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4B85" w14:textId="77777777" w:rsidR="00532C5F" w:rsidRPr="00BF79B9" w:rsidRDefault="00532C5F" w:rsidP="00120D98">
      <w:pPr>
        <w:rPr>
          <w:rFonts w:cs="Tahoma"/>
          <w:sz w:val="36"/>
          <w:szCs w:val="36"/>
          <w:rtl/>
          <w:lang w:val="en-US" w:bidi="he-IL"/>
        </w:rPr>
      </w:pPr>
    </w:p>
    <w:p w14:paraId="37E1F2B3" w14:textId="77777777" w:rsidR="00532C5F" w:rsidRDefault="00532C5F" w:rsidP="00F945CD">
      <w:pPr>
        <w:rPr>
          <w:rFonts w:cs="Tahoma"/>
          <w:sz w:val="36"/>
          <w:szCs w:val="36"/>
          <w:rtl/>
          <w:lang w:bidi="he-IL"/>
        </w:rPr>
      </w:pPr>
    </w:p>
    <w:p w14:paraId="3A10B02B" w14:textId="77777777" w:rsidR="00120D98" w:rsidRDefault="00120D98" w:rsidP="00C63C3B">
      <w:pPr>
        <w:rPr>
          <w:rFonts w:cs="Tahoma"/>
          <w:sz w:val="36"/>
          <w:szCs w:val="36"/>
          <w:rtl/>
          <w:lang w:bidi="he-IL"/>
        </w:rPr>
      </w:pPr>
    </w:p>
    <w:p w14:paraId="2D434773" w14:textId="77777777" w:rsidR="00120D98" w:rsidRDefault="00120D98" w:rsidP="00C63C3B">
      <w:pPr>
        <w:rPr>
          <w:rFonts w:cs="Tahoma"/>
          <w:sz w:val="36"/>
          <w:szCs w:val="36"/>
          <w:rtl/>
          <w:lang w:bidi="he-IL"/>
        </w:rPr>
      </w:pPr>
    </w:p>
    <w:p w14:paraId="494E00AD" w14:textId="67E64B26" w:rsidR="00587257" w:rsidRDefault="008B4186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>ה</w:t>
      </w:r>
      <w:r w:rsidR="00587257">
        <w:rPr>
          <w:rFonts w:cs="Tahoma" w:hint="cs"/>
          <w:sz w:val="36"/>
          <w:szCs w:val="36"/>
          <w:rtl/>
          <w:lang w:bidi="he-IL"/>
        </w:rPr>
        <w:t>רעיון המרכזי של ה</w:t>
      </w:r>
      <w:r w:rsidR="00C071DA">
        <w:rPr>
          <w:rFonts w:cs="Tahoma" w:hint="cs"/>
          <w:sz w:val="36"/>
          <w:szCs w:val="36"/>
          <w:rtl/>
          <w:lang w:bidi="he-IL"/>
        </w:rPr>
        <w:t>מ</w:t>
      </w:r>
      <w:r w:rsidR="00534E57">
        <w:rPr>
          <w:rFonts w:cs="Tahoma" w:hint="cs"/>
          <w:sz w:val="36"/>
          <w:szCs w:val="36"/>
          <w:rtl/>
          <w:lang w:bidi="he-IL"/>
        </w:rPr>
        <w:t xml:space="preserve">אמר </w:t>
      </w:r>
      <w:r w:rsidR="00587257">
        <w:rPr>
          <w:rFonts w:cs="Tahoma" w:hint="cs"/>
          <w:sz w:val="36"/>
          <w:szCs w:val="36"/>
          <w:rtl/>
          <w:lang w:bidi="he-IL"/>
        </w:rPr>
        <w:t>הוא להצביע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C071DA">
        <w:rPr>
          <w:rFonts w:cs="Tahoma" w:hint="cs"/>
          <w:sz w:val="36"/>
          <w:szCs w:val="36"/>
          <w:rtl/>
          <w:lang w:bidi="he-IL"/>
        </w:rPr>
        <w:t xml:space="preserve">על </w:t>
      </w:r>
      <w:r w:rsidR="002A0EB5">
        <w:rPr>
          <w:rFonts w:cs="Tahoma" w:hint="cs"/>
          <w:sz w:val="36"/>
          <w:szCs w:val="36"/>
          <w:rtl/>
          <w:lang w:bidi="he-IL"/>
        </w:rPr>
        <w:t>תהליך ״</w:t>
      </w:r>
      <w:proofErr w:type="spellStart"/>
      <w:r w:rsidR="002A0EB5">
        <w:rPr>
          <w:rFonts w:cs="Tahoma" w:hint="cs"/>
          <w:sz w:val="36"/>
          <w:szCs w:val="36"/>
          <w:rtl/>
          <w:lang w:bidi="he-IL"/>
        </w:rPr>
        <w:t>הערביזציה</w:t>
      </w:r>
      <w:proofErr w:type="spellEnd"/>
      <w:r w:rsidR="002A0EB5">
        <w:rPr>
          <w:rFonts w:cs="Tahoma" w:hint="cs"/>
          <w:sz w:val="36"/>
          <w:szCs w:val="36"/>
          <w:rtl/>
          <w:lang w:bidi="he-IL"/>
        </w:rPr>
        <w:t xml:space="preserve">״ או </w:t>
      </w:r>
      <w:r w:rsidR="00C071DA">
        <w:rPr>
          <w:rFonts w:cs="Tahoma" w:hint="cs"/>
          <w:sz w:val="36"/>
          <w:szCs w:val="36"/>
          <w:rtl/>
          <w:lang w:bidi="he-IL"/>
        </w:rPr>
        <w:t>״</w:t>
      </w:r>
      <w:proofErr w:type="spellStart"/>
      <w:r w:rsidR="00C071DA">
        <w:rPr>
          <w:rFonts w:cs="Tahoma" w:hint="cs"/>
          <w:sz w:val="36"/>
          <w:szCs w:val="36"/>
          <w:rtl/>
          <w:lang w:bidi="he-IL"/>
        </w:rPr>
        <w:t>התמזרחותה</w:t>
      </w:r>
      <w:proofErr w:type="spellEnd"/>
      <w:r w:rsidR="00C071DA">
        <w:rPr>
          <w:rFonts w:cs="Tahoma" w:hint="cs"/>
          <w:sz w:val="36"/>
          <w:szCs w:val="36"/>
          <w:rtl/>
          <w:lang w:bidi="he-IL"/>
        </w:rPr>
        <w:t>״ של החברה הישראלית בשני העשורים האחרונים, מבחינה תרבותית, סוציולוגית ופוליטית</w:t>
      </w:r>
      <w:r w:rsidR="002A0EB5">
        <w:rPr>
          <w:rFonts w:cs="Tahoma" w:hint="cs"/>
          <w:sz w:val="36"/>
          <w:szCs w:val="36"/>
          <w:rtl/>
          <w:lang w:bidi="he-IL"/>
        </w:rPr>
        <w:t xml:space="preserve">, מתוך שאיפה </w:t>
      </w:r>
      <w:r w:rsidR="006078D2">
        <w:rPr>
          <w:rFonts w:cs="Tahoma" w:hint="cs"/>
          <w:sz w:val="36"/>
          <w:szCs w:val="36"/>
          <w:rtl/>
          <w:lang w:bidi="he-IL"/>
        </w:rPr>
        <w:t xml:space="preserve">רחבה יותר: </w:t>
      </w:r>
      <w:r w:rsidR="002A0EB5">
        <w:rPr>
          <w:rFonts w:cs="Tahoma" w:hint="cs"/>
          <w:sz w:val="36"/>
          <w:szCs w:val="36"/>
          <w:rtl/>
          <w:lang w:bidi="he-IL"/>
        </w:rPr>
        <w:t xml:space="preserve">למסגר </w:t>
      </w:r>
      <w:r w:rsidR="008726B7">
        <w:rPr>
          <w:rFonts w:cs="Tahoma" w:hint="cs"/>
          <w:sz w:val="36"/>
          <w:szCs w:val="36"/>
          <w:rtl/>
          <w:lang w:bidi="he-IL"/>
        </w:rPr>
        <w:t xml:space="preserve">את ישראל כמדינה </w:t>
      </w:r>
      <w:r w:rsidR="006078D2">
        <w:rPr>
          <w:rFonts w:cs="Tahoma" w:hint="cs"/>
          <w:sz w:val="36"/>
          <w:szCs w:val="36"/>
          <w:rtl/>
          <w:lang w:bidi="he-IL"/>
        </w:rPr>
        <w:t xml:space="preserve">מזרח </w:t>
      </w:r>
      <w:r w:rsidR="008726B7">
        <w:rPr>
          <w:rFonts w:cs="Tahoma" w:hint="cs"/>
          <w:sz w:val="36"/>
          <w:szCs w:val="36"/>
          <w:rtl/>
          <w:lang w:bidi="he-IL"/>
        </w:rPr>
        <w:t>תיכו</w:t>
      </w:r>
      <w:r w:rsidR="006078D2">
        <w:rPr>
          <w:rFonts w:cs="Tahoma" w:hint="cs"/>
          <w:sz w:val="36"/>
          <w:szCs w:val="36"/>
          <w:rtl/>
          <w:lang w:bidi="he-IL"/>
        </w:rPr>
        <w:t xml:space="preserve">נית </w:t>
      </w:r>
      <w:r w:rsidR="00587257">
        <w:rPr>
          <w:rFonts w:cs="Tahoma" w:hint="cs"/>
          <w:sz w:val="36"/>
          <w:szCs w:val="36"/>
          <w:rtl/>
          <w:lang w:bidi="he-IL"/>
        </w:rPr>
        <w:t>(אם כי בעלת מאפיינים ייחודיים).</w:t>
      </w:r>
      <w:r w:rsidR="006078D2">
        <w:rPr>
          <w:rFonts w:cs="Tahoma" w:hint="cs"/>
          <w:sz w:val="36"/>
          <w:szCs w:val="36"/>
          <w:rtl/>
          <w:lang w:bidi="he-IL"/>
        </w:rPr>
        <w:t xml:space="preserve"> זאת בניגוד ל</w:t>
      </w:r>
      <w:r w:rsidR="00587257">
        <w:rPr>
          <w:rFonts w:cs="Tahoma" w:hint="cs"/>
          <w:sz w:val="36"/>
          <w:szCs w:val="36"/>
          <w:rtl/>
          <w:lang w:bidi="he-IL"/>
        </w:rPr>
        <w:t>אופן שבו</w:t>
      </w:r>
      <w:r w:rsidR="006078D2">
        <w:rPr>
          <w:rFonts w:cs="Tahoma" w:hint="cs"/>
          <w:sz w:val="36"/>
          <w:szCs w:val="36"/>
          <w:rtl/>
          <w:lang w:bidi="he-IL"/>
        </w:rPr>
        <w:t xml:space="preserve"> </w:t>
      </w:r>
      <w:r w:rsidR="00587257">
        <w:rPr>
          <w:rFonts w:cs="Tahoma" w:hint="cs"/>
          <w:sz w:val="36"/>
          <w:szCs w:val="36"/>
          <w:rtl/>
          <w:lang w:bidi="he-IL"/>
        </w:rPr>
        <w:t xml:space="preserve">ישראל </w:t>
      </w:r>
      <w:r w:rsidR="006078D2">
        <w:rPr>
          <w:rFonts w:cs="Tahoma" w:hint="cs"/>
          <w:sz w:val="36"/>
          <w:szCs w:val="36"/>
          <w:rtl/>
          <w:lang w:bidi="he-IL"/>
        </w:rPr>
        <w:t>נחקרת לרוב, כאי מערבי החורג במאפייניו מהמרחב המזרח תיכוני</w:t>
      </w:r>
      <w:r w:rsidR="00B009DB">
        <w:rPr>
          <w:rFonts w:cs="Tahoma" w:hint="cs"/>
          <w:sz w:val="36"/>
          <w:szCs w:val="36"/>
          <w:rtl/>
          <w:lang w:bidi="he-IL"/>
        </w:rPr>
        <w:t>.</w:t>
      </w:r>
      <w:r w:rsidR="00C63C3B" w:rsidRPr="00C63C3B">
        <w:rPr>
          <w:rFonts w:cs="Tahoma" w:hint="cs"/>
          <w:sz w:val="36"/>
          <w:szCs w:val="36"/>
          <w:rtl/>
          <w:lang w:bidi="he-IL"/>
        </w:rPr>
        <w:t xml:space="preserve"> </w:t>
      </w:r>
    </w:p>
    <w:p w14:paraId="63E28864" w14:textId="0B6FE8ED" w:rsidR="004C4785" w:rsidRDefault="00C63C3B" w:rsidP="004C4785">
      <w:pPr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השיח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באשר לישראל </w:t>
      </w:r>
      <w:r>
        <w:rPr>
          <w:rFonts w:cs="Tahoma"/>
          <w:sz w:val="36"/>
          <w:szCs w:val="36"/>
          <w:rtl/>
          <w:lang w:bidi="he-IL"/>
        </w:rPr>
        <w:t>–</w:t>
      </w:r>
      <w:r>
        <w:rPr>
          <w:rFonts w:cs="Tahoma" w:hint="cs"/>
          <w:sz w:val="36"/>
          <w:szCs w:val="36"/>
          <w:rtl/>
          <w:lang w:bidi="he-IL"/>
        </w:rPr>
        <w:t xml:space="preserve"> הן זה הציבורי, והן זה האקדמי </w:t>
      </w:r>
      <w:r>
        <w:rPr>
          <w:rFonts w:cs="Tahoma"/>
          <w:sz w:val="36"/>
          <w:szCs w:val="36"/>
          <w:rtl/>
          <w:lang w:bidi="he-IL"/>
        </w:rPr>
        <w:t>–</w:t>
      </w:r>
      <w:r>
        <w:rPr>
          <w:rFonts w:cs="Tahoma" w:hint="cs"/>
          <w:sz w:val="36"/>
          <w:szCs w:val="36"/>
          <w:rtl/>
          <w:lang w:bidi="he-IL"/>
        </w:rPr>
        <w:t xml:space="preserve"> עדיין רווי בשלל ניתוחים באשר למתח העדתי בישראל, בין ה</w:t>
      </w:r>
      <w:r w:rsidR="00B24D19">
        <w:rPr>
          <w:rFonts w:cs="Tahoma" w:hint="cs"/>
          <w:sz w:val="36"/>
          <w:szCs w:val="36"/>
          <w:rtl/>
          <w:lang w:bidi="he-IL"/>
        </w:rPr>
        <w:t>יהודים ה</w:t>
      </w:r>
      <w:r>
        <w:rPr>
          <w:rFonts w:cs="Tahoma" w:hint="cs"/>
          <w:sz w:val="36"/>
          <w:szCs w:val="36"/>
          <w:rtl/>
          <w:lang w:bidi="he-IL"/>
        </w:rPr>
        <w:t>אשכנזים</w:t>
      </w:r>
      <w:r w:rsidR="00120D98">
        <w:rPr>
          <w:rFonts w:cs="Tahoma" w:hint="cs"/>
          <w:sz w:val="36"/>
          <w:szCs w:val="36"/>
          <w:rtl/>
          <w:lang w:bidi="he-IL"/>
        </w:rPr>
        <w:t>,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120D98">
        <w:rPr>
          <w:rFonts w:cs="Tahoma" w:hint="cs"/>
          <w:sz w:val="36"/>
          <w:szCs w:val="36"/>
          <w:rtl/>
          <w:lang w:bidi="he-IL"/>
        </w:rPr>
        <w:t xml:space="preserve">לכאורה מערביים, </w:t>
      </w:r>
      <w:r>
        <w:rPr>
          <w:rFonts w:cs="Tahoma" w:hint="cs"/>
          <w:sz w:val="36"/>
          <w:szCs w:val="36"/>
          <w:rtl/>
          <w:lang w:bidi="he-IL"/>
        </w:rPr>
        <w:t>ל</w:t>
      </w:r>
      <w:r w:rsidR="00120D98">
        <w:rPr>
          <w:rFonts w:cs="Tahoma" w:hint="cs"/>
          <w:sz w:val="36"/>
          <w:szCs w:val="36"/>
          <w:rtl/>
          <w:lang w:bidi="he-IL"/>
        </w:rPr>
        <w:t xml:space="preserve">בין 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היהודים </w:t>
      </w:r>
      <w:r w:rsidR="00120D98">
        <w:rPr>
          <w:rFonts w:cs="Tahoma" w:hint="cs"/>
          <w:sz w:val="36"/>
          <w:szCs w:val="36"/>
          <w:rtl/>
          <w:lang w:bidi="he-IL"/>
        </w:rPr>
        <w:t>ה</w:t>
      </w:r>
      <w:r>
        <w:rPr>
          <w:rFonts w:cs="Tahoma" w:hint="cs"/>
          <w:sz w:val="36"/>
          <w:szCs w:val="36"/>
          <w:rtl/>
          <w:lang w:bidi="he-IL"/>
        </w:rPr>
        <w:t>מזר</w:t>
      </w:r>
      <w:r w:rsidR="004970D6">
        <w:rPr>
          <w:rFonts w:cs="Tahoma" w:hint="cs"/>
          <w:sz w:val="36"/>
          <w:szCs w:val="36"/>
          <w:rtl/>
          <w:lang w:bidi="he-IL"/>
        </w:rPr>
        <w:t>חים, תוך כדי מיקומה של ישראל כמטען</w:t>
      </w:r>
      <w:r>
        <w:rPr>
          <w:rFonts w:cs="Tahoma" w:hint="cs"/>
          <w:sz w:val="36"/>
          <w:szCs w:val="36"/>
          <w:rtl/>
          <w:lang w:bidi="he-IL"/>
        </w:rPr>
        <w:t xml:space="preserve"> מערבי </w:t>
      </w:r>
      <w:r w:rsidR="004970D6">
        <w:rPr>
          <w:rFonts w:cs="Tahoma" w:hint="cs"/>
          <w:sz w:val="36"/>
          <w:szCs w:val="36"/>
          <w:rtl/>
          <w:lang w:bidi="he-IL"/>
        </w:rPr>
        <w:t>חורג ל</w:t>
      </w:r>
      <w:r w:rsidR="004C4785">
        <w:rPr>
          <w:rFonts w:cs="Tahoma" w:hint="cs"/>
          <w:sz w:val="36"/>
          <w:szCs w:val="36"/>
          <w:rtl/>
          <w:lang w:bidi="he-IL"/>
        </w:rPr>
        <w:t>מזרח התיכון.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בהתאמה,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המחקר על החברה הישראלית </w:t>
      </w:r>
      <w:r w:rsidR="004C4785">
        <w:rPr>
          <w:rFonts w:cs="Tahoma" w:hint="cs"/>
          <w:sz w:val="36"/>
          <w:szCs w:val="36"/>
          <w:rtl/>
          <w:lang w:val="en-US" w:bidi="he-IL"/>
        </w:rPr>
        <w:t xml:space="preserve">עוסק בה, לרוב, כתופעה מבודדת מהמרחב, ובזיקה להיסטוריה היהודית והציונית, ששורשיה באירופה. על הרקע הזה החברה הישראלית נבחנת </w:t>
      </w:r>
      <w:r w:rsidR="00B24D19">
        <w:rPr>
          <w:rFonts w:cs="Tahoma" w:hint="cs"/>
          <w:sz w:val="36"/>
          <w:szCs w:val="36"/>
          <w:rtl/>
          <w:lang w:val="en-US" w:bidi="he-IL"/>
        </w:rPr>
        <w:t>לרוב כחברה</w:t>
      </w:r>
      <w:r w:rsidR="004C4785">
        <w:rPr>
          <w:rFonts w:cs="Tahoma" w:hint="cs"/>
          <w:sz w:val="36"/>
          <w:szCs w:val="36"/>
          <w:rtl/>
          <w:lang w:val="en-US" w:bidi="he-IL"/>
        </w:rPr>
        <w:t xml:space="preserve"> שעוברת 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או עברה </w:t>
      </w:r>
      <w:r w:rsidR="004C4785">
        <w:rPr>
          <w:rFonts w:cs="Tahoma" w:hint="cs"/>
          <w:sz w:val="36"/>
          <w:szCs w:val="36"/>
          <w:rtl/>
          <w:lang w:val="en-US" w:bidi="he-IL"/>
        </w:rPr>
        <w:t>תהליך אמריקניזציה/</w:t>
      </w:r>
      <w:proofErr w:type="spellStart"/>
      <w:r w:rsidR="004C4785">
        <w:rPr>
          <w:rFonts w:cs="Tahoma" w:hint="cs"/>
          <w:sz w:val="36"/>
          <w:szCs w:val="36"/>
          <w:rtl/>
          <w:lang w:val="en-US" w:bidi="he-IL"/>
        </w:rPr>
        <w:t>אירופיזציה</w:t>
      </w:r>
      <w:proofErr w:type="spellEnd"/>
      <w:r w:rsidR="004C4785">
        <w:rPr>
          <w:rFonts w:cs="Tahoma" w:hint="cs"/>
          <w:sz w:val="36"/>
          <w:szCs w:val="36"/>
          <w:rtl/>
          <w:lang w:val="en-US" w:bidi="he-IL"/>
        </w:rPr>
        <w:t xml:space="preserve">, אף שגם 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אם במידה </w:t>
      </w:r>
      <w:proofErr w:type="spellStart"/>
      <w:r w:rsidR="00B24D19">
        <w:rPr>
          <w:rFonts w:cs="Tahoma" w:hint="cs"/>
          <w:sz w:val="36"/>
          <w:szCs w:val="36"/>
          <w:rtl/>
          <w:lang w:val="en-US" w:bidi="he-IL"/>
        </w:rPr>
        <w:t>מסויימת</w:t>
      </w:r>
      <w:proofErr w:type="spellEnd"/>
      <w:r w:rsidR="00B24D19">
        <w:rPr>
          <w:rFonts w:cs="Tahoma" w:hint="cs"/>
          <w:sz w:val="36"/>
          <w:szCs w:val="36"/>
          <w:rtl/>
          <w:lang w:val="en-US" w:bidi="he-IL"/>
        </w:rPr>
        <w:t xml:space="preserve"> התיאור נכון, גם </w:t>
      </w:r>
      <w:r w:rsidR="004C4785">
        <w:rPr>
          <w:rFonts w:cs="Tahoma" w:hint="cs"/>
          <w:sz w:val="36"/>
          <w:szCs w:val="36"/>
          <w:rtl/>
          <w:lang w:val="en-US" w:bidi="he-IL"/>
        </w:rPr>
        <w:t xml:space="preserve">את התהליך הזה אין לנתק מהרצון לעמוד מול המרחב האזורי מבחינה תרבותית ובהקשר דיאלקטי. </w:t>
      </w:r>
    </w:p>
    <w:p w14:paraId="0BD45B12" w14:textId="0BB01AD7" w:rsidR="00C63C3B" w:rsidRDefault="00C63C3B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lastRenderedPageBreak/>
        <w:t>לטענתנו ישראל הולכת ונעשית דומה יותר למדינות המזרח התיכון בהווייתה</w:t>
      </w:r>
      <w:r w:rsidR="00120D98">
        <w:rPr>
          <w:rFonts w:cs="Tahoma" w:hint="cs"/>
          <w:sz w:val="36"/>
          <w:szCs w:val="36"/>
          <w:rtl/>
          <w:lang w:bidi="he-IL"/>
        </w:rPr>
        <w:t xml:space="preserve">, והתופעה </w:t>
      </w:r>
      <w:r w:rsidR="00587257">
        <w:rPr>
          <w:rFonts w:cs="Tahoma" w:hint="cs"/>
          <w:sz w:val="36"/>
          <w:szCs w:val="36"/>
          <w:rtl/>
          <w:lang w:bidi="he-IL"/>
        </w:rPr>
        <w:t xml:space="preserve">הזו </w:t>
      </w:r>
      <w:r w:rsidR="00120D98">
        <w:rPr>
          <w:rFonts w:cs="Tahoma" w:hint="cs"/>
          <w:sz w:val="36"/>
          <w:szCs w:val="36"/>
          <w:rtl/>
          <w:lang w:bidi="he-IL"/>
        </w:rPr>
        <w:t>אי</w:t>
      </w:r>
      <w:r w:rsidR="00587257">
        <w:rPr>
          <w:rFonts w:cs="Tahoma" w:hint="cs"/>
          <w:sz w:val="36"/>
          <w:szCs w:val="36"/>
          <w:rtl/>
          <w:lang w:bidi="he-IL"/>
        </w:rPr>
        <w:t>נ</w:t>
      </w:r>
      <w:r w:rsidR="00120D98">
        <w:rPr>
          <w:rFonts w:cs="Tahoma" w:hint="cs"/>
          <w:sz w:val="36"/>
          <w:szCs w:val="36"/>
          <w:rtl/>
          <w:lang w:bidi="he-IL"/>
        </w:rPr>
        <w:t>ה מפרידה בין אשכנזים למזרחים</w:t>
      </w:r>
      <w:r w:rsidR="00587257">
        <w:rPr>
          <w:rFonts w:cs="Tahoma" w:hint="cs"/>
          <w:sz w:val="36"/>
          <w:szCs w:val="36"/>
          <w:rtl/>
          <w:lang w:bidi="he-IL"/>
        </w:rPr>
        <w:t>, כאשר למעשה שורשיה של ישראל מלכתחילה הצריכו את השוואתה למדינות המזרח התיכון יותר מאשר למערב (חרף הבדלים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 שנדון בהם</w:t>
      </w:r>
      <w:r w:rsidR="00587257">
        <w:rPr>
          <w:rFonts w:cs="Tahoma" w:hint="cs"/>
          <w:sz w:val="36"/>
          <w:szCs w:val="36"/>
          <w:rtl/>
          <w:lang w:bidi="he-IL"/>
        </w:rPr>
        <w:t xml:space="preserve">, </w:t>
      </w:r>
      <w:r w:rsidR="00B24D19">
        <w:rPr>
          <w:rFonts w:cs="Tahoma" w:hint="cs"/>
          <w:sz w:val="36"/>
          <w:szCs w:val="36"/>
          <w:rtl/>
          <w:lang w:bidi="he-IL"/>
        </w:rPr>
        <w:t>כאמור</w:t>
      </w:r>
      <w:r w:rsidR="004970D6">
        <w:rPr>
          <w:rFonts w:cs="Tahoma" w:hint="cs"/>
          <w:sz w:val="36"/>
          <w:szCs w:val="36"/>
          <w:rtl/>
          <w:lang w:bidi="he-IL"/>
        </w:rPr>
        <w:t>)</w:t>
      </w:r>
      <w:r>
        <w:rPr>
          <w:rFonts w:cs="Tahoma" w:hint="cs"/>
          <w:sz w:val="36"/>
          <w:szCs w:val="36"/>
          <w:rtl/>
          <w:lang w:bidi="he-IL"/>
        </w:rPr>
        <w:t xml:space="preserve">. </w:t>
      </w:r>
    </w:p>
    <w:p w14:paraId="0689C299" w14:textId="09D0DABE" w:rsidR="00120D98" w:rsidRDefault="004C4785" w:rsidP="00120D98">
      <w:pPr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>חוקרים שכן עוסקים ב</w:t>
      </w:r>
      <w:r w:rsidR="00120D98">
        <w:rPr>
          <w:rFonts w:cs="Tahoma"/>
          <w:sz w:val="36"/>
          <w:szCs w:val="36"/>
          <w:rtl/>
          <w:lang w:val="en-US" w:bidi="he-IL"/>
        </w:rPr>
        <w:t>הקשר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 xml:space="preserve"> </w:t>
      </w:r>
      <w:r w:rsidR="00120D98">
        <w:rPr>
          <w:rFonts w:cs="Tahoma" w:hint="cs"/>
          <w:sz w:val="36"/>
          <w:szCs w:val="36"/>
          <w:rtl/>
          <w:lang w:val="en-US" w:bidi="he-IL"/>
        </w:rPr>
        <w:t>האזורי</w:t>
      </w:r>
      <w:r>
        <w:rPr>
          <w:rFonts w:cs="Tahoma" w:hint="cs"/>
          <w:sz w:val="36"/>
          <w:szCs w:val="36"/>
          <w:rtl/>
          <w:lang w:val="en-US" w:bidi="he-IL"/>
        </w:rPr>
        <w:t xml:space="preserve"> הם לרוב </w:t>
      </w:r>
      <w:r>
        <w:rPr>
          <w:rFonts w:cs="Tahoma"/>
          <w:sz w:val="36"/>
          <w:szCs w:val="36"/>
          <w:rtl/>
          <w:lang w:val="en-US" w:bidi="he-IL"/>
        </w:rPr>
        <w:t xml:space="preserve"> 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>מזרחנים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 ואנשי מדע המדינה</w:t>
      </w:r>
      <w:r>
        <w:rPr>
          <w:rFonts w:cs="Tahoma" w:hint="cs"/>
          <w:sz w:val="36"/>
          <w:szCs w:val="36"/>
          <w:rtl/>
          <w:lang w:val="en-US" w:bidi="he-IL"/>
        </w:rPr>
        <w:t>,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 xml:space="preserve"> העוסקים במחקר משווה, בעיקר בנושא השלטון</w:t>
      </w:r>
      <w:r w:rsidR="00120D98">
        <w:rPr>
          <w:rFonts w:cs="Tahoma" w:hint="cs"/>
          <w:sz w:val="36"/>
          <w:szCs w:val="36"/>
          <w:rtl/>
          <w:lang w:val="en-US" w:bidi="he-IL"/>
        </w:rPr>
        <w:t>, יחסים דיפלומטיים וצבא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 xml:space="preserve">; מעט מאוד, אם בכלל, </w:t>
      </w:r>
      <w:r>
        <w:rPr>
          <w:rFonts w:cs="Tahoma" w:hint="cs"/>
          <w:sz w:val="36"/>
          <w:szCs w:val="36"/>
          <w:rtl/>
          <w:lang w:val="en-US" w:bidi="he-IL"/>
        </w:rPr>
        <w:t xml:space="preserve">נחקר בהקשר המזרח תיכוני 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 xml:space="preserve">בתחום החברה והתרבות. </w:t>
      </w:r>
    </w:p>
    <w:p w14:paraId="5BD4FFD3" w14:textId="59C9877D" w:rsidR="00B009DB" w:rsidRDefault="003271BF" w:rsidP="00120D98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ואולם 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>בסופ</w:t>
      </w:r>
      <w:r w:rsidR="004C4785">
        <w:rPr>
          <w:rFonts w:cs="Tahoma"/>
          <w:sz w:val="36"/>
          <w:szCs w:val="36"/>
          <w:rtl/>
          <w:lang w:val="en-US" w:bidi="he-IL"/>
        </w:rPr>
        <w:t>ו של דבר</w:t>
      </w:r>
      <w:r w:rsidR="004C4785">
        <w:rPr>
          <w:rFonts w:cs="Tahoma" w:hint="cs"/>
          <w:sz w:val="36"/>
          <w:szCs w:val="36"/>
          <w:rtl/>
          <w:lang w:val="en-US" w:bidi="he-IL"/>
        </w:rPr>
        <w:t>,</w:t>
      </w:r>
      <w:r w:rsidR="004C4785">
        <w:rPr>
          <w:rFonts w:cs="Tahoma"/>
          <w:sz w:val="36"/>
          <w:szCs w:val="36"/>
          <w:rtl/>
          <w:lang w:val="en-US" w:bidi="he-IL"/>
        </w:rPr>
        <w:t xml:space="preserve"> </w:t>
      </w:r>
      <w:r w:rsidR="004C4785">
        <w:rPr>
          <w:rFonts w:cs="Tahoma" w:hint="cs"/>
          <w:sz w:val="36"/>
          <w:szCs w:val="36"/>
          <w:rtl/>
          <w:lang w:val="en-US" w:bidi="he-IL"/>
        </w:rPr>
        <w:t xml:space="preserve">באופן טבעי </w:t>
      </w:r>
      <w:r w:rsidR="004C4785">
        <w:rPr>
          <w:rFonts w:cs="Tahoma"/>
          <w:sz w:val="36"/>
          <w:szCs w:val="36"/>
          <w:rtl/>
          <w:lang w:val="en-US" w:bidi="he-IL"/>
        </w:rPr>
        <w:t>המרחב/האזור אכן מעצב את</w:t>
      </w:r>
      <w:r w:rsidR="004C4785">
        <w:rPr>
          <w:rFonts w:cs="Tahoma" w:hint="cs"/>
          <w:sz w:val="36"/>
          <w:szCs w:val="36"/>
          <w:rtl/>
          <w:lang w:val="en-US" w:bidi="he-IL"/>
        </w:rPr>
        <w:t xml:space="preserve"> חיי הישראלים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>, את סדר היום, השפה, הטעמים, המזג וכיו"ב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. </w:t>
      </w:r>
      <w:r>
        <w:rPr>
          <w:rFonts w:cs="Tahoma" w:hint="cs"/>
          <w:sz w:val="36"/>
          <w:szCs w:val="36"/>
          <w:rtl/>
          <w:lang w:val="en-US" w:bidi="he-IL"/>
        </w:rPr>
        <w:t xml:space="preserve">על השפעותיו 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של המרחב ועל </w:t>
      </w:r>
      <w:r>
        <w:rPr>
          <w:rFonts w:cs="Tahoma" w:hint="cs"/>
          <w:sz w:val="36"/>
          <w:szCs w:val="36"/>
          <w:rtl/>
          <w:lang w:val="en-US" w:bidi="he-IL"/>
        </w:rPr>
        <w:t>והאופן שב</w:t>
      </w:r>
      <w:r w:rsidR="00B24D19">
        <w:rPr>
          <w:rFonts w:cs="Tahoma" w:hint="cs"/>
          <w:sz w:val="36"/>
          <w:szCs w:val="36"/>
          <w:rtl/>
          <w:lang w:val="en-US" w:bidi="he-IL"/>
        </w:rPr>
        <w:t>ו החברה הישראלית נטמעת או</w:t>
      </w:r>
      <w:r>
        <w:rPr>
          <w:rFonts w:cs="Tahoma" w:hint="cs"/>
          <w:sz w:val="36"/>
          <w:szCs w:val="36"/>
          <w:rtl/>
          <w:lang w:val="en-US" w:bidi="he-IL"/>
        </w:rPr>
        <w:t xml:space="preserve"> </w:t>
      </w:r>
      <w:proofErr w:type="spellStart"/>
      <w:r w:rsidR="00B24D19">
        <w:rPr>
          <w:rFonts w:cs="Tahoma" w:hint="cs"/>
          <w:sz w:val="36"/>
          <w:szCs w:val="36"/>
          <w:rtl/>
          <w:lang w:val="en-US" w:bidi="he-IL"/>
        </w:rPr>
        <w:t>שהיתה</w:t>
      </w:r>
      <w:proofErr w:type="spellEnd"/>
      <w:r w:rsidR="00B24D19">
        <w:rPr>
          <w:rFonts w:cs="Tahoma" w:hint="cs"/>
          <w:sz w:val="36"/>
          <w:szCs w:val="36"/>
          <w:rtl/>
          <w:lang w:val="en-US" w:bidi="he-IL"/>
        </w:rPr>
        <w:t xml:space="preserve"> בעצם מלכתחילה חלק מהמרחב הערבי </w:t>
      </w:r>
      <w:r w:rsidR="00B24D19">
        <w:rPr>
          <w:rFonts w:cs="Tahoma"/>
          <w:sz w:val="36"/>
          <w:szCs w:val="36"/>
          <w:rtl/>
          <w:lang w:val="en-US" w:bidi="he-IL"/>
        </w:rPr>
        <w:t>–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 בהקשרים שונים ומסיבות מגוונות</w:t>
      </w:r>
      <w:r>
        <w:rPr>
          <w:rFonts w:cs="Tahoma" w:hint="cs"/>
          <w:sz w:val="36"/>
          <w:szCs w:val="36"/>
          <w:rtl/>
          <w:lang w:val="en-US" w:bidi="he-IL"/>
        </w:rPr>
        <w:t xml:space="preserve"> 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- </w:t>
      </w:r>
      <w:r>
        <w:rPr>
          <w:rFonts w:cs="Tahoma" w:hint="cs"/>
          <w:sz w:val="36"/>
          <w:szCs w:val="36"/>
          <w:rtl/>
          <w:lang w:val="en-US" w:bidi="he-IL"/>
        </w:rPr>
        <w:t>נבקש לעמוד בחלק הראשון</w:t>
      </w:r>
      <w:r w:rsidR="00B24D19">
        <w:rPr>
          <w:rFonts w:cs="Tahoma" w:hint="cs"/>
          <w:sz w:val="36"/>
          <w:szCs w:val="36"/>
          <w:rtl/>
          <w:lang w:val="en-US" w:bidi="he-IL"/>
        </w:rPr>
        <w:t xml:space="preserve"> של המחקר</w:t>
      </w:r>
      <w:r w:rsidR="00685375" w:rsidRPr="00140BAE">
        <w:rPr>
          <w:rFonts w:cs="Tahoma"/>
          <w:sz w:val="36"/>
          <w:szCs w:val="36"/>
          <w:rtl/>
          <w:lang w:val="en-US" w:bidi="he-IL"/>
        </w:rPr>
        <w:t>.</w:t>
      </w:r>
    </w:p>
    <w:p w14:paraId="5BC79A96" w14:textId="77777777" w:rsidR="003271BF" w:rsidRDefault="003271BF" w:rsidP="006078D2">
      <w:pPr>
        <w:rPr>
          <w:rFonts w:cs="Tahoma"/>
          <w:sz w:val="36"/>
          <w:szCs w:val="36"/>
          <w:rtl/>
          <w:lang w:bidi="he-IL"/>
        </w:rPr>
      </w:pPr>
    </w:p>
    <w:p w14:paraId="2F76E3DF" w14:textId="1F94F55D" w:rsidR="00B009DB" w:rsidRDefault="00C309CA" w:rsidP="006078D2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חלק א׳ </w:t>
      </w:r>
    </w:p>
    <w:p w14:paraId="2C32BC3F" w14:textId="77777777" w:rsidR="006C1AB4" w:rsidRDefault="006C1AB4" w:rsidP="006078D2">
      <w:pPr>
        <w:rPr>
          <w:rFonts w:cs="Tahoma"/>
          <w:sz w:val="36"/>
          <w:szCs w:val="36"/>
          <w:rtl/>
          <w:lang w:bidi="he-IL"/>
        </w:rPr>
      </w:pPr>
    </w:p>
    <w:p w14:paraId="0AC71A3F" w14:textId="3E94543E" w:rsidR="003808B1" w:rsidRPr="003808B1" w:rsidRDefault="00C309CA" w:rsidP="003808B1">
      <w:pPr>
        <w:rPr>
          <w:rFonts w:cs="Tahoma"/>
          <w:sz w:val="36"/>
          <w:szCs w:val="36"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בכל הנוגע לשינויים שעוברים על החברה הישראלית,  </w:t>
      </w:r>
      <w:r>
        <w:rPr>
          <w:rFonts w:cs="Tahoma" w:hint="cs"/>
          <w:sz w:val="36"/>
          <w:szCs w:val="36"/>
          <w:rtl/>
          <w:lang w:val="en-US" w:bidi="he-IL"/>
        </w:rPr>
        <w:t xml:space="preserve">נצביע על </w:t>
      </w:r>
      <w:r w:rsidR="004C4785">
        <w:rPr>
          <w:rFonts w:cs="Tahoma" w:hint="cs"/>
          <w:sz w:val="36"/>
          <w:szCs w:val="36"/>
          <w:rtl/>
          <w:lang w:val="en-US" w:bidi="he-IL"/>
        </w:rPr>
        <w:t>כמה היבטים מרכזיים: את ה</w:t>
      </w:r>
      <w:r>
        <w:rPr>
          <w:rFonts w:cs="Tahoma" w:hint="cs"/>
          <w:sz w:val="36"/>
          <w:szCs w:val="36"/>
          <w:rtl/>
          <w:lang w:val="en-US" w:bidi="he-IL"/>
        </w:rPr>
        <w:t>הקש</w:t>
      </w:r>
      <w:r w:rsidR="004C4785">
        <w:rPr>
          <w:rFonts w:cs="Tahoma" w:hint="cs"/>
          <w:sz w:val="36"/>
          <w:szCs w:val="36"/>
          <w:rtl/>
          <w:lang w:val="en-US" w:bidi="he-IL"/>
        </w:rPr>
        <w:t>ר התרבותי נדגים, בין היתר, באמצעות סיפור ה</w:t>
      </w:r>
      <w:r>
        <w:rPr>
          <w:rFonts w:cs="Tahoma" w:hint="cs"/>
          <w:sz w:val="36"/>
          <w:szCs w:val="36"/>
          <w:rtl/>
          <w:lang w:val="en-US" w:bidi="he-IL"/>
        </w:rPr>
        <w:t xml:space="preserve">פריחה של </w:t>
      </w:r>
      <w:r>
        <w:rPr>
          <w:rFonts w:cs="Tahoma" w:hint="cs"/>
          <w:sz w:val="36"/>
          <w:szCs w:val="36"/>
          <w:rtl/>
          <w:lang w:bidi="he-IL"/>
        </w:rPr>
        <w:t xml:space="preserve">מוסיקאים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ישראלים </w:t>
      </w:r>
      <w:r>
        <w:rPr>
          <w:rFonts w:cs="Tahoma" w:hint="cs"/>
          <w:sz w:val="36"/>
          <w:szCs w:val="36"/>
          <w:rtl/>
          <w:lang w:bidi="he-IL"/>
        </w:rPr>
        <w:t>השרים בערבית</w:t>
      </w:r>
      <w:r w:rsidR="004C4785">
        <w:rPr>
          <w:rFonts w:cs="Tahoma" w:hint="cs"/>
          <w:sz w:val="36"/>
          <w:szCs w:val="36"/>
          <w:rtl/>
          <w:lang w:bidi="he-IL"/>
        </w:rPr>
        <w:t>,</w:t>
      </w:r>
      <w:r>
        <w:rPr>
          <w:rFonts w:cs="Tahoma" w:hint="cs"/>
          <w:sz w:val="36"/>
          <w:szCs w:val="36"/>
          <w:rtl/>
          <w:lang w:bidi="he-IL"/>
        </w:rPr>
        <w:t xml:space="preserve"> ומנגנים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מוטיביים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ערביים</w:t>
      </w:r>
      <w:r w:rsidR="003966D8">
        <w:rPr>
          <w:rFonts w:cs="Tahoma" w:hint="cs"/>
          <w:sz w:val="36"/>
          <w:szCs w:val="36"/>
          <w:rtl/>
          <w:lang w:bidi="he-IL"/>
        </w:rPr>
        <w:t>,</w:t>
      </w:r>
      <w:r>
        <w:rPr>
          <w:rFonts w:cs="Tahoma" w:hint="cs"/>
          <w:sz w:val="36"/>
          <w:szCs w:val="36"/>
          <w:rtl/>
          <w:lang w:bidi="he-IL"/>
        </w:rPr>
        <w:t xml:space="preserve"> ו</w:t>
      </w:r>
      <w:r w:rsidR="003966D8">
        <w:rPr>
          <w:rFonts w:cs="Tahoma" w:hint="cs"/>
          <w:sz w:val="36"/>
          <w:szCs w:val="36"/>
          <w:rtl/>
          <w:lang w:bidi="he-IL"/>
        </w:rPr>
        <w:t>בה בעת נחשבים כלל ישראלים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3966D8">
        <w:rPr>
          <w:rFonts w:cs="Tahoma" w:hint="cs"/>
          <w:sz w:val="36"/>
          <w:szCs w:val="36"/>
          <w:rtl/>
          <w:lang w:bidi="he-IL"/>
        </w:rPr>
        <w:t>(דודו טסה, שרית חדד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, </w:t>
      </w:r>
      <w:proofErr w:type="spellStart"/>
      <w:r w:rsidR="004C4785">
        <w:rPr>
          <w:rFonts w:cs="Tahoma" w:hint="cs"/>
          <w:sz w:val="36"/>
          <w:szCs w:val="36"/>
          <w:rtl/>
          <w:lang w:bidi="he-IL"/>
        </w:rPr>
        <w:t>דיקלה</w:t>
      </w:r>
      <w:proofErr w:type="spellEnd"/>
      <w:r w:rsidR="003966D8">
        <w:rPr>
          <w:rFonts w:cs="Tahoma" w:hint="cs"/>
          <w:sz w:val="36"/>
          <w:szCs w:val="36"/>
          <w:rtl/>
          <w:lang w:bidi="he-IL"/>
        </w:rPr>
        <w:t xml:space="preserve">).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תופעה זו עומדת </w:t>
      </w:r>
      <w:r>
        <w:rPr>
          <w:rFonts w:cs="Tahoma" w:hint="cs"/>
          <w:sz w:val="36"/>
          <w:szCs w:val="36"/>
          <w:rtl/>
          <w:lang w:bidi="he-IL"/>
        </w:rPr>
        <w:t xml:space="preserve">בניגוד לאופן שבו מוסיקה ישראלית בעלת מאפיינים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אוריינטלים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הוגדרה</w:t>
      </w:r>
      <w:r w:rsidR="004C4785">
        <w:rPr>
          <w:rFonts w:cs="Tahoma" w:hint="cs"/>
          <w:sz w:val="36"/>
          <w:szCs w:val="36"/>
          <w:rtl/>
          <w:lang w:bidi="he-IL"/>
        </w:rPr>
        <w:t>,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לפחות עד שנות התשעים, 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כ״מזרחית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״, 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כלומר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כחורגת מהישראליות, </w:t>
      </w:r>
      <w:r>
        <w:rPr>
          <w:rFonts w:cs="Tahoma" w:hint="cs"/>
          <w:sz w:val="36"/>
          <w:szCs w:val="36"/>
          <w:rtl/>
          <w:lang w:bidi="he-IL"/>
        </w:rPr>
        <w:t>ו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לכן </w:t>
      </w:r>
      <w:r w:rsidR="004C4785">
        <w:rPr>
          <w:rFonts w:cs="Tahoma" w:hint="cs"/>
          <w:sz w:val="36"/>
          <w:szCs w:val="36"/>
          <w:rtl/>
          <w:lang w:bidi="he-IL"/>
        </w:rPr>
        <w:t>אמנים שביקשו שלא להתרחק לשוליים</w:t>
      </w:r>
      <w:r>
        <w:rPr>
          <w:rFonts w:cs="Tahoma" w:hint="cs"/>
          <w:sz w:val="36"/>
          <w:szCs w:val="36"/>
          <w:rtl/>
          <w:lang w:bidi="he-IL"/>
        </w:rPr>
        <w:t xml:space="preserve"> חששו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או נמנעו </w:t>
      </w:r>
      <w:r w:rsidR="00B24D19">
        <w:rPr>
          <w:rFonts w:cs="Tahoma" w:hint="cs"/>
          <w:sz w:val="36"/>
          <w:szCs w:val="36"/>
          <w:rtl/>
          <w:lang w:bidi="he-IL"/>
        </w:rPr>
        <w:t>מ</w:t>
      </w:r>
      <w:r>
        <w:rPr>
          <w:rFonts w:cs="Tahoma" w:hint="cs"/>
          <w:sz w:val="36"/>
          <w:szCs w:val="36"/>
          <w:rtl/>
          <w:lang w:bidi="he-IL"/>
        </w:rPr>
        <w:t xml:space="preserve">להשתמש בשפה הערבית. </w:t>
      </w:r>
      <w:r w:rsidR="004C4785">
        <w:rPr>
          <w:rFonts w:cs="Tahoma" w:hint="cs"/>
          <w:sz w:val="36"/>
          <w:szCs w:val="36"/>
          <w:rtl/>
          <w:lang w:bidi="he-IL"/>
        </w:rPr>
        <w:t>נעמוד</w:t>
      </w:r>
      <w:r w:rsidR="00B24D19">
        <w:rPr>
          <w:rFonts w:cs="Tahoma" w:hint="cs"/>
          <w:sz w:val="36"/>
          <w:szCs w:val="36"/>
          <w:rtl/>
          <w:lang w:bidi="he-IL"/>
        </w:rPr>
        <w:t>,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 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כדוגמה,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על </w:t>
      </w:r>
      <w:r>
        <w:rPr>
          <w:rFonts w:cs="Tahoma" w:hint="cs"/>
          <w:sz w:val="36"/>
          <w:szCs w:val="36"/>
          <w:rtl/>
          <w:lang w:bidi="he-IL"/>
        </w:rPr>
        <w:t xml:space="preserve">ההבדל בין עופרה חזה,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שהיתה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כוכבת ישר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אלית ממוצא תימני בשנות השמונים, וביצעה מוסיקה אוריינטלית, אך </w:t>
      </w:r>
      <w:r>
        <w:rPr>
          <w:rFonts w:cs="Tahoma" w:hint="cs"/>
          <w:sz w:val="36"/>
          <w:szCs w:val="36"/>
          <w:rtl/>
          <w:lang w:bidi="he-IL"/>
        </w:rPr>
        <w:t xml:space="preserve">נמנעה לחלוטין משימוש בשפה ערבית, לבין להקת </w:t>
      </w:r>
      <w:r w:rsidR="003966D8">
        <w:rPr>
          <w:rFonts w:cs="Tahoma" w:hint="cs"/>
          <w:sz w:val="36"/>
          <w:szCs w:val="36"/>
          <w:rtl/>
          <w:lang w:bidi="he-IL"/>
        </w:rPr>
        <w:t>איי-</w:t>
      </w:r>
      <w:proofErr w:type="spellStart"/>
      <w:r w:rsidR="003966D8">
        <w:rPr>
          <w:rFonts w:cs="Tahoma" w:hint="cs"/>
          <w:sz w:val="36"/>
          <w:szCs w:val="36"/>
          <w:rtl/>
          <w:lang w:bidi="he-IL"/>
        </w:rPr>
        <w:t>וואה</w:t>
      </w:r>
      <w:proofErr w:type="spellEnd"/>
      <w:r w:rsidR="004C4785">
        <w:rPr>
          <w:rFonts w:cs="Tahoma" w:hint="cs"/>
          <w:sz w:val="36"/>
          <w:szCs w:val="36"/>
          <w:rtl/>
          <w:lang w:bidi="he-IL"/>
        </w:rPr>
        <w:t xml:space="preserve"> שהוקמה במילניום החדש, וחברותיה</w:t>
      </w:r>
      <w:r w:rsidR="00B24D19">
        <w:rPr>
          <w:rFonts w:cs="Tahoma" w:hint="cs"/>
          <w:sz w:val="36"/>
          <w:szCs w:val="36"/>
          <w:rtl/>
          <w:lang w:bidi="he-IL"/>
        </w:rPr>
        <w:t>,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 אף הן </w:t>
      </w:r>
      <w:r w:rsidR="003966D8">
        <w:rPr>
          <w:rFonts w:cs="Tahoma" w:hint="cs"/>
          <w:sz w:val="36"/>
          <w:szCs w:val="36"/>
          <w:rtl/>
          <w:lang w:bidi="he-IL"/>
        </w:rPr>
        <w:t>ממוצא תימני</w:t>
      </w:r>
      <w:r>
        <w:rPr>
          <w:rFonts w:cs="Tahoma" w:hint="cs"/>
          <w:sz w:val="36"/>
          <w:szCs w:val="36"/>
          <w:rtl/>
          <w:lang w:bidi="he-IL"/>
        </w:rPr>
        <w:t xml:space="preserve">, 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שרות, </w:t>
      </w:r>
      <w:r w:rsidR="004C4785">
        <w:rPr>
          <w:rFonts w:cs="Tahoma" w:hint="cs"/>
          <w:sz w:val="36"/>
          <w:szCs w:val="36"/>
          <w:rtl/>
          <w:lang w:bidi="he-IL"/>
        </w:rPr>
        <w:t>בניגוד לחזה</w:t>
      </w:r>
      <w:r w:rsidR="00B24D19">
        <w:rPr>
          <w:rFonts w:cs="Tahoma" w:hint="cs"/>
          <w:sz w:val="36"/>
          <w:szCs w:val="36"/>
          <w:rtl/>
          <w:lang w:bidi="he-IL"/>
        </w:rPr>
        <w:t>,  ר</w:t>
      </w:r>
      <w:r w:rsidR="004C4785">
        <w:rPr>
          <w:rFonts w:cs="Tahoma" w:hint="cs"/>
          <w:sz w:val="36"/>
          <w:szCs w:val="36"/>
          <w:rtl/>
          <w:lang w:bidi="he-IL"/>
        </w:rPr>
        <w:t>ק ב</w:t>
      </w:r>
      <w:r>
        <w:rPr>
          <w:rFonts w:cs="Tahoma" w:hint="cs"/>
          <w:sz w:val="36"/>
          <w:szCs w:val="36"/>
          <w:rtl/>
          <w:lang w:bidi="he-IL"/>
        </w:rPr>
        <w:t xml:space="preserve">ערבית </w:t>
      </w:r>
      <w:r w:rsidR="004C4785">
        <w:rPr>
          <w:rFonts w:cs="Tahoma" w:hint="cs"/>
          <w:sz w:val="36"/>
          <w:szCs w:val="36"/>
          <w:rtl/>
          <w:lang w:bidi="he-IL"/>
        </w:rPr>
        <w:t>וזוכות</w:t>
      </w:r>
      <w:r w:rsidR="003966D8">
        <w:rPr>
          <w:rFonts w:cs="Tahoma" w:hint="cs"/>
          <w:sz w:val="36"/>
          <w:szCs w:val="36"/>
          <w:rtl/>
          <w:lang w:bidi="he-IL"/>
        </w:rPr>
        <w:t xml:space="preserve"> להצלחה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 רבה.</w:t>
      </w:r>
      <w:r w:rsidR="003966D8">
        <w:rPr>
          <w:rFonts w:cs="Tahoma" w:hint="cs"/>
          <w:sz w:val="36"/>
          <w:szCs w:val="36"/>
          <w:rtl/>
          <w:lang w:bidi="he-IL"/>
        </w:rPr>
        <w:t xml:space="preserve"> 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3808B1" w:rsidRPr="003808B1">
        <w:rPr>
          <w:rFonts w:cs="Tahoma"/>
          <w:sz w:val="36"/>
          <w:szCs w:val="36"/>
          <w:lang w:val="en-US" w:bidi="he-IL"/>
        </w:rPr>
        <w:t xml:space="preserve">“from </w:t>
      </w:r>
      <w:proofErr w:type="spellStart"/>
      <w:r w:rsidR="003808B1" w:rsidRPr="003808B1">
        <w:rPr>
          <w:rFonts w:cs="Tahoma"/>
          <w:sz w:val="36"/>
          <w:szCs w:val="36"/>
          <w:lang w:val="en-US" w:bidi="he-IL"/>
        </w:rPr>
        <w:t>Haza</w:t>
      </w:r>
      <w:proofErr w:type="spellEnd"/>
      <w:r w:rsidR="003808B1" w:rsidRPr="003808B1">
        <w:rPr>
          <w:rFonts w:cs="Tahoma"/>
          <w:sz w:val="36"/>
          <w:szCs w:val="36"/>
          <w:lang w:val="en-US" w:bidi="he-IL"/>
        </w:rPr>
        <w:t xml:space="preserve"> to A-WA”</w:t>
      </w:r>
    </w:p>
    <w:p w14:paraId="1851F222" w14:textId="4212ECAE" w:rsidR="00C309CA" w:rsidRDefault="00C309CA" w:rsidP="00C309CA">
      <w:pPr>
        <w:rPr>
          <w:rFonts w:cs="Tahoma"/>
          <w:sz w:val="36"/>
          <w:szCs w:val="36"/>
          <w:rtl/>
          <w:lang w:bidi="he-IL"/>
        </w:rPr>
      </w:pPr>
    </w:p>
    <w:p w14:paraId="1AC2B455" w14:textId="5DF5E375" w:rsidR="00C309CA" w:rsidRPr="002A0EB5" w:rsidRDefault="00C309CA" w:rsidP="00C309CA">
      <w:pPr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נבחן גם את האופן שבו לוח שידורי הטלוויזיה </w:t>
      </w:r>
      <w:r>
        <w:rPr>
          <w:rFonts w:cs="Tahoma"/>
          <w:sz w:val="36"/>
          <w:szCs w:val="36"/>
          <w:rtl/>
          <w:lang w:bidi="he-IL"/>
        </w:rPr>
        <w:t>–</w:t>
      </w:r>
      <w:r>
        <w:rPr>
          <w:rFonts w:cs="Tahoma" w:hint="cs"/>
          <w:sz w:val="36"/>
          <w:szCs w:val="36"/>
          <w:rtl/>
          <w:lang w:bidi="he-IL"/>
        </w:rPr>
        <w:t xml:space="preserve"> בכל הנוגע לתרבות, אוכל ובידור </w:t>
      </w:r>
      <w:r>
        <w:rPr>
          <w:rFonts w:cs="Tahoma"/>
          <w:sz w:val="36"/>
          <w:szCs w:val="36"/>
          <w:rtl/>
          <w:lang w:bidi="he-IL"/>
        </w:rPr>
        <w:t>–</w:t>
      </w:r>
      <w:r>
        <w:rPr>
          <w:rFonts w:cs="Tahoma" w:hint="cs"/>
          <w:sz w:val="36"/>
          <w:szCs w:val="36"/>
          <w:rtl/>
          <w:lang w:bidi="he-IL"/>
        </w:rPr>
        <w:t xml:space="preserve"> וכן סרטי קולנוע, מסעדות ומקומות בילוי, מקבלים בעשורים האחרונים אפיון מזרחי</w:t>
      </w:r>
      <w:r w:rsidR="004C4785">
        <w:rPr>
          <w:rFonts w:cs="Tahoma" w:hint="cs"/>
          <w:sz w:val="36"/>
          <w:szCs w:val="36"/>
          <w:rtl/>
          <w:lang w:bidi="he-IL"/>
        </w:rPr>
        <w:t>/ערבי</w:t>
      </w:r>
      <w:r>
        <w:rPr>
          <w:rFonts w:cs="Tahoma" w:hint="cs"/>
          <w:sz w:val="36"/>
          <w:szCs w:val="36"/>
          <w:rtl/>
          <w:lang w:bidi="he-IL"/>
        </w:rPr>
        <w:t xml:space="preserve"> ברור. </w:t>
      </w:r>
    </w:p>
    <w:p w14:paraId="2A2E37E8" w14:textId="14159C02" w:rsidR="004C4785" w:rsidRDefault="00C309CA" w:rsidP="00410CDE">
      <w:pPr>
        <w:rPr>
          <w:rFonts w:cs="Tahoma"/>
          <w:sz w:val="36"/>
          <w:szCs w:val="36"/>
          <w:rtl/>
          <w:lang w:bidi="he-IL"/>
        </w:rPr>
      </w:pPr>
      <w:proofErr w:type="spellStart"/>
      <w:r>
        <w:rPr>
          <w:rFonts w:cs="Tahoma" w:hint="cs"/>
          <w:sz w:val="36"/>
          <w:szCs w:val="36"/>
          <w:rtl/>
          <w:lang w:bidi="he-IL"/>
        </w:rPr>
        <w:t>התמזרחותה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של ישראל ניכרת גם מבחינה סוציו-פוליטית. הכוח האלקטורלי המרכזי </w:t>
      </w:r>
      <w:r w:rsidR="003966D8">
        <w:rPr>
          <w:rFonts w:cs="Tahoma" w:hint="cs"/>
          <w:sz w:val="36"/>
          <w:szCs w:val="36"/>
          <w:rtl/>
          <w:lang w:bidi="he-IL"/>
        </w:rPr>
        <w:t>שמביא את</w:t>
      </w:r>
      <w:r>
        <w:rPr>
          <w:rFonts w:cs="Tahoma" w:hint="cs"/>
          <w:sz w:val="36"/>
          <w:szCs w:val="36"/>
          <w:rtl/>
          <w:lang w:bidi="he-IL"/>
        </w:rPr>
        <w:t xml:space="preserve"> הליכוד בארבעת העשורים האחרונים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לשלטון, </w:t>
      </w:r>
      <w:r>
        <w:rPr>
          <w:rFonts w:cs="Tahoma" w:hint="cs"/>
          <w:sz w:val="36"/>
          <w:szCs w:val="36"/>
          <w:rtl/>
          <w:lang w:bidi="he-IL"/>
        </w:rPr>
        <w:t>כמעט ברציפ</w:t>
      </w:r>
      <w:r w:rsidR="00B24D19">
        <w:rPr>
          <w:rFonts w:cs="Tahoma" w:hint="cs"/>
          <w:sz w:val="36"/>
          <w:szCs w:val="36"/>
          <w:rtl/>
          <w:lang w:bidi="he-IL"/>
        </w:rPr>
        <w:t>ות,  נובע ממצביעי המעמד הבינוני-</w:t>
      </w:r>
      <w:r>
        <w:rPr>
          <w:rFonts w:cs="Tahoma" w:hint="cs"/>
          <w:sz w:val="36"/>
          <w:szCs w:val="36"/>
          <w:rtl/>
          <w:lang w:bidi="he-IL"/>
        </w:rPr>
        <w:t xml:space="preserve">המזרחי בערים הגדולות,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זאת </w:t>
      </w:r>
      <w:r w:rsidR="003966D8">
        <w:rPr>
          <w:rFonts w:cs="Tahoma" w:hint="cs"/>
          <w:sz w:val="36"/>
          <w:szCs w:val="36"/>
          <w:rtl/>
          <w:lang w:bidi="he-IL"/>
        </w:rPr>
        <w:t xml:space="preserve">לצד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תמיכה </w:t>
      </w:r>
      <w:r w:rsidR="00B24D19">
        <w:rPr>
          <w:rFonts w:cs="Tahoma" w:hint="cs"/>
          <w:sz w:val="36"/>
          <w:szCs w:val="36"/>
          <w:rtl/>
          <w:lang w:bidi="he-IL"/>
        </w:rPr>
        <w:t xml:space="preserve">בליכוד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מצד </w:t>
      </w:r>
      <w:r w:rsidR="003966D8">
        <w:rPr>
          <w:rFonts w:cs="Tahoma" w:hint="cs"/>
          <w:sz w:val="36"/>
          <w:szCs w:val="36"/>
          <w:rtl/>
          <w:lang w:bidi="he-IL"/>
        </w:rPr>
        <w:t xml:space="preserve">יהודי המזרח בפריפריה. </w:t>
      </w:r>
      <w:r w:rsidR="004C4785">
        <w:rPr>
          <w:rFonts w:cs="Tahoma" w:hint="cs"/>
          <w:sz w:val="36"/>
          <w:szCs w:val="36"/>
          <w:rtl/>
          <w:lang w:bidi="he-IL"/>
        </w:rPr>
        <w:t xml:space="preserve">בהקשר הזה אין ספק כי המזרחים הם שמכתיבים את השלטון. </w:t>
      </w:r>
    </w:p>
    <w:p w14:paraId="6C36B317" w14:textId="1C0EC455" w:rsidR="003966D8" w:rsidRDefault="004C4785" w:rsidP="00410CDE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>אין זה מקרה ש</w:t>
      </w:r>
      <w:r w:rsidR="00C309CA">
        <w:rPr>
          <w:rFonts w:cs="Tahoma" w:hint="cs"/>
          <w:sz w:val="36"/>
          <w:szCs w:val="36"/>
          <w:rtl/>
          <w:lang w:bidi="he-IL"/>
        </w:rPr>
        <w:t>פוליטיקה מזרחית, שנחשבה סקטוריאלית, הולכת וחודרת למעוזי המיינסטרים: בראש מפלגת העבודה עומד אבי גבאי, ממוצא מרוקאי</w:t>
      </w:r>
      <w:r w:rsidR="003966D8">
        <w:rPr>
          <w:rFonts w:cs="Tahoma" w:hint="cs"/>
          <w:sz w:val="36"/>
          <w:szCs w:val="36"/>
          <w:rtl/>
          <w:lang w:bidi="he-IL"/>
        </w:rPr>
        <w:t>, על ראשות מרצ התמודד מועמד מזרחי, שרת המשפטים מטעם הבית היהודי היא עיראקית,</w:t>
      </w:r>
      <w:r w:rsidR="00C309CA">
        <w:rPr>
          <w:rFonts w:cs="Tahoma" w:hint="cs"/>
          <w:sz w:val="36"/>
          <w:szCs w:val="36"/>
          <w:rtl/>
          <w:lang w:bidi="he-IL"/>
        </w:rPr>
        <w:t xml:space="preserve"> </w:t>
      </w:r>
      <w:r w:rsidR="003966D8">
        <w:rPr>
          <w:rFonts w:cs="Tahoma" w:hint="cs"/>
          <w:sz w:val="36"/>
          <w:szCs w:val="36"/>
          <w:rtl/>
          <w:lang w:bidi="he-IL"/>
        </w:rPr>
        <w:t>והאג׳נדה המזרחית תופסת מקום נכבד</w:t>
      </w:r>
      <w:r w:rsidR="00B24D19">
        <w:rPr>
          <w:rFonts w:cs="Tahoma" w:hint="cs"/>
          <w:sz w:val="36"/>
          <w:szCs w:val="36"/>
          <w:rtl/>
          <w:lang w:bidi="he-IL"/>
        </w:rPr>
        <w:t>, ושרת התרבות מציעה אג׳נדה מזרחית בדרכה הפופוליסטית</w:t>
      </w:r>
      <w:r w:rsidR="003966D8">
        <w:rPr>
          <w:rFonts w:cs="Tahoma" w:hint="cs"/>
          <w:sz w:val="36"/>
          <w:szCs w:val="36"/>
          <w:rtl/>
          <w:lang w:bidi="he-IL"/>
        </w:rPr>
        <w:t xml:space="preserve">. </w:t>
      </w:r>
    </w:p>
    <w:p w14:paraId="50623965" w14:textId="3CD3724A" w:rsidR="00C309CA" w:rsidRDefault="00341BB4" w:rsidP="00C309CA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תופעה מעניינת </w:t>
      </w:r>
      <w:r w:rsidR="003808B1">
        <w:rPr>
          <w:rFonts w:cs="Tahoma" w:hint="cs"/>
          <w:sz w:val="36"/>
          <w:szCs w:val="36"/>
          <w:rtl/>
          <w:lang w:bidi="he-IL"/>
        </w:rPr>
        <w:t xml:space="preserve">נוספת שמעידה על </w:t>
      </w:r>
      <w:proofErr w:type="spellStart"/>
      <w:r w:rsidR="003808B1">
        <w:rPr>
          <w:rFonts w:cs="Tahoma" w:hint="cs"/>
          <w:sz w:val="36"/>
          <w:szCs w:val="36"/>
          <w:rtl/>
          <w:lang w:bidi="he-IL"/>
        </w:rPr>
        <w:t>התמזרחותה</w:t>
      </w:r>
      <w:proofErr w:type="spellEnd"/>
      <w:r w:rsidR="003808B1">
        <w:rPr>
          <w:rFonts w:cs="Tahoma" w:hint="cs"/>
          <w:sz w:val="36"/>
          <w:szCs w:val="36"/>
          <w:rtl/>
          <w:lang w:bidi="he-IL"/>
        </w:rPr>
        <w:t xml:space="preserve"> של ישראל טמונה במפלגת המרכז, כולנו. מפלגה זו, אשר מנהיגה, משה כחלון, מכהן כשר האוצר, </w:t>
      </w:r>
      <w:r w:rsidR="00C309CA">
        <w:rPr>
          <w:rFonts w:cs="Tahoma" w:hint="cs"/>
          <w:sz w:val="36"/>
          <w:szCs w:val="36"/>
          <w:rtl/>
          <w:lang w:bidi="he-IL"/>
        </w:rPr>
        <w:t xml:space="preserve">מציע אג׳נדה מזרחית 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״אפורה״, </w:t>
      </w:r>
      <w:r w:rsidR="00A74EBC">
        <w:rPr>
          <w:rFonts w:cs="Tahoma" w:hint="cs"/>
          <w:sz w:val="36"/>
          <w:szCs w:val="36"/>
          <w:rtl/>
          <w:lang w:bidi="he-IL"/>
        </w:rPr>
        <w:t xml:space="preserve">שניתן לכנות </w:t>
      </w:r>
      <w:proofErr w:type="spellStart"/>
      <w:r w:rsidR="00A74EBC">
        <w:rPr>
          <w:rFonts w:cs="Tahoma" w:hint="cs"/>
          <w:sz w:val="36"/>
          <w:szCs w:val="36"/>
          <w:rtl/>
          <w:lang w:bidi="he-IL"/>
        </w:rPr>
        <w:t>כ</w:t>
      </w:r>
      <w:r w:rsidR="00C309CA">
        <w:rPr>
          <w:rFonts w:cs="Tahoma" w:hint="cs"/>
          <w:sz w:val="36"/>
          <w:szCs w:val="36"/>
          <w:rtl/>
          <w:lang w:bidi="he-IL"/>
        </w:rPr>
        <w:t>״צבריות</w:t>
      </w:r>
      <w:proofErr w:type="spellEnd"/>
      <w:r w:rsidR="00C309CA">
        <w:rPr>
          <w:rFonts w:cs="Tahoma" w:hint="cs"/>
          <w:sz w:val="36"/>
          <w:szCs w:val="36"/>
          <w:rtl/>
          <w:lang w:bidi="he-IL"/>
        </w:rPr>
        <w:t xml:space="preserve"> מזרחית״, </w:t>
      </w:r>
      <w:r w:rsidR="00A74EBC">
        <w:rPr>
          <w:rFonts w:cs="Tahoma" w:hint="cs"/>
          <w:sz w:val="36"/>
          <w:szCs w:val="36"/>
          <w:rtl/>
          <w:lang w:bidi="he-IL"/>
        </w:rPr>
        <w:t>תופעה שמאפיינת רבים מבני המזרחים בקרב המעמד הבינוני, ומביאה ל</w:t>
      </w:r>
      <w:r w:rsidR="00C309CA">
        <w:rPr>
          <w:rFonts w:cs="Tahoma" w:hint="cs"/>
          <w:sz w:val="36"/>
          <w:szCs w:val="36"/>
          <w:rtl/>
          <w:lang w:bidi="he-IL"/>
        </w:rPr>
        <w:t>ה</w:t>
      </w:r>
      <w:r w:rsidR="00152AA9">
        <w:rPr>
          <w:rFonts w:cs="Tahoma" w:hint="cs"/>
          <w:sz w:val="36"/>
          <w:szCs w:val="36"/>
          <w:rtl/>
          <w:lang w:bidi="he-IL"/>
        </w:rPr>
        <w:t>נ</w:t>
      </w:r>
      <w:r w:rsidR="00C309CA">
        <w:rPr>
          <w:rFonts w:cs="Tahoma" w:hint="cs"/>
          <w:sz w:val="36"/>
          <w:szCs w:val="36"/>
          <w:rtl/>
          <w:lang w:bidi="he-IL"/>
        </w:rPr>
        <w:t>כ</w:t>
      </w:r>
      <w:r w:rsidR="00152AA9">
        <w:rPr>
          <w:rFonts w:cs="Tahoma" w:hint="cs"/>
          <w:sz w:val="36"/>
          <w:szCs w:val="36"/>
          <w:rtl/>
          <w:lang w:bidi="he-IL"/>
        </w:rPr>
        <w:t>ח</w:t>
      </w:r>
      <w:r w:rsidR="00C309CA">
        <w:rPr>
          <w:rFonts w:cs="Tahoma" w:hint="cs"/>
          <w:sz w:val="36"/>
          <w:szCs w:val="36"/>
          <w:rtl/>
          <w:lang w:bidi="he-IL"/>
        </w:rPr>
        <w:t>ה ו</w:t>
      </w:r>
      <w:r w:rsidR="00A74EBC">
        <w:rPr>
          <w:rFonts w:cs="Tahoma" w:hint="cs"/>
          <w:sz w:val="36"/>
          <w:szCs w:val="36"/>
          <w:rtl/>
          <w:lang w:bidi="he-IL"/>
        </w:rPr>
        <w:t>ל</w:t>
      </w:r>
      <w:r w:rsidR="00C309CA">
        <w:rPr>
          <w:rFonts w:cs="Tahoma" w:hint="cs"/>
          <w:sz w:val="36"/>
          <w:szCs w:val="36"/>
          <w:rtl/>
          <w:lang w:bidi="he-IL"/>
        </w:rPr>
        <w:t>טשטוש גם יחד של החוויה המזרחית הישראלית, מתוך הכרה בכך שזהות מזרחית מאפשרת כיום גם ניוד ולא רק מעמד מקובע</w:t>
      </w:r>
      <w:r w:rsidR="00615C3C">
        <w:rPr>
          <w:rFonts w:cs="Tahoma" w:hint="cs"/>
          <w:sz w:val="36"/>
          <w:szCs w:val="36"/>
          <w:rtl/>
          <w:lang w:bidi="he-IL"/>
        </w:rPr>
        <w:t>. לכן המזרחיות של מפלגת המרכז</w:t>
      </w:r>
      <w:r w:rsidR="00A74EBC">
        <w:rPr>
          <w:rFonts w:cs="Tahoma" w:hint="cs"/>
          <w:sz w:val="36"/>
          <w:szCs w:val="36"/>
          <w:rtl/>
          <w:lang w:bidi="he-IL"/>
        </w:rPr>
        <w:t xml:space="preserve"> אינה נישאת כדגל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 בוהק, אך בכל זאת ה</w:t>
      </w:r>
      <w:r w:rsidR="00A74EBC">
        <w:rPr>
          <w:rFonts w:cs="Tahoma" w:hint="cs"/>
          <w:sz w:val="36"/>
          <w:szCs w:val="36"/>
          <w:rtl/>
          <w:lang w:bidi="he-IL"/>
        </w:rPr>
        <w:t xml:space="preserve">אג׳נדה 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של המפלגה </w:t>
      </w:r>
      <w:r w:rsidR="00A74EBC">
        <w:rPr>
          <w:rFonts w:cs="Tahoma" w:hint="cs"/>
          <w:sz w:val="36"/>
          <w:szCs w:val="36"/>
          <w:rtl/>
          <w:lang w:bidi="he-IL"/>
        </w:rPr>
        <w:t>מזרחית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 באופייה</w:t>
      </w:r>
      <w:r w:rsidR="00C309CA">
        <w:rPr>
          <w:rFonts w:cs="Tahoma" w:hint="cs"/>
          <w:sz w:val="36"/>
          <w:szCs w:val="36"/>
          <w:rtl/>
          <w:lang w:bidi="he-IL"/>
        </w:rPr>
        <w:t xml:space="preserve">.  </w:t>
      </w:r>
    </w:p>
    <w:p w14:paraId="39662314" w14:textId="77777777" w:rsidR="00615C3C" w:rsidRPr="003808B1" w:rsidRDefault="00615C3C" w:rsidP="00615C3C">
      <w:pPr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גם את האפיון הדתי הדומיננטי בישראל, </w:t>
      </w:r>
      <w:r w:rsidRPr="003808B1">
        <w:rPr>
          <w:rFonts w:cs="Tahoma"/>
          <w:sz w:val="36"/>
          <w:szCs w:val="36"/>
          <w:rtl/>
          <w:lang w:bidi="he-IL"/>
        </w:rPr>
        <w:t>המסורתיות המזרחית</w:t>
      </w:r>
      <w:r>
        <w:rPr>
          <w:rFonts w:cs="Tahoma" w:hint="cs"/>
          <w:sz w:val="36"/>
          <w:szCs w:val="36"/>
          <w:rtl/>
          <w:lang w:bidi="he-IL"/>
        </w:rPr>
        <w:t>,</w:t>
      </w:r>
      <w:r w:rsidRPr="003808B1">
        <w:rPr>
          <w:rFonts w:cs="Tahoma"/>
          <w:sz w:val="36"/>
          <w:szCs w:val="36"/>
          <w:rtl/>
          <w:lang w:bidi="he-IL"/>
        </w:rPr>
        <w:t xml:space="preserve"> </w:t>
      </w:r>
      <w:r>
        <w:rPr>
          <w:rFonts w:cs="Tahoma" w:hint="cs"/>
          <w:sz w:val="36"/>
          <w:szCs w:val="36"/>
          <w:rtl/>
          <w:lang w:bidi="he-IL"/>
        </w:rPr>
        <w:t xml:space="preserve">יש להבין לדעת הסוציולוג נסים לאון </w:t>
      </w:r>
      <w:r w:rsidRPr="003808B1">
        <w:rPr>
          <w:rFonts w:cs="Tahoma"/>
          <w:sz w:val="36"/>
          <w:szCs w:val="36"/>
          <w:rtl/>
          <w:lang w:bidi="he-IL"/>
        </w:rPr>
        <w:t xml:space="preserve">כגוון מודרני (שנקטע </w:t>
      </w:r>
      <w:r>
        <w:rPr>
          <w:rFonts w:cs="Tahoma" w:hint="cs"/>
          <w:sz w:val="36"/>
          <w:szCs w:val="36"/>
          <w:rtl/>
          <w:lang w:bidi="he-IL"/>
        </w:rPr>
        <w:t xml:space="preserve">מבחינה </w:t>
      </w:r>
      <w:r w:rsidRPr="003808B1">
        <w:rPr>
          <w:rFonts w:cs="Tahoma"/>
          <w:sz w:val="36"/>
          <w:szCs w:val="36"/>
          <w:rtl/>
          <w:lang w:bidi="he-IL"/>
        </w:rPr>
        <w:t>אורתודוקסית) של חילוניות מוסלמית</w:t>
      </w:r>
      <w:r>
        <w:rPr>
          <w:rFonts w:cs="Tahoma" w:hint="cs"/>
          <w:sz w:val="36"/>
          <w:szCs w:val="36"/>
          <w:rtl/>
          <w:lang w:bidi="he-IL"/>
        </w:rPr>
        <w:t xml:space="preserve"> דווקא</w:t>
      </w:r>
      <w:r w:rsidRPr="003808B1">
        <w:rPr>
          <w:rFonts w:cs="Tahoma"/>
          <w:sz w:val="36"/>
          <w:szCs w:val="36"/>
          <w:rtl/>
          <w:lang w:bidi="he-IL"/>
        </w:rPr>
        <w:t>.  </w:t>
      </w:r>
    </w:p>
    <w:p w14:paraId="6340C024" w14:textId="7D8EAEEB" w:rsidR="00C309CA" w:rsidRDefault="00A74EBC" w:rsidP="007B02C0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היבט נוסף שמעיד על תהליך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הערביזציה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של ישראל טמון בפופולריות שצובר המושג ״יהודי-ערבי״. כאשר הוא הופיע </w:t>
      </w:r>
      <w:r w:rsidR="007B02C0">
        <w:rPr>
          <w:rFonts w:cs="Tahoma" w:hint="cs"/>
          <w:sz w:val="36"/>
          <w:szCs w:val="36"/>
          <w:rtl/>
          <w:lang w:bidi="he-IL"/>
        </w:rPr>
        <w:t>בשדה האקדמי בשנות התשעים</w:t>
      </w:r>
      <w:r w:rsidR="00B24D19">
        <w:rPr>
          <w:rFonts w:cs="Tahoma" w:hint="cs"/>
          <w:sz w:val="36"/>
          <w:szCs w:val="36"/>
          <w:rtl/>
          <w:lang w:bidi="he-IL"/>
        </w:rPr>
        <w:t>,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 וגלש לדיון הציבורי בשנות האלפיים הוא עורר רתיעה ודחייה בקרב רבים, שראו בו </w:t>
      </w:r>
      <w:proofErr w:type="spellStart"/>
      <w:r w:rsidR="007B02C0">
        <w:rPr>
          <w:rFonts w:cs="Tahoma" w:hint="cs"/>
          <w:sz w:val="36"/>
          <w:szCs w:val="36"/>
          <w:rtl/>
          <w:lang w:bidi="he-IL"/>
        </w:rPr>
        <w:t>עירעור</w:t>
      </w:r>
      <w:proofErr w:type="spellEnd"/>
      <w:r w:rsidR="007B02C0">
        <w:rPr>
          <w:rFonts w:cs="Tahoma" w:hint="cs"/>
          <w:sz w:val="36"/>
          <w:szCs w:val="36"/>
          <w:rtl/>
          <w:lang w:bidi="he-IL"/>
        </w:rPr>
        <w:t xml:space="preserve"> על הזהות היהודית והציונית. אולם בשנים האחרונות לא מעט סלבריטאים ואישי ציבור מזרחים מזהים עצמם כיהודים-ערבים </w:t>
      </w:r>
      <w:r w:rsidR="007B02C0">
        <w:rPr>
          <w:rFonts w:cs="Tahoma"/>
          <w:sz w:val="36"/>
          <w:szCs w:val="36"/>
          <w:rtl/>
          <w:lang w:bidi="he-IL"/>
        </w:rPr>
        <w:t>–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 ובכלל זה גם דובר קבוצת הכדורגל </w:t>
      </w:r>
      <w:r w:rsidR="00615C3C">
        <w:rPr>
          <w:rFonts w:cs="Tahoma" w:hint="cs"/>
          <w:sz w:val="36"/>
          <w:szCs w:val="36"/>
          <w:rtl/>
          <w:lang w:bidi="he-IL"/>
        </w:rPr>
        <w:t>האולטרה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-ימנית בית״ר ירושלים </w:t>
      </w:r>
      <w:r w:rsidR="007B02C0">
        <w:rPr>
          <w:rFonts w:cs="Tahoma"/>
          <w:sz w:val="36"/>
          <w:szCs w:val="36"/>
          <w:rtl/>
          <w:lang w:bidi="he-IL"/>
        </w:rPr>
        <w:t>–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 תוך כדי שהם מרוקנים את המושג ממשמעותו הפוסט-ציונית</w:t>
      </w:r>
      <w:r w:rsidR="00615C3C">
        <w:rPr>
          <w:rFonts w:cs="Tahoma" w:hint="cs"/>
          <w:sz w:val="36"/>
          <w:szCs w:val="36"/>
          <w:rtl/>
          <w:lang w:bidi="he-IL"/>
        </w:rPr>
        <w:t>, ומהקשריו הפוליטיים המקוריים</w:t>
      </w:r>
      <w:r w:rsidR="007B02C0">
        <w:rPr>
          <w:rFonts w:cs="Tahoma" w:hint="cs"/>
          <w:sz w:val="36"/>
          <w:szCs w:val="36"/>
          <w:rtl/>
          <w:lang w:bidi="he-IL"/>
        </w:rPr>
        <w:t>.</w:t>
      </w:r>
      <w:r w:rsidR="00C309CA">
        <w:rPr>
          <w:rFonts w:cs="Tahoma" w:hint="cs"/>
          <w:sz w:val="36"/>
          <w:szCs w:val="36"/>
          <w:rtl/>
          <w:lang w:bidi="he-IL"/>
        </w:rPr>
        <w:t xml:space="preserve"> 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תופעה זו ראויה לניתוח. </w:t>
      </w:r>
    </w:p>
    <w:p w14:paraId="461806DC" w14:textId="273DBF56" w:rsidR="00C309CA" w:rsidRPr="00140BAE" w:rsidRDefault="00C309CA" w:rsidP="007B02C0">
      <w:pPr>
        <w:rPr>
          <w:rFonts w:cs="Tahoma"/>
          <w:sz w:val="36"/>
          <w:szCs w:val="36"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>גם מבחינה לשונית, ניתן להדגים כי</w:t>
      </w:r>
      <w:r w:rsidR="007B02C0">
        <w:rPr>
          <w:rFonts w:cs="Tahoma" w:hint="cs"/>
          <w:sz w:val="36"/>
          <w:szCs w:val="36"/>
          <w:rtl/>
          <w:lang w:bidi="he-IL"/>
        </w:rPr>
        <w:t>צד בניגוד לאופן שבו</w:t>
      </w:r>
      <w:r w:rsidR="00615C3C">
        <w:rPr>
          <w:rFonts w:cs="Tahoma" w:hint="cs"/>
          <w:sz w:val="36"/>
          <w:szCs w:val="36"/>
          <w:rtl/>
          <w:lang w:bidi="he-IL"/>
        </w:rPr>
        <w:t>,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 מאז שנות השישים</w:t>
      </w:r>
      <w:r w:rsidR="00615C3C">
        <w:rPr>
          <w:rFonts w:cs="Tahoma" w:hint="cs"/>
          <w:sz w:val="36"/>
          <w:szCs w:val="36"/>
          <w:rtl/>
          <w:lang w:bidi="he-IL"/>
        </w:rPr>
        <w:t>,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 התאפיין הז׳רגון הישראלי באימוץ ביטויים באנגלית במסגרת 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תהליך </w:t>
      </w:r>
      <w:r w:rsidR="007B02C0">
        <w:rPr>
          <w:rFonts w:cs="Tahoma" w:hint="cs"/>
          <w:sz w:val="36"/>
          <w:szCs w:val="36"/>
          <w:rtl/>
          <w:lang w:bidi="he-IL"/>
        </w:rPr>
        <w:t>״</w:t>
      </w:r>
      <w:r w:rsidR="00615C3C">
        <w:rPr>
          <w:rFonts w:cs="Tahoma" w:hint="cs"/>
          <w:sz w:val="36"/>
          <w:szCs w:val="36"/>
          <w:rtl/>
          <w:lang w:bidi="he-IL"/>
        </w:rPr>
        <w:t>ה</w:t>
      </w:r>
      <w:r w:rsidR="007B02C0">
        <w:rPr>
          <w:rFonts w:cs="Tahoma" w:hint="cs"/>
          <w:sz w:val="36"/>
          <w:szCs w:val="36"/>
          <w:rtl/>
          <w:lang w:bidi="he-IL"/>
        </w:rPr>
        <w:t>אמריקניזציה״,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7B02C0">
        <w:rPr>
          <w:rFonts w:cs="Tahoma" w:hint="cs"/>
          <w:sz w:val="36"/>
          <w:szCs w:val="36"/>
          <w:rtl/>
          <w:lang w:bidi="he-IL"/>
        </w:rPr>
        <w:t>במאה ה-21 ביט</w:t>
      </w:r>
      <w:r w:rsidR="00615C3C">
        <w:rPr>
          <w:rFonts w:cs="Tahoma" w:hint="cs"/>
          <w:sz w:val="36"/>
          <w:szCs w:val="36"/>
          <w:rtl/>
          <w:lang w:bidi="he-IL"/>
        </w:rPr>
        <w:t>ו</w:t>
      </w:r>
      <w:r w:rsidR="007B02C0">
        <w:rPr>
          <w:rFonts w:cs="Tahoma" w:hint="cs"/>
          <w:sz w:val="36"/>
          <w:szCs w:val="36"/>
          <w:rtl/>
          <w:lang w:bidi="he-IL"/>
        </w:rPr>
        <w:t xml:space="preserve">יים ומושגים מזרח תיכוניים מחלחלים אל השפה, זו שבסלנג וגם זו הרשמית, </w:t>
      </w:r>
      <w:r>
        <w:rPr>
          <w:rFonts w:cs="Tahoma" w:hint="cs"/>
          <w:sz w:val="36"/>
          <w:szCs w:val="36"/>
          <w:rtl/>
          <w:lang w:bidi="he-IL"/>
        </w:rPr>
        <w:t xml:space="preserve">הן בידי אשכנזים והן בידי מזרחים. </w:t>
      </w:r>
    </w:p>
    <w:p w14:paraId="22CC0156" w14:textId="77777777" w:rsidR="00C309CA" w:rsidRDefault="00C309CA" w:rsidP="00C309CA">
      <w:pPr>
        <w:rPr>
          <w:rFonts w:cs="Tahoma"/>
          <w:sz w:val="36"/>
          <w:szCs w:val="36"/>
          <w:rtl/>
          <w:lang w:bidi="he-IL"/>
        </w:rPr>
      </w:pPr>
      <w:r w:rsidRPr="00140BAE">
        <w:rPr>
          <w:rFonts w:cs="Tahoma"/>
          <w:sz w:val="36"/>
          <w:szCs w:val="36"/>
          <w:rtl/>
          <w:lang w:bidi="he-IL"/>
        </w:rPr>
        <w:t> </w:t>
      </w:r>
    </w:p>
    <w:p w14:paraId="619C13D6" w14:textId="1FFCA0A2" w:rsidR="007B02C0" w:rsidRDefault="007B02C0" w:rsidP="00C309CA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במאמר נדון בדוגמאות נוספות. </w:t>
      </w:r>
    </w:p>
    <w:p w14:paraId="30C8BCB8" w14:textId="77777777" w:rsidR="007B02C0" w:rsidRDefault="007B02C0" w:rsidP="00C309CA">
      <w:pPr>
        <w:rPr>
          <w:rFonts w:cs="Tahoma"/>
          <w:sz w:val="36"/>
          <w:szCs w:val="36"/>
          <w:rtl/>
          <w:lang w:bidi="he-IL"/>
        </w:rPr>
      </w:pPr>
    </w:p>
    <w:p w14:paraId="138243F0" w14:textId="092FFCC7" w:rsidR="003271BF" w:rsidRPr="00615C3C" w:rsidRDefault="003271BF" w:rsidP="00C309CA">
      <w:pPr>
        <w:rPr>
          <w:rFonts w:cs="Tahoma"/>
          <w:b/>
          <w:bCs/>
          <w:sz w:val="36"/>
          <w:szCs w:val="36"/>
          <w:rtl/>
          <w:lang w:bidi="he-IL"/>
        </w:rPr>
      </w:pPr>
      <w:r w:rsidRPr="00615C3C">
        <w:rPr>
          <w:rFonts w:cs="Tahoma" w:hint="cs"/>
          <w:b/>
          <w:bCs/>
          <w:sz w:val="36"/>
          <w:szCs w:val="36"/>
          <w:rtl/>
          <w:lang w:bidi="he-IL"/>
        </w:rPr>
        <w:t>חלק ב׳</w:t>
      </w:r>
    </w:p>
    <w:p w14:paraId="2EA84A1D" w14:textId="77777777" w:rsidR="003271BF" w:rsidRDefault="003271BF" w:rsidP="00C309CA">
      <w:pPr>
        <w:rPr>
          <w:rFonts w:cs="Tahoma"/>
          <w:sz w:val="36"/>
          <w:szCs w:val="36"/>
          <w:rtl/>
          <w:lang w:bidi="he-IL"/>
        </w:rPr>
      </w:pPr>
    </w:p>
    <w:p w14:paraId="711703AE" w14:textId="06E1FE4B" w:rsidR="00C309CA" w:rsidRPr="00602018" w:rsidRDefault="00C309CA" w:rsidP="00410CDE">
      <w:pPr>
        <w:rPr>
          <w:rFonts w:ascii="Times" w:hAnsi="Times" w:cs="Times"/>
          <w:sz w:val="24"/>
          <w:szCs w:val="24"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ההתפתחויות החברתיות-תרבותיות בישראל, </w:t>
      </w:r>
      <w:r w:rsidR="00F171A6">
        <w:rPr>
          <w:rFonts w:cs="Tahoma" w:hint="cs"/>
          <w:sz w:val="36"/>
          <w:szCs w:val="36"/>
          <w:rtl/>
          <w:lang w:bidi="he-IL"/>
        </w:rPr>
        <w:t>שרק חלקן נסקר כאן</w:t>
      </w:r>
      <w:r w:rsidR="00615C3C">
        <w:rPr>
          <w:rFonts w:cs="Tahoma" w:hint="cs"/>
          <w:sz w:val="36"/>
          <w:szCs w:val="36"/>
          <w:rtl/>
          <w:lang w:bidi="he-IL"/>
        </w:rPr>
        <w:t>,</w:t>
      </w:r>
      <w:r w:rsidR="00F171A6">
        <w:rPr>
          <w:rFonts w:cs="Tahoma" w:hint="cs"/>
          <w:sz w:val="36"/>
          <w:szCs w:val="36"/>
          <w:rtl/>
          <w:lang w:bidi="he-IL"/>
        </w:rPr>
        <w:t xml:space="preserve"> במסגרת קווי המתאר למחקר</w:t>
      </w:r>
      <w:r>
        <w:rPr>
          <w:rFonts w:cs="Tahoma" w:hint="cs"/>
          <w:sz w:val="36"/>
          <w:szCs w:val="36"/>
          <w:rtl/>
          <w:lang w:bidi="he-IL"/>
        </w:rPr>
        <w:t xml:space="preserve">, מציעות הזדמנות לבחון את מיקומה הכולל של ישראל במזרח התיכון. </w:t>
      </w:r>
    </w:p>
    <w:p w14:paraId="238132DE" w14:textId="77777777" w:rsidR="00B009DB" w:rsidRDefault="00B009DB" w:rsidP="006078D2">
      <w:pPr>
        <w:rPr>
          <w:rFonts w:cs="Tahoma"/>
          <w:sz w:val="36"/>
          <w:szCs w:val="36"/>
          <w:rtl/>
          <w:lang w:bidi="he-IL"/>
        </w:rPr>
      </w:pPr>
    </w:p>
    <w:p w14:paraId="32F18010" w14:textId="685CA7A5" w:rsidR="00C63C3B" w:rsidRDefault="00C63C3B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>אסף דוד מצביע על כמה הקשרים</w:t>
      </w:r>
      <w:r w:rsidR="00F171A6">
        <w:rPr>
          <w:rFonts w:cs="Tahoma" w:hint="cs"/>
          <w:sz w:val="36"/>
          <w:szCs w:val="36"/>
          <w:rtl/>
          <w:lang w:bidi="he-IL"/>
        </w:rPr>
        <w:t xml:space="preserve"> שמעידים על הדמיון בין ישראל לשכנותיה</w:t>
      </w:r>
      <w:r>
        <w:rPr>
          <w:rFonts w:cs="Tahoma" w:hint="cs"/>
          <w:sz w:val="36"/>
          <w:szCs w:val="36"/>
          <w:rtl/>
          <w:lang w:bidi="he-IL"/>
        </w:rPr>
        <w:t xml:space="preserve">: </w:t>
      </w:r>
    </w:p>
    <w:p w14:paraId="6AB3FA2A" w14:textId="450A46CB" w:rsidR="00615C3C" w:rsidRDefault="00A76C84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העובדה שישראל, בדומה ליתר מדינות המזרח התיכון, נוסדה בתהליך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שיחרור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מהק</w:t>
      </w:r>
      <w:r w:rsidR="00615C3C">
        <w:rPr>
          <w:rFonts w:cs="Tahoma" w:hint="cs"/>
          <w:sz w:val="36"/>
          <w:szCs w:val="36"/>
          <w:rtl/>
          <w:lang w:bidi="he-IL"/>
        </w:rPr>
        <w:t>ו</w:t>
      </w:r>
      <w:r>
        <w:rPr>
          <w:rFonts w:cs="Tahoma" w:hint="cs"/>
          <w:sz w:val="36"/>
          <w:szCs w:val="36"/>
          <w:rtl/>
          <w:lang w:bidi="he-IL"/>
        </w:rPr>
        <w:t>לוניאליזם האירופאי, וכמו</w:t>
      </w:r>
      <w:r w:rsidR="00B24D19">
        <w:rPr>
          <w:rFonts w:cs="Tahoma" w:hint="cs"/>
          <w:sz w:val="36"/>
          <w:szCs w:val="36"/>
          <w:rtl/>
          <w:lang w:bidi="he-IL"/>
        </w:rPr>
        <w:t>תן נאבקה על זהותה נגד זהוי</w:t>
      </w:r>
      <w:r>
        <w:rPr>
          <w:rFonts w:cs="Tahoma" w:hint="cs"/>
          <w:sz w:val="36"/>
          <w:szCs w:val="36"/>
          <w:rtl/>
          <w:lang w:bidi="he-IL"/>
        </w:rPr>
        <w:t xml:space="preserve">ות מתחרות (דת, או פאן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ערביזם</w:t>
      </w:r>
      <w:proofErr w:type="spellEnd"/>
      <w:r>
        <w:rPr>
          <w:rFonts w:cs="Tahoma" w:hint="cs"/>
          <w:sz w:val="36"/>
          <w:szCs w:val="36"/>
          <w:rtl/>
          <w:lang w:bidi="he-IL"/>
        </w:rPr>
        <w:t>, וגם זהויות אתניות</w:t>
      </w:r>
      <w:r w:rsidR="00B24D19">
        <w:rPr>
          <w:rFonts w:cs="Tahoma" w:hint="cs"/>
          <w:sz w:val="36"/>
          <w:szCs w:val="36"/>
          <w:rtl/>
          <w:lang w:bidi="he-IL"/>
        </w:rPr>
        <w:t>)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. </w:t>
      </w:r>
    </w:p>
    <w:p w14:paraId="062EE6B9" w14:textId="6C792069" w:rsidR="00A76C84" w:rsidRDefault="00615C3C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העובדה </w:t>
      </w:r>
      <w:r w:rsidR="00F171A6">
        <w:rPr>
          <w:rFonts w:cs="Tahoma" w:hint="cs"/>
          <w:sz w:val="36"/>
          <w:szCs w:val="36"/>
          <w:rtl/>
          <w:lang w:bidi="he-IL"/>
        </w:rPr>
        <w:t>ש</w:t>
      </w:r>
      <w:r>
        <w:rPr>
          <w:rFonts w:cs="Tahoma" w:hint="cs"/>
          <w:sz w:val="36"/>
          <w:szCs w:val="36"/>
          <w:rtl/>
          <w:lang w:bidi="he-IL"/>
        </w:rPr>
        <w:t>ישראל</w:t>
      </w:r>
      <w:r w:rsidR="00B24D19">
        <w:rPr>
          <w:rFonts w:cs="Tahoma" w:hint="cs"/>
          <w:sz w:val="36"/>
          <w:szCs w:val="36"/>
          <w:rtl/>
          <w:lang w:bidi="he-IL"/>
        </w:rPr>
        <w:t>,</w:t>
      </w:r>
      <w:r>
        <w:rPr>
          <w:rFonts w:cs="Tahoma" w:hint="cs"/>
          <w:sz w:val="36"/>
          <w:szCs w:val="36"/>
          <w:rtl/>
          <w:lang w:bidi="he-IL"/>
        </w:rPr>
        <w:t xml:space="preserve"> בדומה לשכנותיה</w:t>
      </w:r>
      <w:r w:rsidR="00B24D19">
        <w:rPr>
          <w:rFonts w:cs="Tahoma" w:hint="cs"/>
          <w:sz w:val="36"/>
          <w:szCs w:val="36"/>
          <w:rtl/>
          <w:lang w:bidi="he-IL"/>
        </w:rPr>
        <w:t>,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F171A6">
        <w:rPr>
          <w:rFonts w:cs="Tahoma" w:hint="cs"/>
          <w:sz w:val="36"/>
          <w:szCs w:val="36"/>
          <w:rtl/>
          <w:lang w:bidi="he-IL"/>
        </w:rPr>
        <w:t xml:space="preserve"> </w:t>
      </w:r>
      <w:r w:rsidR="00A76C84">
        <w:rPr>
          <w:rFonts w:cs="Tahoma" w:hint="cs"/>
          <w:sz w:val="36"/>
          <w:szCs w:val="36"/>
          <w:rtl/>
          <w:lang w:bidi="he-IL"/>
        </w:rPr>
        <w:t xml:space="preserve">נבנתה </w:t>
      </w:r>
      <w:r w:rsidR="00C309CA">
        <w:rPr>
          <w:rFonts w:cs="Tahoma" w:hint="cs"/>
          <w:sz w:val="36"/>
          <w:szCs w:val="36"/>
          <w:rtl/>
          <w:lang w:bidi="he-IL"/>
        </w:rPr>
        <w:t xml:space="preserve">תוך כדי העדפת </w:t>
      </w:r>
      <w:r w:rsidR="00A76C84">
        <w:rPr>
          <w:rFonts w:cs="Tahoma" w:hint="cs"/>
          <w:sz w:val="36"/>
          <w:szCs w:val="36"/>
          <w:rtl/>
          <w:lang w:bidi="he-IL"/>
        </w:rPr>
        <w:t xml:space="preserve"> שיקולי ביטחון על פני שיקולים אזרחיים. </w:t>
      </w:r>
    </w:p>
    <w:p w14:paraId="4D5BFB06" w14:textId="77777777" w:rsidR="00F171A6" w:rsidRDefault="00410CDE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>כמו ביתר המדינות, מתקיים בישראל</w:t>
      </w:r>
      <w:r w:rsidR="00A76C84">
        <w:rPr>
          <w:rFonts w:cs="Tahoma" w:hint="cs"/>
          <w:sz w:val="36"/>
          <w:szCs w:val="36"/>
          <w:rtl/>
          <w:lang w:bidi="he-IL"/>
        </w:rPr>
        <w:t xml:space="preserve"> מתח בין דת ומדינה, </w:t>
      </w:r>
      <w:r w:rsidR="008F3D69">
        <w:rPr>
          <w:rFonts w:cs="Tahoma" w:hint="cs"/>
          <w:sz w:val="36"/>
          <w:szCs w:val="36"/>
          <w:rtl/>
          <w:lang w:bidi="he-IL"/>
        </w:rPr>
        <w:t xml:space="preserve">והחברה היא </w:t>
      </w:r>
      <w:proofErr w:type="spellStart"/>
      <w:r w:rsidR="008F3D69">
        <w:rPr>
          <w:rFonts w:cs="Tahoma" w:hint="cs"/>
          <w:sz w:val="36"/>
          <w:szCs w:val="36"/>
          <w:rtl/>
          <w:lang w:bidi="he-IL"/>
        </w:rPr>
        <w:t>קולקטיביסטית</w:t>
      </w:r>
      <w:proofErr w:type="spellEnd"/>
      <w:r w:rsidR="008F3D69">
        <w:rPr>
          <w:rFonts w:cs="Tahoma" w:hint="cs"/>
          <w:sz w:val="36"/>
          <w:szCs w:val="36"/>
          <w:rtl/>
          <w:lang w:bidi="he-IL"/>
        </w:rPr>
        <w:t xml:space="preserve"> </w:t>
      </w:r>
      <w:r w:rsidR="00F171A6">
        <w:rPr>
          <w:rFonts w:cs="Tahoma" w:hint="cs"/>
          <w:sz w:val="36"/>
          <w:szCs w:val="36"/>
          <w:rtl/>
          <w:lang w:bidi="he-IL"/>
        </w:rPr>
        <w:t xml:space="preserve">במובהק, וזאת </w:t>
      </w:r>
      <w:r w:rsidR="008F3D69">
        <w:rPr>
          <w:rFonts w:cs="Tahoma" w:hint="cs"/>
          <w:sz w:val="36"/>
          <w:szCs w:val="36"/>
          <w:rtl/>
          <w:lang w:bidi="he-IL"/>
        </w:rPr>
        <w:t>בניגוד למדינות דמוקרטיות-ליברליות  במערב</w:t>
      </w:r>
      <w:r w:rsidR="00F171A6">
        <w:rPr>
          <w:rFonts w:cs="Tahoma" w:hint="cs"/>
          <w:sz w:val="36"/>
          <w:szCs w:val="36"/>
          <w:rtl/>
          <w:lang w:bidi="he-IL"/>
        </w:rPr>
        <w:t>.</w:t>
      </w:r>
      <w:r w:rsidR="008F3D69">
        <w:rPr>
          <w:rFonts w:cs="Tahoma" w:hint="cs"/>
          <w:sz w:val="36"/>
          <w:szCs w:val="36"/>
          <w:rtl/>
          <w:lang w:bidi="he-IL"/>
        </w:rPr>
        <w:t xml:space="preserve"> </w:t>
      </w:r>
    </w:p>
    <w:p w14:paraId="4133E560" w14:textId="5C5D8444" w:rsidR="00C309CA" w:rsidRDefault="00F171A6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ומובן מאליו שמבחינה אתנית יש בישראל </w:t>
      </w:r>
      <w:r w:rsidR="008F3D69">
        <w:rPr>
          <w:rFonts w:cs="Tahoma" w:hint="cs"/>
          <w:sz w:val="36"/>
          <w:szCs w:val="36"/>
          <w:rtl/>
          <w:lang w:bidi="he-IL"/>
        </w:rPr>
        <w:t xml:space="preserve"> רוב </w:t>
      </w:r>
      <w:r>
        <w:rPr>
          <w:rFonts w:cs="Tahoma" w:hint="cs"/>
          <w:sz w:val="36"/>
          <w:szCs w:val="36"/>
          <w:rtl/>
          <w:lang w:bidi="he-IL"/>
        </w:rPr>
        <w:t xml:space="preserve">דמוגרפי </w:t>
      </w:r>
      <w:r w:rsidR="008F3D69">
        <w:rPr>
          <w:rFonts w:cs="Tahoma" w:hint="cs"/>
          <w:sz w:val="36"/>
          <w:szCs w:val="36"/>
          <w:rtl/>
          <w:lang w:bidi="he-IL"/>
        </w:rPr>
        <w:t>ליהודי</w:t>
      </w:r>
      <w:r>
        <w:rPr>
          <w:rFonts w:cs="Tahoma" w:hint="cs"/>
          <w:sz w:val="36"/>
          <w:szCs w:val="36"/>
          <w:rtl/>
          <w:lang w:bidi="he-IL"/>
        </w:rPr>
        <w:t>ם</w:t>
      </w:r>
      <w:r w:rsidR="008F3D69">
        <w:rPr>
          <w:rFonts w:cs="Tahoma" w:hint="cs"/>
          <w:sz w:val="36"/>
          <w:szCs w:val="36"/>
          <w:rtl/>
          <w:lang w:bidi="he-IL"/>
        </w:rPr>
        <w:t xml:space="preserve"> </w:t>
      </w:r>
      <w:r>
        <w:rPr>
          <w:rFonts w:cs="Tahoma" w:hint="cs"/>
          <w:sz w:val="36"/>
          <w:szCs w:val="36"/>
          <w:rtl/>
          <w:lang w:bidi="he-IL"/>
        </w:rPr>
        <w:t xml:space="preserve">שמוצאם מארצות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האיסלאם</w:t>
      </w:r>
      <w:proofErr w:type="spellEnd"/>
      <w:r w:rsidR="008F3D69">
        <w:rPr>
          <w:rFonts w:cs="Tahoma" w:hint="cs"/>
          <w:sz w:val="36"/>
          <w:szCs w:val="36"/>
          <w:rtl/>
          <w:lang w:bidi="he-IL"/>
        </w:rPr>
        <w:t xml:space="preserve"> (ולכך יש לצרף את המזרחיות של ערביי ישראל)</w:t>
      </w:r>
      <w:r w:rsidR="00C309CA">
        <w:rPr>
          <w:rFonts w:cs="Tahoma" w:hint="cs"/>
          <w:sz w:val="36"/>
          <w:szCs w:val="36"/>
          <w:rtl/>
          <w:lang w:bidi="he-IL"/>
        </w:rPr>
        <w:t>.</w:t>
      </w:r>
    </w:p>
    <w:p w14:paraId="4DC3E497" w14:textId="4398D024" w:rsidR="00C63C3B" w:rsidRDefault="00A76C84" w:rsidP="00C63C3B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C63C3B">
        <w:rPr>
          <w:rFonts w:cs="Tahoma" w:hint="cs"/>
          <w:sz w:val="36"/>
          <w:szCs w:val="36"/>
          <w:rtl/>
          <w:lang w:bidi="he-IL"/>
        </w:rPr>
        <w:t xml:space="preserve"> </w:t>
      </w:r>
    </w:p>
    <w:p w14:paraId="1BE4DCC7" w14:textId="7DDD45CA" w:rsidR="0045015E" w:rsidRDefault="00C63C3B" w:rsidP="00C309CA">
      <w:pPr>
        <w:rPr>
          <w:rFonts w:cs="Calibri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אורן ברק מצביע על הדמיון בין ישראל, טורקיה, לבנון ומצרים בכל הנוגע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ל״רשתות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ביטחון״ שמתקיימות במדינות אלה</w:t>
      </w:r>
      <w:r w:rsidR="00C309CA">
        <w:rPr>
          <w:rFonts w:cs="Tahoma" w:hint="cs"/>
          <w:sz w:val="36"/>
          <w:szCs w:val="36"/>
          <w:rtl/>
          <w:lang w:bidi="he-IL"/>
        </w:rPr>
        <w:t>,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C309CA">
        <w:rPr>
          <w:rFonts w:cs="Tahoma" w:hint="cs"/>
          <w:sz w:val="36"/>
          <w:szCs w:val="36"/>
          <w:rtl/>
          <w:lang w:bidi="he-IL"/>
        </w:rPr>
        <w:t>אשר פועלות ב</w:t>
      </w:r>
      <w:r>
        <w:rPr>
          <w:rFonts w:cs="Tahoma" w:hint="cs"/>
          <w:sz w:val="36"/>
          <w:szCs w:val="36"/>
          <w:rtl/>
          <w:lang w:bidi="he-IL"/>
        </w:rPr>
        <w:t>אמצעות סוכנים לא רשמיים</w:t>
      </w:r>
      <w:r w:rsidR="00C309CA">
        <w:rPr>
          <w:rFonts w:cs="Tahoma" w:hint="cs"/>
          <w:sz w:val="36"/>
          <w:szCs w:val="36"/>
          <w:rtl/>
          <w:lang w:bidi="he-IL"/>
        </w:rPr>
        <w:t xml:space="preserve">, </w:t>
      </w:r>
      <w:r>
        <w:rPr>
          <w:rFonts w:cs="Tahoma" w:hint="cs"/>
          <w:sz w:val="36"/>
          <w:szCs w:val="36"/>
          <w:rtl/>
          <w:lang w:bidi="he-IL"/>
        </w:rPr>
        <w:t xml:space="preserve"> </w:t>
      </w:r>
      <w:r w:rsidR="00C309CA">
        <w:rPr>
          <w:rFonts w:cs="Tahoma" w:hint="cs"/>
          <w:sz w:val="36"/>
          <w:szCs w:val="36"/>
          <w:rtl/>
          <w:lang w:bidi="he-IL"/>
        </w:rPr>
        <w:t>ומהוות סיבה דומיננטית לקושי לבסס בהן</w:t>
      </w:r>
      <w:r>
        <w:rPr>
          <w:rFonts w:cs="Tahoma" w:hint="cs"/>
          <w:sz w:val="36"/>
          <w:szCs w:val="36"/>
          <w:rtl/>
          <w:lang w:bidi="he-IL"/>
        </w:rPr>
        <w:t xml:space="preserve"> משטרים דמוקרטיים-ליברלי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ים </w:t>
      </w:r>
      <w:proofErr w:type="spellStart"/>
      <w:r w:rsidR="00B24D19">
        <w:rPr>
          <w:rFonts w:cs="Tahoma" w:hint="cs"/>
          <w:sz w:val="36"/>
          <w:szCs w:val="36"/>
          <w:rtl/>
          <w:lang w:bidi="he-IL"/>
        </w:rPr>
        <w:t>מהותניים</w:t>
      </w:r>
      <w:proofErr w:type="spellEnd"/>
      <w:r w:rsidR="00B24D19">
        <w:rPr>
          <w:rFonts w:cs="Tahoma" w:hint="cs"/>
          <w:sz w:val="36"/>
          <w:szCs w:val="36"/>
          <w:rtl/>
          <w:lang w:bidi="he-IL"/>
        </w:rPr>
        <w:t xml:space="preserve"> </w:t>
      </w:r>
      <w:r w:rsidR="00615C3C">
        <w:rPr>
          <w:rFonts w:cs="Tahoma" w:hint="cs"/>
          <w:sz w:val="36"/>
          <w:szCs w:val="36"/>
          <w:rtl/>
          <w:lang w:bidi="he-IL"/>
        </w:rPr>
        <w:t>בסגנון מערב-אירופי</w:t>
      </w:r>
      <w:r w:rsidR="00C309CA">
        <w:rPr>
          <w:rFonts w:cs="Tahoma" w:hint="cs"/>
          <w:sz w:val="36"/>
          <w:szCs w:val="36"/>
          <w:rtl/>
          <w:lang w:bidi="he-IL"/>
        </w:rPr>
        <w:t>.</w:t>
      </w:r>
    </w:p>
    <w:p w14:paraId="205AD00E" w14:textId="2201343B" w:rsidR="0045015E" w:rsidRPr="0045015E" w:rsidRDefault="00410CDE" w:rsidP="00410CDE">
      <w:pPr>
        <w:rPr>
          <w:rFonts w:cs="Tahoma"/>
          <w:sz w:val="36"/>
          <w:szCs w:val="36"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>יוהנס בקה</w:t>
      </w:r>
      <w:r w:rsidR="0045015E" w:rsidRPr="0045015E">
        <w:rPr>
          <w:rFonts w:cs="Tahoma"/>
          <w:sz w:val="36"/>
          <w:szCs w:val="36"/>
          <w:rtl/>
          <w:lang w:bidi="he-IL"/>
        </w:rPr>
        <w:t xml:space="preserve"> </w:t>
      </w:r>
      <w:r>
        <w:rPr>
          <w:rFonts w:cs="Tahoma" w:hint="cs"/>
          <w:sz w:val="36"/>
          <w:szCs w:val="36"/>
          <w:rtl/>
          <w:lang w:bidi="he-IL"/>
        </w:rPr>
        <w:t xml:space="preserve">מציין כי </w:t>
      </w:r>
      <w:r w:rsidR="0045015E" w:rsidRPr="0045015E">
        <w:rPr>
          <w:rFonts w:cs="Tahoma"/>
          <w:sz w:val="36"/>
          <w:szCs w:val="36"/>
          <w:rtl/>
          <w:lang w:bidi="he-IL"/>
        </w:rPr>
        <w:t>המדינה היהודית היא מיליטריסטית כמו מצרים ואתנוצנטרית כמו טורקיה. הפיצול האתני והדתי מזכיר את לבנון וההשפעה הגוברת של ברוני הגז נושאת מאפיינים הדומים לנסיכויות המפרץ</w:t>
      </w:r>
      <w:r w:rsidR="0045015E" w:rsidRPr="0045015E">
        <w:rPr>
          <w:rFonts w:cs="Tahoma"/>
          <w:sz w:val="36"/>
          <w:szCs w:val="36"/>
          <w:lang w:val="en-US" w:bidi="he-IL"/>
        </w:rPr>
        <w:t>. </w:t>
      </w:r>
    </w:p>
    <w:p w14:paraId="32F1126F" w14:textId="4951C767" w:rsidR="00C309CA" w:rsidRPr="00410CDE" w:rsidRDefault="0045015E" w:rsidP="00615C3C">
      <w:pPr>
        <w:rPr>
          <w:rFonts w:cs="Tahoma"/>
          <w:sz w:val="36"/>
          <w:szCs w:val="36"/>
          <w:rtl/>
          <w:lang w:val="en-US" w:bidi="he-IL"/>
        </w:rPr>
      </w:pPr>
      <w:r w:rsidRPr="0045015E">
        <w:rPr>
          <w:rFonts w:cs="Tahoma"/>
          <w:sz w:val="36"/>
          <w:szCs w:val="36"/>
          <w:rtl/>
          <w:lang w:bidi="he-IL"/>
        </w:rPr>
        <w:t xml:space="preserve">בקה מאפיין </w:t>
      </w:r>
      <w:r w:rsidR="00F171A6">
        <w:rPr>
          <w:rFonts w:cs="Tahoma" w:hint="cs"/>
          <w:sz w:val="36"/>
          <w:szCs w:val="36"/>
          <w:rtl/>
          <w:lang w:bidi="he-IL"/>
        </w:rPr>
        <w:t xml:space="preserve">גם </w:t>
      </w:r>
      <w:r w:rsidRPr="0045015E">
        <w:rPr>
          <w:rFonts w:cs="Tahoma"/>
          <w:sz w:val="36"/>
          <w:szCs w:val="36"/>
          <w:rtl/>
          <w:lang w:bidi="he-IL"/>
        </w:rPr>
        <w:t xml:space="preserve">את הכיבוש כתופעה שאינה נבדלת באופן מהותי מסוגים שונים של סיפוח שהתרחשו במזרח התיכון, כגון השליטה הסורית בלבנון </w:t>
      </w:r>
      <w:r w:rsidR="00D52B95">
        <w:rPr>
          <w:rFonts w:cs="Tahoma" w:hint="cs"/>
          <w:sz w:val="36"/>
          <w:szCs w:val="36"/>
          <w:rtl/>
          <w:lang w:bidi="he-IL"/>
        </w:rPr>
        <w:t xml:space="preserve">(עד האביב הערבי) </w:t>
      </w:r>
      <w:r w:rsidRPr="0045015E">
        <w:rPr>
          <w:rFonts w:cs="Tahoma"/>
          <w:sz w:val="36"/>
          <w:szCs w:val="36"/>
          <w:rtl/>
          <w:lang w:bidi="he-IL"/>
        </w:rPr>
        <w:t>ו</w:t>
      </w:r>
      <w:r w:rsidR="00410CDE">
        <w:rPr>
          <w:rFonts w:cs="Tahoma"/>
          <w:sz w:val="36"/>
          <w:szCs w:val="36"/>
          <w:rtl/>
          <w:lang w:bidi="he-IL"/>
        </w:rPr>
        <w:t>סיפוח סהרה המערבית על ידי מרוקו</w:t>
      </w:r>
      <w:r w:rsidR="00410CDE">
        <w:rPr>
          <w:rFonts w:cs="Tahoma" w:hint="cs"/>
          <w:sz w:val="36"/>
          <w:szCs w:val="36"/>
          <w:rtl/>
          <w:lang w:bidi="he-IL"/>
        </w:rPr>
        <w:t>,</w:t>
      </w:r>
      <w:r w:rsidRPr="0045015E">
        <w:rPr>
          <w:rFonts w:cs="Tahoma"/>
          <w:sz w:val="36"/>
          <w:szCs w:val="36"/>
          <w:rtl/>
          <w:lang w:bidi="he-IL"/>
        </w:rPr>
        <w:t xml:space="preserve"> </w:t>
      </w:r>
      <w:r w:rsidR="00410CDE">
        <w:rPr>
          <w:rFonts w:cs="Tahoma" w:hint="cs"/>
          <w:sz w:val="36"/>
          <w:szCs w:val="36"/>
          <w:rtl/>
          <w:lang w:bidi="he-IL"/>
        </w:rPr>
        <w:t xml:space="preserve">שגם בה הוקמו </w:t>
      </w:r>
      <w:r w:rsidRPr="0045015E">
        <w:rPr>
          <w:rFonts w:cs="Tahoma"/>
          <w:sz w:val="36"/>
          <w:szCs w:val="36"/>
          <w:rtl/>
          <w:lang w:bidi="he-IL"/>
        </w:rPr>
        <w:t xml:space="preserve">התנחלויות על ידי המדינה הכובשת, לאחר נסיגתה של ספרד מהשטח. כל אלה מקרים של "התרחבות מדינתית פוסט־קולוניאלית", כלומר שינויי גבול המבוצעים על ידי מדינה </w:t>
      </w:r>
      <w:r w:rsidR="00615C3C">
        <w:rPr>
          <w:rFonts w:cs="Tahoma" w:hint="cs"/>
          <w:sz w:val="36"/>
          <w:szCs w:val="36"/>
          <w:rtl/>
          <w:lang w:bidi="he-IL"/>
        </w:rPr>
        <w:t xml:space="preserve">מזרח תיכונית </w:t>
      </w:r>
      <w:r w:rsidRPr="0045015E">
        <w:rPr>
          <w:rFonts w:cs="Tahoma"/>
          <w:sz w:val="36"/>
          <w:szCs w:val="36"/>
          <w:rtl/>
          <w:lang w:bidi="he-IL"/>
        </w:rPr>
        <w:t>אחרי השתחררותה מכיבוש קולוניאלי</w:t>
      </w:r>
      <w:r w:rsidRPr="0045015E">
        <w:rPr>
          <w:rFonts w:cs="Tahoma"/>
          <w:sz w:val="36"/>
          <w:szCs w:val="36"/>
          <w:lang w:val="en-US" w:bidi="he-IL"/>
        </w:rPr>
        <w:t>.</w:t>
      </w:r>
    </w:p>
    <w:p w14:paraId="3921EBB5" w14:textId="77777777" w:rsidR="00C309CA" w:rsidRDefault="00C309CA" w:rsidP="00C309CA">
      <w:pPr>
        <w:rPr>
          <w:rFonts w:cs="Tahoma"/>
          <w:sz w:val="36"/>
          <w:szCs w:val="36"/>
          <w:rtl/>
          <w:lang w:bidi="he-IL"/>
        </w:rPr>
      </w:pPr>
    </w:p>
    <w:p w14:paraId="6B3E7C42" w14:textId="77777777" w:rsidR="00F171A6" w:rsidRDefault="00F171A6" w:rsidP="00C309CA">
      <w:pPr>
        <w:rPr>
          <w:rFonts w:cs="Tahoma"/>
          <w:sz w:val="36"/>
          <w:szCs w:val="36"/>
          <w:rtl/>
          <w:lang w:bidi="he-IL"/>
        </w:rPr>
      </w:pPr>
    </w:p>
    <w:p w14:paraId="72289E82" w14:textId="70B9B35D" w:rsidR="00532C5F" w:rsidRPr="00615C3C" w:rsidRDefault="00C309CA" w:rsidP="00F945CD">
      <w:pPr>
        <w:rPr>
          <w:rFonts w:cs="Tahoma"/>
          <w:b/>
          <w:bCs/>
          <w:sz w:val="36"/>
          <w:szCs w:val="36"/>
          <w:rtl/>
          <w:lang w:bidi="he-IL"/>
        </w:rPr>
      </w:pPr>
      <w:r w:rsidRPr="00615C3C">
        <w:rPr>
          <w:rFonts w:cs="Tahoma" w:hint="cs"/>
          <w:b/>
          <w:bCs/>
          <w:sz w:val="36"/>
          <w:szCs w:val="36"/>
          <w:rtl/>
          <w:lang w:bidi="he-IL"/>
        </w:rPr>
        <w:t>חלק ג׳</w:t>
      </w:r>
      <w:r w:rsidR="00615C3C">
        <w:rPr>
          <w:rFonts w:cs="Tahoma" w:hint="cs"/>
          <w:b/>
          <w:bCs/>
          <w:sz w:val="36"/>
          <w:szCs w:val="36"/>
          <w:rtl/>
          <w:lang w:bidi="he-IL"/>
        </w:rPr>
        <w:t xml:space="preserve">: קונספט </w:t>
      </w:r>
      <w:proofErr w:type="spellStart"/>
      <w:r w:rsidR="00615C3C">
        <w:rPr>
          <w:rFonts w:cs="Tahoma" w:hint="cs"/>
          <w:b/>
          <w:bCs/>
          <w:sz w:val="36"/>
          <w:szCs w:val="36"/>
          <w:rtl/>
          <w:lang w:bidi="he-IL"/>
        </w:rPr>
        <w:t>תיאורתי</w:t>
      </w:r>
      <w:proofErr w:type="spellEnd"/>
    </w:p>
    <w:p w14:paraId="79695D63" w14:textId="77777777" w:rsidR="00C309CA" w:rsidRDefault="00C309CA" w:rsidP="00F945CD">
      <w:pPr>
        <w:rPr>
          <w:rFonts w:cs="Tahoma"/>
          <w:sz w:val="36"/>
          <w:szCs w:val="36"/>
          <w:rtl/>
          <w:lang w:bidi="he-IL"/>
        </w:rPr>
      </w:pPr>
    </w:p>
    <w:p w14:paraId="7ED91076" w14:textId="345CC26C" w:rsidR="00F171A6" w:rsidRPr="00F171A6" w:rsidRDefault="00C309CA" w:rsidP="00F171A6">
      <w:pPr>
        <w:rPr>
          <w:rFonts w:cs="Tahoma"/>
          <w:sz w:val="36"/>
          <w:szCs w:val="36"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יוהנס </w:t>
      </w:r>
      <w:r w:rsidR="00F171A6">
        <w:rPr>
          <w:rFonts w:cs="Tahoma" w:hint="cs"/>
          <w:sz w:val="36"/>
          <w:szCs w:val="36"/>
          <w:rtl/>
          <w:lang w:bidi="he-IL"/>
        </w:rPr>
        <w:t xml:space="preserve">בקה מצביע במחקריו מסגרת תיאורטית שבוחנת את הנושא בהקשרים של </w:t>
      </w:r>
    </w:p>
    <w:p w14:paraId="68597BFF" w14:textId="6E24D6EA" w:rsidR="00F171A6" w:rsidRPr="00F171A6" w:rsidRDefault="00F171A6" w:rsidP="00F171A6">
      <w:pPr>
        <w:rPr>
          <w:rFonts w:cs="Tahoma"/>
          <w:sz w:val="36"/>
          <w:szCs w:val="36"/>
          <w:lang w:val="en-US" w:bidi="he-IL"/>
        </w:rPr>
      </w:pPr>
      <w:r w:rsidRPr="00F171A6">
        <w:rPr>
          <w:rFonts w:cs="Tahoma"/>
          <w:sz w:val="36"/>
          <w:szCs w:val="36"/>
          <w:lang w:val="en-US" w:bidi="he-IL"/>
        </w:rPr>
        <w:t>- Occidentalism, exceptionalism, whiteness/whitening</w:t>
      </w:r>
      <w:r w:rsidR="00A26324">
        <w:rPr>
          <w:rFonts w:cs="Tahoma"/>
          <w:sz w:val="36"/>
          <w:szCs w:val="36"/>
          <w:lang w:val="en-US" w:bidi="he-IL"/>
        </w:rPr>
        <w:t xml:space="preserve">, </w:t>
      </w:r>
      <w:proofErr w:type="spellStart"/>
      <w:r w:rsidR="00A26324">
        <w:rPr>
          <w:rFonts w:cs="Tahoma"/>
          <w:sz w:val="36"/>
          <w:szCs w:val="36"/>
          <w:lang w:val="en-US" w:bidi="he-IL"/>
        </w:rPr>
        <w:t>Allozionism</w:t>
      </w:r>
      <w:proofErr w:type="spellEnd"/>
      <w:r w:rsidRPr="00F171A6">
        <w:rPr>
          <w:rFonts w:cs="Tahoma"/>
          <w:sz w:val="36"/>
          <w:szCs w:val="36"/>
          <w:lang w:val="en-US" w:bidi="he-IL"/>
        </w:rPr>
        <w:t xml:space="preserve"> - </w:t>
      </w:r>
    </w:p>
    <w:p w14:paraId="1393E62F" w14:textId="075C669C" w:rsidR="00C309CA" w:rsidRPr="00F171A6" w:rsidRDefault="00F171A6" w:rsidP="00F945CD">
      <w:pPr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 </w:t>
      </w:r>
    </w:p>
    <w:p w14:paraId="18B21051" w14:textId="4BFEC4A0" w:rsidR="00C309CA" w:rsidRDefault="00714357" w:rsidP="00F945CD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כמה שאלות שעולות ממחקריו </w:t>
      </w:r>
    </w:p>
    <w:p w14:paraId="360A80DF" w14:textId="77777777" w:rsidR="00714357" w:rsidRDefault="00714357" w:rsidP="00F945CD">
      <w:pPr>
        <w:rPr>
          <w:rFonts w:cs="Tahoma"/>
          <w:sz w:val="36"/>
          <w:szCs w:val="36"/>
          <w:rtl/>
          <w:lang w:bidi="he-IL"/>
        </w:rPr>
      </w:pPr>
    </w:p>
    <w:p w14:paraId="07CA1142" w14:textId="67A6CDD4" w:rsidR="00714357" w:rsidRDefault="00714357" w:rsidP="00714357">
      <w:pPr>
        <w:bidi w:val="0"/>
        <w:rPr>
          <w:rFonts w:cs="Tahoma"/>
          <w:sz w:val="36"/>
          <w:szCs w:val="36"/>
          <w:lang w:val="en-US" w:bidi="he-IL"/>
        </w:rPr>
      </w:pPr>
      <w:r>
        <w:rPr>
          <w:rFonts w:cs="Tahoma"/>
          <w:sz w:val="36"/>
          <w:szCs w:val="36"/>
          <w:lang w:val="en-US" w:bidi="he-IL"/>
        </w:rPr>
        <w:t xml:space="preserve">Can we connect the notion </w:t>
      </w:r>
      <w:proofErr w:type="gramStart"/>
      <w:r>
        <w:rPr>
          <w:rFonts w:cs="Tahoma"/>
          <w:sz w:val="36"/>
          <w:szCs w:val="36"/>
          <w:lang w:val="en-US" w:bidi="he-IL"/>
        </w:rPr>
        <w:t xml:space="preserve">of  </w:t>
      </w:r>
      <w:proofErr w:type="spellStart"/>
      <w:r>
        <w:rPr>
          <w:rFonts w:cs="Tahoma"/>
          <w:sz w:val="36"/>
          <w:szCs w:val="36"/>
          <w:lang w:val="en-US" w:bidi="he-IL"/>
        </w:rPr>
        <w:t>Allosemetism</w:t>
      </w:r>
      <w:proofErr w:type="spellEnd"/>
      <w:proofErr w:type="gramEnd"/>
      <w:r>
        <w:rPr>
          <w:rFonts w:cs="Tahoma"/>
          <w:sz w:val="36"/>
          <w:szCs w:val="36"/>
          <w:lang w:val="en-US" w:bidi="he-IL"/>
        </w:rPr>
        <w:t xml:space="preserve"> and </w:t>
      </w:r>
      <w:proofErr w:type="spellStart"/>
      <w:r>
        <w:rPr>
          <w:rFonts w:cs="Tahoma"/>
          <w:sz w:val="36"/>
          <w:szCs w:val="36"/>
          <w:lang w:val="en-US" w:bidi="he-IL"/>
        </w:rPr>
        <w:t>Allozionism</w:t>
      </w:r>
      <w:proofErr w:type="spellEnd"/>
      <w:r>
        <w:rPr>
          <w:rFonts w:cs="Tahoma"/>
          <w:sz w:val="36"/>
          <w:szCs w:val="36"/>
          <w:lang w:val="en-US" w:bidi="he-IL"/>
        </w:rPr>
        <w:t xml:space="preserve"> to the case the of Israel as being both Jewish and Arab?</w:t>
      </w:r>
    </w:p>
    <w:p w14:paraId="19E7AB64" w14:textId="08BA2962" w:rsidR="00714357" w:rsidRDefault="00714357" w:rsidP="00714357">
      <w:pPr>
        <w:bidi w:val="0"/>
        <w:rPr>
          <w:rFonts w:cs="Tahoma"/>
          <w:sz w:val="36"/>
          <w:szCs w:val="36"/>
          <w:lang w:val="en-US" w:bidi="he-IL"/>
        </w:rPr>
      </w:pPr>
      <w:r>
        <w:rPr>
          <w:rFonts w:cs="Tahoma"/>
          <w:sz w:val="36"/>
          <w:szCs w:val="36"/>
          <w:lang w:val="en-US" w:bidi="he-IL"/>
        </w:rPr>
        <w:t xml:space="preserve">Does depicting Zionism as Native-Colonizer help to understand Israel </w:t>
      </w:r>
      <w:proofErr w:type="gramStart"/>
      <w:r>
        <w:rPr>
          <w:rFonts w:cs="Tahoma"/>
          <w:sz w:val="36"/>
          <w:szCs w:val="36"/>
          <w:lang w:val="en-US" w:bidi="he-IL"/>
        </w:rPr>
        <w:t xml:space="preserve">as </w:t>
      </w:r>
      <w:r w:rsidR="00615C3C">
        <w:rPr>
          <w:rFonts w:cs="Tahoma"/>
          <w:sz w:val="36"/>
          <w:szCs w:val="36"/>
          <w:lang w:val="en-US" w:bidi="he-IL"/>
        </w:rPr>
        <w:t xml:space="preserve"> </w:t>
      </w:r>
      <w:r>
        <w:rPr>
          <w:rFonts w:cs="Tahoma"/>
          <w:sz w:val="36"/>
          <w:szCs w:val="36"/>
          <w:lang w:val="en-US" w:bidi="he-IL"/>
        </w:rPr>
        <w:t>Arab</w:t>
      </w:r>
      <w:proofErr w:type="gramEnd"/>
      <w:r>
        <w:rPr>
          <w:rFonts w:cs="Tahoma"/>
          <w:sz w:val="36"/>
          <w:szCs w:val="36"/>
          <w:lang w:val="en-US" w:bidi="he-IL"/>
        </w:rPr>
        <w:t>-Jewish</w:t>
      </w:r>
      <w:r w:rsidR="00615C3C">
        <w:rPr>
          <w:rFonts w:cs="Tahoma"/>
          <w:sz w:val="36"/>
          <w:szCs w:val="36"/>
          <w:lang w:val="en-US" w:bidi="he-IL"/>
        </w:rPr>
        <w:t xml:space="preserve"> alike</w:t>
      </w:r>
      <w:r>
        <w:rPr>
          <w:rFonts w:cs="Tahoma"/>
          <w:sz w:val="36"/>
          <w:szCs w:val="36"/>
          <w:lang w:val="en-US" w:bidi="he-IL"/>
        </w:rPr>
        <w:t>?</w:t>
      </w:r>
    </w:p>
    <w:p w14:paraId="1F22E010" w14:textId="77777777" w:rsidR="00615C3C" w:rsidRDefault="00615C3C" w:rsidP="00615C3C">
      <w:pPr>
        <w:bidi w:val="0"/>
        <w:rPr>
          <w:rFonts w:cs="Tahoma"/>
          <w:sz w:val="36"/>
          <w:szCs w:val="36"/>
          <w:lang w:val="en-US" w:bidi="he-IL"/>
        </w:rPr>
      </w:pPr>
    </w:p>
    <w:p w14:paraId="1699A20A" w14:textId="2A8EE904" w:rsidR="00714357" w:rsidRDefault="00615C3C" w:rsidP="00714357">
      <w:pPr>
        <w:bidi w:val="0"/>
        <w:rPr>
          <w:rFonts w:cs="Tahoma"/>
          <w:sz w:val="36"/>
          <w:szCs w:val="36"/>
          <w:lang w:val="en-US" w:bidi="he-IL"/>
        </w:rPr>
      </w:pPr>
      <w:r>
        <w:rPr>
          <w:rFonts w:cs="Tahoma"/>
          <w:sz w:val="36"/>
          <w:szCs w:val="36"/>
          <w:lang w:val="en-US" w:bidi="he-IL"/>
        </w:rPr>
        <w:t>Does the ambiguity of Israel as Arab-Jewish help to solve the tension between Usurp nationalism and</w:t>
      </w:r>
      <w:r w:rsidR="00714357">
        <w:rPr>
          <w:rFonts w:cs="Tahoma"/>
          <w:sz w:val="36"/>
          <w:szCs w:val="36"/>
          <w:lang w:val="en-US" w:bidi="he-IL"/>
        </w:rPr>
        <w:t xml:space="preserve"> </w:t>
      </w:r>
      <w:proofErr w:type="spellStart"/>
      <w:r w:rsidR="00714357">
        <w:rPr>
          <w:rFonts w:cs="Tahoma"/>
          <w:sz w:val="36"/>
          <w:szCs w:val="36"/>
          <w:lang w:val="en-US" w:bidi="he-IL"/>
        </w:rPr>
        <w:t>Dimi</w:t>
      </w:r>
      <w:proofErr w:type="spellEnd"/>
      <w:r w:rsidR="00714357">
        <w:rPr>
          <w:rFonts w:cs="Tahoma"/>
          <w:sz w:val="36"/>
          <w:szCs w:val="36"/>
          <w:lang w:val="en-US" w:bidi="he-IL"/>
        </w:rPr>
        <w:t xml:space="preserve"> </w:t>
      </w:r>
      <w:proofErr w:type="spellStart"/>
      <w:r w:rsidR="00714357">
        <w:rPr>
          <w:rFonts w:cs="Tahoma"/>
          <w:sz w:val="36"/>
          <w:szCs w:val="36"/>
          <w:lang w:val="en-US" w:bidi="he-IL"/>
        </w:rPr>
        <w:t>Rebelion</w:t>
      </w:r>
      <w:proofErr w:type="spellEnd"/>
      <w:r w:rsidR="00714357">
        <w:rPr>
          <w:rFonts w:cs="Tahoma"/>
          <w:sz w:val="36"/>
          <w:szCs w:val="36"/>
          <w:lang w:val="en-US" w:bidi="he-IL"/>
        </w:rPr>
        <w:t>?</w:t>
      </w:r>
    </w:p>
    <w:p w14:paraId="3B921551" w14:textId="77777777" w:rsidR="0001345E" w:rsidRDefault="0001345E" w:rsidP="0001345E">
      <w:pPr>
        <w:bidi w:val="0"/>
        <w:rPr>
          <w:rFonts w:cs="Tahoma"/>
          <w:sz w:val="36"/>
          <w:szCs w:val="36"/>
          <w:lang w:val="en-US" w:bidi="he-IL"/>
        </w:rPr>
      </w:pPr>
    </w:p>
    <w:p w14:paraId="19F48A3D" w14:textId="77777777" w:rsidR="00EC093D" w:rsidRDefault="00615C3C" w:rsidP="0001345E">
      <w:pPr>
        <w:bidi w:val="0"/>
        <w:rPr>
          <w:rFonts w:cs="Tahoma"/>
          <w:sz w:val="36"/>
          <w:szCs w:val="36"/>
          <w:lang w:val="en-US" w:bidi="he-IL"/>
        </w:rPr>
      </w:pPr>
      <w:r>
        <w:rPr>
          <w:rFonts w:cs="Tahoma"/>
          <w:sz w:val="36"/>
          <w:szCs w:val="36"/>
          <w:lang w:val="en-US" w:bidi="he-IL"/>
        </w:rPr>
        <w:t>How can we explain the proc</w:t>
      </w:r>
      <w:r w:rsidR="000C0418">
        <w:rPr>
          <w:rFonts w:cs="Tahoma"/>
          <w:sz w:val="36"/>
          <w:szCs w:val="36"/>
          <w:lang w:val="en-US" w:bidi="he-IL"/>
        </w:rPr>
        <w:t>es</w:t>
      </w:r>
      <w:r>
        <w:rPr>
          <w:rFonts w:cs="Tahoma"/>
          <w:sz w:val="36"/>
          <w:szCs w:val="36"/>
          <w:lang w:val="en-US" w:bidi="he-IL"/>
        </w:rPr>
        <w:t>s</w:t>
      </w:r>
      <w:r w:rsidR="000C0418">
        <w:rPr>
          <w:rFonts w:cs="Tahoma"/>
          <w:sz w:val="36"/>
          <w:szCs w:val="36"/>
          <w:lang w:val="en-US" w:bidi="he-IL"/>
        </w:rPr>
        <w:t xml:space="preserve"> of “</w:t>
      </w:r>
      <w:proofErr w:type="spellStart"/>
      <w:r w:rsidR="00EC093D">
        <w:rPr>
          <w:rFonts w:cs="Tahoma"/>
          <w:sz w:val="36"/>
          <w:szCs w:val="36"/>
          <w:lang w:val="en-US" w:bidi="he-IL"/>
        </w:rPr>
        <w:t>Easter</w:t>
      </w:r>
      <w:r w:rsidR="000C0418">
        <w:rPr>
          <w:rFonts w:cs="Tahoma"/>
          <w:sz w:val="36"/>
          <w:szCs w:val="36"/>
          <w:lang w:val="en-US" w:bidi="he-IL"/>
        </w:rPr>
        <w:t>nization</w:t>
      </w:r>
      <w:proofErr w:type="spellEnd"/>
      <w:r w:rsidR="000C0418">
        <w:rPr>
          <w:rFonts w:cs="Tahoma"/>
          <w:sz w:val="36"/>
          <w:szCs w:val="36"/>
          <w:lang w:val="en-US" w:bidi="he-IL"/>
        </w:rPr>
        <w:t>” at the 21centurey?</w:t>
      </w:r>
    </w:p>
    <w:p w14:paraId="77EF8DE2" w14:textId="77777777" w:rsidR="00EC093D" w:rsidRDefault="000C0418" w:rsidP="00EC093D">
      <w:pPr>
        <w:bidi w:val="0"/>
        <w:rPr>
          <w:rFonts w:cs="Tahoma"/>
          <w:sz w:val="36"/>
          <w:szCs w:val="36"/>
          <w:lang w:val="en-US" w:bidi="he-IL"/>
        </w:rPr>
      </w:pPr>
      <w:r>
        <w:rPr>
          <w:rFonts w:cs="Tahoma"/>
          <w:sz w:val="36"/>
          <w:szCs w:val="36"/>
          <w:lang w:val="en-US" w:bidi="he-IL"/>
        </w:rPr>
        <w:t xml:space="preserve"> Is it because of the understanding that </w:t>
      </w:r>
      <w:r w:rsidR="00EC093D">
        <w:rPr>
          <w:rFonts w:cs="Tahoma"/>
          <w:sz w:val="36"/>
          <w:szCs w:val="36"/>
          <w:lang w:val="en-US" w:bidi="he-IL"/>
        </w:rPr>
        <w:t>the Ashk</w:t>
      </w:r>
      <w:r>
        <w:rPr>
          <w:rFonts w:cs="Tahoma"/>
          <w:sz w:val="36"/>
          <w:szCs w:val="36"/>
          <w:lang w:val="en-US" w:bidi="he-IL"/>
        </w:rPr>
        <w:t xml:space="preserve">enazi hegemony is doomed? </w:t>
      </w:r>
    </w:p>
    <w:p w14:paraId="6E48A468" w14:textId="1793BE6A" w:rsidR="0001345E" w:rsidRDefault="000C0418" w:rsidP="00EC093D">
      <w:pPr>
        <w:bidi w:val="0"/>
        <w:rPr>
          <w:rFonts w:cs="Tahoma"/>
          <w:sz w:val="36"/>
          <w:szCs w:val="36"/>
          <w:lang w:val="en-US" w:bidi="he-IL"/>
        </w:rPr>
      </w:pPr>
      <w:r>
        <w:rPr>
          <w:rFonts w:cs="Tahoma"/>
          <w:sz w:val="36"/>
          <w:szCs w:val="36"/>
          <w:lang w:val="en-US" w:bidi="he-IL"/>
        </w:rPr>
        <w:t xml:space="preserve">Or maybe it is in correlation to the rise of the right-wing, as a somewhat twisted outcome of the fact that “the aim of Gush </w:t>
      </w:r>
      <w:proofErr w:type="spellStart"/>
      <w:r>
        <w:rPr>
          <w:rFonts w:cs="Tahoma"/>
          <w:sz w:val="36"/>
          <w:szCs w:val="36"/>
          <w:lang w:val="en-US" w:bidi="he-IL"/>
        </w:rPr>
        <w:t>E</w:t>
      </w:r>
      <w:r w:rsidR="00EC093D">
        <w:rPr>
          <w:rFonts w:cs="Tahoma"/>
          <w:sz w:val="36"/>
          <w:szCs w:val="36"/>
          <w:lang w:val="en-US" w:bidi="he-IL"/>
        </w:rPr>
        <w:t>munim</w:t>
      </w:r>
      <w:proofErr w:type="spellEnd"/>
      <w:r w:rsidR="00EC093D">
        <w:rPr>
          <w:rFonts w:cs="Tahoma"/>
          <w:sz w:val="36"/>
          <w:szCs w:val="36"/>
          <w:lang w:val="en-US" w:bidi="he-IL"/>
        </w:rPr>
        <w:t xml:space="preserve"> was the de-Europeanization and the de-W</w:t>
      </w:r>
      <w:r>
        <w:rPr>
          <w:rFonts w:cs="Tahoma"/>
          <w:sz w:val="36"/>
          <w:szCs w:val="36"/>
          <w:lang w:val="en-US" w:bidi="he-IL"/>
        </w:rPr>
        <w:t>esternization of the allegedly Hellenized Zionist project”</w:t>
      </w:r>
      <w:r w:rsidR="00EC093D">
        <w:rPr>
          <w:rFonts w:cs="Tahoma"/>
          <w:sz w:val="36"/>
          <w:szCs w:val="36"/>
          <w:lang w:val="en-US" w:bidi="he-IL"/>
        </w:rPr>
        <w:t xml:space="preserve">, as </w:t>
      </w:r>
      <w:proofErr w:type="spellStart"/>
      <w:r w:rsidR="00EC093D">
        <w:rPr>
          <w:rFonts w:cs="Tahoma"/>
          <w:sz w:val="36"/>
          <w:szCs w:val="36"/>
          <w:lang w:val="en-US" w:bidi="he-IL"/>
        </w:rPr>
        <w:t>Becke</w:t>
      </w:r>
      <w:proofErr w:type="spellEnd"/>
      <w:r w:rsidR="00EC093D">
        <w:rPr>
          <w:rFonts w:cs="Tahoma"/>
          <w:sz w:val="36"/>
          <w:szCs w:val="36"/>
          <w:lang w:val="en-US" w:bidi="he-IL"/>
        </w:rPr>
        <w:t xml:space="preserve"> had</w:t>
      </w:r>
      <w:r>
        <w:rPr>
          <w:rFonts w:cs="Tahoma"/>
          <w:sz w:val="36"/>
          <w:szCs w:val="36"/>
          <w:lang w:val="en-US" w:bidi="he-IL"/>
        </w:rPr>
        <w:t xml:space="preserve"> written?    </w:t>
      </w:r>
    </w:p>
    <w:p w14:paraId="69A4EE4D" w14:textId="2F73DA3D" w:rsidR="00714357" w:rsidRPr="00714357" w:rsidRDefault="00981D0F" w:rsidP="00981D0F">
      <w:pPr>
        <w:bidi w:val="0"/>
        <w:rPr>
          <w:rFonts w:cs="Tahoma"/>
          <w:sz w:val="36"/>
          <w:szCs w:val="36"/>
          <w:lang w:val="en-US" w:bidi="he-IL"/>
        </w:rPr>
      </w:pPr>
      <w:r>
        <w:rPr>
          <w:rFonts w:cs="Tahoma"/>
          <w:sz w:val="36"/>
          <w:szCs w:val="36"/>
          <w:lang w:val="en-US" w:bidi="he-IL"/>
        </w:rPr>
        <w:t>Can we attribute</w:t>
      </w:r>
      <w:r w:rsidR="00EC093D">
        <w:rPr>
          <w:rFonts w:cs="Tahoma"/>
          <w:sz w:val="36"/>
          <w:szCs w:val="36"/>
          <w:lang w:val="en-US" w:bidi="he-IL"/>
        </w:rPr>
        <w:t xml:space="preserve"> </w:t>
      </w:r>
      <w:r>
        <w:rPr>
          <w:rFonts w:cs="Tahoma"/>
          <w:sz w:val="36"/>
          <w:szCs w:val="36"/>
          <w:lang w:val="en-US" w:bidi="he-IL"/>
        </w:rPr>
        <w:t>the process</w:t>
      </w:r>
      <w:r w:rsidR="00EC093D">
        <w:rPr>
          <w:rFonts w:cs="Tahoma"/>
          <w:sz w:val="36"/>
          <w:szCs w:val="36"/>
          <w:lang w:val="en-US" w:bidi="he-IL"/>
        </w:rPr>
        <w:t xml:space="preserve"> of this </w:t>
      </w:r>
      <w:proofErr w:type="spellStart"/>
      <w:r w:rsidR="00EC093D">
        <w:rPr>
          <w:rFonts w:cs="Tahoma"/>
          <w:sz w:val="36"/>
          <w:szCs w:val="36"/>
          <w:lang w:val="en-US" w:bidi="he-IL"/>
        </w:rPr>
        <w:t>Easternization</w:t>
      </w:r>
      <w:proofErr w:type="spellEnd"/>
      <w:r w:rsidR="00EC093D">
        <w:rPr>
          <w:rFonts w:cs="Tahoma"/>
          <w:sz w:val="36"/>
          <w:szCs w:val="36"/>
          <w:lang w:val="en-US" w:bidi="he-IL"/>
        </w:rPr>
        <w:t xml:space="preserve"> </w:t>
      </w:r>
      <w:r>
        <w:rPr>
          <w:rFonts w:cs="Tahoma"/>
          <w:sz w:val="36"/>
          <w:szCs w:val="36"/>
          <w:lang w:val="en-US" w:bidi="he-IL"/>
        </w:rPr>
        <w:t>to the original yearning of</w:t>
      </w:r>
      <w:r w:rsidR="003E788F">
        <w:rPr>
          <w:rFonts w:cs="Tahoma"/>
          <w:sz w:val="36"/>
          <w:szCs w:val="36"/>
          <w:lang w:val="en-US" w:bidi="he-IL"/>
        </w:rPr>
        <w:t xml:space="preserve"> </w:t>
      </w:r>
      <w:r>
        <w:rPr>
          <w:rFonts w:cs="Tahoma"/>
          <w:sz w:val="36"/>
          <w:szCs w:val="36"/>
          <w:lang w:val="en-US" w:bidi="he-IL"/>
        </w:rPr>
        <w:t xml:space="preserve">the </w:t>
      </w:r>
      <w:r w:rsidR="003E788F">
        <w:rPr>
          <w:rFonts w:cs="Tahoma"/>
          <w:sz w:val="36"/>
          <w:szCs w:val="36"/>
          <w:lang w:val="en-US" w:bidi="he-IL"/>
        </w:rPr>
        <w:t xml:space="preserve">conservatives, whom ruling the state, </w:t>
      </w:r>
      <w:r>
        <w:rPr>
          <w:rFonts w:cs="Tahoma"/>
          <w:sz w:val="36"/>
          <w:szCs w:val="36"/>
          <w:lang w:val="en-US" w:bidi="he-IL"/>
        </w:rPr>
        <w:t xml:space="preserve">toward the </w:t>
      </w:r>
      <w:r w:rsidR="00D52B95">
        <w:rPr>
          <w:rFonts w:cs="Tahoma"/>
          <w:sz w:val="36"/>
          <w:szCs w:val="36"/>
          <w:lang w:val="en-US" w:bidi="he-IL"/>
        </w:rPr>
        <w:t xml:space="preserve">awakening of the </w:t>
      </w:r>
      <w:r w:rsidR="00DD40F6">
        <w:rPr>
          <w:rFonts w:cs="Tahoma"/>
          <w:sz w:val="36"/>
          <w:szCs w:val="36"/>
          <w:lang w:val="en-US" w:bidi="he-IL"/>
        </w:rPr>
        <w:t>East?</w:t>
      </w:r>
      <w:r w:rsidR="003E788F">
        <w:rPr>
          <w:rFonts w:cs="Tahoma"/>
          <w:sz w:val="36"/>
          <w:szCs w:val="36"/>
          <w:lang w:val="en-US" w:bidi="he-IL"/>
        </w:rPr>
        <w:t xml:space="preserve"> </w:t>
      </w:r>
    </w:p>
    <w:p w14:paraId="0228A867" w14:textId="789F4CD5" w:rsidR="00C309CA" w:rsidRDefault="00C309CA" w:rsidP="00F945CD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>חלק ד׳</w:t>
      </w:r>
      <w:r w:rsidR="00981D0F">
        <w:rPr>
          <w:rFonts w:cs="Tahoma" w:hint="cs"/>
          <w:sz w:val="36"/>
          <w:szCs w:val="36"/>
          <w:rtl/>
          <w:lang w:bidi="he-IL"/>
        </w:rPr>
        <w:t>: גזע, אתניות, לאומיות</w:t>
      </w:r>
    </w:p>
    <w:p w14:paraId="6CD13B00" w14:textId="77777777" w:rsidR="00C309CA" w:rsidRDefault="00C309CA" w:rsidP="00F945CD">
      <w:pPr>
        <w:rPr>
          <w:rFonts w:cs="Tahoma"/>
          <w:sz w:val="36"/>
          <w:szCs w:val="36"/>
          <w:rtl/>
          <w:lang w:bidi="he-IL"/>
        </w:rPr>
      </w:pPr>
    </w:p>
    <w:p w14:paraId="44FAEF4D" w14:textId="4292CDD9" w:rsidR="0001345E" w:rsidRDefault="00A26324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proofErr w:type="spellStart"/>
      <w:r>
        <w:rPr>
          <w:rFonts w:cs="Tahoma" w:hint="cs"/>
          <w:sz w:val="36"/>
          <w:szCs w:val="36"/>
          <w:rtl/>
          <w:lang w:val="en-US" w:bidi="he-IL"/>
        </w:rPr>
        <w:t>המיסגור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של ישראל כמדינה מזרח תיכונית יסייע</w:t>
      </w:r>
      <w:r w:rsidR="00981D0F">
        <w:rPr>
          <w:rFonts w:cs="Tahoma" w:hint="cs"/>
          <w:sz w:val="36"/>
          <w:szCs w:val="36"/>
          <w:rtl/>
          <w:lang w:val="en-US" w:bidi="he-IL"/>
        </w:rPr>
        <w:t xml:space="preserve"> לעמוד גם על סוגיות מורכבות</w:t>
      </w:r>
      <w:r>
        <w:rPr>
          <w:rFonts w:cs="Tahoma" w:hint="cs"/>
          <w:sz w:val="36"/>
          <w:szCs w:val="36"/>
          <w:rtl/>
          <w:lang w:val="en-US" w:bidi="he-IL"/>
        </w:rPr>
        <w:t xml:space="preserve"> </w:t>
      </w:r>
      <w:r w:rsidR="00981D0F">
        <w:rPr>
          <w:rFonts w:cs="Tahoma" w:hint="cs"/>
          <w:sz w:val="36"/>
          <w:szCs w:val="36"/>
          <w:rtl/>
          <w:lang w:val="en-US" w:bidi="he-IL"/>
        </w:rPr>
        <w:t xml:space="preserve">של הזהות </w:t>
      </w:r>
      <w:r>
        <w:rPr>
          <w:rFonts w:cs="Tahoma" w:hint="cs"/>
          <w:sz w:val="36"/>
          <w:szCs w:val="36"/>
          <w:rtl/>
          <w:lang w:val="en-US" w:bidi="he-IL"/>
        </w:rPr>
        <w:t>היהודי</w:t>
      </w:r>
      <w:r w:rsidR="00981D0F">
        <w:rPr>
          <w:rFonts w:cs="Tahoma" w:hint="cs"/>
          <w:sz w:val="36"/>
          <w:szCs w:val="36"/>
          <w:rtl/>
          <w:lang w:val="en-US" w:bidi="he-IL"/>
        </w:rPr>
        <w:t>ת</w:t>
      </w:r>
      <w:r>
        <w:rPr>
          <w:rFonts w:cs="Tahoma" w:hint="cs"/>
          <w:sz w:val="36"/>
          <w:szCs w:val="36"/>
          <w:rtl/>
          <w:lang w:val="en-US" w:bidi="he-IL"/>
        </w:rPr>
        <w:t xml:space="preserve"> והציוני</w:t>
      </w:r>
      <w:r w:rsidR="00981D0F">
        <w:rPr>
          <w:rFonts w:cs="Tahoma" w:hint="cs"/>
          <w:sz w:val="36"/>
          <w:szCs w:val="36"/>
          <w:rtl/>
          <w:lang w:val="en-US" w:bidi="he-IL"/>
        </w:rPr>
        <w:t xml:space="preserve">ת בהקשר של דת, גזע ולאום: </w:t>
      </w:r>
      <w:r>
        <w:rPr>
          <w:rFonts w:cs="Tahoma" w:hint="cs"/>
          <w:sz w:val="36"/>
          <w:szCs w:val="36"/>
          <w:rtl/>
          <w:lang w:val="en-US" w:bidi="he-IL"/>
        </w:rPr>
        <w:t xml:space="preserve">האם תפיסת ״האתניות״ </w:t>
      </w:r>
      <w:proofErr w:type="spellStart"/>
      <w:r w:rsidR="00D52B95">
        <w:rPr>
          <w:rFonts w:cs="Tahoma" w:hint="cs"/>
          <w:sz w:val="36"/>
          <w:szCs w:val="36"/>
          <w:rtl/>
          <w:lang w:val="en-US" w:bidi="he-IL"/>
        </w:rPr>
        <w:t>ו״הצבע</w:t>
      </w:r>
      <w:proofErr w:type="spellEnd"/>
      <w:r w:rsidR="00D52B95">
        <w:rPr>
          <w:rFonts w:cs="Tahoma" w:hint="cs"/>
          <w:sz w:val="36"/>
          <w:szCs w:val="36"/>
          <w:rtl/>
          <w:lang w:val="en-US" w:bidi="he-IL"/>
        </w:rPr>
        <w:t xml:space="preserve">״ של היהודים </w:t>
      </w:r>
      <w:r>
        <w:rPr>
          <w:rFonts w:cs="Tahoma" w:hint="cs"/>
          <w:sz w:val="36"/>
          <w:szCs w:val="36"/>
          <w:rtl/>
          <w:lang w:val="en-US" w:bidi="he-IL"/>
        </w:rPr>
        <w:t xml:space="preserve"> יכולה להשתנות בהתאם ל</w:t>
      </w:r>
      <w:r w:rsidR="0001345E">
        <w:rPr>
          <w:rFonts w:cs="Tahoma" w:hint="cs"/>
          <w:sz w:val="36"/>
          <w:szCs w:val="36"/>
          <w:rtl/>
          <w:lang w:val="en-US" w:bidi="he-IL"/>
        </w:rPr>
        <w:t xml:space="preserve">הבנת </w:t>
      </w:r>
      <w:r>
        <w:rPr>
          <w:rFonts w:cs="Tahoma" w:hint="cs"/>
          <w:sz w:val="36"/>
          <w:szCs w:val="36"/>
          <w:rtl/>
          <w:lang w:val="en-US" w:bidi="he-IL"/>
        </w:rPr>
        <w:t>מיקומה</w:t>
      </w:r>
      <w:r w:rsidR="00D52B95">
        <w:rPr>
          <w:rFonts w:cs="Tahoma" w:hint="cs"/>
          <w:sz w:val="36"/>
          <w:szCs w:val="36"/>
          <w:rtl/>
          <w:lang w:val="en-US" w:bidi="he-IL"/>
        </w:rPr>
        <w:t xml:space="preserve"> של ישראל במזרח התיכון</w:t>
      </w:r>
      <w:r w:rsidR="0001345E">
        <w:rPr>
          <w:rFonts w:cs="Tahoma" w:hint="cs"/>
          <w:sz w:val="36"/>
          <w:szCs w:val="36"/>
          <w:rtl/>
          <w:lang w:val="en-US" w:bidi="he-IL"/>
        </w:rPr>
        <w:t>?</w:t>
      </w:r>
      <w:r>
        <w:rPr>
          <w:rFonts w:cs="Tahoma" w:hint="cs"/>
          <w:sz w:val="36"/>
          <w:szCs w:val="36"/>
          <w:rtl/>
          <w:lang w:val="en-US" w:bidi="he-IL"/>
        </w:rPr>
        <w:t xml:space="preserve"> </w:t>
      </w:r>
    </w:p>
    <w:p w14:paraId="0EB95533" w14:textId="16893653" w:rsidR="004707CA" w:rsidRDefault="004707CA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האם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להתמזרחות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תהיה השפעה על הגדרת הגזע היהודי מחדש? האם היהודי</w:t>
      </w:r>
      <w:r w:rsidR="00981D0F">
        <w:rPr>
          <w:rFonts w:cs="Tahoma" w:hint="cs"/>
          <w:sz w:val="36"/>
          <w:szCs w:val="36"/>
          <w:rtl/>
          <w:lang w:val="en-US" w:bidi="he-IL"/>
        </w:rPr>
        <w:t>,</w:t>
      </w:r>
      <w:r>
        <w:rPr>
          <w:rFonts w:cs="Tahoma" w:hint="cs"/>
          <w:sz w:val="36"/>
          <w:szCs w:val="36"/>
          <w:rtl/>
          <w:lang w:val="en-US" w:bidi="he-IL"/>
        </w:rPr>
        <w:t xml:space="preserve"> שהיה שחור, ונעשה לבן בעקבות השואה, ישוב להיות שחור? </w:t>
      </w:r>
    </w:p>
    <w:p w14:paraId="14EFE1A4" w14:textId="77777777" w:rsidR="00D52B95" w:rsidRDefault="004707CA" w:rsidP="0001345E">
      <w:pPr>
        <w:jc w:val="left"/>
        <w:rPr>
          <w:rFonts w:cs="Tahoma" w:hint="cs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מה בעצם הצבע היהודי? </w:t>
      </w:r>
    </w:p>
    <w:p w14:paraId="4424B447" w14:textId="51B001F5" w:rsidR="004707CA" w:rsidRDefault="004707CA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>האם השיבה למזרח היא בעקבות ביטחון עצמי בעוצמה הישראלית?</w:t>
      </w:r>
    </w:p>
    <w:p w14:paraId="28D66164" w14:textId="28F5BD49" w:rsidR="004707CA" w:rsidRDefault="004707CA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>האם אכן היהודי תמיד מחליף צבעים, כפי שאמר אלברט ממי</w:t>
      </w:r>
      <w:r w:rsidR="00981D0F">
        <w:rPr>
          <w:rFonts w:cs="Tahoma" w:hint="cs"/>
          <w:sz w:val="36"/>
          <w:szCs w:val="36"/>
          <w:rtl/>
          <w:lang w:val="en-US" w:bidi="he-IL"/>
        </w:rPr>
        <w:t>, ועתה צבעו ישוב להיות כהה</w:t>
      </w:r>
      <w:r>
        <w:rPr>
          <w:rFonts w:cs="Tahoma" w:hint="cs"/>
          <w:sz w:val="36"/>
          <w:szCs w:val="36"/>
          <w:rtl/>
          <w:lang w:val="en-US" w:bidi="he-IL"/>
        </w:rPr>
        <w:t>?</w:t>
      </w:r>
    </w:p>
    <w:p w14:paraId="408E9B09" w14:textId="249EAC96" w:rsidR="004707CA" w:rsidRDefault="00981D0F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האם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ההתמזרחות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של ישראל תחצוץ בין היהודים הישראלים </w:t>
      </w:r>
      <w:r w:rsidR="004707CA">
        <w:rPr>
          <w:rFonts w:cs="Tahoma" w:hint="cs"/>
          <w:sz w:val="36"/>
          <w:szCs w:val="36"/>
          <w:rtl/>
          <w:lang w:val="en-US" w:bidi="he-IL"/>
        </w:rPr>
        <w:t>לבין יהודי הגולה</w:t>
      </w:r>
      <w:r w:rsidR="00D52B95">
        <w:rPr>
          <w:rFonts w:cs="Tahoma" w:hint="cs"/>
          <w:sz w:val="36"/>
          <w:szCs w:val="36"/>
          <w:rtl/>
          <w:lang w:val="en-US" w:bidi="he-IL"/>
        </w:rPr>
        <w:t xml:space="preserve"> במערב</w:t>
      </w:r>
      <w:r w:rsidR="004707CA">
        <w:rPr>
          <w:rFonts w:cs="Tahoma" w:hint="cs"/>
          <w:sz w:val="36"/>
          <w:szCs w:val="36"/>
          <w:rtl/>
          <w:lang w:val="en-US" w:bidi="he-IL"/>
        </w:rPr>
        <w:t xml:space="preserve">, או שתשפיע גם עליהם? (בניו יורק האוכל היהודי נסוג לטובת </w:t>
      </w:r>
      <w:r w:rsidR="00D52B95">
        <w:rPr>
          <w:rFonts w:cs="Tahoma" w:hint="cs"/>
          <w:sz w:val="36"/>
          <w:szCs w:val="36"/>
          <w:rtl/>
          <w:lang w:val="en-US" w:bidi="he-IL"/>
        </w:rPr>
        <w:t>טרנד ה</w:t>
      </w:r>
      <w:r w:rsidR="004707CA">
        <w:rPr>
          <w:rFonts w:cs="Tahoma" w:hint="cs"/>
          <w:sz w:val="36"/>
          <w:szCs w:val="36"/>
          <w:rtl/>
          <w:lang w:val="en-US" w:bidi="he-IL"/>
        </w:rPr>
        <w:t xml:space="preserve">אוכל </w:t>
      </w:r>
      <w:r w:rsidR="00D52B95">
        <w:rPr>
          <w:rFonts w:cs="Tahoma" w:hint="cs"/>
          <w:sz w:val="36"/>
          <w:szCs w:val="36"/>
          <w:rtl/>
          <w:lang w:val="en-US" w:bidi="he-IL"/>
        </w:rPr>
        <w:t>ה</w:t>
      </w:r>
      <w:r w:rsidR="004707CA">
        <w:rPr>
          <w:rFonts w:cs="Tahoma" w:hint="cs"/>
          <w:sz w:val="36"/>
          <w:szCs w:val="36"/>
          <w:rtl/>
          <w:lang w:val="en-US" w:bidi="he-IL"/>
        </w:rPr>
        <w:t>ישראלי</w:t>
      </w:r>
      <w:r w:rsidR="00D52B95">
        <w:rPr>
          <w:rFonts w:cs="Tahoma" w:hint="cs"/>
          <w:sz w:val="36"/>
          <w:szCs w:val="36"/>
          <w:rtl/>
          <w:lang w:val="en-US" w:bidi="he-IL"/>
        </w:rPr>
        <w:t xml:space="preserve"> המזרח תיכוני</w:t>
      </w:r>
      <w:r w:rsidR="004707CA">
        <w:rPr>
          <w:rFonts w:cs="Tahoma" w:hint="cs"/>
          <w:sz w:val="36"/>
          <w:szCs w:val="36"/>
          <w:rtl/>
          <w:lang w:val="en-US" w:bidi="he-IL"/>
        </w:rPr>
        <w:t>..)</w:t>
      </w:r>
    </w:p>
    <w:p w14:paraId="3F53CD4D" w14:textId="68410B70" w:rsidR="001B1FB9" w:rsidRDefault="001B1FB9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>האם אפשר להבחין בין צבע</w:t>
      </w:r>
      <w:r w:rsidR="00981D0F">
        <w:rPr>
          <w:rFonts w:cs="Tahoma" w:hint="cs"/>
          <w:sz w:val="36"/>
          <w:szCs w:val="36"/>
          <w:rtl/>
          <w:lang w:val="en-US" w:bidi="he-IL"/>
        </w:rPr>
        <w:t>,</w:t>
      </w:r>
      <w:r>
        <w:rPr>
          <w:rFonts w:cs="Tahoma" w:hint="cs"/>
          <w:sz w:val="36"/>
          <w:szCs w:val="36"/>
          <w:rtl/>
          <w:lang w:val="en-US" w:bidi="he-IL"/>
        </w:rPr>
        <w:t xml:space="preserve"> לגזע ולאתניות?</w:t>
      </w:r>
    </w:p>
    <w:p w14:paraId="6D7E1826" w14:textId="6DE9EAB4" w:rsidR="00981D0F" w:rsidRDefault="00981D0F" w:rsidP="00981D0F">
      <w:pPr>
        <w:jc w:val="left"/>
        <w:rPr>
          <w:rFonts w:cs="Tahoma"/>
          <w:sz w:val="36"/>
          <w:szCs w:val="36"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האם אין מדובר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ב</w:t>
      </w:r>
      <w:r w:rsidR="001B1FB9">
        <w:rPr>
          <w:rFonts w:cs="Tahoma" w:hint="cs"/>
          <w:sz w:val="36"/>
          <w:szCs w:val="36"/>
          <w:rtl/>
          <w:lang w:val="en-US" w:bidi="he-IL"/>
        </w:rPr>
        <w:t>התמזרחות</w:t>
      </w:r>
      <w:proofErr w:type="spellEnd"/>
      <w:r w:rsidR="001B1FB9">
        <w:rPr>
          <w:rFonts w:cs="Tahoma" w:hint="cs"/>
          <w:sz w:val="36"/>
          <w:szCs w:val="36"/>
          <w:rtl/>
          <w:lang w:val="en-US" w:bidi="he-IL"/>
        </w:rPr>
        <w:t xml:space="preserve"> </w:t>
      </w:r>
      <w:r>
        <w:rPr>
          <w:rFonts w:cs="Tahoma" w:hint="cs"/>
          <w:sz w:val="36"/>
          <w:szCs w:val="36"/>
          <w:rtl/>
          <w:lang w:val="en-US" w:bidi="he-IL"/>
        </w:rPr>
        <w:t xml:space="preserve">ובמעבר מלבן לשחור </w:t>
      </w:r>
      <w:r>
        <w:rPr>
          <w:rFonts w:cs="Tahoma"/>
          <w:sz w:val="36"/>
          <w:szCs w:val="36"/>
          <w:rtl/>
          <w:lang w:val="en-US" w:bidi="he-IL"/>
        </w:rPr>
        <w:t>–</w:t>
      </w:r>
      <w:r>
        <w:rPr>
          <w:rFonts w:cs="Tahoma" w:hint="cs"/>
          <w:sz w:val="36"/>
          <w:szCs w:val="36"/>
          <w:rtl/>
          <w:lang w:val="en-US" w:bidi="he-IL"/>
        </w:rPr>
        <w:t xml:space="preserve"> אלא לשיבה לצבע המקורי של היהודים, שלא היה לבן ולא היה שחור</w:t>
      </w:r>
      <w:r w:rsidR="00D52B95">
        <w:rPr>
          <w:rFonts w:cs="Tahoma" w:hint="cs"/>
          <w:sz w:val="36"/>
          <w:szCs w:val="36"/>
          <w:rtl/>
          <w:lang w:val="en-US" w:bidi="he-IL"/>
        </w:rPr>
        <w:t>, ותמיד נמצא בשלב לימינלי</w:t>
      </w:r>
      <w:r>
        <w:rPr>
          <w:rFonts w:cs="Tahoma" w:hint="cs"/>
          <w:sz w:val="36"/>
          <w:szCs w:val="36"/>
          <w:rtl/>
          <w:lang w:val="en-US" w:bidi="he-IL"/>
        </w:rPr>
        <w:t xml:space="preserve">? </w:t>
      </w:r>
    </w:p>
    <w:p w14:paraId="44808621" w14:textId="2936FD54" w:rsidR="0001345E" w:rsidRDefault="0001345E" w:rsidP="00981D0F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האם תהליך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ה</w:t>
      </w:r>
      <w:r w:rsidR="00981D0F">
        <w:rPr>
          <w:rFonts w:cs="Tahoma" w:hint="cs"/>
          <w:sz w:val="36"/>
          <w:szCs w:val="36"/>
          <w:rtl/>
          <w:lang w:val="en-US" w:bidi="he-IL"/>
        </w:rPr>
        <w:t>התמזרחות</w:t>
      </w:r>
      <w:proofErr w:type="spellEnd"/>
      <w:r w:rsidR="00981D0F">
        <w:rPr>
          <w:rFonts w:cs="Tahoma" w:hint="cs"/>
          <w:sz w:val="36"/>
          <w:szCs w:val="36"/>
          <w:rtl/>
          <w:lang w:val="en-US" w:bidi="he-IL"/>
        </w:rPr>
        <w:t xml:space="preserve">/ערביות </w:t>
      </w:r>
      <w:r>
        <w:rPr>
          <w:rFonts w:cs="Tahoma" w:hint="cs"/>
          <w:sz w:val="36"/>
          <w:szCs w:val="36"/>
          <w:rtl/>
          <w:lang w:val="en-US" w:bidi="he-IL"/>
        </w:rPr>
        <w:t xml:space="preserve">מחזיר את הציונות לשלב הבסיסי </w:t>
      </w:r>
      <w:r w:rsidR="00981D0F">
        <w:rPr>
          <w:rFonts w:cs="Tahoma" w:hint="cs"/>
          <w:sz w:val="36"/>
          <w:szCs w:val="36"/>
          <w:rtl/>
          <w:lang w:val="en-US" w:bidi="he-IL"/>
        </w:rPr>
        <w:t>והמקורי שבו הושפעה</w:t>
      </w:r>
      <w:r>
        <w:rPr>
          <w:rFonts w:cs="Tahoma" w:hint="cs"/>
          <w:sz w:val="36"/>
          <w:szCs w:val="36"/>
          <w:rtl/>
          <w:lang w:val="en-US" w:bidi="he-IL"/>
        </w:rPr>
        <w:t xml:space="preserve">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מהקוזאקים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וחלמה להיות כמו הבדואים ? (</w:t>
      </w:r>
      <w:r w:rsidR="00981D0F">
        <w:rPr>
          <w:rFonts w:cs="Tahoma" w:hint="cs"/>
          <w:sz w:val="36"/>
          <w:szCs w:val="36"/>
          <w:rtl/>
          <w:lang w:val="en-US" w:bidi="he-IL"/>
        </w:rPr>
        <w:t xml:space="preserve">לפי </w:t>
      </w:r>
      <w:r>
        <w:rPr>
          <w:rFonts w:cs="Tahoma" w:hint="cs"/>
          <w:sz w:val="36"/>
          <w:szCs w:val="36"/>
          <w:rtl/>
          <w:lang w:val="en-US" w:bidi="he-IL"/>
        </w:rPr>
        <w:t xml:space="preserve">ישראל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ברטל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>)</w:t>
      </w:r>
    </w:p>
    <w:p w14:paraId="671EF983" w14:textId="7C884246" w:rsidR="0001345E" w:rsidRDefault="0001345E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האם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ההתמזרחות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עונה לשאלת</w:t>
      </w:r>
      <w:r w:rsidR="00D52B95">
        <w:rPr>
          <w:rFonts w:cs="Tahoma" w:hint="cs"/>
          <w:sz w:val="36"/>
          <w:szCs w:val="36"/>
          <w:rtl/>
          <w:lang w:val="en-US" w:bidi="he-IL"/>
        </w:rPr>
        <w:t>ו</w:t>
      </w:r>
      <w:r>
        <w:rPr>
          <w:rFonts w:cs="Tahoma" w:hint="cs"/>
          <w:sz w:val="36"/>
          <w:szCs w:val="36"/>
          <w:rtl/>
          <w:lang w:val="en-US" w:bidi="he-IL"/>
        </w:rPr>
        <w:t xml:space="preserve"> </w:t>
      </w:r>
      <w:r w:rsidR="00D52B95">
        <w:rPr>
          <w:rFonts w:cs="Tahoma" w:hint="cs"/>
          <w:sz w:val="36"/>
          <w:szCs w:val="36"/>
          <w:rtl/>
          <w:lang w:val="en-US" w:bidi="he-IL"/>
        </w:rPr>
        <w:t xml:space="preserve">של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ראיף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זריק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מתי המתנחל הופך להיות </w:t>
      </w:r>
      <w:r w:rsidR="000C0418">
        <w:rPr>
          <w:rFonts w:cs="Tahoma" w:hint="cs"/>
          <w:sz w:val="36"/>
          <w:szCs w:val="36"/>
          <w:rtl/>
          <w:lang w:val="en-US" w:bidi="he-IL"/>
        </w:rPr>
        <w:t>״</w:t>
      </w:r>
      <w:proofErr w:type="spellStart"/>
      <w:r w:rsidR="000C0418">
        <w:rPr>
          <w:rFonts w:cs="Tahoma" w:hint="cs"/>
          <w:sz w:val="36"/>
          <w:szCs w:val="36"/>
          <w:rtl/>
          <w:lang w:val="en-US" w:bidi="he-IL"/>
        </w:rPr>
        <w:t>נייטיבס</w:t>
      </w:r>
      <w:proofErr w:type="spellEnd"/>
      <w:r w:rsidR="000C0418">
        <w:rPr>
          <w:rFonts w:cs="Tahoma" w:hint="cs"/>
          <w:sz w:val="36"/>
          <w:szCs w:val="36"/>
          <w:rtl/>
          <w:lang w:val="en-US" w:bidi="he-IL"/>
        </w:rPr>
        <w:t>״</w:t>
      </w:r>
      <w:r>
        <w:rPr>
          <w:rFonts w:cs="Tahoma" w:hint="cs"/>
          <w:sz w:val="36"/>
          <w:szCs w:val="36"/>
          <w:rtl/>
          <w:lang w:val="en-US" w:bidi="he-IL"/>
        </w:rPr>
        <w:t>?</w:t>
      </w:r>
    </w:p>
    <w:p w14:paraId="46F10325" w14:textId="77777777" w:rsidR="000C0418" w:rsidRDefault="000C0418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</w:p>
    <w:p w14:paraId="29959780" w14:textId="39EC8259" w:rsidR="000C0418" w:rsidRDefault="000C0418" w:rsidP="0001345E">
      <w:pPr>
        <w:jc w:val="left"/>
        <w:rPr>
          <w:rFonts w:cs="Tahoma"/>
          <w:sz w:val="36"/>
          <w:szCs w:val="36"/>
          <w:rtl/>
          <w:lang w:val="en-US" w:bidi="he-IL"/>
        </w:rPr>
      </w:pPr>
      <w:r>
        <w:rPr>
          <w:rFonts w:cs="Tahoma" w:hint="cs"/>
          <w:sz w:val="36"/>
          <w:szCs w:val="36"/>
          <w:rtl/>
          <w:lang w:val="en-US" w:bidi="he-IL"/>
        </w:rPr>
        <w:t xml:space="preserve">מה פשר תהליך </w:t>
      </w:r>
      <w:proofErr w:type="spellStart"/>
      <w:r>
        <w:rPr>
          <w:rFonts w:cs="Tahoma" w:hint="cs"/>
          <w:sz w:val="36"/>
          <w:szCs w:val="36"/>
          <w:rtl/>
          <w:lang w:val="en-US" w:bidi="he-IL"/>
        </w:rPr>
        <w:t>ההתמזרחות</w:t>
      </w:r>
      <w:proofErr w:type="spellEnd"/>
      <w:r>
        <w:rPr>
          <w:rFonts w:cs="Tahoma" w:hint="cs"/>
          <w:sz w:val="36"/>
          <w:szCs w:val="36"/>
          <w:rtl/>
          <w:lang w:val="en-US" w:bidi="he-IL"/>
        </w:rPr>
        <w:t xml:space="preserve"> בעשורים האחרונים? </w:t>
      </w:r>
    </w:p>
    <w:p w14:paraId="3E7162EE" w14:textId="77777777" w:rsidR="00685375" w:rsidRDefault="005554CF" w:rsidP="00F945CD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האם </w:t>
      </w:r>
      <w:proofErr w:type="spellStart"/>
      <w:r w:rsidR="00685375">
        <w:rPr>
          <w:rFonts w:cs="Tahoma" w:hint="cs"/>
          <w:sz w:val="36"/>
          <w:szCs w:val="36"/>
          <w:rtl/>
          <w:lang w:bidi="he-IL"/>
        </w:rPr>
        <w:t>הערביזציה</w:t>
      </w:r>
      <w:proofErr w:type="spellEnd"/>
      <w:r w:rsidR="00685375">
        <w:rPr>
          <w:rFonts w:cs="Tahoma" w:hint="cs"/>
          <w:sz w:val="36"/>
          <w:szCs w:val="36"/>
          <w:rtl/>
          <w:lang w:bidi="he-IL"/>
        </w:rPr>
        <w:t xml:space="preserve"> מסייעת למקם את ישראל מחדש בין מזרח למערב? </w:t>
      </w:r>
    </w:p>
    <w:p w14:paraId="2DFB4D70" w14:textId="3E52A3DB" w:rsidR="00C309CA" w:rsidRDefault="0019065E" w:rsidP="00F945CD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 xml:space="preserve">האם </w:t>
      </w:r>
      <w:proofErr w:type="spellStart"/>
      <w:r>
        <w:rPr>
          <w:rFonts w:cs="Tahoma" w:hint="cs"/>
          <w:sz w:val="36"/>
          <w:szCs w:val="36"/>
          <w:rtl/>
          <w:lang w:bidi="he-IL"/>
        </w:rPr>
        <w:t>ההתמזרחות</w:t>
      </w:r>
      <w:proofErr w:type="spellEnd"/>
      <w:r>
        <w:rPr>
          <w:rFonts w:cs="Tahoma" w:hint="cs"/>
          <w:sz w:val="36"/>
          <w:szCs w:val="36"/>
          <w:rtl/>
          <w:lang w:bidi="he-IL"/>
        </w:rPr>
        <w:t xml:space="preserve"> מחזירה את היהודים להיות גזע </w:t>
      </w:r>
      <w:r>
        <w:rPr>
          <w:rFonts w:cs="Tahoma"/>
          <w:sz w:val="36"/>
          <w:szCs w:val="36"/>
          <w:rtl/>
          <w:lang w:bidi="he-IL"/>
        </w:rPr>
        <w:t>–</w:t>
      </w:r>
      <w:r>
        <w:rPr>
          <w:rFonts w:cs="Tahoma" w:hint="cs"/>
          <w:sz w:val="36"/>
          <w:szCs w:val="36"/>
          <w:rtl/>
          <w:lang w:bidi="he-IL"/>
        </w:rPr>
        <w:t xml:space="preserve"> שמי </w:t>
      </w:r>
      <w:r>
        <w:rPr>
          <w:rFonts w:cs="Tahoma"/>
          <w:sz w:val="36"/>
          <w:szCs w:val="36"/>
          <w:rtl/>
          <w:lang w:bidi="he-IL"/>
        </w:rPr>
        <w:t>–</w:t>
      </w:r>
      <w:r>
        <w:rPr>
          <w:rFonts w:cs="Tahoma" w:hint="cs"/>
          <w:sz w:val="36"/>
          <w:szCs w:val="36"/>
          <w:rtl/>
          <w:lang w:bidi="he-IL"/>
        </w:rPr>
        <w:t xml:space="preserve"> ולא רק דת?</w:t>
      </w:r>
    </w:p>
    <w:p w14:paraId="3600536C" w14:textId="4AD52C73" w:rsidR="00C309CA" w:rsidRPr="00981D0F" w:rsidRDefault="00685375" w:rsidP="00F945CD">
      <w:pPr>
        <w:rPr>
          <w:rFonts w:cs="Tahoma"/>
          <w:b/>
          <w:bCs/>
          <w:sz w:val="36"/>
          <w:szCs w:val="36"/>
          <w:rtl/>
          <w:lang w:bidi="he-IL"/>
        </w:rPr>
      </w:pPr>
      <w:r w:rsidRPr="00981D0F">
        <w:rPr>
          <w:rFonts w:cs="Tahoma" w:hint="cs"/>
          <w:b/>
          <w:bCs/>
          <w:sz w:val="36"/>
          <w:szCs w:val="36"/>
          <w:rtl/>
          <w:lang w:bidi="he-IL"/>
        </w:rPr>
        <w:t>חלק מסכם</w:t>
      </w:r>
    </w:p>
    <w:p w14:paraId="2ED5601E" w14:textId="77777777" w:rsidR="00685375" w:rsidRDefault="00685375" w:rsidP="00F945CD">
      <w:pPr>
        <w:rPr>
          <w:rFonts w:cs="Tahoma"/>
          <w:sz w:val="36"/>
          <w:szCs w:val="36"/>
          <w:rtl/>
          <w:lang w:bidi="he-IL"/>
        </w:rPr>
      </w:pPr>
    </w:p>
    <w:p w14:paraId="6F17118A" w14:textId="638E9E1C" w:rsidR="00685375" w:rsidRDefault="00685375" w:rsidP="00F945CD">
      <w:pPr>
        <w:rPr>
          <w:rFonts w:cs="Tahoma"/>
          <w:sz w:val="36"/>
          <w:szCs w:val="36"/>
          <w:rtl/>
          <w:lang w:bidi="he-IL"/>
        </w:rPr>
      </w:pPr>
      <w:r>
        <w:rPr>
          <w:rFonts w:cs="Tahoma" w:hint="cs"/>
          <w:sz w:val="36"/>
          <w:szCs w:val="36"/>
          <w:rtl/>
          <w:lang w:bidi="he-IL"/>
        </w:rPr>
        <w:t>על הצורך ללמוד לימודי ישראל במסגרת לימודי המזרח התיכון</w:t>
      </w:r>
    </w:p>
    <w:p w14:paraId="6308CC33" w14:textId="77777777" w:rsidR="00685375" w:rsidRDefault="00685375" w:rsidP="00F945CD">
      <w:pPr>
        <w:rPr>
          <w:rFonts w:cs="Tahoma"/>
          <w:sz w:val="36"/>
          <w:szCs w:val="36"/>
          <w:rtl/>
          <w:lang w:bidi="he-IL"/>
        </w:rPr>
      </w:pPr>
    </w:p>
    <w:p w14:paraId="5562F019" w14:textId="77777777" w:rsidR="00C309CA" w:rsidRDefault="00C309CA" w:rsidP="00F945CD">
      <w:pPr>
        <w:rPr>
          <w:rFonts w:cs="Tahoma"/>
          <w:sz w:val="36"/>
          <w:szCs w:val="36"/>
          <w:rtl/>
          <w:lang w:bidi="he-IL"/>
        </w:rPr>
      </w:pPr>
    </w:p>
    <w:p w14:paraId="789DD5F2" w14:textId="77777777" w:rsidR="00532C5F" w:rsidRDefault="00532C5F" w:rsidP="00532C5F">
      <w:pPr>
        <w:bidi w:val="0"/>
        <w:rPr>
          <w:rFonts w:cs="Tahoma"/>
          <w:sz w:val="36"/>
          <w:szCs w:val="36"/>
          <w:rtl/>
          <w:lang w:val="en-US" w:bidi="he-IL"/>
        </w:rPr>
      </w:pPr>
    </w:p>
    <w:p w14:paraId="3D880502" w14:textId="77777777" w:rsidR="008150AD" w:rsidRPr="00B86A99" w:rsidRDefault="008150AD" w:rsidP="008150AD">
      <w:pPr>
        <w:bidi w:val="0"/>
        <w:rPr>
          <w:rFonts w:cs="Tahoma"/>
          <w:sz w:val="36"/>
          <w:szCs w:val="36"/>
          <w:lang w:val="en-US" w:bidi="he-IL"/>
        </w:rPr>
      </w:pPr>
      <w:bookmarkStart w:id="0" w:name="_GoBack"/>
      <w:bookmarkEnd w:id="0"/>
    </w:p>
    <w:sectPr w:rsidR="008150AD" w:rsidRPr="00B86A99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86"/>
    <w:rsid w:val="0001345E"/>
    <w:rsid w:val="0004507E"/>
    <w:rsid w:val="000C0418"/>
    <w:rsid w:val="00120D98"/>
    <w:rsid w:val="00140BAE"/>
    <w:rsid w:val="00142DE0"/>
    <w:rsid w:val="00152AA9"/>
    <w:rsid w:val="0019065E"/>
    <w:rsid w:val="001B1FB9"/>
    <w:rsid w:val="00221D93"/>
    <w:rsid w:val="002A0EB5"/>
    <w:rsid w:val="002E2E3C"/>
    <w:rsid w:val="003025DA"/>
    <w:rsid w:val="00321085"/>
    <w:rsid w:val="003271BF"/>
    <w:rsid w:val="00341BB4"/>
    <w:rsid w:val="003808B1"/>
    <w:rsid w:val="003966D8"/>
    <w:rsid w:val="003E788F"/>
    <w:rsid w:val="00410CDE"/>
    <w:rsid w:val="0045015E"/>
    <w:rsid w:val="004707CA"/>
    <w:rsid w:val="004970D6"/>
    <w:rsid w:val="004976B8"/>
    <w:rsid w:val="004C4785"/>
    <w:rsid w:val="004F68A1"/>
    <w:rsid w:val="00532C5F"/>
    <w:rsid w:val="00534E57"/>
    <w:rsid w:val="00547B4D"/>
    <w:rsid w:val="005554CF"/>
    <w:rsid w:val="00587257"/>
    <w:rsid w:val="00600E0A"/>
    <w:rsid w:val="00602018"/>
    <w:rsid w:val="006078D2"/>
    <w:rsid w:val="00615C3C"/>
    <w:rsid w:val="00685375"/>
    <w:rsid w:val="006C1AB4"/>
    <w:rsid w:val="006D66BB"/>
    <w:rsid w:val="006F4BB6"/>
    <w:rsid w:val="006F6BAA"/>
    <w:rsid w:val="00714357"/>
    <w:rsid w:val="007B02C0"/>
    <w:rsid w:val="008150AD"/>
    <w:rsid w:val="008726B7"/>
    <w:rsid w:val="008B4186"/>
    <w:rsid w:val="008F3D69"/>
    <w:rsid w:val="0092626A"/>
    <w:rsid w:val="00981D0F"/>
    <w:rsid w:val="009B4FE6"/>
    <w:rsid w:val="00A25AC7"/>
    <w:rsid w:val="00A26324"/>
    <w:rsid w:val="00A74798"/>
    <w:rsid w:val="00A74EBC"/>
    <w:rsid w:val="00A76C84"/>
    <w:rsid w:val="00AA1F59"/>
    <w:rsid w:val="00AF52A1"/>
    <w:rsid w:val="00B009DB"/>
    <w:rsid w:val="00B24D19"/>
    <w:rsid w:val="00B86A99"/>
    <w:rsid w:val="00BA0D75"/>
    <w:rsid w:val="00BF79B9"/>
    <w:rsid w:val="00C071DA"/>
    <w:rsid w:val="00C2022F"/>
    <w:rsid w:val="00C309CA"/>
    <w:rsid w:val="00C63C3B"/>
    <w:rsid w:val="00CF1B36"/>
    <w:rsid w:val="00D52B95"/>
    <w:rsid w:val="00DD1993"/>
    <w:rsid w:val="00DD40F6"/>
    <w:rsid w:val="00DD5FE6"/>
    <w:rsid w:val="00EC093D"/>
    <w:rsid w:val="00F171A6"/>
    <w:rsid w:val="00F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D29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86"/>
    <w:pPr>
      <w:bidi/>
    </w:pPr>
    <w:rPr>
      <w:lang w:val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10</Pages>
  <Words>1249</Words>
  <Characters>7121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2018-08-27T08:36:00Z</dcterms:created>
  <dcterms:modified xsi:type="dcterms:W3CDTF">2018-09-17T08:07:00Z</dcterms:modified>
</cp:coreProperties>
</file>