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2"/>
        <w:keepNext w:val="0"/>
        <w:keepLines w:val="0"/>
        <w:widowControl w:val="0"/>
        <w:pBdr>
          <w:top w:val="single" w:sz="0" w:space="0" w:color="366092"/>
          <w:left w:val="single" w:sz="0" w:space="31" w:color="366092"/>
          <w:bottom w:val="single" w:sz="0" w:space="31" w:color="366092"/>
          <w:right w:val="single" w:sz="0" w:space="31" w:color="366092"/>
        </w:pBdr>
        <w:shd w:val="clear" w:color="auto" w:fill="366092"/>
        <w:spacing w:before="0" w:after="480" w:line="240" w:lineRule="auto"/>
        <w:ind w:left="0" w:right="0" w:firstLine="0"/>
        <w:jc w:val="center"/>
        <w:rPr>
          <w:sz w:val="22"/>
          <w:szCs w:val="22"/>
        </w:rPr>
      </w:pPr>
      <w:r>
        <w:rPr>
          <w:b/>
          <w:bCs/>
          <w:color w:val="FFFFFF"/>
          <w:spacing w:val="0"/>
          <w:w w:val="100"/>
          <w:position w:val="0"/>
          <w:sz w:val="22"/>
          <w:szCs w:val="22"/>
          <w:shd w:val="clear" w:color="auto" w:fill="auto"/>
          <w:lang w:val="he-IL" w:eastAsia="he-IL" w:bidi="he-IL"/>
        </w:rPr>
        <w:t>בשם ה׳ נעשה ונצליח</w:t>
      </w:r>
    </w:p>
    <w:p>
      <w:pPr>
        <w:pStyle w:val="Style25"/>
        <w:keepNext w:val="0"/>
        <w:keepLines w:val="0"/>
        <w:widowControl w:val="0"/>
        <w:shd w:val="clear" w:color="auto" w:fill="auto"/>
        <w:spacing w:before="0" w:after="240" w:line="240" w:lineRule="auto"/>
        <w:ind w:left="0" w:right="0" w:firstLine="0"/>
        <w:jc w:val="left"/>
        <w:rPr>
          <w:sz w:val="56"/>
          <w:szCs w:val="56"/>
        </w:rPr>
      </w:pPr>
      <w:r>
        <w:rPr>
          <w:b/>
          <w:bCs/>
          <w:color w:val="17365D"/>
          <w:spacing w:val="0"/>
          <w:w w:val="100"/>
          <w:position w:val="0"/>
          <w:sz w:val="56"/>
          <w:szCs w:val="56"/>
          <w:shd w:val="clear" w:color="auto" w:fill="auto"/>
          <w:lang w:val="he-IL" w:eastAsia="he-IL" w:bidi="he-IL"/>
        </w:rPr>
        <w:t>היהדות הקראית</w:t>
      </w:r>
    </w:p>
    <w:p>
      <w:pPr>
        <w:pStyle w:val="Style28"/>
        <w:keepNext w:val="0"/>
        <w:keepLines w:val="0"/>
        <w:widowControl w:val="0"/>
        <w:shd w:val="clear" w:color="auto" w:fill="auto"/>
        <w:bidi w:val="0"/>
        <w:spacing w:before="0" w:after="0" w:line="240" w:lineRule="auto"/>
        <w:ind w:left="0" w:right="0" w:firstLine="0"/>
        <w:jc w:val="right"/>
        <w:rPr>
          <w:sz w:val="56"/>
          <w:szCs w:val="56"/>
        </w:rPr>
      </w:pPr>
      <w:r>
        <w:rPr>
          <w:b/>
          <w:bCs/>
          <w:color w:val="17365D"/>
          <w:spacing w:val="0"/>
          <w:w w:val="100"/>
          <w:position w:val="0"/>
          <w:sz w:val="56"/>
          <w:szCs w:val="56"/>
          <w:shd w:val="clear" w:color="auto" w:fill="auto"/>
          <w:lang w:val="he-IL" w:eastAsia="he-IL" w:bidi="he-IL"/>
        </w:rPr>
        <w:t>חוברת הסברה</w:t>
      </w:r>
    </w:p>
    <w:p>
      <w:pPr>
        <w:widowControl w:val="0"/>
        <w:jc w:val="center"/>
        <w:rPr>
          <w:sz w:val="2"/>
          <w:szCs w:val="2"/>
        </w:rPr>
      </w:pPr>
      <w:r>
        <w:drawing>
          <wp:inline>
            <wp:extent cx="3535680" cy="29140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535680" cy="2914015"/>
                    </a:xfrm>
                    <a:prstGeom prst="rect"/>
                  </pic:spPr>
                </pic:pic>
              </a:graphicData>
            </a:graphic>
          </wp:inline>
        </w:drawing>
      </w:r>
    </w:p>
    <w:p>
      <w:pPr>
        <w:widowControl w:val="0"/>
        <w:spacing w:after="459" w:line="1" w:lineRule="exact"/>
      </w:pPr>
    </w:p>
    <w:p>
      <w:pPr>
        <w:widowControl w:val="0"/>
        <w:spacing w:line="1" w:lineRule="exact"/>
      </w:pPr>
    </w:p>
    <w:p>
      <w:pPr>
        <w:widowControl w:val="0"/>
        <w:jc w:val="center"/>
        <w:rPr>
          <w:sz w:val="2"/>
          <w:szCs w:val="2"/>
        </w:rPr>
      </w:pPr>
      <w:r>
        <w:drawing>
          <wp:inline>
            <wp:extent cx="1377950" cy="129222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377950" cy="1292225"/>
                    </a:xfrm>
                    <a:prstGeom prst="rect"/>
                  </pic:spPr>
                </pic:pic>
              </a:graphicData>
            </a:graphic>
          </wp:inline>
        </w:drawing>
      </w:r>
    </w:p>
    <w:p>
      <w:pPr>
        <w:widowControl w:val="0"/>
        <w:spacing w:after="679" w:line="1" w:lineRule="exact"/>
      </w:pPr>
    </w:p>
    <w:p>
      <w:pPr>
        <w:widowControl w:val="0"/>
        <w:spacing w:line="1" w:lineRule="exact"/>
      </w:pPr>
    </w:p>
    <w:p>
      <w:pPr>
        <w:widowControl w:val="0"/>
        <w:jc w:val="center"/>
        <w:rPr>
          <w:sz w:val="2"/>
          <w:szCs w:val="2"/>
        </w:rPr>
        <w:sectPr>
          <w:footnotePr>
            <w:pos w:val="pageBottom"/>
            <w:numFmt w:val="decimal"/>
            <w:numRestart w:val="continuous"/>
          </w:footnotePr>
          <w:pgSz w:w="8506" w:h="12493"/>
          <w:pgMar w:top="249" w:left="2390" w:right="2558" w:bottom="0" w:header="0" w:footer="3" w:gutter="0"/>
          <w:pgNumType w:start="1"/>
          <w:cols w:space="720"/>
          <w:noEndnote/>
          <w:bidi/>
          <w:rtlGutter w:val="0"/>
          <w:docGrid w:linePitch="360"/>
        </w:sectPr>
      </w:pPr>
      <w:r>
        <w:drawing>
          <wp:inline>
            <wp:extent cx="4547870" cy="81661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547870" cy="816610"/>
                    </a:xfrm>
                    <a:prstGeom prst="rect"/>
                  </pic:spPr>
                </pic:pic>
              </a:graphicData>
            </a:graphic>
          </wp:inline>
        </w:drawing>
      </w:r>
    </w:p>
    <w:p>
      <w:pPr>
        <w:pStyle w:val="Style31"/>
        <w:keepNext/>
        <w:keepLines/>
        <w:widowControl w:val="0"/>
        <w:shd w:val="clear" w:color="auto" w:fill="auto"/>
        <w:spacing w:before="0"/>
        <w:ind w:left="0" w:right="0" w:firstLine="0"/>
        <w:jc w:val="center"/>
      </w:pPr>
      <w:bookmarkStart w:id="0" w:name="bookmark0"/>
      <w:bookmarkStart w:id="1" w:name="bookmark1"/>
      <w:r>
        <w:rPr>
          <w:spacing w:val="0"/>
          <w:w w:val="100"/>
          <w:position w:val="0"/>
          <w:shd w:val="clear" w:color="auto" w:fill="auto"/>
          <w:lang w:val="he-IL" w:eastAsia="he-IL" w:bidi="he-IL"/>
        </w:rPr>
        <w:t>היהדות הקראית</w:t>
        <w:br/>
        <w:t>חוברת הסברה</w:t>
      </w:r>
      <w:bookmarkEnd w:id="0"/>
      <w:bookmarkEnd w:id="1"/>
    </w:p>
    <w:p>
      <w:pPr>
        <w:pStyle w:val="Style22"/>
        <w:keepNext w:val="0"/>
        <w:keepLines w:val="0"/>
        <w:widowControl w:val="0"/>
        <w:shd w:val="clear" w:color="auto" w:fill="auto"/>
        <w:spacing w:before="0" w:after="200"/>
        <w:ind w:left="0" w:right="0" w:firstLine="0"/>
        <w:jc w:val="left"/>
      </w:pPr>
      <w:r>
        <w:rPr>
          <w:spacing w:val="0"/>
          <w:w w:val="100"/>
          <w:position w:val="0"/>
          <w:shd w:val="clear" w:color="auto" w:fill="auto"/>
          <w:lang w:val="he-IL" w:eastAsia="he-IL" w:bidi="he-IL"/>
        </w:rPr>
        <w:t>כתבו וערכו: החכם משה יוסף פירוז, עו״ד נריה הרואה, רחלי כהן, מאור דבח, אלי שמואל, ניר ניסים, בן יוסף, יוסי יפת, אלישע רצון.</w:t>
      </w:r>
    </w:p>
    <w:p>
      <w:pPr>
        <w:pStyle w:val="Style22"/>
        <w:keepNext w:val="0"/>
        <w:keepLines w:val="0"/>
        <w:widowControl w:val="0"/>
        <w:shd w:val="clear" w:color="auto" w:fill="auto"/>
        <w:spacing w:before="0" w:after="200"/>
        <w:ind w:left="0" w:right="0" w:firstLine="0"/>
        <w:jc w:val="left"/>
      </w:pPr>
      <w:r>
        <w:rPr>
          <w:spacing w:val="0"/>
          <w:w w:val="100"/>
          <w:position w:val="0"/>
          <w:shd w:val="clear" w:color="auto" w:fill="auto"/>
          <w:lang w:val="he-IL" w:eastAsia="he-IL" w:bidi="he-IL"/>
        </w:rPr>
        <w:t xml:space="preserve">הגהה: עלי דפנה </w:t>
      </w:r>
      <w:r>
        <w:rPr>
          <w:spacing w:val="0"/>
          <w:w w:val="100"/>
          <w:position w:val="0"/>
          <w:sz w:val="20"/>
          <w:szCs w:val="20"/>
          <w:shd w:val="clear" w:color="auto" w:fill="auto"/>
          <w:lang w:val="he-IL" w:eastAsia="he-IL" w:bidi="he-IL"/>
        </w:rPr>
        <w:t xml:space="preserve">- </w:t>
      </w:r>
      <w:r>
        <w:rPr>
          <w:spacing w:val="0"/>
          <w:w w:val="100"/>
          <w:position w:val="0"/>
          <w:shd w:val="clear" w:color="auto" w:fill="auto"/>
          <w:lang w:val="he-IL" w:eastAsia="he-IL" w:bidi="he-IL"/>
        </w:rPr>
        <w:t>דפנה גלייזר אמיר</w:t>
      </w:r>
      <w:r/>
      <w:r>
        <w:rPr/>
        <w:instrText/>
      </w:r>
      <w:r/>
      <w:r>
        <w:rPr>
          <w:color w:val="0000FF"/>
          <w:spacing w:val="0"/>
          <w:w w:val="100"/>
          <w:position w:val="0"/>
          <w:shd w:val="clear" w:color="auto" w:fill="auto"/>
          <w:lang w:val="he-IL" w:eastAsia="he-IL" w:bidi="he-IL"/>
        </w:rPr>
        <w:t xml:space="preserve"> </w:t>
      </w:r>
      <w:r>
        <w:rPr>
          <w:color w:val="0000FF"/>
          <w:spacing w:val="0"/>
          <w:w w:val="100"/>
          <w:position w:val="0"/>
          <w:sz w:val="20"/>
          <w:szCs w:val="20"/>
          <w:u w:val="single"/>
          <w:shd w:val="clear" w:color="auto" w:fill="auto"/>
          <w:lang w:val="en-US" w:eastAsia="en-US" w:bidi="en-US"/>
        </w:rPr>
        <w:t>Dafna@iedit.co.il</w:t>
      </w:r>
      <w:r/>
    </w:p>
    <w:p>
      <w:pPr>
        <w:pStyle w:val="Style22"/>
        <w:keepNext w:val="0"/>
        <w:keepLines w:val="0"/>
        <w:widowControl w:val="0"/>
        <w:shd w:val="clear" w:color="auto" w:fill="auto"/>
        <w:spacing w:before="0" w:after="1560"/>
        <w:ind w:left="0" w:right="0" w:firstLine="0"/>
        <w:jc w:val="left"/>
      </w:pPr>
      <w:r>
        <w:rPr>
          <w:spacing w:val="0"/>
          <w:w w:val="100"/>
          <w:position w:val="0"/>
          <w:shd w:val="clear" w:color="auto" w:fill="auto"/>
          <w:lang w:val="he-IL" w:eastAsia="he-IL" w:bidi="he-IL"/>
        </w:rPr>
        <w:t>עיצוב ועימוד: דפוס פרינטיב, ירושלים</w:t>
      </w:r>
    </w:p>
    <w:p>
      <w:pPr>
        <w:pStyle w:val="Style22"/>
        <w:keepNext w:val="0"/>
        <w:keepLines w:val="0"/>
        <w:widowControl w:val="0"/>
        <w:shd w:val="clear" w:color="auto" w:fill="auto"/>
        <w:spacing w:before="0" w:after="0"/>
        <w:ind w:left="0" w:right="0" w:firstLine="0"/>
        <w:jc w:val="left"/>
      </w:pPr>
      <w:r>
        <w:rPr>
          <w:spacing w:val="0"/>
          <w:w w:val="100"/>
          <w:position w:val="0"/>
          <w:shd w:val="clear" w:color="auto" w:fill="auto"/>
          <w:lang w:val="he-IL" w:eastAsia="he-IL" w:bidi="he-IL"/>
        </w:rPr>
        <w:t xml:space="preserve">הוצאת היהדות הקראית העולמית )ע״ר( קלאוזנר </w:t>
      </w:r>
      <w:r>
        <w:rPr>
          <w:spacing w:val="0"/>
          <w:w w:val="100"/>
          <w:position w:val="0"/>
          <w:sz w:val="20"/>
          <w:szCs w:val="20"/>
          <w:shd w:val="clear" w:color="auto" w:fill="auto"/>
          <w:lang w:val="en-US" w:eastAsia="en-US" w:bidi="en-US"/>
        </w:rPr>
        <w:t>16</w:t>
      </w:r>
      <w:r>
        <w:rPr>
          <w:spacing w:val="0"/>
          <w:w w:val="100"/>
          <w:position w:val="0"/>
          <w:sz w:val="20"/>
          <w:szCs w:val="20"/>
          <w:shd w:val="clear" w:color="auto" w:fill="auto"/>
          <w:lang w:val="he-IL" w:eastAsia="he-IL" w:bidi="he-IL"/>
        </w:rPr>
        <w:t xml:space="preserve"> </w:t>
      </w:r>
      <w:r>
        <w:rPr>
          <w:spacing w:val="0"/>
          <w:w w:val="100"/>
          <w:position w:val="0"/>
          <w:shd w:val="clear" w:color="auto" w:fill="auto"/>
          <w:lang w:val="he-IL" w:eastAsia="he-IL" w:bidi="he-IL"/>
        </w:rPr>
        <w:t xml:space="preserve">רמלה, ת.ד. </w:t>
      </w:r>
      <w:r>
        <w:rPr>
          <w:spacing w:val="0"/>
          <w:w w:val="100"/>
          <w:position w:val="0"/>
          <w:sz w:val="20"/>
          <w:szCs w:val="20"/>
          <w:shd w:val="clear" w:color="auto" w:fill="auto"/>
          <w:lang w:val="en-US" w:eastAsia="en-US" w:bidi="en-US"/>
        </w:rPr>
        <w:t>101</w:t>
      </w:r>
      <w:r>
        <w:rPr>
          <w:spacing w:val="0"/>
          <w:w w:val="100"/>
          <w:position w:val="0"/>
          <w:sz w:val="20"/>
          <w:szCs w:val="20"/>
          <w:shd w:val="clear" w:color="auto" w:fill="auto"/>
          <w:lang w:val="he-IL" w:eastAsia="he-IL" w:bidi="he-IL"/>
        </w:rPr>
        <w:t xml:space="preserve"> </w:t>
      </w:r>
      <w:r>
        <w:rPr>
          <w:spacing w:val="0"/>
          <w:w w:val="100"/>
          <w:position w:val="0"/>
          <w:shd w:val="clear" w:color="auto" w:fill="auto"/>
          <w:lang w:val="he-IL" w:eastAsia="he-IL" w:bidi="he-IL"/>
        </w:rPr>
        <w:t xml:space="preserve">מיקוד </w:t>
      </w:r>
      <w:r>
        <w:rPr>
          <w:spacing w:val="0"/>
          <w:w w:val="100"/>
          <w:position w:val="0"/>
          <w:sz w:val="20"/>
          <w:szCs w:val="20"/>
          <w:shd w:val="clear" w:color="auto" w:fill="auto"/>
          <w:lang w:val="en-US" w:eastAsia="en-US" w:bidi="en-US"/>
        </w:rPr>
        <w:t>7210002</w:t>
      </w:r>
      <w:r>
        <w:rPr>
          <w:spacing w:val="0"/>
          <w:w w:val="100"/>
          <w:position w:val="0"/>
          <w:sz w:val="20"/>
          <w:szCs w:val="20"/>
          <w:shd w:val="clear" w:color="auto" w:fill="auto"/>
          <w:lang w:val="he-IL" w:eastAsia="he-IL" w:bidi="he-IL"/>
        </w:rPr>
        <w:t xml:space="preserve"> </w:t>
      </w:r>
      <w:r>
        <w:rPr>
          <w:spacing w:val="0"/>
          <w:w w:val="100"/>
          <w:position w:val="0"/>
          <w:shd w:val="clear" w:color="auto" w:fill="auto"/>
          <w:lang w:val="he-IL" w:eastAsia="he-IL" w:bidi="he-IL"/>
        </w:rPr>
        <w:t xml:space="preserve">טל: </w:t>
      </w:r>
      <w:r>
        <w:rPr>
          <w:spacing w:val="0"/>
          <w:w w:val="100"/>
          <w:position w:val="0"/>
          <w:sz w:val="20"/>
          <w:szCs w:val="20"/>
          <w:shd w:val="clear" w:color="auto" w:fill="auto"/>
          <w:lang w:val="en-US" w:eastAsia="en-US" w:bidi="en-US"/>
        </w:rPr>
        <w:t>08-9249104</w:t>
      </w:r>
      <w:r>
        <w:rPr>
          <w:spacing w:val="0"/>
          <w:w w:val="100"/>
          <w:position w:val="0"/>
          <w:sz w:val="20"/>
          <w:szCs w:val="20"/>
          <w:shd w:val="clear" w:color="auto" w:fill="auto"/>
          <w:lang w:val="he-IL" w:eastAsia="he-IL" w:bidi="he-IL"/>
        </w:rPr>
        <w:t xml:space="preserve"> </w:t>
      </w:r>
      <w:r>
        <w:rPr>
          <w:spacing w:val="0"/>
          <w:w w:val="100"/>
          <w:position w:val="0"/>
          <w:shd w:val="clear" w:color="auto" w:fill="auto"/>
          <w:lang w:val="he-IL" w:eastAsia="he-IL" w:bidi="he-IL"/>
        </w:rPr>
        <w:t>פקס</w:t>
      </w:r>
      <w:r>
        <w:rPr>
          <w:spacing w:val="0"/>
          <w:w w:val="100"/>
          <w:position w:val="0"/>
          <w:sz w:val="20"/>
          <w:szCs w:val="20"/>
          <w:shd w:val="clear" w:color="auto" w:fill="auto"/>
          <w:lang w:val="he-IL" w:eastAsia="he-IL" w:bidi="he-IL"/>
        </w:rPr>
        <w:t xml:space="preserve">: </w:t>
      </w:r>
      <w:r>
        <w:rPr>
          <w:spacing w:val="0"/>
          <w:w w:val="100"/>
          <w:position w:val="0"/>
          <w:sz w:val="20"/>
          <w:szCs w:val="20"/>
          <w:shd w:val="clear" w:color="auto" w:fill="auto"/>
          <w:lang w:val="en-US" w:eastAsia="en-US" w:bidi="en-US"/>
        </w:rPr>
        <w:t>08-9211598</w:t>
      </w:r>
    </w:p>
    <w:p>
      <w:pPr>
        <w:pStyle w:val="Style40"/>
        <w:keepNext w:val="0"/>
        <w:keepLines w:val="0"/>
        <w:widowControl w:val="0"/>
        <w:shd w:val="clear" w:color="auto" w:fill="auto"/>
        <w:bidi w:val="0"/>
        <w:spacing w:before="0" w:after="420" w:line="269" w:lineRule="auto"/>
        <w:ind w:left="0" w:right="0" w:firstLine="0"/>
        <w:jc w:val="right"/>
      </w:pPr>
      <w:r/>
      <w:r>
        <w:rPr/>
        <w:instrText/>
      </w:r>
      <w:r/>
      <w:r>
        <w:rPr>
          <w:rFonts w:ascii="David" w:eastAsia="David" w:hAnsi="David" w:cs="David"/>
          <w:color w:val="1F497D"/>
          <w:spacing w:val="0"/>
          <w:w w:val="100"/>
          <w:position w:val="0"/>
          <w:sz w:val="20"/>
          <w:szCs w:val="20"/>
          <w:shd w:val="clear" w:color="auto" w:fill="auto"/>
        </w:rPr>
        <w:t>jkaraite@gmail.com</w:t>
      </w:r>
      <w:r/>
    </w:p>
    <w:p>
      <w:pPr>
        <w:pStyle w:val="Style22"/>
        <w:keepNext w:val="0"/>
        <w:keepLines w:val="0"/>
        <w:widowControl w:val="0"/>
        <w:shd w:val="clear" w:color="auto" w:fill="auto"/>
        <w:spacing w:before="0" w:after="1140"/>
        <w:ind w:left="0" w:right="0" w:firstLine="0"/>
        <w:jc w:val="left"/>
      </w:pPr>
      <w:r>
        <w:rPr>
          <w:spacing w:val="0"/>
          <w:w w:val="100"/>
          <w:position w:val="0"/>
          <w:shd w:val="clear" w:color="auto" w:fill="auto"/>
          <w:lang w:val="he-IL" w:eastAsia="he-IL" w:bidi="he-IL"/>
        </w:rPr>
        <w:t>הדפסה: דפוס פרינטיב, ירושלים</w:t>
      </w:r>
    </w:p>
    <w:p>
      <w:pPr>
        <w:pStyle w:val="Style22"/>
        <w:keepNext w:val="0"/>
        <w:keepLines w:val="0"/>
        <w:widowControl w:val="0"/>
        <w:shd w:val="clear" w:color="auto" w:fill="auto"/>
        <w:spacing w:before="0" w:after="80" w:line="240" w:lineRule="auto"/>
        <w:ind w:left="0" w:right="0" w:firstLine="0"/>
        <w:jc w:val="center"/>
      </w:pPr>
      <w:r>
        <w:rPr>
          <w:spacing w:val="0"/>
          <w:w w:val="100"/>
          <w:position w:val="0"/>
          <w:shd w:val="clear" w:color="auto" w:fill="auto"/>
          <w:lang w:val="he-IL" w:eastAsia="he-IL" w:bidi="he-IL"/>
        </w:rPr>
        <w:t>הדפסה ראשונה</w:t>
      </w:r>
    </w:p>
    <w:p>
      <w:pPr>
        <w:pStyle w:val="Style22"/>
        <w:keepNext w:val="0"/>
        <w:keepLines w:val="0"/>
        <w:widowControl w:val="0"/>
        <w:shd w:val="clear" w:color="auto" w:fill="auto"/>
        <w:spacing w:before="0" w:after="80" w:line="240" w:lineRule="auto"/>
        <w:ind w:left="1800" w:right="0" w:firstLine="0"/>
        <w:jc w:val="left"/>
      </w:pPr>
      <w:r>
        <w:rPr>
          <w:spacing w:val="0"/>
          <w:w w:val="100"/>
          <w:position w:val="0"/>
          <w:shd w:val="clear" w:color="auto" w:fill="auto"/>
          <w:lang w:val="he-IL" w:eastAsia="he-IL" w:bidi="he-IL"/>
        </w:rPr>
        <w:t xml:space="preserve">נדפס בישראל - </w:t>
      </w:r>
      <w:r>
        <w:rPr>
          <w:spacing w:val="0"/>
          <w:w w:val="100"/>
          <w:position w:val="0"/>
          <w:sz w:val="20"/>
          <w:szCs w:val="20"/>
          <w:shd w:val="clear" w:color="auto" w:fill="auto"/>
          <w:lang w:val="en-US" w:eastAsia="en-US" w:bidi="en-US"/>
        </w:rPr>
        <w:t>Printed in Israe</w:t>
      </w:r>
    </w:p>
    <w:p>
      <w:pPr>
        <w:pStyle w:val="Style22"/>
        <w:keepNext w:val="0"/>
        <w:keepLines w:val="0"/>
        <w:widowControl w:val="0"/>
        <w:shd w:val="clear" w:color="auto" w:fill="auto"/>
        <w:spacing w:before="0" w:after="320" w:line="240" w:lineRule="auto"/>
        <w:ind w:left="0" w:right="0" w:firstLine="0"/>
        <w:jc w:val="center"/>
        <w:sectPr>
          <w:footerReference w:type="default" r:id="rId11"/>
          <w:footerReference w:type="even" r:id="rId12"/>
          <w:footnotePr>
            <w:pos w:val="pageBottom"/>
            <w:numFmt w:val="decimal"/>
            <w:numRestart w:val="continuous"/>
          </w:footnotePr>
          <w:pgSz w:w="8506" w:h="12493"/>
          <w:pgMar w:top="1977" w:left="1109" w:right="1263" w:bottom="1763" w:header="0" w:footer="3" w:gutter="0"/>
          <w:pgNumType w:start="3"/>
          <w:cols w:space="720"/>
          <w:noEndnote/>
          <w:bidi/>
          <w:rtlGutter w:val="0"/>
          <w:docGrid w:linePitch="360"/>
        </w:sectPr>
      </w:pPr>
      <w:r>
        <w:rPr>
          <w:spacing w:val="0"/>
          <w:w w:val="100"/>
          <w:position w:val="0"/>
          <w:shd w:val="clear" w:color="auto" w:fill="auto"/>
          <w:lang w:val="he-IL" w:eastAsia="he-IL" w:bidi="he-IL"/>
        </w:rPr>
        <w:t xml:space="preserve">התשע"ז- </w:t>
      </w:r>
      <w:r>
        <w:rPr>
          <w:spacing w:val="0"/>
          <w:w w:val="100"/>
          <w:position w:val="0"/>
          <w:sz w:val="20"/>
          <w:szCs w:val="20"/>
          <w:shd w:val="clear" w:color="auto" w:fill="auto"/>
          <w:lang w:val="en-US" w:eastAsia="en-US" w:bidi="en-US"/>
        </w:rPr>
        <w:t>2017</w:t>
      </w:r>
    </w:p>
    <w:p>
      <w:pPr>
        <w:pStyle w:val="Style25"/>
        <w:keepNext w:val="0"/>
        <w:keepLines w:val="0"/>
        <w:widowControl w:val="0"/>
        <w:shd w:val="clear" w:color="auto" w:fill="auto"/>
        <w:spacing w:before="0" w:after="60" w:line="240" w:lineRule="auto"/>
        <w:ind w:left="0" w:right="0" w:firstLine="0"/>
        <w:jc w:val="left"/>
        <w:rPr>
          <w:sz w:val="24"/>
          <w:szCs w:val="24"/>
        </w:rPr>
      </w:pPr>
      <w:r>
        <w:rPr>
          <w:rFonts w:ascii="Courier New" w:eastAsia="Courier New" w:hAnsi="Courier New" w:cs="Courier New"/>
          <w:color w:val="365F91"/>
          <w:spacing w:val="0"/>
          <w:w w:val="100"/>
          <w:position w:val="0"/>
          <w:sz w:val="24"/>
          <w:szCs w:val="24"/>
          <w:shd w:val="clear" w:color="auto" w:fill="auto"/>
          <w:lang w:val="he-IL" w:eastAsia="he-IL" w:bidi="he-IL"/>
        </w:rPr>
        <w:t>תוכן עניינים</w:t>
      </w:r>
    </w:p>
    <w:p>
      <w:pPr>
        <w:pStyle w:val="Style44"/>
        <w:keepNext w:val="0"/>
        <w:keepLines w:val="0"/>
        <w:widowControl w:val="0"/>
        <w:shd w:val="clear" w:color="auto" w:fill="auto"/>
        <w:tabs>
          <w:tab w:leader="dot" w:pos="5933" w:val="left"/>
        </w:tabs>
        <w:spacing w:before="0" w:line="240" w:lineRule="auto"/>
        <w:ind w:left="0" w:right="0" w:firstLine="0"/>
        <w:jc w:val="left"/>
      </w:pPr>
      <w:r>
        <w:instrText xml:space="preserve"/>
      </w:r>
      <w:hyperlink w:anchor="bookmark3" w:tooltip="Current Document">
        <w:r>
          <w:rPr>
            <w:color w:val="000000"/>
            <w:spacing w:val="0"/>
            <w:w w:val="100"/>
            <w:position w:val="0"/>
            <w:shd w:val="clear" w:color="auto" w:fill="auto"/>
            <w:lang w:val="he-IL" w:eastAsia="he-IL" w:bidi="he-IL"/>
          </w:rPr>
          <w:t xml:space="preserve">הקדמה </w:t>
          <w:tab/>
          <w:t xml:space="preserve"> </w:t>
        </w:r>
        <w:r>
          <w:rPr>
            <w:rFonts w:ascii="Calibri" w:eastAsia="Calibri" w:hAnsi="Calibri" w:cs="Calibri"/>
            <w:color w:val="000000"/>
            <w:spacing w:val="0"/>
            <w:w w:val="100"/>
            <w:position w:val="0"/>
            <w:sz w:val="22"/>
            <w:szCs w:val="22"/>
            <w:shd w:val="clear" w:color="auto" w:fill="auto"/>
            <w:lang w:val="en-US" w:eastAsia="en-US" w:bidi="en-US"/>
          </w:rPr>
          <w:t>7</w:t>
        </w:r>
      </w:hyperlink>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6" w:tooltip="Current Document">
        <w:r>
          <w:rPr>
            <w:color w:val="000000"/>
            <w:spacing w:val="0"/>
            <w:w w:val="100"/>
            <w:position w:val="0"/>
            <w:shd w:val="clear" w:color="auto" w:fill="auto"/>
            <w:lang w:val="he-IL" w:eastAsia="he-IL" w:bidi="he-IL"/>
          </w:rPr>
          <w:t>מהי היהדות הקראית?</w:t>
          <w:tab/>
        </w:r>
        <w:r>
          <w:rPr>
            <w:rFonts w:ascii="Calibri" w:eastAsia="Calibri" w:hAnsi="Calibri" w:cs="Calibri"/>
            <w:color w:val="000000"/>
            <w:spacing w:val="0"/>
            <w:w w:val="100"/>
            <w:position w:val="0"/>
            <w:sz w:val="22"/>
            <w:szCs w:val="22"/>
            <w:shd w:val="clear" w:color="auto" w:fill="auto"/>
            <w:lang w:val="en-US" w:eastAsia="en-US" w:bidi="en-US"/>
          </w:rPr>
          <w:t>9</w:t>
        </w:r>
      </w:hyperlink>
    </w:p>
    <w:p>
      <w:pPr>
        <w:pStyle w:val="Style44"/>
        <w:keepNext w:val="0"/>
        <w:keepLines w:val="0"/>
        <w:widowControl w:val="0"/>
        <w:shd w:val="clear" w:color="auto" w:fill="auto"/>
        <w:tabs>
          <w:tab w:leader="dot" w:pos="5811" w:val="right"/>
        </w:tabs>
        <w:spacing w:before="0" w:line="240" w:lineRule="auto"/>
        <w:ind w:left="0" w:right="0" w:firstLine="0"/>
        <w:jc w:val="both"/>
      </w:pPr>
      <w:r>
        <w:rPr>
          <w:color w:val="000000"/>
          <w:spacing w:val="0"/>
          <w:w w:val="100"/>
          <w:position w:val="0"/>
          <w:shd w:val="clear" w:color="auto" w:fill="auto"/>
          <w:lang w:val="he-IL" w:eastAsia="he-IL" w:bidi="he-IL"/>
        </w:rPr>
        <w:t>יחסה של היהדות הקראית לתושב״ע</w:t>
        <w:tab/>
      </w:r>
      <w:r>
        <w:rPr>
          <w:rFonts w:ascii="Calibri" w:eastAsia="Calibri" w:hAnsi="Calibri" w:cs="Calibri"/>
          <w:color w:val="000000"/>
          <w:spacing w:val="0"/>
          <w:w w:val="100"/>
          <w:position w:val="0"/>
          <w:sz w:val="22"/>
          <w:szCs w:val="22"/>
          <w:shd w:val="clear" w:color="auto" w:fill="auto"/>
          <w:lang w:val="en-US" w:eastAsia="en-US" w:bidi="en-US"/>
        </w:rPr>
        <w:t>9</w:t>
      </w:r>
    </w:p>
    <w:p>
      <w:pPr>
        <w:pStyle w:val="Style44"/>
        <w:keepNext w:val="0"/>
        <w:keepLines w:val="0"/>
        <w:widowControl w:val="0"/>
        <w:shd w:val="clear" w:color="auto" w:fill="auto"/>
        <w:tabs>
          <w:tab w:leader="dot" w:pos="5811" w:val="right"/>
        </w:tabs>
        <w:spacing w:before="0" w:after="140" w:line="240" w:lineRule="auto"/>
        <w:ind w:left="0" w:right="0" w:firstLine="0"/>
        <w:jc w:val="both"/>
      </w:pPr>
      <w:r>
        <w:rPr>
          <w:color w:val="000000"/>
          <w:spacing w:val="0"/>
          <w:w w:val="100"/>
          <w:position w:val="0"/>
          <w:shd w:val="clear" w:color="auto" w:fill="auto"/>
          <w:lang w:val="he-IL" w:eastAsia="he-IL" w:bidi="he-IL"/>
        </w:rPr>
        <w:t>על מי מוטלת האחריות לפרש את התורה?</w:t>
        <w:tab/>
      </w:r>
      <w:r>
        <w:rPr>
          <w:rFonts w:ascii="Calibri" w:eastAsia="Calibri" w:hAnsi="Calibri" w:cs="Calibri"/>
          <w:color w:val="000000"/>
          <w:spacing w:val="0"/>
          <w:w w:val="100"/>
          <w:position w:val="0"/>
          <w:sz w:val="22"/>
          <w:szCs w:val="22"/>
          <w:shd w:val="clear" w:color="auto" w:fill="auto"/>
          <w:lang w:val="en-US" w:eastAsia="en-US" w:bidi="en-US"/>
        </w:rPr>
        <w:t>11</w:t>
      </w:r>
    </w:p>
    <w:p>
      <w:pPr>
        <w:pStyle w:val="Style44"/>
        <w:keepNext w:val="0"/>
        <w:keepLines w:val="0"/>
        <w:widowControl w:val="0"/>
        <w:shd w:val="clear" w:color="auto" w:fill="auto"/>
        <w:tabs>
          <w:tab w:leader="dot" w:pos="6033" w:val="right"/>
        </w:tabs>
        <w:spacing w:before="0" w:after="140" w:line="240" w:lineRule="auto"/>
        <w:ind w:left="0" w:right="0" w:firstLine="0"/>
        <w:jc w:val="left"/>
      </w:pPr>
      <w:hyperlink w:anchor="bookmark11" w:tooltip="Current Document">
        <w:r>
          <w:rPr>
            <w:color w:val="000000"/>
            <w:spacing w:val="0"/>
            <w:w w:val="100"/>
            <w:position w:val="0"/>
            <w:shd w:val="clear" w:color="auto" w:fill="auto"/>
            <w:lang w:val="he-IL" w:eastAsia="he-IL" w:bidi="he-IL"/>
          </w:rPr>
          <w:t>כיצד מפרשים את התורה?</w:t>
          <w:tab/>
        </w:r>
        <w:r>
          <w:rPr>
            <w:rFonts w:ascii="Calibri" w:eastAsia="Calibri" w:hAnsi="Calibri" w:cs="Calibri"/>
            <w:color w:val="000000"/>
            <w:spacing w:val="0"/>
            <w:w w:val="100"/>
            <w:position w:val="0"/>
            <w:sz w:val="22"/>
            <w:szCs w:val="22"/>
            <w:shd w:val="clear" w:color="auto" w:fill="auto"/>
            <w:lang w:val="en-US" w:eastAsia="en-US" w:bidi="en-US"/>
          </w:rPr>
          <w:t>13</w:t>
        </w:r>
      </w:hyperlink>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14" w:tooltip="Current Document">
        <w:r>
          <w:rPr>
            <w:color w:val="000000"/>
            <w:spacing w:val="0"/>
            <w:w w:val="100"/>
            <w:position w:val="0"/>
            <w:shd w:val="clear" w:color="auto" w:fill="auto"/>
            <w:lang w:val="he-IL" w:eastAsia="he-IL" w:bidi="he-IL"/>
          </w:rPr>
          <w:t>שמירה על קדושת השבת</w:t>
          <w:tab/>
        </w:r>
        <w:r>
          <w:rPr>
            <w:rFonts w:ascii="Calibri" w:eastAsia="Calibri" w:hAnsi="Calibri" w:cs="Calibri"/>
            <w:color w:val="000000"/>
            <w:spacing w:val="0"/>
            <w:w w:val="100"/>
            <w:position w:val="0"/>
            <w:sz w:val="22"/>
            <w:szCs w:val="22"/>
            <w:shd w:val="clear" w:color="auto" w:fill="auto"/>
            <w:lang w:val="en-US" w:eastAsia="en-US" w:bidi="en-US"/>
          </w:rPr>
          <w:t>15</w:t>
        </w:r>
      </w:hyperlink>
    </w:p>
    <w:p>
      <w:pPr>
        <w:pStyle w:val="Style44"/>
        <w:keepNext w:val="0"/>
        <w:keepLines w:val="0"/>
        <w:widowControl w:val="0"/>
        <w:shd w:val="clear" w:color="auto" w:fill="auto"/>
        <w:tabs>
          <w:tab w:leader="dot" w:pos="5811" w:val="right"/>
        </w:tabs>
        <w:spacing w:before="0" w:after="140" w:line="240" w:lineRule="auto"/>
        <w:ind w:left="0" w:right="0" w:firstLine="0"/>
        <w:jc w:val="both"/>
      </w:pPr>
      <w:r>
        <w:rPr>
          <w:color w:val="000000"/>
          <w:spacing w:val="0"/>
          <w:w w:val="100"/>
          <w:position w:val="0"/>
          <w:shd w:val="clear" w:color="auto" w:fill="auto"/>
          <w:lang w:val="he-IL" w:eastAsia="he-IL" w:bidi="he-IL"/>
        </w:rPr>
        <w:t>מה יחסה של היהדות הקראית למושג "גוי של שבת"?</w:t>
        <w:tab/>
      </w:r>
      <w:r>
        <w:rPr>
          <w:rFonts w:ascii="Calibri" w:eastAsia="Calibri" w:hAnsi="Calibri" w:cs="Calibri"/>
          <w:color w:val="000000"/>
          <w:spacing w:val="0"/>
          <w:w w:val="100"/>
          <w:position w:val="0"/>
          <w:sz w:val="22"/>
          <w:szCs w:val="22"/>
          <w:shd w:val="clear" w:color="auto" w:fill="auto"/>
          <w:lang w:val="en-US" w:eastAsia="en-US" w:bidi="en-US"/>
        </w:rPr>
        <w:t>16</w:t>
      </w:r>
    </w:p>
    <w:p>
      <w:pPr>
        <w:pStyle w:val="Style44"/>
        <w:keepNext w:val="0"/>
        <w:keepLines w:val="0"/>
        <w:widowControl w:val="0"/>
        <w:shd w:val="clear" w:color="auto" w:fill="auto"/>
        <w:tabs>
          <w:tab w:leader="dot" w:pos="5811" w:val="right"/>
        </w:tabs>
        <w:spacing w:before="0" w:after="140" w:line="240" w:lineRule="auto"/>
        <w:ind w:left="0" w:right="0" w:firstLine="0"/>
        <w:jc w:val="both"/>
      </w:pPr>
      <w:r>
        <w:rPr>
          <w:color w:val="000000"/>
          <w:spacing w:val="0"/>
          <w:w w:val="100"/>
          <w:position w:val="0"/>
          <w:shd w:val="clear" w:color="auto" w:fill="auto"/>
          <w:lang w:val="he-IL" w:eastAsia="he-IL" w:bidi="he-IL"/>
        </w:rPr>
        <w:t>ומה באשר לנרות שבת?</w:t>
        <w:tab/>
      </w:r>
      <w:r>
        <w:rPr>
          <w:rFonts w:ascii="Calibri" w:eastAsia="Calibri" w:hAnsi="Calibri" w:cs="Calibri"/>
          <w:color w:val="000000"/>
          <w:spacing w:val="0"/>
          <w:w w:val="100"/>
          <w:position w:val="0"/>
          <w:sz w:val="22"/>
          <w:szCs w:val="22"/>
          <w:shd w:val="clear" w:color="auto" w:fill="auto"/>
          <w:lang w:val="en-US" w:eastAsia="en-US" w:bidi="en-US"/>
        </w:rPr>
        <w:t>16</w:t>
      </w:r>
    </w:p>
    <w:p>
      <w:pPr>
        <w:pStyle w:val="Style44"/>
        <w:keepNext w:val="0"/>
        <w:keepLines w:val="0"/>
        <w:widowControl w:val="0"/>
        <w:shd w:val="clear" w:color="auto" w:fill="auto"/>
        <w:tabs>
          <w:tab w:leader="dot" w:pos="5811" w:val="right"/>
        </w:tabs>
        <w:spacing w:before="0" w:line="240" w:lineRule="auto"/>
        <w:ind w:left="0" w:right="0" w:firstLine="0"/>
        <w:jc w:val="both"/>
      </w:pPr>
      <w:r>
        <w:rPr>
          <w:color w:val="000000"/>
          <w:spacing w:val="0"/>
          <w:w w:val="100"/>
          <w:position w:val="0"/>
          <w:shd w:val="clear" w:color="auto" w:fill="auto"/>
          <w:lang w:val="he-IL" w:eastAsia="he-IL" w:bidi="he-IL"/>
        </w:rPr>
        <w:t>פלטת שבת? האם מותר?</w:t>
        <w:tab/>
      </w:r>
      <w:r>
        <w:rPr>
          <w:rFonts w:ascii="Calibri" w:eastAsia="Calibri" w:hAnsi="Calibri" w:cs="Calibri"/>
          <w:color w:val="000000"/>
          <w:spacing w:val="0"/>
          <w:w w:val="100"/>
          <w:position w:val="0"/>
          <w:sz w:val="22"/>
          <w:szCs w:val="22"/>
          <w:shd w:val="clear" w:color="auto" w:fill="auto"/>
          <w:lang w:val="en-US" w:eastAsia="en-US" w:bidi="en-US"/>
        </w:rPr>
        <w:t>18</w:t>
      </w:r>
    </w:p>
    <w:p>
      <w:pPr>
        <w:pStyle w:val="Style44"/>
        <w:keepNext w:val="0"/>
        <w:keepLines w:val="0"/>
        <w:widowControl w:val="0"/>
        <w:shd w:val="clear" w:color="auto" w:fill="auto"/>
        <w:tabs>
          <w:tab w:leader="dot" w:pos="6033" w:val="right"/>
        </w:tabs>
        <w:spacing w:before="0" w:after="140" w:line="240" w:lineRule="auto"/>
        <w:ind w:left="0" w:right="0" w:firstLine="0"/>
        <w:jc w:val="left"/>
      </w:pPr>
      <w:hyperlink w:anchor="bookmark20" w:tooltip="Current Document">
        <w:r>
          <w:rPr>
            <w:color w:val="000000"/>
            <w:spacing w:val="0"/>
            <w:w w:val="100"/>
            <w:position w:val="0"/>
            <w:shd w:val="clear" w:color="auto" w:fill="auto"/>
            <w:lang w:val="he-IL" w:eastAsia="he-IL" w:bidi="he-IL"/>
          </w:rPr>
          <w:t>לוח השנה והמועדים</w:t>
          <w:tab/>
        </w:r>
        <w:r>
          <w:rPr>
            <w:rFonts w:ascii="Calibri" w:eastAsia="Calibri" w:hAnsi="Calibri" w:cs="Calibri"/>
            <w:color w:val="000000"/>
            <w:spacing w:val="0"/>
            <w:w w:val="100"/>
            <w:position w:val="0"/>
            <w:sz w:val="22"/>
            <w:szCs w:val="22"/>
            <w:shd w:val="clear" w:color="auto" w:fill="auto"/>
            <w:lang w:val="en-US" w:eastAsia="en-US" w:bidi="en-US"/>
          </w:rPr>
          <w:t>19</w:t>
        </w:r>
      </w:hyperlink>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23" w:tooltip="Current Document">
        <w:r>
          <w:rPr>
            <w:color w:val="000000"/>
            <w:spacing w:val="0"/>
            <w:w w:val="100"/>
            <w:position w:val="0"/>
            <w:shd w:val="clear" w:color="auto" w:fill="auto"/>
            <w:lang w:val="he-IL" w:eastAsia="he-IL" w:bidi="he-IL"/>
          </w:rPr>
          <w:t>עיבור השנה</w:t>
          <w:tab/>
        </w:r>
        <w:r>
          <w:rPr>
            <w:rFonts w:ascii="Calibri" w:eastAsia="Calibri" w:hAnsi="Calibri" w:cs="Calibri"/>
            <w:color w:val="000000"/>
            <w:spacing w:val="0"/>
            <w:w w:val="100"/>
            <w:position w:val="0"/>
            <w:sz w:val="22"/>
            <w:szCs w:val="22"/>
            <w:shd w:val="clear" w:color="auto" w:fill="auto"/>
            <w:lang w:val="en-US" w:eastAsia="en-US" w:bidi="en-US"/>
          </w:rPr>
          <w:t>21</w:t>
        </w:r>
      </w:hyperlink>
    </w:p>
    <w:p>
      <w:pPr>
        <w:pStyle w:val="Style44"/>
        <w:keepNext w:val="0"/>
        <w:keepLines w:val="0"/>
        <w:widowControl w:val="0"/>
        <w:shd w:val="clear" w:color="auto" w:fill="auto"/>
        <w:tabs>
          <w:tab w:leader="dot" w:pos="6033" w:val="right"/>
        </w:tabs>
        <w:spacing w:before="0" w:after="140" w:line="240" w:lineRule="auto"/>
        <w:ind w:left="0" w:right="0" w:firstLine="0"/>
        <w:jc w:val="left"/>
      </w:pPr>
      <w:hyperlink w:anchor="bookmark26" w:tooltip="Current Document">
        <w:r>
          <w:rPr>
            <w:color w:val="000000"/>
            <w:spacing w:val="0"/>
            <w:w w:val="100"/>
            <w:position w:val="0"/>
            <w:shd w:val="clear" w:color="auto" w:fill="auto"/>
            <w:lang w:val="he-IL" w:eastAsia="he-IL" w:bidi="he-IL"/>
          </w:rPr>
          <w:t>יחסה של היהדות הקראית לחנוכה</w:t>
          <w:tab/>
        </w:r>
        <w:r>
          <w:rPr>
            <w:rFonts w:ascii="Calibri" w:eastAsia="Calibri" w:hAnsi="Calibri" w:cs="Calibri"/>
            <w:color w:val="000000"/>
            <w:spacing w:val="0"/>
            <w:w w:val="100"/>
            <w:position w:val="0"/>
            <w:sz w:val="22"/>
            <w:szCs w:val="22"/>
            <w:shd w:val="clear" w:color="auto" w:fill="auto"/>
            <w:lang w:val="en-US" w:eastAsia="en-US" w:bidi="en-US"/>
          </w:rPr>
          <w:t>22</w:t>
        </w:r>
      </w:hyperlink>
    </w:p>
    <w:p>
      <w:pPr>
        <w:pStyle w:val="Style44"/>
        <w:keepNext w:val="0"/>
        <w:keepLines w:val="0"/>
        <w:widowControl w:val="0"/>
        <w:shd w:val="clear" w:color="auto" w:fill="auto"/>
        <w:tabs>
          <w:tab w:leader="dot" w:pos="6033" w:val="right"/>
        </w:tabs>
        <w:spacing w:before="0" w:after="140" w:line="240" w:lineRule="auto"/>
        <w:ind w:left="0" w:right="0" w:firstLine="0"/>
        <w:jc w:val="left"/>
      </w:pPr>
      <w:hyperlink w:anchor="bookmark29" w:tooltip="Current Document">
        <w:r>
          <w:rPr>
            <w:color w:val="000000"/>
            <w:spacing w:val="0"/>
            <w:w w:val="100"/>
            <w:position w:val="0"/>
            <w:shd w:val="clear" w:color="auto" w:fill="auto"/>
            <w:lang w:val="he-IL" w:eastAsia="he-IL" w:bidi="he-IL"/>
          </w:rPr>
          <w:t>ימי הפורים</w:t>
          <w:tab/>
        </w:r>
        <w:r>
          <w:rPr>
            <w:rFonts w:ascii="Calibri" w:eastAsia="Calibri" w:hAnsi="Calibri" w:cs="Calibri"/>
            <w:color w:val="000000"/>
            <w:spacing w:val="0"/>
            <w:w w:val="100"/>
            <w:position w:val="0"/>
            <w:sz w:val="22"/>
            <w:szCs w:val="22"/>
            <w:shd w:val="clear" w:color="auto" w:fill="auto"/>
            <w:lang w:val="en-US" w:eastAsia="en-US" w:bidi="en-US"/>
          </w:rPr>
          <w:t>23</w:t>
        </w:r>
      </w:hyperlink>
    </w:p>
    <w:p>
      <w:pPr>
        <w:pStyle w:val="Style44"/>
        <w:keepNext w:val="0"/>
        <w:keepLines w:val="0"/>
        <w:widowControl w:val="0"/>
        <w:shd w:val="clear" w:color="auto" w:fill="auto"/>
        <w:tabs>
          <w:tab w:leader="dot" w:pos="5811" w:val="right"/>
        </w:tabs>
        <w:spacing w:before="0" w:line="240" w:lineRule="auto"/>
        <w:ind w:left="0" w:right="0" w:firstLine="0"/>
        <w:jc w:val="both"/>
      </w:pPr>
      <w:r>
        <w:rPr>
          <w:color w:val="000000"/>
          <w:spacing w:val="0"/>
          <w:w w:val="100"/>
          <w:position w:val="0"/>
          <w:shd w:val="clear" w:color="auto" w:fill="auto"/>
          <w:lang w:val="he-IL" w:eastAsia="he-IL" w:bidi="he-IL"/>
        </w:rPr>
        <w:t>תענית אסתר</w:t>
        <w:tab/>
      </w:r>
      <w:r>
        <w:rPr>
          <w:rFonts w:ascii="Calibri" w:eastAsia="Calibri" w:hAnsi="Calibri" w:cs="Calibri"/>
          <w:color w:val="000000"/>
          <w:spacing w:val="0"/>
          <w:w w:val="100"/>
          <w:position w:val="0"/>
          <w:sz w:val="22"/>
          <w:szCs w:val="22"/>
          <w:shd w:val="clear" w:color="auto" w:fill="auto"/>
          <w:lang w:val="en-US" w:eastAsia="en-US" w:bidi="en-US"/>
        </w:rPr>
        <w:t>23</w:t>
      </w:r>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33" w:tooltip="Current Document">
        <w:r>
          <w:rPr>
            <w:color w:val="000000"/>
            <w:spacing w:val="0"/>
            <w:w w:val="100"/>
            <w:position w:val="0"/>
            <w:shd w:val="clear" w:color="auto" w:fill="auto"/>
            <w:lang w:val="he-IL" w:eastAsia="he-IL" w:bidi="he-IL"/>
          </w:rPr>
          <w:t>חג המצות</w:t>
          <w:tab/>
        </w:r>
        <w:r>
          <w:rPr>
            <w:rFonts w:ascii="Calibri" w:eastAsia="Calibri" w:hAnsi="Calibri" w:cs="Calibri"/>
            <w:color w:val="000000"/>
            <w:spacing w:val="0"/>
            <w:w w:val="100"/>
            <w:position w:val="0"/>
            <w:sz w:val="22"/>
            <w:szCs w:val="22"/>
            <w:shd w:val="clear" w:color="auto" w:fill="auto"/>
            <w:lang w:val="en-US" w:eastAsia="en-US" w:bidi="en-US"/>
          </w:rPr>
          <w:t>24</w:t>
        </w:r>
      </w:hyperlink>
    </w:p>
    <w:p>
      <w:pPr>
        <w:pStyle w:val="Style44"/>
        <w:keepNext w:val="0"/>
        <w:keepLines w:val="0"/>
        <w:widowControl w:val="0"/>
        <w:shd w:val="clear" w:color="auto" w:fill="auto"/>
        <w:tabs>
          <w:tab w:leader="dot" w:pos="5811" w:val="right"/>
        </w:tabs>
        <w:spacing w:before="0" w:after="140" w:line="240" w:lineRule="auto"/>
        <w:ind w:left="0" w:right="0" w:firstLine="0"/>
        <w:jc w:val="both"/>
      </w:pPr>
      <w:r>
        <w:rPr>
          <w:color w:val="000000"/>
          <w:spacing w:val="0"/>
          <w:w w:val="100"/>
          <w:position w:val="0"/>
          <w:shd w:val="clear" w:color="auto" w:fill="auto"/>
          <w:lang w:val="he-IL" w:eastAsia="he-IL" w:bidi="he-IL"/>
        </w:rPr>
        <w:t>ההגדה - הלל הקטן</w:t>
        <w:tab/>
      </w:r>
      <w:r>
        <w:rPr>
          <w:rFonts w:ascii="Calibri" w:eastAsia="Calibri" w:hAnsi="Calibri" w:cs="Calibri"/>
          <w:color w:val="000000"/>
          <w:spacing w:val="0"/>
          <w:w w:val="100"/>
          <w:position w:val="0"/>
          <w:sz w:val="22"/>
          <w:szCs w:val="22"/>
          <w:shd w:val="clear" w:color="auto" w:fill="auto"/>
          <w:lang w:val="en-US" w:eastAsia="en-US" w:bidi="en-US"/>
        </w:rPr>
        <w:t>25</w:t>
      </w:r>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37" w:tooltip="Current Document">
        <w:r>
          <w:rPr>
            <w:color w:val="000000"/>
            <w:spacing w:val="0"/>
            <w:w w:val="100"/>
            <w:position w:val="0"/>
            <w:shd w:val="clear" w:color="auto" w:fill="auto"/>
            <w:lang w:val="he-IL" w:eastAsia="he-IL" w:bidi="he-IL"/>
          </w:rPr>
          <w:t>חג השבועות</w:t>
          <w:tab/>
        </w:r>
        <w:r>
          <w:rPr>
            <w:rFonts w:ascii="Calibri" w:eastAsia="Calibri" w:hAnsi="Calibri" w:cs="Calibri"/>
            <w:color w:val="000000"/>
            <w:spacing w:val="0"/>
            <w:w w:val="100"/>
            <w:position w:val="0"/>
            <w:sz w:val="22"/>
            <w:szCs w:val="22"/>
            <w:shd w:val="clear" w:color="auto" w:fill="auto"/>
            <w:lang w:val="en-US" w:eastAsia="en-US" w:bidi="en-US"/>
          </w:rPr>
          <w:t>26</w:t>
        </w:r>
      </w:hyperlink>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40" w:tooltip="Current Document">
        <w:r>
          <w:rPr>
            <w:color w:val="000000"/>
            <w:spacing w:val="0"/>
            <w:w w:val="100"/>
            <w:position w:val="0"/>
            <w:shd w:val="clear" w:color="auto" w:fill="auto"/>
            <w:lang w:val="he-IL" w:eastAsia="he-IL" w:bidi="he-IL"/>
          </w:rPr>
          <w:t>צומות</w:t>
          <w:tab/>
        </w:r>
        <w:r>
          <w:rPr>
            <w:rFonts w:ascii="Calibri" w:eastAsia="Calibri" w:hAnsi="Calibri" w:cs="Calibri"/>
            <w:color w:val="000000"/>
            <w:spacing w:val="0"/>
            <w:w w:val="100"/>
            <w:position w:val="0"/>
            <w:sz w:val="22"/>
            <w:szCs w:val="22"/>
            <w:shd w:val="clear" w:color="auto" w:fill="auto"/>
            <w:lang w:val="en-US" w:eastAsia="en-US" w:bidi="en-US"/>
          </w:rPr>
          <w:t>27</w:t>
        </w:r>
      </w:hyperlink>
    </w:p>
    <w:p>
      <w:pPr>
        <w:pStyle w:val="Style44"/>
        <w:keepNext w:val="0"/>
        <w:keepLines w:val="0"/>
        <w:widowControl w:val="0"/>
        <w:shd w:val="clear" w:color="auto" w:fill="auto"/>
        <w:tabs>
          <w:tab w:leader="dot" w:pos="6033" w:val="right"/>
        </w:tabs>
        <w:spacing w:before="0" w:after="140" w:line="240" w:lineRule="auto"/>
        <w:ind w:left="0" w:right="0" w:firstLine="0"/>
        <w:jc w:val="left"/>
      </w:pPr>
      <w:hyperlink w:anchor="bookmark43" w:tooltip="Current Document">
        <w:r>
          <w:rPr>
            <w:color w:val="000000"/>
            <w:spacing w:val="0"/>
            <w:w w:val="100"/>
            <w:position w:val="0"/>
            <w:shd w:val="clear" w:color="auto" w:fill="auto"/>
            <w:lang w:val="he-IL" w:eastAsia="he-IL" w:bidi="he-IL"/>
          </w:rPr>
          <w:t>כשרות</w:t>
          <w:tab/>
        </w:r>
        <w:r>
          <w:rPr>
            <w:rFonts w:ascii="Calibri" w:eastAsia="Calibri" w:hAnsi="Calibri" w:cs="Calibri"/>
            <w:color w:val="000000"/>
            <w:spacing w:val="0"/>
            <w:w w:val="100"/>
            <w:position w:val="0"/>
            <w:sz w:val="22"/>
            <w:szCs w:val="22"/>
            <w:shd w:val="clear" w:color="auto" w:fill="auto"/>
            <w:lang w:val="en-US" w:eastAsia="en-US" w:bidi="en-US"/>
          </w:rPr>
          <w:t>29</w:t>
        </w:r>
      </w:hyperlink>
    </w:p>
    <w:p>
      <w:pPr>
        <w:pStyle w:val="Style44"/>
        <w:keepNext w:val="0"/>
        <w:keepLines w:val="0"/>
        <w:widowControl w:val="0"/>
        <w:shd w:val="clear" w:color="auto" w:fill="auto"/>
        <w:tabs>
          <w:tab w:leader="dot" w:pos="5811" w:val="right"/>
        </w:tabs>
        <w:spacing w:before="0" w:after="140" w:line="240" w:lineRule="auto"/>
        <w:ind w:left="0" w:right="0" w:firstLine="0"/>
        <w:jc w:val="both"/>
      </w:pPr>
      <w:r>
        <w:rPr>
          <w:color w:val="000000"/>
          <w:spacing w:val="0"/>
          <w:w w:val="100"/>
          <w:position w:val="0"/>
          <w:shd w:val="clear" w:color="auto" w:fill="auto"/>
          <w:lang w:val="he-IL" w:eastAsia="he-IL" w:bidi="he-IL"/>
        </w:rPr>
        <w:t>״לא תבשל גדי בחלב אמו״</w:t>
        <w:tab/>
      </w:r>
      <w:r>
        <w:rPr>
          <w:rFonts w:ascii="Calibri" w:eastAsia="Calibri" w:hAnsi="Calibri" w:cs="Calibri"/>
          <w:color w:val="000000"/>
          <w:spacing w:val="0"/>
          <w:w w:val="100"/>
          <w:position w:val="0"/>
          <w:sz w:val="22"/>
          <w:szCs w:val="22"/>
          <w:shd w:val="clear" w:color="auto" w:fill="auto"/>
          <w:lang w:val="en-US" w:eastAsia="en-US" w:bidi="en-US"/>
        </w:rPr>
        <w:t>30</w:t>
      </w:r>
    </w:p>
    <w:p>
      <w:pPr>
        <w:pStyle w:val="Style44"/>
        <w:keepNext w:val="0"/>
        <w:keepLines w:val="0"/>
        <w:widowControl w:val="0"/>
        <w:shd w:val="clear" w:color="auto" w:fill="auto"/>
        <w:tabs>
          <w:tab w:leader="dot" w:pos="6033" w:val="right"/>
        </w:tabs>
        <w:spacing w:before="0" w:line="240" w:lineRule="auto"/>
        <w:ind w:left="0" w:right="0" w:firstLine="0"/>
        <w:jc w:val="left"/>
      </w:pPr>
      <w:hyperlink w:anchor="bookmark47" w:tooltip="Current Document">
        <w:r>
          <w:rPr>
            <w:color w:val="000000"/>
            <w:spacing w:val="0"/>
            <w:w w:val="100"/>
            <w:position w:val="0"/>
            <w:shd w:val="clear" w:color="auto" w:fill="auto"/>
            <w:lang w:val="he-IL" w:eastAsia="he-IL" w:bidi="he-IL"/>
          </w:rPr>
          <w:t>בית הכנסת</w:t>
          <w:tab/>
        </w:r>
        <w:r>
          <w:rPr>
            <w:rFonts w:ascii="Calibri" w:eastAsia="Calibri" w:hAnsi="Calibri" w:cs="Calibri"/>
            <w:color w:val="000000"/>
            <w:spacing w:val="0"/>
            <w:w w:val="100"/>
            <w:position w:val="0"/>
            <w:sz w:val="22"/>
            <w:szCs w:val="22"/>
            <w:shd w:val="clear" w:color="auto" w:fill="auto"/>
            <w:lang w:val="en-US" w:eastAsia="en-US" w:bidi="en-US"/>
          </w:rPr>
          <w:t>32</w:t>
        </w:r>
      </w:hyperlink>
    </w:p>
    <w:p>
      <w:pPr>
        <w:pStyle w:val="Style44"/>
        <w:keepNext w:val="0"/>
        <w:keepLines w:val="0"/>
        <w:widowControl w:val="0"/>
        <w:shd w:val="clear" w:color="auto" w:fill="auto"/>
        <w:tabs>
          <w:tab w:leader="dot" w:pos="6033" w:val="right"/>
        </w:tabs>
        <w:spacing w:before="0" w:after="140" w:line="240" w:lineRule="auto"/>
        <w:ind w:left="0" w:right="0" w:firstLine="0"/>
        <w:jc w:val="left"/>
      </w:pPr>
      <w:hyperlink w:anchor="bookmark50" w:tooltip="Current Document">
        <w:r>
          <w:rPr>
            <w:color w:val="000000"/>
            <w:spacing w:val="0"/>
            <w:w w:val="100"/>
            <w:position w:val="0"/>
            <w:shd w:val="clear" w:color="auto" w:fill="auto"/>
            <w:lang w:val="he-IL" w:eastAsia="he-IL" w:bidi="he-IL"/>
          </w:rPr>
          <w:t>מבנה בית הכנסת</w:t>
          <w:tab/>
        </w:r>
        <w:r>
          <w:rPr>
            <w:rFonts w:ascii="Calibri" w:eastAsia="Calibri" w:hAnsi="Calibri" w:cs="Calibri"/>
            <w:color w:val="000000"/>
            <w:spacing w:val="0"/>
            <w:w w:val="100"/>
            <w:position w:val="0"/>
            <w:sz w:val="22"/>
            <w:szCs w:val="22"/>
            <w:shd w:val="clear" w:color="auto" w:fill="auto"/>
            <w:lang w:val="en-US" w:eastAsia="en-US" w:bidi="en-US"/>
          </w:rPr>
          <w:t>34</w:t>
        </w:r>
      </w:hyperlink>
    </w:p>
    <w:p>
      <w:pPr>
        <w:pStyle w:val="Style44"/>
        <w:keepNext w:val="0"/>
        <w:keepLines w:val="0"/>
        <w:widowControl w:val="0"/>
        <w:shd w:val="clear" w:color="auto" w:fill="auto"/>
        <w:tabs>
          <w:tab w:leader="dot" w:pos="5811" w:val="right"/>
        </w:tabs>
        <w:spacing w:before="0" w:after="140" w:line="240" w:lineRule="auto"/>
        <w:ind w:left="0" w:right="0" w:firstLine="0"/>
        <w:jc w:val="both"/>
      </w:pPr>
      <w:r>
        <w:rPr>
          <w:color w:val="000000"/>
          <w:spacing w:val="0"/>
          <w:w w:val="100"/>
          <w:position w:val="0"/>
          <w:shd w:val="clear" w:color="auto" w:fill="auto"/>
          <w:lang w:val="he-IL" w:eastAsia="he-IL" w:bidi="he-IL"/>
        </w:rPr>
        <w:t>תנאי התפילה</w:t>
        <w:tab/>
      </w:r>
      <w:r>
        <w:rPr>
          <w:rFonts w:ascii="Calibri" w:eastAsia="Calibri" w:hAnsi="Calibri" w:cs="Calibri"/>
          <w:color w:val="000000"/>
          <w:spacing w:val="0"/>
          <w:w w:val="100"/>
          <w:position w:val="0"/>
          <w:sz w:val="22"/>
          <w:szCs w:val="22"/>
          <w:shd w:val="clear" w:color="auto" w:fill="auto"/>
          <w:lang w:val="en-US" w:eastAsia="en-US" w:bidi="en-US"/>
        </w:rPr>
        <w:t>34</w:t>
      </w:r>
      <w:r/>
    </w:p>
    <w:p>
      <w:pPr>
        <w:pStyle w:val="Style22"/>
        <w:keepNext w:val="0"/>
        <w:keepLines w:val="0"/>
        <w:widowControl w:val="0"/>
        <w:shd w:val="clear" w:color="auto" w:fill="auto"/>
        <w:spacing w:before="0" w:after="0" w:line="240" w:lineRule="auto"/>
        <w:ind w:left="0" w:right="0" w:firstLine="0"/>
        <w:jc w:val="center"/>
        <w:rPr>
          <w:sz w:val="22"/>
          <w:szCs w:val="22"/>
        </w:rPr>
      </w:pPr>
      <w:r>
        <w:rPr>
          <w:color w:val="7BA1CC"/>
          <w:spacing w:val="0"/>
          <w:w w:val="100"/>
          <w:position w:val="0"/>
          <w:sz w:val="22"/>
          <w:szCs w:val="22"/>
          <w:shd w:val="clear" w:color="auto" w:fill="auto"/>
          <w:lang w:val="he-IL" w:eastAsia="he-IL" w:bidi="he-IL"/>
        </w:rPr>
        <w:t>• • •</w:t>
      </w:r>
    </w:p>
    <w:p>
      <w:pPr>
        <w:pStyle w:val="Style25"/>
        <w:keepNext w:val="0"/>
        <w:keepLines w:val="0"/>
        <w:widowControl w:val="0"/>
        <w:shd w:val="clear" w:color="auto" w:fill="auto"/>
        <w:spacing w:before="0" w:after="140" w:line="206" w:lineRule="auto"/>
        <w:ind w:left="0" w:right="0" w:firstLine="0"/>
        <w:jc w:val="center"/>
        <w:rPr>
          <w:sz w:val="18"/>
          <w:szCs w:val="18"/>
        </w:rPr>
        <w:sectPr>
          <w:footnotePr>
            <w:pos w:val="pageBottom"/>
            <w:numFmt w:val="decimal"/>
            <w:numRestart w:val="continuous"/>
          </w:footnotePr>
          <w:pgSz w:w="8506" w:h="12493"/>
          <w:pgMar w:top="1381" w:left="1109" w:right="1263" w:bottom="797" w:header="0" w:footer="3" w:gutter="0"/>
          <w:cols w:space="720"/>
          <w:noEndnote/>
          <w:bidi/>
          <w:rtlGutter w:val="0"/>
          <w:docGrid w:linePitch="360"/>
        </w:sectPr>
      </w:pPr>
      <w:r>
        <w:rPr>
          <w:rFonts w:ascii="Calibri" w:eastAsia="Calibri" w:hAnsi="Calibri" w:cs="Calibri"/>
          <w:i/>
          <w:iCs/>
          <w:color w:val="000000"/>
          <w:spacing w:val="0"/>
          <w:w w:val="100"/>
          <w:position w:val="0"/>
          <w:sz w:val="18"/>
          <w:szCs w:val="18"/>
          <w:shd w:val="clear" w:color="auto" w:fill="auto"/>
          <w:lang w:val="en-US" w:eastAsia="en-US" w:bidi="en-US"/>
        </w:rPr>
        <w:t>4</w:t>
      </w:r>
    </w:p>
    <w:p>
      <w:pPr>
        <w:pStyle w:val="Style44"/>
        <w:keepNext w:val="0"/>
        <w:keepLines w:val="0"/>
        <w:widowControl w:val="0"/>
        <w:shd w:val="clear" w:color="auto" w:fill="auto"/>
        <w:tabs>
          <w:tab w:leader="dot" w:pos="6642" w:val="left"/>
        </w:tabs>
        <w:spacing w:before="0" w:line="240" w:lineRule="auto"/>
        <w:ind w:left="0" w:right="0" w:firstLine="820"/>
        <w:jc w:val="both"/>
      </w:pPr>
      <w:r>
        <w:instrText xml:space="preserve"/>
      </w:r>
      <w:hyperlink w:anchor="bookmark54" w:tooltip="Current Document">
        <w:r>
          <w:rPr>
            <w:color w:val="000000"/>
            <w:spacing w:val="0"/>
            <w:w w:val="100"/>
            <w:position w:val="0"/>
            <w:shd w:val="clear" w:color="auto" w:fill="auto"/>
            <w:lang w:val="he-IL" w:eastAsia="he-IL" w:bidi="he-IL"/>
          </w:rPr>
          <w:t xml:space="preserve">אופן התפילה ותוכנה </w:t>
          <w:tab/>
        </w:r>
        <w:r>
          <w:rPr>
            <w:rFonts w:ascii="Calibri" w:eastAsia="Calibri" w:hAnsi="Calibri" w:cs="Calibri"/>
            <w:color w:val="000000"/>
            <w:spacing w:val="0"/>
            <w:w w:val="100"/>
            <w:position w:val="0"/>
            <w:sz w:val="22"/>
            <w:szCs w:val="22"/>
            <w:shd w:val="clear" w:color="auto" w:fill="auto"/>
            <w:lang w:val="en-US" w:eastAsia="en-US" w:bidi="en-US"/>
          </w:rPr>
          <w:t>36</w:t>
        </w:r>
      </w:hyperlink>
    </w:p>
    <w:p>
      <w:pPr>
        <w:pStyle w:val="Style44"/>
        <w:keepNext w:val="0"/>
        <w:keepLines w:val="0"/>
        <w:widowControl w:val="0"/>
        <w:shd w:val="clear" w:color="auto" w:fill="auto"/>
        <w:tabs>
          <w:tab w:leader="dot" w:pos="6865" w:val="right"/>
        </w:tabs>
        <w:spacing w:before="0" w:line="240" w:lineRule="auto"/>
        <w:ind w:left="0" w:right="0" w:firstLine="820"/>
        <w:jc w:val="both"/>
      </w:pPr>
      <w:hyperlink w:anchor="bookmark57" w:tooltip="Current Document">
        <w:r>
          <w:rPr>
            <w:color w:val="000000"/>
            <w:spacing w:val="0"/>
            <w:w w:val="100"/>
            <w:position w:val="0"/>
            <w:shd w:val="clear" w:color="auto" w:fill="auto"/>
            <w:lang w:val="he-IL" w:eastAsia="he-IL" w:bidi="he-IL"/>
          </w:rPr>
          <w:t>״וקשרתם לאות על-ידך, והיו לטטפת בין עיניך"</w:t>
          <w:tab/>
        </w:r>
        <w:r>
          <w:rPr>
            <w:rFonts w:ascii="Calibri" w:eastAsia="Calibri" w:hAnsi="Calibri" w:cs="Calibri"/>
            <w:color w:val="000000"/>
            <w:spacing w:val="0"/>
            <w:w w:val="100"/>
            <w:position w:val="0"/>
            <w:sz w:val="22"/>
            <w:szCs w:val="22"/>
            <w:shd w:val="clear" w:color="auto" w:fill="auto"/>
            <w:lang w:val="en-US" w:eastAsia="en-US" w:bidi="en-US"/>
          </w:rPr>
          <w:t>38</w:t>
        </w:r>
      </w:hyperlink>
    </w:p>
    <w:p>
      <w:pPr>
        <w:pStyle w:val="Style44"/>
        <w:keepNext w:val="0"/>
        <w:keepLines w:val="0"/>
        <w:widowControl w:val="0"/>
        <w:shd w:val="clear" w:color="auto" w:fill="auto"/>
        <w:tabs>
          <w:tab w:leader="dot" w:pos="5822" w:val="right"/>
        </w:tabs>
        <w:spacing w:before="0" w:line="240" w:lineRule="auto"/>
        <w:ind w:left="0" w:right="1120" w:firstLine="0"/>
        <w:jc w:val="both"/>
      </w:pPr>
      <w:r>
        <w:rPr>
          <w:color w:val="000000"/>
          <w:spacing w:val="0"/>
          <w:w w:val="100"/>
          <w:position w:val="0"/>
          <w:shd w:val="clear" w:color="auto" w:fill="auto"/>
          <w:lang w:val="he-IL" w:eastAsia="he-IL" w:bidi="he-IL"/>
        </w:rPr>
        <w:t>כיצד הגענו למסקנה שמדובר במטאפורה?</w:t>
        <w:tab/>
      </w:r>
      <w:r>
        <w:rPr>
          <w:rFonts w:ascii="Calibri" w:eastAsia="Calibri" w:hAnsi="Calibri" w:cs="Calibri"/>
          <w:color w:val="000000"/>
          <w:spacing w:val="0"/>
          <w:w w:val="100"/>
          <w:position w:val="0"/>
          <w:sz w:val="22"/>
          <w:szCs w:val="22"/>
          <w:shd w:val="clear" w:color="auto" w:fill="auto"/>
          <w:lang w:val="en-US" w:eastAsia="en-US" w:bidi="en-US"/>
        </w:rPr>
        <w:t>38</w:t>
      </w:r>
    </w:p>
    <w:p>
      <w:pPr>
        <w:pStyle w:val="Style44"/>
        <w:keepNext w:val="0"/>
        <w:keepLines w:val="0"/>
        <w:widowControl w:val="0"/>
        <w:shd w:val="clear" w:color="auto" w:fill="auto"/>
        <w:tabs>
          <w:tab w:leader="dot" w:pos="6038" w:val="right"/>
        </w:tabs>
        <w:spacing w:before="0" w:after="140" w:line="240" w:lineRule="auto"/>
        <w:ind w:left="0" w:right="1120" w:firstLine="0"/>
        <w:jc w:val="both"/>
      </w:pPr>
      <w:hyperlink w:anchor="bookmark61" w:tooltip="Current Document">
        <w:r>
          <w:rPr>
            <w:color w:val="000000"/>
            <w:spacing w:val="0"/>
            <w:w w:val="100"/>
            <w:position w:val="0"/>
            <w:shd w:val="clear" w:color="auto" w:fill="auto"/>
            <w:lang w:val="he-IL" w:eastAsia="he-IL" w:bidi="he-IL"/>
          </w:rPr>
          <w:t>״ו־^קננו על-ציצת הכנף, פתיל תכלת"</w:t>
          <w:tab/>
        </w:r>
        <w:r>
          <w:rPr>
            <w:rFonts w:ascii="Calibri" w:eastAsia="Calibri" w:hAnsi="Calibri" w:cs="Calibri"/>
            <w:color w:val="000000"/>
            <w:spacing w:val="0"/>
            <w:w w:val="100"/>
            <w:position w:val="0"/>
            <w:sz w:val="22"/>
            <w:szCs w:val="22"/>
            <w:shd w:val="clear" w:color="auto" w:fill="auto"/>
            <w:lang w:val="en-US" w:eastAsia="en-US" w:bidi="en-US"/>
          </w:rPr>
          <w:t>40</w:t>
        </w:r>
      </w:hyperlink>
    </w:p>
    <w:p>
      <w:pPr>
        <w:pStyle w:val="Style44"/>
        <w:keepNext w:val="0"/>
        <w:keepLines w:val="0"/>
        <w:widowControl w:val="0"/>
        <w:shd w:val="clear" w:color="auto" w:fill="auto"/>
        <w:tabs>
          <w:tab w:leader="dot" w:pos="6865" w:val="right"/>
        </w:tabs>
        <w:spacing w:before="0" w:after="140" w:line="240" w:lineRule="auto"/>
        <w:ind w:left="0" w:right="0" w:firstLine="820"/>
        <w:jc w:val="left"/>
      </w:pPr>
      <w:hyperlink w:anchor="bookmark64" w:tooltip="Current Document">
        <w:r>
          <w:rPr>
            <w:color w:val="000000"/>
            <w:spacing w:val="0"/>
            <w:w w:val="100"/>
            <w:position w:val="0"/>
            <w:shd w:val="clear" w:color="auto" w:fill="auto"/>
            <w:lang w:val="he-IL" w:eastAsia="he-IL" w:bidi="he-IL"/>
          </w:rPr>
          <w:t>עניין טומאה וטהרה</w:t>
          <w:tab/>
        </w:r>
        <w:r>
          <w:rPr>
            <w:rFonts w:ascii="Calibri" w:eastAsia="Calibri" w:hAnsi="Calibri" w:cs="Calibri"/>
            <w:color w:val="000000"/>
            <w:spacing w:val="0"/>
            <w:w w:val="100"/>
            <w:position w:val="0"/>
            <w:sz w:val="22"/>
            <w:szCs w:val="22"/>
            <w:shd w:val="clear" w:color="auto" w:fill="auto"/>
            <w:lang w:val="en-US" w:eastAsia="en-US" w:bidi="en-US"/>
          </w:rPr>
          <w:t>41</w:t>
        </w:r>
      </w:hyperlink>
    </w:p>
    <w:p>
      <w:pPr>
        <w:pStyle w:val="Style44"/>
        <w:keepNext w:val="0"/>
        <w:keepLines w:val="0"/>
        <w:widowControl w:val="0"/>
        <w:shd w:val="clear" w:color="auto" w:fill="auto"/>
        <w:tabs>
          <w:tab w:leader="dot" w:pos="5822" w:val="right"/>
        </w:tabs>
        <w:spacing w:before="0" w:line="240" w:lineRule="auto"/>
        <w:ind w:left="0" w:right="1120" w:firstLine="0"/>
        <w:jc w:val="both"/>
      </w:pPr>
      <w:r>
        <w:rPr>
          <w:color w:val="000000"/>
          <w:spacing w:val="0"/>
          <w:w w:val="100"/>
          <w:position w:val="0"/>
          <w:shd w:val="clear" w:color="auto" w:fill="auto"/>
          <w:lang w:val="he-IL" w:eastAsia="he-IL" w:bidi="he-IL"/>
        </w:rPr>
        <w:t>טומאה קלה - טומאת יום</w:t>
        <w:tab/>
      </w:r>
      <w:r>
        <w:rPr>
          <w:rFonts w:ascii="Calibri" w:eastAsia="Calibri" w:hAnsi="Calibri" w:cs="Calibri"/>
          <w:color w:val="000000"/>
          <w:spacing w:val="0"/>
          <w:w w:val="100"/>
          <w:position w:val="0"/>
          <w:sz w:val="22"/>
          <w:szCs w:val="22"/>
          <w:shd w:val="clear" w:color="auto" w:fill="auto"/>
          <w:lang w:val="en-US" w:eastAsia="en-US" w:bidi="en-US"/>
        </w:rPr>
        <w:t>41</w:t>
      </w:r>
    </w:p>
    <w:p>
      <w:pPr>
        <w:pStyle w:val="Style44"/>
        <w:keepNext w:val="0"/>
        <w:keepLines w:val="0"/>
        <w:widowControl w:val="0"/>
        <w:shd w:val="clear" w:color="auto" w:fill="auto"/>
        <w:tabs>
          <w:tab w:leader="dot" w:pos="6865" w:val="right"/>
        </w:tabs>
        <w:spacing w:before="0" w:line="240" w:lineRule="auto"/>
        <w:ind w:left="1060" w:right="0" w:firstLine="0"/>
        <w:jc w:val="left"/>
      </w:pPr>
      <w:r>
        <w:rPr>
          <w:color w:val="000000"/>
          <w:spacing w:val="0"/>
          <w:w w:val="100"/>
          <w:position w:val="0"/>
          <w:shd w:val="clear" w:color="auto" w:fill="auto"/>
          <w:lang w:val="he-IL" w:eastAsia="he-IL" w:bidi="he-IL"/>
        </w:rPr>
        <w:t>טומאה בינונית</w:t>
        <w:tab/>
      </w:r>
      <w:r>
        <w:rPr>
          <w:rFonts w:ascii="Calibri" w:eastAsia="Calibri" w:hAnsi="Calibri" w:cs="Calibri"/>
          <w:color w:val="000000"/>
          <w:spacing w:val="0"/>
          <w:w w:val="100"/>
          <w:position w:val="0"/>
          <w:sz w:val="22"/>
          <w:szCs w:val="22"/>
          <w:shd w:val="clear" w:color="auto" w:fill="auto"/>
          <w:lang w:val="en-US" w:eastAsia="en-US" w:bidi="en-US"/>
        </w:rPr>
        <w:t>42</w:t>
      </w:r>
    </w:p>
    <w:p>
      <w:pPr>
        <w:pStyle w:val="Style44"/>
        <w:keepNext w:val="0"/>
        <w:keepLines w:val="0"/>
        <w:widowControl w:val="0"/>
        <w:shd w:val="clear" w:color="auto" w:fill="auto"/>
        <w:tabs>
          <w:tab w:leader="dot" w:pos="6865" w:val="right"/>
        </w:tabs>
        <w:spacing w:before="0" w:line="240" w:lineRule="auto"/>
        <w:ind w:left="1060" w:right="0" w:firstLine="0"/>
        <w:jc w:val="left"/>
      </w:pPr>
      <w:r>
        <w:rPr>
          <w:color w:val="000000"/>
          <w:spacing w:val="0"/>
          <w:w w:val="100"/>
          <w:position w:val="0"/>
          <w:shd w:val="clear" w:color="auto" w:fill="auto"/>
          <w:lang w:val="he-IL" w:eastAsia="he-IL" w:bidi="he-IL"/>
        </w:rPr>
        <w:t>טומאה חמורה</w:t>
        <w:tab/>
      </w:r>
      <w:r>
        <w:rPr>
          <w:rFonts w:ascii="Calibri" w:eastAsia="Calibri" w:hAnsi="Calibri" w:cs="Calibri"/>
          <w:color w:val="000000"/>
          <w:spacing w:val="0"/>
          <w:w w:val="100"/>
          <w:position w:val="0"/>
          <w:sz w:val="22"/>
          <w:szCs w:val="22"/>
          <w:shd w:val="clear" w:color="auto" w:fill="auto"/>
          <w:lang w:val="en-US" w:eastAsia="en-US" w:bidi="en-US"/>
        </w:rPr>
        <w:t>43</w:t>
      </w:r>
    </w:p>
    <w:p>
      <w:pPr>
        <w:pStyle w:val="Style44"/>
        <w:keepNext w:val="0"/>
        <w:keepLines w:val="0"/>
        <w:widowControl w:val="0"/>
        <w:shd w:val="clear" w:color="auto" w:fill="auto"/>
        <w:tabs>
          <w:tab w:leader="dot" w:pos="6038" w:val="right"/>
        </w:tabs>
        <w:spacing w:before="0" w:line="240" w:lineRule="auto"/>
        <w:ind w:left="0" w:right="1120" w:firstLine="0"/>
        <w:jc w:val="both"/>
      </w:pPr>
      <w:hyperlink w:anchor="bookmark70" w:tooltip="Current Document">
        <w:r>
          <w:rPr>
            <w:color w:val="000000"/>
            <w:spacing w:val="0"/>
            <w:w w:val="100"/>
            <w:position w:val="0"/>
            <w:shd w:val="clear" w:color="auto" w:fill="auto"/>
            <w:lang w:val="he-IL" w:eastAsia="he-IL" w:bidi="he-IL"/>
          </w:rPr>
          <w:t>השתטחות על קברי צדיקים וקמעות - מצווה או איסור חמור?</w:t>
          <w:tab/>
        </w:r>
        <w:r>
          <w:rPr>
            <w:rFonts w:ascii="Calibri" w:eastAsia="Calibri" w:hAnsi="Calibri" w:cs="Calibri"/>
            <w:color w:val="000000"/>
            <w:spacing w:val="0"/>
            <w:w w:val="100"/>
            <w:position w:val="0"/>
            <w:sz w:val="22"/>
            <w:szCs w:val="22"/>
            <w:shd w:val="clear" w:color="auto" w:fill="auto"/>
            <w:lang w:val="en-US" w:eastAsia="en-US" w:bidi="en-US"/>
          </w:rPr>
          <w:t>44</w:t>
        </w:r>
      </w:hyperlink>
    </w:p>
    <w:p>
      <w:pPr>
        <w:pStyle w:val="Style44"/>
        <w:keepNext w:val="0"/>
        <w:keepLines w:val="0"/>
        <w:widowControl w:val="0"/>
        <w:shd w:val="clear" w:color="auto" w:fill="auto"/>
        <w:tabs>
          <w:tab w:leader="dot" w:pos="6038" w:val="right"/>
        </w:tabs>
        <w:spacing w:before="0" w:after="140" w:line="240" w:lineRule="auto"/>
        <w:ind w:left="0" w:right="1120" w:firstLine="0"/>
        <w:jc w:val="both"/>
      </w:pPr>
      <w:r>
        <w:rPr>
          <w:color w:val="000000"/>
          <w:spacing w:val="0"/>
          <w:w w:val="100"/>
          <w:position w:val="0"/>
          <w:shd w:val="clear" w:color="auto" w:fill="auto"/>
          <w:lang w:val="he-IL" w:eastAsia="he-IL" w:bidi="he-IL"/>
        </w:rPr>
        <w:t>מעמד האישה ביהדות הקראית</w:t>
        <w:tab/>
      </w:r>
      <w:r>
        <w:rPr>
          <w:rFonts w:ascii="Calibri" w:eastAsia="Calibri" w:hAnsi="Calibri" w:cs="Calibri"/>
          <w:color w:val="000000"/>
          <w:spacing w:val="0"/>
          <w:w w:val="100"/>
          <w:position w:val="0"/>
          <w:sz w:val="22"/>
          <w:szCs w:val="22"/>
          <w:shd w:val="clear" w:color="auto" w:fill="auto"/>
          <w:lang w:val="en-US" w:eastAsia="en-US" w:bidi="en-US"/>
        </w:rPr>
        <w:t>45</w:t>
      </w:r>
    </w:p>
    <w:p>
      <w:pPr>
        <w:pStyle w:val="Style44"/>
        <w:keepNext w:val="0"/>
        <w:keepLines w:val="0"/>
        <w:widowControl w:val="0"/>
        <w:shd w:val="clear" w:color="auto" w:fill="auto"/>
        <w:tabs>
          <w:tab w:leader="dot" w:pos="6865" w:val="right"/>
        </w:tabs>
        <w:spacing w:before="0" w:line="240" w:lineRule="auto"/>
        <w:ind w:left="0" w:right="0" w:firstLine="820"/>
        <w:jc w:val="left"/>
      </w:pPr>
      <w:r>
        <w:rPr>
          <w:color w:val="000000"/>
          <w:spacing w:val="0"/>
          <w:w w:val="100"/>
          <w:position w:val="0"/>
          <w:shd w:val="clear" w:color="auto" w:fill="auto"/>
          <w:lang w:val="he-IL" w:eastAsia="he-IL" w:bidi="he-IL"/>
        </w:rPr>
        <w:t>טקס קריאת שם לנולדת</w:t>
        <w:tab/>
      </w:r>
      <w:r>
        <w:rPr>
          <w:rFonts w:ascii="Calibri" w:eastAsia="Calibri" w:hAnsi="Calibri" w:cs="Calibri"/>
          <w:color w:val="000000"/>
          <w:spacing w:val="0"/>
          <w:w w:val="100"/>
          <w:position w:val="0"/>
          <w:sz w:val="22"/>
          <w:szCs w:val="22"/>
          <w:shd w:val="clear" w:color="auto" w:fill="auto"/>
          <w:lang w:val="en-US" w:eastAsia="en-US" w:bidi="en-US"/>
        </w:rPr>
        <w:t>49</w:t>
      </w:r>
    </w:p>
    <w:p>
      <w:pPr>
        <w:pStyle w:val="Style44"/>
        <w:keepNext w:val="0"/>
        <w:keepLines w:val="0"/>
        <w:widowControl w:val="0"/>
        <w:shd w:val="clear" w:color="auto" w:fill="auto"/>
        <w:tabs>
          <w:tab w:leader="dot" w:pos="6865" w:val="right"/>
        </w:tabs>
        <w:spacing w:before="0" w:line="240" w:lineRule="auto"/>
        <w:ind w:left="0" w:right="0" w:firstLine="820"/>
        <w:jc w:val="left"/>
      </w:pPr>
      <w:hyperlink w:anchor="bookmark73" w:tooltip="Current Document">
        <w:r>
          <w:rPr>
            <w:color w:val="000000"/>
            <w:spacing w:val="0"/>
            <w:w w:val="100"/>
            <w:position w:val="0"/>
            <w:shd w:val="clear" w:color="auto" w:fill="auto"/>
            <w:lang w:val="he-IL" w:eastAsia="he-IL" w:bidi="he-IL"/>
          </w:rPr>
          <w:t>ברית המילה</w:t>
          <w:tab/>
        </w:r>
        <w:r>
          <w:rPr>
            <w:rFonts w:ascii="Calibri" w:eastAsia="Calibri" w:hAnsi="Calibri" w:cs="Calibri"/>
            <w:color w:val="000000"/>
            <w:spacing w:val="0"/>
            <w:w w:val="100"/>
            <w:position w:val="0"/>
            <w:sz w:val="22"/>
            <w:szCs w:val="22"/>
            <w:shd w:val="clear" w:color="auto" w:fill="auto"/>
            <w:lang w:val="en-US" w:eastAsia="en-US" w:bidi="en-US"/>
          </w:rPr>
          <w:t>50</w:t>
        </w:r>
      </w:hyperlink>
    </w:p>
    <w:p>
      <w:pPr>
        <w:pStyle w:val="Style44"/>
        <w:keepNext w:val="0"/>
        <w:keepLines w:val="0"/>
        <w:widowControl w:val="0"/>
        <w:shd w:val="clear" w:color="auto" w:fill="auto"/>
        <w:tabs>
          <w:tab w:leader="dot" w:pos="6865" w:val="right"/>
        </w:tabs>
        <w:spacing w:before="0" w:line="240" w:lineRule="auto"/>
        <w:ind w:left="1060" w:right="0" w:firstLine="0"/>
        <w:jc w:val="left"/>
      </w:pPr>
      <w:r>
        <w:rPr>
          <w:color w:val="000000"/>
          <w:spacing w:val="0"/>
          <w:w w:val="100"/>
          <w:position w:val="0"/>
          <w:shd w:val="clear" w:color="auto" w:fill="auto"/>
          <w:lang w:val="he-IL" w:eastAsia="he-IL" w:bidi="he-IL"/>
        </w:rPr>
        <w:t>טקס המילה</w:t>
        <w:tab/>
      </w:r>
      <w:r>
        <w:rPr>
          <w:rFonts w:ascii="Calibri" w:eastAsia="Calibri" w:hAnsi="Calibri" w:cs="Calibri"/>
          <w:color w:val="000000"/>
          <w:spacing w:val="0"/>
          <w:w w:val="100"/>
          <w:position w:val="0"/>
          <w:sz w:val="22"/>
          <w:szCs w:val="22"/>
          <w:shd w:val="clear" w:color="auto" w:fill="auto"/>
          <w:lang w:val="en-US" w:eastAsia="en-US" w:bidi="en-US"/>
        </w:rPr>
        <w:t>51</w:t>
      </w:r>
    </w:p>
    <w:p>
      <w:pPr>
        <w:pStyle w:val="Style44"/>
        <w:keepNext w:val="0"/>
        <w:keepLines w:val="0"/>
        <w:widowControl w:val="0"/>
        <w:shd w:val="clear" w:color="auto" w:fill="auto"/>
        <w:tabs>
          <w:tab w:leader="dot" w:pos="6038" w:val="right"/>
        </w:tabs>
        <w:spacing w:before="0" w:line="240" w:lineRule="auto"/>
        <w:ind w:left="0" w:right="1120" w:firstLine="0"/>
        <w:jc w:val="both"/>
      </w:pPr>
      <w:r>
        <w:rPr>
          <w:color w:val="000000"/>
          <w:spacing w:val="0"/>
          <w:w w:val="100"/>
          <w:position w:val="0"/>
          <w:shd w:val="clear" w:color="auto" w:fill="auto"/>
          <w:lang w:val="he-IL" w:eastAsia="he-IL" w:bidi="he-IL"/>
        </w:rPr>
        <w:t>טקס החתונה עניין הנישואים</w:t>
        <w:tab/>
      </w:r>
      <w:r>
        <w:rPr>
          <w:rFonts w:ascii="Calibri" w:eastAsia="Calibri" w:hAnsi="Calibri" w:cs="Calibri"/>
          <w:color w:val="000000"/>
          <w:spacing w:val="0"/>
          <w:w w:val="100"/>
          <w:position w:val="0"/>
          <w:sz w:val="22"/>
          <w:szCs w:val="22"/>
          <w:shd w:val="clear" w:color="auto" w:fill="auto"/>
          <w:lang w:val="en-US" w:eastAsia="en-US" w:bidi="en-US"/>
        </w:rPr>
        <w:t>52</w:t>
      </w:r>
    </w:p>
    <w:p>
      <w:pPr>
        <w:pStyle w:val="Style44"/>
        <w:keepNext w:val="0"/>
        <w:keepLines w:val="0"/>
        <w:widowControl w:val="0"/>
        <w:shd w:val="clear" w:color="auto" w:fill="auto"/>
        <w:tabs>
          <w:tab w:leader="dot" w:pos="6865" w:val="right"/>
        </w:tabs>
        <w:spacing w:before="0" w:line="240" w:lineRule="auto"/>
        <w:ind w:left="0" w:right="0" w:firstLine="820"/>
        <w:jc w:val="left"/>
      </w:pPr>
      <w:hyperlink w:anchor="bookmark76" w:tooltip="Current Document">
        <w:r>
          <w:rPr>
            <w:color w:val="000000"/>
            <w:spacing w:val="0"/>
            <w:w w:val="100"/>
            <w:position w:val="0"/>
            <w:shd w:val="clear" w:color="auto" w:fill="auto"/>
            <w:lang w:val="he-IL" w:eastAsia="he-IL" w:bidi="he-IL"/>
          </w:rPr>
          <w:t>״חוס הצאצאים</w:t>
          <w:tab/>
        </w:r>
        <w:r>
          <w:rPr>
            <w:rFonts w:ascii="Calibri" w:eastAsia="Calibri" w:hAnsi="Calibri" w:cs="Calibri"/>
            <w:color w:val="000000"/>
            <w:spacing w:val="0"/>
            <w:w w:val="100"/>
            <w:position w:val="0"/>
            <w:sz w:val="22"/>
            <w:szCs w:val="22"/>
            <w:shd w:val="clear" w:color="auto" w:fill="auto"/>
            <w:lang w:val="en-US" w:eastAsia="en-US" w:bidi="en-US"/>
          </w:rPr>
          <w:t>54</w:t>
        </w:r>
      </w:hyperlink>
    </w:p>
    <w:p>
      <w:pPr>
        <w:pStyle w:val="Style44"/>
        <w:keepNext w:val="0"/>
        <w:keepLines w:val="0"/>
        <w:widowControl w:val="0"/>
        <w:shd w:val="clear" w:color="auto" w:fill="auto"/>
        <w:tabs>
          <w:tab w:leader="dot" w:pos="6038" w:val="right"/>
        </w:tabs>
        <w:spacing w:before="0" w:line="240" w:lineRule="auto"/>
        <w:ind w:left="0" w:right="1120" w:firstLine="0"/>
        <w:jc w:val="both"/>
      </w:pPr>
      <w:hyperlink w:anchor="bookmark79" w:tooltip="Current Document">
        <w:r>
          <w:rPr>
            <w:color w:val="000000"/>
            <w:spacing w:val="0"/>
            <w:w w:val="100"/>
            <w:position w:val="0"/>
            <w:shd w:val="clear" w:color="auto" w:fill="auto"/>
            <w:lang w:val="he-IL" w:eastAsia="he-IL" w:bidi="he-IL"/>
          </w:rPr>
          <w:t>הזיקה העזה לירושלים ולארץ ישראל</w:t>
          <w:tab/>
        </w:r>
        <w:r>
          <w:rPr>
            <w:rFonts w:ascii="Calibri" w:eastAsia="Calibri" w:hAnsi="Calibri" w:cs="Calibri"/>
            <w:color w:val="000000"/>
            <w:spacing w:val="0"/>
            <w:w w:val="100"/>
            <w:position w:val="0"/>
            <w:sz w:val="22"/>
            <w:szCs w:val="22"/>
            <w:shd w:val="clear" w:color="auto" w:fill="auto"/>
            <w:lang w:val="en-US" w:eastAsia="en-US" w:bidi="en-US"/>
          </w:rPr>
          <w:t>55</w:t>
        </w:r>
      </w:hyperlink>
    </w:p>
    <w:p>
      <w:pPr>
        <w:pStyle w:val="Style44"/>
        <w:keepNext w:val="0"/>
        <w:keepLines w:val="0"/>
        <w:widowControl w:val="0"/>
        <w:shd w:val="clear" w:color="auto" w:fill="auto"/>
        <w:tabs>
          <w:tab w:leader="dot" w:pos="6865" w:val="right"/>
        </w:tabs>
        <w:spacing w:before="0" w:line="240" w:lineRule="auto"/>
        <w:ind w:left="0" w:right="0" w:firstLine="820"/>
        <w:jc w:val="left"/>
      </w:pPr>
      <w:hyperlink w:anchor="bookmark82" w:tooltip="Current Document">
        <w:r>
          <w:rPr>
            <w:color w:val="000000"/>
            <w:spacing w:val="0"/>
            <w:w w:val="100"/>
            <w:position w:val="0"/>
            <w:shd w:val="clear" w:color="auto" w:fill="auto"/>
            <w:lang w:val="he-IL" w:eastAsia="he-IL" w:bidi="he-IL"/>
          </w:rPr>
          <w:t>כתר ארם צובא</w:t>
          <w:tab/>
        </w:r>
        <w:r>
          <w:rPr>
            <w:rFonts w:ascii="Calibri" w:eastAsia="Calibri" w:hAnsi="Calibri" w:cs="Calibri"/>
            <w:color w:val="000000"/>
            <w:spacing w:val="0"/>
            <w:w w:val="100"/>
            <w:position w:val="0"/>
            <w:sz w:val="22"/>
            <w:szCs w:val="22"/>
            <w:shd w:val="clear" w:color="auto" w:fill="auto"/>
            <w:lang w:val="en-US" w:eastAsia="en-US" w:bidi="en-US"/>
          </w:rPr>
          <w:t>57</w:t>
        </w:r>
      </w:hyperlink>
    </w:p>
    <w:p>
      <w:pPr>
        <w:pStyle w:val="Style44"/>
        <w:keepNext w:val="0"/>
        <w:keepLines w:val="0"/>
        <w:widowControl w:val="0"/>
        <w:shd w:val="clear" w:color="auto" w:fill="auto"/>
        <w:tabs>
          <w:tab w:leader="dot" w:pos="6865" w:val="right"/>
        </w:tabs>
        <w:spacing w:before="0" w:after="140" w:line="240" w:lineRule="auto"/>
        <w:ind w:left="0" w:right="0" w:firstLine="820"/>
        <w:jc w:val="left"/>
      </w:pPr>
      <w:r>
        <w:rPr>
          <w:color w:val="000000"/>
          <w:spacing w:val="0"/>
          <w:w w:val="100"/>
          <w:position w:val="0"/>
          <w:shd w:val="clear" w:color="auto" w:fill="auto"/>
          <w:lang w:val="he-IL" w:eastAsia="he-IL" w:bidi="he-IL"/>
        </w:rPr>
        <w:t>אוסף פיךקוביץ&gt;</w:t>
        <w:tab/>
      </w:r>
      <w:r>
        <w:rPr>
          <w:rFonts w:ascii="Calibri" w:eastAsia="Calibri" w:hAnsi="Calibri" w:cs="Calibri"/>
          <w:color w:val="000000"/>
          <w:spacing w:val="0"/>
          <w:w w:val="100"/>
          <w:position w:val="0"/>
          <w:sz w:val="22"/>
          <w:szCs w:val="22"/>
          <w:shd w:val="clear" w:color="auto" w:fill="auto"/>
          <w:lang w:val="en-US" w:eastAsia="en-US" w:bidi="en-US"/>
        </w:rPr>
        <w:t>59</w:t>
      </w:r>
    </w:p>
    <w:p>
      <w:pPr>
        <w:pStyle w:val="Style44"/>
        <w:keepNext w:val="0"/>
        <w:keepLines w:val="0"/>
        <w:widowControl w:val="0"/>
        <w:shd w:val="clear" w:color="auto" w:fill="auto"/>
        <w:tabs>
          <w:tab w:leader="dot" w:pos="6865" w:val="right"/>
        </w:tabs>
        <w:spacing w:before="0" w:line="240" w:lineRule="auto"/>
        <w:ind w:left="0" w:right="0" w:firstLine="820"/>
        <w:jc w:val="left"/>
      </w:pPr>
      <w:hyperlink w:anchor="bookmark88" w:tooltip="Current Document">
        <w:r>
          <w:rPr>
            <w:color w:val="000000"/>
            <w:spacing w:val="0"/>
            <w:w w:val="100"/>
            <w:position w:val="0"/>
            <w:shd w:val="clear" w:color="auto" w:fill="auto"/>
            <w:lang w:val="he-IL" w:eastAsia="he-IL" w:bidi="he-IL"/>
          </w:rPr>
          <w:t>מילונים וספרי דקדוק</w:t>
          <w:tab/>
        </w:r>
        <w:r>
          <w:rPr>
            <w:rFonts w:ascii="Calibri" w:eastAsia="Calibri" w:hAnsi="Calibri" w:cs="Calibri"/>
            <w:color w:val="000000"/>
            <w:spacing w:val="0"/>
            <w:w w:val="100"/>
            <w:position w:val="0"/>
            <w:sz w:val="22"/>
            <w:szCs w:val="22"/>
            <w:shd w:val="clear" w:color="auto" w:fill="auto"/>
            <w:lang w:val="en-US" w:eastAsia="en-US" w:bidi="en-US"/>
          </w:rPr>
          <w:t>60</w:t>
        </w:r>
      </w:hyperlink>
    </w:p>
    <w:p>
      <w:pPr>
        <w:pStyle w:val="Style44"/>
        <w:keepNext w:val="0"/>
        <w:keepLines w:val="0"/>
        <w:widowControl w:val="0"/>
        <w:shd w:val="clear" w:color="auto" w:fill="auto"/>
        <w:tabs>
          <w:tab w:leader="dot" w:pos="6038" w:val="right"/>
        </w:tabs>
        <w:spacing w:before="0" w:line="240" w:lineRule="auto"/>
        <w:ind w:left="0" w:right="1120" w:firstLine="0"/>
        <w:jc w:val="both"/>
      </w:pPr>
      <w:hyperlink w:anchor="bookmark91" w:tooltip="Current Document">
        <w:r>
          <w:rPr>
            <w:color w:val="000000"/>
            <w:spacing w:val="0"/>
            <w:w w:val="100"/>
            <w:position w:val="0"/>
            <w:shd w:val="clear" w:color="auto" w:fill="auto"/>
            <w:lang w:val="he-IL" w:eastAsia="he-IL" w:bidi="he-IL"/>
          </w:rPr>
          <w:t>תפוצת היהדות הקראית בכל רחבי הארץ ובגולה</w:t>
          <w:tab/>
        </w:r>
        <w:r>
          <w:rPr>
            <w:rFonts w:ascii="Calibri" w:eastAsia="Calibri" w:hAnsi="Calibri" w:cs="Calibri"/>
            <w:color w:val="000000"/>
            <w:spacing w:val="0"/>
            <w:w w:val="100"/>
            <w:position w:val="0"/>
            <w:sz w:val="22"/>
            <w:szCs w:val="22"/>
            <w:shd w:val="clear" w:color="auto" w:fill="auto"/>
            <w:lang w:val="en-US" w:eastAsia="en-US" w:bidi="en-US"/>
          </w:rPr>
          <w:t>61</w:t>
        </w:r>
      </w:hyperlink>
    </w:p>
    <w:p>
      <w:pPr>
        <w:pStyle w:val="Style44"/>
        <w:keepNext w:val="0"/>
        <w:keepLines w:val="0"/>
        <w:widowControl w:val="0"/>
        <w:shd w:val="clear" w:color="auto" w:fill="auto"/>
        <w:tabs>
          <w:tab w:leader="dot" w:pos="6038" w:val="right"/>
        </w:tabs>
        <w:spacing w:before="0" w:line="240" w:lineRule="auto"/>
        <w:ind w:left="0" w:right="1120" w:firstLine="0"/>
        <w:jc w:val="both"/>
      </w:pPr>
      <w:hyperlink w:anchor="bookmark94" w:tooltip="Current Document">
        <w:r>
          <w:rPr>
            <w:color w:val="000000"/>
            <w:spacing w:val="0"/>
            <w:w w:val="100"/>
            <w:position w:val="0"/>
            <w:shd w:val="clear" w:color="auto" w:fill="auto"/>
            <w:lang w:val="he-IL" w:eastAsia="he-IL" w:bidi="he-IL"/>
          </w:rPr>
          <w:t>שכם אחד מן הפעוטון ועד לאוניברסיטה דרך השירות הביטחוני</w:t>
          <w:tab/>
        </w:r>
        <w:r>
          <w:rPr>
            <w:rFonts w:ascii="Calibri" w:eastAsia="Calibri" w:hAnsi="Calibri" w:cs="Calibri"/>
            <w:color w:val="000000"/>
            <w:spacing w:val="0"/>
            <w:w w:val="100"/>
            <w:position w:val="0"/>
            <w:sz w:val="22"/>
            <w:szCs w:val="22"/>
            <w:shd w:val="clear" w:color="auto" w:fill="auto"/>
            <w:lang w:val="en-US" w:eastAsia="en-US" w:bidi="en-US"/>
          </w:rPr>
          <w:t>62</w:t>
        </w:r>
      </w:hyperlink>
    </w:p>
    <w:p>
      <w:pPr>
        <w:pStyle w:val="Style44"/>
        <w:keepNext w:val="0"/>
        <w:keepLines w:val="0"/>
        <w:widowControl w:val="0"/>
        <w:shd w:val="clear" w:color="auto" w:fill="auto"/>
        <w:tabs>
          <w:tab w:leader="dot" w:pos="6038" w:val="right"/>
        </w:tabs>
        <w:spacing w:before="0" w:line="240" w:lineRule="auto"/>
        <w:ind w:left="0" w:right="1120" w:firstLine="0"/>
        <w:jc w:val="both"/>
      </w:pPr>
      <w:r>
        <w:rPr>
          <w:color w:val="000000"/>
          <w:spacing w:val="0"/>
          <w:w w:val="100"/>
          <w:position w:val="0"/>
          <w:shd w:val="clear" w:color="auto" w:fill="auto"/>
          <w:lang w:val="he-IL" w:eastAsia="he-IL" w:bidi="he-IL"/>
        </w:rPr>
        <w:t>שמירה על המסורות והמנהגים</w:t>
        <w:tab/>
      </w:r>
      <w:r>
        <w:rPr>
          <w:rFonts w:ascii="Calibri" w:eastAsia="Calibri" w:hAnsi="Calibri" w:cs="Calibri"/>
          <w:color w:val="000000"/>
          <w:spacing w:val="0"/>
          <w:w w:val="100"/>
          <w:position w:val="0"/>
          <w:sz w:val="22"/>
          <w:szCs w:val="22"/>
          <w:shd w:val="clear" w:color="auto" w:fill="auto"/>
          <w:lang w:val="en-US" w:eastAsia="en-US" w:bidi="en-US"/>
        </w:rPr>
        <w:t>63</w:t>
      </w:r>
    </w:p>
    <w:p>
      <w:pPr>
        <w:pStyle w:val="Style44"/>
        <w:keepNext w:val="0"/>
        <w:keepLines w:val="0"/>
        <w:widowControl w:val="0"/>
        <w:shd w:val="clear" w:color="auto" w:fill="auto"/>
        <w:tabs>
          <w:tab w:leader="dot" w:pos="6865" w:val="right"/>
        </w:tabs>
        <w:spacing w:before="0" w:line="240" w:lineRule="auto"/>
        <w:ind w:left="0" w:right="0" w:firstLine="820"/>
        <w:jc w:val="left"/>
        <w:sectPr>
          <w:footnotePr>
            <w:pos w:val="pageBottom"/>
            <w:numFmt w:val="decimal"/>
            <w:numRestart w:val="continuous"/>
          </w:footnotePr>
          <w:pgSz w:w="8506" w:h="12493"/>
          <w:pgMar w:top="1405" w:left="0" w:right="451" w:bottom="1405" w:header="0" w:footer="3" w:gutter="0"/>
          <w:cols w:space="720"/>
          <w:noEndnote/>
          <w:bidi/>
          <w:rtlGutter w:val="0"/>
          <w:docGrid w:linePitch="360"/>
        </w:sectPr>
      </w:pPr>
      <w:hyperlink w:anchor="bookmark97" w:tooltip="Current Document">
        <w:r>
          <w:rPr>
            <w:color w:val="000000"/>
            <w:spacing w:val="0"/>
            <w:w w:val="100"/>
            <w:position w:val="0"/>
            <w:shd w:val="clear" w:color="auto" w:fill="auto"/>
            <w:lang w:val="he-IL" w:eastAsia="he-IL" w:bidi="he-IL"/>
          </w:rPr>
          <w:t>תם ולא נשלם</w:t>
          <w:tab/>
        </w:r>
        <w:r>
          <w:rPr>
            <w:rFonts w:ascii="Calibri" w:eastAsia="Calibri" w:hAnsi="Calibri" w:cs="Calibri"/>
            <w:color w:val="000000"/>
            <w:spacing w:val="0"/>
            <w:w w:val="100"/>
            <w:position w:val="0"/>
            <w:sz w:val="22"/>
            <w:szCs w:val="22"/>
            <w:shd w:val="clear" w:color="auto" w:fill="auto"/>
            <w:lang w:val="en-US" w:eastAsia="en-US" w:bidi="en-US"/>
          </w:rPr>
          <w:t>64</w:t>
        </w:r>
      </w:hyperlink>
      <w:r/>
    </w:p>
    <w:p>
      <w:pPr>
        <w:widowControl w:val="0"/>
        <w:jc w:val="center"/>
        <w:rPr>
          <w:sz w:val="2"/>
          <w:szCs w:val="2"/>
        </w:rPr>
        <w:sectPr>
          <w:footnotePr>
            <w:pos w:val="pageBottom"/>
            <w:numFmt w:val="decimal"/>
            <w:numRestart w:val="continuous"/>
          </w:footnotePr>
          <w:pgSz w:w="8506" w:h="12493"/>
          <w:pgMar w:top="2404" w:left="0" w:right="451" w:bottom="1993" w:header="0" w:footer="3" w:gutter="0"/>
          <w:cols w:space="720"/>
          <w:noEndnote/>
          <w:rtlGutter w:val="0"/>
          <w:docGrid w:linePitch="360"/>
        </w:sectPr>
      </w:pPr>
      <w:r>
        <w:drawing>
          <wp:inline>
            <wp:extent cx="5114290" cy="501713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5114290" cy="5017135"/>
                    </a:xfrm>
                    <a:prstGeom prst="rect"/>
                  </pic:spPr>
                </pic:pic>
              </a:graphicData>
            </a:graphic>
          </wp:inline>
        </w:drawing>
      </w:r>
    </w:p>
    <w:p>
      <w:pPr>
        <w:pStyle w:val="Style49"/>
        <w:keepNext/>
        <w:keepLines/>
        <w:widowControl w:val="0"/>
        <w:shd w:val="clear" w:color="auto" w:fill="auto"/>
        <w:spacing w:before="0" w:line="240" w:lineRule="auto"/>
        <w:ind w:left="0" w:right="0" w:firstLine="0"/>
        <w:jc w:val="both"/>
      </w:pPr>
      <w:bookmarkStart w:id="2" w:name="bookmark2"/>
      <w:bookmarkStart w:id="3" w:name="bookmark3"/>
      <w:bookmarkStart w:id="4" w:name="bookmark4"/>
      <w:r>
        <w:rPr>
          <w:spacing w:val="0"/>
          <w:w w:val="100"/>
          <w:position w:val="0"/>
          <w:shd w:val="clear" w:color="auto" w:fill="auto"/>
          <w:lang w:val="he-IL" w:eastAsia="he-IL" w:bidi="he-IL"/>
        </w:rPr>
        <w:t>הקדמה</w:t>
      </w:r>
      <w:bookmarkEnd w:id="3"/>
      <w:bookmarkEnd w:id="4"/>
      <w:bookmarkEnd w:id="2"/>
    </w:p>
    <w:p>
      <w:pPr>
        <w:pStyle w:val="Style51"/>
        <w:keepNext w:val="0"/>
        <w:keepLines w:val="0"/>
        <w:widowControl w:val="0"/>
        <w:shd w:val="clear" w:color="auto" w:fill="auto"/>
        <w:spacing w:before="0" w:after="360"/>
        <w:ind w:left="0" w:right="0" w:firstLine="0"/>
        <w:jc w:val="both"/>
      </w:pPr>
      <w:r>
        <w:rPr>
          <w:color w:val="000000"/>
          <w:spacing w:val="0"/>
          <w:w w:val="100"/>
          <w:position w:val="0"/>
          <w:shd w:val="clear" w:color="auto" w:fill="auto"/>
          <w:lang w:val="he-IL" w:eastAsia="he-IL" w:bidi="he-IL"/>
        </w:rPr>
        <w:t>ביהדות זמננו קיימות גישות רבות וזרמים מגוונים. עוד מתקופת בית שני ואילך לא הייתה פרשנות אחידה וחד-גונית, וזרמים ותנועות ביהדות צמחו, התפתחו והשתנו במהלך ההיסטוריה.</w:t>
      </w:r>
    </w:p>
    <w:p>
      <w:pPr>
        <w:pStyle w:val="Style51"/>
        <w:keepNext w:val="0"/>
        <w:keepLines w:val="0"/>
        <w:widowControl w:val="0"/>
        <w:shd w:val="clear" w:color="auto" w:fill="auto"/>
        <w:spacing w:before="0" w:after="360"/>
        <w:ind w:left="0" w:right="0" w:firstLine="0"/>
        <w:jc w:val="both"/>
      </w:pPr>
      <w:r>
        <w:rPr>
          <w:color w:val="000000"/>
          <w:spacing w:val="0"/>
          <w:w w:val="100"/>
          <w:position w:val="0"/>
          <w:shd w:val="clear" w:color="auto" w:fill="auto"/>
          <w:lang w:val="he-IL" w:eastAsia="he-IL" w:bidi="he-IL"/>
        </w:rPr>
        <w:t>היהדות הקראית הינה הצורה המקורית והעתיקה ביותר של היהדות</w:t>
      </w:r>
      <w:r>
        <w:rPr>
          <w:color w:val="000000"/>
          <w:spacing w:val="0"/>
          <w:w w:val="100"/>
          <w:position w:val="0"/>
          <w:shd w:val="clear" w:color="auto" w:fill="auto"/>
          <w:vertAlign w:val="superscript"/>
          <w:lang w:val="en-US" w:eastAsia="en-US" w:bidi="en-US"/>
        </w:rPr>
        <w:footnoteReference w:id="2"/>
      </w:r>
      <w:r>
        <w:rPr>
          <w:color w:val="000000"/>
          <w:spacing w:val="0"/>
          <w:w w:val="100"/>
          <w:position w:val="0"/>
          <w:shd w:val="clear" w:color="auto" w:fill="auto"/>
          <w:lang w:val="he-IL" w:eastAsia="he-IL" w:bidi="he-IL"/>
        </w:rPr>
        <w:t xml:space="preserve"> וכשמה כן היא:</w:t>
      </w:r>
      <w:r>
        <w:rPr>
          <w:color w:val="000000"/>
          <w:spacing w:val="0"/>
          <w:w w:val="100"/>
          <w:position w:val="0"/>
          <w:shd w:val="clear" w:color="auto" w:fill="auto"/>
          <w:vertAlign w:val="superscript"/>
          <w:lang w:val="en-US" w:eastAsia="en-US" w:bidi="en-US"/>
        </w:rPr>
        <w:footnoteReference w:id="3"/>
      </w:r>
      <w:r>
        <w:rPr>
          <w:color w:val="000000"/>
          <w:spacing w:val="0"/>
          <w:w w:val="100"/>
          <w:position w:val="0"/>
          <w:shd w:val="clear" w:color="auto" w:fill="auto"/>
          <w:lang w:val="he-IL" w:eastAsia="he-IL" w:bidi="he-IL"/>
        </w:rPr>
        <w:t xml:space="preserve"> היא מבוססת על המקרא ועל השאיפה לקיים את חוקי התורה הכתובה והקדושה, אשר ניתנה למשה נביאנו עליו השלום במעמד הר סיני, ועל שאר דברי הנביאים, אשר נשלחו לעם ישראל. בהתאם לאמונה זו מהווה המקרא את מקור הסמכות הדתי היחידי לעם ישראל כולו.</w:t>
      </w:r>
    </w:p>
    <w:p>
      <w:pPr>
        <w:pStyle w:val="Style51"/>
        <w:keepNext w:val="0"/>
        <w:keepLines w:val="0"/>
        <w:widowControl w:val="0"/>
        <w:shd w:val="clear" w:color="auto" w:fill="auto"/>
        <w:spacing w:before="0" w:after="0" w:line="343" w:lineRule="auto"/>
        <w:ind w:left="0" w:right="0" w:firstLine="0"/>
        <w:jc w:val="both"/>
      </w:pPr>
      <w:r>
        <w:rPr>
          <w:color w:val="000000"/>
          <w:spacing w:val="0"/>
          <w:w w:val="100"/>
          <w:position w:val="0"/>
          <w:shd w:val="clear" w:color="auto" w:fill="auto"/>
          <w:lang w:val="he-IL" w:eastAsia="he-IL" w:bidi="he-IL"/>
        </w:rPr>
        <w:t>לתפיסתנו, השינויים שחלו בזרמי היהדות השונים במהלך ההיסטוריה, הרחיקו אותם מכור מחצבתם - מן התורה. דרך היהדות הקראית היא שימור דרך התורה והיא התנאי שבלעדיו לא יחדש בורא עולם ימינו כקדם, ככתוב: "ושבת עד ה׳ אליהיך ן־שיפגעי^ בקלו ]...[ ושב ה׳ אליהיך את שבותך ורחמך [...] כי תשמע בקול ה׳ אליהיך לשמר מצותיו וחקתיו הכתובה בספר התורה הזה".</w:t>
      </w:r>
      <w:r>
        <w:rPr>
          <w:color w:val="000000"/>
          <w:spacing w:val="0"/>
          <w:w w:val="100"/>
          <w:position w:val="0"/>
          <w:shd w:val="clear" w:color="auto" w:fill="auto"/>
          <w:vertAlign w:val="superscript"/>
          <w:lang w:val="en-US" w:eastAsia="en-US" w:bidi="en-US"/>
        </w:rPr>
        <w:footnoteReference w:id="4"/>
      </w:r>
      <w:r>
        <w:rPr>
          <w:color w:val="000000"/>
          <w:spacing w:val="0"/>
          <w:w w:val="100"/>
          <w:position w:val="0"/>
          <w:shd w:val="clear" w:color="auto" w:fill="auto"/>
          <w:lang w:val="he-IL" w:eastAsia="he-IL" w:bidi="he-IL"/>
        </w:rPr>
        <w:br w:type="page"/>
      </w:r>
      <w:r>
        <w:rPr>
          <w:color w:val="000000"/>
          <w:spacing w:val="0"/>
          <w:w w:val="100"/>
          <w:position w:val="0"/>
          <w:shd w:val="clear" w:color="auto" w:fill="auto"/>
          <w:lang w:val="he-IL" w:eastAsia="he-IL" w:bidi="he-IL"/>
        </w:rPr>
        <w:t>בקרב הציבור הרחב ובאמצעי התקשורת קיים מידע שגוי ובלתי מדויק על היהדות הקראית. מטרתה של חוברת זו היא לספק מידע אמין ועדכני, ממקור ראשון, לציבור אשר מעוניין להרחיב את ידיעותיו על היהדות הקראית ועקרונותיה. אנו מקווים שחוברת זו תהיה לכם לעזר.</w:t>
      </w:r>
    </w:p>
    <w:p>
      <w:pPr>
        <w:widowControl w:val="0"/>
        <w:spacing w:line="1" w:lineRule="exact"/>
        <w:sectPr>
          <w:footerReference w:type="default" r:id="rId15"/>
          <w:footerReference w:type="even" r:id="rId16"/>
          <w:footnotePr>
            <w:pos w:val="pageBottom"/>
            <w:numFmt w:val="decimal"/>
            <w:numStart w:val="1"/>
            <w:numRestart w:val="continuous"/>
            <w15:footnoteColumns w:val="1"/>
          </w:footnotePr>
          <w:pgSz w:w="8506" w:h="12493"/>
          <w:pgMar w:top="1284" w:left="1094" w:right="1257" w:bottom="1360" w:header="856" w:footer="3" w:gutter="0"/>
          <w:cols w:space="720"/>
          <w:noEndnote/>
          <w:bidi/>
          <w:rtlGutter w:val="0"/>
          <w:docGrid w:linePitch="360"/>
        </w:sectPr>
      </w:pPr>
      <w:r>
        <w:drawing>
          <wp:anchor distT="0" distB="0" distL="0" distR="0" simplePos="0" relativeHeight="62914696" behindDoc="1" locked="0" layoutInCell="1" allowOverlap="1">
            <wp:simplePos x="0" y="0"/>
            <wp:positionH relativeFrom="margin">
              <wp:posOffset>-694690</wp:posOffset>
            </wp:positionH>
            <wp:positionV relativeFrom="margin">
              <wp:posOffset>794385</wp:posOffset>
            </wp:positionV>
            <wp:extent cx="5114290" cy="501078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7"/>
                    <a:stretch/>
                  </pic:blipFill>
                  <pic:spPr>
                    <a:xfrm>
                      <a:ext cx="5114290" cy="5010785"/>
                    </a:xfrm>
                    <a:prstGeom prst="rect"/>
                  </pic:spPr>
                </pic:pic>
              </a:graphicData>
            </a:graphic>
          </wp:anchor>
        </w:drawing>
      </w:r>
    </w:p>
    <w:p>
      <w:pPr>
        <w:pStyle w:val="Style49"/>
        <w:keepNext/>
        <w:keepLines/>
        <w:widowControl w:val="0"/>
        <w:shd w:val="clear" w:color="auto" w:fill="auto"/>
        <w:spacing w:before="200" w:line="240" w:lineRule="auto"/>
        <w:ind w:left="0" w:right="0" w:firstLine="0"/>
        <w:jc w:val="both"/>
      </w:pPr>
      <w:bookmarkStart w:id="5" w:name="bookmark5"/>
      <w:bookmarkStart w:id="6" w:name="bookmark6"/>
      <w:bookmarkStart w:id="7" w:name="bookmark7"/>
      <w:r>
        <w:rPr>
          <w:spacing w:val="0"/>
          <w:w w:val="100"/>
          <w:position w:val="0"/>
          <w:shd w:val="clear" w:color="auto" w:fill="auto"/>
          <w:lang w:val="he-IL" w:eastAsia="he-IL" w:bidi="he-IL"/>
        </w:rPr>
        <w:t>מהי היהדות הקראית?</w:t>
      </w:r>
      <w:bookmarkEnd w:id="6"/>
      <w:bookmarkEnd w:id="7"/>
      <w:bookmarkEnd w:id="5"/>
    </w:p>
    <w:p>
      <w:pPr>
        <w:pStyle w:val="Style51"/>
        <w:keepNext w:val="0"/>
        <w:keepLines w:val="0"/>
        <w:widowControl w:val="0"/>
        <w:shd w:val="clear" w:color="auto" w:fill="auto"/>
        <w:spacing w:before="0" w:after="480"/>
        <w:ind w:left="0" w:right="0" w:firstLine="0"/>
        <w:jc w:val="both"/>
      </w:pPr>
      <w:r>
        <w:rPr>
          <w:color w:val="000000"/>
          <w:spacing w:val="0"/>
          <w:w w:val="100"/>
          <w:position w:val="0"/>
          <w:shd w:val="clear" w:color="auto" w:fill="auto"/>
          <w:lang w:val="he-IL" w:eastAsia="he-IL" w:bidi="he-IL"/>
        </w:rPr>
        <w:t>היהדות הקראית מבוססת על האמונה שבורא עולם נתן בידי משה נביאנו ע״ה במעמד הר סיני תורה אחת בלבד. היא התורה הכתובה עליה נכתב "תורת ה׳ תמימה משיבת נפש".</w:t>
      </w:r>
      <w:r>
        <w:rPr>
          <w:color w:val="000000"/>
          <w:spacing w:val="0"/>
          <w:w w:val="100"/>
          <w:position w:val="0"/>
          <w:shd w:val="clear" w:color="auto" w:fill="auto"/>
          <w:vertAlign w:val="superscript"/>
          <w:lang w:val="en-US" w:eastAsia="en-US" w:bidi="en-US"/>
        </w:rPr>
        <w:footnoteReference w:id="5"/>
      </w:r>
      <w:r>
        <w:rPr>
          <w:color w:val="000000"/>
          <w:spacing w:val="0"/>
          <w:w w:val="100"/>
          <w:position w:val="0"/>
          <w:shd w:val="clear" w:color="auto" w:fill="auto"/>
          <w:lang w:val="he-IL" w:eastAsia="he-IL" w:bidi="he-IL"/>
        </w:rPr>
        <w:t xml:space="preserve"> היהדות הקראית מאמינה בקדושתם של כ״ד ספרי התנ״ך )תורה, נביאים וכתובים(, אך דוחה הענקת תוקף מחייב לכל חיבור אנושי מאוחר יותר כדוגמת המשנה והתלמודים</w:t>
      </w:r>
      <w:r>
        <w:rPr>
          <w:color w:val="000000"/>
          <w:spacing w:val="0"/>
          <w:w w:val="100"/>
          <w:position w:val="0"/>
          <w:shd w:val="clear" w:color="auto" w:fill="auto"/>
          <w:vertAlign w:val="superscript"/>
          <w:lang w:val="en-US" w:eastAsia="en-US" w:bidi="en-US"/>
        </w:rPr>
        <w:footnoteReference w:id="6"/>
      </w:r>
      <w:r>
        <w:rPr>
          <w:color w:val="000000"/>
          <w:spacing w:val="0"/>
          <w:w w:val="100"/>
          <w:position w:val="0"/>
          <w:shd w:val="clear" w:color="auto" w:fill="auto"/>
          <w:lang w:val="he-IL" w:eastAsia="he-IL" w:bidi="he-IL"/>
        </w:rPr>
        <w:t xml:space="preserve"> )ושאר חיבורי הספרות הרבנית המאוחרת(, המכונים תורה שבעל פה )תושב״ע(.</w:t>
      </w:r>
    </w:p>
    <w:p>
      <w:pPr>
        <w:pStyle w:val="Style51"/>
        <w:keepNext w:val="0"/>
        <w:keepLines w:val="0"/>
        <w:widowControl w:val="0"/>
        <w:shd w:val="clear" w:color="auto" w:fill="auto"/>
        <w:spacing w:before="0" w:after="400" w:line="314" w:lineRule="auto"/>
        <w:ind w:left="0" w:right="0" w:firstLine="0"/>
        <w:jc w:val="both"/>
        <w:rPr>
          <w:sz w:val="28"/>
          <w:szCs w:val="28"/>
        </w:rPr>
      </w:pPr>
      <w:bookmarkStart w:id="8" w:name="bookmark8"/>
      <w:r>
        <w:rPr>
          <w:b/>
          <w:bCs/>
          <w:color w:val="4F81BD"/>
          <w:spacing w:val="0"/>
          <w:w w:val="100"/>
          <w:position w:val="0"/>
          <w:sz w:val="28"/>
          <w:szCs w:val="28"/>
          <w:shd w:val="clear" w:color="auto" w:fill="auto"/>
          <w:lang w:val="he-IL" w:eastAsia="he-IL" w:bidi="he-IL"/>
        </w:rPr>
        <w:t>יחסה של היהדות הקראית לתושב״ע</w:t>
      </w:r>
      <w:bookmarkEnd w:id="8"/>
    </w:p>
    <w:p>
      <w:pPr>
        <w:pStyle w:val="Style51"/>
        <w:keepNext w:val="0"/>
        <w:keepLines w:val="0"/>
        <w:widowControl w:val="0"/>
        <w:shd w:val="clear" w:color="auto" w:fill="auto"/>
        <w:spacing w:before="0" w:after="480"/>
        <w:ind w:left="0" w:right="0" w:firstLine="0"/>
        <w:jc w:val="both"/>
      </w:pPr>
      <w:r>
        <w:rPr>
          <w:color w:val="000000"/>
          <w:spacing w:val="0"/>
          <w:w w:val="100"/>
          <w:position w:val="0"/>
          <w:shd w:val="clear" w:color="auto" w:fill="auto"/>
          <w:lang w:val="he-IL" w:eastAsia="he-IL" w:bidi="he-IL"/>
        </w:rPr>
        <w:t xml:space="preserve">כפי שנאמר, התפיסה הקראית דוחה הענקת כל קדושה או תוקף מחייב לתושב״ע. עם זה, אנו רואים בתלמוד והמשנה </w:t>
      </w:r>
      <w:r>
        <w:rPr>
          <w:color w:val="000000"/>
          <w:spacing w:val="0"/>
          <w:w w:val="100"/>
          <w:position w:val="0"/>
          <w:u w:val="single"/>
          <w:shd w:val="clear" w:color="auto" w:fill="auto"/>
          <w:lang w:val="he-IL" w:eastAsia="he-IL" w:bidi="he-IL"/>
        </w:rPr>
        <w:t>כדברי</w:t>
      </w:r>
      <w:r>
        <w:rPr>
          <w:color w:val="000000"/>
          <w:spacing w:val="0"/>
          <w:w w:val="100"/>
          <w:position w:val="0"/>
          <w:shd w:val="clear" w:color="auto" w:fill="auto"/>
          <w:lang w:val="he-IL" w:eastAsia="he-IL" w:bidi="he-IL"/>
        </w:rPr>
        <w:t xml:space="preserve"> </w:t>
      </w:r>
      <w:r>
        <w:rPr>
          <w:color w:val="000000"/>
          <w:spacing w:val="0"/>
          <w:w w:val="100"/>
          <w:position w:val="0"/>
          <w:u w:val="single"/>
          <w:shd w:val="clear" w:color="auto" w:fill="auto"/>
          <w:lang w:val="he-IL" w:eastAsia="he-IL" w:bidi="he-IL"/>
        </w:rPr>
        <w:t>חכמים</w:t>
      </w:r>
      <w:r>
        <w:rPr>
          <w:color w:val="000000"/>
          <w:spacing w:val="0"/>
          <w:w w:val="100"/>
          <w:position w:val="0"/>
          <w:shd w:val="clear" w:color="auto" w:fill="auto"/>
          <w:lang w:val="he-IL" w:eastAsia="he-IL" w:bidi="he-IL"/>
        </w:rPr>
        <w:t xml:space="preserve"> וכחלק מהמורשת התרבותית וההיסטורית של עם ישראל,</w:t>
      </w:r>
      <w:r>
        <w:rPr>
          <w:color w:val="000000"/>
          <w:spacing w:val="0"/>
          <w:w w:val="100"/>
          <w:position w:val="0"/>
          <w:u w:val="single"/>
          <w:shd w:val="clear" w:color="auto" w:fill="auto"/>
          <w:lang w:val="he-IL" w:eastAsia="he-IL" w:bidi="he-IL"/>
        </w:rPr>
        <w:t xml:space="preserve"> </w:t>
      </w:r>
      <w:r>
        <w:rPr>
          <w:color w:val="000000"/>
          <w:spacing w:val="0"/>
          <w:w w:val="100"/>
          <w:position w:val="0"/>
          <w:shd w:val="clear" w:color="auto" w:fill="auto"/>
          <w:lang w:val="he-IL" w:eastAsia="he-IL" w:bidi="he-IL"/>
        </w:rPr>
        <w:t xml:space="preserve">אשר נכתבו במהלך השנים. דברי חכמים אלו, </w:t>
      </w:r>
      <w:r>
        <w:rPr>
          <w:b/>
          <w:bCs/>
          <w:color w:val="000000"/>
          <w:spacing w:val="0"/>
          <w:w w:val="100"/>
          <w:position w:val="0"/>
          <w:shd w:val="clear" w:color="auto" w:fill="auto"/>
          <w:lang w:val="he-IL" w:eastAsia="he-IL" w:bidi="he-IL"/>
        </w:rPr>
        <w:t xml:space="preserve">חלקם נכונים </w:t>
      </w:r>
      <w:r>
        <w:rPr>
          <w:color w:val="000000"/>
          <w:spacing w:val="0"/>
          <w:w w:val="100"/>
          <w:position w:val="0"/>
          <w:shd w:val="clear" w:color="auto" w:fill="auto"/>
          <w:lang w:val="he-IL" w:eastAsia="he-IL" w:bidi="he-IL"/>
        </w:rPr>
        <w:t>וחלקם שגויים, וככל דבר שהוא יצירה של בן אנוש, אינו יכול לסתור את דברי האל, אינו יכול להוסיף עליהם או לגרוע מהם וזאת בהתאם למצווה המפורשת בתורה: "</w:t>
      </w:r>
      <w:r>
        <w:rPr>
          <w:b/>
          <w:bCs/>
          <w:color w:val="000000"/>
          <w:spacing w:val="0"/>
          <w:w w:val="100"/>
          <w:position w:val="0"/>
          <w:shd w:val="clear" w:color="auto" w:fill="auto"/>
          <w:lang w:val="he-IL" w:eastAsia="he-IL" w:bidi="he-IL"/>
        </w:rPr>
        <w:t>לא תספו, על הדבר אשר אנכי מצוה אתכם/ ולא תגרעו, ממנו</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7"/>
      </w:r>
      <w:r>
        <w:br w:type="page"/>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בתנ"ך כולו, קיימות ראיות רבות לקיומה של תורה אחת בלבד, היא התורה הכתובה, שניתנה במעמד הר סיני.</w:t>
      </w:r>
    </w:p>
    <w:p>
      <w:pPr>
        <w:pStyle w:val="Style51"/>
        <w:keepNext w:val="0"/>
        <w:keepLines w:val="0"/>
        <w:widowControl w:val="0"/>
        <w:numPr>
          <w:ilvl w:val="0"/>
          <w:numId w:val="1"/>
        </w:numPr>
        <w:shd w:val="clear" w:color="auto" w:fill="auto"/>
        <w:tabs>
          <w:tab w:pos="745" w:val="left"/>
        </w:tabs>
        <w:spacing w:before="0" w:after="0" w:line="336" w:lineRule="auto"/>
        <w:ind w:left="740" w:right="0" w:hanging="480"/>
        <w:jc w:val="both"/>
      </w:pPr>
      <w:r>
        <w:rPr>
          <w:color w:val="000000"/>
          <w:spacing w:val="0"/>
          <w:w w:val="100"/>
          <w:position w:val="0"/>
          <w:shd w:val="clear" w:color="auto" w:fill="auto"/>
          <w:lang w:val="he-IL" w:eastAsia="he-IL" w:bidi="he-IL"/>
        </w:rPr>
        <w:t>כך למשל, בספר דברים נכתב "ויהי ככלות משיה, לכתב את דברי התורה הזאת על ספר עד תמם".</w:t>
      </w:r>
      <w:r>
        <w:rPr>
          <w:color w:val="000000"/>
          <w:spacing w:val="0"/>
          <w:w w:val="100"/>
          <w:position w:val="0"/>
          <w:shd w:val="clear" w:color="auto" w:fill="auto"/>
          <w:vertAlign w:val="superscript"/>
          <w:lang w:val="en-US" w:eastAsia="en-US" w:bidi="en-US"/>
        </w:rPr>
        <w:footnoteReference w:id="8"/>
      </w:r>
      <w:r>
        <w:rPr>
          <w:color w:val="000000"/>
          <w:spacing w:val="0"/>
          <w:w w:val="100"/>
          <w:position w:val="0"/>
          <w:shd w:val="clear" w:color="auto" w:fill="auto"/>
          <w:lang w:val="he-IL" w:eastAsia="he-IL" w:bidi="he-IL"/>
        </w:rPr>
        <w:t xml:space="preserve"> כלומר כל דברי התורה נכתבו בספר. ראיה נוספת אפשר למצוא בספר מלאכי, אשר בו נכתב "ז־כ:רו תורת משה עבדי אשר צועני אותו בחרב על כל ישראל, חקים ומשפטים".</w:t>
      </w:r>
      <w:r>
        <w:rPr>
          <w:color w:val="000000"/>
          <w:spacing w:val="0"/>
          <w:w w:val="100"/>
          <w:position w:val="0"/>
          <w:shd w:val="clear" w:color="auto" w:fill="auto"/>
          <w:vertAlign w:val="superscript"/>
          <w:lang w:val="en-US" w:eastAsia="en-US" w:bidi="en-US"/>
        </w:rPr>
        <w:footnoteReference w:id="9"/>
      </w:r>
      <w:r>
        <w:rPr>
          <w:color w:val="000000"/>
          <w:spacing w:val="0"/>
          <w:w w:val="100"/>
          <w:position w:val="0"/>
          <w:shd w:val="clear" w:color="auto" w:fill="auto"/>
          <w:lang w:val="he-IL" w:eastAsia="he-IL" w:bidi="he-IL"/>
        </w:rPr>
        <w:t xml:space="preserve"> הקב״ה מצווה את הנביא מלאכי, אחרון הנביאים, לשמור את תורת משה ולא הזכיר תורה נוספת. גם בספר יהושע כתוב "וחזקתם מאד לשמר ולעשות, את כל הכתוב בספר תורת משיה לבלתי סור מפינו, יפ&lt;י| ושמאל".</w:t>
      </w:r>
      <w:r>
        <w:rPr>
          <w:color w:val="000000"/>
          <w:spacing w:val="0"/>
          <w:w w:val="100"/>
          <w:position w:val="0"/>
          <w:shd w:val="clear" w:color="auto" w:fill="auto"/>
          <w:vertAlign w:val="superscript"/>
          <w:lang w:val="en-US" w:eastAsia="en-US" w:bidi="en-US"/>
        </w:rPr>
        <w:footnoteReference w:id="10"/>
      </w:r>
      <w:r>
        <w:rPr>
          <w:color w:val="000000"/>
          <w:spacing w:val="0"/>
          <w:w w:val="100"/>
          <w:position w:val="0"/>
          <w:shd w:val="clear" w:color="auto" w:fill="auto"/>
          <w:lang w:val="he-IL" w:eastAsia="he-IL" w:bidi="he-IL"/>
        </w:rPr>
        <w:t xml:space="preserve"> נוסף לכך, בספר תהילים נכתב "תורת ה׳ תמימה".</w:t>
      </w:r>
      <w:r>
        <w:rPr>
          <w:color w:val="000000"/>
          <w:spacing w:val="0"/>
          <w:w w:val="100"/>
          <w:position w:val="0"/>
          <w:shd w:val="clear" w:color="auto" w:fill="auto"/>
          <w:vertAlign w:val="superscript"/>
          <w:lang w:val="en-US" w:eastAsia="en-US" w:bidi="en-US"/>
        </w:rPr>
        <w:footnoteReference w:id="11"/>
      </w:r>
      <w:r>
        <w:rPr>
          <w:color w:val="000000"/>
          <w:spacing w:val="0"/>
          <w:w w:val="100"/>
          <w:position w:val="0"/>
          <w:shd w:val="clear" w:color="auto" w:fill="auto"/>
          <w:lang w:val="he-IL" w:eastAsia="he-IL" w:bidi="he-IL"/>
        </w:rPr>
        <w:t xml:space="preserve"> פירוש המילה "תמימה" הוא שלמה, כלומר התורה שלמה ואינה נזקקת לכל תוספת</w:t>
      </w:r>
      <w:r>
        <w:rPr>
          <w:rFonts w:ascii="Arial" w:eastAsia="Arial" w:hAnsi="Arial" w:cs="Arial"/>
          <w:color w:val="000000"/>
          <w:spacing w:val="0"/>
          <w:w w:val="100"/>
          <w:position w:val="0"/>
          <w:shd w:val="clear" w:color="auto" w:fill="auto"/>
          <w:lang w:val="he-IL" w:eastAsia="he-IL" w:bidi="he-IL"/>
        </w:rPr>
        <w:t>.</w:t>
      </w:r>
    </w:p>
    <w:p>
      <w:pPr>
        <w:pStyle w:val="Style51"/>
        <w:keepNext w:val="0"/>
        <w:keepLines w:val="0"/>
        <w:widowControl w:val="0"/>
        <w:numPr>
          <w:ilvl w:val="0"/>
          <w:numId w:val="1"/>
        </w:numPr>
        <w:shd w:val="clear" w:color="auto" w:fill="auto"/>
        <w:tabs>
          <w:tab w:pos="745" w:val="left"/>
        </w:tabs>
        <w:spacing w:before="0" w:after="0" w:line="336" w:lineRule="auto"/>
        <w:ind w:left="740" w:right="0" w:hanging="480"/>
        <w:jc w:val="both"/>
      </w:pPr>
      <w:r>
        <w:rPr>
          <w:color w:val="000000"/>
          <w:spacing w:val="0"/>
          <w:w w:val="100"/>
          <w:position w:val="0"/>
          <w:shd w:val="clear" w:color="auto" w:fill="auto"/>
          <w:lang w:val="he-IL" w:eastAsia="he-IL" w:bidi="he-IL"/>
        </w:rPr>
        <w:t>תוכנה של התושב״ע עצמה מעיד על שהיא אינה אלוהית. בכל התושב״ע אין מוצאים הנחיות או מצוות אשר ניתנו ישירות מהקב״ה, היא מנוסחת כולה כדברי בני אנוש, כעין ׳רבי אליעזר אמר כך ורבי יהודה אומר אחרת׳. הדבר מוכיח כי אין מדובר בדברי אלוהים חיים אלא בדברי בשר ודם. יתר על כן, גם המחלוקות הנמצאות כמעט בכל עניין במשנה ובתלמוד, מוכיחות שאין אלה דברי אלוהים חיים שכן לא "תכן שהאל יסתור את דבריו ויורה דבר והיפוכו.</w:t>
      </w:r>
      <w:r>
        <w:br w:type="page"/>
      </w:r>
    </w:p>
    <w:p>
      <w:pPr>
        <w:pStyle w:val="Style51"/>
        <w:keepNext w:val="0"/>
        <w:keepLines w:val="0"/>
        <w:widowControl w:val="0"/>
        <w:shd w:val="clear" w:color="auto" w:fill="auto"/>
        <w:tabs>
          <w:tab w:pos="3169" w:val="left"/>
        </w:tabs>
        <w:spacing w:before="0" w:after="0"/>
        <w:ind w:left="740" w:right="0" w:firstLine="0"/>
        <w:jc w:val="both"/>
      </w:pPr>
      <w:r>
        <w:rPr>
          <w:color w:val="000000"/>
          <w:spacing w:val="0"/>
          <w:w w:val="100"/>
          <w:position w:val="0"/>
          <w:shd w:val="clear" w:color="auto" w:fill="auto"/>
          <w:lang w:val="he-IL" w:eastAsia="he-IL" w:bidi="he-IL"/>
        </w:rPr>
        <w:t>נוסף על כך, כיצד אפשר לטעון שהתושב"ע היא הפירוש לתורה כאשר היא דנה גם בעניינים שהתורה אינה דנה בהם? אף הרבניים</w:t>
      </w:r>
      <w:r>
        <w:rPr>
          <w:color w:val="000000"/>
          <w:spacing w:val="0"/>
          <w:w w:val="100"/>
          <w:position w:val="0"/>
          <w:shd w:val="clear" w:color="auto" w:fill="auto"/>
          <w:vertAlign w:val="superscript"/>
          <w:lang w:val="en-US" w:eastAsia="en-US" w:bidi="en-US"/>
        </w:rPr>
        <w:footnoteReference w:id="12"/>
      </w:r>
      <w:r>
        <w:rPr>
          <w:color w:val="000000"/>
          <w:spacing w:val="0"/>
          <w:w w:val="100"/>
          <w:position w:val="0"/>
          <w:shd w:val="clear" w:color="auto" w:fill="auto"/>
          <w:lang w:val="he-IL" w:eastAsia="he-IL" w:bidi="he-IL"/>
        </w:rPr>
        <w:tab/>
        <w:t>עצמם מודעים לכך שרבות</w:t>
      </w:r>
    </w:p>
    <w:p>
      <w:pPr>
        <w:pStyle w:val="Style51"/>
        <w:keepNext w:val="0"/>
        <w:keepLines w:val="0"/>
        <w:widowControl w:val="0"/>
        <w:shd w:val="clear" w:color="auto" w:fill="auto"/>
        <w:spacing w:before="0" w:after="460"/>
        <w:ind w:left="740" w:right="0" w:firstLine="0"/>
        <w:jc w:val="both"/>
      </w:pPr>
      <w:r>
        <w:rPr>
          <w:color w:val="000000"/>
          <w:spacing w:val="0"/>
          <w:w w:val="100"/>
          <w:position w:val="0"/>
          <w:shd w:val="clear" w:color="auto" w:fill="auto"/>
          <w:lang w:val="he-IL" w:eastAsia="he-IL" w:bidi="he-IL"/>
        </w:rPr>
        <w:t>מהלכותיהם )כגון הלכות התרת נדרים, שבת, חגיגות ומעילות( אינן קשורות לתורה, אין להן סימוכין בתורה או שהן דחוקות מאוד. כך למשל נכתב במשנה: "התר נדרים פוו־חין באויר, ואין להם על מה שיסמכו. הלכות שבת חגיגות והפועילות - הרי הם כהררים התלויין !:שוערה, שהן מקרא מעט והלכות מר־בות".</w:t>
      </w:r>
      <w:r>
        <w:rPr>
          <w:color w:val="000000"/>
          <w:spacing w:val="0"/>
          <w:w w:val="100"/>
          <w:position w:val="0"/>
          <w:shd w:val="clear" w:color="auto" w:fill="auto"/>
          <w:vertAlign w:val="superscript"/>
          <w:lang w:val="en-US" w:eastAsia="en-US" w:bidi="en-US"/>
        </w:rPr>
        <w:footnoteReference w:id="13"/>
      </w:r>
      <w:r>
        <w:rPr>
          <w:color w:val="000000"/>
          <w:spacing w:val="0"/>
          <w:w w:val="100"/>
          <w:position w:val="0"/>
          <w:shd w:val="clear" w:color="auto" w:fill="auto"/>
          <w:lang w:val="he-IL" w:eastAsia="he-IL" w:bidi="he-IL"/>
        </w:rPr>
        <w:t xml:space="preserve"> כמו כן ישנן אינספור מחלוקות שאינן מגיעות לידי הכרעה.</w:t>
      </w:r>
    </w:p>
    <w:p>
      <w:pPr>
        <w:pStyle w:val="Style51"/>
        <w:keepNext w:val="0"/>
        <w:keepLines w:val="0"/>
        <w:widowControl w:val="0"/>
        <w:shd w:val="clear" w:color="auto" w:fill="auto"/>
        <w:spacing w:before="0" w:after="460" w:line="271" w:lineRule="auto"/>
        <w:ind w:left="0" w:right="0" w:firstLine="0"/>
        <w:jc w:val="both"/>
        <w:rPr>
          <w:sz w:val="28"/>
          <w:szCs w:val="28"/>
        </w:rPr>
      </w:pPr>
      <w:r>
        <w:drawing>
          <wp:anchor distT="0" distB="0" distL="114300" distR="114300" simplePos="0" relativeHeight="125829378" behindDoc="0" locked="0" layoutInCell="1" allowOverlap="1">
            <wp:simplePos x="0" y="0"/>
            <wp:positionH relativeFrom="page">
              <wp:posOffset>692785</wp:posOffset>
            </wp:positionH>
            <wp:positionV relativeFrom="paragraph">
              <wp:posOffset>38100</wp:posOffset>
            </wp:positionV>
            <wp:extent cx="1816735" cy="1908175"/>
            <wp:wrapSquare wrapText="bothSides"/>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9"/>
                    <a:stretch/>
                  </pic:blipFill>
                  <pic:spPr>
                    <a:xfrm>
                      <a:ext cx="1816735" cy="1908175"/>
                    </a:xfrm>
                    <a:prstGeom prst="rect"/>
                  </pic:spPr>
                </pic:pic>
              </a:graphicData>
            </a:graphic>
          </wp:anchor>
        </w:drawing>
      </w:r>
      <w:bookmarkStart w:id="9" w:name="bookmark9"/>
      <w:r>
        <w:rPr>
          <w:b/>
          <w:bCs/>
          <w:color w:val="4F81BD"/>
          <w:spacing w:val="0"/>
          <w:w w:val="100"/>
          <w:position w:val="0"/>
          <w:sz w:val="28"/>
          <w:szCs w:val="28"/>
          <w:shd w:val="clear" w:color="auto" w:fill="auto"/>
          <w:lang w:val="he-IL" w:eastAsia="he-IL" w:bidi="he-IL"/>
        </w:rPr>
        <w:t>על מי מוטלת האחריות לפרש את התורה?</w:t>
      </w:r>
      <w:bookmarkEnd w:id="9"/>
    </w:p>
    <w:p>
      <w:pPr>
        <w:pStyle w:val="Style51"/>
        <w:keepNext w:val="0"/>
        <w:keepLines w:val="0"/>
        <w:widowControl w:val="0"/>
        <w:shd w:val="clear" w:color="auto" w:fill="auto"/>
        <w:spacing w:before="0" w:after="460"/>
        <w:ind w:left="0" w:right="0" w:firstLine="0"/>
        <w:jc w:val="both"/>
        <w:sectPr>
          <w:footnotePr>
            <w:pos w:val="pageBottom"/>
            <w:numFmt w:val="decimal"/>
            <w:numStart w:val="1"/>
            <w:numRestart w:val="continuous"/>
            <w15:footnoteColumns w:val="1"/>
          </w:footnotePr>
          <w:pgSz w:w="8506" w:h="12493"/>
          <w:pgMar w:top="1327" w:left="1096" w:right="1261" w:bottom="1409" w:header="899" w:footer="3" w:gutter="0"/>
          <w:cols w:space="720"/>
          <w:noEndnote/>
          <w:bidi/>
          <w:rtlGutter w:val="0"/>
          <w:docGrid w:linePitch="360"/>
        </w:sectPr>
      </w:pPr>
      <w:r>
        <w:rPr>
          <w:color w:val="000000"/>
          <w:spacing w:val="0"/>
          <w:w w:val="100"/>
          <w:position w:val="0"/>
          <w:shd w:val="clear" w:color="auto" w:fill="auto"/>
          <w:lang w:val="he-IL" w:eastAsia="he-IL" w:bidi="he-IL"/>
        </w:rPr>
        <w:t xml:space="preserve">ביהדות הקראית מאמינים שכיום, בהיעדר נבואה, ובהיעדר כל מנהיגות אנושית שמקור סמכותה הוא אלוהי, חובתו של כל יהודי ללמוד את התורה היטב ולפרש אותה בהתאם </w:t>
      </w:r>
      <w:r>
        <w:rPr>
          <w:color w:val="000000"/>
          <w:spacing w:val="0"/>
          <w:w w:val="100"/>
          <w:position w:val="0"/>
          <w:shd w:val="clear" w:color="auto" w:fill="auto"/>
          <w:lang w:val="he-IL" w:eastAsia="he-IL" w:bidi="he-IL"/>
        </w:rPr>
        <w:t>לפשט לפי היסודות שיפורטו בהמשך. זאת מאחר שבסופו של דבר האחריות על מעשיו והשכר והעונש עליהם מוטלים על שכמו של האדם ולא על כתפי הסמכות הרבנית שעליה הסתמך האדם. כל</w:t>
      </w:r>
    </w:p>
    <w:p>
      <w:pPr>
        <w:pStyle w:val="Style51"/>
        <w:keepNext w:val="0"/>
        <w:keepLines w:val="0"/>
        <w:widowControl w:val="0"/>
        <w:shd w:val="clear" w:color="auto" w:fill="auto"/>
        <w:spacing w:before="0" w:after="6300"/>
        <w:ind w:left="0" w:right="0" w:firstLine="0"/>
        <w:jc w:val="both"/>
      </w:pPr>
      <w:r>
        <w:rPr>
          <w:color w:val="000000"/>
          <w:spacing w:val="0"/>
          <w:w w:val="100"/>
          <w:position w:val="0"/>
          <w:shd w:val="clear" w:color="auto" w:fill="auto"/>
          <w:lang w:val="he-IL" w:eastAsia="he-IL" w:bidi="he-IL"/>
        </w:rPr>
        <w:t xml:space="preserve">זאת עד יבוא גואל ויורנו צדק. וזאת כדברי החכם רבנו ענן הנשיא זצ״ל: </w:t>
      </w:r>
      <w:r>
        <w:rPr>
          <w:color w:val="000000"/>
          <w:spacing w:val="0"/>
          <w:w w:val="100"/>
          <w:position w:val="0"/>
          <w:sz w:val="28"/>
          <w:szCs w:val="28"/>
          <w:shd w:val="clear" w:color="auto" w:fill="auto"/>
          <w:lang w:val="he-IL" w:eastAsia="he-IL" w:bidi="he-IL"/>
        </w:rPr>
        <w:t>"</w:t>
      </w:r>
      <w:r>
        <w:rPr>
          <w:b/>
          <w:bCs/>
          <w:color w:val="000000"/>
          <w:spacing w:val="0"/>
          <w:w w:val="100"/>
          <w:position w:val="0"/>
          <w:sz w:val="28"/>
          <w:szCs w:val="28"/>
          <w:shd w:val="clear" w:color="auto" w:fill="auto"/>
          <w:lang w:val="he-IL" w:eastAsia="he-IL" w:bidi="he-IL"/>
        </w:rPr>
        <w:t xml:space="preserve">חפישו באורייתא שפיר ואל תישענו </w:t>
      </w:r>
      <w:r>
        <w:rPr>
          <w:b/>
          <w:bCs/>
          <w:color w:val="000000"/>
          <w:spacing w:val="0"/>
          <w:w w:val="100"/>
          <w:position w:val="0"/>
          <w:shd w:val="clear" w:color="auto" w:fill="auto"/>
          <w:lang w:val="he-IL" w:eastAsia="he-IL" w:bidi="he-IL"/>
        </w:rPr>
        <w:t>על דעתי</w:t>
      </w:r>
      <w:r>
        <w:rPr>
          <w:color w:val="000000"/>
          <w:spacing w:val="0"/>
          <w:w w:val="100"/>
          <w:position w:val="0"/>
          <w:shd w:val="clear" w:color="auto" w:fill="auto"/>
          <w:lang w:val="he-IL" w:eastAsia="he-IL" w:bidi="he-IL"/>
        </w:rPr>
        <w:t>", וכדברי החכם דניאל אלקומיס׳ זצ״ל: "</w:t>
      </w:r>
      <w:r>
        <w:rPr>
          <w:b/>
          <w:bCs/>
          <w:color w:val="000000"/>
          <w:spacing w:val="0"/>
          <w:w w:val="100"/>
          <w:position w:val="0"/>
          <w:shd w:val="clear" w:color="auto" w:fill="auto"/>
          <w:lang w:val="he-IL" w:eastAsia="he-IL" w:bidi="he-IL"/>
        </w:rPr>
        <w:t>כל הנשען על אחד מחכמי הגלות, בלי לחקור היטב בחוכמתו, הוא כעובד עבודה נוכריה</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t>13</w:t>
      </w:r>
      <w:r>
        <w:rPr>
          <w:color w:val="000000"/>
          <w:spacing w:val="0"/>
          <w:w w:val="100"/>
          <w:position w:val="0"/>
          <w:shd w:val="clear" w:color="auto" w:fill="auto"/>
          <w:lang w:val="he-IL" w:eastAsia="he-IL" w:bidi="he-IL"/>
        </w:rPr>
        <w:t xml:space="preserve"> לכן אין לקבל את העיקרון הבסיסי ביהדות הרבנית, שלרבנים בלבד מסורה הסמכות לפרש את התורה, ופרשנותם מחייבת גם במקרים אשר היא סותרת את הכתוב, מוסיפה לו או גורעת ממנו.</w:t>
      </w:r>
    </w:p>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 xml:space="preserve">L. Nemoy, "The Pseudo- </w:t>
      </w:r>
      <w:r>
        <w:rPr>
          <w:rFonts w:ascii="David" w:eastAsia="David" w:hAnsi="David" w:cs="David"/>
          <w:color w:val="000000"/>
          <w:spacing w:val="0"/>
          <w:w w:val="100"/>
          <w:position w:val="0"/>
          <w:shd w:val="clear" w:color="auto" w:fill="auto"/>
        </w:rPr>
        <w:t>:</w:t>
      </w:r>
      <w:r>
        <w:rPr>
          <w:rFonts w:ascii="Calibri" w:eastAsia="Calibri" w:hAnsi="Calibri" w:cs="Calibri"/>
          <w:color w:val="000000"/>
          <w:spacing w:val="0"/>
          <w:w w:val="100"/>
          <w:position w:val="0"/>
          <w:sz w:val="13"/>
          <w:szCs w:val="13"/>
          <w:shd w:val="clear" w:color="auto" w:fill="auto"/>
          <w:vertAlign w:val="superscript"/>
        </w:rPr>
        <w:t>13</w:t>
      </w:r>
      <w:r>
        <w:rPr>
          <w:rFonts w:ascii="Calibri" w:eastAsia="Calibri" w:hAnsi="Calibri" w:cs="Calibri"/>
          <w:color w:val="000000"/>
          <w:spacing w:val="0"/>
          <w:w w:val="100"/>
          <w:position w:val="0"/>
          <w:sz w:val="13"/>
          <w:szCs w:val="13"/>
          <w:shd w:val="clear" w:color="auto" w:fill="auto"/>
          <w:lang w:val="he-IL" w:eastAsia="he-IL" w:bidi="he-IL"/>
        </w:rPr>
        <w:t xml:space="preserve"> </w:t>
      </w:r>
      <w:r>
        <w:rPr>
          <w:rFonts w:ascii="David" w:eastAsia="David" w:hAnsi="David" w:cs="David"/>
          <w:color w:val="000000"/>
          <w:spacing w:val="0"/>
          <w:w w:val="100"/>
          <w:position w:val="0"/>
          <w:shd w:val="clear" w:color="auto" w:fill="auto"/>
          <w:lang w:val="he-IL" w:eastAsia="he-IL" w:bidi="he-IL"/>
        </w:rPr>
        <w:t xml:space="preserve">דניאל אלקומסי, </w:t>
      </w:r>
      <w:r>
        <w:rPr>
          <w:rFonts w:ascii="David" w:eastAsia="David" w:hAnsi="David" w:cs="David"/>
          <w:b/>
          <w:bCs/>
          <w:color w:val="000000"/>
          <w:spacing w:val="0"/>
          <w:w w:val="100"/>
          <w:position w:val="0"/>
          <w:shd w:val="clear" w:color="auto" w:fill="auto"/>
          <w:lang w:val="he-IL" w:eastAsia="he-IL" w:bidi="he-IL"/>
        </w:rPr>
        <w:t>האגרת לתפוצות</w:t>
      </w:r>
      <w:r>
        <w:rPr>
          <w:rFonts w:ascii="David" w:eastAsia="David" w:hAnsi="David" w:cs="David"/>
          <w:color w:val="000000"/>
          <w:spacing w:val="0"/>
          <w:w w:val="100"/>
          <w:position w:val="0"/>
          <w:shd w:val="clear" w:color="auto" w:fill="auto"/>
          <w:lang w:val="he-IL" w:eastAsia="he-IL" w:bidi="he-IL"/>
        </w:rPr>
        <w:t>, נמצא ב</w:t>
      </w:r>
    </w:p>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 xml:space="preserve">Qumisian Sermon to the Karaites", </w:t>
      </w:r>
      <w:r>
        <w:rPr>
          <w:i/>
          <w:iCs/>
          <w:color w:val="000000"/>
          <w:spacing w:val="0"/>
          <w:w w:val="100"/>
          <w:position w:val="0"/>
          <w:shd w:val="clear" w:color="auto" w:fill="auto"/>
        </w:rPr>
        <w:t xml:space="preserve">Proceedings of the American Academy </w:t>
      </w:r>
      <w:r>
        <w:rPr>
          <w:rFonts w:ascii="David" w:eastAsia="David" w:hAnsi="David" w:cs="David"/>
          <w:color w:val="000000"/>
          <w:spacing w:val="0"/>
          <w:w w:val="100"/>
          <w:position w:val="0"/>
          <w:shd w:val="clear" w:color="auto" w:fill="auto"/>
        </w:rPr>
        <w:t>.</w:t>
      </w:r>
      <w:r>
        <w:rPr>
          <w:i/>
          <w:iCs/>
          <w:color w:val="000000"/>
          <w:spacing w:val="0"/>
          <w:w w:val="100"/>
          <w:position w:val="0"/>
          <w:shd w:val="clear" w:color="auto" w:fill="auto"/>
        </w:rPr>
        <w:t>for Jewish Research</w:t>
      </w:r>
      <w:r>
        <w:rPr>
          <w:color w:val="000000"/>
          <w:spacing w:val="0"/>
          <w:w w:val="100"/>
          <w:position w:val="0"/>
          <w:shd w:val="clear" w:color="auto" w:fill="auto"/>
        </w:rPr>
        <w:t>, Vol. 43 (1976), pp. 44.</w:t>
      </w:r>
    </w:p>
    <w:p>
      <w:pPr>
        <w:pStyle w:val="Style40"/>
        <w:keepNext w:val="0"/>
        <w:keepLines w:val="0"/>
        <w:widowControl w:val="0"/>
        <w:shd w:val="clear" w:color="auto" w:fill="auto"/>
        <w:bidi w:val="0"/>
        <w:spacing w:before="0" w:after="0" w:line="240" w:lineRule="auto"/>
        <w:ind w:left="0" w:right="0" w:firstLine="0"/>
        <w:jc w:val="center"/>
        <w:rPr>
          <w:sz w:val="13"/>
          <w:szCs w:val="13"/>
        </w:rPr>
      </w:pPr>
      <w:r>
        <w:rPr>
          <w:rFonts w:ascii="Calibri" w:eastAsia="Calibri" w:hAnsi="Calibri" w:cs="Calibri"/>
          <w:color w:val="7BA1CC"/>
          <w:spacing w:val="0"/>
          <w:w w:val="100"/>
          <w:position w:val="0"/>
          <w:sz w:val="13"/>
          <w:szCs w:val="13"/>
          <w:shd w:val="clear" w:color="auto" w:fill="auto"/>
        </w:rPr>
        <w:t>• • •</w:t>
      </w:r>
    </w:p>
    <w:p>
      <w:pPr>
        <w:pStyle w:val="Style40"/>
        <w:keepNext w:val="0"/>
        <w:keepLines w:val="0"/>
        <w:widowControl w:val="0"/>
        <w:shd w:val="clear" w:color="auto" w:fill="auto"/>
        <w:bidi w:val="0"/>
        <w:spacing w:before="0" w:after="0" w:line="206" w:lineRule="auto"/>
        <w:ind w:left="0" w:right="0" w:firstLine="0"/>
        <w:jc w:val="center"/>
        <w:rPr>
          <w:sz w:val="18"/>
          <w:szCs w:val="18"/>
        </w:rPr>
        <w:sectPr>
          <w:footerReference w:type="default" r:id="rId21"/>
          <w:footerReference w:type="even" r:id="rId22"/>
          <w:footnotePr>
            <w:pos w:val="pageBottom"/>
            <w:numFmt w:val="decimal"/>
            <w:numStart w:val="1"/>
            <w:numRestart w:val="continuous"/>
            <w15:footnoteColumns w:val="1"/>
          </w:footnotePr>
          <w:pgSz w:w="8506" w:h="12493"/>
          <w:pgMar w:top="1506" w:left="1094" w:right="1257" w:bottom="797" w:header="1078" w:footer="369" w:gutter="0"/>
          <w:cols w:space="720"/>
          <w:noEndnote/>
          <w:bidi/>
          <w:rtlGutter w:val="0"/>
          <w:docGrid w:linePitch="360"/>
        </w:sectPr>
      </w:pPr>
      <w:r>
        <w:rPr>
          <w:rFonts w:ascii="Calibri" w:eastAsia="Calibri" w:hAnsi="Calibri" w:cs="Calibri"/>
          <w:i/>
          <w:iCs/>
          <w:color w:val="000000"/>
          <w:spacing w:val="0"/>
          <w:w w:val="100"/>
          <w:position w:val="0"/>
          <w:sz w:val="18"/>
          <w:szCs w:val="18"/>
          <w:shd w:val="clear" w:color="auto" w:fill="auto"/>
        </w:rPr>
        <w:t>12</w:t>
      </w:r>
    </w:p>
    <w:p>
      <w:pPr>
        <w:pStyle w:val="Style49"/>
        <w:keepNext/>
        <w:keepLines/>
        <w:widowControl w:val="0"/>
        <w:shd w:val="clear" w:color="auto" w:fill="auto"/>
        <w:spacing w:before="0" w:line="240" w:lineRule="auto"/>
        <w:ind w:left="0" w:right="0" w:firstLine="0"/>
        <w:jc w:val="left"/>
      </w:pPr>
      <w:bookmarkStart w:id="10" w:name="bookmark10"/>
      <w:bookmarkStart w:id="11" w:name="bookmark11"/>
      <w:bookmarkStart w:id="12" w:name="bookmark12"/>
      <w:r>
        <w:rPr>
          <w:spacing w:val="0"/>
          <w:w w:val="100"/>
          <w:position w:val="0"/>
          <w:shd w:val="clear" w:color="auto" w:fill="auto"/>
          <w:lang w:val="he-IL" w:eastAsia="he-IL" w:bidi="he-IL"/>
        </w:rPr>
        <w:t>כיצד מפרשים את התורה?</w:t>
      </w:r>
      <w:bookmarkEnd w:id="11"/>
      <w:bookmarkEnd w:id="12"/>
      <w:bookmarkEnd w:id="10"/>
    </w:p>
    <w:p>
      <w:pPr>
        <w:pStyle w:val="Style51"/>
        <w:keepNext w:val="0"/>
        <w:keepLines w:val="0"/>
        <w:widowControl w:val="0"/>
        <w:shd w:val="clear" w:color="auto" w:fill="auto"/>
        <w:spacing w:before="0" w:after="0" w:line="341" w:lineRule="auto"/>
        <w:ind w:left="0" w:right="0" w:firstLine="0"/>
        <w:jc w:val="both"/>
      </w:pPr>
      <w:r>
        <w:drawing>
          <wp:anchor distT="0" distB="0" distL="101600" distR="101600" simplePos="0" relativeHeight="125829379" behindDoc="0" locked="0" layoutInCell="1" allowOverlap="1">
            <wp:simplePos x="0" y="0"/>
            <wp:positionH relativeFrom="page">
              <wp:posOffset>739140</wp:posOffset>
            </wp:positionH>
            <wp:positionV relativeFrom="paragraph">
              <wp:posOffset>635000</wp:posOffset>
            </wp:positionV>
            <wp:extent cx="1926590" cy="1438910"/>
            <wp:wrapSquare wrapText="righ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3"/>
                    <a:stretch/>
                  </pic:blipFill>
                  <pic:spPr>
                    <a:xfrm>
                      <a:ext cx="1926590" cy="1438910"/>
                    </a:xfrm>
                    <a:prstGeom prst="rect"/>
                  </pic:spPr>
                </pic:pic>
              </a:graphicData>
            </a:graphic>
          </wp:anchor>
        </w:drawing>
      </w:r>
      <w:r>
        <w:rPr>
          <w:color w:val="000000"/>
          <w:spacing w:val="0"/>
          <w:w w:val="100"/>
          <w:position w:val="0"/>
          <w:shd w:val="clear" w:color="auto" w:fill="auto"/>
          <w:lang w:val="he-IL" w:eastAsia="he-IL" w:bidi="he-IL"/>
        </w:rPr>
        <w:t>ביהדות הקראית שואפים לפרש את התורה על פי כוונת הכתוב המקורית )הפשט(. זאת עושים באמצעות שימוש בכללי הלשון העברית, בהיקשים לוגיים ובסבל הירושה.</w:t>
      </w:r>
    </w:p>
    <w:p>
      <w:pPr>
        <w:pStyle w:val="Style51"/>
        <w:keepNext w:val="0"/>
        <w:keepLines w:val="0"/>
        <w:widowControl w:val="0"/>
        <w:shd w:val="clear" w:color="auto" w:fill="auto"/>
        <w:spacing w:before="0" w:after="340" w:line="341" w:lineRule="auto"/>
        <w:ind w:left="0" w:right="0" w:firstLine="0"/>
        <w:jc w:val="both"/>
      </w:pPr>
      <w:r>
        <w:rPr>
          <w:color w:val="000000"/>
          <w:spacing w:val="0"/>
          <w:w w:val="100"/>
          <w:position w:val="0"/>
          <w:shd w:val="clear" w:color="auto" w:fill="auto"/>
          <w:lang w:val="he-IL" w:eastAsia="he-IL" w:bidi="he-IL"/>
        </w:rPr>
        <w:t>להלן ההסבר:</w:t>
      </w:r>
    </w:p>
    <w:p>
      <w:pPr>
        <w:pStyle w:val="Style51"/>
        <w:keepNext w:val="0"/>
        <w:keepLines w:val="0"/>
        <w:widowControl w:val="0"/>
        <w:numPr>
          <w:ilvl w:val="0"/>
          <w:numId w:val="3"/>
        </w:numPr>
        <w:shd w:val="clear" w:color="auto" w:fill="auto"/>
        <w:tabs>
          <w:tab w:pos="370" w:val="left"/>
        </w:tabs>
        <w:spacing w:before="0" w:after="0"/>
        <w:ind w:left="0" w:right="0" w:firstLine="0"/>
        <w:jc w:val="both"/>
      </w:pPr>
      <w:r>
        <w:rPr>
          <w:b/>
          <w:bCs/>
          <w:color w:val="000000"/>
          <w:spacing w:val="0"/>
          <w:w w:val="100"/>
          <w:position w:val="0"/>
          <w:shd w:val="clear" w:color="auto" w:fill="auto"/>
          <w:lang w:val="he-IL" w:eastAsia="he-IL" w:bidi="he-IL"/>
        </w:rPr>
        <w:t xml:space="preserve">הכתוב </w:t>
      </w:r>
      <w:r>
        <w:rPr>
          <w:color w:val="000000"/>
          <w:spacing w:val="0"/>
          <w:w w:val="100"/>
          <w:position w:val="0"/>
          <w:shd w:val="clear" w:color="auto" w:fill="auto"/>
          <w:lang w:val="he-IL" w:eastAsia="he-IL" w:bidi="he-IL"/>
        </w:rPr>
        <w:t>- התנ״ך בשלמותו</w:t>
      </w:r>
    </w:p>
    <w:p>
      <w:pPr>
        <w:pStyle w:val="Style51"/>
        <w:keepNext w:val="0"/>
        <w:keepLines w:val="0"/>
        <w:widowControl w:val="0"/>
        <w:shd w:val="clear" w:color="auto" w:fill="auto"/>
        <w:spacing w:before="0" w:after="0"/>
        <w:ind w:left="0" w:right="0" w:firstLine="380"/>
        <w:jc w:val="both"/>
      </w:pPr>
      <w:r>
        <w:rPr>
          <w:color w:val="000000"/>
          <w:spacing w:val="0"/>
          <w:w w:val="100"/>
          <w:position w:val="0"/>
          <w:shd w:val="clear" w:color="auto" w:fill="auto"/>
          <w:lang w:val="he-IL" w:eastAsia="he-IL" w:bidi="he-IL"/>
        </w:rPr>
        <w:t>)תורה, נביאים וכתובים(.</w:t>
      </w:r>
    </w:p>
    <w:p>
      <w:pPr>
        <w:pStyle w:val="Style51"/>
        <w:keepNext w:val="0"/>
        <w:keepLines w:val="0"/>
        <w:widowControl w:val="0"/>
        <w:numPr>
          <w:ilvl w:val="0"/>
          <w:numId w:val="3"/>
        </w:numPr>
        <w:shd w:val="clear" w:color="auto" w:fill="auto"/>
        <w:tabs>
          <w:tab w:pos="370" w:val="left"/>
        </w:tabs>
        <w:spacing w:before="0" w:after="0"/>
        <w:ind w:left="380" w:right="0" w:hanging="380"/>
        <w:jc w:val="both"/>
      </w:pPr>
      <w:r>
        <w:rPr>
          <w:b/>
          <w:bCs/>
          <w:color w:val="000000"/>
          <w:spacing w:val="0"/>
          <w:w w:val="100"/>
          <w:position w:val="0"/>
          <w:shd w:val="clear" w:color="auto" w:fill="auto"/>
          <w:lang w:val="he-IL" w:eastAsia="he-IL" w:bidi="he-IL"/>
        </w:rPr>
        <w:t xml:space="preserve">ההיקש </w:t>
      </w:r>
      <w:r>
        <w:rPr>
          <w:color w:val="000000"/>
          <w:spacing w:val="0"/>
          <w:w w:val="100"/>
          <w:position w:val="0"/>
          <w:shd w:val="clear" w:color="auto" w:fill="auto"/>
          <w:lang w:val="he-IL" w:eastAsia="he-IL" w:bidi="he-IL"/>
        </w:rPr>
        <w:t xml:space="preserve">- הבנת דבר אחד מתוך דבר אחר על פי הקשר הגיוני פשוט )מתוך </w:t>
      </w:r>
      <w:r>
        <w:rPr>
          <w:color w:val="000000"/>
          <w:spacing w:val="0"/>
          <w:w w:val="100"/>
          <w:position w:val="0"/>
          <w:shd w:val="clear" w:color="auto" w:fill="auto"/>
          <w:lang w:val="he-IL" w:eastAsia="he-IL" w:bidi="he-IL"/>
        </w:rPr>
        <w:t xml:space="preserve">התנ״ך(, למשל:"ו^גד כלאים </w:t>
      </w:r>
      <w:r>
        <w:rPr>
          <w:b/>
          <w:bCs/>
          <w:color w:val="000000"/>
          <w:spacing w:val="0"/>
          <w:w w:val="100"/>
          <w:position w:val="0"/>
          <w:shd w:val="clear" w:color="auto" w:fill="auto"/>
          <w:lang w:val="he-IL" w:eastAsia="he-IL" w:bidi="he-IL"/>
        </w:rPr>
        <w:t xml:space="preserve">שעטנז, </w:t>
      </w:r>
      <w:r>
        <w:rPr>
          <w:color w:val="000000"/>
          <w:spacing w:val="0"/>
          <w:w w:val="100"/>
          <w:position w:val="0"/>
          <w:shd w:val="clear" w:color="auto" w:fill="auto"/>
          <w:lang w:val="he-IL" w:eastAsia="he-IL" w:bidi="he-IL"/>
        </w:rPr>
        <w:t>לא יעלה עליך".</w:t>
      </w:r>
      <w:r>
        <w:rPr>
          <w:color w:val="000000"/>
          <w:spacing w:val="0"/>
          <w:w w:val="100"/>
          <w:position w:val="0"/>
          <w:shd w:val="clear" w:color="auto" w:fill="auto"/>
          <w:vertAlign w:val="superscript"/>
          <w:lang w:val="en-US" w:eastAsia="en-US" w:bidi="en-US"/>
        </w:rPr>
        <w:footnoteReference w:id="14"/>
      </w:r>
      <w:r>
        <w:rPr>
          <w:color w:val="000000"/>
          <w:spacing w:val="0"/>
          <w:w w:val="100"/>
          <w:position w:val="0"/>
          <w:shd w:val="clear" w:color="auto" w:fill="auto"/>
          <w:lang w:val="he-IL" w:eastAsia="he-IL" w:bidi="he-IL"/>
        </w:rPr>
        <w:t xml:space="preserve"> מקריאת פסוק זה לא ברורה משמעות המילה "שעטנז". עם זאת, מספר דברים, שם נכתב: "לא תלבש </w:t>
      </w:r>
      <w:r>
        <w:rPr>
          <w:b/>
          <w:bCs/>
          <w:color w:val="000000"/>
          <w:spacing w:val="0"/>
          <w:w w:val="100"/>
          <w:position w:val="0"/>
          <w:shd w:val="clear" w:color="auto" w:fill="auto"/>
          <w:lang w:val="he-IL" w:eastAsia="he-IL" w:bidi="he-IL"/>
        </w:rPr>
        <w:t xml:space="preserve">שעטנז, </w:t>
      </w:r>
      <w:r>
        <w:rPr>
          <w:color w:val="000000"/>
          <w:spacing w:val="0"/>
          <w:w w:val="100"/>
          <w:position w:val="0"/>
          <w:shd w:val="clear" w:color="auto" w:fill="auto"/>
          <w:lang w:val="he-IL" w:eastAsia="he-IL" w:bidi="he-IL"/>
        </w:rPr>
        <w:t>צמר ופשתים יחדו"</w:t>
      </w:r>
      <w:r>
        <w:rPr>
          <w:b/>
          <w:bCs/>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15"/>
      </w:r>
      <w:r>
        <w:rPr>
          <w:color w:val="000000"/>
          <w:spacing w:val="0"/>
          <w:w w:val="100"/>
          <w:position w:val="0"/>
          <w:shd w:val="clear" w:color="auto" w:fill="auto"/>
          <w:lang w:val="he-IL" w:eastAsia="he-IL" w:bidi="he-IL"/>
        </w:rPr>
        <w:t xml:space="preserve"> למדים שמשמעות המילה "שעטנז" היא עירוב חומר מן החי וחומר מן הצומח יחד, צמר ופשתים יחד.</w:t>
      </w:r>
    </w:p>
    <w:p>
      <w:pPr>
        <w:pStyle w:val="Style51"/>
        <w:keepNext w:val="0"/>
        <w:keepLines w:val="0"/>
        <w:widowControl w:val="0"/>
        <w:shd w:val="clear" w:color="auto" w:fill="auto"/>
        <w:spacing w:before="0" w:after="180"/>
        <w:ind w:left="380" w:right="0" w:firstLine="0"/>
        <w:jc w:val="both"/>
      </w:pPr>
      <w:r>
        <w:rPr>
          <w:color w:val="000000"/>
          <w:spacing w:val="0"/>
          <w:w w:val="100"/>
          <w:position w:val="0"/>
          <w:shd w:val="clear" w:color="auto" w:fill="auto"/>
          <w:lang w:val="he-IL" w:eastAsia="he-IL" w:bidi="he-IL"/>
        </w:rPr>
        <w:t>דוגמה אחרת היא "</w:t>
      </w:r>
      <w:r>
        <w:rPr>
          <w:b/>
          <w:bCs/>
          <w:color w:val="000000"/>
          <w:spacing w:val="0"/>
          <w:w w:val="100"/>
          <w:position w:val="0"/>
          <w:shd w:val="clear" w:color="auto" w:fill="auto"/>
          <w:lang w:val="he-IL" w:eastAsia="he-IL" w:bidi="he-IL"/>
        </w:rPr>
        <w:t>לא-תחרש בשור-ובחמר, יחדו"</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16"/>
      </w:r>
      <w:r>
        <w:rPr>
          <w:color w:val="000000"/>
          <w:spacing w:val="0"/>
          <w:w w:val="100"/>
          <w:position w:val="0"/>
          <w:shd w:val="clear" w:color="auto" w:fill="auto"/>
          <w:lang w:val="he-IL" w:eastAsia="he-IL" w:bidi="he-IL"/>
        </w:rPr>
        <w:t xml:space="preserve"> מציווי זה אנו לא רק למדים שאסור לחרוש בשור וחמור יחדיו, אלא גם מקישים ומבינים שאסור לחרוש גם בכל שתי בהמות שכוחן או סוגן איננו שווה: חזק וחלש או טמא וטהור. הסיבה היא שהשור הוא טהור וחזק מן החמור הטמא.</w:t>
      </w:r>
      <w:r>
        <w:br w:type="page"/>
      </w:r>
    </w:p>
    <w:p>
      <w:pPr>
        <w:pStyle w:val="Style51"/>
        <w:keepNext w:val="0"/>
        <w:keepLines w:val="0"/>
        <w:widowControl w:val="0"/>
        <w:numPr>
          <w:ilvl w:val="0"/>
          <w:numId w:val="3"/>
        </w:numPr>
        <w:shd w:val="clear" w:color="auto" w:fill="auto"/>
        <w:tabs>
          <w:tab w:pos="370" w:val="left"/>
        </w:tabs>
        <w:spacing w:before="0" w:after="0" w:line="336" w:lineRule="auto"/>
        <w:ind w:left="360" w:right="0" w:hanging="360"/>
        <w:jc w:val="both"/>
        <w:sectPr>
          <w:footerReference w:type="default" r:id="rId25"/>
          <w:footerReference w:type="even" r:id="rId26"/>
          <w:footnotePr>
            <w:pos w:val="pageBottom"/>
            <w:numFmt w:val="decimal"/>
            <w:numStart w:val="2"/>
            <w:numRestart w:val="continuous"/>
            <w15:footnoteColumns w:val="1"/>
          </w:footnotePr>
          <w:pgSz w:w="8506" w:h="12493"/>
          <w:pgMar w:top="1279" w:left="1097" w:right="1265" w:bottom="1360" w:header="0" w:footer="3" w:gutter="0"/>
          <w:cols w:space="720"/>
          <w:noEndnote/>
          <w:bidi/>
          <w:rtlGutter w:val="0"/>
          <w:docGrid w:linePitch="360"/>
        </w:sectPr>
      </w:pPr>
      <w:r>
        <w:drawing>
          <wp:anchor distT="0" distB="0" distL="0" distR="0" simplePos="0" relativeHeight="62914701" behindDoc="1" locked="0" layoutInCell="1" allowOverlap="1">
            <wp:simplePos x="0" y="0"/>
            <wp:positionH relativeFrom="margin">
              <wp:posOffset>-695325</wp:posOffset>
            </wp:positionH>
            <wp:positionV relativeFrom="margin">
              <wp:posOffset>797560</wp:posOffset>
            </wp:positionV>
            <wp:extent cx="5114290" cy="5010785"/>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7"/>
                    <a:stretch/>
                  </pic:blipFill>
                  <pic:spPr>
                    <a:xfrm>
                      <a:ext cx="5114290" cy="5010785"/>
                    </a:xfrm>
                    <a:prstGeom prst="rect"/>
                  </pic:spPr>
                </pic:pic>
              </a:graphicData>
            </a:graphic>
          </wp:anchor>
        </w:drawing>
      </w:r>
      <w:r>
        <w:rPr>
          <w:b/>
          <w:bCs/>
          <w:color w:val="000000"/>
          <w:spacing w:val="0"/>
          <w:w w:val="100"/>
          <w:position w:val="0"/>
          <w:shd w:val="clear" w:color="auto" w:fill="auto"/>
          <w:lang w:val="he-IL" w:eastAsia="he-IL" w:bidi="he-IL"/>
        </w:rPr>
        <w:t xml:space="preserve">סבל הירושה </w:t>
      </w:r>
      <w:r>
        <w:rPr>
          <w:color w:val="000000"/>
          <w:spacing w:val="0"/>
          <w:w w:val="100"/>
          <w:position w:val="0"/>
          <w:shd w:val="clear" w:color="auto" w:fill="auto"/>
          <w:lang w:val="he-IL" w:eastAsia="he-IL" w:bidi="he-IL"/>
        </w:rPr>
        <w:t>- מסורות או מנהגים בדבר אופן ביצוע מצווה )כגון השחיטה, המילה והנישואין(, אשר התורה לא הרחיבה את אופן עשייתם, אולם הם הועברו מאב לבן במשך הדורות והיו נהוגים עוד טרם מתן תורה. נדגיש כי מסורות ומנהגים אלו לעולם לא יסתרו את הכתוב המפורש.</w:t>
      </w:r>
    </w:p>
    <w:p>
      <w:pPr>
        <w:widowControl w:val="0"/>
        <w:spacing w:line="160" w:lineRule="exact"/>
        <w:rPr>
          <w:sz w:val="13"/>
          <w:szCs w:val="13"/>
        </w:rPr>
      </w:pPr>
    </w:p>
    <w:p>
      <w:pPr>
        <w:widowControl w:val="0"/>
        <w:spacing w:line="1" w:lineRule="exact"/>
        <w:sectPr>
          <w:footnotePr>
            <w:pos w:val="pageBottom"/>
            <w:numFmt w:val="decimal"/>
            <w:numStart w:val="2"/>
            <w:numRestart w:val="continuous"/>
            <w15:footnoteColumns w:val="1"/>
          </w:footnotePr>
          <w:pgSz w:w="8506" w:h="12493"/>
          <w:pgMar w:top="1150" w:left="1082" w:right="1241" w:bottom="1476" w:header="0" w:footer="3" w:gutter="0"/>
          <w:cols w:space="720"/>
          <w:noEndnote/>
          <w:rtlGutter w:val="0"/>
          <w:docGrid w:linePitch="360"/>
        </w:sectPr>
      </w:pPr>
    </w:p>
    <w:p>
      <w:pPr>
        <w:pStyle w:val="Style49"/>
        <w:keepNext/>
        <w:keepLines/>
        <w:widowControl w:val="0"/>
        <w:shd w:val="clear" w:color="auto" w:fill="auto"/>
        <w:spacing w:before="0" w:after="500" w:line="240" w:lineRule="auto"/>
        <w:ind w:left="0" w:right="0" w:firstLine="0"/>
        <w:jc w:val="both"/>
      </w:pPr>
      <w:r>
        <w:drawing>
          <wp:anchor distT="0" distB="0" distL="114300" distR="114300" simplePos="0" relativeHeight="125829380" behindDoc="0" locked="0" layoutInCell="1" allowOverlap="1">
            <wp:simplePos x="0" y="0"/>
            <wp:positionH relativeFrom="page">
              <wp:posOffset>816610</wp:posOffset>
            </wp:positionH>
            <wp:positionV relativeFrom="paragraph">
              <wp:posOffset>266700</wp:posOffset>
            </wp:positionV>
            <wp:extent cx="902335" cy="1334770"/>
            <wp:wrapSquare wrapText="righ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9"/>
                    <a:stretch/>
                  </pic:blipFill>
                  <pic:spPr>
                    <a:xfrm>
                      <a:ext cx="902335" cy="1334770"/>
                    </a:xfrm>
                    <a:prstGeom prst="rect"/>
                  </pic:spPr>
                </pic:pic>
              </a:graphicData>
            </a:graphic>
          </wp:anchor>
        </w:drawing>
      </w:r>
      <w:bookmarkStart w:id="13" w:name="bookmark13"/>
      <w:bookmarkStart w:id="14" w:name="bookmark14"/>
      <w:bookmarkStart w:id="15" w:name="bookmark15"/>
      <w:r>
        <w:rPr>
          <w:spacing w:val="0"/>
          <w:w w:val="100"/>
          <w:position w:val="0"/>
          <w:shd w:val="clear" w:color="auto" w:fill="auto"/>
          <w:lang w:val="he-IL" w:eastAsia="he-IL" w:bidi="he-IL"/>
        </w:rPr>
        <w:t>שמירה על קדושת השבת</w:t>
      </w:r>
      <w:bookmarkEnd w:id="14"/>
      <w:bookmarkEnd w:id="15"/>
      <w:bookmarkEnd w:id="13"/>
    </w:p>
    <w:p>
      <w:pPr>
        <w:pStyle w:val="Style51"/>
        <w:keepNext w:val="0"/>
        <w:keepLines w:val="0"/>
        <w:widowControl w:val="0"/>
        <w:shd w:val="clear" w:color="auto" w:fill="auto"/>
        <w:spacing w:before="0" w:after="360" w:line="336" w:lineRule="auto"/>
        <w:ind w:left="0" w:right="0" w:firstLine="0"/>
        <w:jc w:val="both"/>
      </w:pPr>
      <w:r>
        <w:rPr>
          <w:color w:val="000000"/>
          <w:spacing w:val="0"/>
          <w:w w:val="100"/>
          <w:position w:val="0"/>
          <w:shd w:val="clear" w:color="auto" w:fill="auto"/>
          <w:lang w:val="he-IL" w:eastAsia="he-IL" w:bidi="he-IL"/>
        </w:rPr>
        <w:t xml:space="preserve">קדושת השבת מוזכרת כבר בספר בראשית: </w:t>
      </w:r>
      <w:r>
        <w:rPr>
          <w:i/>
          <w:iCs/>
          <w:color w:val="000000"/>
          <w:spacing w:val="0"/>
          <w:w w:val="100"/>
          <w:position w:val="0"/>
          <w:shd w:val="clear" w:color="auto" w:fill="auto"/>
          <w:lang w:val="he-IL" w:eastAsia="he-IL" w:bidi="he-IL"/>
        </w:rPr>
        <w:t>"</w:t>
      </w:r>
      <w:r>
        <w:rPr>
          <w:b/>
          <w:bCs/>
          <w:i/>
          <w:iCs/>
          <w:color w:val="000000"/>
          <w:spacing w:val="0"/>
          <w:w w:val="100"/>
          <w:position w:val="0"/>
          <w:shd w:val="clear" w:color="auto" w:fill="auto"/>
          <w:lang w:val="he-IL" w:eastAsia="he-IL" w:bidi="he-IL"/>
        </w:rPr>
        <w:t>ויכל</w:t>
      </w:r>
      <w:r>
        <w:rPr>
          <w:b/>
          <w:bCs/>
          <w:color w:val="000000"/>
          <w:spacing w:val="0"/>
          <w:w w:val="100"/>
          <w:position w:val="0"/>
          <w:shd w:val="clear" w:color="auto" w:fill="auto"/>
          <w:lang w:val="he-IL" w:eastAsia="he-IL" w:bidi="he-IL"/>
        </w:rPr>
        <w:t xml:space="preserve"> אלהים ביום השביעי, מלאכתו אשר עשה; וישבת ביום השביעי, מכל-מלאכתו אשר עשה. מברן אלוהים את-יום </w:t>
      </w:r>
      <w:r>
        <w:rPr>
          <w:b/>
          <w:bCs/>
          <w:i/>
          <w:iCs/>
          <w:color w:val="000000"/>
          <w:spacing w:val="0"/>
          <w:w w:val="100"/>
          <w:position w:val="0"/>
          <w:shd w:val="clear" w:color="auto" w:fill="auto"/>
          <w:lang w:val="he-IL" w:eastAsia="he-IL" w:bidi="he-IL"/>
        </w:rPr>
        <w:t xml:space="preserve">הש^ביע׳, </w:t>
      </w:r>
      <w:r>
        <w:rPr>
          <w:b/>
          <w:bCs/>
          <w:color w:val="000000"/>
          <w:spacing w:val="0"/>
          <w:w w:val="100"/>
          <w:position w:val="0"/>
          <w:shd w:val="clear" w:color="auto" w:fill="auto"/>
          <w:lang w:val="he-IL" w:eastAsia="he-IL" w:bidi="he-IL"/>
        </w:rPr>
        <w:t xml:space="preserve">ויקדש אתו: </w:t>
      </w:r>
      <w:r>
        <w:rPr>
          <w:b/>
          <w:bCs/>
          <w:i/>
          <w:iCs/>
          <w:color w:val="000000"/>
          <w:spacing w:val="0"/>
          <w:w w:val="100"/>
          <w:position w:val="0"/>
          <w:shd w:val="clear" w:color="auto" w:fill="auto"/>
          <w:lang w:val="he-IL" w:eastAsia="he-IL" w:bidi="he-IL"/>
        </w:rPr>
        <w:t>כי</w:t>
      </w:r>
      <w:r>
        <w:rPr>
          <w:b/>
          <w:bCs/>
          <w:color w:val="000000"/>
          <w:spacing w:val="0"/>
          <w:w w:val="100"/>
          <w:position w:val="0"/>
          <w:shd w:val="clear" w:color="auto" w:fill="auto"/>
          <w:lang w:val="he-IL" w:eastAsia="he-IL" w:bidi="he-IL"/>
        </w:rPr>
        <w:t xml:space="preserve"> בו שבת מכל-מלאכתו, אשר- ברא אלהים לעשות</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17"/>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את מצוות השבת למדים לראשונה כאשר אלוהים נתן לבני ישראל לחם מן השמים ככתוב: "הוא אשר דבר הי-שבתון שבת-קדש ליה׳, מחר".</w:t>
      </w:r>
      <w:r>
        <w:rPr>
          <w:color w:val="000000"/>
          <w:spacing w:val="0"/>
          <w:w w:val="100"/>
          <w:position w:val="0"/>
          <w:shd w:val="clear" w:color="auto" w:fill="auto"/>
          <w:vertAlign w:val="superscript"/>
          <w:lang w:val="en-US" w:eastAsia="en-US" w:bidi="en-US"/>
        </w:rPr>
        <w:footnoteReference w:id="18"/>
      </w:r>
      <w:r>
        <w:rPr>
          <w:color w:val="000000"/>
          <w:spacing w:val="0"/>
          <w:w w:val="100"/>
          <w:position w:val="0"/>
          <w:shd w:val="clear" w:color="auto" w:fill="auto"/>
          <w:lang w:val="he-IL" w:eastAsia="he-IL" w:bidi="he-IL"/>
        </w:rPr>
        <w:t xml:space="preserve"> מצוות שמירת השבת היא אחת החשובות בתורה, ואפשר ללמוד על חשיבותה מהפעמים הרבות שהיא מוזכרת בתנ״ך.</w:t>
      </w:r>
    </w:p>
    <w:p>
      <w:pPr>
        <w:pStyle w:val="Style51"/>
        <w:keepNext w:val="0"/>
        <w:keepLines w:val="0"/>
        <w:widowControl w:val="0"/>
        <w:shd w:val="clear" w:color="auto" w:fill="auto"/>
        <w:spacing w:before="0" w:after="420"/>
        <w:ind w:left="0" w:right="0" w:firstLine="0"/>
        <w:jc w:val="both"/>
      </w:pPr>
      <w:r>
        <w:rPr>
          <w:color w:val="000000"/>
          <w:spacing w:val="0"/>
          <w:w w:val="100"/>
          <w:position w:val="0"/>
          <w:shd w:val="clear" w:color="auto" w:fill="auto"/>
          <w:lang w:val="he-IL" w:eastAsia="he-IL" w:bidi="he-IL"/>
        </w:rPr>
        <w:t>כמו כן חשיבות המצווה מודגשת גם בעשרת הדברים: "זכור את- יום השבת, לקדשו. ששת ימים תעבד, ועשית כל-מלאכתנך. ויום, השביעי-שבת, לה׳ אליהיך: לא-תעשה כל-מלאכה אתה ובנך ובתך, עבדד ואמתד ובהמתך, וגו־ך, אשר בשעריך. כי ששת-ימים עשה ה׳ את-השמים ואת-הארץ, את-הים ואת-כל-אשר-בם, וינח, ביום השביעי; על-כן, ברך ה׳ את-יום השבת ויקדשהו".</w:t>
      </w:r>
      <w:r>
        <w:rPr>
          <w:color w:val="000000"/>
          <w:spacing w:val="0"/>
          <w:w w:val="100"/>
          <w:position w:val="0"/>
          <w:shd w:val="clear" w:color="auto" w:fill="auto"/>
          <w:vertAlign w:val="superscript"/>
          <w:lang w:val="en-US" w:eastAsia="en-US" w:bidi="en-US"/>
        </w:rPr>
        <w:footnoteReference w:id="19"/>
      </w:r>
      <w:r>
        <w:rPr>
          <w:color w:val="000000"/>
          <w:spacing w:val="0"/>
          <w:w w:val="100"/>
          <w:position w:val="0"/>
          <w:shd w:val="clear" w:color="auto" w:fill="auto"/>
          <w:lang w:val="he-IL" w:eastAsia="he-IL" w:bidi="he-IL"/>
        </w:rPr>
        <w:t xml:space="preserve"> אנו רואים כי האל אסר ביצוע כל מלאכה שהיא ביום השבת, ולכן חובה על האדם לשמור על כל מי שתחת רשותו, כמו ילדיו הקטנים שלא יבואו לידי חילול שבת.</w:t>
      </w:r>
      <w:r>
        <w:br w:type="page"/>
      </w:r>
    </w:p>
    <w:p>
      <w:pPr>
        <w:pStyle w:val="Style51"/>
        <w:keepNext w:val="0"/>
        <w:keepLines w:val="0"/>
        <w:widowControl w:val="0"/>
        <w:shd w:val="clear" w:color="auto" w:fill="auto"/>
        <w:spacing w:before="0" w:after="340" w:line="341" w:lineRule="auto"/>
        <w:ind w:left="0" w:right="0" w:firstLine="0"/>
        <w:jc w:val="both"/>
      </w:pPr>
      <w:bookmarkStart w:id="16" w:name="bookmark16"/>
      <w:r>
        <w:rPr>
          <w:b/>
          <w:bCs/>
          <w:color w:val="4F81BD"/>
          <w:spacing w:val="0"/>
          <w:w w:val="100"/>
          <w:position w:val="0"/>
          <w:sz w:val="28"/>
          <w:szCs w:val="28"/>
          <w:shd w:val="clear" w:color="auto" w:fill="auto"/>
          <w:lang w:val="he-IL" w:eastAsia="he-IL" w:bidi="he-IL"/>
        </w:rPr>
        <w:t xml:space="preserve">מה יחסה של היהדות הקראית למושג "גוי של שבת"? </w:t>
      </w:r>
      <w:r>
        <w:rPr>
          <w:color w:val="000000"/>
          <w:spacing w:val="0"/>
          <w:w w:val="100"/>
          <w:position w:val="0"/>
          <w:shd w:val="clear" w:color="auto" w:fill="auto"/>
          <w:lang w:val="he-IL" w:eastAsia="he-IL" w:bidi="he-IL"/>
        </w:rPr>
        <w:t xml:space="preserve">כל חכמי היהדות הקראית לדורותיהם דחו מכוח התורה הכתובה את הרעיון העומד מאחורי "גוי של שבת", המקובל ביהדות הרבנית. בספר שמות נכתב </w:t>
      </w:r>
      <w:r>
        <w:rPr>
          <w:i/>
          <w:iCs/>
          <w:color w:val="000000"/>
          <w:spacing w:val="0"/>
          <w:w w:val="100"/>
          <w:position w:val="0"/>
          <w:shd w:val="clear" w:color="auto" w:fill="auto"/>
          <w:lang w:val="he-IL" w:eastAsia="he-IL" w:bidi="he-IL"/>
        </w:rPr>
        <w:t>"</w:t>
      </w:r>
      <w:r>
        <w:rPr>
          <w:b/>
          <w:bCs/>
          <w:i/>
          <w:iCs/>
          <w:color w:val="000000"/>
          <w:spacing w:val="0"/>
          <w:w w:val="100"/>
          <w:position w:val="0"/>
          <w:shd w:val="clear" w:color="auto" w:fill="auto"/>
          <w:lang w:val="he-IL" w:eastAsia="he-IL" w:bidi="he-IL"/>
        </w:rPr>
        <w:t>לא-^עש^ה</w:t>
      </w:r>
      <w:r>
        <w:rPr>
          <w:b/>
          <w:bCs/>
          <w:color w:val="000000"/>
          <w:spacing w:val="0"/>
          <w:w w:val="100"/>
          <w:position w:val="0"/>
          <w:shd w:val="clear" w:color="auto" w:fill="auto"/>
          <w:lang w:val="he-IL" w:eastAsia="he-IL" w:bidi="he-IL"/>
        </w:rPr>
        <w:t xml:space="preserve"> כל-מלאכה אתה ובנך ובתך, עבךך ואמתך ובהמתך, וגרך, אשר בשעריך"</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20"/>
      </w:r>
      <w:bookmarkEnd w:id="16"/>
    </w:p>
    <w:p>
      <w:pPr>
        <w:pStyle w:val="Style51"/>
        <w:keepNext w:val="0"/>
        <w:keepLines w:val="0"/>
        <w:widowControl w:val="0"/>
        <w:shd w:val="clear" w:color="auto" w:fill="auto"/>
        <w:spacing w:before="0" w:after="340" w:line="343" w:lineRule="auto"/>
        <w:ind w:left="0" w:right="0" w:firstLine="0"/>
        <w:jc w:val="both"/>
      </w:pPr>
      <w:r>
        <w:rPr>
          <w:color w:val="000000"/>
          <w:spacing w:val="0"/>
          <w:w w:val="100"/>
          <w:position w:val="0"/>
          <w:shd w:val="clear" w:color="auto" w:fill="auto"/>
          <w:lang w:val="he-IL" w:eastAsia="he-IL" w:bidi="he-IL"/>
        </w:rPr>
        <w:t xml:space="preserve">המשמעות היסודית של המילה "גר" היא "מהגר", כלומר אדם שעזב את מולדתו ונמצא בארץ ששייכת לעם אחר כמאמר הפסוק "וגר </w:t>
      </w:r>
      <w:r>
        <w:rPr>
          <w:i/>
          <w:iCs/>
          <w:color w:val="000000"/>
          <w:spacing w:val="0"/>
          <w:w w:val="100"/>
          <w:position w:val="0"/>
          <w:shd w:val="clear" w:color="auto" w:fill="auto"/>
          <w:lang w:val="he-IL" w:eastAsia="he-IL" w:bidi="he-IL"/>
        </w:rPr>
        <w:t>לא</w:t>
      </w:r>
      <w:r>
        <w:rPr>
          <w:color w:val="000000"/>
          <w:spacing w:val="0"/>
          <w:w w:val="100"/>
          <w:position w:val="0"/>
          <w:shd w:val="clear" w:color="auto" w:fill="auto"/>
          <w:lang w:val="he-IL" w:eastAsia="he-IL" w:bidi="he-IL"/>
        </w:rPr>
        <w:t xml:space="preserve"> תונה ולא תלחצנו כי גרים הייתם בארץ מצרים".</w:t>
      </w:r>
      <w:r>
        <w:rPr>
          <w:color w:val="000000"/>
          <w:spacing w:val="0"/>
          <w:w w:val="100"/>
          <w:position w:val="0"/>
          <w:shd w:val="clear" w:color="auto" w:fill="auto"/>
          <w:vertAlign w:val="superscript"/>
          <w:lang w:val="en-US" w:eastAsia="en-US" w:bidi="en-US"/>
        </w:rPr>
        <w:footnoteReference w:id="21"/>
      </w:r>
    </w:p>
    <w:p>
      <w:pPr>
        <w:pStyle w:val="Style51"/>
        <w:keepNext w:val="0"/>
        <w:keepLines w:val="0"/>
        <w:widowControl w:val="0"/>
        <w:shd w:val="clear" w:color="auto" w:fill="auto"/>
        <w:spacing w:before="0" w:after="340"/>
        <w:ind w:left="0" w:right="0" w:firstLine="0"/>
        <w:jc w:val="both"/>
      </w:pPr>
      <w:r>
        <w:rPr>
          <w:color w:val="000000"/>
          <w:spacing w:val="0"/>
          <w:w w:val="100"/>
          <w:position w:val="0"/>
          <w:shd w:val="clear" w:color="auto" w:fill="auto"/>
          <w:lang w:val="he-IL" w:eastAsia="he-IL" w:bidi="he-IL"/>
        </w:rPr>
        <w:t>מכאן למדים מהי חומרת האיסור על עשיית המלאכה בשבת שכן היא נאסרה אפילו על העבד, על האמה, על הגר, על השור ועל החמור. אם על כל אלה נאסרה המלאכה בשבת, קל וחומר היא אסורה גם בימינו על עובד זר, תושב ארעי או אזרח לא-יהודי.</w:t>
      </w:r>
    </w:p>
    <w:p>
      <w:pPr>
        <w:pStyle w:val="Style51"/>
        <w:keepNext w:val="0"/>
        <w:keepLines w:val="0"/>
        <w:widowControl w:val="0"/>
        <w:shd w:val="clear" w:color="auto" w:fill="auto"/>
        <w:spacing w:before="0" w:after="440"/>
        <w:ind w:left="0" w:right="0" w:firstLine="0"/>
        <w:jc w:val="both"/>
      </w:pPr>
      <w:r>
        <w:rPr>
          <w:color w:val="000000"/>
          <w:spacing w:val="0"/>
          <w:w w:val="100"/>
          <w:position w:val="0"/>
          <w:shd w:val="clear" w:color="auto" w:fill="auto"/>
          <w:lang w:val="he-IL" w:eastAsia="he-IL" w:bidi="he-IL"/>
        </w:rPr>
        <w:t>פרשנותה של היהדות הרבנית כי מותר להעסיק את אלה בשבת ומלאכתם "כשרה" בשבת, אינה עולה בקנה אחד עם הכתוב מפורשות בספר שמות</w:t>
      </w:r>
    </w:p>
    <w:p>
      <w:pPr>
        <w:pStyle w:val="Style51"/>
        <w:keepNext w:val="0"/>
        <w:keepLines w:val="0"/>
        <w:widowControl w:val="0"/>
        <w:shd w:val="clear" w:color="auto" w:fill="auto"/>
        <w:spacing w:before="0" w:after="40" w:line="314" w:lineRule="auto"/>
        <w:ind w:left="0" w:right="0" w:firstLine="0"/>
        <w:jc w:val="both"/>
        <w:rPr>
          <w:sz w:val="28"/>
          <w:szCs w:val="28"/>
        </w:rPr>
      </w:pPr>
      <w:bookmarkStart w:id="17" w:name="bookmark17"/>
      <w:r>
        <w:rPr>
          <w:b/>
          <w:bCs/>
          <w:color w:val="4F81BD"/>
          <w:spacing w:val="0"/>
          <w:w w:val="100"/>
          <w:position w:val="0"/>
          <w:sz w:val="28"/>
          <w:szCs w:val="28"/>
          <w:shd w:val="clear" w:color="auto" w:fill="auto"/>
          <w:lang w:val="he-IL" w:eastAsia="he-IL" w:bidi="he-IL"/>
        </w:rPr>
        <w:t>ומה באשר לנרות שבת?</w:t>
      </w:r>
      <w:bookmarkEnd w:id="17"/>
    </w:p>
    <w:p>
      <w:pPr>
        <w:pStyle w:val="Style51"/>
        <w:keepNext w:val="0"/>
        <w:keepLines w:val="0"/>
        <w:widowControl w:val="0"/>
        <w:shd w:val="clear" w:color="auto" w:fill="auto"/>
        <w:spacing w:before="0" w:after="360" w:line="336" w:lineRule="auto"/>
        <w:ind w:left="0" w:right="0" w:firstLine="0"/>
        <w:jc w:val="both"/>
        <w:sectPr>
          <w:footnotePr>
            <w:pos w:val="pageBottom"/>
            <w:numFmt w:val="decimal"/>
            <w:numStart w:val="2"/>
            <w:numRestart w:val="continuous"/>
            <w15:footnoteColumns w:val="1"/>
          </w:footnotePr>
          <w:type w:val="continuous"/>
          <w:pgSz w:w="8506" w:h="12493"/>
          <w:pgMar w:top="1150" w:left="1082" w:right="1241" w:bottom="1476" w:header="0" w:footer="3" w:gutter="0"/>
          <w:cols w:space="720"/>
          <w:noEndnote/>
          <w:bidi/>
          <w:rtlGutter w:val="0"/>
          <w:docGrid w:linePitch="360"/>
        </w:sectPr>
      </w:pPr>
      <w:r>
        <w:rPr>
          <w:color w:val="000000"/>
          <w:spacing w:val="0"/>
          <w:w w:val="100"/>
          <w:position w:val="0"/>
          <w:shd w:val="clear" w:color="auto" w:fill="auto"/>
          <w:lang w:val="he-IL" w:eastAsia="he-IL" w:bidi="he-IL"/>
        </w:rPr>
        <w:t xml:space="preserve">התפיסה המקובלת ביהדות הרבנית היא שנשים חייבות להדליק נרות שבת לפני כניסת השבת ולהשאירם דולקים במהלך ערב השבת, והן מברכות עליהם כאילו בורא עולם ציווה כך. אולם ברור וידוע כי </w:t>
      </w:r>
      <w:r>
        <w:rPr>
          <w:b/>
          <w:bCs/>
          <w:color w:val="000000"/>
          <w:spacing w:val="0"/>
          <w:w w:val="100"/>
          <w:position w:val="0"/>
          <w:shd w:val="clear" w:color="auto" w:fill="auto"/>
          <w:lang w:val="he-IL" w:eastAsia="he-IL" w:bidi="he-IL"/>
        </w:rPr>
        <w:t xml:space="preserve">אין בתורה מצווה להדליק </w:t>
      </w:r>
      <w:r>
        <w:rPr>
          <w:color w:val="000000"/>
          <w:spacing w:val="0"/>
          <w:w w:val="100"/>
          <w:position w:val="0"/>
          <w:shd w:val="clear" w:color="auto" w:fill="auto"/>
          <w:lang w:val="he-IL" w:eastAsia="he-IL" w:bidi="he-IL"/>
        </w:rPr>
        <w:t xml:space="preserve">נרות שבת, ובוודאי שאין לברך </w:t>
      </w:r>
    </w:p>
    <w:p>
      <w:pPr>
        <w:pStyle w:val="Style51"/>
        <w:keepNext w:val="0"/>
        <w:keepLines w:val="0"/>
        <w:widowControl w:val="0"/>
        <w:shd w:val="clear" w:color="auto" w:fill="auto"/>
        <w:spacing w:before="0" w:after="360" w:line="336" w:lineRule="auto"/>
        <w:ind w:left="0" w:right="0" w:firstLine="0"/>
        <w:jc w:val="both"/>
      </w:pPr>
      <w:r>
        <w:rPr>
          <w:color w:val="000000"/>
          <w:spacing w:val="0"/>
          <w:w w:val="100"/>
          <w:position w:val="0"/>
          <w:shd w:val="clear" w:color="auto" w:fill="auto"/>
          <w:lang w:val="he-IL" w:eastAsia="he-IL" w:bidi="he-IL"/>
        </w:rPr>
        <w:t>עליהם. למעשה, מי שמברך על נרות שבת, לא רק שאינו עושה מצווה אלא שלשיטתנו גם עובר עברה חמורה כיוון שהוא מוסיף לתורה ולמצוותיה ומברך "שציוונו" במקום שהקב״ה כלל לא ציווה.</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נקודה מעניינת היא שהברכה על נרות השבת היא ברכה מאוחרת,</w:t>
      </w:r>
      <w:r>
        <w:rPr>
          <w:color w:val="000000"/>
          <w:spacing w:val="0"/>
          <w:w w:val="100"/>
          <w:position w:val="0"/>
          <w:shd w:val="clear" w:color="auto" w:fill="auto"/>
          <w:vertAlign w:val="superscript"/>
          <w:lang w:val="en-US" w:eastAsia="en-US" w:bidi="en-US"/>
        </w:rPr>
        <w:footnoteReference w:id="22"/>
      </w:r>
      <w:r>
        <w:rPr>
          <w:color w:val="000000"/>
          <w:spacing w:val="0"/>
          <w:w w:val="100"/>
          <w:position w:val="0"/>
          <w:shd w:val="clear" w:color="auto" w:fill="auto"/>
          <w:lang w:val="he-IL" w:eastAsia="he-IL" w:bidi="he-IL"/>
        </w:rPr>
        <w:t xml:space="preserve"> שנוספה להדלקת הנרות רק במאה העשירית לסה״נ כחלק מן המאבק ביהדות הקראית, שאליה הצטרפו אז מאמינים רבים.</w:t>
      </w:r>
      <w:r>
        <w:rPr>
          <w:color w:val="000000"/>
          <w:spacing w:val="0"/>
          <w:w w:val="100"/>
          <w:position w:val="0"/>
          <w:shd w:val="clear" w:color="auto" w:fill="auto"/>
          <w:vertAlign w:val="superscript"/>
          <w:lang w:val="en-US" w:eastAsia="en-US" w:bidi="en-US"/>
        </w:rPr>
        <w:footnoteReference w:id="23"/>
      </w:r>
      <w:r>
        <w:rPr>
          <w:color w:val="000000"/>
          <w:spacing w:val="0"/>
          <w:w w:val="100"/>
          <w:position w:val="0"/>
          <w:shd w:val="clear" w:color="auto" w:fill="auto"/>
          <w:lang w:val="he-IL" w:eastAsia="he-IL" w:bidi="he-IL"/>
        </w:rPr>
        <w:t xml:space="preserve"> </w:t>
      </w:r>
      <w:r>
        <w:rPr>
          <w:b/>
          <w:bCs/>
          <w:color w:val="000000"/>
          <w:spacing w:val="0"/>
          <w:w w:val="100"/>
          <w:position w:val="0"/>
          <w:shd w:val="clear" w:color="auto" w:fill="auto"/>
          <w:lang w:val="he-IL" w:eastAsia="he-IL" w:bidi="he-IL"/>
        </w:rPr>
        <w:t>ראיה לכך היא שבמשנה ובתלמוד אין זכר לברכה על נרות שבת</w:t>
      </w:r>
      <w:r>
        <w:rPr>
          <w:color w:val="000000"/>
          <w:spacing w:val="0"/>
          <w:w w:val="100"/>
          <w:position w:val="0"/>
          <w:shd w:val="clear" w:color="auto" w:fill="auto"/>
          <w:lang w:val="he-IL" w:eastAsia="he-IL" w:bidi="he-IL"/>
        </w:rPr>
        <w:t>. גם הרב הרבני, סעדיה גאון, כתב בסידורו: "הרוב שלנו מברך עליו"</w:t>
      </w:r>
      <w:r>
        <w:rPr>
          <w:color w:val="000000"/>
          <w:spacing w:val="0"/>
          <w:w w:val="100"/>
          <w:position w:val="0"/>
          <w:shd w:val="clear" w:color="auto" w:fill="auto"/>
          <w:vertAlign w:val="superscript"/>
          <w:lang w:val="en-US" w:eastAsia="en-US" w:bidi="en-US"/>
        </w:rPr>
        <w:footnoteReference w:id="24"/>
      </w:r>
      <w:r>
        <w:rPr>
          <w:color w:val="000000"/>
          <w:spacing w:val="0"/>
          <w:w w:val="100"/>
          <w:position w:val="0"/>
          <w:shd w:val="clear" w:color="auto" w:fill="auto"/>
          <w:lang w:val="he-IL" w:eastAsia="he-IL" w:bidi="he-IL"/>
        </w:rPr>
        <w:t>, כלומר לדעתו הברכה אינה חובה אלא רשות. מחקרים אקדמיים רבים הוכיחו כי "</w:t>
      </w:r>
      <w:r>
        <w:rPr>
          <w:b/>
          <w:bCs/>
          <w:color w:val="000000"/>
          <w:spacing w:val="0"/>
          <w:w w:val="100"/>
          <w:position w:val="0"/>
          <w:shd w:val="clear" w:color="auto" w:fill="auto"/>
          <w:lang w:val="he-IL" w:eastAsia="he-IL" w:bidi="he-IL"/>
        </w:rPr>
        <w:t xml:space="preserve">הברכה </w:t>
      </w:r>
      <w:r>
        <w:rPr>
          <w:color w:val="000000"/>
          <w:spacing w:val="0"/>
          <w:w w:val="100"/>
          <w:position w:val="0"/>
          <w:shd w:val="clear" w:color="auto" w:fill="auto"/>
          <w:lang w:val="he-IL" w:eastAsia="he-IL" w:bidi="he-IL"/>
        </w:rPr>
        <w:t>הותקנה בזמן הגאונים נגד הקראים"</w:t>
      </w:r>
      <w:r>
        <w:rPr>
          <w:color w:val="000000"/>
          <w:spacing w:val="0"/>
          <w:w w:val="100"/>
          <w:position w:val="0"/>
          <w:shd w:val="clear" w:color="auto" w:fill="auto"/>
          <w:vertAlign w:val="superscript"/>
          <w:lang w:val="en-US" w:eastAsia="en-US" w:bidi="en-US"/>
        </w:rPr>
        <w:footnoteReference w:id="25"/>
      </w:r>
      <w:r>
        <w:rPr>
          <w:color w:val="000000"/>
          <w:spacing w:val="0"/>
          <w:w w:val="100"/>
          <w:position w:val="0"/>
          <w:shd w:val="clear" w:color="auto" w:fill="auto"/>
          <w:lang w:val="he-IL" w:eastAsia="he-IL" w:bidi="he-IL"/>
        </w:rPr>
        <w:t>, שאסרו באותם ימים השארת אש דולקת בשבת. השפעת היהודים הקראים בעניין זה התפשטה בכל העולם והגיעה במאה השתים-עשרה גם לספרד. אבנר איש בורגוס בספרו "מורה צדק" אומר: "לא עבר זמן רב וכל יהודי ממשלת קשטיליה ]...[ נעשו לקראים ]...[ בעיר קריון ]בצפון ספרד[ שלטו הקראים ומשום כך לא הדליקו בכל העיר נרות בליל שבת ]...[ אך המלך שמילא תמיד את מבוקשו של הרופא הרבני אלפאכר ציווה, שכל הקראים יקבלו את דת הרבניים ]...[ חרף רצונם".</w:t>
      </w:r>
      <w:r>
        <w:rPr>
          <w:color w:val="000000"/>
          <w:spacing w:val="0"/>
          <w:w w:val="100"/>
          <w:position w:val="0"/>
          <w:shd w:val="clear" w:color="auto" w:fill="auto"/>
          <w:vertAlign w:val="superscript"/>
          <w:lang w:val="en-US" w:eastAsia="en-US" w:bidi="en-US"/>
        </w:rPr>
        <w:footnoteReference w:id="26"/>
      </w:r>
      <w:r>
        <w:br w:type="page"/>
      </w:r>
    </w:p>
    <w:p>
      <w:pPr>
        <w:pStyle w:val="Style51"/>
        <w:keepNext w:val="0"/>
        <w:keepLines w:val="0"/>
        <w:widowControl w:val="0"/>
        <w:shd w:val="clear" w:color="auto" w:fill="auto"/>
        <w:spacing w:before="0" w:after="0"/>
        <w:ind w:left="0" w:right="0" w:firstLine="0"/>
        <w:jc w:val="left"/>
      </w:pPr>
      <w:bookmarkStart w:id="18" w:name="bookmark18"/>
      <w:r>
        <w:rPr>
          <w:b/>
          <w:bCs/>
          <w:color w:val="4F81BD"/>
          <w:spacing w:val="0"/>
          <w:w w:val="100"/>
          <w:position w:val="0"/>
          <w:shd w:val="clear" w:color="auto" w:fill="auto"/>
          <w:lang w:val="he-IL" w:eastAsia="he-IL" w:bidi="he-IL"/>
        </w:rPr>
        <w:t>פלטת שבת? האם מותר?</w:t>
      </w:r>
      <w:bookmarkEnd w:id="18"/>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ביהדות הקראית, אכילת אוכל חם שהוכנס מבעוד מועד לכלי מתאים לשמירת חומו )תרמוס( מותרת, ואולם אסור לחממו בפועל או לשמור על חומו באמצעות אש או מכשיר חשמלי שכן מדובר במלאכה אסורה. חימום האוכל בשבת, מעצם טבעו, הוא מלאכת בישול. השימוש בפלטה גורם לבישול, והתורה אמרה במפורש בספר שמות "</w:t>
      </w:r>
      <w:r>
        <w:rPr>
          <w:b/>
          <w:bCs/>
          <w:color w:val="000000"/>
          <w:spacing w:val="0"/>
          <w:w w:val="100"/>
          <w:position w:val="0"/>
          <w:shd w:val="clear" w:color="auto" w:fill="auto"/>
          <w:lang w:val="he-IL" w:eastAsia="he-IL" w:bidi="he-IL"/>
        </w:rPr>
        <w:t xml:space="preserve">]...[ את אשר-תאפו אפו, ןואגת אשר-תבשלו בשלו </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t>27</w:t>
      </w:r>
      <w:r>
        <w:rPr>
          <w:color w:val="000000"/>
          <w:spacing w:val="0"/>
          <w:w w:val="100"/>
          <w:position w:val="0"/>
          <w:shd w:val="clear" w:color="auto" w:fill="auto"/>
          <w:lang w:val="he-IL" w:eastAsia="he-IL" w:bidi="he-IL"/>
        </w:rPr>
        <w:t xml:space="preserve"> מבעוד מועד לפני כניסת השבת.</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המאכלים המסורתיים של העדה לימי השבת הותאמו לאכילה בלי חימום, והדבר לא פוגם בטעמם או בחגיגיותם ואף מוסיף ייחודיות, טעם והדר.</w:t>
      </w:r>
    </w:p>
    <w:p>
      <w:pPr>
        <w:widowControl w:val="0"/>
        <w:jc w:val="center"/>
        <w:rPr>
          <w:sz w:val="2"/>
          <w:szCs w:val="2"/>
        </w:rPr>
      </w:pPr>
      <w:r>
        <w:drawing>
          <wp:inline>
            <wp:extent cx="5114290" cy="3157855"/>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1"/>
                    <a:stretch/>
                  </pic:blipFill>
                  <pic:spPr>
                    <a:xfrm>
                      <a:ext cx="5114290" cy="3157855"/>
                    </a:xfrm>
                    <a:prstGeom prst="rect"/>
                  </pic:spPr>
                </pic:pic>
              </a:graphicData>
            </a:graphic>
          </wp:inline>
        </w:drawing>
      </w:r>
    </w:p>
    <w:p>
      <w:pPr>
        <w:pStyle w:val="Style28"/>
        <w:keepNext w:val="0"/>
        <w:keepLines w:val="0"/>
        <w:widowControl w:val="0"/>
        <w:shd w:val="clear" w:color="auto" w:fill="auto"/>
        <w:bidi w:val="0"/>
        <w:spacing w:before="0" w:after="0" w:line="240" w:lineRule="auto"/>
        <w:ind w:left="0" w:right="0" w:firstLine="0"/>
        <w:jc w:val="right"/>
        <w:rPr>
          <w:sz w:val="20"/>
          <w:szCs w:val="20"/>
        </w:rPr>
      </w:pPr>
      <w:r>
        <w:rPr>
          <w:rFonts w:ascii="Calibri" w:eastAsia="Calibri" w:hAnsi="Calibri" w:cs="Calibri"/>
          <w:color w:val="000000"/>
          <w:spacing w:val="0"/>
          <w:w w:val="100"/>
          <w:position w:val="0"/>
          <w:sz w:val="13"/>
          <w:szCs w:val="13"/>
          <w:shd w:val="clear" w:color="auto" w:fill="auto"/>
          <w:vertAlign w:val="superscript"/>
          <w:lang w:val="en-US" w:eastAsia="en-US" w:bidi="en-US"/>
        </w:rPr>
        <w:t>27</w:t>
      </w:r>
      <w:r>
        <w:rPr>
          <w:rFonts w:ascii="Calibri" w:eastAsia="Calibri" w:hAnsi="Calibri" w:cs="Calibri"/>
          <w:color w:val="000000"/>
          <w:spacing w:val="0"/>
          <w:w w:val="100"/>
          <w:position w:val="0"/>
          <w:sz w:val="13"/>
          <w:szCs w:val="13"/>
          <w:shd w:val="clear" w:color="auto" w:fill="auto"/>
          <w:lang w:val="he-IL" w:eastAsia="he-IL" w:bidi="he-IL"/>
        </w:rPr>
        <w:t xml:space="preserve"> </w:t>
      </w:r>
      <w:r>
        <w:rPr>
          <w:color w:val="000000"/>
          <w:spacing w:val="0"/>
          <w:w w:val="100"/>
          <w:position w:val="0"/>
          <w:sz w:val="20"/>
          <w:szCs w:val="20"/>
          <w:shd w:val="clear" w:color="auto" w:fill="auto"/>
          <w:lang w:val="he-IL" w:eastAsia="he-IL" w:bidi="he-IL"/>
        </w:rPr>
        <w:t xml:space="preserve">שמות טז </w:t>
      </w:r>
      <w:r>
        <w:rPr>
          <w:color w:val="000000"/>
          <w:spacing w:val="0"/>
          <w:w w:val="100"/>
          <w:position w:val="0"/>
          <w:sz w:val="20"/>
          <w:szCs w:val="20"/>
          <w:shd w:val="clear" w:color="auto" w:fill="auto"/>
          <w:lang w:val="en-US" w:eastAsia="en-US" w:bidi="en-US"/>
        </w:rPr>
        <w:t>23</w:t>
      </w:r>
      <w:r>
        <w:rPr>
          <w:color w:val="000000"/>
          <w:spacing w:val="0"/>
          <w:w w:val="100"/>
          <w:position w:val="0"/>
          <w:sz w:val="20"/>
          <w:szCs w:val="20"/>
          <w:shd w:val="clear" w:color="auto" w:fill="auto"/>
          <w:lang w:val="he-IL" w:eastAsia="he-IL" w:bidi="he-IL"/>
        </w:rPr>
        <w:t>.</w:t>
      </w:r>
      <w:r>
        <w:br w:type="page"/>
      </w:r>
    </w:p>
    <w:p>
      <w:pPr>
        <w:pStyle w:val="Style49"/>
        <w:keepNext/>
        <w:keepLines/>
        <w:widowControl w:val="0"/>
        <w:shd w:val="clear" w:color="auto" w:fill="auto"/>
        <w:spacing w:before="0" w:after="120" w:line="240" w:lineRule="auto"/>
        <w:ind w:left="0" w:right="0" w:firstLine="0"/>
        <w:jc w:val="both"/>
      </w:pPr>
      <w:bookmarkStart w:id="19" w:name="bookmark19"/>
      <w:bookmarkStart w:id="20" w:name="bookmark20"/>
      <w:bookmarkStart w:id="21" w:name="bookmark21"/>
      <w:r>
        <w:rPr>
          <w:spacing w:val="0"/>
          <w:w w:val="100"/>
          <w:position w:val="0"/>
          <w:shd w:val="clear" w:color="auto" w:fill="auto"/>
          <w:lang w:val="he-IL" w:eastAsia="he-IL" w:bidi="he-IL"/>
        </w:rPr>
        <w:t>לוח השנה והמועדים</w:t>
      </w:r>
      <w:bookmarkEnd w:id="20"/>
      <w:bookmarkEnd w:id="21"/>
      <w:bookmarkEnd w:id="19"/>
    </w:p>
    <w:p>
      <w:pPr>
        <w:pStyle w:val="Style51"/>
        <w:keepNext w:val="0"/>
        <w:keepLines w:val="0"/>
        <w:widowControl w:val="0"/>
        <w:shd w:val="clear" w:color="auto" w:fill="auto"/>
        <w:spacing w:before="0" w:after="0"/>
        <w:ind w:left="0" w:right="0" w:firstLine="0"/>
        <w:jc w:val="both"/>
      </w:pPr>
      <w:r>
        <w:rPr>
          <w:b/>
          <w:bCs/>
          <w:color w:val="000000"/>
          <w:spacing w:val="0"/>
          <w:w w:val="100"/>
          <w:position w:val="0"/>
          <w:shd w:val="clear" w:color="auto" w:fill="auto"/>
          <w:lang w:val="he-IL" w:eastAsia="he-IL" w:bidi="he-IL"/>
        </w:rPr>
        <w:t xml:space="preserve">"אלה מועדי ה׳ מקראי </w:t>
      </w:r>
      <w:r>
        <w:rPr>
          <w:b/>
          <w:bCs/>
          <w:i/>
          <w:iCs/>
          <w:color w:val="000000"/>
          <w:spacing w:val="0"/>
          <w:w w:val="100"/>
          <w:position w:val="0"/>
          <w:shd w:val="clear" w:color="auto" w:fill="auto"/>
          <w:lang w:val="he-IL" w:eastAsia="he-IL" w:bidi="he-IL"/>
        </w:rPr>
        <w:t>קדש,</w:t>
      </w:r>
      <w:r>
        <w:rPr>
          <w:b/>
          <w:bCs/>
          <w:color w:val="000000"/>
          <w:spacing w:val="0"/>
          <w:w w:val="100"/>
          <w:position w:val="0"/>
          <w:shd w:val="clear" w:color="auto" w:fill="auto"/>
          <w:lang w:val="he-IL" w:eastAsia="he-IL" w:bidi="he-IL"/>
        </w:rPr>
        <w:t xml:space="preserve"> אשר תקראו אתם במועדם".</w:t>
      </w:r>
      <w:r>
        <w:rPr>
          <w:color w:val="000000"/>
          <w:spacing w:val="0"/>
          <w:w w:val="100"/>
          <w:position w:val="0"/>
          <w:shd w:val="clear" w:color="auto" w:fill="auto"/>
          <w:vertAlign w:val="superscript"/>
          <w:lang w:val="en-US" w:eastAsia="en-US" w:bidi="en-US"/>
        </w:rPr>
        <w:footnoteReference w:id="27"/>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מציווי זה למדים כי יש לחגוג את החגים, כנהוג מימים ימימה, בהתאם לכתוב בתורה. אין לאיש כל סמכות לשנות את מועדי החגים כדי להתאימם לנוחיותו האישית בשל מצבו הכלכלי או מכל</w:t>
      </w:r>
    </w:p>
    <w:p>
      <w:pPr>
        <w:widowControl w:val="0"/>
        <w:spacing w:line="1" w:lineRule="exact"/>
      </w:pPr>
      <w:r>
        <mc:AlternateContent>
          <mc:Choice Requires="wps">
            <w:drawing>
              <wp:anchor distT="0" distB="0" distL="0" distR="0" simplePos="0" relativeHeight="125829381" behindDoc="0" locked="0" layoutInCell="1" allowOverlap="1">
                <wp:simplePos x="0" y="0"/>
                <wp:positionH relativeFrom="page">
                  <wp:posOffset>2852420</wp:posOffset>
                </wp:positionH>
                <wp:positionV relativeFrom="paragraph">
                  <wp:posOffset>0</wp:posOffset>
                </wp:positionV>
                <wp:extent cx="1746250" cy="2770505"/>
                <wp:wrapTopAndBottom/>
                <wp:docPr id="26" name="Shape 26"/>
                <a:graphic xmlns:a="http://schemas.openxmlformats.org/drawingml/2006/main">
                  <a:graphicData uri="http://schemas.microsoft.com/office/word/2010/wordprocessingShape">
                    <wps:wsp>
                      <wps:cNvSpPr txBox="1"/>
                      <wps:spPr>
                        <a:xfrm>
                          <a:ext cx="1746250" cy="2770505"/>
                        </a:xfrm>
                        <a:prstGeom prst="rect"/>
                        <a:noFill/>
                      </wps:spPr>
                      <wps:txbx>
                        <w:txbxContent>
                          <w:p>
                            <w:pPr>
                              <w:pStyle w:val="Style51"/>
                              <w:keepNext w:val="0"/>
                              <w:keepLines w:val="0"/>
                              <w:widowControl w:val="0"/>
                              <w:shd w:val="clear" w:color="auto" w:fill="auto"/>
                              <w:tabs>
                                <w:tab w:pos="965" w:val="left"/>
                              </w:tabs>
                              <w:spacing w:before="0" w:after="0"/>
                              <w:ind w:left="0" w:right="0" w:firstLine="0"/>
                              <w:jc w:val="both"/>
                            </w:pPr>
                            <w:r>
                              <w:rPr>
                                <w:color w:val="000000"/>
                                <w:spacing w:val="0"/>
                                <w:w w:val="100"/>
                                <w:position w:val="0"/>
                                <w:shd w:val="clear" w:color="auto" w:fill="auto"/>
                                <w:lang w:val="he-IL" w:eastAsia="he-IL" w:bidi="he-IL"/>
                              </w:rPr>
                              <w:t>סיבה אחרת. באותם מקראי קודש נפתחים שערי השמים לקבל תפילותינו ותחנונינו, ולראיה</w:t>
                              <w:tab/>
                              <w:t>מהכתוב בספר</w:t>
                            </w:r>
                          </w:p>
                          <w:p>
                            <w:pPr>
                              <w:pStyle w:val="Style51"/>
                              <w:keepNext w:val="0"/>
                              <w:keepLines w:val="0"/>
                              <w:widowControl w:val="0"/>
                              <w:shd w:val="clear" w:color="auto" w:fill="auto"/>
                              <w:tabs>
                                <w:tab w:pos="960" w:val="left"/>
                                <w:tab w:pos="2059" w:val="left"/>
                              </w:tabs>
                              <w:spacing w:before="0" w:after="0"/>
                              <w:ind w:left="0" w:right="0" w:firstLine="0"/>
                              <w:jc w:val="both"/>
                            </w:pPr>
                            <w:r>
                              <w:rPr>
                                <w:color w:val="000000"/>
                                <w:spacing w:val="0"/>
                                <w:w w:val="100"/>
                                <w:position w:val="0"/>
                                <w:shd w:val="clear" w:color="auto" w:fill="auto"/>
                                <w:lang w:val="he-IL" w:eastAsia="he-IL" w:bidi="he-IL"/>
                              </w:rPr>
                              <w:t>ויקרא</w:t>
                              <w:tab/>
                              <w:t>באשר</w:t>
                              <w:tab/>
                              <w:t>ליום</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 xml:space="preserve">הכיפורים: " </w:t>
                            </w:r>
                            <w:r>
                              <w:rPr>
                                <w:b/>
                                <w:bCs/>
                                <w:color w:val="000000"/>
                                <w:spacing w:val="0"/>
                                <w:w w:val="100"/>
                                <w:position w:val="0"/>
                                <w:shd w:val="clear" w:color="auto" w:fill="auto"/>
                                <w:lang w:val="he-IL" w:eastAsia="he-IL" w:bidi="he-IL"/>
                              </w:rPr>
                              <w:t>כי כל-הנפש אשר לא-תענה, בעצם היום הזה, ונכרתה מעמיה</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t>29</w:t>
                            </w:r>
                            <w:r>
                              <w:rPr>
                                <w:color w:val="000000"/>
                                <w:spacing w:val="0"/>
                                <w:w w:val="100"/>
                                <w:position w:val="0"/>
                                <w:shd w:val="clear" w:color="auto" w:fill="auto"/>
                                <w:lang w:val="he-IL" w:eastAsia="he-IL" w:bidi="he-IL"/>
                              </w:rPr>
                              <w:t xml:space="preserve"> כלומר מי שלא יקיים את יום הכיפורים במועדו ממש, דינו כרת משמים על פי מצוות הקב״ה.</w:t>
                            </w:r>
                          </w:p>
                        </w:txbxContent>
                      </wps:txbx>
                      <wps:bodyPr lIns="0" tIns="0" rIns="0" bIns="0">
                        <a:noAutoFit/>
                      </wps:bodyPr>
                    </wps:wsp>
                  </a:graphicData>
                </a:graphic>
              </wp:anchor>
            </w:drawing>
          </mc:Choice>
          <mc:Fallback>
            <w:pict>
              <v:shape id="_x0000_s1052" type="#_x0000_t202" style="position:absolute;margin-left:224.59999999999999pt;margin-top:0;width:137.5pt;height:218.15000000000001pt;z-index:-125829372;mso-wrap-distance-left:0;mso-wrap-distance-right:0;mso-position-horizontal-relative:page" filled="f" stroked="f">
                <v:textbox inset="0,0,0,0">
                  <w:txbxContent>
                    <w:p>
                      <w:pPr>
                        <w:pStyle w:val="Style51"/>
                        <w:keepNext w:val="0"/>
                        <w:keepLines w:val="0"/>
                        <w:widowControl w:val="0"/>
                        <w:shd w:val="clear" w:color="auto" w:fill="auto"/>
                        <w:tabs>
                          <w:tab w:pos="965" w:val="left"/>
                        </w:tabs>
                        <w:spacing w:before="0" w:after="0"/>
                        <w:ind w:left="0" w:right="0" w:firstLine="0"/>
                        <w:jc w:val="both"/>
                      </w:pPr>
                      <w:r>
                        <w:rPr>
                          <w:color w:val="000000"/>
                          <w:spacing w:val="0"/>
                          <w:w w:val="100"/>
                          <w:position w:val="0"/>
                          <w:shd w:val="clear" w:color="auto" w:fill="auto"/>
                          <w:lang w:val="he-IL" w:eastAsia="he-IL" w:bidi="he-IL"/>
                        </w:rPr>
                        <w:t>סיבה אחרת. באותם מקראי קודש נפתחים שערי השמים לקבל תפילותינו ותחנונינו, ולראיה</w:t>
                        <w:tab/>
                        <w:t>מהכתוב בספר</w:t>
                      </w:r>
                    </w:p>
                    <w:p>
                      <w:pPr>
                        <w:pStyle w:val="Style51"/>
                        <w:keepNext w:val="0"/>
                        <w:keepLines w:val="0"/>
                        <w:widowControl w:val="0"/>
                        <w:shd w:val="clear" w:color="auto" w:fill="auto"/>
                        <w:tabs>
                          <w:tab w:pos="960" w:val="left"/>
                          <w:tab w:pos="2059" w:val="left"/>
                        </w:tabs>
                        <w:spacing w:before="0" w:after="0"/>
                        <w:ind w:left="0" w:right="0" w:firstLine="0"/>
                        <w:jc w:val="both"/>
                      </w:pPr>
                      <w:r>
                        <w:rPr>
                          <w:color w:val="000000"/>
                          <w:spacing w:val="0"/>
                          <w:w w:val="100"/>
                          <w:position w:val="0"/>
                          <w:shd w:val="clear" w:color="auto" w:fill="auto"/>
                          <w:lang w:val="he-IL" w:eastAsia="he-IL" w:bidi="he-IL"/>
                        </w:rPr>
                        <w:t>ויקרא</w:t>
                        <w:tab/>
                        <w:t>באשר</w:t>
                        <w:tab/>
                        <w:t>ליום</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 xml:space="preserve">הכיפורים: " </w:t>
                      </w:r>
                      <w:r>
                        <w:rPr>
                          <w:b/>
                          <w:bCs/>
                          <w:color w:val="000000"/>
                          <w:spacing w:val="0"/>
                          <w:w w:val="100"/>
                          <w:position w:val="0"/>
                          <w:shd w:val="clear" w:color="auto" w:fill="auto"/>
                          <w:lang w:val="he-IL" w:eastAsia="he-IL" w:bidi="he-IL"/>
                        </w:rPr>
                        <w:t>כי כל-הנפש אשר לא-תענה, בעצם היום הזה, ונכרתה מעמיה</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t>29</w:t>
                      </w:r>
                      <w:r>
                        <w:rPr>
                          <w:color w:val="000000"/>
                          <w:spacing w:val="0"/>
                          <w:w w:val="100"/>
                          <w:position w:val="0"/>
                          <w:shd w:val="clear" w:color="auto" w:fill="auto"/>
                          <w:lang w:val="he-IL" w:eastAsia="he-IL" w:bidi="he-IL"/>
                        </w:rPr>
                        <w:t xml:space="preserve"> כלומר מי שלא יקיים את יום הכיפורים במועדו ממש, דינו כרת משמים על פי מצוות הקב״ה.</w:t>
                      </w:r>
                    </w:p>
                  </w:txbxContent>
                </v:textbox>
                <w10:wrap type="topAndBottom" anchorx="page"/>
              </v:shape>
            </w:pict>
          </mc:Fallback>
        </mc:AlternateContent>
      </w:r>
      <w:r>
        <mc:AlternateContent>
          <mc:Choice Requires="wps">
            <w:drawing>
              <wp:anchor distT="170815" distB="2130425" distL="0" distR="0" simplePos="0" relativeHeight="125829383" behindDoc="0" locked="0" layoutInCell="1" allowOverlap="1">
                <wp:simplePos x="0" y="0"/>
                <wp:positionH relativeFrom="page">
                  <wp:posOffset>996315</wp:posOffset>
                </wp:positionH>
                <wp:positionV relativeFrom="paragraph">
                  <wp:posOffset>170815</wp:posOffset>
                </wp:positionV>
                <wp:extent cx="1426210" cy="469265"/>
                <wp:wrapTopAndBottom/>
                <wp:docPr id="28" name="Shape 28"/>
                <a:graphic xmlns:a="http://schemas.openxmlformats.org/drawingml/2006/main">
                  <a:graphicData uri="http://schemas.microsoft.com/office/word/2010/wordprocessingShape">
                    <wps:wsp>
                      <wps:cNvSpPr txBox="1"/>
                      <wps:spPr>
                        <a:xfrm>
                          <a:ext cx="1426210" cy="469265"/>
                        </a:xfrm>
                        <a:prstGeom prst="rect"/>
                        <a:noFill/>
                      </wps:spPr>
                      <wps:txbx>
                        <w:txbxContent>
                          <w:p>
                            <w:pPr>
                              <w:pStyle w:val="Style22"/>
                              <w:keepNext w:val="0"/>
                              <w:keepLines w:val="0"/>
                              <w:widowControl w:val="0"/>
                              <w:shd w:val="clear" w:color="auto" w:fill="auto"/>
                              <w:spacing w:before="0" w:after="0" w:line="386" w:lineRule="auto"/>
                              <w:ind w:left="0" w:right="0" w:firstLine="0"/>
                              <w:jc w:val="center"/>
                              <w:rPr>
                                <w:sz w:val="13"/>
                                <w:szCs w:val="13"/>
                              </w:rPr>
                            </w:pPr>
                            <w:r>
                              <w:rPr>
                                <w:color w:val="506199"/>
                                <w:spacing w:val="0"/>
                                <w:w w:val="100"/>
                                <w:position w:val="0"/>
                                <w:sz w:val="13"/>
                                <w:szCs w:val="13"/>
                                <w:shd w:val="clear" w:color="auto" w:fill="auto"/>
                                <w:lang w:val="he-IL" w:eastAsia="he-IL" w:bidi="he-IL"/>
                              </w:rPr>
                              <w:t>בשם השם נעשה ונעליה</w:t>
                              <w:br/>
                            </w:r>
                            <w:r>
                              <w:rPr>
                                <w:color w:val="222E3B"/>
                                <w:spacing w:val="0"/>
                                <w:w w:val="100"/>
                                <w:position w:val="0"/>
                                <w:sz w:val="19"/>
                                <w:szCs w:val="19"/>
                                <w:shd w:val="clear" w:color="auto" w:fill="auto"/>
                                <w:lang w:val="he-IL" w:eastAsia="he-IL" w:bidi="he-IL"/>
                              </w:rPr>
                              <w:t>היהדות הקראית העולמית</w:t>
                              <w:br/>
                            </w:r>
                            <w:r>
                              <w:rPr>
                                <w:color w:val="222E3B"/>
                                <w:spacing w:val="0"/>
                                <w:w w:val="100"/>
                                <w:position w:val="0"/>
                                <w:sz w:val="13"/>
                                <w:szCs w:val="13"/>
                                <w:shd w:val="clear" w:color="auto" w:fill="auto"/>
                                <w:lang w:val="he-IL" w:eastAsia="he-IL" w:bidi="he-IL"/>
                              </w:rPr>
                              <w:t>המועצה הדתית</w:t>
                            </w:r>
                          </w:p>
                        </w:txbxContent>
                      </wps:txbx>
                      <wps:bodyPr lIns="0" tIns="0" rIns="0" bIns="0">
                        <a:noAutoFit/>
                      </wps:bodyPr>
                    </wps:wsp>
                  </a:graphicData>
                </a:graphic>
              </wp:anchor>
            </w:drawing>
          </mc:Choice>
          <mc:Fallback>
            <w:pict>
              <v:shape id="_x0000_s1054" type="#_x0000_t202" style="position:absolute;margin-left:78.450000000000003pt;margin-top:13.449999999999999pt;width:112.3pt;height:36.950000000000003pt;z-index:-125829370;mso-wrap-distance-left:0;mso-wrap-distance-top:13.449999999999999pt;mso-wrap-distance-right:0;mso-wrap-distance-bottom:167.75pt;mso-position-horizontal-relative:page" filled="f" stroked="f">
                <v:textbox inset="0,0,0,0">
                  <w:txbxContent>
                    <w:p>
                      <w:pPr>
                        <w:pStyle w:val="Style22"/>
                        <w:keepNext w:val="0"/>
                        <w:keepLines w:val="0"/>
                        <w:widowControl w:val="0"/>
                        <w:shd w:val="clear" w:color="auto" w:fill="auto"/>
                        <w:spacing w:before="0" w:after="0" w:line="386" w:lineRule="auto"/>
                        <w:ind w:left="0" w:right="0" w:firstLine="0"/>
                        <w:jc w:val="center"/>
                        <w:rPr>
                          <w:sz w:val="13"/>
                          <w:szCs w:val="13"/>
                        </w:rPr>
                      </w:pPr>
                      <w:r>
                        <w:rPr>
                          <w:color w:val="506199"/>
                          <w:spacing w:val="0"/>
                          <w:w w:val="100"/>
                          <w:position w:val="0"/>
                          <w:sz w:val="13"/>
                          <w:szCs w:val="13"/>
                          <w:shd w:val="clear" w:color="auto" w:fill="auto"/>
                          <w:lang w:val="he-IL" w:eastAsia="he-IL" w:bidi="he-IL"/>
                        </w:rPr>
                        <w:t>בשם השם נעשה ונעליה</w:t>
                        <w:br/>
                      </w:r>
                      <w:r>
                        <w:rPr>
                          <w:color w:val="222E3B"/>
                          <w:spacing w:val="0"/>
                          <w:w w:val="100"/>
                          <w:position w:val="0"/>
                          <w:sz w:val="19"/>
                          <w:szCs w:val="19"/>
                          <w:shd w:val="clear" w:color="auto" w:fill="auto"/>
                          <w:lang w:val="he-IL" w:eastAsia="he-IL" w:bidi="he-IL"/>
                        </w:rPr>
                        <w:t>היהדות הקראית העולמית</w:t>
                        <w:br/>
                      </w:r>
                      <w:r>
                        <w:rPr>
                          <w:color w:val="222E3B"/>
                          <w:spacing w:val="0"/>
                          <w:w w:val="100"/>
                          <w:position w:val="0"/>
                          <w:sz w:val="13"/>
                          <w:szCs w:val="13"/>
                          <w:shd w:val="clear" w:color="auto" w:fill="auto"/>
                          <w:lang w:val="he-IL" w:eastAsia="he-IL" w:bidi="he-IL"/>
                        </w:rPr>
                        <w:t>המועצה הדתית</w:t>
                      </w:r>
                    </w:p>
                  </w:txbxContent>
                </v:textbox>
                <w10:wrap type="topAndBottom" anchorx="page"/>
              </v:shape>
            </w:pict>
          </mc:Fallback>
        </mc:AlternateContent>
      </w:r>
      <w:r>
        <w:drawing>
          <wp:anchor distT="643255" distB="1630680" distL="0" distR="0" simplePos="0" relativeHeight="125829385" behindDoc="0" locked="0" layoutInCell="1" allowOverlap="1">
            <wp:simplePos x="0" y="0"/>
            <wp:positionH relativeFrom="page">
              <wp:posOffset>1398270</wp:posOffset>
            </wp:positionH>
            <wp:positionV relativeFrom="paragraph">
              <wp:posOffset>643255</wp:posOffset>
            </wp:positionV>
            <wp:extent cx="621665" cy="499745"/>
            <wp:wrapTopAndBottom/>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33"/>
                    <a:stretch/>
                  </pic:blipFill>
                  <pic:spPr>
                    <a:xfrm>
                      <a:ext cx="621665" cy="499745"/>
                    </a:xfrm>
                    <a:prstGeom prst="rect"/>
                  </pic:spPr>
                </pic:pic>
              </a:graphicData>
            </a:graphic>
          </wp:anchor>
        </w:drawing>
      </w:r>
      <w:r>
        <mc:AlternateContent>
          <mc:Choice Requires="wps">
            <w:drawing>
              <wp:anchor distT="1173480" distB="1139825" distL="0" distR="0" simplePos="0" relativeHeight="125829386" behindDoc="0" locked="0" layoutInCell="1" allowOverlap="1">
                <wp:simplePos x="0" y="0"/>
                <wp:positionH relativeFrom="page">
                  <wp:posOffset>871220</wp:posOffset>
                </wp:positionH>
                <wp:positionV relativeFrom="paragraph">
                  <wp:posOffset>1173480</wp:posOffset>
                </wp:positionV>
                <wp:extent cx="1673225" cy="457200"/>
                <wp:wrapTopAndBottom/>
                <wp:docPr id="32" name="Shape 32"/>
                <a:graphic xmlns:a="http://schemas.openxmlformats.org/drawingml/2006/main">
                  <a:graphicData uri="http://schemas.microsoft.com/office/word/2010/wordprocessingShape">
                    <wps:wsp>
                      <wps:cNvSpPr txBox="1"/>
                      <wps:spPr>
                        <a:xfrm>
                          <a:ext cx="1673225" cy="457200"/>
                        </a:xfrm>
                        <a:prstGeom prst="rect"/>
                        <a:noFill/>
                      </wps:spPr>
                      <wps:txbx>
                        <w:txbxContent>
                          <w:p>
                            <w:pPr>
                              <w:pStyle w:val="Style22"/>
                              <w:keepNext w:val="0"/>
                              <w:keepLines w:val="0"/>
                              <w:widowControl w:val="0"/>
                              <w:shd w:val="clear" w:color="auto" w:fill="auto"/>
                              <w:spacing w:before="0" w:after="0" w:line="312" w:lineRule="auto"/>
                              <w:ind w:left="0" w:right="0" w:firstLine="0"/>
                              <w:jc w:val="center"/>
                              <w:rPr>
                                <w:sz w:val="11"/>
                                <w:szCs w:val="11"/>
                              </w:rPr>
                            </w:pPr>
                            <w:r>
                              <w:rPr>
                                <w:color w:val="3E4B91"/>
                                <w:spacing w:val="0"/>
                                <w:w w:val="100"/>
                                <w:position w:val="0"/>
                                <w:sz w:val="19"/>
                                <w:szCs w:val="19"/>
                                <w:shd w:val="clear" w:color="auto" w:fill="auto"/>
                                <w:lang w:val="he-IL" w:eastAsia="he-IL" w:bidi="he-IL"/>
                              </w:rPr>
                              <w:t>“חסד ואמת אל יעזבך, קשרם על</w:t>
                              <w:br/>
                              <w:t>גרגרותיך, כתבם על לוח לכף:'</w:t>
                              <w:br/>
                            </w:r>
                            <w:r>
                              <w:rPr>
                                <w:rFonts w:ascii="Arial" w:eastAsia="Arial" w:hAnsi="Arial" w:cs="Arial"/>
                                <w:b/>
                                <w:bCs/>
                                <w:color w:val="3E4B91"/>
                                <w:spacing w:val="0"/>
                                <w:w w:val="100"/>
                                <w:position w:val="0"/>
                                <w:sz w:val="11"/>
                                <w:szCs w:val="11"/>
                                <w:shd w:val="clear" w:color="auto" w:fill="auto"/>
                                <w:lang w:val="he-IL" w:eastAsia="he-IL" w:bidi="he-IL"/>
                              </w:rPr>
                              <w:t>(משל• גי. נ)</w:t>
                            </w:r>
                          </w:p>
                        </w:txbxContent>
                      </wps:txbx>
                      <wps:bodyPr lIns="0" tIns="0" rIns="0" bIns="0">
                        <a:noAutoFit/>
                      </wps:bodyPr>
                    </wps:wsp>
                  </a:graphicData>
                </a:graphic>
              </wp:anchor>
            </w:drawing>
          </mc:Choice>
          <mc:Fallback>
            <w:pict>
              <v:shape id="_x0000_s1058" type="#_x0000_t202" style="position:absolute;margin-left:68.599999999999994pt;margin-top:92.400000000000006pt;width:131.75pt;height:36.pt;z-index:-125829367;mso-wrap-distance-left:0;mso-wrap-distance-top:92.400000000000006pt;mso-wrap-distance-right:0;mso-wrap-distance-bottom:89.75pt;mso-position-horizontal-relative:page" filled="f" stroked="f">
                <v:textbox inset="0,0,0,0">
                  <w:txbxContent>
                    <w:p>
                      <w:pPr>
                        <w:pStyle w:val="Style22"/>
                        <w:keepNext w:val="0"/>
                        <w:keepLines w:val="0"/>
                        <w:widowControl w:val="0"/>
                        <w:shd w:val="clear" w:color="auto" w:fill="auto"/>
                        <w:spacing w:before="0" w:after="0" w:line="312" w:lineRule="auto"/>
                        <w:ind w:left="0" w:right="0" w:firstLine="0"/>
                        <w:jc w:val="center"/>
                        <w:rPr>
                          <w:sz w:val="11"/>
                          <w:szCs w:val="11"/>
                        </w:rPr>
                      </w:pPr>
                      <w:r>
                        <w:rPr>
                          <w:color w:val="3E4B91"/>
                          <w:spacing w:val="0"/>
                          <w:w w:val="100"/>
                          <w:position w:val="0"/>
                          <w:sz w:val="19"/>
                          <w:szCs w:val="19"/>
                          <w:shd w:val="clear" w:color="auto" w:fill="auto"/>
                          <w:lang w:val="he-IL" w:eastAsia="he-IL" w:bidi="he-IL"/>
                        </w:rPr>
                        <w:t>“חסד ואמת אל יעזבך, קשרם על</w:t>
                        <w:br/>
                        <w:t>גרגרותיך, כתבם על לוח לכף:'</w:t>
                        <w:br/>
                      </w:r>
                      <w:r>
                        <w:rPr>
                          <w:rFonts w:ascii="Arial" w:eastAsia="Arial" w:hAnsi="Arial" w:cs="Arial"/>
                          <w:b/>
                          <w:bCs/>
                          <w:color w:val="3E4B91"/>
                          <w:spacing w:val="0"/>
                          <w:w w:val="100"/>
                          <w:position w:val="0"/>
                          <w:sz w:val="11"/>
                          <w:szCs w:val="11"/>
                          <w:shd w:val="clear" w:color="auto" w:fill="auto"/>
                          <w:lang w:val="he-IL" w:eastAsia="he-IL" w:bidi="he-IL"/>
                        </w:rPr>
                        <w:t>(משל• גי. נ)</w:t>
                      </w:r>
                    </w:p>
                  </w:txbxContent>
                </v:textbox>
                <w10:wrap type="topAndBottom" anchorx="page"/>
              </v:shape>
            </w:pict>
          </mc:Fallback>
        </mc:AlternateContent>
      </w:r>
      <w:r>
        <mc:AlternateContent>
          <mc:Choice Requires="wps">
            <w:drawing>
              <wp:anchor distT="2026920" distB="389890" distL="0" distR="0" simplePos="0" relativeHeight="125829388" behindDoc="0" locked="0" layoutInCell="1" allowOverlap="1">
                <wp:simplePos x="0" y="0"/>
                <wp:positionH relativeFrom="page">
                  <wp:posOffset>1081405</wp:posOffset>
                </wp:positionH>
                <wp:positionV relativeFrom="paragraph">
                  <wp:posOffset>2026920</wp:posOffset>
                </wp:positionV>
                <wp:extent cx="1264920" cy="353695"/>
                <wp:wrapTopAndBottom/>
                <wp:docPr id="34" name="Shape 34"/>
                <a:graphic xmlns:a="http://schemas.openxmlformats.org/drawingml/2006/main">
                  <a:graphicData uri="http://schemas.microsoft.com/office/word/2010/wordprocessingShape">
                    <wps:wsp>
                      <wps:cNvSpPr txBox="1"/>
                      <wps:spPr>
                        <a:xfrm>
                          <a:ext cx="1264920" cy="353695"/>
                        </a:xfrm>
                        <a:prstGeom prst="rect"/>
                        <a:noFill/>
                      </wps:spPr>
                      <wps:txbx>
                        <w:txbxContent>
                          <w:p>
                            <w:pPr>
                              <w:pStyle w:val="Style25"/>
                              <w:keepNext w:val="0"/>
                              <w:keepLines w:val="0"/>
                              <w:widowControl w:val="0"/>
                              <w:pBdr>
                                <w:top w:val="single" w:sz="0" w:space="0" w:color="79879B"/>
                                <w:left w:val="single" w:sz="0" w:space="0" w:color="79879B"/>
                                <w:bottom w:val="single" w:sz="0" w:space="0" w:color="79879B"/>
                                <w:right w:val="single" w:sz="0" w:space="0" w:color="79879B"/>
                              </w:pBdr>
                              <w:shd w:val="clear" w:color="auto" w:fill="79879B"/>
                              <w:spacing w:before="0" w:after="60" w:line="240" w:lineRule="auto"/>
                              <w:ind w:left="0" w:right="0" w:firstLine="0"/>
                              <w:jc w:val="center"/>
                              <w:rPr>
                                <w:sz w:val="18"/>
                                <w:szCs w:val="18"/>
                              </w:rPr>
                            </w:pPr>
                            <w:r>
                              <w:rPr>
                                <w:rFonts w:ascii="Arial" w:eastAsia="Arial" w:hAnsi="Arial" w:cs="Arial"/>
                                <w:color w:val="FFFFFF"/>
                                <w:spacing w:val="0"/>
                                <w:w w:val="100"/>
                                <w:position w:val="0"/>
                                <w:sz w:val="20"/>
                                <w:szCs w:val="20"/>
                                <w:shd w:val="clear" w:color="auto" w:fill="auto"/>
                                <w:lang w:val="he-IL" w:eastAsia="he-IL" w:bidi="he-IL"/>
                              </w:rPr>
                              <w:t xml:space="preserve">התשע״ד לפ״ג - </w:t>
                            </w:r>
                            <w:r>
                              <w:rPr>
                                <w:rFonts w:ascii="Arial" w:eastAsia="Arial" w:hAnsi="Arial" w:cs="Arial"/>
                                <w:color w:val="FFFFFF"/>
                                <w:spacing w:val="0"/>
                                <w:w w:val="100"/>
                                <w:position w:val="0"/>
                                <w:sz w:val="18"/>
                                <w:szCs w:val="18"/>
                                <w:shd w:val="clear" w:color="auto" w:fill="auto"/>
                                <w:lang w:val="en-US" w:eastAsia="en-US" w:bidi="en-US"/>
                              </w:rPr>
                              <w:t>5774</w:t>
                            </w:r>
                          </w:p>
                          <w:p>
                            <w:pPr>
                              <w:pStyle w:val="Style25"/>
                              <w:keepNext w:val="0"/>
                              <w:keepLines w:val="0"/>
                              <w:widowControl w:val="0"/>
                              <w:pBdr>
                                <w:top w:val="single" w:sz="0" w:space="0" w:color="79879B"/>
                                <w:left w:val="single" w:sz="0" w:space="0" w:color="79879B"/>
                                <w:bottom w:val="single" w:sz="0" w:space="0" w:color="79879B"/>
                                <w:right w:val="single" w:sz="0" w:space="0" w:color="79879B"/>
                              </w:pBdr>
                              <w:shd w:val="clear" w:color="auto" w:fill="79879B"/>
                              <w:spacing w:before="0" w:after="0" w:line="240" w:lineRule="auto"/>
                              <w:ind w:left="0" w:right="0" w:firstLine="0"/>
                              <w:jc w:val="center"/>
                              <w:rPr>
                                <w:sz w:val="18"/>
                                <w:szCs w:val="18"/>
                              </w:rPr>
                            </w:pPr>
                            <w:r>
                              <w:rPr>
                                <w:rFonts w:ascii="Arial" w:eastAsia="Arial" w:hAnsi="Arial" w:cs="Arial"/>
                                <w:color w:val="FFFFFF"/>
                                <w:spacing w:val="0"/>
                                <w:w w:val="100"/>
                                <w:position w:val="0"/>
                                <w:sz w:val="18"/>
                                <w:szCs w:val="18"/>
                                <w:shd w:val="clear" w:color="auto" w:fill="auto"/>
                                <w:lang w:val="he-IL" w:eastAsia="he-IL" w:bidi="he-IL"/>
                              </w:rPr>
                              <w:t>(</w:t>
                            </w:r>
                            <w:r>
                              <w:rPr>
                                <w:rFonts w:ascii="Arial" w:eastAsia="Arial" w:hAnsi="Arial" w:cs="Arial"/>
                                <w:color w:val="FFFFFF"/>
                                <w:spacing w:val="0"/>
                                <w:w w:val="100"/>
                                <w:position w:val="0"/>
                                <w:sz w:val="18"/>
                                <w:szCs w:val="18"/>
                                <w:shd w:val="clear" w:color="auto" w:fill="auto"/>
                                <w:lang w:val="en-US" w:eastAsia="en-US" w:bidi="en-US"/>
                              </w:rPr>
                              <w:t>2014-2013</w:t>
                            </w:r>
                            <w:r>
                              <w:rPr>
                                <w:rFonts w:ascii="Arial" w:eastAsia="Arial" w:hAnsi="Arial" w:cs="Arial"/>
                                <w:color w:val="FFFFFF"/>
                                <w:spacing w:val="0"/>
                                <w:w w:val="100"/>
                                <w:position w:val="0"/>
                                <w:sz w:val="18"/>
                                <w:szCs w:val="18"/>
                                <w:shd w:val="clear" w:color="auto" w:fill="auto"/>
                                <w:lang w:val="he-IL" w:eastAsia="he-IL" w:bidi="he-IL"/>
                              </w:rPr>
                              <w:t>)</w:t>
                            </w:r>
                          </w:p>
                        </w:txbxContent>
                      </wps:txbx>
                      <wps:bodyPr lIns="0" tIns="0" rIns="0" bIns="0">
                        <a:noAutoFit/>
                      </wps:bodyPr>
                    </wps:wsp>
                  </a:graphicData>
                </a:graphic>
              </wp:anchor>
            </w:drawing>
          </mc:Choice>
          <mc:Fallback>
            <w:pict>
              <v:shape id="_x0000_s1060" type="#_x0000_t202" style="position:absolute;margin-left:85.150000000000006pt;margin-top:159.59999999999999pt;width:99.599999999999994pt;height:27.850000000000001pt;z-index:-125829365;mso-wrap-distance-left:0;mso-wrap-distance-top:159.59999999999999pt;mso-wrap-distance-right:0;mso-wrap-distance-bottom:30.699999999999999pt;mso-position-horizontal-relative:page" filled="f" stroked="f">
                <v:textbox inset="0,0,0,0">
                  <w:txbxContent>
                    <w:p>
                      <w:pPr>
                        <w:pStyle w:val="Style25"/>
                        <w:keepNext w:val="0"/>
                        <w:keepLines w:val="0"/>
                        <w:widowControl w:val="0"/>
                        <w:pBdr>
                          <w:top w:val="single" w:sz="0" w:space="0" w:color="79879B"/>
                          <w:left w:val="single" w:sz="0" w:space="0" w:color="79879B"/>
                          <w:bottom w:val="single" w:sz="0" w:space="0" w:color="79879B"/>
                          <w:right w:val="single" w:sz="0" w:space="0" w:color="79879B"/>
                        </w:pBdr>
                        <w:shd w:val="clear" w:color="auto" w:fill="79879B"/>
                        <w:spacing w:before="0" w:after="60" w:line="240" w:lineRule="auto"/>
                        <w:ind w:left="0" w:right="0" w:firstLine="0"/>
                        <w:jc w:val="center"/>
                        <w:rPr>
                          <w:sz w:val="18"/>
                          <w:szCs w:val="18"/>
                        </w:rPr>
                      </w:pPr>
                      <w:r>
                        <w:rPr>
                          <w:rFonts w:ascii="Arial" w:eastAsia="Arial" w:hAnsi="Arial" w:cs="Arial"/>
                          <w:color w:val="FFFFFF"/>
                          <w:spacing w:val="0"/>
                          <w:w w:val="100"/>
                          <w:position w:val="0"/>
                          <w:sz w:val="20"/>
                          <w:szCs w:val="20"/>
                          <w:shd w:val="clear" w:color="auto" w:fill="auto"/>
                          <w:lang w:val="he-IL" w:eastAsia="he-IL" w:bidi="he-IL"/>
                        </w:rPr>
                        <w:t xml:space="preserve">התשע״ד לפ״ג - </w:t>
                      </w:r>
                      <w:r>
                        <w:rPr>
                          <w:rFonts w:ascii="Arial" w:eastAsia="Arial" w:hAnsi="Arial" w:cs="Arial"/>
                          <w:color w:val="FFFFFF"/>
                          <w:spacing w:val="0"/>
                          <w:w w:val="100"/>
                          <w:position w:val="0"/>
                          <w:sz w:val="18"/>
                          <w:szCs w:val="18"/>
                          <w:shd w:val="clear" w:color="auto" w:fill="auto"/>
                          <w:lang w:val="en-US" w:eastAsia="en-US" w:bidi="en-US"/>
                        </w:rPr>
                        <w:t>5774</w:t>
                      </w:r>
                    </w:p>
                    <w:p>
                      <w:pPr>
                        <w:pStyle w:val="Style25"/>
                        <w:keepNext w:val="0"/>
                        <w:keepLines w:val="0"/>
                        <w:widowControl w:val="0"/>
                        <w:pBdr>
                          <w:top w:val="single" w:sz="0" w:space="0" w:color="79879B"/>
                          <w:left w:val="single" w:sz="0" w:space="0" w:color="79879B"/>
                          <w:bottom w:val="single" w:sz="0" w:space="0" w:color="79879B"/>
                          <w:right w:val="single" w:sz="0" w:space="0" w:color="79879B"/>
                        </w:pBdr>
                        <w:shd w:val="clear" w:color="auto" w:fill="79879B"/>
                        <w:spacing w:before="0" w:after="0" w:line="240" w:lineRule="auto"/>
                        <w:ind w:left="0" w:right="0" w:firstLine="0"/>
                        <w:jc w:val="center"/>
                        <w:rPr>
                          <w:sz w:val="18"/>
                          <w:szCs w:val="18"/>
                        </w:rPr>
                      </w:pPr>
                      <w:r>
                        <w:rPr>
                          <w:rFonts w:ascii="Arial" w:eastAsia="Arial" w:hAnsi="Arial" w:cs="Arial"/>
                          <w:color w:val="FFFFFF"/>
                          <w:spacing w:val="0"/>
                          <w:w w:val="100"/>
                          <w:position w:val="0"/>
                          <w:sz w:val="18"/>
                          <w:szCs w:val="18"/>
                          <w:shd w:val="clear" w:color="auto" w:fill="auto"/>
                          <w:lang w:val="he-IL" w:eastAsia="he-IL" w:bidi="he-IL"/>
                        </w:rPr>
                        <w:t>(</w:t>
                      </w:r>
                      <w:r>
                        <w:rPr>
                          <w:rFonts w:ascii="Arial" w:eastAsia="Arial" w:hAnsi="Arial" w:cs="Arial"/>
                          <w:color w:val="FFFFFF"/>
                          <w:spacing w:val="0"/>
                          <w:w w:val="100"/>
                          <w:position w:val="0"/>
                          <w:sz w:val="18"/>
                          <w:szCs w:val="18"/>
                          <w:shd w:val="clear" w:color="auto" w:fill="auto"/>
                          <w:lang w:val="en-US" w:eastAsia="en-US" w:bidi="en-US"/>
                        </w:rPr>
                        <w:t>2014-2013</w:t>
                      </w:r>
                      <w:r>
                        <w:rPr>
                          <w:rFonts w:ascii="Arial" w:eastAsia="Arial" w:hAnsi="Arial" w:cs="Arial"/>
                          <w:color w:val="FFFFFF"/>
                          <w:spacing w:val="0"/>
                          <w:w w:val="100"/>
                          <w:position w:val="0"/>
                          <w:sz w:val="18"/>
                          <w:szCs w:val="18"/>
                          <w:shd w:val="clear" w:color="auto" w:fill="auto"/>
                          <w:lang w:val="he-IL" w:eastAsia="he-IL" w:bidi="he-IL"/>
                        </w:rPr>
                        <w:t>)</w:t>
                      </w:r>
                    </w:p>
                  </w:txbxContent>
                </v:textbox>
                <w10:wrap type="topAndBottom" anchorx="page"/>
              </v:shape>
            </w:pict>
          </mc:Fallback>
        </mc:AlternateConten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על כן קידוש ראשי החודשים ביהדות הקראית נעשה על פי אפשרות ראיית הירח כפי שנעשה על ידי כל אבותינו מאז ימי מתן תורה.</w:t>
      </w:r>
      <w:r>
        <w:rPr>
          <w:color w:val="000000"/>
          <w:spacing w:val="0"/>
          <w:w w:val="100"/>
          <w:position w:val="0"/>
          <w:shd w:val="clear" w:color="auto" w:fill="auto"/>
          <w:vertAlign w:val="superscript"/>
          <w:lang w:val="en-US" w:eastAsia="en-US" w:bidi="en-US"/>
        </w:rPr>
        <w:footnoteReference w:id="28"/>
      </w:r>
      <w:r>
        <w:rPr>
          <w:color w:val="000000"/>
          <w:spacing w:val="0"/>
          <w:w w:val="100"/>
          <w:position w:val="0"/>
          <w:shd w:val="clear" w:color="auto" w:fill="auto"/>
          <w:lang w:val="he-IL" w:eastAsia="he-IL" w:bidi="he-IL"/>
        </w:rPr>
        <w:t xml:space="preserve"> אפשרות ראיית הירח החדש היא הסימן לראש החודש החדש, ועל פיו נקבעים כל שאר ימי החודש. אנו מקפידים לחגוג את החגים בדיוק במועדם ללא תלות ביום בשבוע שהם חלים בו.</w:t>
      </w:r>
      <w:r>
        <w:br w:type="page"/>
      </w:r>
    </w:p>
    <w:p>
      <w:pPr>
        <w:pStyle w:val="Style80"/>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right="0" w:firstLine="0"/>
        <w:jc w:val="both"/>
      </w:pPr>
      <w:r>
        <w:drawing>
          <wp:anchor distT="0" distB="0" distL="114300" distR="114300" simplePos="0" relativeHeight="125829390" behindDoc="0" locked="0" layoutInCell="1" allowOverlap="1">
            <wp:simplePos x="0" y="0"/>
            <wp:positionH relativeFrom="page">
              <wp:posOffset>792480</wp:posOffset>
            </wp:positionH>
            <wp:positionV relativeFrom="margin">
              <wp:posOffset>-267970</wp:posOffset>
            </wp:positionV>
            <wp:extent cx="3700145" cy="1871345"/>
            <wp:wrapTopAndBottom/>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35"/>
                    <a:stretch/>
                  </pic:blipFill>
                  <pic:spPr>
                    <a:xfrm>
                      <a:ext cx="3700145" cy="1871345"/>
                    </a:xfrm>
                    <a:prstGeom prst="rect"/>
                  </pic:spPr>
                </pic:pic>
              </a:graphicData>
            </a:graphic>
          </wp:anchor>
        </w:drawing>
      </w:r>
      <w:r>
        <w:rPr>
          <w:color w:val="000000"/>
          <w:spacing w:val="0"/>
          <w:w w:val="100"/>
          <w:position w:val="0"/>
          <w:shd w:val="clear" w:color="auto" w:fill="auto"/>
          <w:lang w:val="he-IL" w:eastAsia="he-IL" w:bidi="he-IL"/>
        </w:rPr>
        <w:t>בכל רגע נתון )חוץ מזמן ליקוי ירח ) לירח יש צד מואר שאור השמש מגיע אליו וצד חשוך. בשל תנועת הירח סביב כדור הארץ שטחים אלה משתנים בכל רגע, וחוזרים לנקודת ההתחלה בכל מחזור של סיבוב הירח סביב כדור הארץ )כ-</w:t>
      </w:r>
      <w:r>
        <w:rPr>
          <w:color w:val="000000"/>
          <w:spacing w:val="0"/>
          <w:w w:val="100"/>
          <w:position w:val="0"/>
          <w:sz w:val="18"/>
          <w:szCs w:val="18"/>
          <w:shd w:val="clear" w:color="auto" w:fill="auto"/>
          <w:lang w:val="en-US" w:eastAsia="en-US" w:bidi="en-US"/>
        </w:rPr>
        <w:t>29</w:t>
      </w:r>
      <w:r>
        <w:rPr>
          <w:color w:val="000000"/>
          <w:spacing w:val="0"/>
          <w:w w:val="100"/>
          <w:position w:val="0"/>
          <w:sz w:val="18"/>
          <w:szCs w:val="18"/>
          <w:shd w:val="clear" w:color="auto" w:fill="auto"/>
          <w:lang w:val="he-IL" w:eastAsia="he-IL" w:bidi="he-IL"/>
        </w:rPr>
        <w:t xml:space="preserve"> </w:t>
      </w:r>
      <w:r>
        <w:rPr>
          <w:color w:val="000000"/>
          <w:spacing w:val="0"/>
          <w:w w:val="100"/>
          <w:position w:val="0"/>
          <w:shd w:val="clear" w:color="auto" w:fill="auto"/>
          <w:lang w:val="he-IL" w:eastAsia="he-IL" w:bidi="he-IL"/>
        </w:rPr>
        <w:t xml:space="preserve">ימים וחצי(. כיוון שמכדור הארץ רואים כל הזמן את אותו "צד גלוי" של הירח, וצד זה מואר על ידי השמש באחוזים שונים בכל יום, אנו רואים בכל יום מופע אחר של הירח. "הצד החשוך" של הירח, שהוא הצד שאינו מואר על ידי השמש ברגע נתון. להמחשה, בראש חודש עברי בעת "מולד ירח" )מצב </w:t>
      </w:r>
      <w:r>
        <w:rPr>
          <w:color w:val="000000"/>
          <w:spacing w:val="0"/>
          <w:w w:val="100"/>
          <w:position w:val="0"/>
          <w:sz w:val="18"/>
          <w:szCs w:val="18"/>
          <w:shd w:val="clear" w:color="auto" w:fill="auto"/>
          <w:lang w:val="en-US" w:eastAsia="en-US" w:bidi="en-US"/>
        </w:rPr>
        <w:t>1</w:t>
      </w:r>
      <w:r>
        <w:rPr>
          <w:color w:val="000000"/>
          <w:spacing w:val="0"/>
          <w:w w:val="100"/>
          <w:position w:val="0"/>
          <w:sz w:val="18"/>
          <w:szCs w:val="18"/>
          <w:shd w:val="clear" w:color="auto" w:fill="auto"/>
          <w:lang w:val="he-IL" w:eastAsia="he-IL" w:bidi="he-IL"/>
        </w:rPr>
        <w:t xml:space="preserve"> </w:t>
      </w:r>
      <w:r>
        <w:rPr>
          <w:color w:val="000000"/>
          <w:spacing w:val="0"/>
          <w:w w:val="100"/>
          <w:position w:val="0"/>
          <w:shd w:val="clear" w:color="auto" w:fill="auto"/>
          <w:lang w:val="he-IL" w:eastAsia="he-IL" w:bidi="he-IL"/>
        </w:rPr>
        <w:t xml:space="preserve">באיור(, ניתן לראות כי הצד הקרוב של הירח הוא ברובו חשוך למעט הסהר המואר שבו, המצביע מערבה. באותה עת ממש, צדו הרחוק של הירח מואר כמעט בכל תחומו. לעומתו באמצע החודש )מצב </w:t>
      </w:r>
      <w:r>
        <w:rPr>
          <w:color w:val="000000"/>
          <w:spacing w:val="0"/>
          <w:w w:val="100"/>
          <w:position w:val="0"/>
          <w:sz w:val="18"/>
          <w:szCs w:val="18"/>
          <w:shd w:val="clear" w:color="auto" w:fill="auto"/>
          <w:lang w:val="en-US" w:eastAsia="en-US" w:bidi="en-US"/>
        </w:rPr>
        <w:t>5</w:t>
      </w:r>
      <w:r>
        <w:rPr>
          <w:color w:val="000000"/>
          <w:spacing w:val="0"/>
          <w:w w:val="100"/>
          <w:position w:val="0"/>
          <w:sz w:val="18"/>
          <w:szCs w:val="18"/>
          <w:shd w:val="clear" w:color="auto" w:fill="auto"/>
          <w:lang w:val="he-IL" w:eastAsia="he-IL" w:bidi="he-IL"/>
        </w:rPr>
        <w:t xml:space="preserve"> </w:t>
      </w:r>
      <w:r>
        <w:rPr>
          <w:color w:val="000000"/>
          <w:spacing w:val="0"/>
          <w:w w:val="100"/>
          <w:position w:val="0"/>
          <w:shd w:val="clear" w:color="auto" w:fill="auto"/>
          <w:lang w:val="he-IL" w:eastAsia="he-IL" w:bidi="he-IL"/>
        </w:rPr>
        <w:t>באיור( ליל ירח מלא, הצד הקרוב של הירח הוא ברובו מואר.</w:t>
      </w:r>
    </w:p>
    <w:p>
      <w:pPr>
        <w:pStyle w:val="Style51"/>
        <w:keepNext w:val="0"/>
        <w:keepLines w:val="0"/>
        <w:widowControl w:val="0"/>
        <w:shd w:val="clear" w:color="auto" w:fill="auto"/>
        <w:spacing w:before="0" w:after="0"/>
        <w:ind w:left="0" w:right="0" w:firstLine="0"/>
        <w:jc w:val="both"/>
        <w:sectPr>
          <w:footerReference w:type="default" r:id="rId37"/>
          <w:footerReference w:type="even" r:id="rId38"/>
          <w:footnotePr>
            <w:pos w:val="pageBottom"/>
            <w:numFmt w:val="decimal"/>
            <w:numStart w:val="2"/>
            <w:numRestart w:val="continuous"/>
            <w15:footnoteColumns w:val="1"/>
          </w:footnotePr>
          <w:pgSz w:w="8506" w:h="12493"/>
          <w:pgMar w:top="1150" w:left="1082" w:right="1241" w:bottom="1476" w:header="722" w:footer="3" w:gutter="0"/>
          <w:cols w:space="720"/>
          <w:noEndnote/>
          <w:rtlGutter w:val="0"/>
          <w:docGrid w:linePitch="360"/>
        </w:sectPr>
      </w:pPr>
      <w:r>
        <w:rPr>
          <w:color w:val="000000"/>
          <w:spacing w:val="0"/>
          <w:w w:val="100"/>
          <w:position w:val="0"/>
          <w:shd w:val="clear" w:color="auto" w:fill="auto"/>
          <w:lang w:val="he-IL" w:eastAsia="he-IL" w:bidi="he-IL"/>
        </w:rPr>
        <w:t>החל מהמאה הרביעית ביהדות הרבנית הנהיגו לוח עברי קבוע. בין היתר, לוח זה קיבע את הכלל "לא אד״ו ראש ולא בד״ו פסח".</w:t>
      </w:r>
      <w:r>
        <w:rPr>
          <w:color w:val="000000"/>
          <w:spacing w:val="0"/>
          <w:w w:val="100"/>
          <w:position w:val="0"/>
          <w:shd w:val="clear" w:color="auto" w:fill="auto"/>
          <w:vertAlign w:val="superscript"/>
          <w:lang w:val="en-US" w:eastAsia="en-US" w:bidi="en-US"/>
        </w:rPr>
        <w:footnoteReference w:id="29"/>
      </w:r>
      <w:r>
        <w:rPr>
          <w:color w:val="000000"/>
          <w:spacing w:val="0"/>
          <w:w w:val="100"/>
          <w:position w:val="0"/>
          <w:shd w:val="clear" w:color="auto" w:fill="auto"/>
          <w:lang w:val="he-IL" w:eastAsia="he-IL" w:bidi="he-IL"/>
        </w:rPr>
        <w:t xml:space="preserve"> לפי כלל זה, ראש השנה לעולם לא יחול ביום ראשון, רביעי ושישי )א', ד', ו'(, ואם הוא צריך לחול בימים אלו על פי מולד הירח, אזי מתבצעת הקדמה מלאכותית של ראש החודש כדי לקיים את הכלל. הכלל נובע מרצונם של חכמי הרבנים למנוע מצב שבו יום הכיפורים חל בצמידות ליום השבת, כלומר ביום שישי או ביום ראשון, משום שאז יתקיים רצף של שני ימי שבתון, האסורים בכל מלאכה. כמו כן קבעו גם את הכלל כי פסח לא יחול לעולם ביום שני, רביעי ושישי )ב', ד', ו'(.</w:t>
      </w:r>
    </w:p>
    <w:p>
      <w:pPr>
        <w:pStyle w:val="Style49"/>
        <w:keepNext/>
        <w:keepLines/>
        <w:widowControl w:val="0"/>
        <w:shd w:val="clear" w:color="auto" w:fill="auto"/>
        <w:spacing w:before="0" w:after="120" w:line="240" w:lineRule="auto"/>
        <w:ind w:left="0" w:right="0" w:firstLine="0"/>
        <w:jc w:val="both"/>
      </w:pPr>
      <w:r>
        <w:drawing>
          <wp:anchor distT="76200" distB="76200" distL="139700" distR="139700" simplePos="0" relativeHeight="125829391" behindDoc="0" locked="0" layoutInCell="1" allowOverlap="1">
            <wp:simplePos x="0" y="0"/>
            <wp:positionH relativeFrom="page">
              <wp:posOffset>320040</wp:posOffset>
            </wp:positionH>
            <wp:positionV relativeFrom="margin">
              <wp:posOffset>1598930</wp:posOffset>
            </wp:positionV>
            <wp:extent cx="2048510" cy="2170430"/>
            <wp:wrapSquare wrapText="bothSides"/>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9"/>
                    <a:stretch/>
                  </pic:blipFill>
                  <pic:spPr>
                    <a:xfrm>
                      <a:ext cx="2048510" cy="2170430"/>
                    </a:xfrm>
                    <a:prstGeom prst="rect"/>
                  </pic:spPr>
                </pic:pic>
              </a:graphicData>
            </a:graphic>
          </wp:anchor>
        </w:drawing>
      </w:r>
      <w:bookmarkStart w:id="22" w:name="bookmark22"/>
      <w:bookmarkStart w:id="23" w:name="bookmark23"/>
      <w:bookmarkStart w:id="24" w:name="bookmark24"/>
      <w:r>
        <w:rPr>
          <w:spacing w:val="0"/>
          <w:w w:val="100"/>
          <w:position w:val="0"/>
          <w:shd w:val="clear" w:color="auto" w:fill="auto"/>
          <w:lang w:val="he-IL" w:eastAsia="he-IL" w:bidi="he-IL"/>
        </w:rPr>
        <w:t>עיבור השנה</w:t>
      </w:r>
      <w:bookmarkEnd w:id="23"/>
      <w:bookmarkEnd w:id="24"/>
      <w:bookmarkEnd w:id="22"/>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הבדל נוסף בין לוח השנה הקראי ללוח השנה הרבני נעוץ בעקרון עיבור השנה. כידוע, לוח השנה העברי מבוסס על מחזור הירח, ועיבור השנה נועד להתאים אותו לעונות השנה התלויות במחזור השמש. ביהדות הקראית הקפידו על מצוות מציאת האביב בארץ ישראל, גם לאחר היציאה לגלות. העיקרון המקראי לפיו מועדי</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 xml:space="preserve">השנה חייבים להיות מתאימים ללוח הזמנים העונתי של עולם החקלאות )חג האסיף, חג הקציר(, ולכן </w:t>
      </w:r>
      <w:r>
        <w:rPr>
          <w:b/>
          <w:bCs/>
          <w:color w:val="000000"/>
          <w:spacing w:val="0"/>
          <w:w w:val="100"/>
          <w:position w:val="0"/>
          <w:shd w:val="clear" w:color="auto" w:fill="auto"/>
          <w:lang w:val="he-IL" w:eastAsia="he-IL" w:bidi="he-IL"/>
        </w:rPr>
        <w:t>יש להכריע אם לעבר שנה באמצעות עיקרון חקלאי</w:t>
      </w:r>
      <w:r>
        <w:rPr>
          <w:color w:val="000000"/>
          <w:spacing w:val="0"/>
          <w:w w:val="100"/>
          <w:position w:val="0"/>
          <w:shd w:val="clear" w:color="auto" w:fill="auto"/>
          <w:lang w:val="he-IL" w:eastAsia="he-IL" w:bidi="he-IL"/>
        </w:rPr>
        <w:t>, המכונה "מציאת האביב", ככתוב: "שימור את חדש האביב".</w:t>
      </w:r>
      <w:r>
        <w:rPr>
          <w:color w:val="000000"/>
          <w:spacing w:val="0"/>
          <w:w w:val="100"/>
          <w:position w:val="0"/>
          <w:shd w:val="clear" w:color="auto" w:fill="auto"/>
          <w:vertAlign w:val="superscript"/>
          <w:lang w:val="en-US" w:eastAsia="en-US" w:bidi="en-US"/>
        </w:rPr>
        <w:footnoteReference w:id="30"/>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 xml:space="preserve">ומה זה "אביב"? אביב הוא מצב מיוחד של הבשלת השעורה, שכן </w:t>
      </w:r>
      <w:r>
        <w:rPr>
          <w:color w:val="000000"/>
          <w:spacing w:val="0"/>
          <w:w w:val="100"/>
          <w:position w:val="0"/>
          <w:shd w:val="clear" w:color="auto" w:fill="auto"/>
          <w:lang w:val="he-IL" w:eastAsia="he-IL" w:bidi="he-IL"/>
        </w:rPr>
        <w:t>נאמר "כי השערה אביב".</w:t>
      </w:r>
      <w:r>
        <w:rPr>
          <w:color w:val="000000"/>
          <w:spacing w:val="0"/>
          <w:w w:val="100"/>
          <w:position w:val="0"/>
          <w:shd w:val="clear" w:color="auto" w:fill="auto"/>
          <w:vertAlign w:val="superscript"/>
          <w:lang w:val="en-US" w:eastAsia="en-US" w:bidi="en-US"/>
        </w:rPr>
        <w:footnoteReference w:id="31"/>
      </w:r>
      <w:r>
        <w:rPr>
          <w:color w:val="000000"/>
          <w:spacing w:val="0"/>
          <w:w w:val="100"/>
          <w:position w:val="0"/>
          <w:shd w:val="clear" w:color="auto" w:fill="auto"/>
          <w:lang w:val="he-IL" w:eastAsia="he-IL" w:bidi="he-IL"/>
        </w:rPr>
        <w:t xml:space="preserve"> אם עד סוף חודש אדר השעורה טרם הבשילה ולא הגיעה למצב אביב )משמעותו שלא יתאפשר קציר השעורים בחג המצות, ולא תתאפשר הנפת העומר(, יש להוסיף חודש נוסף לשנה חודש השלושה עשר ששמו אדר בי.</w:t>
      </w:r>
    </w:p>
    <w:p>
      <w:pPr>
        <w:pStyle w:val="Style51"/>
        <w:keepNext w:val="0"/>
        <w:keepLines w:val="0"/>
        <w:widowControl w:val="0"/>
        <w:shd w:val="clear" w:color="auto" w:fill="auto"/>
        <w:spacing w:before="0" w:after="60"/>
        <w:ind w:left="0" w:right="0" w:firstLine="0"/>
        <w:jc w:val="both"/>
      </w:pPr>
      <w:r>
        <w:rPr>
          <w:color w:val="000000"/>
          <w:spacing w:val="0"/>
          <w:w w:val="100"/>
          <w:position w:val="0"/>
          <w:shd w:val="clear" w:color="auto" w:fill="auto"/>
          <w:lang w:val="he-IL" w:eastAsia="he-IL" w:bidi="he-IL"/>
        </w:rPr>
        <w:t xml:space="preserve">ביהדות הרבנית הונהג לוח עברי קבוע שבו השנים המעוברות נקבעות מראש במחזוריות של </w:t>
      </w:r>
      <w:r>
        <w:rPr>
          <w:color w:val="000000"/>
          <w:spacing w:val="0"/>
          <w:w w:val="100"/>
          <w:position w:val="0"/>
          <w:sz w:val="26"/>
          <w:szCs w:val="26"/>
          <w:shd w:val="clear" w:color="auto" w:fill="auto"/>
          <w:lang w:val="en-US" w:eastAsia="en-US" w:bidi="en-US"/>
        </w:rPr>
        <w:t>7</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 xml:space="preserve">שנים מעוברות בכל </w:t>
      </w:r>
      <w:r>
        <w:rPr>
          <w:color w:val="000000"/>
          <w:spacing w:val="0"/>
          <w:w w:val="100"/>
          <w:position w:val="0"/>
          <w:sz w:val="26"/>
          <w:szCs w:val="26"/>
          <w:shd w:val="clear" w:color="auto" w:fill="auto"/>
          <w:lang w:val="en-US" w:eastAsia="en-US" w:bidi="en-US"/>
        </w:rPr>
        <w:t>19</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שנים.</w:t>
      </w:r>
      <w:r>
        <w:br w:type="page"/>
      </w:r>
    </w:p>
    <w:p>
      <w:pPr>
        <w:pStyle w:val="Style49"/>
        <w:keepNext/>
        <w:keepLines/>
        <w:widowControl w:val="0"/>
        <w:shd w:val="clear" w:color="auto" w:fill="auto"/>
        <w:spacing w:before="0" w:line="240" w:lineRule="auto"/>
        <w:ind w:left="0" w:right="0" w:firstLine="0"/>
        <w:jc w:val="both"/>
      </w:pPr>
      <w:bookmarkStart w:id="25" w:name="bookmark25"/>
      <w:bookmarkStart w:id="26" w:name="bookmark26"/>
      <w:bookmarkStart w:id="27" w:name="bookmark27"/>
      <w:r>
        <w:rPr>
          <w:spacing w:val="0"/>
          <w:w w:val="100"/>
          <w:position w:val="0"/>
          <w:shd w:val="clear" w:color="auto" w:fill="auto"/>
          <w:lang w:val="he-IL" w:eastAsia="he-IL" w:bidi="he-IL"/>
        </w:rPr>
        <w:t>יחסה של היהדות הקראית לחנוכה</w:t>
      </w:r>
      <w:bookmarkEnd w:id="26"/>
      <w:bookmarkEnd w:id="27"/>
      <w:bookmarkEnd w:id="25"/>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איננו חוגגים את ימי החנוכה. מהסיבה העיקרית שחנוכה נחגג כזיכרון לנס פך השמן המוזכר בתלמוד ולזכר למאורעות היסטוריים שהתרחשו בתקופה מאוחרת לתנ״ך ועל כן איננו חג מקראי.</w:t>
      </w:r>
      <w:r>
        <w:rPr>
          <w:color w:val="000000"/>
          <w:spacing w:val="0"/>
          <w:w w:val="100"/>
          <w:position w:val="0"/>
          <w:shd w:val="clear" w:color="auto" w:fill="auto"/>
          <w:vertAlign w:val="superscript"/>
          <w:lang w:val="en-US" w:eastAsia="en-US" w:bidi="en-US"/>
        </w:rPr>
        <w:footnoteReference w:id="32"/>
      </w:r>
    </w:p>
    <w:p>
      <w:pPr>
        <w:pStyle w:val="Style51"/>
        <w:keepNext w:val="0"/>
        <w:keepLines w:val="0"/>
        <w:widowControl w:val="0"/>
        <w:numPr>
          <w:ilvl w:val="0"/>
          <w:numId w:val="5"/>
        </w:numPr>
        <w:shd w:val="clear" w:color="auto" w:fill="auto"/>
        <w:tabs>
          <w:tab w:pos="367" w:val="left"/>
        </w:tabs>
        <w:spacing w:before="0" w:after="0"/>
        <w:ind w:left="380" w:right="0" w:hanging="380"/>
        <w:jc w:val="both"/>
      </w:pPr>
      <w:r>
        <w:rPr>
          <w:color w:val="000000"/>
          <w:spacing w:val="0"/>
          <w:w w:val="100"/>
          <w:position w:val="0"/>
          <w:shd w:val="clear" w:color="auto" w:fill="auto"/>
          <w:lang w:val="he-IL" w:eastAsia="he-IL" w:bidi="he-IL"/>
        </w:rPr>
        <w:t>כידוע, בית המקדש הראשון והשני נחרבו, ועל כך אנו מתאבלים וצמים בימי הצומות על חורבן בתי המקדש, וכיצד נציין את חנוכת הבית והבית חרב.</w:t>
      </w:r>
    </w:p>
    <w:p>
      <w:pPr>
        <w:pStyle w:val="Style51"/>
        <w:keepNext w:val="0"/>
        <w:keepLines w:val="0"/>
        <w:widowControl w:val="0"/>
        <w:numPr>
          <w:ilvl w:val="0"/>
          <w:numId w:val="5"/>
        </w:numPr>
        <w:shd w:val="clear" w:color="auto" w:fill="auto"/>
        <w:tabs>
          <w:tab w:pos="367" w:val="left"/>
        </w:tabs>
        <w:spacing w:before="0" w:after="0"/>
        <w:ind w:left="380" w:right="0" w:hanging="380"/>
        <w:jc w:val="both"/>
      </w:pPr>
      <w:r>
        <w:rPr>
          <w:color w:val="000000"/>
          <w:spacing w:val="0"/>
          <w:w w:val="100"/>
          <w:position w:val="0"/>
          <w:shd w:val="clear" w:color="auto" w:fill="auto"/>
          <w:lang w:val="he-IL" w:eastAsia="he-IL" w:bidi="he-IL"/>
        </w:rPr>
        <w:t>התורה אוסרת על כל הוספה לתורה, ולכן אסור לברך "ברוך ]...[ אשר קידשנו במצוותיו וציוונו להדליק נר של חנוכה".</w:t>
      </w:r>
      <w:r>
        <w:rPr>
          <w:color w:val="000000"/>
          <w:spacing w:val="0"/>
          <w:w w:val="100"/>
          <w:position w:val="0"/>
          <w:shd w:val="clear" w:color="auto" w:fill="auto"/>
          <w:vertAlign w:val="superscript"/>
          <w:lang w:val="en-US" w:eastAsia="en-US" w:bidi="en-US"/>
        </w:rPr>
        <w:footnoteReference w:id="33"/>
      </w:r>
      <w:r>
        <w:rPr>
          <w:color w:val="000000"/>
          <w:spacing w:val="0"/>
          <w:w w:val="100"/>
          <w:position w:val="0"/>
          <w:shd w:val="clear" w:color="auto" w:fill="auto"/>
          <w:lang w:val="he-IL" w:eastAsia="he-IL" w:bidi="he-IL"/>
        </w:rPr>
        <w:t xml:space="preserve"> ההוראה להדלקת נרות אינה ציווי אלוהי אלא הוראה של חז״ל, ולכן המברך ברכה זו עובר על שני איסורים:</w:t>
      </w:r>
    </w:p>
    <w:p>
      <w:pPr>
        <w:pStyle w:val="Style51"/>
        <w:keepNext w:val="0"/>
        <w:keepLines w:val="0"/>
        <w:widowControl w:val="0"/>
        <w:numPr>
          <w:ilvl w:val="0"/>
          <w:numId w:val="7"/>
        </w:numPr>
        <w:shd w:val="clear" w:color="auto" w:fill="auto"/>
        <w:tabs>
          <w:tab w:pos="1450" w:val="left"/>
        </w:tabs>
        <w:spacing w:before="0" w:after="0" w:line="319" w:lineRule="auto"/>
        <w:ind w:left="1460" w:right="0" w:hanging="360"/>
        <w:jc w:val="both"/>
      </w:pPr>
      <w:r>
        <w:rPr>
          <w:b/>
          <w:bCs/>
          <w:color w:val="000000"/>
          <w:spacing w:val="0"/>
          <w:w w:val="100"/>
          <w:position w:val="0"/>
          <w:shd w:val="clear" w:color="auto" w:fill="auto"/>
          <w:lang w:val="he-IL" w:eastAsia="he-IL" w:bidi="he-IL"/>
        </w:rPr>
        <w:t xml:space="preserve">לא תוסיפו </w:t>
      </w:r>
      <w:r>
        <w:rPr>
          <w:color w:val="000000"/>
          <w:spacing w:val="0"/>
          <w:w w:val="100"/>
          <w:position w:val="0"/>
          <w:shd w:val="clear" w:color="auto" w:fill="auto"/>
          <w:lang w:val="he-IL" w:eastAsia="he-IL" w:bidi="he-IL"/>
        </w:rPr>
        <w:t xml:space="preserve">שכן המברך מייחס את דברי בני אנוש לאלוהים. </w:t>
      </w:r>
      <w:r>
        <w:rPr>
          <w:i/>
          <w:iCs/>
          <w:color w:val="000000"/>
          <w:spacing w:val="0"/>
          <w:w w:val="100"/>
          <w:position w:val="0"/>
          <w:shd w:val="clear" w:color="auto" w:fill="auto"/>
          <w:lang w:val="he-IL" w:eastAsia="he-IL" w:bidi="he-IL"/>
        </w:rPr>
        <w:t>"</w:t>
      </w:r>
      <w:r>
        <w:rPr>
          <w:b/>
          <w:bCs/>
          <w:i/>
          <w:iCs/>
          <w:color w:val="000000"/>
          <w:spacing w:val="0"/>
          <w:w w:val="100"/>
          <w:position w:val="0"/>
          <w:shd w:val="clear" w:color="auto" w:fill="auto"/>
          <w:lang w:val="he-IL" w:eastAsia="he-IL" w:bidi="he-IL"/>
        </w:rPr>
        <w:t>לא</w:t>
      </w:r>
      <w:r>
        <w:rPr>
          <w:b/>
          <w:bCs/>
          <w:color w:val="000000"/>
          <w:spacing w:val="0"/>
          <w:w w:val="100"/>
          <w:position w:val="0"/>
          <w:shd w:val="clear" w:color="auto" w:fill="auto"/>
          <w:lang w:val="he-IL" w:eastAsia="he-IL" w:bidi="he-IL"/>
        </w:rPr>
        <w:t xml:space="preserve"> תספו </w:t>
      </w:r>
      <w:r>
        <w:rPr>
          <w:b/>
          <w:bCs/>
          <w:i/>
          <w:iCs/>
          <w:color w:val="000000"/>
          <w:spacing w:val="0"/>
          <w:w w:val="100"/>
          <w:position w:val="0"/>
          <w:shd w:val="clear" w:color="auto" w:fill="auto"/>
          <w:lang w:val="he-IL" w:eastAsia="he-IL" w:bidi="he-IL"/>
        </w:rPr>
        <w:t>על הדבר</w:t>
      </w:r>
      <w:r>
        <w:rPr>
          <w:b/>
          <w:bCs/>
          <w:color w:val="000000"/>
          <w:spacing w:val="0"/>
          <w:w w:val="100"/>
          <w:position w:val="0"/>
          <w:shd w:val="clear" w:color="auto" w:fill="auto"/>
          <w:lang w:val="he-IL" w:eastAsia="he-IL" w:bidi="he-IL"/>
        </w:rPr>
        <w:t xml:space="preserve"> אשר אנכי מציה אתכם</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34"/>
      </w:r>
    </w:p>
    <w:p>
      <w:pPr>
        <w:pStyle w:val="Style51"/>
        <w:keepNext w:val="0"/>
        <w:keepLines w:val="0"/>
        <w:widowControl w:val="0"/>
        <w:numPr>
          <w:ilvl w:val="0"/>
          <w:numId w:val="7"/>
        </w:numPr>
        <w:shd w:val="clear" w:color="auto" w:fill="auto"/>
        <w:tabs>
          <w:tab w:pos="1450" w:val="left"/>
        </w:tabs>
        <w:spacing w:before="0" w:after="0" w:line="312" w:lineRule="auto"/>
        <w:ind w:left="1460" w:right="0" w:hanging="360"/>
        <w:jc w:val="both"/>
      </w:pPr>
      <w:r>
        <w:rPr>
          <w:b/>
          <w:bCs/>
          <w:color w:val="000000"/>
          <w:spacing w:val="0"/>
          <w:w w:val="100"/>
          <w:position w:val="0"/>
          <w:shd w:val="clear" w:color="auto" w:fill="auto"/>
          <w:lang w:val="he-IL" w:eastAsia="he-IL" w:bidi="he-IL"/>
        </w:rPr>
        <w:t xml:space="preserve">נשיאת שם האל לשווא </w:t>
      </w:r>
      <w:r>
        <w:rPr>
          <w:color w:val="000000"/>
          <w:spacing w:val="0"/>
          <w:w w:val="100"/>
          <w:position w:val="0"/>
          <w:shd w:val="clear" w:color="auto" w:fill="auto"/>
          <w:lang w:val="he-IL" w:eastAsia="he-IL" w:bidi="he-IL"/>
        </w:rPr>
        <w:t>אמירת הברכות גורמת לעברה על "</w:t>
      </w:r>
      <w:r>
        <w:rPr>
          <w:b/>
          <w:bCs/>
          <w:color w:val="000000"/>
          <w:spacing w:val="0"/>
          <w:w w:val="100"/>
          <w:position w:val="0"/>
          <w:shd w:val="clear" w:color="auto" w:fill="auto"/>
          <w:lang w:val="he-IL" w:eastAsia="he-IL" w:bidi="he-IL"/>
        </w:rPr>
        <w:t xml:space="preserve">לא ונשיא את שם ה׳ אלהיך </w:t>
      </w:r>
      <w:r>
        <w:rPr>
          <w:b/>
          <w:bCs/>
          <w:i/>
          <w:iCs/>
          <w:color w:val="000000"/>
          <w:spacing w:val="0"/>
          <w:w w:val="100"/>
          <w:position w:val="0"/>
          <w:shd w:val="clear" w:color="auto" w:fill="auto"/>
          <w:lang w:val="he-IL" w:eastAsia="he-IL" w:bidi="he-IL"/>
        </w:rPr>
        <w:t>שא</w:t>
      </w:r>
      <w:r>
        <w:rPr>
          <w:i/>
          <w:iCs/>
          <w:color w:val="000000"/>
          <w:spacing w:val="0"/>
          <w:w w:val="100"/>
          <w:position w:val="0"/>
          <w:shd w:val="clear" w:color="auto" w:fill="auto"/>
          <w:lang w:val="he-IL" w:eastAsia="he-IL" w:bidi="he-IL"/>
        </w:rPr>
        <w:t>".</w:t>
      </w:r>
      <w:r>
        <w:rPr>
          <w:i/>
          <w:iCs/>
          <w:color w:val="000000"/>
          <w:spacing w:val="0"/>
          <w:w w:val="100"/>
          <w:position w:val="0"/>
          <w:shd w:val="clear" w:color="auto" w:fill="auto"/>
          <w:vertAlign w:val="superscript"/>
          <w:lang w:val="en-US" w:eastAsia="en-US" w:bidi="en-US"/>
        </w:rPr>
        <w:footnoteReference w:id="35"/>
      </w:r>
      <w:r>
        <w:br w:type="page"/>
      </w:r>
    </w:p>
    <w:p>
      <w:pPr>
        <w:pStyle w:val="Style49"/>
        <w:keepNext/>
        <w:keepLines/>
        <w:widowControl w:val="0"/>
        <w:shd w:val="clear" w:color="auto" w:fill="auto"/>
        <w:spacing w:before="0" w:after="100" w:line="240" w:lineRule="auto"/>
        <w:ind w:left="0" w:right="0" w:firstLine="0"/>
        <w:jc w:val="both"/>
      </w:pPr>
      <w:bookmarkStart w:id="28" w:name="bookmark28"/>
      <w:bookmarkStart w:id="29" w:name="bookmark29"/>
      <w:bookmarkStart w:id="30" w:name="bookmark30"/>
      <w:r>
        <w:rPr>
          <w:spacing w:val="0"/>
          <w:w w:val="100"/>
          <w:position w:val="0"/>
          <w:shd w:val="clear" w:color="auto" w:fill="auto"/>
          <w:lang w:val="he-IL" w:eastAsia="he-IL" w:bidi="he-IL"/>
        </w:rPr>
        <w:t>ימי הפורים</w:t>
      </w:r>
      <w:bookmarkEnd w:id="29"/>
      <w:bookmarkEnd w:id="30"/>
      <w:bookmarkEnd w:id="28"/>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כל עם ישראל מקיים את ימי הפורים</w:t>
      </w:r>
      <w:r>
        <w:rPr>
          <w:color w:val="000000"/>
          <w:spacing w:val="0"/>
          <w:w w:val="100"/>
          <w:position w:val="0"/>
          <w:shd w:val="clear" w:color="auto" w:fill="auto"/>
          <w:vertAlign w:val="superscript"/>
          <w:lang w:val="en-US" w:eastAsia="en-US" w:bidi="en-US"/>
        </w:rPr>
        <w:footnoteReference w:id="36"/>
      </w:r>
      <w:r>
        <w:rPr>
          <w:color w:val="000000"/>
          <w:spacing w:val="0"/>
          <w:w w:val="100"/>
          <w:position w:val="0"/>
          <w:shd w:val="clear" w:color="auto" w:fill="auto"/>
          <w:lang w:val="he-IL" w:eastAsia="he-IL" w:bidi="he-IL"/>
        </w:rPr>
        <w:t xml:space="preserve"> שהם ימי שמחה. ביהדות הקראית, מקיימים שני ימי פורים בכל ישוב ויישוב, ככתוב: "להיות עשים את יום ארבעה עשר לחדש אדר, ואת יום חמשה עשר בו </w:t>
      </w:r>
      <w:r>
        <w:rPr>
          <w:i/>
          <w:iCs/>
          <w:color w:val="000000"/>
          <w:spacing w:val="0"/>
          <w:w w:val="100"/>
          <w:position w:val="0"/>
          <w:shd w:val="clear" w:color="auto" w:fill="auto"/>
          <w:lang w:val="he-IL" w:eastAsia="he-IL" w:bidi="he-IL"/>
        </w:rPr>
        <w:t xml:space="preserve">בכל </w:t>
      </w:r>
      <w:r>
        <w:rPr>
          <w:color w:val="000000"/>
          <w:spacing w:val="0"/>
          <w:w w:val="100"/>
          <w:position w:val="0"/>
          <w:shd w:val="clear" w:color="auto" w:fill="auto"/>
          <w:lang w:val="he-IL" w:eastAsia="he-IL" w:bidi="he-IL"/>
        </w:rPr>
        <w:t>שינה ושנה".</w:t>
      </w:r>
      <w:r>
        <w:rPr>
          <w:color w:val="000000"/>
          <w:spacing w:val="0"/>
          <w:w w:val="100"/>
          <w:position w:val="0"/>
          <w:shd w:val="clear" w:color="auto" w:fill="auto"/>
          <w:vertAlign w:val="superscript"/>
          <w:lang w:val="en-US" w:eastAsia="en-US" w:bidi="en-US"/>
        </w:rPr>
        <w:footnoteReference w:id="37"/>
      </w:r>
      <w:r>
        <w:rPr>
          <w:color w:val="000000"/>
          <w:spacing w:val="0"/>
          <w:w w:val="100"/>
          <w:position w:val="0"/>
          <w:shd w:val="clear" w:color="auto" w:fill="auto"/>
          <w:lang w:val="he-IL" w:eastAsia="he-IL" w:bidi="he-IL"/>
        </w:rPr>
        <w:t xml:space="preserve"> בנוסף, אנו חוגגים את ימי הפורים לעולם בחודש השנים-עשר שהוא חודש אדר בכל שנה ושנה, בין אם זו שנה פשוטה ובין אם זו שנה מעוברת שאז החודש השנים עשר הוא אדר א׳ דווקא ולא אדר ב׳, ככתוב: "חדש שינים עשר הוא חדש אדר",</w:t>
      </w:r>
      <w:r>
        <w:rPr>
          <w:color w:val="000000"/>
          <w:spacing w:val="0"/>
          <w:w w:val="100"/>
          <w:position w:val="0"/>
          <w:shd w:val="clear" w:color="auto" w:fill="auto"/>
          <w:vertAlign w:val="superscript"/>
          <w:lang w:val="en-US" w:eastAsia="en-US" w:bidi="en-US"/>
        </w:rPr>
        <w:footnoteReference w:id="38"/>
      </w:r>
      <w:r>
        <w:rPr>
          <w:color w:val="000000"/>
          <w:spacing w:val="0"/>
          <w:w w:val="100"/>
          <w:position w:val="0"/>
          <w:shd w:val="clear" w:color="auto" w:fill="auto"/>
          <w:lang w:val="he-IL" w:eastAsia="he-IL" w:bidi="he-IL"/>
        </w:rPr>
        <w:t xml:space="preserve"> ולא באדר ב׳ בשנה מעוברת שהוא החודש השלושה-עשר.</w:t>
      </w:r>
    </w:p>
    <w:p>
      <w:pPr>
        <w:pStyle w:val="Style51"/>
        <w:keepNext w:val="0"/>
        <w:keepLines w:val="0"/>
        <w:widowControl w:val="0"/>
        <w:shd w:val="clear" w:color="auto" w:fill="auto"/>
        <w:spacing w:before="0" w:after="100"/>
        <w:ind w:left="0" w:right="0" w:firstLine="0"/>
        <w:jc w:val="both"/>
      </w:pPr>
      <w:bookmarkStart w:id="31" w:name="bookmark31"/>
      <w:r>
        <w:rPr>
          <w:color w:val="000000"/>
          <w:spacing w:val="0"/>
          <w:w w:val="100"/>
          <w:position w:val="0"/>
          <w:shd w:val="clear" w:color="auto" w:fill="auto"/>
          <w:lang w:val="he-IL" w:eastAsia="he-IL" w:bidi="he-IL"/>
        </w:rPr>
        <w:t>הבדל חשוב נוסף הוא שאנחנו לא מברכים על קריאת המגילה בתור מצווה. איננו רואים את ימי הפורים, או את קריאת המגילה כמצווה מהאל ית״ש, אלא כחובה הנובעת מהחלטה של עם ישראל כמאמר "קימו וקבלו היהודים עליהם ועל זךעם ועל כל הנלוים עליהם, ולא יעבור, להיות עשים את שני הימים האלה, ככתבם וכזמנם, בכל שנה ושנה".</w:t>
      </w:r>
      <w:r>
        <w:rPr>
          <w:color w:val="000000"/>
          <w:spacing w:val="0"/>
          <w:w w:val="100"/>
          <w:position w:val="0"/>
          <w:shd w:val="clear" w:color="auto" w:fill="auto"/>
          <w:vertAlign w:val="superscript"/>
          <w:lang w:val="en-US" w:eastAsia="en-US" w:bidi="en-US"/>
        </w:rPr>
        <w:footnoteReference w:id="39"/>
      </w:r>
      <w:bookmarkEnd w:id="31"/>
    </w:p>
    <w:p>
      <w:pPr>
        <w:pStyle w:val="Style51"/>
        <w:keepNext w:val="0"/>
        <w:keepLines w:val="0"/>
        <w:widowControl w:val="0"/>
        <w:shd w:val="clear" w:color="auto" w:fill="auto"/>
        <w:spacing w:before="0" w:after="40" w:line="314" w:lineRule="auto"/>
        <w:ind w:left="0" w:right="0" w:firstLine="0"/>
        <w:jc w:val="both"/>
        <w:rPr>
          <w:sz w:val="28"/>
          <w:szCs w:val="28"/>
        </w:rPr>
      </w:pPr>
      <w:r>
        <w:rPr>
          <w:b/>
          <w:bCs/>
          <w:color w:val="4F81BD"/>
          <w:spacing w:val="0"/>
          <w:w w:val="100"/>
          <w:position w:val="0"/>
          <w:sz w:val="28"/>
          <w:szCs w:val="28"/>
          <w:shd w:val="clear" w:color="auto" w:fill="auto"/>
          <w:lang w:val="he-IL" w:eastAsia="he-IL" w:bidi="he-IL"/>
        </w:rPr>
        <w:t>תענית אסתר</w:t>
      </w:r>
    </w:p>
    <w:p>
      <w:pPr>
        <w:pStyle w:val="Style51"/>
        <w:keepNext w:val="0"/>
        <w:keepLines w:val="0"/>
        <w:widowControl w:val="0"/>
        <w:shd w:val="clear" w:color="auto" w:fill="auto"/>
        <w:spacing w:before="0" w:after="100"/>
        <w:ind w:left="0" w:right="0" w:firstLine="0"/>
        <w:jc w:val="both"/>
      </w:pPr>
      <w:r>
        <w:rPr>
          <w:color w:val="000000"/>
          <w:spacing w:val="0"/>
          <w:w w:val="100"/>
          <w:position w:val="0"/>
          <w:shd w:val="clear" w:color="auto" w:fill="auto"/>
          <w:lang w:val="he-IL" w:eastAsia="he-IL" w:bidi="he-IL"/>
        </w:rPr>
        <w:t>אין אנו מתענים בתענית אסתר, מפני שמאמר אסתר המלכה "ויצומו עלי ואל תאכלו ואל תשתו שלשת ימים לילה ויום"</w:t>
      </w:r>
      <w:r>
        <w:rPr>
          <w:color w:val="000000"/>
          <w:spacing w:val="0"/>
          <w:w w:val="100"/>
          <w:position w:val="0"/>
          <w:shd w:val="clear" w:color="auto" w:fill="auto"/>
          <w:vertAlign w:val="superscript"/>
          <w:lang w:val="en-US" w:eastAsia="en-US" w:bidi="en-US"/>
        </w:rPr>
        <w:footnoteReference w:id="40"/>
      </w:r>
      <w:r>
        <w:rPr>
          <w:color w:val="000000"/>
          <w:spacing w:val="0"/>
          <w:w w:val="100"/>
          <w:position w:val="0"/>
          <w:shd w:val="clear" w:color="auto" w:fill="auto"/>
          <w:lang w:val="he-IL" w:eastAsia="he-IL" w:bidi="he-IL"/>
        </w:rPr>
        <w:t xml:space="preserve"> היה בחודש ניסן</w:t>
      </w:r>
      <w:r>
        <w:rPr>
          <w:color w:val="000000"/>
          <w:spacing w:val="0"/>
          <w:w w:val="100"/>
          <w:position w:val="0"/>
          <w:shd w:val="clear" w:color="auto" w:fill="auto"/>
          <w:vertAlign w:val="superscript"/>
          <w:lang w:val="en-US" w:eastAsia="en-US" w:bidi="en-US"/>
        </w:rPr>
        <w:footnoteReference w:id="41"/>
      </w:r>
      <w:r>
        <w:rPr>
          <w:color w:val="000000"/>
          <w:spacing w:val="0"/>
          <w:w w:val="100"/>
          <w:position w:val="0"/>
          <w:shd w:val="clear" w:color="auto" w:fill="auto"/>
          <w:lang w:val="he-IL" w:eastAsia="he-IL" w:bidi="he-IL"/>
        </w:rPr>
        <w:t xml:space="preserve"> ואין זה מן העניין לצום בחודש אדר. כמו כן, משעה שאנו שמחים על תשועת עם ישראל ונסי הפורים, אין סיבה לצום צום שהיה צום חד פעמי, ונקבע כדי לבקש עזרה מהאל.</w:t>
      </w:r>
      <w:r>
        <w:br w:type="page"/>
      </w:r>
    </w:p>
    <w:p>
      <w:pPr>
        <w:pStyle w:val="Style49"/>
        <w:keepNext/>
        <w:keepLines/>
        <w:widowControl w:val="0"/>
        <w:shd w:val="clear" w:color="auto" w:fill="auto"/>
        <w:spacing w:before="0" w:after="500" w:line="240" w:lineRule="auto"/>
        <w:ind w:left="0" w:right="0" w:firstLine="0"/>
        <w:jc w:val="both"/>
      </w:pPr>
      <w:bookmarkStart w:id="32" w:name="bookmark32"/>
      <w:bookmarkStart w:id="33" w:name="bookmark33"/>
      <w:bookmarkStart w:id="34" w:name="bookmark34"/>
      <w:r>
        <w:rPr>
          <w:spacing w:val="0"/>
          <w:w w:val="100"/>
          <w:position w:val="0"/>
          <w:shd w:val="clear" w:color="auto" w:fill="auto"/>
          <w:lang w:val="he-IL" w:eastAsia="he-IL" w:bidi="he-IL"/>
        </w:rPr>
        <w:t>חג המצות</w:t>
      </w:r>
      <w:r>
        <w:rPr>
          <w:b w:val="0"/>
          <w:bCs w:val="0"/>
          <w:spacing w:val="0"/>
          <w:w w:val="100"/>
          <w:position w:val="0"/>
          <w:shd w:val="clear" w:color="auto" w:fill="auto"/>
          <w:vertAlign w:val="superscript"/>
          <w:lang w:val="en-US" w:eastAsia="en-US" w:bidi="en-US"/>
        </w:rPr>
        <w:footnoteReference w:id="42"/>
      </w:r>
      <w:bookmarkEnd w:id="33"/>
      <w:bookmarkEnd w:id="34"/>
      <w:bookmarkEnd w:id="32"/>
    </w:p>
    <w:p>
      <w:pPr>
        <w:pStyle w:val="Style51"/>
        <w:keepNext w:val="0"/>
        <w:keepLines w:val="0"/>
        <w:widowControl w:val="0"/>
        <w:shd w:val="clear" w:color="auto" w:fill="auto"/>
        <w:spacing w:before="0" w:after="0" w:line="336" w:lineRule="auto"/>
        <w:ind w:left="0" w:right="0" w:firstLine="0"/>
        <w:jc w:val="both"/>
      </w:pPr>
      <w:r>
        <w:rPr>
          <w:color w:val="000000"/>
          <w:spacing w:val="0"/>
          <w:w w:val="100"/>
          <w:position w:val="0"/>
          <w:shd w:val="clear" w:color="auto" w:fill="auto"/>
          <w:lang w:val="he-IL" w:eastAsia="he-IL" w:bidi="he-IL"/>
        </w:rPr>
        <w:t>לקראת חג המצות אנו מנקים באופן יסודי ומכשירים את כל הרכוש אשר ברשותנו. במהלך החג אנו נוהגים לאכול מאכלים מתוצרת בית או מאכלים שאין כל חשש לכשרותם כגון מאכלי בשר, ירקות ופרות.</w:t>
      </w:r>
    </w:p>
    <w:p>
      <w:pPr>
        <w:pStyle w:val="Style51"/>
        <w:keepNext w:val="0"/>
        <w:keepLines w:val="0"/>
        <w:widowControl w:val="0"/>
        <w:shd w:val="clear" w:color="auto" w:fill="auto"/>
        <w:spacing w:before="0" w:after="0" w:line="336" w:lineRule="auto"/>
        <w:ind w:left="0" w:right="0" w:firstLine="0"/>
        <w:jc w:val="both"/>
      </w:pPr>
      <w:r>
        <w:rPr>
          <w:color w:val="000000"/>
          <w:spacing w:val="0"/>
          <w:w w:val="100"/>
          <w:position w:val="0"/>
          <w:shd w:val="clear" w:color="auto" w:fill="auto"/>
          <w:lang w:val="he-IL" w:eastAsia="he-IL" w:bidi="he-IL"/>
        </w:rPr>
        <w:t>היין לחג נעשה מצימוקים מושרים במים, הנסחטים לפני הארוחה. הסיבה לכך היא שיין שכר מכיל אלכוהול, המופק בתהליך של החמצה על ידי שמרים, ולכן אסור בשתייה.</w:t>
      </w:r>
    </w:p>
    <w:p>
      <w:pPr>
        <w:pStyle w:val="Style51"/>
        <w:keepNext w:val="0"/>
        <w:keepLines w:val="0"/>
        <w:widowControl w:val="0"/>
        <w:shd w:val="clear" w:color="auto" w:fill="auto"/>
        <w:spacing w:before="0" w:after="0" w:line="336" w:lineRule="auto"/>
        <w:ind w:left="0" w:right="0" w:firstLine="0"/>
        <w:jc w:val="both"/>
      </w:pPr>
      <w:r>
        <w:rPr>
          <w:color w:val="000000"/>
          <w:spacing w:val="0"/>
          <w:w w:val="100"/>
          <w:position w:val="0"/>
          <w:shd w:val="clear" w:color="auto" w:fill="auto"/>
          <w:lang w:val="he-IL" w:eastAsia="he-IL" w:bidi="he-IL"/>
        </w:rPr>
        <w:t>גם את המצות אנו נוהגים להכין בביתנו וכל משפחה ומשפחה בדייקנות יתרה אופים את המצות מקמח מיוחד לשבעת ימי מצה אשר נמכר במרכזים הקהילתיים.</w:t>
      </w:r>
    </w:p>
    <w:p>
      <w:pPr>
        <w:pStyle w:val="Style51"/>
        <w:keepNext w:val="0"/>
        <w:keepLines w:val="0"/>
        <w:widowControl w:val="0"/>
        <w:shd w:val="clear" w:color="auto" w:fill="auto"/>
        <w:spacing w:before="0" w:after="260" w:line="336" w:lineRule="auto"/>
        <w:ind w:left="0" w:right="0" w:firstLine="0"/>
        <w:jc w:val="both"/>
      </w:pPr>
      <w:r>
        <w:rPr>
          <w:color w:val="000000"/>
          <w:spacing w:val="0"/>
          <w:w w:val="100"/>
          <w:position w:val="0"/>
          <w:shd w:val="clear" w:color="auto" w:fill="auto"/>
          <w:lang w:val="he-IL" w:eastAsia="he-IL" w:bidi="he-IL"/>
        </w:rPr>
        <w:t>כמו כן אין אנו מקבלים את הרעיון הנקרא "מכירת חמץ", היות שמדובר בעקיפה פסולה של דבר תורה: "</w:t>
      </w:r>
      <w:r>
        <w:rPr>
          <w:b/>
          <w:bCs/>
          <w:i/>
          <w:iCs/>
          <w:color w:val="000000"/>
          <w:spacing w:val="0"/>
          <w:w w:val="100"/>
          <w:position w:val="0"/>
          <w:shd w:val="clear" w:color="auto" w:fill="auto"/>
          <w:lang w:val="he-IL" w:eastAsia="he-IL" w:bidi="he-IL"/>
        </w:rPr>
        <w:t>שבעת ימים</w:t>
      </w:r>
      <w:r>
        <w:rPr>
          <w:b/>
          <w:bCs/>
          <w:color w:val="000000"/>
          <w:spacing w:val="0"/>
          <w:w w:val="100"/>
          <w:position w:val="0"/>
          <w:shd w:val="clear" w:color="auto" w:fill="auto"/>
          <w:lang w:val="he-IL" w:eastAsia="he-IL" w:bidi="he-IL"/>
        </w:rPr>
        <w:t xml:space="preserve"> שאר לא ימצא בבתיכם </w:t>
      </w:r>
      <w:r>
        <w:rPr>
          <w:color w:val="000000"/>
          <w:spacing w:val="0"/>
          <w:w w:val="100"/>
          <w:position w:val="0"/>
          <w:shd w:val="clear" w:color="auto" w:fill="auto"/>
          <w:lang w:val="he-IL" w:eastAsia="he-IL" w:bidi="he-IL"/>
        </w:rPr>
        <w:t>כי כל אכל מחמצת ונכרתה הנפש ההוא מעדת ישראל בגר ובאזרח הא.רץ".</w:t>
      </w:r>
      <w:r>
        <w:rPr>
          <w:color w:val="000000"/>
          <w:spacing w:val="0"/>
          <w:w w:val="100"/>
          <w:position w:val="0"/>
          <w:shd w:val="clear" w:color="auto" w:fill="auto"/>
          <w:vertAlign w:val="superscript"/>
          <w:lang w:val="en-US" w:eastAsia="en-US" w:bidi="en-US"/>
        </w:rPr>
        <w:footnoteReference w:id="43"/>
      </w:r>
      <w:r>
        <w:rPr>
          <w:color w:val="000000"/>
          <w:spacing w:val="0"/>
          <w:w w:val="100"/>
          <w:position w:val="0"/>
          <w:shd w:val="clear" w:color="auto" w:fill="auto"/>
          <w:lang w:val="he-IL" w:eastAsia="he-IL" w:bidi="he-IL"/>
        </w:rPr>
        <w:t xml:space="preserve"> לכן אין להשאיר חמץ בכל צורה שהיא בבית.</w:t>
      </w:r>
      <w:r>
        <w:br w:type="page"/>
      </w:r>
    </w:p>
    <w:p>
      <w:pPr>
        <w:pStyle w:val="Style51"/>
        <w:keepNext w:val="0"/>
        <w:keepLines w:val="0"/>
        <w:widowControl w:val="0"/>
        <w:shd w:val="clear" w:color="auto" w:fill="auto"/>
        <w:spacing w:before="0" w:after="480" w:line="240" w:lineRule="auto"/>
        <w:ind w:left="0" w:right="0" w:firstLine="0"/>
        <w:jc w:val="both"/>
        <w:rPr>
          <w:sz w:val="28"/>
          <w:szCs w:val="28"/>
        </w:rPr>
      </w:pPr>
      <w:bookmarkStart w:id="35" w:name="bookmark35"/>
      <w:r>
        <w:rPr>
          <w:b/>
          <w:bCs/>
          <w:color w:val="4F81BD"/>
          <w:spacing w:val="0"/>
          <w:w w:val="100"/>
          <w:position w:val="0"/>
          <w:sz w:val="28"/>
          <w:szCs w:val="28"/>
          <w:shd w:val="clear" w:color="auto" w:fill="auto"/>
          <w:lang w:val="he-IL" w:eastAsia="he-IL" w:bidi="he-IL"/>
        </w:rPr>
        <w:t>ההגדה - הלל הקטן</w:t>
      </w:r>
      <w:bookmarkEnd w:id="35"/>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קריאת ההגדה</w:t>
      </w:r>
      <w:r>
        <w:rPr>
          <w:color w:val="000000"/>
          <w:spacing w:val="0"/>
          <w:w w:val="100"/>
          <w:position w:val="0"/>
          <w:shd w:val="clear" w:color="auto" w:fill="auto"/>
          <w:vertAlign w:val="superscript"/>
          <w:lang w:val="en-US" w:eastAsia="en-US" w:bidi="en-US"/>
        </w:rPr>
        <w:footnoteReference w:id="44"/>
      </w:r>
      <w:r>
        <w:rPr>
          <w:color w:val="000000"/>
          <w:spacing w:val="0"/>
          <w:w w:val="100"/>
          <w:position w:val="0"/>
          <w:shd w:val="clear" w:color="auto" w:fill="auto"/>
          <w:lang w:val="he-IL" w:eastAsia="he-IL" w:bidi="he-IL"/>
        </w:rPr>
        <w:t xml:space="preserve"> בערב הפסח הוא ליל הסדר מקורה במצווה מן התורה לספר את סיפור יציאת מצרים ונפלאותיו של בורא עולם, ככתוב "ולמען תספר באץני בנך ובן-בנך, את אשר התעללתי במצבים, ואת-אתתי, אשר-שמתי בם".</w:t>
      </w:r>
      <w:r>
        <w:rPr>
          <w:color w:val="000000"/>
          <w:spacing w:val="0"/>
          <w:w w:val="100"/>
          <w:position w:val="0"/>
          <w:shd w:val="clear" w:color="auto" w:fill="auto"/>
          <w:vertAlign w:val="superscript"/>
          <w:lang w:val="en-US" w:eastAsia="en-US" w:bidi="en-US"/>
        </w:rPr>
        <w:footnoteReference w:id="45"/>
      </w:r>
      <w:r>
        <w:rPr>
          <w:color w:val="000000"/>
          <w:spacing w:val="0"/>
          <w:w w:val="100"/>
          <w:position w:val="0"/>
          <w:shd w:val="clear" w:color="auto" w:fill="auto"/>
          <w:lang w:val="he-IL" w:eastAsia="he-IL" w:bidi="he-IL"/>
        </w:rPr>
        <w:t xml:space="preserve"> אנו נוהגים לקרוא בהגדה את סיפור יציאת מצרים מתוך פסוקים המופיעים בתנ״ך. כמו כן, מלבד סיפור יציאת מצרים מצויים בהגדה דברי הלל, שבח והודיה לקב״ה, כפי שנכתבו בתורה,</w:t>
      </w:r>
    </w:p>
    <w:p>
      <w:pPr>
        <w:pStyle w:val="Style51"/>
        <w:keepNext w:val="0"/>
        <w:keepLines w:val="0"/>
        <w:widowControl w:val="0"/>
        <w:shd w:val="clear" w:color="auto" w:fill="auto"/>
        <w:tabs>
          <w:tab w:pos="4416" w:val="left"/>
        </w:tabs>
        <w:spacing w:before="0" w:after="120" w:line="187" w:lineRule="auto"/>
        <w:ind w:left="0" w:right="0" w:firstLine="4420"/>
        <w:jc w:val="both"/>
        <w:rPr>
          <w:sz w:val="19"/>
          <w:szCs w:val="19"/>
        </w:rPr>
      </w:pPr>
      <w:r>
        <w:drawing>
          <wp:anchor distT="393065" distB="0" distL="114300" distR="114300" simplePos="0" relativeHeight="125829392" behindDoc="0" locked="0" layoutInCell="1" allowOverlap="1">
            <wp:simplePos x="0" y="0"/>
            <wp:positionH relativeFrom="page">
              <wp:posOffset>278765</wp:posOffset>
            </wp:positionH>
            <wp:positionV relativeFrom="paragraph">
              <wp:posOffset>659765</wp:posOffset>
            </wp:positionV>
            <wp:extent cx="2194560" cy="1633855"/>
            <wp:wrapSquare wrapText="bothSides"/>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41"/>
                    <a:stretch/>
                  </pic:blipFill>
                  <pic:spPr>
                    <a:xfrm>
                      <a:ext cx="2194560" cy="163385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1211580</wp:posOffset>
                </wp:positionH>
                <wp:positionV relativeFrom="paragraph">
                  <wp:posOffset>266700</wp:posOffset>
                </wp:positionV>
                <wp:extent cx="953770" cy="389890"/>
                <wp:wrapNone/>
                <wp:docPr id="46" name="Shape 46"/>
                <a:graphic xmlns:a="http://schemas.openxmlformats.org/drawingml/2006/main">
                  <a:graphicData uri="http://schemas.microsoft.com/office/word/2010/wordprocessingShape">
                    <wps:wsp>
                      <wps:cNvSpPr txBox="1"/>
                      <wps:spPr>
                        <a:xfrm>
                          <a:ext cx="953770" cy="389890"/>
                        </a:xfrm>
                        <a:prstGeom prst="rect"/>
                        <a:noFill/>
                      </wps:spPr>
                      <wps:txbx>
                        <w:txbxContent>
                          <w:p>
                            <w:pPr>
                              <w:pStyle w:val="Style28"/>
                              <w:keepNext w:val="0"/>
                              <w:keepLines w:val="0"/>
                              <w:widowControl w:val="0"/>
                              <w:shd w:val="clear" w:color="auto" w:fill="auto"/>
                              <w:spacing w:before="0" w:after="0"/>
                              <w:ind w:left="0" w:right="0" w:firstLine="0"/>
                              <w:jc w:val="center"/>
                            </w:pPr>
                            <w:r>
                              <w:rPr>
                                <w:rFonts w:ascii="Arial" w:eastAsia="Arial" w:hAnsi="Arial" w:cs="Arial"/>
                                <w:b/>
                                <w:bCs/>
                                <w:spacing w:val="0"/>
                                <w:w w:val="100"/>
                                <w:position w:val="0"/>
                                <w:sz w:val="19"/>
                                <w:szCs w:val="19"/>
                                <w:shd w:val="clear" w:color="auto" w:fill="auto"/>
                                <w:lang w:val="he-IL" w:eastAsia="he-IL" w:bidi="he-IL"/>
                              </w:rPr>
                              <w:t xml:space="preserve">ההגדה לערב פסח </w:t>
                            </w:r>
                            <w:r>
                              <w:rPr>
                                <w:spacing w:val="0"/>
                                <w:w w:val="100"/>
                                <w:position w:val="0"/>
                                <w:shd w:val="clear" w:color="auto" w:fill="auto"/>
                                <w:lang w:val="he-IL" w:eastAsia="he-IL" w:bidi="he-IL"/>
                              </w:rPr>
                              <w:t>כמנהג היהודים הקראים יזג״ו עם זמירות וברכת המזון</w:t>
                            </w:r>
                          </w:p>
                        </w:txbxContent>
                      </wps:txbx>
                      <wps:bodyPr lIns="0" tIns="0" rIns="0" bIns="0">
                        <a:noAutoFit/>
                      </wps:bodyPr>
                    </wps:wsp>
                  </a:graphicData>
                </a:graphic>
              </wp:anchor>
            </w:drawing>
          </mc:Choice>
          <mc:Fallback>
            <w:pict>
              <v:shape id="_x0000_s1072" type="#_x0000_t202" style="position:absolute;margin-left:95.400000000000006pt;margin-top:21.pt;width:75.099999999999994pt;height:30.699999999999999pt;z-index:251657729;mso-wrap-distance-left:0;mso-wrap-distance-right:0;mso-position-horizontal-relative:page" filled="f" stroked="f">
                <v:textbox inset="0,0,0,0">
                  <w:txbxContent>
                    <w:p>
                      <w:pPr>
                        <w:pStyle w:val="Style28"/>
                        <w:keepNext w:val="0"/>
                        <w:keepLines w:val="0"/>
                        <w:widowControl w:val="0"/>
                        <w:shd w:val="clear" w:color="auto" w:fill="auto"/>
                        <w:spacing w:before="0" w:after="0"/>
                        <w:ind w:left="0" w:right="0" w:firstLine="0"/>
                        <w:jc w:val="center"/>
                      </w:pPr>
                      <w:r>
                        <w:rPr>
                          <w:rFonts w:ascii="Arial" w:eastAsia="Arial" w:hAnsi="Arial" w:cs="Arial"/>
                          <w:b/>
                          <w:bCs/>
                          <w:spacing w:val="0"/>
                          <w:w w:val="100"/>
                          <w:position w:val="0"/>
                          <w:sz w:val="19"/>
                          <w:szCs w:val="19"/>
                          <w:shd w:val="clear" w:color="auto" w:fill="auto"/>
                          <w:lang w:val="he-IL" w:eastAsia="he-IL" w:bidi="he-IL"/>
                        </w:rPr>
                        <w:t xml:space="preserve">ההגדה לערב פסח </w:t>
                      </w:r>
                      <w:r>
                        <w:rPr>
                          <w:spacing w:val="0"/>
                          <w:w w:val="100"/>
                          <w:position w:val="0"/>
                          <w:shd w:val="clear" w:color="auto" w:fill="auto"/>
                          <w:lang w:val="he-IL" w:eastAsia="he-IL" w:bidi="he-IL"/>
                        </w:rPr>
                        <w:t>כמנהג היהודים הקראים יזג״ו עם זמירות וברכת המזון</w:t>
                      </w:r>
                    </w:p>
                  </w:txbxContent>
                </v:textbox>
                <w10:wrap anchorx="page"/>
              </v:shape>
            </w:pict>
          </mc:Fallback>
        </mc:AlternateContent>
      </w:r>
      <w:r>
        <w:rPr>
          <w:rFonts w:ascii="Courier New" w:eastAsia="Courier New" w:hAnsi="Courier New" w:cs="Courier New"/>
          <w:color w:val="685A42"/>
          <w:spacing w:val="0"/>
          <w:w w:val="100"/>
          <w:position w:val="0"/>
          <w:sz w:val="24"/>
          <w:szCs w:val="24"/>
          <w:shd w:val="clear" w:color="auto" w:fill="auto"/>
          <w:lang w:val="he-IL" w:eastAsia="he-IL" w:bidi="he-IL"/>
        </w:rPr>
        <w:t xml:space="preserve">מ״יייז. ""יי יד </w:t>
      </w:r>
      <w:r>
        <w:rPr>
          <w:rFonts w:ascii="Courier New" w:eastAsia="Courier New" w:hAnsi="Courier New" w:cs="Courier New"/>
          <w:i/>
          <w:iCs/>
          <w:color w:val="685A42"/>
          <w:spacing w:val="0"/>
          <w:w w:val="100"/>
          <w:position w:val="0"/>
          <w:sz w:val="24"/>
          <w:szCs w:val="24"/>
          <w:shd w:val="clear" w:color="auto" w:fill="auto"/>
          <w:lang w:val="he-IL" w:eastAsia="he-IL" w:bidi="he-IL"/>
        </w:rPr>
        <w:t>,</w:t>
      </w:r>
      <w:r>
        <w:rPr>
          <w:rFonts w:ascii="Courier New" w:eastAsia="Courier New" w:hAnsi="Courier New" w:cs="Courier New"/>
          <w:i/>
          <w:iCs/>
          <w:color w:val="685A42"/>
          <w:spacing w:val="0"/>
          <w:w w:val="100"/>
          <w:position w:val="0"/>
          <w:sz w:val="24"/>
          <w:szCs w:val="24"/>
          <w:shd w:val="clear" w:color="auto" w:fill="auto"/>
          <w:lang w:val="en-US" w:eastAsia="en-US" w:bidi="en-US"/>
        </w:rPr>
        <w:t>f</w:t>
      </w:r>
      <w:r>
        <w:rPr>
          <w:rFonts w:ascii="Courier New" w:eastAsia="Courier New" w:hAnsi="Courier New" w:cs="Courier New"/>
          <w:i/>
          <w:iCs/>
          <w:color w:val="685A42"/>
          <w:spacing w:val="0"/>
          <w:w w:val="100"/>
          <w:position w:val="0"/>
          <w:sz w:val="24"/>
          <w:szCs w:val="24"/>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בנביאים ובכתובים. בהגדה</w:t>
      </w:r>
      <w:r>
        <w:rPr>
          <w:color w:val="685A42"/>
          <w:spacing w:val="0"/>
          <w:w w:val="100"/>
          <w:position w:val="0"/>
          <w:sz w:val="26"/>
          <w:szCs w:val="26"/>
          <w:shd w:val="clear" w:color="auto" w:fill="auto"/>
          <w:lang w:val="he-IL" w:eastAsia="he-IL" w:bidi="he-IL"/>
        </w:rPr>
        <w:tab/>
      </w:r>
      <w:r>
        <w:rPr>
          <w:rFonts w:ascii="Arial" w:eastAsia="Arial" w:hAnsi="Arial" w:cs="Arial"/>
          <w:b/>
          <w:bCs/>
          <w:color w:val="685A42"/>
          <w:spacing w:val="0"/>
          <w:w w:val="100"/>
          <w:position w:val="0"/>
          <w:sz w:val="19"/>
          <w:szCs w:val="19"/>
          <w:shd w:val="clear" w:color="auto" w:fill="auto"/>
          <w:lang w:val="he-IL" w:eastAsia="he-IL" w:bidi="he-IL"/>
        </w:rPr>
        <w:t>סדר</w:t>
      </w:r>
    </w:p>
    <w:p>
      <w:pPr>
        <w:pStyle w:val="Style51"/>
        <w:keepNext w:val="0"/>
        <w:keepLines w:val="0"/>
        <w:widowControl w:val="0"/>
        <w:shd w:val="clear" w:color="auto" w:fill="auto"/>
        <w:spacing w:before="0" w:after="300" w:line="406" w:lineRule="auto"/>
        <w:ind w:left="0" w:right="0" w:firstLine="0"/>
        <w:jc w:val="both"/>
      </w:pPr>
      <w:r>
        <w:rPr>
          <w:color w:val="000000"/>
          <w:spacing w:val="0"/>
          <w:w w:val="100"/>
          <w:position w:val="0"/>
          <w:shd w:val="clear" w:color="auto" w:fill="auto"/>
          <w:lang w:val="he-IL" w:eastAsia="he-IL" w:bidi="he-IL"/>
        </w:rPr>
        <w:t>הקראית אין מדרשים שונים שאינם קשורים ליציאת מצרים. נהוג שכל המסובים משתתפים ביחד כאיש אחד בקריאת ההגדה, בשירה ובלחן נעים, שהועבר מדור לדור.</w:t>
      </w:r>
      <w:r>
        <w:br w:type="page"/>
      </w:r>
    </w:p>
    <w:p>
      <w:pPr>
        <w:pStyle w:val="Style49"/>
        <w:keepNext/>
        <w:keepLines/>
        <w:widowControl w:val="0"/>
        <w:shd w:val="clear" w:color="auto" w:fill="auto"/>
        <w:spacing w:before="0" w:line="240" w:lineRule="auto"/>
        <w:ind w:left="0" w:right="0" w:firstLine="0"/>
        <w:jc w:val="both"/>
      </w:pPr>
      <w:bookmarkStart w:id="36" w:name="bookmark36"/>
      <w:bookmarkStart w:id="37" w:name="bookmark37"/>
      <w:bookmarkStart w:id="38" w:name="bookmark38"/>
      <w:r>
        <w:rPr>
          <w:spacing w:val="0"/>
          <w:w w:val="100"/>
          <w:position w:val="0"/>
          <w:shd w:val="clear" w:color="auto" w:fill="auto"/>
          <w:lang w:val="he-IL" w:eastAsia="he-IL" w:bidi="he-IL"/>
        </w:rPr>
        <w:t>חג השבועות</w:t>
      </w:r>
      <w:bookmarkEnd w:id="37"/>
      <w:bookmarkEnd w:id="38"/>
      <w:bookmarkEnd w:id="36"/>
    </w:p>
    <w:p>
      <w:pPr>
        <w:pStyle w:val="Style51"/>
        <w:keepNext w:val="0"/>
        <w:keepLines w:val="0"/>
        <w:widowControl w:val="0"/>
        <w:shd w:val="clear" w:color="auto" w:fill="auto"/>
        <w:spacing w:before="0" w:after="0"/>
        <w:ind w:left="0" w:right="0" w:firstLine="0"/>
        <w:jc w:val="both"/>
      </w:pPr>
      <w:r>
        <w:drawing>
          <wp:anchor distT="76200" distB="76200" distL="139700" distR="139700" simplePos="0" relativeHeight="125829393" behindDoc="0" locked="0" layoutInCell="1" allowOverlap="1">
            <wp:simplePos x="0" y="0"/>
            <wp:positionH relativeFrom="page">
              <wp:posOffset>443230</wp:posOffset>
            </wp:positionH>
            <wp:positionV relativeFrom="margin">
              <wp:posOffset>1489075</wp:posOffset>
            </wp:positionV>
            <wp:extent cx="2078990" cy="2731135"/>
            <wp:wrapSquare wrapText="bothSides"/>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43"/>
                    <a:stretch/>
                  </pic:blipFill>
                  <pic:spPr>
                    <a:xfrm>
                      <a:ext cx="2078990" cy="2731135"/>
                    </a:xfrm>
                    <a:prstGeom prst="rect"/>
                  </pic:spPr>
                </pic:pic>
              </a:graphicData>
            </a:graphic>
          </wp:anchor>
        </w:drawing>
      </w:r>
      <w:r>
        <w:rPr>
          <w:color w:val="000000"/>
          <w:spacing w:val="0"/>
          <w:w w:val="100"/>
          <w:position w:val="0"/>
          <w:shd w:val="clear" w:color="auto" w:fill="auto"/>
          <w:lang w:val="he-IL" w:eastAsia="he-IL" w:bidi="he-IL"/>
        </w:rPr>
        <w:t xml:space="preserve">שבועות הוא המועד היחיד שמועדו המפורש אינו מצוין בתורה. על ספירת העומר כתוב בתורה "וספךותם לכם, </w:t>
      </w:r>
      <w:r>
        <w:rPr>
          <w:b/>
          <w:bCs/>
          <w:color w:val="000000"/>
          <w:spacing w:val="0"/>
          <w:w w:val="100"/>
          <w:position w:val="0"/>
          <w:shd w:val="clear" w:color="auto" w:fill="auto"/>
          <w:lang w:val="he-IL" w:eastAsia="he-IL" w:bidi="he-IL"/>
        </w:rPr>
        <w:t>ממחרת השבת</w:t>
      </w:r>
      <w:r>
        <w:rPr>
          <w:color w:val="000000"/>
          <w:spacing w:val="0"/>
          <w:w w:val="100"/>
          <w:position w:val="0"/>
          <w:shd w:val="clear" w:color="auto" w:fill="auto"/>
          <w:lang w:val="he-IL" w:eastAsia="he-IL" w:bidi="he-IL"/>
        </w:rPr>
        <w:t>, מיום הביאכם, את עמר התנופה: שבע שבתות, תמימת תהיינה. עד ממחרת השבת הישיביעת, תספרו חמשים יום; והקרבתם מנחה חדשה".</w:t>
      </w:r>
      <w:r>
        <w:rPr>
          <w:color w:val="000000"/>
          <w:spacing w:val="0"/>
          <w:w w:val="100"/>
          <w:position w:val="0"/>
          <w:shd w:val="clear" w:color="auto" w:fill="auto"/>
          <w:vertAlign w:val="superscript"/>
          <w:lang w:val="en-US" w:eastAsia="en-US" w:bidi="en-US"/>
        </w:rPr>
        <w:footnoteReference w:id="46"/>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"מחרת השבת" הוא לעולם יום ראשון בשבוע. המילה "שבת" בפסוק</w:t>
      </w:r>
      <w:r>
        <w:rPr>
          <w:color w:val="717076"/>
          <w:spacing w:val="0"/>
          <w:w w:val="100"/>
          <w:position w:val="0"/>
          <w:shd w:val="clear" w:color="auto" w:fill="auto"/>
          <w:lang w:val="he-IL" w:eastAsia="he-IL" w:bidi="he-IL"/>
        </w:rPr>
        <w:t>י</w:t>
      </w:r>
      <w:r>
        <w:rPr>
          <w:color w:val="000000"/>
          <w:spacing w:val="0"/>
          <w:w w:val="100"/>
          <w:position w:val="0"/>
          <w:shd w:val="clear" w:color="auto" w:fill="auto"/>
          <w:lang w:val="he-IL" w:eastAsia="he-IL" w:bidi="he-IL"/>
        </w:rPr>
        <w:t xml:space="preserve"> מודגשת בהא הידיעה )הא</w:t>
      </w:r>
      <w:r>
        <w:rPr>
          <w:color w:val="8E8D96"/>
          <w:spacing w:val="0"/>
          <w:w w:val="100"/>
          <w:position w:val="0"/>
          <w:shd w:val="clear" w:color="auto" w:fill="auto"/>
          <w:lang w:val="he-IL" w:eastAsia="he-IL" w:bidi="he-IL"/>
        </w:rPr>
        <w:t>^</w:t>
      </w:r>
      <w:r>
        <w:rPr>
          <w:color w:val="000000"/>
          <w:spacing w:val="0"/>
          <w:w w:val="100"/>
          <w:position w:val="0"/>
          <w:shd w:val="clear" w:color="auto" w:fill="auto"/>
          <w:lang w:val="he-IL" w:eastAsia="he-IL" w:bidi="he-IL"/>
        </w:rPr>
        <w:t xml:space="preserve"> הידיעה תבוא על הדבר הידוע(, והשבת ידועה לכול לפי הכתוב "</w:t>
      </w:r>
      <w:r>
        <w:rPr>
          <w:b/>
          <w:bCs/>
          <w:color w:val="000000"/>
          <w:spacing w:val="0"/>
          <w:w w:val="100"/>
          <w:position w:val="0"/>
          <w:shd w:val="clear" w:color="auto" w:fill="auto"/>
          <w:lang w:val="he-IL" w:eastAsia="he-IL" w:bidi="he-IL"/>
        </w:rPr>
        <w:t>זכור את-יום השבת, לקדשו</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47"/>
      </w:r>
      <w:r>
        <w:rPr>
          <w:color w:val="000000"/>
          <w:spacing w:val="0"/>
          <w:w w:val="100"/>
          <w:position w:val="0"/>
          <w:shd w:val="clear" w:color="auto" w:fill="auto"/>
          <w:lang w:val="he-IL" w:eastAsia="he-IL" w:bidi="he-IL"/>
        </w:rPr>
        <w:t xml:space="preserve"> אילו הייתה כוונת הכתוב ליום אחר חוץ מהשבת הידועה, היה מזכיר זאת. לכן ספירת העומר מתחילה תמיד </w:t>
      </w:r>
      <w:r>
        <w:rPr>
          <w:color w:val="000000"/>
          <w:spacing w:val="0"/>
          <w:w w:val="100"/>
          <w:position w:val="0"/>
          <w:shd w:val="clear" w:color="auto" w:fill="auto"/>
          <w:lang w:val="he-IL" w:eastAsia="he-IL" w:bidi="he-IL"/>
        </w:rPr>
        <w:t>ביום ראשון בשבוע, למחרת השבת הסמוכה למועד, ולכן יום החמישים הוא חג השבועות, המתרחש אף הוא לעולם ביום ראשון בשבוע. ביהדות הרבנית ספירת העומר מתחילה למחרת יום טוב הראשון של חג המצות ולכן חג השבועות חל תמיד בתאריך קבוע ו׳ בסיון. )החודש השלישי לחודשי השנה(.</w:t>
      </w:r>
      <w:r>
        <w:br w:type="page"/>
      </w:r>
    </w:p>
    <w:p>
      <w:pPr>
        <w:pStyle w:val="Style49"/>
        <w:keepNext/>
        <w:keepLines/>
        <w:widowControl w:val="0"/>
        <w:shd w:val="clear" w:color="auto" w:fill="auto"/>
        <w:spacing w:before="0" w:after="120" w:line="240" w:lineRule="auto"/>
        <w:ind w:left="0" w:right="0" w:firstLine="0"/>
        <w:jc w:val="both"/>
      </w:pPr>
      <w:bookmarkStart w:id="39" w:name="bookmark39"/>
      <w:bookmarkStart w:id="40" w:name="bookmark40"/>
      <w:bookmarkStart w:id="41" w:name="bookmark41"/>
      <w:r>
        <w:rPr>
          <w:spacing w:val="0"/>
          <w:w w:val="100"/>
          <w:position w:val="0"/>
          <w:shd w:val="clear" w:color="auto" w:fill="auto"/>
          <w:lang w:val="he-IL" w:eastAsia="he-IL" w:bidi="he-IL"/>
        </w:rPr>
        <w:t>צומות</w:t>
      </w:r>
      <w:bookmarkEnd w:id="40"/>
      <w:bookmarkEnd w:id="41"/>
      <w:bookmarkEnd w:id="39"/>
    </w:p>
    <w:p>
      <w:pPr>
        <w:pStyle w:val="Style51"/>
        <w:keepNext w:val="0"/>
        <w:keepLines w:val="0"/>
        <w:widowControl w:val="0"/>
        <w:shd w:val="clear" w:color="auto" w:fill="auto"/>
        <w:spacing w:before="0" w:after="0" w:line="341" w:lineRule="auto"/>
        <w:ind w:left="0" w:right="0" w:firstLine="0"/>
        <w:jc w:val="both"/>
      </w:pPr>
      <w:r>
        <w:rPr>
          <w:color w:val="000000"/>
          <w:spacing w:val="0"/>
          <w:w w:val="100"/>
          <w:position w:val="0"/>
          <w:shd w:val="clear" w:color="auto" w:fill="auto"/>
          <w:lang w:val="he-IL" w:eastAsia="he-IL" w:bidi="he-IL"/>
        </w:rPr>
        <w:t>ימי הצומות הנהוגים ביהדות הקראית נקבעו בהתאם לכתוב בתנ״ך:</w:t>
      </w:r>
    </w:p>
    <w:p>
      <w:pPr>
        <w:pStyle w:val="Style51"/>
        <w:keepNext w:val="0"/>
        <w:keepLines w:val="0"/>
        <w:widowControl w:val="0"/>
        <w:numPr>
          <w:ilvl w:val="0"/>
          <w:numId w:val="9"/>
        </w:numPr>
        <w:shd w:val="clear" w:color="auto" w:fill="auto"/>
        <w:tabs>
          <w:tab w:pos="366" w:val="left"/>
        </w:tabs>
        <w:spacing w:before="0" w:after="0" w:line="341" w:lineRule="auto"/>
        <w:ind w:left="380" w:right="0" w:hanging="380"/>
        <w:jc w:val="both"/>
      </w:pPr>
      <w:r>
        <w:rPr>
          <w:b/>
          <w:bCs/>
          <w:color w:val="000000"/>
          <w:spacing w:val="0"/>
          <w:w w:val="100"/>
          <w:position w:val="0"/>
          <w:shd w:val="clear" w:color="auto" w:fill="auto"/>
          <w:lang w:val="he-IL" w:eastAsia="he-IL" w:bidi="he-IL"/>
        </w:rPr>
        <w:t xml:space="preserve">צום העשירי - יי בטבת )המצור על ירושלים( </w:t>
      </w:r>
      <w:r>
        <w:rPr>
          <w:color w:val="000000"/>
          <w:spacing w:val="0"/>
          <w:w w:val="100"/>
          <w:position w:val="0"/>
          <w:shd w:val="clear" w:color="auto" w:fill="auto"/>
          <w:lang w:val="he-IL" w:eastAsia="he-IL" w:bidi="he-IL"/>
        </w:rPr>
        <w:t>ככתוב בירמיהו "ויהי בשנה הותשעית למלכו, בחדש העשירי בעשור לחדש, בא נבוכןךאצד מלך-בבל הוא וכל-חילו על-ירושלם, ויחנו עליה; ויבנו עליה דיק, סביב. ותבא העיר, במצור, עד עשתי עשרה שונה, ליפוליד צדקיהו".</w:t>
      </w:r>
      <w:r>
        <w:rPr>
          <w:color w:val="000000"/>
          <w:spacing w:val="0"/>
          <w:w w:val="100"/>
          <w:position w:val="0"/>
          <w:shd w:val="clear" w:color="auto" w:fill="auto"/>
          <w:vertAlign w:val="superscript"/>
          <w:lang w:val="en-US" w:eastAsia="en-US" w:bidi="en-US"/>
        </w:rPr>
        <w:footnoteReference w:id="48"/>
      </w:r>
    </w:p>
    <w:p>
      <w:pPr>
        <w:pStyle w:val="Style51"/>
        <w:keepNext w:val="0"/>
        <w:keepLines w:val="0"/>
        <w:widowControl w:val="0"/>
        <w:numPr>
          <w:ilvl w:val="0"/>
          <w:numId w:val="9"/>
        </w:numPr>
        <w:shd w:val="clear" w:color="auto" w:fill="auto"/>
        <w:tabs>
          <w:tab w:pos="366" w:val="left"/>
        </w:tabs>
        <w:spacing w:before="0" w:after="0" w:line="341" w:lineRule="auto"/>
        <w:ind w:left="380" w:right="0" w:hanging="380"/>
        <w:jc w:val="both"/>
      </w:pPr>
      <w:r>
        <w:rPr>
          <w:b/>
          <w:bCs/>
          <w:color w:val="000000"/>
          <w:spacing w:val="0"/>
          <w:w w:val="100"/>
          <w:position w:val="0"/>
          <w:shd w:val="clear" w:color="auto" w:fill="auto"/>
          <w:lang w:val="he-IL" w:eastAsia="he-IL" w:bidi="he-IL"/>
        </w:rPr>
        <w:t xml:space="preserve">צום הרביעי - ט׳ בתמוז )הבקעת חומות ירושלים( </w:t>
      </w:r>
      <w:r>
        <w:rPr>
          <w:color w:val="000000"/>
          <w:spacing w:val="0"/>
          <w:w w:val="100"/>
          <w:position w:val="0"/>
          <w:shd w:val="clear" w:color="auto" w:fill="auto"/>
          <w:lang w:val="he-IL" w:eastAsia="he-IL" w:bidi="he-IL"/>
        </w:rPr>
        <w:t>ככתוב במלכים "בתשעה לחדש, ויחזק הרעב בעיר; ולא-היה לחם, לעם הארץ ותבקע העיר, וכל-אנשי המלחמה הלילה ד.רד שער ביו החמתים אשר על-גן הפנלד, וכשדים על-העיר, סביב; וילד, ד.רד הערבה".</w:t>
      </w:r>
      <w:r>
        <w:rPr>
          <w:color w:val="000000"/>
          <w:spacing w:val="0"/>
          <w:w w:val="100"/>
          <w:position w:val="0"/>
          <w:shd w:val="clear" w:color="auto" w:fill="auto"/>
          <w:vertAlign w:val="superscript"/>
          <w:lang w:val="en-US" w:eastAsia="en-US" w:bidi="en-US"/>
        </w:rPr>
        <w:footnoteReference w:id="49"/>
      </w:r>
    </w:p>
    <w:p>
      <w:pPr>
        <w:pStyle w:val="Style51"/>
        <w:keepNext w:val="0"/>
        <w:keepLines w:val="0"/>
        <w:widowControl w:val="0"/>
        <w:shd w:val="clear" w:color="auto" w:fill="auto"/>
        <w:spacing w:before="0" w:after="0" w:line="341" w:lineRule="auto"/>
        <w:ind w:left="380" w:right="0" w:firstLine="20"/>
        <w:jc w:val="both"/>
      </w:pPr>
      <w:r>
        <w:rPr>
          <w:color w:val="000000"/>
          <w:spacing w:val="0"/>
          <w:w w:val="100"/>
          <w:position w:val="0"/>
          <w:shd w:val="clear" w:color="auto" w:fill="auto"/>
          <w:lang w:val="he-IL" w:eastAsia="he-IL" w:bidi="he-IL"/>
        </w:rPr>
        <w:t>ביהדות הרבנית צום זה חל בי״ז בתמוז לזכר כמה אירועים כגון שבירת לוחות הברית, אך תאריך זה כלל אינו מוזכר בתנ״ך.</w:t>
      </w:r>
    </w:p>
    <w:p>
      <w:pPr>
        <w:pStyle w:val="Style51"/>
        <w:keepNext w:val="0"/>
        <w:keepLines w:val="0"/>
        <w:widowControl w:val="0"/>
        <w:numPr>
          <w:ilvl w:val="0"/>
          <w:numId w:val="9"/>
        </w:numPr>
        <w:shd w:val="clear" w:color="auto" w:fill="auto"/>
        <w:tabs>
          <w:tab w:pos="366" w:val="left"/>
        </w:tabs>
        <w:spacing w:before="0" w:after="0" w:line="341" w:lineRule="auto"/>
        <w:ind w:left="380" w:right="0" w:hanging="380"/>
        <w:jc w:val="both"/>
        <w:rPr>
          <w:sz w:val="28"/>
          <w:szCs w:val="28"/>
        </w:rPr>
        <w:sectPr>
          <w:footerReference w:type="default" r:id="rId45"/>
          <w:footerReference w:type="even" r:id="rId46"/>
          <w:footnotePr>
            <w:pos w:val="pageBottom"/>
            <w:numFmt w:val="decimal"/>
            <w:numStart w:val="2"/>
            <w:numRestart w:val="continuous"/>
            <w15:footnoteColumns w:val="1"/>
          </w:footnotePr>
          <w:pgSz w:w="8506" w:h="12493"/>
          <w:pgMar w:top="1150" w:left="1082" w:right="1241" w:bottom="1476" w:header="722" w:footer="3" w:gutter="0"/>
          <w:cols w:space="720"/>
          <w:noEndnote/>
          <w:rtlGutter w:val="0"/>
          <w:docGrid w:linePitch="360"/>
        </w:sectPr>
      </w:pPr>
      <w:r>
        <w:rPr>
          <w:b/>
          <w:bCs/>
          <w:color w:val="000000"/>
          <w:spacing w:val="0"/>
          <w:w w:val="100"/>
          <w:position w:val="0"/>
          <w:sz w:val="26"/>
          <w:szCs w:val="26"/>
          <w:shd w:val="clear" w:color="auto" w:fill="auto"/>
          <w:lang w:val="he-IL" w:eastAsia="he-IL" w:bidi="he-IL"/>
        </w:rPr>
        <w:t xml:space="preserve">צום החמישי - ז׳ באב וי׳ באב )שרפת בית המקדש הראשון( </w:t>
      </w:r>
      <w:r>
        <w:rPr>
          <w:color w:val="000000"/>
          <w:spacing w:val="0"/>
          <w:w w:val="100"/>
          <w:position w:val="0"/>
          <w:sz w:val="26"/>
          <w:szCs w:val="26"/>
          <w:shd w:val="clear" w:color="auto" w:fill="auto"/>
          <w:lang w:val="he-IL" w:eastAsia="he-IL" w:bidi="he-IL"/>
        </w:rPr>
        <w:t>ככתוב במלכים "</w:t>
      </w:r>
      <w:r>
        <w:rPr>
          <w:b/>
          <w:bCs/>
          <w:color w:val="000000"/>
          <w:spacing w:val="0"/>
          <w:w w:val="100"/>
          <w:position w:val="0"/>
          <w:sz w:val="26"/>
          <w:szCs w:val="26"/>
          <w:shd w:val="clear" w:color="auto" w:fill="auto"/>
          <w:lang w:val="he-IL" w:eastAsia="he-IL" w:bidi="he-IL"/>
        </w:rPr>
        <w:t xml:space="preserve">ובחדש החמישי, בשבעה לחדש </w:t>
      </w:r>
      <w:r>
        <w:rPr>
          <w:color w:val="000000"/>
          <w:spacing w:val="0"/>
          <w:w w:val="100"/>
          <w:position w:val="0"/>
          <w:sz w:val="26"/>
          <w:szCs w:val="26"/>
          <w:shd w:val="clear" w:color="auto" w:fill="auto"/>
          <w:lang w:val="he-IL" w:eastAsia="he-IL" w:bidi="he-IL"/>
        </w:rPr>
        <w:t>היא שינת תשע-עשרה שונה, ל£לד נבכדנאצר מלך-בבל: בא נבוזראד־ו רב- טבחים, עבד מלך-בבל ירושלם. .וישרף את-בית-ה׳, ואת-בית המלך; ואת כל-בתי ירושלם ואת-כל-בית גדול, שרף באש".</w:t>
      </w:r>
      <w:r>
        <w:rPr>
          <w:color w:val="000000"/>
          <w:spacing w:val="0"/>
          <w:w w:val="100"/>
          <w:position w:val="0"/>
          <w:sz w:val="26"/>
          <w:szCs w:val="26"/>
          <w:shd w:val="clear" w:color="auto" w:fill="auto"/>
          <w:vertAlign w:val="superscript"/>
          <w:lang w:val="en-US" w:eastAsia="en-US" w:bidi="en-US"/>
        </w:rPr>
        <w:footnoteReference w:id="50"/>
      </w:r>
      <w:r>
        <w:rPr>
          <w:color w:val="000000"/>
          <w:spacing w:val="0"/>
          <w:w w:val="100"/>
          <w:position w:val="0"/>
          <w:sz w:val="26"/>
          <w:szCs w:val="26"/>
          <w:shd w:val="clear" w:color="auto" w:fill="auto"/>
          <w:lang w:val="he-IL" w:eastAsia="he-IL" w:bidi="he-IL"/>
        </w:rPr>
        <w:t xml:space="preserve"> וכן בספר ירמיהו: "</w:t>
      </w:r>
      <w:r>
        <w:rPr>
          <w:b/>
          <w:bCs/>
          <w:color w:val="000000"/>
          <w:spacing w:val="0"/>
          <w:w w:val="100"/>
          <w:position w:val="0"/>
          <w:sz w:val="26"/>
          <w:szCs w:val="26"/>
          <w:shd w:val="clear" w:color="auto" w:fill="auto"/>
          <w:lang w:val="he-IL" w:eastAsia="he-IL" w:bidi="he-IL"/>
        </w:rPr>
        <w:t>ובחדש החמישי, בעשור לחדש</w:t>
      </w:r>
      <w:r>
        <w:rPr>
          <w:color w:val="000000"/>
          <w:spacing w:val="0"/>
          <w:w w:val="100"/>
          <w:position w:val="0"/>
          <w:sz w:val="26"/>
          <w:szCs w:val="26"/>
          <w:shd w:val="clear" w:color="auto" w:fill="auto"/>
          <w:lang w:val="he-IL" w:eastAsia="he-IL" w:bidi="he-IL"/>
        </w:rPr>
        <w:t xml:space="preserve">, היא שנת תשע-עשרה </w:t>
      </w:r>
      <w:r>
        <w:rPr>
          <w:color w:val="000000"/>
          <w:spacing w:val="0"/>
          <w:w w:val="100"/>
          <w:position w:val="0"/>
          <w:sz w:val="28"/>
          <w:szCs w:val="28"/>
          <w:shd w:val="clear" w:color="auto" w:fill="auto"/>
          <w:lang w:val="he-IL" w:eastAsia="he-IL" w:bidi="he-IL"/>
        </w:rPr>
        <w:t xml:space="preserve">שנה, לפללד נבוכדראצר מלך־בבל בא, נבוזראדן </w:t>
      </w:r>
    </w:p>
    <w:p>
      <w:pPr>
        <w:pStyle w:val="Style51"/>
        <w:keepNext w:val="0"/>
        <w:keepLines w:val="0"/>
        <w:widowControl w:val="0"/>
        <w:shd w:val="clear" w:color="auto" w:fill="auto"/>
        <w:tabs>
          <w:tab w:pos="366" w:val="left"/>
        </w:tabs>
        <w:spacing w:before="0" w:after="0" w:line="341" w:lineRule="auto"/>
        <w:ind w:left="380" w:right="0" w:firstLine="0"/>
        <w:jc w:val="both"/>
      </w:pPr>
      <w:r>
        <w:rPr>
          <w:color w:val="000000"/>
          <w:spacing w:val="0"/>
          <w:w w:val="100"/>
          <w:position w:val="0"/>
          <w:sz w:val="28"/>
          <w:szCs w:val="28"/>
          <w:shd w:val="clear" w:color="auto" w:fill="auto"/>
          <w:lang w:val="he-IL" w:eastAsia="he-IL" w:bidi="he-IL"/>
        </w:rPr>
        <w:t xml:space="preserve">רב-טבחים, עמד לפני מלך-בבל, בירושלם. </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^ש\רף את-בית- ה׳, ואת-בית המלד; ואת כל-בתי ירושלם ואת-כל-בית הגדול, שרף באש".</w:t>
      </w:r>
      <w:r>
        <w:rPr>
          <w:color w:val="000000"/>
          <w:spacing w:val="0"/>
          <w:w w:val="100"/>
          <w:position w:val="0"/>
          <w:shd w:val="clear" w:color="auto" w:fill="auto"/>
          <w:vertAlign w:val="superscript"/>
          <w:lang w:val="en-US" w:eastAsia="en-US" w:bidi="en-US"/>
        </w:rPr>
        <w:footnoteReference w:id="51"/>
      </w:r>
      <w:r>
        <w:rPr>
          <w:color w:val="000000"/>
          <w:spacing w:val="0"/>
          <w:w w:val="100"/>
          <w:position w:val="0"/>
          <w:shd w:val="clear" w:color="auto" w:fill="auto"/>
          <w:lang w:val="he-IL" w:eastAsia="he-IL" w:bidi="he-IL"/>
        </w:rPr>
        <w:t xml:space="preserve"> ביהדות הרבנית צום זה חל בטי באב זכר לשרפת בית המקדש.</w:t>
      </w:r>
    </w:p>
    <w:p>
      <w:pPr>
        <w:pStyle w:val="Style51"/>
        <w:keepNext w:val="0"/>
        <w:keepLines w:val="0"/>
        <w:widowControl w:val="0"/>
        <w:numPr>
          <w:ilvl w:val="0"/>
          <w:numId w:val="9"/>
        </w:numPr>
        <w:shd w:val="clear" w:color="auto" w:fill="auto"/>
        <w:tabs>
          <w:tab w:pos="370" w:val="left"/>
        </w:tabs>
        <w:spacing w:before="0" w:after="360" w:line="336" w:lineRule="auto"/>
        <w:ind w:left="380" w:right="0" w:hanging="380"/>
        <w:jc w:val="both"/>
      </w:pPr>
      <w:r>
        <w:rPr>
          <w:b/>
          <w:bCs/>
          <w:color w:val="000000"/>
          <w:spacing w:val="0"/>
          <w:w w:val="100"/>
          <w:position w:val="0"/>
          <w:shd w:val="clear" w:color="auto" w:fill="auto"/>
          <w:lang w:val="he-IL" w:eastAsia="he-IL" w:bidi="he-IL"/>
        </w:rPr>
        <w:t xml:space="preserve">צום השביעי - כ״ד בתשרי )וידוי חרטה וכריתת אמנה לאחר שבעים שנות גלות( </w:t>
      </w:r>
      <w:r>
        <w:rPr>
          <w:color w:val="000000"/>
          <w:spacing w:val="0"/>
          <w:w w:val="100"/>
          <w:position w:val="0"/>
          <w:shd w:val="clear" w:color="auto" w:fill="auto"/>
          <w:lang w:val="he-IL" w:eastAsia="he-IL" w:bidi="he-IL"/>
        </w:rPr>
        <w:t>ככתוב: "וביום עשרים וארבעה לחדש הזה, נאספו בני-ישראל בצום ובשקים, ואדמה, עליהם".</w:t>
      </w:r>
      <w:r>
        <w:rPr>
          <w:color w:val="000000"/>
          <w:spacing w:val="0"/>
          <w:w w:val="100"/>
          <w:position w:val="0"/>
          <w:shd w:val="clear" w:color="auto" w:fill="auto"/>
          <w:vertAlign w:val="superscript"/>
          <w:lang w:val="en-US" w:eastAsia="en-US" w:bidi="en-US"/>
        </w:rPr>
        <w:footnoteReference w:id="52"/>
      </w:r>
      <w:r>
        <w:rPr>
          <w:color w:val="000000"/>
          <w:spacing w:val="0"/>
          <w:w w:val="100"/>
          <w:position w:val="0"/>
          <w:shd w:val="clear" w:color="auto" w:fill="auto"/>
          <w:lang w:val="he-IL" w:eastAsia="he-IL" w:bidi="he-IL"/>
        </w:rPr>
        <w:t xml:space="preserve"> ביהדות הרבנית הצום מתקיים בגי בתשרי לזכר הריגת גדליה.</w:t>
      </w:r>
    </w:p>
    <w:p>
      <w:pPr>
        <w:pStyle w:val="Style51"/>
        <w:keepNext w:val="0"/>
        <w:keepLines w:val="0"/>
        <w:widowControl w:val="0"/>
        <w:shd w:val="clear" w:color="auto" w:fill="auto"/>
        <w:spacing w:before="0" w:after="360" w:line="341" w:lineRule="auto"/>
        <w:ind w:left="0" w:right="0" w:firstLine="0"/>
        <w:jc w:val="both"/>
      </w:pPr>
      <w:r>
        <w:rPr>
          <w:color w:val="000000"/>
          <w:spacing w:val="0"/>
          <w:w w:val="100"/>
          <w:position w:val="0"/>
          <w:shd w:val="clear" w:color="auto" w:fill="auto"/>
          <w:lang w:val="he-IL" w:eastAsia="he-IL" w:bidi="he-IL"/>
        </w:rPr>
        <w:t>אנו מתפללים שיקויים עלינו מאמר הנבואה הכתובה בספר זכריה "כה אמר ה׳ צבאות צום הרביעי ויצום החמישי ויצום הישיביעי ויצום העשירי יהיה לבית יהודה לששון ולשמחה ולמעדים טובים והאמת והשלו־ם אהבו."</w:t>
      </w:r>
      <w:r>
        <w:rPr>
          <w:color w:val="000000"/>
          <w:spacing w:val="0"/>
          <w:w w:val="100"/>
          <w:position w:val="0"/>
          <w:shd w:val="clear" w:color="auto" w:fill="auto"/>
          <w:vertAlign w:val="superscript"/>
          <w:lang w:val="en-US" w:eastAsia="en-US" w:bidi="en-US"/>
        </w:rPr>
        <w:footnoteReference w:id="53"/>
      </w:r>
    </w:p>
    <w:p>
      <w:pPr>
        <w:widowControl w:val="0"/>
        <w:jc w:val="center"/>
        <w:rPr>
          <w:sz w:val="2"/>
          <w:szCs w:val="2"/>
        </w:rPr>
      </w:pPr>
      <w:r>
        <w:drawing>
          <wp:inline>
            <wp:extent cx="469265" cy="475615"/>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7"/>
                    <a:stretch/>
                  </pic:blipFill>
                  <pic:spPr>
                    <a:xfrm>
                      <a:ext cx="469265" cy="475615"/>
                    </a:xfrm>
                    <a:prstGeom prst="rect"/>
                  </pic:spPr>
                </pic:pic>
              </a:graphicData>
            </a:graphic>
          </wp:inline>
        </w:drawing>
      </w:r>
    </w:p>
    <w:p>
      <w:pPr>
        <w:widowControl w:val="0"/>
        <w:spacing w:line="1" w:lineRule="exact"/>
      </w:pPr>
    </w:p>
    <w:p>
      <w:pPr>
        <w:widowControl w:val="0"/>
        <w:jc w:val="center"/>
        <w:rPr>
          <w:sz w:val="2"/>
          <w:szCs w:val="2"/>
        </w:rPr>
      </w:pPr>
      <w:r>
        <w:drawing>
          <wp:inline>
            <wp:extent cx="1316990" cy="1487170"/>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49"/>
                    <a:stretch/>
                  </pic:blipFill>
                  <pic:spPr>
                    <a:xfrm>
                      <a:ext cx="1316990" cy="1487170"/>
                    </a:xfrm>
                    <a:prstGeom prst="rect"/>
                  </pic:spPr>
                </pic:pic>
              </a:graphicData>
            </a:graphic>
          </wp:inline>
        </w:drawing>
      </w:r>
      <w:r>
        <w:br w:type="page"/>
      </w:r>
    </w:p>
    <w:p>
      <w:pPr>
        <w:pStyle w:val="Style49"/>
        <w:keepNext/>
        <w:keepLines/>
        <w:widowControl w:val="0"/>
        <w:shd w:val="clear" w:color="auto" w:fill="auto"/>
        <w:spacing w:before="0" w:line="240" w:lineRule="auto"/>
        <w:ind w:left="0" w:right="0" w:firstLine="0"/>
        <w:jc w:val="both"/>
      </w:pPr>
      <w:bookmarkStart w:id="42" w:name="bookmark42"/>
      <w:bookmarkStart w:id="43" w:name="bookmark43"/>
      <w:bookmarkStart w:id="44" w:name="bookmark44"/>
      <w:r>
        <w:rPr>
          <w:spacing w:val="0"/>
          <w:w w:val="100"/>
          <w:position w:val="0"/>
          <w:shd w:val="clear" w:color="auto" w:fill="auto"/>
          <w:lang w:val="he-IL" w:eastAsia="he-IL" w:bidi="he-IL"/>
        </w:rPr>
        <w:t>כשרות</w:t>
      </w:r>
      <w:bookmarkEnd w:id="43"/>
      <w:bookmarkEnd w:id="44"/>
      <w:bookmarkEnd w:id="42"/>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חוקי התורה מגדירים מה מותר ומה אסור לאכול.</w:t>
      </w:r>
    </w:p>
    <w:p>
      <w:pPr>
        <w:pStyle w:val="Style51"/>
        <w:keepNext w:val="0"/>
        <w:keepLines w:val="0"/>
        <w:widowControl w:val="0"/>
        <w:numPr>
          <w:ilvl w:val="0"/>
          <w:numId w:val="11"/>
        </w:numPr>
        <w:shd w:val="clear" w:color="auto" w:fill="auto"/>
        <w:tabs>
          <w:tab w:pos="364" w:val="left"/>
        </w:tabs>
        <w:spacing w:before="0" w:after="0"/>
        <w:ind w:left="380" w:right="0" w:hanging="380"/>
        <w:jc w:val="both"/>
      </w:pPr>
      <w:r>
        <w:rPr>
          <w:color w:val="000000"/>
          <w:spacing w:val="0"/>
          <w:w w:val="100"/>
          <w:position w:val="0"/>
          <w:shd w:val="clear" w:color="auto" w:fill="auto"/>
          <w:lang w:val="he-IL" w:eastAsia="he-IL" w:bidi="he-IL"/>
        </w:rPr>
        <w:t>התירה את אכילת בשרם של סוגי הבהמות, החיות, הדגים והעופות הטהורים המוזכרים בה בסימנים או בשמות.</w:t>
      </w:r>
    </w:p>
    <w:p>
      <w:pPr>
        <w:pStyle w:val="Style51"/>
        <w:keepNext w:val="0"/>
        <w:keepLines w:val="0"/>
        <w:widowControl w:val="0"/>
        <w:numPr>
          <w:ilvl w:val="0"/>
          <w:numId w:val="11"/>
        </w:numPr>
        <w:shd w:val="clear" w:color="auto" w:fill="auto"/>
        <w:tabs>
          <w:tab w:pos="364" w:val="left"/>
        </w:tabs>
        <w:spacing w:before="0" w:after="0"/>
        <w:ind w:left="380" w:right="0" w:hanging="380"/>
        <w:jc w:val="both"/>
      </w:pPr>
      <w:r>
        <w:rPr>
          <w:color w:val="000000"/>
          <w:spacing w:val="0"/>
          <w:w w:val="100"/>
          <w:position w:val="0"/>
          <w:shd w:val="clear" w:color="auto" w:fill="auto"/>
          <w:lang w:val="he-IL" w:eastAsia="he-IL" w:bidi="he-IL"/>
        </w:rPr>
        <w:t>אסרה לשחוט ולאכול בעלי חיים כאשר הם חולים, גוססים, מוכים או בעלי מום או שלא מלאו להם שבעה ימים, או אותו ואת בנו ביום אחד.</w:t>
      </w:r>
    </w:p>
    <w:p>
      <w:pPr>
        <w:pStyle w:val="Style51"/>
        <w:keepNext w:val="0"/>
        <w:keepLines w:val="0"/>
        <w:widowControl w:val="0"/>
        <w:numPr>
          <w:ilvl w:val="0"/>
          <w:numId w:val="11"/>
        </w:numPr>
        <w:shd w:val="clear" w:color="auto" w:fill="auto"/>
        <w:tabs>
          <w:tab w:pos="364" w:val="left"/>
        </w:tabs>
        <w:spacing w:before="0" w:after="0"/>
        <w:ind w:left="380" w:right="0" w:hanging="380"/>
        <w:jc w:val="both"/>
      </w:pPr>
      <w:r>
        <w:rPr>
          <w:color w:val="000000"/>
          <w:spacing w:val="0"/>
          <w:w w:val="100"/>
          <w:position w:val="0"/>
          <w:shd w:val="clear" w:color="auto" w:fill="auto"/>
          <w:lang w:val="he-IL" w:eastAsia="he-IL" w:bidi="he-IL"/>
        </w:rPr>
        <w:t>אסרה עלנו לאכול גם חלקים מסוימים בבעלי החיים כגון החלבים.</w:t>
      </w:r>
    </w:p>
    <w:p>
      <w:pPr>
        <w:pStyle w:val="Style51"/>
        <w:keepNext w:val="0"/>
        <w:keepLines w:val="0"/>
        <w:widowControl w:val="0"/>
        <w:numPr>
          <w:ilvl w:val="0"/>
          <w:numId w:val="11"/>
        </w:numPr>
        <w:shd w:val="clear" w:color="auto" w:fill="auto"/>
        <w:tabs>
          <w:tab w:pos="364" w:val="left"/>
        </w:tabs>
        <w:spacing w:before="0" w:after="0"/>
        <w:ind w:left="0" w:right="0" w:firstLine="0"/>
        <w:jc w:val="both"/>
      </w:pPr>
      <w:r>
        <w:rPr>
          <w:color w:val="000000"/>
          <w:spacing w:val="0"/>
          <w:w w:val="100"/>
          <w:position w:val="0"/>
          <w:shd w:val="clear" w:color="auto" w:fill="auto"/>
          <w:lang w:val="he-IL" w:eastAsia="he-IL" w:bidi="he-IL"/>
        </w:rPr>
        <w:t>אסרה את אכילת הדם.</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מן הסעיף האחרון למדים כי מלאכת השחיטה חייבת לכלול את כריתת הקנה, הוושט ושני הוורידים בכל הבהמות, בחיות, ובהתאמה בעופות במטרה לנקז את מרב דם הנשחט במהירות האפשרית ולהקל בכך את הכאב הנגרם בשחיטה</w:t>
      </w:r>
      <w:r>
        <w:rPr>
          <w:color w:val="000000"/>
          <w:spacing w:val="0"/>
          <w:w w:val="100"/>
          <w:position w:val="0"/>
          <w:shd w:val="clear" w:color="auto" w:fill="auto"/>
          <w:vertAlign w:val="superscript"/>
          <w:lang w:val="en-US" w:eastAsia="en-US" w:bidi="en-US"/>
        </w:rPr>
        <w:footnoteReference w:id="54"/>
      </w:r>
      <w:r>
        <w:rPr>
          <w:color w:val="000000"/>
          <w:spacing w:val="0"/>
          <w:w w:val="100"/>
          <w:position w:val="0"/>
          <w:shd w:val="clear" w:color="auto" w:fill="auto"/>
          <w:lang w:val="he-IL" w:eastAsia="he-IL" w:bidi="he-IL"/>
        </w:rPr>
        <w:t>. נוסף על כך מסבל הירושה נלמדת חובת ההוצאה של שאר הדם באמצעות המלחתו של הבשר.</w:t>
      </w:r>
      <w:r>
        <w:rPr>
          <w:color w:val="000000"/>
          <w:spacing w:val="0"/>
          <w:w w:val="100"/>
          <w:position w:val="0"/>
          <w:shd w:val="clear" w:color="auto" w:fill="auto"/>
          <w:vertAlign w:val="superscript"/>
          <w:lang w:val="en-US" w:eastAsia="en-US" w:bidi="en-US"/>
        </w:rPr>
        <w:footnoteReference w:id="55"/>
      </w:r>
    </w:p>
    <w:p>
      <w:pPr>
        <w:pStyle w:val="Style51"/>
        <w:keepNext w:val="0"/>
        <w:keepLines w:val="0"/>
        <w:widowControl w:val="0"/>
        <w:shd w:val="clear" w:color="auto" w:fill="auto"/>
        <w:spacing w:before="0" w:after="440"/>
        <w:ind w:left="0" w:right="0" w:firstLine="0"/>
        <w:jc w:val="both"/>
      </w:pPr>
      <w:r>
        <w:rPr>
          <w:color w:val="000000"/>
          <w:spacing w:val="0"/>
          <w:w w:val="100"/>
          <w:position w:val="0"/>
          <w:shd w:val="clear" w:color="auto" w:fill="auto"/>
          <w:lang w:val="he-IL" w:eastAsia="he-IL" w:bidi="he-IL"/>
        </w:rPr>
        <w:t>לבסוף, גם לאחר שבעל החיים נשחט כהלכה ודמו הוצא, אסרה התורה לאכול את החלבים. החלבים הם החלב המכסה את הקרב, שתי הכליות, החלב אשר עליהן, החלב שעל הכסלים ויותרת הכבד כולל אליית הכבשים</w:t>
      </w:r>
      <w:r>
        <w:rPr>
          <w:color w:val="000000"/>
          <w:spacing w:val="0"/>
          <w:w w:val="100"/>
          <w:position w:val="0"/>
          <w:shd w:val="clear" w:color="auto" w:fill="auto"/>
          <w:vertAlign w:val="superscript"/>
          <w:lang w:val="en-US" w:eastAsia="en-US" w:bidi="en-US"/>
        </w:rPr>
        <w:footnoteReference w:id="56"/>
      </w:r>
      <w:r>
        <w:rPr>
          <w:color w:val="000000"/>
          <w:spacing w:val="0"/>
          <w:w w:val="100"/>
          <w:position w:val="0"/>
          <w:shd w:val="clear" w:color="auto" w:fill="auto"/>
          <w:lang w:val="he-IL" w:eastAsia="he-IL" w:bidi="he-IL"/>
        </w:rPr>
        <w:t xml:space="preserve"> שנאמר בספר ויקרא: "</w:t>
      </w:r>
      <w:r>
        <w:rPr>
          <w:b/>
          <w:bCs/>
          <w:i/>
          <w:iCs/>
          <w:color w:val="000000"/>
          <w:spacing w:val="0"/>
          <w:w w:val="100"/>
          <w:position w:val="0"/>
          <w:shd w:val="clear" w:color="auto" w:fill="auto"/>
          <w:lang w:val="he-IL" w:eastAsia="he-IL" w:bidi="he-IL"/>
        </w:rPr>
        <w:t>כל חחלב כל-דם,</w:t>
      </w:r>
      <w:r>
        <w:rPr>
          <w:b/>
          <w:bCs/>
          <w:color w:val="000000"/>
          <w:spacing w:val="0"/>
          <w:w w:val="100"/>
          <w:position w:val="0"/>
          <w:shd w:val="clear" w:color="auto" w:fill="auto"/>
          <w:lang w:val="he-IL" w:eastAsia="he-IL" w:bidi="he-IL"/>
        </w:rPr>
        <w:t xml:space="preserve"> לא</w:t>
        <w:br w:type="page"/>
      </w:r>
      <w:r>
        <w:rPr>
          <w:b/>
          <w:bCs/>
          <w:color w:val="000000"/>
          <w:spacing w:val="0"/>
          <w:w w:val="100"/>
          <w:position w:val="0"/>
          <w:shd w:val="clear" w:color="auto" w:fill="auto"/>
          <w:lang w:val="he-IL" w:eastAsia="he-IL" w:bidi="he-IL"/>
        </w:rPr>
        <w:t>תאכלו</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57"/>
      </w:r>
      <w:r>
        <w:rPr>
          <w:color w:val="000000"/>
          <w:spacing w:val="0"/>
          <w:w w:val="100"/>
          <w:position w:val="0"/>
          <w:shd w:val="clear" w:color="auto" w:fill="auto"/>
          <w:lang w:val="he-IL" w:eastAsia="he-IL" w:bidi="he-IL"/>
        </w:rPr>
        <w:t xml:space="preserve"> כמו כן נאסרה אכילת גיד הנשה, ככתוב בספר בראשית: " </w:t>
      </w:r>
      <w:r>
        <w:rPr>
          <w:b/>
          <w:bCs/>
          <w:color w:val="000000"/>
          <w:spacing w:val="0"/>
          <w:w w:val="100"/>
          <w:position w:val="0"/>
          <w:shd w:val="clear" w:color="auto" w:fill="auto"/>
          <w:lang w:val="he-IL" w:eastAsia="he-IL" w:bidi="he-IL"/>
        </w:rPr>
        <w:t>על-כן לא-יאכלו בני־ ישראל את-גיד הנשה, אשר על-כף הירך, עד, היום הזה</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58"/>
      </w:r>
    </w:p>
    <w:p>
      <w:pPr>
        <w:pStyle w:val="Style51"/>
        <w:keepNext w:val="0"/>
        <w:keepLines w:val="0"/>
        <w:widowControl w:val="0"/>
        <w:shd w:val="clear" w:color="auto" w:fill="auto"/>
        <w:spacing w:before="0" w:after="40" w:line="314" w:lineRule="auto"/>
        <w:ind w:left="0" w:right="0" w:firstLine="0"/>
        <w:jc w:val="both"/>
        <w:rPr>
          <w:sz w:val="28"/>
          <w:szCs w:val="28"/>
        </w:rPr>
      </w:pPr>
      <w:bookmarkStart w:id="45" w:name="bookmark45"/>
      <w:r>
        <w:rPr>
          <w:b/>
          <w:bCs/>
          <w:color w:val="4F81BD"/>
          <w:spacing w:val="0"/>
          <w:w w:val="100"/>
          <w:position w:val="0"/>
          <w:sz w:val="28"/>
          <w:szCs w:val="28"/>
          <w:shd w:val="clear" w:color="auto" w:fill="auto"/>
          <w:lang w:val="he-IL" w:eastAsia="he-IL" w:bidi="he-IL"/>
        </w:rPr>
        <w:t>"לא תבשל גדי בחלב אומו"</w:t>
      </w:r>
      <w:bookmarkEnd w:id="45"/>
    </w:p>
    <w:p>
      <w:pPr>
        <w:pStyle w:val="Style51"/>
        <w:keepNext w:val="0"/>
        <w:keepLines w:val="0"/>
        <w:widowControl w:val="0"/>
        <w:shd w:val="clear" w:color="auto" w:fill="auto"/>
        <w:spacing w:before="0" w:after="0"/>
        <w:ind w:left="0" w:right="0" w:firstLine="140"/>
        <w:jc w:val="both"/>
      </w:pPr>
      <w:r>
        <w:rPr>
          <w:color w:val="000000"/>
          <w:spacing w:val="0"/>
          <w:w w:val="100"/>
          <w:position w:val="0"/>
          <w:shd w:val="clear" w:color="auto" w:fill="auto"/>
          <w:lang w:val="he-IL" w:eastAsia="he-IL" w:bidi="he-IL"/>
        </w:rPr>
        <w:t>הפסוק "לא תבשל גדי בחלב אמו" מופיע בתורה שלוש פעמים בנוסח זהה.</w:t>
      </w:r>
      <w:r>
        <w:rPr>
          <w:color w:val="000000"/>
          <w:spacing w:val="0"/>
          <w:w w:val="100"/>
          <w:position w:val="0"/>
          <w:shd w:val="clear" w:color="auto" w:fill="auto"/>
          <w:vertAlign w:val="superscript"/>
          <w:lang w:val="en-US" w:eastAsia="en-US" w:bidi="en-US"/>
        </w:rPr>
        <w:footnoteReference w:id="59"/>
      </w:r>
      <w:r>
        <w:rPr>
          <w:color w:val="000000"/>
          <w:spacing w:val="0"/>
          <w:w w:val="100"/>
          <w:position w:val="0"/>
          <w:shd w:val="clear" w:color="auto" w:fill="auto"/>
          <w:lang w:val="he-IL" w:eastAsia="he-IL" w:bidi="he-IL"/>
        </w:rPr>
        <w:t xml:space="preserve"> אנו מקיימים את המצווה כלשונה,</w:t>
      </w:r>
      <w:r>
        <w:rPr>
          <w:color w:val="000000"/>
          <w:spacing w:val="0"/>
          <w:w w:val="100"/>
          <w:position w:val="0"/>
          <w:shd w:val="clear" w:color="auto" w:fill="auto"/>
          <w:vertAlign w:val="superscript"/>
          <w:lang w:val="en-US" w:eastAsia="en-US" w:bidi="en-US"/>
        </w:rPr>
        <w:footnoteReference w:id="60"/>
      </w:r>
      <w:r>
        <w:rPr>
          <w:color w:val="000000"/>
          <w:spacing w:val="0"/>
          <w:w w:val="100"/>
          <w:position w:val="0"/>
          <w:shd w:val="clear" w:color="auto" w:fill="auto"/>
          <w:lang w:val="he-IL" w:eastAsia="he-IL" w:bidi="he-IL"/>
        </w:rPr>
        <w:t xml:space="preserve"> כלומר איסור בישול ואכילת הגדי, הטלה או העגל</w:t>
      </w:r>
      <w:r>
        <w:rPr>
          <w:color w:val="000000"/>
          <w:spacing w:val="0"/>
          <w:w w:val="100"/>
          <w:position w:val="0"/>
          <w:shd w:val="clear" w:color="auto" w:fill="auto"/>
          <w:vertAlign w:val="superscript"/>
          <w:lang w:val="en-US" w:eastAsia="en-US" w:bidi="en-US"/>
        </w:rPr>
        <w:footnoteReference w:id="61"/>
      </w:r>
      <w:r>
        <w:rPr>
          <w:color w:val="000000"/>
          <w:spacing w:val="0"/>
          <w:w w:val="100"/>
          <w:position w:val="0"/>
          <w:shd w:val="clear" w:color="auto" w:fill="auto"/>
          <w:lang w:val="he-IL" w:eastAsia="he-IL" w:bidi="he-IL"/>
        </w:rPr>
        <w:t xml:space="preserve"> בחלב </w:t>
      </w:r>
      <w:r>
        <w:rPr>
          <w:b/>
          <w:bCs/>
          <w:color w:val="000000"/>
          <w:spacing w:val="0"/>
          <w:w w:val="100"/>
          <w:position w:val="0"/>
          <w:shd w:val="clear" w:color="auto" w:fill="auto"/>
          <w:lang w:val="he-IL" w:eastAsia="he-IL" w:bidi="he-IL"/>
        </w:rPr>
        <w:t xml:space="preserve">אמו הביולוגית </w:t>
      </w:r>
      <w:r>
        <w:rPr>
          <w:color w:val="000000"/>
          <w:spacing w:val="0"/>
          <w:w w:val="100"/>
          <w:position w:val="0"/>
          <w:shd w:val="clear" w:color="auto" w:fill="auto"/>
          <w:lang w:val="he-IL" w:eastAsia="he-IL" w:bidi="he-IL"/>
        </w:rPr>
        <w:t>כך שהאיסור אינו חל על כל בשר בחלב. במקרא עצמו לא פורש ממש טעם האיסור, לכן החכמים העלו שתי סיבות אפשריות:</w:t>
      </w:r>
    </w:p>
    <w:p>
      <w:pPr>
        <w:pStyle w:val="Style51"/>
        <w:keepNext w:val="0"/>
        <w:keepLines w:val="0"/>
        <w:widowControl w:val="0"/>
        <w:numPr>
          <w:ilvl w:val="0"/>
          <w:numId w:val="13"/>
        </w:numPr>
        <w:shd w:val="clear" w:color="auto" w:fill="auto"/>
        <w:tabs>
          <w:tab w:pos="391" w:val="left"/>
        </w:tabs>
        <w:spacing w:before="0" w:after="0"/>
        <w:ind w:left="420" w:right="0" w:hanging="420"/>
        <w:jc w:val="both"/>
      </w:pPr>
      <w:r>
        <w:rPr>
          <w:b/>
          <w:bCs/>
          <w:color w:val="000000"/>
          <w:spacing w:val="0"/>
          <w:w w:val="100"/>
          <w:position w:val="0"/>
          <w:shd w:val="clear" w:color="auto" w:fill="auto"/>
          <w:lang w:val="he-IL" w:eastAsia="he-IL" w:bidi="he-IL"/>
        </w:rPr>
        <w:t xml:space="preserve">מידת הרחמים והמוסריות </w:t>
      </w:r>
      <w:r>
        <w:rPr>
          <w:color w:val="000000"/>
          <w:spacing w:val="0"/>
          <w:w w:val="100"/>
          <w:position w:val="0"/>
          <w:shd w:val="clear" w:color="auto" w:fill="auto"/>
          <w:lang w:val="he-IL" w:eastAsia="he-IL" w:bidi="he-IL"/>
        </w:rPr>
        <w:t>- התנ״ך כולו הוא ספר המחנך אותנו לנהוג במידת הרחמנות והמוסריות. ציווי זה מזכיר מבחינה רעיונית את הציווי "</w:t>
      </w:r>
      <w:r>
        <w:rPr>
          <w:b/>
          <w:bCs/>
          <w:color w:val="000000"/>
          <w:spacing w:val="0"/>
          <w:w w:val="100"/>
          <w:position w:val="0"/>
          <w:shd w:val="clear" w:color="auto" w:fill="auto"/>
          <w:lang w:val="he-IL" w:eastAsia="he-IL" w:bidi="he-IL"/>
        </w:rPr>
        <w:t>אתיו ואת-בניו, לא תשחטו בייום אחד</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62"/>
      </w:r>
      <w:r>
        <w:rPr>
          <w:color w:val="000000"/>
          <w:spacing w:val="0"/>
          <w:w w:val="100"/>
          <w:position w:val="0"/>
          <w:shd w:val="clear" w:color="auto" w:fill="auto"/>
          <w:lang w:val="he-IL" w:eastAsia="he-IL" w:bidi="he-IL"/>
        </w:rPr>
        <w:t xml:space="preserve"> והרעיון העומד מאחוריו הוא מידת הרחמים )צער בעלי חיים(.</w:t>
      </w:r>
    </w:p>
    <w:p>
      <w:pPr>
        <w:pStyle w:val="Style51"/>
        <w:keepNext w:val="0"/>
        <w:keepLines w:val="0"/>
        <w:widowControl w:val="0"/>
        <w:numPr>
          <w:ilvl w:val="0"/>
          <w:numId w:val="13"/>
        </w:numPr>
        <w:shd w:val="clear" w:color="auto" w:fill="auto"/>
        <w:tabs>
          <w:tab w:pos="391" w:val="left"/>
        </w:tabs>
        <w:spacing w:before="0" w:after="0"/>
        <w:ind w:left="0" w:right="0" w:firstLine="0"/>
        <w:jc w:val="both"/>
      </w:pPr>
      <w:r>
        <w:rPr>
          <w:b/>
          <w:bCs/>
          <w:color w:val="000000"/>
          <w:spacing w:val="0"/>
          <w:w w:val="100"/>
          <w:position w:val="0"/>
          <w:shd w:val="clear" w:color="auto" w:fill="auto"/>
          <w:lang w:val="he-IL" w:eastAsia="he-IL" w:bidi="he-IL"/>
        </w:rPr>
        <w:t xml:space="preserve">הרחקת עם ישראל מפולחן אלילי </w:t>
      </w:r>
      <w:r>
        <w:rPr>
          <w:color w:val="000000"/>
          <w:spacing w:val="0"/>
          <w:w w:val="100"/>
          <w:position w:val="0"/>
          <w:shd w:val="clear" w:color="auto" w:fill="auto"/>
          <w:lang w:val="he-IL" w:eastAsia="he-IL" w:bidi="he-IL"/>
        </w:rPr>
        <w:t xml:space="preserve">- בעבר, כחלק מפולחן </w:t>
      </w:r>
      <w:r>
        <w:rPr>
          <w:color w:val="BBBAC7"/>
          <w:spacing w:val="0"/>
          <w:w w:val="100"/>
          <w:position w:val="0"/>
          <w:shd w:val="clear" w:color="auto" w:fill="auto"/>
          <w:lang w:val="he-IL" w:eastAsia="he-IL" w:bidi="he-IL"/>
        </w:rPr>
        <w:t>ל</w:t>
      </w:r>
      <w:r>
        <w:rPr>
          <w:color w:val="000000"/>
          <w:spacing w:val="0"/>
          <w:w w:val="100"/>
          <w:position w:val="0"/>
          <w:shd w:val="clear" w:color="auto" w:fill="auto"/>
          <w:lang w:val="he-IL" w:eastAsia="he-IL" w:bidi="he-IL"/>
        </w:rPr>
        <w:t>אלילי, היה נהוג לטבוח גדי בחלב אמו. טעמם של איסורים</w:t>
      </w:r>
    </w:p>
    <w:p>
      <w:pPr>
        <w:pStyle w:val="Style51"/>
        <w:keepNext w:val="0"/>
        <w:keepLines w:val="0"/>
        <w:widowControl w:val="0"/>
        <w:shd w:val="clear" w:color="auto" w:fill="auto"/>
        <w:spacing w:before="0" w:after="360"/>
        <w:ind w:left="420" w:right="0" w:firstLine="0"/>
        <w:jc w:val="both"/>
        <w:sectPr>
          <w:footerReference w:type="default" r:id="rId51"/>
          <w:footerReference w:type="even" r:id="rId52"/>
          <w:footnotePr>
            <w:pos w:val="pageBottom"/>
            <w:numFmt w:val="decimal"/>
            <w:numStart w:val="2"/>
            <w:numRestart w:val="continuous"/>
            <w15:footnoteColumns w:val="1"/>
          </w:footnotePr>
          <w:pgSz w:w="8506" w:h="12493"/>
          <w:pgMar w:top="1150" w:left="1082" w:right="1241" w:bottom="1476" w:header="0" w:footer="3" w:gutter="0"/>
          <w:cols w:space="720"/>
          <w:noEndnote/>
          <w:rtlGutter w:val="0"/>
          <w:docGrid w:linePitch="360"/>
        </w:sectPr>
      </w:pPr>
      <w:r>
        <w:rPr>
          <w:color w:val="000000"/>
          <w:spacing w:val="0"/>
          <w:w w:val="100"/>
          <w:position w:val="0"/>
          <w:shd w:val="clear" w:color="auto" w:fill="auto"/>
          <w:lang w:val="he-IL" w:eastAsia="he-IL" w:bidi="he-IL"/>
        </w:rPr>
        <w:t xml:space="preserve">רבים בתורה מפורש במקרא עצמו כהרחקה מהפולחן האלילי, ששרר באותה תקופה במרחב ארץ ישראל. דוגמה לכך היא ההרחקה מפולחן האשרה. הצעה זו אומצה גם על ידי הרמב״ם </w:t>
      </w:r>
    </w:p>
    <w:p>
      <w:pPr>
        <w:pStyle w:val="Style51"/>
        <w:keepNext w:val="0"/>
        <w:keepLines w:val="0"/>
        <w:widowControl w:val="0"/>
        <w:shd w:val="clear" w:color="auto" w:fill="auto"/>
        <w:spacing w:before="0" w:after="360"/>
        <w:ind w:left="420" w:right="0" w:firstLine="0"/>
        <w:jc w:val="both"/>
      </w:pPr>
      <w:r>
        <w:rPr>
          <w:color w:val="000000"/>
          <w:spacing w:val="0"/>
          <w:w w:val="100"/>
          <w:position w:val="0"/>
          <w:shd w:val="clear" w:color="auto" w:fill="auto"/>
          <w:lang w:val="he-IL" w:eastAsia="he-IL" w:bidi="he-IL"/>
        </w:rPr>
        <w:t>במאה השתים עשרה.</w:t>
      </w:r>
      <w:r>
        <w:rPr>
          <w:color w:val="000000"/>
          <w:spacing w:val="0"/>
          <w:w w:val="100"/>
          <w:position w:val="0"/>
          <w:shd w:val="clear" w:color="auto" w:fill="auto"/>
          <w:vertAlign w:val="superscript"/>
          <w:lang w:val="en-US" w:eastAsia="en-US" w:bidi="en-US"/>
        </w:rPr>
        <w:footnoteReference w:id="63"/>
      </w:r>
      <w:r>
        <w:rPr>
          <w:color w:val="000000"/>
          <w:spacing w:val="0"/>
          <w:w w:val="100"/>
          <w:position w:val="0"/>
          <w:shd w:val="clear" w:color="auto" w:fill="auto"/>
          <w:lang w:val="he-IL" w:eastAsia="he-IL" w:bidi="he-IL"/>
        </w:rPr>
        <w:t xml:space="preserve"> בהקשר זה רצוי לשים לב להקשר שבו נאמר הציווי בפעמיים מתוך שלוש הפעמים, שבו הוא מוזכר, והוא ציווי העלייה לרגל. מההקשר למדים שייתכן שהכוונה היא שבשעה שהנך עולה לרגל ונכנס אל בית ה׳ אלוהיך, אל תבשל כמעשה הגויים גדי יונק בחלב אמו.</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במקרא עצמו מופיעות עדויות לכך שבתקופה הקדומה היה מקובל מנהג של אכילת בשר עם חלב, לפני מתן תורה ואחריה. דוגמה ידועה מופיעה במקרא בספר בראשית, שם מסופר על אברהם שהגיש למלאכים שבאו לבקרו חלב ובשר יחד.</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"ויקח חמאה וחלב ובן הבקר אשר עשה, ויתן לפניהם, ו־הוא עמד עליהם תחת העץ ויאכלו".</w:t>
      </w:r>
      <w:r>
        <w:rPr>
          <w:color w:val="000000"/>
          <w:spacing w:val="0"/>
          <w:w w:val="100"/>
          <w:position w:val="0"/>
          <w:shd w:val="clear" w:color="auto" w:fill="auto"/>
          <w:vertAlign w:val="superscript"/>
          <w:lang w:val="en-US" w:eastAsia="en-US" w:bidi="en-US"/>
        </w:rPr>
        <w:footnoteReference w:id="64"/>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דוגמה מאוחרת יותר היא הכיבוד שהוגש לדוד המלך הכולל תפריט בשר וחלב, כמתואר "ודבש וחמאה וצאן ושפות בקר הגישו לדוד ולעם אשר אתו לאכול; כי אמרו, העם רעב ועיף ןצ£א במדבר".</w:t>
      </w:r>
      <w:r>
        <w:rPr>
          <w:color w:val="000000"/>
          <w:spacing w:val="0"/>
          <w:w w:val="100"/>
          <w:position w:val="0"/>
          <w:shd w:val="clear" w:color="auto" w:fill="auto"/>
          <w:vertAlign w:val="superscript"/>
          <w:lang w:val="en-US" w:eastAsia="en-US" w:bidi="en-US"/>
        </w:rPr>
        <w:footnoteReference w:id="65"/>
      </w:r>
    </w:p>
    <w:p>
      <w:pPr>
        <w:widowControl w:val="0"/>
        <w:jc w:val="center"/>
        <w:rPr>
          <w:sz w:val="2"/>
          <w:szCs w:val="2"/>
        </w:rPr>
      </w:pPr>
      <w:r>
        <w:drawing>
          <wp:inline>
            <wp:extent cx="2115185" cy="1713230"/>
            <wp:docPr id="60" name="Picutre 60"/>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3"/>
                    <a:stretch/>
                  </pic:blipFill>
                  <pic:spPr>
                    <a:xfrm>
                      <a:ext cx="2115185" cy="1713230"/>
                    </a:xfrm>
                    <a:prstGeom prst="rect"/>
                  </pic:spPr>
                </pic:pic>
              </a:graphicData>
            </a:graphic>
          </wp:inline>
        </w:drawing>
      </w:r>
      <w:r>
        <w:br w:type="page"/>
      </w:r>
    </w:p>
    <w:p>
      <w:pPr>
        <w:pStyle w:val="Style49"/>
        <w:keepNext/>
        <w:keepLines/>
        <w:widowControl w:val="0"/>
        <w:shd w:val="clear" w:color="auto" w:fill="auto"/>
        <w:spacing w:before="0" w:after="460" w:line="240" w:lineRule="auto"/>
        <w:ind w:left="0" w:right="0" w:firstLine="0"/>
        <w:jc w:val="left"/>
      </w:pPr>
      <w:bookmarkStart w:id="46" w:name="bookmark46"/>
      <w:bookmarkStart w:id="47" w:name="bookmark47"/>
      <w:bookmarkStart w:id="48" w:name="bookmark48"/>
      <w:r>
        <w:rPr>
          <w:spacing w:val="0"/>
          <w:w w:val="100"/>
          <w:position w:val="0"/>
          <w:shd w:val="clear" w:color="auto" w:fill="auto"/>
          <w:lang w:val="he-IL" w:eastAsia="he-IL" w:bidi="he-IL"/>
        </w:rPr>
        <w:t>בית הכנסת</w:t>
      </w:r>
      <w:bookmarkEnd w:id="47"/>
      <w:bookmarkEnd w:id="48"/>
      <w:bookmarkEnd w:id="46"/>
    </w:p>
    <w:p>
      <w:pPr>
        <w:widowControl w:val="0"/>
        <w:jc w:val="center"/>
        <w:rPr>
          <w:sz w:val="2"/>
          <w:szCs w:val="2"/>
        </w:rPr>
      </w:pPr>
      <w:r>
        <w:drawing>
          <wp:inline>
            <wp:extent cx="2614930" cy="188976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5"/>
                    <a:stretch/>
                  </pic:blipFill>
                  <pic:spPr>
                    <a:xfrm>
                      <a:ext cx="2614930" cy="1889760"/>
                    </a:xfrm>
                    <a:prstGeom prst="rect"/>
                  </pic:spPr>
                </pic:pic>
              </a:graphicData>
            </a:graphic>
          </wp:inline>
        </w:drawing>
      </w:r>
    </w:p>
    <w:p>
      <w:pPr>
        <w:widowControl w:val="0"/>
        <w:spacing w:after="179" w:line="1" w:lineRule="exact"/>
      </w:pP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בתי הכנסת תופסים מקום מרכזי וייחודי בחי׳ היהודים בשל מרכזיותם בעבודת האלוהים, כיום בהיעדר בית המקדש. התפיסה המקובלת והרווחת בקרב היהודים הקראים היא שבית הכנסת הוא בבחינת "מקדש מעט", שבו האדם מתייחד עם בוראו. כפועל יוצא מכך לבית הכנסת מיוחסים קדושה וכבוד יתרים:</w:t>
      </w:r>
    </w:p>
    <w:p>
      <w:pPr>
        <w:pStyle w:val="Style51"/>
        <w:keepNext w:val="0"/>
        <w:keepLines w:val="0"/>
        <w:widowControl w:val="0"/>
        <w:numPr>
          <w:ilvl w:val="0"/>
          <w:numId w:val="15"/>
        </w:numPr>
        <w:shd w:val="clear" w:color="auto" w:fill="auto"/>
        <w:tabs>
          <w:tab w:pos="379" w:val="left"/>
        </w:tabs>
        <w:spacing w:before="0" w:after="0"/>
        <w:ind w:left="380" w:right="0" w:hanging="380"/>
        <w:jc w:val="both"/>
      </w:pPr>
      <w:r>
        <w:rPr>
          <w:b/>
          <w:bCs/>
          <w:color w:val="000000"/>
          <w:spacing w:val="0"/>
          <w:w w:val="100"/>
          <w:position w:val="0"/>
          <w:shd w:val="clear" w:color="auto" w:fill="auto"/>
          <w:lang w:val="he-IL" w:eastAsia="he-IL" w:bidi="he-IL"/>
        </w:rPr>
        <w:t xml:space="preserve">הכניסה בטהרה </w:t>
      </w:r>
      <w:r>
        <w:rPr>
          <w:color w:val="000000"/>
          <w:spacing w:val="0"/>
          <w:w w:val="100"/>
          <w:position w:val="0"/>
          <w:shd w:val="clear" w:color="auto" w:fill="auto"/>
          <w:lang w:val="he-IL" w:eastAsia="he-IL" w:bidi="he-IL"/>
        </w:rPr>
        <w:t xml:space="preserve">- על כל הנכנס לבית הכנסת להיות נקי וטהור בגופו ובלבושו מכל טומאה )טומאת מת, שכבת זרע, מקרה לילה, אישה או בחורה בימי נידתה או זיבה וכוי(. אסור להיכנס לבית הכנסת בעת נוגענו בכל דבר טמא ככתוב: " </w:t>
      </w:r>
      <w:r>
        <w:rPr>
          <w:b/>
          <w:bCs/>
          <w:color w:val="000000"/>
          <w:spacing w:val="0"/>
          <w:w w:val="100"/>
          <w:position w:val="0"/>
          <w:shd w:val="clear" w:color="auto" w:fill="auto"/>
          <w:lang w:val="he-IL" w:eastAsia="he-IL" w:bidi="he-IL"/>
        </w:rPr>
        <w:t>ויר^זו^^ם את בני ישראל מטמאתם; ולא ימתו בטמאתם, בטמאם את־ משכני אשר בתוכם</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66"/>
      </w:r>
    </w:p>
    <w:p>
      <w:pPr>
        <w:pStyle w:val="Style51"/>
        <w:keepNext w:val="0"/>
        <w:keepLines w:val="0"/>
        <w:widowControl w:val="0"/>
        <w:shd w:val="clear" w:color="auto" w:fill="auto"/>
        <w:spacing w:before="0" w:after="180"/>
        <w:ind w:left="380" w:right="0" w:firstLine="0"/>
        <w:jc w:val="both"/>
      </w:pPr>
      <w:r>
        <w:rPr>
          <w:color w:val="000000"/>
          <w:spacing w:val="0"/>
          <w:w w:val="100"/>
          <w:position w:val="0"/>
          <w:shd w:val="clear" w:color="auto" w:fill="auto"/>
          <w:lang w:val="he-IL" w:eastAsia="he-IL" w:bidi="he-IL"/>
        </w:rPr>
        <w:t>כדי להיטהר, בסוף תקופת הטומאה, על האדם הטמא לרחוץ עצמו במים חיים ולהחליף את בגדיו בבגדים טהורים )בגדים</w:t>
      </w:r>
      <w:r>
        <w:br w:type="page"/>
      </w:r>
    </w:p>
    <w:p>
      <w:pPr>
        <w:pStyle w:val="Style51"/>
        <w:keepNext w:val="0"/>
        <w:keepLines w:val="0"/>
        <w:widowControl w:val="0"/>
        <w:shd w:val="clear" w:color="auto" w:fill="auto"/>
        <w:spacing w:before="0" w:after="360"/>
        <w:ind w:left="380" w:right="0" w:firstLine="60"/>
        <w:jc w:val="both"/>
      </w:pPr>
      <w:r>
        <w:rPr>
          <w:color w:val="000000"/>
          <w:spacing w:val="0"/>
          <w:w w:val="100"/>
          <w:position w:val="0"/>
          <w:shd w:val="clear" w:color="auto" w:fill="auto"/>
          <w:lang w:val="he-IL" w:eastAsia="he-IL" w:bidi="he-IL"/>
        </w:rPr>
        <w:t>שכובסו( כפי שנאמר: "</w:t>
      </w:r>
      <w:r>
        <w:rPr>
          <w:b/>
          <w:bCs/>
          <w:color w:val="000000"/>
          <w:spacing w:val="0"/>
          <w:w w:val="100"/>
          <w:position w:val="0"/>
          <w:shd w:val="clear" w:color="auto" w:fill="auto"/>
          <w:lang w:val="he-IL" w:eastAsia="he-IL" w:bidi="he-IL"/>
        </w:rPr>
        <w:t>ורחץ בשרו במים חי-ים וטהר</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67"/>
      </w:r>
      <w:r>
        <w:rPr>
          <w:color w:val="000000"/>
          <w:spacing w:val="0"/>
          <w:w w:val="100"/>
          <w:position w:val="0"/>
          <w:shd w:val="clear" w:color="auto" w:fill="auto"/>
          <w:lang w:val="he-IL" w:eastAsia="he-IL" w:bidi="he-IL"/>
        </w:rPr>
        <w:t xml:space="preserve"> כלומר, על פי התנ"ך, הטהרה אמורה להיעשות באמצעות </w:t>
      </w:r>
      <w:r>
        <w:rPr>
          <w:b/>
          <w:bCs/>
          <w:color w:val="000000"/>
          <w:spacing w:val="0"/>
          <w:w w:val="100"/>
          <w:position w:val="0"/>
          <w:shd w:val="clear" w:color="auto" w:fill="auto"/>
          <w:lang w:val="he-IL" w:eastAsia="he-IL" w:bidi="he-IL"/>
        </w:rPr>
        <w:t xml:space="preserve">רחצה </w:t>
      </w:r>
      <w:r>
        <w:rPr>
          <w:color w:val="000000"/>
          <w:spacing w:val="0"/>
          <w:w w:val="100"/>
          <w:position w:val="0"/>
          <w:shd w:val="clear" w:color="auto" w:fill="auto"/>
          <w:lang w:val="he-IL" w:eastAsia="he-IL" w:bidi="he-IL"/>
        </w:rPr>
        <w:t xml:space="preserve">במים חיים )כלומר </w:t>
      </w:r>
      <w:r>
        <w:rPr>
          <w:b/>
          <w:bCs/>
          <w:color w:val="000000"/>
          <w:spacing w:val="0"/>
          <w:w w:val="100"/>
          <w:position w:val="0"/>
          <w:shd w:val="clear" w:color="auto" w:fill="auto"/>
          <w:lang w:val="he-IL" w:eastAsia="he-IL" w:bidi="he-IL"/>
        </w:rPr>
        <w:t>זורמים</w:t>
      </w:r>
      <w:r>
        <w:rPr>
          <w:color w:val="000000"/>
          <w:spacing w:val="0"/>
          <w:w w:val="100"/>
          <w:position w:val="0"/>
          <w:shd w:val="clear" w:color="auto" w:fill="auto"/>
          <w:lang w:val="he-IL" w:eastAsia="he-IL" w:bidi="he-IL"/>
        </w:rPr>
        <w:t xml:space="preserve">(, ולכן מקווה אינה הדרך הנכונה להיטהר כפי שסבורים ביהדות הרבנית, שכן הפעולה שעושים במקווה, היא </w:t>
      </w:r>
      <w:r>
        <w:rPr>
          <w:b/>
          <w:bCs/>
          <w:color w:val="000000"/>
          <w:spacing w:val="0"/>
          <w:w w:val="100"/>
          <w:position w:val="0"/>
          <w:shd w:val="clear" w:color="auto" w:fill="auto"/>
          <w:lang w:val="he-IL" w:eastAsia="he-IL" w:bidi="he-IL"/>
        </w:rPr>
        <w:t xml:space="preserve">טבילה במים עומדים </w:t>
      </w:r>
      <w:r>
        <w:rPr>
          <w:color w:val="000000"/>
          <w:spacing w:val="0"/>
          <w:w w:val="100"/>
          <w:position w:val="0"/>
          <w:shd w:val="clear" w:color="auto" w:fill="auto"/>
          <w:lang w:val="he-IL" w:eastAsia="he-IL" w:bidi="he-IL"/>
        </w:rPr>
        <w:t>לכן ביהדות הקראית הטהרה נעשית בימינו-אנו באמצעות רחצה במקלחת.</w:t>
      </w:r>
    </w:p>
    <w:p>
      <w:pPr>
        <w:pStyle w:val="Style51"/>
        <w:keepNext w:val="0"/>
        <w:keepLines w:val="0"/>
        <w:widowControl w:val="0"/>
        <w:shd w:val="clear" w:color="auto" w:fill="auto"/>
        <w:spacing w:before="0" w:after="0"/>
        <w:ind w:left="380" w:right="0" w:hanging="380"/>
        <w:jc w:val="both"/>
      </w:pPr>
      <w:r>
        <w:rPr>
          <w:b/>
          <w:bCs/>
          <w:color w:val="000000"/>
          <w:spacing w:val="0"/>
          <w:w w:val="100"/>
          <w:position w:val="0"/>
          <w:shd w:val="clear" w:color="auto" w:fill="auto"/>
          <w:lang w:val="he-IL" w:eastAsia="he-IL" w:bidi="he-IL"/>
        </w:rPr>
        <w:t xml:space="preserve">ב. הכניסה בלבוש מתאים </w:t>
      </w:r>
      <w:r>
        <w:rPr>
          <w:color w:val="000000"/>
          <w:spacing w:val="0"/>
          <w:w w:val="100"/>
          <w:position w:val="0"/>
          <w:shd w:val="clear" w:color="auto" w:fill="auto"/>
          <w:lang w:val="he-IL" w:eastAsia="he-IL" w:bidi="he-IL"/>
        </w:rPr>
        <w:t xml:space="preserve">- היות שבית הכנסת הוא מקום מקודש, יש להקפיד על לבוש צנוע ומתאים. הכניסה לבית הכנסת נעשית לאחר חליצת נעליים בהתאם לכתוב: " </w:t>
      </w:r>
      <w:r>
        <w:rPr>
          <w:b/>
          <w:bCs/>
          <w:color w:val="000000"/>
          <w:spacing w:val="0"/>
          <w:w w:val="100"/>
          <w:position w:val="0"/>
          <w:shd w:val="clear" w:color="auto" w:fill="auto"/>
          <w:lang w:val="he-IL" w:eastAsia="he-IL" w:bidi="he-IL"/>
        </w:rPr>
        <w:t>של- נעליך, מעל רגליך כי המקום אשר אתה עומד עליו, אדמת- קדש הוא</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68"/>
      </w:r>
      <w:r>
        <w:rPr>
          <w:color w:val="000000"/>
          <w:spacing w:val="0"/>
          <w:w w:val="100"/>
          <w:position w:val="0"/>
          <w:shd w:val="clear" w:color="auto" w:fill="auto"/>
          <w:lang w:val="he-IL" w:eastAsia="he-IL" w:bidi="he-IL"/>
        </w:rPr>
        <w:t xml:space="preserve"> בלתי סביר הוא שניכנס למקום מקודש בנעליים שעמם דרכנו במקומות מזוהמים וטמאים.</w:t>
      </w:r>
      <w:r>
        <w:rPr>
          <w:color w:val="000000"/>
          <w:spacing w:val="0"/>
          <w:w w:val="100"/>
          <w:position w:val="0"/>
          <w:shd w:val="clear" w:color="auto" w:fill="auto"/>
          <w:vertAlign w:val="superscript"/>
          <w:lang w:val="en-US" w:eastAsia="en-US" w:bidi="en-US"/>
        </w:rPr>
        <w:footnoteReference w:id="69"/>
      </w:r>
      <w:r>
        <w:rPr>
          <w:color w:val="000000"/>
          <w:spacing w:val="0"/>
          <w:w w:val="100"/>
          <w:position w:val="0"/>
          <w:shd w:val="clear" w:color="auto" w:fill="auto"/>
          <w:lang w:val="he-IL" w:eastAsia="he-IL" w:bidi="he-IL"/>
        </w:rPr>
        <w:t xml:space="preserve"> כמו כן גם הכוהנים בבית המקדש לא נעלו את נעליהם בזמן שירותם בבית המקדש. חובת כיסוי הראש במהלך התפילה נלמדת על פי היקש ממעשה הכהן בבית המקדש, שחבש מצנפת על ראשו בעת שירותו בקודש, ומהמגבעות שחבשו בני אהרון הכוהנים.</w:t>
      </w:r>
      <w:r>
        <w:rPr>
          <w:color w:val="000000"/>
          <w:spacing w:val="0"/>
          <w:w w:val="100"/>
          <w:position w:val="0"/>
          <w:shd w:val="clear" w:color="auto" w:fill="auto"/>
          <w:vertAlign w:val="superscript"/>
          <w:lang w:val="en-US" w:eastAsia="en-US" w:bidi="en-US"/>
        </w:rPr>
        <w:footnoteReference w:id="70"/>
      </w:r>
      <w:r>
        <w:rPr>
          <w:color w:val="000000"/>
          <w:spacing w:val="0"/>
          <w:w w:val="100"/>
          <w:position w:val="0"/>
          <w:shd w:val="clear" w:color="auto" w:fill="auto"/>
          <w:lang w:val="he-IL" w:eastAsia="he-IL" w:bidi="he-IL"/>
        </w:rPr>
        <w:t xml:space="preserve"> מאחר שהקרבנות בטלו, ואת מקומם תפסה התפילה, כלל המתפללים מחויבים בכיסוי ראש בעת התפילה, כמנהג הכהן הגדול במקדש.</w:t>
      </w:r>
      <w:r>
        <w:br w:type="page"/>
      </w:r>
    </w:p>
    <w:p>
      <w:pPr>
        <w:pStyle w:val="Style49"/>
        <w:keepNext/>
        <w:keepLines/>
        <w:widowControl w:val="0"/>
        <w:shd w:val="clear" w:color="auto" w:fill="auto"/>
        <w:spacing w:before="0" w:after="120" w:line="240" w:lineRule="auto"/>
        <w:ind w:left="0" w:right="0" w:firstLine="0"/>
        <w:jc w:val="both"/>
      </w:pPr>
      <w:bookmarkStart w:id="49" w:name="bookmark49"/>
      <w:bookmarkStart w:id="50" w:name="bookmark50"/>
      <w:bookmarkStart w:id="51" w:name="bookmark51"/>
      <w:r>
        <w:rPr>
          <w:spacing w:val="0"/>
          <w:w w:val="100"/>
          <w:position w:val="0"/>
          <w:shd w:val="clear" w:color="auto" w:fill="auto"/>
          <w:lang w:val="he-IL" w:eastAsia="he-IL" w:bidi="he-IL"/>
        </w:rPr>
        <w:t>מבנה בית הכנסת</w:t>
      </w:r>
      <w:bookmarkEnd w:id="50"/>
      <w:bookmarkEnd w:id="51"/>
      <w:bookmarkEnd w:id="49"/>
    </w:p>
    <w:p>
      <w:pPr>
        <w:pStyle w:val="Style51"/>
        <w:keepNext w:val="0"/>
        <w:keepLines w:val="0"/>
        <w:widowControl w:val="0"/>
        <w:shd w:val="clear" w:color="auto" w:fill="auto"/>
        <w:spacing w:before="0" w:after="0" w:line="336" w:lineRule="auto"/>
        <w:ind w:left="0" w:right="0" w:firstLine="0"/>
        <w:jc w:val="both"/>
      </w:pPr>
      <w:r>
        <w:rPr>
          <w:color w:val="000000"/>
          <w:spacing w:val="0"/>
          <w:w w:val="100"/>
          <w:position w:val="0"/>
          <w:shd w:val="clear" w:color="auto" w:fill="auto"/>
          <w:lang w:val="he-IL" w:eastAsia="he-IL" w:bidi="he-IL"/>
        </w:rPr>
        <w:t>בית הכנסת מחולק לשלושה חלקים עיקריים: האולם, ההיכל )שבו תיבת החזן( והדביר )ארון הקודש(, שפניהם לירושלים.</w:t>
      </w:r>
    </w:p>
    <w:p>
      <w:pPr>
        <w:pStyle w:val="Style51"/>
        <w:keepNext w:val="0"/>
        <w:keepLines w:val="0"/>
        <w:widowControl w:val="0"/>
        <w:shd w:val="clear" w:color="auto" w:fill="auto"/>
        <w:spacing w:before="0" w:after="460" w:line="336" w:lineRule="auto"/>
        <w:ind w:left="0" w:right="0" w:firstLine="0"/>
        <w:jc w:val="both"/>
      </w:pPr>
      <w:r>
        <w:rPr>
          <w:color w:val="000000"/>
          <w:spacing w:val="0"/>
          <w:w w:val="100"/>
          <w:position w:val="0"/>
          <w:shd w:val="clear" w:color="auto" w:fill="auto"/>
          <w:lang w:val="he-IL" w:eastAsia="he-IL" w:bidi="he-IL"/>
        </w:rPr>
        <w:t>רצפת בית הכנסת מכוסה שטיחים, ואין ספסלים, בדומה למבנה בית המקדש, שהיה נעדר כיסאות, ובדומה לבתי כנסת עתיקים. הדבר נעשה גם כדי שיהיה אפשר לקיים בבית הכנסת את כל תנאי התפילה המוזכרים בתנ״ך.</w:t>
      </w:r>
    </w:p>
    <w:p>
      <w:pPr>
        <w:pStyle w:val="Style51"/>
        <w:keepNext w:val="0"/>
        <w:keepLines w:val="0"/>
        <w:widowControl w:val="0"/>
        <w:shd w:val="clear" w:color="auto" w:fill="auto"/>
        <w:spacing w:before="0" w:after="40" w:line="319" w:lineRule="auto"/>
        <w:ind w:left="0" w:right="0" w:firstLine="0"/>
        <w:jc w:val="both"/>
        <w:rPr>
          <w:sz w:val="28"/>
          <w:szCs w:val="28"/>
        </w:rPr>
      </w:pPr>
      <w:bookmarkStart w:id="52" w:name="bookmark52"/>
      <w:r>
        <w:rPr>
          <w:b/>
          <w:bCs/>
          <w:color w:val="4F81BD"/>
          <w:spacing w:val="0"/>
          <w:w w:val="100"/>
          <w:position w:val="0"/>
          <w:sz w:val="28"/>
          <w:szCs w:val="28"/>
          <w:shd w:val="clear" w:color="auto" w:fill="auto"/>
          <w:lang w:val="he-IL" w:eastAsia="he-IL" w:bidi="he-IL"/>
        </w:rPr>
        <w:t>תנאי התפילה</w:t>
      </w:r>
      <w:bookmarkEnd w:id="52"/>
    </w:p>
    <w:p>
      <w:pPr>
        <w:pStyle w:val="Style51"/>
        <w:keepNext w:val="0"/>
        <w:keepLines w:val="0"/>
        <w:widowControl w:val="0"/>
        <w:shd w:val="clear" w:color="auto" w:fill="auto"/>
        <w:spacing w:before="0" w:after="0" w:line="343" w:lineRule="auto"/>
        <w:ind w:left="0" w:right="0" w:firstLine="0"/>
        <w:jc w:val="both"/>
      </w:pPr>
      <w:r>
        <w:rPr>
          <w:color w:val="000000"/>
          <w:spacing w:val="0"/>
          <w:w w:val="100"/>
          <w:position w:val="0"/>
          <w:shd w:val="clear" w:color="auto" w:fill="auto"/>
          <w:lang w:val="he-IL" w:eastAsia="he-IL" w:bidi="he-IL"/>
        </w:rPr>
        <w:t>מקריאת התפילות המוזכרות במקרא, ומבחינתן למדים כי על האדם המתפלל להפעיל את איברי גופו בתפילתו כיוון שלמעשה הם שותפים בפעולתם לנפש המתפללת בדברי הפה ובהגיון הלב ככתוב: "יהיו לרצון אמרי־פי, והגי</w:t>
      </w:r>
      <w:r>
        <w:rPr>
          <w:color w:val="000000"/>
          <w:spacing w:val="0"/>
          <w:w w:val="100"/>
          <w:position w:val="0"/>
          <w:sz w:val="26"/>
          <w:szCs w:val="26"/>
          <w:shd w:val="clear" w:color="auto" w:fill="auto"/>
          <w:lang w:val="en-US" w:eastAsia="en-US" w:bidi="en-US"/>
        </w:rPr>
        <w:t>1</w:t>
      </w:r>
      <w:r>
        <w:rPr>
          <w:color w:val="000000"/>
          <w:spacing w:val="0"/>
          <w:w w:val="100"/>
          <w:position w:val="0"/>
          <w:shd w:val="clear" w:color="auto" w:fill="auto"/>
          <w:lang w:val="he-IL" w:eastAsia="he-IL" w:bidi="he-IL"/>
        </w:rPr>
        <w:t>ן לבי לפניך".</w:t>
      </w:r>
      <w:r>
        <w:rPr>
          <w:color w:val="000000"/>
          <w:spacing w:val="0"/>
          <w:w w:val="100"/>
          <w:position w:val="0"/>
          <w:shd w:val="clear" w:color="auto" w:fill="auto"/>
          <w:vertAlign w:val="superscript"/>
          <w:lang w:val="en-US" w:eastAsia="en-US" w:bidi="en-US"/>
        </w:rPr>
        <w:footnoteReference w:id="71"/>
      </w:r>
      <w:r>
        <w:rPr>
          <w:color w:val="000000"/>
          <w:spacing w:val="0"/>
          <w:w w:val="100"/>
          <w:position w:val="0"/>
          <w:shd w:val="clear" w:color="auto" w:fill="auto"/>
          <w:lang w:val="he-IL" w:eastAsia="he-IL" w:bidi="he-IL"/>
        </w:rPr>
        <w:t xml:space="preserve"> מעיון בתנ״ך למדים כי אבותינו, נביאינו ומלכינו היו מתפללים כך:</w:t>
      </w:r>
    </w:p>
    <w:p>
      <w:pPr>
        <w:pStyle w:val="Style51"/>
        <w:keepNext w:val="0"/>
        <w:keepLines w:val="0"/>
        <w:widowControl w:val="0"/>
        <w:numPr>
          <w:ilvl w:val="0"/>
          <w:numId w:val="17"/>
        </w:numPr>
        <w:shd w:val="clear" w:color="auto" w:fill="auto"/>
        <w:tabs>
          <w:tab w:pos="740" w:val="left"/>
        </w:tabs>
        <w:spacing w:before="0" w:after="0" w:line="343" w:lineRule="auto"/>
        <w:ind w:left="740" w:right="0" w:hanging="360"/>
        <w:jc w:val="both"/>
      </w:pPr>
      <w:r>
        <w:rPr>
          <w:b/>
          <w:bCs/>
          <w:color w:val="000000"/>
          <w:spacing w:val="0"/>
          <w:w w:val="100"/>
          <w:position w:val="0"/>
          <w:shd w:val="clear" w:color="auto" w:fill="auto"/>
          <w:lang w:val="he-IL" w:eastAsia="he-IL" w:bidi="he-IL"/>
        </w:rPr>
        <w:t xml:space="preserve">עמידה </w:t>
      </w:r>
      <w:r>
        <w:rPr>
          <w:color w:val="000000"/>
          <w:spacing w:val="0"/>
          <w:w w:val="100"/>
          <w:position w:val="0"/>
          <w:shd w:val="clear" w:color="auto" w:fill="auto"/>
          <w:lang w:val="he-IL" w:eastAsia="he-IL" w:bidi="he-IL"/>
        </w:rPr>
        <w:t>- ככתוב: "ו</w:t>
      </w:r>
      <w:r>
        <w:rPr>
          <w:b/>
          <w:bCs/>
          <w:color w:val="000000"/>
          <w:spacing w:val="0"/>
          <w:w w:val="100"/>
          <w:position w:val="0"/>
          <w:shd w:val="clear" w:color="auto" w:fill="auto"/>
          <w:lang w:val="he-IL" w:eastAsia="he-IL" w:bidi="he-IL"/>
        </w:rPr>
        <w:t xml:space="preserve">לעמד </w:t>
      </w:r>
      <w:r>
        <w:rPr>
          <w:color w:val="000000"/>
          <w:spacing w:val="0"/>
          <w:w w:val="100"/>
          <w:position w:val="0"/>
          <w:shd w:val="clear" w:color="auto" w:fill="auto"/>
          <w:lang w:val="he-IL" w:eastAsia="he-IL" w:bidi="he-IL"/>
        </w:rPr>
        <w:t>בבקר בבקר להדות ולהלל לה׳, וכן לערב".</w:t>
      </w:r>
      <w:r>
        <w:rPr>
          <w:color w:val="000000"/>
          <w:spacing w:val="0"/>
          <w:w w:val="100"/>
          <w:position w:val="0"/>
          <w:shd w:val="clear" w:color="auto" w:fill="auto"/>
          <w:vertAlign w:val="superscript"/>
          <w:lang w:val="en-US" w:eastAsia="en-US" w:bidi="en-US"/>
        </w:rPr>
        <w:footnoteReference w:id="72"/>
      </w:r>
    </w:p>
    <w:p>
      <w:pPr>
        <w:pStyle w:val="Style51"/>
        <w:keepNext w:val="0"/>
        <w:keepLines w:val="0"/>
        <w:widowControl w:val="0"/>
        <w:shd w:val="clear" w:color="auto" w:fill="auto"/>
        <w:spacing w:before="0" w:after="0" w:line="343" w:lineRule="auto"/>
        <w:ind w:left="740" w:right="0" w:firstLine="20"/>
        <w:jc w:val="both"/>
      </w:pPr>
      <w:r>
        <w:rPr>
          <w:b/>
          <w:bCs/>
          <w:color w:val="000000"/>
          <w:spacing w:val="0"/>
          <w:w w:val="100"/>
          <w:position w:val="0"/>
          <w:shd w:val="clear" w:color="auto" w:fill="auto"/>
          <w:lang w:val="he-IL" w:eastAsia="he-IL" w:bidi="he-IL"/>
        </w:rPr>
        <w:t xml:space="preserve">השתחוויה </w:t>
      </w:r>
      <w:r>
        <w:rPr>
          <w:color w:val="000000"/>
          <w:spacing w:val="0"/>
          <w:w w:val="100"/>
          <w:position w:val="0"/>
          <w:shd w:val="clear" w:color="auto" w:fill="auto"/>
          <w:lang w:val="he-IL" w:eastAsia="he-IL" w:bidi="he-IL"/>
        </w:rPr>
        <w:t xml:space="preserve">- ככתוב: "את ה׳ ]...[ ותיראו, </w:t>
      </w:r>
      <w:r>
        <w:rPr>
          <w:b/>
          <w:bCs/>
          <w:color w:val="000000"/>
          <w:spacing w:val="0"/>
          <w:w w:val="100"/>
          <w:position w:val="0"/>
          <w:shd w:val="clear" w:color="auto" w:fill="auto"/>
          <w:lang w:val="he-IL" w:eastAsia="he-IL" w:bidi="he-IL"/>
        </w:rPr>
        <w:t>וליו תשתחוו</w:t>
      </w:r>
      <w:r>
        <w:rPr>
          <w:color w:val="000000"/>
          <w:spacing w:val="0"/>
          <w:w w:val="100"/>
          <w:position w:val="0"/>
          <w:shd w:val="clear" w:color="auto" w:fill="auto"/>
          <w:lang w:val="he-IL" w:eastAsia="he-IL" w:bidi="he-IL"/>
        </w:rPr>
        <w:t>"; "והיה מדי חךש בחדשו ומדי שבת בשבתו, יבוא כל בשר להשתחות לפני, אמר ה׳".</w:t>
      </w:r>
      <w:r>
        <w:rPr>
          <w:color w:val="000000"/>
          <w:spacing w:val="0"/>
          <w:w w:val="100"/>
          <w:position w:val="0"/>
          <w:shd w:val="clear" w:color="auto" w:fill="auto"/>
          <w:vertAlign w:val="superscript"/>
          <w:lang w:val="en-US" w:eastAsia="en-US" w:bidi="en-US"/>
        </w:rPr>
        <w:footnoteReference w:id="73"/>
      </w:r>
    </w:p>
    <w:p>
      <w:pPr>
        <w:pStyle w:val="Style51"/>
        <w:keepNext w:val="0"/>
        <w:keepLines w:val="0"/>
        <w:widowControl w:val="0"/>
        <w:shd w:val="clear" w:color="auto" w:fill="auto"/>
        <w:spacing w:before="0" w:after="120" w:line="350" w:lineRule="auto"/>
        <w:ind w:left="740" w:right="0" w:hanging="360"/>
        <w:jc w:val="both"/>
      </w:pPr>
      <w:r>
        <w:rPr>
          <w:color w:val="000000"/>
          <w:spacing w:val="0"/>
          <w:w w:val="100"/>
          <w:position w:val="0"/>
          <w:shd w:val="clear" w:color="auto" w:fill="auto"/>
          <w:lang w:val="he-IL" w:eastAsia="he-IL" w:bidi="he-IL"/>
        </w:rPr>
        <w:t xml:space="preserve">ג. </w:t>
      </w:r>
      <w:r>
        <w:rPr>
          <w:b/>
          <w:bCs/>
          <w:color w:val="000000"/>
          <w:spacing w:val="0"/>
          <w:w w:val="100"/>
          <w:position w:val="0"/>
          <w:shd w:val="clear" w:color="auto" w:fill="auto"/>
          <w:lang w:val="he-IL" w:eastAsia="he-IL" w:bidi="he-IL"/>
        </w:rPr>
        <w:t xml:space="preserve">כריעה </w:t>
      </w:r>
      <w:r>
        <w:rPr>
          <w:color w:val="000000"/>
          <w:spacing w:val="0"/>
          <w:w w:val="100"/>
          <w:position w:val="0"/>
          <w:shd w:val="clear" w:color="auto" w:fill="auto"/>
          <w:lang w:val="he-IL" w:eastAsia="he-IL" w:bidi="he-IL"/>
        </w:rPr>
        <w:t xml:space="preserve">- ככתוב: "וכל בני ישראל ראים ברדת האש וכבוד ה׳ על הבית, </w:t>
      </w:r>
      <w:r>
        <w:rPr>
          <w:b/>
          <w:bCs/>
          <w:color w:val="000000"/>
          <w:spacing w:val="0"/>
          <w:w w:val="100"/>
          <w:position w:val="0"/>
          <w:shd w:val="clear" w:color="auto" w:fill="auto"/>
          <w:lang w:val="he-IL" w:eastAsia="he-IL" w:bidi="he-IL"/>
        </w:rPr>
        <w:t xml:space="preserve">ויכרעו אפים ארצה </w:t>
      </w:r>
      <w:r>
        <w:rPr>
          <w:color w:val="000000"/>
          <w:spacing w:val="0"/>
          <w:w w:val="100"/>
          <w:position w:val="0"/>
          <w:shd w:val="clear" w:color="auto" w:fill="auto"/>
          <w:lang w:val="he-IL" w:eastAsia="he-IL" w:bidi="he-IL"/>
        </w:rPr>
        <w:t>על הרצפה".</w:t>
      </w:r>
      <w:r>
        <w:rPr>
          <w:color w:val="000000"/>
          <w:spacing w:val="0"/>
          <w:w w:val="100"/>
          <w:position w:val="0"/>
          <w:shd w:val="clear" w:color="auto" w:fill="auto"/>
          <w:vertAlign w:val="superscript"/>
          <w:lang w:val="en-US" w:eastAsia="en-US" w:bidi="en-US"/>
        </w:rPr>
        <w:footnoteReference w:id="74"/>
      </w:r>
      <w:r>
        <w:br w:type="page"/>
      </w:r>
    </w:p>
    <w:p>
      <w:pPr>
        <w:pStyle w:val="Style51"/>
        <w:keepNext w:val="0"/>
        <w:keepLines w:val="0"/>
        <w:widowControl w:val="0"/>
        <w:numPr>
          <w:ilvl w:val="0"/>
          <w:numId w:val="19"/>
        </w:numPr>
        <w:shd w:val="clear" w:color="auto" w:fill="auto"/>
        <w:tabs>
          <w:tab w:pos="736" w:val="left"/>
        </w:tabs>
        <w:spacing w:before="0" w:after="0"/>
        <w:ind w:left="0" w:right="0" w:firstLine="380"/>
        <w:jc w:val="both"/>
      </w:pPr>
      <w:r>
        <w:rPr>
          <w:b/>
          <w:bCs/>
          <w:color w:val="000000"/>
          <w:spacing w:val="0"/>
          <w:w w:val="100"/>
          <w:position w:val="0"/>
          <w:shd w:val="clear" w:color="auto" w:fill="auto"/>
          <w:lang w:val="he-IL" w:eastAsia="he-IL" w:bidi="he-IL"/>
        </w:rPr>
        <w:t xml:space="preserve">בריכה </w:t>
      </w:r>
      <w:r>
        <w:rPr>
          <w:color w:val="000000"/>
          <w:spacing w:val="0"/>
          <w:w w:val="100"/>
          <w:position w:val="0"/>
          <w:shd w:val="clear" w:color="auto" w:fill="auto"/>
          <w:lang w:val="he-IL" w:eastAsia="he-IL" w:bidi="he-IL"/>
        </w:rPr>
        <w:t>- ככתוב: "</w:t>
      </w:r>
      <w:r>
        <w:rPr>
          <w:b/>
          <w:bCs/>
          <w:color w:val="000000"/>
          <w:spacing w:val="0"/>
          <w:w w:val="100"/>
          <w:position w:val="0"/>
          <w:shd w:val="clear" w:color="auto" w:fill="auto"/>
          <w:lang w:val="he-IL" w:eastAsia="he-IL" w:bidi="he-IL"/>
        </w:rPr>
        <w:t xml:space="preserve">נברכה </w:t>
      </w:r>
      <w:r>
        <w:rPr>
          <w:color w:val="000000"/>
          <w:spacing w:val="0"/>
          <w:w w:val="100"/>
          <w:position w:val="0"/>
          <w:shd w:val="clear" w:color="auto" w:fill="auto"/>
          <w:lang w:val="he-IL" w:eastAsia="he-IL" w:bidi="he-IL"/>
        </w:rPr>
        <w:t>לפני ה׳ עשינו" .</w:t>
      </w:r>
      <w:r>
        <w:rPr>
          <w:color w:val="000000"/>
          <w:spacing w:val="0"/>
          <w:w w:val="100"/>
          <w:position w:val="0"/>
          <w:shd w:val="clear" w:color="auto" w:fill="auto"/>
          <w:vertAlign w:val="superscript"/>
          <w:lang w:val="en-US" w:eastAsia="en-US" w:bidi="en-US"/>
        </w:rPr>
        <w:footnoteReference w:id="75"/>
      </w:r>
    </w:p>
    <w:p>
      <w:pPr>
        <w:pStyle w:val="Style51"/>
        <w:keepNext w:val="0"/>
        <w:keepLines w:val="0"/>
        <w:widowControl w:val="0"/>
        <w:numPr>
          <w:ilvl w:val="0"/>
          <w:numId w:val="19"/>
        </w:numPr>
        <w:shd w:val="clear" w:color="auto" w:fill="auto"/>
        <w:tabs>
          <w:tab w:pos="736" w:val="left"/>
        </w:tabs>
        <w:spacing w:before="0" w:after="0"/>
        <w:ind w:left="0" w:right="0" w:firstLine="380"/>
        <w:jc w:val="both"/>
      </w:pPr>
      <w:r>
        <w:rPr>
          <w:b/>
          <w:bCs/>
          <w:color w:val="000000"/>
          <w:spacing w:val="0"/>
          <w:w w:val="100"/>
          <w:position w:val="0"/>
          <w:shd w:val="clear" w:color="auto" w:fill="auto"/>
          <w:lang w:val="he-IL" w:eastAsia="he-IL" w:bidi="he-IL"/>
        </w:rPr>
        <w:t xml:space="preserve">קידה </w:t>
      </w:r>
      <w:r>
        <w:rPr>
          <w:color w:val="000000"/>
          <w:spacing w:val="0"/>
          <w:w w:val="100"/>
          <w:position w:val="0"/>
          <w:shd w:val="clear" w:color="auto" w:fill="auto"/>
          <w:lang w:val="he-IL" w:eastAsia="he-IL" w:bidi="he-IL"/>
        </w:rPr>
        <w:t>- ככתוב: "</w:t>
      </w:r>
      <w:r>
        <w:rPr>
          <w:b/>
          <w:bCs/>
          <w:color w:val="000000"/>
          <w:spacing w:val="0"/>
          <w:w w:val="100"/>
          <w:position w:val="0"/>
          <w:shd w:val="clear" w:color="auto" w:fill="auto"/>
          <w:lang w:val="he-IL" w:eastAsia="he-IL" w:bidi="he-IL"/>
        </w:rPr>
        <w:t xml:space="preserve">ויקדו </w:t>
      </w:r>
      <w:r>
        <w:rPr>
          <w:color w:val="000000"/>
          <w:spacing w:val="0"/>
          <w:w w:val="100"/>
          <w:position w:val="0"/>
          <w:shd w:val="clear" w:color="auto" w:fill="auto"/>
          <w:lang w:val="he-IL" w:eastAsia="he-IL" w:bidi="he-IL"/>
        </w:rPr>
        <w:t xml:space="preserve">וישתחו </w:t>
      </w:r>
      <w:r>
        <w:rPr>
          <w:i/>
          <w:iCs/>
          <w:color w:val="000000"/>
          <w:spacing w:val="0"/>
          <w:w w:val="100"/>
          <w:position w:val="0"/>
          <w:shd w:val="clear" w:color="auto" w:fill="auto"/>
          <w:lang w:val="he-IL" w:eastAsia="he-IL" w:bidi="he-IL"/>
        </w:rPr>
        <w:t>לה׳</w:t>
      </w:r>
      <w:r>
        <w:rPr>
          <w:color w:val="000000"/>
          <w:spacing w:val="0"/>
          <w:w w:val="100"/>
          <w:position w:val="0"/>
          <w:shd w:val="clear" w:color="auto" w:fill="auto"/>
          <w:lang w:val="he-IL" w:eastAsia="he-IL" w:bidi="he-IL"/>
        </w:rPr>
        <w:t xml:space="preserve"> אפים אךצה".</w:t>
      </w:r>
      <w:r>
        <w:rPr>
          <w:color w:val="000000"/>
          <w:spacing w:val="0"/>
          <w:w w:val="100"/>
          <w:position w:val="0"/>
          <w:shd w:val="clear" w:color="auto" w:fill="auto"/>
          <w:vertAlign w:val="superscript"/>
          <w:lang w:val="en-US" w:eastAsia="en-US" w:bidi="en-US"/>
        </w:rPr>
        <w:footnoteReference w:id="76"/>
      </w:r>
    </w:p>
    <w:p>
      <w:pPr>
        <w:pStyle w:val="Style51"/>
        <w:keepNext w:val="0"/>
        <w:keepLines w:val="0"/>
        <w:widowControl w:val="0"/>
        <w:numPr>
          <w:ilvl w:val="0"/>
          <w:numId w:val="19"/>
        </w:numPr>
        <w:shd w:val="clear" w:color="auto" w:fill="auto"/>
        <w:tabs>
          <w:tab w:pos="736" w:val="left"/>
        </w:tabs>
        <w:spacing w:before="0" w:after="0"/>
        <w:ind w:left="740" w:right="0" w:hanging="360"/>
        <w:jc w:val="both"/>
      </w:pPr>
      <w:r>
        <w:rPr>
          <w:b/>
          <w:bCs/>
          <w:color w:val="000000"/>
          <w:spacing w:val="0"/>
          <w:w w:val="100"/>
          <w:position w:val="0"/>
          <w:shd w:val="clear" w:color="auto" w:fill="auto"/>
          <w:lang w:val="he-IL" w:eastAsia="he-IL" w:bidi="he-IL"/>
        </w:rPr>
        <w:t xml:space="preserve">נפילה )אפיים ארצה( </w:t>
      </w:r>
      <w:r>
        <w:rPr>
          <w:color w:val="000000"/>
          <w:spacing w:val="0"/>
          <w:w w:val="100"/>
          <w:position w:val="0"/>
          <w:shd w:val="clear" w:color="auto" w:fill="auto"/>
          <w:lang w:val="he-IL" w:eastAsia="he-IL" w:bidi="he-IL"/>
        </w:rPr>
        <w:t xml:space="preserve">- ככתוב: </w:t>
      </w:r>
      <w:r>
        <w:rPr>
          <w:b/>
          <w:bCs/>
          <w:color w:val="000000"/>
          <w:spacing w:val="0"/>
          <w:w w:val="100"/>
          <w:position w:val="0"/>
          <w:shd w:val="clear" w:color="auto" w:fill="auto"/>
          <w:lang w:val="he-IL" w:eastAsia="he-IL" w:bidi="he-IL"/>
        </w:rPr>
        <w:t>"ויפלועל פניהם</w:t>
      </w:r>
      <w:r>
        <w:rPr>
          <w:color w:val="000000"/>
          <w:spacing w:val="0"/>
          <w:w w:val="100"/>
          <w:position w:val="0"/>
          <w:shd w:val="clear" w:color="auto" w:fill="auto"/>
          <w:lang w:val="he-IL" w:eastAsia="he-IL" w:bidi="he-IL"/>
        </w:rPr>
        <w:t>"; "ןיר־א כל העם ויפלו על פניהם, ויאמרו: ׳ה׳ הוא האלהים ה׳ הוא האלהים".</w:t>
      </w:r>
      <w:r>
        <w:rPr>
          <w:color w:val="000000"/>
          <w:spacing w:val="0"/>
          <w:w w:val="100"/>
          <w:position w:val="0"/>
          <w:shd w:val="clear" w:color="auto" w:fill="auto"/>
          <w:vertAlign w:val="superscript"/>
          <w:lang w:val="en-US" w:eastAsia="en-US" w:bidi="en-US"/>
        </w:rPr>
        <w:footnoteReference w:id="77"/>
      </w:r>
    </w:p>
    <w:p>
      <w:pPr>
        <w:pStyle w:val="Style51"/>
        <w:keepNext w:val="0"/>
        <w:keepLines w:val="0"/>
        <w:widowControl w:val="0"/>
        <w:numPr>
          <w:ilvl w:val="0"/>
          <w:numId w:val="19"/>
        </w:numPr>
        <w:shd w:val="clear" w:color="auto" w:fill="auto"/>
        <w:tabs>
          <w:tab w:pos="736" w:val="left"/>
        </w:tabs>
        <w:spacing w:before="0" w:after="0"/>
        <w:ind w:left="740" w:right="0" w:hanging="360"/>
        <w:jc w:val="both"/>
      </w:pPr>
      <w:r>
        <w:rPr>
          <w:b/>
          <w:bCs/>
          <w:color w:val="000000"/>
          <w:spacing w:val="0"/>
          <w:w w:val="100"/>
          <w:position w:val="0"/>
          <w:shd w:val="clear" w:color="auto" w:fill="auto"/>
          <w:lang w:val="he-IL" w:eastAsia="he-IL" w:bidi="he-IL"/>
        </w:rPr>
        <w:t xml:space="preserve">נשיאת עיניים </w:t>
      </w:r>
      <w:r>
        <w:rPr>
          <w:color w:val="000000"/>
          <w:spacing w:val="0"/>
          <w:w w:val="100"/>
          <w:position w:val="0"/>
          <w:shd w:val="clear" w:color="auto" w:fill="auto"/>
          <w:lang w:val="he-IL" w:eastAsia="he-IL" w:bidi="he-IL"/>
        </w:rPr>
        <w:t xml:space="preserve">- ככתוב: "אליך </w:t>
      </w:r>
      <w:r>
        <w:rPr>
          <w:b/>
          <w:bCs/>
          <w:color w:val="000000"/>
          <w:spacing w:val="0"/>
          <w:w w:val="100"/>
          <w:position w:val="0"/>
          <w:shd w:val="clear" w:color="auto" w:fill="auto"/>
          <w:lang w:val="he-IL" w:eastAsia="he-IL" w:bidi="he-IL"/>
        </w:rPr>
        <w:t>נשאתי את עיני</w:t>
      </w:r>
      <w:r>
        <w:rPr>
          <w:color w:val="000000"/>
          <w:spacing w:val="0"/>
          <w:w w:val="100"/>
          <w:position w:val="0"/>
          <w:shd w:val="clear" w:color="auto" w:fill="auto"/>
          <w:lang w:val="he-IL" w:eastAsia="he-IL" w:bidi="he-IL"/>
        </w:rPr>
        <w:t>, הישבי בשמים".</w:t>
      </w:r>
      <w:r>
        <w:rPr>
          <w:color w:val="000000"/>
          <w:spacing w:val="0"/>
          <w:w w:val="100"/>
          <w:position w:val="0"/>
          <w:shd w:val="clear" w:color="auto" w:fill="auto"/>
          <w:vertAlign w:val="superscript"/>
          <w:lang w:val="en-US" w:eastAsia="en-US" w:bidi="en-US"/>
        </w:rPr>
        <w:footnoteReference w:id="78"/>
      </w:r>
    </w:p>
    <w:p>
      <w:pPr>
        <w:pStyle w:val="Style51"/>
        <w:keepNext w:val="0"/>
        <w:keepLines w:val="0"/>
        <w:widowControl w:val="0"/>
        <w:numPr>
          <w:ilvl w:val="0"/>
          <w:numId w:val="19"/>
        </w:numPr>
        <w:shd w:val="clear" w:color="auto" w:fill="auto"/>
        <w:tabs>
          <w:tab w:pos="736" w:val="left"/>
        </w:tabs>
        <w:spacing w:before="0" w:after="0"/>
        <w:ind w:left="0" w:right="0" w:firstLine="380"/>
        <w:jc w:val="both"/>
      </w:pPr>
      <w:r>
        <w:rPr>
          <w:b/>
          <w:bCs/>
          <w:color w:val="000000"/>
          <w:spacing w:val="0"/>
          <w:w w:val="100"/>
          <w:position w:val="0"/>
          <w:shd w:val="clear" w:color="auto" w:fill="auto"/>
          <w:lang w:val="he-IL" w:eastAsia="he-IL" w:bidi="he-IL"/>
        </w:rPr>
        <w:t xml:space="preserve">נשיאת ידיים </w:t>
      </w:r>
      <w:r>
        <w:rPr>
          <w:color w:val="000000"/>
          <w:spacing w:val="0"/>
          <w:w w:val="100"/>
          <w:position w:val="0"/>
          <w:shd w:val="clear" w:color="auto" w:fill="auto"/>
          <w:lang w:val="he-IL" w:eastAsia="he-IL" w:bidi="he-IL"/>
        </w:rPr>
        <w:t>- ככתוב: "</w:t>
      </w:r>
      <w:r>
        <w:rPr>
          <w:b/>
          <w:bCs/>
          <w:color w:val="000000"/>
          <w:spacing w:val="0"/>
          <w:w w:val="100"/>
          <w:position w:val="0"/>
          <w:shd w:val="clear" w:color="auto" w:fill="auto"/>
          <w:lang w:val="he-IL" w:eastAsia="he-IL" w:bidi="he-IL"/>
        </w:rPr>
        <w:t xml:space="preserve">שאו ידכם </w:t>
      </w:r>
      <w:r>
        <w:rPr>
          <w:color w:val="000000"/>
          <w:spacing w:val="0"/>
          <w:w w:val="100"/>
          <w:position w:val="0"/>
          <w:shd w:val="clear" w:color="auto" w:fill="auto"/>
          <w:lang w:val="he-IL" w:eastAsia="he-IL" w:bidi="he-IL"/>
        </w:rPr>
        <w:t>קדש, ובר־כו את ה׳".</w:t>
      </w:r>
      <w:r>
        <w:rPr>
          <w:color w:val="000000"/>
          <w:spacing w:val="0"/>
          <w:w w:val="100"/>
          <w:position w:val="0"/>
          <w:shd w:val="clear" w:color="auto" w:fill="auto"/>
          <w:vertAlign w:val="superscript"/>
          <w:lang w:val="en-US" w:eastAsia="en-US" w:bidi="en-US"/>
        </w:rPr>
        <w:footnoteReference w:id="79"/>
      </w:r>
    </w:p>
    <w:p>
      <w:pPr>
        <w:pStyle w:val="Style51"/>
        <w:keepNext w:val="0"/>
        <w:keepLines w:val="0"/>
        <w:widowControl w:val="0"/>
        <w:numPr>
          <w:ilvl w:val="0"/>
          <w:numId w:val="19"/>
        </w:numPr>
        <w:shd w:val="clear" w:color="auto" w:fill="auto"/>
        <w:tabs>
          <w:tab w:pos="736" w:val="left"/>
        </w:tabs>
        <w:spacing w:before="0" w:after="360"/>
        <w:ind w:left="740" w:right="0" w:hanging="360"/>
        <w:jc w:val="both"/>
      </w:pPr>
      <w:r>
        <w:rPr>
          <w:b/>
          <w:bCs/>
          <w:color w:val="000000"/>
          <w:spacing w:val="0"/>
          <w:w w:val="100"/>
          <w:position w:val="0"/>
          <w:shd w:val="clear" w:color="auto" w:fill="auto"/>
          <w:lang w:val="he-IL" w:eastAsia="he-IL" w:bidi="he-IL"/>
        </w:rPr>
        <w:t xml:space="preserve">פרישת כפיים </w:t>
      </w:r>
      <w:r>
        <w:rPr>
          <w:color w:val="000000"/>
          <w:spacing w:val="0"/>
          <w:w w:val="100"/>
          <w:position w:val="0"/>
          <w:shd w:val="clear" w:color="auto" w:fill="auto"/>
          <w:lang w:val="he-IL" w:eastAsia="he-IL" w:bidi="he-IL"/>
        </w:rPr>
        <w:t xml:space="preserve">- ככתוב: </w:t>
      </w:r>
      <w:r>
        <w:rPr>
          <w:b/>
          <w:bCs/>
          <w:color w:val="000000"/>
          <w:spacing w:val="0"/>
          <w:w w:val="100"/>
          <w:position w:val="0"/>
          <w:shd w:val="clear" w:color="auto" w:fill="auto"/>
          <w:lang w:val="he-IL" w:eastAsia="he-IL" w:bidi="he-IL"/>
        </w:rPr>
        <w:t xml:space="preserve">"פרשתי ידי </w:t>
      </w:r>
      <w:r>
        <w:rPr>
          <w:color w:val="000000"/>
          <w:spacing w:val="0"/>
          <w:w w:val="100"/>
          <w:position w:val="0"/>
          <w:shd w:val="clear" w:color="auto" w:fill="auto"/>
          <w:lang w:val="he-IL" w:eastAsia="he-IL" w:bidi="he-IL"/>
        </w:rPr>
        <w:t>א</w:t>
      </w:r>
      <w:r>
        <w:rPr>
          <w:color w:val="000000"/>
          <w:spacing w:val="0"/>
          <w:w w:val="100"/>
          <w:position w:val="0"/>
          <w:shd w:val="clear" w:color="auto" w:fill="auto"/>
          <w:lang w:val="en-US" w:eastAsia="en-US" w:bidi="en-US"/>
        </w:rPr>
        <w:t>2</w:t>
      </w:r>
      <w:r>
        <w:rPr>
          <w:color w:val="000000"/>
          <w:spacing w:val="0"/>
          <w:w w:val="100"/>
          <w:position w:val="0"/>
          <w:shd w:val="clear" w:color="auto" w:fill="auto"/>
          <w:lang w:val="he-IL" w:eastAsia="he-IL" w:bidi="he-IL"/>
        </w:rPr>
        <w:t>^יך, נפשי כאךץ עיפה ליך סלה".</w:t>
      </w:r>
      <w:r>
        <w:rPr>
          <w:color w:val="000000"/>
          <w:spacing w:val="0"/>
          <w:w w:val="100"/>
          <w:position w:val="0"/>
          <w:shd w:val="clear" w:color="auto" w:fill="auto"/>
          <w:vertAlign w:val="superscript"/>
          <w:lang w:val="en-US" w:eastAsia="en-US" w:bidi="en-US"/>
        </w:rPr>
        <w:footnoteReference w:id="80"/>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אנו מקפידים לקיים את כל תנאי התפילה המוזכרים לעיל בכל תפילה, בין שהיא תפילת יחיד ובין שהיא תפילת ציבור, בין שהיא תפילת חול ובין שהיא תפילת שבת או מועד.</w:t>
      </w:r>
    </w:p>
    <w:p>
      <w:pPr>
        <w:pStyle w:val="Style51"/>
        <w:keepNext w:val="0"/>
        <w:keepLines w:val="0"/>
        <w:widowControl w:val="0"/>
        <w:shd w:val="clear" w:color="auto" w:fill="auto"/>
        <w:spacing w:before="0" w:after="180"/>
        <w:ind w:left="0" w:right="0" w:firstLine="0"/>
        <w:jc w:val="both"/>
        <w:sectPr>
          <w:footerReference w:type="default" r:id="rId57"/>
          <w:footerReference w:type="even" r:id="rId58"/>
          <w:footnotePr>
            <w:pos w:val="pageBottom"/>
            <w:numFmt w:val="decimal"/>
            <w:numStart w:val="2"/>
            <w:numRestart w:val="continuous"/>
            <w15:footnoteColumns w:val="1"/>
          </w:footnotePr>
          <w:pgSz w:w="8506" w:h="12493"/>
          <w:pgMar w:top="1150" w:left="1082" w:right="1241" w:bottom="1476" w:header="722" w:footer="3" w:gutter="0"/>
          <w:cols w:space="720"/>
          <w:noEndnote/>
          <w:rtlGutter w:val="0"/>
          <w:docGrid w:linePitch="360"/>
        </w:sectPr>
      </w:pPr>
      <w:r>
        <w:rPr>
          <w:color w:val="000000"/>
          <w:spacing w:val="0"/>
          <w:w w:val="100"/>
          <w:position w:val="0"/>
          <w:shd w:val="clear" w:color="auto" w:fill="auto"/>
          <w:lang w:val="he-IL" w:eastAsia="he-IL" w:bidi="he-IL"/>
        </w:rPr>
        <w:t xml:space="preserve">חשוב לציין שדרך תפילה זו מוזכרת במקורות רבניים ךבים כדרך התפילה הקדומה של עם ישראל וכדרך התפילה הראויה. כך למשל </w:t>
      </w:r>
      <w:r>
        <w:rPr>
          <w:b/>
          <w:bCs/>
          <w:color w:val="000000"/>
          <w:spacing w:val="0"/>
          <w:w w:val="100"/>
          <w:position w:val="0"/>
          <w:shd w:val="clear" w:color="auto" w:fill="auto"/>
          <w:lang w:val="he-IL" w:eastAsia="he-IL" w:bidi="he-IL"/>
        </w:rPr>
        <w:t>הרמב״ם הורה על השתחוויה בתפילה</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81"/>
      </w:r>
      <w:r>
        <w:rPr>
          <w:color w:val="000000"/>
          <w:spacing w:val="0"/>
          <w:w w:val="100"/>
          <w:position w:val="0"/>
          <w:shd w:val="clear" w:color="auto" w:fill="auto"/>
          <w:lang w:val="he-IL" w:eastAsia="he-IL" w:bidi="he-IL"/>
        </w:rPr>
        <w:t xml:space="preserve"> הוא יצא כנגד הביקורת שמדובר בחיקוי של הישמעאלים, והציג את האבסורד בכך בציינו כי הנוצרים )בזמנו לפחות( התפללו לכיוון ירושלים, ואין זה אומר שאסור ליהודים להתפלל לכיוון ירושלים )עובדה היסטורית היא שהאסלאם נוסד הרבה אחרי היהדות(.</w:t>
      </w:r>
    </w:p>
    <w:p>
      <w:pPr>
        <w:pStyle w:val="Style49"/>
        <w:keepNext/>
        <w:keepLines/>
        <w:widowControl w:val="0"/>
        <w:shd w:val="clear" w:color="auto" w:fill="auto"/>
        <w:spacing w:before="0" w:line="240" w:lineRule="auto"/>
        <w:ind w:left="0" w:right="0" w:firstLine="0"/>
        <w:jc w:val="left"/>
      </w:pPr>
      <w:bookmarkStart w:id="53" w:name="bookmark53"/>
      <w:bookmarkStart w:id="54" w:name="bookmark54"/>
      <w:bookmarkStart w:id="55" w:name="bookmark55"/>
      <w:r>
        <w:rPr>
          <w:spacing w:val="0"/>
          <w:w w:val="100"/>
          <w:position w:val="0"/>
          <w:shd w:val="clear" w:color="auto" w:fill="auto"/>
          <w:lang w:val="he-IL" w:eastAsia="he-IL" w:bidi="he-IL"/>
        </w:rPr>
        <w:t>אופן התפילה ותוכנה</w:t>
      </w:r>
      <w:bookmarkEnd w:id="54"/>
      <w:bookmarkEnd w:id="55"/>
      <w:bookmarkEnd w:id="53"/>
    </w:p>
    <w:p>
      <w:pPr>
        <w:pStyle w:val="Style51"/>
        <w:keepNext w:val="0"/>
        <w:keepLines w:val="0"/>
        <w:widowControl w:val="0"/>
        <w:shd w:val="clear" w:color="auto" w:fill="auto"/>
        <w:spacing w:before="0" w:after="0" w:line="341" w:lineRule="auto"/>
        <w:ind w:left="0" w:right="0" w:firstLine="0"/>
        <w:jc w:val="both"/>
      </w:pPr>
      <w:r>
        <w:drawing>
          <wp:anchor distT="12700" distB="12700" distL="114300" distR="114300" simplePos="0" relativeHeight="125829394" behindDoc="0" locked="0" layoutInCell="1" allowOverlap="1">
            <wp:simplePos x="0" y="0"/>
            <wp:positionH relativeFrom="page">
              <wp:posOffset>2276475</wp:posOffset>
            </wp:positionH>
            <wp:positionV relativeFrom="margin">
              <wp:posOffset>1443355</wp:posOffset>
            </wp:positionV>
            <wp:extent cx="213360" cy="2560320"/>
            <wp:wrapSquare wrapText="right"/>
            <wp:docPr id="66" name="Shape 66"/>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59"/>
                    <a:stretch/>
                  </pic:blipFill>
                  <pic:spPr>
                    <a:xfrm>
                      <a:ext cx="213360" cy="2560320"/>
                    </a:xfrm>
                    <a:prstGeom prst="rect"/>
                  </pic:spPr>
                </pic:pic>
              </a:graphicData>
            </a:graphic>
          </wp:anchor>
        </w:drawing>
      </w:r>
      <w:r>
        <w:drawing>
          <wp:anchor distT="0" distB="0" distL="114300" distR="114300" simplePos="0" relativeHeight="125829395" behindDoc="0" locked="0" layoutInCell="1" allowOverlap="1">
            <wp:simplePos x="0" y="0"/>
            <wp:positionH relativeFrom="page">
              <wp:posOffset>664210</wp:posOffset>
            </wp:positionH>
            <wp:positionV relativeFrom="margin">
              <wp:posOffset>1443355</wp:posOffset>
            </wp:positionV>
            <wp:extent cx="1633855" cy="2560320"/>
            <wp:wrapSquare wrapText="bothSides"/>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61"/>
                    <a:stretch/>
                  </pic:blipFill>
                  <pic:spPr>
                    <a:xfrm>
                      <a:ext cx="1633855" cy="2560320"/>
                    </a:xfrm>
                    <a:prstGeom prst="rect"/>
                  </pic:spPr>
                </pic:pic>
              </a:graphicData>
            </a:graphic>
          </wp:anchor>
        </w:drawing>
      </w:r>
      <w:r>
        <w:rPr>
          <w:color w:val="000000"/>
          <w:spacing w:val="0"/>
          <w:w w:val="100"/>
          <w:position w:val="0"/>
          <w:shd w:val="clear" w:color="auto" w:fill="auto"/>
          <w:lang w:val="he-IL" w:eastAsia="he-IL" w:bidi="he-IL"/>
        </w:rPr>
        <w:t>רוב התפילה ביהדות הקראית מתנהלת כשירת מענה, דו-שיח בין החזן לקהל המתפללים החוברים יחד לתפילה שלמה ומורכבת בעיקר ממזמורי תהילים ומפסוקים נוספים מכל מהתנ״ך, וכן מפיוטים, מזמירות ומברכות, שחיברו חכמינו ע״ה.</w:t>
      </w:r>
    </w:p>
    <w:p>
      <w:pPr>
        <w:pStyle w:val="Style51"/>
        <w:keepNext w:val="0"/>
        <w:keepLines w:val="0"/>
        <w:widowControl w:val="0"/>
        <w:shd w:val="clear" w:color="auto" w:fill="auto"/>
        <w:spacing w:before="0" w:after="0" w:line="341" w:lineRule="auto"/>
        <w:ind w:left="0" w:right="0" w:firstLine="0"/>
        <w:jc w:val="both"/>
      </w:pPr>
      <w:r>
        <w:rPr>
          <w:color w:val="000000"/>
          <w:spacing w:val="0"/>
          <w:w w:val="100"/>
          <w:position w:val="0"/>
          <w:shd w:val="clear" w:color="auto" w:fill="auto"/>
          <w:lang w:val="he-IL" w:eastAsia="he-IL" w:bidi="he-IL"/>
        </w:rPr>
        <w:t>התפילה מורכבת משבעה חלקים:</w:t>
      </w:r>
    </w:p>
    <w:p>
      <w:pPr>
        <w:pStyle w:val="Style51"/>
        <w:keepNext w:val="0"/>
        <w:keepLines w:val="0"/>
        <w:widowControl w:val="0"/>
        <w:numPr>
          <w:ilvl w:val="0"/>
          <w:numId w:val="21"/>
        </w:numPr>
        <w:shd w:val="clear" w:color="auto" w:fill="auto"/>
        <w:tabs>
          <w:tab w:pos="368" w:val="left"/>
        </w:tabs>
        <w:spacing w:before="0" w:after="0" w:line="341" w:lineRule="auto"/>
        <w:ind w:left="380" w:right="0" w:hanging="380"/>
        <w:jc w:val="both"/>
      </w:pPr>
      <w:r>
        <w:rPr>
          <w:b/>
          <w:bCs/>
          <w:color w:val="000000"/>
          <w:spacing w:val="0"/>
          <w:w w:val="100"/>
          <w:position w:val="0"/>
          <w:shd w:val="clear" w:color="auto" w:fill="auto"/>
          <w:lang w:val="he-IL" w:eastAsia="he-IL" w:bidi="he-IL"/>
        </w:rPr>
        <w:t xml:space="preserve">שבח </w:t>
      </w:r>
      <w:r>
        <w:rPr>
          <w:color w:val="000000"/>
          <w:spacing w:val="0"/>
          <w:w w:val="100"/>
          <w:position w:val="0"/>
          <w:shd w:val="clear" w:color="auto" w:fill="auto"/>
          <w:lang w:val="he-IL" w:eastAsia="he-IL" w:bidi="he-IL"/>
        </w:rPr>
        <w:t>- מזמור תהילים המביע הלל לבורא עולם, תוך הזכרת גדולתו וכוחו.</w:t>
      </w:r>
    </w:p>
    <w:p>
      <w:pPr>
        <w:pStyle w:val="Style51"/>
        <w:keepNext w:val="0"/>
        <w:keepLines w:val="0"/>
        <w:widowControl w:val="0"/>
        <w:numPr>
          <w:ilvl w:val="0"/>
          <w:numId w:val="21"/>
        </w:numPr>
        <w:shd w:val="clear" w:color="auto" w:fill="auto"/>
        <w:tabs>
          <w:tab w:pos="368" w:val="left"/>
        </w:tabs>
        <w:spacing w:before="0" w:after="0" w:line="341" w:lineRule="auto"/>
        <w:ind w:left="0" w:right="0" w:firstLine="0"/>
        <w:jc w:val="both"/>
      </w:pPr>
      <w:r>
        <w:rPr>
          <w:b/>
          <w:bCs/>
          <w:color w:val="000000"/>
          <w:spacing w:val="0"/>
          <w:w w:val="100"/>
          <w:position w:val="0"/>
          <w:shd w:val="clear" w:color="auto" w:fill="auto"/>
          <w:lang w:val="he-IL" w:eastAsia="he-IL" w:bidi="he-IL"/>
        </w:rPr>
        <w:t xml:space="preserve">הודאה </w:t>
      </w:r>
      <w:r>
        <w:rPr>
          <w:color w:val="000000"/>
          <w:spacing w:val="0"/>
          <w:w w:val="100"/>
          <w:position w:val="0"/>
          <w:shd w:val="clear" w:color="auto" w:fill="auto"/>
          <w:lang w:val="he-IL" w:eastAsia="he-IL" w:bidi="he-IL"/>
        </w:rPr>
        <w:t>- פסוקים מהמקרא</w:t>
      </w:r>
    </w:p>
    <w:p>
      <w:pPr>
        <w:pStyle w:val="Style51"/>
        <w:keepNext w:val="0"/>
        <w:keepLines w:val="0"/>
        <w:widowControl w:val="0"/>
        <w:shd w:val="clear" w:color="auto" w:fill="auto"/>
        <w:spacing w:before="0" w:after="0" w:line="341" w:lineRule="auto"/>
        <w:ind w:left="380" w:right="0" w:firstLine="20"/>
        <w:jc w:val="both"/>
      </w:pPr>
      <w:r>
        <w:rPr>
          <w:color w:val="000000"/>
          <w:spacing w:val="0"/>
          <w:w w:val="100"/>
          <w:position w:val="0"/>
          <w:shd w:val="clear" w:color="auto" w:fill="auto"/>
          <w:lang w:val="he-IL" w:eastAsia="he-IL" w:bidi="he-IL"/>
        </w:rPr>
        <w:t>שבהם מזכירים את "חודו</w:t>
      </w:r>
    </w:p>
    <w:p>
      <w:pPr>
        <w:pStyle w:val="Style51"/>
        <w:keepNext w:val="0"/>
        <w:keepLines w:val="0"/>
        <w:widowControl w:val="0"/>
        <w:shd w:val="clear" w:color="auto" w:fill="auto"/>
        <w:spacing w:before="0" w:after="0" w:line="341" w:lineRule="auto"/>
        <w:ind w:left="380" w:right="0" w:firstLine="20"/>
        <w:jc w:val="both"/>
      </w:pPr>
      <w:r>
        <w:rPr>
          <w:color w:val="000000"/>
          <w:spacing w:val="0"/>
          <w:w w:val="100"/>
          <w:position w:val="0"/>
          <w:shd w:val="clear" w:color="auto" w:fill="auto"/>
          <w:lang w:val="he-IL" w:eastAsia="he-IL" w:bidi="he-IL"/>
        </w:rPr>
        <w:t>של ה׳, את מעשיו ואת החובה לעבוד אותו, ובהם בין היתר ״שמע ישראל: ה׳ אלהינו, ה׳ אחד".</w:t>
      </w:r>
      <w:r>
        <w:rPr>
          <w:color w:val="000000"/>
          <w:spacing w:val="0"/>
          <w:w w:val="100"/>
          <w:position w:val="0"/>
          <w:shd w:val="clear" w:color="auto" w:fill="auto"/>
          <w:vertAlign w:val="superscript"/>
          <w:lang w:val="en-US" w:eastAsia="en-US" w:bidi="en-US"/>
        </w:rPr>
        <w:footnoteReference w:id="82"/>
      </w:r>
    </w:p>
    <w:p>
      <w:pPr>
        <w:pStyle w:val="Style51"/>
        <w:keepNext w:val="0"/>
        <w:keepLines w:val="0"/>
        <w:widowControl w:val="0"/>
        <w:numPr>
          <w:ilvl w:val="0"/>
          <w:numId w:val="21"/>
        </w:numPr>
        <w:shd w:val="clear" w:color="auto" w:fill="auto"/>
        <w:tabs>
          <w:tab w:pos="368" w:val="left"/>
        </w:tabs>
        <w:spacing w:before="0" w:after="0" w:line="350" w:lineRule="auto"/>
        <w:ind w:left="380" w:right="0" w:hanging="380"/>
        <w:jc w:val="both"/>
        <w:sectPr>
          <w:footerReference w:type="default" r:id="rId63"/>
          <w:footerReference w:type="even" r:id="rId64"/>
          <w:footnotePr>
            <w:pos w:val="pageBottom"/>
            <w:numFmt w:val="decimal"/>
            <w:numStart w:val="2"/>
            <w:numRestart w:val="continuous"/>
            <w15:footnoteColumns w:val="1"/>
          </w:footnotePr>
          <w:pgSz w:w="8506" w:h="12493"/>
          <w:pgMar w:top="1150" w:left="1082" w:right="1241" w:bottom="1476" w:header="722" w:footer="3" w:gutter="0"/>
          <w:cols w:space="720"/>
          <w:noEndnote/>
          <w:rtlGutter w:val="0"/>
          <w:docGrid w:linePitch="360"/>
        </w:sectPr>
      </w:pPr>
      <w:r>
        <w:rPr>
          <w:b/>
          <w:bCs/>
          <w:color w:val="000000"/>
          <w:spacing w:val="0"/>
          <w:w w:val="100"/>
          <w:position w:val="0"/>
          <w:shd w:val="clear" w:color="auto" w:fill="auto"/>
          <w:lang w:val="he-IL" w:eastAsia="he-IL" w:bidi="he-IL"/>
        </w:rPr>
        <w:t xml:space="preserve">וידוי </w:t>
      </w:r>
      <w:r>
        <w:rPr>
          <w:color w:val="000000"/>
          <w:spacing w:val="0"/>
          <w:w w:val="100"/>
          <w:position w:val="0"/>
          <w:shd w:val="clear" w:color="auto" w:fill="auto"/>
          <w:lang w:val="he-IL" w:eastAsia="he-IL" w:bidi="he-IL"/>
        </w:rPr>
        <w:t>- הזכרת עוונותינו ועוונות אבותינו שבגללם חרב המקדש ובטלה עבודת ה׳. לדוגמה המאמר "ועתה מה-נאמר אלוהינו, אחרי-זאת".</w:t>
      </w:r>
      <w:r>
        <w:rPr>
          <w:color w:val="000000"/>
          <w:spacing w:val="0"/>
          <w:w w:val="100"/>
          <w:position w:val="0"/>
          <w:shd w:val="clear" w:color="auto" w:fill="auto"/>
          <w:vertAlign w:val="superscript"/>
          <w:lang w:val="en-US" w:eastAsia="en-US" w:bidi="en-US"/>
        </w:rPr>
        <w:footnoteReference w:id="83"/>
      </w:r>
    </w:p>
    <w:p>
      <w:pPr>
        <w:pStyle w:val="Style51"/>
        <w:keepNext w:val="0"/>
        <w:keepLines w:val="0"/>
        <w:framePr w:w="264" w:h="293" w:wrap="none" w:hAnchor="page" w:x="6980" w:y="6"/>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ד.</w:t>
      </w:r>
    </w:p>
    <w:p>
      <w:pPr>
        <w:pStyle w:val="Style51"/>
        <w:keepNext w:val="0"/>
        <w:keepLines w:val="0"/>
        <w:framePr w:w="250" w:h="293" w:wrap="none" w:hAnchor="page" w:x="6975" w:y="1086"/>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ה.</w:t>
      </w:r>
    </w:p>
    <w:p>
      <w:pPr>
        <w:pStyle w:val="Style51"/>
        <w:keepNext w:val="0"/>
        <w:keepLines w:val="0"/>
        <w:framePr w:w="187" w:h="1008" w:wrap="none" w:hAnchor="page" w:x="7033" w:y="2166"/>
        <w:widowControl w:val="0"/>
        <w:shd w:val="clear" w:color="auto" w:fill="auto"/>
        <w:spacing w:before="0" w:after="460" w:line="240" w:lineRule="auto"/>
        <w:ind w:left="0" w:right="0" w:firstLine="0"/>
        <w:jc w:val="left"/>
      </w:pPr>
      <w:r>
        <w:rPr>
          <w:color w:val="000000"/>
          <w:spacing w:val="0"/>
          <w:w w:val="100"/>
          <w:position w:val="0"/>
          <w:shd w:val="clear" w:color="auto" w:fill="auto"/>
          <w:lang w:val="he-IL" w:eastAsia="he-IL" w:bidi="he-IL"/>
        </w:rPr>
        <w:t>ו.</w:t>
      </w:r>
    </w:p>
    <w:p>
      <w:pPr>
        <w:pStyle w:val="Style51"/>
        <w:keepNext w:val="0"/>
        <w:keepLines w:val="0"/>
        <w:framePr w:w="187" w:h="1008" w:wrap="none" w:hAnchor="page" w:x="7033" w:y="2166"/>
        <w:widowControl w:val="0"/>
        <w:shd w:val="clear" w:color="auto" w:fill="auto"/>
        <w:spacing w:before="0" w:after="0" w:line="240" w:lineRule="auto"/>
        <w:ind w:left="0" w:right="0" w:firstLine="0"/>
        <w:jc w:val="both"/>
      </w:pPr>
      <w:r>
        <w:rPr>
          <w:color w:val="000000"/>
          <w:spacing w:val="0"/>
          <w:w w:val="100"/>
          <w:position w:val="0"/>
          <w:shd w:val="clear" w:color="auto" w:fill="auto"/>
          <w:lang w:val="he-IL" w:eastAsia="he-IL" w:bidi="he-IL"/>
        </w:rPr>
        <w:t>ז.</w:t>
      </w:r>
    </w:p>
    <w:p>
      <w:pPr>
        <w:pStyle w:val="Style51"/>
        <w:keepNext w:val="0"/>
        <w:keepLines w:val="0"/>
        <w:framePr w:w="5784" w:h="3283" w:wrap="none" w:hAnchor="page" w:x="1100" w:y="1"/>
        <w:widowControl w:val="0"/>
        <w:shd w:val="clear" w:color="auto" w:fill="auto"/>
        <w:spacing w:before="0" w:after="0" w:line="343" w:lineRule="auto"/>
        <w:ind w:left="0" w:right="0" w:firstLine="0"/>
        <w:jc w:val="both"/>
      </w:pPr>
      <w:r>
        <w:rPr>
          <w:b/>
          <w:bCs/>
          <w:color w:val="000000"/>
          <w:spacing w:val="0"/>
          <w:w w:val="100"/>
          <w:position w:val="0"/>
          <w:shd w:val="clear" w:color="auto" w:fill="auto"/>
          <w:lang w:val="he-IL" w:eastAsia="he-IL" w:bidi="he-IL"/>
        </w:rPr>
        <w:t xml:space="preserve">בקשה </w:t>
      </w:r>
      <w:r>
        <w:rPr>
          <w:color w:val="000000"/>
          <w:spacing w:val="0"/>
          <w:w w:val="100"/>
          <w:position w:val="0"/>
          <w:shd w:val="clear" w:color="auto" w:fill="auto"/>
          <w:lang w:val="he-IL" w:eastAsia="he-IL" w:bidi="he-IL"/>
        </w:rPr>
        <w:t>- הבקשה באה תמיד לאחר הווידוי, ובה מבקש המתפלל סליחה וכפרת עוונות, כגון "ה׳ שמעה ה׳ סלחה, ה׳ הקשיבה ועשה אל־תאחר".</w:t>
      </w:r>
      <w:r>
        <w:rPr>
          <w:color w:val="000000"/>
          <w:spacing w:val="0"/>
          <w:w w:val="100"/>
          <w:position w:val="0"/>
          <w:shd w:val="clear" w:color="auto" w:fill="auto"/>
          <w:vertAlign w:val="superscript"/>
          <w:lang w:val="en-US" w:eastAsia="en-US" w:bidi="en-US"/>
        </w:rPr>
        <w:t>86</w:t>
      </w:r>
    </w:p>
    <w:p>
      <w:pPr>
        <w:pStyle w:val="Style51"/>
        <w:keepNext w:val="0"/>
        <w:keepLines w:val="0"/>
        <w:framePr w:w="5784" w:h="3283" w:wrap="none" w:hAnchor="page" w:x="1100" w:y="1"/>
        <w:widowControl w:val="0"/>
        <w:shd w:val="clear" w:color="auto" w:fill="auto"/>
        <w:spacing w:before="0" w:after="0" w:line="343" w:lineRule="auto"/>
        <w:ind w:left="0" w:right="0" w:firstLine="0"/>
        <w:jc w:val="both"/>
      </w:pPr>
      <w:r>
        <w:rPr>
          <w:b/>
          <w:bCs/>
          <w:color w:val="000000"/>
          <w:spacing w:val="0"/>
          <w:w w:val="100"/>
          <w:position w:val="0"/>
          <w:shd w:val="clear" w:color="auto" w:fill="auto"/>
          <w:lang w:val="he-IL" w:eastAsia="he-IL" w:bidi="he-IL"/>
        </w:rPr>
        <w:t xml:space="preserve">תחינה </w:t>
      </w:r>
      <w:r>
        <w:rPr>
          <w:color w:val="000000"/>
          <w:spacing w:val="0"/>
          <w:w w:val="100"/>
          <w:position w:val="0"/>
          <w:shd w:val="clear" w:color="auto" w:fill="auto"/>
          <w:lang w:val="he-IL" w:eastAsia="he-IL" w:bidi="he-IL"/>
        </w:rPr>
        <w:t>- התחינה נכללת בתוך הבקשה. למשל: "ויהיו ךברי אלה אשר התחננתי לפני ה׳ קרבים אל ה׳ אלהינו יומם ולילה לעשות משפט עבדו ומשפט עמו ישראל דבר יום ביומו".</w:t>
      </w:r>
      <w:r>
        <w:rPr>
          <w:color w:val="000000"/>
          <w:spacing w:val="0"/>
          <w:w w:val="100"/>
          <w:position w:val="0"/>
          <w:shd w:val="clear" w:color="auto" w:fill="auto"/>
          <w:vertAlign w:val="superscript"/>
          <w:lang w:val="en-US" w:eastAsia="en-US" w:bidi="en-US"/>
        </w:rPr>
        <w:t>87</w:t>
      </w:r>
      <w:r>
        <w:rPr>
          <w:color w:val="000000"/>
          <w:spacing w:val="0"/>
          <w:w w:val="100"/>
          <w:position w:val="0"/>
          <w:shd w:val="clear" w:color="auto" w:fill="auto"/>
          <w:lang w:val="he-IL" w:eastAsia="he-IL" w:bidi="he-IL"/>
        </w:rPr>
        <w:t xml:space="preserve"> </w:t>
      </w:r>
      <w:r>
        <w:rPr>
          <w:b/>
          <w:bCs/>
          <w:color w:val="000000"/>
          <w:spacing w:val="0"/>
          <w:w w:val="100"/>
          <w:position w:val="0"/>
          <w:shd w:val="clear" w:color="auto" w:fill="auto"/>
          <w:lang w:val="he-IL" w:eastAsia="he-IL" w:bidi="he-IL"/>
        </w:rPr>
        <w:t xml:space="preserve">צעקה </w:t>
      </w:r>
      <w:r>
        <w:rPr>
          <w:color w:val="000000"/>
          <w:spacing w:val="0"/>
          <w:w w:val="100"/>
          <w:position w:val="0"/>
          <w:shd w:val="clear" w:color="auto" w:fill="auto"/>
          <w:lang w:val="he-IL" w:eastAsia="he-IL" w:bidi="he-IL"/>
        </w:rPr>
        <w:t>- פסוקים ובהם זעקה על אריכות הגלות ואיחור הגעת הקץ.</w:t>
      </w:r>
    </w:p>
    <w:p>
      <w:pPr>
        <w:pStyle w:val="Style51"/>
        <w:keepNext w:val="0"/>
        <w:keepLines w:val="0"/>
        <w:framePr w:w="5784" w:h="3283" w:wrap="none" w:hAnchor="page" w:x="1100" w:y="1"/>
        <w:widowControl w:val="0"/>
        <w:shd w:val="clear" w:color="auto" w:fill="auto"/>
        <w:spacing w:before="0" w:after="0" w:line="343" w:lineRule="auto"/>
        <w:ind w:left="0" w:right="0" w:firstLine="0"/>
        <w:jc w:val="both"/>
      </w:pPr>
      <w:r>
        <w:rPr>
          <w:b/>
          <w:bCs/>
          <w:color w:val="000000"/>
          <w:spacing w:val="0"/>
          <w:w w:val="100"/>
          <w:position w:val="0"/>
          <w:shd w:val="clear" w:color="auto" w:fill="auto"/>
          <w:lang w:val="he-IL" w:eastAsia="he-IL" w:bidi="he-IL"/>
        </w:rPr>
        <w:t xml:space="preserve">קריאה </w:t>
      </w:r>
      <w:r>
        <w:rPr>
          <w:color w:val="000000"/>
          <w:spacing w:val="0"/>
          <w:w w:val="100"/>
          <w:position w:val="0"/>
          <w:shd w:val="clear" w:color="auto" w:fill="auto"/>
          <w:lang w:val="he-IL" w:eastAsia="he-IL" w:bidi="he-IL"/>
        </w:rPr>
        <w:t>- קדושות וקריאת שמע.</w:t>
      </w:r>
    </w:p>
    <w:p>
      <w:pPr>
        <w:pStyle w:val="Style22"/>
        <w:keepNext w:val="0"/>
        <w:keepLines w:val="0"/>
        <w:framePr w:w="1310" w:h="470" w:wrap="none" w:hAnchor="page" w:x="5934" w:y="9073"/>
        <w:widowControl w:val="0"/>
        <w:numPr>
          <w:ilvl w:val="0"/>
          <w:numId w:val="23"/>
        </w:numPr>
        <w:shd w:val="clear" w:color="auto" w:fill="auto"/>
        <w:tabs>
          <w:tab w:pos="173" w:val="left"/>
        </w:tabs>
        <w:spacing w:before="0" w:after="0" w:line="240" w:lineRule="auto"/>
        <w:ind w:left="0" w:right="0" w:firstLine="0"/>
        <w:jc w:val="left"/>
      </w:pPr>
      <w:r>
        <w:rPr>
          <w:color w:val="000000"/>
          <w:spacing w:val="0"/>
          <w:w w:val="100"/>
          <w:position w:val="0"/>
          <w:shd w:val="clear" w:color="auto" w:fill="auto"/>
          <w:lang w:val="he-IL" w:eastAsia="he-IL" w:bidi="he-IL"/>
        </w:rPr>
        <w:t xml:space="preserve">דניאל ט </w:t>
      </w:r>
      <w:r>
        <w:rPr>
          <w:color w:val="000000"/>
          <w:spacing w:val="0"/>
          <w:w w:val="100"/>
          <w:position w:val="0"/>
          <w:sz w:val="20"/>
          <w:szCs w:val="20"/>
          <w:shd w:val="clear" w:color="auto" w:fill="auto"/>
          <w:lang w:val="en-US" w:eastAsia="en-US" w:bidi="en-US"/>
        </w:rPr>
        <w:t>19</w:t>
      </w:r>
      <w:r>
        <w:rPr>
          <w:color w:val="000000"/>
          <w:spacing w:val="0"/>
          <w:w w:val="100"/>
          <w:position w:val="0"/>
          <w:sz w:val="20"/>
          <w:szCs w:val="20"/>
          <w:shd w:val="clear" w:color="auto" w:fill="auto"/>
          <w:lang w:val="he-IL" w:eastAsia="he-IL" w:bidi="he-IL"/>
        </w:rPr>
        <w:t>.</w:t>
      </w:r>
    </w:p>
    <w:p>
      <w:pPr>
        <w:pStyle w:val="Style22"/>
        <w:keepNext w:val="0"/>
        <w:keepLines w:val="0"/>
        <w:framePr w:w="1310" w:h="470" w:wrap="none" w:hAnchor="page" w:x="5934" w:y="9073"/>
        <w:widowControl w:val="0"/>
        <w:numPr>
          <w:ilvl w:val="0"/>
          <w:numId w:val="23"/>
        </w:numPr>
        <w:shd w:val="clear" w:color="auto" w:fill="auto"/>
        <w:tabs>
          <w:tab w:pos="168" w:val="left"/>
        </w:tabs>
        <w:spacing w:before="0" w:after="0" w:line="240" w:lineRule="auto"/>
        <w:ind w:left="0" w:right="0" w:firstLine="0"/>
        <w:jc w:val="left"/>
      </w:pPr>
      <w:r>
        <w:rPr>
          <w:color w:val="000000"/>
          <w:spacing w:val="0"/>
          <w:w w:val="100"/>
          <w:position w:val="0"/>
          <w:shd w:val="clear" w:color="auto" w:fill="auto"/>
          <w:lang w:val="he-IL" w:eastAsia="he-IL" w:bidi="he-IL"/>
        </w:rPr>
        <w:t xml:space="preserve">מלכים א ח </w:t>
      </w:r>
      <w:r>
        <w:rPr>
          <w:color w:val="000000"/>
          <w:spacing w:val="0"/>
          <w:w w:val="100"/>
          <w:position w:val="0"/>
          <w:sz w:val="20"/>
          <w:szCs w:val="20"/>
          <w:shd w:val="clear" w:color="auto" w:fill="auto"/>
          <w:lang w:val="en-US" w:eastAsia="en-US" w:bidi="en-US"/>
        </w:rPr>
        <w:t>59</w:t>
      </w:r>
      <w:r>
        <w:rPr>
          <w:color w:val="000000"/>
          <w:spacing w:val="0"/>
          <w:w w:val="100"/>
          <w:position w:val="0"/>
          <w:sz w:val="20"/>
          <w:szCs w:val="20"/>
          <w:shd w:val="clear" w:color="auto" w:fill="auto"/>
          <w:lang w:val="he-IL" w:eastAsia="he-IL" w:bidi="he-IL"/>
        </w:rPr>
        <w:t>.</w:t>
      </w:r>
    </w:p>
    <w:p>
      <w:pPr>
        <w:widowControl w:val="0"/>
        <w:spacing w:line="360" w:lineRule="exact"/>
      </w:pPr>
      <w:r>
        <w:drawing>
          <wp:anchor distT="0" distB="0" distL="0" distR="0" simplePos="0" relativeHeight="62914722" behindDoc="1" locked="0" layoutInCell="1" allowOverlap="1">
            <wp:simplePos x="0" y="0"/>
            <wp:positionH relativeFrom="margin">
              <wp:posOffset>635</wp:posOffset>
            </wp:positionH>
            <wp:positionV relativeFrom="margin">
              <wp:posOffset>542290</wp:posOffset>
            </wp:positionV>
            <wp:extent cx="5126990" cy="4980305"/>
            <wp:wrapNone/>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65"/>
                    <a:stretch/>
                  </pic:blipFill>
                  <pic:spPr>
                    <a:xfrm>
                      <a:ext cx="5126990" cy="49803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erReference w:type="default" r:id="rId67"/>
          <w:footerReference w:type="even" r:id="rId68"/>
          <w:footnotePr>
            <w:pos w:val="pageBottom"/>
            <w:numFmt w:val="decimal"/>
            <w:numStart w:val="2"/>
            <w:numRestart w:val="continuous"/>
            <w15:footnoteColumns w:val="1"/>
          </w:footnotePr>
          <w:pgSz w:w="8506" w:h="12493"/>
          <w:pgMar w:top="1511" w:left="437" w:right="0" w:bottom="1306" w:header="0" w:footer="3" w:gutter="0"/>
          <w:cols w:space="720"/>
          <w:noEndnote/>
          <w:rtlGutter w:val="0"/>
          <w:docGrid w:linePitch="360"/>
        </w:sectPr>
      </w:pPr>
    </w:p>
    <w:p>
      <w:pPr>
        <w:pStyle w:val="Style49"/>
        <w:keepNext/>
        <w:keepLines/>
        <w:widowControl w:val="0"/>
        <w:shd w:val="clear" w:color="auto" w:fill="auto"/>
        <w:spacing w:before="280" w:after="460" w:line="240" w:lineRule="auto"/>
        <w:ind w:left="0" w:right="0" w:firstLine="0"/>
        <w:jc w:val="both"/>
      </w:pPr>
      <w:bookmarkStart w:id="56" w:name="bookmark56"/>
      <w:bookmarkStart w:id="57" w:name="bookmark57"/>
      <w:bookmarkStart w:id="58" w:name="bookmark58"/>
      <w:r>
        <w:rPr>
          <w:spacing w:val="0"/>
          <w:w w:val="100"/>
          <w:position w:val="0"/>
          <w:shd w:val="clear" w:color="auto" w:fill="auto"/>
          <w:lang w:val="he-IL" w:eastAsia="he-IL" w:bidi="he-IL"/>
        </w:rPr>
        <w:t>"וקשרתם לאות על-יד</w:t>
      </w:r>
      <w:r>
        <w:rPr>
          <w:b w:val="0"/>
          <w:bCs w:val="0"/>
          <w:spacing w:val="0"/>
          <w:w w:val="100"/>
          <w:position w:val="0"/>
          <w:shd w:val="clear" w:color="auto" w:fill="auto"/>
          <w:lang w:val="en-US" w:eastAsia="en-US" w:bidi="en-US"/>
        </w:rPr>
        <w:t>4</w:t>
      </w:r>
      <w:r>
        <w:rPr>
          <w:b w:val="0"/>
          <w:bCs w:val="0"/>
          <w:spacing w:val="0"/>
          <w:w w:val="100"/>
          <w:position w:val="0"/>
          <w:shd w:val="clear" w:color="auto" w:fill="auto"/>
          <w:lang w:val="he-IL" w:eastAsia="he-IL" w:bidi="he-IL"/>
        </w:rPr>
        <w:t xml:space="preserve"> </w:t>
      </w:r>
      <w:r>
        <w:rPr>
          <w:spacing w:val="0"/>
          <w:w w:val="100"/>
          <w:position w:val="0"/>
          <w:shd w:val="clear" w:color="auto" w:fill="auto"/>
          <w:lang w:val="he-IL" w:eastAsia="he-IL" w:bidi="he-IL"/>
        </w:rPr>
        <w:t>והיו</w:t>
      </w:r>
      <w:r>
        <w:rPr>
          <w:rFonts w:ascii="Times New Roman" w:eastAsia="Times New Roman" w:hAnsi="Times New Roman" w:cs="Times New Roman"/>
          <w:spacing w:val="0"/>
          <w:w w:val="100"/>
          <w:position w:val="0"/>
          <w:shd w:val="clear" w:color="auto" w:fill="auto"/>
          <w:lang w:val="he-IL" w:eastAsia="he-IL" w:bidi="he-IL"/>
        </w:rPr>
        <w:t>■</w:t>
      </w:r>
      <w:r>
        <w:rPr>
          <w:spacing w:val="0"/>
          <w:w w:val="100"/>
          <w:position w:val="0"/>
          <w:shd w:val="clear" w:color="auto" w:fill="auto"/>
          <w:lang w:val="he-IL" w:eastAsia="he-IL" w:bidi="he-IL"/>
        </w:rPr>
        <w:t xml:space="preserve"> לטטפת ביו עיניך"</w:t>
      </w:r>
      <w:r>
        <w:rPr>
          <w:b w:val="0"/>
          <w:bCs w:val="0"/>
          <w:spacing w:val="0"/>
          <w:w w:val="100"/>
          <w:position w:val="0"/>
          <w:shd w:val="clear" w:color="auto" w:fill="auto"/>
          <w:vertAlign w:val="superscript"/>
          <w:lang w:val="en-US" w:eastAsia="en-US" w:bidi="en-US"/>
        </w:rPr>
        <w:footnoteReference w:id="84"/>
      </w:r>
      <w:bookmarkEnd w:id="57"/>
      <w:bookmarkEnd w:id="58"/>
      <w:bookmarkEnd w:id="56"/>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ביהדות הקראית רואים במצווה זו מטאפורה, והמצווה עצמה היא שינון ולימוד מצוות התורה בכל מאודנו. בכך הן תהיינה שגורות בפינו, חרוטות בזיכרוננו ויתבטאו במעשינו.</w:t>
      </w:r>
    </w:p>
    <w:p>
      <w:pPr>
        <w:pStyle w:val="Style51"/>
        <w:keepNext w:val="0"/>
        <w:keepLines w:val="0"/>
        <w:widowControl w:val="0"/>
        <w:shd w:val="clear" w:color="auto" w:fill="auto"/>
        <w:spacing w:before="0" w:after="460"/>
        <w:ind w:left="0" w:right="0" w:firstLine="0"/>
        <w:jc w:val="both"/>
      </w:pPr>
      <w:r>
        <w:rPr>
          <w:color w:val="000000"/>
          <w:spacing w:val="0"/>
          <w:w w:val="100"/>
          <w:position w:val="0"/>
          <w:shd w:val="clear" w:color="auto" w:fill="auto"/>
          <w:lang w:val="he-IL" w:eastAsia="he-IL" w:bidi="he-IL"/>
        </w:rPr>
        <w:t>ביהדות הקראית איננו מפרשים פסוק זה כמורה על קשירת דבר מוחשי כל שהוא על היד ועל הראש.</w:t>
      </w:r>
    </w:p>
    <w:p>
      <w:pPr>
        <w:pStyle w:val="Style51"/>
        <w:keepNext w:val="0"/>
        <w:keepLines w:val="0"/>
        <w:widowControl w:val="0"/>
        <w:shd w:val="clear" w:color="auto" w:fill="auto"/>
        <w:spacing w:before="0" w:after="0" w:line="314" w:lineRule="auto"/>
        <w:ind w:left="0" w:right="0" w:firstLine="0"/>
        <w:jc w:val="both"/>
        <w:rPr>
          <w:sz w:val="28"/>
          <w:szCs w:val="28"/>
        </w:rPr>
      </w:pPr>
      <w:bookmarkStart w:id="59" w:name="bookmark59"/>
      <w:r>
        <w:rPr>
          <w:b/>
          <w:bCs/>
          <w:color w:val="4F81BD"/>
          <w:spacing w:val="0"/>
          <w:w w:val="100"/>
          <w:position w:val="0"/>
          <w:sz w:val="28"/>
          <w:szCs w:val="28"/>
          <w:shd w:val="clear" w:color="auto" w:fill="auto"/>
          <w:lang w:val="he-IL" w:eastAsia="he-IL" w:bidi="he-IL"/>
        </w:rPr>
        <w:t>כיצד הגענו למסקנה שמדובר במטאפורה?</w:t>
      </w:r>
      <w:bookmarkEnd w:id="59"/>
    </w:p>
    <w:p>
      <w:pPr>
        <w:pStyle w:val="Style51"/>
        <w:keepNext w:val="0"/>
        <w:keepLines w:val="0"/>
        <w:widowControl w:val="0"/>
        <w:numPr>
          <w:ilvl w:val="0"/>
          <w:numId w:val="25"/>
        </w:numPr>
        <w:shd w:val="clear" w:color="auto" w:fill="auto"/>
        <w:tabs>
          <w:tab w:pos="370" w:val="left"/>
        </w:tabs>
        <w:spacing w:before="0" w:after="0" w:line="334" w:lineRule="auto"/>
        <w:ind w:left="420" w:right="0" w:hanging="420"/>
        <w:jc w:val="both"/>
      </w:pPr>
      <w:r>
        <w:rPr>
          <w:color w:val="000000"/>
          <w:spacing w:val="0"/>
          <w:w w:val="100"/>
          <w:position w:val="0"/>
          <w:shd w:val="clear" w:color="auto" w:fill="auto"/>
          <w:lang w:val="he-IL" w:eastAsia="he-IL" w:bidi="he-IL"/>
        </w:rPr>
        <w:t>התנ״ך רווי במטאפורות ובשפה ציורית כגון "ונפשו, קשוחה בנפשו".</w:t>
      </w:r>
      <w:r>
        <w:rPr>
          <w:color w:val="000000"/>
          <w:spacing w:val="0"/>
          <w:w w:val="100"/>
          <w:position w:val="0"/>
          <w:shd w:val="clear" w:color="auto" w:fill="auto"/>
          <w:vertAlign w:val="superscript"/>
          <w:lang w:val="en-US" w:eastAsia="en-US" w:bidi="en-US"/>
        </w:rPr>
        <w:footnoteReference w:id="85"/>
      </w:r>
      <w:r>
        <w:rPr>
          <w:color w:val="000000"/>
          <w:spacing w:val="0"/>
          <w:w w:val="100"/>
          <w:position w:val="0"/>
          <w:shd w:val="clear" w:color="auto" w:fill="auto"/>
          <w:lang w:val="he-IL" w:eastAsia="he-IL" w:bidi="he-IL"/>
        </w:rPr>
        <w:t xml:space="preserve"> זו מטאפורה שנועדה להמחיש את הקשר הנפשי החזק בין יעקב לבנו בנימין; "והיו הדברים האלה, אשר אנכי מצוד היום על-לבבך".</w:t>
      </w:r>
      <w:r>
        <w:rPr>
          <w:color w:val="000000"/>
          <w:spacing w:val="0"/>
          <w:w w:val="100"/>
          <w:position w:val="0"/>
          <w:shd w:val="clear" w:color="auto" w:fill="auto"/>
          <w:vertAlign w:val="superscript"/>
          <w:lang w:val="en-US" w:eastAsia="en-US" w:bidi="en-US"/>
        </w:rPr>
        <w:footnoteReference w:id="86"/>
      </w:r>
      <w:r>
        <w:rPr>
          <w:color w:val="000000"/>
          <w:spacing w:val="0"/>
          <w:w w:val="100"/>
          <w:position w:val="0"/>
          <w:shd w:val="clear" w:color="auto" w:fill="auto"/>
          <w:lang w:val="he-IL" w:eastAsia="he-IL" w:bidi="he-IL"/>
        </w:rPr>
        <w:t xml:space="preserve"> גם בדוגמה האחרונה מדובר במטאפורה.</w:t>
      </w:r>
    </w:p>
    <w:p>
      <w:pPr>
        <w:pStyle w:val="Style51"/>
        <w:keepNext w:val="0"/>
        <w:keepLines w:val="0"/>
        <w:widowControl w:val="0"/>
        <w:numPr>
          <w:ilvl w:val="0"/>
          <w:numId w:val="25"/>
        </w:numPr>
        <w:shd w:val="clear" w:color="auto" w:fill="auto"/>
        <w:tabs>
          <w:tab w:pos="370" w:val="left"/>
        </w:tabs>
        <w:spacing w:before="0" w:after="0" w:line="326" w:lineRule="auto"/>
        <w:ind w:left="420" w:right="0" w:hanging="420"/>
        <w:jc w:val="both"/>
      </w:pPr>
      <w:r>
        <w:rPr>
          <w:color w:val="000000"/>
          <w:spacing w:val="0"/>
          <w:w w:val="100"/>
          <w:position w:val="0"/>
          <w:shd w:val="clear" w:color="auto" w:fill="auto"/>
          <w:lang w:val="he-IL" w:eastAsia="he-IL" w:bidi="he-IL"/>
        </w:rPr>
        <w:t xml:space="preserve">פירושה של המילה "טוטפות" הוא זיכרון, והראיה לכך היא הכתוב בשמות: "והיה לך לאות על ידך </w:t>
      </w:r>
      <w:r>
        <w:rPr>
          <w:b/>
          <w:bCs/>
          <w:color w:val="000000"/>
          <w:spacing w:val="0"/>
          <w:w w:val="100"/>
          <w:position w:val="0"/>
          <w:shd w:val="clear" w:color="auto" w:fill="auto"/>
          <w:lang w:val="he-IL" w:eastAsia="he-IL" w:bidi="he-IL"/>
        </w:rPr>
        <w:t>ולזכריון בין עיניך</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87"/>
      </w:r>
    </w:p>
    <w:p>
      <w:pPr>
        <w:pStyle w:val="Style51"/>
        <w:keepNext w:val="0"/>
        <w:keepLines w:val="0"/>
        <w:widowControl w:val="0"/>
        <w:shd w:val="clear" w:color="auto" w:fill="auto"/>
        <w:spacing w:before="0" w:after="0"/>
        <w:ind w:left="420" w:right="0" w:hanging="420"/>
        <w:jc w:val="both"/>
      </w:pPr>
      <w:r>
        <w:rPr>
          <w:color w:val="BBBAC7"/>
          <w:spacing w:val="0"/>
          <w:w w:val="100"/>
          <w:position w:val="0"/>
          <w:shd w:val="clear" w:color="auto" w:fill="auto"/>
          <w:lang w:val="he-IL" w:eastAsia="he-IL" w:bidi="he-IL"/>
        </w:rPr>
        <w:t>^</w:t>
      </w:r>
      <w:r>
        <w:rPr>
          <w:color w:val="000000"/>
          <w:spacing w:val="0"/>
          <w:w w:val="100"/>
          <w:position w:val="0"/>
          <w:shd w:val="clear" w:color="auto" w:fill="auto"/>
          <w:lang w:val="he-IL" w:eastAsia="he-IL" w:bidi="he-IL"/>
        </w:rPr>
        <w:t>הכתוב מקביל לנאמר בהמשך הפרק: "ו־רזיה ליאות על יךכה</w:t>
      </w:r>
      <w:r>
        <w:rPr>
          <w:color w:val="BBBAC7"/>
          <w:spacing w:val="0"/>
          <w:w w:val="100"/>
          <w:position w:val="0"/>
          <w:shd w:val="clear" w:color="auto" w:fill="auto"/>
          <w:lang w:val="he-IL" w:eastAsia="he-IL" w:bidi="he-IL"/>
        </w:rPr>
        <w:t xml:space="preserve"> </w:t>
      </w:r>
      <w:r>
        <w:rPr>
          <w:b/>
          <w:bCs/>
          <w:color w:val="000000"/>
          <w:spacing w:val="0"/>
          <w:w w:val="100"/>
          <w:position w:val="0"/>
          <w:shd w:val="clear" w:color="auto" w:fill="auto"/>
          <w:lang w:val="he-IL" w:eastAsia="he-IL" w:bidi="he-IL"/>
        </w:rPr>
        <w:t>וליטיוטופת בין עיניך</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88"/>
      </w:r>
      <w:r>
        <w:rPr>
          <w:color w:val="000000"/>
          <w:spacing w:val="0"/>
          <w:w w:val="100"/>
          <w:position w:val="0"/>
          <w:shd w:val="clear" w:color="auto" w:fill="auto"/>
          <w:lang w:val="he-IL" w:eastAsia="he-IL" w:bidi="he-IL"/>
        </w:rPr>
        <w:t xml:space="preserve"> על כן ברור ש</w:t>
      </w:r>
      <w:r>
        <w:rPr>
          <w:b/>
          <w:bCs/>
          <w:color w:val="000000"/>
          <w:spacing w:val="0"/>
          <w:w w:val="100"/>
          <w:position w:val="0"/>
          <w:shd w:val="clear" w:color="auto" w:fill="auto"/>
          <w:lang w:val="he-IL" w:eastAsia="he-IL" w:bidi="he-IL"/>
        </w:rPr>
        <w:t xml:space="preserve">פירוש המילה ׳טוטפות׳ </w:t>
      </w:r>
      <w:r>
        <w:rPr>
          <w:color w:val="000000"/>
          <w:spacing w:val="0"/>
          <w:w w:val="100"/>
          <w:position w:val="0"/>
          <w:shd w:val="clear" w:color="auto" w:fill="auto"/>
          <w:lang w:val="he-IL" w:eastAsia="he-IL" w:bidi="he-IL"/>
        </w:rPr>
        <w:t xml:space="preserve">הוא </w:t>
      </w:r>
      <w:r>
        <w:rPr>
          <w:b/>
          <w:bCs/>
          <w:color w:val="000000"/>
          <w:spacing w:val="0"/>
          <w:w w:val="100"/>
          <w:position w:val="0"/>
          <w:shd w:val="clear" w:color="auto" w:fill="auto"/>
          <w:lang w:val="he-IL" w:eastAsia="he-IL" w:bidi="he-IL"/>
        </w:rPr>
        <w:t>זיכרון</w:t>
      </w:r>
      <w:r>
        <w:rPr>
          <w:color w:val="000000"/>
          <w:spacing w:val="0"/>
          <w:w w:val="100"/>
          <w:position w:val="0"/>
          <w:shd w:val="clear" w:color="auto" w:fill="auto"/>
          <w:lang w:val="he-IL" w:eastAsia="he-IL" w:bidi="he-IL"/>
        </w:rPr>
        <w:t>, ע״פ תקבולת נרדפת</w:t>
      </w:r>
      <w:r>
        <w:rPr>
          <w:color w:val="000000"/>
          <w:spacing w:val="0"/>
          <w:w w:val="100"/>
          <w:position w:val="0"/>
          <w:shd w:val="clear" w:color="auto" w:fill="auto"/>
          <w:vertAlign w:val="superscript"/>
          <w:lang w:val="en-US" w:eastAsia="en-US" w:bidi="en-US"/>
        </w:rPr>
        <w:footnoteReference w:id="89"/>
      </w:r>
      <w:r>
        <w:rPr>
          <w:color w:val="000000"/>
          <w:spacing w:val="0"/>
          <w:w w:val="100"/>
          <w:position w:val="0"/>
          <w:shd w:val="clear" w:color="auto" w:fill="auto"/>
          <w:lang w:val="he-IL" w:eastAsia="he-IL" w:bidi="he-IL"/>
        </w:rPr>
        <w:t xml:space="preserve"> המתקיימת בין הפסוקים. כלומר יש חובה לשנן את התורה וללמוד אותה היטב כדי שהיא</w:t>
        <w:br w:type="page"/>
      </w:r>
      <w:r>
        <w:rPr>
          <w:color w:val="000000"/>
          <w:spacing w:val="0"/>
          <w:w w:val="100"/>
          <w:position w:val="0"/>
          <w:shd w:val="clear" w:color="auto" w:fill="auto"/>
          <w:lang w:val="he-IL" w:eastAsia="he-IL" w:bidi="he-IL"/>
        </w:rPr>
        <w:t>תהיה בזיכרוננו )לטוטפות ולזיכרון בין עינינו(, תהיה שגורה בפינו, תבוא לידי ביטוי במעשינו )כאילו קשורה לאות על ידינו(, וגם נזכור ונראה אותה תמיד לנגד עינינו בכל מקום שבו נלך ונימצא.</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זאת לעומת ציווי פיזי מוחשי, המצוין במפורש בתורה כדוגמת מצוות הציצית ככתוב: "ויאמר ה׳, אל-משה לאמר. דבר אל-בני ישראל, ואמרת אלהם, ועשו להם ציצת על-כנפי בגדיהם, לדרתם; תתנו על-ציצת הכנף, פתיל תכלת. והיה לכם, לציצת, וראיתם אתו וזכרתם את-כל- מצות ה׳, ועשיתם אונם; ולא-רנתורו אחרי לבבכם, ואחרי עיניכם, אשר-אתם זנים, אחריהם".</w:t>
      </w:r>
      <w:r>
        <w:rPr>
          <w:color w:val="000000"/>
          <w:spacing w:val="0"/>
          <w:w w:val="100"/>
          <w:position w:val="0"/>
          <w:shd w:val="clear" w:color="auto" w:fill="auto"/>
          <w:vertAlign w:val="superscript"/>
          <w:lang w:val="en-US" w:eastAsia="en-US" w:bidi="en-US"/>
        </w:rPr>
        <w:footnoteReference w:id="90"/>
      </w:r>
    </w:p>
    <w:p>
      <w:pPr>
        <w:pStyle w:val="Style51"/>
        <w:keepNext w:val="0"/>
        <w:keepLines w:val="0"/>
        <w:widowControl w:val="0"/>
        <w:shd w:val="clear" w:color="auto" w:fill="auto"/>
        <w:spacing w:before="0" w:after="0"/>
        <w:ind w:left="0" w:right="0" w:firstLine="0"/>
        <w:jc w:val="both"/>
        <w:sectPr>
          <w:footnotePr>
            <w:pos w:val="pageBottom"/>
            <w:numFmt w:val="decimal"/>
            <w:numStart w:val="6"/>
            <w:numRestart w:val="continuous"/>
            <w15:footnoteColumns w:val="1"/>
          </w:footnotePr>
          <w:pgSz w:w="8506" w:h="12493"/>
          <w:pgMar w:top="1133" w:left="1083" w:right="1239" w:bottom="1445" w:header="0" w:footer="3" w:gutter="0"/>
          <w:cols w:space="720"/>
          <w:noEndnote/>
          <w:bidi/>
          <w:rtlGutter w:val="0"/>
          <w:docGrid w:linePitch="360"/>
        </w:sectPr>
      </w:pPr>
      <w:r>
        <w:rPr>
          <w:color w:val="000000"/>
          <w:spacing w:val="0"/>
          <w:w w:val="100"/>
          <w:position w:val="0"/>
          <w:shd w:val="clear" w:color="auto" w:fill="auto"/>
          <w:lang w:val="he-IL" w:eastAsia="he-IL" w:bidi="he-IL"/>
        </w:rPr>
        <w:t>לאור כל זאת אנו למדים כי כוונת הציווי היא ללמוד היטב את התורה ולשנן אותה כדי שתהיה שגורה בפינו כי התכלית היא לימוד מצוות התורה וקיומן. לכן, המושג תפילין לא קיים כלל ביהדות הקראית.</w:t>
      </w:r>
    </w:p>
    <w:p>
      <w:pPr>
        <w:pStyle w:val="Style49"/>
        <w:keepNext/>
        <w:keepLines/>
        <w:widowControl w:val="0"/>
        <w:shd w:val="clear" w:color="auto" w:fill="auto"/>
        <w:spacing w:before="0" w:after="500" w:line="240" w:lineRule="auto"/>
        <w:ind w:left="0" w:right="0" w:firstLine="0"/>
        <w:jc w:val="both"/>
      </w:pPr>
      <w:r>
        <w:drawing>
          <wp:anchor distT="0" distB="0" distL="114300" distR="114300" simplePos="0" relativeHeight="125829396" behindDoc="0" locked="0" layoutInCell="1" allowOverlap="1">
            <wp:simplePos x="0" y="0"/>
            <wp:positionH relativeFrom="page">
              <wp:posOffset>556895</wp:posOffset>
            </wp:positionH>
            <wp:positionV relativeFrom="paragraph">
              <wp:posOffset>520700</wp:posOffset>
            </wp:positionV>
            <wp:extent cx="2426335" cy="1810385"/>
            <wp:wrapSquare wrapText="bothSides"/>
            <wp:docPr id="80" name="Shape 80"/>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69"/>
                    <a:stretch/>
                  </pic:blipFill>
                  <pic:spPr>
                    <a:xfrm>
                      <a:ext cx="2426335" cy="1810385"/>
                    </a:xfrm>
                    <a:prstGeom prst="rect"/>
                  </pic:spPr>
                </pic:pic>
              </a:graphicData>
            </a:graphic>
          </wp:anchor>
        </w:drawing>
      </w:r>
      <w:bookmarkStart w:id="60" w:name="bookmark60"/>
      <w:bookmarkStart w:id="61" w:name="bookmark61"/>
      <w:bookmarkStart w:id="62" w:name="bookmark62"/>
      <w:r>
        <w:rPr>
          <w:spacing w:val="0"/>
          <w:w w:val="100"/>
          <w:position w:val="0"/>
          <w:shd w:val="clear" w:color="auto" w:fill="auto"/>
          <w:lang w:val="he-IL" w:eastAsia="he-IL" w:bidi="he-IL"/>
        </w:rPr>
        <w:t>״ונתנו</w:t>
      </w:r>
      <w:r>
        <w:rPr>
          <w:rFonts w:ascii="Times New Roman" w:eastAsia="Times New Roman" w:hAnsi="Times New Roman" w:cs="Times New Roman"/>
          <w:spacing w:val="0"/>
          <w:w w:val="100"/>
          <w:position w:val="0"/>
          <w:shd w:val="clear" w:color="auto" w:fill="auto"/>
          <w:lang w:val="he-IL" w:eastAsia="he-IL" w:bidi="he-IL"/>
        </w:rPr>
        <w:t>■</w:t>
      </w:r>
      <w:r>
        <w:rPr>
          <w:spacing w:val="0"/>
          <w:w w:val="100"/>
          <w:position w:val="0"/>
          <w:shd w:val="clear" w:color="auto" w:fill="auto"/>
          <w:lang w:val="he-IL" w:eastAsia="he-IL" w:bidi="he-IL"/>
        </w:rPr>
        <w:t xml:space="preserve"> על-ציצת והכנף, פתיל </w:t>
      </w:r>
      <w:r>
        <w:rPr>
          <w:i/>
          <w:iCs/>
          <w:spacing w:val="0"/>
          <w:w w:val="100"/>
          <w:position w:val="0"/>
          <w:shd w:val="clear" w:color="auto" w:fill="auto"/>
          <w:lang w:val="he-IL" w:eastAsia="he-IL" w:bidi="he-IL"/>
        </w:rPr>
        <w:t>^לת״</w:t>
      </w:r>
      <w:r>
        <w:rPr>
          <w:i/>
          <w:iCs/>
          <w:spacing w:val="0"/>
          <w:w w:val="100"/>
          <w:position w:val="0"/>
          <w:shd w:val="clear" w:color="auto" w:fill="auto"/>
          <w:vertAlign w:val="superscript"/>
          <w:lang w:val="en-US" w:eastAsia="en-US" w:bidi="en-US"/>
        </w:rPr>
        <w:t>93</w:t>
      </w:r>
      <w:bookmarkEnd w:id="61"/>
      <w:bookmarkEnd w:id="62"/>
      <w:bookmarkEnd w:id="60"/>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 xml:space="preserve">מצוות הציצית היא מצווה חשובה, המביאה את האדם לזכור תמיד את מצוות ה׳ ולקיימן. מצווה זו מופיעה בראשונה בספר במדבר: "ויאמר ה׳, אל משה לאמר, דבר אל-בני ישראל, ואמרת אלהם, ועשו להם ציצת על כנפי בגדיהם, לדרתם; </w:t>
      </w:r>
      <w:r>
        <w:rPr>
          <w:b/>
          <w:bCs/>
          <w:color w:val="000000"/>
          <w:spacing w:val="0"/>
          <w:w w:val="100"/>
          <w:position w:val="0"/>
          <w:shd w:val="clear" w:color="auto" w:fill="auto"/>
          <w:lang w:val="he-IL" w:eastAsia="he-IL" w:bidi="he-IL"/>
        </w:rPr>
        <w:t>ונתנו על-ציצת (הכנף, פתיל תכלת. והיה לכם, לציצת, וראיתם אתיו וזכרתם את-כל- מצות ה׳, ועשיתם אתם</w:t>
      </w:r>
      <w:r>
        <w:rPr>
          <w:color w:val="000000"/>
          <w:spacing w:val="0"/>
          <w:w w:val="100"/>
          <w:position w:val="0"/>
          <w:shd w:val="clear" w:color="auto" w:fill="auto"/>
          <w:lang w:val="he-IL" w:eastAsia="he-IL" w:bidi="he-IL"/>
        </w:rPr>
        <w:t>; ולא- תתורו אחרי לבבכם, ואחרי עיניכם, אשר-אתם זנים, אחריהם. למען ףנ$־^רו, ועשיתם את-כל-מצותי; והייתם קדשים, לאלהיכם".</w:t>
      </w:r>
      <w:r>
        <w:rPr>
          <w:color w:val="000000"/>
          <w:spacing w:val="0"/>
          <w:w w:val="100"/>
          <w:position w:val="0"/>
          <w:shd w:val="clear" w:color="auto" w:fill="auto"/>
          <w:vertAlign w:val="superscript"/>
          <w:lang w:val="en-US" w:eastAsia="en-US" w:bidi="en-US"/>
        </w:rPr>
        <w:footnoteReference w:id="91"/>
      </w:r>
      <w:r>
        <w:rPr>
          <w:color w:val="000000"/>
          <w:spacing w:val="0"/>
          <w:w w:val="100"/>
          <w:position w:val="0"/>
          <w:shd w:val="clear" w:color="auto" w:fill="auto"/>
          <w:vertAlign w:val="superscript"/>
          <w:lang w:val="en-US" w:eastAsia="en-US" w:bidi="en-US"/>
        </w:rPr>
        <w:t xml:space="preserve"> </w:t>
      </w:r>
      <w:r>
        <w:rPr>
          <w:color w:val="000000"/>
          <w:spacing w:val="0"/>
          <w:w w:val="100"/>
          <w:position w:val="0"/>
          <w:shd w:val="clear" w:color="auto" w:fill="auto"/>
          <w:vertAlign w:val="superscript"/>
          <w:lang w:val="en-US" w:eastAsia="en-US" w:bidi="en-US"/>
        </w:rPr>
        <w:footnoteReference w:id="92"/>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מן הפסוקים הללו למדים כי על הציצית יש לשזור פתיל תכלת. אולם, אין הגבלה למקור הפקתו פרט לכך שהוא אמור להיות ממקור טהור.</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לעומת זאת אחינו הרבניים, הוסיפו למצווה זו הלכות שהגבילו את מקור הפקתו של צבע התכלת שלשיטתם צריך להיות מופק רק מזן נדיר של חילזון,</w:t>
      </w:r>
      <w:r>
        <w:rPr>
          <w:color w:val="000000"/>
          <w:spacing w:val="0"/>
          <w:w w:val="100"/>
          <w:position w:val="0"/>
          <w:shd w:val="clear" w:color="auto" w:fill="auto"/>
          <w:vertAlign w:val="superscript"/>
          <w:lang w:val="en-US" w:eastAsia="en-US" w:bidi="en-US"/>
        </w:rPr>
        <w:footnoteReference w:id="93"/>
      </w:r>
      <w:r>
        <w:rPr>
          <w:color w:val="000000"/>
          <w:spacing w:val="0"/>
          <w:w w:val="100"/>
          <w:position w:val="0"/>
          <w:shd w:val="clear" w:color="auto" w:fill="auto"/>
          <w:lang w:val="he-IL" w:eastAsia="he-IL" w:bidi="he-IL"/>
        </w:rPr>
        <w:t xml:space="preserve"> שהוא בעל חיים טמא.</w:t>
      </w:r>
      <w:r>
        <w:br w:type="page"/>
      </w:r>
    </w:p>
    <w:p>
      <w:pPr>
        <w:pStyle w:val="Style49"/>
        <w:keepNext/>
        <w:keepLines/>
        <w:widowControl w:val="0"/>
        <w:shd w:val="clear" w:color="auto" w:fill="auto"/>
        <w:spacing w:before="0" w:after="500" w:line="240" w:lineRule="auto"/>
        <w:ind w:left="0" w:right="0" w:firstLine="0"/>
        <w:jc w:val="both"/>
      </w:pPr>
      <w:bookmarkStart w:id="63" w:name="bookmark63"/>
      <w:bookmarkStart w:id="64" w:name="bookmark64"/>
      <w:bookmarkStart w:id="65" w:name="bookmark65"/>
      <w:r>
        <w:rPr>
          <w:spacing w:val="0"/>
          <w:w w:val="100"/>
          <w:position w:val="0"/>
          <w:shd w:val="clear" w:color="auto" w:fill="auto"/>
          <w:lang w:val="he-IL" w:eastAsia="he-IL" w:bidi="he-IL"/>
        </w:rPr>
        <w:t>עניין טומאה וטהרה</w:t>
      </w:r>
      <w:bookmarkEnd w:id="64"/>
      <w:bookmarkEnd w:id="65"/>
      <w:bookmarkEnd w:id="63"/>
    </w:p>
    <w:p>
      <w:pPr>
        <w:pStyle w:val="Style51"/>
        <w:keepNext w:val="0"/>
        <w:keepLines w:val="0"/>
        <w:widowControl w:val="0"/>
        <w:shd w:val="clear" w:color="auto" w:fill="auto"/>
        <w:spacing w:before="0" w:after="0" w:line="341" w:lineRule="auto"/>
        <w:ind w:left="0" w:right="0" w:firstLine="0"/>
        <w:jc w:val="both"/>
      </w:pPr>
      <w:r>
        <w:rPr>
          <w:color w:val="000000"/>
          <w:spacing w:val="0"/>
          <w:w w:val="100"/>
          <w:position w:val="0"/>
          <w:shd w:val="clear" w:color="auto" w:fill="auto"/>
          <w:lang w:val="he-IL" w:eastAsia="he-IL" w:bidi="he-IL"/>
        </w:rPr>
        <w:t>אנו היהודים הקראים משתדלים מאוד לשמור ולקיים את דיני הטומאה והטהרה בהתאם לכתוב בתורה. הטומאה נחלקת לשלוש דרגות:</w:t>
      </w:r>
    </w:p>
    <w:p>
      <w:pPr>
        <w:pStyle w:val="Style51"/>
        <w:keepNext w:val="0"/>
        <w:keepLines w:val="0"/>
        <w:widowControl w:val="0"/>
        <w:numPr>
          <w:ilvl w:val="0"/>
          <w:numId w:val="27"/>
        </w:numPr>
        <w:shd w:val="clear" w:color="auto" w:fill="auto"/>
        <w:tabs>
          <w:tab w:pos="542" w:val="left"/>
        </w:tabs>
        <w:spacing w:before="0" w:after="0" w:line="341" w:lineRule="auto"/>
        <w:ind w:left="0" w:right="0" w:firstLine="160"/>
        <w:jc w:val="both"/>
      </w:pPr>
      <w:r>
        <w:rPr>
          <w:color w:val="000000"/>
          <w:spacing w:val="0"/>
          <w:w w:val="100"/>
          <w:position w:val="0"/>
          <w:shd w:val="clear" w:color="auto" w:fill="auto"/>
          <w:lang w:val="he-IL" w:eastAsia="he-IL" w:bidi="he-IL"/>
        </w:rPr>
        <w:t>טומאה קלה.</w:t>
      </w:r>
    </w:p>
    <w:p>
      <w:pPr>
        <w:pStyle w:val="Style51"/>
        <w:keepNext w:val="0"/>
        <w:keepLines w:val="0"/>
        <w:widowControl w:val="0"/>
        <w:numPr>
          <w:ilvl w:val="0"/>
          <w:numId w:val="27"/>
        </w:numPr>
        <w:shd w:val="clear" w:color="auto" w:fill="auto"/>
        <w:tabs>
          <w:tab w:pos="542" w:val="left"/>
        </w:tabs>
        <w:spacing w:before="0" w:after="0" w:line="341" w:lineRule="auto"/>
        <w:ind w:left="0" w:right="0" w:firstLine="160"/>
        <w:jc w:val="both"/>
      </w:pPr>
      <w:r>
        <w:rPr>
          <w:color w:val="000000"/>
          <w:spacing w:val="0"/>
          <w:w w:val="100"/>
          <w:position w:val="0"/>
          <w:shd w:val="clear" w:color="auto" w:fill="auto"/>
          <w:lang w:val="he-IL" w:eastAsia="he-IL" w:bidi="he-IL"/>
        </w:rPr>
        <w:t>טומאה בינונית.</w:t>
      </w:r>
    </w:p>
    <w:p>
      <w:pPr>
        <w:pStyle w:val="Style51"/>
        <w:keepNext w:val="0"/>
        <w:keepLines w:val="0"/>
        <w:widowControl w:val="0"/>
        <w:numPr>
          <w:ilvl w:val="0"/>
          <w:numId w:val="27"/>
        </w:numPr>
        <w:shd w:val="clear" w:color="auto" w:fill="auto"/>
        <w:tabs>
          <w:tab w:pos="542" w:val="left"/>
        </w:tabs>
        <w:spacing w:before="0" w:after="80" w:line="341" w:lineRule="auto"/>
        <w:ind w:left="0" w:right="0" w:firstLine="160"/>
        <w:jc w:val="both"/>
      </w:pPr>
      <w:r>
        <w:rPr>
          <w:color w:val="000000"/>
          <w:spacing w:val="0"/>
          <w:w w:val="100"/>
          <w:position w:val="0"/>
          <w:shd w:val="clear" w:color="auto" w:fill="auto"/>
          <w:lang w:val="he-IL" w:eastAsia="he-IL" w:bidi="he-IL"/>
        </w:rPr>
        <w:t>טומאה חמורה.</w:t>
      </w:r>
    </w:p>
    <w:p>
      <w:pPr>
        <w:pStyle w:val="Style51"/>
        <w:keepNext w:val="0"/>
        <w:keepLines w:val="0"/>
        <w:widowControl w:val="0"/>
        <w:shd w:val="clear" w:color="auto" w:fill="auto"/>
        <w:spacing w:before="0" w:after="0" w:line="336" w:lineRule="auto"/>
        <w:ind w:left="0" w:right="0" w:firstLine="0"/>
        <w:jc w:val="both"/>
      </w:pPr>
      <w:bookmarkStart w:id="66" w:name="bookmark66"/>
      <w:r>
        <w:rPr>
          <w:b/>
          <w:bCs/>
          <w:color w:val="4F81BD"/>
          <w:spacing w:val="0"/>
          <w:w w:val="100"/>
          <w:position w:val="0"/>
          <w:shd w:val="clear" w:color="auto" w:fill="auto"/>
          <w:lang w:val="he-IL" w:eastAsia="he-IL" w:bidi="he-IL"/>
        </w:rPr>
        <w:t>טומאה קלה - טומאת יום</w:t>
      </w:r>
      <w:bookmarkEnd w:id="66"/>
    </w:p>
    <w:p>
      <w:pPr>
        <w:pStyle w:val="Style51"/>
        <w:keepNext w:val="0"/>
        <w:keepLines w:val="0"/>
        <w:widowControl w:val="0"/>
        <w:shd w:val="clear" w:color="auto" w:fill="auto"/>
        <w:spacing w:before="0" w:after="0" w:line="336" w:lineRule="auto"/>
        <w:ind w:left="0" w:right="0" w:firstLine="0"/>
        <w:jc w:val="both"/>
      </w:pPr>
      <w:r>
        <w:rPr>
          <w:color w:val="000000"/>
          <w:spacing w:val="0"/>
          <w:w w:val="100"/>
          <w:position w:val="0"/>
          <w:shd w:val="clear" w:color="auto" w:fill="auto"/>
          <w:lang w:val="he-IL" w:eastAsia="he-IL" w:bidi="he-IL"/>
        </w:rPr>
        <w:t xml:space="preserve">הטומאה הקלה נחלקת לשלושה עיקרים: </w:t>
      </w:r>
      <w:r>
        <w:rPr>
          <w:b/>
          <w:bCs/>
          <w:color w:val="000000"/>
          <w:spacing w:val="0"/>
          <w:w w:val="100"/>
          <w:position w:val="0"/>
          <w:shd w:val="clear" w:color="auto" w:fill="auto"/>
          <w:lang w:val="he-IL" w:eastAsia="he-IL" w:bidi="he-IL"/>
        </w:rPr>
        <w:t xml:space="preserve">העיקר הראשון </w:t>
      </w:r>
      <w:r>
        <w:rPr>
          <w:color w:val="000000"/>
          <w:spacing w:val="0"/>
          <w:w w:val="100"/>
          <w:position w:val="0"/>
          <w:shd w:val="clear" w:color="auto" w:fill="auto"/>
          <w:lang w:val="he-IL" w:eastAsia="he-IL" w:bidi="he-IL"/>
        </w:rPr>
        <w:t>- טומאה הנובעת מהגוף כגון שכבת זרע או קרי לילה, לגבר אשר יוצא מגופו זרע.</w:t>
      </w:r>
    </w:p>
    <w:p>
      <w:pPr>
        <w:pStyle w:val="Style51"/>
        <w:keepNext w:val="0"/>
        <w:keepLines w:val="0"/>
        <w:widowControl w:val="0"/>
        <w:shd w:val="clear" w:color="auto" w:fill="auto"/>
        <w:spacing w:before="0" w:after="0" w:line="336" w:lineRule="auto"/>
        <w:ind w:left="0" w:right="0" w:firstLine="0"/>
        <w:jc w:val="both"/>
      </w:pPr>
      <w:r>
        <w:rPr>
          <w:b/>
          <w:bCs/>
          <w:color w:val="000000"/>
          <w:spacing w:val="0"/>
          <w:w w:val="100"/>
          <w:position w:val="0"/>
          <w:shd w:val="clear" w:color="auto" w:fill="auto"/>
          <w:lang w:val="he-IL" w:eastAsia="he-IL" w:bidi="he-IL"/>
        </w:rPr>
        <w:t xml:space="preserve">העיקר השני </w:t>
      </w:r>
      <w:r>
        <w:rPr>
          <w:color w:val="000000"/>
          <w:spacing w:val="0"/>
          <w:w w:val="100"/>
          <w:position w:val="0"/>
          <w:shd w:val="clear" w:color="auto" w:fill="auto"/>
          <w:lang w:val="he-IL" w:eastAsia="he-IL" w:bidi="he-IL"/>
        </w:rPr>
        <w:t>- טומאה חיצונית, הנובעת מנגיעה בדברים מטמאים, כמו בבעלי חיים ושרצים טמאים מתים, במצורע, באישה נידה, בזב או בזבה או בטמא-מת.</w:t>
      </w:r>
    </w:p>
    <w:p>
      <w:pPr>
        <w:pStyle w:val="Style51"/>
        <w:keepNext w:val="0"/>
        <w:keepLines w:val="0"/>
        <w:widowControl w:val="0"/>
        <w:shd w:val="clear" w:color="auto" w:fill="auto"/>
        <w:spacing w:before="0" w:after="0" w:line="336" w:lineRule="auto"/>
        <w:ind w:left="0" w:right="0" w:firstLine="0"/>
        <w:jc w:val="both"/>
      </w:pPr>
      <w:r>
        <w:rPr>
          <w:b/>
          <w:bCs/>
          <w:color w:val="000000"/>
          <w:spacing w:val="0"/>
          <w:w w:val="100"/>
          <w:position w:val="0"/>
          <w:shd w:val="clear" w:color="auto" w:fill="auto"/>
          <w:lang w:val="he-IL" w:eastAsia="he-IL" w:bidi="he-IL"/>
        </w:rPr>
        <w:t xml:space="preserve">העיקר השלישי </w:t>
      </w:r>
      <w:r>
        <w:rPr>
          <w:color w:val="000000"/>
          <w:spacing w:val="0"/>
          <w:w w:val="100"/>
          <w:position w:val="0"/>
          <w:shd w:val="clear" w:color="auto" w:fill="auto"/>
          <w:lang w:val="he-IL" w:eastAsia="he-IL" w:bidi="he-IL"/>
        </w:rPr>
        <w:t>- כל היוצא מהטמא, טמא הוא. עיקר זה כולל את הדברים היוצאים מבעלי חיים טמאים כגון חלב גמלים שהוא טמא, ביצי יענים שגם הן טמאות.</w:t>
      </w:r>
    </w:p>
    <w:p>
      <w:pPr>
        <w:pStyle w:val="Style51"/>
        <w:keepNext w:val="0"/>
        <w:keepLines w:val="0"/>
        <w:widowControl w:val="0"/>
        <w:shd w:val="clear" w:color="auto" w:fill="auto"/>
        <w:spacing w:before="0" w:after="80" w:line="336" w:lineRule="auto"/>
        <w:ind w:left="0" w:right="0" w:firstLine="0"/>
        <w:jc w:val="both"/>
        <w:sectPr>
          <w:footerReference w:type="default" r:id="rId71"/>
          <w:footerReference w:type="even" r:id="rId72"/>
          <w:footnotePr>
            <w:pos w:val="pageBottom"/>
            <w:numFmt w:val="decimal"/>
            <w:numStart w:val="6"/>
            <w:numRestart w:val="continuous"/>
            <w15:footnoteColumns w:val="1"/>
          </w:footnotePr>
          <w:pgSz w:w="8506" w:h="12493"/>
          <w:pgMar w:top="1133" w:left="1083" w:right="1239" w:bottom="1445" w:header="705" w:footer="3" w:gutter="0"/>
          <w:cols w:space="720"/>
          <w:noEndnote/>
          <w:rtlGutter w:val="0"/>
          <w:docGrid w:linePitch="360"/>
        </w:sectPr>
      </w:pPr>
      <w:r>
        <w:rPr>
          <w:color w:val="000000"/>
          <w:spacing w:val="0"/>
          <w:w w:val="100"/>
          <w:position w:val="0"/>
          <w:shd w:val="clear" w:color="auto" w:fill="auto"/>
          <w:lang w:val="he-IL" w:eastAsia="he-IL" w:bidi="he-IL"/>
        </w:rPr>
        <w:t>ההיטהרות מטומאה קלה מצריכה רחיצה במים וכיבוס בגדים, והטומאה מסתיימת בהיטהרות בעת הערב )עת השקיעה(. טומאה קלה אינה מטמאה אחרים בנגיעה, וגם לא מושב ומשכב. התורה חייבה אותנו להיטהר על ידי רחיצה במים חיים, כפי שנאמר: "ורחץ בשרו במים כ</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^ים וטהר".</w:t>
      </w:r>
      <w:r>
        <w:rPr>
          <w:color w:val="000000"/>
          <w:spacing w:val="0"/>
          <w:w w:val="100"/>
          <w:position w:val="0"/>
          <w:shd w:val="clear" w:color="auto" w:fill="auto"/>
          <w:vertAlign w:val="superscript"/>
          <w:lang w:val="en-US" w:eastAsia="en-US" w:bidi="en-US"/>
        </w:rPr>
        <w:footnoteReference w:id="94"/>
      </w:r>
      <w:r>
        <w:rPr>
          <w:color w:val="000000"/>
          <w:spacing w:val="0"/>
          <w:w w:val="100"/>
          <w:position w:val="0"/>
          <w:shd w:val="clear" w:color="auto" w:fill="auto"/>
          <w:lang w:val="he-IL" w:eastAsia="he-IL" w:bidi="he-IL"/>
        </w:rPr>
        <w:t xml:space="preserve"> מים חיים הם מים מתוקים הטובים לשתייה. הם יכולים להיות שאובים מבאר או מכל מקור </w:t>
      </w:r>
    </w:p>
    <w:p>
      <w:pPr>
        <w:pStyle w:val="Style51"/>
        <w:keepNext w:val="0"/>
        <w:keepLines w:val="0"/>
        <w:widowControl w:val="0"/>
        <w:shd w:val="clear" w:color="auto" w:fill="auto"/>
        <w:spacing w:before="0" w:after="80" w:line="336" w:lineRule="auto"/>
        <w:ind w:left="0" w:right="0" w:firstLine="0"/>
        <w:jc w:val="both"/>
      </w:pPr>
      <w:bookmarkStart w:id="67" w:name="bookmark67"/>
      <w:r>
        <w:rPr>
          <w:color w:val="000000"/>
          <w:spacing w:val="0"/>
          <w:w w:val="100"/>
          <w:position w:val="0"/>
          <w:shd w:val="clear" w:color="auto" w:fill="auto"/>
          <w:lang w:val="he-IL" w:eastAsia="he-IL" w:bidi="he-IL"/>
        </w:rPr>
        <w:t>נקי אחר, כמו שנאמר: "וימצאו שים באר מים חיים".</w:t>
      </w:r>
      <w:r>
        <w:rPr>
          <w:color w:val="000000"/>
          <w:spacing w:val="0"/>
          <w:w w:val="100"/>
          <w:position w:val="0"/>
          <w:shd w:val="clear" w:color="auto" w:fill="auto"/>
          <w:vertAlign w:val="superscript"/>
          <w:lang w:val="en-US" w:eastAsia="en-US" w:bidi="en-US"/>
        </w:rPr>
        <w:footnoteReference w:id="95"/>
      </w:r>
      <w:r>
        <w:rPr>
          <w:color w:val="000000"/>
          <w:spacing w:val="0"/>
          <w:w w:val="100"/>
          <w:position w:val="0"/>
          <w:shd w:val="clear" w:color="auto" w:fill="auto"/>
          <w:lang w:val="he-IL" w:eastAsia="he-IL" w:bidi="he-IL"/>
        </w:rPr>
        <w:t xml:space="preserve"> שלא כדעת ההלכה הרבנית אשר לפיה קיימת חובת טבילה במקווה, לפי ההלכה הקראית אין צורך לטבול, אלא להתרחץ בלבד במים ללא תלות במקום מסוים.</w:t>
      </w:r>
      <w:bookmarkEnd w:id="67"/>
    </w:p>
    <w:p>
      <w:pPr>
        <w:pStyle w:val="Style51"/>
        <w:keepNext w:val="0"/>
        <w:keepLines w:val="0"/>
        <w:widowControl w:val="0"/>
        <w:shd w:val="clear" w:color="auto" w:fill="auto"/>
        <w:spacing w:before="0" w:after="0"/>
        <w:ind w:left="0" w:right="0" w:firstLine="0"/>
        <w:jc w:val="both"/>
      </w:pPr>
      <w:r>
        <w:rPr>
          <w:b/>
          <w:bCs/>
          <w:color w:val="4F81BD"/>
          <w:spacing w:val="0"/>
          <w:w w:val="100"/>
          <w:position w:val="0"/>
          <w:shd w:val="clear" w:color="auto" w:fill="auto"/>
          <w:lang w:val="he-IL" w:eastAsia="he-IL" w:bidi="he-IL"/>
        </w:rPr>
        <w:t>טומאה בינונית</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טומאה זו נחלקת לשני עיקרים:</w:t>
      </w:r>
    </w:p>
    <w:p>
      <w:pPr>
        <w:pStyle w:val="Style51"/>
        <w:keepNext w:val="0"/>
        <w:keepLines w:val="0"/>
        <w:widowControl w:val="0"/>
        <w:shd w:val="clear" w:color="auto" w:fill="auto"/>
        <w:spacing w:before="0" w:after="0"/>
        <w:ind w:left="0" w:right="0" w:firstLine="0"/>
        <w:jc w:val="both"/>
      </w:pPr>
      <w:r>
        <w:rPr>
          <w:b/>
          <w:bCs/>
          <w:color w:val="000000"/>
          <w:spacing w:val="0"/>
          <w:w w:val="100"/>
          <w:position w:val="0"/>
          <w:shd w:val="clear" w:color="auto" w:fill="auto"/>
          <w:lang w:val="he-IL" w:eastAsia="he-IL" w:bidi="he-IL"/>
        </w:rPr>
        <w:t xml:space="preserve">העיקר הראשון </w:t>
      </w:r>
      <w:r>
        <w:rPr>
          <w:color w:val="000000"/>
          <w:spacing w:val="0"/>
          <w:w w:val="100"/>
          <w:position w:val="0"/>
          <w:shd w:val="clear" w:color="auto" w:fill="auto"/>
          <w:lang w:val="he-IL" w:eastAsia="he-IL" w:bidi="he-IL"/>
        </w:rPr>
        <w:t>- טומאה הנובעת מהגוף, כגון טומאת מחזור האישה או טומאת הזב. טומאה זו היא טומאת שבעת ימים, וזאת בתנאי שמקור הטומאה חלף. כלומר, למשל, הזב או המצורע נרפאו ומחזור האישה פסק לפני תום שבעה ימים מתחילתו.</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במידה ודם הנידה לא פסק בתוך שבעת ימי המחזור, היא מוגדרת זבה. במצב כזה על האישה להמתין לסיום הופעת הדם ולספור מעת סיום ראיית הדם שבעה ימים נקיים ללא דם ולאחריהם היא יכולה להיטהר. בזמן שהמקדש היה קיים הייתה הזבה מביאה קרבן. ביהדות הרבנית הפכו כל אישה נידה לזבה, וחייבו כל אחת לספור שבעה ימים נקיים מעת סיום המחזור שלה ובכך הוסיפו למצוות התורה.</w:t>
      </w:r>
      <w:r>
        <w:rPr>
          <w:color w:val="000000"/>
          <w:spacing w:val="0"/>
          <w:w w:val="100"/>
          <w:position w:val="0"/>
          <w:shd w:val="clear" w:color="auto" w:fill="auto"/>
          <w:vertAlign w:val="superscript"/>
          <w:lang w:val="en-US" w:eastAsia="en-US" w:bidi="en-US"/>
        </w:rPr>
        <w:footnoteReference w:id="96"/>
      </w:r>
      <w:r>
        <w:rPr>
          <w:color w:val="000000"/>
          <w:spacing w:val="0"/>
          <w:w w:val="100"/>
          <w:position w:val="0"/>
          <w:shd w:val="clear" w:color="auto" w:fill="auto"/>
          <w:lang w:val="he-IL" w:eastAsia="he-IL" w:bidi="he-IL"/>
        </w:rPr>
        <w:t xml:space="preserve"> רופאים וחוקרים בני זמננו טוענים שישנם השלכות רפואיות שליליות להלכת שבעה נקיים.</w:t>
      </w:r>
      <w:r>
        <w:rPr>
          <w:color w:val="000000"/>
          <w:spacing w:val="0"/>
          <w:w w:val="100"/>
          <w:position w:val="0"/>
          <w:shd w:val="clear" w:color="auto" w:fill="auto"/>
          <w:vertAlign w:val="superscript"/>
          <w:lang w:val="en-US" w:eastAsia="en-US" w:bidi="en-US"/>
        </w:rPr>
        <w:footnoteReference w:id="97"/>
      </w:r>
    </w:p>
    <w:p>
      <w:pPr>
        <w:pStyle w:val="Style51"/>
        <w:keepNext w:val="0"/>
        <w:keepLines w:val="0"/>
        <w:widowControl w:val="0"/>
        <w:shd w:val="clear" w:color="auto" w:fill="auto"/>
        <w:spacing w:before="0" w:after="40"/>
        <w:ind w:left="0" w:right="0" w:firstLine="0"/>
        <w:jc w:val="both"/>
        <w:sectPr>
          <w:footerReference w:type="default" r:id="rId73"/>
          <w:footerReference w:type="even" r:id="rId74"/>
          <w:footnotePr>
            <w:pos w:val="pageBottom"/>
            <w:numFmt w:val="decimal"/>
            <w:numStart w:val="6"/>
            <w:numRestart w:val="continuous"/>
            <w15:footnoteColumns w:val="1"/>
          </w:footnotePr>
          <w:pgSz w:w="8506" w:h="12493"/>
          <w:pgMar w:top="1133" w:left="1083" w:right="1239" w:bottom="1445" w:header="0" w:footer="3" w:gutter="0"/>
          <w:cols w:space="720"/>
          <w:noEndnote/>
          <w:rtlGutter w:val="0"/>
          <w:docGrid w:linePitch="360"/>
        </w:sectPr>
      </w:pPr>
      <w:r>
        <w:rPr>
          <w:color w:val="000000"/>
          <w:spacing w:val="0"/>
          <w:w w:val="100"/>
          <w:position w:val="0"/>
          <w:shd w:val="clear" w:color="auto" w:fill="auto"/>
          <w:lang w:val="he-IL" w:eastAsia="he-IL" w:bidi="he-IL"/>
        </w:rPr>
        <w:t>מקרה נוסף הוא טומאת יולדת, אשר התורה מגדירה בה הבדל בין לידת זכר ללידת נקבה. בלידת זכר מצווה הכתוב "וטמאה שבעת ימים כימי נדת דותה תטמא. ושלשים יום ושלשת ימיה תשב בדמי</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טהרה".</w:t>
      </w:r>
      <w:r>
        <w:rPr>
          <w:color w:val="000000"/>
          <w:spacing w:val="0"/>
          <w:w w:val="100"/>
          <w:position w:val="0"/>
          <w:shd w:val="clear" w:color="auto" w:fill="auto"/>
          <w:vertAlign w:val="superscript"/>
          <w:lang w:val="en-US" w:eastAsia="en-US" w:bidi="en-US"/>
        </w:rPr>
        <w:footnoteReference w:id="98"/>
      </w:r>
      <w:r>
        <w:rPr>
          <w:color w:val="000000"/>
          <w:spacing w:val="0"/>
          <w:w w:val="100"/>
          <w:position w:val="0"/>
          <w:shd w:val="clear" w:color="auto" w:fill="auto"/>
          <w:lang w:val="he-IL" w:eastAsia="he-IL" w:bidi="he-IL"/>
        </w:rPr>
        <w:t xml:space="preserve"> ובלידת נקבה מצווה הכתוב "וטמאה שבעים כנדתה, וששים יום וששת ימים תשב על דמי טהרה"</w:t>
      </w:r>
      <w:r>
        <w:rPr>
          <w:color w:val="000000"/>
          <w:spacing w:val="0"/>
          <w:w w:val="100"/>
          <w:position w:val="0"/>
          <w:shd w:val="clear" w:color="auto" w:fill="auto"/>
          <w:vertAlign w:val="superscript"/>
          <w:lang w:val="en-US" w:eastAsia="en-US" w:bidi="en-US"/>
        </w:rPr>
        <w:footnoteReference w:id="99"/>
      </w:r>
      <w:r>
        <w:rPr>
          <w:color w:val="000000"/>
          <w:spacing w:val="0"/>
          <w:w w:val="100"/>
          <w:position w:val="0"/>
          <w:shd w:val="clear" w:color="auto" w:fill="auto"/>
          <w:lang w:val="he-IL" w:eastAsia="he-IL" w:bidi="he-IL"/>
        </w:rPr>
        <w:t xml:space="preserve"> לאחר ימים אלה הייתה האישה חייבת בקרבן.</w:t>
      </w:r>
    </w:p>
    <w:p>
      <w:pPr>
        <w:pStyle w:val="Style51"/>
        <w:keepNext w:val="0"/>
        <w:keepLines w:val="0"/>
        <w:widowControl w:val="0"/>
        <w:shd w:val="clear" w:color="auto" w:fill="auto"/>
        <w:spacing w:before="0" w:after="0"/>
        <w:ind w:left="0" w:right="0" w:firstLine="0"/>
        <w:jc w:val="both"/>
      </w:pPr>
      <w:r>
        <w:rPr>
          <w:b/>
          <w:bCs/>
          <w:color w:val="000000"/>
          <w:spacing w:val="0"/>
          <w:w w:val="100"/>
          <w:position w:val="0"/>
          <w:shd w:val="clear" w:color="auto" w:fill="auto"/>
          <w:lang w:val="he-IL" w:eastAsia="he-IL" w:bidi="he-IL"/>
        </w:rPr>
        <w:t xml:space="preserve">העיקר השני </w:t>
      </w:r>
      <w:r>
        <w:rPr>
          <w:color w:val="000000"/>
          <w:spacing w:val="0"/>
          <w:w w:val="100"/>
          <w:position w:val="0"/>
          <w:shd w:val="clear" w:color="auto" w:fill="auto"/>
          <w:lang w:val="he-IL" w:eastAsia="he-IL" w:bidi="he-IL"/>
        </w:rPr>
        <w:t>- טומאה חיצונית - טומאת דם ראשון, כלומר אדם הנוגע בדם הראשון של מחזור האישה, נטמא שבעת ימים.</w:t>
      </w:r>
    </w:p>
    <w:p>
      <w:pPr>
        <w:pStyle w:val="Style51"/>
        <w:keepNext w:val="0"/>
        <w:keepLines w:val="0"/>
        <w:widowControl w:val="0"/>
        <w:shd w:val="clear" w:color="auto" w:fill="auto"/>
        <w:spacing w:before="0" w:after="80"/>
        <w:ind w:left="0" w:right="0" w:firstLine="0"/>
        <w:jc w:val="both"/>
      </w:pPr>
      <w:bookmarkStart w:id="68" w:name="bookmark68"/>
      <w:r>
        <w:rPr>
          <w:color w:val="000000"/>
          <w:spacing w:val="0"/>
          <w:w w:val="100"/>
          <w:position w:val="0"/>
          <w:shd w:val="clear" w:color="auto" w:fill="auto"/>
          <w:lang w:val="he-IL" w:eastAsia="he-IL" w:bidi="he-IL"/>
        </w:rPr>
        <w:t>גם ההיטהרות מטומאות אלה הינה ברחיצת הגוף ובכיבוס בגדים.</w:t>
      </w:r>
      <w:bookmarkEnd w:id="68"/>
    </w:p>
    <w:p>
      <w:pPr>
        <w:pStyle w:val="Style51"/>
        <w:keepNext w:val="0"/>
        <w:keepLines w:val="0"/>
        <w:widowControl w:val="0"/>
        <w:shd w:val="clear" w:color="auto" w:fill="auto"/>
        <w:spacing w:before="0" w:after="0"/>
        <w:ind w:left="0" w:right="0" w:firstLine="0"/>
        <w:jc w:val="both"/>
      </w:pPr>
      <w:r>
        <w:rPr>
          <w:b/>
          <w:bCs/>
          <w:color w:val="4F81BD"/>
          <w:spacing w:val="0"/>
          <w:w w:val="100"/>
          <w:position w:val="0"/>
          <w:shd w:val="clear" w:color="auto" w:fill="auto"/>
          <w:lang w:val="he-IL" w:eastAsia="he-IL" w:bidi="he-IL"/>
        </w:rPr>
        <w:t>טומאה חמורה</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הטומאה החמורה מכול היא טומאת המת. אינה מחייבת נגיעה, כמו הטומאה הקלה או הטומאה הבינונית, אלא מספיקה אהילה. כלומר, מספיק שאדם ימצא תחת קורת גג אחת עם המת כדי שיטמא בטומאת שבעת ימים.</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ההיטהרות מטומאת מת איננה בת-קיימא בימינו, מכיוון שאין לנו כהן שיזה על המיטהר מי נידה מאפר פרה אדומה. ולכן על כל אדם להשתדל להימנע מטומאת מת ככל האפשר.</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אנו עושים כל אשר ביכולתנו על מנת להיטהר מטומאת המת - ולכן אנו מתרחצים ביום השביעי ומכבסים את כל אשר נטמא. חכמינו למדו מתוך התורה כי כיום, במצב של העדר מי נידה לחטאת )מאפר פרה אדומה( - חוזרת הטהורה מטומאת מת להיות כפי שהייתה טרם מתן תורה, כלומר על ידי רחיצה במים חיים.</w:t>
      </w:r>
      <w:r>
        <w:rPr>
          <w:color w:val="000000"/>
          <w:spacing w:val="0"/>
          <w:w w:val="100"/>
          <w:position w:val="0"/>
          <w:shd w:val="clear" w:color="auto" w:fill="auto"/>
          <w:vertAlign w:val="superscript"/>
          <w:lang w:val="en-US" w:eastAsia="en-US" w:bidi="en-US"/>
        </w:rPr>
        <w:footnoteReference w:id="100"/>
      </w:r>
      <w:r>
        <w:rPr>
          <w:color w:val="000000"/>
          <w:spacing w:val="0"/>
          <w:w w:val="100"/>
          <w:position w:val="0"/>
          <w:shd w:val="clear" w:color="auto" w:fill="auto"/>
          <w:vertAlign w:val="superscript"/>
          <w:lang w:val="en-US" w:eastAsia="en-US" w:bidi="en-US"/>
        </w:rPr>
        <w:t xml:space="preserve"> </w:t>
      </w:r>
      <w:r>
        <w:rPr>
          <w:color w:val="000000"/>
          <w:spacing w:val="0"/>
          <w:w w:val="100"/>
          <w:position w:val="0"/>
          <w:shd w:val="clear" w:color="auto" w:fill="auto"/>
          <w:vertAlign w:val="superscript"/>
          <w:lang w:val="en-US" w:eastAsia="en-US" w:bidi="en-US"/>
        </w:rPr>
        <w:footnoteReference w:id="101"/>
      </w:r>
    </w:p>
    <w:p>
      <w:pPr>
        <w:pStyle w:val="Style51"/>
        <w:keepNext w:val="0"/>
        <w:keepLines w:val="0"/>
        <w:widowControl w:val="0"/>
        <w:shd w:val="clear" w:color="auto" w:fill="auto"/>
        <w:spacing w:before="0" w:after="60"/>
        <w:ind w:left="0" w:right="0" w:firstLine="0"/>
        <w:jc w:val="both"/>
        <w:sectPr>
          <w:footnotePr>
            <w:pos w:val="pageBottom"/>
            <w:numFmt w:val="decimal"/>
            <w:numStart w:val="6"/>
            <w:numRestart w:val="continuous"/>
            <w15:footnoteColumns w:val="1"/>
          </w:footnotePr>
          <w:pgSz w:w="8506" w:h="12493"/>
          <w:pgMar w:top="1511" w:left="1104" w:right="1262" w:bottom="807" w:header="0" w:footer="3" w:gutter="0"/>
          <w:cols w:space="720"/>
          <w:noEndnote/>
          <w:bidi/>
          <w:rtlGutter w:val="0"/>
          <w:docGrid w:linePitch="360"/>
        </w:sectPr>
      </w:pPr>
      <w:r>
        <w:rPr>
          <w:color w:val="000000"/>
          <w:spacing w:val="0"/>
          <w:w w:val="100"/>
          <w:position w:val="0"/>
          <w:shd w:val="clear" w:color="auto" w:fill="auto"/>
          <w:lang w:val="he-IL" w:eastAsia="he-IL" w:bidi="he-IL"/>
        </w:rPr>
        <w:t>כמו כן אין להכליל את כלל האנושות כיום כטמאי-מת, כי מי שלא בא במגע עם מת או נטמא למת באהילה אינו טמא מת.</w:t>
      </w:r>
    </w:p>
    <w:p>
      <w:pPr>
        <w:pStyle w:val="Style49"/>
        <w:keepNext/>
        <w:keepLines/>
        <w:widowControl w:val="0"/>
        <w:shd w:val="clear" w:color="auto" w:fill="auto"/>
        <w:spacing w:before="0" w:after="80" w:line="276" w:lineRule="auto"/>
        <w:ind w:left="0" w:right="0" w:firstLine="0"/>
        <w:jc w:val="both"/>
      </w:pPr>
      <w:bookmarkStart w:id="69" w:name="bookmark69"/>
      <w:bookmarkStart w:id="70" w:name="bookmark70"/>
      <w:bookmarkStart w:id="71" w:name="bookmark71"/>
      <w:r>
        <w:rPr>
          <w:spacing w:val="0"/>
          <w:w w:val="100"/>
          <w:position w:val="0"/>
          <w:shd w:val="clear" w:color="auto" w:fill="auto"/>
          <w:lang w:val="he-IL" w:eastAsia="he-IL" w:bidi="he-IL"/>
        </w:rPr>
        <w:t>השתטחות על קברי צדיקים וקמעות - מצווה או איסור חמור?</w:t>
      </w:r>
      <w:bookmarkEnd w:id="70"/>
      <w:bookmarkEnd w:id="71"/>
      <w:bookmarkEnd w:id="69"/>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היהדות הקראית שוללת שימוש בקמעות לסוגיהם. הקמעות לסוגיהם הם בגדר עבודה זרה שהתורה אוסרת ומוקיעה. כמו כן אין להאמין בייתר תועבות הגויים כנאמר בתורה: "לא-ימצא בך, מעביר בנו־ובתו באש, קסם קסמים, מעונן ומנחש ומכשף: ן־חבד חבר, ושאל אוב וידעני, ודרש אל־ המתים".</w:t>
      </w:r>
      <w:r>
        <w:rPr>
          <w:color w:val="000000"/>
          <w:spacing w:val="0"/>
          <w:w w:val="100"/>
          <w:position w:val="0"/>
          <w:shd w:val="clear" w:color="auto" w:fill="auto"/>
          <w:vertAlign w:val="superscript"/>
          <w:lang w:val="en-US" w:eastAsia="en-US" w:bidi="en-US"/>
        </w:rPr>
        <w:t>105</w:t>
      </w:r>
    </w:p>
    <w:p>
      <w:pPr>
        <w:pStyle w:val="Style51"/>
        <w:keepNext w:val="0"/>
        <w:keepLines w:val="0"/>
        <w:widowControl w:val="0"/>
        <w:shd w:val="clear" w:color="auto" w:fill="auto"/>
        <w:spacing w:before="0" w:after="360"/>
        <w:ind w:left="0" w:right="0" w:firstLine="0"/>
        <w:jc w:val="both"/>
      </w:pPr>
      <w:r>
        <w:rPr>
          <w:color w:val="000000"/>
          <w:spacing w:val="0"/>
          <w:w w:val="100"/>
          <w:position w:val="0"/>
          <w:shd w:val="clear" w:color="auto" w:fill="auto"/>
          <w:lang w:val="he-IL" w:eastAsia="he-IL" w:bidi="he-IL"/>
        </w:rPr>
        <w:t>לפי היהדות הקראית, כל מעשי הכשפים וכל שאר "מעשי נסים" שהם מעשי ידי אדם, מנוגדים לתפישת התורה: "</w:t>
      </w:r>
      <w:r>
        <w:rPr>
          <w:b/>
          <w:bCs/>
          <w:color w:val="000000"/>
          <w:spacing w:val="0"/>
          <w:w w:val="100"/>
          <w:position w:val="0"/>
          <w:shd w:val="clear" w:color="auto" w:fill="auto"/>
          <w:lang w:val="he-IL" w:eastAsia="he-IL" w:bidi="he-IL"/>
        </w:rPr>
        <w:t>אל-תבטחו בנדיבים בבל-אדם, שאין לו תשועה. תצא רוחו, ישב לאדמתו; ביום ההוא, אבדו עשתנתיו</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t>106</w:t>
      </w:r>
      <w:r>
        <w:rPr>
          <w:color w:val="000000"/>
          <w:spacing w:val="0"/>
          <w:w w:val="100"/>
          <w:position w:val="0"/>
          <w:shd w:val="clear" w:color="auto" w:fill="auto"/>
          <w:lang w:val="he-IL" w:eastAsia="he-IL" w:bidi="he-IL"/>
        </w:rPr>
        <w:t xml:space="preserve"> לכן חייב האדם לשים מבטחו בקב״ה </w:t>
      </w:r>
      <w:r>
        <w:rPr>
          <w:b/>
          <w:bCs/>
          <w:color w:val="000000"/>
          <w:spacing w:val="0"/>
          <w:w w:val="100"/>
          <w:position w:val="0"/>
          <w:shd w:val="clear" w:color="auto" w:fill="auto"/>
          <w:lang w:val="he-IL" w:eastAsia="he-IL" w:bidi="he-IL"/>
        </w:rPr>
        <w:t xml:space="preserve">בלבד </w:t>
      </w:r>
      <w:r>
        <w:rPr>
          <w:color w:val="000000"/>
          <w:spacing w:val="0"/>
          <w:w w:val="100"/>
          <w:position w:val="0"/>
          <w:shd w:val="clear" w:color="auto" w:fill="auto"/>
          <w:lang w:val="he-IL" w:eastAsia="he-IL" w:bidi="he-IL"/>
        </w:rPr>
        <w:t>ולא באדם בין אם הוא חי ובין אם הוא מת.</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לעומתה ביהדות הרבנית קיימת תופעה רווחת של עלייה לקברי צדיקים, השתטחות עליהם ודרישה אל המתים. המבקרים בקברי הצדיקים מתפללים ומבקשים מרפא למכאובם, נשים עקרות מייחלות להרות ועוד.</w:t>
      </w:r>
    </w:p>
    <w:p>
      <w:pPr>
        <w:widowControl w:val="0"/>
        <w:spacing w:line="1" w:lineRule="exact"/>
        <w:sectPr>
          <w:footnotePr>
            <w:pos w:val="pageBottom"/>
            <w:numFmt w:val="decimal"/>
            <w:numStart w:val="6"/>
            <w:numRestart w:val="continuous"/>
            <w15:footnoteColumns w:val="1"/>
          </w:footnotePr>
          <w:pgSz w:w="8506" w:h="12493"/>
          <w:pgMar w:top="1405" w:left="1090" w:right="1258" w:bottom="1205" w:header="0" w:footer="3" w:gutter="0"/>
          <w:cols w:space="720"/>
          <w:noEndnote/>
          <w:bidi/>
          <w:rtlGutter w:val="0"/>
          <w:docGrid w:linePitch="360"/>
        </w:sectPr>
      </w:pPr>
      <w:r>
        <mc:AlternateContent>
          <mc:Choice Requires="wps">
            <w:drawing>
              <wp:anchor distT="1752600" distB="48895" distL="0" distR="0" simplePos="0" relativeHeight="125829397" behindDoc="0" locked="0" layoutInCell="1" allowOverlap="1">
                <wp:simplePos x="0" y="0"/>
                <wp:positionH relativeFrom="page">
                  <wp:posOffset>4431665</wp:posOffset>
                </wp:positionH>
                <wp:positionV relativeFrom="paragraph">
                  <wp:posOffset>1752600</wp:posOffset>
                </wp:positionV>
                <wp:extent cx="161290" cy="125095"/>
                <wp:wrapTopAndBottom/>
                <wp:docPr id="88" name="Shape 88"/>
                <a:graphic xmlns:a="http://schemas.openxmlformats.org/drawingml/2006/main">
                  <a:graphicData uri="http://schemas.microsoft.com/office/word/2010/wordprocessingShape">
                    <wps:wsp>
                      <wps:cNvSpPr txBox="1"/>
                      <wps:spPr>
                        <a:xfrm>
                          <a:ext cx="161290" cy="125095"/>
                        </a:xfrm>
                        <a:prstGeom prst="rect"/>
                        <a:noFill/>
                      </wps:spPr>
                      <wps:txbx>
                        <w:txbxContent>
                          <w:p>
                            <w:pPr>
                              <w:pStyle w:val="Style10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105</w:t>
                            </w:r>
                          </w:p>
                        </w:txbxContent>
                      </wps:txbx>
                      <wps:bodyPr wrap="none" lIns="0" tIns="0" rIns="0" bIns="0">
                        <a:noAutoFit/>
                      </wps:bodyPr>
                    </wps:wsp>
                  </a:graphicData>
                </a:graphic>
              </wp:anchor>
            </w:drawing>
          </mc:Choice>
          <mc:Fallback>
            <w:pict>
              <v:shape id="_x0000_s1114" type="#_x0000_t202" style="position:absolute;margin-left:348.94999999999999pt;margin-top:138.pt;width:12.699999999999999pt;height:9.8499999999999996pt;z-index:-125829356;mso-wrap-distance-left:0;mso-wrap-distance-top:138.pt;mso-wrap-distance-right:0;mso-wrap-distance-bottom:3.8500000000000001pt;mso-position-horizontal-relative:page" filled="f" stroked="f">
                <v:textbox inset="0,0,0,0">
                  <w:txbxContent>
                    <w:p>
                      <w:pPr>
                        <w:pStyle w:val="Style10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105</w:t>
                      </w:r>
                    </w:p>
                  </w:txbxContent>
                </v:textbox>
                <w10:wrap type="topAndBottom" anchorx="page"/>
              </v:shape>
            </w:pict>
          </mc:Fallback>
        </mc:AlternateContent>
      </w:r>
      <w:r>
        <mc:AlternateContent>
          <mc:Choice Requires="wps">
            <w:drawing>
              <wp:anchor distT="1779905" distB="635" distL="0" distR="0" simplePos="0" relativeHeight="125829399" behindDoc="0" locked="0" layoutInCell="1" allowOverlap="1">
                <wp:simplePos x="0" y="0"/>
                <wp:positionH relativeFrom="page">
                  <wp:posOffset>3596640</wp:posOffset>
                </wp:positionH>
                <wp:positionV relativeFrom="paragraph">
                  <wp:posOffset>1779905</wp:posOffset>
                </wp:positionV>
                <wp:extent cx="801370" cy="146050"/>
                <wp:wrapTopAndBottom/>
                <wp:docPr id="90" name="Shape 90"/>
                <a:graphic xmlns:a="http://schemas.openxmlformats.org/drawingml/2006/main">
                  <a:graphicData uri="http://schemas.microsoft.com/office/word/2010/wordprocessingShape">
                    <wps:wsp>
                      <wps:cNvSpPr txBox="1"/>
                      <wps:spPr>
                        <a:xfrm>
                          <a:ext cx="801370" cy="146050"/>
                        </a:xfrm>
                        <a:prstGeom prst="rect"/>
                        <a:noFill/>
                      </wps:spPr>
                      <wps:txbx>
                        <w:txbxContent>
                          <w:p>
                            <w:pPr>
                              <w:pStyle w:val="Style22"/>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 xml:space="preserve">דברים יח </w:t>
                            </w:r>
                            <w:r>
                              <w:rPr>
                                <w:color w:val="000000"/>
                                <w:spacing w:val="0"/>
                                <w:w w:val="100"/>
                                <w:position w:val="0"/>
                                <w:sz w:val="20"/>
                                <w:szCs w:val="20"/>
                                <w:shd w:val="clear" w:color="auto" w:fill="auto"/>
                                <w:lang w:val="en-US" w:eastAsia="en-US" w:bidi="en-US"/>
                              </w:rPr>
                              <w:t>10-11</w:t>
                            </w:r>
                            <w:r>
                              <w:rPr>
                                <w:color w:val="000000"/>
                                <w:spacing w:val="0"/>
                                <w:w w:val="100"/>
                                <w:position w:val="0"/>
                                <w:sz w:val="20"/>
                                <w:szCs w:val="20"/>
                                <w:shd w:val="clear" w:color="auto" w:fill="auto"/>
                                <w:lang w:val="he-IL" w:eastAsia="he-IL" w:bidi="he-IL"/>
                              </w:rPr>
                              <w:t>.</w:t>
                            </w:r>
                          </w:p>
                        </w:txbxContent>
                      </wps:txbx>
                      <wps:bodyPr wrap="none" lIns="0" tIns="0" rIns="0" bIns="0">
                        <a:noAutoFit/>
                      </wps:bodyPr>
                    </wps:wsp>
                  </a:graphicData>
                </a:graphic>
              </wp:anchor>
            </w:drawing>
          </mc:Choice>
          <mc:Fallback>
            <w:pict>
              <v:shape id="_x0000_s1116" type="#_x0000_t202" style="position:absolute;margin-left:283.19999999999999pt;margin-top:140.15000000000001pt;width:63.100000000000001pt;height:11.5pt;z-index:-125829354;mso-wrap-distance-left:0;mso-wrap-distance-top:140.15000000000001pt;mso-wrap-distance-right:0;mso-wrap-distance-bottom:5.0000000000000003e-002pt;mso-position-horizontal-relative:page" filled="f" stroked="f">
                <v:textbox inset="0,0,0,0">
                  <w:txbxContent>
                    <w:p>
                      <w:pPr>
                        <w:pStyle w:val="Style22"/>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 xml:space="preserve">דברים יח </w:t>
                      </w:r>
                      <w:r>
                        <w:rPr>
                          <w:color w:val="000000"/>
                          <w:spacing w:val="0"/>
                          <w:w w:val="100"/>
                          <w:position w:val="0"/>
                          <w:sz w:val="20"/>
                          <w:szCs w:val="20"/>
                          <w:shd w:val="clear" w:color="auto" w:fill="auto"/>
                          <w:lang w:val="en-US" w:eastAsia="en-US" w:bidi="en-US"/>
                        </w:rPr>
                        <w:t>10-11</w:t>
                      </w:r>
                      <w:r>
                        <w:rPr>
                          <w:color w:val="000000"/>
                          <w:spacing w:val="0"/>
                          <w:w w:val="100"/>
                          <w:position w:val="0"/>
                          <w:sz w:val="20"/>
                          <w:szCs w:val="20"/>
                          <w:shd w:val="clear" w:color="auto" w:fill="auto"/>
                          <w:lang w:val="he-IL" w:eastAsia="he-IL" w:bidi="he-IL"/>
                        </w:rPr>
                        <w:t>.</w:t>
                      </w:r>
                    </w:p>
                  </w:txbxContent>
                </v:textbox>
                <w10:wrap type="topAndBottom" anchorx="page"/>
              </v:shape>
            </w:pict>
          </mc:Fallback>
        </mc:AlternateConten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על פי הגישה הקראית, נשים נחשבות לשוות לגברים, וחכמי הקראים הביעו יחס חיובי ובלתי מגביל לנשים. גישה זו באה לידי ביטוי בהבדלים אחדים בין מנהגי היהדות הקראית לבין מנהגי היהדות הרבנית:</w:t>
      </w:r>
    </w:p>
    <w:p>
      <w:pPr>
        <w:pStyle w:val="Style51"/>
        <w:keepNext w:val="0"/>
        <w:keepLines w:val="0"/>
        <w:widowControl w:val="0"/>
        <w:numPr>
          <w:ilvl w:val="0"/>
          <w:numId w:val="29"/>
        </w:numPr>
        <w:shd w:val="clear" w:color="auto" w:fill="auto"/>
        <w:tabs>
          <w:tab w:pos="374" w:val="left"/>
        </w:tabs>
        <w:spacing w:before="0" w:after="0"/>
        <w:ind w:left="380" w:right="0" w:hanging="380"/>
        <w:jc w:val="both"/>
      </w:pPr>
      <w:r>
        <w:rPr>
          <w:color w:val="000000"/>
          <w:spacing w:val="0"/>
          <w:w w:val="100"/>
          <w:position w:val="0"/>
          <w:shd w:val="clear" w:color="auto" w:fill="auto"/>
          <w:lang w:val="he-IL" w:eastAsia="he-IL" w:bidi="he-IL"/>
        </w:rPr>
        <w:t>ביהדות הקראית עדות אישה שווה לעדות גבר, בספר דברים נאמר "</w:t>
      </w:r>
      <w:r>
        <w:rPr>
          <w:b/>
          <w:bCs/>
          <w:color w:val="000000"/>
          <w:spacing w:val="0"/>
          <w:w w:val="100"/>
          <w:position w:val="0"/>
          <w:shd w:val="clear" w:color="auto" w:fill="auto"/>
          <w:lang w:val="he-IL" w:eastAsia="he-IL" w:bidi="he-IL"/>
        </w:rPr>
        <w:t xml:space="preserve">לא-יקום עד אחד באיש]...[על-פי </w:t>
      </w:r>
      <w:r>
        <w:rPr>
          <w:b/>
          <w:bCs/>
          <w:i/>
          <w:iCs/>
          <w:color w:val="000000"/>
          <w:spacing w:val="0"/>
          <w:w w:val="100"/>
          <w:position w:val="0"/>
          <w:shd w:val="clear" w:color="auto" w:fill="auto"/>
          <w:lang w:val="he-IL" w:eastAsia="he-IL" w:bidi="he-IL"/>
        </w:rPr>
        <w:t>שוני</w:t>
      </w:r>
      <w:r>
        <w:rPr>
          <w:b/>
          <w:bCs/>
          <w:color w:val="000000"/>
          <w:spacing w:val="0"/>
          <w:w w:val="100"/>
          <w:position w:val="0"/>
          <w:shd w:val="clear" w:color="auto" w:fill="auto"/>
          <w:lang w:val="he-IL" w:eastAsia="he-IL" w:bidi="he-IL"/>
        </w:rPr>
        <w:t xml:space="preserve"> עדים, או על-פי שלשה-עדים-יקום </w:t>
      </w:r>
      <w:r>
        <w:rPr>
          <w:b/>
          <w:bCs/>
          <w:i/>
          <w:iCs/>
          <w:color w:val="000000"/>
          <w:spacing w:val="0"/>
          <w:w w:val="100"/>
          <w:position w:val="0"/>
          <w:shd w:val="clear" w:color="auto" w:fill="auto"/>
          <w:lang w:val="he-IL" w:eastAsia="he-IL" w:bidi="he-IL"/>
        </w:rPr>
        <w:t>דבר</w:t>
      </w:r>
      <w:r>
        <w:rPr>
          <w:i/>
          <w:iCs/>
          <w:color w:val="000000"/>
          <w:spacing w:val="0"/>
          <w:w w:val="100"/>
          <w:position w:val="0"/>
          <w:shd w:val="clear" w:color="auto" w:fill="auto"/>
          <w:lang w:val="he-IL" w:eastAsia="he-IL" w:bidi="he-IL"/>
        </w:rPr>
        <w:t>".</w:t>
      </w:r>
      <w:r>
        <w:rPr>
          <w:i/>
          <w:iCs/>
          <w:color w:val="000000"/>
          <w:spacing w:val="0"/>
          <w:w w:val="100"/>
          <w:position w:val="0"/>
          <w:shd w:val="clear" w:color="auto" w:fill="auto"/>
          <w:vertAlign w:val="superscript"/>
          <w:lang w:val="en-US" w:eastAsia="en-US" w:bidi="en-US"/>
        </w:rPr>
        <w:footnoteReference w:id="102"/>
      </w:r>
      <w:r>
        <w:rPr>
          <w:color w:val="000000"/>
          <w:spacing w:val="0"/>
          <w:w w:val="100"/>
          <w:position w:val="0"/>
          <w:shd w:val="clear" w:color="auto" w:fill="auto"/>
          <w:lang w:val="he-IL" w:eastAsia="he-IL" w:bidi="he-IL"/>
        </w:rPr>
        <w:t xml:space="preserve"> הגישה היהודית קראית רואה בגברים ובנשים כאחד עדים כשרים, שכן מצוות התורה מכוונות לשני המינים, לבד ממצוות המיועדות במפורש לגברים בלבד.</w:t>
      </w:r>
    </w:p>
    <w:p>
      <w:pPr>
        <w:pStyle w:val="Style51"/>
        <w:keepNext w:val="0"/>
        <w:keepLines w:val="0"/>
        <w:widowControl w:val="0"/>
        <w:shd w:val="clear" w:color="auto" w:fill="auto"/>
        <w:spacing w:before="0" w:after="0"/>
        <w:ind w:left="380" w:right="0" w:firstLine="0"/>
        <w:jc w:val="both"/>
      </w:pPr>
      <w:r>
        <w:rPr>
          <w:color w:val="000000"/>
          <w:spacing w:val="0"/>
          <w:w w:val="100"/>
          <w:position w:val="0"/>
          <w:shd w:val="clear" w:color="auto" w:fill="auto"/>
          <w:lang w:val="he-IL" w:eastAsia="he-IL" w:bidi="he-IL"/>
        </w:rPr>
        <w:t>לעומתה ביהדות הרבנית אישה פסולה לעדות, הרמב״ם מסביר זאת כך: "נאמר שניים עדים, לשון זכר ולא לשון נקבה".</w:t>
      </w:r>
      <w:r>
        <w:rPr>
          <w:color w:val="000000"/>
          <w:spacing w:val="0"/>
          <w:w w:val="100"/>
          <w:position w:val="0"/>
          <w:shd w:val="clear" w:color="auto" w:fill="auto"/>
          <w:vertAlign w:val="superscript"/>
          <w:lang w:val="en-US" w:eastAsia="en-US" w:bidi="en-US"/>
        </w:rPr>
        <w:footnoteReference w:id="103"/>
      </w:r>
      <w:r>
        <w:rPr>
          <w:color w:val="000000"/>
          <w:spacing w:val="0"/>
          <w:w w:val="100"/>
          <w:position w:val="0"/>
          <w:shd w:val="clear" w:color="auto" w:fill="auto"/>
          <w:lang w:val="he-IL" w:eastAsia="he-IL" w:bidi="he-IL"/>
        </w:rPr>
        <w:t xml:space="preserve"> איננו מקבלים את טענת הרמב״ם שכן גם עשרת הדיברות מנוסחות בלשון זכר, ואיש לא מסיק מכך שרק לגברים אסור לרצוח - כתוב בלשון זכר אך מתייחס לשני המינים.</w:t>
      </w:r>
    </w:p>
    <w:p>
      <w:pPr>
        <w:pStyle w:val="Style51"/>
        <w:keepNext w:val="0"/>
        <w:keepLines w:val="0"/>
        <w:widowControl w:val="0"/>
        <w:numPr>
          <w:ilvl w:val="0"/>
          <w:numId w:val="29"/>
        </w:numPr>
        <w:shd w:val="clear" w:color="auto" w:fill="auto"/>
        <w:tabs>
          <w:tab w:pos="374" w:val="left"/>
        </w:tabs>
        <w:spacing w:before="0" w:after="0"/>
        <w:ind w:left="380" w:right="0" w:hanging="380"/>
        <w:jc w:val="both"/>
      </w:pPr>
      <w:r>
        <w:rPr>
          <w:color w:val="000000"/>
          <w:spacing w:val="0"/>
          <w:w w:val="100"/>
          <w:position w:val="0"/>
          <w:shd w:val="clear" w:color="auto" w:fill="auto"/>
          <w:lang w:val="he-IL" w:eastAsia="he-IL" w:bidi="he-IL"/>
        </w:rPr>
        <w:t xml:space="preserve">ביהדות הקראית נשים רשאיות להתמנות כדיינים בבית הדין, אנו לומדים זאת מדבורה הנביאה שהייתה גם שופטת וגם נביאה.״ ודבורה [...] </w:t>
      </w:r>
      <w:r>
        <w:rPr>
          <w:b/>
          <w:bCs/>
          <w:color w:val="000000"/>
          <w:spacing w:val="0"/>
          <w:w w:val="100"/>
          <w:position w:val="0"/>
          <w:shd w:val="clear" w:color="auto" w:fill="auto"/>
          <w:lang w:val="he-IL" w:eastAsia="he-IL" w:bidi="he-IL"/>
        </w:rPr>
        <w:t xml:space="preserve">היא שפטה את ישראל </w:t>
      </w:r>
      <w:r>
        <w:rPr>
          <w:color w:val="000000"/>
          <w:spacing w:val="0"/>
          <w:w w:val="100"/>
          <w:position w:val="0"/>
          <w:shd w:val="clear" w:color="auto" w:fill="auto"/>
          <w:lang w:val="he-IL" w:eastAsia="he-IL" w:bidi="he-IL"/>
        </w:rPr>
        <w:t xml:space="preserve">בעת ההיא[...] </w:t>
      </w:r>
      <w:r>
        <w:rPr>
          <w:b/>
          <w:bCs/>
          <w:color w:val="000000"/>
          <w:spacing w:val="0"/>
          <w:w w:val="100"/>
          <w:position w:val="0"/>
          <w:shd w:val="clear" w:color="auto" w:fill="auto"/>
          <w:lang w:val="he-IL" w:eastAsia="he-IL" w:bidi="he-IL"/>
        </w:rPr>
        <w:t>ויעלו אליה בני ישראל למשפט״</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vertAlign w:val="superscript"/>
          <w:lang w:val="en-US" w:eastAsia="en-US" w:bidi="en-US"/>
        </w:rPr>
        <w:footnoteReference w:id="104"/>
      </w:r>
    </w:p>
    <w:p>
      <w:pPr>
        <w:pStyle w:val="Style51"/>
        <w:keepNext w:val="0"/>
        <w:keepLines w:val="0"/>
        <w:widowControl w:val="0"/>
        <w:shd w:val="clear" w:color="auto" w:fill="auto"/>
        <w:spacing w:before="0" w:after="0"/>
        <w:ind w:left="0" w:right="0" w:firstLine="380"/>
        <w:jc w:val="both"/>
        <w:sectPr>
          <w:headerReference w:type="default" r:id="rId75"/>
          <w:footerReference w:type="default" r:id="rId76"/>
          <w:headerReference w:type="even" r:id="rId77"/>
          <w:footerReference w:type="even" r:id="rId78"/>
          <w:footnotePr>
            <w:pos w:val="pageBottom"/>
            <w:numFmt w:val="decimal"/>
            <w:numStart w:val="7"/>
            <w:numRestart w:val="continuous"/>
            <w15:footnoteColumns w:val="1"/>
          </w:footnotePr>
          <w:pgSz w:w="8506" w:h="12493"/>
          <w:pgMar w:top="2231" w:left="1099" w:right="1262" w:bottom="1430" w:header="0" w:footer="3" w:gutter="0"/>
          <w:cols w:space="720"/>
          <w:noEndnote/>
          <w:bidi/>
          <w:rtlGutter w:val="0"/>
          <w:docGrid w:linePitch="360"/>
        </w:sectPr>
      </w:pPr>
      <w:r>
        <w:rPr>
          <w:color w:val="000000"/>
          <w:spacing w:val="0"/>
          <w:w w:val="100"/>
          <w:position w:val="0"/>
          <w:shd w:val="clear" w:color="auto" w:fill="auto"/>
          <w:lang w:val="he-IL" w:eastAsia="he-IL" w:bidi="he-IL"/>
        </w:rPr>
        <w:t>לעומתה ביהדות הרבנית אישה פסולה לדון.</w:t>
      </w:r>
      <w:r>
        <w:rPr>
          <w:color w:val="000000"/>
          <w:spacing w:val="0"/>
          <w:w w:val="100"/>
          <w:position w:val="0"/>
          <w:shd w:val="clear" w:color="auto" w:fill="auto"/>
          <w:vertAlign w:val="superscript"/>
          <w:lang w:val="en-US" w:eastAsia="en-US" w:bidi="en-US"/>
        </w:rPr>
        <w:footnoteReference w:id="105"/>
      </w:r>
      <w:r>
        <w:rPr>
          <w:color w:val="000000"/>
          <w:spacing w:val="0"/>
          <w:w w:val="100"/>
          <w:position w:val="0"/>
          <w:shd w:val="clear" w:color="auto" w:fill="auto"/>
          <w:lang w:val="he-IL" w:eastAsia="he-IL" w:bidi="he-IL"/>
        </w:rPr>
        <w:t xml:space="preserve"> </w:t>
      </w:r>
      <w:r>
        <w:rPr>
          <w:b/>
          <w:bCs/>
          <w:color w:val="000000"/>
          <w:spacing w:val="0"/>
          <w:w w:val="100"/>
          <w:position w:val="0"/>
          <w:shd w:val="clear" w:color="auto" w:fill="auto"/>
          <w:lang w:val="he-IL" w:eastAsia="he-IL" w:bidi="he-IL"/>
        </w:rPr>
        <w:t>]</w:t>
      </w:r>
      <w:r>
        <w:rPr>
          <w:color w:val="000000"/>
          <w:spacing w:val="0"/>
          <w:w w:val="100"/>
          <w:position w:val="0"/>
          <w:shd w:val="clear" w:color="auto" w:fill="auto"/>
          <w:lang w:val="he-IL" w:eastAsia="he-IL" w:bidi="he-IL"/>
        </w:rPr>
        <w:t>לשמש דיין</w:t>
      </w:r>
      <w:r>
        <w:rPr>
          <w:b/>
          <w:bCs/>
          <w:color w:val="000000"/>
          <w:spacing w:val="0"/>
          <w:w w:val="100"/>
          <w:position w:val="0"/>
          <w:shd w:val="clear" w:color="auto" w:fill="auto"/>
          <w:lang w:val="he-IL" w:eastAsia="he-IL" w:bidi="he-IL"/>
        </w:rPr>
        <w:t>[</w:t>
      </w:r>
      <w:r>
        <w:rPr>
          <w:color w:val="000000"/>
          <w:spacing w:val="0"/>
          <w:w w:val="100"/>
          <w:position w:val="0"/>
          <w:shd w:val="clear" w:color="auto" w:fill="auto"/>
          <w:lang w:val="he-IL" w:eastAsia="he-IL" w:bidi="he-IL"/>
        </w:rPr>
        <w:t>.</w:t>
      </w:r>
    </w:p>
    <w:p>
      <w:pPr>
        <w:pStyle w:val="Style51"/>
        <w:keepNext w:val="0"/>
        <w:keepLines w:val="0"/>
        <w:widowControl w:val="0"/>
        <w:numPr>
          <w:ilvl w:val="0"/>
          <w:numId w:val="29"/>
        </w:numPr>
        <w:shd w:val="clear" w:color="auto" w:fill="auto"/>
        <w:tabs>
          <w:tab w:pos="367" w:val="left"/>
        </w:tabs>
        <w:spacing w:before="0" w:after="0"/>
        <w:ind w:left="380" w:right="0" w:hanging="380"/>
        <w:jc w:val="both"/>
      </w:pPr>
      <w:r>
        <w:rPr>
          <w:color w:val="000000"/>
          <w:spacing w:val="0"/>
          <w:w w:val="100"/>
          <w:position w:val="0"/>
          <w:shd w:val="clear" w:color="auto" w:fill="auto"/>
          <w:lang w:val="he-IL" w:eastAsia="he-IL" w:bidi="he-IL"/>
        </w:rPr>
        <w:t>ביהדות הקראית יש צורך בגט, אך גם בית הדין מוסמך לתת אותו לאישה וזאת במידה והבעל מסרב לכך מסיבה שאינה תקפה</w:t>
      </w:r>
      <w:r>
        <w:rPr>
          <w:rFonts w:ascii="Arial" w:eastAsia="Arial" w:hAnsi="Arial" w:cs="Arial"/>
          <w:color w:val="252525"/>
          <w:spacing w:val="0"/>
          <w:w w:val="100"/>
          <w:position w:val="0"/>
          <w:shd w:val="clear" w:color="auto" w:fill="auto"/>
          <w:lang w:val="he-IL" w:eastAsia="he-IL" w:bidi="he-IL"/>
        </w:rPr>
        <w:t>.</w:t>
      </w:r>
      <w:r>
        <w:rPr>
          <w:rFonts w:ascii="Arial" w:eastAsia="Arial" w:hAnsi="Arial" w:cs="Arial"/>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he-IL" w:eastAsia="he-IL" w:bidi="he-IL"/>
        </w:rPr>
        <w:t>ולכן אין ביהדות הקראית נשים עגונות. הכתובה היא חוזה בין גבר לאישה ואם צד מהצדדים אינו מקיים את התחייבויותיו כלפי בן/בת זוגו קמה עילת גירושין, בסמכותו של בית הדין הקראי לתת גט לאישה גם אם הבעל מסרב. לעומתה ביהדות הרבנית, לא ניתן לגרש אישה ללא רצונו של הגבר, ומכאן למרבה הצער יש לא מעט מקרים שבהם נשים המעוניינות להתגרש מבעליהן, נתקלות בסירובו להעניק להן גט, דבר המוביל לכך שהן נשארות עגונות, כלומר נשואות בעל כורחן.</w:t>
      </w:r>
    </w:p>
    <w:p>
      <w:pPr>
        <w:pStyle w:val="Style51"/>
        <w:keepNext w:val="0"/>
        <w:keepLines w:val="0"/>
        <w:widowControl w:val="0"/>
        <w:numPr>
          <w:ilvl w:val="0"/>
          <w:numId w:val="29"/>
        </w:numPr>
        <w:shd w:val="clear" w:color="auto" w:fill="auto"/>
        <w:tabs>
          <w:tab w:pos="367" w:val="left"/>
        </w:tabs>
        <w:spacing w:before="0" w:after="0"/>
        <w:ind w:left="380" w:right="0" w:hanging="380"/>
        <w:jc w:val="both"/>
      </w:pPr>
      <w:r>
        <w:rPr>
          <w:color w:val="000000"/>
          <w:spacing w:val="0"/>
          <w:w w:val="100"/>
          <w:position w:val="0"/>
          <w:shd w:val="clear" w:color="auto" w:fill="auto"/>
          <w:lang w:val="he-IL" w:eastAsia="he-IL" w:bidi="he-IL"/>
        </w:rPr>
        <w:t>ביהדות הקראית נשים לוקחות חלק פעיל בתפילות ואף קוראות פיוטים בשעת התפילה בספר שמות כתוב כי מרים הנביאה שרה להם, כלומר לגברים, ביציאת מצרים: ".ותיקח מרים הנביאה אחות א</w:t>
      </w:r>
      <w:r>
        <w:rPr>
          <w:color w:val="000000"/>
          <w:spacing w:val="0"/>
          <w:w w:val="100"/>
          <w:position w:val="0"/>
          <w:shd w:val="clear" w:color="auto" w:fill="auto"/>
          <w:lang w:val="en-US" w:eastAsia="en-US" w:bidi="en-US"/>
        </w:rPr>
        <w:t>2</w:t>
      </w:r>
      <w:r>
        <w:rPr>
          <w:color w:val="000000"/>
          <w:spacing w:val="0"/>
          <w:w w:val="100"/>
          <w:position w:val="0"/>
          <w:shd w:val="clear" w:color="auto" w:fill="auto"/>
          <w:lang w:val="he-IL" w:eastAsia="he-IL" w:bidi="he-IL"/>
        </w:rPr>
        <w:t>^רן, את-התף בידה; ותצאג כל-הנשים אח.ריה, בותפים ובמחלת. ותען להם, מרים: שיירו ליה׳ כי גאה גאה, סוס ורכבו רמה בים".</w:t>
      </w:r>
      <w:r>
        <w:rPr>
          <w:color w:val="000000"/>
          <w:spacing w:val="0"/>
          <w:w w:val="100"/>
          <w:position w:val="0"/>
          <w:shd w:val="clear" w:color="auto" w:fill="auto"/>
          <w:vertAlign w:val="superscript"/>
          <w:lang w:val="en-US" w:eastAsia="en-US" w:bidi="en-US"/>
        </w:rPr>
        <w:footnoteReference w:id="106"/>
      </w:r>
      <w:r>
        <w:rPr>
          <w:color w:val="000000"/>
          <w:spacing w:val="0"/>
          <w:w w:val="100"/>
          <w:position w:val="0"/>
          <w:shd w:val="clear" w:color="auto" w:fill="auto"/>
          <w:lang w:val="he-IL" w:eastAsia="he-IL" w:bidi="he-IL"/>
        </w:rPr>
        <w:t xml:space="preserve"> מקרה זה איננו חד-פעמי שכן כזכור גם דבורה הנביאה שרה: "ותשר דיבורה, וברק בן- אבינעם, ביום ההוא".</w:t>
      </w:r>
      <w:r>
        <w:rPr>
          <w:color w:val="000000"/>
          <w:spacing w:val="0"/>
          <w:w w:val="100"/>
          <w:position w:val="0"/>
          <w:shd w:val="clear" w:color="auto" w:fill="auto"/>
          <w:vertAlign w:val="superscript"/>
          <w:lang w:val="en-US" w:eastAsia="en-US" w:bidi="en-US"/>
        </w:rPr>
        <w:footnoteReference w:id="107"/>
      </w:r>
    </w:p>
    <w:p>
      <w:pPr>
        <w:pStyle w:val="Style51"/>
        <w:keepNext w:val="0"/>
        <w:keepLines w:val="0"/>
        <w:widowControl w:val="0"/>
        <w:shd w:val="clear" w:color="auto" w:fill="auto"/>
        <w:spacing w:before="0" w:after="0"/>
        <w:ind w:left="380" w:right="0" w:firstLine="20"/>
        <w:jc w:val="both"/>
      </w:pPr>
      <w:r>
        <w:rPr>
          <w:color w:val="000000"/>
          <w:spacing w:val="0"/>
          <w:w w:val="100"/>
          <w:position w:val="0"/>
          <w:shd w:val="clear" w:color="auto" w:fill="auto"/>
          <w:lang w:val="he-IL" w:eastAsia="he-IL" w:bidi="he-IL"/>
        </w:rPr>
        <w:t>לעומתה ביהדות הרבנית, יש הלכה הקובעת כי "קול באישה ערווה",</w:t>
      </w:r>
      <w:r>
        <w:rPr>
          <w:color w:val="000000"/>
          <w:spacing w:val="0"/>
          <w:w w:val="100"/>
          <w:position w:val="0"/>
          <w:shd w:val="clear" w:color="auto" w:fill="auto"/>
          <w:vertAlign w:val="superscript"/>
          <w:lang w:val="en-US" w:eastAsia="en-US" w:bidi="en-US"/>
        </w:rPr>
        <w:footnoteReference w:id="108"/>
      </w:r>
      <w:r>
        <w:rPr>
          <w:color w:val="000000"/>
          <w:spacing w:val="0"/>
          <w:w w:val="100"/>
          <w:position w:val="0"/>
          <w:shd w:val="clear" w:color="auto" w:fill="auto"/>
          <w:lang w:val="he-IL" w:eastAsia="he-IL" w:bidi="he-IL"/>
        </w:rPr>
        <w:t xml:space="preserve"> כלומר אסור לגבר לשמוע קול זמרה של אישה )שאינה נשואה לו( מטעמי צניעות.</w:t>
      </w:r>
      <w:r>
        <w:br w:type="page"/>
      </w:r>
    </w:p>
    <w:p>
      <w:pPr>
        <w:pStyle w:val="Style51"/>
        <w:keepNext w:val="0"/>
        <w:keepLines w:val="0"/>
        <w:widowControl w:val="0"/>
        <w:numPr>
          <w:ilvl w:val="0"/>
          <w:numId w:val="29"/>
        </w:numPr>
        <w:shd w:val="clear" w:color="auto" w:fill="auto"/>
        <w:tabs>
          <w:tab w:pos="376" w:val="left"/>
        </w:tabs>
        <w:spacing w:before="0" w:after="0" w:line="336" w:lineRule="auto"/>
        <w:ind w:left="380" w:right="0" w:hanging="380"/>
        <w:jc w:val="both"/>
      </w:pPr>
      <w:r>
        <w:rPr>
          <w:color w:val="000000"/>
          <w:spacing w:val="0"/>
          <w:w w:val="100"/>
          <w:position w:val="0"/>
          <w:shd w:val="clear" w:color="auto" w:fill="auto"/>
          <w:lang w:val="he-IL" w:eastAsia="he-IL" w:bidi="he-IL"/>
        </w:rPr>
        <w:t xml:space="preserve">ביהדות הקראית אישה יכולה לעמוד בתפקידי הנהגה לשמש ראש מדינה, מלכה או בכל תפקיד אחר שיש בו שררה. </w:t>
      </w:r>
      <w:r>
        <w:rPr>
          <w:b/>
          <w:bCs/>
          <w:color w:val="000000"/>
          <w:spacing w:val="0"/>
          <w:w w:val="100"/>
          <w:position w:val="0"/>
          <w:shd w:val="clear" w:color="auto" w:fill="auto"/>
          <w:lang w:val="he-IL" w:eastAsia="he-IL" w:bidi="he-IL"/>
        </w:rPr>
        <w:t xml:space="preserve">אישה יכולה להיות מוהלת </w:t>
      </w:r>
      <w:r>
        <w:rPr>
          <w:color w:val="000000"/>
          <w:spacing w:val="0"/>
          <w:w w:val="100"/>
          <w:position w:val="0"/>
          <w:shd w:val="clear" w:color="auto" w:fill="auto"/>
          <w:lang w:val="he-IL" w:eastAsia="he-IL" w:bidi="he-IL"/>
        </w:rPr>
        <w:t>)ציפורה מלה את בנה: "ותקח צפרה צר, ותכרת את ערלת בננה, ותגע, לרגליו ותאמר, כי חתן-דמים אתה לי"</w:t>
      </w:r>
      <w:r>
        <w:rPr>
          <w:color w:val="000000"/>
          <w:spacing w:val="0"/>
          <w:w w:val="100"/>
          <w:position w:val="0"/>
          <w:shd w:val="clear" w:color="auto" w:fill="auto"/>
          <w:vertAlign w:val="superscript"/>
          <w:lang w:val="en-US" w:eastAsia="en-US" w:bidi="en-US"/>
        </w:rPr>
        <w:footnoteReference w:id="109"/>
      </w:r>
      <w:r>
        <w:rPr>
          <w:color w:val="000000"/>
          <w:spacing w:val="0"/>
          <w:w w:val="100"/>
          <w:position w:val="0"/>
          <w:shd w:val="clear" w:color="auto" w:fill="auto"/>
          <w:lang w:val="he-IL" w:eastAsia="he-IL" w:bidi="he-IL"/>
        </w:rPr>
        <w:t xml:space="preserve">(, </w:t>
      </w:r>
      <w:r>
        <w:rPr>
          <w:b/>
          <w:bCs/>
          <w:color w:val="000000"/>
          <w:spacing w:val="0"/>
          <w:w w:val="100"/>
          <w:position w:val="0"/>
          <w:shd w:val="clear" w:color="auto" w:fill="auto"/>
          <w:lang w:val="he-IL" w:eastAsia="he-IL" w:bidi="he-IL"/>
        </w:rPr>
        <w:t xml:space="preserve">אישה יכולה להחזיק בתפקידי הנהגה </w:t>
      </w:r>
      <w:r>
        <w:rPr>
          <w:color w:val="000000"/>
          <w:spacing w:val="0"/>
          <w:w w:val="100"/>
          <w:position w:val="0"/>
          <w:shd w:val="clear" w:color="auto" w:fill="auto"/>
          <w:lang w:val="he-IL" w:eastAsia="he-IL" w:bidi="he-IL"/>
        </w:rPr>
        <w:t>)דבורה הנביאה, יעל). כך במאה האחת עשרה בספרד לאחר מותו של המנהיג הקראי, סידי אבן אל תראס, מונתה אשתו, אל- מועלמה )המורה), לתפקיד החכם בספרד.</w:t>
      </w:r>
    </w:p>
    <w:p>
      <w:pPr>
        <w:pStyle w:val="Style51"/>
        <w:keepNext w:val="0"/>
        <w:keepLines w:val="0"/>
        <w:widowControl w:val="0"/>
        <w:shd w:val="clear" w:color="auto" w:fill="auto"/>
        <w:spacing w:before="0" w:after="0" w:line="336" w:lineRule="auto"/>
        <w:ind w:left="380" w:right="0" w:firstLine="0"/>
        <w:jc w:val="both"/>
      </w:pPr>
      <w:r>
        <w:rPr>
          <w:color w:val="000000"/>
          <w:spacing w:val="0"/>
          <w:w w:val="100"/>
          <w:position w:val="0"/>
          <w:shd w:val="clear" w:color="auto" w:fill="auto"/>
          <w:lang w:val="he-IL" w:eastAsia="he-IL" w:bidi="he-IL"/>
        </w:rPr>
        <w:t>לעומתה ביהדות הרבנית, אומר הרמב״ם: "אין מעמידין אישה במלכות".</w:t>
      </w:r>
      <w:r>
        <w:rPr>
          <w:color w:val="000000"/>
          <w:spacing w:val="0"/>
          <w:w w:val="100"/>
          <w:position w:val="0"/>
          <w:shd w:val="clear" w:color="auto" w:fill="auto"/>
          <w:vertAlign w:val="superscript"/>
          <w:lang w:val="en-US" w:eastAsia="en-US" w:bidi="en-US"/>
        </w:rPr>
        <w:footnoteReference w:id="110"/>
      </w:r>
    </w:p>
    <w:p>
      <w:pPr>
        <w:pStyle w:val="Style51"/>
        <w:keepNext w:val="0"/>
        <w:keepLines w:val="0"/>
        <w:widowControl w:val="0"/>
        <w:numPr>
          <w:ilvl w:val="0"/>
          <w:numId w:val="29"/>
        </w:numPr>
        <w:shd w:val="clear" w:color="auto" w:fill="auto"/>
        <w:tabs>
          <w:tab w:pos="376" w:val="left"/>
        </w:tabs>
        <w:spacing w:before="0" w:after="0" w:line="336" w:lineRule="auto"/>
        <w:ind w:left="380" w:right="0" w:hanging="380"/>
        <w:jc w:val="both"/>
      </w:pPr>
      <w:r>
        <w:rPr>
          <w:color w:val="000000"/>
          <w:spacing w:val="0"/>
          <w:w w:val="100"/>
          <w:position w:val="0"/>
          <w:shd w:val="clear" w:color="auto" w:fill="auto"/>
          <w:lang w:val="he-IL" w:eastAsia="he-IL" w:bidi="he-IL"/>
        </w:rPr>
        <w:t xml:space="preserve">ביהדות הקראית נשים וגם גברים מברכים בברכת ההשכמה ברכה זהה: </w:t>
      </w:r>
      <w:r>
        <w:rPr>
          <w:b/>
          <w:bCs/>
          <w:color w:val="000000"/>
          <w:spacing w:val="0"/>
          <w:w w:val="100"/>
          <w:position w:val="0"/>
          <w:shd w:val="clear" w:color="auto" w:fill="auto"/>
          <w:lang w:val="he-IL" w:eastAsia="he-IL" w:bidi="he-IL"/>
        </w:rPr>
        <w:t>״ברוך הבוראי בצלם אנוש</w:t>
      </w:r>
      <w:r>
        <w:rPr>
          <w:color w:val="000000"/>
          <w:spacing w:val="0"/>
          <w:w w:val="100"/>
          <w:position w:val="0"/>
          <w:shd w:val="clear" w:color="auto" w:fill="auto"/>
          <w:lang w:val="he-IL" w:eastAsia="he-IL" w:bidi="he-IL"/>
        </w:rPr>
        <w:t>״ שכן כתוב: "ויברא אלהים את-האדם בצלמו, בצלם אלהים ברא אתו: זכר ונקבה, ברא אונם".</w:t>
      </w:r>
      <w:r>
        <w:rPr>
          <w:color w:val="000000"/>
          <w:spacing w:val="0"/>
          <w:w w:val="100"/>
          <w:position w:val="0"/>
          <w:shd w:val="clear" w:color="auto" w:fill="auto"/>
          <w:vertAlign w:val="superscript"/>
          <w:lang w:val="en-US" w:eastAsia="en-US" w:bidi="en-US"/>
        </w:rPr>
        <w:footnoteReference w:id="111"/>
      </w:r>
    </w:p>
    <w:p>
      <w:pPr>
        <w:pStyle w:val="Style51"/>
        <w:keepNext w:val="0"/>
        <w:keepLines w:val="0"/>
        <w:widowControl w:val="0"/>
        <w:shd w:val="clear" w:color="auto" w:fill="auto"/>
        <w:spacing w:before="0" w:after="0" w:line="336" w:lineRule="auto"/>
        <w:ind w:left="380" w:right="0" w:firstLine="0"/>
        <w:jc w:val="both"/>
      </w:pPr>
      <w:r>
        <w:rPr>
          <w:color w:val="000000"/>
          <w:spacing w:val="0"/>
          <w:w w:val="100"/>
          <w:position w:val="0"/>
          <w:shd w:val="clear" w:color="auto" w:fill="auto"/>
          <w:lang w:val="he-IL" w:eastAsia="he-IL" w:bidi="he-IL"/>
        </w:rPr>
        <w:t>לעומתה ביהדות הרבנית גברים מברכים כל בוקר "ברוך שלא עשני אישה", ואילו הנשים מברכות "ברוך שעשני כרצונו"</w:t>
      </w:r>
      <w:r>
        <w:rPr>
          <w:color w:val="000000"/>
          <w:spacing w:val="0"/>
          <w:w w:val="100"/>
          <w:position w:val="0"/>
          <w:shd w:val="clear" w:color="auto" w:fill="auto"/>
          <w:vertAlign w:val="superscript"/>
          <w:lang w:val="en-US" w:eastAsia="en-US" w:bidi="en-US"/>
        </w:rPr>
        <w:footnoteReference w:id="112"/>
      </w:r>
      <w:r>
        <w:rPr>
          <w:color w:val="000000"/>
          <w:spacing w:val="0"/>
          <w:w w:val="100"/>
          <w:position w:val="0"/>
          <w:shd w:val="clear" w:color="auto" w:fill="auto"/>
          <w:lang w:val="he-IL" w:eastAsia="he-IL" w:bidi="he-IL"/>
        </w:rPr>
        <w:t>.</w:t>
      </w:r>
    </w:p>
    <w:p>
      <w:pPr>
        <w:pStyle w:val="Style51"/>
        <w:keepNext w:val="0"/>
        <w:keepLines w:val="0"/>
        <w:widowControl w:val="0"/>
        <w:numPr>
          <w:ilvl w:val="0"/>
          <w:numId w:val="29"/>
        </w:numPr>
        <w:shd w:val="clear" w:color="auto" w:fill="auto"/>
        <w:tabs>
          <w:tab w:pos="376" w:val="left"/>
        </w:tabs>
        <w:spacing w:before="0" w:after="0" w:line="336" w:lineRule="auto"/>
        <w:ind w:left="380" w:right="0" w:hanging="380"/>
        <w:jc w:val="both"/>
      </w:pPr>
      <w:r>
        <w:rPr>
          <w:color w:val="000000"/>
          <w:spacing w:val="0"/>
          <w:w w:val="100"/>
          <w:position w:val="0"/>
          <w:shd w:val="clear" w:color="auto" w:fill="auto"/>
          <w:lang w:val="he-IL" w:eastAsia="he-IL" w:bidi="he-IL"/>
        </w:rPr>
        <w:t>ביהדות הקראית כשם שזכויות הנשים זהות לזכויות הגברים, כך גם החובות. שכן מצוות התורה מכוונות לשני המינים, לבד ממצוות המיועדות במפורש לגברים בלבד</w:t>
      </w:r>
      <w:r>
        <w:rPr>
          <w:rFonts w:ascii="Arial" w:eastAsia="Arial" w:hAnsi="Arial" w:cs="Arial"/>
          <w:color w:val="252525"/>
          <w:spacing w:val="0"/>
          <w:w w:val="100"/>
          <w:position w:val="0"/>
          <w:shd w:val="clear" w:color="auto" w:fill="auto"/>
          <w:lang w:val="he-IL" w:eastAsia="he-IL" w:bidi="he-IL"/>
        </w:rPr>
        <w:t>.</w:t>
      </w:r>
    </w:p>
    <w:p>
      <w:pPr>
        <w:pStyle w:val="Style51"/>
        <w:keepNext w:val="0"/>
        <w:keepLines w:val="0"/>
        <w:widowControl w:val="0"/>
        <w:shd w:val="clear" w:color="auto" w:fill="auto"/>
        <w:spacing w:before="0" w:after="0" w:line="336" w:lineRule="auto"/>
        <w:ind w:left="0" w:right="0" w:firstLine="380"/>
        <w:jc w:val="both"/>
      </w:pPr>
      <w:r>
        <w:rPr>
          <w:color w:val="000000"/>
          <w:spacing w:val="0"/>
          <w:w w:val="100"/>
          <w:position w:val="0"/>
          <w:shd w:val="clear" w:color="auto" w:fill="auto"/>
          <w:lang w:val="he-IL" w:eastAsia="he-IL" w:bidi="he-IL"/>
        </w:rPr>
        <w:t>לעומתה היהדות הרבנית פוטרת נשים ממצוות שהזמן גרמן.</w:t>
      </w:r>
      <w:r>
        <w:rPr>
          <w:color w:val="000000"/>
          <w:spacing w:val="0"/>
          <w:w w:val="100"/>
          <w:position w:val="0"/>
          <w:shd w:val="clear" w:color="auto" w:fill="auto"/>
          <w:vertAlign w:val="superscript"/>
          <w:lang w:val="en-US" w:eastAsia="en-US" w:bidi="en-US"/>
        </w:rPr>
        <w:footnoteReference w:id="113"/>
      </w:r>
    </w:p>
    <w:p>
      <w:pPr>
        <w:pStyle w:val="Style51"/>
        <w:keepNext w:val="0"/>
        <w:keepLines w:val="0"/>
        <w:widowControl w:val="0"/>
        <w:numPr>
          <w:ilvl w:val="0"/>
          <w:numId w:val="29"/>
        </w:numPr>
        <w:shd w:val="clear" w:color="auto" w:fill="auto"/>
        <w:tabs>
          <w:tab w:pos="376" w:val="left"/>
        </w:tabs>
        <w:spacing w:before="0" w:after="0" w:line="336" w:lineRule="auto"/>
        <w:ind w:left="380" w:right="0" w:hanging="380"/>
        <w:jc w:val="both"/>
      </w:pPr>
      <w:r>
        <w:rPr>
          <w:color w:val="000000"/>
          <w:spacing w:val="0"/>
          <w:w w:val="100"/>
          <w:position w:val="0"/>
          <w:shd w:val="clear" w:color="auto" w:fill="auto"/>
          <w:lang w:val="he-IL" w:eastAsia="he-IL" w:bidi="he-IL"/>
        </w:rPr>
        <w:t>ביהדות הקראית שטר האירושין )הכתובה) הוא מעין "חוזה" בין גבר לאשתו, שבו קיימות התחייבויות הדדיות. וחוזה, על</w:t>
        <w:br w:type="page"/>
      </w:r>
      <w:r>
        <w:rPr>
          <w:color w:val="000000"/>
          <w:spacing w:val="0"/>
          <w:w w:val="100"/>
          <w:position w:val="0"/>
          <w:shd w:val="clear" w:color="auto" w:fill="auto"/>
          <w:lang w:val="he-IL" w:eastAsia="he-IL" w:bidi="he-IL"/>
        </w:rPr>
        <w:t xml:space="preserve">מנת שיהיה תקף, נדרש להיחתם בידי שני הצדדים. על כן ביהדות הקראית </w:t>
      </w:r>
      <w:r>
        <w:rPr>
          <w:b/>
          <w:bCs/>
          <w:color w:val="000000"/>
          <w:spacing w:val="0"/>
          <w:w w:val="100"/>
          <w:position w:val="0"/>
          <w:shd w:val="clear" w:color="auto" w:fill="auto"/>
          <w:lang w:val="he-IL" w:eastAsia="he-IL" w:bidi="he-IL"/>
        </w:rPr>
        <w:t>הגבר וגם האישה חותמים על שטר האירושין</w:t>
      </w:r>
      <w:r>
        <w:rPr>
          <w:color w:val="000000"/>
          <w:spacing w:val="0"/>
          <w:w w:val="100"/>
          <w:position w:val="0"/>
          <w:shd w:val="clear" w:color="auto" w:fill="auto"/>
          <w:lang w:val="he-IL" w:eastAsia="he-IL" w:bidi="he-IL"/>
        </w:rPr>
        <w:t>.</w:t>
      </w:r>
    </w:p>
    <w:p>
      <w:pPr>
        <w:pStyle w:val="Style51"/>
        <w:keepNext w:val="0"/>
        <w:keepLines w:val="0"/>
        <w:widowControl w:val="0"/>
        <w:shd w:val="clear" w:color="auto" w:fill="auto"/>
        <w:spacing w:before="0" w:after="0" w:line="336" w:lineRule="auto"/>
        <w:ind w:left="380" w:right="0" w:firstLine="0"/>
        <w:jc w:val="both"/>
        <w:sectPr>
          <w:headerReference w:type="default" r:id="rId79"/>
          <w:footerReference w:type="default" r:id="rId80"/>
          <w:headerReference w:type="even" r:id="rId81"/>
          <w:footerReference w:type="even" r:id="rId82"/>
          <w:footnotePr>
            <w:pos w:val="pageBottom"/>
            <w:numFmt w:val="decimal"/>
            <w:numStart w:val="7"/>
            <w:numRestart w:val="continuous"/>
            <w15:footnoteColumns w:val="1"/>
          </w:footnotePr>
          <w:pgSz w:w="8506" w:h="12493"/>
          <w:pgMar w:top="1314" w:left="1094" w:right="1257" w:bottom="1402" w:header="886" w:footer="3" w:gutter="0"/>
          <w:cols w:space="720"/>
          <w:noEndnote/>
          <w:bidi/>
          <w:rtlGutter w:val="0"/>
          <w:docGrid w:linePitch="360"/>
        </w:sectPr>
      </w:pPr>
      <w:r>
        <w:drawing>
          <wp:anchor distT="0" distB="0" distL="0" distR="0" simplePos="0" relativeHeight="62914745" behindDoc="1" locked="0" layoutInCell="1" allowOverlap="1">
            <wp:simplePos x="0" y="0"/>
            <wp:positionH relativeFrom="margin">
              <wp:posOffset>-694690</wp:posOffset>
            </wp:positionH>
            <wp:positionV relativeFrom="margin">
              <wp:posOffset>748665</wp:posOffset>
            </wp:positionV>
            <wp:extent cx="5114290" cy="5010785"/>
            <wp:wrapNone/>
            <wp:docPr id="104" name="Shape 104"/>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83"/>
                    <a:stretch/>
                  </pic:blipFill>
                  <pic:spPr>
                    <a:xfrm>
                      <a:ext cx="5114290" cy="5010785"/>
                    </a:xfrm>
                    <a:prstGeom prst="rect"/>
                  </pic:spPr>
                </pic:pic>
              </a:graphicData>
            </a:graphic>
          </wp:anchor>
        </w:drawing>
      </w:r>
      <w:r>
        <w:rPr>
          <w:color w:val="000000"/>
          <w:spacing w:val="0"/>
          <w:w w:val="100"/>
          <w:position w:val="0"/>
          <w:shd w:val="clear" w:color="auto" w:fill="auto"/>
          <w:lang w:val="he-IL" w:eastAsia="he-IL" w:bidi="he-IL"/>
        </w:rPr>
        <w:t>לעומתה ביהדות הרבנית, הכתובה בטקס הנישואין היא מעין שטר חוב של הגבר כלפי אשתו, ולכן רק הגבר חותם עליה.</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עוד בתחילת חייה של הילדה הנולדת אנו מקדישים לה טקס מיוחד. טקס זבד הבת הוא טקס שבו נקראת הבת בשם - נהוג לערוך אותו לאחר סיום שמונים ימי הטומאה של היולדת בת. בטקס קוראים קטעים מקראיים שונים העוסקים בבריאת האדם )זכר ונקבה(, שרים שירי שבח והודיה לאל על הולדת הבת והצטרפותה לקהילה.</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המלה "זבד" עצמה היא מלה יחידאית במקרא. פירושה מתנה, והיא מתייחסת להולדתה של דינה, בתם של לאה ויעקב</w:t>
      </w:r>
      <w:r>
        <w:rPr>
          <w:color w:val="252525"/>
          <w:spacing w:val="0"/>
          <w:w w:val="100"/>
          <w:position w:val="0"/>
          <w:shd w:val="clear" w:color="auto" w:fill="auto"/>
          <w:lang w:val="he-IL" w:eastAsia="he-IL" w:bidi="he-IL"/>
        </w:rPr>
        <w:t>.</w:t>
      </w:r>
      <w:r>
        <w:rPr>
          <w:color w:val="000000"/>
          <w:spacing w:val="0"/>
          <w:w w:val="100"/>
          <w:position w:val="0"/>
          <w:shd w:val="clear" w:color="auto" w:fill="auto"/>
          <w:lang w:val="he-IL" w:eastAsia="he-IL" w:bidi="he-IL"/>
        </w:rPr>
        <w:t xml:space="preserve"> </w:t>
      </w:r>
      <w:r>
        <w:rPr>
          <w:b/>
          <w:bCs/>
          <w:color w:val="000000"/>
          <w:spacing w:val="0"/>
          <w:w w:val="100"/>
          <w:position w:val="0"/>
          <w:shd w:val="clear" w:color="auto" w:fill="auto"/>
          <w:lang w:val="he-IL" w:eastAsia="he-IL" w:bidi="he-IL"/>
        </w:rPr>
        <w:t xml:space="preserve">"ותאמר לאה זבדני אלהים אוגי זבד טוב ]...[ (׳אחר </w:t>
      </w:r>
      <w:r>
        <w:rPr>
          <w:b/>
          <w:bCs/>
          <w:i/>
          <w:iCs/>
          <w:color w:val="000000"/>
          <w:spacing w:val="0"/>
          <w:w w:val="100"/>
          <w:position w:val="0"/>
          <w:shd w:val="clear" w:color="auto" w:fill="auto"/>
          <w:lang w:val="he-IL" w:eastAsia="he-IL" w:bidi="he-IL"/>
        </w:rPr>
        <w:t>ילדה בת"</w:t>
      </w:r>
      <w:r>
        <w:rPr>
          <w:i/>
          <w:iCs/>
          <w:color w:val="000000"/>
          <w:spacing w:val="0"/>
          <w:w w:val="100"/>
          <w:position w:val="0"/>
          <w:shd w:val="clear" w:color="auto" w:fill="auto"/>
          <w:lang w:val="he-IL" w:eastAsia="he-IL" w:bidi="he-IL"/>
        </w:rPr>
        <w:t>.</w:t>
      </w:r>
      <w:r>
        <w:rPr>
          <w:i/>
          <w:iCs/>
          <w:color w:val="000000"/>
          <w:spacing w:val="0"/>
          <w:w w:val="100"/>
          <w:position w:val="0"/>
          <w:shd w:val="clear" w:color="auto" w:fill="auto"/>
          <w:vertAlign w:val="superscript"/>
          <w:lang w:val="en-US" w:eastAsia="en-US" w:bidi="en-US"/>
        </w:rPr>
        <w:t>119</w:t>
      </w:r>
      <w:r>
        <w:rPr>
          <w:color w:val="000000"/>
          <w:spacing w:val="0"/>
          <w:w w:val="100"/>
          <w:position w:val="0"/>
          <w:shd w:val="clear" w:color="auto" w:fill="auto"/>
          <w:lang w:val="he-IL" w:eastAsia="he-IL" w:bidi="he-IL"/>
        </w:rPr>
        <w:t xml:space="preserve"> השמחה על הולדת הבת מלמדת גם על מקומה ומעמדה של האישה בקהילה היהודית הקראית. על השוויון מעידה גם הברכה לנולדת, אשר מציינת גם את לימוד התורה: </w:t>
      </w:r>
      <w:r>
        <w:rPr>
          <w:b/>
          <w:bCs/>
          <w:color w:val="000000"/>
          <w:spacing w:val="0"/>
          <w:w w:val="100"/>
          <w:position w:val="0"/>
          <w:shd w:val="clear" w:color="auto" w:fill="auto"/>
          <w:lang w:val="he-IL" w:eastAsia="he-IL" w:bidi="he-IL"/>
        </w:rPr>
        <w:t>"כשם שזכינו ללידתה ולקריאת שמה, כן נזכה לתורתה, לשמחתה ולחופתה, כן תרבה וכן תפרץ"</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114"/>
      </w:r>
    </w:p>
    <w:p>
      <w:pPr>
        <w:widowControl w:val="0"/>
        <w:spacing w:line="1" w:lineRule="exact"/>
        <w:sectPr>
          <w:headerReference w:type="default" r:id="rId85"/>
          <w:footerReference w:type="default" r:id="rId86"/>
          <w:headerReference w:type="even" r:id="rId87"/>
          <w:footerReference w:type="even" r:id="rId88"/>
          <w:footnotePr>
            <w:pos w:val="pageBottom"/>
            <w:numFmt w:val="decimal"/>
            <w:numStart w:val="8"/>
            <w:numRestart w:val="continuous"/>
            <w15:footnoteColumns w:val="1"/>
          </w:footnotePr>
          <w:pgSz w:w="8506" w:h="12493"/>
          <w:pgMar w:top="2068" w:left="1099" w:right="1262" w:bottom="1007" w:header="0" w:footer="579" w:gutter="0"/>
          <w:cols w:space="720"/>
          <w:noEndnote/>
          <w:bidi/>
          <w:rtlGutter w:val="0"/>
          <w:docGrid w:linePitch="360"/>
        </w:sectPr>
      </w:pPr>
      <w:r>
        <mc:AlternateContent>
          <mc:Choice Requires="wps">
            <w:drawing>
              <wp:anchor distT="2095500" distB="48895" distL="0" distR="0" simplePos="0" relativeHeight="125829401" behindDoc="0" locked="0" layoutInCell="1" allowOverlap="1">
                <wp:simplePos x="0" y="0"/>
                <wp:positionH relativeFrom="page">
                  <wp:posOffset>4432300</wp:posOffset>
                </wp:positionH>
                <wp:positionV relativeFrom="paragraph">
                  <wp:posOffset>2095500</wp:posOffset>
                </wp:positionV>
                <wp:extent cx="161290" cy="125095"/>
                <wp:wrapTopAndBottom/>
                <wp:docPr id="110" name="Shape 110"/>
                <a:graphic xmlns:a="http://schemas.openxmlformats.org/drawingml/2006/main">
                  <a:graphicData uri="http://schemas.microsoft.com/office/word/2010/wordprocessingShape">
                    <wps:wsp>
                      <wps:cNvSpPr txBox="1"/>
                      <wps:spPr>
                        <a:xfrm>
                          <a:ext cx="161290" cy="125095"/>
                        </a:xfrm>
                        <a:prstGeom prst="rect"/>
                        <a:noFill/>
                      </wps:spPr>
                      <wps:txbx>
                        <w:txbxContent>
                          <w:p>
                            <w:pPr>
                              <w:pStyle w:val="Style10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119</w:t>
                            </w:r>
                          </w:p>
                        </w:txbxContent>
                      </wps:txbx>
                      <wps:bodyPr wrap="none" lIns="0" tIns="0" rIns="0" bIns="0">
                        <a:noAutoFit/>
                      </wps:bodyPr>
                    </wps:wsp>
                  </a:graphicData>
                </a:graphic>
              </wp:anchor>
            </w:drawing>
          </mc:Choice>
          <mc:Fallback>
            <w:pict>
              <v:shape id="_x0000_s1136" type="#_x0000_t202" style="position:absolute;margin-left:349.pt;margin-top:165.pt;width:12.699999999999999pt;height:9.8499999999999996pt;z-index:-125829352;mso-wrap-distance-left:0;mso-wrap-distance-top:165.pt;mso-wrap-distance-right:0;mso-wrap-distance-bottom:3.8500000000000001pt;mso-position-horizontal-relative:page" filled="f" stroked="f">
                <v:textbox inset="0,0,0,0">
                  <w:txbxContent>
                    <w:p>
                      <w:pPr>
                        <w:pStyle w:val="Style10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119</w:t>
                      </w:r>
                    </w:p>
                  </w:txbxContent>
                </v:textbox>
                <w10:wrap type="topAndBottom" anchorx="page"/>
              </v:shape>
            </w:pict>
          </mc:Fallback>
        </mc:AlternateContent>
      </w:r>
      <w:r>
        <mc:AlternateContent>
          <mc:Choice Requires="wps">
            <w:drawing>
              <wp:anchor distT="2122805" distB="635" distL="0" distR="0" simplePos="0" relativeHeight="125829403" behindDoc="0" locked="0" layoutInCell="1" allowOverlap="1">
                <wp:simplePos x="0" y="0"/>
                <wp:positionH relativeFrom="page">
                  <wp:posOffset>3572510</wp:posOffset>
                </wp:positionH>
                <wp:positionV relativeFrom="paragraph">
                  <wp:posOffset>2122805</wp:posOffset>
                </wp:positionV>
                <wp:extent cx="835025" cy="146050"/>
                <wp:wrapTopAndBottom/>
                <wp:docPr id="112" name="Shape 112"/>
                <a:graphic xmlns:a="http://schemas.openxmlformats.org/drawingml/2006/main">
                  <a:graphicData uri="http://schemas.microsoft.com/office/word/2010/wordprocessingShape">
                    <wps:wsp>
                      <wps:cNvSpPr txBox="1"/>
                      <wps:spPr>
                        <a:xfrm>
                          <a:ext cx="835025" cy="146050"/>
                        </a:xfrm>
                        <a:prstGeom prst="rect"/>
                        <a:noFill/>
                      </wps:spPr>
                      <wps:txbx>
                        <w:txbxContent>
                          <w:p>
                            <w:pPr>
                              <w:pStyle w:val="Style22"/>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 xml:space="preserve">בראשית ל </w:t>
                            </w:r>
                            <w:r>
                              <w:rPr>
                                <w:color w:val="000000"/>
                                <w:spacing w:val="0"/>
                                <w:w w:val="100"/>
                                <w:position w:val="0"/>
                                <w:sz w:val="20"/>
                                <w:szCs w:val="20"/>
                                <w:shd w:val="clear" w:color="auto" w:fill="auto"/>
                                <w:lang w:val="en-US" w:eastAsia="en-US" w:bidi="en-US"/>
                              </w:rPr>
                              <w:t>20-21</w:t>
                            </w:r>
                            <w:r>
                              <w:rPr>
                                <w:color w:val="000000"/>
                                <w:spacing w:val="0"/>
                                <w:w w:val="100"/>
                                <w:position w:val="0"/>
                                <w:sz w:val="20"/>
                                <w:szCs w:val="20"/>
                                <w:shd w:val="clear" w:color="auto" w:fill="auto"/>
                                <w:lang w:val="he-IL" w:eastAsia="he-IL" w:bidi="he-IL"/>
                              </w:rPr>
                              <w:t>.</w:t>
                            </w:r>
                          </w:p>
                        </w:txbxContent>
                      </wps:txbx>
                      <wps:bodyPr wrap="none" lIns="0" tIns="0" rIns="0" bIns="0">
                        <a:noAutoFit/>
                      </wps:bodyPr>
                    </wps:wsp>
                  </a:graphicData>
                </a:graphic>
              </wp:anchor>
            </w:drawing>
          </mc:Choice>
          <mc:Fallback>
            <w:pict>
              <v:shape id="_x0000_s1138" type="#_x0000_t202" style="position:absolute;margin-left:281.30000000000001pt;margin-top:167.15000000000001pt;width:65.75pt;height:11.5pt;z-index:-125829350;mso-wrap-distance-left:0;mso-wrap-distance-top:167.15000000000001pt;mso-wrap-distance-right:0;mso-wrap-distance-bottom:5.0000000000000003e-002pt;mso-position-horizontal-relative:page" filled="f" stroked="f">
                <v:textbox inset="0,0,0,0">
                  <w:txbxContent>
                    <w:p>
                      <w:pPr>
                        <w:pStyle w:val="Style22"/>
                        <w:keepNext w:val="0"/>
                        <w:keepLines w:val="0"/>
                        <w:widowControl w:val="0"/>
                        <w:shd w:val="clear" w:color="auto" w:fill="auto"/>
                        <w:spacing w:before="0" w:after="0" w:line="240" w:lineRule="auto"/>
                        <w:ind w:left="0" w:right="0" w:firstLine="0"/>
                        <w:jc w:val="left"/>
                      </w:pPr>
                      <w:r>
                        <w:rPr>
                          <w:color w:val="000000"/>
                          <w:spacing w:val="0"/>
                          <w:w w:val="100"/>
                          <w:position w:val="0"/>
                          <w:shd w:val="clear" w:color="auto" w:fill="auto"/>
                          <w:lang w:val="he-IL" w:eastAsia="he-IL" w:bidi="he-IL"/>
                        </w:rPr>
                        <w:t xml:space="preserve">בראשית ל </w:t>
                      </w:r>
                      <w:r>
                        <w:rPr>
                          <w:color w:val="000000"/>
                          <w:spacing w:val="0"/>
                          <w:w w:val="100"/>
                          <w:position w:val="0"/>
                          <w:sz w:val="20"/>
                          <w:szCs w:val="20"/>
                          <w:shd w:val="clear" w:color="auto" w:fill="auto"/>
                          <w:lang w:val="en-US" w:eastAsia="en-US" w:bidi="en-US"/>
                        </w:rPr>
                        <w:t>20-21</w:t>
                      </w:r>
                      <w:r>
                        <w:rPr>
                          <w:color w:val="000000"/>
                          <w:spacing w:val="0"/>
                          <w:w w:val="100"/>
                          <w:position w:val="0"/>
                          <w:sz w:val="20"/>
                          <w:szCs w:val="20"/>
                          <w:shd w:val="clear" w:color="auto" w:fill="auto"/>
                          <w:lang w:val="he-IL" w:eastAsia="he-IL" w:bidi="he-IL"/>
                        </w:rPr>
                        <w:t>.</w:t>
                      </w:r>
                    </w:p>
                  </w:txbxContent>
                </v:textbox>
                <w10:wrap type="topAndBottom" anchorx="page"/>
              </v:shape>
            </w:pict>
          </mc:Fallback>
        </mc:AlternateContent>
      </w:r>
    </w:p>
    <w:p>
      <w:pPr>
        <w:pStyle w:val="Style101"/>
        <w:keepNext w:val="0"/>
        <w:keepLines w:val="0"/>
        <w:framePr w:w="533" w:h="427" w:hSpace="180" w:wrap="none" w:vAnchor="text" w:hAnchor="page" w:x="3649" w:y="227"/>
        <w:widowControl w:val="0"/>
        <w:shd w:val="clear" w:color="auto" w:fill="auto"/>
        <w:bidi w:val="0"/>
        <w:spacing w:before="0" w:after="0" w:line="240" w:lineRule="auto"/>
        <w:ind w:left="0" w:right="0" w:firstLine="0"/>
        <w:jc w:val="left"/>
      </w:pPr>
      <w:r>
        <w:rPr>
          <w:color w:val="7BA1CC"/>
          <w:spacing w:val="0"/>
          <w:w w:val="100"/>
          <w:position w:val="0"/>
          <w:shd w:val="clear" w:color="auto" w:fill="auto"/>
        </w:rPr>
        <w:t>• • •</w:t>
      </w:r>
    </w:p>
    <w:p>
      <w:pPr>
        <w:pStyle w:val="Style108"/>
        <w:keepNext w:val="0"/>
        <w:keepLines w:val="0"/>
        <w:framePr w:w="533" w:h="427" w:hSpace="180" w:wrap="none" w:vAnchor="text" w:hAnchor="page" w:x="3649" w:y="227"/>
        <w:widowControl w:val="0"/>
        <w:shd w:val="clear" w:color="auto" w:fill="auto"/>
        <w:bidi w:val="0"/>
        <w:spacing w:before="0" w:after="0"/>
        <w:ind w:left="0" w:right="0" w:firstLine="0"/>
        <w:jc w:val="center"/>
      </w:pPr>
      <w:r>
        <w:rPr>
          <w:color w:val="000000"/>
          <w:spacing w:val="0"/>
          <w:w w:val="100"/>
          <w:position w:val="0"/>
          <w:shd w:val="clear" w:color="auto" w:fill="auto"/>
        </w:rPr>
        <w:t>49</w:t>
      </w:r>
    </w:p>
    <w:p>
      <w:pPr>
        <w:widowControl w:val="0"/>
        <w:spacing w:after="426" w:line="1" w:lineRule="exact"/>
      </w:pPr>
    </w:p>
    <w:p>
      <w:pPr>
        <w:widowControl w:val="0"/>
        <w:spacing w:line="1" w:lineRule="exact"/>
        <w:sectPr>
          <w:footnotePr>
            <w:pos w:val="pageBottom"/>
            <w:numFmt w:val="decimal"/>
            <w:numStart w:val="8"/>
            <w:numRestart w:val="continuous"/>
            <w15:footnoteColumns w:val="1"/>
          </w:footnotePr>
          <w:type w:val="continuous"/>
          <w:pgSz w:w="8506" w:h="12493"/>
          <w:pgMar w:top="2068" w:left="1104" w:right="1262" w:bottom="1007" w:header="0" w:footer="3" w:gutter="0"/>
          <w:cols w:space="720"/>
          <w:noEndnote/>
          <w:rtlGutter w:val="0"/>
          <w:docGrid w:linePitch="360"/>
        </w:sectPr>
      </w:pPr>
    </w:p>
    <w:p>
      <w:pPr>
        <w:pStyle w:val="Style49"/>
        <w:keepNext/>
        <w:keepLines/>
        <w:widowControl w:val="0"/>
        <w:shd w:val="clear" w:color="auto" w:fill="auto"/>
        <w:spacing w:before="0" w:after="440" w:line="240" w:lineRule="auto"/>
        <w:ind w:left="0" w:right="0" w:firstLine="0"/>
        <w:jc w:val="both"/>
      </w:pPr>
      <w:bookmarkStart w:id="72" w:name="bookmark72"/>
      <w:bookmarkStart w:id="73" w:name="bookmark73"/>
      <w:bookmarkStart w:id="74" w:name="bookmark74"/>
      <w:r>
        <w:rPr>
          <w:spacing w:val="0"/>
          <w:w w:val="100"/>
          <w:position w:val="0"/>
          <w:shd w:val="clear" w:color="auto" w:fill="auto"/>
          <w:lang w:val="he-IL" w:eastAsia="he-IL" w:bidi="he-IL"/>
        </w:rPr>
        <w:t>ברית המילה</w:t>
      </w:r>
      <w:bookmarkEnd w:id="73"/>
      <w:bookmarkEnd w:id="74"/>
      <w:bookmarkEnd w:id="72"/>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את מצוות הברית אנו פוגשים לראשונה בספר בראשית שם נאמר "ובן שמנת ימים ימול לכם כל זכר לדרתיכם".</w:t>
      </w:r>
      <w:r>
        <w:rPr>
          <w:color w:val="000000"/>
          <w:spacing w:val="0"/>
          <w:w w:val="100"/>
          <w:position w:val="0"/>
          <w:shd w:val="clear" w:color="auto" w:fill="auto"/>
          <w:vertAlign w:val="superscript"/>
          <w:lang w:val="en-US" w:eastAsia="en-US" w:bidi="en-US"/>
        </w:rPr>
        <w:footnoteReference w:id="115"/>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הליך המילה</w:t>
      </w:r>
      <w:r>
        <w:rPr>
          <w:color w:val="000000"/>
          <w:spacing w:val="0"/>
          <w:w w:val="100"/>
          <w:position w:val="0"/>
          <w:shd w:val="clear" w:color="auto" w:fill="auto"/>
          <w:vertAlign w:val="superscript"/>
          <w:lang w:val="en-US" w:eastAsia="en-US" w:bidi="en-US"/>
        </w:rPr>
        <w:footnoteReference w:id="116"/>
      </w:r>
      <w:r>
        <w:rPr>
          <w:color w:val="000000"/>
          <w:spacing w:val="0"/>
          <w:w w:val="100"/>
          <w:position w:val="0"/>
          <w:shd w:val="clear" w:color="auto" w:fill="auto"/>
          <w:lang w:val="he-IL" w:eastAsia="he-IL" w:bidi="he-IL"/>
        </w:rPr>
        <w:t xml:space="preserve"> ביהדות הקראית נצמד לפשט הכתוב. התורה מצווה אותנו "וביום השמיני ימול בשר ערלתו"</w:t>
      </w:r>
      <w:r>
        <w:rPr>
          <w:color w:val="000000"/>
          <w:spacing w:val="0"/>
          <w:w w:val="100"/>
          <w:position w:val="0"/>
          <w:shd w:val="clear" w:color="auto" w:fill="auto"/>
          <w:vertAlign w:val="superscript"/>
          <w:lang w:val="en-US" w:eastAsia="en-US" w:bidi="en-US"/>
        </w:rPr>
        <w:footnoteReference w:id="117"/>
      </w:r>
      <w:r>
        <w:rPr>
          <w:color w:val="000000"/>
          <w:spacing w:val="0"/>
          <w:w w:val="100"/>
          <w:position w:val="0"/>
          <w:shd w:val="clear" w:color="auto" w:fill="auto"/>
          <w:lang w:val="he-IL" w:eastAsia="he-IL" w:bidi="he-IL"/>
        </w:rPr>
        <w:t xml:space="preserve"> ולכן המוהלים הקראים מבצעים בהליך המילה הסרת כל העור העוטף את העטרה. בעוד שבהליך המילה הרבני מוסיפים עוד שני הליכים נוספים שהם פריעה, ומציצה.</w:t>
      </w:r>
    </w:p>
    <w:p>
      <w:pPr>
        <w:pStyle w:val="Style51"/>
        <w:keepNext w:val="0"/>
        <w:keepLines w:val="0"/>
        <w:widowControl w:val="0"/>
        <w:shd w:val="clear" w:color="auto" w:fill="auto"/>
        <w:spacing w:before="0" w:after="0"/>
        <w:ind w:left="0" w:right="0" w:firstLine="0"/>
        <w:jc w:val="both"/>
      </w:pPr>
      <w:r>
        <w:rPr>
          <w:b/>
          <w:bCs/>
          <w:color w:val="000000"/>
          <w:spacing w:val="0"/>
          <w:w w:val="100"/>
          <w:position w:val="0"/>
          <w:shd w:val="clear" w:color="auto" w:fill="auto"/>
          <w:lang w:val="he-IL" w:eastAsia="he-IL" w:bidi="he-IL"/>
        </w:rPr>
        <w:t xml:space="preserve">הפריעה </w:t>
      </w:r>
      <w:r>
        <w:rPr>
          <w:color w:val="000000"/>
          <w:spacing w:val="0"/>
          <w:w w:val="100"/>
          <w:position w:val="0"/>
          <w:shd w:val="clear" w:color="auto" w:fill="auto"/>
          <w:lang w:val="he-IL" w:eastAsia="he-IL" w:bidi="he-IL"/>
        </w:rPr>
        <w:t>- הסרת העור הדק הפנימי המכסה את העטרה )תחילת הפין(, בעזרת הציפורן, ולא על ידי כלי המילה.</w:t>
      </w:r>
    </w:p>
    <w:p>
      <w:pPr>
        <w:pStyle w:val="Style51"/>
        <w:keepNext w:val="0"/>
        <w:keepLines w:val="0"/>
        <w:widowControl w:val="0"/>
        <w:shd w:val="clear" w:color="auto" w:fill="auto"/>
        <w:spacing w:before="0" w:after="0"/>
        <w:ind w:left="0" w:right="0" w:firstLine="0"/>
        <w:jc w:val="both"/>
      </w:pPr>
      <w:r>
        <w:rPr>
          <w:b/>
          <w:bCs/>
          <w:color w:val="000000"/>
          <w:spacing w:val="0"/>
          <w:w w:val="100"/>
          <w:position w:val="0"/>
          <w:shd w:val="clear" w:color="auto" w:fill="auto"/>
          <w:lang w:val="he-IL" w:eastAsia="he-IL" w:bidi="he-IL"/>
        </w:rPr>
        <w:t xml:space="preserve">המציצה </w:t>
      </w:r>
      <w:r>
        <w:rPr>
          <w:color w:val="000000"/>
          <w:spacing w:val="0"/>
          <w:w w:val="100"/>
          <w:position w:val="0"/>
          <w:shd w:val="clear" w:color="auto" w:fill="auto"/>
          <w:lang w:val="he-IL" w:eastAsia="he-IL" w:bidi="he-IL"/>
        </w:rPr>
        <w:t>- מציצה של איבר המין של התינוק על ידי המוהל כדי להוציא את "דם הברית" לפי שיטתם.</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על ידי הוספת שתי פעולות אלו שאין בהן צורך, חשוף התינוק להידבקות בזיהומים ובמחלות, לרבות הרפס, וידוע על לא מעט תינוקות שנפגעו ואף מתו מהליך המציצה.</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המוהלים הקראים נצמדים לפשט הכתוב ואינם מבצעים את שני ההליכים שהוזכרו לעיל ובכך נמנע מהתינוק הנימול סבל מיותר וחשיפה לזיהומים ומחלות.</w:t>
      </w:r>
    </w:p>
    <w:p>
      <w:pPr>
        <w:pStyle w:val="Style51"/>
        <w:keepNext w:val="0"/>
        <w:keepLines w:val="0"/>
        <w:widowControl w:val="0"/>
        <w:shd w:val="clear" w:color="auto" w:fill="auto"/>
        <w:spacing w:before="0" w:after="220"/>
        <w:ind w:left="0" w:right="0" w:firstLine="0"/>
        <w:jc w:val="both"/>
        <w:sectPr>
          <w:headerReference w:type="default" r:id="rId89"/>
          <w:footerReference w:type="default" r:id="rId90"/>
          <w:headerReference w:type="even" r:id="rId91"/>
          <w:footerReference w:type="even" r:id="rId92"/>
          <w:footnotePr>
            <w:pos w:val="pageBottom"/>
            <w:numFmt w:val="decimal"/>
            <w:numStart w:val="8"/>
            <w:numRestart w:val="continuous"/>
            <w15:footnoteColumns w:val="1"/>
          </w:footnotePr>
          <w:pgSz w:w="8506" w:h="12493"/>
          <w:pgMar w:top="1410" w:left="1104" w:right="1262" w:bottom="1229" w:header="982" w:footer="3" w:gutter="0"/>
          <w:cols w:space="720"/>
          <w:noEndnote/>
          <w:bidi/>
          <w:rtlGutter w:val="0"/>
          <w:docGrid w:linePitch="360"/>
        </w:sectPr>
      </w:pPr>
      <w:r>
        <w:rPr>
          <w:color w:val="000000"/>
          <w:spacing w:val="0"/>
          <w:w w:val="100"/>
          <w:position w:val="0"/>
          <w:shd w:val="clear" w:color="auto" w:fill="auto"/>
          <w:lang w:val="he-IL" w:eastAsia="he-IL" w:bidi="he-IL"/>
        </w:rPr>
        <w:t>כמו כן משתמשים המוהלים הקראים בכלי המילה החדשניים ביותר שיש ברפואה.</w:t>
      </w:r>
    </w:p>
    <w:p>
      <w:pPr>
        <w:pStyle w:val="Style51"/>
        <w:keepNext w:val="0"/>
        <w:keepLines w:val="0"/>
        <w:widowControl w:val="0"/>
        <w:shd w:val="clear" w:color="auto" w:fill="auto"/>
        <w:spacing w:before="220" w:after="0"/>
        <w:ind w:left="0" w:right="0" w:firstLine="0"/>
        <w:jc w:val="both"/>
      </w:pPr>
      <w:r>
        <w:rPr>
          <w:color w:val="000000"/>
          <w:spacing w:val="0"/>
          <w:w w:val="100"/>
          <w:position w:val="0"/>
          <w:shd w:val="clear" w:color="auto" w:fill="auto"/>
          <w:lang w:val="he-IL" w:eastAsia="he-IL" w:bidi="he-IL"/>
        </w:rPr>
        <w:t>אנו רואים בטקס המילה ביטוי לברית בין עם ישראל ואלוהים ולדבקותו של העם היהודי במסורתו המקודשת במשך הדורות .</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טקס המילה כמנהגנו מתחיל בברכת הציצית ולאחריה ממשיך הטקס בשיר לכבוד הרך הנולד המלווה בשלוש שושבינות המלוות ומובילות את התינוק בתוך רחבת הטקס אל היושב על כסא המילה. בחיים היהודיים לא צועד האדם לבדו, כך גם התינוק מלווה בשושבינות בדרך אל טקס מילתו. תפקידה של המלווה לקבל את התינוק מאמו בתחילת הטקס ולהעבירו אל הסנדק הניצב ליד המוהל. מנהג הוא לבחור בשושבינה שנישאה לאחרונה וטרם הפכה לאם או לבחורה שטרם נישאה. השושבינה מלווה ע״י שתי נשים העומדות משני צדיה. השושבינות הולכות הלוך וחזור שבע פעמים עם הרך הנולד כנגד שבעת ימי השבוע, שברקע כל קהל המוזמנים מנעימים בשירי טקס הברית המסורתיים, כשהן נושאות את התינוק על גבי כרית מקושטת בענפי הדס, המסמלים התחדשות.</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בסיום קריאת השירים אומרים את סדר ההודאה ופסוקי "חוד ולאחריהם מבצע המוהל את המילה.</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לאחר ביצוע המילה ממשיך המברך בקריאת שמו של הנימול, ברכה על היין ומסיים בברכה לקהל המוזמנים.</w:t>
      </w:r>
    </w:p>
    <w:p>
      <w:pPr>
        <w:widowControl w:val="0"/>
        <w:jc w:val="center"/>
        <w:rPr>
          <w:sz w:val="2"/>
          <w:szCs w:val="2"/>
        </w:rPr>
      </w:pPr>
      <w:r>
        <w:drawing>
          <wp:inline>
            <wp:extent cx="2602865" cy="1530350"/>
            <wp:docPr id="118" name="Picutre 118"/>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93"/>
                    <a:stretch/>
                  </pic:blipFill>
                  <pic:spPr>
                    <a:xfrm>
                      <a:ext cx="2602865" cy="1530350"/>
                    </a:xfrm>
                    <a:prstGeom prst="rect"/>
                  </pic:spPr>
                </pic:pic>
              </a:graphicData>
            </a:graphic>
          </wp:inline>
        </w:drawing>
      </w:r>
      <w:r>
        <w:br w:type="page"/>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טקס החתונה הקראי מתייחד בגישה שוויונית המתבטאת בחלק הפעיל שנוטלת הכלה בטקס ובהסכמה הדדית לשיתוף בחי׳ הנישואים, שעליה מעיד גם תוכנו של שטר האירושין. גישה זו משקפת את רוח הקהילה ואת הדרך אשר בה מיישמים בני-מקרא את יסודות הכתוב, ההיקש והמנהגים )ההעתקה המשתלשלת( ברוח התקופה. אחד המקורות המקראיים לעיצוב טקס זה ולקביעת תנאיו הוא תיאור ברית הנישואים של רות ובועז.</w:t>
      </w:r>
      <w:r>
        <w:rPr>
          <w:color w:val="000000"/>
          <w:spacing w:val="0"/>
          <w:w w:val="100"/>
          <w:position w:val="0"/>
          <w:shd w:val="clear" w:color="auto" w:fill="auto"/>
          <w:vertAlign w:val="superscript"/>
          <w:lang w:val="en-US" w:eastAsia="en-US" w:bidi="en-US"/>
        </w:rPr>
        <w:footnoteReference w:id="118"/>
      </w:r>
      <w:r>
        <w:rPr>
          <w:color w:val="000000"/>
          <w:spacing w:val="0"/>
          <w:w w:val="100"/>
          <w:position w:val="0"/>
          <w:shd w:val="clear" w:color="auto" w:fill="auto"/>
          <w:lang w:val="he-IL" w:eastAsia="he-IL" w:bidi="he-IL"/>
        </w:rPr>
        <w:t xml:space="preserve"> בעבר היו האירושין והקידושין שני טקסים נפרדים, שהתקיימו במועדים שונים, כיום נהוג אירוע אחד הכולל את שבועת הברית, את ברכת האירושין, את הקראת שטר האירושין ואת שבע הברכות.</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המעמד נערך בנוכחות עשרה עדים לפחות</w:t>
      </w:r>
      <w:r>
        <w:rPr>
          <w:color w:val="000000"/>
          <w:spacing w:val="0"/>
          <w:w w:val="100"/>
          <w:position w:val="0"/>
          <w:shd w:val="clear" w:color="auto" w:fill="auto"/>
          <w:vertAlign w:val="superscript"/>
          <w:lang w:val="en-US" w:eastAsia="en-US" w:bidi="en-US"/>
        </w:rPr>
        <w:footnoteReference w:id="119"/>
      </w:r>
      <w:r>
        <w:rPr>
          <w:color w:val="000000"/>
          <w:spacing w:val="0"/>
          <w:w w:val="100"/>
          <w:position w:val="0"/>
          <w:shd w:val="clear" w:color="auto" w:fill="auto"/>
          <w:lang w:val="he-IL" w:eastAsia="he-IL" w:bidi="he-IL"/>
        </w:rPr>
        <w:t xml:space="preserve"> ופותח בשבועת הברית, ובה מכריז החתן כי הוא "מאו־ש ומקדש", נוסח המעיד על איחוד שני הטקסים. בהמשך מציינת השבועה את תנאי האירושין: "היות לי לאשה על טהרה וקדשה, במהר, בכתב ובביאה כדת משה וישראל". אז עונד החתן את הטבעת לכלה ומכריז: "וארשתיד לי לעולם וארשתיד לי בצדק ובמשפט ובחסד וברחמים ואישתיד לי באמונה וידעת את ה׳".</w:t>
      </w:r>
      <w:r>
        <w:rPr>
          <w:color w:val="000000"/>
          <w:spacing w:val="0"/>
          <w:w w:val="100"/>
          <w:position w:val="0"/>
          <w:shd w:val="clear" w:color="auto" w:fill="auto"/>
          <w:vertAlign w:val="superscript"/>
          <w:lang w:val="en-US" w:eastAsia="en-US" w:bidi="en-US"/>
        </w:rPr>
        <w:footnoteReference w:id="120"/>
      </w:r>
      <w:r>
        <w:rPr>
          <w:color w:val="000000"/>
          <w:spacing w:val="0"/>
          <w:w w:val="100"/>
          <w:position w:val="0"/>
          <w:shd w:val="clear" w:color="auto" w:fill="auto"/>
          <w:lang w:val="he-IL" w:eastAsia="he-IL" w:bidi="he-IL"/>
        </w:rPr>
        <w:t xml:space="preserve"> הטבעת היא חלק סמלי מהמוהר שנותן החתן לכלה כחלק מחובותיו כלפיה.</w:t>
      </w:r>
    </w:p>
    <w:p>
      <w:pPr>
        <w:pStyle w:val="Style51"/>
        <w:keepNext w:val="0"/>
        <w:keepLines w:val="0"/>
        <w:widowControl w:val="0"/>
        <w:shd w:val="clear" w:color="auto" w:fill="auto"/>
        <w:spacing w:before="0" w:after="340"/>
        <w:ind w:left="0" w:right="0" w:firstLine="0"/>
        <w:jc w:val="both"/>
        <w:sectPr>
          <w:headerReference w:type="default" r:id="rId95"/>
          <w:footerReference w:type="default" r:id="rId96"/>
          <w:headerReference w:type="even" r:id="rId97"/>
          <w:footerReference w:type="even" r:id="rId98"/>
          <w:headerReference w:type="first" r:id="rId99"/>
          <w:footerReference w:type="first" r:id="rId100"/>
          <w:footnotePr>
            <w:pos w:val="pageBottom"/>
            <w:numFmt w:val="decimal"/>
            <w:numStart w:val="8"/>
            <w:numRestart w:val="continuous"/>
            <w15:footnoteColumns w:val="1"/>
          </w:footnotePr>
          <w:pgSz w:w="8506" w:h="12493"/>
          <w:pgMar w:top="1587" w:left="1094" w:right="1254" w:bottom="1334" w:header="0" w:footer="3" w:gutter="0"/>
          <w:cols w:space="720"/>
          <w:noEndnote/>
          <w:titlePg/>
          <w:bidi/>
          <w:rtlGutter w:val="0"/>
          <w:docGrid w:linePitch="360"/>
        </w:sectPr>
      </w:pPr>
      <w:r>
        <w:rPr>
          <w:color w:val="000000"/>
          <w:spacing w:val="0"/>
          <w:w w:val="100"/>
          <w:position w:val="0"/>
          <w:shd w:val="clear" w:color="auto" w:fill="auto"/>
          <w:lang w:val="he-IL" w:eastAsia="he-IL" w:bidi="he-IL"/>
        </w:rPr>
        <w:t>אף שאין חיוב לכך, גם הכלה הקראית עונדת לחתן טבעת ואומרת לו: "שימני כחוונם על לבך כחוונם על זרועך כי עזה כמ</w:t>
      </w:r>
      <w:r>
        <w:rPr>
          <w:color w:val="000000"/>
          <w:spacing w:val="0"/>
          <w:w w:val="100"/>
          <w:position w:val="0"/>
          <w:sz w:val="26"/>
          <w:szCs w:val="26"/>
          <w:shd w:val="clear" w:color="auto" w:fill="auto"/>
          <w:lang w:val="en-US" w:eastAsia="en-US" w:bidi="en-US"/>
        </w:rPr>
        <w:t>1</w:t>
      </w:r>
      <w:r>
        <w:rPr>
          <w:color w:val="000000"/>
          <w:spacing w:val="0"/>
          <w:w w:val="100"/>
          <w:position w:val="0"/>
          <w:shd w:val="clear" w:color="auto" w:fill="auto"/>
          <w:lang w:val="he-IL" w:eastAsia="he-IL" w:bidi="he-IL"/>
        </w:rPr>
        <w:t xml:space="preserve">ת אהבה </w:t>
      </w:r>
    </w:p>
    <w:p>
      <w:pPr>
        <w:pStyle w:val="Style51"/>
        <w:keepNext w:val="0"/>
        <w:keepLines w:val="0"/>
        <w:widowControl w:val="0"/>
        <w:shd w:val="clear" w:color="auto" w:fill="auto"/>
        <w:spacing w:before="0" w:after="340"/>
        <w:ind w:left="0" w:right="0" w:firstLine="0"/>
        <w:jc w:val="both"/>
      </w:pPr>
      <w:r>
        <w:rPr>
          <w:color w:val="000000"/>
          <w:spacing w:val="0"/>
          <w:w w:val="100"/>
          <w:position w:val="0"/>
          <w:shd w:val="clear" w:color="auto" w:fill="auto"/>
          <w:lang w:val="he-IL" w:eastAsia="he-IL" w:bidi="he-IL"/>
        </w:rPr>
        <w:t>קשה כשאול קנאה רשפיה רשפי אש שלהבךתיה"</w:t>
      </w:r>
      <w:r>
        <w:rPr>
          <w:color w:val="000000"/>
          <w:spacing w:val="0"/>
          <w:w w:val="100"/>
          <w:position w:val="0"/>
          <w:shd w:val="clear" w:color="auto" w:fill="auto"/>
          <w:vertAlign w:val="superscript"/>
          <w:lang w:val="en-US" w:eastAsia="en-US" w:bidi="en-US"/>
        </w:rPr>
        <w:t>127</w:t>
      </w:r>
      <w:r>
        <w:rPr>
          <w:color w:val="000000"/>
          <w:spacing w:val="0"/>
          <w:w w:val="100"/>
          <w:position w:val="0"/>
          <w:shd w:val="clear" w:color="auto" w:fill="auto"/>
          <w:lang w:val="he-IL" w:eastAsia="he-IL" w:bidi="he-IL"/>
        </w:rPr>
        <w:t xml:space="preserve"> דבר המעיד גם על מעמדה השוויוני של האישה.</w:t>
      </w:r>
    </w:p>
    <w:p>
      <w:pPr>
        <w:pStyle w:val="Style51"/>
        <w:keepNext w:val="0"/>
        <w:keepLines w:val="0"/>
        <w:widowControl w:val="0"/>
        <w:shd w:val="clear" w:color="auto" w:fill="auto"/>
        <w:spacing w:before="0" w:after="0"/>
        <w:ind w:left="0" w:right="0" w:firstLine="0"/>
        <w:jc w:val="both"/>
        <w:sectPr>
          <w:headerReference w:type="default" r:id="rId101"/>
          <w:footerReference w:type="default" r:id="rId102"/>
          <w:headerReference w:type="even" r:id="rId103"/>
          <w:footerReference w:type="even" r:id="rId104"/>
          <w:footnotePr>
            <w:pos w:val="pageBottom"/>
            <w:numFmt w:val="decimal"/>
            <w:numStart w:val="8"/>
            <w:numRestart w:val="continuous"/>
            <w15:footnoteColumns w:val="1"/>
          </w:footnotePr>
          <w:pgSz w:w="8506" w:h="12493"/>
          <w:pgMar w:top="1587" w:left="1094" w:right="1254" w:bottom="1334" w:header="1159" w:footer="3" w:gutter="0"/>
          <w:cols w:space="720"/>
          <w:noEndnote/>
          <w:rtlGutter w:val="0"/>
          <w:docGrid w:linePitch="360"/>
        </w:sectPr>
      </w:pPr>
      <w:r>
        <w:drawing>
          <wp:anchor distT="0" distB="557530" distL="0" distR="0" simplePos="0" relativeHeight="125829405" behindDoc="0" locked="0" layoutInCell="1" allowOverlap="1">
            <wp:simplePos x="0" y="0"/>
            <wp:positionH relativeFrom="page">
              <wp:posOffset>280035</wp:posOffset>
            </wp:positionH>
            <wp:positionV relativeFrom="margin">
              <wp:posOffset>2164080</wp:posOffset>
            </wp:positionV>
            <wp:extent cx="5120640" cy="3359150"/>
            <wp:wrapTopAndBottom/>
            <wp:docPr id="135" name="Shape 135"/>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105"/>
                    <a:stretch/>
                  </pic:blipFill>
                  <pic:spPr>
                    <a:xfrm>
                      <a:ext cx="5120640" cy="335915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3578225</wp:posOffset>
                </wp:positionH>
                <wp:positionV relativeFrom="margin">
                  <wp:posOffset>5736590</wp:posOffset>
                </wp:positionV>
                <wp:extent cx="1021080" cy="341630"/>
                <wp:wrapNone/>
                <wp:docPr id="137" name="Shape 137"/>
                <a:graphic xmlns:a="http://schemas.openxmlformats.org/drawingml/2006/main">
                  <a:graphicData uri="http://schemas.microsoft.com/office/word/2010/wordprocessingShape">
                    <wps:wsp>
                      <wps:cNvSpPr txBox="1"/>
                      <wps:spPr>
                        <a:xfrm>
                          <a:ext cx="1021080" cy="341630"/>
                        </a:xfrm>
                        <a:prstGeom prst="rect"/>
                        <a:noFill/>
                      </wps:spPr>
                      <wps:txbx>
                        <w:txbxContent>
                          <w:p>
                            <w:pPr>
                              <w:pStyle w:val="Style28"/>
                              <w:keepNext w:val="0"/>
                              <w:keepLines w:val="0"/>
                              <w:widowControl w:val="0"/>
                              <w:numPr>
                                <w:ilvl w:val="0"/>
                                <w:numId w:val="31"/>
                              </w:numPr>
                              <w:shd w:val="clear" w:color="auto" w:fill="auto"/>
                              <w:tabs>
                                <w:tab w:pos="298" w:val="left"/>
                              </w:tabs>
                              <w:spacing w:before="0" w:after="0" w:line="240" w:lineRule="auto"/>
                              <w:ind w:left="0" w:right="0" w:firstLine="0"/>
                              <w:jc w:val="left"/>
                              <w:rPr>
                                <w:sz w:val="20"/>
                                <w:szCs w:val="20"/>
                              </w:rPr>
                            </w:pPr>
                            <w:r>
                              <w:rPr>
                                <w:color w:val="000000"/>
                                <w:spacing w:val="0"/>
                                <w:w w:val="100"/>
                                <w:position w:val="0"/>
                                <w:sz w:val="20"/>
                                <w:szCs w:val="20"/>
                                <w:shd w:val="clear" w:color="auto" w:fill="auto"/>
                                <w:lang w:val="he-IL" w:eastAsia="he-IL" w:bidi="he-IL"/>
                              </w:rPr>
                              <w:t xml:space="preserve">שיר השירים ח </w:t>
                            </w:r>
                            <w:r>
                              <w:rPr>
                                <w:color w:val="000000"/>
                                <w:spacing w:val="0"/>
                                <w:w w:val="100"/>
                                <w:position w:val="0"/>
                                <w:sz w:val="20"/>
                                <w:szCs w:val="20"/>
                                <w:shd w:val="clear" w:color="auto" w:fill="auto"/>
                                <w:lang w:val="en-US" w:eastAsia="en-US" w:bidi="en-US"/>
                              </w:rPr>
                              <w:t>6</w:t>
                            </w:r>
                            <w:r>
                              <w:rPr>
                                <w:rFonts w:ascii="Arial" w:eastAsia="Arial" w:hAnsi="Arial" w:cs="Arial"/>
                                <w:color w:val="000000"/>
                                <w:spacing w:val="0"/>
                                <w:w w:val="100"/>
                                <w:position w:val="0"/>
                                <w:sz w:val="20"/>
                                <w:szCs w:val="20"/>
                                <w:shd w:val="clear" w:color="auto" w:fill="auto"/>
                                <w:lang w:val="he-IL" w:eastAsia="he-IL" w:bidi="he-IL"/>
                              </w:rPr>
                              <w:t>.</w:t>
                            </w:r>
                          </w:p>
                          <w:p>
                            <w:pPr>
                              <w:pStyle w:val="Style28"/>
                              <w:keepNext w:val="0"/>
                              <w:keepLines w:val="0"/>
                              <w:widowControl w:val="0"/>
                              <w:numPr>
                                <w:ilvl w:val="0"/>
                                <w:numId w:val="31"/>
                              </w:numPr>
                              <w:shd w:val="clear" w:color="auto" w:fill="auto"/>
                              <w:tabs>
                                <w:tab w:pos="298" w:val="left"/>
                              </w:tabs>
                              <w:spacing w:before="0" w:after="0" w:line="240" w:lineRule="auto"/>
                              <w:ind w:left="0" w:right="0" w:firstLine="0"/>
                              <w:jc w:val="left"/>
                              <w:rPr>
                                <w:sz w:val="20"/>
                                <w:szCs w:val="20"/>
                              </w:rPr>
                            </w:pPr>
                            <w:r>
                              <w:rPr>
                                <w:color w:val="000000"/>
                                <w:spacing w:val="0"/>
                                <w:w w:val="100"/>
                                <w:position w:val="0"/>
                                <w:sz w:val="20"/>
                                <w:szCs w:val="20"/>
                                <w:shd w:val="clear" w:color="auto" w:fill="auto"/>
                                <w:lang w:val="he-IL" w:eastAsia="he-IL" w:bidi="he-IL"/>
                              </w:rPr>
                              <w:t xml:space="preserve">תהלים קלז, </w:t>
                            </w:r>
                            <w:r>
                              <w:rPr>
                                <w:color w:val="000000"/>
                                <w:spacing w:val="0"/>
                                <w:w w:val="100"/>
                                <w:position w:val="0"/>
                                <w:sz w:val="20"/>
                                <w:szCs w:val="20"/>
                                <w:shd w:val="clear" w:color="auto" w:fill="auto"/>
                                <w:lang w:val="en-US" w:eastAsia="en-US" w:bidi="en-US"/>
                              </w:rPr>
                              <w:t>5-6</w:t>
                            </w:r>
                            <w:r>
                              <w:rPr>
                                <w:rFonts w:ascii="Arial" w:eastAsia="Arial" w:hAnsi="Arial" w:cs="Arial"/>
                                <w:color w:val="000000"/>
                                <w:spacing w:val="0"/>
                                <w:w w:val="100"/>
                                <w:position w:val="0"/>
                                <w:sz w:val="20"/>
                                <w:szCs w:val="20"/>
                                <w:shd w:val="clear" w:color="auto" w:fill="auto"/>
                                <w:lang w:val="he-IL" w:eastAsia="he-IL" w:bidi="he-IL"/>
                              </w:rPr>
                              <w:t>.</w:t>
                            </w:r>
                          </w:p>
                        </w:txbxContent>
                      </wps:txbx>
                      <wps:bodyPr lIns="0" tIns="0" rIns="0" bIns="0">
                        <a:noAutoFit/>
                      </wps:bodyPr>
                    </wps:wsp>
                  </a:graphicData>
                </a:graphic>
              </wp:anchor>
            </w:drawing>
          </mc:Choice>
          <mc:Fallback>
            <w:pict>
              <v:shape id="_x0000_s1163" type="#_x0000_t202" style="position:absolute;margin-left:281.75pt;margin-top:451.69999999999999pt;width:80.400000000000006pt;height:26.899999999999999pt;z-index:251657731;mso-wrap-distance-left:0;mso-wrap-distance-right:0;mso-position-horizontal-relative:page;mso-position-vertical-relative:margin" filled="f" stroked="f">
                <v:textbox inset="0,0,0,0">
                  <w:txbxContent>
                    <w:p>
                      <w:pPr>
                        <w:pStyle w:val="Style28"/>
                        <w:keepNext w:val="0"/>
                        <w:keepLines w:val="0"/>
                        <w:widowControl w:val="0"/>
                        <w:numPr>
                          <w:ilvl w:val="0"/>
                          <w:numId w:val="31"/>
                        </w:numPr>
                        <w:shd w:val="clear" w:color="auto" w:fill="auto"/>
                        <w:tabs>
                          <w:tab w:pos="298" w:val="left"/>
                        </w:tabs>
                        <w:spacing w:before="0" w:after="0" w:line="240" w:lineRule="auto"/>
                        <w:ind w:left="0" w:right="0" w:firstLine="0"/>
                        <w:jc w:val="left"/>
                        <w:rPr>
                          <w:sz w:val="20"/>
                          <w:szCs w:val="20"/>
                        </w:rPr>
                      </w:pPr>
                      <w:r>
                        <w:rPr>
                          <w:color w:val="000000"/>
                          <w:spacing w:val="0"/>
                          <w:w w:val="100"/>
                          <w:position w:val="0"/>
                          <w:sz w:val="20"/>
                          <w:szCs w:val="20"/>
                          <w:shd w:val="clear" w:color="auto" w:fill="auto"/>
                          <w:lang w:val="he-IL" w:eastAsia="he-IL" w:bidi="he-IL"/>
                        </w:rPr>
                        <w:t xml:space="preserve">שיר השירים ח </w:t>
                      </w:r>
                      <w:r>
                        <w:rPr>
                          <w:color w:val="000000"/>
                          <w:spacing w:val="0"/>
                          <w:w w:val="100"/>
                          <w:position w:val="0"/>
                          <w:sz w:val="20"/>
                          <w:szCs w:val="20"/>
                          <w:shd w:val="clear" w:color="auto" w:fill="auto"/>
                          <w:lang w:val="en-US" w:eastAsia="en-US" w:bidi="en-US"/>
                        </w:rPr>
                        <w:t>6</w:t>
                      </w:r>
                      <w:r>
                        <w:rPr>
                          <w:rFonts w:ascii="Arial" w:eastAsia="Arial" w:hAnsi="Arial" w:cs="Arial"/>
                          <w:color w:val="000000"/>
                          <w:spacing w:val="0"/>
                          <w:w w:val="100"/>
                          <w:position w:val="0"/>
                          <w:sz w:val="20"/>
                          <w:szCs w:val="20"/>
                          <w:shd w:val="clear" w:color="auto" w:fill="auto"/>
                          <w:lang w:val="he-IL" w:eastAsia="he-IL" w:bidi="he-IL"/>
                        </w:rPr>
                        <w:t>.</w:t>
                      </w:r>
                    </w:p>
                    <w:p>
                      <w:pPr>
                        <w:pStyle w:val="Style28"/>
                        <w:keepNext w:val="0"/>
                        <w:keepLines w:val="0"/>
                        <w:widowControl w:val="0"/>
                        <w:numPr>
                          <w:ilvl w:val="0"/>
                          <w:numId w:val="31"/>
                        </w:numPr>
                        <w:shd w:val="clear" w:color="auto" w:fill="auto"/>
                        <w:tabs>
                          <w:tab w:pos="298" w:val="left"/>
                        </w:tabs>
                        <w:spacing w:before="0" w:after="0" w:line="240" w:lineRule="auto"/>
                        <w:ind w:left="0" w:right="0" w:firstLine="0"/>
                        <w:jc w:val="left"/>
                        <w:rPr>
                          <w:sz w:val="20"/>
                          <w:szCs w:val="20"/>
                        </w:rPr>
                      </w:pPr>
                      <w:r>
                        <w:rPr>
                          <w:color w:val="000000"/>
                          <w:spacing w:val="0"/>
                          <w:w w:val="100"/>
                          <w:position w:val="0"/>
                          <w:sz w:val="20"/>
                          <w:szCs w:val="20"/>
                          <w:shd w:val="clear" w:color="auto" w:fill="auto"/>
                          <w:lang w:val="he-IL" w:eastAsia="he-IL" w:bidi="he-IL"/>
                        </w:rPr>
                        <w:t xml:space="preserve">תהלים קלז, </w:t>
                      </w:r>
                      <w:r>
                        <w:rPr>
                          <w:color w:val="000000"/>
                          <w:spacing w:val="0"/>
                          <w:w w:val="100"/>
                          <w:position w:val="0"/>
                          <w:sz w:val="20"/>
                          <w:szCs w:val="20"/>
                          <w:shd w:val="clear" w:color="auto" w:fill="auto"/>
                          <w:lang w:val="en-US" w:eastAsia="en-US" w:bidi="en-US"/>
                        </w:rPr>
                        <w:t>5-6</w:t>
                      </w:r>
                      <w:r>
                        <w:rPr>
                          <w:rFonts w:ascii="Arial" w:eastAsia="Arial" w:hAnsi="Arial" w:cs="Arial"/>
                          <w:color w:val="000000"/>
                          <w:spacing w:val="0"/>
                          <w:w w:val="100"/>
                          <w:position w:val="0"/>
                          <w:sz w:val="20"/>
                          <w:szCs w:val="20"/>
                          <w:shd w:val="clear" w:color="auto" w:fill="auto"/>
                          <w:lang w:val="he-IL" w:eastAsia="he-IL" w:bidi="he-IL"/>
                        </w:rPr>
                        <w:t>.</w:t>
                      </w:r>
                    </w:p>
                  </w:txbxContent>
                </v:textbox>
                <w10:wrap anchorx="page" anchory="margin"/>
              </v:shape>
            </w:pict>
          </mc:Fallback>
        </mc:AlternateContent>
      </w:r>
      <w:bookmarkStart w:id="75" w:name="bookmark75"/>
      <w:r>
        <w:rPr>
          <w:color w:val="000000"/>
          <w:spacing w:val="0"/>
          <w:w w:val="100"/>
          <w:position w:val="0"/>
          <w:shd w:val="clear" w:color="auto" w:fill="auto"/>
          <w:lang w:val="he-IL" w:eastAsia="he-IL" w:bidi="he-IL"/>
        </w:rPr>
        <w:t>טקס הנישואים עצמו הוא מעמד שבע הברכות. בראשיתו מתעטפים בני הזוג יחדיו בטלית, והרב המקדש פותח בברכה הראשונה על היין. מנהג הוא שבכל אירוע שמחה מזכירים את חורבן הבית וירושלים. כך גם בטקס הנישואים, באמירת "אם אשכחך ירושלים תשכח ימיני ]...[ אם לא אעלה את ירושלים על ראש שמחתי".</w:t>
      </w:r>
      <w:r>
        <w:rPr>
          <w:color w:val="000000"/>
          <w:spacing w:val="0"/>
          <w:w w:val="100"/>
          <w:position w:val="0"/>
          <w:shd w:val="clear" w:color="auto" w:fill="auto"/>
          <w:vertAlign w:val="superscript"/>
          <w:lang w:val="en-US" w:eastAsia="en-US" w:bidi="en-US"/>
        </w:rPr>
        <w:t>128</w:t>
      </w:r>
      <w:r>
        <w:rPr>
          <w:color w:val="000000"/>
          <w:spacing w:val="0"/>
          <w:w w:val="100"/>
          <w:position w:val="0"/>
          <w:shd w:val="clear" w:color="auto" w:fill="auto"/>
          <w:lang w:val="he-IL" w:eastAsia="he-IL" w:bidi="he-IL"/>
        </w:rPr>
        <w:t xml:space="preserve"> הטקס מסתיים בהזכרת הנחמה והגאולה העתידה לבוא ובברכות לחתן, לכלה ולכל הנוכחים.</w:t>
      </w:r>
      <w:bookmarkEnd w:id="75"/>
    </w:p>
    <w:p>
      <w:pPr>
        <w:pStyle w:val="Style49"/>
        <w:keepNext/>
        <w:keepLines/>
        <w:widowControl w:val="0"/>
        <w:shd w:val="clear" w:color="auto" w:fill="auto"/>
        <w:spacing w:before="0" w:after="120" w:line="240" w:lineRule="auto"/>
        <w:ind w:left="0" w:right="0" w:firstLine="0"/>
        <w:jc w:val="both"/>
      </w:pPr>
      <w:bookmarkStart w:id="76" w:name="bookmark76"/>
      <w:bookmarkStart w:id="77" w:name="bookmark77"/>
      <w:r>
        <w:rPr>
          <w:spacing w:val="0"/>
          <w:w w:val="100"/>
          <w:position w:val="0"/>
          <w:shd w:val="clear" w:color="auto" w:fill="auto"/>
          <w:lang w:val="he-IL" w:eastAsia="he-IL" w:bidi="he-IL"/>
        </w:rPr>
        <w:t>ייחוס הצאצאים</w:t>
      </w:r>
      <w:bookmarkEnd w:id="76"/>
      <w:bookmarkEnd w:id="77"/>
    </w:p>
    <w:p>
      <w:pPr>
        <w:pStyle w:val="Style51"/>
        <w:keepNext w:val="0"/>
        <w:keepLines w:val="0"/>
        <w:widowControl w:val="0"/>
        <w:shd w:val="clear" w:color="auto" w:fill="auto"/>
        <w:spacing w:before="0" w:after="0" w:line="336" w:lineRule="auto"/>
        <w:ind w:left="0" w:right="0" w:firstLine="0"/>
        <w:jc w:val="both"/>
      </w:pPr>
      <w:r>
        <w:rPr>
          <w:color w:val="000000"/>
          <w:spacing w:val="0"/>
          <w:w w:val="100"/>
          <w:position w:val="0"/>
          <w:shd w:val="clear" w:color="auto" w:fill="auto"/>
          <w:lang w:val="he-IL" w:eastAsia="he-IL" w:bidi="he-IL"/>
        </w:rPr>
        <w:t xml:space="preserve">ביהדות הקראית </w:t>
      </w:r>
      <w:r>
        <w:rPr>
          <w:b/>
          <w:bCs/>
          <w:color w:val="000000"/>
          <w:spacing w:val="0"/>
          <w:w w:val="100"/>
          <w:position w:val="0"/>
          <w:shd w:val="clear" w:color="auto" w:fill="auto"/>
          <w:lang w:val="he-IL" w:eastAsia="he-IL" w:bidi="he-IL"/>
        </w:rPr>
        <w:t xml:space="preserve">ייחוס הילוד הוא בראש ובראשונה לאביו </w:t>
      </w:r>
      <w:r>
        <w:rPr>
          <w:color w:val="000000"/>
          <w:spacing w:val="0"/>
          <w:w w:val="100"/>
          <w:position w:val="0"/>
          <w:shd w:val="clear" w:color="auto" w:fill="auto"/>
          <w:lang w:val="he-IL" w:eastAsia="he-IL" w:bidi="he-IL"/>
        </w:rPr>
        <w:t>כשם שבתנ״ך כולו הייחוס הוא לפי האב: דוד המלך בן ישי, משה רבנו בן עמרם, יהושע בן נון, כלב בן יפונה, ואברהם הוליד את יצחק וכוי. הייחוס כהן, לוי או ישראל הוא לעולם לפי האב, ולכן יהודי מלידה הוא אך ורק הנולד לאב ולאם יהודיים.</w:t>
      </w:r>
    </w:p>
    <w:p>
      <w:pPr>
        <w:pStyle w:val="Style51"/>
        <w:keepNext w:val="0"/>
        <w:keepLines w:val="0"/>
        <w:widowControl w:val="0"/>
        <w:shd w:val="clear" w:color="auto" w:fill="auto"/>
        <w:spacing w:before="0" w:after="0" w:line="336" w:lineRule="auto"/>
        <w:ind w:left="0" w:right="0" w:firstLine="0"/>
        <w:jc w:val="both"/>
        <w:sectPr>
          <w:footnotePr>
            <w:pos w:val="pageBottom"/>
            <w:numFmt w:val="decimal"/>
            <w:numStart w:val="8"/>
            <w:numRestart w:val="continuous"/>
            <w15:footnoteColumns w:val="1"/>
          </w:footnotePr>
          <w:pgSz w:w="8506" w:h="12493"/>
          <w:pgMar w:top="1410" w:left="1094" w:right="1252" w:bottom="1410" w:header="982" w:footer="3" w:gutter="0"/>
          <w:cols w:space="720"/>
          <w:noEndnote/>
          <w:bidi/>
          <w:rtlGutter w:val="0"/>
          <w:docGrid w:linePitch="360"/>
        </w:sectPr>
      </w:pPr>
      <w:r>
        <w:rPr>
          <w:color w:val="000000"/>
          <w:spacing w:val="0"/>
          <w:w w:val="100"/>
          <w:position w:val="0"/>
          <w:shd w:val="clear" w:color="auto" w:fill="auto"/>
          <w:lang w:val="he-IL" w:eastAsia="he-IL" w:bidi="he-IL"/>
        </w:rPr>
        <w:t xml:space="preserve">לעומתה ביהדות הרבנית יהודי הוא הנולד לאם יהודייה, ונוהגים לכנותו </w:t>
      </w:r>
      <w:r>
        <w:rPr>
          <w:color w:val="000000"/>
          <w:spacing w:val="0"/>
          <w:w w:val="100"/>
          <w:position w:val="0"/>
          <w:u w:val="single"/>
          <w:shd w:val="clear" w:color="auto" w:fill="auto"/>
          <w:lang w:val="he-IL" w:eastAsia="he-IL" w:bidi="he-IL"/>
        </w:rPr>
        <w:t>פלוני בן אלמונית</w:t>
      </w:r>
      <w:r>
        <w:rPr>
          <w:color w:val="000000"/>
          <w:spacing w:val="0"/>
          <w:w w:val="100"/>
          <w:position w:val="0"/>
          <w:shd w:val="clear" w:color="auto" w:fill="auto"/>
          <w:lang w:val="he-IL" w:eastAsia="he-IL" w:bidi="he-IL"/>
        </w:rPr>
        <w:t>.</w:t>
      </w:r>
    </w:p>
    <w:p>
      <w:pPr>
        <w:pStyle w:val="Style49"/>
        <w:keepNext/>
        <w:keepLines/>
        <w:widowControl w:val="0"/>
        <w:shd w:val="clear" w:color="auto" w:fill="auto"/>
        <w:spacing w:before="200" w:after="500" w:line="240" w:lineRule="auto"/>
        <w:ind w:left="0" w:right="0" w:firstLine="0"/>
        <w:jc w:val="both"/>
      </w:pPr>
      <w:bookmarkStart w:id="78" w:name="bookmark78"/>
      <w:bookmarkStart w:id="79" w:name="bookmark79"/>
      <w:bookmarkStart w:id="80" w:name="bookmark80"/>
      <w:r>
        <w:rPr>
          <w:spacing w:val="0"/>
          <w:w w:val="100"/>
          <w:position w:val="0"/>
          <w:shd w:val="clear" w:color="auto" w:fill="auto"/>
          <w:lang w:val="he-IL" w:eastAsia="he-IL" w:bidi="he-IL"/>
        </w:rPr>
        <w:t>הזיקה העזה לירושלים ולארץ ישראל</w:t>
      </w:r>
      <w:bookmarkEnd w:id="79"/>
      <w:bookmarkEnd w:id="80"/>
      <w:bookmarkEnd w:id="78"/>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כידוע, ירושלים היא העיר הקדושה ביותר ליהודים. על פי המקרא, ישנן כמה מצוות הכרוכות בירושלים, וכולן סובבות סביב ריכוז הפולחן ובניית בית המקדש שם. המצווה המרכזית היא העלייה לרגל שלוש פעמים בשנה: בחג המצות, בחג השבועות ובחג הסוכות, ככתוב: "שלוש פעמים בשנה יראה כל-זכון־ך את-פני ה׳ אלהיך, במקום אשר יבחר בחג המצות ובחג השבעות, ובחג הסכות; ולא יראה את-פני ה׳ ריקם".</w:t>
      </w:r>
      <w:r>
        <w:rPr>
          <w:color w:val="000000"/>
          <w:spacing w:val="0"/>
          <w:w w:val="100"/>
          <w:position w:val="0"/>
          <w:shd w:val="clear" w:color="auto" w:fill="auto"/>
          <w:vertAlign w:val="superscript"/>
          <w:lang w:val="en-US" w:eastAsia="en-US" w:bidi="en-US"/>
        </w:rPr>
        <w:footnoteReference w:id="121"/>
      </w:r>
      <w:r>
        <w:rPr>
          <w:color w:val="000000"/>
          <w:spacing w:val="0"/>
          <w:w w:val="100"/>
          <w:position w:val="0"/>
          <w:shd w:val="clear" w:color="auto" w:fill="auto"/>
          <w:lang w:val="he-IL" w:eastAsia="he-IL" w:bidi="he-IL"/>
        </w:rPr>
        <w:t xml:space="preserve"> כמו כן יש מצווה להביא ביכורים לירושלים.</w:t>
      </w:r>
      <w:r>
        <w:rPr>
          <w:color w:val="000000"/>
          <w:spacing w:val="0"/>
          <w:w w:val="100"/>
          <w:position w:val="0"/>
          <w:shd w:val="clear" w:color="auto" w:fill="auto"/>
          <w:vertAlign w:val="superscript"/>
          <w:lang w:val="en-US" w:eastAsia="en-US" w:bidi="en-US"/>
        </w:rPr>
        <w:footnoteReference w:id="122"/>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יש מצווה בתפילה להפנות את הפנים לכיוון ירושלים )ובירושלים עצמה - לכיוון הר הבית( על פי הנאמר בתפילת שלמה: "כי יצא עפך למלחמה על איביו בדרך אשר תשלחם רריתפללו אליך העיר הזאת אשר בחרת בה והבית אשר בניתי לשמך".</w:t>
      </w:r>
      <w:r>
        <w:rPr>
          <w:color w:val="000000"/>
          <w:spacing w:val="0"/>
          <w:w w:val="100"/>
          <w:position w:val="0"/>
          <w:shd w:val="clear" w:color="auto" w:fill="auto"/>
          <w:vertAlign w:val="superscript"/>
          <w:lang w:val="en-US" w:eastAsia="en-US" w:bidi="en-US"/>
        </w:rPr>
        <w:footnoteReference w:id="123"/>
      </w:r>
      <w:r>
        <w:rPr>
          <w:color w:val="000000"/>
          <w:spacing w:val="0"/>
          <w:w w:val="100"/>
          <w:position w:val="0"/>
          <w:shd w:val="clear" w:color="auto" w:fill="auto"/>
          <w:lang w:val="he-IL" w:eastAsia="he-IL" w:bidi="he-IL"/>
        </w:rPr>
        <w:t xml:space="preserve"> מכל זאת למדים על החשיבות ועל הקדושה של ירושלים לעם היהודי, ואכן, גם במשך הגלות הארוכה לא פסקו הכיסופים והגעגועים של היהודים לירושלים ולארץ ישראל. הם באו לידי ביטוי בשירה, בפיוטים, בתפילה ובמנהגים המבטאים את גודל הצער על הגלות ועל החורבן. החכם, רבנו דניאל אלקומסי, שחי במאה התשיעית, עודד את העלייה לירושלים וקרא לעם ישראל לשוב ולעלות לארץ: "</w:t>
      </w:r>
      <w:r>
        <w:rPr>
          <w:b/>
          <w:bCs/>
          <w:color w:val="000000"/>
          <w:spacing w:val="0"/>
          <w:w w:val="100"/>
          <w:position w:val="0"/>
          <w:shd w:val="clear" w:color="auto" w:fill="auto"/>
          <w:lang w:val="he-IL" w:eastAsia="he-IL" w:bidi="he-IL"/>
        </w:rPr>
        <w:t>שמעו אל ה׳, קומו ובואו אל ירושלים ונשובה אל ה׳, ואם לא תבואו, כי אתם הומים ואצים אחר סחורותיכם, שלחו מכל עיר חמישה אנשים ומחייתם עמם למען נהיה לאגודה</w:t>
      </w:r>
      <w:r>
        <w:br w:type="page"/>
      </w:r>
    </w:p>
    <w:p>
      <w:pPr>
        <w:pStyle w:val="Style51"/>
        <w:keepNext w:val="0"/>
        <w:keepLines w:val="0"/>
        <w:widowControl w:val="0"/>
        <w:shd w:val="clear" w:color="auto" w:fill="auto"/>
        <w:spacing w:before="0" w:after="0"/>
        <w:ind w:left="0" w:right="0" w:firstLine="0"/>
        <w:jc w:val="both"/>
      </w:pPr>
      <w:r>
        <w:rPr>
          <w:b/>
          <w:bCs/>
          <w:color w:val="000000"/>
          <w:spacing w:val="0"/>
          <w:w w:val="100"/>
          <w:position w:val="0"/>
          <w:shd w:val="clear" w:color="auto" w:fill="auto"/>
          <w:lang w:val="he-IL" w:eastAsia="he-IL" w:bidi="he-IL"/>
        </w:rPr>
        <w:t>אחת, ולהתחנן אל אלוהינו תמיד על הרי ירושלים</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124"/>
      </w:r>
      <w:r>
        <w:rPr>
          <w:color w:val="000000"/>
          <w:spacing w:val="0"/>
          <w:w w:val="100"/>
          <w:position w:val="0"/>
          <w:shd w:val="clear" w:color="auto" w:fill="auto"/>
          <w:lang w:val="he-IL" w:eastAsia="he-IL" w:bidi="he-IL"/>
        </w:rPr>
        <w:t xml:space="preserve"> אולם הוא לא הסתפק רק בעידוד העם לעלות לירושלים, אלא עלה בעצמו ונמנה עם קבוצת "אבלי ציון", קבוצה מהיהדות הקראית, שפעלה במאה התשיעית עד סוף המאה האחת עשרה והתיישבה בירושלים.</w:t>
      </w:r>
      <w:r>
        <w:rPr>
          <w:color w:val="000000"/>
          <w:spacing w:val="0"/>
          <w:w w:val="100"/>
          <w:position w:val="0"/>
          <w:shd w:val="clear" w:color="auto" w:fill="auto"/>
          <w:vertAlign w:val="superscript"/>
          <w:lang w:val="en-US" w:eastAsia="en-US" w:bidi="en-US"/>
        </w:rPr>
        <w:footnoteReference w:id="125"/>
      </w:r>
    </w:p>
    <w:p>
      <w:pPr>
        <w:pStyle w:val="Style51"/>
        <w:keepNext w:val="0"/>
        <w:keepLines w:val="0"/>
        <w:widowControl w:val="0"/>
        <w:shd w:val="clear" w:color="auto" w:fill="auto"/>
        <w:spacing w:before="0" w:after="0" w:line="322" w:lineRule="auto"/>
        <w:ind w:left="0" w:right="0" w:firstLine="0"/>
        <w:jc w:val="both"/>
      </w:pPr>
      <w:r>
        <w:rPr>
          <w:color w:val="000000"/>
          <w:spacing w:val="0"/>
          <w:w w:val="100"/>
          <w:position w:val="0"/>
          <w:sz w:val="28"/>
          <w:szCs w:val="28"/>
          <w:shd w:val="clear" w:color="auto" w:fill="auto"/>
          <w:lang w:val="he-IL" w:eastAsia="he-IL" w:bidi="he-IL"/>
        </w:rPr>
        <w:t>בשלביה המוקדמים. של ההתיישבות הקראית בא״י השימוש בשפה העברית עולה לא רק כאופציה למילוי תפקידי לשון הכתיבה, אלא אף בתור אופציה לשמש לשון דיבור במחצית הראשונה של המאה התשיעית ניסה הקראי בנימין אלנהאונדי, לקרוא להחייאת העברית כלשון דיבור, כפי שאפשר ללמוד מהערת אגב קצרה של אלקרקסאני בספרו כתאב אלאנואר ואלמראקב: ובכך יש גם תשובה לבנימין על טענתו, "שאל לנו לדבר בינינו אלא בשפה העברית".</w:t>
      </w:r>
      <w:r>
        <w:rPr>
          <w:color w:val="000000"/>
          <w:spacing w:val="0"/>
          <w:w w:val="100"/>
          <w:position w:val="0"/>
          <w:sz w:val="28"/>
          <w:szCs w:val="28"/>
          <w:shd w:val="clear" w:color="auto" w:fill="auto"/>
          <w:vertAlign w:val="superscript"/>
          <w:lang w:val="en-US" w:eastAsia="en-US" w:bidi="en-US"/>
        </w:rPr>
        <w:footnoteReference w:id="126"/>
      </w:r>
      <w:r>
        <w:rPr>
          <w:color w:val="000000"/>
          <w:spacing w:val="0"/>
          <w:w w:val="100"/>
          <w:position w:val="0"/>
          <w:sz w:val="28"/>
          <w:szCs w:val="28"/>
          <w:shd w:val="clear" w:color="auto" w:fill="auto"/>
          <w:lang w:val="he-IL" w:eastAsia="he-IL" w:bidi="he-IL"/>
        </w:rPr>
        <w:t xml:space="preserve"> </w:t>
      </w:r>
      <w:r>
        <w:rPr>
          <w:color w:val="000000"/>
          <w:spacing w:val="0"/>
          <w:w w:val="100"/>
          <w:position w:val="0"/>
          <w:shd w:val="clear" w:color="auto" w:fill="auto"/>
          <w:lang w:val="he-IL" w:eastAsia="he-IL" w:bidi="he-IL"/>
        </w:rPr>
        <w:t xml:space="preserve">עם הכיבוש הצלבני בשנת </w:t>
      </w:r>
      <w:r>
        <w:rPr>
          <w:color w:val="000000"/>
          <w:spacing w:val="0"/>
          <w:w w:val="100"/>
          <w:position w:val="0"/>
          <w:sz w:val="26"/>
          <w:szCs w:val="26"/>
          <w:shd w:val="clear" w:color="auto" w:fill="auto"/>
          <w:lang w:val="en-US" w:eastAsia="en-US" w:bidi="en-US"/>
        </w:rPr>
        <w:t>1099</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חרבה גם הקהילה הקראית בא״י, אך חזרה לארץ הקודש במאה ה-</w:t>
      </w:r>
      <w:r>
        <w:rPr>
          <w:color w:val="000000"/>
          <w:spacing w:val="0"/>
          <w:w w:val="100"/>
          <w:position w:val="0"/>
          <w:sz w:val="26"/>
          <w:szCs w:val="26"/>
          <w:shd w:val="clear" w:color="auto" w:fill="auto"/>
          <w:lang w:val="en-US" w:eastAsia="en-US" w:bidi="en-US"/>
        </w:rPr>
        <w:t>12</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 xml:space="preserve">ששם מעיד בעדותו הנוסע אשתורי הפרחי </w:t>
      </w:r>
      <w:r>
        <w:rPr>
          <w:color w:val="000000"/>
          <w:spacing w:val="0"/>
          <w:w w:val="100"/>
          <w:position w:val="0"/>
          <w:sz w:val="26"/>
          <w:szCs w:val="26"/>
          <w:shd w:val="clear" w:color="auto" w:fill="auto"/>
          <w:lang w:val="he-IL" w:eastAsia="he-IL" w:bidi="he-IL"/>
        </w:rPr>
        <w:t>)</w:t>
      </w:r>
      <w:r>
        <w:rPr>
          <w:color w:val="000000"/>
          <w:spacing w:val="0"/>
          <w:w w:val="100"/>
          <w:position w:val="0"/>
          <w:sz w:val="26"/>
          <w:szCs w:val="26"/>
          <w:shd w:val="clear" w:color="auto" w:fill="auto"/>
          <w:lang w:val="en-US" w:eastAsia="en-US" w:bidi="en-US"/>
        </w:rPr>
        <w:t>1322</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שהגיע מספרד, כי היתה בעיר ירושלים קהילה קראית מבוססת ובה "</w:t>
      </w:r>
      <w:r>
        <w:rPr>
          <w:b/>
          <w:bCs/>
          <w:color w:val="000000"/>
          <w:spacing w:val="0"/>
          <w:w w:val="100"/>
          <w:position w:val="0"/>
          <w:shd w:val="clear" w:color="auto" w:fill="auto"/>
          <w:lang w:val="he-IL" w:eastAsia="he-IL" w:bidi="he-IL"/>
        </w:rPr>
        <w:t>סופרים קראים מרובים העוסקים בכתיבת ספרי תנ״ך</w:t>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en-US" w:eastAsia="en-US" w:bidi="en-US"/>
        </w:rPr>
        <w:footnoteReference w:id="127"/>
      </w:r>
      <w:r>
        <w:br w:type="page"/>
      </w:r>
    </w:p>
    <w:p>
      <w:pPr>
        <w:pStyle w:val="Style49"/>
        <w:keepNext/>
        <w:keepLines/>
        <w:widowControl w:val="0"/>
        <w:shd w:val="clear" w:color="auto" w:fill="auto"/>
        <w:spacing w:before="0" w:after="400" w:line="240" w:lineRule="auto"/>
        <w:ind w:left="0" w:right="0" w:firstLine="0"/>
        <w:jc w:val="left"/>
      </w:pPr>
      <w:r>
        <w:drawing>
          <wp:anchor distT="0" distB="0" distL="0" distR="0" simplePos="0" relativeHeight="62914770" behindDoc="1" locked="0" layoutInCell="1" allowOverlap="1">
            <wp:simplePos x="0" y="0"/>
            <wp:positionH relativeFrom="margin">
              <wp:posOffset>-414655</wp:posOffset>
            </wp:positionH>
            <wp:positionV relativeFrom="margin">
              <wp:posOffset>214630</wp:posOffset>
            </wp:positionV>
            <wp:extent cx="4304030" cy="5492750"/>
            <wp:wrapNone/>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107"/>
                    <a:stretch/>
                  </pic:blipFill>
                  <pic:spPr>
                    <a:xfrm>
                      <a:ext cx="4304030" cy="5492750"/>
                    </a:xfrm>
                    <a:prstGeom prst="rect"/>
                  </pic:spPr>
                </pic:pic>
              </a:graphicData>
            </a:graphic>
          </wp:anchor>
        </w:drawing>
      </w:r>
      <w:bookmarkStart w:id="81" w:name="bookmark81"/>
      <w:bookmarkStart w:id="82" w:name="bookmark82"/>
      <w:bookmarkStart w:id="83" w:name="bookmark83"/>
      <w:r>
        <w:rPr>
          <w:spacing w:val="0"/>
          <w:w w:val="100"/>
          <w:position w:val="0"/>
          <w:shd w:val="clear" w:color="auto" w:fill="auto"/>
          <w:lang w:val="he-IL" w:eastAsia="he-IL" w:bidi="he-IL"/>
        </w:rPr>
        <w:t>כתר ארם צובא</w:t>
      </w:r>
      <w:bookmarkEnd w:id="82"/>
      <w:bookmarkEnd w:id="83"/>
      <w:bookmarkEnd w:id="81"/>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המסורת הקראית גורסת שהתורה ניתנה למשה במעמד הר סיני בשלמותה, מנוקדת ומוטעמת, שהרי לדקדוק ולניקוד חשיבות עליונה בקריאה מדויקת של הטקסט המקראי ובהבנת הכתוב לעומקו. מסורת הכתיבה, הקריאה ושמירת הנוסח המדויק של הטקסט התגבשה בשני מרכזים יהודיים עיקריים: בטבריה ובבבל. בכל אחד מאלה נוצרה מערכת של כללים דקדוקיים והערות שמטרתן לשמר את הנוסח )מסורה(, וכן שיטה של סימני ניקוד וטעמים לרישום אופני הקריאה. המסורה הטברנית - שהועלתה על הכתב במאה התשיעית, כפי הנראה נרשמה בשולי הדפים, ואילו הבבלית נכתבה כחיבור עצמאי.</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העברית בת ימינו מבוססת על המסורת הטברנית, שאומצה בידי כלל ישראל, לבד מהקהילות בבבל ובתימן. גם מסורת עתירת ידע זו התגבשה בשיטות שונות, שהיו לאסכולות משפחתיות. מבין משפחות המסרנים ראוי לציין את משפחת בן אשר הקראית, אשר פעלה במשך כשישה דורות. לצדה פעלה גם אסכולת בן נפתלי, אך זו נדחקה מפני שיטת בן אשר, שנחשבה מדויקת יותר.</w:t>
      </w:r>
    </w:p>
    <w:p>
      <w:pPr>
        <w:pStyle w:val="Style51"/>
        <w:keepNext w:val="0"/>
        <w:keepLines w:val="0"/>
        <w:widowControl w:val="0"/>
        <w:shd w:val="clear" w:color="auto" w:fill="auto"/>
        <w:spacing w:before="0" w:after="200"/>
        <w:ind w:left="0" w:right="0" w:firstLine="0"/>
        <w:jc w:val="both"/>
        <w:sectPr>
          <w:headerReference w:type="default" r:id="rId109"/>
          <w:footerReference w:type="default" r:id="rId110"/>
          <w:headerReference w:type="even" r:id="rId111"/>
          <w:footerReference w:type="even" r:id="rId112"/>
          <w:footnotePr>
            <w:pos w:val="pageBottom"/>
            <w:numFmt w:val="decimal"/>
            <w:numStart w:val="10"/>
            <w:numRestart w:val="continuous"/>
            <w15:footnoteColumns w:val="1"/>
          </w:footnotePr>
          <w:pgSz w:w="8506" w:h="12493"/>
          <w:pgMar w:top="1280" w:left="1094" w:right="1258" w:bottom="1447" w:header="0" w:footer="3" w:gutter="0"/>
          <w:cols w:space="720"/>
          <w:noEndnote/>
          <w:bidi/>
          <w:rtlGutter w:val="0"/>
          <w:docGrid w:linePitch="360"/>
        </w:sectPr>
      </w:pPr>
      <w:r>
        <w:rPr>
          <w:color w:val="000000"/>
          <w:spacing w:val="0"/>
          <w:w w:val="100"/>
          <w:position w:val="0"/>
          <w:shd w:val="clear" w:color="auto" w:fill="auto"/>
          <w:lang w:val="he-IL" w:eastAsia="he-IL" w:bidi="he-IL"/>
        </w:rPr>
        <w:t xml:space="preserve">שיטת הניקוד והמסורה הטברנית השתמרה בכתבי יד מקראיים רבים מימי הביניים ששרדו עד ימינו. שני הידועים שבהם הם </w:t>
      </w:r>
      <w:r>
        <w:rPr>
          <w:b/>
          <w:bCs/>
          <w:color w:val="000000"/>
          <w:spacing w:val="0"/>
          <w:w w:val="100"/>
          <w:position w:val="0"/>
          <w:shd w:val="clear" w:color="auto" w:fill="auto"/>
          <w:lang w:val="he-IL" w:eastAsia="he-IL" w:bidi="he-IL"/>
        </w:rPr>
        <w:t>כתר ארם צובא</w:t>
      </w:r>
      <w:r>
        <w:rPr>
          <w:color w:val="000000"/>
          <w:spacing w:val="0"/>
          <w:w w:val="100"/>
          <w:position w:val="0"/>
          <w:shd w:val="clear" w:color="auto" w:fill="auto"/>
          <w:lang w:val="he-IL" w:eastAsia="he-IL" w:bidi="he-IL"/>
        </w:rPr>
        <w:t xml:space="preserve">, אשר נוקד בידי החכם הקראי אהרן בן משה בן אשר במאה העשירית, ותנ"ך לנינגרד השני, שנכתב בשנת </w:t>
      </w:r>
      <w:r>
        <w:rPr>
          <w:color w:val="000000"/>
          <w:spacing w:val="0"/>
          <w:w w:val="100"/>
          <w:position w:val="0"/>
          <w:sz w:val="26"/>
          <w:szCs w:val="26"/>
          <w:shd w:val="clear" w:color="auto" w:fill="auto"/>
          <w:lang w:val="en-US" w:eastAsia="en-US" w:bidi="en-US"/>
        </w:rPr>
        <w:t>1010</w:t>
      </w:r>
      <w:r>
        <w:rPr>
          <w:color w:val="000000"/>
          <w:spacing w:val="0"/>
          <w:w w:val="100"/>
          <w:position w:val="0"/>
          <w:sz w:val="26"/>
          <w:szCs w:val="26"/>
          <w:shd w:val="clear" w:color="auto" w:fill="auto"/>
          <w:lang w:val="he-IL" w:eastAsia="he-IL" w:bidi="he-IL"/>
        </w:rPr>
        <w:t>.</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הכתר בתחילת המאה ה-</w:t>
      </w:r>
      <w:r>
        <w:rPr>
          <w:color w:val="000000"/>
          <w:spacing w:val="0"/>
          <w:w w:val="100"/>
          <w:position w:val="0"/>
          <w:sz w:val="26"/>
          <w:szCs w:val="26"/>
          <w:shd w:val="clear" w:color="auto" w:fill="auto"/>
          <w:lang w:val="en-US" w:eastAsia="en-US" w:bidi="en-US"/>
        </w:rPr>
        <w:t>10</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הועבר מטבריה לקהילה הקראית בירושלים. שם ב-</w:t>
      </w:r>
      <w:r>
        <w:rPr>
          <w:color w:val="000000"/>
          <w:spacing w:val="0"/>
          <w:w w:val="100"/>
          <w:position w:val="0"/>
          <w:sz w:val="26"/>
          <w:szCs w:val="26"/>
          <w:shd w:val="clear" w:color="auto" w:fill="auto"/>
          <w:lang w:val="en-US" w:eastAsia="en-US" w:bidi="en-US"/>
        </w:rPr>
        <w:t>1,099</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הוא נשדד על ידי הצלבנים שהעמידו אותו למכירה. החדשות מירושלים הגיעו לקהילה היהודית האמידה בפוסטאט הסמוכה לקהיר אשר גייסו כספים רבים וגאלו את הכתר. וכך הכתר יצא לגלות מצרים, שם גם השתמש בו הרמב״ם והסתמך עליו כשכתב את קודקס ההלכות שלו: משנה תורה. בסביבות המאה ה-</w:t>
      </w:r>
      <w:r>
        <w:rPr>
          <w:color w:val="000000"/>
          <w:spacing w:val="0"/>
          <w:w w:val="100"/>
          <w:position w:val="0"/>
          <w:sz w:val="26"/>
          <w:szCs w:val="26"/>
          <w:shd w:val="clear" w:color="auto" w:fill="auto"/>
          <w:lang w:val="en-US" w:eastAsia="en-US" w:bidi="en-US"/>
        </w:rPr>
        <w:t>14</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היגר נכד נינו של הרמב״ם לחאלב )היא ארם צובא( שבסוריה והספר אתו. כאן הוא קיבל את שמו הסופי ונשמר מאות בשנים. עם הגעתו לחאלב הוא נהפך ליהלום בכתר הקהילה היהודית בחאלב.</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w:t>
      </w:r>
      <w:r>
        <w:rPr>
          <w:color w:val="000000"/>
          <w:spacing w:val="0"/>
          <w:w w:val="100"/>
          <w:position w:val="0"/>
          <w:sz w:val="26"/>
          <w:szCs w:val="26"/>
          <w:shd w:val="clear" w:color="auto" w:fill="auto"/>
          <w:lang w:val="en-US" w:eastAsia="en-US" w:bidi="en-US"/>
        </w:rPr>
        <w:t>1948</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עם פרוץ מלחמת העצמאות, החלו פרעות ביהודי ארם צובא. הכתר הוסתר במקומות מחבוא שונים וב-</w:t>
      </w:r>
      <w:r>
        <w:rPr>
          <w:color w:val="000000"/>
          <w:spacing w:val="0"/>
          <w:w w:val="100"/>
          <w:position w:val="0"/>
          <w:sz w:val="26"/>
          <w:szCs w:val="26"/>
          <w:shd w:val="clear" w:color="auto" w:fill="auto"/>
          <w:lang w:val="en-US" w:eastAsia="en-US" w:bidi="en-US"/>
        </w:rPr>
        <w:t>1958</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לאחר מסע שכנועים של נציגי מדינת ישראל ובראשם הנשיא יצחק בן־צבי, הכתר הוברח לטורקיה. ומשם עשה דרכו לירושלים, מקום מושבו הנוכחי. עם הגיעו ארצה הוא נמסר לידי נשיא המדינה דאז, יצחק בן־צבי.</w:t>
      </w:r>
      <w:r>
        <w:br w:type="page"/>
      </w:r>
    </w:p>
    <w:p>
      <w:pPr>
        <w:pStyle w:val="Style49"/>
        <w:keepNext/>
        <w:keepLines/>
        <w:widowControl w:val="0"/>
        <w:shd w:val="clear" w:color="auto" w:fill="auto"/>
        <w:spacing w:before="0" w:after="140" w:line="240" w:lineRule="auto"/>
        <w:ind w:left="0" w:right="0" w:firstLine="0"/>
        <w:jc w:val="both"/>
      </w:pPr>
      <w:bookmarkStart w:id="84" w:name="bookmark84"/>
      <w:bookmarkStart w:id="85" w:name="bookmark85"/>
      <w:bookmarkStart w:id="86" w:name="bookmark86"/>
      <w:r>
        <w:rPr>
          <w:spacing w:val="0"/>
          <w:w w:val="100"/>
          <w:position w:val="0"/>
          <w:shd w:val="clear" w:color="auto" w:fill="auto"/>
          <w:lang w:val="he-IL" w:eastAsia="he-IL" w:bidi="he-IL"/>
        </w:rPr>
        <w:t>אוסף ב</w:t>
      </w:r>
      <w:r>
        <w:rPr>
          <w:b w:val="0"/>
          <w:bCs w:val="0"/>
          <w:spacing w:val="0"/>
          <w:w w:val="100"/>
          <w:position w:val="0"/>
          <w:shd w:val="clear" w:color="auto" w:fill="auto"/>
          <w:lang w:val="en-US" w:eastAsia="en-US" w:bidi="en-US"/>
        </w:rPr>
        <w:t>5</w:t>
      </w:r>
      <w:r>
        <w:rPr>
          <w:spacing w:val="0"/>
          <w:w w:val="100"/>
          <w:position w:val="0"/>
          <w:shd w:val="clear" w:color="auto" w:fill="auto"/>
          <w:lang w:val="he-IL" w:eastAsia="he-IL" w:bidi="he-IL"/>
        </w:rPr>
        <w:t>יו-קוביץי</w:t>
      </w:r>
      <w:bookmarkEnd w:id="85"/>
      <w:bookmarkEnd w:id="86"/>
      <w:bookmarkEnd w:id="84"/>
    </w:p>
    <w:p>
      <w:pPr>
        <w:pStyle w:val="Style51"/>
        <w:keepNext w:val="0"/>
        <w:keepLines w:val="0"/>
        <w:widowControl w:val="0"/>
        <w:shd w:val="clear" w:color="auto" w:fill="auto"/>
        <w:spacing w:before="0" w:after="0" w:line="336" w:lineRule="auto"/>
        <w:ind w:left="0" w:right="0" w:firstLine="0"/>
        <w:jc w:val="both"/>
        <w:sectPr>
          <w:headerReference w:type="default" r:id="rId113"/>
          <w:footerReference w:type="default" r:id="rId114"/>
          <w:headerReference w:type="even" r:id="rId115"/>
          <w:footerReference w:type="even" r:id="rId116"/>
          <w:footnotePr>
            <w:pos w:val="pageBottom"/>
            <w:numFmt w:val="decimal"/>
            <w:numStart w:val="10"/>
            <w:numRestart w:val="continuous"/>
            <w15:footnoteColumns w:val="1"/>
          </w:footnotePr>
          <w:pgSz w:w="8506" w:h="12493"/>
          <w:pgMar w:top="1280" w:left="1094" w:right="1258" w:bottom="1447" w:header="0" w:footer="3" w:gutter="0"/>
          <w:cols w:space="720"/>
          <w:noEndnote/>
          <w:rtlGutter w:val="0"/>
          <w:docGrid w:linePitch="360"/>
        </w:sectPr>
      </w:pPr>
      <w:r>
        <w:rPr>
          <w:color w:val="000000"/>
          <w:spacing w:val="0"/>
          <w:w w:val="100"/>
          <w:position w:val="0"/>
          <w:shd w:val="clear" w:color="auto" w:fill="auto"/>
          <w:lang w:val="he-IL" w:eastAsia="he-IL" w:bidi="he-IL"/>
        </w:rPr>
        <w:t xml:space="preserve">אחד מאוספי כתבי היד החשובים ביותר לחקר מדעי היהדות בעולם, אם לא החשוב בהם, הוא האוסף הנקרא על־שם החכם הקראי אברהם פירקוביץ׳ ונמצא בספרייה הלאומית </w:t>
      </w:r>
      <w:r>
        <w:rPr>
          <w:color w:val="000000"/>
          <w:spacing w:val="0"/>
          <w:w w:val="100"/>
          <w:position w:val="0"/>
          <w:sz w:val="28"/>
          <w:szCs w:val="28"/>
          <w:shd w:val="clear" w:color="auto" w:fill="auto"/>
          <w:lang w:val="he-IL" w:eastAsia="he-IL" w:bidi="he-IL"/>
        </w:rPr>
        <w:t xml:space="preserve">הרוסית </w:t>
      </w:r>
      <w:r>
        <w:rPr>
          <w:color w:val="000000"/>
          <w:spacing w:val="0"/>
          <w:w w:val="100"/>
          <w:position w:val="0"/>
          <w:shd w:val="clear" w:color="auto" w:fill="auto"/>
          <w:lang w:val="he-IL" w:eastAsia="he-IL" w:bidi="he-IL"/>
        </w:rPr>
        <w:t>שבסנט פטרסבורג. החכם אברהם פירקוביץ׳ רכש וליקט אוספים</w:t>
      </w:r>
    </w:p>
    <w:p>
      <w:pPr>
        <w:widowControl w:val="0"/>
        <w:spacing w:line="360" w:lineRule="exact"/>
      </w:pPr>
      <w:r>
        <w:drawing>
          <wp:anchor distT="0" distB="0" distL="0" distR="0" simplePos="0" relativeHeight="62914779" behindDoc="1" locked="0" layoutInCell="1" allowOverlap="1">
            <wp:simplePos x="0" y="0"/>
            <wp:positionH relativeFrom="page">
              <wp:posOffset>316865</wp:posOffset>
            </wp:positionH>
            <wp:positionV relativeFrom="paragraph">
              <wp:posOffset>12700</wp:posOffset>
            </wp:positionV>
            <wp:extent cx="1158240" cy="1755775"/>
            <wp:wrapNone/>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117"/>
                    <a:stretch/>
                  </pic:blipFill>
                  <pic:spPr>
                    <a:xfrm>
                      <a:ext cx="1158240" cy="1755775"/>
                    </a:xfrm>
                    <a:prstGeom prst="rect"/>
                  </pic:spPr>
                </pic:pic>
              </a:graphicData>
            </a:graphic>
          </wp:anchor>
        </w:drawing>
      </w:r>
      <w:r>
        <w:drawing>
          <wp:anchor distT="0" distB="0" distL="0" distR="0" simplePos="0" relativeHeight="62914780" behindDoc="1" locked="0" layoutInCell="1" allowOverlap="1">
            <wp:simplePos x="0" y="0"/>
            <wp:positionH relativeFrom="page">
              <wp:posOffset>3063240</wp:posOffset>
            </wp:positionH>
            <wp:positionV relativeFrom="paragraph">
              <wp:posOffset>121920</wp:posOffset>
            </wp:positionV>
            <wp:extent cx="987425" cy="1688465"/>
            <wp:wrapNone/>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119"/>
                    <a:stretch/>
                  </pic:blipFill>
                  <pic:spPr>
                    <a:xfrm>
                      <a:ext cx="987425" cy="1688465"/>
                    </a:xfrm>
                    <a:prstGeom prst="rect"/>
                  </pic:spPr>
                </pic:pic>
              </a:graphicData>
            </a:graphic>
          </wp:anchor>
        </w:drawing>
      </w:r>
      <w:r>
        <w:drawing>
          <wp:anchor distT="0" distB="0" distL="0" distR="0" simplePos="0" relativeHeight="62914781" behindDoc="1" locked="0" layoutInCell="1" allowOverlap="1">
            <wp:simplePos x="0" y="0"/>
            <wp:positionH relativeFrom="page">
              <wp:posOffset>4069080</wp:posOffset>
            </wp:positionH>
            <wp:positionV relativeFrom="paragraph">
              <wp:posOffset>12700</wp:posOffset>
            </wp:positionV>
            <wp:extent cx="420370" cy="1804670"/>
            <wp:wrapNone/>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21"/>
                    <a:stretch/>
                  </pic:blipFill>
                  <pic:spPr>
                    <a:xfrm>
                      <a:ext cx="420370" cy="18046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footnotePr>
            <w:pos w:val="pageBottom"/>
            <w:numFmt w:val="decimal"/>
            <w:numStart w:val="10"/>
            <w:numRestart w:val="continuous"/>
            <w15:footnoteColumns w:val="1"/>
          </w:footnotePr>
          <w:type w:val="continuous"/>
          <w:pgSz w:w="8506" w:h="12493"/>
          <w:pgMar w:top="1396" w:left="499" w:right="1257" w:bottom="1306" w:header="0" w:footer="3" w:gutter="0"/>
          <w:cols w:space="720"/>
          <w:noEndnote/>
          <w:rtlGutter w:val="0"/>
          <w:docGrid w:linePitch="360"/>
        </w:sectPr>
      </w:pPr>
    </w:p>
    <w:p>
      <w:pPr>
        <w:pStyle w:val="Style51"/>
        <w:keepNext w:val="0"/>
        <w:keepLines w:val="0"/>
        <w:widowControl w:val="0"/>
        <w:shd w:val="clear" w:color="auto" w:fill="auto"/>
        <w:spacing w:before="0" w:after="0"/>
        <w:ind w:left="0" w:right="0" w:firstLine="0"/>
        <w:jc w:val="both"/>
      </w:pPr>
      <w:r>
        <mc:AlternateContent>
          <mc:Choice Requires="wps">
            <w:drawing>
              <wp:anchor distT="0" distB="0" distL="25400" distR="25400" simplePos="0" relativeHeight="125829406" behindDoc="0" locked="0" layoutInCell="1" allowOverlap="1">
                <wp:simplePos x="0" y="0"/>
                <wp:positionH relativeFrom="page">
                  <wp:posOffset>4422140</wp:posOffset>
                </wp:positionH>
                <wp:positionV relativeFrom="paragraph">
                  <wp:posOffset>2387600</wp:posOffset>
                </wp:positionV>
                <wp:extent cx="170815" cy="125095"/>
                <wp:wrapSquare wrapText="left"/>
                <wp:docPr id="155" name="Shape 155"/>
                <a:graphic xmlns:a="http://schemas.openxmlformats.org/drawingml/2006/main">
                  <a:graphicData uri="http://schemas.microsoft.com/office/word/2010/wordprocessingShape">
                    <wps:wsp>
                      <wps:cNvSpPr txBox="1"/>
                      <wps:spPr>
                        <a:xfrm>
                          <a:ext cx="170815" cy="125095"/>
                        </a:xfrm>
                        <a:prstGeom prst="rect"/>
                        <a:noFill/>
                      </wps:spPr>
                      <wps:txbx>
                        <w:txbxContent>
                          <w:p>
                            <w:pPr>
                              <w:pStyle w:val="Style10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136</w:t>
                            </w:r>
                          </w:p>
                        </w:txbxContent>
                      </wps:txbx>
                      <wps:bodyPr wrap="none" lIns="0" tIns="0" rIns="0" bIns="0">
                        <a:noAutoFit/>
                      </wps:bodyPr>
                    </wps:wsp>
                  </a:graphicData>
                </a:graphic>
              </wp:anchor>
            </w:drawing>
          </mc:Choice>
          <mc:Fallback>
            <w:pict>
              <v:shape id="_x0000_s1181" type="#_x0000_t202" style="position:absolute;margin-left:348.19999999999999pt;margin-top:188.pt;width:13.449999999999999pt;height:9.8499999999999996pt;z-index:-125829347;mso-wrap-distance-left:2.pt;mso-wrap-distance-right:2.pt;mso-position-horizontal-relative:page" filled="f" stroked="f">
                <v:textbox inset="0,0,0,0">
                  <w:txbxContent>
                    <w:p>
                      <w:pPr>
                        <w:pStyle w:val="Style10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136</w:t>
                      </w:r>
                    </w:p>
                  </w:txbxContent>
                </v:textbox>
                <w10:wrap type="square" side="left" anchorx="page"/>
              </v:shape>
            </w:pict>
          </mc:Fallback>
        </mc:AlternateContent>
      </w:r>
      <w:r>
        <w:rPr>
          <w:color w:val="000000"/>
          <w:spacing w:val="0"/>
          <w:w w:val="100"/>
          <w:position w:val="0"/>
          <w:shd w:val="clear" w:color="auto" w:fill="auto"/>
          <w:lang w:val="he-IL" w:eastAsia="he-IL" w:bidi="he-IL"/>
        </w:rPr>
        <w:t xml:space="preserve">אלו במהלך חייו, והם משקפים רבדים ותחומים שונים של היצירה היהודית לדורותיה. החכם אברהם בן שמואל פירקוביץ׳ נולד בלוצק, בשנת </w:t>
      </w:r>
      <w:r>
        <w:rPr>
          <w:color w:val="000000"/>
          <w:spacing w:val="0"/>
          <w:w w:val="100"/>
          <w:position w:val="0"/>
          <w:sz w:val="26"/>
          <w:szCs w:val="26"/>
          <w:shd w:val="clear" w:color="auto" w:fill="auto"/>
          <w:lang w:val="en-US" w:eastAsia="en-US" w:bidi="en-US"/>
        </w:rPr>
        <w:t>1787</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פנה לעסוק בחכמה והקדיש את זמנו ללימודים. עד מהרה הצטיין בלימודיו והתחיל לשמש בתפקידים שונים בהוראה בקהילה הקראית בלוצק. ולאחר מכן עבר לקרים. שם פיתח חיבה מיוחדת לאיסוף כתבי יד; הוא קנה אז כתבי יד רבים, קראיים ורבניים גם יחד, בקושטא, בירושלים בחאלב ובמצרים. אוספים אלו נמסרו לספריה הלאומית בסנט פטרסבורג.</w:t>
      </w:r>
      <w:r>
        <w:rPr>
          <w:color w:val="000000"/>
          <w:spacing w:val="0"/>
          <w:w w:val="100"/>
          <w:position w:val="0"/>
          <w:shd w:val="clear" w:color="auto" w:fill="auto"/>
          <w:vertAlign w:val="superscript"/>
          <w:lang w:val="en-US" w:eastAsia="en-US" w:bidi="en-US"/>
        </w:rPr>
        <w:footnoteReference w:id="128"/>
      </w:r>
      <w:r>
        <w:br w:type="page"/>
      </w:r>
    </w:p>
    <w:p>
      <w:pPr>
        <w:pStyle w:val="Style51"/>
        <w:keepNext w:val="0"/>
        <w:keepLines w:val="0"/>
        <w:widowControl w:val="0"/>
        <w:shd w:val="clear" w:color="auto" w:fill="auto"/>
        <w:spacing w:before="0" w:after="360" w:line="336" w:lineRule="auto"/>
        <w:ind w:left="0" w:right="0" w:firstLine="0"/>
        <w:jc w:val="both"/>
      </w:pPr>
      <w:bookmarkStart w:id="87" w:name="bookmark87"/>
      <w:r>
        <w:rPr>
          <w:color w:val="000000"/>
          <w:spacing w:val="0"/>
          <w:w w:val="100"/>
          <w:position w:val="0"/>
          <w:shd w:val="clear" w:color="auto" w:fill="auto"/>
          <w:lang w:val="he-IL" w:eastAsia="he-IL" w:bidi="he-IL"/>
        </w:rPr>
        <w:t>עם קריסת ברית המועצות והפסקת הרדיפות על הרוח היהודית נפתחו האוצרות של כתבי היד. היום אין צורך לשכנע איש בחשיבותם של כתבי היד שבאוספי פירקוביץ׳ שבסנט פטרסבורג לכל מדעי היהדות.</w:t>
      </w:r>
      <w:bookmarkEnd w:id="87"/>
    </w:p>
    <w:p>
      <w:pPr>
        <w:pStyle w:val="Style49"/>
        <w:keepNext/>
        <w:keepLines/>
        <w:widowControl w:val="0"/>
        <w:shd w:val="clear" w:color="auto" w:fill="auto"/>
        <w:spacing w:before="0" w:after="500" w:line="240" w:lineRule="auto"/>
        <w:ind w:left="0" w:right="0" w:firstLine="0"/>
        <w:jc w:val="both"/>
      </w:pPr>
      <w:bookmarkStart w:id="88" w:name="bookmark88"/>
      <w:bookmarkStart w:id="89" w:name="bookmark89"/>
      <w:r>
        <w:rPr>
          <w:color w:val="1F497D"/>
          <w:spacing w:val="0"/>
          <w:w w:val="100"/>
          <w:position w:val="0"/>
          <w:shd w:val="clear" w:color="auto" w:fill="auto"/>
          <w:lang w:val="he-IL" w:eastAsia="he-IL" w:bidi="he-IL"/>
        </w:rPr>
        <w:t>מילונים וספרי דקדוק</w:t>
      </w:r>
      <w:bookmarkEnd w:id="88"/>
      <w:bookmarkEnd w:id="89"/>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עיסוקם של חכמי הקראים בהיבטים השונים של הדקדוק העברי היה פורץ דרך והיווה בסיס לחיבורים רבים שנכתבו אחריהם גם בידי יהודים רבניים.</w:t>
      </w:r>
    </w:p>
    <w:p>
      <w:pPr>
        <w:pStyle w:val="Style51"/>
        <w:keepNext w:val="0"/>
        <w:keepLines w:val="0"/>
        <w:widowControl w:val="0"/>
        <w:shd w:val="clear" w:color="auto" w:fill="auto"/>
        <w:spacing w:before="0" w:after="360"/>
        <w:ind w:left="0" w:right="0" w:firstLine="0"/>
        <w:jc w:val="both"/>
      </w:pPr>
      <w:r>
        <w:rPr>
          <w:color w:val="000000"/>
          <w:spacing w:val="0"/>
          <w:w w:val="100"/>
          <w:position w:val="0"/>
          <w:shd w:val="clear" w:color="auto" w:fill="auto"/>
          <w:lang w:val="he-IL" w:eastAsia="he-IL" w:bidi="he-IL"/>
        </w:rPr>
        <w:t>המדקדק והפרשן אהרן בן ישועה, המכונה אבו אל-פרג׳ הארון, היה אחד הבולטים שבין החכמים שפעלו בירושלים במחצית השנייה של המאה העשירית ובראשית המאה ה-</w:t>
      </w:r>
      <w:r>
        <w:rPr>
          <w:color w:val="000000"/>
          <w:spacing w:val="0"/>
          <w:w w:val="100"/>
          <w:position w:val="0"/>
          <w:sz w:val="26"/>
          <w:szCs w:val="26"/>
          <w:shd w:val="clear" w:color="auto" w:fill="auto"/>
          <w:lang w:val="en-US" w:eastAsia="en-US" w:bidi="en-US"/>
        </w:rPr>
        <w:t>11</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חיבורו "ספר הוריית הקורא" )"כתאב הדאית אל-קאר"( מתאר את אופן הגיית האותיות וסימני הניקוד בטקסט המקראי. חכמי ספרד הרבניים, וביניהם אברהם אבן עזרא, הרבו לצטט ממנו, אף שלא הזכירו את שם המחבר וכינו אותו "המדקדק הירושלמי".</w:t>
      </w:r>
    </w:p>
    <w:p>
      <w:pPr>
        <w:pStyle w:val="Style51"/>
        <w:keepNext w:val="0"/>
        <w:keepLines w:val="0"/>
        <w:widowControl w:val="0"/>
        <w:shd w:val="clear" w:color="auto" w:fill="auto"/>
        <w:spacing w:before="0" w:after="420"/>
        <w:ind w:left="0" w:right="0" w:firstLine="0"/>
        <w:jc w:val="both"/>
        <w:sectPr>
          <w:footnotePr>
            <w:pos w:val="pageBottom"/>
            <w:numFmt w:val="decimal"/>
            <w:numStart w:val="10"/>
            <w:numRestart w:val="continuous"/>
            <w15:footnoteColumns w:val="1"/>
          </w:footnotePr>
          <w:type w:val="continuous"/>
          <w:pgSz w:w="8506" w:h="12493"/>
          <w:pgMar w:top="1454" w:left="1091" w:right="1257" w:bottom="1578" w:header="0" w:footer="3" w:gutter="0"/>
          <w:cols w:space="720"/>
          <w:noEndnote/>
          <w:bidi/>
          <w:rtlGutter w:val="0"/>
          <w:docGrid w:linePitch="360"/>
        </w:sectPr>
      </w:pPr>
      <w:r>
        <w:rPr>
          <w:color w:val="000000"/>
          <w:spacing w:val="0"/>
          <w:w w:val="100"/>
          <w:position w:val="0"/>
          <w:shd w:val="clear" w:color="auto" w:fill="auto"/>
          <w:lang w:val="he-IL" w:eastAsia="he-IL" w:bidi="he-IL"/>
        </w:rPr>
        <w:t>ירושלים הייתה גם מקום חיבורו של המילון הראשון ומבין החשובים שחוברו, למלים מקראיות, שמחברו היה החכם הקראי דוד אברהם אלפסי. מילון זה קודם וכשבעים שנה למילון שכתב יונה אבן גינאח הספרדי, שככל הנראה הכיר את מילונו של אלפסי.</w:t>
      </w:r>
    </w:p>
    <w:p>
      <w:pPr>
        <w:pStyle w:val="Style49"/>
        <w:keepNext/>
        <w:keepLines/>
        <w:widowControl w:val="0"/>
        <w:shd w:val="clear" w:color="auto" w:fill="auto"/>
        <w:spacing w:before="0" w:line="240" w:lineRule="auto"/>
        <w:ind w:left="0" w:right="0" w:firstLine="0"/>
        <w:jc w:val="both"/>
      </w:pPr>
      <w:bookmarkStart w:id="90" w:name="bookmark90"/>
      <w:bookmarkStart w:id="91" w:name="bookmark91"/>
      <w:bookmarkStart w:id="92" w:name="bookmark92"/>
      <w:r>
        <w:rPr>
          <w:spacing w:val="0"/>
          <w:w w:val="100"/>
          <w:position w:val="0"/>
          <w:shd w:val="clear" w:color="auto" w:fill="auto"/>
          <w:lang w:val="he-IL" w:eastAsia="he-IL" w:bidi="he-IL"/>
        </w:rPr>
        <w:t>תפוצת היהדות הקראית בכל רחבי הארץ ובגולה</w:t>
      </w:r>
      <w:bookmarkEnd w:id="91"/>
      <w:bookmarkEnd w:id="92"/>
      <w:bookmarkEnd w:id="90"/>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כיום חיים בישראל כארבעים אלף יהודים קראים, הם מתגוררים בערים, בעיירות ובהתיישבות העובדת בכל רחבי הארץ.</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עיקר הפעילות העדתית מתקיים בעשר קהילות גדולות: רמלה, אשדוד, ירושלים, בת-ים, ראשון לציון, קריית</w:t>
      </w:r>
      <w:r>
        <w:rPr>
          <w:rFonts w:ascii="Times New Roman" w:eastAsia="Times New Roman" w:hAnsi="Times New Roman" w:cs="Times New Roman"/>
          <w:color w:val="000000"/>
          <w:spacing w:val="0"/>
          <w:w w:val="100"/>
          <w:position w:val="0"/>
          <w:shd w:val="clear" w:color="auto" w:fill="auto"/>
          <w:lang w:val="he-IL" w:eastAsia="he-IL" w:bidi="he-IL"/>
        </w:rPr>
        <w:t>-</w:t>
      </w:r>
      <w:r>
        <w:rPr>
          <w:color w:val="000000"/>
          <w:spacing w:val="0"/>
          <w:w w:val="100"/>
          <w:position w:val="0"/>
          <w:shd w:val="clear" w:color="auto" w:fill="auto"/>
          <w:lang w:val="he-IL" w:eastAsia="he-IL" w:bidi="he-IL"/>
        </w:rPr>
        <w:t>גת, אופקים, באר- שבע ובמושבים מצליח ורנן.</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בני העדה עובדים בכל ענפי המשק: בחקלאות, בתעשייה, במדע, באקדמיה וברפואה וכן במגוון עיסוקים כגון במקצועות החופשיים, במערכות הביטחון הגלויות והסמויות, בשירות המדינה כעובדים וכמנהלים, וממלאים את תפקידם בנאמנות ובמסירות. רבים מהם הפכו למופת בתפקודם ואף זכו בפרס "העובד המצטיין", בפרסי בטיחות ובפרסים אחרים.</w:t>
      </w:r>
    </w:p>
    <w:p>
      <w:pPr>
        <w:pStyle w:val="Style51"/>
        <w:keepNext w:val="0"/>
        <w:keepLines w:val="0"/>
        <w:widowControl w:val="0"/>
        <w:shd w:val="clear" w:color="auto" w:fill="auto"/>
        <w:spacing w:before="0" w:after="240"/>
        <w:ind w:left="0" w:right="0" w:firstLine="0"/>
        <w:jc w:val="both"/>
      </w:pPr>
      <w:r>
        <w:rPr>
          <w:color w:val="000000"/>
          <w:spacing w:val="0"/>
          <w:w w:val="100"/>
          <w:position w:val="0"/>
          <w:shd w:val="clear" w:color="auto" w:fill="auto"/>
          <w:lang w:val="he-IL" w:eastAsia="he-IL" w:bidi="he-IL"/>
        </w:rPr>
        <w:t>חלק מבני עדתנו עדיין פזורים בארצות תבל ומונים כעשרת אלפים נפש. הם נמצאים בארצות הברית, בקנדה, במדינות ברית המועצות לשעבר )קרים, גרוזיה ועוד(, בפולין, בטורקיה, באוסטרליה, בצרפת, באנגליה, בשוויץ ובארצות אחרות.</w:t>
      </w:r>
      <w:r>
        <w:br w:type="page"/>
      </w:r>
    </w:p>
    <w:p>
      <w:pPr>
        <w:pStyle w:val="Style49"/>
        <w:keepNext/>
        <w:keepLines/>
        <w:widowControl w:val="0"/>
        <w:shd w:val="clear" w:color="auto" w:fill="auto"/>
        <w:spacing w:before="0" w:after="440" w:line="276" w:lineRule="auto"/>
        <w:ind w:left="0" w:right="0" w:firstLine="0"/>
        <w:jc w:val="both"/>
      </w:pPr>
      <w:bookmarkStart w:id="93" w:name="bookmark93"/>
      <w:bookmarkStart w:id="94" w:name="bookmark94"/>
      <w:bookmarkStart w:id="95" w:name="bookmark95"/>
      <w:r>
        <w:rPr>
          <w:spacing w:val="0"/>
          <w:w w:val="100"/>
          <w:position w:val="0"/>
          <w:shd w:val="clear" w:color="auto" w:fill="auto"/>
          <w:lang w:val="he-IL" w:eastAsia="he-IL" w:bidi="he-IL"/>
        </w:rPr>
        <w:t>שכם אחד מן הפעוטון ועד לאוניברסיטה דרך השירות הביטחוני</w:t>
      </w:r>
      <w:bookmarkEnd w:id="94"/>
      <w:bookmarkEnd w:id="95"/>
      <w:bookmarkEnd w:id="93"/>
    </w:p>
    <w:p>
      <w:pPr>
        <w:pStyle w:val="Style51"/>
        <w:keepNext w:val="0"/>
        <w:keepLines w:val="0"/>
        <w:widowControl w:val="0"/>
        <w:shd w:val="clear" w:color="auto" w:fill="auto"/>
        <w:spacing w:before="0" w:after="0"/>
        <w:ind w:left="0" w:right="0" w:firstLine="0"/>
        <w:jc w:val="both"/>
      </w:pPr>
      <w:r>
        <w:drawing>
          <wp:anchor distT="0" distB="0" distL="0" distR="0" simplePos="0" relativeHeight="125829408" behindDoc="0" locked="0" layoutInCell="1" allowOverlap="1">
            <wp:simplePos x="0" y="0"/>
            <wp:positionH relativeFrom="page">
              <wp:posOffset>635</wp:posOffset>
            </wp:positionH>
            <wp:positionV relativeFrom="margin">
              <wp:posOffset>1176655</wp:posOffset>
            </wp:positionV>
            <wp:extent cx="2060575" cy="4474210"/>
            <wp:wrapSquare wrapText="bothSides"/>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123"/>
                    <a:stretch/>
                  </pic:blipFill>
                  <pic:spPr>
                    <a:xfrm>
                      <a:ext cx="2060575" cy="4474210"/>
                    </a:xfrm>
                    <a:prstGeom prst="rect"/>
                  </pic:spPr>
                </pic:pic>
              </a:graphicData>
            </a:graphic>
          </wp:anchor>
        </w:drawing>
      </w:r>
      <w:r>
        <w:rPr>
          <w:color w:val="000000"/>
          <w:spacing w:val="0"/>
          <w:w w:val="100"/>
          <w:position w:val="0"/>
          <w:shd w:val="clear" w:color="auto" w:fill="auto"/>
          <w:lang w:val="he-IL" w:eastAsia="he-IL" w:bidi="he-IL"/>
        </w:rPr>
        <w:t>הדור הצעיר של בני העדה ממשיך את מסורת אבותיו עם המבט לעתיד, והוא לומד ומשתלב בכל מוסדות החינוך בארץ, מן הפעוטון ועד לאוניברסיטה.</w:t>
      </w:r>
    </w:p>
    <w:p>
      <w:pPr>
        <w:pStyle w:val="Style51"/>
        <w:keepNext w:val="0"/>
        <w:keepLines w:val="0"/>
        <w:widowControl w:val="0"/>
        <w:shd w:val="clear" w:color="auto" w:fill="auto"/>
        <w:spacing w:before="0" w:after="220"/>
        <w:ind w:left="0" w:right="0" w:firstLine="0"/>
        <w:jc w:val="both"/>
        <w:rPr>
          <w:sz w:val="28"/>
          <w:szCs w:val="28"/>
        </w:rPr>
        <w:sectPr>
          <w:headerReference w:type="default" r:id="rId125"/>
          <w:footerReference w:type="default" r:id="rId126"/>
          <w:headerReference w:type="even" r:id="rId127"/>
          <w:footerReference w:type="even" r:id="rId128"/>
          <w:footnotePr>
            <w:pos w:val="pageBottom"/>
            <w:numFmt w:val="decimal"/>
            <w:numStart w:val="10"/>
            <w:numRestart w:val="continuous"/>
            <w15:footnoteColumns w:val="1"/>
          </w:footnotePr>
          <w:pgSz w:w="8506" w:h="12493"/>
          <w:pgMar w:top="1454" w:left="1091" w:right="1257" w:bottom="1578" w:header="1026" w:footer="3" w:gutter="0"/>
          <w:cols w:space="720"/>
          <w:noEndnote/>
          <w:rtlGutter w:val="0"/>
          <w:docGrid w:linePitch="360"/>
        </w:sectPr>
      </w:pPr>
      <w:r>
        <w:rPr>
          <w:color w:val="000000"/>
          <w:spacing w:val="0"/>
          <w:w w:val="100"/>
          <w:position w:val="0"/>
          <w:sz w:val="26"/>
          <w:szCs w:val="26"/>
          <w:shd w:val="clear" w:color="auto" w:fill="auto"/>
          <w:lang w:val="he-IL" w:eastAsia="he-IL" w:bidi="he-IL"/>
        </w:rPr>
        <w:t>תחושת האחדות ושותפות הגורל כחלק מן העם היהודי הייתה קיימת מאז ומתמיד. בקרב הקרבנות היקרים, שהקריב העם על הקמת המדינה ועל שמירת ביטחונה, נמצאים מיטב בנינו ובראשם סגן אלוף ד״ר משה מרזוק ז״ל, אחד מחייליה של המדינה בראשית דרכה, שהועלה לגרדום במצרים, ועוד אחרים שהקריבו את חייהם ואת בריאותם למען המולדת</w:t>
      </w:r>
      <w:r>
        <w:rPr>
          <w:color w:val="000000"/>
          <w:spacing w:val="0"/>
          <w:w w:val="100"/>
          <w:position w:val="0"/>
          <w:sz w:val="28"/>
          <w:szCs w:val="28"/>
          <w:shd w:val="clear" w:color="auto" w:fill="auto"/>
          <w:lang w:val="he-IL" w:eastAsia="he-IL" w:bidi="he-IL"/>
        </w:rPr>
        <w:t>.</w:t>
      </w:r>
    </w:p>
    <w:p>
      <w:pPr>
        <w:pStyle w:val="Style51"/>
        <w:keepNext w:val="0"/>
        <w:keepLines w:val="0"/>
        <w:widowControl w:val="0"/>
        <w:shd w:val="clear" w:color="auto" w:fill="auto"/>
        <w:spacing w:before="0" w:after="0"/>
        <w:ind w:left="0" w:right="0" w:firstLine="0"/>
        <w:jc w:val="both"/>
      </w:pPr>
      <w:r>
        <w:drawing>
          <wp:anchor distT="0" distB="179705" distL="114300" distR="144780" simplePos="0" relativeHeight="125829409" behindDoc="0" locked="0" layoutInCell="1" allowOverlap="1">
            <wp:simplePos x="0" y="0"/>
            <wp:positionH relativeFrom="page">
              <wp:posOffset>218440</wp:posOffset>
            </wp:positionH>
            <wp:positionV relativeFrom="margin">
              <wp:posOffset>3719830</wp:posOffset>
            </wp:positionV>
            <wp:extent cx="4968240" cy="1999615"/>
            <wp:wrapTopAndBottom/>
            <wp:docPr id="163" name="Shape 163"/>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129"/>
                    <a:stretch/>
                  </pic:blipFill>
                  <pic:spPr>
                    <a:xfrm>
                      <a:ext cx="4968240" cy="199961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782320</wp:posOffset>
                </wp:positionH>
                <wp:positionV relativeFrom="margin">
                  <wp:posOffset>5743575</wp:posOffset>
                </wp:positionV>
                <wp:extent cx="4431665" cy="152400"/>
                <wp:wrapNone/>
                <wp:docPr id="165" name="Shape 165"/>
                <a:graphic xmlns:a="http://schemas.openxmlformats.org/drawingml/2006/main">
                  <a:graphicData uri="http://schemas.microsoft.com/office/word/2010/wordprocessingShape">
                    <wps:wsp>
                      <wps:cNvSpPr txBox="1"/>
                      <wps:spPr>
                        <a:xfrm>
                          <a:ext cx="4431665" cy="152400"/>
                        </a:xfrm>
                        <a:prstGeom prst="rect"/>
                        <a:noFill/>
                      </wps:spPr>
                      <wps:txbx>
                        <w:txbxContent>
                          <w:p>
                            <w:pPr>
                              <w:pStyle w:val="Style28"/>
                              <w:keepNext w:val="0"/>
                              <w:keepLines w:val="0"/>
                              <w:widowControl w:val="0"/>
                              <w:shd w:val="clear" w:color="auto" w:fill="auto"/>
                              <w:tabs>
                                <w:tab w:pos="5026" w:val="left"/>
                              </w:tabs>
                              <w:spacing w:before="0" w:after="0" w:line="240" w:lineRule="auto"/>
                              <w:ind w:left="0" w:right="0" w:firstLine="0"/>
                              <w:jc w:val="right"/>
                              <w:rPr>
                                <w:sz w:val="20"/>
                                <w:szCs w:val="20"/>
                              </w:rPr>
                            </w:pPr>
                            <w:r>
                              <w:rPr>
                                <w:color w:val="000000"/>
                                <w:spacing w:val="0"/>
                                <w:w w:val="100"/>
                                <w:position w:val="0"/>
                                <w:sz w:val="20"/>
                                <w:szCs w:val="20"/>
                                <w:shd w:val="clear" w:color="auto" w:fill="auto"/>
                                <w:lang w:val="he-IL" w:eastAsia="he-IL" w:bidi="he-IL"/>
                              </w:rPr>
                              <w:t xml:space="preserve">חידון התנ״ך לילדים שנערך בעיר רמלה בשנת </w:t>
                            </w:r>
                            <w:r>
                              <w:rPr>
                                <w:color w:val="000000"/>
                                <w:spacing w:val="0"/>
                                <w:w w:val="100"/>
                                <w:position w:val="0"/>
                                <w:sz w:val="20"/>
                                <w:szCs w:val="20"/>
                                <w:shd w:val="clear" w:color="auto" w:fill="auto"/>
                                <w:lang w:val="en-US" w:eastAsia="en-US" w:bidi="en-US"/>
                              </w:rPr>
                              <w:t>2015</w:t>
                            </w:r>
                            <w:r>
                              <w:rPr>
                                <w:color w:val="000000"/>
                                <w:spacing w:val="0"/>
                                <w:w w:val="100"/>
                                <w:position w:val="0"/>
                                <w:sz w:val="20"/>
                                <w:szCs w:val="20"/>
                                <w:shd w:val="clear" w:color="auto" w:fill="auto"/>
                                <w:lang w:val="he-IL" w:eastAsia="he-IL" w:bidi="he-IL"/>
                              </w:rPr>
                              <w:tab/>
                            </w:r>
                            <w:r>
                              <w:rPr>
                                <w:color w:val="000000"/>
                                <w:spacing w:val="0"/>
                                <w:w w:val="100"/>
                                <w:position w:val="0"/>
                                <w:sz w:val="20"/>
                                <w:szCs w:val="20"/>
                                <w:shd w:val="clear" w:color="auto" w:fill="auto"/>
                                <w:lang w:val="he-IL" w:eastAsia="he-IL" w:bidi="he-IL"/>
                              </w:rPr>
                              <w:t>פעילות קיץ לילדי הקהילה</w:t>
                            </w:r>
                          </w:p>
                        </w:txbxContent>
                      </wps:txbx>
                      <wps:bodyPr lIns="0" tIns="0" rIns="0" bIns="0">
                        <a:noAutoFit/>
                      </wps:bodyPr>
                    </wps:wsp>
                  </a:graphicData>
                </a:graphic>
              </wp:anchor>
            </w:drawing>
          </mc:Choice>
          <mc:Fallback>
            <w:pict>
              <v:shape id="_x0000_s1191" type="#_x0000_t202" style="position:absolute;margin-left:61.600000000000001pt;margin-top:452.25pt;width:348.94999999999999pt;height:12.pt;z-index:251657733;mso-wrap-distance-left:0;mso-wrap-distance-right:0;mso-position-horizontal-relative:page;mso-position-vertical-relative:margin" filled="f" stroked="f">
                <v:textbox inset="0,0,0,0">
                  <w:txbxContent>
                    <w:p>
                      <w:pPr>
                        <w:pStyle w:val="Style28"/>
                        <w:keepNext w:val="0"/>
                        <w:keepLines w:val="0"/>
                        <w:widowControl w:val="0"/>
                        <w:shd w:val="clear" w:color="auto" w:fill="auto"/>
                        <w:tabs>
                          <w:tab w:pos="5026" w:val="left"/>
                        </w:tabs>
                        <w:spacing w:before="0" w:after="0" w:line="240" w:lineRule="auto"/>
                        <w:ind w:left="0" w:right="0" w:firstLine="0"/>
                        <w:jc w:val="right"/>
                        <w:rPr>
                          <w:sz w:val="20"/>
                          <w:szCs w:val="20"/>
                        </w:rPr>
                      </w:pPr>
                      <w:r>
                        <w:rPr>
                          <w:color w:val="000000"/>
                          <w:spacing w:val="0"/>
                          <w:w w:val="100"/>
                          <w:position w:val="0"/>
                          <w:sz w:val="20"/>
                          <w:szCs w:val="20"/>
                          <w:shd w:val="clear" w:color="auto" w:fill="auto"/>
                          <w:lang w:val="he-IL" w:eastAsia="he-IL" w:bidi="he-IL"/>
                        </w:rPr>
                        <w:t xml:space="preserve">חידון התנ״ך לילדים שנערך בעיר רמלה בשנת </w:t>
                      </w:r>
                      <w:r>
                        <w:rPr>
                          <w:color w:val="000000"/>
                          <w:spacing w:val="0"/>
                          <w:w w:val="100"/>
                          <w:position w:val="0"/>
                          <w:sz w:val="20"/>
                          <w:szCs w:val="20"/>
                          <w:shd w:val="clear" w:color="auto" w:fill="auto"/>
                          <w:lang w:val="en-US" w:eastAsia="en-US" w:bidi="en-US"/>
                        </w:rPr>
                        <w:t>2015</w:t>
                      </w:r>
                      <w:r>
                        <w:rPr>
                          <w:color w:val="000000"/>
                          <w:spacing w:val="0"/>
                          <w:w w:val="100"/>
                          <w:position w:val="0"/>
                          <w:sz w:val="20"/>
                          <w:szCs w:val="20"/>
                          <w:shd w:val="clear" w:color="auto" w:fill="auto"/>
                          <w:lang w:val="he-IL" w:eastAsia="he-IL" w:bidi="he-IL"/>
                        </w:rPr>
                        <w:tab/>
                      </w:r>
                      <w:r>
                        <w:rPr>
                          <w:color w:val="000000"/>
                          <w:spacing w:val="0"/>
                          <w:w w:val="100"/>
                          <w:position w:val="0"/>
                          <w:sz w:val="20"/>
                          <w:szCs w:val="20"/>
                          <w:shd w:val="clear" w:color="auto" w:fill="auto"/>
                          <w:lang w:val="he-IL" w:eastAsia="he-IL" w:bidi="he-IL"/>
                        </w:rPr>
                        <w:t>פעילות קיץ לילדי הקהילה</w:t>
                      </w:r>
                    </w:p>
                  </w:txbxContent>
                </v:textbox>
                <w10:wrap anchorx="page" anchory="margin"/>
              </v:shape>
            </w:pict>
          </mc:Fallback>
        </mc:AlternateContent>
      </w:r>
      <w:r>
        <w:rPr>
          <w:color w:val="000000"/>
          <w:spacing w:val="0"/>
          <w:w w:val="100"/>
          <w:position w:val="0"/>
          <w:shd w:val="clear" w:color="auto" w:fill="auto"/>
          <w:lang w:val="he-IL" w:eastAsia="he-IL" w:bidi="he-IL"/>
        </w:rPr>
        <w:t>שמירה מתמדת על צביונה הייחודי של הקהילה בה לידי ביטוי בהעברת המסורות והמנהגים של בני הקהילה לדור הצעיר.</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הקהילה היום מאוגדת כעמותה הדואגת לכל שירותי הדת לבני הקהילה. הפעלת בתי כנסת ברחבי הארץ, לשימור המסורת והתרבות: מקיימת חידוני תנ״ך באופן מסורתי מדי שנה, מקיימת פעילויות ילדים ונוער לאורך כל השנה ובחופשות קייטנות וסמינרים, שבתות עיון משותפות. למבוגרים ערבי עיון ערבי תרבות לשימור המסורת.</w:t>
      </w:r>
    </w:p>
    <w:p>
      <w:pPr>
        <w:pStyle w:val="Style51"/>
        <w:keepNext w:val="0"/>
        <w:keepLines w:val="0"/>
        <w:widowControl w:val="0"/>
        <w:shd w:val="clear" w:color="auto" w:fill="auto"/>
        <w:spacing w:before="0" w:after="0"/>
        <w:ind w:left="0" w:right="0" w:firstLine="0"/>
        <w:jc w:val="both"/>
      </w:pPr>
      <w:r>
        <w:rPr>
          <w:color w:val="000000"/>
          <w:spacing w:val="0"/>
          <w:w w:val="100"/>
          <w:position w:val="0"/>
          <w:shd w:val="clear" w:color="auto" w:fill="auto"/>
          <w:lang w:val="he-IL" w:eastAsia="he-IL" w:bidi="he-IL"/>
        </w:rPr>
        <w:t>הקהילה מספקת את כל מטריית שירותי הדת להם זקוקים בני הקהילה במעגל חייהם מטקסי הולדת בן ובת, דרך טקסי התבגרות בר ובת מצווה, טקסי חתונה לפי ההלכה היהודית קראית וכלה בטקסי אשכבה.</w:t>
      </w:r>
    </w:p>
    <w:p>
      <w:pPr>
        <w:pStyle w:val="Style51"/>
        <w:keepNext w:val="0"/>
        <w:keepLines w:val="0"/>
        <w:widowControl w:val="0"/>
        <w:shd w:val="clear" w:color="auto" w:fill="auto"/>
        <w:spacing w:before="0" w:after="0"/>
        <w:ind w:left="0" w:right="0" w:firstLine="0"/>
        <w:jc w:val="both"/>
        <w:sectPr>
          <w:headerReference w:type="default" r:id="rId131"/>
          <w:footerReference w:type="default" r:id="rId132"/>
          <w:headerReference w:type="even" r:id="rId133"/>
          <w:footerReference w:type="even" r:id="rId134"/>
          <w:footnotePr>
            <w:pos w:val="pageBottom"/>
            <w:numFmt w:val="decimal"/>
            <w:numStart w:val="10"/>
            <w:numRestart w:val="continuous"/>
            <w15:footnoteColumns w:val="1"/>
          </w:footnotePr>
          <w:pgSz w:w="8506" w:h="12493"/>
          <w:pgMar w:top="1454" w:left="1091" w:right="1257" w:bottom="1578" w:header="0" w:footer="3" w:gutter="0"/>
          <w:cols w:space="720"/>
          <w:noEndnote/>
          <w:rtlGutter w:val="0"/>
          <w:docGrid w:linePitch="360"/>
        </w:sectPr>
      </w:pPr>
      <w:r>
        <w:rPr>
          <w:color w:val="000000"/>
          <w:spacing w:val="0"/>
          <w:w w:val="100"/>
          <w:position w:val="0"/>
          <w:shd w:val="clear" w:color="auto" w:fill="auto"/>
          <w:lang w:val="he-IL" w:eastAsia="he-IL" w:bidi="he-IL"/>
        </w:rPr>
        <w:t>הקהילה מפעילה בית דין יהודי קראי לענייני אישות, שלו סמכות ייחודית לאספקת תעודות נישואין וגירושין לבני הקהילה. חברת "חסד של אמת" המטפלת בכל הדרוש לנפטרים ובני משפחותיהם ואחזקת בתי העלמין.</w:t>
      </w:r>
    </w:p>
    <w:p>
      <w:pPr>
        <w:pStyle w:val="Style49"/>
        <w:keepNext/>
        <w:keepLines/>
        <w:widowControl w:val="0"/>
        <w:shd w:val="clear" w:color="auto" w:fill="auto"/>
        <w:spacing w:before="0" w:after="500" w:line="240" w:lineRule="auto"/>
        <w:ind w:left="0" w:right="0" w:firstLine="0"/>
        <w:jc w:val="both"/>
      </w:pPr>
      <w:bookmarkStart w:id="96" w:name="bookmark96"/>
      <w:bookmarkStart w:id="97" w:name="bookmark97"/>
      <w:bookmarkStart w:id="98" w:name="bookmark98"/>
      <w:r>
        <w:rPr>
          <w:spacing w:val="0"/>
          <w:w w:val="100"/>
          <w:position w:val="0"/>
          <w:shd w:val="clear" w:color="auto" w:fill="auto"/>
          <w:lang w:val="he-IL" w:eastAsia="he-IL" w:bidi="he-IL"/>
        </w:rPr>
        <w:t>תם ולא נשלם</w:t>
      </w:r>
      <w:bookmarkEnd w:id="97"/>
      <w:bookmarkEnd w:id="98"/>
      <w:bookmarkEnd w:id="96"/>
    </w:p>
    <w:p>
      <w:pPr>
        <w:pStyle w:val="Style51"/>
        <w:keepNext w:val="0"/>
        <w:keepLines w:val="0"/>
        <w:widowControl w:val="0"/>
        <w:shd w:val="clear" w:color="auto" w:fill="auto"/>
        <w:spacing w:before="0" w:after="260" w:line="425" w:lineRule="auto"/>
        <w:ind w:left="0" w:right="0" w:firstLine="0"/>
        <w:jc w:val="both"/>
      </w:pPr>
      <w:r>
        <w:rPr>
          <w:color w:val="000000"/>
          <w:spacing w:val="0"/>
          <w:w w:val="100"/>
          <w:position w:val="0"/>
          <w:shd w:val="clear" w:color="auto" w:fill="auto"/>
          <w:lang w:val="he-IL" w:eastAsia="he-IL" w:bidi="he-IL"/>
        </w:rPr>
        <w:t>קצרה היריעה מלספר ולעמוד על הייחודיות של היהדות הקראית. עם זה בחוברת זו צוינו ההבדלים העיקריים בינה לבין היהדות הרבנית, וניתן לציבור מידע מהימן ממקור ראשון על היהדות הקראית, שלמרבה הצער סובבות סביבה שמועות רבות ומידע מוטעה ומטעה.</w:t>
      </w:r>
    </w:p>
    <w:p>
      <w:pPr>
        <w:pStyle w:val="Style51"/>
        <w:keepNext w:val="0"/>
        <w:keepLines w:val="0"/>
        <w:widowControl w:val="0"/>
        <w:shd w:val="clear" w:color="auto" w:fill="auto"/>
        <w:spacing w:before="0" w:after="340" w:line="334" w:lineRule="auto"/>
        <w:ind w:left="0" w:right="0" w:firstLine="0"/>
        <w:jc w:val="both"/>
      </w:pPr>
      <w:r>
        <w:rPr>
          <w:color w:val="000000"/>
          <w:spacing w:val="0"/>
          <w:w w:val="100"/>
          <w:position w:val="0"/>
          <w:shd w:val="clear" w:color="auto" w:fill="auto"/>
          <w:lang w:val="he-IL" w:eastAsia="he-IL" w:bidi="he-IL"/>
        </w:rPr>
        <w:t>למידע נוסף בקרו באתר הרשמי של "היהדות הקראית העולמית" באינטרנט</w:t>
      </w:r>
      <w:r>
        <w:rPr>
          <w:color w:val="000000"/>
          <w:spacing w:val="0"/>
          <w:w w:val="100"/>
          <w:position w:val="0"/>
          <w:sz w:val="26"/>
          <w:szCs w:val="26"/>
          <w:shd w:val="clear" w:color="auto" w:fill="auto"/>
          <w:lang w:val="he-IL" w:eastAsia="he-IL" w:bidi="he-IL"/>
        </w:rPr>
        <w:t>:</w:t>
      </w:r>
      <w:r/>
      <w:r>
        <w:rPr/>
        <w:instrText/>
      </w:r>
      <w:r/>
      <w:r>
        <w:rPr>
          <w:color w:val="0000FF"/>
          <w:spacing w:val="0"/>
          <w:w w:val="100"/>
          <w:position w:val="0"/>
          <w:sz w:val="26"/>
          <w:szCs w:val="26"/>
          <w:shd w:val="clear" w:color="auto" w:fill="auto"/>
          <w:lang w:val="he-IL" w:eastAsia="he-IL" w:bidi="he-IL"/>
        </w:rPr>
        <w:t xml:space="preserve"> </w:t>
      </w:r>
      <w:r>
        <w:rPr>
          <w:color w:val="0000FF"/>
          <w:spacing w:val="0"/>
          <w:w w:val="100"/>
          <w:position w:val="0"/>
          <w:sz w:val="26"/>
          <w:szCs w:val="26"/>
          <w:u w:val="single"/>
          <w:shd w:val="clear" w:color="auto" w:fill="auto"/>
          <w:lang w:val="he-IL" w:eastAsia="he-IL" w:bidi="he-IL"/>
        </w:rPr>
        <w:t>/</w:t>
      </w:r>
      <w:r>
        <w:rPr>
          <w:color w:val="0000FF"/>
          <w:spacing w:val="0"/>
          <w:w w:val="100"/>
          <w:position w:val="0"/>
          <w:sz w:val="26"/>
          <w:szCs w:val="26"/>
          <w:u w:val="single"/>
          <w:shd w:val="clear" w:color="auto" w:fill="auto"/>
          <w:lang w:val="en-US" w:eastAsia="en-US" w:bidi="en-US"/>
        </w:rPr>
        <w:t>http://www.jkaraite.org</w:t>
      </w:r>
      <w:r/>
    </w:p>
    <w:p>
      <w:pPr>
        <w:pStyle w:val="Style51"/>
        <w:keepNext w:val="0"/>
        <w:keepLines w:val="0"/>
        <w:widowControl w:val="0"/>
        <w:shd w:val="clear" w:color="auto" w:fill="auto"/>
        <w:spacing w:before="0" w:after="0" w:line="343" w:lineRule="auto"/>
        <w:ind w:left="0" w:right="0" w:firstLine="0"/>
        <w:jc w:val="both"/>
      </w:pPr>
      <w:r>
        <w:rPr>
          <w:color w:val="365F91"/>
          <w:spacing w:val="0"/>
          <w:w w:val="100"/>
          <w:position w:val="0"/>
          <w:sz w:val="26"/>
          <w:szCs w:val="26"/>
          <w:shd w:val="clear" w:color="auto" w:fill="auto"/>
          <w:lang w:val="en-US" w:eastAsia="en-US" w:bidi="en-US"/>
        </w:rPr>
        <w:t>gj</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"היהדות הקראית העולמית" בפייסבוק:</w:t>
      </w:r>
    </w:p>
    <w:p>
      <w:pPr>
        <w:pStyle w:val="Style51"/>
        <w:keepNext w:val="0"/>
        <w:keepLines w:val="0"/>
        <w:widowControl w:val="0"/>
        <w:shd w:val="clear" w:color="auto" w:fill="auto"/>
        <w:spacing w:before="0" w:after="260" w:line="343" w:lineRule="auto"/>
        <w:ind w:left="0" w:right="0" w:firstLine="0"/>
        <w:jc w:val="both"/>
      </w:pPr>
      <w:r/>
      <w:r>
        <w:rPr/>
        <w:instrText/>
      </w:r>
      <w:r/>
      <w:r>
        <w:rPr>
          <w:color w:val="0000FF"/>
          <w:spacing w:val="0"/>
          <w:w w:val="100"/>
          <w:position w:val="0"/>
          <w:sz w:val="26"/>
          <w:szCs w:val="26"/>
          <w:u w:val="single"/>
          <w:shd w:val="clear" w:color="auto" w:fill="auto"/>
          <w:lang w:val="en-US" w:eastAsia="en-US" w:bidi="en-US"/>
        </w:rPr>
        <w:t>https://www.facebook. com/karaite.juadism</w:t>
      </w:r>
      <w:r/>
    </w:p>
    <w:p>
      <w:pPr>
        <w:pStyle w:val="Style49"/>
        <w:keepNext/>
        <w:keepLines/>
        <w:widowControl w:val="0"/>
        <w:shd w:val="clear" w:color="auto" w:fill="auto"/>
        <w:spacing w:before="0" w:after="80" w:line="240" w:lineRule="auto"/>
        <w:ind w:left="0" w:right="0" w:firstLine="0"/>
        <w:jc w:val="both"/>
      </w:pPr>
      <w:bookmarkStart w:id="100" w:name="bookmark100"/>
      <w:bookmarkStart w:id="99" w:name="bookmark99"/>
      <w:r>
        <w:rPr>
          <w:spacing w:val="0"/>
          <w:w w:val="100"/>
          <w:position w:val="0"/>
          <w:shd w:val="clear" w:color="auto" w:fill="auto"/>
          <w:lang w:val="he-IL" w:eastAsia="he-IL" w:bidi="he-IL"/>
        </w:rPr>
        <w:t>מרכזי המבקרים:</w:t>
      </w:r>
      <w:bookmarkEnd w:id="100"/>
      <w:bookmarkEnd w:id="99"/>
    </w:p>
    <w:p>
      <w:pPr>
        <w:pStyle w:val="Style51"/>
        <w:keepNext w:val="0"/>
        <w:keepLines w:val="0"/>
        <w:widowControl w:val="0"/>
        <w:shd w:val="clear" w:color="auto" w:fill="auto"/>
        <w:spacing w:before="0" w:after="340"/>
        <w:ind w:left="0" w:right="0" w:firstLine="0"/>
        <w:jc w:val="both"/>
      </w:pPr>
      <w:r>
        <w:drawing>
          <wp:anchor distT="0" distB="0" distL="114300" distR="114300" simplePos="0" relativeHeight="125829410" behindDoc="0" locked="0" layoutInCell="1" allowOverlap="1">
            <wp:simplePos x="0" y="0"/>
            <wp:positionH relativeFrom="page">
              <wp:posOffset>3953510</wp:posOffset>
            </wp:positionH>
            <wp:positionV relativeFrom="paragraph">
              <wp:posOffset>25400</wp:posOffset>
            </wp:positionV>
            <wp:extent cx="755650" cy="749935"/>
            <wp:wrapSquare wrapText="bothSides"/>
            <wp:docPr id="175" name="Shape 175"/>
            <a:graphic xmlns:a="http://schemas.openxmlformats.org/drawingml/2006/main">
              <a:graphicData uri="http://schemas.openxmlformats.org/drawingml/2006/picture">
                <pic:pic xmlns:pic="http://schemas.openxmlformats.org/drawingml/2006/picture">
                  <pic:nvPicPr>
                    <pic:cNvPr id="176" name="Picture box 176"/>
                    <pic:cNvPicPr/>
                  </pic:nvPicPr>
                  <pic:blipFill>
                    <a:blip r:embed="rId135"/>
                    <a:stretch/>
                  </pic:blipFill>
                  <pic:spPr>
                    <a:xfrm>
                      <a:ext cx="755650" cy="749935"/>
                    </a:xfrm>
                    <a:prstGeom prst="rect"/>
                  </pic:spPr>
                </pic:pic>
              </a:graphicData>
            </a:graphic>
          </wp:anchor>
        </w:drawing>
      </w:r>
      <w:r>
        <w:rPr>
          <w:b/>
          <w:bCs/>
          <w:color w:val="000000"/>
          <w:spacing w:val="0"/>
          <w:w w:val="100"/>
          <w:position w:val="0"/>
          <w:shd w:val="clear" w:color="auto" w:fill="auto"/>
          <w:lang w:val="he-IL" w:eastAsia="he-IL" w:bidi="he-IL"/>
        </w:rPr>
        <w:t xml:space="preserve">מרכז מורשת בני מקרא </w:t>
      </w:r>
      <w:r>
        <w:rPr>
          <w:color w:val="000000"/>
          <w:spacing w:val="0"/>
          <w:w w:val="100"/>
          <w:position w:val="0"/>
          <w:shd w:val="clear" w:color="auto" w:fill="auto"/>
          <w:lang w:val="he-IL" w:eastAsia="he-IL" w:bidi="he-IL"/>
        </w:rPr>
        <w:t xml:space="preserve">- פתוח בימים א-ה בין השעות </w:t>
      </w:r>
      <w:r>
        <w:rPr>
          <w:color w:val="000000"/>
          <w:spacing w:val="0"/>
          <w:w w:val="100"/>
          <w:position w:val="0"/>
          <w:sz w:val="26"/>
          <w:szCs w:val="26"/>
          <w:shd w:val="clear" w:color="auto" w:fill="auto"/>
          <w:lang w:val="en-US" w:eastAsia="en-US" w:bidi="en-US"/>
        </w:rPr>
        <w:t>8:30</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 xml:space="preserve">עד </w:t>
      </w:r>
      <w:r>
        <w:rPr>
          <w:color w:val="000000"/>
          <w:spacing w:val="0"/>
          <w:w w:val="100"/>
          <w:position w:val="0"/>
          <w:sz w:val="26"/>
          <w:szCs w:val="26"/>
          <w:shd w:val="clear" w:color="auto" w:fill="auto"/>
          <w:lang w:val="en-US" w:eastAsia="en-US" w:bidi="en-US"/>
        </w:rPr>
        <w:t>17:00</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 xml:space="preserve">טלפון להזמנות ביקורים וסיורים מודרכים </w:t>
      </w:r>
      <w:r>
        <w:rPr>
          <w:color w:val="000000"/>
          <w:spacing w:val="0"/>
          <w:w w:val="100"/>
          <w:position w:val="0"/>
          <w:sz w:val="26"/>
          <w:szCs w:val="26"/>
          <w:shd w:val="clear" w:color="auto" w:fill="auto"/>
          <w:lang w:val="en-US" w:eastAsia="en-US" w:bidi="en-US"/>
        </w:rPr>
        <w:t>02-6286688</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ניתן להזמין הדרכות גם מעבר לשעות הפעילות בתיאום מראש.</w:t>
      </w:r>
    </w:p>
    <w:p>
      <w:pPr>
        <w:pStyle w:val="Style51"/>
        <w:keepNext w:val="0"/>
        <w:keepLines w:val="0"/>
        <w:widowControl w:val="0"/>
        <w:shd w:val="clear" w:color="auto" w:fill="auto"/>
        <w:spacing w:before="0" w:after="340" w:line="343" w:lineRule="auto"/>
        <w:ind w:left="0" w:right="0" w:firstLine="0"/>
        <w:jc w:val="both"/>
      </w:pPr>
      <w:r>
        <w:rPr>
          <w:b/>
          <w:bCs/>
          <w:color w:val="000000"/>
          <w:spacing w:val="0"/>
          <w:w w:val="100"/>
          <w:position w:val="0"/>
          <w:shd w:val="clear" w:color="auto" w:fill="auto"/>
          <w:lang w:val="he-IL" w:eastAsia="he-IL" w:bidi="he-IL"/>
        </w:rPr>
        <w:t xml:space="preserve">מרכז המבקרים ברמלה </w:t>
      </w:r>
      <w:r>
        <w:rPr>
          <w:color w:val="000000"/>
          <w:spacing w:val="0"/>
          <w:w w:val="100"/>
          <w:position w:val="0"/>
          <w:shd w:val="clear" w:color="auto" w:fill="auto"/>
          <w:lang w:val="he-IL" w:eastAsia="he-IL" w:bidi="he-IL"/>
        </w:rPr>
        <w:t xml:space="preserve">- פתוח בימים א-ה בין השעות </w:t>
      </w:r>
      <w:r>
        <w:rPr>
          <w:color w:val="000000"/>
          <w:spacing w:val="0"/>
          <w:w w:val="100"/>
          <w:position w:val="0"/>
          <w:sz w:val="26"/>
          <w:szCs w:val="26"/>
          <w:shd w:val="clear" w:color="auto" w:fill="auto"/>
          <w:lang w:val="en-US" w:eastAsia="en-US" w:bidi="en-US"/>
        </w:rPr>
        <w:t>8:00</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 xml:space="preserve">עד </w:t>
      </w:r>
      <w:r>
        <w:rPr>
          <w:color w:val="000000"/>
          <w:spacing w:val="0"/>
          <w:w w:val="100"/>
          <w:position w:val="0"/>
          <w:sz w:val="26"/>
          <w:szCs w:val="26"/>
          <w:shd w:val="clear" w:color="auto" w:fill="auto"/>
          <w:lang w:val="en-US" w:eastAsia="en-US" w:bidi="en-US"/>
        </w:rPr>
        <w:t>16:30</w:t>
      </w:r>
      <w:r>
        <w:rPr>
          <w:color w:val="000000"/>
          <w:spacing w:val="0"/>
          <w:w w:val="100"/>
          <w:position w:val="0"/>
          <w:sz w:val="26"/>
          <w:szCs w:val="26"/>
          <w:shd w:val="clear" w:color="auto" w:fill="auto"/>
          <w:lang w:val="he-IL" w:eastAsia="he-IL" w:bidi="he-IL"/>
        </w:rPr>
        <w:t xml:space="preserve"> </w:t>
      </w:r>
      <w:r>
        <w:rPr>
          <w:color w:val="000000"/>
          <w:spacing w:val="0"/>
          <w:w w:val="100"/>
          <w:position w:val="0"/>
          <w:shd w:val="clear" w:color="auto" w:fill="auto"/>
          <w:lang w:val="he-IL" w:eastAsia="he-IL" w:bidi="he-IL"/>
        </w:rPr>
        <w:t>טלפון להזמנות ביקורים</w:t>
      </w:r>
      <w:r>
        <w:rPr>
          <w:color w:val="000000"/>
          <w:spacing w:val="0"/>
          <w:w w:val="100"/>
          <w:position w:val="0"/>
          <w:sz w:val="26"/>
          <w:szCs w:val="26"/>
          <w:shd w:val="clear" w:color="auto" w:fill="auto"/>
          <w:lang w:val="he-IL" w:eastAsia="he-IL" w:bidi="he-IL"/>
        </w:rPr>
        <w:t xml:space="preserve">: </w:t>
      </w:r>
      <w:r>
        <w:rPr>
          <w:color w:val="000000"/>
          <w:spacing w:val="0"/>
          <w:w w:val="100"/>
          <w:position w:val="0"/>
          <w:sz w:val="26"/>
          <w:szCs w:val="26"/>
          <w:shd w:val="clear" w:color="auto" w:fill="auto"/>
          <w:lang w:val="en-US" w:eastAsia="en-US" w:bidi="en-US"/>
        </w:rPr>
        <w:t>08-9249104</w:t>
      </w:r>
    </w:p>
    <w:p>
      <w:pPr>
        <w:pStyle w:val="Style51"/>
        <w:keepNext w:val="0"/>
        <w:keepLines w:val="0"/>
        <w:widowControl w:val="0"/>
        <w:shd w:val="clear" w:color="auto" w:fill="auto"/>
        <w:spacing w:before="0" w:after="340" w:line="343" w:lineRule="auto"/>
        <w:ind w:left="0" w:right="0" w:firstLine="0"/>
        <w:jc w:val="both"/>
        <w:sectPr>
          <w:headerReference w:type="default" r:id="rId137"/>
          <w:footerReference w:type="default" r:id="rId138"/>
          <w:headerReference w:type="even" r:id="rId139"/>
          <w:footerReference w:type="even" r:id="rId140"/>
          <w:footnotePr>
            <w:pos w:val="pageBottom"/>
            <w:numFmt w:val="decimal"/>
            <w:numStart w:val="10"/>
            <w:numRestart w:val="continuous"/>
            <w15:footnoteColumns w:val="1"/>
          </w:footnotePr>
          <w:pgSz w:w="8506" w:h="12493"/>
          <w:pgMar w:top="1405" w:left="1099" w:right="1253" w:bottom="1405" w:header="977" w:footer="3" w:gutter="0"/>
          <w:cols w:space="720"/>
          <w:noEndnote/>
          <w:bidi/>
          <w:rtlGutter w:val="0"/>
          <w:docGrid w:linePitch="360"/>
        </w:sectPr>
      </w:pPr>
      <w:r>
        <w:rPr>
          <w:color w:val="000000"/>
          <w:spacing w:val="0"/>
          <w:w w:val="100"/>
          <w:position w:val="0"/>
          <w:shd w:val="clear" w:color="auto" w:fill="auto"/>
          <w:lang w:val="he-IL" w:eastAsia="he-IL" w:bidi="he-IL"/>
        </w:rPr>
        <w:t>כמו כן ניתן לקיים ביקורים בתיאום מראש גם ביתר המרכזים הקהילתיים שלנו.</w:t>
      </w:r>
    </w:p>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t>29</w:t>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כג </w:t>
      </w:r>
      <w:r>
        <w:rPr>
          <w:color w:val="000000"/>
          <w:spacing w:val="0"/>
          <w:w w:val="100"/>
          <w:position w:val="0"/>
          <w:sz w:val="20"/>
          <w:szCs w:val="20"/>
          <w:shd w:val="clear" w:color="auto" w:fill="auto"/>
          <w:lang w:val="en-US" w:eastAsia="en-US" w:bidi="en-US"/>
        </w:rPr>
        <w:t>29</w:t>
      </w:r>
      <w:r>
        <w:rPr>
          <w:color w:val="000000"/>
          <w:spacing w:val="0"/>
          <w:w w:val="100"/>
          <w:position w:val="0"/>
          <w:sz w:val="20"/>
          <w:szCs w:val="20"/>
          <w:shd w:val="clear" w:color="auto" w:fill="auto"/>
          <w:lang w:val="he-IL" w:eastAsia="he-IL" w:bidi="he-IL"/>
        </w:rPr>
        <w:t>.</w:t>
      </w:r>
    </w:p>
    <w:sectPr>
      <w:footnotePr>
        <w:pos w:val="pageBottom"/>
        <w:numFmt w:val="decimal"/>
        <w:numStart w:val="10"/>
        <w:numRestart w:val="continuous"/>
        <w15:footnoteColumns w:val="1"/>
      </w:footnotePr>
      <w:type w:val="continuous"/>
      <w:pgSz w:w="8506" w:h="12493"/>
      <w:pgMar w:top="1405" w:left="1099" w:right="1253" w:bottom="14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2482215</wp:posOffset>
              </wp:positionH>
              <wp:positionV relativeFrom="page">
                <wp:posOffset>7135495</wp:posOffset>
              </wp:positionV>
              <wp:extent cx="328930" cy="210185"/>
              <wp:wrapNone/>
              <wp:docPr id="4" name="Shape 4"/>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195.44999999999999pt;margin-top:561.85000000000002pt;width:25.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2482850</wp:posOffset>
              </wp:positionH>
              <wp:positionV relativeFrom="page">
                <wp:posOffset>7132320</wp:posOffset>
              </wp:positionV>
              <wp:extent cx="328930" cy="210185"/>
              <wp:wrapNone/>
              <wp:docPr id="40" name="Shape 40"/>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66" type="#_x0000_t202" style="position:absolute;margin-left:195.5pt;margin-top:561.60000000000002pt;width:25.899999999999999pt;height:16.550000000000001pt;z-index:-18874404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2337435</wp:posOffset>
              </wp:positionH>
              <wp:positionV relativeFrom="page">
                <wp:posOffset>7059295</wp:posOffset>
              </wp:positionV>
              <wp:extent cx="295910" cy="213360"/>
              <wp:wrapNone/>
              <wp:docPr id="50" name="Shape 50"/>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76" type="#_x0000_t202" style="position:absolute;margin-left:184.05000000000001pt;margin-top:555.85000000000002pt;width:23.300000000000001pt;height:16.800000000000001pt;z-index:-188744047;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2337435</wp:posOffset>
              </wp:positionH>
              <wp:positionV relativeFrom="page">
                <wp:posOffset>7059295</wp:posOffset>
              </wp:positionV>
              <wp:extent cx="295910" cy="213360"/>
              <wp:wrapNone/>
              <wp:docPr id="52" name="Shape 52"/>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78" type="#_x0000_t202" style="position:absolute;margin-left:184.05000000000001pt;margin-top:555.85000000000002pt;width:23.300000000000001pt;height:16.800000000000001pt;z-index:-188744045;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2337435</wp:posOffset>
              </wp:positionH>
              <wp:positionV relativeFrom="page">
                <wp:posOffset>7059295</wp:posOffset>
              </wp:positionV>
              <wp:extent cx="295910" cy="213360"/>
              <wp:wrapNone/>
              <wp:docPr id="56" name="Shape 56"/>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82" type="#_x0000_t202" style="position:absolute;margin-left:184.05000000000001pt;margin-top:555.85000000000002pt;width:23.300000000000001pt;height:16.800000000000001pt;z-index:-188744043;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2482215</wp:posOffset>
              </wp:positionH>
              <wp:positionV relativeFrom="page">
                <wp:posOffset>7062470</wp:posOffset>
              </wp:positionV>
              <wp:extent cx="328930" cy="210185"/>
              <wp:wrapNone/>
              <wp:docPr id="58" name="Shape 58"/>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84" type="#_x0000_t202" style="position:absolute;margin-left:195.44999999999999pt;margin-top:556.10000000000002pt;width:25.899999999999999pt;height:16.550000000000001pt;z-index:-18874404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2482215</wp:posOffset>
              </wp:positionH>
              <wp:positionV relativeFrom="page">
                <wp:posOffset>7062470</wp:posOffset>
              </wp:positionV>
              <wp:extent cx="328930" cy="210185"/>
              <wp:wrapNone/>
              <wp:docPr id="62" name="Shape 62"/>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88" type="#_x0000_t202" style="position:absolute;margin-left:195.44999999999999pt;margin-top:556.10000000000002pt;width:25.899999999999999pt;height:16.550000000000001pt;z-index:-18874403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2482215</wp:posOffset>
              </wp:positionH>
              <wp:positionV relativeFrom="page">
                <wp:posOffset>7062470</wp:posOffset>
              </wp:positionV>
              <wp:extent cx="328930" cy="210185"/>
              <wp:wrapNone/>
              <wp:docPr id="64" name="Shape 64"/>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90" type="#_x0000_t202" style="position:absolute;margin-left:195.44999999999999pt;margin-top:556.10000000000002pt;width:25.899999999999999pt;height:16.550000000000001pt;z-index:-188744037;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2477770</wp:posOffset>
              </wp:positionH>
              <wp:positionV relativeFrom="page">
                <wp:posOffset>7082155</wp:posOffset>
              </wp:positionV>
              <wp:extent cx="328930" cy="210185"/>
              <wp:wrapNone/>
              <wp:docPr id="70" name="Shape 70"/>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96" type="#_x0000_t202" style="position:absolute;margin-left:195.09999999999999pt;margin-top:557.64999999999998pt;width:25.899999999999999pt;height:16.550000000000001pt;z-index:-188744035;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2477770</wp:posOffset>
              </wp:positionH>
              <wp:positionV relativeFrom="page">
                <wp:posOffset>7082155</wp:posOffset>
              </wp:positionV>
              <wp:extent cx="328930" cy="210185"/>
              <wp:wrapNone/>
              <wp:docPr id="72" name="Shape 72"/>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98" type="#_x0000_t202" style="position:absolute;margin-left:195.09999999999999pt;margin-top:557.64999999999998pt;width:25.899999999999999pt;height:16.550000000000001pt;z-index:-188744033;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2477770</wp:posOffset>
              </wp:positionH>
              <wp:positionV relativeFrom="page">
                <wp:posOffset>7082155</wp:posOffset>
              </wp:positionV>
              <wp:extent cx="328930" cy="210185"/>
              <wp:wrapNone/>
              <wp:docPr id="76" name="Shape 76"/>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02" type="#_x0000_t202" style="position:absolute;margin-left:195.09999999999999pt;margin-top:557.64999999999998pt;width:25.899999999999999pt;height:16.550000000000001pt;z-index:-188744030;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2473960</wp:posOffset>
              </wp:positionH>
              <wp:positionV relativeFrom="page">
                <wp:posOffset>7078980</wp:posOffset>
              </wp:positionV>
              <wp:extent cx="328930" cy="210185"/>
              <wp:wrapNone/>
              <wp:docPr id="78" name="Shape 78"/>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04" type="#_x0000_t202" style="position:absolute;margin-left:194.80000000000001pt;margin-top:557.39999999999998pt;width:25.899999999999999pt;height:16.550000000000001pt;z-index:-188744028;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2477770</wp:posOffset>
              </wp:positionH>
              <wp:positionV relativeFrom="page">
                <wp:posOffset>7082155</wp:posOffset>
              </wp:positionV>
              <wp:extent cx="328930" cy="210185"/>
              <wp:wrapNone/>
              <wp:docPr id="82" name="Shape 82"/>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08" type="#_x0000_t202" style="position:absolute;margin-left:195.09999999999999pt;margin-top:557.64999999999998pt;width:25.899999999999999pt;height:16.550000000000001pt;z-index:-188744026;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2477770</wp:posOffset>
              </wp:positionH>
              <wp:positionV relativeFrom="page">
                <wp:posOffset>7082155</wp:posOffset>
              </wp:positionV>
              <wp:extent cx="328930" cy="210185"/>
              <wp:wrapNone/>
              <wp:docPr id="84" name="Shape 84"/>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10" type="#_x0000_t202" style="position:absolute;margin-left:195.09999999999999pt;margin-top:557.64999999999998pt;width:25.899999999999999pt;height:16.550000000000001pt;z-index:-188744024;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2478405</wp:posOffset>
              </wp:positionH>
              <wp:positionV relativeFrom="page">
                <wp:posOffset>7108825</wp:posOffset>
              </wp:positionV>
              <wp:extent cx="328930" cy="210185"/>
              <wp:wrapNone/>
              <wp:docPr id="86" name="Shape 86"/>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12" type="#_x0000_t202" style="position:absolute;margin-left:195.15000000000001pt;margin-top:559.75pt;width:25.899999999999999pt;height:16.550000000000001pt;z-index:-188744022;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2338070</wp:posOffset>
              </wp:positionH>
              <wp:positionV relativeFrom="page">
                <wp:posOffset>7040245</wp:posOffset>
              </wp:positionV>
              <wp:extent cx="295910" cy="213360"/>
              <wp:wrapNone/>
              <wp:docPr id="94" name="Shape 94"/>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shd w:val="clear" w:color="auto" w:fill="auto"/>
                              <w:lang w:val="he-IL" w:eastAsia="he-IL" w:bidi="he-IL"/>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20" type="#_x0000_t202" style="position:absolute;margin-left:184.09999999999999pt;margin-top:554.35000000000002pt;width:23.300000000000001pt;height:16.800000000000001pt;z-index:-188744018;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shd w:val="clear" w:color="auto" w:fill="auto"/>
                        <w:lang w:val="he-IL" w:eastAsia="he-IL" w:bidi="he-IL"/>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2338070</wp:posOffset>
              </wp:positionH>
              <wp:positionV relativeFrom="page">
                <wp:posOffset>7040245</wp:posOffset>
              </wp:positionV>
              <wp:extent cx="295910" cy="213360"/>
              <wp:wrapNone/>
              <wp:docPr id="98" name="Shape 98"/>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shd w:val="clear" w:color="auto" w:fill="auto"/>
                              <w:lang w:val="he-IL" w:eastAsia="he-IL" w:bidi="he-IL"/>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24" type="#_x0000_t202" style="position:absolute;margin-left:184.09999999999999pt;margin-top:554.35000000000002pt;width:23.300000000000001pt;height:16.800000000000001pt;z-index:-188744014;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shd w:val="clear" w:color="auto" w:fill="auto"/>
                        <w:lang w:val="he-IL" w:eastAsia="he-IL" w:bidi="he-IL"/>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2478405</wp:posOffset>
              </wp:positionH>
              <wp:positionV relativeFrom="page">
                <wp:posOffset>7108825</wp:posOffset>
              </wp:positionV>
              <wp:extent cx="328930" cy="210185"/>
              <wp:wrapNone/>
              <wp:docPr id="100" name="Shape 100"/>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26" type="#_x0000_t202" style="position:absolute;margin-left:195.15000000000001pt;margin-top:559.75pt;width:25.899999999999999pt;height:16.550000000000001pt;z-index:-188744012;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2478405</wp:posOffset>
              </wp:positionH>
              <wp:positionV relativeFrom="page">
                <wp:posOffset>7108825</wp:posOffset>
              </wp:positionV>
              <wp:extent cx="328930" cy="210185"/>
              <wp:wrapNone/>
              <wp:docPr id="102" name="Shape 102"/>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28" type="#_x0000_t202" style="position:absolute;margin-left:195.15000000000001pt;margin-top:559.75pt;width:25.899999999999999pt;height:16.550000000000001pt;z-index:-188744010;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2482215</wp:posOffset>
              </wp:positionH>
              <wp:positionV relativeFrom="page">
                <wp:posOffset>7135495</wp:posOffset>
              </wp:positionV>
              <wp:extent cx="328930" cy="210185"/>
              <wp:wrapNone/>
              <wp:docPr id="7" name="Shape 7"/>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33" type="#_x0000_t202" style="position:absolute;margin-left:195.44999999999999pt;margin-top:561.85000000000002pt;width:25.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2478405</wp:posOffset>
              </wp:positionH>
              <wp:positionV relativeFrom="page">
                <wp:posOffset>7108825</wp:posOffset>
              </wp:positionV>
              <wp:extent cx="328930" cy="210185"/>
              <wp:wrapNone/>
              <wp:docPr id="114" name="Shape 114"/>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40" type="#_x0000_t202" style="position:absolute;margin-left:195.15000000000001pt;margin-top:559.75pt;width:25.899999999999999pt;height:16.550000000000001pt;z-index:-188744003;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2478405</wp:posOffset>
              </wp:positionH>
              <wp:positionV relativeFrom="page">
                <wp:posOffset>7108825</wp:posOffset>
              </wp:positionV>
              <wp:extent cx="328930" cy="210185"/>
              <wp:wrapNone/>
              <wp:docPr id="116" name="Shape 116"/>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42" type="#_x0000_t202" style="position:absolute;margin-left:195.15000000000001pt;margin-top:559.75pt;width:25.899999999999999pt;height:16.550000000000001pt;z-index:-188744001;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2480310</wp:posOffset>
              </wp:positionH>
              <wp:positionV relativeFrom="page">
                <wp:posOffset>7016750</wp:posOffset>
              </wp:positionV>
              <wp:extent cx="328930" cy="210185"/>
              <wp:wrapNone/>
              <wp:docPr id="121" name="Shape 121"/>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47" type="#_x0000_t202" style="position:absolute;margin-left:195.30000000000001pt;margin-top:552.5pt;width:25.899999999999999pt;height:16.550000000000001pt;z-index:-188743997;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2480310</wp:posOffset>
              </wp:positionH>
              <wp:positionV relativeFrom="page">
                <wp:posOffset>7016750</wp:posOffset>
              </wp:positionV>
              <wp:extent cx="328930" cy="210185"/>
              <wp:wrapNone/>
              <wp:docPr id="125" name="Shape 125"/>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51" type="#_x0000_t202" style="position:absolute;margin-left:195.30000000000001pt;margin-top:552.5pt;width:25.899999999999999pt;height:16.550000000000001pt;z-index:-188743993;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2338705</wp:posOffset>
              </wp:positionH>
              <wp:positionV relativeFrom="page">
                <wp:posOffset>7024370</wp:posOffset>
              </wp:positionV>
              <wp:extent cx="295910" cy="213360"/>
              <wp:wrapNone/>
              <wp:docPr id="129" name="Shape 129"/>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55" type="#_x0000_t202" style="position:absolute;margin-left:184.15000000000001pt;margin-top:553.10000000000002pt;width:23.300000000000001pt;height:16.800000000000001pt;z-index:-188743989;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2478405</wp:posOffset>
              </wp:positionH>
              <wp:positionV relativeFrom="page">
                <wp:posOffset>7108825</wp:posOffset>
              </wp:positionV>
              <wp:extent cx="328930" cy="210185"/>
              <wp:wrapNone/>
              <wp:docPr id="131" name="Shape 131"/>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57" type="#_x0000_t202" style="position:absolute;margin-left:195.15000000000001pt;margin-top:559.75pt;width:25.899999999999999pt;height:16.550000000000001pt;z-index:-188743987;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2478405</wp:posOffset>
              </wp:positionH>
              <wp:positionV relativeFrom="page">
                <wp:posOffset>7108825</wp:posOffset>
              </wp:positionV>
              <wp:extent cx="328930" cy="210185"/>
              <wp:wrapNone/>
              <wp:docPr id="133" name="Shape 133"/>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59" type="#_x0000_t202" style="position:absolute;margin-left:195.15000000000001pt;margin-top:559.75pt;width:25.899999999999999pt;height:16.550000000000001pt;z-index:-188743985;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2478405</wp:posOffset>
              </wp:positionH>
              <wp:positionV relativeFrom="page">
                <wp:posOffset>7108825</wp:posOffset>
              </wp:positionV>
              <wp:extent cx="328930" cy="210185"/>
              <wp:wrapNone/>
              <wp:docPr id="141" name="Shape 141"/>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67" type="#_x0000_t202" style="position:absolute;margin-left:195.15000000000001pt;margin-top:559.75pt;width:25.899999999999999pt;height:16.550000000000001pt;z-index:-188743982;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2480945</wp:posOffset>
              </wp:positionH>
              <wp:positionV relativeFrom="page">
                <wp:posOffset>6908800</wp:posOffset>
              </wp:positionV>
              <wp:extent cx="328930" cy="210185"/>
              <wp:wrapNone/>
              <wp:docPr id="143" name="Shape 143"/>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69" type="#_x0000_t202" style="position:absolute;margin-left:195.34999999999999pt;margin-top:544.pt;width:25.899999999999999pt;height:16.550000000000001pt;z-index:-188743980;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2482215</wp:posOffset>
              </wp:positionH>
              <wp:positionV relativeFrom="page">
                <wp:posOffset>7135495</wp:posOffset>
              </wp:positionV>
              <wp:extent cx="328930" cy="210185"/>
              <wp:wrapNone/>
              <wp:docPr id="9" name="Shape 9"/>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35" type="#_x0000_t202" style="position:absolute;margin-left:195.44999999999999pt;margin-top:561.85000000000002pt;width:25.899999999999999pt;height:16.550000000000001pt;z-index:-18874405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2337435</wp:posOffset>
              </wp:positionH>
              <wp:positionV relativeFrom="page">
                <wp:posOffset>7077710</wp:posOffset>
              </wp:positionV>
              <wp:extent cx="295910" cy="213360"/>
              <wp:wrapNone/>
              <wp:docPr id="145" name="Shape 145"/>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71" type="#_x0000_t202" style="position:absolute;margin-left:184.05000000000001pt;margin-top:557.29999999999995pt;width:23.300000000000001pt;height:16.800000000000001pt;z-index:-188743978;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spacing w:val="0"/>
                        <w:w w:val="100"/>
                        <w:position w:val="0"/>
                        <w:sz w:val="13"/>
                        <w:szCs w:val="13"/>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2478405</wp:posOffset>
              </wp:positionH>
              <wp:positionV relativeFrom="page">
                <wp:posOffset>7108825</wp:posOffset>
              </wp:positionV>
              <wp:extent cx="328930" cy="210185"/>
              <wp:wrapNone/>
              <wp:docPr id="147" name="Shape 147"/>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73" type="#_x0000_t202" style="position:absolute;margin-left:195.15000000000001pt;margin-top:559.75pt;width:25.899999999999999pt;height:16.550000000000001pt;z-index:-188743976;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2478405</wp:posOffset>
              </wp:positionH>
              <wp:positionV relativeFrom="page">
                <wp:posOffset>7108825</wp:posOffset>
              </wp:positionV>
              <wp:extent cx="328930" cy="210185"/>
              <wp:wrapNone/>
              <wp:docPr id="159" name="Shape 159"/>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85" type="#_x0000_t202" style="position:absolute;margin-left:195.15000000000001pt;margin-top:559.75pt;width:25.899999999999999pt;height:16.550000000000001pt;z-index:-188743971;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2478405</wp:posOffset>
              </wp:positionH>
              <wp:positionV relativeFrom="page">
                <wp:posOffset>7108825</wp:posOffset>
              </wp:positionV>
              <wp:extent cx="328930" cy="210185"/>
              <wp:wrapNone/>
              <wp:docPr id="161" name="Shape 161"/>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87" type="#_x0000_t202" style="position:absolute;margin-left:195.15000000000001pt;margin-top:559.75pt;width:25.899999999999999pt;height:16.550000000000001pt;z-index:-188743969;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2336800</wp:posOffset>
              </wp:positionH>
              <wp:positionV relativeFrom="page">
                <wp:posOffset>6892925</wp:posOffset>
              </wp:positionV>
              <wp:extent cx="295910" cy="213360"/>
              <wp:wrapNone/>
              <wp:docPr id="169" name="Shape 169"/>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95" type="#_x0000_t202" style="position:absolute;margin-left:184.pt;margin-top:542.75pt;width:23.300000000000001pt;height:16.800000000000001pt;z-index:-188743965;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2336800</wp:posOffset>
              </wp:positionH>
              <wp:positionV relativeFrom="page">
                <wp:posOffset>6892925</wp:posOffset>
              </wp:positionV>
              <wp:extent cx="295910" cy="213360"/>
              <wp:wrapNone/>
              <wp:docPr id="173" name="Shape 173"/>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199" type="#_x0000_t202" style="position:absolute;margin-left:184.pt;margin-top:542.75pt;width:23.300000000000001pt;height:16.800000000000001pt;z-index:-188743961;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2478405</wp:posOffset>
              </wp:positionH>
              <wp:positionV relativeFrom="page">
                <wp:posOffset>7108825</wp:posOffset>
              </wp:positionV>
              <wp:extent cx="328930" cy="210185"/>
              <wp:wrapNone/>
              <wp:docPr id="177" name="Shape 177"/>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203" type="#_x0000_t202" style="position:absolute;margin-left:195.15000000000001pt;margin-top:559.75pt;width:25.899999999999999pt;height:16.550000000000001pt;z-index:-188743959;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2478405</wp:posOffset>
              </wp:positionH>
              <wp:positionV relativeFrom="page">
                <wp:posOffset>7108825</wp:posOffset>
              </wp:positionV>
              <wp:extent cx="328930" cy="210185"/>
              <wp:wrapNone/>
              <wp:docPr id="179" name="Shape 179"/>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wps:txbx>
                    <wps:bodyPr wrap="none" lIns="0" tIns="0" rIns="0" bIns="0">
                      <a:spAutoFit/>
                    </wps:bodyPr>
                  </wps:wsp>
                </a:graphicData>
              </a:graphic>
            </wp:anchor>
          </w:drawing>
        </mc:Choice>
        <mc:Fallback>
          <w:pict>
            <v:shape id="_x0000_s1205" type="#_x0000_t202" style="position:absolute;margin-left:195.15000000000001pt;margin-top:559.75pt;width:25.899999999999999pt;height:16.550000000000001pt;z-index:-188743957;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 • •</w:t>
                    </w:r>
                  </w:p>
                  <w:p>
                    <w:pPr>
                      <w:pStyle w:val="Style9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2336165</wp:posOffset>
              </wp:positionH>
              <wp:positionV relativeFrom="page">
                <wp:posOffset>7059295</wp:posOffset>
              </wp:positionV>
              <wp:extent cx="295910" cy="213360"/>
              <wp:wrapNone/>
              <wp:docPr id="17" name="Shape 17"/>
              <a:graphic xmlns:a="http://schemas.openxmlformats.org/drawingml/2006/main">
                <a:graphicData uri="http://schemas.microsoft.com/office/word/2010/wordprocessingShape">
                  <wps:wsp>
                    <wps:cNvSpPr txBox="1"/>
                    <wps:spPr>
                      <a:xfrm>
                        <a:ext cx="295910" cy="21336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lang w:val="he-IL" w:eastAsia="he-IL" w:bidi="he-IL"/>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43" type="#_x0000_t202" style="position:absolute;margin-left:183.94999999999999pt;margin-top:555.85000000000002pt;width:23.300000000000001pt;height:16.800000000000001pt;z-index:-188744056;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7BA1CC"/>
                        <w:spacing w:val="0"/>
                        <w:w w:val="100"/>
                        <w:position w:val="0"/>
                        <w:sz w:val="13"/>
                        <w:szCs w:val="13"/>
                        <w:shd w:val="clear" w:color="auto" w:fill="auto"/>
                        <w:lang w:val="he-IL" w:eastAsia="he-IL" w:bidi="he-IL"/>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2482850</wp:posOffset>
              </wp:positionH>
              <wp:positionV relativeFrom="page">
                <wp:posOffset>7132320</wp:posOffset>
              </wp:positionV>
              <wp:extent cx="328930" cy="210185"/>
              <wp:wrapNone/>
              <wp:docPr id="19" name="Shape 19"/>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45" type="#_x0000_t202" style="position:absolute;margin-left:195.5pt;margin-top:561.60000000000002pt;width:25.899999999999999pt;height:16.550000000000001pt;z-index:-188744054;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2482850</wp:posOffset>
              </wp:positionH>
              <wp:positionV relativeFrom="page">
                <wp:posOffset>7132320</wp:posOffset>
              </wp:positionV>
              <wp:extent cx="328930" cy="210185"/>
              <wp:wrapNone/>
              <wp:docPr id="38" name="Shape 38"/>
              <a:graphic xmlns:a="http://schemas.openxmlformats.org/drawingml/2006/main">
                <a:graphicData uri="http://schemas.microsoft.com/office/word/2010/wordprocessingShape">
                  <wps:wsp>
                    <wps:cNvSpPr txBox="1"/>
                    <wps:spPr>
                      <a:xfrm>
                        <a:ext cx="328930" cy="21018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64" type="#_x0000_t202" style="position:absolute;margin-left:195.5pt;margin-top:561.60000000000002pt;width:25.899999999999999pt;height:16.550000000000001pt;z-index:-18874405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26"/>
                        <w:szCs w:val="26"/>
                      </w:rPr>
                    </w:pPr>
                    <w:r>
                      <w:rPr>
                        <w:rFonts w:ascii="David" w:eastAsia="David" w:hAnsi="David" w:cs="David"/>
                        <w:color w:val="7BA1CC"/>
                        <w:spacing w:val="0"/>
                        <w:w w:val="100"/>
                        <w:position w:val="0"/>
                        <w:sz w:val="26"/>
                        <w:szCs w:val="26"/>
                        <w:shd w:val="clear" w:color="auto" w:fill="auto"/>
                      </w:rPr>
                      <w:t>• • •</w:t>
                    </w:r>
                  </w:p>
                  <w:p>
                    <w:pPr>
                      <w:pStyle w:val="Style3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Calibri" w:eastAsia="Calibri" w:hAnsi="Calibri" w:cs="Calibri"/>
                          <w:i/>
                          <w:iCs/>
                          <w:color w:val="000000"/>
                          <w:spacing w:val="0"/>
                          <w:w w:val="100"/>
                          <w:position w:val="0"/>
                          <w:sz w:val="18"/>
                          <w:szCs w:val="18"/>
                          <w:shd w:val="clear" w:color="auto" w:fill="auto"/>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pPr>
        <w:bidi/>
      </w:pPr>
      <w:r/>
    </w:p>
  </w:footnote>
  <w:footnote w:id="1" w:type="continuationSeparator">
    <w:p>
      <w:pPr>
        <w:bidi/>
      </w:pPr>
      <w:r/>
    </w:p>
  </w:footnote>
  <w:footnote w:id="2">
    <w:p>
      <w:pPr>
        <w:pStyle w:val="Style2"/>
        <w:keepNext w:val="0"/>
        <w:keepLines w:val="0"/>
        <w:widowControl w:val="0"/>
        <w:shd w:val="clear" w:color="auto" w:fill="auto"/>
        <w:tabs>
          <w:tab w:pos="134"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עד אמצע תקופת בית שני. כל עם ישראל האמין רק בתורה אחת תמימה, התורה</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שבכתב. בתקופה זו החלו זרמים חדשים בעם ישראל בניהם הפרושים, שטענו כי בידם מסורת שפירשה את התורה הכתובה שאינם מצוינים בתורה שבכתב ולפעמים אף "עוקרת" א</w:t>
      </w:r>
      <w:r>
        <w:fldChar w:fldCharType="begin"/>
      </w:r>
      <w:r>
        <w:rPr/>
        <w:instrText> HYPERLINK "https://he.wikipedia.org/wiki/%D7%A4%D7%A9%D7%98" </w:instrText>
      </w:r>
      <w:r>
        <w:fldChar w:fldCharType="separate"/>
      </w:r>
      <w:r>
        <w:rPr>
          <w:color w:val="000000"/>
          <w:spacing w:val="0"/>
          <w:w w:val="100"/>
          <w:position w:val="0"/>
          <w:shd w:val="clear" w:color="auto" w:fill="auto"/>
          <w:lang w:val="he-IL" w:eastAsia="he-IL" w:bidi="he-IL"/>
        </w:rPr>
        <w:t xml:space="preserve">ת פשט </w:t>
      </w:r>
      <w:r>
        <w:fldChar w:fldCharType="end"/>
      </w:r>
      <w:r>
        <w:rPr>
          <w:color w:val="000000"/>
          <w:spacing w:val="0"/>
          <w:w w:val="100"/>
          <w:position w:val="0"/>
          <w:shd w:val="clear" w:color="auto" w:fill="auto"/>
          <w:lang w:val="he-IL" w:eastAsia="he-IL" w:bidi="he-IL"/>
        </w:rPr>
        <w:t>הפסוקים. היהדות הרבנית התגבשה באופן סופי עם חתימת התלמוד במאה החמישית.</w:t>
      </w:r>
    </w:p>
  </w:footnote>
  <w:footnote w:id="3">
    <w:p>
      <w:pPr>
        <w:pStyle w:val="Style2"/>
        <w:keepNext w:val="0"/>
        <w:keepLines w:val="0"/>
        <w:widowControl w:val="0"/>
        <w:shd w:val="clear" w:color="auto" w:fill="auto"/>
        <w:tabs>
          <w:tab w:pos="12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מן השורש ק-ר-א.</w:t>
      </w:r>
    </w:p>
  </w:footnote>
  <w:footnote w:id="4">
    <w:p>
      <w:pPr>
        <w:pStyle w:val="Style2"/>
        <w:keepNext w:val="0"/>
        <w:keepLines w:val="0"/>
        <w:widowControl w:val="0"/>
        <w:shd w:val="clear" w:color="auto" w:fill="auto"/>
        <w:tabs>
          <w:tab w:pos="11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ל </w:t>
      </w:r>
      <w:r>
        <w:rPr>
          <w:color w:val="000000"/>
          <w:spacing w:val="0"/>
          <w:w w:val="100"/>
          <w:position w:val="0"/>
          <w:sz w:val="20"/>
          <w:szCs w:val="20"/>
          <w:shd w:val="clear" w:color="auto" w:fill="auto"/>
          <w:lang w:val="en-US" w:eastAsia="en-US" w:bidi="en-US"/>
        </w:rPr>
        <w:t>3-2</w:t>
      </w:r>
      <w:r>
        <w:rPr>
          <w:color w:val="000000"/>
          <w:spacing w:val="0"/>
          <w:w w:val="100"/>
          <w:position w:val="0"/>
          <w:sz w:val="20"/>
          <w:szCs w:val="20"/>
          <w:shd w:val="clear" w:color="auto" w:fill="auto"/>
          <w:lang w:val="he-IL" w:eastAsia="he-IL" w:bidi="he-IL"/>
        </w:rPr>
        <w:t xml:space="preserve">, </w:t>
      </w:r>
      <w:r>
        <w:rPr>
          <w:color w:val="000000"/>
          <w:spacing w:val="0"/>
          <w:w w:val="100"/>
          <w:position w:val="0"/>
          <w:sz w:val="20"/>
          <w:szCs w:val="20"/>
          <w:shd w:val="clear" w:color="auto" w:fill="auto"/>
          <w:lang w:val="en-US" w:eastAsia="en-US" w:bidi="en-US"/>
        </w:rPr>
        <w:t>10</w:t>
      </w:r>
      <w:r>
        <w:rPr>
          <w:color w:val="000000"/>
          <w:spacing w:val="0"/>
          <w:w w:val="100"/>
          <w:position w:val="0"/>
          <w:sz w:val="20"/>
          <w:szCs w:val="20"/>
          <w:shd w:val="clear" w:color="auto" w:fill="auto"/>
          <w:lang w:val="he-IL" w:eastAsia="he-IL" w:bidi="he-IL"/>
        </w:rPr>
        <w:t>.</w:t>
      </w:r>
    </w:p>
  </w:footnote>
  <w:footnote w:id="5">
    <w:p>
      <w:pPr>
        <w:pStyle w:val="Style2"/>
        <w:keepNext w:val="0"/>
        <w:keepLines w:val="0"/>
        <w:widowControl w:val="0"/>
        <w:shd w:val="clear" w:color="auto" w:fill="auto"/>
        <w:tabs>
          <w:tab w:pos="11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תהלים יט </w:t>
      </w:r>
      <w:r>
        <w:rPr>
          <w:color w:val="000000"/>
          <w:spacing w:val="0"/>
          <w:w w:val="100"/>
          <w:position w:val="0"/>
          <w:sz w:val="20"/>
          <w:szCs w:val="20"/>
          <w:shd w:val="clear" w:color="auto" w:fill="auto"/>
          <w:lang w:val="en-US" w:eastAsia="en-US" w:bidi="en-US"/>
        </w:rPr>
        <w:t>8</w:t>
      </w:r>
      <w:r>
        <w:rPr>
          <w:rFonts w:ascii="Arial" w:eastAsia="Arial" w:hAnsi="Arial" w:cs="Arial"/>
          <w:color w:val="000000"/>
          <w:spacing w:val="0"/>
          <w:w w:val="100"/>
          <w:position w:val="0"/>
          <w:sz w:val="20"/>
          <w:szCs w:val="20"/>
          <w:shd w:val="clear" w:color="auto" w:fill="auto"/>
          <w:lang w:val="he-IL" w:eastAsia="he-IL" w:bidi="he-IL"/>
        </w:rPr>
        <w:t>.</w:t>
      </w:r>
    </w:p>
  </w:footnote>
  <w:footnote w:id="6">
    <w:p>
      <w:pPr>
        <w:pStyle w:val="Style2"/>
        <w:keepNext w:val="0"/>
        <w:keepLines w:val="0"/>
        <w:widowControl w:val="0"/>
        <w:shd w:val="clear" w:color="auto" w:fill="auto"/>
        <w:tabs>
          <w:tab w:pos="11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הבבלי והירושלמי</w:t>
      </w:r>
      <w:r>
        <w:rPr>
          <w:rFonts w:ascii="Arial" w:eastAsia="Arial" w:hAnsi="Arial" w:cs="Arial"/>
          <w:color w:val="000000"/>
          <w:spacing w:val="0"/>
          <w:w w:val="100"/>
          <w:position w:val="0"/>
          <w:sz w:val="20"/>
          <w:szCs w:val="20"/>
          <w:shd w:val="clear" w:color="auto" w:fill="auto"/>
          <w:lang w:val="he-IL" w:eastAsia="he-IL" w:bidi="he-IL"/>
        </w:rPr>
        <w:t>.</w:t>
      </w:r>
    </w:p>
  </w:footnote>
  <w:footnote w:id="7">
    <w:p>
      <w:pPr>
        <w:pStyle w:val="Style2"/>
        <w:keepNext w:val="0"/>
        <w:keepLines w:val="0"/>
        <w:widowControl w:val="0"/>
        <w:shd w:val="clear" w:color="auto" w:fill="auto"/>
        <w:tabs>
          <w:tab w:pos="12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ד </w:t>
      </w:r>
      <w:r>
        <w:rPr>
          <w:color w:val="000000"/>
          <w:spacing w:val="0"/>
          <w:w w:val="100"/>
          <w:position w:val="0"/>
          <w:sz w:val="20"/>
          <w:szCs w:val="20"/>
          <w:shd w:val="clear" w:color="auto" w:fill="auto"/>
          <w:lang w:val="en-US" w:eastAsia="en-US" w:bidi="en-US"/>
        </w:rPr>
        <w:t>2</w:t>
      </w:r>
      <w:r>
        <w:rPr>
          <w:rFonts w:ascii="Arial" w:eastAsia="Arial" w:hAnsi="Arial" w:cs="Arial"/>
          <w:color w:val="000000"/>
          <w:spacing w:val="0"/>
          <w:w w:val="100"/>
          <w:position w:val="0"/>
          <w:sz w:val="20"/>
          <w:szCs w:val="20"/>
          <w:shd w:val="clear" w:color="auto" w:fill="auto"/>
          <w:lang w:val="he-IL" w:eastAsia="he-IL" w:bidi="he-IL"/>
        </w:rPr>
        <w:t>.</w:t>
      </w:r>
    </w:p>
  </w:footnote>
  <w:footnote w:id="8">
    <w:p>
      <w:pPr>
        <w:pStyle w:val="Style2"/>
        <w:keepNext w:val="0"/>
        <w:keepLines w:val="0"/>
        <w:widowControl w:val="0"/>
        <w:shd w:val="clear" w:color="auto" w:fill="auto"/>
        <w:tabs>
          <w:tab w:pos="11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לא </w:t>
      </w:r>
      <w:r>
        <w:rPr>
          <w:color w:val="000000"/>
          <w:spacing w:val="0"/>
          <w:w w:val="100"/>
          <w:position w:val="0"/>
          <w:sz w:val="20"/>
          <w:szCs w:val="20"/>
          <w:shd w:val="clear" w:color="auto" w:fill="auto"/>
          <w:lang w:val="en-US" w:eastAsia="en-US" w:bidi="en-US"/>
        </w:rPr>
        <w:t>24</w:t>
      </w:r>
      <w:r>
        <w:rPr>
          <w:rFonts w:ascii="Arial" w:eastAsia="Arial" w:hAnsi="Arial" w:cs="Arial"/>
          <w:color w:val="000000"/>
          <w:spacing w:val="0"/>
          <w:w w:val="100"/>
          <w:position w:val="0"/>
          <w:sz w:val="20"/>
          <w:szCs w:val="20"/>
          <w:shd w:val="clear" w:color="auto" w:fill="auto"/>
          <w:lang w:val="he-IL" w:eastAsia="he-IL" w:bidi="he-IL"/>
        </w:rPr>
        <w:t>.</w:t>
      </w:r>
    </w:p>
  </w:footnote>
  <w:footnote w:id="9">
    <w:p>
      <w:pPr>
        <w:pStyle w:val="Style2"/>
        <w:keepNext w:val="0"/>
        <w:keepLines w:val="0"/>
        <w:widowControl w:val="0"/>
        <w:shd w:val="clear" w:color="auto" w:fill="auto"/>
        <w:tabs>
          <w:tab w:pos="12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מלאכי ג </w:t>
      </w:r>
      <w:r>
        <w:rPr>
          <w:color w:val="000000"/>
          <w:spacing w:val="0"/>
          <w:w w:val="100"/>
          <w:position w:val="0"/>
          <w:sz w:val="20"/>
          <w:szCs w:val="20"/>
          <w:shd w:val="clear" w:color="auto" w:fill="auto"/>
          <w:lang w:val="en-US" w:eastAsia="en-US" w:bidi="en-US"/>
        </w:rPr>
        <w:t>22</w:t>
      </w:r>
      <w:r>
        <w:rPr>
          <w:rFonts w:ascii="Arial" w:eastAsia="Arial" w:hAnsi="Arial" w:cs="Arial"/>
          <w:color w:val="000000"/>
          <w:spacing w:val="0"/>
          <w:w w:val="100"/>
          <w:position w:val="0"/>
          <w:sz w:val="20"/>
          <w:szCs w:val="20"/>
          <w:shd w:val="clear" w:color="auto" w:fill="auto"/>
          <w:lang w:val="he-IL" w:eastAsia="he-IL" w:bidi="he-IL"/>
        </w:rPr>
        <w:t>.</w:t>
      </w:r>
    </w:p>
  </w:footnote>
  <w:footnote w:id="10">
    <w:p>
      <w:pPr>
        <w:pStyle w:val="Style2"/>
        <w:keepNext w:val="0"/>
        <w:keepLines w:val="0"/>
        <w:widowControl w:val="0"/>
        <w:shd w:val="clear" w:color="auto" w:fill="auto"/>
        <w:tabs>
          <w:tab w:pos="12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יהושע כג </w:t>
      </w:r>
      <w:r>
        <w:rPr>
          <w:color w:val="000000"/>
          <w:spacing w:val="0"/>
          <w:w w:val="100"/>
          <w:position w:val="0"/>
          <w:sz w:val="20"/>
          <w:szCs w:val="20"/>
          <w:shd w:val="clear" w:color="auto" w:fill="auto"/>
          <w:lang w:val="en-US" w:eastAsia="en-US" w:bidi="en-US"/>
        </w:rPr>
        <w:t>6</w:t>
      </w:r>
      <w:r>
        <w:rPr>
          <w:rFonts w:ascii="Arial" w:eastAsia="Arial" w:hAnsi="Arial" w:cs="Arial"/>
          <w:color w:val="000000"/>
          <w:spacing w:val="0"/>
          <w:w w:val="100"/>
          <w:position w:val="0"/>
          <w:sz w:val="20"/>
          <w:szCs w:val="20"/>
          <w:shd w:val="clear" w:color="auto" w:fill="auto"/>
          <w:lang w:val="he-IL" w:eastAsia="he-IL" w:bidi="he-IL"/>
        </w:rPr>
        <w:t>.</w:t>
      </w:r>
    </w:p>
  </w:footnote>
  <w:footnote w:id="11">
    <w:p>
      <w:pPr>
        <w:pStyle w:val="Style2"/>
        <w:keepNext w:val="0"/>
        <w:keepLines w:val="0"/>
        <w:widowControl w:val="0"/>
        <w:shd w:val="clear" w:color="auto" w:fill="auto"/>
        <w:tabs>
          <w:tab w:pos="187" w:val="left"/>
        </w:tabs>
        <w:spacing w:before="0" w:after="0" w:line="228"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תהילים יט </w:t>
      </w:r>
      <w:r>
        <w:rPr>
          <w:color w:val="000000"/>
          <w:spacing w:val="0"/>
          <w:w w:val="100"/>
          <w:position w:val="0"/>
          <w:sz w:val="20"/>
          <w:szCs w:val="20"/>
          <w:shd w:val="clear" w:color="auto" w:fill="auto"/>
          <w:lang w:val="en-US" w:eastAsia="en-US" w:bidi="en-US"/>
        </w:rPr>
        <w:t>8</w:t>
      </w:r>
      <w:r>
        <w:rPr>
          <w:rFonts w:ascii="Arial" w:eastAsia="Arial" w:hAnsi="Arial" w:cs="Arial"/>
          <w:color w:val="000000"/>
          <w:spacing w:val="0"/>
          <w:w w:val="100"/>
          <w:position w:val="0"/>
          <w:sz w:val="20"/>
          <w:szCs w:val="20"/>
          <w:shd w:val="clear" w:color="auto" w:fill="auto"/>
          <w:lang w:val="he-IL" w:eastAsia="he-IL" w:bidi="he-IL"/>
        </w:rPr>
        <w:t>.</w:t>
      </w:r>
    </w:p>
  </w:footnote>
  <w:footnote w:id="12">
    <w:p>
      <w:pPr>
        <w:pStyle w:val="Style2"/>
        <w:keepNext w:val="0"/>
        <w:keepLines w:val="0"/>
        <w:widowControl w:val="0"/>
        <w:shd w:val="clear" w:color="auto" w:fill="auto"/>
        <w:tabs>
          <w:tab w:pos="18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שם כולל למאמינים בתושב"ע )בעיקר ליהודים האורתודוקסי(</w:t>
      </w:r>
      <w:r>
        <w:rPr>
          <w:rFonts w:ascii="Arial" w:eastAsia="Arial" w:hAnsi="Arial" w:cs="Arial"/>
          <w:color w:val="000000"/>
          <w:spacing w:val="0"/>
          <w:w w:val="100"/>
          <w:position w:val="0"/>
          <w:sz w:val="20"/>
          <w:szCs w:val="20"/>
          <w:shd w:val="clear" w:color="auto" w:fill="auto"/>
          <w:lang w:val="he-IL" w:eastAsia="he-IL" w:bidi="he-IL"/>
        </w:rPr>
        <w:t>.</w:t>
      </w:r>
    </w:p>
  </w:footnote>
  <w:footnote w:id="13">
    <w:p>
      <w:pPr>
        <w:pStyle w:val="Style2"/>
        <w:keepNext w:val="0"/>
        <w:keepLines w:val="0"/>
        <w:widowControl w:val="0"/>
        <w:shd w:val="clear" w:color="auto" w:fill="auto"/>
        <w:tabs>
          <w:tab w:pos="18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משנה, מסכת חגיגה, פרק א' י"א</w:t>
      </w:r>
      <w:r>
        <w:rPr>
          <w:rFonts w:ascii="Arial" w:eastAsia="Arial" w:hAnsi="Arial" w:cs="Arial"/>
          <w:color w:val="000000"/>
          <w:spacing w:val="0"/>
          <w:w w:val="100"/>
          <w:position w:val="0"/>
          <w:sz w:val="20"/>
          <w:szCs w:val="20"/>
          <w:shd w:val="clear" w:color="auto" w:fill="auto"/>
          <w:lang w:val="he-IL" w:eastAsia="he-IL" w:bidi="he-IL"/>
        </w:rPr>
        <w:t>.</w:t>
      </w:r>
    </w:p>
  </w:footnote>
  <w:footnote w:id="14">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יט </w:t>
      </w:r>
      <w:r>
        <w:rPr>
          <w:color w:val="000000"/>
          <w:spacing w:val="0"/>
          <w:w w:val="100"/>
          <w:position w:val="0"/>
          <w:sz w:val="20"/>
          <w:szCs w:val="20"/>
          <w:shd w:val="clear" w:color="auto" w:fill="auto"/>
          <w:lang w:val="en-US" w:eastAsia="en-US" w:bidi="en-US"/>
        </w:rPr>
        <w:t>19</w:t>
      </w:r>
      <w:r>
        <w:rPr>
          <w:color w:val="000000"/>
          <w:spacing w:val="0"/>
          <w:w w:val="100"/>
          <w:position w:val="0"/>
          <w:sz w:val="20"/>
          <w:szCs w:val="20"/>
          <w:shd w:val="clear" w:color="auto" w:fill="auto"/>
          <w:lang w:val="he-IL" w:eastAsia="he-IL" w:bidi="he-IL"/>
        </w:rPr>
        <w:t>.</w:t>
      </w:r>
    </w:p>
  </w:footnote>
  <w:footnote w:id="15">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כב </w:t>
      </w:r>
      <w:r>
        <w:rPr>
          <w:color w:val="000000"/>
          <w:spacing w:val="0"/>
          <w:w w:val="100"/>
          <w:position w:val="0"/>
          <w:sz w:val="20"/>
          <w:szCs w:val="20"/>
          <w:shd w:val="clear" w:color="auto" w:fill="auto"/>
          <w:lang w:val="en-US" w:eastAsia="en-US" w:bidi="en-US"/>
        </w:rPr>
        <w:t>11</w:t>
      </w:r>
      <w:r>
        <w:rPr>
          <w:color w:val="000000"/>
          <w:spacing w:val="0"/>
          <w:w w:val="100"/>
          <w:position w:val="0"/>
          <w:sz w:val="20"/>
          <w:szCs w:val="20"/>
          <w:shd w:val="clear" w:color="auto" w:fill="auto"/>
          <w:lang w:val="he-IL" w:eastAsia="he-IL" w:bidi="he-IL"/>
        </w:rPr>
        <w:t>.</w:t>
      </w:r>
    </w:p>
  </w:footnote>
  <w:footnote w:id="16">
    <w:p>
      <w:pPr>
        <w:pStyle w:val="Style2"/>
        <w:keepNext w:val="0"/>
        <w:keepLines w:val="0"/>
        <w:widowControl w:val="0"/>
        <w:shd w:val="clear" w:color="auto" w:fill="auto"/>
        <w:tabs>
          <w:tab w:pos="17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כב </w:t>
      </w:r>
      <w:r>
        <w:rPr>
          <w:color w:val="000000"/>
          <w:spacing w:val="0"/>
          <w:w w:val="100"/>
          <w:position w:val="0"/>
          <w:sz w:val="20"/>
          <w:szCs w:val="20"/>
          <w:shd w:val="clear" w:color="auto" w:fill="auto"/>
          <w:lang w:val="en-US" w:eastAsia="en-US" w:bidi="en-US"/>
        </w:rPr>
        <w:t>10</w:t>
      </w:r>
      <w:r>
        <w:rPr>
          <w:color w:val="000000"/>
          <w:spacing w:val="0"/>
          <w:w w:val="100"/>
          <w:position w:val="0"/>
          <w:sz w:val="20"/>
          <w:szCs w:val="20"/>
          <w:shd w:val="clear" w:color="auto" w:fill="auto"/>
          <w:lang w:val="he-IL" w:eastAsia="he-IL" w:bidi="he-IL"/>
        </w:rPr>
        <w:t>.</w:t>
      </w:r>
    </w:p>
  </w:footnote>
  <w:footnote w:id="17">
    <w:p>
      <w:pPr>
        <w:pStyle w:val="Style2"/>
        <w:keepNext w:val="0"/>
        <w:keepLines w:val="0"/>
        <w:widowControl w:val="0"/>
        <w:shd w:val="clear" w:color="auto" w:fill="auto"/>
        <w:tabs>
          <w:tab w:pos="17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בראשית ב </w:t>
      </w:r>
      <w:r>
        <w:rPr>
          <w:color w:val="000000"/>
          <w:spacing w:val="0"/>
          <w:w w:val="100"/>
          <w:position w:val="0"/>
          <w:sz w:val="20"/>
          <w:szCs w:val="20"/>
          <w:shd w:val="clear" w:color="auto" w:fill="auto"/>
          <w:lang w:val="en-US" w:eastAsia="en-US" w:bidi="en-US"/>
        </w:rPr>
        <w:t>3-2</w:t>
      </w:r>
      <w:r>
        <w:rPr>
          <w:color w:val="000000"/>
          <w:spacing w:val="0"/>
          <w:w w:val="100"/>
          <w:position w:val="0"/>
          <w:sz w:val="20"/>
          <w:szCs w:val="20"/>
          <w:shd w:val="clear" w:color="auto" w:fill="auto"/>
          <w:lang w:val="he-IL" w:eastAsia="he-IL" w:bidi="he-IL"/>
        </w:rPr>
        <w:t>.</w:t>
      </w:r>
    </w:p>
  </w:footnote>
  <w:footnote w:id="18">
    <w:p>
      <w:pPr>
        <w:pStyle w:val="Style2"/>
        <w:keepNext w:val="0"/>
        <w:keepLines w:val="0"/>
        <w:widowControl w:val="0"/>
        <w:shd w:val="clear" w:color="auto" w:fill="auto"/>
        <w:tabs>
          <w:tab w:pos="187"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טז </w:t>
      </w:r>
      <w:r>
        <w:rPr>
          <w:color w:val="000000"/>
          <w:spacing w:val="0"/>
          <w:w w:val="100"/>
          <w:position w:val="0"/>
          <w:sz w:val="20"/>
          <w:szCs w:val="20"/>
          <w:shd w:val="clear" w:color="auto" w:fill="auto"/>
          <w:lang w:val="en-US" w:eastAsia="en-US" w:bidi="en-US"/>
        </w:rPr>
        <w:t>23</w:t>
      </w:r>
      <w:r>
        <w:rPr>
          <w:color w:val="000000"/>
          <w:spacing w:val="0"/>
          <w:w w:val="100"/>
          <w:position w:val="0"/>
          <w:sz w:val="20"/>
          <w:szCs w:val="20"/>
          <w:shd w:val="clear" w:color="auto" w:fill="auto"/>
          <w:lang w:val="he-IL" w:eastAsia="he-IL" w:bidi="he-IL"/>
        </w:rPr>
        <w:t>.</w:t>
      </w:r>
    </w:p>
  </w:footnote>
  <w:footnote w:id="19">
    <w:p>
      <w:pPr>
        <w:pStyle w:val="Style2"/>
        <w:keepNext w:val="0"/>
        <w:keepLines w:val="0"/>
        <w:widowControl w:val="0"/>
        <w:shd w:val="clear" w:color="auto" w:fill="auto"/>
        <w:tabs>
          <w:tab w:pos="187"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 </w:t>
      </w:r>
      <w:r>
        <w:rPr>
          <w:color w:val="000000"/>
          <w:spacing w:val="0"/>
          <w:w w:val="100"/>
          <w:position w:val="0"/>
          <w:sz w:val="20"/>
          <w:szCs w:val="20"/>
          <w:shd w:val="clear" w:color="auto" w:fill="auto"/>
          <w:lang w:val="en-US" w:eastAsia="en-US" w:bidi="en-US"/>
        </w:rPr>
        <w:t>10-7</w:t>
      </w:r>
      <w:r>
        <w:rPr>
          <w:color w:val="000000"/>
          <w:spacing w:val="0"/>
          <w:w w:val="100"/>
          <w:position w:val="0"/>
          <w:sz w:val="20"/>
          <w:szCs w:val="20"/>
          <w:shd w:val="clear" w:color="auto" w:fill="auto"/>
          <w:lang w:val="he-IL" w:eastAsia="he-IL" w:bidi="he-IL"/>
        </w:rPr>
        <w:t>.</w:t>
      </w:r>
    </w:p>
  </w:footnote>
  <w:footnote w:id="20">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 </w:t>
      </w:r>
      <w:r>
        <w:rPr>
          <w:color w:val="000000"/>
          <w:spacing w:val="0"/>
          <w:w w:val="100"/>
          <w:position w:val="0"/>
          <w:sz w:val="20"/>
          <w:szCs w:val="20"/>
          <w:shd w:val="clear" w:color="auto" w:fill="auto"/>
          <w:lang w:val="en-US" w:eastAsia="en-US" w:bidi="en-US"/>
        </w:rPr>
        <w:t>9</w:t>
      </w:r>
      <w:r>
        <w:rPr>
          <w:color w:val="000000"/>
          <w:spacing w:val="0"/>
          <w:w w:val="100"/>
          <w:position w:val="0"/>
          <w:sz w:val="20"/>
          <w:szCs w:val="20"/>
          <w:shd w:val="clear" w:color="auto" w:fill="auto"/>
          <w:lang w:val="he-IL" w:eastAsia="he-IL" w:bidi="he-IL"/>
        </w:rPr>
        <w:t>.</w:t>
      </w:r>
    </w:p>
  </w:footnote>
  <w:footnote w:id="21">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כג </w:t>
      </w:r>
      <w:r>
        <w:rPr>
          <w:color w:val="000000"/>
          <w:spacing w:val="0"/>
          <w:w w:val="100"/>
          <w:position w:val="0"/>
          <w:sz w:val="20"/>
          <w:szCs w:val="20"/>
          <w:shd w:val="clear" w:color="auto" w:fill="auto"/>
          <w:lang w:val="en-US" w:eastAsia="en-US" w:bidi="en-US"/>
        </w:rPr>
        <w:t>9</w:t>
      </w:r>
      <w:r>
        <w:rPr>
          <w:color w:val="000000"/>
          <w:spacing w:val="0"/>
          <w:w w:val="100"/>
          <w:position w:val="0"/>
          <w:sz w:val="20"/>
          <w:szCs w:val="20"/>
          <w:shd w:val="clear" w:color="auto" w:fill="auto"/>
          <w:lang w:val="he-IL" w:eastAsia="he-IL" w:bidi="he-IL"/>
        </w:rPr>
        <w:t>.</w:t>
      </w:r>
    </w:p>
  </w:footnote>
  <w:footnote w:id="22">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ד״ר אלכסנדר קליין</w:t>
      </w:r>
      <w:r>
        <w:rPr>
          <w:rFonts w:ascii="Arial" w:eastAsia="Arial" w:hAnsi="Arial" w:cs="Arial"/>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״לא תבעירו אש - הבעיה הפרשנית ופתרונותיה"</w:t>
      </w:r>
      <w:r>
        <w:rPr>
          <w:rFonts w:ascii="Arial" w:eastAsia="Arial" w:hAnsi="Arial" w:cs="Arial"/>
          <w:color w:val="000000"/>
          <w:spacing w:val="0"/>
          <w:w w:val="100"/>
          <w:position w:val="0"/>
          <w:sz w:val="20"/>
          <w:szCs w:val="20"/>
          <w:shd w:val="clear" w:color="auto" w:fill="auto"/>
          <w:lang w:val="he-IL" w:eastAsia="he-IL" w:bidi="he-IL"/>
        </w:rPr>
        <w:t>.</w:t>
      </w:r>
    </w:p>
  </w:footnote>
  <w:footnote w:id="23">
    <w:p>
      <w:pPr>
        <w:pStyle w:val="Style2"/>
        <w:keepNext w:val="0"/>
        <w:keepLines w:val="0"/>
        <w:widowControl w:val="0"/>
        <w:shd w:val="clear" w:color="auto" w:fill="auto"/>
        <w:tabs>
          <w:tab w:pos="182"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אבן עזרא, הפירוש הקצר, שמות לה, פסוק ג.</w:t>
      </w:r>
    </w:p>
  </w:footnote>
  <w:footnote w:id="24">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סעדיה גאון בסידורו עמוד קט.</w:t>
      </w:r>
    </w:p>
  </w:footnote>
  <w:footnote w:id="25">
    <w:p>
      <w:pPr>
        <w:pStyle w:val="Style2"/>
        <w:keepNext w:val="0"/>
        <w:keepLines w:val="0"/>
        <w:widowControl w:val="0"/>
        <w:shd w:val="clear" w:color="auto" w:fill="auto"/>
        <w:tabs>
          <w:tab w:pos="19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הרב ראובן הילר ברכות שלא נזכרו בתלמוד</w:t>
      </w:r>
      <w:r>
        <w:rPr>
          <w:rFonts w:ascii="Arial" w:eastAsia="Arial" w:hAnsi="Arial" w:cs="Arial"/>
          <w:color w:val="000000"/>
          <w:spacing w:val="0"/>
          <w:w w:val="100"/>
          <w:position w:val="0"/>
          <w:sz w:val="20"/>
          <w:szCs w:val="20"/>
          <w:shd w:val="clear" w:color="auto" w:fill="auto"/>
          <w:lang w:val="he-IL" w:eastAsia="he-IL" w:bidi="he-IL"/>
        </w:rPr>
        <w:t>.</w:t>
      </w:r>
    </w:p>
  </w:footnote>
  <w:footnote w:id="26">
    <w:p>
      <w:pPr>
        <w:pStyle w:val="Style2"/>
        <w:keepNext w:val="0"/>
        <w:keepLines w:val="0"/>
        <w:widowControl w:val="0"/>
        <w:shd w:val="clear" w:color="auto" w:fill="auto"/>
        <w:tabs>
          <w:tab w:pos="18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אבנר מבורגוס בספרו "מורה צדק"</w:t>
      </w:r>
      <w:r>
        <w:rPr>
          <w:rFonts w:ascii="Arial" w:eastAsia="Arial" w:hAnsi="Arial" w:cs="Arial"/>
          <w:color w:val="000000"/>
          <w:spacing w:val="0"/>
          <w:w w:val="100"/>
          <w:position w:val="0"/>
          <w:sz w:val="20"/>
          <w:szCs w:val="20"/>
          <w:shd w:val="clear" w:color="auto" w:fill="auto"/>
          <w:lang w:val="he-IL" w:eastAsia="he-IL" w:bidi="he-IL"/>
        </w:rPr>
        <w:t>.</w:t>
      </w:r>
    </w:p>
  </w:footnote>
  <w:footnote w:id="27">
    <w:p>
      <w:pPr>
        <w:pStyle w:val="Style2"/>
        <w:keepNext w:val="0"/>
        <w:keepLines w:val="0"/>
        <w:widowControl w:val="0"/>
        <w:shd w:val="clear" w:color="auto" w:fill="auto"/>
        <w:tabs>
          <w:tab w:pos="18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כג </w:t>
      </w:r>
      <w:r>
        <w:rPr>
          <w:color w:val="000000"/>
          <w:spacing w:val="0"/>
          <w:w w:val="100"/>
          <w:position w:val="0"/>
          <w:sz w:val="20"/>
          <w:szCs w:val="20"/>
          <w:shd w:val="clear" w:color="auto" w:fill="auto"/>
          <w:lang w:val="en-US" w:eastAsia="en-US" w:bidi="en-US"/>
        </w:rPr>
        <w:t>4</w:t>
      </w:r>
      <w:r>
        <w:rPr>
          <w:color w:val="000000"/>
          <w:spacing w:val="0"/>
          <w:w w:val="100"/>
          <w:position w:val="0"/>
          <w:sz w:val="20"/>
          <w:szCs w:val="20"/>
          <w:shd w:val="clear" w:color="auto" w:fill="auto"/>
          <w:lang w:val="he-IL" w:eastAsia="he-IL" w:bidi="he-IL"/>
        </w:rPr>
        <w:t>.</w:t>
      </w:r>
    </w:p>
  </w:footnote>
  <w:footnote w:id="28">
    <w:p>
      <w:pPr>
        <w:pStyle w:val="Style2"/>
        <w:keepNext w:val="0"/>
        <w:keepLines w:val="0"/>
        <w:widowControl w:val="0"/>
        <w:shd w:val="clear" w:color="auto" w:fill="auto"/>
        <w:tabs>
          <w:tab w:pos="226" w:val="left"/>
        </w:tabs>
        <w:spacing w:before="0" w:after="0" w:line="240" w:lineRule="auto"/>
        <w:ind w:left="240" w:right="0" w:hanging="24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ביהדות הרבנית עד המאה השלישית היה נהוג לקדש את ר"ח לפי עדות הראיה,</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משנה מסכת ראש השנה.</w:t>
      </w:r>
    </w:p>
  </w:footnote>
  <w:footnote w:id="29">
    <w:p>
      <w:pPr>
        <w:pStyle w:val="Style2"/>
        <w:keepNext w:val="0"/>
        <w:keepLines w:val="0"/>
        <w:widowControl w:val="0"/>
        <w:shd w:val="clear" w:color="auto" w:fill="auto"/>
        <w:tabs>
          <w:tab w:pos="187" w:val="left"/>
        </w:tabs>
        <w:spacing w:before="0" w:after="0" w:line="240" w:lineRule="auto"/>
        <w:ind w:left="0" w:right="0" w:firstLine="0"/>
        <w:jc w:val="both"/>
      </w:pPr>
      <w:r>
        <w:rPr>
          <w:color w:val="000000"/>
          <w:spacing w:val="0"/>
          <w:w w:val="100"/>
          <w:position w:val="0"/>
          <w:sz w:val="20"/>
          <w:szCs w:val="20"/>
          <w:shd w:val="clear" w:color="auto" w:fill="auto"/>
          <w:vertAlign w:val="superscript"/>
          <w:lang w:val="en-US" w:eastAsia="en-US" w:bidi="en-US"/>
        </w:rPr>
        <w:footnoteRef/>
      </w:r>
      <w:r>
        <w:rPr>
          <w:color w:val="000000"/>
          <w:spacing w:val="0"/>
          <w:w w:val="100"/>
          <w:position w:val="0"/>
          <w:sz w:val="20"/>
          <w:szCs w:val="20"/>
          <w:shd w:val="clear" w:color="auto" w:fill="auto"/>
          <w:lang w:val="he-IL" w:eastAsia="he-IL" w:bidi="he-IL"/>
        </w:rPr>
        <w:tab/>
      </w:r>
      <w:r>
        <w:rPr>
          <w:color w:val="000000"/>
          <w:spacing w:val="0"/>
          <w:w w:val="100"/>
          <w:position w:val="0"/>
          <w:shd w:val="clear" w:color="auto" w:fill="auto"/>
          <w:lang w:val="he-IL" w:eastAsia="he-IL" w:bidi="he-IL"/>
        </w:rPr>
        <w:t>תלמוד בבלי, מסכת ראש השנה, דף כ', עמוד א'</w:t>
      </w:r>
      <w:r>
        <w:rPr>
          <w:color w:val="000000"/>
          <w:spacing w:val="0"/>
          <w:w w:val="100"/>
          <w:position w:val="0"/>
          <w:sz w:val="20"/>
          <w:szCs w:val="20"/>
          <w:shd w:val="clear" w:color="auto" w:fill="auto"/>
          <w:lang w:val="he-IL" w:eastAsia="he-IL" w:bidi="he-IL"/>
        </w:rPr>
        <w:t>.</w:t>
      </w:r>
    </w:p>
  </w:footnote>
  <w:footnote w:id="30">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טז </w:t>
      </w:r>
      <w:r>
        <w:rPr>
          <w:color w:val="000000"/>
          <w:spacing w:val="0"/>
          <w:w w:val="100"/>
          <w:position w:val="0"/>
          <w:sz w:val="20"/>
          <w:szCs w:val="20"/>
          <w:shd w:val="clear" w:color="auto" w:fill="auto"/>
          <w:lang w:val="en-US" w:eastAsia="en-US" w:bidi="en-US"/>
        </w:rPr>
        <w:t>1</w:t>
      </w:r>
      <w:r>
        <w:rPr>
          <w:color w:val="000000"/>
          <w:spacing w:val="0"/>
          <w:w w:val="100"/>
          <w:position w:val="0"/>
          <w:sz w:val="20"/>
          <w:szCs w:val="20"/>
          <w:shd w:val="clear" w:color="auto" w:fill="auto"/>
          <w:lang w:val="he-IL" w:eastAsia="he-IL" w:bidi="he-IL"/>
        </w:rPr>
        <w:t>.</w:t>
      </w:r>
    </w:p>
  </w:footnote>
  <w:footnote w:id="31">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ט </w:t>
      </w:r>
      <w:r>
        <w:rPr>
          <w:color w:val="000000"/>
          <w:spacing w:val="0"/>
          <w:w w:val="100"/>
          <w:position w:val="0"/>
          <w:sz w:val="20"/>
          <w:szCs w:val="20"/>
          <w:shd w:val="clear" w:color="auto" w:fill="auto"/>
          <w:lang w:val="en-US" w:eastAsia="en-US" w:bidi="en-US"/>
        </w:rPr>
        <w:t>31</w:t>
      </w:r>
      <w:r>
        <w:rPr>
          <w:color w:val="000000"/>
          <w:spacing w:val="0"/>
          <w:w w:val="100"/>
          <w:position w:val="0"/>
          <w:sz w:val="20"/>
          <w:szCs w:val="20"/>
          <w:shd w:val="clear" w:color="auto" w:fill="auto"/>
          <w:lang w:val="he-IL" w:eastAsia="he-IL" w:bidi="he-IL"/>
        </w:rPr>
        <w:t>.</w:t>
      </w:r>
    </w:p>
  </w:footnote>
  <w:footnote w:id="32">
    <w:p>
      <w:pPr>
        <w:pStyle w:val="Style2"/>
        <w:keepNext w:val="0"/>
        <w:keepLines w:val="0"/>
        <w:widowControl w:val="0"/>
        <w:shd w:val="clear" w:color="auto" w:fill="auto"/>
        <w:tabs>
          <w:tab w:pos="259"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המקורות לימי החנוכה הם: </w:t>
      </w:r>
      <w:r>
        <w:rPr>
          <w:b/>
          <w:bCs/>
          <w:color w:val="000000"/>
          <w:spacing w:val="0"/>
          <w:w w:val="100"/>
          <w:position w:val="0"/>
          <w:shd w:val="clear" w:color="auto" w:fill="auto"/>
          <w:lang w:val="he-IL" w:eastAsia="he-IL" w:bidi="he-IL"/>
        </w:rPr>
        <w:t>ספר מקבים אי</w:t>
      </w:r>
      <w:r>
        <w:rPr>
          <w:color w:val="000000"/>
          <w:spacing w:val="0"/>
          <w:w w:val="100"/>
          <w:position w:val="0"/>
          <w:shd w:val="clear" w:color="auto" w:fill="auto"/>
          <w:lang w:val="he-IL" w:eastAsia="he-IL" w:bidi="he-IL"/>
        </w:rPr>
        <w:t>- המעלה על נס את מלחמת המכבים</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 xml:space="preserve">לעצמאות ולריבונות דתית, ומציין את ימי החנוכה כחג חנוכת הבית, לאחר שחרורו מידי היוונים והמתייוונים, </w:t>
      </w:r>
      <w:r>
        <w:rPr>
          <w:b/>
          <w:bCs/>
          <w:color w:val="000000"/>
          <w:spacing w:val="0"/>
          <w:w w:val="100"/>
          <w:position w:val="0"/>
          <w:shd w:val="clear" w:color="auto" w:fill="auto"/>
          <w:lang w:val="he-IL" w:eastAsia="he-IL" w:bidi="he-IL"/>
        </w:rPr>
        <w:t>ספר מקבים בי</w:t>
      </w:r>
      <w:r>
        <w:rPr>
          <w:color w:val="000000"/>
          <w:spacing w:val="0"/>
          <w:w w:val="100"/>
          <w:position w:val="0"/>
          <w:shd w:val="clear" w:color="auto" w:fill="auto"/>
          <w:lang w:val="he-IL" w:eastAsia="he-IL" w:bidi="he-IL"/>
        </w:rPr>
        <w:t xml:space="preserve">- לפי דבריו, ימי החנוכה במקור היה חג סוכות דחוי: המכבים, באותה השנה, לא יכלו לחגוג את חג הסוכות </w:t>
      </w:r>
      <w:r>
        <w:rPr>
          <w:color w:val="000000"/>
          <w:spacing w:val="0"/>
          <w:w w:val="100"/>
          <w:position w:val="0"/>
          <w:sz w:val="20"/>
          <w:szCs w:val="20"/>
          <w:shd w:val="clear" w:color="auto" w:fill="auto"/>
          <w:lang w:val="he-IL" w:eastAsia="he-IL" w:bidi="he-IL"/>
        </w:rPr>
        <w:t>)</w:t>
      </w:r>
      <w:r>
        <w:rPr>
          <w:color w:val="000000"/>
          <w:spacing w:val="0"/>
          <w:w w:val="100"/>
          <w:position w:val="0"/>
          <w:sz w:val="20"/>
          <w:szCs w:val="20"/>
          <w:shd w:val="clear" w:color="auto" w:fill="auto"/>
          <w:lang w:val="en-US" w:eastAsia="en-US" w:bidi="en-US"/>
        </w:rPr>
        <w:t>7</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 xml:space="preserve">ימים+שמיני עצרת( בשל המלחמה, ולכן כששחררו את בית המקדש, חגגו את חג הסוכות, </w:t>
      </w:r>
      <w:r>
        <w:rPr>
          <w:b/>
          <w:bCs/>
          <w:color w:val="000000"/>
          <w:spacing w:val="0"/>
          <w:w w:val="100"/>
          <w:position w:val="0"/>
          <w:shd w:val="clear" w:color="auto" w:fill="auto"/>
          <w:lang w:val="he-IL" w:eastAsia="he-IL" w:bidi="he-IL"/>
        </w:rPr>
        <w:t>תלמוד בבלי, עבודה זרה ח׳ ע״ב</w:t>
      </w:r>
      <w:r>
        <w:rPr>
          <w:color w:val="000000"/>
          <w:spacing w:val="0"/>
          <w:w w:val="100"/>
          <w:position w:val="0"/>
          <w:shd w:val="clear" w:color="auto" w:fill="auto"/>
          <w:lang w:val="he-IL" w:eastAsia="he-IL" w:bidi="he-IL"/>
        </w:rPr>
        <w:t xml:space="preserve">-מקור זה מדגיש את האוניברסאליות של חג האור בייחסו את החג לאדם הראשון, שהוא אביה של האנושות, ולכן של כל התרבויות. </w:t>
      </w:r>
      <w:r>
        <w:rPr>
          <w:b/>
          <w:bCs/>
          <w:color w:val="000000"/>
          <w:spacing w:val="0"/>
          <w:w w:val="100"/>
          <w:position w:val="0"/>
          <w:shd w:val="clear" w:color="auto" w:fill="auto"/>
          <w:lang w:val="he-IL" w:eastAsia="he-IL" w:bidi="he-IL"/>
        </w:rPr>
        <w:t xml:space="preserve">תלמוד בבלי, שבת כ"א ע"ב </w:t>
      </w:r>
      <w:r>
        <w:rPr>
          <w:color w:val="000000"/>
          <w:spacing w:val="0"/>
          <w:w w:val="100"/>
          <w:position w:val="0"/>
          <w:shd w:val="clear" w:color="auto" w:fill="auto"/>
          <w:lang w:val="he-IL" w:eastAsia="he-IL" w:bidi="he-IL"/>
        </w:rPr>
        <w:t>.- מוסיפים האמוראים מימד חדש, שלא הופיע אף באחד מן המקורות הקודמים, והוא מימד הנס, נס פך השמן והמצוות הנגזרות ממינו.</w:t>
      </w:r>
    </w:p>
  </w:footnote>
  <w:footnote w:id="33">
    <w:p>
      <w:pPr>
        <w:pStyle w:val="Style2"/>
        <w:keepNext w:val="0"/>
        <w:keepLines w:val="0"/>
        <w:widowControl w:val="0"/>
        <w:shd w:val="clear" w:color="auto" w:fill="auto"/>
        <w:tabs>
          <w:tab w:pos="168" w:val="left"/>
        </w:tabs>
        <w:spacing w:before="0" w:after="0" w:line="293" w:lineRule="auto"/>
        <w:ind w:left="0" w:right="0" w:firstLine="0"/>
        <w:jc w:val="both"/>
        <w:rPr>
          <w:sz w:val="18"/>
          <w:szCs w:val="18"/>
        </w:rPr>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fldChar w:fldCharType="begin"/>
      </w:r>
      <w:r>
        <w:rPr/>
        <w:instrText> HYPERLINK "https://he.wikipedia.org/wiki/%D7%AA%D7%9C%D7%9E%D7%95%D7%93_%D7%91%D7%91%D7%9C%D7%99" </w:instrText>
      </w:r>
      <w:r>
        <w:fldChar w:fldCharType="separate"/>
      </w:r>
      <w:r>
        <w:rPr>
          <w:color w:val="000000"/>
          <w:spacing w:val="0"/>
          <w:w w:val="100"/>
          <w:position w:val="0"/>
          <w:sz w:val="20"/>
          <w:szCs w:val="20"/>
          <w:shd w:val="clear" w:color="auto" w:fill="auto"/>
          <w:lang w:val="he-IL" w:eastAsia="he-IL" w:bidi="he-IL"/>
        </w:rPr>
        <w:t>בתלמוד בבל</w:t>
      </w:r>
      <w:r>
        <w:fldChar w:fldCharType="end"/>
      </w:r>
      <w:r>
        <w:fldChar w:fldCharType="begin"/>
      </w:r>
      <w:r>
        <w:rPr/>
        <w:instrText> HYPERLINK "https://he.wikipedia.org/wiki/%D7%9E%D7%A1%D7%9B%D7%AA_%D7%A9%D7%91%D7%AA" </w:instrText>
      </w:r>
      <w:r>
        <w:fldChar w:fldCharType="separate"/>
      </w:r>
      <w:r>
        <w:rPr>
          <w:color w:val="000000"/>
          <w:spacing w:val="0"/>
          <w:w w:val="100"/>
          <w:position w:val="0"/>
          <w:sz w:val="20"/>
          <w:szCs w:val="20"/>
          <w:shd w:val="clear" w:color="auto" w:fill="auto"/>
          <w:lang w:val="he-IL" w:eastAsia="he-IL" w:bidi="he-IL"/>
        </w:rPr>
        <w:t>י ,מסכת שב</w:t>
      </w:r>
      <w:r>
        <w:fldChar w:fldCharType="end"/>
      </w:r>
      <w:r>
        <w:fldChar w:fldCharType="begin"/>
      </w:r>
      <w:r>
        <w:rPr/>
        <w:instrText> HYPERLINK "https://he.wikisource.org/wiki/%D7%A9%D7%91%D7%AA_%D7%9B%D7%92_%D7%90" </w:instrText>
      </w:r>
      <w:r>
        <w:fldChar w:fldCharType="separate"/>
      </w:r>
      <w:r>
        <w:rPr>
          <w:color w:val="000000"/>
          <w:spacing w:val="0"/>
          <w:w w:val="100"/>
          <w:position w:val="0"/>
          <w:sz w:val="20"/>
          <w:szCs w:val="20"/>
          <w:shd w:val="clear" w:color="auto" w:fill="auto"/>
          <w:lang w:val="he-IL" w:eastAsia="he-IL" w:bidi="he-IL"/>
        </w:rPr>
        <w:t>ת ,דף כ״ג, עמוד א</w:t>
      </w:r>
      <w:r>
        <w:rPr>
          <w:rFonts w:ascii="Arial" w:eastAsia="Arial" w:hAnsi="Arial" w:cs="Arial"/>
          <w:color w:val="000000"/>
          <w:spacing w:val="0"/>
          <w:w w:val="100"/>
          <w:position w:val="0"/>
          <w:sz w:val="18"/>
          <w:szCs w:val="18"/>
          <w:shd w:val="clear" w:color="auto" w:fill="auto"/>
          <w:lang w:val="he-IL" w:eastAsia="he-IL" w:bidi="he-IL"/>
        </w:rPr>
        <w:t>.</w:t>
      </w:r>
      <w:r>
        <w:fldChar w:fldCharType="end"/>
      </w:r>
    </w:p>
  </w:footnote>
  <w:footnote w:id="34">
    <w:p>
      <w:pPr>
        <w:pStyle w:val="Style2"/>
        <w:keepNext w:val="0"/>
        <w:keepLines w:val="0"/>
        <w:widowControl w:val="0"/>
        <w:shd w:val="clear" w:color="auto" w:fill="auto"/>
        <w:tabs>
          <w:tab w:pos="149" w:val="left"/>
        </w:tabs>
        <w:spacing w:before="0" w:after="0" w:line="360" w:lineRule="auto"/>
        <w:ind w:left="0" w:right="0" w:firstLine="0"/>
        <w:jc w:val="left"/>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ד </w:t>
      </w:r>
      <w:r>
        <w:rPr>
          <w:color w:val="000000"/>
          <w:spacing w:val="0"/>
          <w:w w:val="100"/>
          <w:position w:val="0"/>
          <w:sz w:val="20"/>
          <w:szCs w:val="20"/>
          <w:shd w:val="clear" w:color="auto" w:fill="auto"/>
          <w:lang w:val="en-US" w:eastAsia="en-US" w:bidi="en-US"/>
        </w:rPr>
        <w:t>2</w:t>
      </w:r>
      <w:r>
        <w:rPr>
          <w:color w:val="000000"/>
          <w:spacing w:val="0"/>
          <w:w w:val="100"/>
          <w:position w:val="0"/>
          <w:sz w:val="20"/>
          <w:szCs w:val="20"/>
          <w:shd w:val="clear" w:color="auto" w:fill="auto"/>
          <w:lang w:val="he-IL" w:eastAsia="he-IL" w:bidi="he-IL"/>
        </w:rPr>
        <w:t>.</w:t>
      </w:r>
    </w:p>
  </w:footnote>
  <w:footnote w:id="35">
    <w:p>
      <w:pPr>
        <w:pStyle w:val="Style2"/>
        <w:keepNext w:val="0"/>
        <w:keepLines w:val="0"/>
        <w:widowControl w:val="0"/>
        <w:shd w:val="clear" w:color="auto" w:fill="auto"/>
        <w:tabs>
          <w:tab w:pos="192" w:val="left"/>
        </w:tabs>
        <w:spacing w:before="0" w:after="0" w:line="293"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 </w:t>
      </w:r>
      <w:r>
        <w:rPr>
          <w:color w:val="000000"/>
          <w:spacing w:val="0"/>
          <w:w w:val="100"/>
          <w:position w:val="0"/>
          <w:sz w:val="20"/>
          <w:szCs w:val="20"/>
          <w:shd w:val="clear" w:color="auto" w:fill="auto"/>
          <w:lang w:val="en-US" w:eastAsia="en-US" w:bidi="en-US"/>
        </w:rPr>
        <w:t>7</w:t>
      </w:r>
      <w:r>
        <w:rPr>
          <w:rFonts w:ascii="Arial" w:eastAsia="Arial" w:hAnsi="Arial" w:cs="Arial"/>
          <w:color w:val="000000"/>
          <w:spacing w:val="0"/>
          <w:w w:val="100"/>
          <w:position w:val="0"/>
          <w:sz w:val="20"/>
          <w:szCs w:val="20"/>
          <w:shd w:val="clear" w:color="auto" w:fill="auto"/>
          <w:lang w:val="he-IL" w:eastAsia="he-IL" w:bidi="he-IL"/>
        </w:rPr>
        <w:t>.</w:t>
      </w:r>
    </w:p>
  </w:footnote>
  <w:footnote w:id="36">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אשר להבדיל מימי החנוכה מוזכרים במקרא במגילת אסתר.</w:t>
      </w:r>
    </w:p>
  </w:footnote>
  <w:footnote w:id="37">
    <w:p>
      <w:pPr>
        <w:pStyle w:val="Style2"/>
        <w:keepNext w:val="0"/>
        <w:keepLines w:val="0"/>
        <w:widowControl w:val="0"/>
        <w:shd w:val="clear" w:color="auto" w:fill="auto"/>
        <w:tabs>
          <w:tab w:pos="158" w:val="left"/>
        </w:tabs>
        <w:spacing w:before="0" w:after="0" w:line="240" w:lineRule="auto"/>
        <w:ind w:left="0" w:right="0" w:firstLine="0"/>
        <w:jc w:val="left"/>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אסתר ט </w:t>
      </w:r>
      <w:r>
        <w:rPr>
          <w:color w:val="000000"/>
          <w:spacing w:val="0"/>
          <w:w w:val="100"/>
          <w:position w:val="0"/>
          <w:sz w:val="20"/>
          <w:szCs w:val="20"/>
          <w:shd w:val="clear" w:color="auto" w:fill="auto"/>
          <w:lang w:val="en-US" w:eastAsia="en-US" w:bidi="en-US"/>
        </w:rPr>
        <w:t>21</w:t>
      </w:r>
      <w:r>
        <w:rPr>
          <w:color w:val="000000"/>
          <w:spacing w:val="0"/>
          <w:w w:val="100"/>
          <w:position w:val="0"/>
          <w:sz w:val="20"/>
          <w:szCs w:val="20"/>
          <w:shd w:val="clear" w:color="auto" w:fill="auto"/>
          <w:lang w:val="he-IL" w:eastAsia="he-IL" w:bidi="he-IL"/>
        </w:rPr>
        <w:t>.</w:t>
      </w:r>
    </w:p>
  </w:footnote>
  <w:footnote w:id="38">
    <w:p>
      <w:pPr>
        <w:pStyle w:val="Style2"/>
        <w:keepNext w:val="0"/>
        <w:keepLines w:val="0"/>
        <w:widowControl w:val="0"/>
        <w:shd w:val="clear" w:color="auto" w:fill="auto"/>
        <w:tabs>
          <w:tab w:pos="158" w:val="left"/>
        </w:tabs>
        <w:spacing w:before="0" w:after="0" w:line="240" w:lineRule="auto"/>
        <w:ind w:left="0" w:right="0" w:firstLine="0"/>
        <w:jc w:val="left"/>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אסתר ג </w:t>
      </w:r>
      <w:r>
        <w:rPr>
          <w:color w:val="000000"/>
          <w:spacing w:val="0"/>
          <w:w w:val="100"/>
          <w:position w:val="0"/>
          <w:sz w:val="20"/>
          <w:szCs w:val="20"/>
          <w:shd w:val="clear" w:color="auto" w:fill="auto"/>
          <w:lang w:val="en-US" w:eastAsia="en-US" w:bidi="en-US"/>
        </w:rPr>
        <w:t>7</w:t>
      </w:r>
      <w:r>
        <w:rPr>
          <w:color w:val="000000"/>
          <w:spacing w:val="0"/>
          <w:w w:val="100"/>
          <w:position w:val="0"/>
          <w:sz w:val="20"/>
          <w:szCs w:val="20"/>
          <w:shd w:val="clear" w:color="auto" w:fill="auto"/>
          <w:lang w:val="he-IL" w:eastAsia="he-IL" w:bidi="he-IL"/>
        </w:rPr>
        <w:t>.</w:t>
      </w:r>
    </w:p>
  </w:footnote>
  <w:footnote w:id="39">
    <w:p>
      <w:pPr>
        <w:pStyle w:val="Style2"/>
        <w:keepNext w:val="0"/>
        <w:keepLines w:val="0"/>
        <w:widowControl w:val="0"/>
        <w:shd w:val="clear" w:color="auto" w:fill="auto"/>
        <w:tabs>
          <w:tab w:pos="154" w:val="left"/>
        </w:tabs>
        <w:spacing w:before="0" w:after="0" w:line="240" w:lineRule="auto"/>
        <w:ind w:left="0" w:right="0" w:firstLine="0"/>
        <w:jc w:val="left"/>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אסתר ט </w:t>
      </w:r>
      <w:r>
        <w:rPr>
          <w:color w:val="000000"/>
          <w:spacing w:val="0"/>
          <w:w w:val="100"/>
          <w:position w:val="0"/>
          <w:sz w:val="20"/>
          <w:szCs w:val="20"/>
          <w:shd w:val="clear" w:color="auto" w:fill="auto"/>
          <w:lang w:val="en-US" w:eastAsia="en-US" w:bidi="en-US"/>
        </w:rPr>
        <w:t>27</w:t>
      </w:r>
      <w:r>
        <w:rPr>
          <w:color w:val="000000"/>
          <w:spacing w:val="0"/>
          <w:w w:val="100"/>
          <w:position w:val="0"/>
          <w:sz w:val="20"/>
          <w:szCs w:val="20"/>
          <w:shd w:val="clear" w:color="auto" w:fill="auto"/>
          <w:lang w:val="he-IL" w:eastAsia="he-IL" w:bidi="he-IL"/>
        </w:rPr>
        <w:t>.</w:t>
      </w:r>
    </w:p>
  </w:footnote>
  <w:footnote w:id="40">
    <w:p>
      <w:pPr>
        <w:pStyle w:val="Style2"/>
        <w:keepNext w:val="0"/>
        <w:keepLines w:val="0"/>
        <w:widowControl w:val="0"/>
        <w:shd w:val="clear" w:color="auto" w:fill="auto"/>
        <w:tabs>
          <w:tab w:pos="178" w:val="left"/>
        </w:tabs>
        <w:spacing w:before="0" w:after="0" w:line="221" w:lineRule="auto"/>
        <w:ind w:left="0" w:right="0" w:firstLine="0"/>
        <w:jc w:val="left"/>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אסתר ד </w:t>
      </w:r>
      <w:r>
        <w:rPr>
          <w:color w:val="000000"/>
          <w:spacing w:val="0"/>
          <w:w w:val="100"/>
          <w:position w:val="0"/>
          <w:sz w:val="20"/>
          <w:szCs w:val="20"/>
          <w:shd w:val="clear" w:color="auto" w:fill="auto"/>
          <w:lang w:val="en-US" w:eastAsia="en-US" w:bidi="en-US"/>
        </w:rPr>
        <w:t>16</w:t>
      </w:r>
      <w:r>
        <w:rPr>
          <w:color w:val="000000"/>
          <w:spacing w:val="0"/>
          <w:w w:val="100"/>
          <w:position w:val="0"/>
          <w:sz w:val="20"/>
          <w:szCs w:val="20"/>
          <w:shd w:val="clear" w:color="auto" w:fill="auto"/>
          <w:lang w:val="he-IL" w:eastAsia="he-IL" w:bidi="he-IL"/>
        </w:rPr>
        <w:t>.</w:t>
      </w:r>
    </w:p>
  </w:footnote>
  <w:footnote w:id="41">
    <w:p>
      <w:pPr>
        <w:pStyle w:val="Style2"/>
        <w:keepNext w:val="0"/>
        <w:keepLines w:val="0"/>
        <w:widowControl w:val="0"/>
        <w:shd w:val="clear" w:color="auto" w:fill="auto"/>
        <w:tabs>
          <w:tab w:pos="158" w:val="left"/>
        </w:tabs>
        <w:spacing w:before="0" w:after="0" w:line="240" w:lineRule="auto"/>
        <w:ind w:left="0" w:right="0" w:firstLine="0"/>
        <w:jc w:val="left"/>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אסתר ג </w:t>
      </w:r>
      <w:r>
        <w:rPr>
          <w:color w:val="000000"/>
          <w:spacing w:val="0"/>
          <w:w w:val="100"/>
          <w:position w:val="0"/>
          <w:sz w:val="20"/>
          <w:szCs w:val="20"/>
          <w:shd w:val="clear" w:color="auto" w:fill="auto"/>
          <w:lang w:val="en-US" w:eastAsia="en-US" w:bidi="en-US"/>
        </w:rPr>
        <w:t>12</w:t>
      </w:r>
      <w:r>
        <w:rPr>
          <w:color w:val="000000"/>
          <w:spacing w:val="0"/>
          <w:w w:val="100"/>
          <w:position w:val="0"/>
          <w:sz w:val="20"/>
          <w:szCs w:val="20"/>
          <w:shd w:val="clear" w:color="auto" w:fill="auto"/>
          <w:lang w:val="he-IL" w:eastAsia="he-IL" w:bidi="he-IL"/>
        </w:rPr>
        <w:t>.</w:t>
      </w:r>
    </w:p>
  </w:footnote>
  <w:footnote w:id="42">
    <w:p>
      <w:pPr>
        <w:pStyle w:val="Style2"/>
        <w:keepNext w:val="0"/>
        <w:keepLines w:val="0"/>
        <w:widowControl w:val="0"/>
        <w:shd w:val="clear" w:color="auto" w:fill="auto"/>
        <w:tabs>
          <w:tab w:pos="173" w:val="left"/>
        </w:tabs>
        <w:spacing w:before="0" w:after="0" w:line="240" w:lineRule="auto"/>
        <w:ind w:left="200" w:right="0" w:hanging="20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בהלכה הרבנית נהוג לכנות חג זה "חג הפסח", וזו טעות. ישנו בלבול בין חג המצות,</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שהוא אחד משלושת הרגלים, לבין קרבן הפסח, שהוא קרבן שמוקרב לפני חג המצות, או הערב בו הוקרב הקרבן.</w:t>
      </w:r>
    </w:p>
  </w:footnote>
  <w:footnote w:id="43">
    <w:p>
      <w:pPr>
        <w:pStyle w:val="Style2"/>
        <w:keepNext w:val="0"/>
        <w:keepLines w:val="0"/>
        <w:widowControl w:val="0"/>
        <w:shd w:val="clear" w:color="auto" w:fill="auto"/>
        <w:tabs>
          <w:tab w:pos="182"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יב </w:t>
      </w:r>
      <w:r>
        <w:rPr>
          <w:color w:val="000000"/>
          <w:spacing w:val="0"/>
          <w:w w:val="100"/>
          <w:position w:val="0"/>
          <w:sz w:val="20"/>
          <w:szCs w:val="20"/>
          <w:shd w:val="clear" w:color="auto" w:fill="auto"/>
          <w:lang w:val="en-US" w:eastAsia="en-US" w:bidi="en-US"/>
        </w:rPr>
        <w:t>19</w:t>
      </w:r>
      <w:r>
        <w:rPr>
          <w:color w:val="000000"/>
          <w:spacing w:val="0"/>
          <w:w w:val="100"/>
          <w:position w:val="0"/>
          <w:sz w:val="20"/>
          <w:szCs w:val="20"/>
          <w:shd w:val="clear" w:color="auto" w:fill="auto"/>
          <w:lang w:val="he-IL" w:eastAsia="he-IL" w:bidi="he-IL"/>
        </w:rPr>
        <w:t>.</w:t>
      </w:r>
    </w:p>
  </w:footnote>
  <w:footnote w:id="44">
    <w:p>
      <w:pPr>
        <w:pStyle w:val="Style2"/>
        <w:keepNext w:val="0"/>
        <w:keepLines w:val="0"/>
        <w:widowControl w:val="0"/>
        <w:shd w:val="clear" w:color="auto" w:fill="auto"/>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color w:val="000000"/>
          <w:spacing w:val="0"/>
          <w:w w:val="100"/>
          <w:position w:val="0"/>
          <w:shd w:val="clear" w:color="auto" w:fill="auto"/>
          <w:lang w:val="he-IL" w:eastAsia="he-IL" w:bidi="he-IL"/>
        </w:rPr>
        <w:t>במרכזי הקהילה ניתן לרכוש הגדה כמנהג היהודים הקראים.</w:t>
      </w:r>
    </w:p>
  </w:footnote>
  <w:footnote w:id="45">
    <w:p>
      <w:pPr>
        <w:pStyle w:val="Style2"/>
        <w:keepNext w:val="0"/>
        <w:keepLines w:val="0"/>
        <w:widowControl w:val="0"/>
        <w:shd w:val="clear" w:color="auto" w:fill="auto"/>
        <w:tabs>
          <w:tab w:pos="173" w:val="left"/>
        </w:tabs>
        <w:spacing w:before="0" w:after="0" w:line="240" w:lineRule="auto"/>
        <w:ind w:left="0" w:right="0" w:firstLine="0"/>
        <w:jc w:val="left"/>
        <w:rPr>
          <w:sz w:val="18"/>
          <w:szCs w:val="18"/>
        </w:rPr>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z w:val="20"/>
          <w:szCs w:val="20"/>
          <w:shd w:val="clear" w:color="auto" w:fill="auto"/>
          <w:lang w:val="he-IL" w:eastAsia="he-IL" w:bidi="he-IL"/>
        </w:rPr>
        <w:t xml:space="preserve">שמות י </w:t>
      </w:r>
      <w:r>
        <w:rPr>
          <w:rFonts w:ascii="Arial" w:eastAsia="Arial" w:hAnsi="Arial" w:cs="Arial"/>
          <w:color w:val="000000"/>
          <w:spacing w:val="0"/>
          <w:w w:val="100"/>
          <w:position w:val="0"/>
          <w:sz w:val="18"/>
          <w:szCs w:val="18"/>
          <w:shd w:val="clear" w:color="auto" w:fill="auto"/>
          <w:lang w:val="en-US" w:eastAsia="en-US" w:bidi="en-US"/>
        </w:rPr>
        <w:t>2</w:t>
      </w:r>
      <w:r>
        <w:rPr>
          <w:rFonts w:ascii="Arial" w:eastAsia="Arial" w:hAnsi="Arial" w:cs="Arial"/>
          <w:color w:val="000000"/>
          <w:spacing w:val="0"/>
          <w:w w:val="100"/>
          <w:position w:val="0"/>
          <w:sz w:val="18"/>
          <w:szCs w:val="18"/>
          <w:shd w:val="clear" w:color="auto" w:fill="auto"/>
          <w:lang w:val="he-IL" w:eastAsia="he-IL" w:bidi="he-IL"/>
        </w:rPr>
        <w:t>.</w:t>
      </w:r>
    </w:p>
  </w:footnote>
  <w:footnote w:id="46">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כג </w:t>
      </w:r>
      <w:r>
        <w:rPr>
          <w:color w:val="000000"/>
          <w:spacing w:val="0"/>
          <w:w w:val="100"/>
          <w:position w:val="0"/>
          <w:sz w:val="20"/>
          <w:szCs w:val="20"/>
          <w:shd w:val="clear" w:color="auto" w:fill="auto"/>
          <w:lang w:val="en-US" w:eastAsia="en-US" w:bidi="en-US"/>
        </w:rPr>
        <w:t>16</w:t>
      </w:r>
      <w:r>
        <w:rPr>
          <w:color w:val="000000"/>
          <w:spacing w:val="0"/>
          <w:w w:val="100"/>
          <w:position w:val="0"/>
          <w:sz w:val="20"/>
          <w:szCs w:val="20"/>
          <w:shd w:val="clear" w:color="auto" w:fill="auto"/>
          <w:lang w:val="he-IL" w:eastAsia="he-IL" w:bidi="he-IL"/>
        </w:rPr>
        <w:t>.</w:t>
      </w:r>
    </w:p>
  </w:footnote>
  <w:footnote w:id="47">
    <w:p>
      <w:pPr>
        <w:pStyle w:val="Style2"/>
        <w:keepNext w:val="0"/>
        <w:keepLines w:val="0"/>
        <w:widowControl w:val="0"/>
        <w:shd w:val="clear" w:color="auto" w:fill="auto"/>
        <w:tabs>
          <w:tab w:pos="187"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 </w:t>
      </w:r>
      <w:r>
        <w:rPr>
          <w:color w:val="000000"/>
          <w:spacing w:val="0"/>
          <w:w w:val="100"/>
          <w:position w:val="0"/>
          <w:sz w:val="20"/>
          <w:szCs w:val="20"/>
          <w:shd w:val="clear" w:color="auto" w:fill="auto"/>
          <w:lang w:val="en-US" w:eastAsia="en-US" w:bidi="en-US"/>
        </w:rPr>
        <w:t>7</w:t>
      </w:r>
      <w:r>
        <w:rPr>
          <w:color w:val="000000"/>
          <w:spacing w:val="0"/>
          <w:w w:val="100"/>
          <w:position w:val="0"/>
          <w:sz w:val="20"/>
          <w:szCs w:val="20"/>
          <w:shd w:val="clear" w:color="auto" w:fill="auto"/>
          <w:lang w:val="he-IL" w:eastAsia="he-IL" w:bidi="he-IL"/>
        </w:rPr>
        <w:t>.</w:t>
      </w:r>
    </w:p>
  </w:footnote>
  <w:footnote w:id="48">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ירמיהו נב </w:t>
      </w:r>
      <w:r>
        <w:rPr>
          <w:color w:val="000000"/>
          <w:spacing w:val="0"/>
          <w:w w:val="100"/>
          <w:position w:val="0"/>
          <w:sz w:val="20"/>
          <w:szCs w:val="20"/>
          <w:shd w:val="clear" w:color="auto" w:fill="auto"/>
          <w:lang w:val="en-US" w:eastAsia="en-US" w:bidi="en-US"/>
        </w:rPr>
        <w:t>5-4</w:t>
      </w:r>
      <w:r>
        <w:rPr>
          <w:color w:val="000000"/>
          <w:spacing w:val="0"/>
          <w:w w:val="100"/>
          <w:position w:val="0"/>
          <w:sz w:val="20"/>
          <w:szCs w:val="20"/>
          <w:shd w:val="clear" w:color="auto" w:fill="auto"/>
          <w:lang w:val="he-IL" w:eastAsia="he-IL" w:bidi="he-IL"/>
        </w:rPr>
        <w:t>.</w:t>
      </w:r>
    </w:p>
  </w:footnote>
  <w:footnote w:id="49">
    <w:p>
      <w:pPr>
        <w:pStyle w:val="Style2"/>
        <w:keepNext w:val="0"/>
        <w:keepLines w:val="0"/>
        <w:widowControl w:val="0"/>
        <w:shd w:val="clear" w:color="auto" w:fill="auto"/>
        <w:tabs>
          <w:tab w:pos="17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מלכים ב׳ כה </w:t>
      </w:r>
      <w:r>
        <w:rPr>
          <w:color w:val="000000"/>
          <w:spacing w:val="0"/>
          <w:w w:val="100"/>
          <w:position w:val="0"/>
          <w:sz w:val="20"/>
          <w:szCs w:val="20"/>
          <w:shd w:val="clear" w:color="auto" w:fill="auto"/>
          <w:lang w:val="en-US" w:eastAsia="en-US" w:bidi="en-US"/>
        </w:rPr>
        <w:t>4</w:t>
      </w:r>
      <w:r>
        <w:rPr>
          <w:color w:val="000000"/>
          <w:spacing w:val="0"/>
          <w:w w:val="100"/>
          <w:position w:val="0"/>
          <w:sz w:val="20"/>
          <w:szCs w:val="20"/>
          <w:shd w:val="clear" w:color="auto" w:fill="auto"/>
          <w:lang w:val="he-IL" w:eastAsia="he-IL" w:bidi="he-IL"/>
        </w:rPr>
        <w:t>.</w:t>
      </w:r>
    </w:p>
  </w:footnote>
  <w:footnote w:id="50">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מלכים ב׳ כה </w:t>
      </w:r>
      <w:r>
        <w:rPr>
          <w:color w:val="000000"/>
          <w:spacing w:val="0"/>
          <w:w w:val="100"/>
          <w:position w:val="0"/>
          <w:sz w:val="20"/>
          <w:szCs w:val="20"/>
          <w:shd w:val="clear" w:color="auto" w:fill="auto"/>
          <w:lang w:val="en-US" w:eastAsia="en-US" w:bidi="en-US"/>
        </w:rPr>
        <w:t>8</w:t>
      </w:r>
      <w:r>
        <w:rPr>
          <w:color w:val="000000"/>
          <w:spacing w:val="0"/>
          <w:w w:val="100"/>
          <w:position w:val="0"/>
          <w:sz w:val="20"/>
          <w:szCs w:val="20"/>
          <w:shd w:val="clear" w:color="auto" w:fill="auto"/>
          <w:lang w:val="he-IL" w:eastAsia="he-IL" w:bidi="he-IL"/>
        </w:rPr>
        <w:t>.</w:t>
      </w:r>
    </w:p>
  </w:footnote>
  <w:footnote w:id="51">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ירמיהו נב </w:t>
      </w:r>
      <w:r>
        <w:rPr>
          <w:color w:val="000000"/>
          <w:spacing w:val="0"/>
          <w:w w:val="100"/>
          <w:position w:val="0"/>
          <w:sz w:val="20"/>
          <w:szCs w:val="20"/>
          <w:shd w:val="clear" w:color="auto" w:fill="auto"/>
          <w:lang w:val="en-US" w:eastAsia="en-US" w:bidi="en-US"/>
        </w:rPr>
        <w:t>12</w:t>
      </w:r>
      <w:r>
        <w:rPr>
          <w:color w:val="000000"/>
          <w:spacing w:val="0"/>
          <w:w w:val="100"/>
          <w:position w:val="0"/>
          <w:sz w:val="20"/>
          <w:szCs w:val="20"/>
          <w:shd w:val="clear" w:color="auto" w:fill="auto"/>
          <w:lang w:val="he-IL" w:eastAsia="he-IL" w:bidi="he-IL"/>
        </w:rPr>
        <w:t>.</w:t>
      </w:r>
    </w:p>
  </w:footnote>
  <w:footnote w:id="52">
    <w:p>
      <w:pPr>
        <w:pStyle w:val="Style2"/>
        <w:keepNext w:val="0"/>
        <w:keepLines w:val="0"/>
        <w:widowControl w:val="0"/>
        <w:shd w:val="clear" w:color="auto" w:fill="auto"/>
        <w:tabs>
          <w:tab w:pos="187"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נחמיה ט </w:t>
      </w:r>
      <w:r>
        <w:rPr>
          <w:color w:val="000000"/>
          <w:spacing w:val="0"/>
          <w:w w:val="100"/>
          <w:position w:val="0"/>
          <w:sz w:val="20"/>
          <w:szCs w:val="20"/>
          <w:shd w:val="clear" w:color="auto" w:fill="auto"/>
          <w:lang w:val="en-US" w:eastAsia="en-US" w:bidi="en-US"/>
        </w:rPr>
        <w:t>1</w:t>
      </w:r>
      <w:r>
        <w:rPr>
          <w:color w:val="000000"/>
          <w:spacing w:val="0"/>
          <w:w w:val="100"/>
          <w:position w:val="0"/>
          <w:sz w:val="20"/>
          <w:szCs w:val="20"/>
          <w:shd w:val="clear" w:color="auto" w:fill="auto"/>
          <w:lang w:val="he-IL" w:eastAsia="he-IL" w:bidi="he-IL"/>
        </w:rPr>
        <w:t>.</w:t>
      </w:r>
    </w:p>
  </w:footnote>
  <w:footnote w:id="53">
    <w:p>
      <w:pPr>
        <w:pStyle w:val="Style2"/>
        <w:keepNext w:val="0"/>
        <w:keepLines w:val="0"/>
        <w:widowControl w:val="0"/>
        <w:shd w:val="clear" w:color="auto" w:fill="auto"/>
        <w:tabs>
          <w:tab w:pos="187"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זכריה ח </w:t>
      </w:r>
      <w:r>
        <w:rPr>
          <w:color w:val="000000"/>
          <w:spacing w:val="0"/>
          <w:w w:val="100"/>
          <w:position w:val="0"/>
          <w:sz w:val="20"/>
          <w:szCs w:val="20"/>
          <w:shd w:val="clear" w:color="auto" w:fill="auto"/>
          <w:lang w:val="en-US" w:eastAsia="en-US" w:bidi="en-US"/>
        </w:rPr>
        <w:t>19</w:t>
      </w:r>
      <w:r>
        <w:rPr>
          <w:rFonts w:ascii="Arial" w:eastAsia="Arial" w:hAnsi="Arial" w:cs="Arial"/>
          <w:color w:val="000000"/>
          <w:spacing w:val="0"/>
          <w:w w:val="100"/>
          <w:position w:val="0"/>
          <w:sz w:val="20"/>
          <w:szCs w:val="20"/>
          <w:shd w:val="clear" w:color="auto" w:fill="auto"/>
          <w:lang w:val="he-IL" w:eastAsia="he-IL" w:bidi="he-IL"/>
        </w:rPr>
        <w:t>.</w:t>
      </w:r>
    </w:p>
  </w:footnote>
  <w:footnote w:id="54">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בהלכה הרבנית במסכת חולין השחיטה כשרה אם נחתך רובו של אחד מהם </w:t>
      </w:r>
      <w:r>
        <w:fldChar w:fldCharType="begin"/>
      </w:r>
      <w:r>
        <w:rPr/>
        <w:instrText> HYPERLINK "https://he.wikipedia.org/wiki/%D7%91%D7%A9%D7%A8_%D7%A2%D7%95%D7%A3" </w:instrText>
      </w:r>
      <w:r>
        <w:fldChar w:fldCharType="separate"/>
      </w:r>
      <w:r>
        <w:rPr>
          <w:color w:val="000000"/>
          <w:spacing w:val="0"/>
          <w:w w:val="100"/>
          <w:position w:val="0"/>
          <w:shd w:val="clear" w:color="auto" w:fill="auto"/>
          <w:lang w:val="he-IL" w:eastAsia="he-IL" w:bidi="he-IL"/>
        </w:rPr>
        <w:t xml:space="preserve">בעוף </w:t>
      </w:r>
      <w:r>
        <w:fldChar w:fldCharType="end"/>
      </w:r>
      <w:r>
        <w:rPr>
          <w:color w:val="000000"/>
          <w:spacing w:val="0"/>
          <w:w w:val="100"/>
          <w:position w:val="0"/>
          <w:shd w:val="clear" w:color="auto" w:fill="auto"/>
          <w:lang w:val="he-IL" w:eastAsia="he-IL" w:bidi="he-IL"/>
        </w:rPr>
        <w:t>,</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והרוב של שניים מהם בבהמה ובחיה.</w:t>
      </w:r>
    </w:p>
  </w:footnote>
  <w:footnote w:id="55">
    <w:p>
      <w:pPr>
        <w:pStyle w:val="Style2"/>
        <w:keepNext w:val="0"/>
        <w:keepLines w:val="0"/>
        <w:widowControl w:val="0"/>
        <w:shd w:val="clear" w:color="auto" w:fill="auto"/>
        <w:tabs>
          <w:tab w:pos="192"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כדי לאפשר לבני הקהילה לצרוך בשר כשר לפי ההלכה הקראית הקהילה מתפעלת</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שני חניות אטליז בארץ ברמלה ובאשדוד.</w:t>
      </w:r>
    </w:p>
  </w:footnote>
  <w:footnote w:id="56">
    <w:p>
      <w:pPr>
        <w:pStyle w:val="Style2"/>
        <w:keepNext w:val="0"/>
        <w:keepLines w:val="0"/>
        <w:widowControl w:val="0"/>
        <w:shd w:val="clear" w:color="auto" w:fill="auto"/>
        <w:tabs>
          <w:tab w:pos="18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ביהדות הרבנית האליה מותרת לאכילה - הרמב"ם, הלכות מאכלות אסורות, ז:ה.</w:t>
      </w:r>
    </w:p>
  </w:footnote>
  <w:footnote w:id="57">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ג </w:t>
      </w:r>
      <w:r>
        <w:rPr>
          <w:color w:val="000000"/>
          <w:spacing w:val="0"/>
          <w:w w:val="100"/>
          <w:position w:val="0"/>
          <w:sz w:val="20"/>
          <w:szCs w:val="20"/>
          <w:shd w:val="clear" w:color="auto" w:fill="auto"/>
          <w:lang w:val="en-US" w:eastAsia="en-US" w:bidi="en-US"/>
        </w:rPr>
        <w:t>17</w:t>
      </w:r>
      <w:r>
        <w:rPr>
          <w:color w:val="000000"/>
          <w:spacing w:val="0"/>
          <w:w w:val="100"/>
          <w:position w:val="0"/>
          <w:sz w:val="20"/>
          <w:szCs w:val="20"/>
          <w:shd w:val="clear" w:color="auto" w:fill="auto"/>
          <w:lang w:val="he-IL" w:eastAsia="he-IL" w:bidi="he-IL"/>
        </w:rPr>
        <w:t>.</w:t>
      </w:r>
    </w:p>
  </w:footnote>
  <w:footnote w:id="58">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בראשית לב </w:t>
      </w:r>
      <w:r>
        <w:rPr>
          <w:color w:val="000000"/>
          <w:spacing w:val="0"/>
          <w:w w:val="100"/>
          <w:position w:val="0"/>
          <w:sz w:val="20"/>
          <w:szCs w:val="20"/>
          <w:shd w:val="clear" w:color="auto" w:fill="auto"/>
          <w:lang w:val="en-US" w:eastAsia="en-US" w:bidi="en-US"/>
        </w:rPr>
        <w:t>33</w:t>
      </w:r>
      <w:r>
        <w:rPr>
          <w:color w:val="000000"/>
          <w:spacing w:val="0"/>
          <w:w w:val="100"/>
          <w:position w:val="0"/>
          <w:sz w:val="20"/>
          <w:szCs w:val="20"/>
          <w:shd w:val="clear" w:color="auto" w:fill="auto"/>
          <w:lang w:val="he-IL" w:eastAsia="he-IL" w:bidi="he-IL"/>
        </w:rPr>
        <w:t>.</w:t>
      </w:r>
    </w:p>
  </w:footnote>
  <w:footnote w:id="59">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כג </w:t>
      </w:r>
      <w:r>
        <w:rPr>
          <w:color w:val="000000"/>
          <w:spacing w:val="0"/>
          <w:w w:val="100"/>
          <w:position w:val="0"/>
          <w:sz w:val="20"/>
          <w:szCs w:val="20"/>
          <w:shd w:val="clear" w:color="auto" w:fill="auto"/>
          <w:lang w:val="en-US" w:eastAsia="en-US" w:bidi="en-US"/>
        </w:rPr>
        <w:t>19</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 xml:space="preserve">; שמות לד </w:t>
      </w:r>
      <w:r>
        <w:rPr>
          <w:color w:val="000000"/>
          <w:spacing w:val="0"/>
          <w:w w:val="100"/>
          <w:position w:val="0"/>
          <w:sz w:val="20"/>
          <w:szCs w:val="20"/>
          <w:shd w:val="clear" w:color="auto" w:fill="auto"/>
          <w:lang w:val="en-US" w:eastAsia="en-US" w:bidi="en-US"/>
        </w:rPr>
        <w:t>26</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 xml:space="preserve">; דברים יד </w:t>
      </w:r>
      <w:r>
        <w:rPr>
          <w:color w:val="000000"/>
          <w:spacing w:val="0"/>
          <w:w w:val="100"/>
          <w:position w:val="0"/>
          <w:sz w:val="20"/>
          <w:szCs w:val="20"/>
          <w:shd w:val="clear" w:color="auto" w:fill="auto"/>
          <w:lang w:val="en-US" w:eastAsia="en-US" w:bidi="en-US"/>
        </w:rPr>
        <w:t>21</w:t>
      </w:r>
      <w:r>
        <w:rPr>
          <w:color w:val="000000"/>
          <w:spacing w:val="0"/>
          <w:w w:val="100"/>
          <w:position w:val="0"/>
          <w:sz w:val="20"/>
          <w:szCs w:val="20"/>
          <w:shd w:val="clear" w:color="auto" w:fill="auto"/>
          <w:lang w:val="he-IL" w:eastAsia="he-IL" w:bidi="he-IL"/>
        </w:rPr>
        <w:t>.</w:t>
      </w:r>
    </w:p>
  </w:footnote>
  <w:footnote w:id="60">
    <w:p>
      <w:pPr>
        <w:pStyle w:val="Style2"/>
        <w:keepNext w:val="0"/>
        <w:keepLines w:val="0"/>
        <w:widowControl w:val="0"/>
        <w:shd w:val="clear" w:color="auto" w:fill="auto"/>
        <w:tabs>
          <w:tab w:pos="192" w:val="left"/>
        </w:tabs>
        <w:spacing w:before="0" w:after="0" w:line="240" w:lineRule="auto"/>
        <w:ind w:left="240" w:right="0" w:hanging="24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קיימת הסכמה בין כלל הפרשנים הקראים שהפירוש המילולי במצווה זו הוא גם</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פשט הכתוב.</w:t>
      </w:r>
    </w:p>
  </w:footnote>
  <w:footnote w:id="61">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כולם ממין הבהמות היונקות, היקש.</w:t>
      </w:r>
    </w:p>
  </w:footnote>
  <w:footnote w:id="62">
    <w:p>
      <w:pPr>
        <w:pStyle w:val="Style2"/>
        <w:keepNext w:val="0"/>
        <w:keepLines w:val="0"/>
        <w:widowControl w:val="0"/>
        <w:shd w:val="clear" w:color="auto" w:fill="auto"/>
        <w:tabs>
          <w:tab w:pos="182"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כב </w:t>
      </w:r>
      <w:r>
        <w:rPr>
          <w:color w:val="000000"/>
          <w:spacing w:val="0"/>
          <w:w w:val="100"/>
          <w:position w:val="0"/>
          <w:sz w:val="20"/>
          <w:szCs w:val="20"/>
          <w:shd w:val="clear" w:color="auto" w:fill="auto"/>
          <w:lang w:val="en-US" w:eastAsia="en-US" w:bidi="en-US"/>
        </w:rPr>
        <w:t>28</w:t>
      </w:r>
      <w:r>
        <w:rPr>
          <w:color w:val="000000"/>
          <w:spacing w:val="0"/>
          <w:w w:val="100"/>
          <w:position w:val="0"/>
          <w:sz w:val="20"/>
          <w:szCs w:val="20"/>
          <w:shd w:val="clear" w:color="auto" w:fill="auto"/>
          <w:lang w:val="he-IL" w:eastAsia="he-IL" w:bidi="he-IL"/>
        </w:rPr>
        <w:t>.</w:t>
      </w:r>
    </w:p>
  </w:footnote>
  <w:footnote w:id="63">
    <w:p>
      <w:pPr>
        <w:pStyle w:val="Style2"/>
        <w:keepNext w:val="0"/>
        <w:keepLines w:val="0"/>
        <w:widowControl w:val="0"/>
        <w:shd w:val="clear" w:color="auto" w:fill="auto"/>
        <w:tabs>
          <w:tab w:pos="18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252525"/>
          <w:spacing w:val="0"/>
          <w:w w:val="100"/>
          <w:position w:val="0"/>
          <w:sz w:val="13"/>
          <w:szCs w:val="13"/>
          <w:shd w:val="clear" w:color="auto" w:fill="auto"/>
          <w:lang w:val="he-IL" w:eastAsia="he-IL" w:bidi="he-IL"/>
        </w:rPr>
        <w:tab/>
      </w:r>
      <w:r>
        <w:rPr>
          <w:color w:val="252525"/>
          <w:spacing w:val="0"/>
          <w:w w:val="100"/>
          <w:position w:val="0"/>
          <w:shd w:val="clear" w:color="auto" w:fill="auto"/>
          <w:lang w:val="he-IL" w:eastAsia="he-IL" w:bidi="he-IL"/>
        </w:rPr>
        <w:t>יורם ארדר, דרכים בהלכה הקראית הקדומה.</w:t>
      </w:r>
    </w:p>
  </w:footnote>
  <w:footnote w:id="64">
    <w:p>
      <w:pPr>
        <w:pStyle w:val="Style2"/>
        <w:keepNext w:val="0"/>
        <w:keepLines w:val="0"/>
        <w:widowControl w:val="0"/>
        <w:shd w:val="clear" w:color="auto" w:fill="auto"/>
        <w:tabs>
          <w:tab w:pos="221"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252525"/>
          <w:spacing w:val="0"/>
          <w:w w:val="100"/>
          <w:position w:val="0"/>
          <w:sz w:val="13"/>
          <w:szCs w:val="13"/>
          <w:shd w:val="clear" w:color="auto" w:fill="auto"/>
          <w:lang w:val="he-IL" w:eastAsia="he-IL" w:bidi="he-IL"/>
        </w:rPr>
        <w:tab/>
      </w:r>
      <w:r>
        <w:rPr>
          <w:color w:val="252525"/>
          <w:spacing w:val="0"/>
          <w:w w:val="100"/>
          <w:position w:val="0"/>
          <w:shd w:val="clear" w:color="auto" w:fill="auto"/>
          <w:lang w:val="he-IL" w:eastAsia="he-IL" w:bidi="he-IL"/>
        </w:rPr>
        <w:t>בראשית יח</w:t>
      </w:r>
      <w:r>
        <w:rPr>
          <w:color w:val="000000"/>
          <w:spacing w:val="0"/>
          <w:w w:val="100"/>
          <w:position w:val="0"/>
          <w:shd w:val="clear" w:color="auto" w:fill="auto"/>
          <w:lang w:val="he-IL" w:eastAsia="he-IL" w:bidi="he-IL"/>
        </w:rPr>
        <w:t xml:space="preserve"> </w:t>
      </w:r>
      <w:r>
        <w:rPr>
          <w:color w:val="000000"/>
          <w:spacing w:val="0"/>
          <w:w w:val="100"/>
          <w:position w:val="0"/>
          <w:sz w:val="20"/>
          <w:szCs w:val="20"/>
          <w:shd w:val="clear" w:color="auto" w:fill="auto"/>
          <w:lang w:val="en-US" w:eastAsia="en-US" w:bidi="en-US"/>
        </w:rPr>
        <w:t>8</w:t>
      </w:r>
      <w:r>
        <w:rPr>
          <w:rFonts w:ascii="Arial" w:eastAsia="Arial" w:hAnsi="Arial" w:cs="Arial"/>
          <w:color w:val="000000"/>
          <w:spacing w:val="0"/>
          <w:w w:val="100"/>
          <w:position w:val="0"/>
          <w:sz w:val="20"/>
          <w:szCs w:val="20"/>
          <w:shd w:val="clear" w:color="auto" w:fill="auto"/>
          <w:lang w:val="he-IL" w:eastAsia="he-IL" w:bidi="he-IL"/>
        </w:rPr>
        <w:t>.</w:t>
      </w:r>
    </w:p>
  </w:footnote>
  <w:footnote w:id="65">
    <w:p>
      <w:pPr>
        <w:pStyle w:val="Style2"/>
        <w:keepNext w:val="0"/>
        <w:keepLines w:val="0"/>
        <w:widowControl w:val="0"/>
        <w:shd w:val="clear" w:color="auto" w:fill="auto"/>
        <w:tabs>
          <w:tab w:pos="202" w:val="left"/>
        </w:tabs>
        <w:spacing w:before="0" w:after="0" w:line="240" w:lineRule="auto"/>
        <w:ind w:left="0" w:right="0" w:firstLine="0"/>
        <w:jc w:val="both"/>
        <w:rPr>
          <w:sz w:val="28"/>
          <w:szCs w:val="28"/>
        </w:rPr>
      </w:pPr>
      <w:r>
        <w:rPr>
          <w:rFonts w:ascii="Calibri" w:eastAsia="Calibri" w:hAnsi="Calibri" w:cs="Calibri"/>
          <w:color w:val="000000"/>
          <w:spacing w:val="0"/>
          <w:w w:val="100"/>
          <w:position w:val="0"/>
          <w:sz w:val="14"/>
          <w:szCs w:val="14"/>
          <w:shd w:val="clear" w:color="auto" w:fill="auto"/>
          <w:vertAlign w:val="superscript"/>
          <w:lang w:val="en-US" w:eastAsia="en-US" w:bidi="en-US"/>
        </w:rPr>
        <w:footnoteRef/>
      </w:r>
      <w:r>
        <w:rPr>
          <w:rFonts w:ascii="Calibri" w:eastAsia="Calibri" w:hAnsi="Calibri" w:cs="Calibri"/>
          <w:color w:val="252525"/>
          <w:spacing w:val="0"/>
          <w:w w:val="100"/>
          <w:position w:val="0"/>
          <w:sz w:val="14"/>
          <w:szCs w:val="14"/>
          <w:shd w:val="clear" w:color="auto" w:fill="auto"/>
          <w:lang w:val="he-IL" w:eastAsia="he-IL" w:bidi="he-IL"/>
        </w:rPr>
        <w:tab/>
      </w:r>
      <w:r>
        <w:rPr>
          <w:color w:val="252525"/>
          <w:spacing w:val="0"/>
          <w:w w:val="100"/>
          <w:position w:val="0"/>
          <w:sz w:val="20"/>
          <w:szCs w:val="20"/>
          <w:shd w:val="clear" w:color="auto" w:fill="auto"/>
          <w:lang w:val="he-IL" w:eastAsia="he-IL" w:bidi="he-IL"/>
        </w:rPr>
        <w:t>שמואל ב׳ יז</w:t>
      </w:r>
      <w:r>
        <w:rPr>
          <w:color w:val="000000"/>
          <w:spacing w:val="0"/>
          <w:w w:val="100"/>
          <w:position w:val="0"/>
          <w:sz w:val="20"/>
          <w:szCs w:val="20"/>
          <w:shd w:val="clear" w:color="auto" w:fill="auto"/>
          <w:lang w:val="he-IL" w:eastAsia="he-IL" w:bidi="he-IL"/>
        </w:rPr>
        <w:t xml:space="preserve"> </w:t>
      </w:r>
      <w:r>
        <w:rPr>
          <w:color w:val="000000"/>
          <w:spacing w:val="0"/>
          <w:w w:val="100"/>
          <w:position w:val="0"/>
          <w:sz w:val="20"/>
          <w:szCs w:val="20"/>
          <w:shd w:val="clear" w:color="auto" w:fill="auto"/>
          <w:lang w:val="en-US" w:eastAsia="en-US" w:bidi="en-US"/>
        </w:rPr>
        <w:t>29</w:t>
      </w:r>
      <w:r>
        <w:rPr>
          <w:color w:val="000000"/>
          <w:spacing w:val="0"/>
          <w:w w:val="100"/>
          <w:position w:val="0"/>
          <w:sz w:val="28"/>
          <w:szCs w:val="28"/>
          <w:shd w:val="clear" w:color="auto" w:fill="auto"/>
          <w:lang w:val="he-IL" w:eastAsia="he-IL" w:bidi="he-IL"/>
        </w:rPr>
        <w:t>.</w:t>
      </w:r>
    </w:p>
  </w:footnote>
  <w:footnote w:id="66">
    <w:p>
      <w:pPr>
        <w:pStyle w:val="Style2"/>
        <w:keepNext w:val="0"/>
        <w:keepLines w:val="0"/>
        <w:widowControl w:val="0"/>
        <w:shd w:val="clear" w:color="auto" w:fill="auto"/>
        <w:tabs>
          <w:tab w:pos="178" w:val="left"/>
        </w:tabs>
        <w:spacing w:before="0" w:after="0" w:line="240" w:lineRule="auto"/>
        <w:ind w:left="0" w:right="0" w:firstLine="0"/>
        <w:jc w:val="left"/>
      </w:pPr>
      <w:r>
        <w:rPr>
          <w:color w:val="000000"/>
          <w:spacing w:val="0"/>
          <w:w w:val="100"/>
          <w:position w:val="0"/>
          <w:sz w:val="20"/>
          <w:szCs w:val="20"/>
          <w:shd w:val="clear" w:color="auto" w:fill="auto"/>
          <w:vertAlign w:val="superscript"/>
          <w:lang w:val="en-US" w:eastAsia="en-US" w:bidi="en-US"/>
        </w:rPr>
        <w:footnoteRef/>
      </w:r>
      <w:r>
        <w:rPr>
          <w:color w:val="000000"/>
          <w:spacing w:val="0"/>
          <w:w w:val="100"/>
          <w:position w:val="0"/>
          <w:sz w:val="20"/>
          <w:szCs w:val="20"/>
          <w:shd w:val="clear" w:color="auto" w:fill="auto"/>
          <w:lang w:val="he-IL" w:eastAsia="he-IL" w:bidi="he-IL"/>
        </w:rPr>
        <w:tab/>
      </w:r>
      <w:r>
        <w:rPr>
          <w:color w:val="000000"/>
          <w:spacing w:val="0"/>
          <w:w w:val="100"/>
          <w:position w:val="0"/>
          <w:shd w:val="clear" w:color="auto" w:fill="auto"/>
          <w:lang w:val="he-IL" w:eastAsia="he-IL" w:bidi="he-IL"/>
        </w:rPr>
        <w:t xml:space="preserve">ויקרא טו </w:t>
      </w:r>
      <w:r>
        <w:rPr>
          <w:color w:val="000000"/>
          <w:spacing w:val="0"/>
          <w:w w:val="100"/>
          <w:position w:val="0"/>
          <w:sz w:val="20"/>
          <w:szCs w:val="20"/>
          <w:shd w:val="clear" w:color="auto" w:fill="auto"/>
          <w:lang w:val="en-US" w:eastAsia="en-US" w:bidi="en-US"/>
        </w:rPr>
        <w:t>31</w:t>
      </w:r>
      <w:r>
        <w:rPr>
          <w:color w:val="000000"/>
          <w:spacing w:val="0"/>
          <w:w w:val="100"/>
          <w:position w:val="0"/>
          <w:sz w:val="20"/>
          <w:szCs w:val="20"/>
          <w:shd w:val="clear" w:color="auto" w:fill="auto"/>
          <w:lang w:val="he-IL" w:eastAsia="he-IL" w:bidi="he-IL"/>
        </w:rPr>
        <w:t>.</w:t>
      </w:r>
    </w:p>
  </w:footnote>
  <w:footnote w:id="67">
    <w:p>
      <w:pPr>
        <w:pStyle w:val="Style2"/>
        <w:keepNext w:val="0"/>
        <w:keepLines w:val="0"/>
        <w:widowControl w:val="0"/>
        <w:shd w:val="clear" w:color="auto" w:fill="auto"/>
        <w:tabs>
          <w:tab w:pos="173" w:val="left"/>
        </w:tabs>
        <w:spacing w:before="0" w:after="0" w:line="199"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טו </w:t>
      </w:r>
      <w:r>
        <w:rPr>
          <w:color w:val="000000"/>
          <w:spacing w:val="0"/>
          <w:w w:val="100"/>
          <w:position w:val="0"/>
          <w:sz w:val="20"/>
          <w:szCs w:val="20"/>
          <w:shd w:val="clear" w:color="auto" w:fill="auto"/>
          <w:lang w:val="en-US" w:eastAsia="en-US" w:bidi="en-US"/>
        </w:rPr>
        <w:t>13</w:t>
      </w:r>
      <w:r>
        <w:rPr>
          <w:rFonts w:ascii="Arial" w:eastAsia="Arial" w:hAnsi="Arial" w:cs="Arial"/>
          <w:color w:val="000000"/>
          <w:spacing w:val="0"/>
          <w:w w:val="100"/>
          <w:position w:val="0"/>
          <w:sz w:val="20"/>
          <w:szCs w:val="20"/>
          <w:shd w:val="clear" w:color="auto" w:fill="auto"/>
          <w:lang w:val="he-IL" w:eastAsia="he-IL" w:bidi="he-IL"/>
        </w:rPr>
        <w:t>.</w:t>
      </w:r>
    </w:p>
  </w:footnote>
  <w:footnote w:id="68">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ג </w:t>
      </w:r>
      <w:r>
        <w:rPr>
          <w:color w:val="000000"/>
          <w:spacing w:val="0"/>
          <w:w w:val="100"/>
          <w:position w:val="0"/>
          <w:sz w:val="20"/>
          <w:szCs w:val="20"/>
          <w:shd w:val="clear" w:color="auto" w:fill="auto"/>
          <w:lang w:val="en-US" w:eastAsia="en-US" w:bidi="en-US"/>
        </w:rPr>
        <w:t>5</w:t>
      </w:r>
      <w:r>
        <w:rPr>
          <w:color w:val="000000"/>
          <w:spacing w:val="0"/>
          <w:w w:val="100"/>
          <w:position w:val="0"/>
          <w:sz w:val="20"/>
          <w:szCs w:val="20"/>
          <w:shd w:val="clear" w:color="auto" w:fill="auto"/>
          <w:lang w:val="he-IL" w:eastAsia="he-IL" w:bidi="he-IL"/>
        </w:rPr>
        <w:t>.</w:t>
      </w:r>
    </w:p>
  </w:footnote>
  <w:footnote w:id="69">
    <w:p>
      <w:pPr>
        <w:pStyle w:val="Style2"/>
        <w:keepNext w:val="0"/>
        <w:keepLines w:val="0"/>
        <w:widowControl w:val="0"/>
        <w:shd w:val="clear" w:color="auto" w:fill="auto"/>
        <w:tabs>
          <w:tab w:pos="178" w:val="left"/>
        </w:tabs>
        <w:spacing w:before="0" w:after="0" w:line="252" w:lineRule="auto"/>
        <w:ind w:left="220" w:right="0" w:hanging="22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חליצת נעליים בעת התפילה הייתה נהוגה בחלק מקהילות ישראל כגון תימן, פרס,</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הודו ואתיופיה.</w:t>
      </w:r>
    </w:p>
  </w:footnote>
  <w:footnote w:id="70">
    <w:p>
      <w:pPr>
        <w:pStyle w:val="Style2"/>
        <w:keepNext w:val="0"/>
        <w:keepLines w:val="0"/>
        <w:widowControl w:val="0"/>
        <w:shd w:val="clear" w:color="auto" w:fill="auto"/>
        <w:tabs>
          <w:tab w:pos="182" w:val="left"/>
        </w:tabs>
        <w:spacing w:before="0" w:after="0" w:line="218" w:lineRule="auto"/>
        <w:ind w:left="260" w:right="0" w:hanging="26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כט </w:t>
      </w:r>
      <w:r>
        <w:rPr>
          <w:color w:val="000000"/>
          <w:spacing w:val="0"/>
          <w:w w:val="100"/>
          <w:position w:val="0"/>
          <w:sz w:val="20"/>
          <w:szCs w:val="20"/>
          <w:shd w:val="clear" w:color="auto" w:fill="auto"/>
          <w:lang w:val="en-US" w:eastAsia="en-US" w:bidi="en-US"/>
        </w:rPr>
        <w:t>9</w:t>
      </w:r>
      <w:r>
        <w:rPr>
          <w:rFonts w:ascii="Arial" w:eastAsia="Arial" w:hAnsi="Arial" w:cs="Arial"/>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"וחגרת אונם אבנט אהרן ופניו, וחבשת להם מגבעת, והיתה להםיהגה,</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לחקת עולם</w:t>
      </w:r>
    </w:p>
  </w:footnote>
  <w:footnote w:id="71">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תהילים יט </w:t>
      </w:r>
      <w:r>
        <w:rPr>
          <w:color w:val="000000"/>
          <w:spacing w:val="0"/>
          <w:w w:val="100"/>
          <w:position w:val="0"/>
          <w:sz w:val="20"/>
          <w:szCs w:val="20"/>
          <w:shd w:val="clear" w:color="auto" w:fill="auto"/>
          <w:lang w:val="en-US" w:eastAsia="en-US" w:bidi="en-US"/>
        </w:rPr>
        <w:t>15</w:t>
      </w:r>
      <w:r>
        <w:rPr>
          <w:color w:val="000000"/>
          <w:spacing w:val="0"/>
          <w:w w:val="100"/>
          <w:position w:val="0"/>
          <w:sz w:val="20"/>
          <w:szCs w:val="20"/>
          <w:shd w:val="clear" w:color="auto" w:fill="auto"/>
          <w:lang w:val="he-IL" w:eastAsia="he-IL" w:bidi="he-IL"/>
        </w:rPr>
        <w:t>.</w:t>
      </w:r>
    </w:p>
  </w:footnote>
  <w:footnote w:id="72">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 הימים א׳ כג </w:t>
      </w:r>
      <w:r>
        <w:rPr>
          <w:color w:val="000000"/>
          <w:spacing w:val="0"/>
          <w:w w:val="100"/>
          <w:position w:val="0"/>
          <w:sz w:val="20"/>
          <w:szCs w:val="20"/>
          <w:shd w:val="clear" w:color="auto" w:fill="auto"/>
          <w:lang w:val="en-US" w:eastAsia="en-US" w:bidi="en-US"/>
        </w:rPr>
        <w:t>30</w:t>
      </w:r>
      <w:r>
        <w:rPr>
          <w:color w:val="000000"/>
          <w:spacing w:val="0"/>
          <w:w w:val="100"/>
          <w:position w:val="0"/>
          <w:sz w:val="20"/>
          <w:szCs w:val="20"/>
          <w:shd w:val="clear" w:color="auto" w:fill="auto"/>
          <w:lang w:val="he-IL" w:eastAsia="he-IL" w:bidi="he-IL"/>
        </w:rPr>
        <w:t>.</w:t>
      </w:r>
    </w:p>
  </w:footnote>
  <w:footnote w:id="73">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מלכים ב׳ יז </w:t>
      </w:r>
      <w:r>
        <w:rPr>
          <w:color w:val="000000"/>
          <w:spacing w:val="0"/>
          <w:w w:val="100"/>
          <w:position w:val="0"/>
          <w:sz w:val="20"/>
          <w:szCs w:val="20"/>
          <w:shd w:val="clear" w:color="auto" w:fill="auto"/>
          <w:lang w:val="en-US" w:eastAsia="en-US" w:bidi="en-US"/>
        </w:rPr>
        <w:t>36</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 xml:space="preserve">ישעיהו סו </w:t>
      </w:r>
      <w:r>
        <w:rPr>
          <w:color w:val="000000"/>
          <w:spacing w:val="0"/>
          <w:w w:val="100"/>
          <w:position w:val="0"/>
          <w:sz w:val="20"/>
          <w:szCs w:val="20"/>
          <w:shd w:val="clear" w:color="auto" w:fill="auto"/>
          <w:lang w:val="en-US" w:eastAsia="en-US" w:bidi="en-US"/>
        </w:rPr>
        <w:t>23</w:t>
      </w:r>
      <w:r>
        <w:rPr>
          <w:color w:val="000000"/>
          <w:spacing w:val="0"/>
          <w:w w:val="100"/>
          <w:position w:val="0"/>
          <w:sz w:val="20"/>
          <w:szCs w:val="20"/>
          <w:shd w:val="clear" w:color="auto" w:fill="auto"/>
          <w:lang w:val="he-IL" w:eastAsia="he-IL" w:bidi="he-IL"/>
        </w:rPr>
        <w:t>.</w:t>
      </w:r>
    </w:p>
  </w:footnote>
  <w:footnote w:id="74">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 הימים ב׳ ז </w:t>
      </w:r>
      <w:r>
        <w:rPr>
          <w:color w:val="000000"/>
          <w:spacing w:val="0"/>
          <w:w w:val="100"/>
          <w:position w:val="0"/>
          <w:sz w:val="20"/>
          <w:szCs w:val="20"/>
          <w:shd w:val="clear" w:color="auto" w:fill="auto"/>
          <w:lang w:val="en-US" w:eastAsia="en-US" w:bidi="en-US"/>
        </w:rPr>
        <w:t>3</w:t>
      </w:r>
      <w:r>
        <w:rPr>
          <w:color w:val="000000"/>
          <w:spacing w:val="0"/>
          <w:w w:val="100"/>
          <w:position w:val="0"/>
          <w:sz w:val="20"/>
          <w:szCs w:val="20"/>
          <w:shd w:val="clear" w:color="auto" w:fill="auto"/>
          <w:lang w:val="he-IL" w:eastAsia="he-IL" w:bidi="he-IL"/>
        </w:rPr>
        <w:t>.</w:t>
      </w:r>
    </w:p>
  </w:footnote>
  <w:footnote w:id="75">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תהילים צה </w:t>
      </w:r>
      <w:r>
        <w:rPr>
          <w:color w:val="000000"/>
          <w:spacing w:val="0"/>
          <w:w w:val="100"/>
          <w:position w:val="0"/>
          <w:sz w:val="20"/>
          <w:szCs w:val="20"/>
          <w:shd w:val="clear" w:color="auto" w:fill="auto"/>
          <w:lang w:val="en-US" w:eastAsia="en-US" w:bidi="en-US"/>
        </w:rPr>
        <w:t>6</w:t>
      </w:r>
      <w:r>
        <w:rPr>
          <w:color w:val="000000"/>
          <w:spacing w:val="0"/>
          <w:w w:val="100"/>
          <w:position w:val="0"/>
          <w:sz w:val="20"/>
          <w:szCs w:val="20"/>
          <w:shd w:val="clear" w:color="auto" w:fill="auto"/>
          <w:lang w:val="he-IL" w:eastAsia="he-IL" w:bidi="he-IL"/>
        </w:rPr>
        <w:t>.</w:t>
      </w:r>
    </w:p>
  </w:footnote>
  <w:footnote w:id="76">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נחמיה ח </w:t>
      </w:r>
      <w:r>
        <w:rPr>
          <w:color w:val="000000"/>
          <w:spacing w:val="0"/>
          <w:w w:val="100"/>
          <w:position w:val="0"/>
          <w:sz w:val="20"/>
          <w:szCs w:val="20"/>
          <w:shd w:val="clear" w:color="auto" w:fill="auto"/>
          <w:lang w:val="en-US" w:eastAsia="en-US" w:bidi="en-US"/>
        </w:rPr>
        <w:t>6</w:t>
      </w:r>
      <w:r>
        <w:rPr>
          <w:color w:val="000000"/>
          <w:spacing w:val="0"/>
          <w:w w:val="100"/>
          <w:position w:val="0"/>
          <w:sz w:val="20"/>
          <w:szCs w:val="20"/>
          <w:shd w:val="clear" w:color="auto" w:fill="auto"/>
          <w:lang w:val="he-IL" w:eastAsia="he-IL" w:bidi="he-IL"/>
        </w:rPr>
        <w:t>.</w:t>
      </w:r>
    </w:p>
  </w:footnote>
  <w:footnote w:id="77">
    <w:p>
      <w:pPr>
        <w:pStyle w:val="Style2"/>
        <w:keepNext w:val="0"/>
        <w:keepLines w:val="0"/>
        <w:widowControl w:val="0"/>
        <w:shd w:val="clear" w:color="auto" w:fill="auto"/>
        <w:tabs>
          <w:tab w:pos="16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במדבר טז </w:t>
      </w:r>
      <w:r>
        <w:rPr>
          <w:color w:val="000000"/>
          <w:spacing w:val="0"/>
          <w:w w:val="100"/>
          <w:position w:val="0"/>
          <w:sz w:val="20"/>
          <w:szCs w:val="20"/>
          <w:shd w:val="clear" w:color="auto" w:fill="auto"/>
          <w:lang w:val="en-US" w:eastAsia="en-US" w:bidi="en-US"/>
        </w:rPr>
        <w:t>22</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 xml:space="preserve">; מלכים א׳ יח </w:t>
      </w:r>
      <w:r>
        <w:rPr>
          <w:color w:val="000000"/>
          <w:spacing w:val="0"/>
          <w:w w:val="100"/>
          <w:position w:val="0"/>
          <w:sz w:val="20"/>
          <w:szCs w:val="20"/>
          <w:shd w:val="clear" w:color="auto" w:fill="auto"/>
          <w:lang w:val="en-US" w:eastAsia="en-US" w:bidi="en-US"/>
        </w:rPr>
        <w:t>39</w:t>
      </w:r>
      <w:r>
        <w:rPr>
          <w:color w:val="000000"/>
          <w:spacing w:val="0"/>
          <w:w w:val="100"/>
          <w:position w:val="0"/>
          <w:sz w:val="20"/>
          <w:szCs w:val="20"/>
          <w:shd w:val="clear" w:color="auto" w:fill="auto"/>
          <w:lang w:val="he-IL" w:eastAsia="he-IL" w:bidi="he-IL"/>
        </w:rPr>
        <w:t>.</w:t>
      </w:r>
    </w:p>
  </w:footnote>
  <w:footnote w:id="78">
    <w:p>
      <w:pPr>
        <w:pStyle w:val="Style2"/>
        <w:keepNext w:val="0"/>
        <w:keepLines w:val="0"/>
        <w:widowControl w:val="0"/>
        <w:shd w:val="clear" w:color="auto" w:fill="auto"/>
        <w:tabs>
          <w:tab w:pos="17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תהילים קכג </w:t>
      </w:r>
      <w:r>
        <w:rPr>
          <w:color w:val="000000"/>
          <w:spacing w:val="0"/>
          <w:w w:val="100"/>
          <w:position w:val="0"/>
          <w:sz w:val="20"/>
          <w:szCs w:val="20"/>
          <w:shd w:val="clear" w:color="auto" w:fill="auto"/>
          <w:lang w:val="en-US" w:eastAsia="en-US" w:bidi="en-US"/>
        </w:rPr>
        <w:t>1</w:t>
      </w:r>
      <w:r>
        <w:rPr>
          <w:color w:val="000000"/>
          <w:spacing w:val="0"/>
          <w:w w:val="100"/>
          <w:position w:val="0"/>
          <w:sz w:val="20"/>
          <w:szCs w:val="20"/>
          <w:shd w:val="clear" w:color="auto" w:fill="auto"/>
          <w:lang w:val="he-IL" w:eastAsia="he-IL" w:bidi="he-IL"/>
        </w:rPr>
        <w:t>.</w:t>
      </w:r>
    </w:p>
  </w:footnote>
  <w:footnote w:id="79">
    <w:p>
      <w:pPr>
        <w:pStyle w:val="Style2"/>
        <w:keepNext w:val="0"/>
        <w:keepLines w:val="0"/>
        <w:widowControl w:val="0"/>
        <w:shd w:val="clear" w:color="auto" w:fill="auto"/>
        <w:tabs>
          <w:tab w:pos="182"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תהילים קלד </w:t>
      </w:r>
      <w:r>
        <w:rPr>
          <w:color w:val="000000"/>
          <w:spacing w:val="0"/>
          <w:w w:val="100"/>
          <w:position w:val="0"/>
          <w:sz w:val="20"/>
          <w:szCs w:val="20"/>
          <w:shd w:val="clear" w:color="auto" w:fill="auto"/>
          <w:lang w:val="en-US" w:eastAsia="en-US" w:bidi="en-US"/>
        </w:rPr>
        <w:t>2</w:t>
      </w:r>
      <w:r>
        <w:rPr>
          <w:color w:val="000000"/>
          <w:spacing w:val="0"/>
          <w:w w:val="100"/>
          <w:position w:val="0"/>
          <w:sz w:val="20"/>
          <w:szCs w:val="20"/>
          <w:shd w:val="clear" w:color="auto" w:fill="auto"/>
          <w:lang w:val="he-IL" w:eastAsia="he-IL" w:bidi="he-IL"/>
        </w:rPr>
        <w:t>.</w:t>
      </w:r>
    </w:p>
  </w:footnote>
  <w:footnote w:id="80">
    <w:p>
      <w:pPr>
        <w:pStyle w:val="Style2"/>
        <w:keepNext w:val="0"/>
        <w:keepLines w:val="0"/>
        <w:widowControl w:val="0"/>
        <w:shd w:val="clear" w:color="auto" w:fill="auto"/>
        <w:tabs>
          <w:tab w:pos="182"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תהילים קמג </w:t>
      </w:r>
      <w:r>
        <w:rPr>
          <w:color w:val="000000"/>
          <w:spacing w:val="0"/>
          <w:w w:val="100"/>
          <w:position w:val="0"/>
          <w:sz w:val="20"/>
          <w:szCs w:val="20"/>
          <w:shd w:val="clear" w:color="auto" w:fill="auto"/>
          <w:lang w:val="en-US" w:eastAsia="en-US" w:bidi="en-US"/>
        </w:rPr>
        <w:t>6</w:t>
      </w:r>
      <w:r>
        <w:rPr>
          <w:color w:val="000000"/>
          <w:spacing w:val="0"/>
          <w:w w:val="100"/>
          <w:position w:val="0"/>
          <w:sz w:val="20"/>
          <w:szCs w:val="20"/>
          <w:shd w:val="clear" w:color="auto" w:fill="auto"/>
          <w:lang w:val="he-IL" w:eastAsia="he-IL" w:bidi="he-IL"/>
        </w:rPr>
        <w:t>.</w:t>
      </w:r>
    </w:p>
  </w:footnote>
  <w:footnote w:id="81">
    <w:p>
      <w:pPr>
        <w:pStyle w:val="Style2"/>
        <w:keepNext w:val="0"/>
        <w:keepLines w:val="0"/>
        <w:widowControl w:val="0"/>
        <w:shd w:val="clear" w:color="auto" w:fill="auto"/>
        <w:tabs>
          <w:tab w:pos="197"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הי"ד החזקה - ספר אהבה, הלכות תפילה וברכת כוהנים, פרק ה.</w:t>
      </w:r>
    </w:p>
  </w:footnote>
  <w:footnote w:id="82">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ו </w:t>
      </w:r>
      <w:r>
        <w:rPr>
          <w:color w:val="000000"/>
          <w:spacing w:val="0"/>
          <w:w w:val="100"/>
          <w:position w:val="0"/>
          <w:sz w:val="20"/>
          <w:szCs w:val="20"/>
          <w:shd w:val="clear" w:color="auto" w:fill="auto"/>
          <w:lang w:val="en-US" w:eastAsia="en-US" w:bidi="en-US"/>
        </w:rPr>
        <w:t>4</w:t>
      </w:r>
      <w:r>
        <w:rPr>
          <w:color w:val="000000"/>
          <w:spacing w:val="0"/>
          <w:w w:val="100"/>
          <w:position w:val="0"/>
          <w:sz w:val="20"/>
          <w:szCs w:val="20"/>
          <w:shd w:val="clear" w:color="auto" w:fill="auto"/>
          <w:lang w:val="he-IL" w:eastAsia="he-IL" w:bidi="he-IL"/>
        </w:rPr>
        <w:t>.</w:t>
      </w:r>
    </w:p>
  </w:footnote>
  <w:footnote w:id="83">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עזרא ט </w:t>
      </w:r>
      <w:r>
        <w:rPr>
          <w:color w:val="000000"/>
          <w:spacing w:val="0"/>
          <w:w w:val="100"/>
          <w:position w:val="0"/>
          <w:sz w:val="20"/>
          <w:szCs w:val="20"/>
          <w:shd w:val="clear" w:color="auto" w:fill="auto"/>
          <w:lang w:val="en-US" w:eastAsia="en-US" w:bidi="en-US"/>
        </w:rPr>
        <w:t>10</w:t>
      </w:r>
      <w:r>
        <w:rPr>
          <w:color w:val="000000"/>
          <w:spacing w:val="0"/>
          <w:w w:val="100"/>
          <w:position w:val="0"/>
          <w:sz w:val="20"/>
          <w:szCs w:val="20"/>
          <w:shd w:val="clear" w:color="auto" w:fill="auto"/>
          <w:lang w:val="he-IL" w:eastAsia="he-IL" w:bidi="he-IL"/>
        </w:rPr>
        <w:t>.</w:t>
      </w:r>
    </w:p>
  </w:footnote>
  <w:footnote w:id="84">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ו </w:t>
      </w:r>
      <w:r>
        <w:rPr>
          <w:color w:val="000000"/>
          <w:spacing w:val="0"/>
          <w:w w:val="100"/>
          <w:position w:val="0"/>
          <w:sz w:val="20"/>
          <w:szCs w:val="20"/>
          <w:shd w:val="clear" w:color="auto" w:fill="auto"/>
          <w:lang w:val="en-US" w:eastAsia="en-US" w:bidi="en-US"/>
        </w:rPr>
        <w:t>8</w:t>
      </w:r>
      <w:r>
        <w:rPr>
          <w:color w:val="000000"/>
          <w:spacing w:val="0"/>
          <w:w w:val="100"/>
          <w:position w:val="0"/>
          <w:sz w:val="20"/>
          <w:szCs w:val="20"/>
          <w:shd w:val="clear" w:color="auto" w:fill="auto"/>
          <w:lang w:val="he-IL" w:eastAsia="he-IL" w:bidi="he-IL"/>
        </w:rPr>
        <w:t>.</w:t>
      </w:r>
    </w:p>
  </w:footnote>
  <w:footnote w:id="85">
    <w:p>
      <w:pPr>
        <w:pStyle w:val="Style2"/>
        <w:keepNext w:val="0"/>
        <w:keepLines w:val="0"/>
        <w:widowControl w:val="0"/>
        <w:shd w:val="clear" w:color="auto" w:fill="auto"/>
        <w:tabs>
          <w:tab w:pos="16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בראשית מד </w:t>
      </w:r>
      <w:r>
        <w:rPr>
          <w:color w:val="000000"/>
          <w:spacing w:val="0"/>
          <w:w w:val="100"/>
          <w:position w:val="0"/>
          <w:sz w:val="20"/>
          <w:szCs w:val="20"/>
          <w:shd w:val="clear" w:color="auto" w:fill="auto"/>
          <w:lang w:val="en-US" w:eastAsia="en-US" w:bidi="en-US"/>
        </w:rPr>
        <w:t>30</w:t>
      </w:r>
      <w:r>
        <w:rPr>
          <w:color w:val="000000"/>
          <w:spacing w:val="0"/>
          <w:w w:val="100"/>
          <w:position w:val="0"/>
          <w:sz w:val="20"/>
          <w:szCs w:val="20"/>
          <w:shd w:val="clear" w:color="auto" w:fill="auto"/>
          <w:lang w:val="he-IL" w:eastAsia="he-IL" w:bidi="he-IL"/>
        </w:rPr>
        <w:t>.</w:t>
      </w:r>
    </w:p>
  </w:footnote>
  <w:footnote w:id="86">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ו </w:t>
      </w:r>
      <w:r>
        <w:rPr>
          <w:color w:val="000000"/>
          <w:spacing w:val="0"/>
          <w:w w:val="100"/>
          <w:position w:val="0"/>
          <w:sz w:val="20"/>
          <w:szCs w:val="20"/>
          <w:shd w:val="clear" w:color="auto" w:fill="auto"/>
          <w:lang w:val="en-US" w:eastAsia="en-US" w:bidi="en-US"/>
        </w:rPr>
        <w:t>6</w:t>
      </w:r>
      <w:r>
        <w:rPr>
          <w:color w:val="000000"/>
          <w:spacing w:val="0"/>
          <w:w w:val="100"/>
          <w:position w:val="0"/>
          <w:sz w:val="20"/>
          <w:szCs w:val="20"/>
          <w:shd w:val="clear" w:color="auto" w:fill="auto"/>
          <w:lang w:val="he-IL" w:eastAsia="he-IL" w:bidi="he-IL"/>
        </w:rPr>
        <w:t>.</w:t>
      </w:r>
    </w:p>
  </w:footnote>
  <w:footnote w:id="87">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יג </w:t>
      </w:r>
      <w:r>
        <w:rPr>
          <w:color w:val="000000"/>
          <w:spacing w:val="0"/>
          <w:w w:val="100"/>
          <w:position w:val="0"/>
          <w:sz w:val="20"/>
          <w:szCs w:val="20"/>
          <w:shd w:val="clear" w:color="auto" w:fill="auto"/>
          <w:lang w:val="en-US" w:eastAsia="en-US" w:bidi="en-US"/>
        </w:rPr>
        <w:t>9</w:t>
      </w:r>
      <w:r>
        <w:rPr>
          <w:color w:val="000000"/>
          <w:spacing w:val="0"/>
          <w:w w:val="100"/>
          <w:position w:val="0"/>
          <w:sz w:val="20"/>
          <w:szCs w:val="20"/>
          <w:shd w:val="clear" w:color="auto" w:fill="auto"/>
          <w:lang w:val="he-IL" w:eastAsia="he-IL" w:bidi="he-IL"/>
        </w:rPr>
        <w:t>.</w:t>
      </w:r>
    </w:p>
  </w:footnote>
  <w:footnote w:id="88">
    <w:p>
      <w:pPr>
        <w:pStyle w:val="Style2"/>
        <w:keepNext w:val="0"/>
        <w:keepLines w:val="0"/>
        <w:widowControl w:val="0"/>
        <w:shd w:val="clear" w:color="auto" w:fill="auto"/>
        <w:tabs>
          <w:tab w:pos="17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יג </w:t>
      </w:r>
      <w:r>
        <w:rPr>
          <w:color w:val="000000"/>
          <w:spacing w:val="0"/>
          <w:w w:val="100"/>
          <w:position w:val="0"/>
          <w:sz w:val="20"/>
          <w:szCs w:val="20"/>
          <w:shd w:val="clear" w:color="auto" w:fill="auto"/>
          <w:lang w:val="en-US" w:eastAsia="en-US" w:bidi="en-US"/>
        </w:rPr>
        <w:t>16</w:t>
      </w:r>
      <w:r>
        <w:rPr>
          <w:color w:val="000000"/>
          <w:spacing w:val="0"/>
          <w:w w:val="100"/>
          <w:position w:val="0"/>
          <w:sz w:val="20"/>
          <w:szCs w:val="20"/>
          <w:shd w:val="clear" w:color="auto" w:fill="auto"/>
          <w:lang w:val="he-IL" w:eastAsia="he-IL" w:bidi="he-IL"/>
        </w:rPr>
        <w:t>.</w:t>
      </w:r>
    </w:p>
  </w:footnote>
  <w:footnote w:id="89">
    <w:p>
      <w:pPr>
        <w:pStyle w:val="Style2"/>
        <w:keepNext w:val="0"/>
        <w:keepLines w:val="0"/>
        <w:widowControl w:val="0"/>
        <w:shd w:val="clear" w:color="auto" w:fill="auto"/>
        <w:tabs>
          <w:tab w:pos="259"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תקבולת נרדפת - היא אחד האמצעים הספרותיים הרווחים ביותר במקרא,</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בתקבולת זו יש בדרך כלל שתי צלעות )צלע א' וצלע ב'(, צלע ב' חוזרת על הרעיון של צלע א' במילים נרדפות.</w:t>
      </w:r>
    </w:p>
  </w:footnote>
  <w:footnote w:id="90">
    <w:p>
      <w:pPr>
        <w:pStyle w:val="Style2"/>
        <w:keepNext w:val="0"/>
        <w:keepLines w:val="0"/>
        <w:widowControl w:val="0"/>
        <w:shd w:val="clear" w:color="auto" w:fill="auto"/>
        <w:tabs>
          <w:tab w:pos="178" w:val="left"/>
        </w:tabs>
        <w:spacing w:before="0" w:after="0" w:line="240" w:lineRule="auto"/>
        <w:ind w:left="0" w:right="0" w:firstLine="0"/>
        <w:jc w:val="both"/>
        <w:rPr>
          <w:sz w:val="13"/>
          <w:szCs w:val="13"/>
        </w:rPr>
      </w:pPr>
      <w:r>
        <w:rPr>
          <w:rFonts w:ascii="Calibri" w:eastAsia="Calibri" w:hAnsi="Calibri" w:cs="Calibri"/>
          <w:color w:val="365F91"/>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z w:val="20"/>
          <w:szCs w:val="20"/>
          <w:shd w:val="clear" w:color="auto" w:fill="auto"/>
          <w:lang w:val="he-IL" w:eastAsia="he-IL" w:bidi="he-IL"/>
        </w:rPr>
        <w:t xml:space="preserve">במדבר טו </w:t>
      </w:r>
      <w:r>
        <w:rPr>
          <w:color w:val="000000"/>
          <w:spacing w:val="0"/>
          <w:w w:val="100"/>
          <w:position w:val="0"/>
          <w:sz w:val="20"/>
          <w:szCs w:val="20"/>
          <w:shd w:val="clear" w:color="auto" w:fill="auto"/>
          <w:lang w:val="en-US" w:eastAsia="en-US" w:bidi="en-US"/>
        </w:rPr>
        <w:t>38-39</w:t>
      </w:r>
      <w:r>
        <w:rPr>
          <w:rFonts w:ascii="Calibri" w:eastAsia="Calibri" w:hAnsi="Calibri" w:cs="Calibri"/>
          <w:color w:val="000000"/>
          <w:spacing w:val="0"/>
          <w:w w:val="100"/>
          <w:position w:val="0"/>
          <w:sz w:val="13"/>
          <w:szCs w:val="13"/>
          <w:shd w:val="clear" w:color="auto" w:fill="auto"/>
          <w:lang w:val="he-IL" w:eastAsia="he-IL" w:bidi="he-IL"/>
        </w:rPr>
        <w:t>.</w:t>
      </w:r>
    </w:p>
  </w:footnote>
  <w:footnote w:id="91">
    <w:p>
      <w:pPr>
        <w:pStyle w:val="Style2"/>
        <w:keepNext w:val="0"/>
        <w:keepLines w:val="0"/>
        <w:widowControl w:val="0"/>
        <w:shd w:val="clear" w:color="auto" w:fill="auto"/>
        <w:tabs>
          <w:tab w:pos="17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במדבר טו </w:t>
      </w:r>
      <w:r>
        <w:rPr>
          <w:color w:val="000000"/>
          <w:spacing w:val="0"/>
          <w:w w:val="100"/>
          <w:position w:val="0"/>
          <w:sz w:val="20"/>
          <w:szCs w:val="20"/>
          <w:shd w:val="clear" w:color="auto" w:fill="auto"/>
          <w:lang w:val="en-US" w:eastAsia="en-US" w:bidi="en-US"/>
        </w:rPr>
        <w:t>38</w:t>
      </w:r>
      <w:r>
        <w:rPr>
          <w:color w:val="000000"/>
          <w:spacing w:val="0"/>
          <w:w w:val="100"/>
          <w:position w:val="0"/>
          <w:shd w:val="clear" w:color="auto" w:fill="auto"/>
          <w:lang w:val="he-IL" w:eastAsia="he-IL" w:bidi="he-IL"/>
        </w:rPr>
        <w:t>.</w:t>
      </w:r>
    </w:p>
  </w:footnote>
  <w:footnote w:id="92">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במדבר טו </w:t>
      </w:r>
      <w:r>
        <w:rPr>
          <w:color w:val="000000"/>
          <w:spacing w:val="0"/>
          <w:w w:val="100"/>
          <w:position w:val="0"/>
          <w:sz w:val="20"/>
          <w:szCs w:val="20"/>
          <w:shd w:val="clear" w:color="auto" w:fill="auto"/>
          <w:lang w:val="en-US" w:eastAsia="en-US" w:bidi="en-US"/>
        </w:rPr>
        <w:t>40-37</w:t>
      </w:r>
      <w:r>
        <w:rPr>
          <w:color w:val="000000"/>
          <w:spacing w:val="0"/>
          <w:w w:val="100"/>
          <w:position w:val="0"/>
          <w:sz w:val="20"/>
          <w:szCs w:val="20"/>
          <w:shd w:val="clear" w:color="auto" w:fill="auto"/>
          <w:lang w:val="he-IL" w:eastAsia="he-IL" w:bidi="he-IL"/>
        </w:rPr>
        <w:t>.</w:t>
      </w:r>
    </w:p>
  </w:footnote>
  <w:footnote w:id="93">
    <w:p>
      <w:pPr>
        <w:pStyle w:val="Style2"/>
        <w:keepNext w:val="0"/>
        <w:keepLines w:val="0"/>
        <w:widowControl w:val="0"/>
        <w:shd w:val="clear" w:color="auto" w:fill="auto"/>
        <w:tabs>
          <w:tab w:pos="173"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תוספתא מנחות פרק ט.</w:t>
      </w:r>
    </w:p>
  </w:footnote>
  <w:footnote w:id="94">
    <w:p>
      <w:pPr>
        <w:pStyle w:val="Style2"/>
        <w:keepNext w:val="0"/>
        <w:keepLines w:val="0"/>
        <w:widowControl w:val="0"/>
        <w:shd w:val="clear" w:color="auto" w:fill="auto"/>
        <w:tabs>
          <w:tab w:pos="312"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טו </w:t>
      </w:r>
      <w:r>
        <w:rPr>
          <w:color w:val="000000"/>
          <w:spacing w:val="0"/>
          <w:w w:val="100"/>
          <w:position w:val="0"/>
          <w:sz w:val="20"/>
          <w:szCs w:val="20"/>
          <w:shd w:val="clear" w:color="auto" w:fill="auto"/>
          <w:lang w:val="en-US" w:eastAsia="en-US" w:bidi="en-US"/>
        </w:rPr>
        <w:t>13</w:t>
      </w:r>
      <w:r>
        <w:rPr>
          <w:color w:val="000000"/>
          <w:spacing w:val="0"/>
          <w:w w:val="100"/>
          <w:position w:val="0"/>
          <w:shd w:val="clear" w:color="auto" w:fill="auto"/>
          <w:lang w:val="he-IL" w:eastAsia="he-IL" w:bidi="he-IL"/>
        </w:rPr>
        <w:t>.</w:t>
      </w:r>
    </w:p>
  </w:footnote>
  <w:footnote w:id="95">
    <w:p>
      <w:pPr>
        <w:pStyle w:val="Style2"/>
        <w:keepNext w:val="0"/>
        <w:keepLines w:val="0"/>
        <w:widowControl w:val="0"/>
        <w:shd w:val="clear" w:color="auto" w:fill="auto"/>
        <w:tabs>
          <w:tab w:pos="178" w:val="left"/>
        </w:tabs>
        <w:spacing w:before="0" w:after="0" w:line="288"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בראשית כו </w:t>
      </w:r>
      <w:r>
        <w:rPr>
          <w:color w:val="000000"/>
          <w:spacing w:val="0"/>
          <w:w w:val="100"/>
          <w:position w:val="0"/>
          <w:sz w:val="20"/>
          <w:szCs w:val="20"/>
          <w:shd w:val="clear" w:color="auto" w:fill="auto"/>
          <w:lang w:val="en-US" w:eastAsia="en-US" w:bidi="en-US"/>
        </w:rPr>
        <w:t>19</w:t>
      </w:r>
      <w:r>
        <w:rPr>
          <w:color w:val="000000"/>
          <w:spacing w:val="0"/>
          <w:w w:val="100"/>
          <w:position w:val="0"/>
          <w:sz w:val="20"/>
          <w:szCs w:val="20"/>
          <w:shd w:val="clear" w:color="auto" w:fill="auto"/>
          <w:lang w:val="he-IL" w:eastAsia="he-IL" w:bidi="he-IL"/>
        </w:rPr>
        <w:t>.</w:t>
      </w:r>
    </w:p>
  </w:footnote>
  <w:footnote w:id="96">
    <w:p>
      <w:pPr>
        <w:pStyle w:val="Style2"/>
        <w:keepNext w:val="0"/>
        <w:keepLines w:val="0"/>
        <w:widowControl w:val="0"/>
        <w:shd w:val="clear" w:color="auto" w:fill="auto"/>
        <w:tabs>
          <w:tab w:pos="254" w:val="left"/>
        </w:tabs>
        <w:spacing w:before="0" w:after="0" w:line="288"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שולחן ערוך, יורה דעה, סימן קצ״ו</w:t>
      </w:r>
      <w:r>
        <w:rPr>
          <w:rFonts w:ascii="Arial" w:eastAsia="Arial" w:hAnsi="Arial" w:cs="Arial"/>
          <w:color w:val="000000"/>
          <w:spacing w:val="0"/>
          <w:w w:val="100"/>
          <w:position w:val="0"/>
          <w:sz w:val="20"/>
          <w:szCs w:val="20"/>
          <w:shd w:val="clear" w:color="auto" w:fill="auto"/>
          <w:lang w:val="he-IL" w:eastAsia="he-IL" w:bidi="he-IL"/>
        </w:rPr>
        <w:t>.</w:t>
      </w:r>
    </w:p>
  </w:footnote>
  <w:footnote w:id="97">
    <w:p>
      <w:pPr>
        <w:pStyle w:val="Style2"/>
        <w:keepNext w:val="0"/>
        <w:keepLines w:val="0"/>
        <w:widowControl w:val="0"/>
        <w:shd w:val="clear" w:color="auto" w:fill="auto"/>
        <w:tabs>
          <w:tab w:pos="250" w:val="left"/>
        </w:tabs>
        <w:spacing w:before="0" w:after="0" w:line="259" w:lineRule="auto"/>
        <w:ind w:left="320" w:right="0" w:hanging="32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ד"ר דניאל רוזנק, להחזיר טהרה ליושנה ,חומרת 'שבעת הנקיים' והשלכותיה-</w:t>
      </w:r>
      <w:r>
        <w:rPr>
          <w:color w:val="000000"/>
          <w:spacing w:val="0"/>
          <w:w w:val="100"/>
          <w:position w:val="0"/>
          <w:shd w:val="clear" w:color="auto" w:fill="auto"/>
          <w:vertAlign w:val="superscript"/>
          <w:lang w:val="he-IL" w:eastAsia="he-IL" w:bidi="he-IL"/>
        </w:rPr>
        <w:t xml:space="preserve"> </w:t>
      </w:r>
      <w:r>
        <w:rPr>
          <w:color w:val="000000"/>
          <w:spacing w:val="0"/>
          <w:w w:val="100"/>
          <w:position w:val="0"/>
          <w:shd w:val="clear" w:color="auto" w:fill="auto"/>
          <w:lang w:val="he-IL" w:eastAsia="he-IL" w:bidi="he-IL"/>
        </w:rPr>
        <w:t xml:space="preserve">היבטים רפואיים, הלכתיים, ערכיים ולאומיים, הוצאת משכל, </w:t>
      </w:r>
      <w:r>
        <w:rPr>
          <w:color w:val="000000"/>
          <w:spacing w:val="0"/>
          <w:w w:val="100"/>
          <w:position w:val="0"/>
          <w:sz w:val="20"/>
          <w:szCs w:val="20"/>
          <w:shd w:val="clear" w:color="auto" w:fill="auto"/>
          <w:lang w:val="en-US" w:eastAsia="en-US" w:bidi="en-US"/>
        </w:rPr>
        <w:t>2011</w:t>
      </w:r>
      <w:r>
        <w:rPr>
          <w:rFonts w:ascii="Arial" w:eastAsia="Arial" w:hAnsi="Arial" w:cs="Arial"/>
          <w:color w:val="000000"/>
          <w:spacing w:val="0"/>
          <w:w w:val="100"/>
          <w:position w:val="0"/>
          <w:sz w:val="20"/>
          <w:szCs w:val="20"/>
          <w:shd w:val="clear" w:color="auto" w:fill="auto"/>
          <w:lang w:val="he-IL" w:eastAsia="he-IL" w:bidi="he-IL"/>
        </w:rPr>
        <w:t>.</w:t>
      </w:r>
    </w:p>
  </w:footnote>
  <w:footnote w:id="98">
    <w:p>
      <w:pPr>
        <w:pStyle w:val="Style2"/>
        <w:keepNext w:val="0"/>
        <w:keepLines w:val="0"/>
        <w:widowControl w:val="0"/>
        <w:shd w:val="clear" w:color="auto" w:fill="auto"/>
        <w:tabs>
          <w:tab w:pos="254" w:val="left"/>
        </w:tabs>
        <w:spacing w:before="0" w:after="0" w:line="264"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יב </w:t>
      </w:r>
      <w:r>
        <w:rPr>
          <w:color w:val="000000"/>
          <w:spacing w:val="0"/>
          <w:w w:val="100"/>
          <w:position w:val="0"/>
          <w:sz w:val="20"/>
          <w:szCs w:val="20"/>
          <w:shd w:val="clear" w:color="auto" w:fill="auto"/>
          <w:lang w:val="en-US" w:eastAsia="en-US" w:bidi="en-US"/>
        </w:rPr>
        <w:t>2</w:t>
      </w:r>
      <w:r>
        <w:rPr>
          <w:color w:val="000000"/>
          <w:spacing w:val="0"/>
          <w:w w:val="100"/>
          <w:position w:val="0"/>
          <w:sz w:val="20"/>
          <w:szCs w:val="20"/>
          <w:shd w:val="clear" w:color="auto" w:fill="auto"/>
          <w:lang w:val="he-IL" w:eastAsia="he-IL" w:bidi="he-IL"/>
        </w:rPr>
        <w:t>.</w:t>
      </w:r>
    </w:p>
  </w:footnote>
  <w:footnote w:id="99">
    <w:p>
      <w:pPr>
        <w:pStyle w:val="Style2"/>
        <w:keepNext w:val="0"/>
        <w:keepLines w:val="0"/>
        <w:widowControl w:val="0"/>
        <w:shd w:val="clear" w:color="auto" w:fill="auto"/>
        <w:tabs>
          <w:tab w:pos="254" w:val="left"/>
        </w:tabs>
        <w:spacing w:before="0" w:after="0" w:line="264"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יב </w:t>
      </w:r>
      <w:r>
        <w:rPr>
          <w:color w:val="000000"/>
          <w:spacing w:val="0"/>
          <w:w w:val="100"/>
          <w:position w:val="0"/>
          <w:sz w:val="20"/>
          <w:szCs w:val="20"/>
          <w:shd w:val="clear" w:color="auto" w:fill="auto"/>
          <w:lang w:val="en-US" w:eastAsia="en-US" w:bidi="en-US"/>
        </w:rPr>
        <w:t>5</w:t>
      </w:r>
      <w:r>
        <w:rPr>
          <w:color w:val="000000"/>
          <w:spacing w:val="0"/>
          <w:w w:val="100"/>
          <w:position w:val="0"/>
          <w:sz w:val="20"/>
          <w:szCs w:val="20"/>
          <w:shd w:val="clear" w:color="auto" w:fill="auto"/>
          <w:lang w:val="he-IL" w:eastAsia="he-IL" w:bidi="he-IL"/>
        </w:rPr>
        <w:t>.</w:t>
      </w:r>
    </w:p>
  </w:footnote>
  <w:footnote w:id="100">
    <w:p>
      <w:pPr>
        <w:pStyle w:val="Style2"/>
        <w:keepNext w:val="0"/>
        <w:keepLines w:val="0"/>
        <w:widowControl w:val="0"/>
        <w:shd w:val="clear" w:color="auto" w:fill="auto"/>
        <w:tabs>
          <w:tab w:pos="288" w:val="left"/>
        </w:tabs>
        <w:spacing w:before="0" w:after="0" w:line="264"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כעין הטהורה שהוצרכה במעמד הר סיני טרם מתן חוקי הטהורה ואפר הפרה</w:t>
      </w:r>
    </w:p>
  </w:footnote>
  <w:footnote w:id="101">
    <w:p>
      <w:pPr>
        <w:pStyle w:val="Style2"/>
        <w:keepNext w:val="0"/>
        <w:keepLines w:val="0"/>
        <w:widowControl w:val="0"/>
        <w:shd w:val="clear" w:color="auto" w:fill="auto"/>
        <w:spacing w:before="0" w:after="0" w:line="264" w:lineRule="auto"/>
        <w:ind w:left="0" w:right="0" w:firstLine="0"/>
        <w:jc w:val="center"/>
      </w:pPr>
      <w:r>
        <w:rPr>
          <w:color w:val="000000"/>
          <w:spacing w:val="0"/>
          <w:w w:val="100"/>
          <w:position w:val="0"/>
          <w:shd w:val="clear" w:color="auto" w:fill="auto"/>
          <w:lang w:val="he-IL" w:eastAsia="he-IL" w:bidi="he-IL"/>
        </w:rPr>
        <w:t xml:space="preserve">האדומה, כפי שנאמר "וקדשתם היום ומחר, וכבסו שמלתם״ (שמות י״ט </w:t>
      </w:r>
      <w:r>
        <w:rPr>
          <w:color w:val="000000"/>
          <w:spacing w:val="0"/>
          <w:w w:val="100"/>
          <w:position w:val="0"/>
          <w:sz w:val="20"/>
          <w:szCs w:val="20"/>
          <w:shd w:val="clear" w:color="auto" w:fill="auto"/>
          <w:lang w:val="en-US" w:eastAsia="en-US" w:bidi="en-US"/>
        </w:rPr>
        <w:t>10</w:t>
      </w:r>
      <w:r>
        <w:rPr>
          <w:color w:val="000000"/>
          <w:spacing w:val="0"/>
          <w:w w:val="100"/>
          <w:position w:val="0"/>
          <w:sz w:val="20"/>
          <w:szCs w:val="20"/>
          <w:shd w:val="clear" w:color="auto" w:fill="auto"/>
          <w:lang w:val="he-IL" w:eastAsia="he-IL" w:bidi="he-IL"/>
        </w:rPr>
        <w:t>(.</w:t>
        <w:br/>
      </w:r>
      <w:r>
        <w:rPr>
          <w:color w:val="7BA1CC"/>
          <w:spacing w:val="0"/>
          <w:w w:val="100"/>
          <w:position w:val="0"/>
          <w:sz w:val="20"/>
          <w:szCs w:val="20"/>
          <w:shd w:val="clear" w:color="auto" w:fill="auto"/>
          <w:lang w:val="he-IL" w:eastAsia="he-IL" w:bidi="he-IL"/>
        </w:rPr>
        <w:t>• • •</w:t>
      </w:r>
    </w:p>
    <w:p>
      <w:pPr>
        <w:pStyle w:val="Style2"/>
        <w:keepNext w:val="0"/>
        <w:keepLines w:val="0"/>
        <w:widowControl w:val="0"/>
        <w:shd w:val="clear" w:color="auto" w:fill="auto"/>
        <w:spacing w:before="0" w:after="0" w:line="206" w:lineRule="auto"/>
        <w:ind w:left="3220" w:right="0" w:firstLine="0"/>
        <w:jc w:val="left"/>
        <w:rPr>
          <w:sz w:val="18"/>
          <w:szCs w:val="18"/>
        </w:rPr>
      </w:pPr>
      <w:r>
        <w:rPr>
          <w:rFonts w:ascii="Calibri" w:eastAsia="Calibri" w:hAnsi="Calibri" w:cs="Calibri"/>
          <w:i/>
          <w:iCs/>
          <w:color w:val="000000"/>
          <w:spacing w:val="0"/>
          <w:w w:val="100"/>
          <w:position w:val="0"/>
          <w:sz w:val="18"/>
          <w:szCs w:val="18"/>
          <w:shd w:val="clear" w:color="auto" w:fill="auto"/>
          <w:lang w:val="en-US" w:eastAsia="en-US" w:bidi="en-US"/>
        </w:rPr>
        <w:t>43</w:t>
      </w:r>
    </w:p>
  </w:footnote>
  <w:footnote w:id="102">
    <w:p>
      <w:pPr>
        <w:pStyle w:val="Style2"/>
        <w:keepNext w:val="0"/>
        <w:keepLines w:val="0"/>
        <w:widowControl w:val="0"/>
        <w:shd w:val="clear" w:color="auto" w:fill="auto"/>
        <w:tabs>
          <w:tab w:pos="23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דברים יט </w:t>
      </w:r>
      <w:r>
        <w:rPr>
          <w:color w:val="000000"/>
          <w:spacing w:val="0"/>
          <w:w w:val="100"/>
          <w:position w:val="0"/>
          <w:sz w:val="20"/>
          <w:szCs w:val="20"/>
          <w:shd w:val="clear" w:color="auto" w:fill="auto"/>
          <w:lang w:val="en-US" w:eastAsia="en-US" w:bidi="en-US"/>
        </w:rPr>
        <w:t>15</w:t>
      </w:r>
      <w:r>
        <w:rPr>
          <w:rFonts w:ascii="Arial" w:eastAsia="Arial" w:hAnsi="Arial" w:cs="Arial"/>
          <w:color w:val="000000"/>
          <w:spacing w:val="0"/>
          <w:w w:val="100"/>
          <w:position w:val="0"/>
          <w:sz w:val="20"/>
          <w:szCs w:val="20"/>
          <w:shd w:val="clear" w:color="auto" w:fill="auto"/>
          <w:lang w:val="he-IL" w:eastAsia="he-IL" w:bidi="he-IL"/>
        </w:rPr>
        <w:t>.</w:t>
      </w:r>
    </w:p>
  </w:footnote>
  <w:footnote w:id="103">
    <w:p>
      <w:pPr>
        <w:pStyle w:val="Style2"/>
        <w:keepNext w:val="0"/>
        <w:keepLines w:val="0"/>
        <w:widowControl w:val="0"/>
        <w:shd w:val="clear" w:color="auto" w:fill="auto"/>
        <w:tabs>
          <w:tab w:pos="25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רמב"ם הלכות עדות, פרק ט, הלכה ב</w:t>
      </w:r>
      <w:r>
        <w:rPr>
          <w:rFonts w:ascii="Arial" w:eastAsia="Arial" w:hAnsi="Arial" w:cs="Arial"/>
          <w:color w:val="000000"/>
          <w:spacing w:val="0"/>
          <w:w w:val="100"/>
          <w:position w:val="0"/>
          <w:sz w:val="20"/>
          <w:szCs w:val="20"/>
          <w:shd w:val="clear" w:color="auto" w:fill="auto"/>
          <w:lang w:val="he-IL" w:eastAsia="he-IL" w:bidi="he-IL"/>
        </w:rPr>
        <w:t>.</w:t>
      </w:r>
    </w:p>
  </w:footnote>
  <w:footnote w:id="104">
    <w:p>
      <w:pPr>
        <w:pStyle w:val="Style2"/>
        <w:keepNext w:val="0"/>
        <w:keepLines w:val="0"/>
        <w:widowControl w:val="0"/>
        <w:shd w:val="clear" w:color="auto" w:fill="auto"/>
        <w:tabs>
          <w:tab w:pos="25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שופטים ד </w:t>
      </w:r>
      <w:r>
        <w:rPr>
          <w:color w:val="000000"/>
          <w:spacing w:val="0"/>
          <w:w w:val="100"/>
          <w:position w:val="0"/>
          <w:sz w:val="20"/>
          <w:szCs w:val="20"/>
          <w:shd w:val="clear" w:color="auto" w:fill="auto"/>
          <w:lang w:val="en-US" w:eastAsia="en-US" w:bidi="en-US"/>
        </w:rPr>
        <w:t>4-5</w:t>
      </w:r>
      <w:r>
        <w:rPr>
          <w:rFonts w:ascii="Arial" w:eastAsia="Arial" w:hAnsi="Arial" w:cs="Arial"/>
          <w:color w:val="000000"/>
          <w:spacing w:val="0"/>
          <w:w w:val="100"/>
          <w:position w:val="0"/>
          <w:sz w:val="20"/>
          <w:szCs w:val="20"/>
          <w:shd w:val="clear" w:color="auto" w:fill="auto"/>
          <w:lang w:val="he-IL" w:eastAsia="he-IL" w:bidi="he-IL"/>
        </w:rPr>
        <w:t>.</w:t>
      </w:r>
    </w:p>
  </w:footnote>
  <w:footnote w:id="105">
    <w:p>
      <w:pPr>
        <w:pStyle w:val="Style2"/>
        <w:keepNext w:val="0"/>
        <w:keepLines w:val="0"/>
        <w:widowControl w:val="0"/>
        <w:shd w:val="clear" w:color="auto" w:fill="auto"/>
        <w:tabs>
          <w:tab w:pos="245"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תלמוד, מסכת יבמות.</w:t>
      </w:r>
    </w:p>
  </w:footnote>
  <w:footnote w:id="106">
    <w:p>
      <w:pPr>
        <w:pStyle w:val="Style2"/>
        <w:keepNext w:val="0"/>
        <w:keepLines w:val="0"/>
        <w:widowControl w:val="0"/>
        <w:shd w:val="clear" w:color="auto" w:fill="auto"/>
        <w:tabs>
          <w:tab w:pos="24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טו </w:t>
      </w:r>
      <w:r>
        <w:rPr>
          <w:color w:val="000000"/>
          <w:spacing w:val="0"/>
          <w:w w:val="100"/>
          <w:position w:val="0"/>
          <w:sz w:val="20"/>
          <w:szCs w:val="20"/>
          <w:shd w:val="clear" w:color="auto" w:fill="auto"/>
          <w:lang w:val="en-US" w:eastAsia="en-US" w:bidi="en-US"/>
        </w:rPr>
        <w:t>20</w:t>
      </w:r>
      <w:r>
        <w:rPr>
          <w:color w:val="000000"/>
          <w:spacing w:val="0"/>
          <w:w w:val="100"/>
          <w:position w:val="0"/>
          <w:sz w:val="20"/>
          <w:szCs w:val="20"/>
          <w:shd w:val="clear" w:color="auto" w:fill="auto"/>
          <w:lang w:val="he-IL" w:eastAsia="he-IL" w:bidi="he-IL"/>
        </w:rPr>
        <w:t>.</w:t>
      </w:r>
    </w:p>
  </w:footnote>
  <w:footnote w:id="107">
    <w:p>
      <w:pPr>
        <w:pStyle w:val="Style2"/>
        <w:keepNext w:val="0"/>
        <w:keepLines w:val="0"/>
        <w:widowControl w:val="0"/>
        <w:shd w:val="clear" w:color="auto" w:fill="auto"/>
        <w:tabs>
          <w:tab w:pos="24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שופטים ה </w:t>
      </w:r>
      <w:r>
        <w:rPr>
          <w:color w:val="000000"/>
          <w:spacing w:val="0"/>
          <w:w w:val="100"/>
          <w:position w:val="0"/>
          <w:sz w:val="20"/>
          <w:szCs w:val="20"/>
          <w:shd w:val="clear" w:color="auto" w:fill="auto"/>
          <w:lang w:val="en-US" w:eastAsia="en-US" w:bidi="en-US"/>
        </w:rPr>
        <w:t>1</w:t>
      </w:r>
      <w:r>
        <w:rPr>
          <w:color w:val="000000"/>
          <w:spacing w:val="0"/>
          <w:w w:val="100"/>
          <w:position w:val="0"/>
          <w:sz w:val="20"/>
          <w:szCs w:val="20"/>
          <w:shd w:val="clear" w:color="auto" w:fill="auto"/>
          <w:lang w:val="he-IL" w:eastAsia="he-IL" w:bidi="he-IL"/>
        </w:rPr>
        <w:t>.</w:t>
      </w:r>
    </w:p>
  </w:footnote>
  <w:footnote w:id="108">
    <w:p>
      <w:pPr>
        <w:pStyle w:val="Style2"/>
        <w:keepNext w:val="0"/>
        <w:keepLines w:val="0"/>
        <w:widowControl w:val="0"/>
        <w:shd w:val="clear" w:color="auto" w:fill="auto"/>
        <w:tabs>
          <w:tab w:pos="24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בבלי, ברכות דף כד, א.</w:t>
      </w:r>
    </w:p>
  </w:footnote>
  <w:footnote w:id="109">
    <w:p>
      <w:pPr>
        <w:pStyle w:val="Style2"/>
        <w:keepNext w:val="0"/>
        <w:keepLines w:val="0"/>
        <w:widowControl w:val="0"/>
        <w:shd w:val="clear" w:color="auto" w:fill="auto"/>
        <w:tabs>
          <w:tab w:pos="24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ד </w:t>
      </w:r>
      <w:r>
        <w:rPr>
          <w:color w:val="000000"/>
          <w:spacing w:val="0"/>
          <w:w w:val="100"/>
          <w:position w:val="0"/>
          <w:sz w:val="20"/>
          <w:szCs w:val="20"/>
          <w:shd w:val="clear" w:color="auto" w:fill="auto"/>
          <w:lang w:val="en-US" w:eastAsia="en-US" w:bidi="en-US"/>
        </w:rPr>
        <w:t>25</w:t>
      </w:r>
      <w:r>
        <w:rPr>
          <w:color w:val="000000"/>
          <w:spacing w:val="0"/>
          <w:w w:val="100"/>
          <w:position w:val="0"/>
          <w:sz w:val="20"/>
          <w:szCs w:val="20"/>
          <w:shd w:val="clear" w:color="auto" w:fill="auto"/>
          <w:lang w:val="he-IL" w:eastAsia="he-IL" w:bidi="he-IL"/>
        </w:rPr>
        <w:t>.</w:t>
      </w:r>
    </w:p>
  </w:footnote>
  <w:footnote w:id="110">
    <w:p>
      <w:pPr>
        <w:pStyle w:val="Style2"/>
        <w:keepNext w:val="0"/>
        <w:keepLines w:val="0"/>
        <w:widowControl w:val="0"/>
        <w:shd w:val="clear" w:color="auto" w:fill="auto"/>
        <w:tabs>
          <w:tab w:pos="240"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הלכות מלכים, פרק א, הלכה ה.</w:t>
      </w:r>
    </w:p>
  </w:footnote>
  <w:footnote w:id="111">
    <w:p>
      <w:pPr>
        <w:pStyle w:val="Style2"/>
        <w:keepNext w:val="0"/>
        <w:keepLines w:val="0"/>
        <w:widowControl w:val="0"/>
        <w:shd w:val="clear" w:color="auto" w:fill="auto"/>
        <w:tabs>
          <w:tab w:pos="24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בראשית א </w:t>
      </w:r>
      <w:r>
        <w:rPr>
          <w:color w:val="000000"/>
          <w:spacing w:val="0"/>
          <w:w w:val="100"/>
          <w:position w:val="0"/>
          <w:sz w:val="20"/>
          <w:szCs w:val="20"/>
          <w:shd w:val="clear" w:color="auto" w:fill="auto"/>
          <w:lang w:val="en-US" w:eastAsia="en-US" w:bidi="en-US"/>
        </w:rPr>
        <w:t>27</w:t>
      </w:r>
      <w:r>
        <w:rPr>
          <w:color w:val="000000"/>
          <w:spacing w:val="0"/>
          <w:w w:val="100"/>
          <w:position w:val="0"/>
          <w:sz w:val="20"/>
          <w:szCs w:val="20"/>
          <w:shd w:val="clear" w:color="auto" w:fill="auto"/>
          <w:lang w:val="he-IL" w:eastAsia="he-IL" w:bidi="he-IL"/>
        </w:rPr>
        <w:t>.</w:t>
      </w:r>
    </w:p>
  </w:footnote>
  <w:footnote w:id="112">
    <w:p>
      <w:pPr>
        <w:pStyle w:val="Style2"/>
        <w:keepNext w:val="0"/>
        <w:keepLines w:val="0"/>
        <w:widowControl w:val="0"/>
        <w:shd w:val="clear" w:color="auto" w:fill="auto"/>
        <w:tabs>
          <w:tab w:pos="250" w:val="left"/>
        </w:tabs>
        <w:spacing w:before="0" w:after="0" w:line="240" w:lineRule="auto"/>
        <w:ind w:left="0" w:right="0" w:firstLine="0"/>
        <w:jc w:val="left"/>
        <w:rPr>
          <w:sz w:val="19"/>
          <w:szCs w:val="19"/>
        </w:rPr>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z w:val="20"/>
          <w:szCs w:val="20"/>
          <w:shd w:val="clear" w:color="auto" w:fill="auto"/>
          <w:lang w:val="he-IL" w:eastAsia="he-IL" w:bidi="he-IL"/>
        </w:rPr>
        <w:t>מסכת ברכות, ו כג</w:t>
      </w:r>
      <w:r>
        <w:rPr>
          <w:color w:val="252525"/>
          <w:spacing w:val="0"/>
          <w:w w:val="100"/>
          <w:position w:val="0"/>
          <w:sz w:val="19"/>
          <w:szCs w:val="19"/>
          <w:shd w:val="clear" w:color="auto" w:fill="auto"/>
          <w:lang w:val="he-IL" w:eastAsia="he-IL" w:bidi="he-IL"/>
        </w:rPr>
        <w:t>.</w:t>
      </w:r>
    </w:p>
  </w:footnote>
  <w:footnote w:id="113">
    <w:p>
      <w:pPr>
        <w:pStyle w:val="Style2"/>
        <w:keepNext w:val="0"/>
        <w:keepLines w:val="0"/>
        <w:widowControl w:val="0"/>
        <w:shd w:val="clear" w:color="auto" w:fill="auto"/>
        <w:tabs>
          <w:tab w:pos="23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fldChar w:fldCharType="begin"/>
      </w:r>
      <w:r>
        <w:rPr/>
        <w:instrText> HYPERLINK "https://he.wikipedia.org/wiki/%D7%9E%D7%A9%D7%A0%D7%94" </w:instrText>
      </w:r>
      <w:r>
        <w:fldChar w:fldCharType="separate"/>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משנ</w:t>
      </w:r>
      <w:r>
        <w:fldChar w:fldCharType="end"/>
      </w:r>
      <w:r>
        <w:fldChar w:fldCharType="begin"/>
      </w:r>
      <w:r>
        <w:rPr/>
        <w:instrText> HYPERLINK "https://he.wikipedia.org/wiki/%D7%9E%D7%A1%D7%9B%D7%AA_%D7%A7%D7%99%D7%93%D7%95%D7%A9%D7%99%D7%9F" </w:instrText>
      </w:r>
      <w:r>
        <w:fldChar w:fldCharType="separate"/>
      </w:r>
      <w:r>
        <w:rPr>
          <w:color w:val="000000"/>
          <w:spacing w:val="0"/>
          <w:w w:val="100"/>
          <w:position w:val="0"/>
          <w:shd w:val="clear" w:color="auto" w:fill="auto"/>
          <w:lang w:val="he-IL" w:eastAsia="he-IL" w:bidi="he-IL"/>
        </w:rPr>
        <w:t>ה מסכת קידושי</w:t>
      </w:r>
      <w:r>
        <w:fldChar w:fldCharType="end"/>
      </w:r>
      <w:r>
        <w:fldChar w:fldCharType="begin"/>
      </w:r>
      <w:r>
        <w:rPr/>
        <w:instrText> HYPERLINK "https://he.wikisource.org/wiki/%D7%9E%D7%A9%D7%A0%D7%94_%D7%A7%D7%99%D7%93%D7%95%D7%A9%D7%99%D7%9F_%D7%90" </w:instrText>
      </w:r>
      <w:r>
        <w:fldChar w:fldCharType="separate"/>
      </w:r>
      <w:r>
        <w:rPr>
          <w:color w:val="000000"/>
          <w:spacing w:val="0"/>
          <w:w w:val="100"/>
          <w:position w:val="0"/>
          <w:shd w:val="clear" w:color="auto" w:fill="auto"/>
          <w:lang w:val="he-IL" w:eastAsia="he-IL" w:bidi="he-IL"/>
        </w:rPr>
        <w:t xml:space="preserve">ן </w:t>
      </w:r>
      <w:r>
        <w:rPr>
          <w:rFonts w:ascii="Arial" w:eastAsia="Arial" w:hAnsi="Arial" w:cs="Arial"/>
          <w:color w:val="000000"/>
          <w:spacing w:val="0"/>
          <w:w w:val="100"/>
          <w:position w:val="0"/>
          <w:sz w:val="18"/>
          <w:szCs w:val="18"/>
          <w:shd w:val="clear" w:color="auto" w:fill="auto"/>
          <w:lang w:val="he-IL" w:eastAsia="he-IL" w:bidi="he-IL"/>
        </w:rPr>
        <w:t>,</w:t>
      </w:r>
      <w:r>
        <w:rPr>
          <w:color w:val="000000"/>
          <w:spacing w:val="0"/>
          <w:w w:val="100"/>
          <w:position w:val="0"/>
          <w:shd w:val="clear" w:color="auto" w:fill="auto"/>
          <w:lang w:val="he-IL" w:eastAsia="he-IL" w:bidi="he-IL"/>
        </w:rPr>
        <w:t xml:space="preserve">פרק </w:t>
      </w:r>
      <w:r>
        <w:fldChar w:fldCharType="end"/>
      </w:r>
      <w:r>
        <w:fldChar w:fldCharType="begin"/>
      </w:r>
      <w:r>
        <w:rPr/>
        <w:instrText> HYPERLINK "https://he.wikisource.org/wiki/%D7%9E%D7%A9%D7%A0%D7%94_%D7%A7%D7%99%D7%93%D7%95%D7%A9%D7%99%D7%9F_%D7%90_%D7%96" </w:instrText>
      </w:r>
      <w:r>
        <w:fldChar w:fldCharType="separate"/>
      </w:r>
      <w:r>
        <w:rPr>
          <w:color w:val="000000"/>
          <w:spacing w:val="0"/>
          <w:w w:val="100"/>
          <w:position w:val="0"/>
          <w:shd w:val="clear" w:color="auto" w:fill="auto"/>
          <w:lang w:val="he-IL" w:eastAsia="he-IL" w:bidi="he-IL"/>
        </w:rPr>
        <w:t xml:space="preserve">א </w:t>
      </w:r>
      <w:r>
        <w:rPr>
          <w:rFonts w:ascii="Arial" w:eastAsia="Arial" w:hAnsi="Arial" w:cs="Arial"/>
          <w:color w:val="000000"/>
          <w:spacing w:val="0"/>
          <w:w w:val="100"/>
          <w:position w:val="0"/>
          <w:sz w:val="18"/>
          <w:szCs w:val="18"/>
          <w:shd w:val="clear" w:color="auto" w:fill="auto"/>
          <w:lang w:val="he-IL" w:eastAsia="he-IL" w:bidi="he-IL"/>
        </w:rPr>
        <w:t>,'</w:t>
      </w:r>
      <w:r>
        <w:rPr>
          <w:color w:val="000000"/>
          <w:spacing w:val="0"/>
          <w:w w:val="100"/>
          <w:position w:val="0"/>
          <w:shd w:val="clear" w:color="auto" w:fill="auto"/>
          <w:lang w:val="he-IL" w:eastAsia="he-IL" w:bidi="he-IL"/>
        </w:rPr>
        <w:t>משנה ז</w:t>
      </w:r>
      <w:r>
        <w:rPr>
          <w:rFonts w:ascii="Arial" w:eastAsia="Arial" w:hAnsi="Arial" w:cs="Arial"/>
          <w:color w:val="000000"/>
          <w:spacing w:val="0"/>
          <w:w w:val="100"/>
          <w:position w:val="0"/>
          <w:sz w:val="18"/>
          <w:szCs w:val="18"/>
          <w:shd w:val="clear" w:color="auto" w:fill="auto"/>
          <w:lang w:val="he-IL" w:eastAsia="he-IL" w:bidi="he-IL"/>
        </w:rPr>
        <w:t>'</w:t>
      </w:r>
      <w:r>
        <w:rPr>
          <w:color w:val="000000"/>
          <w:spacing w:val="0"/>
          <w:w w:val="100"/>
          <w:position w:val="0"/>
          <w:shd w:val="clear" w:color="auto" w:fill="auto"/>
          <w:lang w:val="he-IL" w:eastAsia="he-IL" w:bidi="he-IL"/>
        </w:rPr>
        <w:t>.</w:t>
      </w:r>
      <w:r>
        <w:fldChar w:fldCharType="end"/>
      </w:r>
    </w:p>
  </w:footnote>
  <w:footnote w:id="114">
    <w:p>
      <w:pPr>
        <w:pStyle w:val="Style2"/>
        <w:keepNext w:val="0"/>
        <w:keepLines w:val="0"/>
        <w:widowControl w:val="0"/>
        <w:shd w:val="clear" w:color="auto" w:fill="auto"/>
        <w:tabs>
          <w:tab w:pos="29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ספר ברכות סידור חלק ד'</w:t>
      </w:r>
    </w:p>
  </w:footnote>
  <w:footnote w:id="115">
    <w:p>
      <w:pPr>
        <w:pStyle w:val="Style2"/>
        <w:keepNext w:val="0"/>
        <w:keepLines w:val="0"/>
        <w:widowControl w:val="0"/>
        <w:shd w:val="clear" w:color="auto" w:fill="auto"/>
        <w:tabs>
          <w:tab w:pos="298"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בראשית י"ז </w:t>
      </w:r>
      <w:r>
        <w:rPr>
          <w:color w:val="000000"/>
          <w:spacing w:val="0"/>
          <w:w w:val="100"/>
          <w:position w:val="0"/>
          <w:sz w:val="20"/>
          <w:szCs w:val="20"/>
          <w:shd w:val="clear" w:color="auto" w:fill="auto"/>
          <w:lang w:val="en-US" w:eastAsia="en-US" w:bidi="en-US"/>
        </w:rPr>
        <w:t>12</w:t>
      </w:r>
      <w:r>
        <w:rPr>
          <w:color w:val="000000"/>
          <w:spacing w:val="0"/>
          <w:w w:val="100"/>
          <w:position w:val="0"/>
          <w:sz w:val="20"/>
          <w:szCs w:val="20"/>
          <w:shd w:val="clear" w:color="auto" w:fill="auto"/>
          <w:lang w:val="he-IL" w:eastAsia="he-IL" w:bidi="he-IL"/>
        </w:rPr>
        <w:t>.</w:t>
      </w:r>
    </w:p>
  </w:footnote>
  <w:footnote w:id="116">
    <w:p>
      <w:pPr>
        <w:pStyle w:val="Style2"/>
        <w:keepNext w:val="0"/>
        <w:keepLines w:val="0"/>
        <w:widowControl w:val="0"/>
        <w:shd w:val="clear" w:color="auto" w:fill="auto"/>
        <w:tabs>
          <w:tab w:pos="28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להרחבה ניתן לקרוא באתר הבא:</w:t>
      </w:r>
      <w:r>
        <w:fldChar w:fldCharType="begin"/>
      </w:r>
      <w:r>
        <w:rPr/>
        <w:instrText> HYPERLINK "http://www.brit-mila.org.il/" </w:instrText>
      </w:r>
      <w:r>
        <w:fldChar w:fldCharType="separate"/>
      </w:r>
      <w:r>
        <w:rPr>
          <w:color w:val="0000FF"/>
          <w:spacing w:val="0"/>
          <w:w w:val="100"/>
          <w:position w:val="0"/>
          <w:shd w:val="clear" w:color="auto" w:fill="auto"/>
          <w:lang w:val="he-IL" w:eastAsia="he-IL" w:bidi="he-IL"/>
        </w:rPr>
        <w:t xml:space="preserve"> </w:t>
      </w:r>
      <w:r>
        <w:rPr>
          <w:color w:val="0000FF"/>
          <w:spacing w:val="0"/>
          <w:w w:val="100"/>
          <w:position w:val="0"/>
          <w:sz w:val="20"/>
          <w:szCs w:val="20"/>
          <w:shd w:val="clear" w:color="auto" w:fill="auto"/>
          <w:lang w:val="en-US" w:eastAsia="en-US" w:bidi="en-US"/>
        </w:rPr>
        <w:t>www.brit-mila.org.il</w:t>
      </w:r>
      <w:r>
        <w:fldChar w:fldCharType="end"/>
      </w:r>
    </w:p>
  </w:footnote>
  <w:footnote w:id="117">
    <w:p>
      <w:pPr>
        <w:pStyle w:val="Style2"/>
        <w:keepNext w:val="0"/>
        <w:keepLines w:val="0"/>
        <w:widowControl w:val="0"/>
        <w:shd w:val="clear" w:color="auto" w:fill="auto"/>
        <w:tabs>
          <w:tab w:pos="283"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ויקרא י"ב </w:t>
      </w:r>
      <w:r>
        <w:rPr>
          <w:color w:val="000000"/>
          <w:spacing w:val="0"/>
          <w:w w:val="100"/>
          <w:position w:val="0"/>
          <w:sz w:val="20"/>
          <w:szCs w:val="20"/>
          <w:shd w:val="clear" w:color="auto" w:fill="auto"/>
          <w:lang w:val="en-US" w:eastAsia="en-US" w:bidi="en-US"/>
        </w:rPr>
        <w:t>3</w:t>
      </w:r>
      <w:r>
        <w:rPr>
          <w:color w:val="000000"/>
          <w:spacing w:val="0"/>
          <w:w w:val="100"/>
          <w:position w:val="0"/>
          <w:sz w:val="20"/>
          <w:szCs w:val="20"/>
          <w:shd w:val="clear" w:color="auto" w:fill="auto"/>
          <w:lang w:val="he-IL" w:eastAsia="he-IL" w:bidi="he-IL"/>
        </w:rPr>
        <w:t>.</w:t>
      </w:r>
    </w:p>
  </w:footnote>
  <w:footnote w:id="118">
    <w:p>
      <w:pPr>
        <w:pStyle w:val="Style2"/>
        <w:keepNext w:val="0"/>
        <w:keepLines w:val="0"/>
        <w:widowControl w:val="0"/>
        <w:shd w:val="clear" w:color="auto" w:fill="auto"/>
        <w:tabs>
          <w:tab w:pos="302"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מגילת רות ד </w:t>
      </w:r>
      <w:r>
        <w:rPr>
          <w:color w:val="000000"/>
          <w:spacing w:val="0"/>
          <w:w w:val="100"/>
          <w:position w:val="0"/>
          <w:sz w:val="20"/>
          <w:szCs w:val="20"/>
          <w:shd w:val="clear" w:color="auto" w:fill="auto"/>
          <w:lang w:val="en-US" w:eastAsia="en-US" w:bidi="en-US"/>
        </w:rPr>
        <w:t>9-13</w:t>
      </w:r>
      <w:r>
        <w:rPr>
          <w:rFonts w:ascii="Arial" w:eastAsia="Arial" w:hAnsi="Arial" w:cs="Arial"/>
          <w:color w:val="000000"/>
          <w:spacing w:val="0"/>
          <w:w w:val="100"/>
          <w:position w:val="0"/>
          <w:sz w:val="20"/>
          <w:szCs w:val="20"/>
          <w:shd w:val="clear" w:color="auto" w:fill="auto"/>
          <w:lang w:val="he-IL" w:eastAsia="he-IL" w:bidi="he-IL"/>
        </w:rPr>
        <w:t>.</w:t>
      </w:r>
    </w:p>
  </w:footnote>
  <w:footnote w:id="119">
    <w:p>
      <w:pPr>
        <w:pStyle w:val="Style2"/>
        <w:keepNext w:val="0"/>
        <w:keepLines w:val="0"/>
        <w:widowControl w:val="0"/>
        <w:shd w:val="clear" w:color="auto" w:fill="auto"/>
        <w:tabs>
          <w:tab w:pos="298"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מגילת רות ד </w:t>
      </w:r>
      <w:r>
        <w:rPr>
          <w:color w:val="000000"/>
          <w:spacing w:val="0"/>
          <w:w w:val="100"/>
          <w:position w:val="0"/>
          <w:sz w:val="20"/>
          <w:szCs w:val="20"/>
          <w:shd w:val="clear" w:color="auto" w:fill="auto"/>
          <w:lang w:val="en-US" w:eastAsia="en-US" w:bidi="en-US"/>
        </w:rPr>
        <w:t>2</w:t>
      </w:r>
      <w:r>
        <w:rPr>
          <w:rFonts w:ascii="Arial" w:eastAsia="Arial" w:hAnsi="Arial" w:cs="Arial"/>
          <w:color w:val="000000"/>
          <w:spacing w:val="0"/>
          <w:w w:val="100"/>
          <w:position w:val="0"/>
          <w:sz w:val="20"/>
          <w:szCs w:val="20"/>
          <w:shd w:val="clear" w:color="auto" w:fill="auto"/>
          <w:lang w:val="he-IL" w:eastAsia="he-IL" w:bidi="he-IL"/>
        </w:rPr>
        <w:t>.</w:t>
      </w:r>
    </w:p>
  </w:footnote>
  <w:footnote w:id="120">
    <w:p>
      <w:pPr>
        <w:pStyle w:val="Style2"/>
        <w:keepNext w:val="0"/>
        <w:keepLines w:val="0"/>
        <w:widowControl w:val="0"/>
        <w:shd w:val="clear" w:color="auto" w:fill="auto"/>
        <w:tabs>
          <w:tab w:pos="298" w:val="left"/>
        </w:tabs>
        <w:spacing w:before="0" w:after="0" w:line="228"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הושע ב </w:t>
      </w:r>
      <w:r>
        <w:rPr>
          <w:color w:val="000000"/>
          <w:spacing w:val="0"/>
          <w:w w:val="100"/>
          <w:position w:val="0"/>
          <w:sz w:val="20"/>
          <w:szCs w:val="20"/>
          <w:shd w:val="clear" w:color="auto" w:fill="auto"/>
          <w:lang w:val="en-US" w:eastAsia="en-US" w:bidi="en-US"/>
        </w:rPr>
        <w:t>21-22</w:t>
      </w:r>
      <w:r>
        <w:rPr>
          <w:rFonts w:ascii="Arial" w:eastAsia="Arial" w:hAnsi="Arial" w:cs="Arial"/>
          <w:color w:val="000000"/>
          <w:spacing w:val="0"/>
          <w:w w:val="100"/>
          <w:position w:val="0"/>
          <w:sz w:val="20"/>
          <w:szCs w:val="20"/>
          <w:shd w:val="clear" w:color="auto" w:fill="auto"/>
          <w:lang w:val="he-IL" w:eastAsia="he-IL" w:bidi="he-IL"/>
        </w:rPr>
        <w:t>.</w:t>
      </w:r>
    </w:p>
  </w:footnote>
  <w:footnote w:id="121">
    <w:p>
      <w:pPr>
        <w:pStyle w:val="Style2"/>
        <w:keepNext w:val="0"/>
        <w:keepLines w:val="0"/>
        <w:widowControl w:val="0"/>
        <w:shd w:val="clear" w:color="auto" w:fill="auto"/>
        <w:tabs>
          <w:tab w:pos="23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כג </w:t>
      </w:r>
      <w:r>
        <w:rPr>
          <w:color w:val="000000"/>
          <w:spacing w:val="0"/>
          <w:w w:val="100"/>
          <w:position w:val="0"/>
          <w:sz w:val="20"/>
          <w:szCs w:val="20"/>
          <w:shd w:val="clear" w:color="auto" w:fill="auto"/>
          <w:lang w:val="en-US" w:eastAsia="en-US" w:bidi="en-US"/>
        </w:rPr>
        <w:t>17</w:t>
      </w:r>
      <w:r>
        <w:rPr>
          <w:color w:val="000000"/>
          <w:spacing w:val="0"/>
          <w:w w:val="100"/>
          <w:position w:val="0"/>
          <w:sz w:val="20"/>
          <w:szCs w:val="20"/>
          <w:shd w:val="clear" w:color="auto" w:fill="auto"/>
          <w:lang w:val="he-IL" w:eastAsia="he-IL" w:bidi="he-IL"/>
        </w:rPr>
        <w:t>.</w:t>
      </w:r>
    </w:p>
  </w:footnote>
  <w:footnote w:id="122">
    <w:p>
      <w:pPr>
        <w:pStyle w:val="Style2"/>
        <w:keepNext w:val="0"/>
        <w:keepLines w:val="0"/>
        <w:widowControl w:val="0"/>
        <w:shd w:val="clear" w:color="auto" w:fill="auto"/>
        <w:tabs>
          <w:tab w:pos="24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שמות כג </w:t>
      </w:r>
      <w:r>
        <w:rPr>
          <w:color w:val="000000"/>
          <w:spacing w:val="0"/>
          <w:w w:val="100"/>
          <w:position w:val="0"/>
          <w:sz w:val="20"/>
          <w:szCs w:val="20"/>
          <w:shd w:val="clear" w:color="auto" w:fill="auto"/>
          <w:lang w:val="en-US" w:eastAsia="en-US" w:bidi="en-US"/>
        </w:rPr>
        <w:t>19</w:t>
      </w:r>
      <w:r>
        <w:rPr>
          <w:color w:val="000000"/>
          <w:spacing w:val="0"/>
          <w:w w:val="100"/>
          <w:position w:val="0"/>
          <w:sz w:val="20"/>
          <w:szCs w:val="20"/>
          <w:shd w:val="clear" w:color="auto" w:fill="auto"/>
          <w:lang w:val="he-IL" w:eastAsia="he-IL" w:bidi="he-IL"/>
        </w:rPr>
        <w:t>.</w:t>
      </w:r>
    </w:p>
  </w:footnote>
  <w:footnote w:id="123">
    <w:p>
      <w:pPr>
        <w:pStyle w:val="Style2"/>
        <w:keepNext w:val="0"/>
        <w:keepLines w:val="0"/>
        <w:widowControl w:val="0"/>
        <w:shd w:val="clear" w:color="auto" w:fill="auto"/>
        <w:tabs>
          <w:tab w:pos="230" w:val="left"/>
        </w:tabs>
        <w:spacing w:before="0" w:after="0" w:line="240" w:lineRule="auto"/>
        <w:ind w:left="0" w:right="0" w:firstLine="0"/>
        <w:jc w:val="left"/>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דברי הימים ב׳ ו </w:t>
      </w:r>
      <w:r>
        <w:rPr>
          <w:color w:val="000000"/>
          <w:spacing w:val="0"/>
          <w:w w:val="100"/>
          <w:position w:val="0"/>
          <w:sz w:val="20"/>
          <w:szCs w:val="20"/>
          <w:shd w:val="clear" w:color="auto" w:fill="auto"/>
          <w:lang w:val="en-US" w:eastAsia="en-US" w:bidi="en-US"/>
        </w:rPr>
        <w:t>34</w:t>
      </w:r>
      <w:r>
        <w:rPr>
          <w:color w:val="000000"/>
          <w:spacing w:val="0"/>
          <w:w w:val="100"/>
          <w:position w:val="0"/>
          <w:sz w:val="20"/>
          <w:szCs w:val="20"/>
          <w:shd w:val="clear" w:color="auto" w:fill="auto"/>
          <w:lang w:val="he-IL" w:eastAsia="he-IL" w:bidi="he-IL"/>
        </w:rPr>
        <w:t>.</w:t>
      </w:r>
    </w:p>
  </w:footnote>
  <w:footnote w:id="124">
    <w:p>
      <w:pPr>
        <w:pStyle w:val="Style2"/>
        <w:keepNext w:val="0"/>
        <w:keepLines w:val="0"/>
        <w:widowControl w:val="0"/>
        <w:shd w:val="clear" w:color="auto" w:fill="auto"/>
        <w:tabs>
          <w:tab w:pos="245"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דניאל אלקומסי, </w:t>
      </w:r>
      <w:r>
        <w:rPr>
          <w:b/>
          <w:bCs/>
          <w:color w:val="000000"/>
          <w:spacing w:val="0"/>
          <w:w w:val="100"/>
          <w:position w:val="0"/>
          <w:shd w:val="clear" w:color="auto" w:fill="auto"/>
          <w:lang w:val="he-IL" w:eastAsia="he-IL" w:bidi="he-IL"/>
        </w:rPr>
        <w:t xml:space="preserve">האגרת לתפוצות </w:t>
      </w:r>
      <w:r>
        <w:rPr>
          <w:color w:val="000000"/>
          <w:spacing w:val="0"/>
          <w:w w:val="100"/>
          <w:position w:val="0"/>
          <w:shd w:val="clear" w:color="auto" w:fill="auto"/>
          <w:lang w:val="he-IL" w:eastAsia="he-IL" w:bidi="he-IL"/>
        </w:rPr>
        <w:t xml:space="preserve">(ראה הערה </w:t>
      </w:r>
      <w:r>
        <w:rPr>
          <w:color w:val="000000"/>
          <w:spacing w:val="0"/>
          <w:w w:val="100"/>
          <w:position w:val="0"/>
          <w:sz w:val="20"/>
          <w:szCs w:val="20"/>
          <w:shd w:val="clear" w:color="auto" w:fill="auto"/>
          <w:lang w:val="en-US" w:eastAsia="en-US" w:bidi="en-US"/>
        </w:rPr>
        <w:t>11</w:t>
      </w:r>
      <w:r>
        <w:rPr>
          <w:color w:val="000000"/>
          <w:spacing w:val="0"/>
          <w:w w:val="100"/>
          <w:position w:val="0"/>
          <w:sz w:val="20"/>
          <w:szCs w:val="20"/>
          <w:shd w:val="clear" w:color="auto" w:fill="auto"/>
          <w:lang w:val="he-IL" w:eastAsia="he-IL" w:bidi="he-IL"/>
        </w:rPr>
        <w:t>(.</w:t>
      </w:r>
    </w:p>
  </w:footnote>
  <w:footnote w:id="125">
    <w:p>
      <w:pPr>
        <w:pStyle w:val="Style2"/>
        <w:keepNext w:val="0"/>
        <w:keepLines w:val="0"/>
        <w:widowControl w:val="0"/>
        <w:shd w:val="clear" w:color="auto" w:fill="auto"/>
        <w:tabs>
          <w:tab w:pos="264"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אבלי ציון נמנעו משתית "ן ואכילת בשר כאות אבל על חורבן ירושלים.</w:t>
      </w:r>
    </w:p>
  </w:footnote>
  <w:footnote w:id="126">
    <w:p>
      <w:pPr>
        <w:pStyle w:val="Style2"/>
        <w:keepNext w:val="0"/>
        <w:keepLines w:val="0"/>
        <w:widowControl w:val="0"/>
        <w:shd w:val="clear" w:color="auto" w:fill="auto"/>
        <w:tabs>
          <w:tab w:pos="216" w:val="left"/>
        </w:tabs>
        <w:spacing w:before="0" w:after="0" w:line="240" w:lineRule="auto"/>
        <w:ind w:left="0" w:right="0" w:firstLine="0"/>
        <w:jc w:val="both"/>
      </w:pPr>
      <w:r>
        <w:rPr>
          <w:color w:val="000000"/>
          <w:spacing w:val="0"/>
          <w:w w:val="100"/>
          <w:position w:val="0"/>
          <w:sz w:val="13"/>
          <w:szCs w:val="13"/>
          <w:shd w:val="clear" w:color="auto" w:fill="auto"/>
          <w:vertAlign w:val="superscript"/>
          <w:lang w:val="en-US" w:eastAsia="en-US" w:bidi="en-US"/>
        </w:rPr>
        <w:footnoteRef/>
      </w:r>
      <w:r>
        <w:rPr>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 xml:space="preserve">דרורי, רינה </w:t>
      </w:r>
      <w:r>
        <w:rPr>
          <w:color w:val="000000"/>
          <w:spacing w:val="0"/>
          <w:w w:val="100"/>
          <w:position w:val="0"/>
          <w:sz w:val="20"/>
          <w:szCs w:val="20"/>
          <w:shd w:val="clear" w:color="auto" w:fill="auto"/>
          <w:lang w:val="en-US" w:eastAsia="en-US" w:bidi="en-US"/>
        </w:rPr>
        <w:t>2001</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w:t>
      </w:r>
      <w:r>
        <w:rPr>
          <w:b/>
          <w:bCs/>
          <w:color w:val="000000"/>
          <w:spacing w:val="0"/>
          <w:w w:val="100"/>
          <w:position w:val="0"/>
          <w:shd w:val="clear" w:color="auto" w:fill="auto"/>
          <w:lang w:val="he-IL" w:eastAsia="he-IL" w:bidi="he-IL"/>
        </w:rPr>
        <w:t>שלושה ניסיונות להחייאת העברית בימי-הביניים: המזרח,</w:t>
      </w:r>
      <w:r>
        <w:rPr>
          <w:b/>
          <w:bCs/>
          <w:color w:val="000000"/>
          <w:spacing w:val="0"/>
          <w:w w:val="100"/>
          <w:position w:val="0"/>
          <w:shd w:val="clear" w:color="auto" w:fill="auto"/>
          <w:vertAlign w:val="superscript"/>
          <w:lang w:val="he-IL" w:eastAsia="he-IL" w:bidi="he-IL"/>
        </w:rPr>
        <w:t xml:space="preserve"> </w:t>
      </w:r>
      <w:r>
        <w:rPr>
          <w:b/>
          <w:bCs/>
          <w:color w:val="000000"/>
          <w:spacing w:val="0"/>
          <w:w w:val="100"/>
          <w:position w:val="0"/>
          <w:shd w:val="clear" w:color="auto" w:fill="auto"/>
          <w:lang w:val="he-IL" w:eastAsia="he-IL" w:bidi="he-IL"/>
        </w:rPr>
        <w:t>ספרד המוסלמית, ספרד הנוצרית</w:t>
      </w:r>
      <w:r>
        <w:rPr>
          <w:color w:val="000000"/>
          <w:spacing w:val="0"/>
          <w:w w:val="100"/>
          <w:position w:val="0"/>
          <w:shd w:val="clear" w:color="auto" w:fill="auto"/>
          <w:lang w:val="he-IL" w:eastAsia="he-IL" w:bidi="he-IL"/>
        </w:rPr>
        <w:t xml:space="preserve">". בתוך אדרת לבנימין: ספר היובל לבנימין הרשב, כרך ב. עורכת: זיוה בן-פורת. תל-אביב: הוצאת הקיבוץ המאוחד והמכון הישראלי לפואטיקה וסמיוטיקה ע"ש פורטר, עמ' </w:t>
      </w:r>
      <w:r>
        <w:rPr>
          <w:color w:val="000000"/>
          <w:spacing w:val="0"/>
          <w:w w:val="100"/>
          <w:position w:val="0"/>
          <w:sz w:val="20"/>
          <w:szCs w:val="20"/>
          <w:shd w:val="clear" w:color="auto" w:fill="auto"/>
          <w:lang w:val="en-US" w:eastAsia="en-US" w:bidi="en-US"/>
        </w:rPr>
        <w:t>191-176</w:t>
      </w:r>
      <w:r>
        <w:rPr>
          <w:color w:val="000000"/>
          <w:spacing w:val="0"/>
          <w:w w:val="100"/>
          <w:position w:val="0"/>
          <w:sz w:val="20"/>
          <w:szCs w:val="20"/>
          <w:shd w:val="clear" w:color="auto" w:fill="auto"/>
          <w:lang w:val="he-IL" w:eastAsia="he-IL" w:bidi="he-IL"/>
        </w:rPr>
        <w:t>.</w:t>
      </w:r>
    </w:p>
  </w:footnote>
  <w:footnote w:id="127">
    <w:p>
      <w:pPr>
        <w:pStyle w:val="Style2"/>
        <w:keepNext w:val="0"/>
        <w:keepLines w:val="0"/>
        <w:widowControl w:val="0"/>
        <w:shd w:val="clear" w:color="auto" w:fill="auto"/>
        <w:tabs>
          <w:tab w:pos="259" w:val="left"/>
        </w:tabs>
        <w:spacing w:before="0" w:after="0" w:line="240" w:lineRule="auto"/>
        <w:ind w:left="0" w:right="0" w:firstLine="0"/>
        <w:jc w:val="both"/>
      </w:pPr>
      <w:r>
        <w:rPr>
          <w:rFonts w:ascii="Calibri" w:eastAsia="Calibri" w:hAnsi="Calibri" w:cs="Calibri"/>
          <w:color w:val="000000"/>
          <w:spacing w:val="0"/>
          <w:w w:val="100"/>
          <w:position w:val="0"/>
          <w:sz w:val="13"/>
          <w:szCs w:val="13"/>
          <w:shd w:val="clear" w:color="auto" w:fill="auto"/>
          <w:vertAlign w:val="superscript"/>
          <w:lang w:val="en-US" w:eastAsia="en-US" w:bidi="en-US"/>
        </w:rPr>
        <w:footnoteRef/>
      </w:r>
      <w:r>
        <w:rPr>
          <w:rFonts w:ascii="Calibri" w:eastAsia="Calibri" w:hAnsi="Calibri" w:cs="Calibri"/>
          <w:color w:val="000000"/>
          <w:spacing w:val="0"/>
          <w:w w:val="100"/>
          <w:position w:val="0"/>
          <w:sz w:val="13"/>
          <w:szCs w:val="13"/>
          <w:shd w:val="clear" w:color="auto" w:fill="auto"/>
          <w:lang w:val="he-IL" w:eastAsia="he-IL" w:bidi="he-IL"/>
        </w:rPr>
        <w:tab/>
      </w:r>
      <w:r>
        <w:rPr>
          <w:color w:val="000000"/>
          <w:spacing w:val="0"/>
          <w:w w:val="100"/>
          <w:position w:val="0"/>
          <w:shd w:val="clear" w:color="auto" w:fill="auto"/>
          <w:lang w:val="he-IL" w:eastAsia="he-IL" w:bidi="he-IL"/>
        </w:rPr>
        <w:t>מסעות אשתורי הפרחי שנת פ"ב.</w:t>
      </w:r>
    </w:p>
  </w:footnote>
  <w:footnote w:id="128">
    <w:p>
      <w:pPr>
        <w:pStyle w:val="Style2"/>
        <w:keepNext w:val="0"/>
        <w:keepLines w:val="0"/>
        <w:widowControl w:val="0"/>
        <w:shd w:val="clear" w:color="auto" w:fill="auto"/>
        <w:spacing w:before="0" w:after="0" w:line="240" w:lineRule="auto"/>
        <w:ind w:left="0" w:right="0" w:firstLine="340"/>
        <w:jc w:val="left"/>
      </w:pPr>
      <w:r>
        <w:rPr>
          <w:color w:val="000000"/>
          <w:spacing w:val="0"/>
          <w:w w:val="100"/>
          <w:position w:val="0"/>
          <w:shd w:val="clear" w:color="auto" w:fill="auto"/>
          <w:lang w:val="he-IL" w:eastAsia="he-IL" w:bidi="he-IL"/>
        </w:rPr>
        <w:t xml:space="preserve">אברהם פירקוביץ׳ וגניזות קהיר- בעקבות עיון בארכיונו האישי - זאב אלקין </w:t>
      </w:r>
      <w:r>
        <w:rPr>
          <w:color w:val="000000"/>
          <w:spacing w:val="0"/>
          <w:w w:val="100"/>
          <w:position w:val="0"/>
          <w:shd w:val="clear" w:color="auto" w:fill="auto"/>
          <w:lang w:val="he-IL" w:eastAsia="he-IL" w:bidi="he-IL"/>
        </w:rPr>
        <w:t xml:space="preserve">ומנחם בן ששון, יד בן צבי, פעמיים </w:t>
      </w:r>
      <w:r>
        <w:rPr>
          <w:color w:val="000000"/>
          <w:spacing w:val="0"/>
          <w:w w:val="100"/>
          <w:position w:val="0"/>
          <w:sz w:val="20"/>
          <w:szCs w:val="20"/>
          <w:shd w:val="clear" w:color="auto" w:fill="auto"/>
          <w:lang w:val="en-US" w:eastAsia="en-US" w:bidi="en-US"/>
        </w:rPr>
        <w:t>90</w:t>
      </w:r>
      <w:r>
        <w:rPr>
          <w:color w:val="000000"/>
          <w:spacing w:val="0"/>
          <w:w w:val="100"/>
          <w:position w:val="0"/>
          <w:sz w:val="20"/>
          <w:szCs w:val="20"/>
          <w:shd w:val="clear" w:color="auto" w:fill="auto"/>
          <w:lang w:val="he-IL" w:eastAsia="he-IL" w:bidi="he-IL"/>
        </w:rPr>
        <w:t xml:space="preserve"> </w:t>
      </w:r>
      <w:r>
        <w:rPr>
          <w:color w:val="000000"/>
          <w:spacing w:val="0"/>
          <w:w w:val="100"/>
          <w:position w:val="0"/>
          <w:shd w:val="clear" w:color="auto" w:fill="auto"/>
          <w:lang w:val="he-IL" w:eastAsia="he-IL" w:bidi="he-IL"/>
        </w:rPr>
        <w:t xml:space="preserve">תשס"ב ע"מ </w:t>
      </w:r>
      <w:r>
        <w:rPr>
          <w:color w:val="000000"/>
          <w:spacing w:val="0"/>
          <w:w w:val="100"/>
          <w:position w:val="0"/>
          <w:sz w:val="20"/>
          <w:szCs w:val="20"/>
          <w:shd w:val="clear" w:color="auto" w:fill="auto"/>
          <w:lang w:val="en-US" w:eastAsia="en-US" w:bidi="en-US"/>
        </w:rPr>
        <w:t>51-95</w:t>
      </w:r>
      <w:r>
        <w:rPr>
          <w:color w:val="000000"/>
          <w:spacing w:val="0"/>
          <w:w w:val="100"/>
          <w:position w:val="0"/>
          <w:sz w:val="20"/>
          <w:szCs w:val="20"/>
          <w:shd w:val="clear" w:color="auto" w:fill="auto"/>
          <w:lang w:val="he-IL" w:eastAsia="he-IL" w:bidi="he-IL"/>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2273935</wp:posOffset>
              </wp:positionH>
              <wp:positionV relativeFrom="page">
                <wp:posOffset>922655</wp:posOffset>
              </wp:positionV>
              <wp:extent cx="2298065" cy="186055"/>
              <wp:wrapNone/>
              <wp:docPr id="92" name="Shape 92"/>
              <a:graphic xmlns:a="http://schemas.openxmlformats.org/drawingml/2006/main">
                <a:graphicData uri="http://schemas.microsoft.com/office/word/2010/wordprocessingShape">
                  <wps:wsp>
                    <wps:cNvSpPr txBox="1"/>
                    <wps:spPr>
                      <a:xfrm>
                        <a:ext cx="2298065" cy="18605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מעמד האישה ביהדות הקראית</w:t>
                          </w:r>
                        </w:p>
                      </w:txbxContent>
                    </wps:txbx>
                    <wps:bodyPr wrap="none" lIns="0" tIns="0" rIns="0" bIns="0">
                      <a:spAutoFit/>
                    </wps:bodyPr>
                  </wps:wsp>
                </a:graphicData>
              </a:graphic>
            </wp:anchor>
          </w:drawing>
        </mc:Choice>
        <mc:Fallback>
          <w:pict>
            <v:shape id="_x0000_s1118" type="#_x0000_t202" style="position:absolute;margin-left:179.05000000000001pt;margin-top:72.650000000000006pt;width:180.94999999999999pt;height:14.65pt;z-index:-188744020;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מעמד האישה ביהדות הקראית</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2376805</wp:posOffset>
              </wp:positionH>
              <wp:positionV relativeFrom="page">
                <wp:posOffset>890270</wp:posOffset>
              </wp:positionV>
              <wp:extent cx="2197735" cy="186055"/>
              <wp:wrapNone/>
              <wp:docPr id="123" name="Shape 123"/>
              <a:graphic xmlns:a="http://schemas.openxmlformats.org/drawingml/2006/main">
                <a:graphicData uri="http://schemas.microsoft.com/office/word/2010/wordprocessingShape">
                  <wps:wsp>
                    <wps:cNvSpPr txBox="1"/>
                    <wps:spPr>
                      <a:xfrm>
                        <a:ext cx="2197735" cy="18605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החתונה עניין הנישואים</w:t>
                          </w:r>
                        </w:p>
                      </w:txbxContent>
                    </wps:txbx>
                    <wps:bodyPr wrap="none" lIns="0" tIns="0" rIns="0" bIns="0">
                      <a:spAutoFit/>
                    </wps:bodyPr>
                  </wps:wsp>
                </a:graphicData>
              </a:graphic>
            </wp:anchor>
          </w:drawing>
        </mc:Choice>
        <mc:Fallback>
          <w:pict>
            <v:shape id="_x0000_s1149" type="#_x0000_t202" style="position:absolute;margin-left:187.15000000000001pt;margin-top:70.099999999999994pt;width:173.05000000000001pt;height:14.65pt;z-index:-188743995;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החתונה עניין הנישואים</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3768090</wp:posOffset>
              </wp:positionH>
              <wp:positionV relativeFrom="page">
                <wp:posOffset>889000</wp:posOffset>
              </wp:positionV>
              <wp:extent cx="807720" cy="179705"/>
              <wp:wrapNone/>
              <wp:docPr id="127" name="Shape 127"/>
              <a:graphic xmlns:a="http://schemas.openxmlformats.org/drawingml/2006/main">
                <a:graphicData uri="http://schemas.microsoft.com/office/word/2010/wordprocessingShape">
                  <wps:wsp>
                    <wps:cNvSpPr txBox="1"/>
                    <wps:spPr>
                      <a:xfrm>
                        <a:ext cx="807720" cy="17970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28"/>
                              <w:szCs w:val="28"/>
                            </w:rPr>
                          </w:pPr>
                          <w:r>
                            <w:rPr>
                              <w:b/>
                              <w:bCs/>
                              <w:color w:val="4F81BD"/>
                              <w:spacing w:val="0"/>
                              <w:w w:val="100"/>
                              <w:position w:val="0"/>
                              <w:sz w:val="28"/>
                              <w:szCs w:val="28"/>
                              <w:shd w:val="clear" w:color="auto" w:fill="auto"/>
                              <w:lang w:val="he-IL" w:eastAsia="he-IL" w:bidi="he-IL"/>
                            </w:rPr>
                            <w:t>טקס המילה</w:t>
                          </w:r>
                        </w:p>
                      </w:txbxContent>
                    </wps:txbx>
                    <wps:bodyPr wrap="none" lIns="0" tIns="0" rIns="0" bIns="0">
                      <a:spAutoFit/>
                    </wps:bodyPr>
                  </wps:wsp>
                </a:graphicData>
              </a:graphic>
            </wp:anchor>
          </w:drawing>
        </mc:Choice>
        <mc:Fallback>
          <w:pict>
            <v:shape id="_x0000_s1153" type="#_x0000_t202" style="position:absolute;margin-left:296.69999999999999pt;margin-top:70.pt;width:63.600000000000001pt;height:14.15pt;z-index:-188743991;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28"/>
                        <w:szCs w:val="28"/>
                      </w:rPr>
                    </w:pPr>
                    <w:r>
                      <w:rPr>
                        <w:b/>
                        <w:bCs/>
                        <w:color w:val="4F81BD"/>
                        <w:spacing w:val="0"/>
                        <w:w w:val="100"/>
                        <w:position w:val="0"/>
                        <w:sz w:val="28"/>
                        <w:szCs w:val="28"/>
                        <w:shd w:val="clear" w:color="auto" w:fill="auto"/>
                        <w:lang w:val="he-IL" w:eastAsia="he-IL" w:bidi="he-IL"/>
                      </w:rPr>
                      <w:t>טקס המילה</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2273935</wp:posOffset>
              </wp:positionH>
              <wp:positionV relativeFrom="page">
                <wp:posOffset>922655</wp:posOffset>
              </wp:positionV>
              <wp:extent cx="2298065" cy="186055"/>
              <wp:wrapNone/>
              <wp:docPr id="96" name="Shape 96"/>
              <a:graphic xmlns:a="http://schemas.openxmlformats.org/drawingml/2006/main">
                <a:graphicData uri="http://schemas.microsoft.com/office/word/2010/wordprocessingShape">
                  <wps:wsp>
                    <wps:cNvSpPr txBox="1"/>
                    <wps:spPr>
                      <a:xfrm>
                        <a:ext cx="2298065" cy="18605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מעמד האישה ביהדות הקראית</w:t>
                          </w:r>
                        </w:p>
                      </w:txbxContent>
                    </wps:txbx>
                    <wps:bodyPr wrap="none" lIns="0" tIns="0" rIns="0" bIns="0">
                      <a:spAutoFit/>
                    </wps:bodyPr>
                  </wps:wsp>
                </a:graphicData>
              </a:graphic>
            </wp:anchor>
          </w:drawing>
        </mc:Choice>
        <mc:Fallback>
          <w:pict>
            <v:shape id="_x0000_s1122" type="#_x0000_t202" style="position:absolute;margin-left:179.05000000000001pt;margin-top:72.650000000000006pt;width:180.94999999999999pt;height:14.65pt;z-index:-188744016;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מעמד האישה ביהדות הקראית</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2285365</wp:posOffset>
              </wp:positionH>
              <wp:positionV relativeFrom="page">
                <wp:posOffset>756920</wp:posOffset>
              </wp:positionV>
              <wp:extent cx="2286000" cy="204470"/>
              <wp:wrapNone/>
              <wp:docPr id="167" name="Shape 167"/>
              <a:graphic xmlns:a="http://schemas.openxmlformats.org/drawingml/2006/main">
                <a:graphicData uri="http://schemas.microsoft.com/office/word/2010/wordprocessingShape">
                  <wps:wsp>
                    <wps:cNvSpPr txBox="1"/>
                    <wps:spPr>
                      <a:xfrm>
                        <a:ext cx="2286000" cy="20447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שמירה על המסורות והמנהגים</w:t>
                          </w:r>
                        </w:p>
                      </w:txbxContent>
                    </wps:txbx>
                    <wps:bodyPr wrap="none" lIns="0" tIns="0" rIns="0" bIns="0">
                      <a:spAutoFit/>
                    </wps:bodyPr>
                  </wps:wsp>
                </a:graphicData>
              </a:graphic>
            </wp:anchor>
          </w:drawing>
        </mc:Choice>
        <mc:Fallback>
          <w:pict>
            <v:shape id="_x0000_s1193" type="#_x0000_t202" style="position:absolute;margin-left:179.94999999999999pt;margin-top:59.600000000000001pt;width:180.pt;height:16.100000000000001pt;z-index:-188743967;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שמירה על המסורות והמנהגים</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2285365</wp:posOffset>
              </wp:positionH>
              <wp:positionV relativeFrom="page">
                <wp:posOffset>756920</wp:posOffset>
              </wp:positionV>
              <wp:extent cx="2286000" cy="204470"/>
              <wp:wrapNone/>
              <wp:docPr id="171" name="Shape 171"/>
              <a:graphic xmlns:a="http://schemas.openxmlformats.org/drawingml/2006/main">
                <a:graphicData uri="http://schemas.microsoft.com/office/word/2010/wordprocessingShape">
                  <wps:wsp>
                    <wps:cNvSpPr txBox="1"/>
                    <wps:spPr>
                      <a:xfrm>
                        <a:ext cx="2286000" cy="20447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שמירה על המסורות והמנהגים</w:t>
                          </w:r>
                        </w:p>
                      </w:txbxContent>
                    </wps:txbx>
                    <wps:bodyPr wrap="none" lIns="0" tIns="0" rIns="0" bIns="0">
                      <a:spAutoFit/>
                    </wps:bodyPr>
                  </wps:wsp>
                </a:graphicData>
              </a:graphic>
            </wp:anchor>
          </w:drawing>
        </mc:Choice>
        <mc:Fallback>
          <w:pict>
            <v:shape id="_x0000_s1197" type="#_x0000_t202" style="position:absolute;margin-left:179.94999999999999pt;margin-top:59.600000000000001pt;width:180.pt;height:16.100000000000001pt;z-index:-188743963;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שמירה על המסורות והמנהגים</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2780030</wp:posOffset>
              </wp:positionH>
              <wp:positionV relativeFrom="page">
                <wp:posOffset>904875</wp:posOffset>
              </wp:positionV>
              <wp:extent cx="1795145" cy="204470"/>
              <wp:wrapNone/>
              <wp:docPr id="106" name="Shape 106"/>
              <a:graphic xmlns:a="http://schemas.openxmlformats.org/drawingml/2006/main">
                <a:graphicData uri="http://schemas.microsoft.com/office/word/2010/wordprocessingShape">
                  <wps:wsp>
                    <wps:cNvSpPr txBox="1"/>
                    <wps:spPr>
                      <a:xfrm>
                        <a:ext cx="1795145" cy="20447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קריאת שם לנולדת</w:t>
                          </w:r>
                        </w:p>
                      </w:txbxContent>
                    </wps:txbx>
                    <wps:bodyPr wrap="none" lIns="0" tIns="0" rIns="0" bIns="0">
                      <a:spAutoFit/>
                    </wps:bodyPr>
                  </wps:wsp>
                </a:graphicData>
              </a:graphic>
            </wp:anchor>
          </w:drawing>
        </mc:Choice>
        <mc:Fallback>
          <w:pict>
            <v:shape id="_x0000_s1132" type="#_x0000_t202" style="position:absolute;margin-left:218.90000000000001pt;margin-top:71.25pt;width:141.34999999999999pt;height:16.100000000000001pt;z-index:-188744007;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קריאת שם לנולדת</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2780030</wp:posOffset>
              </wp:positionH>
              <wp:positionV relativeFrom="page">
                <wp:posOffset>904875</wp:posOffset>
              </wp:positionV>
              <wp:extent cx="1795145" cy="204470"/>
              <wp:wrapNone/>
              <wp:docPr id="108" name="Shape 108"/>
              <a:graphic xmlns:a="http://schemas.openxmlformats.org/drawingml/2006/main">
                <a:graphicData uri="http://schemas.microsoft.com/office/word/2010/wordprocessingShape">
                  <wps:wsp>
                    <wps:cNvSpPr txBox="1"/>
                    <wps:spPr>
                      <a:xfrm>
                        <a:ext cx="1795145" cy="20447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קריאת שם לנולדת</w:t>
                          </w:r>
                        </w:p>
                      </w:txbxContent>
                    </wps:txbx>
                    <wps:bodyPr wrap="none" lIns="0" tIns="0" rIns="0" bIns="0">
                      <a:spAutoFit/>
                    </wps:bodyPr>
                  </wps:wsp>
                </a:graphicData>
              </a:graphic>
            </wp:anchor>
          </w:drawing>
        </mc:Choice>
        <mc:Fallback>
          <w:pict>
            <v:shape id="_x0000_s1134" type="#_x0000_t202" style="position:absolute;margin-left:218.90000000000001pt;margin-top:71.25pt;width:141.34999999999999pt;height:16.100000000000001pt;z-index:-188744005;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קריאת שם לנולדת</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2376805</wp:posOffset>
              </wp:positionH>
              <wp:positionV relativeFrom="page">
                <wp:posOffset>890270</wp:posOffset>
              </wp:positionV>
              <wp:extent cx="2197735" cy="186055"/>
              <wp:wrapNone/>
              <wp:docPr id="119" name="Shape 119"/>
              <a:graphic xmlns:a="http://schemas.openxmlformats.org/drawingml/2006/main">
                <a:graphicData uri="http://schemas.microsoft.com/office/word/2010/wordprocessingShape">
                  <wps:wsp>
                    <wps:cNvSpPr txBox="1"/>
                    <wps:spPr>
                      <a:xfrm>
                        <a:ext cx="2197735" cy="18605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החתונה עניין הנישואים</w:t>
                          </w:r>
                        </w:p>
                      </w:txbxContent>
                    </wps:txbx>
                    <wps:bodyPr wrap="none" lIns="0" tIns="0" rIns="0" bIns="0">
                      <a:spAutoFit/>
                    </wps:bodyPr>
                  </wps:wsp>
                </a:graphicData>
              </a:graphic>
            </wp:anchor>
          </w:drawing>
        </mc:Choice>
        <mc:Fallback>
          <w:pict>
            <v:shape id="_x0000_s1145" type="#_x0000_t202" style="position:absolute;margin-left:187.15000000000001pt;margin-top:70.099999999999994pt;width:173.05000000000001pt;height:14.65pt;z-index:-188743999;mso-wrap-style:none;mso-wrap-distance-left:0;mso-wrap-distance-right:0;mso-position-horizontal-relative:page;mso-position-vertical-relative:page" wrapcoords="0 0" filled="f" stroked="f">
              <v:textbox style="mso-fit-shape-to-text:t" inset="0,0,0,0">
                <w:txbxContent>
                  <w:p>
                    <w:pPr>
                      <w:pStyle w:val="Style92"/>
                      <w:keepNext w:val="0"/>
                      <w:keepLines w:val="0"/>
                      <w:widowControl w:val="0"/>
                      <w:shd w:val="clear" w:color="auto" w:fill="auto"/>
                      <w:bidi w:val="0"/>
                      <w:spacing w:before="0" w:after="0" w:line="240" w:lineRule="auto"/>
                      <w:ind w:left="0" w:right="0" w:firstLine="0"/>
                      <w:jc w:val="left"/>
                      <w:rPr>
                        <w:sz w:val="32"/>
                        <w:szCs w:val="32"/>
                      </w:rPr>
                    </w:pPr>
                    <w:r>
                      <w:rPr>
                        <w:b/>
                        <w:bCs/>
                        <w:color w:val="365F91"/>
                        <w:spacing w:val="0"/>
                        <w:w w:val="100"/>
                        <w:position w:val="0"/>
                        <w:sz w:val="32"/>
                        <w:szCs w:val="32"/>
                        <w:shd w:val="clear" w:color="auto" w:fill="auto"/>
                        <w:lang w:val="he-IL" w:eastAsia="he-IL" w:bidi="he-IL"/>
                      </w:rPr>
                      <w:t>טקס החתונה עניין הנישואים</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8"/>
        <w:szCs w:val="28"/>
        <w:u w:val="none"/>
        <w:shd w:val="clear" w:color="auto" w:fill="auto"/>
        <w:lang w:val="he-IL" w:eastAsia="he-IL" w:bidi="he-IL"/>
      </w:rPr>
    </w:lvl>
  </w:abstractNum>
  <w:abstractNum w:abstractNumId="2">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4">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8">
    <w:multiLevelType w:val="multilevel"/>
    <w:lvl w:ilvl="0">
      <w:start w:val="1"/>
      <w:numFmt w:val="hebrew1"/>
      <w:lvlText w:val="%1."/>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abstractNum>
  <w:abstractNum w:abstractNumId="10">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12">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14">
    <w:multiLevelType w:val="multilevel"/>
    <w:lvl w:ilvl="0">
      <w:start w:val="1"/>
      <w:numFmt w:val="hebrew1"/>
      <w:lvlText w:val="%1."/>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abstractNum>
  <w:abstractNum w:abstractNumId="16">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18">
    <w:multiLevelType w:val="multilevel"/>
    <w:lvl w:ilvl="0">
      <w:start w:val="4"/>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20">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22">
    <w:multiLevelType w:val="multilevel"/>
    <w:lvl w:ilvl="0">
      <w:start w:val="86"/>
      <w:numFmt w:val="decimal"/>
      <w:lvlText w:val="%1"/>
      <w:rPr>
        <w:rFonts w:ascii="Calibri" w:eastAsia="Calibri" w:hAnsi="Calibri" w:cs="Calibri"/>
        <w:b w:val="0"/>
        <w:bCs w:val="0"/>
        <w:i w:val="0"/>
        <w:iCs w:val="0"/>
        <w:smallCaps w:val="0"/>
        <w:strike w:val="0"/>
        <w:color w:val="000000"/>
        <w:spacing w:val="0"/>
        <w:w w:val="100"/>
        <w:position w:val="0"/>
        <w:sz w:val="13"/>
        <w:szCs w:val="13"/>
        <w:u w:val="none"/>
        <w:shd w:val="clear" w:color="auto" w:fill="auto"/>
        <w:vertAlign w:val="superscript"/>
        <w:lang w:val="en-US" w:eastAsia="en-US" w:bidi="en-US"/>
      </w:rPr>
    </w:lvl>
  </w:abstractNum>
  <w:abstractNum w:abstractNumId="24">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8"/>
        <w:szCs w:val="28"/>
        <w:u w:val="none"/>
        <w:shd w:val="clear" w:color="auto" w:fill="auto"/>
        <w:lang w:val="he-IL" w:eastAsia="he-IL" w:bidi="he-IL"/>
      </w:rPr>
    </w:lvl>
  </w:abstractNum>
  <w:abstractNum w:abstractNumId="26">
    <w:multiLevelType w:val="multilevel"/>
    <w:lvl w:ilvl="0">
      <w:start w:val="1"/>
      <w:numFmt w:val="hebrew1"/>
      <w:lvlText w:val="%1."/>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abstractNum>
  <w:abstractNum w:abstractNumId="28">
    <w:multiLevelType w:val="multilevel"/>
    <w:lvl w:ilvl="0">
      <w:start w:val="1"/>
      <w:numFmt w:val="hebrew1"/>
      <w:lvlText w:val="%1."/>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abstractNum>
  <w:abstractNum w:abstractNumId="30">
    <w:multiLevelType w:val="multilevel"/>
    <w:lvl w:ilvl="0">
      <w:start w:val="127"/>
      <w:numFmt w:val="decimal"/>
      <w:lvlText w:val="%1"/>
      <w:rPr>
        <w:rFonts w:ascii="Calibri" w:eastAsia="Calibri" w:hAnsi="Calibri" w:cs="Calibri"/>
        <w:b w:val="0"/>
        <w:bCs w:val="0"/>
        <w:i w:val="0"/>
        <w:iCs w:val="0"/>
        <w:smallCaps w:val="0"/>
        <w:strike w:val="0"/>
        <w:color w:val="000000"/>
        <w:spacing w:val="0"/>
        <w:w w:val="100"/>
        <w:position w:val="0"/>
        <w:sz w:val="13"/>
        <w:szCs w:val="13"/>
        <w:u w:val="none"/>
        <w:shd w:val="clear" w:color="auto" w:fill="auto"/>
        <w:vertAlign w:val="superscript"/>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he-IL" w:eastAsia="he-IL" w:bidi="he-I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he-IL" w:eastAsia="he-IL" w:bidi="he-IL"/>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he-IL" w:eastAsia="he-IL" w:bidi="he-IL"/>
    </w:rPr>
  </w:style>
  <w:style w:type="character" w:customStyle="1" w:styleId="CharStyle3">
    <w:name w:val="Footnote_"/>
    <w:basedOn w:val="DefaultParagraphFont"/>
    <w:link w:val="Style2"/>
    <w:rPr>
      <w:rFonts w:ascii="David" w:eastAsia="David" w:hAnsi="David" w:cs="David"/>
      <w:b w:val="0"/>
      <w:bCs w:val="0"/>
      <w:i w:val="0"/>
      <w:iCs w:val="0"/>
      <w:smallCaps w:val="0"/>
      <w:strike w:val="0"/>
      <w:sz w:val="20"/>
      <w:szCs w:val="20"/>
      <w:u w:val="none"/>
    </w:rPr>
  </w:style>
  <w:style w:type="character" w:customStyle="1" w:styleId="CharStyle23">
    <w:name w:val="Body text (3)_"/>
    <w:basedOn w:val="DefaultParagraphFont"/>
    <w:link w:val="Style22"/>
    <w:rPr>
      <w:rFonts w:ascii="David" w:eastAsia="David" w:hAnsi="David" w:cs="David"/>
      <w:b w:val="0"/>
      <w:bCs w:val="0"/>
      <w:i w:val="0"/>
      <w:iCs w:val="0"/>
      <w:smallCaps w:val="0"/>
      <w:strike w:val="0"/>
      <w:color w:val="1F497D"/>
      <w:sz w:val="20"/>
      <w:szCs w:val="20"/>
      <w:u w:val="none"/>
    </w:rPr>
  </w:style>
  <w:style w:type="character" w:customStyle="1" w:styleId="CharStyle26">
    <w:name w:val="Other (2)_"/>
    <w:basedOn w:val="DefaultParagraphFont"/>
    <w:link w:val="Style25"/>
    <w:rPr>
      <w:rFonts w:ascii="David" w:eastAsia="David" w:hAnsi="David" w:cs="David"/>
      <w:b w:val="0"/>
      <w:bCs w:val="0"/>
      <w:i w:val="0"/>
      <w:iCs w:val="0"/>
      <w:smallCaps w:val="0"/>
      <w:strike w:val="0"/>
      <w:sz w:val="26"/>
      <w:szCs w:val="26"/>
      <w:u w:val="none"/>
    </w:rPr>
  </w:style>
  <w:style w:type="character" w:customStyle="1" w:styleId="CharStyle29">
    <w:name w:val="Picture caption_"/>
    <w:basedOn w:val="DefaultParagraphFont"/>
    <w:link w:val="Style28"/>
    <w:rPr>
      <w:rFonts w:ascii="David" w:eastAsia="David" w:hAnsi="David" w:cs="David"/>
      <w:b w:val="0"/>
      <w:bCs w:val="0"/>
      <w:i w:val="0"/>
      <w:iCs w:val="0"/>
      <w:smallCaps w:val="0"/>
      <w:strike w:val="0"/>
      <w:color w:val="685A42"/>
      <w:sz w:val="13"/>
      <w:szCs w:val="13"/>
      <w:u w:val="none"/>
    </w:rPr>
  </w:style>
  <w:style w:type="character" w:customStyle="1" w:styleId="CharStyle32">
    <w:name w:val="Heading #1_"/>
    <w:basedOn w:val="DefaultParagraphFont"/>
    <w:link w:val="Style31"/>
    <w:rPr>
      <w:rFonts w:ascii="David" w:eastAsia="David" w:hAnsi="David" w:cs="David"/>
      <w:b/>
      <w:bCs/>
      <w:i w:val="0"/>
      <w:iCs w:val="0"/>
      <w:smallCaps w:val="0"/>
      <w:strike w:val="0"/>
      <w:color w:val="17365D"/>
      <w:sz w:val="56"/>
      <w:szCs w:val="56"/>
      <w:u w:val="none"/>
    </w:rPr>
  </w:style>
  <w:style w:type="character" w:customStyle="1" w:styleId="CharStyle34">
    <w:name w:val="Header or footer (3)_"/>
    <w:basedOn w:val="DefaultParagraphFont"/>
    <w:link w:val="Style33"/>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41">
    <w:name w:val="Other_"/>
    <w:basedOn w:val="DefaultParagraphFont"/>
    <w:link w:val="Style4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45">
    <w:name w:val="Table of contents_"/>
    <w:basedOn w:val="DefaultParagraphFont"/>
    <w:link w:val="Style44"/>
    <w:rPr>
      <w:rFonts w:ascii="David" w:eastAsia="David" w:hAnsi="David" w:cs="David"/>
      <w:b w:val="0"/>
      <w:bCs w:val="0"/>
      <w:i w:val="0"/>
      <w:iCs w:val="0"/>
      <w:smallCaps w:val="0"/>
      <w:strike w:val="0"/>
      <w:sz w:val="22"/>
      <w:szCs w:val="22"/>
      <w:u w:val="none"/>
    </w:rPr>
  </w:style>
  <w:style w:type="character" w:customStyle="1" w:styleId="CharStyle50">
    <w:name w:val="Heading #2_"/>
    <w:basedOn w:val="DefaultParagraphFont"/>
    <w:link w:val="Style49"/>
    <w:rPr>
      <w:rFonts w:ascii="David" w:eastAsia="David" w:hAnsi="David" w:cs="David"/>
      <w:b/>
      <w:bCs/>
      <w:i w:val="0"/>
      <w:iCs w:val="0"/>
      <w:smallCaps w:val="0"/>
      <w:strike w:val="0"/>
      <w:color w:val="365F91"/>
      <w:sz w:val="32"/>
      <w:szCs w:val="32"/>
      <w:u w:val="none"/>
    </w:rPr>
  </w:style>
  <w:style w:type="character" w:customStyle="1" w:styleId="CharStyle52">
    <w:name w:val="Body text_"/>
    <w:basedOn w:val="DefaultParagraphFont"/>
    <w:link w:val="Style51"/>
    <w:rPr>
      <w:rFonts w:ascii="David" w:eastAsia="David" w:hAnsi="David" w:cs="David"/>
      <w:b w:val="0"/>
      <w:bCs w:val="0"/>
      <w:i w:val="0"/>
      <w:iCs w:val="0"/>
      <w:smallCaps w:val="0"/>
      <w:strike w:val="0"/>
      <w:sz w:val="26"/>
      <w:szCs w:val="26"/>
      <w:u w:val="none"/>
    </w:rPr>
  </w:style>
  <w:style w:type="character" w:customStyle="1" w:styleId="CharStyle81">
    <w:name w:val="Body text (2)_"/>
    <w:basedOn w:val="DefaultParagraphFont"/>
    <w:link w:val="Style80"/>
    <w:rPr>
      <w:rFonts w:ascii="David" w:eastAsia="David" w:hAnsi="David" w:cs="David"/>
      <w:b w:val="0"/>
      <w:bCs w:val="0"/>
      <w:i w:val="0"/>
      <w:iCs w:val="0"/>
      <w:smallCaps w:val="0"/>
      <w:strike w:val="0"/>
      <w:sz w:val="18"/>
      <w:szCs w:val="18"/>
      <w:u w:val="none"/>
    </w:rPr>
  </w:style>
  <w:style w:type="character" w:customStyle="1" w:styleId="CharStyle93">
    <w:name w:val="Header or footer_"/>
    <w:basedOn w:val="DefaultParagraphFont"/>
    <w:link w:val="Style92"/>
    <w:rPr>
      <w:rFonts w:ascii="David" w:eastAsia="David" w:hAnsi="David" w:cs="David"/>
      <w:b w:val="0"/>
      <w:bCs w:val="0"/>
      <w:i w:val="0"/>
      <w:iCs w:val="0"/>
      <w:smallCaps w:val="0"/>
      <w:strike w:val="0"/>
      <w:color w:val="7BA1CC"/>
      <w:sz w:val="26"/>
      <w:szCs w:val="26"/>
      <w:u w:val="none"/>
    </w:rPr>
  </w:style>
  <w:style w:type="character" w:customStyle="1" w:styleId="CharStyle102">
    <w:name w:val="Body text (6)_"/>
    <w:basedOn w:val="DefaultParagraphFont"/>
    <w:link w:val="Style101"/>
    <w:rPr>
      <w:rFonts w:ascii="Calibri" w:eastAsia="Calibri" w:hAnsi="Calibri" w:cs="Calibri"/>
      <w:b w:val="0"/>
      <w:bCs w:val="0"/>
      <w:i w:val="0"/>
      <w:iCs w:val="0"/>
      <w:smallCaps w:val="0"/>
      <w:strike w:val="0"/>
      <w:sz w:val="13"/>
      <w:szCs w:val="13"/>
      <w:u w:val="none"/>
      <w:lang w:val="en-US" w:eastAsia="en-US" w:bidi="en-US"/>
    </w:rPr>
  </w:style>
  <w:style w:type="character" w:customStyle="1" w:styleId="CharStyle109">
    <w:name w:val="Body text (7)_"/>
    <w:basedOn w:val="DefaultParagraphFont"/>
    <w:link w:val="Style108"/>
    <w:rPr>
      <w:rFonts w:ascii="Calibri" w:eastAsia="Calibri" w:hAnsi="Calibri" w:cs="Calibri"/>
      <w:b w:val="0"/>
      <w:bCs w:val="0"/>
      <w:i/>
      <w:iCs/>
      <w:smallCaps w:val="0"/>
      <w:strike w:val="0"/>
      <w:sz w:val="18"/>
      <w:szCs w:val="18"/>
      <w:u w:val="none"/>
      <w:lang w:val="en-US" w:eastAsia="en-US" w:bidi="en-US"/>
    </w:rPr>
  </w:style>
  <w:style w:type="paragraph" w:customStyle="1" w:styleId="Style2">
    <w:name w:val="Footnote"/>
    <w:basedOn w:val="Normal"/>
    <w:link w:val="CharStyle3"/>
    <w:pPr>
      <w:widowControl w:val="0"/>
      <w:shd w:val="clear" w:color="auto" w:fill="FFFFFF"/>
      <w:bidi/>
      <w:jc w:val="left"/>
    </w:pPr>
    <w:rPr>
      <w:rFonts w:ascii="David" w:eastAsia="David" w:hAnsi="David" w:cs="David"/>
      <w:b w:val="0"/>
      <w:bCs w:val="0"/>
      <w:i w:val="0"/>
      <w:iCs w:val="0"/>
      <w:smallCaps w:val="0"/>
      <w:strike w:val="0"/>
      <w:sz w:val="20"/>
      <w:szCs w:val="20"/>
      <w:u w:val="none"/>
    </w:rPr>
  </w:style>
  <w:style w:type="paragraph" w:customStyle="1" w:styleId="Style22">
    <w:name w:val="Body text (3)"/>
    <w:basedOn w:val="Normal"/>
    <w:link w:val="CharStyle23"/>
    <w:pPr>
      <w:widowControl w:val="0"/>
      <w:shd w:val="clear" w:color="auto" w:fill="FFFFFF"/>
      <w:bidi/>
      <w:spacing w:after="40" w:line="269" w:lineRule="auto"/>
      <w:jc w:val="center"/>
    </w:pPr>
    <w:rPr>
      <w:rFonts w:ascii="David" w:eastAsia="David" w:hAnsi="David" w:cs="David"/>
      <w:b w:val="0"/>
      <w:bCs w:val="0"/>
      <w:i w:val="0"/>
      <w:iCs w:val="0"/>
      <w:smallCaps w:val="0"/>
      <w:strike w:val="0"/>
      <w:color w:val="1F497D"/>
      <w:sz w:val="20"/>
      <w:szCs w:val="20"/>
      <w:u w:val="none"/>
    </w:rPr>
  </w:style>
  <w:style w:type="paragraph" w:customStyle="1" w:styleId="Style25">
    <w:name w:val="Other (2)"/>
    <w:basedOn w:val="Normal"/>
    <w:link w:val="CharStyle26"/>
    <w:pPr>
      <w:widowControl w:val="0"/>
      <w:shd w:val="clear" w:color="auto" w:fill="FFFFFF"/>
      <w:bidi/>
      <w:spacing w:line="338" w:lineRule="auto"/>
      <w:jc w:val="left"/>
    </w:pPr>
    <w:rPr>
      <w:rFonts w:ascii="David" w:eastAsia="David" w:hAnsi="David" w:cs="David"/>
      <w:b w:val="0"/>
      <w:bCs w:val="0"/>
      <w:i w:val="0"/>
      <w:iCs w:val="0"/>
      <w:smallCaps w:val="0"/>
      <w:strike w:val="0"/>
      <w:sz w:val="26"/>
      <w:szCs w:val="26"/>
      <w:u w:val="none"/>
    </w:rPr>
  </w:style>
  <w:style w:type="paragraph" w:customStyle="1" w:styleId="Style28">
    <w:name w:val="Picture caption"/>
    <w:basedOn w:val="Normal"/>
    <w:link w:val="CharStyle29"/>
    <w:pPr>
      <w:widowControl w:val="0"/>
      <w:shd w:val="clear" w:color="auto" w:fill="FFFFFF"/>
      <w:bidi/>
      <w:spacing w:line="271" w:lineRule="auto"/>
      <w:jc w:val="center"/>
    </w:pPr>
    <w:rPr>
      <w:rFonts w:ascii="David" w:eastAsia="David" w:hAnsi="David" w:cs="David"/>
      <w:b w:val="0"/>
      <w:bCs w:val="0"/>
      <w:i w:val="0"/>
      <w:iCs w:val="0"/>
      <w:smallCaps w:val="0"/>
      <w:strike w:val="0"/>
      <w:color w:val="685A42"/>
      <w:sz w:val="13"/>
      <w:szCs w:val="13"/>
      <w:u w:val="none"/>
    </w:rPr>
  </w:style>
  <w:style w:type="paragraph" w:customStyle="1" w:styleId="Style31">
    <w:name w:val="Heading #1"/>
    <w:basedOn w:val="Normal"/>
    <w:link w:val="CharStyle32"/>
    <w:pPr>
      <w:widowControl w:val="0"/>
      <w:shd w:val="clear" w:color="auto" w:fill="FFFFFF"/>
      <w:bidi/>
      <w:spacing w:after="560" w:line="360" w:lineRule="auto"/>
      <w:jc w:val="center"/>
      <w:outlineLvl w:val="0"/>
    </w:pPr>
    <w:rPr>
      <w:rFonts w:ascii="David" w:eastAsia="David" w:hAnsi="David" w:cs="David"/>
      <w:b/>
      <w:bCs/>
      <w:i w:val="0"/>
      <w:iCs w:val="0"/>
      <w:smallCaps w:val="0"/>
      <w:strike w:val="0"/>
      <w:color w:val="17365D"/>
      <w:sz w:val="56"/>
      <w:szCs w:val="56"/>
      <w:u w:val="none"/>
    </w:rPr>
  </w:style>
  <w:style w:type="paragraph" w:customStyle="1" w:styleId="Style33">
    <w:name w:val="Header or footer (3)"/>
    <w:basedOn w:val="Normal"/>
    <w:link w:val="CharStyle34"/>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40">
    <w:name w:val="Other"/>
    <w:basedOn w:val="Normal"/>
    <w:link w:val="CharStyle41"/>
    <w:pPr>
      <w:widowControl w:val="0"/>
      <w:shd w:val="clear" w:color="auto" w:fill="FFFFFF"/>
      <w:jc w:val="right"/>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44">
    <w:name w:val="Table of contents"/>
    <w:basedOn w:val="Normal"/>
    <w:link w:val="CharStyle45"/>
    <w:pPr>
      <w:widowControl w:val="0"/>
      <w:shd w:val="clear" w:color="auto" w:fill="FFFFFF"/>
      <w:bidi/>
      <w:spacing w:after="180"/>
      <w:jc w:val="left"/>
    </w:pPr>
    <w:rPr>
      <w:rFonts w:ascii="David" w:eastAsia="David" w:hAnsi="David" w:cs="David"/>
      <w:b w:val="0"/>
      <w:bCs w:val="0"/>
      <w:i w:val="0"/>
      <w:iCs w:val="0"/>
      <w:smallCaps w:val="0"/>
      <w:strike w:val="0"/>
      <w:sz w:val="22"/>
      <w:szCs w:val="22"/>
      <w:u w:val="none"/>
    </w:rPr>
  </w:style>
  <w:style w:type="paragraph" w:customStyle="1" w:styleId="Style49">
    <w:name w:val="Heading #2"/>
    <w:basedOn w:val="Normal"/>
    <w:link w:val="CharStyle50"/>
    <w:pPr>
      <w:widowControl w:val="0"/>
      <w:shd w:val="clear" w:color="auto" w:fill="FFFFFF"/>
      <w:bidi/>
      <w:spacing w:after="480"/>
      <w:jc w:val="left"/>
      <w:outlineLvl w:val="1"/>
    </w:pPr>
    <w:rPr>
      <w:rFonts w:ascii="David" w:eastAsia="David" w:hAnsi="David" w:cs="David"/>
      <w:b/>
      <w:bCs/>
      <w:i w:val="0"/>
      <w:iCs w:val="0"/>
      <w:smallCaps w:val="0"/>
      <w:strike w:val="0"/>
      <w:color w:val="365F91"/>
      <w:sz w:val="32"/>
      <w:szCs w:val="32"/>
      <w:u w:val="none"/>
    </w:rPr>
  </w:style>
  <w:style w:type="paragraph" w:styleId="Style51">
    <w:name w:val="Body text"/>
    <w:basedOn w:val="Normal"/>
    <w:link w:val="CharStyle52"/>
    <w:qFormat/>
    <w:pPr>
      <w:widowControl w:val="0"/>
      <w:shd w:val="clear" w:color="auto" w:fill="FFFFFF"/>
      <w:bidi/>
      <w:spacing w:line="338" w:lineRule="auto"/>
      <w:jc w:val="left"/>
    </w:pPr>
    <w:rPr>
      <w:rFonts w:ascii="David" w:eastAsia="David" w:hAnsi="David" w:cs="David"/>
      <w:b w:val="0"/>
      <w:bCs w:val="0"/>
      <w:i w:val="0"/>
      <w:iCs w:val="0"/>
      <w:smallCaps w:val="0"/>
      <w:strike w:val="0"/>
      <w:sz w:val="26"/>
      <w:szCs w:val="26"/>
      <w:u w:val="none"/>
    </w:rPr>
  </w:style>
  <w:style w:type="paragraph" w:customStyle="1" w:styleId="Style80">
    <w:name w:val="Body text (2)"/>
    <w:basedOn w:val="Normal"/>
    <w:link w:val="CharStyle81"/>
    <w:pPr>
      <w:widowControl w:val="0"/>
      <w:shd w:val="clear" w:color="auto" w:fill="FFFFFF"/>
      <w:bidi/>
      <w:spacing w:after="260" w:line="276" w:lineRule="auto"/>
      <w:ind w:left="220"/>
      <w:jc w:val="left"/>
    </w:pPr>
    <w:rPr>
      <w:rFonts w:ascii="David" w:eastAsia="David" w:hAnsi="David" w:cs="David"/>
      <w:b w:val="0"/>
      <w:bCs w:val="0"/>
      <w:i w:val="0"/>
      <w:iCs w:val="0"/>
      <w:smallCaps w:val="0"/>
      <w:strike w:val="0"/>
      <w:sz w:val="18"/>
      <w:szCs w:val="18"/>
      <w:u w:val="none"/>
    </w:rPr>
  </w:style>
  <w:style w:type="paragraph" w:customStyle="1" w:styleId="Style92">
    <w:name w:val="Header or footer"/>
    <w:basedOn w:val="Normal"/>
    <w:link w:val="CharStyle93"/>
    <w:pPr>
      <w:widowControl w:val="0"/>
      <w:shd w:val="clear" w:color="auto" w:fill="FFFFFF"/>
      <w:spacing w:line="228" w:lineRule="auto"/>
      <w:jc w:val="center"/>
    </w:pPr>
    <w:rPr>
      <w:rFonts w:ascii="David" w:eastAsia="David" w:hAnsi="David" w:cs="David"/>
      <w:b w:val="0"/>
      <w:bCs w:val="0"/>
      <w:i w:val="0"/>
      <w:iCs w:val="0"/>
      <w:smallCaps w:val="0"/>
      <w:strike w:val="0"/>
      <w:color w:val="7BA1CC"/>
      <w:sz w:val="26"/>
      <w:szCs w:val="26"/>
      <w:u w:val="none"/>
    </w:rPr>
  </w:style>
  <w:style w:type="paragraph" w:customStyle="1" w:styleId="Style101">
    <w:name w:val="Body text (6)"/>
    <w:basedOn w:val="Normal"/>
    <w:link w:val="CharStyle102"/>
    <w:pPr>
      <w:widowControl w:val="0"/>
      <w:shd w:val="clear" w:color="auto" w:fill="FFFFFF"/>
    </w:pPr>
    <w:rPr>
      <w:rFonts w:ascii="Calibri" w:eastAsia="Calibri" w:hAnsi="Calibri" w:cs="Calibri"/>
      <w:b w:val="0"/>
      <w:bCs w:val="0"/>
      <w:i w:val="0"/>
      <w:iCs w:val="0"/>
      <w:smallCaps w:val="0"/>
      <w:strike w:val="0"/>
      <w:sz w:val="13"/>
      <w:szCs w:val="13"/>
      <w:u w:val="none"/>
      <w:lang w:val="en-US" w:eastAsia="en-US" w:bidi="en-US"/>
    </w:rPr>
  </w:style>
  <w:style w:type="paragraph" w:customStyle="1" w:styleId="Style108">
    <w:name w:val="Body text (7)"/>
    <w:basedOn w:val="Normal"/>
    <w:link w:val="CharStyle109"/>
    <w:pPr>
      <w:widowControl w:val="0"/>
      <w:shd w:val="clear" w:color="auto" w:fill="FFFFFF"/>
      <w:spacing w:line="206" w:lineRule="auto"/>
      <w:jc w:val="center"/>
    </w:pPr>
    <w:rPr>
      <w:rFonts w:ascii="Calibri" w:eastAsia="Calibri" w:hAnsi="Calibri" w:cs="Calibri"/>
      <w:b w:val="0"/>
      <w:bCs w:val="0"/>
      <w:i/>
      <w:iCs/>
      <w:smallCaps w:val="0"/>
      <w:strike w:val="0"/>
      <w:sz w:val="18"/>
      <w:szCs w:val="18"/>
      <w:u w:val="none"/>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about:blank" TargetMode="External"/><Relationship Id="rId7" Type="http://schemas.openxmlformats.org/officeDocument/2006/relationships/image" Target="media/image2.jpeg"/><Relationship Id="rId8" Type="http://schemas.openxmlformats.org/officeDocument/2006/relationships/image" Target="about:blank" TargetMode="External"/><Relationship Id="rId9" Type="http://schemas.openxmlformats.org/officeDocument/2006/relationships/image" Target="media/image3.jpeg"/><Relationship Id="rId10" Type="http://schemas.openxmlformats.org/officeDocument/2006/relationships/image" Target="about:blank"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about:blank"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5.jpeg"/><Relationship Id="rId18" Type="http://schemas.openxmlformats.org/officeDocument/2006/relationships/image" Target="about:blank" TargetMode="External"/><Relationship Id="rId19" Type="http://schemas.openxmlformats.org/officeDocument/2006/relationships/image" Target="media/image6.jpeg"/><Relationship Id="rId20" Type="http://schemas.openxmlformats.org/officeDocument/2006/relationships/image" Target="about:blank" TargetMode="Externa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image" Target="media/image7.jpeg"/><Relationship Id="rId24" Type="http://schemas.openxmlformats.org/officeDocument/2006/relationships/image" Target="about:blank" TargetMode="Externa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image" Target="media/image8.jpeg"/><Relationship Id="rId28" Type="http://schemas.openxmlformats.org/officeDocument/2006/relationships/image" Target="about:blank" TargetMode="External"/><Relationship Id="rId29" Type="http://schemas.openxmlformats.org/officeDocument/2006/relationships/image" Target="media/image9.jpeg"/><Relationship Id="rId30" Type="http://schemas.openxmlformats.org/officeDocument/2006/relationships/image" Target="about:blank" TargetMode="External"/><Relationship Id="rId31" Type="http://schemas.openxmlformats.org/officeDocument/2006/relationships/image" Target="media/image10.jpeg"/><Relationship Id="rId32" Type="http://schemas.openxmlformats.org/officeDocument/2006/relationships/image" Target="about:blank" TargetMode="External"/><Relationship Id="rId33" Type="http://schemas.openxmlformats.org/officeDocument/2006/relationships/image" Target="media/image11.jpeg"/><Relationship Id="rId34" Type="http://schemas.openxmlformats.org/officeDocument/2006/relationships/image" Target="about:blank" TargetMode="External"/><Relationship Id="rId35" Type="http://schemas.openxmlformats.org/officeDocument/2006/relationships/image" Target="media/image12.jpeg"/><Relationship Id="rId36" Type="http://schemas.openxmlformats.org/officeDocument/2006/relationships/image" Target="about:blank" TargetMode="External"/><Relationship Id="rId37" Type="http://schemas.openxmlformats.org/officeDocument/2006/relationships/footer" Target="footer9.xml"/><Relationship Id="rId38" Type="http://schemas.openxmlformats.org/officeDocument/2006/relationships/footer" Target="footer10.xml"/><Relationship Id="rId39" Type="http://schemas.openxmlformats.org/officeDocument/2006/relationships/image" Target="media/image13.jpeg"/><Relationship Id="rId40" Type="http://schemas.openxmlformats.org/officeDocument/2006/relationships/image" Target="about:blank" TargetMode="External"/><Relationship Id="rId41" Type="http://schemas.openxmlformats.org/officeDocument/2006/relationships/image" Target="media/image14.jpeg"/><Relationship Id="rId42" Type="http://schemas.openxmlformats.org/officeDocument/2006/relationships/image" Target="about:blank" TargetMode="External"/><Relationship Id="rId43" Type="http://schemas.openxmlformats.org/officeDocument/2006/relationships/image" Target="media/image15.jpeg"/><Relationship Id="rId44" Type="http://schemas.openxmlformats.org/officeDocument/2006/relationships/image" Target="about:blank" TargetMode="External"/><Relationship Id="rId45" Type="http://schemas.openxmlformats.org/officeDocument/2006/relationships/footer" Target="footer11.xml"/><Relationship Id="rId46" Type="http://schemas.openxmlformats.org/officeDocument/2006/relationships/footer" Target="footer12.xml"/><Relationship Id="rId47" Type="http://schemas.openxmlformats.org/officeDocument/2006/relationships/image" Target="media/image16.jpeg"/><Relationship Id="rId48" Type="http://schemas.openxmlformats.org/officeDocument/2006/relationships/image" Target="about:blank" TargetMode="External"/><Relationship Id="rId49" Type="http://schemas.openxmlformats.org/officeDocument/2006/relationships/image" Target="media/image17.jpeg"/><Relationship Id="rId50" Type="http://schemas.openxmlformats.org/officeDocument/2006/relationships/image" Target="about:blank" TargetMode="External"/><Relationship Id="rId51" Type="http://schemas.openxmlformats.org/officeDocument/2006/relationships/footer" Target="footer13.xml"/><Relationship Id="rId52" Type="http://schemas.openxmlformats.org/officeDocument/2006/relationships/footer" Target="footer14.xml"/><Relationship Id="rId53" Type="http://schemas.openxmlformats.org/officeDocument/2006/relationships/image" Target="media/image18.jpeg"/><Relationship Id="rId54" Type="http://schemas.openxmlformats.org/officeDocument/2006/relationships/image" Target="about:blank" TargetMode="External"/><Relationship Id="rId55" Type="http://schemas.openxmlformats.org/officeDocument/2006/relationships/image" Target="media/image19.jpeg"/><Relationship Id="rId56" Type="http://schemas.openxmlformats.org/officeDocument/2006/relationships/image" Target="about:blank" TargetMode="External"/><Relationship Id="rId57" Type="http://schemas.openxmlformats.org/officeDocument/2006/relationships/footer" Target="footer15.xml"/><Relationship Id="rId58" Type="http://schemas.openxmlformats.org/officeDocument/2006/relationships/footer" Target="footer16.xml"/><Relationship Id="rId59" Type="http://schemas.openxmlformats.org/officeDocument/2006/relationships/image" Target="media/image20.jpeg"/><Relationship Id="rId60" Type="http://schemas.openxmlformats.org/officeDocument/2006/relationships/image" Target="about:blank" TargetMode="External"/><Relationship Id="rId61" Type="http://schemas.openxmlformats.org/officeDocument/2006/relationships/image" Target="media/image21.jpeg"/><Relationship Id="rId62" Type="http://schemas.openxmlformats.org/officeDocument/2006/relationships/image" Target="about:blank" TargetMode="External"/><Relationship Id="rId63" Type="http://schemas.openxmlformats.org/officeDocument/2006/relationships/footer" Target="footer17.xml"/><Relationship Id="rId64" Type="http://schemas.openxmlformats.org/officeDocument/2006/relationships/footer" Target="footer18.xml"/><Relationship Id="rId65" Type="http://schemas.openxmlformats.org/officeDocument/2006/relationships/image" Target="media/image22.jpeg"/><Relationship Id="rId66" Type="http://schemas.openxmlformats.org/officeDocument/2006/relationships/image" Target="about:blank" TargetMode="External"/><Relationship Id="rId67" Type="http://schemas.openxmlformats.org/officeDocument/2006/relationships/footer" Target="footer19.xml"/><Relationship Id="rId68" Type="http://schemas.openxmlformats.org/officeDocument/2006/relationships/footer" Target="footer20.xml"/><Relationship Id="rId69" Type="http://schemas.openxmlformats.org/officeDocument/2006/relationships/image" Target="media/image23.jpeg"/><Relationship Id="rId70" Type="http://schemas.openxmlformats.org/officeDocument/2006/relationships/image" Target="about:blank" TargetMode="External"/><Relationship Id="rId71" Type="http://schemas.openxmlformats.org/officeDocument/2006/relationships/footer" Target="footer21.xml"/><Relationship Id="rId72" Type="http://schemas.openxmlformats.org/officeDocument/2006/relationships/footer" Target="footer22.xml"/><Relationship Id="rId73" Type="http://schemas.openxmlformats.org/officeDocument/2006/relationships/footer" Target="footer23.xml"/><Relationship Id="rId74" Type="http://schemas.openxmlformats.org/officeDocument/2006/relationships/footer" Target="footer24.xml"/><Relationship Id="rId75" Type="http://schemas.openxmlformats.org/officeDocument/2006/relationships/header" Target="header1.xml"/><Relationship Id="rId76" Type="http://schemas.openxmlformats.org/officeDocument/2006/relationships/footer" Target="footer25.xml"/><Relationship Id="rId77" Type="http://schemas.openxmlformats.org/officeDocument/2006/relationships/header" Target="header2.xml"/><Relationship Id="rId78" Type="http://schemas.openxmlformats.org/officeDocument/2006/relationships/footer" Target="footer26.xml"/><Relationship Id="rId79" Type="http://schemas.openxmlformats.org/officeDocument/2006/relationships/header" Target="header3.xml"/><Relationship Id="rId80" Type="http://schemas.openxmlformats.org/officeDocument/2006/relationships/footer" Target="footer27.xml"/><Relationship Id="rId81" Type="http://schemas.openxmlformats.org/officeDocument/2006/relationships/header" Target="header4.xml"/><Relationship Id="rId82" Type="http://schemas.openxmlformats.org/officeDocument/2006/relationships/footer" Target="footer28.xml"/><Relationship Id="rId83" Type="http://schemas.openxmlformats.org/officeDocument/2006/relationships/image" Target="media/image24.jpeg"/><Relationship Id="rId84" Type="http://schemas.openxmlformats.org/officeDocument/2006/relationships/image" Target="about:blank" TargetMode="External"/><Relationship Id="rId85" Type="http://schemas.openxmlformats.org/officeDocument/2006/relationships/header" Target="header5.xml"/><Relationship Id="rId86" Type="http://schemas.openxmlformats.org/officeDocument/2006/relationships/footer" Target="footer29.xml"/><Relationship Id="rId87" Type="http://schemas.openxmlformats.org/officeDocument/2006/relationships/header" Target="header6.xml"/><Relationship Id="rId88" Type="http://schemas.openxmlformats.org/officeDocument/2006/relationships/footer" Target="footer30.xml"/><Relationship Id="rId89" Type="http://schemas.openxmlformats.org/officeDocument/2006/relationships/header" Target="header7.xml"/><Relationship Id="rId90" Type="http://schemas.openxmlformats.org/officeDocument/2006/relationships/footer" Target="footer31.xml"/><Relationship Id="rId91" Type="http://schemas.openxmlformats.org/officeDocument/2006/relationships/header" Target="header8.xml"/><Relationship Id="rId92" Type="http://schemas.openxmlformats.org/officeDocument/2006/relationships/footer" Target="footer32.xml"/><Relationship Id="rId93" Type="http://schemas.openxmlformats.org/officeDocument/2006/relationships/image" Target="media/image25.jpeg"/><Relationship Id="rId94" Type="http://schemas.openxmlformats.org/officeDocument/2006/relationships/image" Target="about:blank" TargetMode="External"/><Relationship Id="rId95" Type="http://schemas.openxmlformats.org/officeDocument/2006/relationships/header" Target="header9.xml"/><Relationship Id="rId96" Type="http://schemas.openxmlformats.org/officeDocument/2006/relationships/footer" Target="footer33.xml"/><Relationship Id="rId97" Type="http://schemas.openxmlformats.org/officeDocument/2006/relationships/header" Target="header10.xml"/><Relationship Id="rId98" Type="http://schemas.openxmlformats.org/officeDocument/2006/relationships/footer" Target="footer34.xml"/><Relationship Id="rId99" Type="http://schemas.openxmlformats.org/officeDocument/2006/relationships/header" Target="header11.xml"/><Relationship Id="rId100" Type="http://schemas.openxmlformats.org/officeDocument/2006/relationships/footer" Target="footer35.xml"/><Relationship Id="rId101" Type="http://schemas.openxmlformats.org/officeDocument/2006/relationships/header" Target="header12.xml"/><Relationship Id="rId102" Type="http://schemas.openxmlformats.org/officeDocument/2006/relationships/footer" Target="footer36.xml"/><Relationship Id="rId103" Type="http://schemas.openxmlformats.org/officeDocument/2006/relationships/header" Target="header13.xml"/><Relationship Id="rId104" Type="http://schemas.openxmlformats.org/officeDocument/2006/relationships/footer" Target="footer37.xml"/><Relationship Id="rId105" Type="http://schemas.openxmlformats.org/officeDocument/2006/relationships/image" Target="media/image26.jpeg"/><Relationship Id="rId106" Type="http://schemas.openxmlformats.org/officeDocument/2006/relationships/image" Target="about:blank" TargetMode="External"/><Relationship Id="rId107" Type="http://schemas.openxmlformats.org/officeDocument/2006/relationships/image" Target="media/image27.jpeg"/><Relationship Id="rId108" Type="http://schemas.openxmlformats.org/officeDocument/2006/relationships/image" Target="about:blank" TargetMode="External"/><Relationship Id="rId109" Type="http://schemas.openxmlformats.org/officeDocument/2006/relationships/header" Target="header14.xml"/><Relationship Id="rId110" Type="http://schemas.openxmlformats.org/officeDocument/2006/relationships/footer" Target="footer38.xml"/><Relationship Id="rId111" Type="http://schemas.openxmlformats.org/officeDocument/2006/relationships/header" Target="header15.xml"/><Relationship Id="rId112" Type="http://schemas.openxmlformats.org/officeDocument/2006/relationships/footer" Target="footer39.xml"/><Relationship Id="rId113" Type="http://schemas.openxmlformats.org/officeDocument/2006/relationships/header" Target="header16.xml"/><Relationship Id="rId114" Type="http://schemas.openxmlformats.org/officeDocument/2006/relationships/footer" Target="footer40.xml"/><Relationship Id="rId115" Type="http://schemas.openxmlformats.org/officeDocument/2006/relationships/header" Target="header17.xml"/><Relationship Id="rId116" Type="http://schemas.openxmlformats.org/officeDocument/2006/relationships/footer" Target="footer41.xml"/><Relationship Id="rId117" Type="http://schemas.openxmlformats.org/officeDocument/2006/relationships/image" Target="media/image28.jpeg"/><Relationship Id="rId118" Type="http://schemas.openxmlformats.org/officeDocument/2006/relationships/image" Target="about:blank" TargetMode="External"/><Relationship Id="rId119" Type="http://schemas.openxmlformats.org/officeDocument/2006/relationships/image" Target="media/image29.jpeg"/><Relationship Id="rId120" Type="http://schemas.openxmlformats.org/officeDocument/2006/relationships/image" Target="about:blank" TargetMode="External"/><Relationship Id="rId121" Type="http://schemas.openxmlformats.org/officeDocument/2006/relationships/image" Target="media/image30.jpeg"/><Relationship Id="rId122" Type="http://schemas.openxmlformats.org/officeDocument/2006/relationships/image" Target="about:blank" TargetMode="External"/><Relationship Id="rId123" Type="http://schemas.openxmlformats.org/officeDocument/2006/relationships/image" Target="media/image31.jpeg"/><Relationship Id="rId124" Type="http://schemas.openxmlformats.org/officeDocument/2006/relationships/image" Target="about:blank" TargetMode="External"/><Relationship Id="rId125" Type="http://schemas.openxmlformats.org/officeDocument/2006/relationships/header" Target="header18.xml"/><Relationship Id="rId126" Type="http://schemas.openxmlformats.org/officeDocument/2006/relationships/footer" Target="footer42.xml"/><Relationship Id="rId127" Type="http://schemas.openxmlformats.org/officeDocument/2006/relationships/header" Target="header19.xml"/><Relationship Id="rId128" Type="http://schemas.openxmlformats.org/officeDocument/2006/relationships/footer" Target="footer43.xml"/><Relationship Id="rId129" Type="http://schemas.openxmlformats.org/officeDocument/2006/relationships/image" Target="media/image32.jpeg"/><Relationship Id="rId130" Type="http://schemas.openxmlformats.org/officeDocument/2006/relationships/image" Target="about:blank" TargetMode="External"/><Relationship Id="rId131" Type="http://schemas.openxmlformats.org/officeDocument/2006/relationships/header" Target="header20.xml"/><Relationship Id="rId132" Type="http://schemas.openxmlformats.org/officeDocument/2006/relationships/footer" Target="footer44.xml"/><Relationship Id="rId133" Type="http://schemas.openxmlformats.org/officeDocument/2006/relationships/header" Target="header21.xml"/><Relationship Id="rId134" Type="http://schemas.openxmlformats.org/officeDocument/2006/relationships/footer" Target="footer45.xml"/><Relationship Id="rId135" Type="http://schemas.openxmlformats.org/officeDocument/2006/relationships/image" Target="media/image33.jpeg"/><Relationship Id="rId136" Type="http://schemas.openxmlformats.org/officeDocument/2006/relationships/image" Target="about:blank" TargetMode="External"/><Relationship Id="rId137" Type="http://schemas.openxmlformats.org/officeDocument/2006/relationships/header" Target="header22.xml"/><Relationship Id="rId138" Type="http://schemas.openxmlformats.org/officeDocument/2006/relationships/footer" Target="footer46.xml"/><Relationship Id="rId139" Type="http://schemas.openxmlformats.org/officeDocument/2006/relationships/header" Target="header23.xml"/><Relationship Id="rId140" Type="http://schemas.openxmlformats.org/officeDocument/2006/relationships/footer" Target="footer47.xml"/></Relationships>

</file>

<file path=docProps/core.xml><?xml version="1.0" encoding="utf-8"?>
<cp:coreProperties xmlns:cp="http://schemas.openxmlformats.org/package/2006/metadata/core-properties" xmlns:dc="http://purl.org/dc/elements/1.1/">
  <dc:title/>
  <dc:subject/>
  <dc:creator>Jkaraite</dc:creator>
  <cp:keywords/>
</cp:coreProperties>
</file>