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E713C" w14:textId="103E3666" w:rsidR="005F6BDD" w:rsidRPr="00CD0136" w:rsidRDefault="005F6BDD" w:rsidP="00C53D64">
      <w:pPr>
        <w:pStyle w:val="a7"/>
        <w:rPr>
          <w:rFonts w:ascii="Garamond" w:hAnsi="Garamond" w:cs="David"/>
          <w:sz w:val="36"/>
          <w:szCs w:val="56"/>
          <w:u w:val="none"/>
        </w:rPr>
      </w:pPr>
      <w:r w:rsidRPr="00CD0136">
        <w:rPr>
          <w:rFonts w:ascii="Garamond" w:hAnsi="Garamond" w:cs="David"/>
          <w:sz w:val="36"/>
          <w:szCs w:val="56"/>
          <w:u w:val="none"/>
        </w:rPr>
        <w:t>On the Morality and Legality of Offensive Humor</w:t>
      </w:r>
    </w:p>
    <w:p w14:paraId="49A96CBF" w14:textId="77777777" w:rsidR="005F6BDD" w:rsidRPr="00CD0136" w:rsidRDefault="001D1A23" w:rsidP="00C53D64">
      <w:pPr>
        <w:bidi w:val="0"/>
        <w:spacing w:line="480" w:lineRule="auto"/>
        <w:jc w:val="both"/>
        <w:rPr>
          <w:rFonts w:ascii="Garamond" w:hAnsi="Garamond" w:cs="David"/>
          <w:b/>
          <w:bCs/>
          <w:sz w:val="24"/>
          <w:szCs w:val="24"/>
          <w:u w:val="single"/>
        </w:rPr>
      </w:pPr>
      <w:r w:rsidRPr="00CD0136">
        <w:rPr>
          <w:rFonts w:ascii="Garamond" w:hAnsi="Garamond" w:cs="David"/>
          <w:b/>
          <w:bCs/>
          <w:sz w:val="24"/>
          <w:szCs w:val="24"/>
          <w:u w:val="single"/>
        </w:rPr>
        <w:t>Abstract</w:t>
      </w:r>
    </w:p>
    <w:p w14:paraId="0F2389F2" w14:textId="77777777" w:rsidR="00342B01" w:rsidRPr="007A5B25" w:rsidRDefault="00342B01" w:rsidP="00342B01">
      <w:pPr>
        <w:bidi w:val="0"/>
        <w:spacing w:line="480" w:lineRule="auto"/>
        <w:jc w:val="both"/>
        <w:rPr>
          <w:rFonts w:ascii="Garamond" w:hAnsi="Garamond"/>
          <w:sz w:val="24"/>
          <w:szCs w:val="24"/>
        </w:rPr>
      </w:pPr>
      <w:r w:rsidRPr="007A5B25">
        <w:rPr>
          <w:rFonts w:ascii="Garamond" w:hAnsi="Garamond"/>
          <w:sz w:val="24"/>
          <w:szCs w:val="24"/>
        </w:rPr>
        <w:t xml:space="preserve">Despite the use of humor in various aspects of life, and the growing body of humor research in fields of social science, there is a lacking in literature on humor in the legal sphere. Moreover, there is no theory dealing with the interface of humor with legal norms. The lack of such a theory creates a difficulty especially when dealing with humor expressions containing a potentially offensive nature – e.g. racist or sexist humor, or any other kind of disparaging humor.  </w:t>
      </w:r>
    </w:p>
    <w:p w14:paraId="616FB57F" w14:textId="77777777" w:rsidR="00342B01" w:rsidRPr="007A5B25" w:rsidRDefault="00342B01" w:rsidP="00342B01">
      <w:pPr>
        <w:bidi w:val="0"/>
        <w:spacing w:line="480" w:lineRule="auto"/>
        <w:jc w:val="both"/>
        <w:rPr>
          <w:rFonts w:ascii="Garamond" w:hAnsi="Garamond"/>
          <w:sz w:val="24"/>
          <w:szCs w:val="24"/>
        </w:rPr>
      </w:pPr>
      <w:r w:rsidRPr="007A5B25">
        <w:rPr>
          <w:rFonts w:ascii="Garamond" w:hAnsi="Garamond"/>
          <w:sz w:val="24"/>
          <w:szCs w:val="24"/>
        </w:rPr>
        <w:t xml:space="preserve">Hence, </w:t>
      </w:r>
      <w:r>
        <w:rPr>
          <w:rFonts w:ascii="Garamond" w:hAnsi="Garamond"/>
          <w:sz w:val="24"/>
          <w:szCs w:val="24"/>
        </w:rPr>
        <w:t>the paper</w:t>
      </w:r>
      <w:r w:rsidRPr="007A5B25">
        <w:rPr>
          <w:rFonts w:ascii="Garamond" w:hAnsi="Garamond"/>
          <w:sz w:val="24"/>
          <w:szCs w:val="24"/>
        </w:rPr>
        <w:t xml:space="preserve"> seeks to fill the gap in legal literature, by proposing a normative theory that will define and determine the legal treatment of offensive humorist expressions. </w:t>
      </w:r>
    </w:p>
    <w:p w14:paraId="1592A5E7" w14:textId="77777777" w:rsidR="00342B01" w:rsidRDefault="00342B01" w:rsidP="00342B01">
      <w:pPr>
        <w:bidi w:val="0"/>
        <w:spacing w:line="480" w:lineRule="auto"/>
        <w:jc w:val="both"/>
        <w:rPr>
          <w:rFonts w:ascii="Garamond" w:hAnsi="Garamond"/>
          <w:sz w:val="24"/>
          <w:szCs w:val="24"/>
        </w:rPr>
      </w:pPr>
      <w:r w:rsidRPr="007A5B25">
        <w:rPr>
          <w:rFonts w:ascii="Garamond" w:hAnsi="Garamond"/>
          <w:sz w:val="24"/>
          <w:szCs w:val="24"/>
        </w:rPr>
        <w:t xml:space="preserve">The main part of the </w:t>
      </w:r>
      <w:r>
        <w:rPr>
          <w:rFonts w:ascii="Garamond" w:hAnsi="Garamond"/>
          <w:sz w:val="24"/>
          <w:szCs w:val="24"/>
        </w:rPr>
        <w:t>paper is</w:t>
      </w:r>
      <w:r w:rsidRPr="007A5B25">
        <w:rPr>
          <w:rFonts w:ascii="Garamond" w:hAnsi="Garamond"/>
          <w:sz w:val="24"/>
          <w:szCs w:val="24"/>
        </w:rPr>
        <w:t xml:space="preserve"> devoted to the definition of offensive humor, and to the comparison of the offensive humorous expression – its intent, consequences and value – with the parallel serious expression. This discussion shows that, contrary to common intuitions, there are usually no reasons to prefer the offensive humorous expression over the offensive serious expression. From this, arises the conclusion of the dissertation</w:t>
      </w:r>
      <w:r>
        <w:rPr>
          <w:rFonts w:ascii="Garamond" w:hAnsi="Garamond"/>
          <w:sz w:val="24"/>
          <w:szCs w:val="24"/>
        </w:rPr>
        <w:t>:</w:t>
      </w:r>
      <w:r w:rsidRPr="007A5B25">
        <w:rPr>
          <w:rFonts w:ascii="Garamond" w:hAnsi="Garamond"/>
          <w:sz w:val="24"/>
          <w:szCs w:val="24"/>
        </w:rPr>
        <w:t xml:space="preserve"> that with some narrow and defined exceptions</w:t>
      </w:r>
      <w:r>
        <w:rPr>
          <w:rFonts w:ascii="Garamond" w:hAnsi="Garamond"/>
          <w:sz w:val="24"/>
          <w:szCs w:val="24"/>
        </w:rPr>
        <w:t xml:space="preserve"> – such as black humor, irony and friendly teasing –</w:t>
      </w:r>
      <w:r w:rsidRPr="007A5B25">
        <w:rPr>
          <w:rFonts w:ascii="Garamond" w:hAnsi="Garamond"/>
          <w:sz w:val="24"/>
          <w:szCs w:val="24"/>
        </w:rPr>
        <w:t xml:space="preserve"> courts must treat the offensive humorous expression as an equivalent to an offensive "serious" expression.   </w:t>
      </w:r>
    </w:p>
    <w:p w14:paraId="35F33D73" w14:textId="77777777" w:rsidR="00342B01" w:rsidRPr="00733842" w:rsidRDefault="00342B01" w:rsidP="00342B01">
      <w:pPr>
        <w:bidi w:val="0"/>
        <w:spacing w:line="480" w:lineRule="auto"/>
        <w:jc w:val="both"/>
        <w:rPr>
          <w:rFonts w:ascii="Garamond" w:hAnsi="Garamond"/>
          <w:sz w:val="24"/>
          <w:szCs w:val="24"/>
        </w:rPr>
      </w:pPr>
      <w:r>
        <w:rPr>
          <w:rFonts w:ascii="Garamond" w:hAnsi="Garamond"/>
          <w:sz w:val="24"/>
          <w:szCs w:val="24"/>
        </w:rPr>
        <w:t xml:space="preserve">Another conclusion emerging from this normative discussion is tied to the </w:t>
      </w:r>
      <w:proofErr w:type="gramStart"/>
      <w:r>
        <w:rPr>
          <w:rFonts w:ascii="Garamond" w:hAnsi="Garamond"/>
          <w:sz w:val="24"/>
          <w:szCs w:val="24"/>
        </w:rPr>
        <w:t>particular case</w:t>
      </w:r>
      <w:proofErr w:type="gramEnd"/>
      <w:r>
        <w:rPr>
          <w:rFonts w:ascii="Garamond" w:hAnsi="Garamond"/>
          <w:sz w:val="24"/>
          <w:szCs w:val="24"/>
        </w:rPr>
        <w:t xml:space="preserve"> of the offensive satirical humorous expression. Here, we show the unique qualities of the satirical expression as defining its distinct value, which – subject to certain ethical limitations drawn from theories of ethics in journalism – make the offensive satirical humorist expression worthy of a broader legal protection, compared to an "ordinary" offensive humorous expression.    </w:t>
      </w:r>
    </w:p>
    <w:p w14:paraId="30C1CCF9" w14:textId="77777777" w:rsidR="005F6BDD" w:rsidRPr="004E72BB" w:rsidRDefault="004E72BB" w:rsidP="00C53D64">
      <w:pPr>
        <w:pStyle w:val="1"/>
        <w:jc w:val="both"/>
        <w:rPr>
          <w:rtl/>
        </w:rPr>
      </w:pPr>
      <w:bookmarkStart w:id="0" w:name="_1._מבוא"/>
      <w:bookmarkStart w:id="1" w:name="_Toc521497247"/>
      <w:bookmarkStart w:id="2" w:name="_Toc522528252"/>
      <w:bookmarkStart w:id="3" w:name="_Toc525742916"/>
      <w:bookmarkStart w:id="4" w:name="_Ref536621215"/>
      <w:bookmarkEnd w:id="0"/>
      <w:r>
        <w:rPr>
          <w:rFonts w:hint="cs"/>
          <w:rtl/>
        </w:rPr>
        <w:lastRenderedPageBreak/>
        <w:t xml:space="preserve">1. </w:t>
      </w:r>
      <w:r w:rsidR="005F6BDD" w:rsidRPr="004E72BB">
        <w:rPr>
          <w:rtl/>
        </w:rPr>
        <w:t>מבוא</w:t>
      </w:r>
      <w:bookmarkEnd w:id="1"/>
      <w:bookmarkEnd w:id="2"/>
      <w:bookmarkEnd w:id="3"/>
      <w:bookmarkEnd w:id="4"/>
    </w:p>
    <w:p w14:paraId="28EC0B8E" w14:textId="77777777" w:rsidR="00342B01" w:rsidRPr="00CD0136" w:rsidRDefault="00342B01" w:rsidP="00342B01">
      <w:pPr>
        <w:spacing w:line="480" w:lineRule="auto"/>
        <w:jc w:val="both"/>
        <w:rPr>
          <w:rFonts w:ascii="Garamond" w:hAnsi="Garamond" w:cs="David"/>
          <w:sz w:val="24"/>
          <w:szCs w:val="24"/>
          <w:rtl/>
        </w:rPr>
      </w:pPr>
      <w:r w:rsidRPr="00CD0136">
        <w:rPr>
          <w:rFonts w:ascii="Garamond" w:hAnsi="Garamond" w:cs="David"/>
          <w:sz w:val="24"/>
          <w:szCs w:val="24"/>
          <w:rtl/>
        </w:rPr>
        <w:t xml:space="preserve">השימוש האנושי בהומור על </w:t>
      </w:r>
      <w:proofErr w:type="spellStart"/>
      <w:r w:rsidRPr="00CD0136">
        <w:rPr>
          <w:rFonts w:ascii="Garamond" w:hAnsi="Garamond" w:cs="David"/>
          <w:sz w:val="24"/>
          <w:szCs w:val="24"/>
          <w:rtl/>
        </w:rPr>
        <w:t>נגזרותיו</w:t>
      </w:r>
      <w:proofErr w:type="spellEnd"/>
      <w:r w:rsidRPr="00CD0136">
        <w:rPr>
          <w:rFonts w:ascii="Garamond" w:hAnsi="Garamond" w:cs="David"/>
          <w:sz w:val="24"/>
          <w:szCs w:val="24"/>
          <w:rtl/>
        </w:rPr>
        <w:t xml:space="preserve"> השונות – הומור המצבים, הבדיחה המתוסרטת, הסאטירה החברתית </w:t>
      </w:r>
      <w:r>
        <w:rPr>
          <w:rFonts w:ascii="Garamond" w:hAnsi="Garamond" w:cs="David" w:hint="cs"/>
          <w:sz w:val="24"/>
          <w:szCs w:val="24"/>
          <w:rtl/>
        </w:rPr>
        <w:t xml:space="preserve">ועוד </w:t>
      </w:r>
      <w:r w:rsidRPr="00CD0136">
        <w:rPr>
          <w:rFonts w:ascii="Garamond" w:hAnsi="Garamond" w:cs="David"/>
          <w:sz w:val="24"/>
          <w:szCs w:val="24"/>
          <w:rtl/>
        </w:rPr>
        <w:t>– חולש על מכלול תחומי החיים. כך מתועדות בספרות המקצועית והאקדמית מגוון של פונקציות שונות שאותן ממלא ההומור בחיי בני האדם.</w:t>
      </w:r>
      <w:r w:rsidRPr="00CD0136">
        <w:rPr>
          <w:rStyle w:val="a6"/>
          <w:rFonts w:ascii="Garamond" w:hAnsi="Garamond" w:cs="David"/>
          <w:sz w:val="24"/>
          <w:szCs w:val="24"/>
          <w:rtl/>
        </w:rPr>
        <w:footnoteReference w:id="1"/>
      </w:r>
      <w:r w:rsidRPr="00CD0136">
        <w:rPr>
          <w:rFonts w:ascii="Garamond" w:hAnsi="Garamond" w:cs="David"/>
          <w:sz w:val="24"/>
          <w:szCs w:val="24"/>
          <w:rtl/>
        </w:rPr>
        <w:t xml:space="preserve"> בין השאר ממלא ההומור פונקציות של חִברות </w:t>
      </w:r>
      <w:r>
        <w:rPr>
          <w:rFonts w:ascii="Garamond" w:hAnsi="Garamond" w:cs="David" w:hint="cs"/>
          <w:sz w:val="24"/>
          <w:szCs w:val="24"/>
          <w:rtl/>
        </w:rPr>
        <w:t>ופועל</w:t>
      </w:r>
      <w:r w:rsidRPr="00CD0136">
        <w:rPr>
          <w:rFonts w:ascii="Garamond" w:hAnsi="Garamond" w:cs="David"/>
          <w:sz w:val="24"/>
          <w:szCs w:val="24"/>
          <w:rtl/>
        </w:rPr>
        <w:t xml:space="preserve"> כאמצעי לתקשורת ולהעברת מידע, ככלי לפריקת מתחים וכעסים, כאמצעי לפורקן מיני או להתמודדות עם טראומות, כמנגנון לדיון על "טאבו" חברתי, כמקדם משמעותי בהתפתחותו הקוגניטיבית של האדם מפעוט לאדם בוגר, כאמצעי </w:t>
      </w:r>
      <w:proofErr w:type="spellStart"/>
      <w:r w:rsidRPr="00CD0136">
        <w:rPr>
          <w:rFonts w:ascii="Garamond" w:hAnsi="Garamond" w:cs="David"/>
          <w:sz w:val="24"/>
          <w:szCs w:val="24"/>
          <w:rtl/>
        </w:rPr>
        <w:t>תרפויטי</w:t>
      </w:r>
      <w:r w:rsidRPr="000F2C57">
        <w:rPr>
          <w:rFonts w:ascii="Garamond" w:hAnsi="Garamond" w:cs="David" w:hint="cs"/>
          <w:sz w:val="24"/>
          <w:szCs w:val="24"/>
          <w:rtl/>
        </w:rPr>
        <w:t>־</w:t>
      </w:r>
      <w:r w:rsidRPr="00CD0136">
        <w:rPr>
          <w:rFonts w:ascii="Garamond" w:hAnsi="Garamond" w:cs="David"/>
          <w:sz w:val="24"/>
          <w:szCs w:val="24"/>
          <w:rtl/>
        </w:rPr>
        <w:t>רפואי</w:t>
      </w:r>
      <w:proofErr w:type="spellEnd"/>
      <w:r w:rsidRPr="00CD0136">
        <w:rPr>
          <w:rFonts w:ascii="Garamond" w:hAnsi="Garamond" w:cs="David"/>
          <w:sz w:val="24"/>
          <w:szCs w:val="24"/>
          <w:rtl/>
        </w:rPr>
        <w:t xml:space="preserve"> וככלי לפיתוח הכושר האינטלקטואלי. </w:t>
      </w:r>
    </w:p>
    <w:p w14:paraId="02840228" w14:textId="35B5EFE4" w:rsidR="00342B01" w:rsidRPr="00CD0136" w:rsidRDefault="00342B01" w:rsidP="00342B01">
      <w:pPr>
        <w:spacing w:line="480" w:lineRule="auto"/>
        <w:jc w:val="both"/>
        <w:rPr>
          <w:rFonts w:ascii="Garamond" w:hAnsi="Garamond" w:cs="David"/>
          <w:sz w:val="24"/>
          <w:szCs w:val="24"/>
          <w:rtl/>
        </w:rPr>
      </w:pPr>
      <w:r w:rsidRPr="00CD0136">
        <w:rPr>
          <w:rFonts w:ascii="Garamond" w:hAnsi="Garamond" w:cs="David"/>
          <w:sz w:val="24"/>
          <w:szCs w:val="24"/>
          <w:rtl/>
        </w:rPr>
        <w:t>למרות המגוון ההולך וגדל של כתיבה אקדמית במסגרת דיסציפלינות מתחום מדעי החברה (כגון פסיכולוגיה, סוציולוגיה, תקשורת, אנתרופולוגיה ופולקלור) אשר עוסקת בנושאים הנוגעים</w:t>
      </w:r>
      <w:r>
        <w:rPr>
          <w:rFonts w:ascii="Garamond" w:hAnsi="Garamond" w:cs="David" w:hint="cs"/>
          <w:sz w:val="24"/>
          <w:szCs w:val="24"/>
          <w:rtl/>
        </w:rPr>
        <w:t>,</w:t>
      </w:r>
      <w:r w:rsidRPr="00CD0136">
        <w:rPr>
          <w:rFonts w:ascii="Garamond" w:hAnsi="Garamond" w:cs="David"/>
          <w:sz w:val="24"/>
          <w:szCs w:val="24"/>
          <w:rtl/>
        </w:rPr>
        <w:t xml:space="preserve"> במישרין או בעקיפין</w:t>
      </w:r>
      <w:r>
        <w:rPr>
          <w:rFonts w:ascii="Garamond" w:hAnsi="Garamond" w:cs="David" w:hint="cs"/>
          <w:sz w:val="24"/>
          <w:szCs w:val="24"/>
          <w:rtl/>
        </w:rPr>
        <w:t>,</w:t>
      </w:r>
      <w:r w:rsidRPr="00CD0136">
        <w:rPr>
          <w:rFonts w:ascii="Garamond" w:hAnsi="Garamond" w:cs="David"/>
          <w:sz w:val="24"/>
          <w:szCs w:val="24"/>
          <w:rtl/>
        </w:rPr>
        <w:t xml:space="preserve"> בהומור ובהשלכותיו, נראה כי הספרות המשפטית מתייחסת לעיתים רחוקות לממשק בין ההומור לבין נורמות המשפט</w:t>
      </w:r>
      <w:r>
        <w:rPr>
          <w:rFonts w:ascii="Garamond" w:hAnsi="Garamond" w:cs="David" w:hint="cs"/>
          <w:sz w:val="24"/>
          <w:szCs w:val="24"/>
          <w:rtl/>
        </w:rPr>
        <w:t>.</w:t>
      </w:r>
      <w:r w:rsidRPr="00CD0136">
        <w:rPr>
          <w:rFonts w:ascii="Garamond" w:hAnsi="Garamond" w:cs="David"/>
          <w:sz w:val="24"/>
          <w:szCs w:val="24"/>
          <w:rtl/>
        </w:rPr>
        <w:t xml:space="preserve"> ובכל מקרה אין בנמצא תיאוריה משפטית קוהרנטית </w:t>
      </w:r>
      <w:r>
        <w:rPr>
          <w:rFonts w:ascii="Garamond" w:hAnsi="Garamond" w:cs="David" w:hint="cs"/>
          <w:sz w:val="24"/>
          <w:szCs w:val="24"/>
          <w:rtl/>
        </w:rPr>
        <w:t>ה</w:t>
      </w:r>
      <w:r w:rsidRPr="00CD0136">
        <w:rPr>
          <w:rFonts w:ascii="Garamond" w:hAnsi="Garamond" w:cs="David"/>
          <w:sz w:val="24"/>
          <w:szCs w:val="24"/>
          <w:rtl/>
        </w:rPr>
        <w:t xml:space="preserve">עוסקת בממשק זה. חסרונה של תיאוריה כזו בולט במיוחד מקום שבתי המשפט עוסקים בהומור בעל פוטנציאל פוגעני – למשל הומור גזעני </w:t>
      </w:r>
      <w:r w:rsidR="009C0A41">
        <w:rPr>
          <w:rFonts w:ascii="Garamond" w:hAnsi="Garamond" w:cs="David" w:hint="cs"/>
          <w:sz w:val="24"/>
          <w:szCs w:val="24"/>
          <w:rtl/>
        </w:rPr>
        <w:t xml:space="preserve">או </w:t>
      </w:r>
      <w:r w:rsidRPr="00CD0136">
        <w:rPr>
          <w:rFonts w:ascii="Garamond" w:hAnsi="Garamond" w:cs="David"/>
          <w:sz w:val="24"/>
          <w:szCs w:val="24"/>
          <w:rtl/>
        </w:rPr>
        <w:t>סקסיסטי, ולמעשה כל הומור שיש בו כדי לגרום לפרטים בחברה לחוש עלבון או פגיעה.</w:t>
      </w:r>
      <w:r>
        <w:rPr>
          <w:rStyle w:val="a6"/>
          <w:rFonts w:ascii="Garamond" w:hAnsi="Garamond" w:cs="David"/>
          <w:sz w:val="24"/>
          <w:szCs w:val="24"/>
          <w:rtl/>
        </w:rPr>
        <w:footnoteReference w:id="2"/>
      </w:r>
      <w:r>
        <w:rPr>
          <w:rFonts w:ascii="Garamond" w:hAnsi="Garamond" w:cs="David" w:hint="cs"/>
          <w:sz w:val="24"/>
          <w:szCs w:val="24"/>
          <w:rtl/>
        </w:rPr>
        <w:t xml:space="preserve"> </w:t>
      </w:r>
      <w:r>
        <w:rPr>
          <w:rFonts w:ascii="Garamond" w:hAnsi="Garamond" w:cs="David"/>
          <w:sz w:val="24"/>
          <w:szCs w:val="24"/>
          <w:rtl/>
        </w:rPr>
        <w:t>לכאורה</w:t>
      </w:r>
      <w:r>
        <w:rPr>
          <w:rFonts w:ascii="Garamond" w:hAnsi="Garamond" w:cs="David" w:hint="cs"/>
          <w:sz w:val="24"/>
          <w:szCs w:val="24"/>
          <w:rtl/>
        </w:rPr>
        <w:t xml:space="preserve"> </w:t>
      </w:r>
      <w:r w:rsidRPr="00CD0136">
        <w:rPr>
          <w:rFonts w:ascii="Garamond" w:hAnsi="Garamond" w:cs="David"/>
          <w:sz w:val="24"/>
          <w:szCs w:val="24"/>
          <w:rtl/>
        </w:rPr>
        <w:t>חלות</w:t>
      </w:r>
      <w:r>
        <w:rPr>
          <w:rFonts w:ascii="Garamond" w:hAnsi="Garamond" w:cs="David" w:hint="cs"/>
          <w:sz w:val="24"/>
          <w:szCs w:val="24"/>
          <w:rtl/>
        </w:rPr>
        <w:t xml:space="preserve"> </w:t>
      </w:r>
      <w:r w:rsidRPr="00CD0136">
        <w:rPr>
          <w:rFonts w:ascii="Garamond" w:hAnsi="Garamond" w:cs="David"/>
          <w:sz w:val="24"/>
          <w:szCs w:val="24"/>
          <w:rtl/>
        </w:rPr>
        <w:t xml:space="preserve">על ביטויים הומוריסטיים פוגעניים נורמות משפטיות שונות שאמורות להסדירם, כגון דיני לשון הרע, איסורים פליליים </w:t>
      </w:r>
      <w:r>
        <w:rPr>
          <w:rFonts w:ascii="Garamond" w:hAnsi="Garamond" w:cs="David" w:hint="cs"/>
          <w:sz w:val="24"/>
          <w:szCs w:val="24"/>
          <w:rtl/>
        </w:rPr>
        <w:t>כמו</w:t>
      </w:r>
      <w:r w:rsidRPr="00CD0136">
        <w:rPr>
          <w:rFonts w:ascii="Garamond" w:hAnsi="Garamond" w:cs="David"/>
          <w:sz w:val="24"/>
          <w:szCs w:val="24"/>
          <w:rtl/>
        </w:rPr>
        <w:t xml:space="preserve"> </w:t>
      </w:r>
      <w:r w:rsidR="009C0A41">
        <w:rPr>
          <w:rFonts w:ascii="Garamond" w:hAnsi="Garamond" w:cs="David" w:hint="cs"/>
          <w:sz w:val="24"/>
          <w:szCs w:val="24"/>
          <w:rtl/>
        </w:rPr>
        <w:t>האיסור על הסתה</w:t>
      </w:r>
      <w:r w:rsidRPr="00CD0136">
        <w:rPr>
          <w:rFonts w:ascii="Garamond" w:hAnsi="Garamond" w:cs="David"/>
          <w:sz w:val="24"/>
          <w:szCs w:val="24"/>
          <w:rtl/>
        </w:rPr>
        <w:t>, עבירות של הטרדה מינית</w:t>
      </w:r>
      <w:r w:rsidR="00A42693">
        <w:rPr>
          <w:rFonts w:ascii="Garamond" w:hAnsi="Garamond" w:cs="David" w:hint="cs"/>
          <w:sz w:val="24"/>
          <w:szCs w:val="24"/>
          <w:rtl/>
        </w:rPr>
        <w:t>, מגבלות רגולטוריות</w:t>
      </w:r>
      <w:r w:rsidR="00A42693">
        <w:rPr>
          <w:rStyle w:val="a6"/>
          <w:rFonts w:ascii="Garamond" w:hAnsi="Garamond" w:cs="David"/>
          <w:sz w:val="24"/>
          <w:szCs w:val="24"/>
          <w:rtl/>
        </w:rPr>
        <w:footnoteReference w:id="3"/>
      </w:r>
      <w:r w:rsidRPr="00CD0136">
        <w:rPr>
          <w:rFonts w:ascii="Garamond" w:hAnsi="Garamond" w:cs="David"/>
          <w:sz w:val="24"/>
          <w:szCs w:val="24"/>
          <w:rtl/>
        </w:rPr>
        <w:t xml:space="preserve"> </w:t>
      </w:r>
      <w:r>
        <w:rPr>
          <w:rFonts w:ascii="Garamond" w:hAnsi="Garamond" w:cs="David" w:hint="cs"/>
          <w:sz w:val="24"/>
          <w:szCs w:val="24"/>
          <w:rtl/>
        </w:rPr>
        <w:t>וכדומה</w:t>
      </w:r>
      <w:r w:rsidR="009C0A41">
        <w:rPr>
          <w:rFonts w:ascii="Garamond" w:hAnsi="Garamond" w:cs="David" w:hint="cs"/>
          <w:sz w:val="24"/>
          <w:szCs w:val="24"/>
          <w:rtl/>
        </w:rPr>
        <w:t>,</w:t>
      </w:r>
      <w:r w:rsidRPr="00CD0136">
        <w:rPr>
          <w:rFonts w:ascii="Garamond" w:hAnsi="Garamond" w:cs="David"/>
          <w:sz w:val="24"/>
          <w:szCs w:val="24"/>
          <w:rtl/>
        </w:rPr>
        <w:t xml:space="preserve"> </w:t>
      </w:r>
      <w:r>
        <w:rPr>
          <w:rFonts w:ascii="Garamond" w:hAnsi="Garamond" w:cs="David" w:hint="cs"/>
          <w:sz w:val="24"/>
          <w:szCs w:val="24"/>
          <w:rtl/>
        </w:rPr>
        <w:t>ו</w:t>
      </w:r>
      <w:r w:rsidRPr="00CD0136">
        <w:rPr>
          <w:rFonts w:ascii="Garamond" w:hAnsi="Garamond" w:cs="David"/>
          <w:sz w:val="24"/>
          <w:szCs w:val="24"/>
          <w:rtl/>
        </w:rPr>
        <w:t xml:space="preserve">ניתן היה לצפות להתייחסות שיטתית של המשפט לשאלה אם דינו של ביטוי הומוריסטי פוגעני זהה לדינו של ביטוי פוגעני בעל תוכן דומה שאינו הומוריסטי. עם זאת, ובאופן מפתיע, התייחסות זאת נעדרת מן הכתיבה המשפטית. </w:t>
      </w:r>
    </w:p>
    <w:p w14:paraId="1D537B85" w14:textId="19D1239B" w:rsidR="00342B01" w:rsidRDefault="00342B01" w:rsidP="00342B01">
      <w:pPr>
        <w:spacing w:line="480" w:lineRule="auto"/>
        <w:jc w:val="both"/>
        <w:rPr>
          <w:rFonts w:ascii="Garamond" w:hAnsi="Garamond" w:cs="David"/>
          <w:sz w:val="24"/>
          <w:szCs w:val="24"/>
          <w:rtl/>
        </w:rPr>
      </w:pPr>
      <w:r w:rsidRPr="00CD0136">
        <w:rPr>
          <w:rFonts w:ascii="Garamond" w:hAnsi="Garamond" w:cs="David"/>
          <w:sz w:val="24"/>
          <w:szCs w:val="24"/>
          <w:rtl/>
        </w:rPr>
        <w:t>א</w:t>
      </w:r>
      <w:r>
        <w:rPr>
          <w:rFonts w:ascii="Garamond" w:hAnsi="Garamond" w:cs="David" w:hint="cs"/>
          <w:sz w:val="24"/>
          <w:szCs w:val="24"/>
          <w:rtl/>
        </w:rPr>
        <w:t>ו</w:t>
      </w:r>
      <w:r w:rsidRPr="00CD0136">
        <w:rPr>
          <w:rFonts w:ascii="Garamond" w:hAnsi="Garamond" w:cs="David"/>
          <w:sz w:val="24"/>
          <w:szCs w:val="24"/>
          <w:rtl/>
        </w:rPr>
        <w:t>מנם, לעיתים קרובות, בתי המשפט מכירים באופן אינטואיטיבי בשאלות השונות שמעורר הביטוי ההומוריסטי</w:t>
      </w:r>
      <w:r>
        <w:rPr>
          <w:rFonts w:ascii="Garamond" w:hAnsi="Garamond" w:cs="David" w:hint="cs"/>
          <w:sz w:val="24"/>
          <w:szCs w:val="24"/>
          <w:rtl/>
        </w:rPr>
        <w:t>.</w:t>
      </w:r>
      <w:r w:rsidRPr="00CD0136">
        <w:rPr>
          <w:rFonts w:ascii="Garamond" w:hAnsi="Garamond" w:cs="David"/>
          <w:sz w:val="24"/>
          <w:szCs w:val="24"/>
          <w:rtl/>
        </w:rPr>
        <w:t xml:space="preserve"> אולם המענה </w:t>
      </w:r>
      <w:r>
        <w:rPr>
          <w:rFonts w:ascii="Garamond" w:hAnsi="Garamond" w:cs="David" w:hint="cs"/>
          <w:sz w:val="24"/>
          <w:szCs w:val="24"/>
          <w:rtl/>
        </w:rPr>
        <w:t>שהם נותנים</w:t>
      </w:r>
      <w:r w:rsidRPr="00CD0136">
        <w:rPr>
          <w:rFonts w:ascii="Garamond" w:hAnsi="Garamond" w:cs="David"/>
          <w:sz w:val="24"/>
          <w:szCs w:val="24"/>
          <w:rtl/>
        </w:rPr>
        <w:t xml:space="preserve"> לשאלות אלה הוא במרבית המקרים </w:t>
      </w:r>
      <w:proofErr w:type="spellStart"/>
      <w:r w:rsidRPr="00CD0136">
        <w:rPr>
          <w:rFonts w:ascii="Garamond" w:hAnsi="Garamond" w:cs="David"/>
          <w:sz w:val="24"/>
          <w:szCs w:val="24"/>
          <w:rtl/>
        </w:rPr>
        <w:t>אד</w:t>
      </w:r>
      <w:r w:rsidRPr="000F2C57">
        <w:rPr>
          <w:rFonts w:ascii="Garamond" w:hAnsi="Garamond" w:cs="David" w:hint="cs"/>
          <w:sz w:val="24"/>
          <w:szCs w:val="24"/>
          <w:rtl/>
        </w:rPr>
        <w:t>־</w:t>
      </w:r>
      <w:r w:rsidRPr="00CD0136">
        <w:rPr>
          <w:rFonts w:ascii="Garamond" w:hAnsi="Garamond" w:cs="David"/>
          <w:sz w:val="24"/>
          <w:szCs w:val="24"/>
          <w:rtl/>
        </w:rPr>
        <w:t>הוק</w:t>
      </w:r>
      <w:proofErr w:type="spellEnd"/>
      <w:r w:rsidRPr="00CD0136">
        <w:rPr>
          <w:rFonts w:ascii="Garamond" w:hAnsi="Garamond" w:cs="David"/>
          <w:sz w:val="24"/>
          <w:szCs w:val="24"/>
          <w:rtl/>
        </w:rPr>
        <w:t xml:space="preserve">, בלא פיתוח תיאוריה כללית באשר לשאלה "האם העובדה כי ביטוי פוגעני נאמר בהומור מאיינת את </w:t>
      </w:r>
      <w:r w:rsidRPr="00CD0136">
        <w:rPr>
          <w:rFonts w:ascii="Garamond" w:hAnsi="Garamond" w:cs="David"/>
          <w:sz w:val="24"/>
          <w:szCs w:val="24"/>
          <w:rtl/>
        </w:rPr>
        <w:lastRenderedPageBreak/>
        <w:t>הפוגענ</w:t>
      </w:r>
      <w:r>
        <w:rPr>
          <w:rFonts w:ascii="Garamond" w:hAnsi="Garamond" w:cs="David" w:hint="cs"/>
          <w:sz w:val="24"/>
          <w:szCs w:val="24"/>
          <w:rtl/>
        </w:rPr>
        <w:t>י</w:t>
      </w:r>
      <w:r w:rsidRPr="00CD0136">
        <w:rPr>
          <w:rFonts w:ascii="Garamond" w:hAnsi="Garamond" w:cs="David"/>
          <w:sz w:val="24"/>
          <w:szCs w:val="24"/>
          <w:rtl/>
        </w:rPr>
        <w:t>ות שלו, מחריפה אותה או שהיא בלתי רלוונטית לפוגענ</w:t>
      </w:r>
      <w:r>
        <w:rPr>
          <w:rFonts w:ascii="Garamond" w:hAnsi="Garamond" w:cs="David" w:hint="cs"/>
          <w:sz w:val="24"/>
          <w:szCs w:val="24"/>
          <w:rtl/>
        </w:rPr>
        <w:t>י</w:t>
      </w:r>
      <w:r w:rsidRPr="00CD0136">
        <w:rPr>
          <w:rFonts w:ascii="Garamond" w:hAnsi="Garamond" w:cs="David"/>
          <w:sz w:val="24"/>
          <w:szCs w:val="24"/>
          <w:rtl/>
        </w:rPr>
        <w:t>ות שלה?"</w:t>
      </w:r>
      <w:r>
        <w:rPr>
          <w:rFonts w:ascii="Garamond" w:hAnsi="Garamond" w:cs="David" w:hint="cs"/>
          <w:sz w:val="24"/>
          <w:szCs w:val="24"/>
          <w:rtl/>
        </w:rPr>
        <w:t>;</w:t>
      </w:r>
      <w:r w:rsidRPr="00CD0136">
        <w:rPr>
          <w:rFonts w:ascii="Garamond" w:hAnsi="Garamond" w:cs="David"/>
          <w:sz w:val="24"/>
          <w:szCs w:val="24"/>
          <w:rtl/>
        </w:rPr>
        <w:t xml:space="preserve"> ובהמשך לשאלה זאת, בהנחה שביטוי הומוריסטי עדיין פוגעני, "האם יש בעובדה כי הביטוי הוא הומוריסטי משום הגנה או ערך פודה המצדיק יחס שונה לביטוי זה?"  </w:t>
      </w:r>
    </w:p>
    <w:p w14:paraId="074FA024" w14:textId="59A709A2" w:rsidR="009C0A41" w:rsidRDefault="009C0A41" w:rsidP="00342B01">
      <w:pPr>
        <w:spacing w:line="480" w:lineRule="auto"/>
        <w:jc w:val="both"/>
        <w:rPr>
          <w:rFonts w:ascii="Garamond" w:hAnsi="Garamond" w:cs="David"/>
          <w:sz w:val="24"/>
          <w:szCs w:val="24"/>
          <w:rtl/>
        </w:rPr>
      </w:pPr>
      <w:r w:rsidRPr="00784E53">
        <w:rPr>
          <w:rFonts w:ascii="Garamond" w:hAnsi="Garamond" w:cs="David" w:hint="cs"/>
          <w:sz w:val="24"/>
          <w:szCs w:val="24"/>
          <w:highlight w:val="yellow"/>
          <w:rtl/>
        </w:rPr>
        <w:t xml:space="preserve">מאמר זה הוא חלק מפרויקט רחב היקף שתכליתו מתן מענה לשתי השאלות האמורות. במסגרת המאמר, נתמקד </w:t>
      </w:r>
      <w:proofErr w:type="spellStart"/>
      <w:r w:rsidRPr="00784E53">
        <w:rPr>
          <w:rFonts w:ascii="Garamond" w:hAnsi="Garamond" w:cs="David" w:hint="cs"/>
          <w:sz w:val="24"/>
          <w:szCs w:val="24"/>
          <w:highlight w:val="yellow"/>
          <w:rtl/>
        </w:rPr>
        <w:t>איפוא</w:t>
      </w:r>
      <w:proofErr w:type="spellEnd"/>
      <w:r w:rsidRPr="00784E53">
        <w:rPr>
          <w:rFonts w:ascii="Garamond" w:hAnsi="Garamond" w:cs="David" w:hint="cs"/>
          <w:sz w:val="24"/>
          <w:szCs w:val="24"/>
          <w:highlight w:val="yellow"/>
          <w:rtl/>
        </w:rPr>
        <w:t xml:space="preserve"> בשאלה הראשונה מתוך השאלות שהוצגו לעיל </w:t>
      </w:r>
      <w:r w:rsidR="00C62684" w:rsidRPr="00784E53">
        <w:rPr>
          <w:rFonts w:ascii="Garamond" w:hAnsi="Garamond" w:cs="David"/>
          <w:sz w:val="24"/>
          <w:szCs w:val="24"/>
          <w:highlight w:val="yellow"/>
          <w:rtl/>
        </w:rPr>
        <w:t>–</w:t>
      </w:r>
      <w:r w:rsidRPr="00784E53">
        <w:rPr>
          <w:rFonts w:ascii="Garamond" w:hAnsi="Garamond" w:cs="David" w:hint="cs"/>
          <w:sz w:val="24"/>
          <w:szCs w:val="24"/>
          <w:highlight w:val="yellow"/>
          <w:rtl/>
        </w:rPr>
        <w:t xml:space="preserve"> </w:t>
      </w:r>
      <w:r w:rsidR="00C62684" w:rsidRPr="00784E53">
        <w:rPr>
          <w:rFonts w:ascii="Garamond" w:hAnsi="Garamond" w:cs="David" w:hint="cs"/>
          <w:sz w:val="24"/>
          <w:szCs w:val="24"/>
          <w:highlight w:val="yellow"/>
          <w:rtl/>
        </w:rPr>
        <w:t xml:space="preserve">והיא, האם העובדה שביטוי פוגעני כולל יסוד הומוריסטי משפיעה על מידת </w:t>
      </w:r>
      <w:proofErr w:type="spellStart"/>
      <w:r w:rsidR="00C62684" w:rsidRPr="00784E53">
        <w:rPr>
          <w:rFonts w:ascii="Garamond" w:hAnsi="Garamond" w:cs="David" w:hint="cs"/>
          <w:sz w:val="24"/>
          <w:szCs w:val="24"/>
          <w:highlight w:val="yellow"/>
          <w:rtl/>
        </w:rPr>
        <w:t>פוגענותו</w:t>
      </w:r>
      <w:proofErr w:type="spellEnd"/>
      <w:r w:rsidR="00C62684" w:rsidRPr="00784E53">
        <w:rPr>
          <w:rFonts w:ascii="Garamond" w:hAnsi="Garamond" w:cs="David" w:hint="cs"/>
          <w:sz w:val="24"/>
          <w:szCs w:val="24"/>
          <w:highlight w:val="yellow"/>
          <w:rtl/>
        </w:rPr>
        <w:t>.</w:t>
      </w:r>
    </w:p>
    <w:p w14:paraId="60FD39E8" w14:textId="0852C413" w:rsidR="00342B01" w:rsidRDefault="00342B01" w:rsidP="00342B01">
      <w:pPr>
        <w:spacing w:line="480" w:lineRule="auto"/>
        <w:jc w:val="both"/>
        <w:rPr>
          <w:rFonts w:ascii="Garamond" w:hAnsi="Garamond" w:cs="David"/>
          <w:sz w:val="24"/>
          <w:szCs w:val="24"/>
          <w:rtl/>
        </w:rPr>
      </w:pPr>
      <w:r>
        <w:rPr>
          <w:rFonts w:ascii="Garamond" w:hAnsi="Garamond" w:cs="David" w:hint="cs"/>
          <w:sz w:val="24"/>
          <w:szCs w:val="24"/>
          <w:rtl/>
        </w:rPr>
        <w:t>אחדד</w:t>
      </w:r>
      <w:r w:rsidRPr="00C53D64">
        <w:rPr>
          <w:rFonts w:ascii="Garamond" w:hAnsi="Garamond" w:cs="David"/>
          <w:sz w:val="24"/>
          <w:szCs w:val="24"/>
          <w:rtl/>
        </w:rPr>
        <w:t xml:space="preserve"> </w:t>
      </w:r>
      <w:r>
        <w:rPr>
          <w:rFonts w:ascii="Garamond" w:hAnsi="Garamond" w:cs="David" w:hint="cs"/>
          <w:sz w:val="24"/>
          <w:szCs w:val="24"/>
          <w:rtl/>
        </w:rPr>
        <w:t xml:space="preserve">כי </w:t>
      </w:r>
      <w:r w:rsidRPr="00C53D64">
        <w:rPr>
          <w:rFonts w:ascii="Garamond" w:hAnsi="Garamond" w:cs="David" w:hint="cs"/>
          <w:sz w:val="24"/>
          <w:szCs w:val="24"/>
          <w:rtl/>
        </w:rPr>
        <w:t>אין</w:t>
      </w:r>
      <w:r w:rsidRPr="00C53D64">
        <w:rPr>
          <w:rFonts w:ascii="Garamond" w:hAnsi="Garamond" w:cs="David"/>
          <w:sz w:val="24"/>
          <w:szCs w:val="24"/>
          <w:rtl/>
        </w:rPr>
        <w:t xml:space="preserve"> </w:t>
      </w:r>
      <w:r w:rsidRPr="00C53D64">
        <w:rPr>
          <w:rFonts w:ascii="Garamond" w:hAnsi="Garamond" w:cs="David" w:hint="cs"/>
          <w:sz w:val="24"/>
          <w:szCs w:val="24"/>
          <w:rtl/>
        </w:rPr>
        <w:t>בכוונתי</w:t>
      </w:r>
      <w:r w:rsidRPr="00C53D64">
        <w:rPr>
          <w:rFonts w:ascii="Garamond" w:hAnsi="Garamond" w:cs="David"/>
          <w:sz w:val="24"/>
          <w:szCs w:val="24"/>
          <w:rtl/>
        </w:rPr>
        <w:t xml:space="preserve"> </w:t>
      </w:r>
      <w:r w:rsidRPr="00C53D64">
        <w:rPr>
          <w:rFonts w:ascii="Garamond" w:hAnsi="Garamond" w:cs="David" w:hint="cs"/>
          <w:sz w:val="24"/>
          <w:szCs w:val="24"/>
          <w:rtl/>
        </w:rPr>
        <w:t>לערוך</w:t>
      </w:r>
      <w:r w:rsidRPr="00C53D64">
        <w:rPr>
          <w:rFonts w:ascii="Garamond" w:hAnsi="Garamond" w:cs="David"/>
          <w:sz w:val="24"/>
          <w:szCs w:val="24"/>
          <w:rtl/>
        </w:rPr>
        <w:t xml:space="preserve"> </w:t>
      </w:r>
      <w:r w:rsidRPr="00C53D64">
        <w:rPr>
          <w:rFonts w:ascii="Garamond" w:hAnsi="Garamond" w:cs="David" w:hint="cs"/>
          <w:sz w:val="24"/>
          <w:szCs w:val="24"/>
          <w:rtl/>
        </w:rPr>
        <w:t>דיון</w:t>
      </w:r>
      <w:r w:rsidRPr="00C53D64">
        <w:rPr>
          <w:rFonts w:ascii="Garamond" w:hAnsi="Garamond" w:cs="David"/>
          <w:sz w:val="24"/>
          <w:szCs w:val="24"/>
          <w:rtl/>
        </w:rPr>
        <w:t xml:space="preserve"> </w:t>
      </w:r>
      <w:r w:rsidRPr="00C53D64">
        <w:rPr>
          <w:rFonts w:ascii="Garamond" w:hAnsi="Garamond" w:cs="David" w:hint="cs"/>
          <w:sz w:val="24"/>
          <w:szCs w:val="24"/>
          <w:rtl/>
        </w:rPr>
        <w:t>מחודש</w:t>
      </w:r>
      <w:r w:rsidRPr="00C53D64">
        <w:rPr>
          <w:rFonts w:ascii="Garamond" w:hAnsi="Garamond" w:cs="David"/>
          <w:sz w:val="24"/>
          <w:szCs w:val="24"/>
          <w:rtl/>
        </w:rPr>
        <w:t xml:space="preserve"> </w:t>
      </w:r>
      <w:r w:rsidRPr="00C53D64">
        <w:rPr>
          <w:rFonts w:ascii="Garamond" w:hAnsi="Garamond" w:cs="David" w:hint="cs"/>
          <w:sz w:val="24"/>
          <w:szCs w:val="24"/>
          <w:rtl/>
        </w:rPr>
        <w:t>בחופש</w:t>
      </w:r>
      <w:r w:rsidRPr="00C53D64">
        <w:rPr>
          <w:rFonts w:ascii="Garamond" w:hAnsi="Garamond" w:cs="David"/>
          <w:sz w:val="24"/>
          <w:szCs w:val="24"/>
          <w:rtl/>
        </w:rPr>
        <w:t xml:space="preserve"> </w:t>
      </w:r>
      <w:r w:rsidRPr="00C53D64">
        <w:rPr>
          <w:rFonts w:ascii="Garamond" w:hAnsi="Garamond" w:cs="David" w:hint="cs"/>
          <w:sz w:val="24"/>
          <w:szCs w:val="24"/>
          <w:rtl/>
        </w:rPr>
        <w:t>הביטוי</w:t>
      </w:r>
      <w:r w:rsidRPr="00C53D64">
        <w:rPr>
          <w:rFonts w:ascii="Garamond" w:hAnsi="Garamond" w:cs="David"/>
          <w:sz w:val="24"/>
          <w:szCs w:val="24"/>
          <w:rtl/>
        </w:rPr>
        <w:t xml:space="preserve"> </w:t>
      </w:r>
      <w:r w:rsidRPr="00C53D64">
        <w:rPr>
          <w:rFonts w:ascii="Garamond" w:hAnsi="Garamond" w:cs="David" w:hint="cs"/>
          <w:sz w:val="24"/>
          <w:szCs w:val="24"/>
          <w:rtl/>
        </w:rPr>
        <w:t>או</w:t>
      </w:r>
      <w:r w:rsidRPr="00C53D64">
        <w:rPr>
          <w:rFonts w:ascii="Garamond" w:hAnsi="Garamond" w:cs="David"/>
          <w:sz w:val="24"/>
          <w:szCs w:val="24"/>
          <w:rtl/>
        </w:rPr>
        <w:t xml:space="preserve"> </w:t>
      </w:r>
      <w:r w:rsidRPr="00C53D64">
        <w:rPr>
          <w:rFonts w:ascii="Garamond" w:hAnsi="Garamond" w:cs="David" w:hint="cs"/>
          <w:sz w:val="24"/>
          <w:szCs w:val="24"/>
          <w:rtl/>
        </w:rPr>
        <w:t>באופיו</w:t>
      </w:r>
      <w:r w:rsidRPr="00C53D64">
        <w:rPr>
          <w:rFonts w:ascii="Garamond" w:hAnsi="Garamond" w:cs="David"/>
          <w:sz w:val="24"/>
          <w:szCs w:val="24"/>
          <w:rtl/>
        </w:rPr>
        <w:t xml:space="preserve"> </w:t>
      </w:r>
      <w:r w:rsidRPr="00C53D64">
        <w:rPr>
          <w:rFonts w:ascii="Garamond" w:hAnsi="Garamond" w:cs="David" w:hint="cs"/>
          <w:sz w:val="24"/>
          <w:szCs w:val="24"/>
          <w:rtl/>
        </w:rPr>
        <w:t>של</w:t>
      </w:r>
      <w:r w:rsidRPr="00C53D64">
        <w:rPr>
          <w:rFonts w:ascii="Garamond" w:hAnsi="Garamond" w:cs="David"/>
          <w:sz w:val="24"/>
          <w:szCs w:val="24"/>
          <w:rtl/>
        </w:rPr>
        <w:t xml:space="preserve"> </w:t>
      </w:r>
      <w:r w:rsidRPr="00C53D64">
        <w:rPr>
          <w:rFonts w:ascii="Garamond" w:hAnsi="Garamond" w:cs="David" w:hint="cs"/>
          <w:sz w:val="24"/>
          <w:szCs w:val="24"/>
          <w:rtl/>
        </w:rPr>
        <w:t>הביטוי</w:t>
      </w:r>
      <w:r w:rsidRPr="00C53D64">
        <w:rPr>
          <w:rFonts w:ascii="Garamond" w:hAnsi="Garamond" w:cs="David"/>
          <w:sz w:val="24"/>
          <w:szCs w:val="24"/>
          <w:rtl/>
        </w:rPr>
        <w:t xml:space="preserve">. </w:t>
      </w:r>
      <w:r w:rsidRPr="00C53D64">
        <w:rPr>
          <w:rFonts w:ascii="Garamond" w:hAnsi="Garamond" w:cs="David" w:hint="cs"/>
          <w:sz w:val="24"/>
          <w:szCs w:val="24"/>
          <w:rtl/>
        </w:rPr>
        <w:t>הנחת</w:t>
      </w:r>
      <w:r w:rsidRPr="00C53D64">
        <w:rPr>
          <w:rFonts w:ascii="Garamond" w:hAnsi="Garamond" w:cs="David"/>
          <w:sz w:val="24"/>
          <w:szCs w:val="24"/>
          <w:rtl/>
        </w:rPr>
        <w:t xml:space="preserve"> </w:t>
      </w:r>
      <w:r w:rsidRPr="00C53D64">
        <w:rPr>
          <w:rFonts w:ascii="Garamond" w:hAnsi="Garamond" w:cs="David" w:hint="cs"/>
          <w:sz w:val="24"/>
          <w:szCs w:val="24"/>
          <w:rtl/>
        </w:rPr>
        <w:t>המוצא</w:t>
      </w:r>
      <w:r w:rsidRPr="00C53D64">
        <w:rPr>
          <w:rFonts w:ascii="Garamond" w:hAnsi="Garamond" w:cs="David"/>
          <w:sz w:val="24"/>
          <w:szCs w:val="24"/>
          <w:rtl/>
        </w:rPr>
        <w:t xml:space="preserve"> </w:t>
      </w:r>
      <w:r w:rsidRPr="00C53D64">
        <w:rPr>
          <w:rFonts w:ascii="Garamond" w:hAnsi="Garamond" w:cs="David" w:hint="cs"/>
          <w:sz w:val="24"/>
          <w:szCs w:val="24"/>
          <w:rtl/>
        </w:rPr>
        <w:t>שלי</w:t>
      </w:r>
      <w:r w:rsidRPr="00C53D64">
        <w:rPr>
          <w:rFonts w:ascii="Garamond" w:hAnsi="Garamond" w:cs="David"/>
          <w:sz w:val="24"/>
          <w:szCs w:val="24"/>
          <w:rtl/>
        </w:rPr>
        <w:t xml:space="preserve"> </w:t>
      </w:r>
      <w:r w:rsidRPr="00C53D64">
        <w:rPr>
          <w:rFonts w:ascii="Garamond" w:hAnsi="Garamond" w:cs="David" w:hint="cs"/>
          <w:sz w:val="24"/>
          <w:szCs w:val="24"/>
          <w:rtl/>
        </w:rPr>
        <w:t>היא</w:t>
      </w:r>
      <w:r w:rsidRPr="00C53D64">
        <w:rPr>
          <w:rFonts w:ascii="Garamond" w:hAnsi="Garamond" w:cs="David"/>
          <w:sz w:val="24"/>
          <w:szCs w:val="24"/>
          <w:rtl/>
        </w:rPr>
        <w:t xml:space="preserve"> </w:t>
      </w:r>
      <w:r w:rsidRPr="00C53D64">
        <w:rPr>
          <w:rFonts w:ascii="Garamond" w:hAnsi="Garamond" w:cs="David" w:hint="cs"/>
          <w:sz w:val="24"/>
          <w:szCs w:val="24"/>
          <w:rtl/>
        </w:rPr>
        <w:t>האיזון</w:t>
      </w:r>
      <w:r>
        <w:rPr>
          <w:rFonts w:ascii="Garamond" w:hAnsi="Garamond" w:cs="David" w:hint="cs"/>
          <w:sz w:val="24"/>
          <w:szCs w:val="24"/>
          <w:rtl/>
        </w:rPr>
        <w:t xml:space="preserve"> בין חופש הביטוי לבין ערכים אחרים,</w:t>
      </w:r>
      <w:r w:rsidRPr="00C53D64">
        <w:rPr>
          <w:rFonts w:ascii="Garamond" w:hAnsi="Garamond" w:cs="David"/>
          <w:sz w:val="24"/>
          <w:szCs w:val="24"/>
          <w:rtl/>
        </w:rPr>
        <w:t xml:space="preserve"> </w:t>
      </w:r>
      <w:r w:rsidRPr="00C53D64">
        <w:rPr>
          <w:rFonts w:ascii="Garamond" w:hAnsi="Garamond" w:cs="David" w:hint="cs"/>
          <w:sz w:val="24"/>
          <w:szCs w:val="24"/>
          <w:rtl/>
        </w:rPr>
        <w:t>שממילא</w:t>
      </w:r>
      <w:r w:rsidRPr="00C53D64">
        <w:rPr>
          <w:rFonts w:ascii="Garamond" w:hAnsi="Garamond" w:cs="David"/>
          <w:sz w:val="24"/>
          <w:szCs w:val="24"/>
          <w:rtl/>
        </w:rPr>
        <w:t xml:space="preserve"> </w:t>
      </w:r>
      <w:r w:rsidRPr="00C53D64">
        <w:rPr>
          <w:rFonts w:ascii="Garamond" w:hAnsi="Garamond" w:cs="David" w:hint="cs"/>
          <w:sz w:val="24"/>
          <w:szCs w:val="24"/>
          <w:rtl/>
        </w:rPr>
        <w:t>מוצא</w:t>
      </w:r>
      <w:r w:rsidRPr="00C53D64">
        <w:rPr>
          <w:rFonts w:ascii="Garamond" w:hAnsi="Garamond" w:cs="David"/>
          <w:sz w:val="24"/>
          <w:szCs w:val="24"/>
          <w:rtl/>
        </w:rPr>
        <w:t xml:space="preserve"> </w:t>
      </w:r>
      <w:r w:rsidRPr="00C53D64">
        <w:rPr>
          <w:rFonts w:ascii="Garamond" w:hAnsi="Garamond" w:cs="David" w:hint="cs"/>
          <w:sz w:val="24"/>
          <w:szCs w:val="24"/>
          <w:rtl/>
        </w:rPr>
        <w:t>את</w:t>
      </w:r>
      <w:r w:rsidRPr="00C53D64">
        <w:rPr>
          <w:rFonts w:ascii="Garamond" w:hAnsi="Garamond" w:cs="David"/>
          <w:sz w:val="24"/>
          <w:szCs w:val="24"/>
          <w:rtl/>
        </w:rPr>
        <w:t xml:space="preserve"> </w:t>
      </w:r>
      <w:r w:rsidRPr="00C53D64">
        <w:rPr>
          <w:rFonts w:ascii="Garamond" w:hAnsi="Garamond" w:cs="David" w:hint="cs"/>
          <w:sz w:val="24"/>
          <w:szCs w:val="24"/>
          <w:rtl/>
        </w:rPr>
        <w:t>ביטויו</w:t>
      </w:r>
      <w:r w:rsidRPr="00C53D64">
        <w:rPr>
          <w:rFonts w:ascii="Garamond" w:hAnsi="Garamond" w:cs="David"/>
          <w:sz w:val="24"/>
          <w:szCs w:val="24"/>
          <w:rtl/>
        </w:rPr>
        <w:t xml:space="preserve"> </w:t>
      </w:r>
      <w:r>
        <w:rPr>
          <w:rFonts w:ascii="Garamond" w:hAnsi="Garamond" w:cs="David" w:hint="cs"/>
          <w:sz w:val="24"/>
          <w:szCs w:val="24"/>
          <w:rtl/>
        </w:rPr>
        <w:t>בדין</w:t>
      </w:r>
      <w:r w:rsidRPr="00C53D64">
        <w:rPr>
          <w:rFonts w:ascii="Garamond" w:hAnsi="Garamond" w:cs="David"/>
          <w:sz w:val="24"/>
          <w:szCs w:val="24"/>
          <w:rtl/>
        </w:rPr>
        <w:t xml:space="preserve"> </w:t>
      </w:r>
      <w:r w:rsidRPr="00C53D64">
        <w:rPr>
          <w:rFonts w:ascii="Garamond" w:hAnsi="Garamond" w:cs="David" w:hint="cs"/>
          <w:sz w:val="24"/>
          <w:szCs w:val="24"/>
          <w:rtl/>
        </w:rPr>
        <w:t>הקיים</w:t>
      </w:r>
      <w:r w:rsidRPr="00C53D64">
        <w:rPr>
          <w:rFonts w:ascii="Garamond" w:hAnsi="Garamond" w:cs="David"/>
          <w:sz w:val="24"/>
          <w:szCs w:val="24"/>
          <w:rtl/>
        </w:rPr>
        <w:t xml:space="preserve"> </w:t>
      </w:r>
      <w:r>
        <w:rPr>
          <w:rFonts w:ascii="Garamond" w:hAnsi="Garamond" w:cs="David" w:hint="cs"/>
          <w:sz w:val="24"/>
          <w:szCs w:val="24"/>
          <w:rtl/>
        </w:rPr>
        <w:t xml:space="preserve">(למשל, דיני לשון הרע, החקיקה הנוגעת להסתה ולפגיעה ברגשות, וכיו"ב). </w:t>
      </w:r>
      <w:r w:rsidRPr="00CD0136">
        <w:rPr>
          <w:rFonts w:ascii="Garamond" w:hAnsi="Garamond" w:cs="David"/>
          <w:sz w:val="24"/>
          <w:szCs w:val="24"/>
          <w:rtl/>
        </w:rPr>
        <w:t>במסגרת העבודה לא יידונו חילוקי הדעות בשאל</w:t>
      </w:r>
      <w:r>
        <w:rPr>
          <w:rFonts w:ascii="Garamond" w:hAnsi="Garamond" w:cs="David" w:hint="cs"/>
          <w:sz w:val="24"/>
          <w:szCs w:val="24"/>
          <w:rtl/>
        </w:rPr>
        <w:t>ת האיזון הראוי בדין באשר לביטויים "רציניים" או ביטויים ש</w:t>
      </w:r>
      <w:r w:rsidRPr="008B336C">
        <w:rPr>
          <w:rFonts w:ascii="Garamond" w:hAnsi="Garamond" w:cs="David" w:hint="cs"/>
          <w:i/>
          <w:iCs/>
          <w:sz w:val="24"/>
          <w:szCs w:val="24"/>
          <w:rtl/>
        </w:rPr>
        <w:t>אינם</w:t>
      </w:r>
      <w:r>
        <w:rPr>
          <w:rFonts w:ascii="Garamond" w:hAnsi="Garamond" w:cs="David" w:hint="cs"/>
          <w:sz w:val="24"/>
          <w:szCs w:val="24"/>
          <w:rtl/>
        </w:rPr>
        <w:t xml:space="preserve"> הומוריסטיים. העבודה לא תבחן היכן ראוי להעביר את הגבול בין ביטוי "רציני" שמהווה עבירה או עוולה לבין ביטוי "רציני" שאינו עוולה או עבירה</w:t>
      </w:r>
      <w:r w:rsidRPr="00CD0136">
        <w:rPr>
          <w:rFonts w:ascii="Garamond" w:hAnsi="Garamond" w:cs="David"/>
          <w:sz w:val="24"/>
          <w:szCs w:val="24"/>
          <w:rtl/>
        </w:rPr>
        <w:t xml:space="preserve">. </w:t>
      </w:r>
      <w:r>
        <w:rPr>
          <w:rFonts w:ascii="Garamond" w:hAnsi="Garamond" w:cs="David" w:hint="cs"/>
          <w:sz w:val="24"/>
          <w:szCs w:val="24"/>
          <w:rtl/>
        </w:rPr>
        <w:t>כך למשל, אין זאת ממטרותיה של העבודה לדון בשאלה</w:t>
      </w:r>
      <w:r w:rsidRPr="00CD0136">
        <w:rPr>
          <w:rFonts w:ascii="Garamond" w:hAnsi="Garamond" w:cs="David"/>
          <w:sz w:val="24"/>
          <w:szCs w:val="24"/>
          <w:rtl/>
        </w:rPr>
        <w:t xml:space="preserve"> אם </w:t>
      </w:r>
      <w:proofErr w:type="spellStart"/>
      <w:r w:rsidRPr="00CD0136">
        <w:rPr>
          <w:rFonts w:ascii="Garamond" w:hAnsi="Garamond" w:cs="David"/>
          <w:sz w:val="24"/>
          <w:szCs w:val="24"/>
          <w:rtl/>
        </w:rPr>
        <w:t>פרופוזיציה</w:t>
      </w:r>
      <w:proofErr w:type="spellEnd"/>
      <w:r w:rsidRPr="00CD0136">
        <w:rPr>
          <w:rFonts w:ascii="Garamond" w:hAnsi="Garamond" w:cs="David"/>
          <w:sz w:val="24"/>
          <w:szCs w:val="24"/>
          <w:rtl/>
        </w:rPr>
        <w:t xml:space="preserve"> כלשהי</w:t>
      </w:r>
      <w:r>
        <w:rPr>
          <w:rFonts w:ascii="Garamond" w:hAnsi="Garamond" w:cs="David" w:hint="cs"/>
          <w:sz w:val="24"/>
          <w:szCs w:val="24"/>
          <w:rtl/>
        </w:rPr>
        <w:t xml:space="preserve"> –</w:t>
      </w:r>
      <w:r w:rsidRPr="00CD0136">
        <w:rPr>
          <w:rFonts w:ascii="Garamond" w:hAnsi="Garamond" w:cs="David"/>
          <w:sz w:val="24"/>
          <w:szCs w:val="24"/>
          <w:rtl/>
        </w:rPr>
        <w:t xml:space="preserve"> אם היא נאמרת ברצינות</w:t>
      </w:r>
      <w:r>
        <w:rPr>
          <w:rFonts w:ascii="Garamond" w:hAnsi="Garamond" w:cs="David" w:hint="cs"/>
          <w:sz w:val="24"/>
          <w:szCs w:val="24"/>
          <w:rtl/>
        </w:rPr>
        <w:t xml:space="preserve"> –</w:t>
      </w:r>
      <w:r w:rsidRPr="00CD0136">
        <w:rPr>
          <w:rFonts w:ascii="Garamond" w:hAnsi="Garamond" w:cs="David"/>
          <w:sz w:val="24"/>
          <w:szCs w:val="24"/>
          <w:rtl/>
        </w:rPr>
        <w:t xml:space="preserve"> </w:t>
      </w:r>
      <w:r w:rsidRPr="00C53D64">
        <w:rPr>
          <w:rFonts w:ascii="Garamond" w:hAnsi="Garamond" w:cs="David" w:hint="cs"/>
          <w:i/>
          <w:iCs/>
          <w:sz w:val="24"/>
          <w:szCs w:val="24"/>
          <w:rtl/>
        </w:rPr>
        <w:t>ראוי</w:t>
      </w:r>
      <w:r w:rsidRPr="00CD0136">
        <w:rPr>
          <w:rFonts w:ascii="Garamond" w:hAnsi="Garamond" w:cs="David"/>
          <w:sz w:val="24"/>
          <w:szCs w:val="24"/>
          <w:rtl/>
        </w:rPr>
        <w:t xml:space="preserve"> שתיחשב כלשון הרע,</w:t>
      </w:r>
      <w:r>
        <w:rPr>
          <w:rFonts w:ascii="Garamond" w:hAnsi="Garamond" w:cs="David" w:hint="cs"/>
          <w:sz w:val="24"/>
          <w:szCs w:val="24"/>
          <w:rtl/>
        </w:rPr>
        <w:t xml:space="preserve"> </w:t>
      </w:r>
      <w:r w:rsidR="0074747A">
        <w:rPr>
          <w:rFonts w:ascii="Garamond" w:hAnsi="Garamond" w:cs="David" w:hint="cs"/>
          <w:sz w:val="24"/>
          <w:szCs w:val="24"/>
          <w:rtl/>
        </w:rPr>
        <w:t xml:space="preserve">כהטרדה מינית </w:t>
      </w:r>
      <w:r>
        <w:rPr>
          <w:rFonts w:ascii="Garamond" w:hAnsi="Garamond" w:cs="David" w:hint="cs"/>
          <w:sz w:val="24"/>
          <w:szCs w:val="24"/>
          <w:rtl/>
        </w:rPr>
        <w:t xml:space="preserve">וכיוצא בזאת. העבודה מקבלת כנתון את האיזון הקיים בדין, ובוחנת אך ורק את השאלה אם ביטויים הומוריסטיים בעלי יסוד פוגעני, כפי שיסוד זה הוגדר בדין הפוזיטיבי והנוהג, ראויים ליחס דומה או שונה מביטוי פוגעני זהה שאיננו הומוריסטי. על כן, </w:t>
      </w:r>
      <w:r w:rsidRPr="00C53D64">
        <w:rPr>
          <w:rFonts w:ascii="Garamond" w:hAnsi="Garamond" w:cs="David" w:hint="cs"/>
          <w:sz w:val="24"/>
          <w:szCs w:val="24"/>
          <w:rtl/>
        </w:rPr>
        <w:t>שאלת</w:t>
      </w:r>
      <w:r w:rsidRPr="00C53D64">
        <w:rPr>
          <w:rFonts w:ascii="Garamond" w:hAnsi="Garamond" w:cs="David"/>
          <w:sz w:val="24"/>
          <w:szCs w:val="24"/>
          <w:rtl/>
        </w:rPr>
        <w:t xml:space="preserve"> </w:t>
      </w:r>
      <w:r w:rsidRPr="00C53D64">
        <w:rPr>
          <w:rFonts w:ascii="Garamond" w:hAnsi="Garamond" w:cs="David" w:hint="cs"/>
          <w:sz w:val="24"/>
          <w:szCs w:val="24"/>
          <w:rtl/>
        </w:rPr>
        <w:t>המחקר</w:t>
      </w:r>
      <w:r w:rsidRPr="00C53D64">
        <w:rPr>
          <w:rFonts w:ascii="Garamond" w:hAnsi="Garamond" w:cs="David"/>
          <w:sz w:val="24"/>
          <w:szCs w:val="24"/>
          <w:rtl/>
        </w:rPr>
        <w:t xml:space="preserve"> </w:t>
      </w:r>
      <w:r w:rsidRPr="00C53D64">
        <w:rPr>
          <w:rFonts w:ascii="Garamond" w:hAnsi="Garamond" w:cs="David" w:hint="cs"/>
          <w:sz w:val="24"/>
          <w:szCs w:val="24"/>
          <w:rtl/>
        </w:rPr>
        <w:t>מתמקדת</w:t>
      </w:r>
      <w:r w:rsidRPr="00C53D64">
        <w:rPr>
          <w:rFonts w:ascii="Garamond" w:hAnsi="Garamond" w:cs="David"/>
          <w:sz w:val="24"/>
          <w:szCs w:val="24"/>
          <w:rtl/>
        </w:rPr>
        <w:t xml:space="preserve"> </w:t>
      </w:r>
      <w:r w:rsidRPr="00C53D64">
        <w:rPr>
          <w:rFonts w:ascii="Garamond" w:hAnsi="Garamond" w:cs="David" w:hint="cs"/>
          <w:sz w:val="24"/>
          <w:szCs w:val="24"/>
          <w:rtl/>
        </w:rPr>
        <w:t>אך</w:t>
      </w:r>
      <w:r w:rsidRPr="00C53D64">
        <w:rPr>
          <w:rFonts w:ascii="Garamond" w:hAnsi="Garamond" w:cs="David"/>
          <w:sz w:val="24"/>
          <w:szCs w:val="24"/>
          <w:rtl/>
        </w:rPr>
        <w:t xml:space="preserve"> </w:t>
      </w:r>
      <w:r>
        <w:rPr>
          <w:rFonts w:ascii="Garamond" w:hAnsi="Garamond" w:cs="David" w:hint="cs"/>
          <w:sz w:val="24"/>
          <w:szCs w:val="24"/>
          <w:rtl/>
        </w:rPr>
        <w:t xml:space="preserve">ורק </w:t>
      </w:r>
      <w:r w:rsidRPr="00C53D64">
        <w:rPr>
          <w:rFonts w:ascii="Garamond" w:hAnsi="Garamond" w:cs="David" w:hint="cs"/>
          <w:sz w:val="24"/>
          <w:szCs w:val="24"/>
          <w:rtl/>
        </w:rPr>
        <w:t>בהשלכ</w:t>
      </w:r>
      <w:r>
        <w:rPr>
          <w:rFonts w:ascii="Garamond" w:hAnsi="Garamond" w:cs="David" w:hint="cs"/>
          <w:sz w:val="24"/>
          <w:szCs w:val="24"/>
          <w:rtl/>
        </w:rPr>
        <w:t>ו</w:t>
      </w:r>
      <w:r w:rsidRPr="00C53D64">
        <w:rPr>
          <w:rFonts w:ascii="Garamond" w:hAnsi="Garamond" w:cs="David" w:hint="cs"/>
          <w:sz w:val="24"/>
          <w:szCs w:val="24"/>
          <w:rtl/>
        </w:rPr>
        <w:t>ת</w:t>
      </w:r>
      <w:r w:rsidRPr="00C53D64">
        <w:rPr>
          <w:rFonts w:ascii="Garamond" w:hAnsi="Garamond" w:cs="David"/>
          <w:sz w:val="24"/>
          <w:szCs w:val="24"/>
          <w:rtl/>
        </w:rPr>
        <w:t xml:space="preserve"> </w:t>
      </w:r>
      <w:r>
        <w:rPr>
          <w:rFonts w:ascii="Garamond" w:hAnsi="Garamond" w:cs="David" w:hint="cs"/>
          <w:sz w:val="24"/>
          <w:szCs w:val="24"/>
          <w:rtl/>
        </w:rPr>
        <w:t>שיש לכך שהביטוי הוא הומוריסטי</w:t>
      </w:r>
      <w:r w:rsidRPr="00C53D64">
        <w:rPr>
          <w:rFonts w:ascii="Garamond" w:hAnsi="Garamond" w:cs="David"/>
          <w:sz w:val="24"/>
          <w:szCs w:val="24"/>
          <w:rtl/>
        </w:rPr>
        <w:t xml:space="preserve">: </w:t>
      </w:r>
      <w:r w:rsidRPr="00C53D64">
        <w:rPr>
          <w:rFonts w:ascii="Garamond" w:hAnsi="Garamond" w:cs="David" w:hint="cs"/>
          <w:sz w:val="24"/>
          <w:szCs w:val="24"/>
          <w:rtl/>
        </w:rPr>
        <w:t>האם</w:t>
      </w:r>
      <w:r w:rsidRPr="00C53D64">
        <w:rPr>
          <w:rFonts w:ascii="Garamond" w:hAnsi="Garamond" w:cs="David"/>
          <w:sz w:val="24"/>
          <w:szCs w:val="24"/>
          <w:rtl/>
        </w:rPr>
        <w:t xml:space="preserve"> </w:t>
      </w:r>
      <w:r w:rsidRPr="00C53D64">
        <w:rPr>
          <w:rFonts w:ascii="Garamond" w:hAnsi="Garamond" w:cs="David" w:hint="cs"/>
          <w:sz w:val="24"/>
          <w:szCs w:val="24"/>
          <w:rtl/>
        </w:rPr>
        <w:t>כלל</w:t>
      </w:r>
      <w:r w:rsidRPr="00C53D64">
        <w:rPr>
          <w:rFonts w:ascii="Garamond" w:hAnsi="Garamond" w:cs="David"/>
          <w:sz w:val="24"/>
          <w:szCs w:val="24"/>
          <w:rtl/>
        </w:rPr>
        <w:t xml:space="preserve"> </w:t>
      </w:r>
      <w:r w:rsidRPr="00C53D64">
        <w:rPr>
          <w:rFonts w:ascii="Garamond" w:hAnsi="Garamond" w:cs="David" w:hint="cs"/>
          <w:sz w:val="24"/>
          <w:szCs w:val="24"/>
          <w:rtl/>
        </w:rPr>
        <w:t>יש</w:t>
      </w:r>
      <w:r w:rsidRPr="00C53D64">
        <w:rPr>
          <w:rFonts w:ascii="Garamond" w:hAnsi="Garamond" w:cs="David"/>
          <w:sz w:val="24"/>
          <w:szCs w:val="24"/>
          <w:rtl/>
        </w:rPr>
        <w:t xml:space="preserve"> </w:t>
      </w:r>
      <w:r>
        <w:rPr>
          <w:rFonts w:ascii="Garamond" w:hAnsi="Garamond" w:cs="David" w:hint="cs"/>
          <w:sz w:val="24"/>
          <w:szCs w:val="24"/>
          <w:rtl/>
        </w:rPr>
        <w:t xml:space="preserve">ביסוד ההומוריסטי שבביטוי </w:t>
      </w:r>
      <w:r w:rsidRPr="00C53D64">
        <w:rPr>
          <w:rFonts w:ascii="Garamond" w:hAnsi="Garamond" w:cs="David" w:hint="cs"/>
          <w:sz w:val="24"/>
          <w:szCs w:val="24"/>
          <w:rtl/>
        </w:rPr>
        <w:t>כדי</w:t>
      </w:r>
      <w:r w:rsidRPr="00C53D64">
        <w:rPr>
          <w:rFonts w:ascii="Garamond" w:hAnsi="Garamond" w:cs="David"/>
          <w:sz w:val="24"/>
          <w:szCs w:val="24"/>
          <w:rtl/>
        </w:rPr>
        <w:t xml:space="preserve"> </w:t>
      </w:r>
      <w:r w:rsidRPr="00C53D64">
        <w:rPr>
          <w:rFonts w:ascii="Garamond" w:hAnsi="Garamond" w:cs="David" w:hint="cs"/>
          <w:sz w:val="24"/>
          <w:szCs w:val="24"/>
          <w:rtl/>
        </w:rPr>
        <w:t>להשליך</w:t>
      </w:r>
      <w:r w:rsidRPr="00C53D64">
        <w:rPr>
          <w:rFonts w:ascii="Garamond" w:hAnsi="Garamond" w:cs="David"/>
          <w:sz w:val="24"/>
          <w:szCs w:val="24"/>
          <w:rtl/>
        </w:rPr>
        <w:t xml:space="preserve"> </w:t>
      </w:r>
      <w:r>
        <w:rPr>
          <w:rFonts w:ascii="Garamond" w:hAnsi="Garamond" w:cs="David" w:hint="cs"/>
          <w:sz w:val="24"/>
          <w:szCs w:val="24"/>
          <w:rtl/>
        </w:rPr>
        <w:t>על אופן יישומו של הדין הקיים,</w:t>
      </w:r>
      <w:r w:rsidRPr="00C53D64">
        <w:rPr>
          <w:rFonts w:ascii="Garamond" w:hAnsi="Garamond" w:cs="David"/>
          <w:sz w:val="24"/>
          <w:szCs w:val="24"/>
          <w:rtl/>
        </w:rPr>
        <w:t xml:space="preserve"> </w:t>
      </w:r>
      <w:r w:rsidRPr="00C53D64">
        <w:rPr>
          <w:rFonts w:ascii="Garamond" w:hAnsi="Garamond" w:cs="David" w:hint="cs"/>
          <w:sz w:val="24"/>
          <w:szCs w:val="24"/>
          <w:rtl/>
        </w:rPr>
        <w:t>ואם</w:t>
      </w:r>
      <w:r w:rsidRPr="00C53D64">
        <w:rPr>
          <w:rFonts w:ascii="Garamond" w:hAnsi="Garamond" w:cs="David"/>
          <w:sz w:val="24"/>
          <w:szCs w:val="24"/>
          <w:rtl/>
        </w:rPr>
        <w:t xml:space="preserve"> </w:t>
      </w:r>
      <w:r w:rsidRPr="00C53D64">
        <w:rPr>
          <w:rFonts w:ascii="Garamond" w:hAnsi="Garamond" w:cs="David" w:hint="cs"/>
          <w:sz w:val="24"/>
          <w:szCs w:val="24"/>
          <w:rtl/>
        </w:rPr>
        <w:t>כן</w:t>
      </w:r>
      <w:r w:rsidRPr="00C53D64">
        <w:rPr>
          <w:rFonts w:ascii="Garamond" w:hAnsi="Garamond" w:cs="David"/>
          <w:sz w:val="24"/>
          <w:szCs w:val="24"/>
          <w:rtl/>
        </w:rPr>
        <w:t xml:space="preserve"> </w:t>
      </w:r>
      <w:r>
        <w:rPr>
          <w:rFonts w:ascii="Garamond" w:hAnsi="Garamond" w:cs="David"/>
          <w:sz w:val="24"/>
          <w:szCs w:val="24"/>
          <w:rtl/>
        </w:rPr>
        <w:t>–</w:t>
      </w:r>
      <w:r>
        <w:rPr>
          <w:rFonts w:ascii="Garamond" w:hAnsi="Garamond" w:cs="David" w:hint="cs"/>
          <w:sz w:val="24"/>
          <w:szCs w:val="24"/>
          <w:rtl/>
        </w:rPr>
        <w:t xml:space="preserve"> </w:t>
      </w:r>
      <w:r w:rsidRPr="00C53D64">
        <w:rPr>
          <w:rFonts w:ascii="Garamond" w:hAnsi="Garamond" w:cs="David" w:hint="cs"/>
          <w:sz w:val="24"/>
          <w:szCs w:val="24"/>
          <w:rtl/>
        </w:rPr>
        <w:t>כיצד</w:t>
      </w:r>
      <w:r w:rsidRPr="00C53D64">
        <w:rPr>
          <w:rFonts w:ascii="Garamond" w:hAnsi="Garamond" w:cs="David"/>
          <w:sz w:val="24"/>
          <w:szCs w:val="24"/>
          <w:rtl/>
        </w:rPr>
        <w:t>?</w:t>
      </w:r>
    </w:p>
    <w:p w14:paraId="06CBCD12" w14:textId="7CA0179D" w:rsidR="00784E53" w:rsidRDefault="00342B01" w:rsidP="00784E53">
      <w:pPr>
        <w:spacing w:line="480" w:lineRule="auto"/>
        <w:jc w:val="both"/>
        <w:rPr>
          <w:rFonts w:ascii="Garamond" w:hAnsi="Garamond" w:cs="David"/>
          <w:sz w:val="24"/>
          <w:szCs w:val="24"/>
          <w:rtl/>
        </w:rPr>
      </w:pPr>
      <w:r>
        <w:rPr>
          <w:rFonts w:ascii="Garamond" w:hAnsi="Garamond" w:cs="David" w:hint="cs"/>
          <w:sz w:val="24"/>
          <w:szCs w:val="24"/>
          <w:rtl/>
        </w:rPr>
        <w:t xml:space="preserve">במילים אחרות, מטרת </w:t>
      </w:r>
      <w:r w:rsidR="00784E53">
        <w:rPr>
          <w:rFonts w:ascii="Garamond" w:hAnsi="Garamond" w:cs="David" w:hint="cs"/>
          <w:sz w:val="24"/>
          <w:szCs w:val="24"/>
          <w:rtl/>
        </w:rPr>
        <w:t>המאמר</w:t>
      </w:r>
      <w:r>
        <w:rPr>
          <w:rFonts w:ascii="Garamond" w:hAnsi="Garamond" w:cs="David" w:hint="cs"/>
          <w:sz w:val="24"/>
          <w:szCs w:val="24"/>
          <w:rtl/>
        </w:rPr>
        <w:t xml:space="preserve"> </w:t>
      </w:r>
      <w:r w:rsidRPr="008B336C">
        <w:rPr>
          <w:rFonts w:ascii="Garamond" w:hAnsi="Garamond" w:cs="David" w:hint="cs"/>
          <w:i/>
          <w:iCs/>
          <w:sz w:val="24"/>
          <w:szCs w:val="24"/>
          <w:rtl/>
        </w:rPr>
        <w:t>אינה</w:t>
      </w:r>
      <w:r>
        <w:rPr>
          <w:rFonts w:ascii="Garamond" w:hAnsi="Garamond" w:cs="David" w:hint="cs"/>
          <w:sz w:val="24"/>
          <w:szCs w:val="24"/>
          <w:rtl/>
        </w:rPr>
        <w:t xml:space="preserve"> לבקר את הדין הקיים בנוגע לביטויים פוגעניים שאינם הומוריסטיים. היחס של הדין הקיים לביטוי הפוגעני שאינו הומוריסטי מתקבל במסגרת </w:t>
      </w:r>
      <w:r w:rsidR="00784E53">
        <w:rPr>
          <w:rFonts w:ascii="Garamond" w:hAnsi="Garamond" w:cs="David" w:hint="cs"/>
          <w:sz w:val="24"/>
          <w:szCs w:val="24"/>
          <w:rtl/>
        </w:rPr>
        <w:t>מאמר</w:t>
      </w:r>
      <w:r>
        <w:rPr>
          <w:rFonts w:ascii="Garamond" w:hAnsi="Garamond" w:cs="David" w:hint="cs"/>
          <w:sz w:val="24"/>
          <w:szCs w:val="24"/>
          <w:rtl/>
        </w:rPr>
        <w:t xml:space="preserve"> </w:t>
      </w:r>
      <w:r w:rsidR="00784E53">
        <w:rPr>
          <w:rFonts w:ascii="Garamond" w:hAnsi="Garamond" w:cs="David" w:hint="cs"/>
          <w:sz w:val="24"/>
          <w:szCs w:val="24"/>
          <w:rtl/>
        </w:rPr>
        <w:t>זה</w:t>
      </w:r>
      <w:r>
        <w:rPr>
          <w:rFonts w:ascii="Garamond" w:hAnsi="Garamond" w:cs="David" w:hint="cs"/>
          <w:sz w:val="24"/>
          <w:szCs w:val="24"/>
          <w:rtl/>
        </w:rPr>
        <w:t xml:space="preserve"> כנתון, הגם שלעיתים בוודאי יחוש הקורא כי </w:t>
      </w:r>
      <w:r w:rsidR="0074747A">
        <w:rPr>
          <w:rFonts w:ascii="Garamond" w:hAnsi="Garamond" w:cs="David" w:hint="cs"/>
          <w:sz w:val="24"/>
          <w:szCs w:val="24"/>
          <w:rtl/>
        </w:rPr>
        <w:t xml:space="preserve">הוא </w:t>
      </w:r>
      <w:r>
        <w:rPr>
          <w:rFonts w:ascii="Garamond" w:hAnsi="Garamond" w:cs="David" w:hint="cs"/>
          <w:sz w:val="24"/>
          <w:szCs w:val="24"/>
          <w:rtl/>
        </w:rPr>
        <w:t>ראוי לביקורת. יחד עם זאת, כאמור, אין זה ממקומ</w:t>
      </w:r>
      <w:r w:rsidR="00784E53">
        <w:rPr>
          <w:rFonts w:ascii="Garamond" w:hAnsi="Garamond" w:cs="David" w:hint="cs"/>
          <w:sz w:val="24"/>
          <w:szCs w:val="24"/>
          <w:rtl/>
        </w:rPr>
        <w:t xml:space="preserve">ו של מאמר </w:t>
      </w:r>
      <w:r>
        <w:rPr>
          <w:rFonts w:ascii="Garamond" w:hAnsi="Garamond" w:cs="David" w:hint="cs"/>
          <w:sz w:val="24"/>
          <w:szCs w:val="24"/>
          <w:rtl/>
        </w:rPr>
        <w:t>ז</w:t>
      </w:r>
      <w:r w:rsidR="00784E53">
        <w:rPr>
          <w:rFonts w:ascii="Garamond" w:hAnsi="Garamond" w:cs="David" w:hint="cs"/>
          <w:sz w:val="24"/>
          <w:szCs w:val="24"/>
          <w:rtl/>
        </w:rPr>
        <w:t>ה</w:t>
      </w:r>
      <w:r>
        <w:rPr>
          <w:rFonts w:ascii="Garamond" w:hAnsi="Garamond" w:cs="David" w:hint="cs"/>
          <w:sz w:val="24"/>
          <w:szCs w:val="24"/>
          <w:rtl/>
        </w:rPr>
        <w:t xml:space="preserve"> להציג ביקורת כזו, מכיוון שמטרת</w:t>
      </w:r>
      <w:r w:rsidR="00784E53">
        <w:rPr>
          <w:rFonts w:ascii="Garamond" w:hAnsi="Garamond" w:cs="David" w:hint="cs"/>
          <w:sz w:val="24"/>
          <w:szCs w:val="24"/>
          <w:rtl/>
        </w:rPr>
        <w:t>ו</w:t>
      </w:r>
      <w:r>
        <w:rPr>
          <w:rFonts w:ascii="Garamond" w:hAnsi="Garamond" w:cs="David" w:hint="cs"/>
          <w:sz w:val="24"/>
          <w:szCs w:val="24"/>
          <w:rtl/>
        </w:rPr>
        <w:t xml:space="preserve"> אינה לבקר את יחסו של המשפט לביטויים פוגעניים שאינם הומוריסטיים</w:t>
      </w:r>
      <w:r w:rsidR="00784E53">
        <w:rPr>
          <w:rFonts w:ascii="Garamond" w:hAnsi="Garamond" w:cs="David" w:hint="cs"/>
          <w:sz w:val="24"/>
          <w:szCs w:val="24"/>
          <w:rtl/>
        </w:rPr>
        <w:t xml:space="preserve">, אלא רק לענות על השאלה </w:t>
      </w:r>
      <w:r w:rsidR="00784E53" w:rsidRPr="00CD0136">
        <w:rPr>
          <w:rFonts w:ascii="Garamond" w:hAnsi="Garamond" w:cs="David"/>
          <w:sz w:val="24"/>
          <w:szCs w:val="24"/>
          <w:rtl/>
        </w:rPr>
        <w:t xml:space="preserve">האם העובדה כי ביטוי פוגעני </w:t>
      </w:r>
      <w:r w:rsidR="00784E53">
        <w:rPr>
          <w:rFonts w:ascii="Garamond" w:hAnsi="Garamond" w:cs="David" w:hint="cs"/>
          <w:sz w:val="24"/>
          <w:szCs w:val="24"/>
          <w:rtl/>
        </w:rPr>
        <w:t>נמסר</w:t>
      </w:r>
      <w:r w:rsidR="00784E53" w:rsidRPr="00CD0136">
        <w:rPr>
          <w:rFonts w:ascii="Garamond" w:hAnsi="Garamond" w:cs="David"/>
          <w:sz w:val="24"/>
          <w:szCs w:val="24"/>
          <w:rtl/>
        </w:rPr>
        <w:t xml:space="preserve"> </w:t>
      </w:r>
      <w:r w:rsidR="00784E53">
        <w:rPr>
          <w:rFonts w:ascii="Garamond" w:hAnsi="Garamond" w:cs="David" w:hint="cs"/>
          <w:sz w:val="24"/>
          <w:szCs w:val="24"/>
          <w:rtl/>
        </w:rPr>
        <w:t xml:space="preserve">על דרך </w:t>
      </w:r>
      <w:r w:rsidR="00784E53" w:rsidRPr="00CD0136">
        <w:rPr>
          <w:rFonts w:ascii="Garamond" w:hAnsi="Garamond" w:cs="David"/>
          <w:sz w:val="24"/>
          <w:szCs w:val="24"/>
          <w:rtl/>
        </w:rPr>
        <w:t>הומור מאיינת את הפוגענ</w:t>
      </w:r>
      <w:r w:rsidR="00784E53">
        <w:rPr>
          <w:rFonts w:ascii="Garamond" w:hAnsi="Garamond" w:cs="David" w:hint="cs"/>
          <w:sz w:val="24"/>
          <w:szCs w:val="24"/>
          <w:rtl/>
        </w:rPr>
        <w:t>י</w:t>
      </w:r>
      <w:r w:rsidR="00784E53" w:rsidRPr="00CD0136">
        <w:rPr>
          <w:rFonts w:ascii="Garamond" w:hAnsi="Garamond" w:cs="David"/>
          <w:sz w:val="24"/>
          <w:szCs w:val="24"/>
          <w:rtl/>
        </w:rPr>
        <w:t>ות שלו, מחריפה אותה או שהיא בלתי רלוונטית לפוגענ</w:t>
      </w:r>
      <w:r w:rsidR="00784E53">
        <w:rPr>
          <w:rFonts w:ascii="Garamond" w:hAnsi="Garamond" w:cs="David" w:hint="cs"/>
          <w:sz w:val="24"/>
          <w:szCs w:val="24"/>
          <w:rtl/>
        </w:rPr>
        <w:t>י</w:t>
      </w:r>
      <w:r w:rsidR="00784E53" w:rsidRPr="00CD0136">
        <w:rPr>
          <w:rFonts w:ascii="Garamond" w:hAnsi="Garamond" w:cs="David"/>
          <w:sz w:val="24"/>
          <w:szCs w:val="24"/>
          <w:rtl/>
        </w:rPr>
        <w:t>ות של</w:t>
      </w:r>
      <w:r w:rsidR="00784E53">
        <w:rPr>
          <w:rFonts w:ascii="Garamond" w:hAnsi="Garamond" w:cs="David" w:hint="cs"/>
          <w:sz w:val="24"/>
          <w:szCs w:val="24"/>
          <w:rtl/>
        </w:rPr>
        <w:t>ו.</w:t>
      </w:r>
      <w:r w:rsidR="00784E53" w:rsidRPr="00CD0136">
        <w:rPr>
          <w:rFonts w:ascii="Garamond" w:hAnsi="Garamond" w:cs="David"/>
          <w:sz w:val="24"/>
          <w:szCs w:val="24"/>
          <w:rtl/>
        </w:rPr>
        <w:t xml:space="preserve"> </w:t>
      </w:r>
    </w:p>
    <w:p w14:paraId="5885243B" w14:textId="77777777" w:rsidR="00784E53" w:rsidRPr="009A679A" w:rsidRDefault="00784E53" w:rsidP="00342B01">
      <w:pPr>
        <w:spacing w:line="480" w:lineRule="auto"/>
        <w:jc w:val="both"/>
        <w:rPr>
          <w:rFonts w:ascii="Garamond" w:hAnsi="Garamond" w:cs="David"/>
          <w:sz w:val="24"/>
          <w:szCs w:val="24"/>
          <w:rtl/>
        </w:rPr>
      </w:pPr>
    </w:p>
    <w:p w14:paraId="3178B2BD" w14:textId="3E7B9757" w:rsidR="00342B01" w:rsidRPr="008561C0" w:rsidRDefault="00342B01" w:rsidP="00342B01">
      <w:pPr>
        <w:spacing w:line="480" w:lineRule="auto"/>
        <w:jc w:val="both"/>
        <w:rPr>
          <w:rFonts w:ascii="Garamond" w:hAnsi="Garamond" w:cs="David"/>
          <w:sz w:val="24"/>
          <w:szCs w:val="24"/>
          <w:rtl/>
        </w:rPr>
      </w:pPr>
      <w:r w:rsidRPr="008561C0">
        <w:rPr>
          <w:rFonts w:ascii="Garamond" w:hAnsi="Garamond" w:cs="David"/>
          <w:sz w:val="24"/>
          <w:szCs w:val="24"/>
          <w:rtl/>
        </w:rPr>
        <w:lastRenderedPageBreak/>
        <w:t xml:space="preserve">במסגרת המחקר, תוצגנה הצדקות </w:t>
      </w:r>
      <w:proofErr w:type="spellStart"/>
      <w:r w:rsidRPr="008561C0">
        <w:rPr>
          <w:rFonts w:ascii="Garamond" w:hAnsi="Garamond" w:cs="David"/>
          <w:sz w:val="24"/>
          <w:szCs w:val="24"/>
          <w:rtl/>
        </w:rPr>
        <w:t>תוצאתניות</w:t>
      </w:r>
      <w:proofErr w:type="spellEnd"/>
      <w:r w:rsidRPr="008561C0">
        <w:rPr>
          <w:rFonts w:ascii="Garamond" w:hAnsi="Garamond" w:cs="David" w:hint="cs"/>
          <w:sz w:val="24"/>
          <w:szCs w:val="24"/>
          <w:rtl/>
        </w:rPr>
        <w:t xml:space="preserve"> חדשות (להבדיל מתורת מוסר </w:t>
      </w:r>
      <w:proofErr w:type="spellStart"/>
      <w:r w:rsidRPr="008561C0">
        <w:rPr>
          <w:rFonts w:ascii="Garamond" w:hAnsi="Garamond" w:cs="David" w:hint="cs"/>
          <w:sz w:val="24"/>
          <w:szCs w:val="24"/>
          <w:rtl/>
        </w:rPr>
        <w:t>תוצאתנית</w:t>
      </w:r>
      <w:proofErr w:type="spellEnd"/>
      <w:r w:rsidRPr="008561C0">
        <w:rPr>
          <w:rFonts w:ascii="Garamond" w:hAnsi="Garamond" w:cs="David" w:hint="cs"/>
          <w:sz w:val="24"/>
          <w:szCs w:val="24"/>
          <w:rtl/>
        </w:rPr>
        <w:t xml:space="preserve"> כוללת) </w:t>
      </w:r>
      <w:r w:rsidRPr="008561C0">
        <w:rPr>
          <w:rFonts w:ascii="Garamond" w:hAnsi="Garamond" w:cs="David"/>
          <w:sz w:val="24"/>
          <w:szCs w:val="24"/>
          <w:rtl/>
        </w:rPr>
        <w:t>לאימוצה של גישה מורליסטית</w:t>
      </w:r>
      <w:r w:rsidRPr="008561C0">
        <w:rPr>
          <w:rFonts w:ascii="Garamond" w:hAnsi="Garamond" w:cs="David" w:hint="cs"/>
          <w:sz w:val="24"/>
          <w:szCs w:val="24"/>
          <w:rtl/>
        </w:rPr>
        <w:t>-</w:t>
      </w:r>
      <w:proofErr w:type="spellStart"/>
      <w:r w:rsidRPr="008561C0">
        <w:rPr>
          <w:rFonts w:ascii="Garamond" w:hAnsi="Garamond" w:cs="David"/>
          <w:sz w:val="24"/>
          <w:szCs w:val="24"/>
          <w:rtl/>
        </w:rPr>
        <w:t>אתיסיסטית</w:t>
      </w:r>
      <w:proofErr w:type="spellEnd"/>
      <w:r w:rsidRPr="008561C0">
        <w:rPr>
          <w:rFonts w:ascii="Garamond" w:hAnsi="Garamond" w:cs="David" w:hint="cs"/>
          <w:sz w:val="24"/>
          <w:szCs w:val="24"/>
          <w:rtl/>
        </w:rPr>
        <w:t xml:space="preserve"> (שעל מאפייניה ארחיב בהמשך)</w:t>
      </w:r>
      <w:r>
        <w:rPr>
          <w:rFonts w:ascii="Garamond" w:hAnsi="Garamond" w:cs="David" w:hint="cs"/>
          <w:sz w:val="24"/>
          <w:szCs w:val="24"/>
          <w:rtl/>
        </w:rPr>
        <w:t>,</w:t>
      </w:r>
      <w:r w:rsidRPr="008561C0">
        <w:rPr>
          <w:rFonts w:ascii="Garamond" w:hAnsi="Garamond" w:cs="David"/>
          <w:sz w:val="24"/>
          <w:szCs w:val="24"/>
          <w:rtl/>
        </w:rPr>
        <w:t xml:space="preserve"> אשר נשענ</w:t>
      </w:r>
      <w:r>
        <w:rPr>
          <w:rFonts w:ascii="Garamond" w:hAnsi="Garamond" w:cs="David"/>
          <w:sz w:val="24"/>
          <w:szCs w:val="24"/>
          <w:rtl/>
        </w:rPr>
        <w:t>ות על מחקרים מתחום מדעי החברה</w:t>
      </w:r>
      <w:r>
        <w:rPr>
          <w:rFonts w:ascii="Garamond" w:hAnsi="Garamond" w:cs="David" w:hint="cs"/>
          <w:sz w:val="24"/>
          <w:szCs w:val="24"/>
          <w:rtl/>
        </w:rPr>
        <w:t xml:space="preserve">. </w:t>
      </w:r>
      <w:r w:rsidRPr="008561C0">
        <w:rPr>
          <w:rFonts w:ascii="Garamond" w:hAnsi="Garamond" w:cs="David"/>
          <w:sz w:val="24"/>
          <w:szCs w:val="24"/>
          <w:rtl/>
        </w:rPr>
        <w:t>כמו כן,</w:t>
      </w:r>
      <w:r>
        <w:rPr>
          <w:rFonts w:ascii="Garamond" w:hAnsi="Garamond" w:cs="David" w:hint="cs"/>
          <w:sz w:val="24"/>
          <w:szCs w:val="24"/>
          <w:rtl/>
        </w:rPr>
        <w:t xml:space="preserve"> במסגרת העבודה</w:t>
      </w:r>
      <w:r w:rsidRPr="008561C0">
        <w:rPr>
          <w:rFonts w:ascii="Garamond" w:hAnsi="Garamond" w:cs="David"/>
          <w:sz w:val="24"/>
          <w:szCs w:val="24"/>
          <w:rtl/>
        </w:rPr>
        <w:t xml:space="preserve"> ייערך דיון מקיף (</w:t>
      </w:r>
      <w:proofErr w:type="spellStart"/>
      <w:r w:rsidRPr="008561C0">
        <w:rPr>
          <w:rFonts w:ascii="Garamond" w:hAnsi="Garamond" w:cs="David"/>
          <w:sz w:val="24"/>
          <w:szCs w:val="24"/>
          <w:rtl/>
        </w:rPr>
        <w:t>תוצאתני</w:t>
      </w:r>
      <w:proofErr w:type="spellEnd"/>
      <w:r w:rsidRPr="008561C0">
        <w:rPr>
          <w:rFonts w:ascii="Garamond" w:hAnsi="Garamond" w:cs="David"/>
          <w:sz w:val="24"/>
          <w:szCs w:val="24"/>
          <w:rtl/>
        </w:rPr>
        <w:t xml:space="preserve"> אף הוא) בשאלת ערכו של הומור פוגעני, אשר ייסמך על מחקרים מתחומי הפסיכולוגיה, הסוציולוגיה, הפולקלור והפרגמ</w:t>
      </w:r>
      <w:r>
        <w:rPr>
          <w:rFonts w:ascii="Garamond" w:hAnsi="Garamond" w:cs="David" w:hint="cs"/>
          <w:sz w:val="24"/>
          <w:szCs w:val="24"/>
          <w:rtl/>
        </w:rPr>
        <w:t>א</w:t>
      </w:r>
      <w:r w:rsidRPr="008561C0">
        <w:rPr>
          <w:rFonts w:ascii="Garamond" w:hAnsi="Garamond" w:cs="David"/>
          <w:sz w:val="24"/>
          <w:szCs w:val="24"/>
          <w:rtl/>
        </w:rPr>
        <w:t xml:space="preserve">טיקה של הלשון. </w:t>
      </w:r>
    </w:p>
    <w:p w14:paraId="7E6DDAB1" w14:textId="77777777" w:rsidR="00342B01" w:rsidRPr="008561C0" w:rsidRDefault="00342B01" w:rsidP="00342B01">
      <w:pPr>
        <w:spacing w:line="480" w:lineRule="auto"/>
        <w:jc w:val="both"/>
        <w:rPr>
          <w:rFonts w:ascii="Garamond" w:hAnsi="Garamond" w:cs="David"/>
          <w:sz w:val="24"/>
          <w:szCs w:val="24"/>
          <w:rtl/>
        </w:rPr>
      </w:pPr>
      <w:r w:rsidRPr="008561C0">
        <w:rPr>
          <w:rFonts w:ascii="Garamond" w:hAnsi="Garamond" w:cs="David" w:hint="cs"/>
          <w:sz w:val="24"/>
          <w:szCs w:val="24"/>
          <w:rtl/>
        </w:rPr>
        <w:t>יובהר, כי</w:t>
      </w:r>
      <w:r w:rsidRPr="008561C0">
        <w:rPr>
          <w:rFonts w:ascii="Garamond" w:hAnsi="Garamond" w:cs="David"/>
          <w:sz w:val="24"/>
          <w:szCs w:val="24"/>
          <w:rtl/>
        </w:rPr>
        <w:t xml:space="preserve"> אין בשימ</w:t>
      </w:r>
      <w:r>
        <w:rPr>
          <w:rFonts w:ascii="Garamond" w:hAnsi="Garamond" w:cs="David"/>
          <w:sz w:val="24"/>
          <w:szCs w:val="24"/>
          <w:rtl/>
        </w:rPr>
        <w:t xml:space="preserve">וש בטיעונים </w:t>
      </w:r>
      <w:proofErr w:type="spellStart"/>
      <w:r>
        <w:rPr>
          <w:rFonts w:ascii="Garamond" w:hAnsi="Garamond" w:cs="David"/>
          <w:sz w:val="24"/>
          <w:szCs w:val="24"/>
          <w:rtl/>
        </w:rPr>
        <w:t>תוצאתניים</w:t>
      </w:r>
      <w:proofErr w:type="spellEnd"/>
      <w:r>
        <w:rPr>
          <w:rFonts w:ascii="Garamond" w:hAnsi="Garamond" w:cs="David"/>
          <w:sz w:val="24"/>
          <w:szCs w:val="24"/>
          <w:rtl/>
        </w:rPr>
        <w:t xml:space="preserve"> משום </w:t>
      </w:r>
      <w:proofErr w:type="spellStart"/>
      <w:r>
        <w:rPr>
          <w:rFonts w:ascii="Garamond" w:hAnsi="Garamond" w:cs="David"/>
          <w:sz w:val="24"/>
          <w:szCs w:val="24"/>
          <w:rtl/>
        </w:rPr>
        <w:t>מחוי</w:t>
      </w:r>
      <w:r>
        <w:rPr>
          <w:rFonts w:ascii="Garamond" w:hAnsi="Garamond" w:cs="David" w:hint="cs"/>
          <w:sz w:val="24"/>
          <w:szCs w:val="24"/>
          <w:rtl/>
        </w:rPr>
        <w:t>י</w:t>
      </w:r>
      <w:r w:rsidRPr="008561C0">
        <w:rPr>
          <w:rFonts w:ascii="Garamond" w:hAnsi="Garamond" w:cs="David"/>
          <w:sz w:val="24"/>
          <w:szCs w:val="24"/>
          <w:rtl/>
        </w:rPr>
        <w:t>בות</w:t>
      </w:r>
      <w:proofErr w:type="spellEnd"/>
      <w:r w:rsidRPr="008561C0">
        <w:rPr>
          <w:rFonts w:ascii="Garamond" w:hAnsi="Garamond" w:cs="David"/>
          <w:sz w:val="24"/>
          <w:szCs w:val="24"/>
          <w:rtl/>
        </w:rPr>
        <w:t xml:space="preserve"> תיאורטית לתיאוריית מוסר </w:t>
      </w:r>
      <w:proofErr w:type="spellStart"/>
      <w:r w:rsidRPr="008561C0">
        <w:rPr>
          <w:rFonts w:ascii="Garamond" w:hAnsi="Garamond" w:cs="David"/>
          <w:sz w:val="24"/>
          <w:szCs w:val="24"/>
          <w:rtl/>
        </w:rPr>
        <w:t>תוצאתנית</w:t>
      </w:r>
      <w:proofErr w:type="spellEnd"/>
      <w:r w:rsidRPr="008561C0">
        <w:rPr>
          <w:rFonts w:ascii="Garamond" w:hAnsi="Garamond" w:cs="David"/>
          <w:sz w:val="24"/>
          <w:szCs w:val="24"/>
          <w:rtl/>
        </w:rPr>
        <w:t xml:space="preserve"> דווקא. אמנם, מקומ</w:t>
      </w:r>
      <w:r w:rsidRPr="008561C0">
        <w:rPr>
          <w:rFonts w:ascii="Garamond" w:hAnsi="Garamond" w:cs="David" w:hint="cs"/>
          <w:sz w:val="24"/>
          <w:szCs w:val="24"/>
          <w:rtl/>
        </w:rPr>
        <w:t>ן</w:t>
      </w:r>
      <w:r w:rsidRPr="008561C0">
        <w:rPr>
          <w:rFonts w:ascii="Garamond" w:hAnsi="Garamond" w:cs="David"/>
          <w:sz w:val="24"/>
          <w:szCs w:val="24"/>
          <w:rtl/>
        </w:rPr>
        <w:t xml:space="preserve"> של טענות </w:t>
      </w:r>
      <w:proofErr w:type="spellStart"/>
      <w:r w:rsidRPr="008561C0">
        <w:rPr>
          <w:rFonts w:ascii="Garamond" w:hAnsi="Garamond" w:cs="David"/>
          <w:sz w:val="24"/>
          <w:szCs w:val="24"/>
          <w:rtl/>
        </w:rPr>
        <w:t>תוצאתניות</w:t>
      </w:r>
      <w:proofErr w:type="spellEnd"/>
      <w:r w:rsidRPr="008561C0">
        <w:rPr>
          <w:rFonts w:ascii="Garamond" w:hAnsi="Garamond" w:cs="David"/>
          <w:sz w:val="24"/>
          <w:szCs w:val="24"/>
          <w:rtl/>
        </w:rPr>
        <w:t xml:space="preserve"> הוא מובן מאליו במסגרת של תיאוריית מוסר </w:t>
      </w:r>
      <w:proofErr w:type="spellStart"/>
      <w:r w:rsidRPr="008561C0">
        <w:rPr>
          <w:rFonts w:ascii="Garamond" w:hAnsi="Garamond" w:cs="David"/>
          <w:sz w:val="24"/>
          <w:szCs w:val="24"/>
          <w:rtl/>
        </w:rPr>
        <w:t>תוצאתנית</w:t>
      </w:r>
      <w:proofErr w:type="spellEnd"/>
      <w:r w:rsidRPr="008561C0">
        <w:rPr>
          <w:rFonts w:ascii="Garamond" w:hAnsi="Garamond" w:cs="David"/>
          <w:sz w:val="24"/>
          <w:szCs w:val="24"/>
          <w:rtl/>
        </w:rPr>
        <w:t>, אך יש ל</w:t>
      </w:r>
      <w:r w:rsidRPr="008561C0">
        <w:rPr>
          <w:rFonts w:ascii="Garamond" w:hAnsi="Garamond" w:cs="David" w:hint="cs"/>
          <w:sz w:val="24"/>
          <w:szCs w:val="24"/>
          <w:rtl/>
        </w:rPr>
        <w:t>הן</w:t>
      </w:r>
      <w:r w:rsidRPr="008561C0">
        <w:rPr>
          <w:rFonts w:ascii="Garamond" w:hAnsi="Garamond" w:cs="David"/>
          <w:sz w:val="24"/>
          <w:szCs w:val="24"/>
          <w:rtl/>
        </w:rPr>
        <w:t xml:space="preserve"> מקום גם במסגרתן של תיאוריות </w:t>
      </w:r>
      <w:proofErr w:type="spellStart"/>
      <w:r w:rsidRPr="008561C0">
        <w:rPr>
          <w:rFonts w:ascii="Garamond" w:hAnsi="Garamond" w:cs="David"/>
          <w:sz w:val="24"/>
          <w:szCs w:val="24"/>
          <w:rtl/>
        </w:rPr>
        <w:t>דאונטלוגיות</w:t>
      </w:r>
      <w:proofErr w:type="spellEnd"/>
      <w:r w:rsidRPr="008561C0">
        <w:rPr>
          <w:rFonts w:ascii="Garamond" w:hAnsi="Garamond" w:cs="David"/>
          <w:sz w:val="24"/>
          <w:szCs w:val="24"/>
          <w:rtl/>
        </w:rPr>
        <w:t>.</w:t>
      </w:r>
      <w:r>
        <w:rPr>
          <w:rStyle w:val="a6"/>
          <w:rFonts w:ascii="Garamond" w:hAnsi="Garamond" w:cs="David"/>
          <w:sz w:val="24"/>
          <w:szCs w:val="24"/>
          <w:rtl/>
        </w:rPr>
        <w:footnoteReference w:id="4"/>
      </w:r>
      <w:r w:rsidRPr="008561C0">
        <w:rPr>
          <w:rFonts w:ascii="Garamond" w:hAnsi="Garamond" w:cs="David"/>
          <w:sz w:val="24"/>
          <w:szCs w:val="24"/>
          <w:rtl/>
        </w:rPr>
        <w:t xml:space="preserve"> תיאוריות </w:t>
      </w:r>
      <w:proofErr w:type="spellStart"/>
      <w:r w:rsidRPr="008561C0">
        <w:rPr>
          <w:rFonts w:ascii="Garamond" w:hAnsi="Garamond" w:cs="David"/>
          <w:sz w:val="24"/>
          <w:szCs w:val="24"/>
          <w:rtl/>
        </w:rPr>
        <w:t>דאונטולוגיות</w:t>
      </w:r>
      <w:proofErr w:type="spellEnd"/>
      <w:r w:rsidRPr="008561C0">
        <w:rPr>
          <w:rFonts w:ascii="Garamond" w:hAnsi="Garamond" w:cs="David"/>
          <w:sz w:val="24"/>
          <w:szCs w:val="24"/>
          <w:rtl/>
        </w:rPr>
        <w:t xml:space="preserve"> עשויות לעיתים קרובות להכיר בתוקפם של טיעונים </w:t>
      </w:r>
      <w:proofErr w:type="spellStart"/>
      <w:r w:rsidRPr="008561C0">
        <w:rPr>
          <w:rFonts w:ascii="Garamond" w:hAnsi="Garamond" w:cs="David"/>
          <w:sz w:val="24"/>
          <w:szCs w:val="24"/>
          <w:rtl/>
        </w:rPr>
        <w:t>תוצאתניים</w:t>
      </w:r>
      <w:proofErr w:type="spellEnd"/>
      <w:r w:rsidRPr="008561C0">
        <w:rPr>
          <w:rFonts w:ascii="Garamond" w:hAnsi="Garamond" w:cs="David"/>
          <w:sz w:val="24"/>
          <w:szCs w:val="24"/>
          <w:rtl/>
        </w:rPr>
        <w:t xml:space="preserve">, אם כטיעונים תקפים כל עוד אינם פוגעים במגבלות </w:t>
      </w:r>
      <w:proofErr w:type="spellStart"/>
      <w:r w:rsidRPr="008561C0">
        <w:rPr>
          <w:rFonts w:ascii="Garamond" w:hAnsi="Garamond" w:cs="David"/>
          <w:sz w:val="24"/>
          <w:szCs w:val="24"/>
          <w:rtl/>
        </w:rPr>
        <w:t>הדאונטולוגיות</w:t>
      </w:r>
      <w:proofErr w:type="spellEnd"/>
      <w:r w:rsidRPr="008561C0">
        <w:rPr>
          <w:rFonts w:ascii="Garamond" w:hAnsi="Garamond" w:cs="David"/>
          <w:sz w:val="24"/>
          <w:szCs w:val="24"/>
          <w:rtl/>
        </w:rPr>
        <w:t xml:space="preserve"> שמציבה התיאוריה, ואם כטיעונים אשר מעל סף מסוים אף גוברים על המגבלות </w:t>
      </w:r>
      <w:proofErr w:type="spellStart"/>
      <w:r w:rsidRPr="008561C0">
        <w:rPr>
          <w:rFonts w:ascii="Garamond" w:hAnsi="Garamond" w:cs="David"/>
          <w:sz w:val="24"/>
          <w:szCs w:val="24"/>
          <w:rtl/>
        </w:rPr>
        <w:t>הדאונטולוגיות</w:t>
      </w:r>
      <w:proofErr w:type="spellEnd"/>
      <w:r w:rsidRPr="008561C0">
        <w:rPr>
          <w:rFonts w:ascii="Garamond" w:hAnsi="Garamond" w:cs="David"/>
          <w:sz w:val="24"/>
          <w:szCs w:val="24"/>
          <w:rtl/>
        </w:rPr>
        <w:t xml:space="preserve"> (כך למשל ב- </w:t>
      </w:r>
      <w:r w:rsidRPr="008561C0">
        <w:rPr>
          <w:rFonts w:ascii="Garamond" w:hAnsi="Garamond" w:cs="David"/>
          <w:sz w:val="24"/>
          <w:szCs w:val="24"/>
        </w:rPr>
        <w:t>Threshold Deontology</w:t>
      </w:r>
      <w:r w:rsidRPr="008561C0">
        <w:rPr>
          <w:rFonts w:ascii="Garamond" w:hAnsi="Garamond" w:cs="David"/>
          <w:sz w:val="24"/>
          <w:szCs w:val="24"/>
          <w:rtl/>
        </w:rPr>
        <w:t>).</w:t>
      </w:r>
      <w:r w:rsidRPr="008561C0">
        <w:rPr>
          <w:rStyle w:val="a6"/>
          <w:rFonts w:ascii="Garamond" w:hAnsi="Garamond"/>
          <w:sz w:val="24"/>
          <w:rtl/>
        </w:rPr>
        <w:t xml:space="preserve"> </w:t>
      </w:r>
      <w:r w:rsidRPr="008561C0">
        <w:rPr>
          <w:rStyle w:val="a6"/>
          <w:rFonts w:ascii="Garamond" w:hAnsi="Garamond"/>
          <w:sz w:val="24"/>
          <w:rtl/>
        </w:rPr>
        <w:footnoteReference w:id="5"/>
      </w:r>
      <w:r w:rsidRPr="008561C0">
        <w:rPr>
          <w:rFonts w:ascii="Garamond" w:hAnsi="Garamond" w:cs="David"/>
          <w:sz w:val="24"/>
          <w:szCs w:val="24"/>
          <w:rtl/>
        </w:rPr>
        <w:t xml:space="preserve"> היתרון של טיעונים </w:t>
      </w:r>
      <w:proofErr w:type="spellStart"/>
      <w:r w:rsidRPr="008561C0">
        <w:rPr>
          <w:rFonts w:ascii="Garamond" w:hAnsi="Garamond" w:cs="David"/>
          <w:sz w:val="24"/>
          <w:szCs w:val="24"/>
          <w:rtl/>
        </w:rPr>
        <w:t>תוצאתניים</w:t>
      </w:r>
      <w:proofErr w:type="spellEnd"/>
      <w:r w:rsidRPr="008561C0">
        <w:rPr>
          <w:rFonts w:ascii="Garamond" w:hAnsi="Garamond" w:cs="David"/>
          <w:sz w:val="24"/>
          <w:szCs w:val="24"/>
          <w:rtl/>
        </w:rPr>
        <w:t xml:space="preserve"> נובע מנקודה זו – הם תקפים גם לגישת האוחז בתפיסה </w:t>
      </w:r>
      <w:proofErr w:type="spellStart"/>
      <w:r w:rsidRPr="008561C0">
        <w:rPr>
          <w:rFonts w:ascii="Garamond" w:hAnsi="Garamond" w:cs="David"/>
          <w:sz w:val="24"/>
          <w:szCs w:val="24"/>
          <w:rtl/>
        </w:rPr>
        <w:t>תוצאתנית</w:t>
      </w:r>
      <w:proofErr w:type="spellEnd"/>
      <w:r w:rsidRPr="008561C0">
        <w:rPr>
          <w:rFonts w:ascii="Garamond" w:hAnsi="Garamond" w:cs="David"/>
          <w:sz w:val="24"/>
          <w:szCs w:val="24"/>
          <w:rtl/>
        </w:rPr>
        <w:t xml:space="preserve"> כוללת, וגם לגישת האוחז בתפיסה </w:t>
      </w:r>
      <w:proofErr w:type="spellStart"/>
      <w:r w:rsidRPr="008561C0">
        <w:rPr>
          <w:rFonts w:ascii="Garamond" w:hAnsi="Garamond" w:cs="David"/>
          <w:sz w:val="24"/>
          <w:szCs w:val="24"/>
          <w:rtl/>
        </w:rPr>
        <w:t>דאונטולוגית</w:t>
      </w:r>
      <w:proofErr w:type="spellEnd"/>
      <w:r w:rsidRPr="008561C0">
        <w:rPr>
          <w:rFonts w:ascii="Garamond" w:hAnsi="Garamond" w:cs="David"/>
          <w:sz w:val="24"/>
          <w:szCs w:val="24"/>
          <w:rtl/>
        </w:rPr>
        <w:t xml:space="preserve"> כוללת (ובלבד שאינם סותרים מגב</w:t>
      </w:r>
      <w:r w:rsidRPr="008561C0">
        <w:rPr>
          <w:rFonts w:ascii="David" w:hAnsi="David" w:cs="David"/>
          <w:sz w:val="24"/>
          <w:szCs w:val="24"/>
          <w:rtl/>
        </w:rPr>
        <w:t xml:space="preserve">לות </w:t>
      </w:r>
      <w:proofErr w:type="spellStart"/>
      <w:r w:rsidRPr="008561C0">
        <w:rPr>
          <w:rFonts w:ascii="David" w:hAnsi="David" w:cs="David"/>
          <w:sz w:val="24"/>
          <w:szCs w:val="24"/>
          <w:rtl/>
        </w:rPr>
        <w:t>דאונטולוגיות</w:t>
      </w:r>
      <w:proofErr w:type="spellEnd"/>
      <w:r w:rsidRPr="008561C0">
        <w:rPr>
          <w:rFonts w:ascii="David" w:hAnsi="David" w:cs="David"/>
          <w:sz w:val="24"/>
          <w:szCs w:val="24"/>
          <w:rtl/>
        </w:rPr>
        <w:t>).</w:t>
      </w:r>
    </w:p>
    <w:p w14:paraId="576BB6EE" w14:textId="16AA9491" w:rsidR="00342B01" w:rsidRPr="00CD0136" w:rsidRDefault="00342B01" w:rsidP="00342B01">
      <w:pPr>
        <w:spacing w:line="480" w:lineRule="auto"/>
        <w:jc w:val="both"/>
        <w:rPr>
          <w:rFonts w:ascii="Garamond" w:hAnsi="Garamond" w:cs="David"/>
          <w:sz w:val="24"/>
          <w:szCs w:val="24"/>
          <w:rtl/>
        </w:rPr>
      </w:pPr>
      <w:r w:rsidRPr="008561C0">
        <w:rPr>
          <w:rFonts w:ascii="Garamond" w:hAnsi="Garamond" w:cs="David"/>
          <w:sz w:val="24"/>
          <w:szCs w:val="24"/>
          <w:rtl/>
        </w:rPr>
        <w:t>עיקרו של הניתוח י</w:t>
      </w:r>
      <w:r w:rsidR="00784E53">
        <w:rPr>
          <w:rFonts w:ascii="Garamond" w:hAnsi="Garamond" w:cs="David" w:hint="cs"/>
          <w:sz w:val="24"/>
          <w:szCs w:val="24"/>
          <w:rtl/>
        </w:rPr>
        <w:t>י</w:t>
      </w:r>
      <w:r w:rsidRPr="008561C0">
        <w:rPr>
          <w:rFonts w:ascii="Garamond" w:hAnsi="Garamond" w:cs="David"/>
          <w:sz w:val="24"/>
          <w:szCs w:val="24"/>
          <w:rtl/>
        </w:rPr>
        <w:t xml:space="preserve">ערך במישור הפילוסופיה של המוסר. הפנייה לדיסציפלינות של מדעי החברה תיעשה ככל שהדיון הפילוסופי האמור מתייחס לשאלות אמפיריות, אשר ניתן למצוא להן מענה במסגרת דיסציפלינות אלה. באופן דומה, ההתייחסות </w:t>
      </w:r>
      <w:proofErr w:type="spellStart"/>
      <w:r w:rsidRPr="008561C0">
        <w:rPr>
          <w:rFonts w:ascii="Garamond" w:hAnsi="Garamond" w:cs="David"/>
          <w:sz w:val="24"/>
          <w:szCs w:val="24"/>
          <w:rtl/>
        </w:rPr>
        <w:t>לפרגמטיקה</w:t>
      </w:r>
      <w:proofErr w:type="spellEnd"/>
      <w:r w:rsidRPr="008561C0">
        <w:rPr>
          <w:rFonts w:ascii="Garamond" w:hAnsi="Garamond" w:cs="David"/>
          <w:sz w:val="24"/>
          <w:szCs w:val="24"/>
          <w:rtl/>
        </w:rPr>
        <w:t xml:space="preserve"> של הלשון תיעשה במקומות שזו תוכל להעשיר את הבנתנו ולגלות הבחנות בין ביטויים שונים והאופן שבו אנו עושים בהם שימוש</w:t>
      </w:r>
      <w:r>
        <w:rPr>
          <w:rFonts w:ascii="Garamond" w:hAnsi="Garamond" w:cs="David" w:hint="cs"/>
          <w:sz w:val="24"/>
          <w:szCs w:val="24"/>
          <w:rtl/>
        </w:rPr>
        <w:t xml:space="preserve">, אשר הינן </w:t>
      </w:r>
      <w:r w:rsidRPr="008561C0">
        <w:rPr>
          <w:rFonts w:ascii="Garamond" w:hAnsi="Garamond" w:cs="David"/>
          <w:sz w:val="24"/>
          <w:szCs w:val="24"/>
          <w:rtl/>
        </w:rPr>
        <w:t>רלוונטיות לטיעונים שיועלו במישור הפילוסופיה של המוסר.</w:t>
      </w:r>
    </w:p>
    <w:p w14:paraId="5A55A166" w14:textId="77777777" w:rsidR="00342B01" w:rsidRDefault="00342B01" w:rsidP="00342B01">
      <w:pPr>
        <w:spacing w:line="480" w:lineRule="auto"/>
        <w:jc w:val="both"/>
        <w:rPr>
          <w:rFonts w:ascii="Garamond" w:hAnsi="Garamond" w:cs="David"/>
          <w:sz w:val="24"/>
          <w:szCs w:val="24"/>
          <w:rtl/>
        </w:rPr>
      </w:pPr>
      <w:r>
        <w:rPr>
          <w:rFonts w:ascii="Garamond" w:hAnsi="Garamond" w:cs="David" w:hint="cs"/>
          <w:sz w:val="24"/>
          <w:szCs w:val="24"/>
          <w:rtl/>
        </w:rPr>
        <w:t>סדר הדיון ייערך כדלהלן:</w:t>
      </w:r>
    </w:p>
    <w:p w14:paraId="221DB733" w14:textId="78297C77" w:rsidR="00342B01" w:rsidRDefault="00342B01" w:rsidP="00342B01">
      <w:pPr>
        <w:spacing w:line="480" w:lineRule="auto"/>
        <w:jc w:val="both"/>
        <w:rPr>
          <w:rFonts w:ascii="Garamond" w:hAnsi="Garamond" w:cs="David"/>
          <w:sz w:val="24"/>
          <w:szCs w:val="24"/>
          <w:rtl/>
        </w:rPr>
      </w:pPr>
      <w:r>
        <w:rPr>
          <w:rFonts w:ascii="Garamond" w:hAnsi="Garamond" w:cs="David" w:hint="cs"/>
          <w:sz w:val="24"/>
          <w:szCs w:val="24"/>
          <w:rtl/>
        </w:rPr>
        <w:lastRenderedPageBreak/>
        <w:t xml:space="preserve">בפרק הבא אתאר את המצב המשפטי הקיים, קרי היחס המשפטי הנוכחי להומור הפוגעני במסגרת הפסיקה. בחלק זה אראה כיצד בתי המשפט נסמכים על ניתוח אינטואיטיבי של הביטוי ההומוריסטי; וכיצד הפסיקה נעדרת תיאוריה פרשנית שיטתית ומובנית של הביטוי ההומוריסטי באופן שיוצר, במידה רבה, חוסר קוהרנטיות בפסיקה, ולעיתים אף חוטא לתכליות שביסוד החוקים הנדונים. </w:t>
      </w:r>
    </w:p>
    <w:p w14:paraId="6909DDA4" w14:textId="4F5626C0" w:rsidR="00342B01" w:rsidRDefault="00342B01" w:rsidP="00342B01">
      <w:pPr>
        <w:spacing w:line="480" w:lineRule="auto"/>
        <w:jc w:val="both"/>
        <w:rPr>
          <w:rFonts w:ascii="Garamond" w:hAnsi="Garamond" w:cs="David"/>
          <w:sz w:val="24"/>
          <w:szCs w:val="24"/>
          <w:rtl/>
        </w:rPr>
      </w:pPr>
      <w:r>
        <w:rPr>
          <w:rFonts w:ascii="Garamond" w:hAnsi="Garamond" w:cs="David" w:hint="cs"/>
          <w:sz w:val="24"/>
          <w:szCs w:val="24"/>
          <w:rtl/>
        </w:rPr>
        <w:t>לאחר מכן אדון בשאלה אם ההומור מאיין, מפחית או מגביר את פוגעניות הביטוי. דיון זה ייערך בשני שלבים: ראשית</w:t>
      </w:r>
      <w:r w:rsidR="00C62684">
        <w:rPr>
          <w:rFonts w:ascii="Garamond" w:hAnsi="Garamond" w:cs="David" w:hint="cs"/>
          <w:sz w:val="24"/>
          <w:szCs w:val="24"/>
          <w:rtl/>
        </w:rPr>
        <w:t>,</w:t>
      </w:r>
      <w:r>
        <w:rPr>
          <w:rFonts w:ascii="Garamond" w:hAnsi="Garamond" w:cs="David" w:hint="cs"/>
          <w:sz w:val="24"/>
          <w:szCs w:val="24"/>
          <w:rtl/>
        </w:rPr>
        <w:t xml:space="preserve"> אעמוד על השאלה אם יש בהומור כדי לאיין או להפחית את הפוגעניות, וזאת בזיקה לתיאוריות פרשניות </w:t>
      </w:r>
      <w:proofErr w:type="spellStart"/>
      <w:r>
        <w:rPr>
          <w:rFonts w:ascii="Garamond" w:hAnsi="Garamond" w:cs="David" w:hint="cs"/>
          <w:sz w:val="24"/>
          <w:szCs w:val="24"/>
          <w:rtl/>
        </w:rPr>
        <w:t>ותוצאתניות</w:t>
      </w:r>
      <w:proofErr w:type="spellEnd"/>
      <w:r>
        <w:rPr>
          <w:rFonts w:ascii="Garamond" w:hAnsi="Garamond" w:cs="David" w:hint="cs"/>
          <w:sz w:val="24"/>
          <w:szCs w:val="24"/>
          <w:rtl/>
        </w:rPr>
        <w:t xml:space="preserve"> העוסקות בהומור הפוגעני; שנית</w:t>
      </w:r>
      <w:r w:rsidR="00C62684">
        <w:rPr>
          <w:rFonts w:ascii="Garamond" w:hAnsi="Garamond" w:cs="David" w:hint="cs"/>
          <w:sz w:val="24"/>
          <w:szCs w:val="24"/>
          <w:rtl/>
        </w:rPr>
        <w:t>,</w:t>
      </w:r>
      <w:r>
        <w:rPr>
          <w:rFonts w:ascii="Garamond" w:hAnsi="Garamond" w:cs="David" w:hint="cs"/>
          <w:sz w:val="24"/>
          <w:szCs w:val="24"/>
          <w:rtl/>
        </w:rPr>
        <w:t xml:space="preserve"> אדרש לשאלה אם יש בהומור כדי להגביר את פוגעניות הביטוי, תוך מתן דגש לפרגמאטיקה של ביטוי זה. במסגרת הדיון אראה כי </w:t>
      </w:r>
      <w:r>
        <w:rPr>
          <w:rFonts w:ascii="Garamond" w:hAnsi="Garamond" w:cs="David"/>
          <w:sz w:val="24"/>
          <w:szCs w:val="24"/>
          <w:rtl/>
        </w:rPr>
        <w:t>–</w:t>
      </w:r>
      <w:r>
        <w:rPr>
          <w:rFonts w:ascii="Garamond" w:hAnsi="Garamond" w:cs="David" w:hint="cs"/>
          <w:sz w:val="24"/>
          <w:szCs w:val="24"/>
          <w:rtl/>
        </w:rPr>
        <w:t xml:space="preserve"> ככלל </w:t>
      </w:r>
      <w:r>
        <w:rPr>
          <w:rFonts w:ascii="Garamond" w:hAnsi="Garamond" w:cs="David"/>
          <w:sz w:val="24"/>
          <w:szCs w:val="24"/>
          <w:rtl/>
        </w:rPr>
        <w:t>–</w:t>
      </w:r>
      <w:r>
        <w:rPr>
          <w:rFonts w:ascii="Garamond" w:hAnsi="Garamond" w:cs="David" w:hint="cs"/>
          <w:sz w:val="24"/>
          <w:szCs w:val="24"/>
          <w:rtl/>
        </w:rPr>
        <w:t xml:space="preserve"> אין ביסוד ההומוריסטי כדי להפחית </w:t>
      </w:r>
      <w:proofErr w:type="spellStart"/>
      <w:r>
        <w:rPr>
          <w:rFonts w:ascii="Garamond" w:hAnsi="Garamond" w:cs="David" w:hint="cs"/>
          <w:sz w:val="24"/>
          <w:szCs w:val="24"/>
          <w:rtl/>
        </w:rPr>
        <w:t>מפוגעניותו</w:t>
      </w:r>
      <w:proofErr w:type="spellEnd"/>
      <w:r>
        <w:rPr>
          <w:rFonts w:ascii="Garamond" w:hAnsi="Garamond" w:cs="David" w:hint="cs"/>
          <w:sz w:val="24"/>
          <w:szCs w:val="24"/>
          <w:rtl/>
        </w:rPr>
        <w:t xml:space="preserve"> של ביטוי, אלא בכמה מקרים מוגדרים, שהם: אירוניה, הומור שחור </w:t>
      </w:r>
      <w:proofErr w:type="spellStart"/>
      <w:r w:rsidR="00784E53">
        <w:rPr>
          <w:rFonts w:ascii="Garamond" w:hAnsi="Garamond" w:cs="David" w:hint="cs"/>
          <w:sz w:val="24"/>
          <w:szCs w:val="24"/>
          <w:rtl/>
        </w:rPr>
        <w:t>וקינטור</w:t>
      </w:r>
      <w:proofErr w:type="spellEnd"/>
      <w:r>
        <w:rPr>
          <w:rFonts w:ascii="Garamond" w:hAnsi="Garamond" w:cs="David" w:hint="cs"/>
          <w:sz w:val="24"/>
          <w:szCs w:val="24"/>
          <w:rtl/>
        </w:rPr>
        <w:t xml:space="preserve"> חברי</w:t>
      </w:r>
      <w:r w:rsidR="00784E53">
        <w:rPr>
          <w:rFonts w:ascii="Garamond" w:hAnsi="Garamond" w:cs="David" w:hint="cs"/>
          <w:sz w:val="24"/>
          <w:szCs w:val="24"/>
          <w:rtl/>
        </w:rPr>
        <w:t xml:space="preserve"> (</w:t>
      </w:r>
      <w:r w:rsidR="00784E53">
        <w:rPr>
          <w:rFonts w:ascii="Garamond" w:hAnsi="Garamond" w:cs="David"/>
          <w:sz w:val="24"/>
          <w:szCs w:val="24"/>
        </w:rPr>
        <w:t>Friendly Teasing</w:t>
      </w:r>
      <w:r w:rsidR="00784E53">
        <w:rPr>
          <w:rFonts w:ascii="Garamond" w:hAnsi="Garamond" w:cs="David" w:hint="cs"/>
          <w:sz w:val="24"/>
          <w:szCs w:val="24"/>
          <w:rtl/>
        </w:rPr>
        <w:t>)</w:t>
      </w:r>
      <w:r>
        <w:rPr>
          <w:rFonts w:ascii="Garamond" w:hAnsi="Garamond" w:cs="David" w:hint="cs"/>
          <w:sz w:val="24"/>
          <w:szCs w:val="24"/>
          <w:rtl/>
        </w:rPr>
        <w:t>. בסיומו של חלק זה אציג הבהרות בנוגע לניתוח הנסיבתי של הומור פוגעני, ובפרט באשר לאופן יישומו במקרה של הומור עצמי פוגעני.</w:t>
      </w:r>
    </w:p>
    <w:p w14:paraId="12B5E072" w14:textId="699E02EF" w:rsidR="00661B7E" w:rsidRPr="00661B7E" w:rsidRDefault="00C62684" w:rsidP="00661B7E">
      <w:pPr>
        <w:spacing w:line="480" w:lineRule="auto"/>
        <w:jc w:val="both"/>
        <w:rPr>
          <w:rFonts w:ascii="Garamond" w:hAnsi="Garamond" w:cs="David"/>
          <w:sz w:val="24"/>
          <w:szCs w:val="24"/>
          <w:highlight w:val="yellow"/>
          <w:rtl/>
        </w:rPr>
      </w:pPr>
      <w:r w:rsidRPr="00661B7E">
        <w:rPr>
          <w:rFonts w:ascii="Garamond" w:hAnsi="Garamond" w:cs="David" w:hint="cs"/>
          <w:sz w:val="24"/>
          <w:szCs w:val="24"/>
          <w:highlight w:val="yellow"/>
          <w:rtl/>
        </w:rPr>
        <w:t>לצורך שלמות התמונה, יודגש בשנית כי מאמר זה נועד לענות אך ורק על השאלה המקדמית</w:t>
      </w:r>
      <w:r w:rsidR="00661B7E" w:rsidRPr="00661B7E">
        <w:rPr>
          <w:rFonts w:ascii="Garamond" w:hAnsi="Garamond" w:cs="David" w:hint="cs"/>
          <w:sz w:val="24"/>
          <w:szCs w:val="24"/>
          <w:highlight w:val="yellow"/>
          <w:rtl/>
        </w:rPr>
        <w:t xml:space="preserve"> </w:t>
      </w:r>
      <w:r w:rsidR="00661B7E" w:rsidRPr="00661B7E">
        <w:rPr>
          <w:rFonts w:ascii="Garamond" w:hAnsi="Garamond" w:cs="David" w:hint="cs"/>
          <w:sz w:val="24"/>
          <w:szCs w:val="24"/>
          <w:highlight w:val="yellow"/>
          <w:rtl/>
        </w:rPr>
        <w:t xml:space="preserve">האם </w:t>
      </w:r>
      <w:r w:rsidR="00661B7E" w:rsidRPr="00661B7E">
        <w:rPr>
          <w:rFonts w:ascii="Garamond" w:hAnsi="Garamond" w:cs="David"/>
          <w:sz w:val="24"/>
          <w:szCs w:val="24"/>
          <w:highlight w:val="yellow"/>
          <w:rtl/>
        </w:rPr>
        <w:t xml:space="preserve">העובדה כי ביטוי פוגעני </w:t>
      </w:r>
      <w:r w:rsidR="00661B7E" w:rsidRPr="00661B7E">
        <w:rPr>
          <w:rFonts w:ascii="Garamond" w:hAnsi="Garamond" w:cs="David" w:hint="cs"/>
          <w:sz w:val="24"/>
          <w:szCs w:val="24"/>
          <w:highlight w:val="yellow"/>
          <w:rtl/>
        </w:rPr>
        <w:t>נמסר על דרך ה</w:t>
      </w:r>
      <w:r w:rsidR="00661B7E" w:rsidRPr="00661B7E">
        <w:rPr>
          <w:rFonts w:ascii="Garamond" w:hAnsi="Garamond" w:cs="David"/>
          <w:sz w:val="24"/>
          <w:szCs w:val="24"/>
          <w:highlight w:val="yellow"/>
          <w:rtl/>
        </w:rPr>
        <w:t>הומור מאיינת את הפוגענ</w:t>
      </w:r>
      <w:r w:rsidR="00661B7E" w:rsidRPr="00661B7E">
        <w:rPr>
          <w:rFonts w:ascii="Garamond" w:hAnsi="Garamond" w:cs="David" w:hint="cs"/>
          <w:sz w:val="24"/>
          <w:szCs w:val="24"/>
          <w:highlight w:val="yellow"/>
          <w:rtl/>
        </w:rPr>
        <w:t>י</w:t>
      </w:r>
      <w:r w:rsidR="00661B7E" w:rsidRPr="00661B7E">
        <w:rPr>
          <w:rFonts w:ascii="Garamond" w:hAnsi="Garamond" w:cs="David"/>
          <w:sz w:val="24"/>
          <w:szCs w:val="24"/>
          <w:highlight w:val="yellow"/>
          <w:rtl/>
        </w:rPr>
        <w:t>ות שלו, מחריפה אותה או שהיא בלתי רלוונטית לפוגענ</w:t>
      </w:r>
      <w:r w:rsidR="00661B7E" w:rsidRPr="00661B7E">
        <w:rPr>
          <w:rFonts w:ascii="Garamond" w:hAnsi="Garamond" w:cs="David" w:hint="cs"/>
          <w:sz w:val="24"/>
          <w:szCs w:val="24"/>
          <w:highlight w:val="yellow"/>
          <w:rtl/>
        </w:rPr>
        <w:t>י</w:t>
      </w:r>
      <w:r w:rsidR="00661B7E" w:rsidRPr="00661B7E">
        <w:rPr>
          <w:rFonts w:ascii="Garamond" w:hAnsi="Garamond" w:cs="David"/>
          <w:sz w:val="24"/>
          <w:szCs w:val="24"/>
          <w:highlight w:val="yellow"/>
          <w:rtl/>
        </w:rPr>
        <w:t>ות של</w:t>
      </w:r>
      <w:r w:rsidR="00661B7E" w:rsidRPr="00661B7E">
        <w:rPr>
          <w:rFonts w:ascii="Garamond" w:hAnsi="Garamond" w:cs="David" w:hint="cs"/>
          <w:sz w:val="24"/>
          <w:szCs w:val="24"/>
          <w:highlight w:val="yellow"/>
          <w:rtl/>
        </w:rPr>
        <w:t xml:space="preserve">ו. </w:t>
      </w:r>
      <w:r w:rsidR="00784E53" w:rsidRPr="00661B7E">
        <w:rPr>
          <w:rFonts w:ascii="Garamond" w:hAnsi="Garamond" w:cs="David" w:hint="cs"/>
          <w:sz w:val="24"/>
          <w:szCs w:val="24"/>
          <w:highlight w:val="yellow"/>
          <w:rtl/>
        </w:rPr>
        <w:t>יחד עם זאת, במסגרת</w:t>
      </w:r>
      <w:r w:rsidR="00661B7E" w:rsidRPr="00661B7E">
        <w:rPr>
          <w:rFonts w:ascii="Garamond" w:hAnsi="Garamond" w:cs="David" w:hint="cs"/>
          <w:sz w:val="24"/>
          <w:szCs w:val="24"/>
          <w:highlight w:val="yellow"/>
          <w:rtl/>
        </w:rPr>
        <w:t xml:space="preserve"> פרק הסיכום במאמר יידונו בקצרה כמה מן הסוגיות המרכזיות שסביר כי יעלו במסגרת הדיון בשאלה </w:t>
      </w:r>
      <w:r w:rsidR="00661B7E" w:rsidRPr="00661B7E">
        <w:rPr>
          <w:rFonts w:ascii="Garamond" w:hAnsi="Garamond" w:cs="David" w:hint="cs"/>
          <w:sz w:val="24"/>
          <w:szCs w:val="24"/>
          <w:highlight w:val="yellow"/>
          <w:rtl/>
        </w:rPr>
        <w:t>"האם יש בעובדה שהביטוי הפוגעני הוא הומוריסטי משום הגנה או ערך פודה המצדיק יחס שונה לביטוי זה על פני ביטוי פוגעני שאינו הומוריסטי?"</w:t>
      </w:r>
      <w:r w:rsidR="00661B7E" w:rsidRPr="00661B7E">
        <w:rPr>
          <w:rFonts w:ascii="Garamond" w:hAnsi="Garamond" w:cs="David" w:hint="cs"/>
          <w:sz w:val="24"/>
          <w:szCs w:val="24"/>
          <w:highlight w:val="yellow"/>
          <w:rtl/>
        </w:rPr>
        <w:t xml:space="preserve">. כך, יידונו בקצרה סוגיות הנוגעות לערכו האסתטי של הומור פוגעני, לערכו של הומור פוגעני כמנגנון לפריקת אגרסיות, ולמקרה הייחודי של סאטירה פוגענית. </w:t>
      </w:r>
    </w:p>
    <w:p w14:paraId="67DE10C0" w14:textId="652736A4" w:rsidR="00A46C77" w:rsidRDefault="00A46C77" w:rsidP="00661B7E">
      <w:pPr>
        <w:spacing w:line="480" w:lineRule="auto"/>
        <w:jc w:val="both"/>
        <w:rPr>
          <w:rFonts w:ascii="Garamond" w:hAnsi="Garamond"/>
          <w:sz w:val="24"/>
          <w:szCs w:val="24"/>
          <w:rtl/>
        </w:rPr>
      </w:pPr>
      <w:r>
        <w:rPr>
          <w:rFonts w:ascii="Garamond" w:hAnsi="Garamond"/>
          <w:sz w:val="24"/>
          <w:szCs w:val="24"/>
          <w:rtl/>
        </w:rPr>
        <w:br w:type="page"/>
      </w:r>
    </w:p>
    <w:p w14:paraId="2C6810F7" w14:textId="2F5F8FF9" w:rsidR="00661B7E" w:rsidRDefault="00661B7E" w:rsidP="00661B7E">
      <w:pPr>
        <w:spacing w:line="480" w:lineRule="auto"/>
        <w:jc w:val="both"/>
        <w:rPr>
          <w:rFonts w:ascii="Garamond" w:hAnsi="Garamond"/>
          <w:sz w:val="24"/>
          <w:szCs w:val="24"/>
          <w:rtl/>
        </w:rPr>
      </w:pPr>
    </w:p>
    <w:p w14:paraId="1B3C8986" w14:textId="77777777" w:rsidR="005F6BDD" w:rsidRPr="00CD0136" w:rsidRDefault="004E72BB" w:rsidP="00C53D64">
      <w:pPr>
        <w:pStyle w:val="1"/>
        <w:jc w:val="both"/>
        <w:rPr>
          <w:rtl/>
        </w:rPr>
      </w:pPr>
      <w:bookmarkStart w:id="5" w:name="_Toc522528253"/>
      <w:bookmarkStart w:id="6" w:name="_Toc525742917"/>
      <w:bookmarkStart w:id="7" w:name="_Ref536623578"/>
      <w:r>
        <w:rPr>
          <w:rFonts w:hint="cs"/>
          <w:rtl/>
        </w:rPr>
        <w:t xml:space="preserve">2. </w:t>
      </w:r>
      <w:r w:rsidR="005F6BDD" w:rsidRPr="00CD0136">
        <w:rPr>
          <w:rtl/>
        </w:rPr>
        <w:t>הדין הפוזיטיבי</w:t>
      </w:r>
      <w:bookmarkEnd w:id="5"/>
      <w:bookmarkEnd w:id="6"/>
      <w:bookmarkEnd w:id="7"/>
    </w:p>
    <w:p w14:paraId="4B9367EF" w14:textId="77777777" w:rsidR="00342B01" w:rsidRPr="00CD0136" w:rsidRDefault="00342B01" w:rsidP="00342B01">
      <w:pPr>
        <w:spacing w:line="480" w:lineRule="auto"/>
        <w:jc w:val="both"/>
        <w:rPr>
          <w:rFonts w:ascii="Garamond" w:hAnsi="Garamond" w:cs="David"/>
          <w:sz w:val="24"/>
          <w:szCs w:val="24"/>
          <w:rtl/>
        </w:rPr>
      </w:pPr>
      <w:r w:rsidRPr="00CD0136">
        <w:rPr>
          <w:rFonts w:ascii="Garamond" w:hAnsi="Garamond" w:cs="David"/>
          <w:sz w:val="24"/>
          <w:szCs w:val="24"/>
          <w:rtl/>
        </w:rPr>
        <w:t xml:space="preserve">מרבית הדיון </w:t>
      </w:r>
      <w:r>
        <w:rPr>
          <w:rFonts w:ascii="Garamond" w:hAnsi="Garamond" w:cs="David" w:hint="cs"/>
          <w:sz w:val="24"/>
          <w:szCs w:val="24"/>
          <w:rtl/>
        </w:rPr>
        <w:t xml:space="preserve">המשפטי </w:t>
      </w:r>
      <w:r w:rsidRPr="00CD0136">
        <w:rPr>
          <w:rFonts w:ascii="Garamond" w:hAnsi="Garamond" w:cs="David"/>
          <w:sz w:val="24"/>
          <w:szCs w:val="24"/>
          <w:rtl/>
        </w:rPr>
        <w:t>בסוגיית ההומור הפוגעני</w:t>
      </w:r>
      <w:r>
        <w:rPr>
          <w:rFonts w:ascii="Garamond" w:hAnsi="Garamond" w:cs="David" w:hint="cs"/>
          <w:sz w:val="24"/>
          <w:szCs w:val="24"/>
          <w:rtl/>
        </w:rPr>
        <w:t xml:space="preserve"> </w:t>
      </w:r>
      <w:r w:rsidRPr="00CD0136">
        <w:rPr>
          <w:rFonts w:ascii="Garamond" w:hAnsi="Garamond" w:cs="David"/>
          <w:sz w:val="24"/>
          <w:szCs w:val="24"/>
          <w:rtl/>
        </w:rPr>
        <w:t>נעשה בהקשרים של פגיעה בשם הטוב ולשון הרע.</w:t>
      </w:r>
      <w:r>
        <w:rPr>
          <w:rStyle w:val="a6"/>
          <w:rFonts w:ascii="Garamond" w:hAnsi="Garamond" w:cs="David"/>
          <w:sz w:val="24"/>
          <w:szCs w:val="24"/>
          <w:rtl/>
        </w:rPr>
        <w:footnoteReference w:id="6"/>
      </w:r>
      <w:r w:rsidRPr="00CD0136">
        <w:rPr>
          <w:rFonts w:ascii="Garamond" w:hAnsi="Garamond" w:cs="David"/>
          <w:sz w:val="24"/>
          <w:szCs w:val="24"/>
          <w:rtl/>
        </w:rPr>
        <w:t xml:space="preserve"> כך נראה כי הדיון המשמעותי ביותר שנעשה בהומור פוגעני במסגרת המשפט האמריקני היה בפסק הדין בעניין </w:t>
      </w:r>
      <w:proofErr w:type="spellStart"/>
      <w:r w:rsidRPr="00CD0136">
        <w:rPr>
          <w:rFonts w:ascii="Garamond" w:hAnsi="Garamond" w:cs="David"/>
          <w:sz w:val="24"/>
          <w:szCs w:val="24"/>
          <w:rtl/>
        </w:rPr>
        <w:t>פאלוול</w:t>
      </w:r>
      <w:proofErr w:type="spellEnd"/>
      <w:r w:rsidRPr="00CD0136">
        <w:rPr>
          <w:rFonts w:ascii="Garamond" w:hAnsi="Garamond" w:cs="David"/>
          <w:sz w:val="24"/>
          <w:szCs w:val="24"/>
          <w:rtl/>
        </w:rPr>
        <w:t>.</w:t>
      </w:r>
      <w:r>
        <w:rPr>
          <w:rStyle w:val="a6"/>
          <w:rFonts w:ascii="Garamond" w:hAnsi="Garamond" w:cs="David"/>
          <w:sz w:val="24"/>
          <w:szCs w:val="24"/>
          <w:rtl/>
        </w:rPr>
        <w:footnoteReference w:id="7"/>
      </w:r>
      <w:r w:rsidRPr="00CD0136">
        <w:rPr>
          <w:rFonts w:ascii="Garamond" w:hAnsi="Garamond" w:cs="David"/>
          <w:sz w:val="24"/>
          <w:szCs w:val="24"/>
          <w:rtl/>
        </w:rPr>
        <w:t xml:space="preserve"> במסגרת פסק דין זה נדונה מודעת "פרודיה" פוגענית שפורסמה במגזין הזימה </w:t>
      </w:r>
      <w:r>
        <w:rPr>
          <w:rFonts w:ascii="Garamond" w:hAnsi="Garamond" w:cs="David" w:hint="cs"/>
          <w:sz w:val="24"/>
          <w:szCs w:val="24"/>
          <w:rtl/>
        </w:rPr>
        <w:t>"</w:t>
      </w:r>
      <w:proofErr w:type="spellStart"/>
      <w:r w:rsidRPr="00CD0136">
        <w:rPr>
          <w:rFonts w:ascii="Garamond" w:hAnsi="Garamond" w:cs="David"/>
          <w:sz w:val="24"/>
          <w:szCs w:val="24"/>
          <w:rtl/>
        </w:rPr>
        <w:t>האסלר</w:t>
      </w:r>
      <w:proofErr w:type="spellEnd"/>
      <w:r>
        <w:rPr>
          <w:rFonts w:ascii="Garamond" w:hAnsi="Garamond" w:cs="David" w:hint="cs"/>
          <w:sz w:val="24"/>
          <w:szCs w:val="24"/>
          <w:rtl/>
        </w:rPr>
        <w:t>"</w:t>
      </w:r>
      <w:r w:rsidRPr="00CD0136">
        <w:rPr>
          <w:rFonts w:ascii="Garamond" w:hAnsi="Garamond" w:cs="David"/>
          <w:sz w:val="24"/>
          <w:szCs w:val="24"/>
          <w:rtl/>
        </w:rPr>
        <w:t xml:space="preserve">, ושבמסגרתה "כיכב" המטיף הדתי ג'רי </w:t>
      </w:r>
      <w:proofErr w:type="spellStart"/>
      <w:r w:rsidRPr="00CD0136">
        <w:rPr>
          <w:rFonts w:ascii="Garamond" w:hAnsi="Garamond" w:cs="David"/>
          <w:sz w:val="24"/>
          <w:szCs w:val="24"/>
          <w:rtl/>
        </w:rPr>
        <w:t>פאלוול</w:t>
      </w:r>
      <w:proofErr w:type="spellEnd"/>
      <w:r w:rsidRPr="00CD0136">
        <w:rPr>
          <w:rFonts w:ascii="Garamond" w:hAnsi="Garamond" w:cs="David"/>
          <w:sz w:val="24"/>
          <w:szCs w:val="24"/>
          <w:rtl/>
        </w:rPr>
        <w:t>.</w:t>
      </w:r>
      <w:r w:rsidRPr="00CD0136">
        <w:rPr>
          <w:rStyle w:val="a6"/>
          <w:rFonts w:ascii="Garamond" w:hAnsi="Garamond" w:cs="David"/>
          <w:sz w:val="24"/>
          <w:szCs w:val="24"/>
          <w:rtl/>
        </w:rPr>
        <w:footnoteReference w:id="8"/>
      </w:r>
      <w:r w:rsidRPr="00CD0136">
        <w:rPr>
          <w:rFonts w:ascii="Garamond" w:hAnsi="Garamond" w:cs="David"/>
          <w:sz w:val="24"/>
          <w:szCs w:val="24"/>
          <w:rtl/>
        </w:rPr>
        <w:t xml:space="preserve"> באותה תקופה, חברת המשקאות </w:t>
      </w:r>
      <w:proofErr w:type="spellStart"/>
      <w:r w:rsidRPr="00CD0136">
        <w:rPr>
          <w:rFonts w:ascii="Garamond" w:hAnsi="Garamond" w:cs="David"/>
          <w:sz w:val="24"/>
          <w:szCs w:val="24"/>
          <w:rtl/>
        </w:rPr>
        <w:t>קמפארי</w:t>
      </w:r>
      <w:proofErr w:type="spellEnd"/>
      <w:r w:rsidRPr="00CD0136">
        <w:rPr>
          <w:rFonts w:ascii="Garamond" w:hAnsi="Garamond" w:cs="David"/>
          <w:sz w:val="24"/>
          <w:szCs w:val="24"/>
          <w:rtl/>
        </w:rPr>
        <w:t xml:space="preserve"> פרסמה סדרת מודעות של מפורסמים המדברים על "הפעם הראשונה" שלהם. </w:t>
      </w:r>
      <w:r>
        <w:rPr>
          <w:rFonts w:ascii="Garamond" w:hAnsi="Garamond" w:cs="David" w:hint="cs"/>
          <w:sz w:val="24"/>
          <w:szCs w:val="24"/>
          <w:rtl/>
        </w:rPr>
        <w:t>למרות</w:t>
      </w:r>
      <w:r w:rsidRPr="00CD0136">
        <w:rPr>
          <w:rFonts w:ascii="Garamond" w:hAnsi="Garamond" w:cs="David"/>
          <w:sz w:val="24"/>
          <w:szCs w:val="24"/>
          <w:rtl/>
        </w:rPr>
        <w:t xml:space="preserve"> הרמיזה המינית, התברר לקוראי המודעות תוך כדי הקריאה כי המודעה מתייחסת לפעם הראשונה שבה המפורסם שבמודעה לגם ממשקה </w:t>
      </w:r>
      <w:proofErr w:type="spellStart"/>
      <w:r w:rsidRPr="00CD0136">
        <w:rPr>
          <w:rFonts w:ascii="Garamond" w:hAnsi="Garamond" w:cs="David"/>
          <w:sz w:val="24"/>
          <w:szCs w:val="24"/>
          <w:rtl/>
        </w:rPr>
        <w:t>קמפארי</w:t>
      </w:r>
      <w:proofErr w:type="spellEnd"/>
      <w:r w:rsidRPr="00CD0136">
        <w:rPr>
          <w:rFonts w:ascii="Garamond" w:hAnsi="Garamond" w:cs="David"/>
          <w:sz w:val="24"/>
          <w:szCs w:val="24"/>
          <w:rtl/>
        </w:rPr>
        <w:t xml:space="preserve">. במסגרת המודעה ההיתולית שהופיעה במגזין </w:t>
      </w:r>
      <w:r>
        <w:rPr>
          <w:rFonts w:ascii="Garamond" w:hAnsi="Garamond" w:cs="David" w:hint="cs"/>
          <w:sz w:val="24"/>
          <w:szCs w:val="24"/>
          <w:rtl/>
        </w:rPr>
        <w:t>"</w:t>
      </w:r>
      <w:proofErr w:type="spellStart"/>
      <w:r w:rsidRPr="00CD0136">
        <w:rPr>
          <w:rFonts w:ascii="Garamond" w:hAnsi="Garamond" w:cs="David"/>
          <w:sz w:val="24"/>
          <w:szCs w:val="24"/>
          <w:rtl/>
        </w:rPr>
        <w:t>האסלר</w:t>
      </w:r>
      <w:proofErr w:type="spellEnd"/>
      <w:r>
        <w:rPr>
          <w:rFonts w:ascii="Garamond" w:hAnsi="Garamond" w:cs="David" w:hint="cs"/>
          <w:sz w:val="24"/>
          <w:szCs w:val="24"/>
          <w:rtl/>
        </w:rPr>
        <w:t>"</w:t>
      </w:r>
      <w:r w:rsidRPr="00CD0136">
        <w:rPr>
          <w:rFonts w:ascii="Garamond" w:hAnsi="Garamond" w:cs="David"/>
          <w:sz w:val="24"/>
          <w:szCs w:val="24"/>
          <w:rtl/>
        </w:rPr>
        <w:t xml:space="preserve">, הוצגה תמונתו של </w:t>
      </w:r>
      <w:proofErr w:type="spellStart"/>
      <w:r w:rsidRPr="00CD0136">
        <w:rPr>
          <w:rFonts w:ascii="Garamond" w:hAnsi="Garamond" w:cs="David"/>
          <w:sz w:val="24"/>
          <w:szCs w:val="24"/>
          <w:rtl/>
        </w:rPr>
        <w:t>פאלוול</w:t>
      </w:r>
      <w:proofErr w:type="spellEnd"/>
      <w:r w:rsidRPr="00CD0136">
        <w:rPr>
          <w:rFonts w:ascii="Garamond" w:hAnsi="Garamond" w:cs="David"/>
          <w:sz w:val="24"/>
          <w:szCs w:val="24"/>
          <w:rtl/>
        </w:rPr>
        <w:t xml:space="preserve">, ותחתיה הכיתוב "ג'רי </w:t>
      </w:r>
      <w:proofErr w:type="spellStart"/>
      <w:r w:rsidRPr="00CD0136">
        <w:rPr>
          <w:rFonts w:ascii="Garamond" w:hAnsi="Garamond" w:cs="David"/>
          <w:sz w:val="24"/>
          <w:szCs w:val="24"/>
          <w:rtl/>
        </w:rPr>
        <w:t>פאלוול</w:t>
      </w:r>
      <w:proofErr w:type="spellEnd"/>
      <w:r w:rsidRPr="00CD0136">
        <w:rPr>
          <w:rFonts w:ascii="Garamond" w:hAnsi="Garamond" w:cs="David"/>
          <w:sz w:val="24"/>
          <w:szCs w:val="24"/>
          <w:rtl/>
        </w:rPr>
        <w:t xml:space="preserve"> מספר על הפעם הראשונה שלו". בתחתית המודעה הופיע הכיתוב "מודעת פרודיה </w:t>
      </w:r>
      <w:r>
        <w:rPr>
          <w:rFonts w:ascii="Garamond" w:hAnsi="Garamond" w:cs="David" w:hint="cs"/>
          <w:sz w:val="24"/>
          <w:szCs w:val="24"/>
          <w:rtl/>
        </w:rPr>
        <w:t>–</w:t>
      </w:r>
      <w:r w:rsidRPr="00CD0136">
        <w:rPr>
          <w:rFonts w:ascii="Garamond" w:hAnsi="Garamond" w:cs="David"/>
          <w:sz w:val="24"/>
          <w:szCs w:val="24"/>
          <w:rtl/>
        </w:rPr>
        <w:t xml:space="preserve"> אין להתייחס ברצינות". במסגרת המודעה מספר </w:t>
      </w:r>
      <w:proofErr w:type="spellStart"/>
      <w:r w:rsidRPr="00CD0136">
        <w:rPr>
          <w:rFonts w:ascii="Garamond" w:hAnsi="Garamond" w:cs="David"/>
          <w:sz w:val="24"/>
          <w:szCs w:val="24"/>
          <w:rtl/>
        </w:rPr>
        <w:t>פאלוול</w:t>
      </w:r>
      <w:proofErr w:type="spellEnd"/>
      <w:r w:rsidRPr="00CD0136">
        <w:rPr>
          <w:rFonts w:ascii="Garamond" w:hAnsi="Garamond" w:cs="David"/>
          <w:sz w:val="24"/>
          <w:szCs w:val="24"/>
          <w:rtl/>
        </w:rPr>
        <w:t xml:space="preserve"> על הפעם הראשונה ששכב עם </w:t>
      </w:r>
      <w:proofErr w:type="spellStart"/>
      <w:r w:rsidRPr="00CD0136">
        <w:rPr>
          <w:rFonts w:ascii="Garamond" w:hAnsi="Garamond" w:cs="David"/>
          <w:sz w:val="24"/>
          <w:szCs w:val="24"/>
          <w:rtl/>
        </w:rPr>
        <w:t>אימו</w:t>
      </w:r>
      <w:proofErr w:type="spellEnd"/>
      <w:r w:rsidRPr="00CD0136">
        <w:rPr>
          <w:rFonts w:ascii="Garamond" w:hAnsi="Garamond" w:cs="David"/>
          <w:sz w:val="24"/>
          <w:szCs w:val="24"/>
          <w:rtl/>
        </w:rPr>
        <w:t>, בשירותים</w:t>
      </w:r>
      <w:r>
        <w:rPr>
          <w:rFonts w:ascii="Garamond" w:hAnsi="Garamond" w:cs="David" w:hint="cs"/>
          <w:sz w:val="24"/>
          <w:szCs w:val="24"/>
          <w:rtl/>
        </w:rPr>
        <w:t xml:space="preserve"> ציבוריים.</w:t>
      </w:r>
      <w:r w:rsidRPr="00CD0136">
        <w:rPr>
          <w:rFonts w:ascii="Garamond" w:hAnsi="Garamond" w:cs="David"/>
          <w:sz w:val="24"/>
          <w:szCs w:val="24"/>
          <w:rtl/>
        </w:rPr>
        <w:t xml:space="preserve"> כמו כן, הוא מתוודה על כך שהוא שותה </w:t>
      </w:r>
      <w:proofErr w:type="spellStart"/>
      <w:r w:rsidRPr="00CD0136">
        <w:rPr>
          <w:rFonts w:ascii="Garamond" w:hAnsi="Garamond" w:cs="David"/>
          <w:sz w:val="24"/>
          <w:szCs w:val="24"/>
          <w:rtl/>
        </w:rPr>
        <w:t>קמפארי</w:t>
      </w:r>
      <w:proofErr w:type="spellEnd"/>
      <w:r w:rsidRPr="00CD0136">
        <w:rPr>
          <w:rFonts w:ascii="Garamond" w:hAnsi="Garamond" w:cs="David"/>
          <w:sz w:val="24"/>
          <w:szCs w:val="24"/>
          <w:rtl/>
        </w:rPr>
        <w:t xml:space="preserve"> לפני כל נאום שלו. </w:t>
      </w:r>
      <w:proofErr w:type="spellStart"/>
      <w:r w:rsidRPr="00CD0136">
        <w:rPr>
          <w:rFonts w:ascii="Garamond" w:hAnsi="Garamond" w:cs="David"/>
          <w:sz w:val="24"/>
          <w:szCs w:val="24"/>
          <w:rtl/>
        </w:rPr>
        <w:t>פאלוול</w:t>
      </w:r>
      <w:proofErr w:type="spellEnd"/>
      <w:r w:rsidRPr="00CD0136">
        <w:rPr>
          <w:rFonts w:ascii="Garamond" w:hAnsi="Garamond" w:cs="David"/>
          <w:sz w:val="24"/>
          <w:szCs w:val="24"/>
          <w:rtl/>
        </w:rPr>
        <w:t xml:space="preserve"> תבע את המגזין בעילות של לשון הרע וגרם מצוקה נפשית (</w:t>
      </w:r>
      <w:r w:rsidRPr="00CD0136">
        <w:rPr>
          <w:rFonts w:ascii="Garamond" w:hAnsi="Garamond" w:cs="David"/>
          <w:sz w:val="24"/>
          <w:szCs w:val="24"/>
        </w:rPr>
        <w:t>Emotional distress</w:t>
      </w:r>
      <w:r w:rsidRPr="00CD0136">
        <w:rPr>
          <w:rFonts w:ascii="Garamond" w:hAnsi="Garamond" w:cs="David"/>
          <w:sz w:val="24"/>
          <w:szCs w:val="24"/>
          <w:rtl/>
        </w:rPr>
        <w:t xml:space="preserve">). בבית המשפט של הערכאה הנמוכה קבעו המושבעים כי לא ניתן להבין את המודעה כמתארת עובדות </w:t>
      </w:r>
      <w:proofErr w:type="spellStart"/>
      <w:r w:rsidRPr="00CD0136">
        <w:rPr>
          <w:rFonts w:ascii="Garamond" w:hAnsi="Garamond" w:cs="David"/>
          <w:sz w:val="24"/>
          <w:szCs w:val="24"/>
          <w:rtl/>
        </w:rPr>
        <w:t>אמיתיות</w:t>
      </w:r>
      <w:proofErr w:type="spellEnd"/>
      <w:r w:rsidRPr="00CD0136">
        <w:rPr>
          <w:rFonts w:ascii="Garamond" w:hAnsi="Garamond" w:cs="David"/>
          <w:sz w:val="24"/>
          <w:szCs w:val="24"/>
          <w:rtl/>
        </w:rPr>
        <w:t xml:space="preserve"> או אירועים </w:t>
      </w:r>
      <w:proofErr w:type="spellStart"/>
      <w:r w:rsidRPr="00CD0136">
        <w:rPr>
          <w:rFonts w:ascii="Garamond" w:hAnsi="Garamond" w:cs="David"/>
          <w:sz w:val="24"/>
          <w:szCs w:val="24"/>
          <w:rtl/>
        </w:rPr>
        <w:t>אמיתיים</w:t>
      </w:r>
      <w:proofErr w:type="spellEnd"/>
      <w:r w:rsidRPr="00CD0136">
        <w:rPr>
          <w:rFonts w:ascii="Garamond" w:hAnsi="Garamond" w:cs="David"/>
          <w:sz w:val="24"/>
          <w:szCs w:val="24"/>
          <w:rtl/>
        </w:rPr>
        <w:t xml:space="preserve"> ביחס </w:t>
      </w:r>
      <w:proofErr w:type="spellStart"/>
      <w:r w:rsidRPr="00CD0136">
        <w:rPr>
          <w:rFonts w:ascii="Garamond" w:hAnsi="Garamond" w:cs="David"/>
          <w:sz w:val="24"/>
          <w:szCs w:val="24"/>
          <w:rtl/>
        </w:rPr>
        <w:t>לפאלוול</w:t>
      </w:r>
      <w:proofErr w:type="spellEnd"/>
      <w:r w:rsidRPr="00CD0136">
        <w:rPr>
          <w:rFonts w:ascii="Garamond" w:hAnsi="Garamond" w:cs="David"/>
          <w:sz w:val="24"/>
          <w:szCs w:val="24"/>
          <w:rtl/>
        </w:rPr>
        <w:t xml:space="preserve">, ומרבית הדיון בערכאת הערעור נסוב סביב שאלת הפיצויים שנקבעו </w:t>
      </w:r>
      <w:proofErr w:type="spellStart"/>
      <w:r w:rsidRPr="00CD0136">
        <w:rPr>
          <w:rFonts w:ascii="Garamond" w:hAnsi="Garamond" w:cs="David"/>
          <w:sz w:val="24"/>
          <w:szCs w:val="24"/>
          <w:rtl/>
        </w:rPr>
        <w:t>לפאלוול</w:t>
      </w:r>
      <w:proofErr w:type="spellEnd"/>
      <w:r w:rsidRPr="00CD0136">
        <w:rPr>
          <w:rFonts w:ascii="Garamond" w:hAnsi="Garamond" w:cs="David"/>
          <w:sz w:val="24"/>
          <w:szCs w:val="24"/>
          <w:rtl/>
        </w:rPr>
        <w:t xml:space="preserve"> בעילת המצוקה הנפשית. לטענת </w:t>
      </w:r>
      <w:proofErr w:type="spellStart"/>
      <w:r w:rsidRPr="00CD0136">
        <w:rPr>
          <w:rFonts w:ascii="Garamond" w:hAnsi="Garamond" w:cs="David"/>
          <w:sz w:val="24"/>
          <w:szCs w:val="24"/>
          <w:rtl/>
        </w:rPr>
        <w:t>פאלוול</w:t>
      </w:r>
      <w:proofErr w:type="spellEnd"/>
      <w:r w:rsidRPr="00CD0136">
        <w:rPr>
          <w:rFonts w:ascii="Garamond" w:hAnsi="Garamond" w:cs="David"/>
          <w:sz w:val="24"/>
          <w:szCs w:val="24"/>
          <w:rtl/>
        </w:rPr>
        <w:t xml:space="preserve">, אפילו </w:t>
      </w:r>
      <w:r>
        <w:rPr>
          <w:rFonts w:ascii="Garamond" w:hAnsi="Garamond" w:cs="David" w:hint="cs"/>
          <w:sz w:val="24"/>
          <w:szCs w:val="24"/>
          <w:rtl/>
        </w:rPr>
        <w:t xml:space="preserve">אם </w:t>
      </w:r>
      <w:r w:rsidRPr="00CD0136">
        <w:rPr>
          <w:rFonts w:ascii="Garamond" w:hAnsi="Garamond" w:cs="David"/>
          <w:sz w:val="24"/>
          <w:szCs w:val="24"/>
          <w:rtl/>
        </w:rPr>
        <w:t>לא ניתן</w:t>
      </w:r>
      <w:r>
        <w:rPr>
          <w:rFonts w:ascii="Garamond" w:hAnsi="Garamond" w:cs="David" w:hint="cs"/>
          <w:sz w:val="24"/>
          <w:szCs w:val="24"/>
          <w:rtl/>
        </w:rPr>
        <w:t xml:space="preserve"> היה</w:t>
      </w:r>
      <w:r w:rsidRPr="00CD0136">
        <w:rPr>
          <w:rFonts w:ascii="Garamond" w:hAnsi="Garamond" w:cs="David"/>
          <w:sz w:val="24"/>
          <w:szCs w:val="24"/>
          <w:rtl/>
        </w:rPr>
        <w:t xml:space="preserve"> להבין את המודעה כמתארת עובדות (כך שאינה מהווה לשון הרע, על פי הדין האמריקני), אין בכך כדי לבטל את זכותו לפיצויים בגין מצוקה נפשית.  </w:t>
      </w:r>
    </w:p>
    <w:p w14:paraId="7107069A" w14:textId="77777777" w:rsidR="00342B01" w:rsidRPr="00CD0136" w:rsidRDefault="00342B01" w:rsidP="00342B01">
      <w:pPr>
        <w:spacing w:line="480" w:lineRule="auto"/>
        <w:jc w:val="both"/>
        <w:rPr>
          <w:rFonts w:ascii="Garamond" w:hAnsi="Garamond" w:cs="David"/>
          <w:sz w:val="24"/>
          <w:szCs w:val="24"/>
          <w:rtl/>
        </w:rPr>
      </w:pPr>
      <w:r w:rsidRPr="00CD0136">
        <w:rPr>
          <w:rFonts w:ascii="Garamond" w:hAnsi="Garamond" w:cs="David"/>
          <w:sz w:val="24"/>
          <w:szCs w:val="24"/>
          <w:rtl/>
        </w:rPr>
        <w:t xml:space="preserve">במסגרת הערעור הפך בית המשפט את קביעת הערכאה שלמטה. בית המשפט העליון קבע כי דמויות ציבוריות יזכו </w:t>
      </w:r>
      <w:r>
        <w:rPr>
          <w:rFonts w:ascii="Garamond" w:hAnsi="Garamond" w:cs="David" w:hint="cs"/>
          <w:sz w:val="24"/>
          <w:szCs w:val="24"/>
          <w:rtl/>
        </w:rPr>
        <w:t>לפיצוי</w:t>
      </w:r>
      <w:r w:rsidRPr="00CD0136">
        <w:rPr>
          <w:rFonts w:ascii="Garamond" w:hAnsi="Garamond" w:cs="David"/>
          <w:sz w:val="24"/>
          <w:szCs w:val="24"/>
          <w:rtl/>
        </w:rPr>
        <w:t xml:space="preserve"> רק כאשר יוכיחו הן את שקריות ההצהרה</w:t>
      </w:r>
      <w:r>
        <w:rPr>
          <w:rFonts w:ascii="Garamond" w:hAnsi="Garamond" w:cs="David" w:hint="cs"/>
          <w:sz w:val="24"/>
          <w:szCs w:val="24"/>
          <w:rtl/>
        </w:rPr>
        <w:t>,</w:t>
      </w:r>
      <w:r w:rsidRPr="00CD0136">
        <w:rPr>
          <w:rFonts w:ascii="Garamond" w:hAnsi="Garamond" w:cs="David"/>
          <w:sz w:val="24"/>
          <w:szCs w:val="24"/>
          <w:rtl/>
        </w:rPr>
        <w:t xml:space="preserve"> הן את אשם המפרסם. בית המשפט </w:t>
      </w:r>
      <w:r w:rsidRPr="00CD0136">
        <w:rPr>
          <w:rFonts w:ascii="Garamond" w:hAnsi="Garamond" w:cs="David"/>
          <w:sz w:val="24"/>
          <w:szCs w:val="24"/>
          <w:rtl/>
        </w:rPr>
        <w:lastRenderedPageBreak/>
        <w:t>מתייחס לקריקטוריסטים פוליטיים (</w:t>
      </w:r>
      <w:r w:rsidRPr="00CD0136">
        <w:rPr>
          <w:rFonts w:ascii="Garamond" w:hAnsi="Garamond" w:cs="David"/>
          <w:sz w:val="24"/>
          <w:szCs w:val="24"/>
        </w:rPr>
        <w:t>Political cartoonists</w:t>
      </w:r>
      <w:r w:rsidRPr="00CD0136">
        <w:rPr>
          <w:rFonts w:ascii="Garamond" w:hAnsi="Garamond" w:cs="David"/>
          <w:sz w:val="24"/>
          <w:szCs w:val="24"/>
          <w:rtl/>
        </w:rPr>
        <w:t xml:space="preserve">) </w:t>
      </w:r>
      <w:r>
        <w:rPr>
          <w:rFonts w:ascii="Garamond" w:hAnsi="Garamond" w:cs="David" w:hint="cs"/>
          <w:sz w:val="24"/>
          <w:szCs w:val="24"/>
          <w:rtl/>
        </w:rPr>
        <w:t>ומטעים</w:t>
      </w:r>
      <w:r w:rsidRPr="00CD0136">
        <w:rPr>
          <w:rFonts w:ascii="Garamond" w:hAnsi="Garamond" w:cs="David"/>
          <w:sz w:val="24"/>
          <w:szCs w:val="24"/>
          <w:rtl/>
        </w:rPr>
        <w:t xml:space="preserve"> כי לאור ההגדרה במילון </w:t>
      </w:r>
      <w:proofErr w:type="spellStart"/>
      <w:r w:rsidRPr="00CD0136">
        <w:rPr>
          <w:rFonts w:ascii="Garamond" w:hAnsi="Garamond" w:cs="David"/>
          <w:sz w:val="24"/>
          <w:szCs w:val="24"/>
          <w:rtl/>
        </w:rPr>
        <w:t>וובסטר</w:t>
      </w:r>
      <w:proofErr w:type="spellEnd"/>
      <w:r w:rsidRPr="00CD0136">
        <w:rPr>
          <w:rFonts w:ascii="Garamond" w:hAnsi="Garamond" w:cs="David"/>
          <w:sz w:val="24"/>
          <w:szCs w:val="24"/>
          <w:rtl/>
        </w:rPr>
        <w:t>, קריקטורה מעוותת את מאפייני האדם למטרות סאטיריות. עם זאת, בית המשפט אינו מגדיר סאטירה בשלב זה</w:t>
      </w:r>
      <w:r>
        <w:rPr>
          <w:rFonts w:ascii="Garamond" w:hAnsi="Garamond" w:cs="David" w:hint="cs"/>
          <w:sz w:val="24"/>
          <w:szCs w:val="24"/>
          <w:rtl/>
        </w:rPr>
        <w:t>, ו</w:t>
      </w:r>
      <w:r w:rsidRPr="00CD0136">
        <w:rPr>
          <w:rFonts w:ascii="Garamond" w:hAnsi="Garamond" w:cs="David"/>
          <w:sz w:val="24"/>
          <w:szCs w:val="24"/>
          <w:rtl/>
        </w:rPr>
        <w:t xml:space="preserve">קובע כי מודעת הפרסום </w:t>
      </w:r>
      <w:proofErr w:type="spellStart"/>
      <w:r w:rsidRPr="00CD0136">
        <w:rPr>
          <w:rFonts w:ascii="Garamond" w:hAnsi="Garamond" w:cs="David"/>
          <w:sz w:val="24"/>
          <w:szCs w:val="24"/>
          <w:rtl/>
        </w:rPr>
        <w:t>ב</w:t>
      </w:r>
      <w:r>
        <w:rPr>
          <w:rFonts w:ascii="Garamond" w:hAnsi="Garamond" w:cs="David" w:hint="cs"/>
          <w:sz w:val="24"/>
          <w:szCs w:val="24"/>
          <w:rtl/>
        </w:rPr>
        <w:t>"</w:t>
      </w:r>
      <w:r w:rsidRPr="00CD0136">
        <w:rPr>
          <w:rFonts w:ascii="Garamond" w:hAnsi="Garamond" w:cs="David"/>
          <w:sz w:val="24"/>
          <w:szCs w:val="24"/>
          <w:rtl/>
        </w:rPr>
        <w:t>האסלר</w:t>
      </w:r>
      <w:proofErr w:type="spellEnd"/>
      <w:r>
        <w:rPr>
          <w:rFonts w:ascii="Garamond" w:hAnsi="Garamond" w:cs="David" w:hint="cs"/>
          <w:sz w:val="24"/>
          <w:szCs w:val="24"/>
          <w:rtl/>
        </w:rPr>
        <w:t>"</w:t>
      </w:r>
      <w:r w:rsidRPr="00CD0136">
        <w:rPr>
          <w:rFonts w:ascii="Garamond" w:hAnsi="Garamond" w:cs="David"/>
          <w:sz w:val="24"/>
          <w:szCs w:val="24"/>
          <w:rtl/>
        </w:rPr>
        <w:t xml:space="preserve"> מהווה קריקטורה. </w:t>
      </w:r>
      <w:proofErr w:type="spellStart"/>
      <w:r w:rsidRPr="00CD0136">
        <w:rPr>
          <w:rFonts w:ascii="Garamond" w:hAnsi="Garamond" w:cs="David"/>
          <w:sz w:val="24"/>
          <w:szCs w:val="24"/>
          <w:rtl/>
        </w:rPr>
        <w:t>פאלוול</w:t>
      </w:r>
      <w:proofErr w:type="spellEnd"/>
      <w:r w:rsidRPr="00CD0136">
        <w:rPr>
          <w:rFonts w:ascii="Garamond" w:hAnsi="Garamond" w:cs="David"/>
          <w:sz w:val="24"/>
          <w:szCs w:val="24"/>
          <w:rtl/>
        </w:rPr>
        <w:t xml:space="preserve"> א</w:t>
      </w:r>
      <w:r>
        <w:rPr>
          <w:rFonts w:ascii="Garamond" w:hAnsi="Garamond" w:cs="David" w:hint="cs"/>
          <w:sz w:val="24"/>
          <w:szCs w:val="24"/>
          <w:rtl/>
        </w:rPr>
        <w:t>ו</w:t>
      </w:r>
      <w:r w:rsidRPr="00CD0136">
        <w:rPr>
          <w:rFonts w:ascii="Garamond" w:hAnsi="Garamond" w:cs="David"/>
          <w:sz w:val="24"/>
          <w:szCs w:val="24"/>
          <w:rtl/>
        </w:rPr>
        <w:t>מנם טען כי הצגתו במודעה היא כה שערורייתית, עד כ</w:t>
      </w:r>
      <w:r>
        <w:rPr>
          <w:rFonts w:ascii="Garamond" w:hAnsi="Garamond" w:cs="David" w:hint="cs"/>
          <w:sz w:val="24"/>
          <w:szCs w:val="24"/>
          <w:rtl/>
        </w:rPr>
        <w:t xml:space="preserve">י </w:t>
      </w:r>
      <w:r w:rsidRPr="00CD0136">
        <w:rPr>
          <w:rFonts w:ascii="Garamond" w:hAnsi="Garamond" w:cs="David"/>
          <w:sz w:val="24"/>
          <w:szCs w:val="24"/>
          <w:rtl/>
        </w:rPr>
        <w:t>היא סוטה מקריקטורה פוליטית מסורתית.</w:t>
      </w:r>
      <w:r>
        <w:rPr>
          <w:rFonts w:ascii="Garamond" w:hAnsi="Garamond" w:cs="David" w:hint="cs"/>
          <w:sz w:val="24"/>
          <w:szCs w:val="24"/>
          <w:rtl/>
        </w:rPr>
        <w:t xml:space="preserve"> עם זאת,</w:t>
      </w:r>
      <w:r w:rsidRPr="00CD0136">
        <w:rPr>
          <w:rFonts w:ascii="Garamond" w:hAnsi="Garamond" w:cs="David"/>
          <w:sz w:val="24"/>
          <w:szCs w:val="24"/>
          <w:rtl/>
        </w:rPr>
        <w:t xml:space="preserve"> </w:t>
      </w:r>
      <w:r>
        <w:rPr>
          <w:rFonts w:ascii="Garamond" w:hAnsi="Garamond" w:cs="David" w:hint="cs"/>
          <w:sz w:val="24"/>
          <w:szCs w:val="24"/>
          <w:rtl/>
        </w:rPr>
        <w:t>אף על פי</w:t>
      </w:r>
      <w:r w:rsidRPr="00CD0136">
        <w:rPr>
          <w:rFonts w:ascii="Garamond" w:hAnsi="Garamond" w:cs="David"/>
          <w:sz w:val="24"/>
          <w:szCs w:val="24"/>
          <w:rtl/>
        </w:rPr>
        <w:t xml:space="preserve"> שבית המשפט מסכים כי הקריקטורה אינה מהוגנת, הוא מכיר בכך שאינו יכול ואף אינו רוצה להפריד בין קריקטורות ראויות לבין כאלה שאינן ראויות. השימוש במידת השערורייתיות של הקריקטורה עלול, לגישת בית המשפט, להכניס לדיון אלמנט סובייקטיבי אשר יאפשר למושבעים להטיל חבות על מפרסמים על בסיס השקפות אישיות או טעם אישי. לסיכום קובע בית המשפט כי דמויות ציבוריות ואישי ציבור לא יוכלו לזכות בפיצויים בשל עוולת גרם מצוקה נפשית, מבלי להוכיח כי הפרסום מכיל הצהרה כוזבת אשר לעובדות, ותוך הוכחת זדון ממשי </w:t>
      </w:r>
      <w:r>
        <w:rPr>
          <w:rFonts w:ascii="Garamond" w:hAnsi="Garamond" w:cs="David" w:hint="cs"/>
          <w:sz w:val="24"/>
          <w:szCs w:val="24"/>
          <w:rtl/>
        </w:rPr>
        <w:t xml:space="preserve">מצד </w:t>
      </w:r>
      <w:r w:rsidRPr="00CD0136">
        <w:rPr>
          <w:rFonts w:ascii="Garamond" w:hAnsi="Garamond" w:cs="David"/>
          <w:sz w:val="24"/>
          <w:szCs w:val="24"/>
          <w:rtl/>
        </w:rPr>
        <w:t xml:space="preserve">המפרסם. </w:t>
      </w:r>
    </w:p>
    <w:p w14:paraId="3595266D" w14:textId="77777777" w:rsidR="00342B01" w:rsidRPr="00CD0136" w:rsidRDefault="00342B01" w:rsidP="00342B01">
      <w:pPr>
        <w:spacing w:line="480" w:lineRule="auto"/>
        <w:jc w:val="both"/>
        <w:rPr>
          <w:rFonts w:ascii="Garamond" w:hAnsi="Garamond" w:cs="David"/>
          <w:sz w:val="24"/>
          <w:szCs w:val="24"/>
          <w:rtl/>
        </w:rPr>
      </w:pPr>
      <w:r w:rsidRPr="00CD0136">
        <w:rPr>
          <w:rFonts w:ascii="Garamond" w:hAnsi="Garamond" w:cs="David"/>
          <w:sz w:val="24"/>
          <w:szCs w:val="24"/>
          <w:rtl/>
        </w:rPr>
        <w:t xml:space="preserve">לגישת ישראל בר, משמעותו הגדולה של פסק הדין </w:t>
      </w:r>
      <w:proofErr w:type="spellStart"/>
      <w:r w:rsidRPr="00CD0136">
        <w:rPr>
          <w:rFonts w:ascii="Garamond" w:hAnsi="Garamond" w:cs="David"/>
          <w:sz w:val="24"/>
          <w:szCs w:val="24"/>
          <w:rtl/>
        </w:rPr>
        <w:t>פאלוול</w:t>
      </w:r>
      <w:proofErr w:type="spellEnd"/>
      <w:r w:rsidRPr="00CD0136">
        <w:rPr>
          <w:rFonts w:ascii="Garamond" w:hAnsi="Garamond" w:cs="David"/>
          <w:sz w:val="24"/>
          <w:szCs w:val="24"/>
          <w:rtl/>
        </w:rPr>
        <w:t xml:space="preserve"> </w:t>
      </w:r>
      <w:r>
        <w:rPr>
          <w:rFonts w:ascii="Garamond" w:hAnsi="Garamond" w:cs="David" w:hint="cs"/>
          <w:sz w:val="24"/>
          <w:szCs w:val="24"/>
          <w:rtl/>
        </w:rPr>
        <w:t>טמונה ראשית</w:t>
      </w:r>
      <w:r w:rsidRPr="00CD0136">
        <w:rPr>
          <w:rFonts w:ascii="Garamond" w:hAnsi="Garamond" w:cs="David"/>
          <w:sz w:val="24"/>
          <w:szCs w:val="24"/>
          <w:rtl/>
        </w:rPr>
        <w:t xml:space="preserve"> בכך שהוא דן באופן מפורש בצורך להגן על ביטויים סאטיריים. כך, </w:t>
      </w:r>
      <w:r>
        <w:rPr>
          <w:rFonts w:ascii="Garamond" w:hAnsi="Garamond" w:cs="David" w:hint="cs"/>
          <w:sz w:val="24"/>
          <w:szCs w:val="24"/>
          <w:rtl/>
        </w:rPr>
        <w:t>אף על פי</w:t>
      </w:r>
      <w:r w:rsidRPr="00CD0136">
        <w:rPr>
          <w:rFonts w:ascii="Garamond" w:hAnsi="Garamond" w:cs="David"/>
          <w:sz w:val="24"/>
          <w:szCs w:val="24"/>
          <w:rtl/>
        </w:rPr>
        <w:t xml:space="preserve"> שבית המשפט אינו מגדיר סאטירה או מתייחס אליה מפורשות, הרי שההתייחסות לקריקטורות פוליטיות ולחשיבותן, מעידה על ההגנה שמעניק בית המשפט, תחת מטריית חופש הביטוי, לביטויים פוגעניים וקשים המובעים בצורה הומוריסטית. כמו כן, טוען בר, כי פסק הדין מאשר את הקביעה כי מרגע שברור </w:t>
      </w:r>
      <w:r>
        <w:rPr>
          <w:rFonts w:ascii="Garamond" w:hAnsi="Garamond" w:cs="David" w:hint="cs"/>
          <w:sz w:val="24"/>
          <w:szCs w:val="24"/>
          <w:rtl/>
        </w:rPr>
        <w:t>ש</w:t>
      </w:r>
      <w:r w:rsidRPr="00CD0136">
        <w:rPr>
          <w:rFonts w:ascii="Garamond" w:hAnsi="Garamond" w:cs="David"/>
          <w:sz w:val="24"/>
          <w:szCs w:val="24"/>
          <w:rtl/>
        </w:rPr>
        <w:t>העובדות המתוארות בפרסום מסוים אינן יכולות לה</w:t>
      </w:r>
      <w:r>
        <w:rPr>
          <w:rFonts w:ascii="Garamond" w:hAnsi="Garamond" w:cs="David" w:hint="cs"/>
          <w:sz w:val="24"/>
          <w:szCs w:val="24"/>
          <w:rtl/>
        </w:rPr>
        <w:t>י</w:t>
      </w:r>
      <w:r w:rsidRPr="00CD0136">
        <w:rPr>
          <w:rFonts w:ascii="Garamond" w:hAnsi="Garamond" w:cs="David"/>
          <w:sz w:val="24"/>
          <w:szCs w:val="24"/>
          <w:rtl/>
        </w:rPr>
        <w:t xml:space="preserve">תפס כאמת </w:t>
      </w:r>
      <w:r>
        <w:rPr>
          <w:rFonts w:ascii="Garamond" w:hAnsi="Garamond" w:cs="David" w:hint="cs"/>
          <w:sz w:val="24"/>
          <w:szCs w:val="24"/>
          <w:rtl/>
        </w:rPr>
        <w:t>בעיני</w:t>
      </w:r>
      <w:r w:rsidRPr="00CD0136">
        <w:rPr>
          <w:rFonts w:ascii="Garamond" w:hAnsi="Garamond" w:cs="David"/>
          <w:sz w:val="24"/>
          <w:szCs w:val="24"/>
          <w:rtl/>
        </w:rPr>
        <w:t xml:space="preserve"> קורא סביר </w:t>
      </w:r>
      <w:r>
        <w:rPr>
          <w:rFonts w:ascii="Garamond" w:hAnsi="Garamond" w:cs="David" w:hint="cs"/>
          <w:sz w:val="24"/>
          <w:szCs w:val="24"/>
          <w:rtl/>
        </w:rPr>
        <w:t>–</w:t>
      </w:r>
      <w:r w:rsidRPr="00CD0136">
        <w:rPr>
          <w:rFonts w:ascii="Garamond" w:hAnsi="Garamond" w:cs="David"/>
          <w:sz w:val="24"/>
          <w:szCs w:val="24"/>
          <w:rtl/>
        </w:rPr>
        <w:t xml:space="preserve"> אין מדובר בהוצאת לשון הרע.</w:t>
      </w:r>
      <w:r w:rsidRPr="009D009A">
        <w:rPr>
          <w:rStyle w:val="a6"/>
          <w:rFonts w:ascii="Garamond" w:hAnsi="Garamond" w:cs="David"/>
          <w:sz w:val="24"/>
          <w:szCs w:val="24"/>
          <w:rtl/>
        </w:rPr>
        <w:t xml:space="preserve"> </w:t>
      </w:r>
      <w:r w:rsidRPr="00CD0136">
        <w:rPr>
          <w:rStyle w:val="a6"/>
          <w:rFonts w:ascii="Garamond" w:hAnsi="Garamond" w:cs="David"/>
          <w:sz w:val="24"/>
          <w:szCs w:val="24"/>
          <w:rtl/>
        </w:rPr>
        <w:footnoteReference w:id="9"/>
      </w:r>
      <w:r w:rsidRPr="00CD0136">
        <w:rPr>
          <w:rFonts w:ascii="Garamond" w:hAnsi="Garamond" w:cs="David"/>
          <w:sz w:val="24"/>
          <w:szCs w:val="24"/>
          <w:rtl/>
        </w:rPr>
        <w:t xml:space="preserve"> </w:t>
      </w:r>
      <w:r>
        <w:rPr>
          <w:rFonts w:ascii="Garamond" w:hAnsi="Garamond" w:cs="David" w:hint="cs"/>
          <w:sz w:val="24"/>
          <w:szCs w:val="24"/>
          <w:rtl/>
        </w:rPr>
        <w:t>במילים אחרות</w:t>
      </w:r>
      <w:r w:rsidRPr="00CD0136">
        <w:rPr>
          <w:rFonts w:ascii="Garamond" w:hAnsi="Garamond" w:cs="David"/>
          <w:sz w:val="24"/>
          <w:szCs w:val="24"/>
          <w:rtl/>
        </w:rPr>
        <w:t xml:space="preserve">, בית המשפט מספק מעין "תיחום גבולות" עבור מפרסמים עתידיים </w:t>
      </w:r>
      <w:r>
        <w:rPr>
          <w:rFonts w:ascii="Garamond" w:hAnsi="Garamond" w:cs="David" w:hint="cs"/>
          <w:sz w:val="24"/>
          <w:szCs w:val="24"/>
          <w:rtl/>
        </w:rPr>
        <w:t>–</w:t>
      </w:r>
      <w:r w:rsidRPr="00CD0136">
        <w:rPr>
          <w:rFonts w:ascii="Garamond" w:hAnsi="Garamond" w:cs="David"/>
          <w:sz w:val="24"/>
          <w:szCs w:val="24"/>
          <w:rtl/>
        </w:rPr>
        <w:t xml:space="preserve"> לכאורה </w:t>
      </w:r>
      <w:r>
        <w:rPr>
          <w:rFonts w:ascii="Garamond" w:hAnsi="Garamond" w:cs="David" w:hint="cs"/>
          <w:sz w:val="24"/>
          <w:szCs w:val="24"/>
          <w:rtl/>
        </w:rPr>
        <w:t>אפשר</w:t>
      </w:r>
      <w:r w:rsidRPr="00CD0136">
        <w:rPr>
          <w:rFonts w:ascii="Garamond" w:hAnsi="Garamond" w:cs="David"/>
          <w:sz w:val="24"/>
          <w:szCs w:val="24"/>
          <w:rtl/>
        </w:rPr>
        <w:t xml:space="preserve"> לומר </w:t>
      </w:r>
      <w:r>
        <w:rPr>
          <w:rFonts w:ascii="Garamond" w:hAnsi="Garamond" w:cs="David" w:hint="cs"/>
          <w:sz w:val="24"/>
          <w:szCs w:val="24"/>
          <w:rtl/>
        </w:rPr>
        <w:t>ש</w:t>
      </w:r>
      <w:r w:rsidRPr="00CD0136">
        <w:rPr>
          <w:rFonts w:ascii="Garamond" w:hAnsi="Garamond" w:cs="David"/>
          <w:sz w:val="24"/>
          <w:szCs w:val="24"/>
          <w:rtl/>
        </w:rPr>
        <w:t xml:space="preserve">משמעות הפסיקה היא כי בפרסום סאטירה שאינו נתפס כמתיימר להציג את העובדות כהווייתן, ניתן יהיה לכלול כמעט כל אמירה פוגענית, מבלי שהדבר ייחשב כלשון הרע. </w:t>
      </w:r>
    </w:p>
    <w:p w14:paraId="35EFED67" w14:textId="77777777" w:rsidR="00342B01" w:rsidRPr="00CD0136" w:rsidRDefault="00342B01" w:rsidP="00342B01">
      <w:pPr>
        <w:spacing w:line="480" w:lineRule="auto"/>
        <w:jc w:val="both"/>
        <w:rPr>
          <w:rFonts w:ascii="Garamond" w:hAnsi="Garamond" w:cs="David"/>
          <w:sz w:val="24"/>
          <w:szCs w:val="24"/>
          <w:rtl/>
        </w:rPr>
      </w:pPr>
      <w:r w:rsidRPr="00CD0136">
        <w:rPr>
          <w:rFonts w:ascii="Garamond" w:hAnsi="Garamond" w:cs="David"/>
          <w:sz w:val="24"/>
          <w:szCs w:val="24"/>
          <w:rtl/>
        </w:rPr>
        <w:t xml:space="preserve">בר מציין, במידה רבה של צדק, כי אופן הניתוח של בית המשפט בעניין </w:t>
      </w:r>
      <w:proofErr w:type="spellStart"/>
      <w:r w:rsidRPr="00CD0136">
        <w:rPr>
          <w:rFonts w:ascii="Garamond" w:hAnsi="Garamond" w:cs="David"/>
          <w:sz w:val="24"/>
          <w:szCs w:val="24"/>
          <w:rtl/>
        </w:rPr>
        <w:t>פאלוול</w:t>
      </w:r>
      <w:proofErr w:type="spellEnd"/>
      <w:r w:rsidRPr="00CD0136">
        <w:rPr>
          <w:rFonts w:ascii="Garamond" w:hAnsi="Garamond" w:cs="David"/>
          <w:sz w:val="24"/>
          <w:szCs w:val="24"/>
          <w:rtl/>
        </w:rPr>
        <w:t xml:space="preserve"> מגן דווקא על סאטירה מופרכת וקיצונית. זאת כיוון שדווקא חוסר הסבירות הקיצוני בעניין </w:t>
      </w:r>
      <w:proofErr w:type="spellStart"/>
      <w:r w:rsidRPr="00CD0136">
        <w:rPr>
          <w:rFonts w:ascii="Garamond" w:hAnsi="Garamond" w:cs="David"/>
          <w:sz w:val="24"/>
          <w:szCs w:val="24"/>
          <w:rtl/>
        </w:rPr>
        <w:t>פאלוול</w:t>
      </w:r>
      <w:proofErr w:type="spellEnd"/>
      <w:r w:rsidRPr="00CD0136">
        <w:rPr>
          <w:rFonts w:ascii="Garamond" w:hAnsi="Garamond" w:cs="David"/>
          <w:sz w:val="24"/>
          <w:szCs w:val="24"/>
          <w:rtl/>
        </w:rPr>
        <w:t xml:space="preserve"> במודעה הוא שהפך אותה לבלתי אמינה. בכך, טוען בר, בית המשפט מגן על </w:t>
      </w:r>
      <w:proofErr w:type="spellStart"/>
      <w:r w:rsidRPr="00CD0136">
        <w:rPr>
          <w:rFonts w:ascii="Garamond" w:hAnsi="Garamond" w:cs="David"/>
          <w:sz w:val="24"/>
          <w:szCs w:val="24"/>
          <w:rtl/>
        </w:rPr>
        <w:t>סאטיריקנים</w:t>
      </w:r>
      <w:proofErr w:type="spellEnd"/>
      <w:r w:rsidRPr="00CD0136">
        <w:rPr>
          <w:rFonts w:ascii="Garamond" w:hAnsi="Garamond" w:cs="David"/>
          <w:sz w:val="24"/>
          <w:szCs w:val="24"/>
          <w:rtl/>
        </w:rPr>
        <w:t xml:space="preserve"> באופן מוגבל ומצומצם </w:t>
      </w:r>
      <w:r>
        <w:rPr>
          <w:rFonts w:ascii="Garamond" w:hAnsi="Garamond" w:cs="David" w:hint="cs"/>
          <w:sz w:val="24"/>
          <w:szCs w:val="24"/>
          <w:rtl/>
        </w:rPr>
        <w:t>–</w:t>
      </w:r>
      <w:r w:rsidRPr="00CD0136">
        <w:rPr>
          <w:rFonts w:ascii="Garamond" w:hAnsi="Garamond" w:cs="David"/>
          <w:sz w:val="24"/>
          <w:szCs w:val="24"/>
          <w:rtl/>
        </w:rPr>
        <w:t xml:space="preserve"> מעניק להם חופש ליצור רק סאטירה פרועה ושערורייתית, שאם לא כן, יסתכנו בתביעת דיבה.</w:t>
      </w:r>
      <w:r w:rsidRPr="00CD0136">
        <w:rPr>
          <w:rStyle w:val="a6"/>
          <w:rFonts w:ascii="Garamond" w:hAnsi="Garamond" w:cs="David"/>
          <w:sz w:val="24"/>
          <w:szCs w:val="24"/>
          <w:rtl/>
        </w:rPr>
        <w:footnoteReference w:id="10"/>
      </w:r>
      <w:r>
        <w:rPr>
          <w:rFonts w:ascii="Garamond" w:hAnsi="Garamond" w:cs="David" w:hint="cs"/>
          <w:sz w:val="24"/>
          <w:szCs w:val="24"/>
          <w:rtl/>
        </w:rPr>
        <w:t xml:space="preserve"> </w:t>
      </w:r>
      <w:r w:rsidRPr="00CD0136">
        <w:rPr>
          <w:rFonts w:ascii="Garamond" w:hAnsi="Garamond" w:cs="David"/>
          <w:sz w:val="24"/>
          <w:szCs w:val="24"/>
          <w:rtl/>
        </w:rPr>
        <w:lastRenderedPageBreak/>
        <w:t xml:space="preserve">יתר על כן, לא ברור מן הדיון </w:t>
      </w:r>
      <w:proofErr w:type="spellStart"/>
      <w:r w:rsidRPr="00CD0136">
        <w:rPr>
          <w:rFonts w:ascii="Garamond" w:hAnsi="Garamond" w:cs="David"/>
          <w:sz w:val="24"/>
          <w:szCs w:val="24"/>
          <w:rtl/>
        </w:rPr>
        <w:t>בפאלוול</w:t>
      </w:r>
      <w:proofErr w:type="spellEnd"/>
      <w:r w:rsidRPr="00CD0136">
        <w:rPr>
          <w:rFonts w:ascii="Garamond" w:hAnsi="Garamond" w:cs="David"/>
          <w:sz w:val="24"/>
          <w:szCs w:val="24"/>
          <w:rtl/>
        </w:rPr>
        <w:t xml:space="preserve"> כיצד נוכל לזהות סאטירה ולאבחן אותה מביטויים אחרים, שכן בית המשפט אינו מספק כלים או מבחנים לזיהויו של הביטוי הסאטירי. </w:t>
      </w:r>
    </w:p>
    <w:p w14:paraId="50735F09" w14:textId="77777777" w:rsidR="00342B01" w:rsidRPr="00CD0136" w:rsidRDefault="00342B01" w:rsidP="00342B01">
      <w:pPr>
        <w:spacing w:line="480" w:lineRule="auto"/>
        <w:jc w:val="both"/>
        <w:rPr>
          <w:rFonts w:ascii="Garamond" w:eastAsia="Times New Roman" w:hAnsi="Garamond" w:cs="David"/>
          <w:color w:val="373739"/>
          <w:sz w:val="24"/>
          <w:szCs w:val="24"/>
          <w:rtl/>
        </w:rPr>
      </w:pPr>
      <w:r w:rsidRPr="00CD0136">
        <w:rPr>
          <w:rFonts w:ascii="Garamond" w:hAnsi="Garamond" w:cs="David"/>
          <w:sz w:val="24"/>
          <w:szCs w:val="24"/>
          <w:rtl/>
        </w:rPr>
        <w:t xml:space="preserve">ניתוח מעמיק ונדיר לסוגיית ההומור נעשה בעניין </w:t>
      </w:r>
      <w:proofErr w:type="spellStart"/>
      <w:r w:rsidRPr="00CD0136">
        <w:rPr>
          <w:rFonts w:ascii="Garamond" w:hAnsi="Garamond" w:cs="David"/>
          <w:sz w:val="24"/>
          <w:szCs w:val="24"/>
          <w:rtl/>
        </w:rPr>
        <w:t>אייזק</w:t>
      </w:r>
      <w:proofErr w:type="spellEnd"/>
      <w:r>
        <w:rPr>
          <w:rFonts w:ascii="Garamond" w:hAnsi="Garamond" w:cs="David" w:hint="cs"/>
          <w:sz w:val="24"/>
          <w:szCs w:val="24"/>
          <w:rtl/>
        </w:rPr>
        <w:t>.</w:t>
      </w:r>
      <w:r w:rsidRPr="00CD0136">
        <w:rPr>
          <w:rStyle w:val="a6"/>
          <w:rFonts w:ascii="Garamond" w:hAnsi="Garamond" w:cs="David"/>
          <w:sz w:val="24"/>
          <w:szCs w:val="24"/>
          <w:rtl/>
        </w:rPr>
        <w:footnoteReference w:id="11"/>
      </w:r>
      <w:r w:rsidRPr="00CD0136">
        <w:rPr>
          <w:rFonts w:ascii="Garamond" w:hAnsi="Garamond" w:cs="David"/>
          <w:sz w:val="24"/>
          <w:szCs w:val="24"/>
        </w:rPr>
        <w:t xml:space="preserve"> </w:t>
      </w:r>
      <w:r w:rsidRPr="00CD0136">
        <w:rPr>
          <w:rFonts w:ascii="Garamond" w:hAnsi="Garamond" w:cs="David"/>
          <w:sz w:val="24"/>
          <w:szCs w:val="24"/>
          <w:rtl/>
        </w:rPr>
        <w:t>שם נידון איור סאטירי שהוצג במסגרת ה"ניו יורק טיימס", ואשר הציג באופן מלעיג את דמותם של כוחות שיטור אשר עוצרים נער צעיר. בית המשפט דן בשאלה אימתי הומור מחריג ביטויים</w:t>
      </w:r>
      <w:r>
        <w:rPr>
          <w:rFonts w:ascii="Garamond" w:hAnsi="Garamond" w:cs="David" w:hint="cs"/>
          <w:sz w:val="24"/>
          <w:szCs w:val="24"/>
          <w:rtl/>
        </w:rPr>
        <w:t>,</w:t>
      </w:r>
      <w:r w:rsidRPr="00CD0136">
        <w:rPr>
          <w:rFonts w:ascii="Garamond" w:hAnsi="Garamond" w:cs="David"/>
          <w:sz w:val="24"/>
          <w:szCs w:val="24"/>
          <w:rtl/>
        </w:rPr>
        <w:t xml:space="preserve"> שאילולא היו הומוריסטיים היו בוודאי נחשבים להשמצה מן התחום של דיני לשון הרע. כך מצטט בית המשפט בהסכמה את רוברט </w:t>
      </w:r>
      <w:proofErr w:type="spellStart"/>
      <w:r w:rsidRPr="00CD0136">
        <w:rPr>
          <w:rFonts w:ascii="Garamond" w:hAnsi="Garamond" w:cs="David"/>
          <w:sz w:val="24"/>
          <w:szCs w:val="24"/>
          <w:rtl/>
        </w:rPr>
        <w:t>סאק</w:t>
      </w:r>
      <w:proofErr w:type="spellEnd"/>
      <w:r w:rsidRPr="00CD0136">
        <w:rPr>
          <w:rFonts w:ascii="Garamond" w:hAnsi="Garamond" w:cs="David"/>
          <w:sz w:val="24"/>
          <w:szCs w:val="24"/>
        </w:rPr>
        <w:t xml:space="preserve"> </w:t>
      </w:r>
      <w:r w:rsidRPr="00CD0136">
        <w:rPr>
          <w:rFonts w:ascii="Garamond" w:hAnsi="Garamond" w:cs="David"/>
          <w:sz w:val="24"/>
          <w:szCs w:val="24"/>
          <w:rtl/>
        </w:rPr>
        <w:t xml:space="preserve">ומדגיש את חשיבותו של הביטוי ההומוריסטי, שבעיני </w:t>
      </w:r>
      <w:proofErr w:type="spellStart"/>
      <w:r w:rsidRPr="00CD0136">
        <w:rPr>
          <w:rFonts w:ascii="Garamond" w:hAnsi="Garamond" w:cs="David"/>
          <w:sz w:val="24"/>
          <w:szCs w:val="24"/>
          <w:rtl/>
        </w:rPr>
        <w:t>סאק</w:t>
      </w:r>
      <w:proofErr w:type="spellEnd"/>
      <w:r>
        <w:rPr>
          <w:rFonts w:ascii="Garamond" w:hAnsi="Garamond" w:cs="David" w:hint="cs"/>
          <w:sz w:val="24"/>
          <w:szCs w:val="24"/>
          <w:rtl/>
        </w:rPr>
        <w:t>,</w:t>
      </w:r>
      <w:r w:rsidRPr="00CD0136">
        <w:rPr>
          <w:rFonts w:ascii="Garamond" w:hAnsi="Garamond" w:cs="David"/>
          <w:sz w:val="24"/>
          <w:szCs w:val="24"/>
          <w:rtl/>
        </w:rPr>
        <w:t xml:space="preserve"> משתווה לנאום הפוליטי או לחשיפה העיתונאית</w:t>
      </w:r>
      <w:r>
        <w:rPr>
          <w:rFonts w:ascii="Garamond" w:hAnsi="Garamond" w:cs="David" w:hint="cs"/>
          <w:sz w:val="24"/>
          <w:szCs w:val="24"/>
          <w:rtl/>
        </w:rPr>
        <w:t>.</w:t>
      </w:r>
      <w:r w:rsidRPr="00CD0136">
        <w:rPr>
          <w:rFonts w:ascii="Garamond" w:hAnsi="Garamond" w:cs="David"/>
          <w:sz w:val="24"/>
          <w:szCs w:val="24"/>
          <w:rtl/>
        </w:rPr>
        <w:t xml:space="preserve"> ובלשונו של </w:t>
      </w:r>
      <w:proofErr w:type="spellStart"/>
      <w:r w:rsidRPr="00CD0136">
        <w:rPr>
          <w:rFonts w:ascii="Garamond" w:hAnsi="Garamond" w:cs="David"/>
          <w:sz w:val="24"/>
          <w:szCs w:val="24"/>
          <w:rtl/>
        </w:rPr>
        <w:t>סאק</w:t>
      </w:r>
      <w:proofErr w:type="spellEnd"/>
      <w:r w:rsidRPr="00CD0136">
        <w:rPr>
          <w:rFonts w:ascii="Garamond" w:hAnsi="Garamond" w:cs="David"/>
          <w:sz w:val="24"/>
          <w:szCs w:val="24"/>
        </w:rPr>
        <w:t>:</w:t>
      </w:r>
      <w:r>
        <w:rPr>
          <w:rFonts w:ascii="Garamond" w:hAnsi="Garamond" w:cs="David" w:hint="cs"/>
          <w:sz w:val="24"/>
          <w:szCs w:val="24"/>
          <w:rtl/>
        </w:rPr>
        <w:t xml:space="preserve"> </w:t>
      </w:r>
      <w:r w:rsidRPr="00730424">
        <w:rPr>
          <w:rFonts w:ascii="Garamond" w:hAnsi="Garamond" w:cs="David"/>
          <w:sz w:val="24"/>
          <w:szCs w:val="24"/>
        </w:rPr>
        <w:t>"</w:t>
      </w:r>
      <w:r w:rsidRPr="00C222A9">
        <w:rPr>
          <w:rFonts w:ascii="Garamond" w:hAnsi="Garamond"/>
          <w:sz w:val="24"/>
          <w:szCs w:val="24"/>
          <w:bdr w:val="none" w:sz="0" w:space="0" w:color="auto" w:frame="1"/>
        </w:rPr>
        <w:t>Humor is a protected form of free speech, just as much to be given full scope, under appropriate circumstances, as the political speech, the journalistic expose, or the religious tract</w:t>
      </w:r>
      <w:r w:rsidRPr="00730424">
        <w:rPr>
          <w:rFonts w:ascii="Garamond" w:hAnsi="Garamond"/>
          <w:bCs/>
          <w:bdr w:val="none" w:sz="0" w:space="0" w:color="auto" w:frame="1"/>
        </w:rPr>
        <w:t>"</w:t>
      </w:r>
      <w:r w:rsidRPr="00C222A9">
        <w:rPr>
          <w:rFonts w:ascii="Garamond" w:hAnsi="Garamond"/>
          <w:b/>
          <w:bdr w:val="none" w:sz="0" w:space="0" w:color="auto" w:frame="1"/>
          <w:rtl/>
        </w:rPr>
        <w:t>.</w:t>
      </w:r>
      <w:r w:rsidRPr="00C222A9">
        <w:rPr>
          <w:rStyle w:val="a6"/>
          <w:rFonts w:ascii="Garamond" w:eastAsia="Times New Roman" w:hAnsi="Garamond"/>
          <w:bCs/>
          <w:sz w:val="24"/>
          <w:szCs w:val="24"/>
        </w:rPr>
        <w:footnoteReference w:id="12"/>
      </w:r>
      <w:r>
        <w:rPr>
          <w:rFonts w:ascii="Garamond" w:eastAsia="Times New Roman" w:hAnsi="Garamond" w:cs="David" w:hint="cs"/>
          <w:color w:val="373739"/>
          <w:sz w:val="24"/>
          <w:szCs w:val="24"/>
          <w:rtl/>
        </w:rPr>
        <w:t xml:space="preserve"> </w:t>
      </w:r>
      <w:r w:rsidRPr="00C222A9">
        <w:rPr>
          <w:rFonts w:ascii="Garamond" w:eastAsia="Times New Roman" w:hAnsi="Garamond" w:cs="David" w:hint="eastAsia"/>
          <w:sz w:val="24"/>
          <w:szCs w:val="24"/>
          <w:rtl/>
        </w:rPr>
        <w:t>עם</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זאת</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גם</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בעניין</w:t>
      </w:r>
      <w:r w:rsidRPr="00C222A9">
        <w:rPr>
          <w:rFonts w:ascii="Garamond" w:eastAsia="Times New Roman" w:hAnsi="Garamond" w:cs="David"/>
          <w:sz w:val="24"/>
          <w:szCs w:val="24"/>
          <w:rtl/>
        </w:rPr>
        <w:t xml:space="preserve"> </w:t>
      </w:r>
      <w:proofErr w:type="spellStart"/>
      <w:r w:rsidRPr="00C222A9">
        <w:rPr>
          <w:rFonts w:ascii="Garamond" w:eastAsia="Times New Roman" w:hAnsi="Garamond" w:cs="David" w:hint="eastAsia"/>
          <w:sz w:val="24"/>
          <w:szCs w:val="24"/>
          <w:rtl/>
        </w:rPr>
        <w:t>אייזק</w:t>
      </w:r>
      <w:proofErr w:type="spellEnd"/>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בית</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המשפט</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קובע</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כי</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הומור</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מעצם</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טיבו</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וטבעו</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אינו</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מרמז</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על</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קביעות</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עובדתיות</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ולכן</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אין</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לו</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השפעה</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מהותית</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על</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המוניטין</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באופן</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שמצדיק</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את</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ההכרה</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בו</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כלשון</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הרע</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ובלשון</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בית</w:t>
      </w:r>
      <w:r w:rsidRPr="00C222A9">
        <w:rPr>
          <w:rFonts w:ascii="Garamond" w:eastAsia="Times New Roman" w:hAnsi="Garamond" w:cs="David"/>
          <w:sz w:val="24"/>
          <w:szCs w:val="24"/>
          <w:rtl/>
        </w:rPr>
        <w:t xml:space="preserve"> </w:t>
      </w:r>
      <w:r w:rsidRPr="00C222A9">
        <w:rPr>
          <w:rFonts w:ascii="Garamond" w:eastAsia="Times New Roman" w:hAnsi="Garamond" w:cs="David" w:hint="eastAsia"/>
          <w:sz w:val="24"/>
          <w:szCs w:val="24"/>
          <w:rtl/>
        </w:rPr>
        <w:t>המשפט</w:t>
      </w:r>
      <w:r w:rsidRPr="00C222A9">
        <w:rPr>
          <w:rFonts w:ascii="Garamond" w:eastAsia="Times New Roman" w:hAnsi="Garamond" w:cs="David"/>
          <w:sz w:val="24"/>
          <w:szCs w:val="24"/>
          <w:rtl/>
        </w:rPr>
        <w:t>:</w:t>
      </w:r>
    </w:p>
    <w:p w14:paraId="7511B535" w14:textId="77777777" w:rsidR="00342B01" w:rsidRPr="00C222A9" w:rsidRDefault="00342B01" w:rsidP="00342B01">
      <w:pPr>
        <w:pStyle w:val="a9"/>
        <w:bidi w:val="0"/>
        <w:spacing w:line="480" w:lineRule="auto"/>
        <w:rPr>
          <w:rFonts w:ascii="Garamond" w:hAnsi="Garamond"/>
          <w:b w:val="0"/>
          <w:bCs w:val="0"/>
          <w:sz w:val="24"/>
          <w:szCs w:val="24"/>
        </w:rPr>
      </w:pPr>
      <w:r w:rsidRPr="00C222A9">
        <w:rPr>
          <w:rFonts w:ascii="Garamond" w:hAnsi="Garamond"/>
          <w:b w:val="0"/>
          <w:bCs w:val="0"/>
          <w:sz w:val="24"/>
          <w:szCs w:val="24"/>
        </w:rPr>
        <w:t>Humor is usually understood to be humor and to convey no serious, objective factual allegations about its target. Although perhaps annoying or embarrassing, humorous statements will have no substantial impact on reputation and therefore ought not to be held to be defamatory. Incidental jibes and barbs may be humorous forms of epithets or "mere name-calling" and are not actionable under settled law governing such communications. And it is on these bases that most humor cases are decided.</w:t>
      </w:r>
      <w:r w:rsidRPr="00C222A9">
        <w:rPr>
          <w:rStyle w:val="a6"/>
          <w:rFonts w:ascii="Garamond" w:hAnsi="Garamond"/>
          <w:b w:val="0"/>
          <w:bCs w:val="0"/>
          <w:sz w:val="24"/>
          <w:szCs w:val="24"/>
        </w:rPr>
        <w:footnoteReference w:id="13"/>
      </w:r>
    </w:p>
    <w:p w14:paraId="4361A365" w14:textId="77777777" w:rsidR="00342B01" w:rsidRDefault="00342B01" w:rsidP="00342B01">
      <w:pPr>
        <w:spacing w:line="480" w:lineRule="auto"/>
        <w:jc w:val="both"/>
        <w:rPr>
          <w:rFonts w:ascii="Garamond" w:hAnsi="Garamond" w:cs="David"/>
          <w:sz w:val="24"/>
          <w:szCs w:val="24"/>
          <w:rtl/>
        </w:rPr>
      </w:pPr>
      <w:r>
        <w:rPr>
          <w:rFonts w:ascii="Garamond" w:hAnsi="Garamond" w:cs="David"/>
          <w:sz w:val="24"/>
          <w:szCs w:val="24"/>
          <w:rtl/>
        </w:rPr>
        <w:br w:type="page"/>
      </w:r>
      <w:r>
        <w:rPr>
          <w:rFonts w:ascii="Garamond" w:hAnsi="Garamond" w:cs="David" w:hint="cs"/>
          <w:sz w:val="24"/>
          <w:szCs w:val="24"/>
          <w:rtl/>
        </w:rPr>
        <w:lastRenderedPageBreak/>
        <w:t xml:space="preserve">בעקבות פסקי הדין של </w:t>
      </w:r>
      <w:proofErr w:type="spellStart"/>
      <w:r>
        <w:rPr>
          <w:rFonts w:ascii="Garamond" w:hAnsi="Garamond" w:cs="David" w:hint="cs"/>
          <w:sz w:val="24"/>
          <w:szCs w:val="24"/>
          <w:rtl/>
        </w:rPr>
        <w:t>פאלוול</w:t>
      </w:r>
      <w:proofErr w:type="spellEnd"/>
      <w:r>
        <w:rPr>
          <w:rFonts w:ascii="Garamond" w:hAnsi="Garamond" w:cs="David" w:hint="cs"/>
          <w:sz w:val="24"/>
          <w:szCs w:val="24"/>
          <w:rtl/>
        </w:rPr>
        <w:t xml:space="preserve"> </w:t>
      </w:r>
      <w:proofErr w:type="spellStart"/>
      <w:r>
        <w:rPr>
          <w:rFonts w:ascii="Garamond" w:hAnsi="Garamond" w:cs="David" w:hint="cs"/>
          <w:sz w:val="24"/>
          <w:szCs w:val="24"/>
          <w:rtl/>
        </w:rPr>
        <w:t>ואייזק</w:t>
      </w:r>
      <w:proofErr w:type="spellEnd"/>
      <w:r>
        <w:rPr>
          <w:rFonts w:ascii="Garamond" w:hAnsi="Garamond" w:cs="David" w:hint="cs"/>
          <w:sz w:val="24"/>
          <w:szCs w:val="24"/>
          <w:rtl/>
        </w:rPr>
        <w:t xml:space="preserve">, בתי המשפט פסקו במגוון מקרים כי הומור או סאטירה אינם מהווה לשון הרע, מפני שאדם סביר לא יפרשה כטענות שבעובדה. </w:t>
      </w:r>
    </w:p>
    <w:p w14:paraId="13C63E53" w14:textId="77777777" w:rsidR="00342B01" w:rsidRDefault="00342B01" w:rsidP="00342B01">
      <w:pPr>
        <w:shd w:val="clear" w:color="auto" w:fill="FFFFFF" w:themeFill="background1"/>
        <w:spacing w:after="0" w:line="480" w:lineRule="auto"/>
        <w:jc w:val="both"/>
        <w:textAlignment w:val="baseline"/>
        <w:rPr>
          <w:rFonts w:ascii="Garamond" w:hAnsi="Garamond" w:cs="David"/>
          <w:sz w:val="24"/>
          <w:szCs w:val="24"/>
          <w:rtl/>
        </w:rPr>
      </w:pPr>
      <w:r>
        <w:rPr>
          <w:rFonts w:ascii="Garamond" w:hAnsi="Garamond" w:cs="David" w:hint="cs"/>
          <w:sz w:val="24"/>
          <w:szCs w:val="24"/>
          <w:rtl/>
        </w:rPr>
        <w:t xml:space="preserve">כך, במקרה המילטון, נידונה בבית המשפט לערעורים במדינת אינדיאנה, תביעתו של איש עסקים </w:t>
      </w:r>
      <w:r>
        <w:rPr>
          <w:rFonts w:ascii="Garamond" w:hAnsi="Garamond" w:cs="David"/>
          <w:sz w:val="24"/>
          <w:szCs w:val="24"/>
          <w:rtl/>
        </w:rPr>
        <w:t>–</w:t>
      </w:r>
      <w:r>
        <w:rPr>
          <w:rFonts w:ascii="Garamond" w:hAnsi="Garamond" w:cs="David" w:hint="cs"/>
          <w:sz w:val="24"/>
          <w:szCs w:val="24"/>
          <w:rtl/>
        </w:rPr>
        <w:t xml:space="preserve"> פול המילטון (</w:t>
      </w:r>
      <w:r>
        <w:rPr>
          <w:rFonts w:ascii="Garamond" w:hAnsi="Garamond" w:cs="David"/>
          <w:sz w:val="24"/>
          <w:szCs w:val="24"/>
        </w:rPr>
        <w:t>Hamilton</w:t>
      </w:r>
      <w:r>
        <w:rPr>
          <w:rFonts w:ascii="Garamond" w:hAnsi="Garamond" w:cs="David" w:hint="cs"/>
          <w:sz w:val="24"/>
          <w:szCs w:val="24"/>
          <w:rtl/>
        </w:rPr>
        <w:t>) כנגד בעל אתר הומוריסטי שמתגורר באותו מחוז.</w:t>
      </w:r>
      <w:r>
        <w:rPr>
          <w:rStyle w:val="a6"/>
          <w:rFonts w:ascii="Garamond" w:hAnsi="Garamond" w:cs="David"/>
          <w:sz w:val="24"/>
          <w:szCs w:val="24"/>
          <w:rtl/>
        </w:rPr>
        <w:footnoteReference w:id="14"/>
      </w:r>
      <w:r>
        <w:rPr>
          <w:rFonts w:ascii="Garamond" w:hAnsi="Garamond" w:cs="David" w:hint="cs"/>
          <w:sz w:val="24"/>
          <w:szCs w:val="24"/>
          <w:rtl/>
        </w:rPr>
        <w:t xml:space="preserve"> במסגרת האתר ההומוריסטי הציג הנתבע את דמותו של פול </w:t>
      </w:r>
      <w:proofErr w:type="spellStart"/>
      <w:r>
        <w:rPr>
          <w:rFonts w:ascii="Garamond" w:hAnsi="Garamond" w:cs="David" w:hint="cs"/>
          <w:sz w:val="24"/>
          <w:szCs w:val="24"/>
          <w:rtl/>
        </w:rPr>
        <w:t>המילטן</w:t>
      </w:r>
      <w:proofErr w:type="spellEnd"/>
      <w:r>
        <w:rPr>
          <w:rFonts w:ascii="Garamond" w:hAnsi="Garamond" w:cs="David" w:hint="cs"/>
          <w:sz w:val="24"/>
          <w:szCs w:val="24"/>
          <w:rtl/>
        </w:rPr>
        <w:t xml:space="preserve"> (</w:t>
      </w:r>
      <w:proofErr w:type="spellStart"/>
      <w:r>
        <w:rPr>
          <w:rFonts w:ascii="Garamond" w:hAnsi="Garamond" w:cs="David"/>
          <w:sz w:val="24"/>
          <w:szCs w:val="24"/>
        </w:rPr>
        <w:t>Hamilt</w:t>
      </w:r>
      <w:r w:rsidRPr="009A679A">
        <w:rPr>
          <w:rFonts w:ascii="Garamond" w:hAnsi="Garamond" w:cs="David"/>
          <w:i/>
          <w:iCs/>
          <w:sz w:val="24"/>
          <w:szCs w:val="24"/>
        </w:rPr>
        <w:t>e</w:t>
      </w:r>
      <w:r>
        <w:rPr>
          <w:rFonts w:ascii="Garamond" w:hAnsi="Garamond" w:cs="David"/>
          <w:sz w:val="24"/>
          <w:szCs w:val="24"/>
        </w:rPr>
        <w:t>n</w:t>
      </w:r>
      <w:proofErr w:type="spellEnd"/>
      <w:r>
        <w:rPr>
          <w:rFonts w:ascii="Garamond" w:hAnsi="Garamond" w:cs="David" w:hint="cs"/>
          <w:sz w:val="24"/>
          <w:szCs w:val="24"/>
          <w:rtl/>
        </w:rPr>
        <w:t xml:space="preserve">), איש עסקים שתחום עסקיו זהה לשל התובע, והוא מאופיין באישיות מניפולטיבית הן בחייו הפרטיים הן בעסקיו. למרות </w:t>
      </w:r>
      <w:proofErr w:type="spellStart"/>
      <w:r>
        <w:rPr>
          <w:rFonts w:ascii="Garamond" w:hAnsi="Garamond" w:cs="David" w:hint="cs"/>
          <w:sz w:val="24"/>
          <w:szCs w:val="24"/>
          <w:rtl/>
        </w:rPr>
        <w:t>הדימיון</w:t>
      </w:r>
      <w:proofErr w:type="spellEnd"/>
      <w:r>
        <w:rPr>
          <w:rFonts w:ascii="Garamond" w:hAnsi="Garamond" w:cs="David" w:hint="cs"/>
          <w:sz w:val="24"/>
          <w:szCs w:val="24"/>
          <w:rtl/>
        </w:rPr>
        <w:t xml:space="preserve"> הרב בין הדמות הפיקטיבית והדמות </w:t>
      </w:r>
      <w:proofErr w:type="spellStart"/>
      <w:r>
        <w:rPr>
          <w:rFonts w:ascii="Garamond" w:hAnsi="Garamond" w:cs="David" w:hint="cs"/>
          <w:sz w:val="24"/>
          <w:szCs w:val="24"/>
          <w:rtl/>
        </w:rPr>
        <w:t>האמיתית</w:t>
      </w:r>
      <w:proofErr w:type="spellEnd"/>
      <w:r>
        <w:rPr>
          <w:rFonts w:ascii="Garamond" w:hAnsi="Garamond" w:cs="David" w:hint="cs"/>
          <w:sz w:val="24"/>
          <w:szCs w:val="24"/>
          <w:rtl/>
        </w:rPr>
        <w:t xml:space="preserve">, ולמרות הקרבה הגיאוגרפית בין השניים, שיש שיטענו שיש בה כדי לבטל טענה על צירוף מקרים בבחירת השם, קבע בית המשפט כי נוכח מאפיינים תוכניים באתר (בין השאר, עדותו של לקוח שטען שרכש </w:t>
      </w:r>
      <w:proofErr w:type="spellStart"/>
      <w:r>
        <w:rPr>
          <w:rFonts w:ascii="Garamond" w:hAnsi="Garamond" w:cs="David" w:hint="cs"/>
          <w:sz w:val="24"/>
          <w:szCs w:val="24"/>
          <w:rtl/>
        </w:rPr>
        <w:t>מהמילטן</w:t>
      </w:r>
      <w:proofErr w:type="spellEnd"/>
      <w:r>
        <w:rPr>
          <w:rFonts w:ascii="Garamond" w:hAnsi="Garamond" w:cs="David" w:hint="cs"/>
          <w:sz w:val="24"/>
          <w:szCs w:val="24"/>
          <w:rtl/>
        </w:rPr>
        <w:t xml:space="preserve"> "מי קזנובה" שסייעו לו לפגוש את אשת חלומותיו, או טענה שמוצריו של </w:t>
      </w:r>
      <w:proofErr w:type="spellStart"/>
      <w:r>
        <w:rPr>
          <w:rFonts w:ascii="Garamond" w:hAnsi="Garamond" w:cs="David" w:hint="cs"/>
          <w:sz w:val="24"/>
          <w:szCs w:val="24"/>
          <w:rtl/>
        </w:rPr>
        <w:t>המילטן</w:t>
      </w:r>
      <w:proofErr w:type="spellEnd"/>
      <w:r>
        <w:rPr>
          <w:rFonts w:ascii="Garamond" w:hAnsi="Garamond" w:cs="David" w:hint="cs"/>
          <w:sz w:val="24"/>
          <w:szCs w:val="24"/>
          <w:rtl/>
        </w:rPr>
        <w:t xml:space="preserve"> מסייעים להגן נגד פלישת חייזרים) איש סביר לא יחשוד שיש בהן מן האמת. </w:t>
      </w:r>
    </w:p>
    <w:p w14:paraId="3751A775" w14:textId="77777777" w:rsidR="00342B01" w:rsidRDefault="00342B01" w:rsidP="00342B01">
      <w:pPr>
        <w:shd w:val="clear" w:color="auto" w:fill="FFFFFF" w:themeFill="background1"/>
        <w:spacing w:after="0" w:line="480" w:lineRule="auto"/>
        <w:jc w:val="both"/>
        <w:textAlignment w:val="baseline"/>
        <w:rPr>
          <w:rFonts w:ascii="Garamond" w:hAnsi="Garamond" w:cs="David"/>
          <w:sz w:val="24"/>
          <w:szCs w:val="24"/>
          <w:rtl/>
        </w:rPr>
      </w:pPr>
      <w:r>
        <w:rPr>
          <w:rFonts w:ascii="Garamond" w:hAnsi="Garamond" w:cs="David" w:hint="cs"/>
          <w:sz w:val="24"/>
          <w:szCs w:val="24"/>
          <w:rtl/>
        </w:rPr>
        <w:t xml:space="preserve">במקרה </w:t>
      </w:r>
      <w:proofErr w:type="spellStart"/>
      <w:r>
        <w:rPr>
          <w:rFonts w:ascii="Garamond" w:hAnsi="Garamond" w:cs="David" w:hint="cs"/>
          <w:sz w:val="24"/>
          <w:szCs w:val="24"/>
          <w:rtl/>
        </w:rPr>
        <w:t>וולקו</w:t>
      </w:r>
      <w:proofErr w:type="spellEnd"/>
      <w:r>
        <w:rPr>
          <w:rFonts w:ascii="Garamond" w:hAnsi="Garamond" w:cs="David" w:hint="cs"/>
          <w:sz w:val="24"/>
          <w:szCs w:val="24"/>
          <w:rtl/>
        </w:rPr>
        <w:t xml:space="preserve"> נסובה התביעה בבית המשפט בניו ג'רזי סביב עיתון סטודנטים פארודי, שבמסגרתו הוצגה דמות התובעת ב"מודעה" לקו חם מקביל לקו הסיוע הסטודנטיאלי (</w:t>
      </w:r>
      <w:r>
        <w:rPr>
          <w:rFonts w:ascii="Garamond" w:hAnsi="Garamond" w:cs="David"/>
          <w:sz w:val="24"/>
          <w:szCs w:val="24"/>
        </w:rPr>
        <w:t>Hotline</w:t>
      </w:r>
      <w:r>
        <w:rPr>
          <w:rFonts w:ascii="Garamond" w:hAnsi="Garamond" w:cs="David" w:hint="cs"/>
          <w:sz w:val="24"/>
          <w:szCs w:val="24"/>
          <w:rtl/>
        </w:rPr>
        <w:t>), אשר נועד לספק מין, ושענה לשם "</w:t>
      </w:r>
      <w:proofErr w:type="spellStart"/>
      <w:r>
        <w:rPr>
          <w:rFonts w:ascii="Garamond" w:hAnsi="Garamond" w:cs="David"/>
          <w:sz w:val="24"/>
          <w:szCs w:val="24"/>
        </w:rPr>
        <w:t>Whoreline</w:t>
      </w:r>
      <w:proofErr w:type="spellEnd"/>
      <w:r>
        <w:rPr>
          <w:rFonts w:ascii="Garamond" w:hAnsi="Garamond" w:cs="David" w:hint="cs"/>
          <w:sz w:val="24"/>
          <w:szCs w:val="24"/>
          <w:rtl/>
        </w:rPr>
        <w:t>".</w:t>
      </w:r>
      <w:r>
        <w:rPr>
          <w:rStyle w:val="a6"/>
          <w:rFonts w:ascii="Garamond" w:hAnsi="Garamond" w:cs="David"/>
          <w:sz w:val="24"/>
          <w:szCs w:val="24"/>
          <w:rtl/>
        </w:rPr>
        <w:footnoteReference w:id="15"/>
      </w:r>
      <w:r>
        <w:rPr>
          <w:rFonts w:ascii="Garamond" w:hAnsi="Garamond" w:cs="David" w:hint="cs"/>
          <w:sz w:val="24"/>
          <w:szCs w:val="24"/>
          <w:rtl/>
        </w:rPr>
        <w:t xml:space="preserve"> גם כאן קבע בית המשפט, בפסק דין מפיו של השופט ווקר (</w:t>
      </w:r>
      <w:proofErr w:type="spellStart"/>
      <w:r>
        <w:rPr>
          <w:rFonts w:ascii="Garamond" w:hAnsi="Garamond" w:cs="David"/>
          <w:sz w:val="24"/>
          <w:szCs w:val="24"/>
        </w:rPr>
        <w:t>Wecker</w:t>
      </w:r>
      <w:proofErr w:type="spellEnd"/>
      <w:r>
        <w:rPr>
          <w:rFonts w:ascii="Garamond" w:hAnsi="Garamond" w:cs="David" w:hint="cs"/>
          <w:sz w:val="24"/>
          <w:szCs w:val="24"/>
          <w:rtl/>
        </w:rPr>
        <w:t xml:space="preserve">),  כי למרות שהבדיחה היא בדיחה וולגארית, אף אדם סביר לא יחשוב ש- </w:t>
      </w:r>
      <w:proofErr w:type="spellStart"/>
      <w:r>
        <w:rPr>
          <w:rFonts w:ascii="Garamond" w:hAnsi="Garamond" w:cs="David"/>
          <w:sz w:val="24"/>
          <w:szCs w:val="24"/>
        </w:rPr>
        <w:t>Whoreline</w:t>
      </w:r>
      <w:proofErr w:type="spellEnd"/>
      <w:r>
        <w:rPr>
          <w:rFonts w:ascii="Garamond" w:hAnsi="Garamond" w:cs="David" w:hint="cs"/>
          <w:sz w:val="24"/>
          <w:szCs w:val="24"/>
          <w:rtl/>
        </w:rPr>
        <w:t xml:space="preserve"> אכן קיים בקמפוס, ושניתן לטלפן אליו לצורך הזמנת שירותי מין. </w:t>
      </w:r>
      <w:proofErr w:type="spellStart"/>
      <w:r>
        <w:rPr>
          <w:rFonts w:ascii="Garamond" w:hAnsi="Garamond" w:cs="David" w:hint="cs"/>
          <w:sz w:val="24"/>
          <w:szCs w:val="24"/>
          <w:rtl/>
        </w:rPr>
        <w:t>יצויין</w:t>
      </w:r>
      <w:proofErr w:type="spellEnd"/>
      <w:r>
        <w:rPr>
          <w:rFonts w:ascii="Garamond" w:hAnsi="Garamond" w:cs="David" w:hint="cs"/>
          <w:sz w:val="24"/>
          <w:szCs w:val="24"/>
          <w:rtl/>
        </w:rPr>
        <w:t xml:space="preserve"> כי בית המשפט אינו מתייחס להיבט המגדרי של פרסום דמותה של אישה כעוסקת בזנות, לרמיזה העולה מן המודעה בנוגע לזמינותה המינית של התובעת, או לביקורת המשתמעת על מיניותה.</w:t>
      </w:r>
    </w:p>
    <w:p w14:paraId="5291FAE9" w14:textId="77777777" w:rsidR="00342B01" w:rsidRDefault="00342B01" w:rsidP="00342B01">
      <w:pPr>
        <w:shd w:val="clear" w:color="auto" w:fill="FFFFFF" w:themeFill="background1"/>
        <w:spacing w:after="0" w:line="480" w:lineRule="auto"/>
        <w:jc w:val="both"/>
        <w:textAlignment w:val="baseline"/>
        <w:rPr>
          <w:rFonts w:ascii="Garamond" w:hAnsi="Garamond" w:cs="David"/>
          <w:sz w:val="24"/>
          <w:szCs w:val="24"/>
          <w:rtl/>
        </w:rPr>
      </w:pPr>
      <w:r>
        <w:rPr>
          <w:rFonts w:ascii="Garamond" w:hAnsi="Garamond" w:cs="David" w:hint="cs"/>
          <w:sz w:val="24"/>
          <w:szCs w:val="24"/>
          <w:rtl/>
        </w:rPr>
        <w:t xml:space="preserve">במקרה אחר, שבו נידונה תביעתו של יצרן יינות נגד חברת הכבלים </w:t>
      </w:r>
      <w:r>
        <w:rPr>
          <w:rFonts w:ascii="Garamond" w:hAnsi="Garamond" w:cs="David" w:hint="cs"/>
          <w:sz w:val="24"/>
          <w:szCs w:val="24"/>
        </w:rPr>
        <w:t>HBO</w:t>
      </w:r>
      <w:r>
        <w:rPr>
          <w:rFonts w:ascii="Garamond" w:hAnsi="Garamond" w:cs="David" w:hint="cs"/>
          <w:sz w:val="24"/>
          <w:szCs w:val="24"/>
          <w:rtl/>
        </w:rPr>
        <w:t xml:space="preserve">, התמקדה התביעה במופע </w:t>
      </w:r>
      <w:proofErr w:type="spellStart"/>
      <w:r>
        <w:rPr>
          <w:rFonts w:ascii="Garamond" w:hAnsi="Garamond" w:cs="David" w:hint="cs"/>
          <w:sz w:val="24"/>
          <w:szCs w:val="24"/>
          <w:rtl/>
        </w:rPr>
        <w:t>סטנדאפ</w:t>
      </w:r>
      <w:proofErr w:type="spellEnd"/>
      <w:r>
        <w:rPr>
          <w:rFonts w:ascii="Garamond" w:hAnsi="Garamond" w:cs="David" w:hint="cs"/>
          <w:sz w:val="24"/>
          <w:szCs w:val="24"/>
          <w:rtl/>
        </w:rPr>
        <w:t xml:space="preserve"> של הקומיקאי רובין וויליאמס, ששודרה במסגרת שידורי חבר</w:t>
      </w:r>
      <w:bookmarkStart w:id="8" w:name="_GoBack"/>
      <w:bookmarkEnd w:id="8"/>
      <w:r>
        <w:rPr>
          <w:rFonts w:ascii="Garamond" w:hAnsi="Garamond" w:cs="David" w:hint="cs"/>
          <w:sz w:val="24"/>
          <w:szCs w:val="24"/>
          <w:rtl/>
        </w:rPr>
        <w:t>ת הכבלים.</w:t>
      </w:r>
      <w:r>
        <w:rPr>
          <w:rStyle w:val="a6"/>
          <w:rFonts w:ascii="Garamond" w:hAnsi="Garamond" w:cs="David"/>
          <w:sz w:val="24"/>
          <w:szCs w:val="24"/>
          <w:rtl/>
        </w:rPr>
        <w:footnoteReference w:id="16"/>
      </w:r>
      <w:r>
        <w:rPr>
          <w:rFonts w:ascii="Garamond" w:hAnsi="Garamond" w:cs="David" w:hint="cs"/>
          <w:sz w:val="24"/>
          <w:szCs w:val="24"/>
          <w:rtl/>
        </w:rPr>
        <w:t xml:space="preserve"> במהלך המופע </w:t>
      </w:r>
      <w:r>
        <w:rPr>
          <w:rFonts w:ascii="Garamond" w:hAnsi="Garamond" w:cs="David" w:hint="cs"/>
          <w:sz w:val="24"/>
          <w:szCs w:val="24"/>
          <w:rtl/>
        </w:rPr>
        <w:lastRenderedPageBreak/>
        <w:t>התייחס וויליאמס ליין של היצרן כאל "יין שחור" (על משקל "יין לבן") ולעג לטעמו. חברת הכבלים טענה כי המופע הקומי לא יכול להיתפס על ידי אדם סביר כהצהרה בנוגע לעובדות; כי יש לדחות על הסף את הטענה שייחוס היין לצרכנים מקרב הקהילה השחורה מהווה לשון הרע; כי הבדיחה היוותה רק הבעת דעה; וכי ממילא הבדיחה לא התייחסה למוצר של יצרן היינות. בית המשפט</w:t>
      </w:r>
      <w:r w:rsidRPr="00A90282">
        <w:rPr>
          <w:rFonts w:ascii="Garamond" w:hAnsi="Garamond" w:cs="David" w:hint="cs"/>
          <w:sz w:val="24"/>
          <w:szCs w:val="24"/>
          <w:rtl/>
        </w:rPr>
        <w:t xml:space="preserve"> </w:t>
      </w:r>
      <w:r>
        <w:rPr>
          <w:rFonts w:ascii="Garamond" w:hAnsi="Garamond" w:cs="David" w:hint="cs"/>
          <w:sz w:val="24"/>
          <w:szCs w:val="24"/>
          <w:rtl/>
        </w:rPr>
        <w:t>לערעורים בקליפורניה מקבל את שתי הטענות הראשונות, ולפיכך מוצא כי מיותר לדון בשתי האחרונות. כך, קובע בית המשפט כי קביעה שהבדיחה היא לשון הרע תהיה בעלת אפקט מצנן לקומיקאים, וכי נוכח הנסיבות שבהן נאמרו הדברים אדם סביר לא יראה אותם כעניין שבעובדה. ובמילותיו של השופט קליין (</w:t>
      </w:r>
      <w:r>
        <w:rPr>
          <w:rFonts w:ascii="Garamond" w:hAnsi="Garamond" w:cs="David"/>
          <w:sz w:val="24"/>
          <w:szCs w:val="24"/>
        </w:rPr>
        <w:t>Kline</w:t>
      </w:r>
      <w:r>
        <w:rPr>
          <w:rFonts w:ascii="Garamond" w:hAnsi="Garamond" w:cs="David" w:hint="cs"/>
          <w:sz w:val="24"/>
          <w:szCs w:val="24"/>
          <w:rtl/>
        </w:rPr>
        <w:t xml:space="preserve">) </w:t>
      </w:r>
    </w:p>
    <w:p w14:paraId="45539A74" w14:textId="77777777" w:rsidR="00342B01" w:rsidRPr="00A90282" w:rsidRDefault="00342B01" w:rsidP="00342B01">
      <w:pPr>
        <w:pStyle w:val="a9"/>
        <w:bidi w:val="0"/>
        <w:spacing w:line="480" w:lineRule="auto"/>
        <w:rPr>
          <w:rFonts w:ascii="Garamond" w:hAnsi="Garamond"/>
          <w:sz w:val="24"/>
          <w:szCs w:val="24"/>
          <w:rtl/>
        </w:rPr>
      </w:pPr>
      <w:r w:rsidRPr="009A679A">
        <w:rPr>
          <w:rFonts w:ascii="Garamond" w:hAnsi="Garamond"/>
          <w:b w:val="0"/>
          <w:bCs w:val="0"/>
          <w:sz w:val="24"/>
          <w:szCs w:val="24"/>
        </w:rPr>
        <w:t xml:space="preserve">Williams, who was performing in a nightclub before an audience that knew him as a comedian, not a wine connoisseur, seems to have made it clear that the wine to which he referred did not exist, because his joke was constructed around the rhetorical question "why are there no black wines like </w:t>
      </w:r>
      <w:proofErr w:type="gramStart"/>
      <w:r w:rsidRPr="009A679A">
        <w:rPr>
          <w:rFonts w:ascii="Garamond" w:hAnsi="Garamond"/>
          <w:b w:val="0"/>
          <w:bCs w:val="0"/>
          <w:sz w:val="24"/>
          <w:szCs w:val="24"/>
        </w:rPr>
        <w:t>. . . .</w:t>
      </w:r>
      <w:proofErr w:type="gramEnd"/>
      <w:r w:rsidRPr="009A679A">
        <w:rPr>
          <w:rFonts w:ascii="Garamond" w:hAnsi="Garamond"/>
          <w:b w:val="0"/>
          <w:bCs w:val="0"/>
          <w:sz w:val="24"/>
          <w:szCs w:val="24"/>
        </w:rPr>
        <w:t>" Suggestions that the hypothetical wine is a "motherfucker</w:t>
      </w:r>
      <w:r>
        <w:rPr>
          <w:rFonts w:ascii="Garamond" w:hAnsi="Garamond"/>
          <w:b w:val="0"/>
          <w:bCs w:val="0"/>
          <w:sz w:val="24"/>
          <w:szCs w:val="24"/>
        </w:rPr>
        <w:t xml:space="preserve">" </w:t>
      </w:r>
      <w:r w:rsidRPr="009A679A">
        <w:rPr>
          <w:rFonts w:ascii="Garamond" w:hAnsi="Garamond"/>
          <w:b w:val="0"/>
          <w:bCs w:val="0"/>
          <w:sz w:val="24"/>
          <w:szCs w:val="24"/>
        </w:rPr>
        <w:t>black in color, tastes like urine, goes with anything "it" damn well pleases, or is "tough</w:t>
      </w:r>
      <w:r>
        <w:rPr>
          <w:rFonts w:ascii="Garamond" w:hAnsi="Garamond"/>
          <w:b w:val="0"/>
          <w:bCs w:val="0"/>
          <w:sz w:val="24"/>
          <w:szCs w:val="24"/>
        </w:rPr>
        <w:t xml:space="preserve"> </w:t>
      </w:r>
      <w:r w:rsidRPr="009A679A">
        <w:rPr>
          <w:rFonts w:ascii="Garamond" w:hAnsi="Garamond"/>
          <w:b w:val="0"/>
          <w:bCs w:val="0"/>
          <w:sz w:val="24"/>
          <w:szCs w:val="24"/>
        </w:rPr>
        <w:t xml:space="preserve">or endorsed by ruffians are obvious figments of a comic imagination impossible for any </w:t>
      </w:r>
      <w:proofErr w:type="gramStart"/>
      <w:r w:rsidRPr="009A679A">
        <w:rPr>
          <w:rFonts w:ascii="Garamond" w:hAnsi="Garamond"/>
          <w:b w:val="0"/>
          <w:bCs w:val="0"/>
          <w:sz w:val="24"/>
          <w:szCs w:val="24"/>
        </w:rPr>
        <w:t>sensible  person</w:t>
      </w:r>
      <w:proofErr w:type="gramEnd"/>
      <w:r w:rsidRPr="009A679A">
        <w:rPr>
          <w:rFonts w:ascii="Garamond" w:hAnsi="Garamond"/>
          <w:b w:val="0"/>
          <w:bCs w:val="0"/>
          <w:sz w:val="24"/>
          <w:szCs w:val="24"/>
        </w:rPr>
        <w:t xml:space="preserve"> to take seriously. For this reason, and </w:t>
      </w:r>
      <w:proofErr w:type="gramStart"/>
      <w:r w:rsidRPr="009A679A">
        <w:rPr>
          <w:rFonts w:ascii="Garamond" w:hAnsi="Garamond"/>
          <w:b w:val="0"/>
          <w:bCs w:val="0"/>
          <w:sz w:val="24"/>
          <w:szCs w:val="24"/>
        </w:rPr>
        <w:t>in light of</w:t>
      </w:r>
      <w:proofErr w:type="gramEnd"/>
      <w:r w:rsidRPr="009A679A">
        <w:rPr>
          <w:rFonts w:ascii="Garamond" w:hAnsi="Garamond"/>
          <w:b w:val="0"/>
          <w:bCs w:val="0"/>
          <w:sz w:val="24"/>
          <w:szCs w:val="24"/>
        </w:rPr>
        <w:t xml:space="preserve"> the occasion at which the joke was delivered and the attending circumstances, we conclude that, as a matter of law, it was not defamatory. To hold otherwise would run afoul of the First Amendment and chill the free speech rights of all comedy performers and humorists, to the genuine detriment of our society.</w:t>
      </w:r>
      <w:r>
        <w:rPr>
          <w:rStyle w:val="a6"/>
          <w:rFonts w:ascii="Garamond" w:hAnsi="Garamond"/>
          <w:b w:val="0"/>
          <w:bCs w:val="0"/>
          <w:sz w:val="24"/>
          <w:szCs w:val="24"/>
        </w:rPr>
        <w:footnoteReference w:id="17"/>
      </w:r>
    </w:p>
    <w:p w14:paraId="33593DDE" w14:textId="77777777" w:rsidR="00342B01" w:rsidRDefault="00342B01" w:rsidP="00342B01">
      <w:pPr>
        <w:shd w:val="clear" w:color="auto" w:fill="FFFFFF" w:themeFill="background1"/>
        <w:spacing w:after="0" w:line="480" w:lineRule="auto"/>
        <w:jc w:val="both"/>
        <w:textAlignment w:val="baseline"/>
        <w:rPr>
          <w:rFonts w:ascii="Garamond" w:hAnsi="Garamond" w:cs="David"/>
          <w:sz w:val="24"/>
          <w:szCs w:val="24"/>
          <w:rtl/>
        </w:rPr>
      </w:pPr>
    </w:p>
    <w:p w14:paraId="01A72C71" w14:textId="77777777" w:rsidR="00342B01" w:rsidRDefault="00342B01" w:rsidP="00342B01">
      <w:pPr>
        <w:shd w:val="clear" w:color="auto" w:fill="FFFFFF" w:themeFill="background1"/>
        <w:spacing w:after="0" w:line="480" w:lineRule="auto"/>
        <w:jc w:val="both"/>
        <w:textAlignment w:val="baseline"/>
        <w:rPr>
          <w:rFonts w:ascii="Garamond" w:hAnsi="Garamond" w:cs="David"/>
          <w:sz w:val="24"/>
          <w:szCs w:val="24"/>
          <w:rtl/>
        </w:rPr>
      </w:pPr>
      <w:r>
        <w:rPr>
          <w:rFonts w:ascii="Garamond" w:hAnsi="Garamond" w:cs="David" w:hint="cs"/>
          <w:sz w:val="24"/>
          <w:szCs w:val="24"/>
          <w:rtl/>
        </w:rPr>
        <w:t xml:space="preserve"> בית המשפט אף מטעים כי </w:t>
      </w:r>
    </w:p>
    <w:p w14:paraId="0560A6C6" w14:textId="77777777" w:rsidR="00342B01" w:rsidRPr="00862226" w:rsidRDefault="00342B01" w:rsidP="00342B01">
      <w:pPr>
        <w:pStyle w:val="a9"/>
        <w:bidi w:val="0"/>
        <w:spacing w:line="480" w:lineRule="auto"/>
        <w:rPr>
          <w:rFonts w:ascii="Garamond" w:hAnsi="Garamond"/>
          <w:sz w:val="24"/>
          <w:szCs w:val="24"/>
          <w:rtl/>
        </w:rPr>
      </w:pPr>
      <w:r w:rsidRPr="009A679A">
        <w:rPr>
          <w:rFonts w:ascii="Garamond" w:hAnsi="Garamond"/>
          <w:b w:val="0"/>
          <w:bCs w:val="0"/>
          <w:sz w:val="24"/>
          <w:szCs w:val="24"/>
        </w:rPr>
        <w:t>The proper focus of judicial inquiry in an action alleging defamation from a comedy routine is not whether the allegedly defamatory statement succeeds as comedy, nor whether its audience thought it to be humorous or believed it to be true; the threshold inquiry is simply whether the communication in question could reasonably be understood in a defamatory sense by those who received it</w:t>
      </w:r>
      <w:r>
        <w:rPr>
          <w:rFonts w:ascii="Garamond" w:hAnsi="Garamond"/>
          <w:b w:val="0"/>
          <w:bCs w:val="0"/>
          <w:sz w:val="24"/>
          <w:szCs w:val="24"/>
        </w:rPr>
        <w:t>.</w:t>
      </w:r>
      <w:r>
        <w:rPr>
          <w:rStyle w:val="a6"/>
          <w:rFonts w:ascii="Garamond" w:hAnsi="Garamond"/>
          <w:b w:val="0"/>
          <w:bCs w:val="0"/>
          <w:sz w:val="24"/>
          <w:szCs w:val="24"/>
        </w:rPr>
        <w:footnoteReference w:id="18"/>
      </w:r>
    </w:p>
    <w:p w14:paraId="67EAA47D" w14:textId="77777777" w:rsidR="00342B01" w:rsidRDefault="00342B01" w:rsidP="00342B01">
      <w:pPr>
        <w:shd w:val="clear" w:color="auto" w:fill="FFFFFF" w:themeFill="background1"/>
        <w:spacing w:after="0" w:line="480" w:lineRule="auto"/>
        <w:jc w:val="both"/>
        <w:textAlignment w:val="baseline"/>
        <w:rPr>
          <w:rFonts w:ascii="Garamond" w:hAnsi="Garamond" w:cs="David"/>
          <w:sz w:val="24"/>
          <w:szCs w:val="24"/>
          <w:rtl/>
        </w:rPr>
      </w:pPr>
      <w:proofErr w:type="spellStart"/>
      <w:r>
        <w:rPr>
          <w:rFonts w:ascii="Garamond" w:hAnsi="Garamond" w:cs="David" w:hint="cs"/>
          <w:sz w:val="24"/>
          <w:szCs w:val="24"/>
          <w:rtl/>
        </w:rPr>
        <w:t>יצויין</w:t>
      </w:r>
      <w:proofErr w:type="spellEnd"/>
      <w:r>
        <w:rPr>
          <w:rFonts w:ascii="Garamond" w:hAnsi="Garamond" w:cs="David" w:hint="cs"/>
          <w:sz w:val="24"/>
          <w:szCs w:val="24"/>
          <w:rtl/>
        </w:rPr>
        <w:t xml:space="preserve"> כי בשלל מקרים אלו בית המשפט אינו מבחין בין סאטירה לבין הומור או מאבחן את הייחודיות של הביטוי הסאטירי על פני ההומוריסטי. כמו כן, בית המשפט אינו מתווה מבחן לזיהויו של מופע הומוריסטי או סאטירי, או דן בייחודיות של ביטויים אלו לעומת ביטוי "רציני".</w:t>
      </w:r>
    </w:p>
    <w:p w14:paraId="2FB53B57" w14:textId="77777777" w:rsidR="00342B01" w:rsidRDefault="00342B01" w:rsidP="00342B01">
      <w:pPr>
        <w:shd w:val="clear" w:color="auto" w:fill="FFFFFF" w:themeFill="background1"/>
        <w:spacing w:after="0" w:line="480" w:lineRule="auto"/>
        <w:jc w:val="both"/>
        <w:textAlignment w:val="baseline"/>
        <w:rPr>
          <w:rFonts w:ascii="Garamond" w:hAnsi="Garamond" w:cs="David"/>
          <w:sz w:val="24"/>
          <w:szCs w:val="24"/>
          <w:rtl/>
        </w:rPr>
      </w:pPr>
      <w:r>
        <w:rPr>
          <w:rFonts w:ascii="Garamond" w:hAnsi="Garamond" w:cs="David" w:hint="cs"/>
          <w:sz w:val="24"/>
          <w:szCs w:val="24"/>
          <w:rtl/>
        </w:rPr>
        <w:t xml:space="preserve">למעשה, המקרים היחידים שבהם בתי משפט אמריקניים קבעו שהומור פוגעני מהווה לשון הרע הינם מקרים שבהם הוא קובע שממילא הביטוי אינו הומוריסטי. </w:t>
      </w:r>
    </w:p>
    <w:p w14:paraId="56B250B8" w14:textId="77777777" w:rsidR="00342B01" w:rsidRDefault="00342B01" w:rsidP="00342B01">
      <w:pPr>
        <w:shd w:val="clear" w:color="auto" w:fill="FFFFFF" w:themeFill="background1"/>
        <w:spacing w:after="0" w:line="480" w:lineRule="auto"/>
        <w:jc w:val="both"/>
        <w:textAlignment w:val="baseline"/>
        <w:rPr>
          <w:rFonts w:ascii="Garamond" w:hAnsi="Garamond" w:cs="David"/>
          <w:sz w:val="24"/>
          <w:szCs w:val="24"/>
          <w:rtl/>
        </w:rPr>
      </w:pPr>
      <w:r>
        <w:rPr>
          <w:rFonts w:ascii="Garamond" w:hAnsi="Garamond" w:cs="David" w:hint="cs"/>
          <w:sz w:val="24"/>
          <w:szCs w:val="24"/>
          <w:rtl/>
        </w:rPr>
        <w:t xml:space="preserve">כך, במקרה רובינסון נידונה תביעתו של שומר בשדה תעופה בטקסס, נגד שדרן רדיו. לאחר היתקלות טעונה בין השניים במסגרת עבודתו של השומר, רמז המגיש כי הוא עתיד להתייחס לשומר במסגרת תכנית הרדיו שלו. ואכן, ימים ספורים לאחר מכן, התייחס המגיש בתכניתו לשומר תוך </w:t>
      </w:r>
      <w:proofErr w:type="spellStart"/>
      <w:r>
        <w:rPr>
          <w:rFonts w:ascii="Garamond" w:hAnsi="Garamond" w:cs="David" w:hint="cs"/>
          <w:sz w:val="24"/>
          <w:szCs w:val="24"/>
          <w:rtl/>
        </w:rPr>
        <w:t>איזכור</w:t>
      </w:r>
      <w:proofErr w:type="spellEnd"/>
      <w:r>
        <w:rPr>
          <w:rFonts w:ascii="Garamond" w:hAnsi="Garamond" w:cs="David" w:hint="cs"/>
          <w:sz w:val="24"/>
          <w:szCs w:val="24"/>
          <w:rtl/>
        </w:rPr>
        <w:t xml:space="preserve"> שמו הפרטי, וכינה אותו בלעג "</w:t>
      </w:r>
      <w:r>
        <w:rPr>
          <w:rFonts w:ascii="Garamond" w:hAnsi="Garamond" w:cs="David"/>
          <w:sz w:val="24"/>
          <w:szCs w:val="24"/>
        </w:rPr>
        <w:t>The gay security guard</w:t>
      </w:r>
      <w:r>
        <w:rPr>
          <w:rFonts w:ascii="Garamond" w:hAnsi="Garamond" w:cs="David" w:hint="cs"/>
          <w:sz w:val="24"/>
          <w:szCs w:val="24"/>
          <w:rtl/>
        </w:rPr>
        <w:t>". במקרה זה סבר בית המשפט כי מאזין בעל אינטליגנציה רגילה (</w:t>
      </w:r>
      <w:r>
        <w:rPr>
          <w:rFonts w:ascii="Garamond" w:hAnsi="Garamond" w:cs="David"/>
          <w:sz w:val="24"/>
          <w:szCs w:val="24"/>
        </w:rPr>
        <w:t>Ordinary Intelligence</w:t>
      </w:r>
      <w:r>
        <w:rPr>
          <w:rFonts w:ascii="Garamond" w:hAnsi="Garamond" w:cs="David" w:hint="cs"/>
          <w:sz w:val="24"/>
          <w:szCs w:val="24"/>
          <w:rtl/>
        </w:rPr>
        <w:t xml:space="preserve">) יבין שהשידור מתייחס לאדם </w:t>
      </w:r>
      <w:proofErr w:type="spellStart"/>
      <w:r>
        <w:rPr>
          <w:rFonts w:ascii="Garamond" w:hAnsi="Garamond" w:cs="David" w:hint="cs"/>
          <w:sz w:val="24"/>
          <w:szCs w:val="24"/>
          <w:rtl/>
        </w:rPr>
        <w:t>אמיתי</w:t>
      </w:r>
      <w:proofErr w:type="spellEnd"/>
      <w:r>
        <w:rPr>
          <w:rFonts w:ascii="Garamond" w:hAnsi="Garamond" w:cs="David" w:hint="cs"/>
          <w:sz w:val="24"/>
          <w:szCs w:val="24"/>
          <w:rtl/>
        </w:rPr>
        <w:t xml:space="preserve"> ולא לדמות קומית, וכמו כן כי אין בקטע השידור דבר שמעיד על היותו סאטירי או פארודי (כגון הגזמה). לפיכך, בית המשפט אינו מקבל את בקשת הרדיו </w:t>
      </w:r>
      <w:proofErr w:type="spellStart"/>
      <w:r>
        <w:rPr>
          <w:rFonts w:ascii="Garamond" w:hAnsi="Garamond" w:cs="David" w:hint="cs"/>
          <w:sz w:val="24"/>
          <w:szCs w:val="24"/>
          <w:rtl/>
        </w:rPr>
        <w:t>לדחיה</w:t>
      </w:r>
      <w:proofErr w:type="spellEnd"/>
      <w:r>
        <w:rPr>
          <w:rFonts w:ascii="Garamond" w:hAnsi="Garamond" w:cs="David" w:hint="cs"/>
          <w:sz w:val="24"/>
          <w:szCs w:val="24"/>
          <w:rtl/>
        </w:rPr>
        <w:t xml:space="preserve"> על הסף של תביעת השומר, וקובע כי לא כל השמצה שנטען לגביה שהיא סאטירה מוגנת מפני טענה של לשון הרע. </w:t>
      </w:r>
      <w:r>
        <w:rPr>
          <w:rStyle w:val="a6"/>
          <w:rFonts w:ascii="Garamond" w:hAnsi="Garamond" w:cs="David"/>
          <w:sz w:val="24"/>
          <w:szCs w:val="24"/>
          <w:rtl/>
        </w:rPr>
        <w:footnoteReference w:id="19"/>
      </w:r>
      <w:r>
        <w:rPr>
          <w:rFonts w:ascii="Garamond" w:hAnsi="Garamond" w:cs="David" w:hint="cs"/>
          <w:sz w:val="24"/>
          <w:szCs w:val="24"/>
          <w:rtl/>
        </w:rPr>
        <w:t xml:space="preserve"> </w:t>
      </w:r>
    </w:p>
    <w:p w14:paraId="11CF9410" w14:textId="77777777" w:rsidR="00342B01" w:rsidRDefault="00342B01" w:rsidP="00342B01">
      <w:pPr>
        <w:shd w:val="clear" w:color="auto" w:fill="FFFFFF" w:themeFill="background1"/>
        <w:spacing w:after="0" w:line="480" w:lineRule="auto"/>
        <w:jc w:val="both"/>
        <w:textAlignment w:val="baseline"/>
        <w:rPr>
          <w:rFonts w:ascii="Garamond" w:hAnsi="Garamond" w:cs="David"/>
          <w:sz w:val="24"/>
          <w:szCs w:val="24"/>
          <w:rtl/>
        </w:rPr>
      </w:pPr>
      <w:r w:rsidRPr="009A679A">
        <w:rPr>
          <w:rFonts w:ascii="Garamond" w:hAnsi="Garamond" w:cs="David" w:hint="cs"/>
          <w:sz w:val="24"/>
          <w:szCs w:val="24"/>
          <w:rtl/>
        </w:rPr>
        <w:lastRenderedPageBreak/>
        <w:t>במקרה</w:t>
      </w:r>
      <w:r w:rsidRPr="009A679A">
        <w:rPr>
          <w:rFonts w:ascii="Garamond" w:hAnsi="Garamond" w:cs="David"/>
          <w:sz w:val="24"/>
          <w:szCs w:val="24"/>
          <w:rtl/>
        </w:rPr>
        <w:t xml:space="preserve"> </w:t>
      </w:r>
      <w:r w:rsidRPr="009A679A">
        <w:rPr>
          <w:rFonts w:ascii="Garamond" w:hAnsi="Garamond" w:cs="David" w:hint="cs"/>
          <w:sz w:val="24"/>
          <w:szCs w:val="24"/>
          <w:rtl/>
        </w:rPr>
        <w:t>אחר</w:t>
      </w:r>
      <w:r w:rsidRPr="009A679A">
        <w:rPr>
          <w:rFonts w:ascii="Garamond" w:hAnsi="Garamond" w:cs="David"/>
          <w:sz w:val="24"/>
          <w:szCs w:val="24"/>
          <w:rtl/>
        </w:rPr>
        <w:t xml:space="preserve"> </w:t>
      </w:r>
      <w:r w:rsidRPr="009A679A">
        <w:rPr>
          <w:rFonts w:ascii="Garamond" w:hAnsi="Garamond" w:cs="David" w:hint="cs"/>
          <w:sz w:val="24"/>
          <w:szCs w:val="24"/>
          <w:rtl/>
        </w:rPr>
        <w:t>נידון</w:t>
      </w:r>
      <w:r w:rsidRPr="009A679A">
        <w:rPr>
          <w:rFonts w:ascii="Garamond" w:hAnsi="Garamond" w:cs="David"/>
          <w:sz w:val="24"/>
          <w:szCs w:val="24"/>
          <w:rtl/>
        </w:rPr>
        <w:t xml:space="preserve"> </w:t>
      </w:r>
      <w:r w:rsidRPr="009A679A">
        <w:rPr>
          <w:rFonts w:ascii="Garamond" w:hAnsi="Garamond" w:cs="David" w:hint="cs"/>
          <w:sz w:val="24"/>
          <w:szCs w:val="24"/>
          <w:rtl/>
        </w:rPr>
        <w:t>בבית</w:t>
      </w:r>
      <w:r w:rsidRPr="009A679A">
        <w:rPr>
          <w:rFonts w:ascii="Garamond" w:hAnsi="Garamond" w:cs="David"/>
          <w:sz w:val="24"/>
          <w:szCs w:val="24"/>
          <w:rtl/>
        </w:rPr>
        <w:t xml:space="preserve"> </w:t>
      </w:r>
      <w:r w:rsidRPr="009A679A">
        <w:rPr>
          <w:rFonts w:ascii="Garamond" w:hAnsi="Garamond" w:cs="David" w:hint="cs"/>
          <w:sz w:val="24"/>
          <w:szCs w:val="24"/>
          <w:rtl/>
        </w:rPr>
        <w:t>המשפט</w:t>
      </w:r>
      <w:r w:rsidRPr="009A679A">
        <w:rPr>
          <w:rFonts w:ascii="Garamond" w:hAnsi="Garamond" w:cs="David"/>
          <w:sz w:val="24"/>
          <w:szCs w:val="24"/>
          <w:rtl/>
        </w:rPr>
        <w:t xml:space="preserve"> </w:t>
      </w:r>
      <w:r w:rsidRPr="009A679A">
        <w:rPr>
          <w:rFonts w:ascii="Garamond" w:hAnsi="Garamond" w:cs="David" w:hint="cs"/>
          <w:sz w:val="24"/>
          <w:szCs w:val="24"/>
          <w:rtl/>
        </w:rPr>
        <w:t>העליון</w:t>
      </w:r>
      <w:r w:rsidRPr="009A679A">
        <w:rPr>
          <w:rFonts w:ascii="Garamond" w:hAnsi="Garamond" w:cs="David"/>
          <w:sz w:val="24"/>
          <w:szCs w:val="24"/>
          <w:rtl/>
        </w:rPr>
        <w:t xml:space="preserve"> </w:t>
      </w:r>
      <w:r w:rsidRPr="009A679A">
        <w:rPr>
          <w:rFonts w:ascii="Garamond" w:hAnsi="Garamond" w:cs="David" w:hint="cs"/>
          <w:sz w:val="24"/>
          <w:szCs w:val="24"/>
          <w:rtl/>
        </w:rPr>
        <w:t>של</w:t>
      </w:r>
      <w:r w:rsidRPr="009A679A">
        <w:rPr>
          <w:rFonts w:ascii="Garamond" w:hAnsi="Garamond" w:cs="David"/>
          <w:sz w:val="24"/>
          <w:szCs w:val="24"/>
          <w:rtl/>
        </w:rPr>
        <w:t xml:space="preserve"> </w:t>
      </w:r>
      <w:r w:rsidRPr="009A679A">
        <w:rPr>
          <w:rFonts w:ascii="Garamond" w:hAnsi="Garamond" w:cs="David" w:hint="cs"/>
          <w:sz w:val="24"/>
          <w:szCs w:val="24"/>
          <w:rtl/>
        </w:rPr>
        <w:t>אילינוי</w:t>
      </w:r>
      <w:r w:rsidRPr="009A679A">
        <w:rPr>
          <w:rFonts w:ascii="Garamond" w:hAnsi="Garamond" w:cs="David"/>
          <w:sz w:val="24"/>
          <w:szCs w:val="24"/>
          <w:rtl/>
        </w:rPr>
        <w:t xml:space="preserve"> </w:t>
      </w:r>
      <w:r w:rsidRPr="009A679A">
        <w:rPr>
          <w:rFonts w:ascii="Garamond" w:hAnsi="Garamond" w:cs="David" w:hint="cs"/>
          <w:sz w:val="24"/>
          <w:szCs w:val="24"/>
          <w:rtl/>
        </w:rPr>
        <w:t>ערעור</w:t>
      </w:r>
      <w:r w:rsidRPr="009A679A">
        <w:rPr>
          <w:rFonts w:ascii="Garamond" w:hAnsi="Garamond" w:cs="David"/>
          <w:sz w:val="24"/>
          <w:szCs w:val="24"/>
          <w:rtl/>
        </w:rPr>
        <w:t xml:space="preserve"> </w:t>
      </w:r>
      <w:r w:rsidRPr="009A679A">
        <w:rPr>
          <w:rFonts w:ascii="Garamond" w:hAnsi="Garamond" w:cs="David" w:hint="cs"/>
          <w:sz w:val="24"/>
          <w:szCs w:val="24"/>
          <w:rtl/>
        </w:rPr>
        <w:t>על</w:t>
      </w:r>
      <w:r w:rsidRPr="009A679A">
        <w:rPr>
          <w:rFonts w:ascii="Garamond" w:hAnsi="Garamond" w:cs="David"/>
          <w:sz w:val="24"/>
          <w:szCs w:val="24"/>
          <w:rtl/>
        </w:rPr>
        <w:t xml:space="preserve"> </w:t>
      </w:r>
      <w:r w:rsidRPr="009A679A">
        <w:rPr>
          <w:rFonts w:ascii="Garamond" w:hAnsi="Garamond" w:cs="David" w:hint="cs"/>
          <w:sz w:val="24"/>
          <w:szCs w:val="24"/>
          <w:rtl/>
        </w:rPr>
        <w:t>דחייה</w:t>
      </w:r>
      <w:r w:rsidRPr="009A679A">
        <w:rPr>
          <w:rFonts w:ascii="Garamond" w:hAnsi="Garamond" w:cs="David"/>
          <w:sz w:val="24"/>
          <w:szCs w:val="24"/>
          <w:rtl/>
        </w:rPr>
        <w:t xml:space="preserve"> </w:t>
      </w:r>
      <w:r w:rsidRPr="009A679A">
        <w:rPr>
          <w:rFonts w:ascii="Garamond" w:hAnsi="Garamond" w:cs="David" w:hint="cs"/>
          <w:sz w:val="24"/>
          <w:szCs w:val="24"/>
          <w:rtl/>
        </w:rPr>
        <w:t>על</w:t>
      </w:r>
      <w:r w:rsidRPr="009A679A">
        <w:rPr>
          <w:rFonts w:ascii="Garamond" w:hAnsi="Garamond" w:cs="David"/>
          <w:sz w:val="24"/>
          <w:szCs w:val="24"/>
          <w:rtl/>
        </w:rPr>
        <w:t xml:space="preserve"> </w:t>
      </w:r>
      <w:r w:rsidRPr="009A679A">
        <w:rPr>
          <w:rFonts w:ascii="Garamond" w:hAnsi="Garamond" w:cs="David" w:hint="cs"/>
          <w:sz w:val="24"/>
          <w:szCs w:val="24"/>
          <w:rtl/>
        </w:rPr>
        <w:t>הסף</w:t>
      </w:r>
      <w:r w:rsidRPr="009A679A">
        <w:rPr>
          <w:rFonts w:ascii="Garamond" w:hAnsi="Garamond" w:cs="David"/>
          <w:sz w:val="24"/>
          <w:szCs w:val="24"/>
          <w:rtl/>
        </w:rPr>
        <w:t xml:space="preserve"> </w:t>
      </w:r>
      <w:r w:rsidRPr="009A679A">
        <w:rPr>
          <w:rFonts w:ascii="Garamond" w:hAnsi="Garamond" w:cs="David" w:hint="cs"/>
          <w:sz w:val="24"/>
          <w:szCs w:val="24"/>
          <w:rtl/>
        </w:rPr>
        <w:t>של</w:t>
      </w:r>
      <w:r w:rsidRPr="009A679A">
        <w:rPr>
          <w:rFonts w:ascii="Garamond" w:hAnsi="Garamond" w:cs="David"/>
          <w:sz w:val="24"/>
          <w:szCs w:val="24"/>
          <w:rtl/>
        </w:rPr>
        <w:t xml:space="preserve"> </w:t>
      </w:r>
      <w:r w:rsidRPr="009A679A">
        <w:rPr>
          <w:rFonts w:ascii="Garamond" w:hAnsi="Garamond" w:cs="David" w:hint="cs"/>
          <w:sz w:val="24"/>
          <w:szCs w:val="24"/>
          <w:rtl/>
        </w:rPr>
        <w:t>תביעת</w:t>
      </w:r>
      <w:r w:rsidRPr="009A679A">
        <w:rPr>
          <w:rFonts w:ascii="Garamond" w:hAnsi="Garamond" w:cs="David"/>
          <w:sz w:val="24"/>
          <w:szCs w:val="24"/>
          <w:rtl/>
        </w:rPr>
        <w:t xml:space="preserve"> </w:t>
      </w:r>
      <w:r w:rsidRPr="009A679A">
        <w:rPr>
          <w:rFonts w:ascii="Garamond" w:hAnsi="Garamond" w:cs="David" w:hint="cs"/>
          <w:sz w:val="24"/>
          <w:szCs w:val="24"/>
          <w:rtl/>
        </w:rPr>
        <w:t>בני</w:t>
      </w:r>
      <w:r w:rsidRPr="009A679A">
        <w:rPr>
          <w:rFonts w:ascii="Garamond" w:hAnsi="Garamond" w:cs="David"/>
          <w:sz w:val="24"/>
          <w:szCs w:val="24"/>
          <w:rtl/>
        </w:rPr>
        <w:t xml:space="preserve"> </w:t>
      </w:r>
      <w:r w:rsidRPr="009A679A">
        <w:rPr>
          <w:rFonts w:ascii="Garamond" w:hAnsi="Garamond" w:cs="David" w:hint="cs"/>
          <w:sz w:val="24"/>
          <w:szCs w:val="24"/>
          <w:rtl/>
        </w:rPr>
        <w:t>זוג</w:t>
      </w:r>
      <w:r w:rsidRPr="009A679A">
        <w:rPr>
          <w:rFonts w:ascii="Garamond" w:hAnsi="Garamond" w:cs="David"/>
          <w:sz w:val="24"/>
          <w:szCs w:val="24"/>
          <w:rtl/>
        </w:rPr>
        <w:t xml:space="preserve"> </w:t>
      </w:r>
      <w:r w:rsidRPr="009A679A">
        <w:rPr>
          <w:rFonts w:ascii="Garamond" w:hAnsi="Garamond" w:cs="David" w:hint="cs"/>
          <w:sz w:val="24"/>
          <w:szCs w:val="24"/>
          <w:rtl/>
        </w:rPr>
        <w:t>הלוקים</w:t>
      </w:r>
      <w:r w:rsidRPr="009A679A">
        <w:rPr>
          <w:rFonts w:ascii="Garamond" w:hAnsi="Garamond" w:cs="David"/>
          <w:sz w:val="24"/>
          <w:szCs w:val="24"/>
          <w:rtl/>
        </w:rPr>
        <w:t xml:space="preserve"> </w:t>
      </w:r>
      <w:r w:rsidRPr="009A679A">
        <w:rPr>
          <w:rFonts w:ascii="Garamond" w:hAnsi="Garamond" w:cs="David" w:hint="cs"/>
          <w:sz w:val="24"/>
          <w:szCs w:val="24"/>
          <w:rtl/>
        </w:rPr>
        <w:t>בתסמונת</w:t>
      </w:r>
      <w:r w:rsidRPr="009A679A">
        <w:rPr>
          <w:rFonts w:ascii="Garamond" w:hAnsi="Garamond" w:cs="David"/>
          <w:sz w:val="24"/>
          <w:szCs w:val="24"/>
          <w:rtl/>
        </w:rPr>
        <w:t xml:space="preserve"> </w:t>
      </w:r>
      <w:r w:rsidRPr="009A679A">
        <w:rPr>
          <w:rFonts w:ascii="Garamond" w:hAnsi="Garamond" w:cs="David" w:hint="cs"/>
          <w:sz w:val="24"/>
          <w:szCs w:val="24"/>
          <w:rtl/>
        </w:rPr>
        <w:t>הידועה</w:t>
      </w:r>
      <w:r w:rsidRPr="009A679A">
        <w:rPr>
          <w:rFonts w:ascii="Garamond" w:hAnsi="Garamond" w:cs="David"/>
          <w:sz w:val="24"/>
          <w:szCs w:val="24"/>
          <w:rtl/>
        </w:rPr>
        <w:t xml:space="preserve"> </w:t>
      </w:r>
      <w:r w:rsidRPr="009A679A">
        <w:rPr>
          <w:rFonts w:ascii="Garamond" w:hAnsi="Garamond" w:cs="David" w:hint="cs"/>
          <w:sz w:val="24"/>
          <w:szCs w:val="24"/>
          <w:rtl/>
        </w:rPr>
        <w:t>כ</w:t>
      </w:r>
      <w:r w:rsidRPr="009A679A">
        <w:rPr>
          <w:rFonts w:ascii="Garamond" w:hAnsi="Garamond" w:cs="David"/>
          <w:sz w:val="24"/>
          <w:szCs w:val="24"/>
          <w:rtl/>
        </w:rPr>
        <w:t>"</w:t>
      </w:r>
      <w:r w:rsidRPr="009A679A">
        <w:rPr>
          <w:rFonts w:ascii="Garamond" w:hAnsi="Garamond" w:cs="David" w:hint="cs"/>
          <w:sz w:val="24"/>
          <w:szCs w:val="24"/>
          <w:rtl/>
        </w:rPr>
        <w:t>תסמונת</w:t>
      </w:r>
      <w:r w:rsidRPr="009A679A">
        <w:rPr>
          <w:rFonts w:ascii="Garamond" w:hAnsi="Garamond" w:cs="David"/>
          <w:sz w:val="24"/>
          <w:szCs w:val="24"/>
          <w:rtl/>
        </w:rPr>
        <w:t xml:space="preserve"> </w:t>
      </w:r>
      <w:r w:rsidRPr="009A679A">
        <w:rPr>
          <w:rFonts w:ascii="Garamond" w:hAnsi="Garamond" w:cs="David" w:hint="cs"/>
          <w:sz w:val="24"/>
          <w:szCs w:val="24"/>
          <w:rtl/>
        </w:rPr>
        <w:t>איש</w:t>
      </w:r>
      <w:r w:rsidRPr="009A679A">
        <w:rPr>
          <w:rFonts w:ascii="Garamond" w:hAnsi="Garamond" w:cs="David"/>
          <w:sz w:val="24"/>
          <w:szCs w:val="24"/>
          <w:rtl/>
        </w:rPr>
        <w:t xml:space="preserve"> </w:t>
      </w:r>
      <w:r w:rsidRPr="009A679A">
        <w:rPr>
          <w:rFonts w:ascii="Garamond" w:hAnsi="Garamond" w:cs="David" w:hint="cs"/>
          <w:sz w:val="24"/>
          <w:szCs w:val="24"/>
          <w:rtl/>
        </w:rPr>
        <w:t>הפיל</w:t>
      </w:r>
      <w:r w:rsidRPr="009A679A">
        <w:rPr>
          <w:rFonts w:ascii="Garamond" w:hAnsi="Garamond" w:cs="David"/>
          <w:sz w:val="24"/>
          <w:szCs w:val="24"/>
          <w:rtl/>
        </w:rPr>
        <w:t xml:space="preserve">". </w:t>
      </w:r>
      <w:r w:rsidRPr="009A679A">
        <w:rPr>
          <w:rFonts w:ascii="Garamond" w:hAnsi="Garamond" w:cs="David" w:hint="cs"/>
          <w:sz w:val="24"/>
          <w:szCs w:val="24"/>
          <w:rtl/>
        </w:rPr>
        <w:t>לאחר</w:t>
      </w:r>
      <w:r w:rsidRPr="009A679A">
        <w:rPr>
          <w:rFonts w:ascii="Garamond" w:hAnsi="Garamond" w:cs="David"/>
          <w:sz w:val="24"/>
          <w:szCs w:val="24"/>
          <w:rtl/>
        </w:rPr>
        <w:t xml:space="preserve"> </w:t>
      </w:r>
      <w:r w:rsidRPr="009A679A">
        <w:rPr>
          <w:rFonts w:ascii="Garamond" w:hAnsi="Garamond" w:cs="David" w:hint="cs"/>
          <w:sz w:val="24"/>
          <w:szCs w:val="24"/>
          <w:rtl/>
        </w:rPr>
        <w:t>שעלה</w:t>
      </w:r>
      <w:r w:rsidRPr="009A679A">
        <w:rPr>
          <w:rFonts w:ascii="Garamond" w:hAnsi="Garamond" w:cs="David"/>
          <w:sz w:val="24"/>
          <w:szCs w:val="24"/>
          <w:rtl/>
        </w:rPr>
        <w:t xml:space="preserve"> </w:t>
      </w:r>
      <w:r w:rsidRPr="009A679A">
        <w:rPr>
          <w:rFonts w:ascii="Garamond" w:hAnsi="Garamond" w:cs="David" w:hint="cs"/>
          <w:sz w:val="24"/>
          <w:szCs w:val="24"/>
          <w:rtl/>
        </w:rPr>
        <w:t>התובע</w:t>
      </w:r>
      <w:r w:rsidRPr="009A679A">
        <w:rPr>
          <w:rFonts w:ascii="Garamond" w:hAnsi="Garamond" w:cs="David"/>
          <w:sz w:val="24"/>
          <w:szCs w:val="24"/>
          <w:rtl/>
        </w:rPr>
        <w:t xml:space="preserve"> </w:t>
      </w:r>
      <w:r w:rsidRPr="009A679A">
        <w:rPr>
          <w:rFonts w:ascii="Garamond" w:hAnsi="Garamond" w:cs="David" w:hint="cs"/>
          <w:sz w:val="24"/>
          <w:szCs w:val="24"/>
          <w:rtl/>
        </w:rPr>
        <w:t>לשידור</w:t>
      </w:r>
      <w:r w:rsidRPr="009A679A">
        <w:rPr>
          <w:rFonts w:ascii="Garamond" w:hAnsi="Garamond" w:cs="David"/>
          <w:sz w:val="24"/>
          <w:szCs w:val="24"/>
          <w:rtl/>
        </w:rPr>
        <w:t xml:space="preserve"> </w:t>
      </w:r>
      <w:r w:rsidRPr="009A679A">
        <w:rPr>
          <w:rFonts w:ascii="Garamond" w:hAnsi="Garamond" w:cs="David" w:hint="cs"/>
          <w:sz w:val="24"/>
          <w:szCs w:val="24"/>
          <w:rtl/>
        </w:rPr>
        <w:t>בתכנית</w:t>
      </w:r>
      <w:r w:rsidRPr="009A679A">
        <w:rPr>
          <w:rFonts w:ascii="Garamond" w:hAnsi="Garamond" w:cs="David"/>
          <w:sz w:val="24"/>
          <w:szCs w:val="24"/>
          <w:rtl/>
        </w:rPr>
        <w:t xml:space="preserve"> </w:t>
      </w:r>
      <w:r w:rsidRPr="009A679A">
        <w:rPr>
          <w:rFonts w:ascii="Garamond" w:hAnsi="Garamond" w:cs="David" w:hint="cs"/>
          <w:sz w:val="24"/>
          <w:szCs w:val="24"/>
          <w:rtl/>
        </w:rPr>
        <w:t>רדיו</w:t>
      </w:r>
      <w:r w:rsidRPr="009A679A">
        <w:rPr>
          <w:rFonts w:ascii="Garamond" w:hAnsi="Garamond" w:cs="David"/>
          <w:sz w:val="24"/>
          <w:szCs w:val="24"/>
          <w:rtl/>
        </w:rPr>
        <w:t xml:space="preserve">, </w:t>
      </w:r>
      <w:r w:rsidRPr="009A679A">
        <w:rPr>
          <w:rFonts w:ascii="Garamond" w:hAnsi="Garamond" w:cs="David" w:hint="cs"/>
          <w:sz w:val="24"/>
          <w:szCs w:val="24"/>
          <w:rtl/>
        </w:rPr>
        <w:t>התבדחו</w:t>
      </w:r>
      <w:r w:rsidRPr="009A679A">
        <w:rPr>
          <w:rFonts w:ascii="Garamond" w:hAnsi="Garamond" w:cs="David"/>
          <w:sz w:val="24"/>
          <w:szCs w:val="24"/>
          <w:rtl/>
        </w:rPr>
        <w:t xml:space="preserve"> </w:t>
      </w:r>
      <w:r w:rsidRPr="009A679A">
        <w:rPr>
          <w:rFonts w:ascii="Garamond" w:hAnsi="Garamond" w:cs="David" w:hint="cs"/>
          <w:sz w:val="24"/>
          <w:szCs w:val="24"/>
          <w:rtl/>
        </w:rPr>
        <w:t>השדרנים</w:t>
      </w:r>
      <w:r w:rsidRPr="009A679A">
        <w:rPr>
          <w:rFonts w:ascii="Garamond" w:hAnsi="Garamond" w:cs="David"/>
          <w:sz w:val="24"/>
          <w:szCs w:val="24"/>
          <w:rtl/>
        </w:rPr>
        <w:t xml:space="preserve"> </w:t>
      </w:r>
      <w:r w:rsidRPr="009A679A">
        <w:rPr>
          <w:rFonts w:ascii="Garamond" w:hAnsi="Garamond" w:cs="David" w:hint="cs"/>
          <w:sz w:val="24"/>
          <w:szCs w:val="24"/>
          <w:rtl/>
        </w:rPr>
        <w:t>על</w:t>
      </w:r>
      <w:r w:rsidRPr="009A679A">
        <w:rPr>
          <w:rFonts w:ascii="Garamond" w:hAnsi="Garamond" w:cs="David"/>
          <w:sz w:val="24"/>
          <w:szCs w:val="24"/>
          <w:rtl/>
        </w:rPr>
        <w:t xml:space="preserve"> </w:t>
      </w:r>
      <w:r w:rsidRPr="009A679A">
        <w:rPr>
          <w:rFonts w:ascii="Garamond" w:hAnsi="Garamond" w:cs="David" w:hint="cs"/>
          <w:sz w:val="24"/>
          <w:szCs w:val="24"/>
          <w:rtl/>
        </w:rPr>
        <w:t>התסמונת</w:t>
      </w:r>
      <w:r w:rsidRPr="009A679A">
        <w:rPr>
          <w:rFonts w:ascii="Garamond" w:hAnsi="Garamond" w:cs="David"/>
          <w:sz w:val="24"/>
          <w:szCs w:val="24"/>
          <w:rtl/>
        </w:rPr>
        <w:t xml:space="preserve">, </w:t>
      </w:r>
      <w:r w:rsidRPr="009A679A">
        <w:rPr>
          <w:rFonts w:ascii="Garamond" w:hAnsi="Garamond" w:cs="David" w:hint="cs"/>
          <w:sz w:val="24"/>
          <w:szCs w:val="24"/>
          <w:rtl/>
        </w:rPr>
        <w:t>על</w:t>
      </w:r>
      <w:r w:rsidRPr="009A679A">
        <w:rPr>
          <w:rFonts w:ascii="Garamond" w:hAnsi="Garamond" w:cs="David"/>
          <w:sz w:val="24"/>
          <w:szCs w:val="24"/>
          <w:rtl/>
        </w:rPr>
        <w:t xml:space="preserve"> </w:t>
      </w:r>
      <w:r w:rsidRPr="009A679A">
        <w:rPr>
          <w:rFonts w:ascii="Garamond" w:hAnsi="Garamond" w:cs="David" w:hint="cs"/>
          <w:sz w:val="24"/>
          <w:szCs w:val="24"/>
          <w:rtl/>
        </w:rPr>
        <w:t>פעילותו</w:t>
      </w:r>
      <w:r w:rsidRPr="009A679A">
        <w:rPr>
          <w:rFonts w:ascii="Garamond" w:hAnsi="Garamond" w:cs="David"/>
          <w:sz w:val="24"/>
          <w:szCs w:val="24"/>
          <w:rtl/>
        </w:rPr>
        <w:t xml:space="preserve"> </w:t>
      </w:r>
      <w:r w:rsidRPr="009A679A">
        <w:rPr>
          <w:rFonts w:ascii="Garamond" w:hAnsi="Garamond" w:cs="David" w:hint="cs"/>
          <w:sz w:val="24"/>
          <w:szCs w:val="24"/>
          <w:rtl/>
        </w:rPr>
        <w:t>לגיוס</w:t>
      </w:r>
      <w:r w:rsidRPr="009A679A">
        <w:rPr>
          <w:rFonts w:ascii="Garamond" w:hAnsi="Garamond" w:cs="David"/>
          <w:sz w:val="24"/>
          <w:szCs w:val="24"/>
          <w:rtl/>
        </w:rPr>
        <w:t xml:space="preserve"> </w:t>
      </w:r>
      <w:r w:rsidRPr="009A679A">
        <w:rPr>
          <w:rFonts w:ascii="Garamond" w:hAnsi="Garamond" w:cs="David" w:hint="cs"/>
          <w:sz w:val="24"/>
          <w:szCs w:val="24"/>
          <w:rtl/>
        </w:rPr>
        <w:t>כספים</w:t>
      </w:r>
      <w:r w:rsidRPr="009A679A">
        <w:rPr>
          <w:rFonts w:ascii="Garamond" w:hAnsi="Garamond" w:cs="David"/>
          <w:sz w:val="24"/>
          <w:szCs w:val="24"/>
          <w:rtl/>
        </w:rPr>
        <w:t xml:space="preserve"> </w:t>
      </w:r>
      <w:r w:rsidRPr="009A679A">
        <w:rPr>
          <w:rFonts w:ascii="Garamond" w:hAnsi="Garamond" w:cs="David" w:hint="cs"/>
          <w:sz w:val="24"/>
          <w:szCs w:val="24"/>
          <w:rtl/>
        </w:rPr>
        <w:t>לטובתה</w:t>
      </w:r>
      <w:r w:rsidRPr="009A679A">
        <w:rPr>
          <w:rFonts w:ascii="Garamond" w:hAnsi="Garamond" w:cs="David"/>
          <w:sz w:val="24"/>
          <w:szCs w:val="24"/>
          <w:rtl/>
        </w:rPr>
        <w:t xml:space="preserve"> (</w:t>
      </w:r>
      <w:r w:rsidRPr="009A679A">
        <w:rPr>
          <w:rFonts w:ascii="Garamond" w:hAnsi="Garamond" w:cs="David" w:hint="cs"/>
          <w:sz w:val="24"/>
          <w:szCs w:val="24"/>
          <w:rtl/>
        </w:rPr>
        <w:t>בין</w:t>
      </w:r>
      <w:r w:rsidRPr="009A679A">
        <w:rPr>
          <w:rFonts w:ascii="Garamond" w:hAnsi="Garamond" w:cs="David"/>
          <w:sz w:val="24"/>
          <w:szCs w:val="24"/>
          <w:rtl/>
        </w:rPr>
        <w:t xml:space="preserve"> </w:t>
      </w:r>
      <w:r w:rsidRPr="009A679A">
        <w:rPr>
          <w:rFonts w:ascii="Garamond" w:hAnsi="Garamond" w:cs="David" w:hint="cs"/>
          <w:sz w:val="24"/>
          <w:szCs w:val="24"/>
          <w:rtl/>
        </w:rPr>
        <w:t>השאר</w:t>
      </w:r>
      <w:r w:rsidRPr="009A679A">
        <w:rPr>
          <w:rFonts w:ascii="Garamond" w:hAnsi="Garamond" w:cs="David"/>
          <w:sz w:val="24"/>
          <w:szCs w:val="24"/>
          <w:rtl/>
        </w:rPr>
        <w:t xml:space="preserve"> </w:t>
      </w:r>
      <w:r w:rsidRPr="009A679A">
        <w:rPr>
          <w:rFonts w:ascii="Garamond" w:hAnsi="Garamond" w:cs="David" w:hint="cs"/>
          <w:sz w:val="24"/>
          <w:szCs w:val="24"/>
          <w:rtl/>
        </w:rPr>
        <w:t>טענו</w:t>
      </w:r>
      <w:r w:rsidRPr="009A679A">
        <w:rPr>
          <w:rFonts w:ascii="Garamond" w:hAnsi="Garamond" w:cs="David"/>
          <w:sz w:val="24"/>
          <w:szCs w:val="24"/>
          <w:rtl/>
        </w:rPr>
        <w:t xml:space="preserve"> </w:t>
      </w:r>
      <w:r w:rsidRPr="009A679A">
        <w:rPr>
          <w:rFonts w:ascii="Garamond" w:hAnsi="Garamond" w:cs="David" w:hint="cs"/>
          <w:sz w:val="24"/>
          <w:szCs w:val="24"/>
          <w:rtl/>
        </w:rPr>
        <w:t>כי</w:t>
      </w:r>
      <w:r w:rsidRPr="009A679A">
        <w:rPr>
          <w:rFonts w:ascii="Garamond" w:hAnsi="Garamond" w:cs="David"/>
          <w:sz w:val="24"/>
          <w:szCs w:val="24"/>
          <w:rtl/>
        </w:rPr>
        <w:t xml:space="preserve"> </w:t>
      </w:r>
      <w:r w:rsidRPr="009A679A">
        <w:rPr>
          <w:rFonts w:ascii="Garamond" w:hAnsi="Garamond" w:cs="David" w:hint="cs"/>
          <w:sz w:val="24"/>
          <w:szCs w:val="24"/>
          <w:rtl/>
        </w:rPr>
        <w:t>פסטיבל</w:t>
      </w:r>
      <w:r w:rsidRPr="009A679A">
        <w:rPr>
          <w:rFonts w:ascii="Garamond" w:hAnsi="Garamond" w:cs="David"/>
          <w:sz w:val="24"/>
          <w:szCs w:val="24"/>
          <w:rtl/>
        </w:rPr>
        <w:t xml:space="preserve"> </w:t>
      </w:r>
      <w:r w:rsidRPr="009A679A">
        <w:rPr>
          <w:rFonts w:ascii="Garamond" w:hAnsi="Garamond" w:cs="David" w:hint="cs"/>
          <w:sz w:val="24"/>
          <w:szCs w:val="24"/>
          <w:rtl/>
        </w:rPr>
        <w:t>שהוא</w:t>
      </w:r>
      <w:r w:rsidRPr="009A679A">
        <w:rPr>
          <w:rFonts w:ascii="Garamond" w:hAnsi="Garamond" w:cs="David"/>
          <w:sz w:val="24"/>
          <w:szCs w:val="24"/>
          <w:rtl/>
        </w:rPr>
        <w:t xml:space="preserve"> </w:t>
      </w:r>
      <w:r w:rsidRPr="009A679A">
        <w:rPr>
          <w:rFonts w:ascii="Garamond" w:hAnsi="Garamond" w:cs="David" w:hint="cs"/>
          <w:sz w:val="24"/>
          <w:szCs w:val="24"/>
          <w:rtl/>
        </w:rPr>
        <w:t>מפיק</w:t>
      </w:r>
      <w:r w:rsidRPr="009A679A">
        <w:rPr>
          <w:rFonts w:ascii="Garamond" w:hAnsi="Garamond" w:cs="David"/>
          <w:sz w:val="24"/>
          <w:szCs w:val="24"/>
          <w:rtl/>
        </w:rPr>
        <w:t xml:space="preserve"> </w:t>
      </w:r>
      <w:r w:rsidRPr="009A679A">
        <w:rPr>
          <w:rFonts w:ascii="Garamond" w:hAnsi="Garamond" w:cs="David" w:hint="cs"/>
          <w:sz w:val="24"/>
          <w:szCs w:val="24"/>
          <w:rtl/>
        </w:rPr>
        <w:t>הוא</w:t>
      </w:r>
      <w:r w:rsidRPr="009A679A">
        <w:rPr>
          <w:rFonts w:ascii="Garamond" w:hAnsi="Garamond" w:cs="David"/>
          <w:sz w:val="24"/>
          <w:szCs w:val="24"/>
          <w:rtl/>
        </w:rPr>
        <w:t xml:space="preserve"> </w:t>
      </w:r>
      <w:r w:rsidRPr="009A679A">
        <w:rPr>
          <w:rFonts w:ascii="Garamond" w:hAnsi="Garamond" w:cs="David" w:hint="cs"/>
          <w:sz w:val="24"/>
          <w:szCs w:val="24"/>
          <w:rtl/>
        </w:rPr>
        <w:t>תרמית</w:t>
      </w:r>
      <w:r w:rsidRPr="009A679A">
        <w:rPr>
          <w:rFonts w:ascii="Garamond" w:hAnsi="Garamond" w:cs="David"/>
          <w:sz w:val="24"/>
          <w:szCs w:val="24"/>
          <w:rtl/>
        </w:rPr>
        <w:t xml:space="preserve">) </w:t>
      </w:r>
      <w:r w:rsidRPr="009A679A">
        <w:rPr>
          <w:rFonts w:ascii="Garamond" w:hAnsi="Garamond" w:cs="David" w:hint="cs"/>
          <w:sz w:val="24"/>
          <w:szCs w:val="24"/>
          <w:rtl/>
        </w:rPr>
        <w:t>ועל</w:t>
      </w:r>
      <w:r w:rsidRPr="009A679A">
        <w:rPr>
          <w:rFonts w:ascii="Garamond" w:hAnsi="Garamond" w:cs="David"/>
          <w:sz w:val="24"/>
          <w:szCs w:val="24"/>
          <w:rtl/>
        </w:rPr>
        <w:t xml:space="preserve"> </w:t>
      </w:r>
      <w:r w:rsidRPr="009A679A">
        <w:rPr>
          <w:rFonts w:ascii="Garamond" w:hAnsi="Garamond" w:cs="David" w:hint="cs"/>
          <w:sz w:val="24"/>
          <w:szCs w:val="24"/>
          <w:rtl/>
        </w:rPr>
        <w:t>נישואיו</w:t>
      </w:r>
      <w:r w:rsidRPr="009A679A">
        <w:rPr>
          <w:rFonts w:ascii="Garamond" w:hAnsi="Garamond" w:cs="David"/>
          <w:sz w:val="24"/>
          <w:szCs w:val="24"/>
          <w:rtl/>
        </w:rPr>
        <w:t xml:space="preserve"> </w:t>
      </w:r>
      <w:r w:rsidRPr="009A679A">
        <w:rPr>
          <w:rFonts w:ascii="Garamond" w:hAnsi="Garamond" w:cs="David" w:hint="cs"/>
          <w:sz w:val="24"/>
          <w:szCs w:val="24"/>
          <w:rtl/>
        </w:rPr>
        <w:t>לאישה</w:t>
      </w:r>
      <w:r w:rsidRPr="009A679A">
        <w:rPr>
          <w:rFonts w:ascii="Garamond" w:hAnsi="Garamond" w:cs="David"/>
          <w:sz w:val="24"/>
          <w:szCs w:val="24"/>
          <w:rtl/>
        </w:rPr>
        <w:t xml:space="preserve"> </w:t>
      </w:r>
      <w:r w:rsidRPr="009A679A">
        <w:rPr>
          <w:rFonts w:ascii="Garamond" w:hAnsi="Garamond" w:cs="David" w:hint="cs"/>
          <w:sz w:val="24"/>
          <w:szCs w:val="24"/>
          <w:rtl/>
        </w:rPr>
        <w:t>שגם</w:t>
      </w:r>
      <w:r w:rsidRPr="009A679A">
        <w:rPr>
          <w:rFonts w:ascii="Garamond" w:hAnsi="Garamond" w:cs="David"/>
          <w:sz w:val="24"/>
          <w:szCs w:val="24"/>
          <w:rtl/>
        </w:rPr>
        <w:t xml:space="preserve"> </w:t>
      </w:r>
      <w:r w:rsidRPr="009A679A">
        <w:rPr>
          <w:rFonts w:ascii="Garamond" w:hAnsi="Garamond" w:cs="David" w:hint="cs"/>
          <w:sz w:val="24"/>
          <w:szCs w:val="24"/>
          <w:rtl/>
        </w:rPr>
        <w:t>לוקה</w:t>
      </w:r>
      <w:r w:rsidRPr="009A679A">
        <w:rPr>
          <w:rFonts w:ascii="Garamond" w:hAnsi="Garamond" w:cs="David"/>
          <w:sz w:val="24"/>
          <w:szCs w:val="24"/>
          <w:rtl/>
        </w:rPr>
        <w:t xml:space="preserve"> </w:t>
      </w:r>
      <w:r w:rsidRPr="009A679A">
        <w:rPr>
          <w:rFonts w:ascii="Garamond" w:hAnsi="Garamond" w:cs="David" w:hint="cs"/>
          <w:sz w:val="24"/>
          <w:szCs w:val="24"/>
          <w:rtl/>
        </w:rPr>
        <w:t>בתסמונת</w:t>
      </w:r>
      <w:r w:rsidRPr="009A679A">
        <w:rPr>
          <w:rFonts w:ascii="Garamond" w:hAnsi="Garamond" w:cs="David"/>
          <w:sz w:val="24"/>
          <w:szCs w:val="24"/>
          <w:rtl/>
        </w:rPr>
        <w:t xml:space="preserve"> </w:t>
      </w:r>
      <w:r w:rsidRPr="009A679A">
        <w:rPr>
          <w:rFonts w:ascii="Garamond" w:hAnsi="Garamond" w:cs="David" w:hint="cs"/>
          <w:sz w:val="24"/>
          <w:szCs w:val="24"/>
          <w:rtl/>
        </w:rPr>
        <w:t>זהה</w:t>
      </w:r>
      <w:r w:rsidRPr="009A679A">
        <w:rPr>
          <w:rFonts w:ascii="Garamond" w:hAnsi="Garamond" w:cs="David"/>
          <w:sz w:val="24"/>
          <w:szCs w:val="24"/>
          <w:rtl/>
        </w:rPr>
        <w:t xml:space="preserve"> (</w:t>
      </w:r>
      <w:r w:rsidRPr="009A679A">
        <w:rPr>
          <w:rFonts w:ascii="Garamond" w:hAnsi="Garamond" w:cs="David" w:hint="cs"/>
          <w:sz w:val="24"/>
          <w:szCs w:val="24"/>
          <w:rtl/>
        </w:rPr>
        <w:t>כך</w:t>
      </w:r>
      <w:r w:rsidRPr="009A679A">
        <w:rPr>
          <w:rFonts w:ascii="Garamond" w:hAnsi="Garamond" w:cs="David"/>
          <w:sz w:val="24"/>
          <w:szCs w:val="24"/>
          <w:rtl/>
        </w:rPr>
        <w:t xml:space="preserve">, </w:t>
      </w:r>
      <w:r w:rsidRPr="009A679A">
        <w:rPr>
          <w:rFonts w:ascii="Garamond" w:hAnsi="Garamond" w:cs="David" w:hint="cs"/>
          <w:sz w:val="24"/>
          <w:szCs w:val="24"/>
          <w:rtl/>
        </w:rPr>
        <w:t>למשל</w:t>
      </w:r>
      <w:r w:rsidRPr="009A679A">
        <w:rPr>
          <w:rFonts w:ascii="Garamond" w:hAnsi="Garamond" w:cs="David"/>
          <w:sz w:val="24"/>
          <w:szCs w:val="24"/>
          <w:rtl/>
        </w:rPr>
        <w:t xml:space="preserve">, </w:t>
      </w:r>
      <w:r w:rsidRPr="009A679A">
        <w:rPr>
          <w:rFonts w:ascii="Garamond" w:hAnsi="Garamond" w:cs="David" w:hint="cs"/>
          <w:sz w:val="24"/>
          <w:szCs w:val="24"/>
          <w:rtl/>
        </w:rPr>
        <w:t>טענו</w:t>
      </w:r>
      <w:r w:rsidRPr="009A679A">
        <w:rPr>
          <w:rFonts w:ascii="Garamond" w:hAnsi="Garamond" w:cs="David"/>
          <w:sz w:val="24"/>
          <w:szCs w:val="24"/>
          <w:rtl/>
        </w:rPr>
        <w:t xml:space="preserve"> </w:t>
      </w:r>
      <w:r w:rsidRPr="009A679A">
        <w:rPr>
          <w:rFonts w:ascii="Garamond" w:hAnsi="Garamond" w:cs="David" w:hint="cs"/>
          <w:sz w:val="24"/>
          <w:szCs w:val="24"/>
          <w:rtl/>
        </w:rPr>
        <w:t>כי</w:t>
      </w:r>
      <w:r w:rsidRPr="009A679A">
        <w:rPr>
          <w:rFonts w:ascii="Garamond" w:hAnsi="Garamond" w:cs="David"/>
          <w:sz w:val="24"/>
          <w:szCs w:val="24"/>
          <w:rtl/>
        </w:rPr>
        <w:t xml:space="preserve"> </w:t>
      </w:r>
      <w:r w:rsidRPr="009A679A">
        <w:rPr>
          <w:rFonts w:ascii="Garamond" w:hAnsi="Garamond" w:cs="David" w:hint="cs"/>
          <w:sz w:val="24"/>
          <w:szCs w:val="24"/>
          <w:rtl/>
        </w:rPr>
        <w:t>השניים</w:t>
      </w:r>
      <w:r w:rsidRPr="009A679A">
        <w:rPr>
          <w:rFonts w:ascii="Garamond" w:hAnsi="Garamond" w:cs="David"/>
          <w:sz w:val="24"/>
          <w:szCs w:val="24"/>
          <w:rtl/>
        </w:rPr>
        <w:t xml:space="preserve"> </w:t>
      </w:r>
      <w:r w:rsidRPr="009A679A">
        <w:rPr>
          <w:rFonts w:ascii="Garamond" w:hAnsi="Garamond" w:cs="David" w:hint="cs"/>
          <w:sz w:val="24"/>
          <w:szCs w:val="24"/>
          <w:rtl/>
        </w:rPr>
        <w:t>נישאו</w:t>
      </w:r>
      <w:r w:rsidRPr="009A679A">
        <w:rPr>
          <w:rFonts w:ascii="Garamond" w:hAnsi="Garamond" w:cs="David"/>
          <w:sz w:val="24"/>
          <w:szCs w:val="24"/>
          <w:rtl/>
        </w:rPr>
        <w:t xml:space="preserve"> </w:t>
      </w:r>
      <w:r w:rsidRPr="009A679A">
        <w:rPr>
          <w:rFonts w:ascii="Garamond" w:hAnsi="Garamond" w:cs="David" w:hint="cs"/>
          <w:sz w:val="24"/>
          <w:szCs w:val="24"/>
          <w:rtl/>
        </w:rPr>
        <w:t>ב</w:t>
      </w:r>
      <w:r w:rsidRPr="009A679A">
        <w:rPr>
          <w:rFonts w:ascii="Garamond" w:hAnsi="Garamond" w:cs="David"/>
          <w:sz w:val="24"/>
          <w:szCs w:val="24"/>
          <w:rtl/>
        </w:rPr>
        <w:t>"</w:t>
      </w:r>
      <w:r w:rsidRPr="009A679A">
        <w:rPr>
          <w:rFonts w:ascii="Garamond" w:hAnsi="Garamond" w:cs="David"/>
          <w:sz w:val="24"/>
          <w:szCs w:val="24"/>
        </w:rPr>
        <w:t>Shotgun wedding</w:t>
      </w:r>
      <w:r w:rsidRPr="009A679A">
        <w:rPr>
          <w:rFonts w:ascii="Garamond" w:hAnsi="Garamond" w:cs="David"/>
          <w:sz w:val="24"/>
          <w:szCs w:val="24"/>
          <w:rtl/>
        </w:rPr>
        <w:t xml:space="preserve">", </w:t>
      </w:r>
      <w:r w:rsidRPr="009A679A">
        <w:rPr>
          <w:rFonts w:ascii="Garamond" w:hAnsi="Garamond" w:cs="David" w:hint="cs"/>
          <w:sz w:val="24"/>
          <w:szCs w:val="24"/>
          <w:rtl/>
        </w:rPr>
        <w:t>וכי</w:t>
      </w:r>
      <w:r w:rsidRPr="009A679A">
        <w:rPr>
          <w:rFonts w:ascii="Garamond" w:hAnsi="Garamond" w:cs="David"/>
          <w:sz w:val="24"/>
          <w:szCs w:val="24"/>
          <w:rtl/>
        </w:rPr>
        <w:t xml:space="preserve"> </w:t>
      </w:r>
      <w:r w:rsidRPr="009A679A">
        <w:rPr>
          <w:rFonts w:ascii="Garamond" w:hAnsi="Garamond" w:cs="David" w:hint="cs"/>
          <w:sz w:val="24"/>
          <w:szCs w:val="24"/>
          <w:rtl/>
        </w:rPr>
        <w:t>השניים</w:t>
      </w:r>
      <w:r w:rsidRPr="009A679A">
        <w:rPr>
          <w:rFonts w:ascii="Garamond" w:hAnsi="Garamond" w:cs="David"/>
          <w:sz w:val="24"/>
          <w:szCs w:val="24"/>
          <w:rtl/>
        </w:rPr>
        <w:t xml:space="preserve"> </w:t>
      </w:r>
      <w:r w:rsidRPr="009A679A">
        <w:rPr>
          <w:rFonts w:ascii="Garamond" w:hAnsi="Garamond" w:cs="David" w:hint="cs"/>
          <w:sz w:val="24"/>
          <w:szCs w:val="24"/>
          <w:rtl/>
        </w:rPr>
        <w:t>זקוקים</w:t>
      </w:r>
      <w:r w:rsidRPr="009A679A">
        <w:rPr>
          <w:rFonts w:ascii="Garamond" w:hAnsi="Garamond" w:cs="David"/>
          <w:sz w:val="24"/>
          <w:szCs w:val="24"/>
          <w:rtl/>
        </w:rPr>
        <w:t xml:space="preserve"> </w:t>
      </w:r>
      <w:r w:rsidRPr="009A679A">
        <w:rPr>
          <w:rFonts w:ascii="Garamond" w:hAnsi="Garamond" w:cs="David" w:hint="cs"/>
          <w:sz w:val="24"/>
          <w:szCs w:val="24"/>
          <w:rtl/>
        </w:rPr>
        <w:t>לכובעי</w:t>
      </w:r>
      <w:r w:rsidRPr="009A679A">
        <w:rPr>
          <w:rFonts w:ascii="Garamond" w:hAnsi="Garamond" w:cs="David"/>
          <w:sz w:val="24"/>
          <w:szCs w:val="24"/>
          <w:rtl/>
        </w:rPr>
        <w:t xml:space="preserve"> </w:t>
      </w:r>
      <w:r w:rsidRPr="009A679A">
        <w:rPr>
          <w:rFonts w:ascii="Garamond" w:hAnsi="Garamond" w:cs="David" w:hint="cs"/>
          <w:sz w:val="24"/>
          <w:szCs w:val="24"/>
          <w:rtl/>
        </w:rPr>
        <w:t>ענק</w:t>
      </w:r>
      <w:r w:rsidRPr="009A679A">
        <w:rPr>
          <w:rFonts w:ascii="Garamond" w:hAnsi="Garamond" w:cs="David"/>
          <w:sz w:val="24"/>
          <w:szCs w:val="24"/>
          <w:rtl/>
        </w:rPr>
        <w:t xml:space="preserve"> </w:t>
      </w:r>
      <w:r w:rsidRPr="009A679A">
        <w:rPr>
          <w:rFonts w:ascii="Garamond" w:hAnsi="Garamond" w:cs="David" w:hint="cs"/>
          <w:sz w:val="24"/>
          <w:szCs w:val="24"/>
          <w:rtl/>
        </w:rPr>
        <w:t>בגלל</w:t>
      </w:r>
      <w:r w:rsidRPr="009A679A">
        <w:rPr>
          <w:rFonts w:ascii="Garamond" w:hAnsi="Garamond" w:cs="David"/>
          <w:sz w:val="24"/>
          <w:szCs w:val="24"/>
          <w:rtl/>
        </w:rPr>
        <w:t xml:space="preserve"> </w:t>
      </w:r>
      <w:r w:rsidRPr="009A679A">
        <w:rPr>
          <w:rFonts w:ascii="Garamond" w:hAnsi="Garamond" w:cs="David" w:hint="cs"/>
          <w:sz w:val="24"/>
          <w:szCs w:val="24"/>
          <w:rtl/>
        </w:rPr>
        <w:t>ראשיהם</w:t>
      </w:r>
      <w:r w:rsidRPr="009A679A">
        <w:rPr>
          <w:rFonts w:ascii="Garamond" w:hAnsi="Garamond" w:cs="David"/>
          <w:sz w:val="24"/>
          <w:szCs w:val="24"/>
          <w:rtl/>
        </w:rPr>
        <w:t xml:space="preserve"> </w:t>
      </w:r>
      <w:r w:rsidRPr="009A679A">
        <w:rPr>
          <w:rFonts w:ascii="Garamond" w:hAnsi="Garamond" w:cs="David" w:hint="cs"/>
          <w:sz w:val="24"/>
          <w:szCs w:val="24"/>
          <w:rtl/>
        </w:rPr>
        <w:t>הגדולים</w:t>
      </w:r>
      <w:r w:rsidRPr="009A679A">
        <w:rPr>
          <w:rFonts w:ascii="Garamond" w:hAnsi="Garamond" w:cs="David"/>
          <w:sz w:val="24"/>
          <w:szCs w:val="24"/>
          <w:rtl/>
        </w:rPr>
        <w:t xml:space="preserve">). </w:t>
      </w:r>
      <w:r w:rsidRPr="009A679A">
        <w:rPr>
          <w:rFonts w:ascii="Garamond" w:hAnsi="Garamond" w:cs="David" w:hint="cs"/>
          <w:sz w:val="24"/>
          <w:szCs w:val="24"/>
          <w:rtl/>
        </w:rPr>
        <w:t>כאן</w:t>
      </w:r>
      <w:r w:rsidRPr="009A679A">
        <w:rPr>
          <w:rFonts w:ascii="Garamond" w:hAnsi="Garamond" w:cs="David"/>
          <w:sz w:val="24"/>
          <w:szCs w:val="24"/>
          <w:rtl/>
        </w:rPr>
        <w:t xml:space="preserve"> </w:t>
      </w:r>
      <w:r w:rsidRPr="009A679A">
        <w:rPr>
          <w:rFonts w:ascii="Garamond" w:hAnsi="Garamond" w:cs="David" w:hint="cs"/>
          <w:sz w:val="24"/>
          <w:szCs w:val="24"/>
          <w:rtl/>
        </w:rPr>
        <w:t>קבע</w:t>
      </w:r>
      <w:r w:rsidRPr="009A679A">
        <w:rPr>
          <w:rFonts w:ascii="Garamond" w:hAnsi="Garamond" w:cs="David"/>
          <w:sz w:val="24"/>
          <w:szCs w:val="24"/>
          <w:rtl/>
        </w:rPr>
        <w:t xml:space="preserve"> </w:t>
      </w:r>
      <w:r w:rsidRPr="009A679A">
        <w:rPr>
          <w:rFonts w:ascii="Garamond" w:hAnsi="Garamond" w:cs="David" w:hint="cs"/>
          <w:sz w:val="24"/>
          <w:szCs w:val="24"/>
          <w:rtl/>
        </w:rPr>
        <w:t>בית</w:t>
      </w:r>
      <w:r w:rsidRPr="009A679A">
        <w:rPr>
          <w:rFonts w:ascii="Garamond" w:hAnsi="Garamond" w:cs="David"/>
          <w:sz w:val="24"/>
          <w:szCs w:val="24"/>
          <w:rtl/>
        </w:rPr>
        <w:t xml:space="preserve"> </w:t>
      </w:r>
      <w:r w:rsidRPr="009A679A">
        <w:rPr>
          <w:rFonts w:ascii="Garamond" w:hAnsi="Garamond" w:cs="David" w:hint="cs"/>
          <w:sz w:val="24"/>
          <w:szCs w:val="24"/>
          <w:rtl/>
        </w:rPr>
        <w:t>המשפט</w:t>
      </w:r>
      <w:r w:rsidRPr="009A679A">
        <w:rPr>
          <w:rFonts w:ascii="Garamond" w:hAnsi="Garamond" w:cs="David"/>
          <w:sz w:val="24"/>
          <w:szCs w:val="24"/>
          <w:rtl/>
        </w:rPr>
        <w:t xml:space="preserve">, </w:t>
      </w:r>
      <w:r w:rsidRPr="009A679A">
        <w:rPr>
          <w:rFonts w:ascii="Garamond" w:hAnsi="Garamond" w:cs="David" w:hint="cs"/>
          <w:sz w:val="24"/>
          <w:szCs w:val="24"/>
          <w:rtl/>
        </w:rPr>
        <w:t>מפי</w:t>
      </w:r>
      <w:r w:rsidRPr="009A679A">
        <w:rPr>
          <w:rFonts w:ascii="Garamond" w:hAnsi="Garamond" w:cs="David"/>
          <w:sz w:val="24"/>
          <w:szCs w:val="24"/>
          <w:rtl/>
        </w:rPr>
        <w:t xml:space="preserve"> </w:t>
      </w:r>
      <w:r w:rsidRPr="009A679A">
        <w:rPr>
          <w:rFonts w:ascii="Garamond" w:hAnsi="Garamond" w:cs="David" w:hint="cs"/>
          <w:sz w:val="24"/>
          <w:szCs w:val="24"/>
          <w:rtl/>
        </w:rPr>
        <w:t>השופט</w:t>
      </w:r>
      <w:r w:rsidRPr="009A679A">
        <w:rPr>
          <w:rFonts w:ascii="Garamond" w:hAnsi="Garamond" w:cs="David"/>
          <w:sz w:val="24"/>
          <w:szCs w:val="24"/>
          <w:rtl/>
        </w:rPr>
        <w:t xml:space="preserve"> </w:t>
      </w:r>
      <w:proofErr w:type="spellStart"/>
      <w:r w:rsidRPr="009A679A">
        <w:rPr>
          <w:rFonts w:ascii="Garamond" w:hAnsi="Garamond" w:cs="David" w:hint="cs"/>
          <w:sz w:val="24"/>
          <w:szCs w:val="24"/>
          <w:rtl/>
        </w:rPr>
        <w:t>בילנדיק</w:t>
      </w:r>
      <w:proofErr w:type="spellEnd"/>
      <w:r w:rsidRPr="009A679A">
        <w:rPr>
          <w:rFonts w:ascii="Garamond" w:hAnsi="Garamond" w:cs="David"/>
          <w:sz w:val="24"/>
          <w:szCs w:val="24"/>
          <w:rtl/>
        </w:rPr>
        <w:t xml:space="preserve"> (</w:t>
      </w:r>
      <w:proofErr w:type="spellStart"/>
      <w:r w:rsidRPr="009A679A">
        <w:rPr>
          <w:rFonts w:ascii="Garamond" w:hAnsi="Garamond" w:cs="David"/>
          <w:sz w:val="24"/>
          <w:szCs w:val="24"/>
        </w:rPr>
        <w:t>Bilandic</w:t>
      </w:r>
      <w:proofErr w:type="spellEnd"/>
      <w:r w:rsidRPr="009A679A">
        <w:rPr>
          <w:rFonts w:ascii="Garamond" w:hAnsi="Garamond" w:cs="David"/>
          <w:sz w:val="24"/>
          <w:szCs w:val="24"/>
          <w:rtl/>
        </w:rPr>
        <w:t xml:space="preserve">) </w:t>
      </w:r>
      <w:r w:rsidRPr="009A679A">
        <w:rPr>
          <w:rFonts w:ascii="Garamond" w:hAnsi="Garamond" w:cs="David" w:hint="cs"/>
          <w:sz w:val="24"/>
          <w:szCs w:val="24"/>
          <w:rtl/>
        </w:rPr>
        <w:t>כי</w:t>
      </w:r>
      <w:r w:rsidRPr="009A679A">
        <w:rPr>
          <w:rFonts w:ascii="Garamond" w:hAnsi="Garamond" w:cs="David"/>
          <w:sz w:val="24"/>
          <w:szCs w:val="24"/>
          <w:rtl/>
        </w:rPr>
        <w:t xml:space="preserve"> </w:t>
      </w:r>
      <w:r w:rsidRPr="009A679A">
        <w:rPr>
          <w:rFonts w:ascii="Garamond" w:hAnsi="Garamond" w:cs="David" w:hint="cs"/>
          <w:sz w:val="24"/>
          <w:szCs w:val="24"/>
          <w:rtl/>
        </w:rPr>
        <w:t>הטענות</w:t>
      </w:r>
      <w:r w:rsidRPr="009A679A">
        <w:rPr>
          <w:rFonts w:ascii="Garamond" w:hAnsi="Garamond" w:cs="David"/>
          <w:sz w:val="24"/>
          <w:szCs w:val="24"/>
          <w:rtl/>
        </w:rPr>
        <w:t xml:space="preserve"> </w:t>
      </w:r>
      <w:r w:rsidRPr="009A679A">
        <w:rPr>
          <w:rFonts w:ascii="Garamond" w:hAnsi="Garamond" w:cs="David" w:hint="cs"/>
          <w:sz w:val="24"/>
          <w:szCs w:val="24"/>
          <w:rtl/>
        </w:rPr>
        <w:t>בנוגע</w:t>
      </w:r>
      <w:r w:rsidRPr="009A679A">
        <w:rPr>
          <w:rFonts w:ascii="Garamond" w:hAnsi="Garamond" w:cs="David"/>
          <w:sz w:val="24"/>
          <w:szCs w:val="24"/>
          <w:rtl/>
        </w:rPr>
        <w:t xml:space="preserve"> </w:t>
      </w:r>
      <w:r w:rsidRPr="009A679A">
        <w:rPr>
          <w:rFonts w:ascii="Garamond" w:hAnsi="Garamond" w:cs="David" w:hint="cs"/>
          <w:sz w:val="24"/>
          <w:szCs w:val="24"/>
          <w:rtl/>
        </w:rPr>
        <w:t>לתרמית</w:t>
      </w:r>
      <w:r w:rsidRPr="009A679A">
        <w:rPr>
          <w:rFonts w:ascii="Garamond" w:hAnsi="Garamond" w:cs="David"/>
          <w:sz w:val="24"/>
          <w:szCs w:val="24"/>
          <w:rtl/>
        </w:rPr>
        <w:t xml:space="preserve"> </w:t>
      </w:r>
      <w:r w:rsidRPr="009A679A">
        <w:rPr>
          <w:rFonts w:ascii="Garamond" w:hAnsi="Garamond" w:cs="David" w:hint="cs"/>
          <w:sz w:val="24"/>
          <w:szCs w:val="24"/>
          <w:rtl/>
        </w:rPr>
        <w:t>נועדו</w:t>
      </w:r>
      <w:r w:rsidRPr="009A679A">
        <w:rPr>
          <w:rFonts w:ascii="Garamond" w:hAnsi="Garamond" w:cs="David"/>
          <w:sz w:val="24"/>
          <w:szCs w:val="24"/>
          <w:rtl/>
        </w:rPr>
        <w:t xml:space="preserve"> </w:t>
      </w:r>
      <w:r w:rsidRPr="009A679A">
        <w:rPr>
          <w:rFonts w:ascii="Garamond" w:hAnsi="Garamond" w:cs="David" w:hint="cs"/>
          <w:sz w:val="24"/>
          <w:szCs w:val="24"/>
          <w:rtl/>
        </w:rPr>
        <w:t>להיתפס</w:t>
      </w:r>
      <w:r w:rsidRPr="009A679A">
        <w:rPr>
          <w:rFonts w:ascii="Garamond" w:hAnsi="Garamond" w:cs="David"/>
          <w:sz w:val="24"/>
          <w:szCs w:val="24"/>
          <w:rtl/>
        </w:rPr>
        <w:t xml:space="preserve"> </w:t>
      </w:r>
      <w:r w:rsidRPr="009A679A">
        <w:rPr>
          <w:rFonts w:ascii="Garamond" w:hAnsi="Garamond" w:cs="David" w:hint="cs"/>
          <w:sz w:val="24"/>
          <w:szCs w:val="24"/>
          <w:rtl/>
        </w:rPr>
        <w:t>כ</w:t>
      </w:r>
      <w:r w:rsidRPr="009A679A">
        <w:rPr>
          <w:rFonts w:ascii="Garamond" w:hAnsi="Garamond" w:cs="David"/>
          <w:sz w:val="24"/>
          <w:szCs w:val="24"/>
          <w:rtl/>
        </w:rPr>
        <w:t>"</w:t>
      </w:r>
      <w:r w:rsidRPr="009A679A">
        <w:rPr>
          <w:rFonts w:ascii="Garamond" w:hAnsi="Garamond" w:cs="David" w:hint="cs"/>
          <w:sz w:val="24"/>
          <w:szCs w:val="24"/>
          <w:rtl/>
        </w:rPr>
        <w:t>רציניות</w:t>
      </w:r>
      <w:r w:rsidRPr="009A679A">
        <w:rPr>
          <w:rFonts w:ascii="Garamond" w:hAnsi="Garamond" w:cs="David"/>
          <w:sz w:val="24"/>
          <w:szCs w:val="24"/>
          <w:rtl/>
        </w:rPr>
        <w:t xml:space="preserve">", </w:t>
      </w:r>
      <w:r w:rsidRPr="009A679A">
        <w:rPr>
          <w:rFonts w:ascii="Garamond" w:hAnsi="Garamond" w:cs="David" w:hint="cs"/>
          <w:sz w:val="24"/>
          <w:szCs w:val="24"/>
          <w:rtl/>
        </w:rPr>
        <w:t>וכי</w:t>
      </w:r>
      <w:r>
        <w:rPr>
          <w:rFonts w:ascii="Garamond" w:hAnsi="Garamond" w:cs="David" w:hint="cs"/>
          <w:sz w:val="24"/>
          <w:szCs w:val="24"/>
          <w:rtl/>
        </w:rPr>
        <w:t>:</w:t>
      </w:r>
    </w:p>
    <w:p w14:paraId="636FEEE5" w14:textId="77777777" w:rsidR="00342B01" w:rsidRPr="009A679A" w:rsidRDefault="00342B01" w:rsidP="00342B01">
      <w:pPr>
        <w:pStyle w:val="a9"/>
        <w:bidi w:val="0"/>
        <w:spacing w:line="480" w:lineRule="auto"/>
        <w:rPr>
          <w:rFonts w:ascii="Garamond" w:hAnsi="Garamond"/>
          <w:sz w:val="24"/>
          <w:szCs w:val="24"/>
        </w:rPr>
      </w:pPr>
      <w:r w:rsidRPr="009A679A">
        <w:rPr>
          <w:rFonts w:ascii="Garamond" w:hAnsi="Garamond"/>
          <w:b w:val="0"/>
          <w:bCs w:val="0"/>
          <w:sz w:val="24"/>
          <w:szCs w:val="24"/>
        </w:rPr>
        <w:t xml:space="preserve">The fact that the </w:t>
      </w:r>
      <w:proofErr w:type="spellStart"/>
      <w:r w:rsidRPr="009A679A">
        <w:rPr>
          <w:rFonts w:ascii="Garamond" w:hAnsi="Garamond"/>
          <w:b w:val="0"/>
          <w:bCs w:val="0"/>
          <w:sz w:val="24"/>
          <w:szCs w:val="24"/>
        </w:rPr>
        <w:t>Disas</w:t>
      </w:r>
      <w:proofErr w:type="spellEnd"/>
      <w:r w:rsidRPr="009A679A">
        <w:rPr>
          <w:rFonts w:ascii="Garamond" w:hAnsi="Garamond"/>
          <w:b w:val="0"/>
          <w:bCs w:val="0"/>
          <w:sz w:val="24"/>
          <w:szCs w:val="24"/>
        </w:rPr>
        <w:t xml:space="preserve"> may have "meant" the comments as jokes, rather than as factual </w:t>
      </w:r>
      <w:proofErr w:type="gramStart"/>
      <w:r w:rsidRPr="009A679A">
        <w:rPr>
          <w:rFonts w:ascii="Garamond" w:hAnsi="Garamond"/>
          <w:b w:val="0"/>
          <w:bCs w:val="0"/>
          <w:sz w:val="24"/>
          <w:szCs w:val="24"/>
        </w:rPr>
        <w:t>assertions</w:t>
      </w:r>
      <w:r>
        <w:rPr>
          <w:rFonts w:ascii="Garamond" w:hAnsi="Garamond"/>
          <w:b w:val="0"/>
          <w:bCs w:val="0"/>
          <w:sz w:val="24"/>
          <w:szCs w:val="24"/>
        </w:rPr>
        <w:t xml:space="preserve">, </w:t>
      </w:r>
      <w:r w:rsidRPr="009A679A">
        <w:rPr>
          <w:rFonts w:ascii="Garamond" w:hAnsi="Garamond"/>
          <w:b w:val="0"/>
          <w:bCs w:val="0"/>
          <w:sz w:val="24"/>
          <w:szCs w:val="24"/>
        </w:rPr>
        <w:t>  </w:t>
      </w:r>
      <w:proofErr w:type="gramEnd"/>
      <w:r w:rsidRPr="009A679A">
        <w:rPr>
          <w:rFonts w:ascii="Garamond" w:hAnsi="Garamond"/>
          <w:b w:val="0"/>
          <w:bCs w:val="0"/>
          <w:sz w:val="24"/>
          <w:szCs w:val="24"/>
        </w:rPr>
        <w:t>is inapposite.  A defendant cannot escape liability for defamatory factual assertions simply by claiming that the statements were a form of ridicule, </w:t>
      </w:r>
      <w:r w:rsidRPr="003C16E7">
        <w:rPr>
          <w:rFonts w:ascii="Garamond" w:hAnsi="Garamond"/>
          <w:b w:val="0"/>
          <w:bCs w:val="0"/>
          <w:sz w:val="24"/>
          <w:szCs w:val="24"/>
        </w:rPr>
        <w:t>humor</w:t>
      </w:r>
      <w:r w:rsidRPr="009A679A">
        <w:rPr>
          <w:rFonts w:ascii="Garamond" w:hAnsi="Garamond"/>
          <w:b w:val="0"/>
          <w:bCs w:val="0"/>
          <w:sz w:val="24"/>
          <w:szCs w:val="24"/>
        </w:rPr>
        <w:t> or sarcasm</w:t>
      </w:r>
      <w:r>
        <w:rPr>
          <w:rFonts w:ascii="Garamond" w:hAnsi="Garamond"/>
          <w:b w:val="0"/>
          <w:bCs w:val="0"/>
          <w:sz w:val="24"/>
          <w:szCs w:val="24"/>
        </w:rPr>
        <w:t xml:space="preserve">. </w:t>
      </w:r>
      <w:r>
        <w:rPr>
          <w:rStyle w:val="a6"/>
          <w:rFonts w:ascii="Helvetica" w:hAnsi="Helvetica" w:cs="Helvetica"/>
          <w:color w:val="373739"/>
          <w:sz w:val="21"/>
          <w:szCs w:val="21"/>
          <w:shd w:val="clear" w:color="auto" w:fill="FFFFFF"/>
        </w:rPr>
        <w:footnoteReference w:id="20"/>
      </w:r>
    </w:p>
    <w:p w14:paraId="582CB329" w14:textId="77777777" w:rsidR="00342B01" w:rsidRDefault="00342B01" w:rsidP="00342B01">
      <w:pPr>
        <w:shd w:val="clear" w:color="auto" w:fill="FFFFFF" w:themeFill="background1"/>
        <w:spacing w:after="0" w:line="480" w:lineRule="auto"/>
        <w:jc w:val="both"/>
        <w:textAlignment w:val="baseline"/>
        <w:rPr>
          <w:rFonts w:ascii="Garamond" w:hAnsi="Garamond" w:cs="David"/>
          <w:sz w:val="24"/>
          <w:szCs w:val="24"/>
          <w:rtl/>
        </w:rPr>
      </w:pPr>
      <w:r>
        <w:rPr>
          <w:rFonts w:ascii="Garamond" w:hAnsi="Garamond" w:cs="David" w:hint="cs"/>
          <w:sz w:val="24"/>
          <w:szCs w:val="24"/>
          <w:rtl/>
        </w:rPr>
        <w:t xml:space="preserve">אלא שגם בשני המקרים הללו, בית המשפט אינו מסביר באופן שיטתי מדוע הוא אינו תופס את הביטויים כקומיים או כסאטיריים, ומסתפק רק בנימוק קצר ושטחי. </w:t>
      </w:r>
    </w:p>
    <w:p w14:paraId="45E22248" w14:textId="77777777" w:rsidR="00342B01" w:rsidRPr="00070199" w:rsidRDefault="00342B01" w:rsidP="00342B01">
      <w:pPr>
        <w:shd w:val="clear" w:color="auto" w:fill="FFFFFF" w:themeFill="background1"/>
        <w:spacing w:after="0" w:line="480" w:lineRule="auto"/>
        <w:jc w:val="both"/>
        <w:textAlignment w:val="baseline"/>
        <w:rPr>
          <w:rFonts w:ascii="Garamond" w:hAnsi="Garamond"/>
          <w:sz w:val="24"/>
          <w:szCs w:val="24"/>
          <w:rtl/>
        </w:rPr>
      </w:pPr>
      <w:r w:rsidRPr="00CD0136">
        <w:rPr>
          <w:rFonts w:ascii="Garamond" w:hAnsi="Garamond" w:cs="David"/>
          <w:sz w:val="24"/>
          <w:szCs w:val="24"/>
          <w:rtl/>
        </w:rPr>
        <w:t xml:space="preserve">בניגוד למקרה של לשון הרע, נראה כי בדונו בסעיפי חקיקה אחרים, בית המשפט האמריקני דווקא נכון להכיר </w:t>
      </w:r>
      <w:proofErr w:type="spellStart"/>
      <w:r w:rsidRPr="00CD0136">
        <w:rPr>
          <w:rFonts w:ascii="Garamond" w:hAnsi="Garamond" w:cs="David"/>
          <w:sz w:val="24"/>
          <w:szCs w:val="24"/>
          <w:rtl/>
        </w:rPr>
        <w:t>בפוגענ</w:t>
      </w:r>
      <w:r>
        <w:rPr>
          <w:rFonts w:ascii="Garamond" w:hAnsi="Garamond" w:cs="David" w:hint="cs"/>
          <w:sz w:val="24"/>
          <w:szCs w:val="24"/>
          <w:rtl/>
        </w:rPr>
        <w:t>י</w:t>
      </w:r>
      <w:r w:rsidRPr="00CD0136">
        <w:rPr>
          <w:rFonts w:ascii="Garamond" w:hAnsi="Garamond" w:cs="David"/>
          <w:sz w:val="24"/>
          <w:szCs w:val="24"/>
          <w:rtl/>
        </w:rPr>
        <w:t>ותו</w:t>
      </w:r>
      <w:proofErr w:type="spellEnd"/>
      <w:r w:rsidRPr="00CD0136">
        <w:rPr>
          <w:rFonts w:ascii="Garamond" w:hAnsi="Garamond" w:cs="David"/>
          <w:sz w:val="24"/>
          <w:szCs w:val="24"/>
          <w:rtl/>
        </w:rPr>
        <w:t xml:space="preserve"> של הומור, בייחוד כאשר מדובר בהומור סקסיסטי או בהומור גזעני. במגוון מקרים נידונו סוגיות הנוגעות להומור פוגעני רק תוך אזכור כללי של היות הביטוי הומוריסטי ופוגעני (מטעמים של סקסיזם או גזענות), וזאת מבלי להתייחס לביטוי כייחודי, מבלי להגדיר כלל מה הופך את הביטוי להומור, וכמו כן – מה הופך אותו לפוגעני.</w:t>
      </w:r>
      <w:r w:rsidRPr="00CD0136">
        <w:rPr>
          <w:rStyle w:val="a6"/>
          <w:rFonts w:ascii="Garamond" w:hAnsi="Garamond" w:cs="David"/>
          <w:sz w:val="24"/>
          <w:szCs w:val="24"/>
          <w:rtl/>
        </w:rPr>
        <w:footnoteReference w:id="21"/>
      </w:r>
      <w:r w:rsidRPr="00CD0136">
        <w:rPr>
          <w:rFonts w:ascii="Garamond" w:hAnsi="Garamond" w:cs="David"/>
          <w:sz w:val="24"/>
          <w:szCs w:val="24"/>
        </w:rPr>
        <w:t xml:space="preserve"> </w:t>
      </w:r>
      <w:r w:rsidRPr="00CD0136">
        <w:rPr>
          <w:rFonts w:ascii="Garamond" w:hAnsi="Garamond" w:cs="David"/>
          <w:sz w:val="24"/>
          <w:szCs w:val="24"/>
          <w:rtl/>
        </w:rPr>
        <w:t xml:space="preserve">במקרה אחר הסתפק בית המשפט </w:t>
      </w:r>
      <w:r w:rsidRPr="00CD0136">
        <w:rPr>
          <w:rFonts w:ascii="Garamond" w:hAnsi="Garamond" w:cs="David"/>
          <w:sz w:val="24"/>
          <w:szCs w:val="24"/>
          <w:rtl/>
        </w:rPr>
        <w:lastRenderedPageBreak/>
        <w:t>בגינוי כללי של הומור גזעני או סקסיסטי, מבלי להרחיב מעבר לקביעה כללי</w:t>
      </w:r>
      <w:r>
        <w:rPr>
          <w:rFonts w:ascii="Garamond" w:hAnsi="Garamond" w:cs="David" w:hint="cs"/>
          <w:sz w:val="24"/>
          <w:szCs w:val="24"/>
          <w:rtl/>
        </w:rPr>
        <w:t>ת</w:t>
      </w:r>
      <w:r w:rsidRPr="00CD0136">
        <w:rPr>
          <w:rFonts w:ascii="Garamond" w:hAnsi="Garamond" w:cs="David"/>
          <w:sz w:val="24"/>
          <w:szCs w:val="24"/>
          <w:rtl/>
        </w:rPr>
        <w:t xml:space="preserve"> כי רוב האנשים תופסים הומור מעין זה כפוגעני</w:t>
      </w:r>
      <w:r w:rsidRPr="00CD0136">
        <w:rPr>
          <w:rFonts w:ascii="Garamond" w:hAnsi="Garamond" w:cs="David"/>
          <w:sz w:val="24"/>
          <w:szCs w:val="24"/>
        </w:rPr>
        <w:t>:</w:t>
      </w:r>
      <w:r>
        <w:rPr>
          <w:rFonts w:ascii="Garamond" w:hAnsi="Garamond" w:cs="David" w:hint="cs"/>
          <w:sz w:val="24"/>
          <w:szCs w:val="24"/>
          <w:rtl/>
        </w:rPr>
        <w:t xml:space="preserve"> </w:t>
      </w:r>
      <w:r>
        <w:rPr>
          <w:rFonts w:ascii="Garamond" w:hAnsi="Garamond" w:cs="David"/>
          <w:sz w:val="24"/>
          <w:szCs w:val="24"/>
        </w:rPr>
        <w:t>"</w:t>
      </w:r>
      <w:r w:rsidRPr="00C222A9">
        <w:rPr>
          <w:rFonts w:ascii="Garamond" w:hAnsi="Garamond"/>
          <w:sz w:val="24"/>
          <w:szCs w:val="24"/>
        </w:rPr>
        <w:t>Ethnic or sexist humor has little to commend it. The majority acknowledges that it is frequently offensive. While I certainly do not advocate outlawing it, I do not believe we need be overly solicitous in preserving and protecting it</w:t>
      </w:r>
      <w:r>
        <w:rPr>
          <w:rFonts w:ascii="Garamond" w:hAnsi="Garamond"/>
          <w:sz w:val="24"/>
          <w:szCs w:val="24"/>
        </w:rPr>
        <w:t>"</w:t>
      </w:r>
      <w:r>
        <w:rPr>
          <w:rStyle w:val="ab"/>
          <w:rFonts w:ascii="Garamond" w:hAnsi="Garamond" w:hint="cs"/>
          <w:rtl/>
        </w:rPr>
        <w:t>.</w:t>
      </w:r>
      <w:r w:rsidRPr="00070199">
        <w:rPr>
          <w:rStyle w:val="a6"/>
          <w:rFonts w:ascii="Garamond" w:hAnsi="Garamond"/>
        </w:rPr>
        <w:footnoteReference w:id="22"/>
      </w:r>
      <w:r>
        <w:rPr>
          <w:rFonts w:ascii="Garamond" w:hAnsi="Garamond" w:hint="cs"/>
          <w:sz w:val="24"/>
          <w:szCs w:val="24"/>
          <w:rtl/>
        </w:rPr>
        <w:t xml:space="preserve"> </w:t>
      </w:r>
    </w:p>
    <w:p w14:paraId="0F49FDB3" w14:textId="77777777" w:rsidR="00342B01" w:rsidRPr="00CD0136" w:rsidRDefault="00342B01" w:rsidP="00342B01">
      <w:pPr>
        <w:shd w:val="clear" w:color="auto" w:fill="FFFFFF" w:themeFill="background1"/>
        <w:spacing w:after="0" w:line="480" w:lineRule="auto"/>
        <w:jc w:val="both"/>
        <w:textAlignment w:val="baseline"/>
        <w:rPr>
          <w:rFonts w:ascii="Garamond" w:hAnsi="Garamond" w:cs="David"/>
          <w:sz w:val="24"/>
          <w:szCs w:val="24"/>
          <w:rtl/>
        </w:rPr>
      </w:pPr>
      <w:r>
        <w:rPr>
          <w:rFonts w:ascii="Garamond" w:hAnsi="Garamond" w:cs="David" w:hint="cs"/>
          <w:sz w:val="24"/>
          <w:szCs w:val="24"/>
          <w:rtl/>
        </w:rPr>
        <w:t>וב</w:t>
      </w:r>
      <w:r w:rsidRPr="00CD0136">
        <w:rPr>
          <w:rFonts w:ascii="Garamond" w:hAnsi="Garamond" w:cs="David"/>
          <w:sz w:val="24"/>
          <w:szCs w:val="24"/>
          <w:rtl/>
        </w:rPr>
        <w:t xml:space="preserve">מקרה </w:t>
      </w:r>
      <w:r>
        <w:rPr>
          <w:rFonts w:ascii="Garamond" w:hAnsi="Garamond" w:cs="David" w:hint="cs"/>
          <w:sz w:val="24"/>
          <w:szCs w:val="24"/>
          <w:rtl/>
        </w:rPr>
        <w:t>נוסף</w:t>
      </w:r>
      <w:r w:rsidRPr="00CD0136">
        <w:rPr>
          <w:rFonts w:ascii="Garamond" w:hAnsi="Garamond" w:cs="David"/>
          <w:sz w:val="24"/>
          <w:szCs w:val="24"/>
          <w:rtl/>
        </w:rPr>
        <w:t xml:space="preserve"> קבע בית המשפט האמריקני, במסגרת ערעור על פסק דין, כי יש מקום למשפט חוזר במצב שבו יוכח כי המושבעים סיפרו אחד לשני בדיחות גזעניות הנוגעות למוצאו של התובע או למוצאם של העדים במשפט.</w:t>
      </w:r>
      <w:r w:rsidRPr="00CD0136">
        <w:rPr>
          <w:rStyle w:val="a6"/>
          <w:rFonts w:ascii="Garamond" w:hAnsi="Garamond" w:cs="David"/>
          <w:sz w:val="24"/>
          <w:szCs w:val="24"/>
          <w:rtl/>
        </w:rPr>
        <w:footnoteReference w:id="23"/>
      </w:r>
      <w:r w:rsidRPr="00CD0136">
        <w:rPr>
          <w:rFonts w:ascii="Garamond" w:hAnsi="Garamond" w:cs="David"/>
          <w:sz w:val="24"/>
          <w:szCs w:val="24"/>
          <w:rtl/>
        </w:rPr>
        <w:t xml:space="preserve"> זאת </w:t>
      </w:r>
      <w:r>
        <w:rPr>
          <w:rFonts w:ascii="Garamond" w:hAnsi="Garamond" w:cs="David" w:hint="cs"/>
          <w:sz w:val="24"/>
          <w:szCs w:val="24"/>
          <w:rtl/>
        </w:rPr>
        <w:t>משום</w:t>
      </w:r>
      <w:r w:rsidRPr="00CD0136">
        <w:rPr>
          <w:rFonts w:ascii="Garamond" w:hAnsi="Garamond" w:cs="David"/>
          <w:sz w:val="24"/>
          <w:szCs w:val="24"/>
          <w:rtl/>
        </w:rPr>
        <w:t xml:space="preserve"> שהדבר מעיד על דעה קדומה של המושבעים נגד התובע או העדים</w:t>
      </w:r>
      <w:r>
        <w:rPr>
          <w:rFonts w:ascii="Garamond" w:hAnsi="Garamond" w:cs="David" w:hint="cs"/>
          <w:sz w:val="24"/>
          <w:szCs w:val="24"/>
          <w:rtl/>
        </w:rPr>
        <w:t>,</w:t>
      </w:r>
      <w:r w:rsidRPr="00CD0136">
        <w:rPr>
          <w:rFonts w:ascii="Garamond" w:hAnsi="Garamond" w:cs="David"/>
          <w:sz w:val="24"/>
          <w:szCs w:val="24"/>
          <w:rtl/>
        </w:rPr>
        <w:t xml:space="preserve"> ופוגע במראית העין של הגינות משפטית.</w:t>
      </w:r>
      <w:r w:rsidRPr="00CD0136">
        <w:rPr>
          <w:rStyle w:val="a6"/>
          <w:rFonts w:ascii="Garamond" w:hAnsi="Garamond" w:cs="David"/>
          <w:sz w:val="24"/>
          <w:szCs w:val="24"/>
          <w:rtl/>
        </w:rPr>
        <w:footnoteReference w:id="24"/>
      </w:r>
      <w:r w:rsidRPr="00CD0136">
        <w:rPr>
          <w:rFonts w:ascii="Garamond" w:hAnsi="Garamond" w:cs="David"/>
          <w:sz w:val="24"/>
          <w:szCs w:val="24"/>
          <w:rtl/>
        </w:rPr>
        <w:t xml:space="preserve"> בדעת מיעוט, טען השופט בייקר כי אין מקום למשפט חוזר במצב דברים מעין זה, וזאת כיוון ש</w:t>
      </w:r>
      <w:r w:rsidRPr="00CD0136">
        <w:rPr>
          <w:rFonts w:ascii="Garamond" w:hAnsi="Garamond" w:cs="David"/>
          <w:sz w:val="24"/>
          <w:szCs w:val="24"/>
        </w:rPr>
        <w:t>:</w:t>
      </w:r>
    </w:p>
    <w:p w14:paraId="249671D4" w14:textId="77777777" w:rsidR="00342B01" w:rsidRPr="00C222A9" w:rsidRDefault="00342B01" w:rsidP="00342B01">
      <w:pPr>
        <w:pStyle w:val="a9"/>
        <w:bidi w:val="0"/>
        <w:spacing w:line="480" w:lineRule="auto"/>
        <w:rPr>
          <w:rFonts w:ascii="Garamond" w:hAnsi="Garamond"/>
          <w:b w:val="0"/>
          <w:bCs w:val="0"/>
        </w:rPr>
      </w:pPr>
      <w:r w:rsidRPr="00C222A9">
        <w:rPr>
          <w:rFonts w:ascii="Garamond" w:hAnsi="Garamond"/>
          <w:b w:val="0"/>
          <w:bCs w:val="0"/>
        </w:rPr>
        <w:t xml:space="preserve">Racial stereotypes and prejudice go back to slavery, and ethnic eccentricities have been attributed going back to prehistory. Males and females go back to the origin of the species. Who knows when humor </w:t>
      </w:r>
      <w:proofErr w:type="gramStart"/>
      <w:r w:rsidRPr="00C222A9">
        <w:rPr>
          <w:rFonts w:ascii="Garamond" w:hAnsi="Garamond"/>
          <w:b w:val="0"/>
          <w:bCs w:val="0"/>
        </w:rPr>
        <w:t>evolved, but</w:t>
      </w:r>
      <w:proofErr w:type="gramEnd"/>
      <w:r w:rsidRPr="00C222A9">
        <w:rPr>
          <w:rFonts w:ascii="Garamond" w:hAnsi="Garamond"/>
          <w:b w:val="0"/>
          <w:bCs w:val="0"/>
        </w:rPr>
        <w:t xml:space="preserve"> is a sure bet among the earliest forms of humor was one of those divisions of people using it at the expense of the other. This </w:t>
      </w:r>
      <w:r w:rsidRPr="00C222A9">
        <w:rPr>
          <w:rFonts w:ascii="Garamond" w:hAnsi="Garamond"/>
          <w:b w:val="0"/>
          <w:bCs w:val="0"/>
          <w:bdr w:val="none" w:sz="0" w:space="0" w:color="auto" w:frame="1"/>
        </w:rPr>
        <w:t>humor</w:t>
      </w:r>
      <w:r w:rsidRPr="00C222A9">
        <w:rPr>
          <w:rFonts w:ascii="Garamond" w:hAnsi="Garamond"/>
          <w:b w:val="0"/>
          <w:bCs w:val="0"/>
        </w:rPr>
        <w:t> is often </w:t>
      </w:r>
      <w:r w:rsidRPr="00C222A9">
        <w:rPr>
          <w:rFonts w:ascii="Garamond" w:hAnsi="Garamond"/>
          <w:b w:val="0"/>
          <w:bCs w:val="0"/>
          <w:bdr w:val="none" w:sz="0" w:space="0" w:color="auto" w:frame="1"/>
        </w:rPr>
        <w:t>offensive</w:t>
      </w:r>
      <w:r w:rsidRPr="00C222A9">
        <w:rPr>
          <w:rFonts w:ascii="Garamond" w:hAnsi="Garamond"/>
          <w:b w:val="0"/>
          <w:bCs w:val="0"/>
        </w:rPr>
        <w:t> to some, but to recognize social problems and to talk about them, for some of us to sometimes laugh about them, is better than to deny the problems or ignore them, or fight over them, which are the all-too-common alternatives today.</w:t>
      </w:r>
      <w:r w:rsidRPr="00C222A9">
        <w:rPr>
          <w:rStyle w:val="a6"/>
          <w:rFonts w:ascii="Garamond" w:eastAsia="Times New Roman" w:hAnsi="Garamond"/>
          <w:b w:val="0"/>
          <w:bCs w:val="0"/>
          <w:color w:val="373739"/>
          <w:sz w:val="24"/>
          <w:szCs w:val="24"/>
        </w:rPr>
        <w:footnoteReference w:id="25"/>
      </w:r>
    </w:p>
    <w:p w14:paraId="3A999587" w14:textId="2DDF884F" w:rsidR="00342B01" w:rsidRPr="00CD0136" w:rsidRDefault="00342B01" w:rsidP="00342B01">
      <w:pPr>
        <w:shd w:val="clear" w:color="auto" w:fill="FFFFFF"/>
        <w:spacing w:after="0" w:line="480" w:lineRule="auto"/>
        <w:jc w:val="both"/>
        <w:textAlignment w:val="baseline"/>
        <w:rPr>
          <w:rFonts w:ascii="Garamond" w:hAnsi="Garamond" w:cs="David"/>
          <w:sz w:val="24"/>
          <w:szCs w:val="24"/>
          <w:rtl/>
        </w:rPr>
      </w:pPr>
      <w:r w:rsidRPr="00C53D64">
        <w:rPr>
          <w:rFonts w:ascii="Garamond" w:hAnsi="Garamond" w:cs="David" w:hint="cs"/>
          <w:sz w:val="24"/>
          <w:szCs w:val="24"/>
          <w:rtl/>
        </w:rPr>
        <w:t>הנה</w:t>
      </w:r>
      <w:r w:rsidRPr="00C53D64">
        <w:rPr>
          <w:rFonts w:ascii="Garamond" w:hAnsi="Garamond" w:cs="David"/>
          <w:sz w:val="24"/>
          <w:szCs w:val="24"/>
          <w:rtl/>
        </w:rPr>
        <w:t xml:space="preserve"> </w:t>
      </w:r>
      <w:r w:rsidRPr="00C53D64">
        <w:rPr>
          <w:rFonts w:ascii="Garamond" w:hAnsi="Garamond" w:cs="David" w:hint="cs"/>
          <w:sz w:val="24"/>
          <w:szCs w:val="24"/>
          <w:rtl/>
        </w:rPr>
        <w:t>כי</w:t>
      </w:r>
      <w:r w:rsidRPr="00C53D64">
        <w:rPr>
          <w:rFonts w:ascii="Garamond" w:hAnsi="Garamond" w:cs="David"/>
          <w:sz w:val="24"/>
          <w:szCs w:val="24"/>
          <w:rtl/>
        </w:rPr>
        <w:t xml:space="preserve"> </w:t>
      </w:r>
      <w:r w:rsidRPr="00C53D64">
        <w:rPr>
          <w:rFonts w:ascii="Garamond" w:hAnsi="Garamond" w:cs="David" w:hint="cs"/>
          <w:sz w:val="24"/>
          <w:szCs w:val="24"/>
          <w:rtl/>
        </w:rPr>
        <w:t>כן</w:t>
      </w:r>
      <w:r w:rsidRPr="00C53D64">
        <w:rPr>
          <w:rFonts w:ascii="Garamond" w:hAnsi="Garamond" w:cs="David"/>
          <w:sz w:val="24"/>
          <w:szCs w:val="24"/>
          <w:rtl/>
        </w:rPr>
        <w:t xml:space="preserve">, </w:t>
      </w:r>
      <w:r w:rsidRPr="00C53D64">
        <w:rPr>
          <w:rFonts w:ascii="Garamond" w:hAnsi="Garamond" w:cs="David" w:hint="cs"/>
          <w:sz w:val="24"/>
          <w:szCs w:val="24"/>
          <w:rtl/>
        </w:rPr>
        <w:t>ניכר</w:t>
      </w:r>
      <w:r w:rsidRPr="00C53D64">
        <w:rPr>
          <w:rFonts w:ascii="Garamond" w:hAnsi="Garamond" w:cs="David"/>
          <w:sz w:val="24"/>
          <w:szCs w:val="24"/>
          <w:rtl/>
        </w:rPr>
        <w:t xml:space="preserve"> </w:t>
      </w:r>
      <w:r>
        <w:rPr>
          <w:rFonts w:ascii="Garamond" w:hAnsi="Garamond" w:cs="David" w:hint="cs"/>
          <w:sz w:val="24"/>
          <w:szCs w:val="24"/>
          <w:rtl/>
        </w:rPr>
        <w:t xml:space="preserve">כי </w:t>
      </w:r>
      <w:r w:rsidRPr="00C53D64">
        <w:rPr>
          <w:rFonts w:ascii="Garamond" w:hAnsi="Garamond" w:cs="David" w:hint="cs"/>
          <w:sz w:val="24"/>
          <w:szCs w:val="24"/>
          <w:rtl/>
        </w:rPr>
        <w:t>בבתי</w:t>
      </w:r>
      <w:r w:rsidRPr="00C53D64">
        <w:rPr>
          <w:rFonts w:ascii="Garamond" w:hAnsi="Garamond" w:cs="David"/>
          <w:sz w:val="24"/>
          <w:szCs w:val="24"/>
          <w:rtl/>
        </w:rPr>
        <w:t xml:space="preserve"> </w:t>
      </w:r>
      <w:r w:rsidRPr="00C53D64">
        <w:rPr>
          <w:rFonts w:ascii="Garamond" w:hAnsi="Garamond" w:cs="David" w:hint="cs"/>
          <w:sz w:val="24"/>
          <w:szCs w:val="24"/>
          <w:rtl/>
        </w:rPr>
        <w:t>המשפט</w:t>
      </w:r>
      <w:r w:rsidRPr="00C53D64">
        <w:rPr>
          <w:rFonts w:ascii="Garamond" w:hAnsi="Garamond" w:cs="David"/>
          <w:sz w:val="24"/>
          <w:szCs w:val="24"/>
          <w:rtl/>
        </w:rPr>
        <w:t xml:space="preserve"> </w:t>
      </w:r>
      <w:r w:rsidRPr="00C53D64">
        <w:rPr>
          <w:rFonts w:ascii="Garamond" w:hAnsi="Garamond" w:cs="David" w:hint="cs"/>
          <w:sz w:val="24"/>
          <w:szCs w:val="24"/>
          <w:rtl/>
        </w:rPr>
        <w:t>לא</w:t>
      </w:r>
      <w:r w:rsidRPr="00C53D64">
        <w:rPr>
          <w:rFonts w:ascii="Garamond" w:hAnsi="Garamond" w:cs="David"/>
          <w:sz w:val="24"/>
          <w:szCs w:val="24"/>
          <w:rtl/>
        </w:rPr>
        <w:t xml:space="preserve"> </w:t>
      </w:r>
      <w:r w:rsidRPr="00C53D64">
        <w:rPr>
          <w:rFonts w:ascii="Garamond" w:hAnsi="Garamond" w:cs="David" w:hint="cs"/>
          <w:sz w:val="24"/>
          <w:szCs w:val="24"/>
          <w:rtl/>
        </w:rPr>
        <w:t>קיימת</w:t>
      </w:r>
      <w:r w:rsidRPr="00C53D64">
        <w:rPr>
          <w:rFonts w:ascii="Garamond" w:hAnsi="Garamond" w:cs="David"/>
          <w:sz w:val="24"/>
          <w:szCs w:val="24"/>
          <w:rtl/>
        </w:rPr>
        <w:t xml:space="preserve"> </w:t>
      </w:r>
      <w:r w:rsidRPr="00C53D64">
        <w:rPr>
          <w:rFonts w:ascii="Garamond" w:hAnsi="Garamond" w:cs="David" w:hint="cs"/>
          <w:sz w:val="24"/>
          <w:szCs w:val="24"/>
          <w:rtl/>
        </w:rPr>
        <w:t>התייחסות</w:t>
      </w:r>
      <w:r w:rsidRPr="00C53D64">
        <w:rPr>
          <w:rFonts w:ascii="Garamond" w:hAnsi="Garamond" w:cs="David"/>
          <w:sz w:val="24"/>
          <w:szCs w:val="24"/>
          <w:rtl/>
        </w:rPr>
        <w:t xml:space="preserve"> </w:t>
      </w:r>
      <w:r w:rsidRPr="00C53D64">
        <w:rPr>
          <w:rFonts w:ascii="Garamond" w:hAnsi="Garamond" w:cs="David" w:hint="cs"/>
          <w:sz w:val="24"/>
          <w:szCs w:val="24"/>
          <w:rtl/>
        </w:rPr>
        <w:t>שיטתית</w:t>
      </w:r>
      <w:r w:rsidRPr="00C53D64">
        <w:rPr>
          <w:rFonts w:ascii="Garamond" w:hAnsi="Garamond" w:cs="David"/>
          <w:sz w:val="24"/>
          <w:szCs w:val="24"/>
          <w:rtl/>
        </w:rPr>
        <w:t xml:space="preserve"> </w:t>
      </w:r>
      <w:r w:rsidRPr="00C53D64">
        <w:rPr>
          <w:rFonts w:ascii="Garamond" w:hAnsi="Garamond" w:cs="David" w:hint="cs"/>
          <w:sz w:val="24"/>
          <w:szCs w:val="24"/>
          <w:rtl/>
        </w:rPr>
        <w:t>לסוגיית</w:t>
      </w:r>
      <w:r w:rsidRPr="00C53D64">
        <w:rPr>
          <w:rFonts w:ascii="Garamond" w:hAnsi="Garamond" w:cs="David"/>
          <w:sz w:val="24"/>
          <w:szCs w:val="24"/>
          <w:rtl/>
        </w:rPr>
        <w:t xml:space="preserve"> </w:t>
      </w:r>
      <w:r w:rsidRPr="00C53D64">
        <w:rPr>
          <w:rFonts w:ascii="Garamond" w:hAnsi="Garamond" w:cs="David" w:hint="cs"/>
          <w:sz w:val="24"/>
          <w:szCs w:val="24"/>
          <w:rtl/>
        </w:rPr>
        <w:t>ההומור</w:t>
      </w:r>
      <w:r w:rsidRPr="00C53D64">
        <w:rPr>
          <w:rFonts w:ascii="Garamond" w:hAnsi="Garamond" w:cs="David"/>
          <w:sz w:val="24"/>
          <w:szCs w:val="24"/>
          <w:rtl/>
        </w:rPr>
        <w:t xml:space="preserve">, </w:t>
      </w:r>
      <w:r w:rsidRPr="00C53D64">
        <w:rPr>
          <w:rFonts w:ascii="Garamond" w:hAnsi="Garamond" w:cs="David" w:hint="cs"/>
          <w:sz w:val="24"/>
          <w:szCs w:val="24"/>
          <w:rtl/>
        </w:rPr>
        <w:t>ולמעשה</w:t>
      </w:r>
      <w:r w:rsidRPr="00C53D64">
        <w:rPr>
          <w:rFonts w:ascii="Garamond" w:hAnsi="Garamond" w:cs="David"/>
          <w:sz w:val="24"/>
          <w:szCs w:val="24"/>
          <w:rtl/>
        </w:rPr>
        <w:t xml:space="preserve"> </w:t>
      </w:r>
      <w:r w:rsidRPr="00C53D64">
        <w:rPr>
          <w:rFonts w:ascii="Garamond" w:hAnsi="Garamond" w:cs="David" w:hint="cs"/>
          <w:sz w:val="24"/>
          <w:szCs w:val="24"/>
          <w:rtl/>
        </w:rPr>
        <w:t>הדיון</w:t>
      </w:r>
      <w:r w:rsidRPr="00C53D64">
        <w:rPr>
          <w:rFonts w:ascii="Garamond" w:hAnsi="Garamond" w:cs="David"/>
          <w:sz w:val="24"/>
          <w:szCs w:val="24"/>
          <w:rtl/>
        </w:rPr>
        <w:t xml:space="preserve"> </w:t>
      </w:r>
      <w:r w:rsidRPr="00C53D64">
        <w:rPr>
          <w:rFonts w:ascii="Garamond" w:hAnsi="Garamond" w:cs="David" w:hint="cs"/>
          <w:sz w:val="24"/>
          <w:szCs w:val="24"/>
          <w:rtl/>
        </w:rPr>
        <w:t>נעשה</w:t>
      </w:r>
      <w:r w:rsidRPr="00C53D64">
        <w:rPr>
          <w:rFonts w:ascii="Garamond" w:hAnsi="Garamond" w:cs="David"/>
          <w:sz w:val="24"/>
          <w:szCs w:val="24"/>
          <w:rtl/>
        </w:rPr>
        <w:t xml:space="preserve"> </w:t>
      </w:r>
      <w:r w:rsidRPr="00C53D64">
        <w:rPr>
          <w:rFonts w:ascii="Garamond" w:hAnsi="Garamond" w:cs="David" w:hint="cs"/>
          <w:sz w:val="24"/>
          <w:szCs w:val="24"/>
          <w:rtl/>
        </w:rPr>
        <w:t>לגופו</w:t>
      </w:r>
      <w:r w:rsidRPr="00C53D64">
        <w:rPr>
          <w:rFonts w:ascii="Garamond" w:hAnsi="Garamond" w:cs="David"/>
          <w:sz w:val="24"/>
          <w:szCs w:val="24"/>
          <w:rtl/>
        </w:rPr>
        <w:t xml:space="preserve"> </w:t>
      </w:r>
      <w:r w:rsidRPr="00C53D64">
        <w:rPr>
          <w:rFonts w:ascii="Garamond" w:hAnsi="Garamond" w:cs="David" w:hint="cs"/>
          <w:sz w:val="24"/>
          <w:szCs w:val="24"/>
          <w:rtl/>
        </w:rPr>
        <w:t>של</w:t>
      </w:r>
      <w:r w:rsidRPr="00C53D64">
        <w:rPr>
          <w:rFonts w:ascii="Garamond" w:hAnsi="Garamond" w:cs="David"/>
          <w:sz w:val="24"/>
          <w:szCs w:val="24"/>
          <w:rtl/>
        </w:rPr>
        <w:t xml:space="preserve"> </w:t>
      </w:r>
      <w:r w:rsidRPr="00C53D64">
        <w:rPr>
          <w:rFonts w:ascii="Garamond" w:hAnsi="Garamond" w:cs="David" w:hint="cs"/>
          <w:sz w:val="24"/>
          <w:szCs w:val="24"/>
          <w:rtl/>
        </w:rPr>
        <w:t>עניין</w:t>
      </w:r>
      <w:r w:rsidRPr="00C53D64">
        <w:rPr>
          <w:rFonts w:ascii="Garamond" w:hAnsi="Garamond" w:cs="David"/>
          <w:sz w:val="24"/>
          <w:szCs w:val="24"/>
          <w:rtl/>
        </w:rPr>
        <w:t xml:space="preserve">. </w:t>
      </w:r>
      <w:r w:rsidRPr="00C53D64">
        <w:rPr>
          <w:rFonts w:ascii="Garamond" w:hAnsi="Garamond" w:cs="David" w:hint="cs"/>
          <w:sz w:val="24"/>
          <w:szCs w:val="24"/>
          <w:rtl/>
        </w:rPr>
        <w:t>לעיתים</w:t>
      </w:r>
      <w:r w:rsidRPr="00C53D64">
        <w:rPr>
          <w:rFonts w:ascii="Garamond" w:hAnsi="Garamond" w:cs="David"/>
          <w:sz w:val="24"/>
          <w:szCs w:val="24"/>
          <w:rtl/>
        </w:rPr>
        <w:t xml:space="preserve"> </w:t>
      </w:r>
      <w:r w:rsidRPr="00C53D64">
        <w:rPr>
          <w:rFonts w:ascii="Garamond" w:hAnsi="Garamond" w:cs="David" w:hint="cs"/>
          <w:sz w:val="24"/>
          <w:szCs w:val="24"/>
          <w:rtl/>
        </w:rPr>
        <w:t>יש</w:t>
      </w:r>
      <w:r w:rsidRPr="00C53D64">
        <w:rPr>
          <w:rFonts w:ascii="Garamond" w:hAnsi="Garamond" w:cs="David"/>
          <w:sz w:val="24"/>
          <w:szCs w:val="24"/>
          <w:rtl/>
        </w:rPr>
        <w:t xml:space="preserve"> </w:t>
      </w:r>
      <w:r w:rsidRPr="00C53D64">
        <w:rPr>
          <w:rFonts w:ascii="Garamond" w:hAnsi="Garamond" w:cs="David" w:hint="cs"/>
          <w:sz w:val="24"/>
          <w:szCs w:val="24"/>
          <w:rtl/>
        </w:rPr>
        <w:t>הבחנה</w:t>
      </w:r>
      <w:r w:rsidRPr="00C53D64">
        <w:rPr>
          <w:rFonts w:ascii="Garamond" w:hAnsi="Garamond" w:cs="David"/>
          <w:sz w:val="24"/>
          <w:szCs w:val="24"/>
          <w:rtl/>
        </w:rPr>
        <w:t xml:space="preserve"> </w:t>
      </w:r>
      <w:r w:rsidRPr="00C53D64">
        <w:rPr>
          <w:rFonts w:ascii="Garamond" w:hAnsi="Garamond" w:cs="David" w:hint="cs"/>
          <w:sz w:val="24"/>
          <w:szCs w:val="24"/>
          <w:rtl/>
        </w:rPr>
        <w:t>בין</w:t>
      </w:r>
      <w:r w:rsidRPr="00C53D64">
        <w:rPr>
          <w:rFonts w:ascii="Garamond" w:hAnsi="Garamond" w:cs="David"/>
          <w:sz w:val="24"/>
          <w:szCs w:val="24"/>
          <w:rtl/>
        </w:rPr>
        <w:t xml:space="preserve"> </w:t>
      </w:r>
      <w:r w:rsidRPr="00C53D64">
        <w:rPr>
          <w:rFonts w:ascii="Garamond" w:hAnsi="Garamond" w:cs="David" w:hint="cs"/>
          <w:sz w:val="24"/>
          <w:szCs w:val="24"/>
          <w:rtl/>
        </w:rPr>
        <w:t>הסמנטיקה</w:t>
      </w:r>
      <w:r w:rsidRPr="00C53D64">
        <w:rPr>
          <w:rFonts w:ascii="Garamond" w:hAnsi="Garamond" w:cs="David"/>
          <w:sz w:val="24"/>
          <w:szCs w:val="24"/>
          <w:rtl/>
        </w:rPr>
        <w:t xml:space="preserve"> </w:t>
      </w:r>
      <w:r w:rsidRPr="00C53D64">
        <w:rPr>
          <w:rFonts w:ascii="Garamond" w:hAnsi="Garamond" w:cs="David" w:hint="cs"/>
          <w:sz w:val="24"/>
          <w:szCs w:val="24"/>
          <w:rtl/>
        </w:rPr>
        <w:t>לבין</w:t>
      </w:r>
      <w:r w:rsidRPr="00C53D64">
        <w:rPr>
          <w:rFonts w:ascii="Garamond" w:hAnsi="Garamond" w:cs="David"/>
          <w:sz w:val="24"/>
          <w:szCs w:val="24"/>
          <w:rtl/>
        </w:rPr>
        <w:t xml:space="preserve"> </w:t>
      </w:r>
      <w:r w:rsidRPr="00C53D64">
        <w:rPr>
          <w:rFonts w:ascii="Garamond" w:hAnsi="Garamond" w:cs="David" w:hint="cs"/>
          <w:sz w:val="24"/>
          <w:szCs w:val="24"/>
          <w:rtl/>
        </w:rPr>
        <w:t>ההשתמעות</w:t>
      </w:r>
      <w:r w:rsidRPr="00C53D64">
        <w:rPr>
          <w:rFonts w:ascii="Garamond" w:hAnsi="Garamond" w:cs="David"/>
          <w:sz w:val="24"/>
          <w:szCs w:val="24"/>
          <w:rtl/>
        </w:rPr>
        <w:t xml:space="preserve"> </w:t>
      </w:r>
      <w:r w:rsidRPr="00C53D64">
        <w:rPr>
          <w:rFonts w:ascii="Garamond" w:hAnsi="Garamond" w:cs="David" w:hint="cs"/>
          <w:sz w:val="24"/>
          <w:szCs w:val="24"/>
          <w:rtl/>
        </w:rPr>
        <w:t>של</w:t>
      </w:r>
      <w:r w:rsidRPr="00C53D64">
        <w:rPr>
          <w:rFonts w:ascii="Garamond" w:hAnsi="Garamond" w:cs="David"/>
          <w:sz w:val="24"/>
          <w:szCs w:val="24"/>
          <w:rtl/>
        </w:rPr>
        <w:t xml:space="preserve"> </w:t>
      </w:r>
      <w:r w:rsidRPr="00C53D64">
        <w:rPr>
          <w:rFonts w:ascii="Garamond" w:hAnsi="Garamond" w:cs="David" w:hint="cs"/>
          <w:sz w:val="24"/>
          <w:szCs w:val="24"/>
          <w:rtl/>
        </w:rPr>
        <w:t>הביטוי</w:t>
      </w:r>
      <w:r w:rsidRPr="00C53D64">
        <w:rPr>
          <w:rFonts w:ascii="Garamond" w:hAnsi="Garamond" w:cs="David"/>
          <w:sz w:val="24"/>
          <w:szCs w:val="24"/>
          <w:rtl/>
        </w:rPr>
        <w:t xml:space="preserve"> </w:t>
      </w:r>
      <w:r w:rsidRPr="00C53D64">
        <w:rPr>
          <w:rFonts w:ascii="Garamond" w:hAnsi="Garamond" w:cs="David" w:hint="cs"/>
          <w:sz w:val="24"/>
          <w:szCs w:val="24"/>
          <w:rtl/>
        </w:rPr>
        <w:t>ההומוריסטי</w:t>
      </w:r>
      <w:r w:rsidRPr="00C53D64">
        <w:rPr>
          <w:rFonts w:ascii="Garamond" w:hAnsi="Garamond" w:cs="David"/>
          <w:sz w:val="24"/>
          <w:szCs w:val="24"/>
          <w:rtl/>
        </w:rPr>
        <w:t xml:space="preserve">, </w:t>
      </w:r>
      <w:r w:rsidRPr="00C53D64">
        <w:rPr>
          <w:rFonts w:ascii="Garamond" w:hAnsi="Garamond" w:cs="David" w:hint="cs"/>
          <w:sz w:val="24"/>
          <w:szCs w:val="24"/>
          <w:rtl/>
        </w:rPr>
        <w:lastRenderedPageBreak/>
        <w:t>אך</w:t>
      </w:r>
      <w:r w:rsidRPr="00C53D64">
        <w:rPr>
          <w:rFonts w:ascii="Garamond" w:hAnsi="Garamond" w:cs="David"/>
          <w:sz w:val="24"/>
          <w:szCs w:val="24"/>
          <w:rtl/>
        </w:rPr>
        <w:t xml:space="preserve"> </w:t>
      </w:r>
      <w:r w:rsidRPr="00C53D64">
        <w:rPr>
          <w:rFonts w:ascii="Garamond" w:hAnsi="Garamond" w:cs="David" w:hint="cs"/>
          <w:sz w:val="24"/>
          <w:szCs w:val="24"/>
          <w:rtl/>
        </w:rPr>
        <w:t>הבחנה</w:t>
      </w:r>
      <w:r w:rsidRPr="00C53D64">
        <w:rPr>
          <w:rFonts w:ascii="Garamond" w:hAnsi="Garamond" w:cs="David"/>
          <w:sz w:val="24"/>
          <w:szCs w:val="24"/>
          <w:rtl/>
        </w:rPr>
        <w:t xml:space="preserve"> </w:t>
      </w:r>
      <w:r w:rsidRPr="00C53D64">
        <w:rPr>
          <w:rFonts w:ascii="Garamond" w:hAnsi="Garamond" w:cs="David" w:hint="cs"/>
          <w:sz w:val="24"/>
          <w:szCs w:val="24"/>
          <w:rtl/>
        </w:rPr>
        <w:t>זו</w:t>
      </w:r>
      <w:r w:rsidRPr="00C53D64">
        <w:rPr>
          <w:rFonts w:ascii="Garamond" w:hAnsi="Garamond" w:cs="David"/>
          <w:sz w:val="24"/>
          <w:szCs w:val="24"/>
          <w:rtl/>
        </w:rPr>
        <w:t xml:space="preserve"> </w:t>
      </w:r>
      <w:r w:rsidRPr="00C53D64">
        <w:rPr>
          <w:rFonts w:ascii="Garamond" w:hAnsi="Garamond" w:cs="David" w:hint="cs"/>
          <w:sz w:val="24"/>
          <w:szCs w:val="24"/>
          <w:rtl/>
        </w:rPr>
        <w:t>אינה</w:t>
      </w:r>
      <w:r w:rsidRPr="00C53D64">
        <w:rPr>
          <w:rFonts w:ascii="Garamond" w:hAnsi="Garamond" w:cs="David"/>
          <w:sz w:val="24"/>
          <w:szCs w:val="24"/>
          <w:rtl/>
        </w:rPr>
        <w:t xml:space="preserve"> </w:t>
      </w:r>
      <w:r w:rsidRPr="00C53D64">
        <w:rPr>
          <w:rFonts w:ascii="Garamond" w:hAnsi="Garamond" w:cs="David" w:hint="cs"/>
          <w:sz w:val="24"/>
          <w:szCs w:val="24"/>
          <w:rtl/>
        </w:rPr>
        <w:t>נעשית</w:t>
      </w:r>
      <w:r w:rsidRPr="00C53D64">
        <w:rPr>
          <w:rFonts w:ascii="Garamond" w:hAnsi="Garamond" w:cs="David"/>
          <w:sz w:val="24"/>
          <w:szCs w:val="24"/>
          <w:rtl/>
        </w:rPr>
        <w:t xml:space="preserve"> </w:t>
      </w:r>
      <w:r w:rsidRPr="00C53D64">
        <w:rPr>
          <w:rFonts w:ascii="Garamond" w:hAnsi="Garamond" w:cs="David" w:hint="cs"/>
          <w:sz w:val="24"/>
          <w:szCs w:val="24"/>
          <w:rtl/>
        </w:rPr>
        <w:t>באופן</w:t>
      </w:r>
      <w:r w:rsidRPr="00C53D64">
        <w:rPr>
          <w:rFonts w:ascii="Garamond" w:hAnsi="Garamond" w:cs="David"/>
          <w:sz w:val="24"/>
          <w:szCs w:val="24"/>
          <w:rtl/>
        </w:rPr>
        <w:t xml:space="preserve"> </w:t>
      </w:r>
      <w:r w:rsidRPr="00C53D64">
        <w:rPr>
          <w:rFonts w:ascii="Garamond" w:hAnsi="Garamond" w:cs="David" w:hint="cs"/>
          <w:sz w:val="24"/>
          <w:szCs w:val="24"/>
          <w:rtl/>
        </w:rPr>
        <w:t>שיטתי</w:t>
      </w:r>
      <w:r w:rsidRPr="00C53D64">
        <w:rPr>
          <w:rFonts w:ascii="Garamond" w:hAnsi="Garamond" w:cs="David"/>
          <w:sz w:val="24"/>
          <w:szCs w:val="24"/>
          <w:rtl/>
        </w:rPr>
        <w:t xml:space="preserve"> </w:t>
      </w:r>
      <w:r w:rsidRPr="00C53D64">
        <w:rPr>
          <w:rFonts w:ascii="Garamond" w:hAnsi="Garamond" w:cs="David" w:hint="cs"/>
          <w:sz w:val="24"/>
          <w:szCs w:val="24"/>
          <w:rtl/>
        </w:rPr>
        <w:t>ומנומק</w:t>
      </w:r>
      <w:r w:rsidRPr="00C53D64">
        <w:rPr>
          <w:rFonts w:ascii="Garamond" w:hAnsi="Garamond" w:cs="David"/>
          <w:sz w:val="24"/>
          <w:szCs w:val="24"/>
          <w:rtl/>
        </w:rPr>
        <w:t xml:space="preserve">. </w:t>
      </w:r>
      <w:r w:rsidRPr="00C53D64">
        <w:rPr>
          <w:rFonts w:ascii="Garamond" w:hAnsi="Garamond" w:cs="David" w:hint="cs"/>
          <w:sz w:val="24"/>
          <w:szCs w:val="24"/>
          <w:rtl/>
        </w:rPr>
        <w:t>כמו</w:t>
      </w:r>
      <w:r w:rsidRPr="00C53D64">
        <w:rPr>
          <w:rFonts w:ascii="Garamond" w:hAnsi="Garamond" w:cs="David"/>
          <w:sz w:val="24"/>
          <w:szCs w:val="24"/>
          <w:rtl/>
        </w:rPr>
        <w:t xml:space="preserve"> </w:t>
      </w:r>
      <w:r w:rsidRPr="00C53D64">
        <w:rPr>
          <w:rFonts w:ascii="Garamond" w:hAnsi="Garamond" w:cs="David" w:hint="cs"/>
          <w:sz w:val="24"/>
          <w:szCs w:val="24"/>
          <w:rtl/>
        </w:rPr>
        <w:t>כן</w:t>
      </w:r>
      <w:r w:rsidRPr="00C53D64">
        <w:rPr>
          <w:rFonts w:ascii="Garamond" w:hAnsi="Garamond" w:cs="David"/>
          <w:sz w:val="24"/>
          <w:szCs w:val="24"/>
          <w:rtl/>
        </w:rPr>
        <w:t xml:space="preserve">, </w:t>
      </w:r>
      <w:r w:rsidRPr="00C53D64">
        <w:rPr>
          <w:rFonts w:ascii="Garamond" w:hAnsi="Garamond" w:cs="David" w:hint="cs"/>
          <w:sz w:val="24"/>
          <w:szCs w:val="24"/>
          <w:rtl/>
        </w:rPr>
        <w:t>הדיון</w:t>
      </w:r>
      <w:r w:rsidRPr="00C53D64">
        <w:rPr>
          <w:rFonts w:ascii="Garamond" w:hAnsi="Garamond" w:cs="David"/>
          <w:sz w:val="24"/>
          <w:szCs w:val="24"/>
          <w:rtl/>
        </w:rPr>
        <w:t xml:space="preserve"> </w:t>
      </w:r>
      <w:r w:rsidRPr="00C53D64">
        <w:rPr>
          <w:rFonts w:ascii="Garamond" w:hAnsi="Garamond" w:cs="David" w:hint="cs"/>
          <w:sz w:val="24"/>
          <w:szCs w:val="24"/>
          <w:rtl/>
        </w:rPr>
        <w:t>המשפטי</w:t>
      </w:r>
      <w:r w:rsidRPr="00C53D64">
        <w:rPr>
          <w:rFonts w:ascii="Garamond" w:hAnsi="Garamond" w:cs="David"/>
          <w:sz w:val="24"/>
          <w:szCs w:val="24"/>
          <w:rtl/>
        </w:rPr>
        <w:t xml:space="preserve"> </w:t>
      </w:r>
      <w:r w:rsidRPr="00C53D64">
        <w:rPr>
          <w:rFonts w:ascii="Garamond" w:hAnsi="Garamond" w:cs="David" w:hint="cs"/>
          <w:sz w:val="24"/>
          <w:szCs w:val="24"/>
          <w:rtl/>
        </w:rPr>
        <w:t>בסוגיית</w:t>
      </w:r>
      <w:r w:rsidRPr="00C53D64">
        <w:rPr>
          <w:rFonts w:ascii="Garamond" w:hAnsi="Garamond" w:cs="David"/>
          <w:sz w:val="24"/>
          <w:szCs w:val="24"/>
          <w:rtl/>
        </w:rPr>
        <w:t xml:space="preserve"> </w:t>
      </w:r>
      <w:r w:rsidRPr="00C53D64">
        <w:rPr>
          <w:rFonts w:ascii="Garamond" w:hAnsi="Garamond" w:cs="David" w:hint="cs"/>
          <w:sz w:val="24"/>
          <w:szCs w:val="24"/>
          <w:rtl/>
        </w:rPr>
        <w:t>ההומור</w:t>
      </w:r>
      <w:r w:rsidRPr="00C53D64">
        <w:rPr>
          <w:rFonts w:ascii="Garamond" w:hAnsi="Garamond" w:cs="David"/>
          <w:sz w:val="24"/>
          <w:szCs w:val="24"/>
          <w:rtl/>
        </w:rPr>
        <w:t xml:space="preserve"> </w:t>
      </w:r>
      <w:r w:rsidRPr="00C53D64">
        <w:rPr>
          <w:rFonts w:ascii="Garamond" w:hAnsi="Garamond" w:cs="David" w:hint="cs"/>
          <w:sz w:val="24"/>
          <w:szCs w:val="24"/>
          <w:rtl/>
        </w:rPr>
        <w:t>נעשה</w:t>
      </w:r>
      <w:r w:rsidRPr="00C53D64">
        <w:rPr>
          <w:rFonts w:ascii="Garamond" w:hAnsi="Garamond" w:cs="David"/>
          <w:sz w:val="24"/>
          <w:szCs w:val="24"/>
          <w:rtl/>
        </w:rPr>
        <w:t xml:space="preserve"> </w:t>
      </w:r>
      <w:r w:rsidRPr="00C53D64">
        <w:rPr>
          <w:rFonts w:ascii="Garamond" w:hAnsi="Garamond" w:cs="David" w:hint="cs"/>
          <w:sz w:val="24"/>
          <w:szCs w:val="24"/>
          <w:rtl/>
        </w:rPr>
        <w:t>ללא</w:t>
      </w:r>
      <w:r w:rsidRPr="00C53D64">
        <w:rPr>
          <w:rFonts w:ascii="Garamond" w:hAnsi="Garamond" w:cs="David"/>
          <w:sz w:val="24"/>
          <w:szCs w:val="24"/>
          <w:rtl/>
        </w:rPr>
        <w:t xml:space="preserve"> </w:t>
      </w:r>
      <w:r w:rsidRPr="00C53D64">
        <w:rPr>
          <w:rFonts w:ascii="Garamond" w:hAnsi="Garamond" w:cs="David" w:hint="cs"/>
          <w:sz w:val="24"/>
          <w:szCs w:val="24"/>
          <w:rtl/>
        </w:rPr>
        <w:t>התייחסות</w:t>
      </w:r>
      <w:r w:rsidRPr="00C53D64">
        <w:rPr>
          <w:rFonts w:ascii="Garamond" w:hAnsi="Garamond" w:cs="David"/>
          <w:sz w:val="24"/>
          <w:szCs w:val="24"/>
          <w:rtl/>
        </w:rPr>
        <w:t xml:space="preserve"> </w:t>
      </w:r>
      <w:r w:rsidRPr="00C53D64">
        <w:rPr>
          <w:rFonts w:ascii="Garamond" w:hAnsi="Garamond" w:cs="David" w:hint="cs"/>
          <w:sz w:val="24"/>
          <w:szCs w:val="24"/>
          <w:rtl/>
        </w:rPr>
        <w:t>לקטגוריות</w:t>
      </w:r>
      <w:r w:rsidRPr="00C53D64">
        <w:rPr>
          <w:rFonts w:ascii="Garamond" w:hAnsi="Garamond" w:cs="David"/>
          <w:sz w:val="24"/>
          <w:szCs w:val="24"/>
          <w:rtl/>
        </w:rPr>
        <w:t xml:space="preserve"> </w:t>
      </w:r>
      <w:r w:rsidRPr="00C53D64">
        <w:rPr>
          <w:rFonts w:ascii="Garamond" w:hAnsi="Garamond" w:cs="David" w:hint="cs"/>
          <w:sz w:val="24"/>
          <w:szCs w:val="24"/>
          <w:rtl/>
        </w:rPr>
        <w:t>שונות</w:t>
      </w:r>
      <w:r w:rsidRPr="00C53D64">
        <w:rPr>
          <w:rFonts w:ascii="Garamond" w:hAnsi="Garamond" w:cs="David"/>
          <w:sz w:val="24"/>
          <w:szCs w:val="24"/>
          <w:rtl/>
        </w:rPr>
        <w:t xml:space="preserve"> </w:t>
      </w:r>
      <w:r w:rsidRPr="00C53D64">
        <w:rPr>
          <w:rFonts w:ascii="Garamond" w:hAnsi="Garamond" w:cs="David" w:hint="cs"/>
          <w:sz w:val="24"/>
          <w:szCs w:val="24"/>
          <w:rtl/>
        </w:rPr>
        <w:t>של</w:t>
      </w:r>
      <w:r w:rsidRPr="00C53D64">
        <w:rPr>
          <w:rFonts w:ascii="Garamond" w:hAnsi="Garamond" w:cs="David"/>
          <w:sz w:val="24"/>
          <w:szCs w:val="24"/>
          <w:rtl/>
        </w:rPr>
        <w:t xml:space="preserve"> </w:t>
      </w:r>
      <w:r w:rsidRPr="00C53D64">
        <w:rPr>
          <w:rFonts w:ascii="Garamond" w:hAnsi="Garamond" w:cs="David" w:hint="cs"/>
          <w:sz w:val="24"/>
          <w:szCs w:val="24"/>
          <w:rtl/>
        </w:rPr>
        <w:t>הומור</w:t>
      </w:r>
      <w:r w:rsidRPr="00C53D64">
        <w:rPr>
          <w:rFonts w:ascii="Garamond" w:hAnsi="Garamond" w:cs="David"/>
          <w:sz w:val="24"/>
          <w:szCs w:val="24"/>
          <w:rtl/>
        </w:rPr>
        <w:t xml:space="preserve"> – </w:t>
      </w:r>
      <w:r w:rsidRPr="00C53D64">
        <w:rPr>
          <w:rFonts w:ascii="Garamond" w:hAnsi="Garamond" w:cs="David" w:hint="cs"/>
          <w:sz w:val="24"/>
          <w:szCs w:val="24"/>
          <w:rtl/>
        </w:rPr>
        <w:t>כגון</w:t>
      </w:r>
      <w:r w:rsidRPr="00C53D64">
        <w:rPr>
          <w:rFonts w:ascii="Garamond" w:hAnsi="Garamond" w:cs="David"/>
          <w:sz w:val="24"/>
          <w:szCs w:val="24"/>
          <w:rtl/>
        </w:rPr>
        <w:t xml:space="preserve"> </w:t>
      </w:r>
      <w:r w:rsidRPr="00C53D64">
        <w:rPr>
          <w:rFonts w:ascii="Garamond" w:hAnsi="Garamond" w:cs="David" w:hint="cs"/>
          <w:sz w:val="24"/>
          <w:szCs w:val="24"/>
          <w:rtl/>
        </w:rPr>
        <w:t>אירוניה</w:t>
      </w:r>
      <w:r w:rsidRPr="00C53D64">
        <w:rPr>
          <w:rFonts w:ascii="Garamond" w:hAnsi="Garamond" w:cs="David"/>
          <w:sz w:val="24"/>
          <w:szCs w:val="24"/>
          <w:rtl/>
        </w:rPr>
        <w:t xml:space="preserve">, </w:t>
      </w:r>
      <w:r w:rsidRPr="00C53D64">
        <w:rPr>
          <w:rFonts w:ascii="Garamond" w:hAnsi="Garamond" w:cs="David" w:hint="cs"/>
          <w:sz w:val="24"/>
          <w:szCs w:val="24"/>
          <w:rtl/>
        </w:rPr>
        <w:t>הומור</w:t>
      </w:r>
      <w:r w:rsidRPr="00C53D64">
        <w:rPr>
          <w:rFonts w:ascii="Garamond" w:hAnsi="Garamond" w:cs="David"/>
          <w:sz w:val="24"/>
          <w:szCs w:val="24"/>
          <w:rtl/>
        </w:rPr>
        <w:t xml:space="preserve"> </w:t>
      </w:r>
      <w:r w:rsidRPr="00C53D64">
        <w:rPr>
          <w:rFonts w:ascii="Garamond" w:hAnsi="Garamond" w:cs="David" w:hint="cs"/>
          <w:sz w:val="24"/>
          <w:szCs w:val="24"/>
          <w:rtl/>
        </w:rPr>
        <w:t>שחור</w:t>
      </w:r>
      <w:r w:rsidRPr="00C53D64">
        <w:rPr>
          <w:rFonts w:ascii="Garamond" w:hAnsi="Garamond" w:cs="David"/>
          <w:sz w:val="24"/>
          <w:szCs w:val="24"/>
          <w:rtl/>
        </w:rPr>
        <w:t xml:space="preserve">, </w:t>
      </w:r>
      <w:proofErr w:type="spellStart"/>
      <w:r w:rsidRPr="00C53D64">
        <w:rPr>
          <w:rFonts w:ascii="Garamond" w:hAnsi="Garamond" w:cs="David" w:hint="cs"/>
          <w:sz w:val="24"/>
          <w:szCs w:val="24"/>
          <w:rtl/>
        </w:rPr>
        <w:t>טיזינג</w:t>
      </w:r>
      <w:proofErr w:type="spellEnd"/>
      <w:r w:rsidRPr="00C53D64">
        <w:rPr>
          <w:rFonts w:ascii="Garamond" w:hAnsi="Garamond" w:cs="David"/>
          <w:sz w:val="24"/>
          <w:szCs w:val="24"/>
          <w:rtl/>
        </w:rPr>
        <w:t xml:space="preserve"> </w:t>
      </w:r>
      <w:r w:rsidRPr="00C53D64">
        <w:rPr>
          <w:rFonts w:ascii="Garamond" w:hAnsi="Garamond" w:cs="David" w:hint="cs"/>
          <w:sz w:val="24"/>
          <w:szCs w:val="24"/>
          <w:rtl/>
        </w:rPr>
        <w:t>חברי</w:t>
      </w:r>
      <w:r w:rsidRPr="00C53D64">
        <w:rPr>
          <w:rFonts w:ascii="Garamond" w:hAnsi="Garamond" w:cs="David"/>
          <w:sz w:val="24"/>
          <w:szCs w:val="24"/>
          <w:rtl/>
        </w:rPr>
        <w:t xml:space="preserve"> </w:t>
      </w:r>
      <w:r w:rsidRPr="00C53D64">
        <w:rPr>
          <w:rFonts w:ascii="Garamond" w:hAnsi="Garamond" w:cs="David" w:hint="cs"/>
          <w:sz w:val="24"/>
          <w:szCs w:val="24"/>
          <w:rtl/>
        </w:rPr>
        <w:t>ויוצא</w:t>
      </w:r>
      <w:r w:rsidRPr="00C53D64">
        <w:rPr>
          <w:rFonts w:ascii="Garamond" w:hAnsi="Garamond" w:cs="David"/>
          <w:sz w:val="24"/>
          <w:szCs w:val="24"/>
          <w:rtl/>
        </w:rPr>
        <w:t xml:space="preserve"> </w:t>
      </w:r>
      <w:r w:rsidRPr="00C53D64">
        <w:rPr>
          <w:rFonts w:ascii="Garamond" w:hAnsi="Garamond" w:cs="David" w:hint="cs"/>
          <w:sz w:val="24"/>
          <w:szCs w:val="24"/>
          <w:rtl/>
        </w:rPr>
        <w:t>בזאת</w:t>
      </w:r>
      <w:r w:rsidRPr="00C53D64">
        <w:rPr>
          <w:rFonts w:ascii="Garamond" w:hAnsi="Garamond" w:cs="David"/>
          <w:sz w:val="24"/>
          <w:szCs w:val="24"/>
          <w:rtl/>
        </w:rPr>
        <w:t xml:space="preserve"> – </w:t>
      </w:r>
      <w:r w:rsidRPr="00C53D64">
        <w:rPr>
          <w:rFonts w:ascii="Garamond" w:hAnsi="Garamond" w:cs="David" w:hint="cs"/>
          <w:sz w:val="24"/>
          <w:szCs w:val="24"/>
          <w:rtl/>
        </w:rPr>
        <w:t>או</w:t>
      </w:r>
      <w:r w:rsidRPr="00C53D64">
        <w:rPr>
          <w:rFonts w:ascii="Garamond" w:hAnsi="Garamond" w:cs="David"/>
          <w:sz w:val="24"/>
          <w:szCs w:val="24"/>
          <w:rtl/>
        </w:rPr>
        <w:t xml:space="preserve"> </w:t>
      </w:r>
      <w:r w:rsidRPr="00C53D64">
        <w:rPr>
          <w:rFonts w:ascii="Garamond" w:hAnsi="Garamond" w:cs="David" w:hint="cs"/>
          <w:sz w:val="24"/>
          <w:szCs w:val="24"/>
          <w:rtl/>
        </w:rPr>
        <w:t>התייחסות</w:t>
      </w:r>
      <w:r w:rsidRPr="00C53D64">
        <w:rPr>
          <w:rFonts w:ascii="Garamond" w:hAnsi="Garamond" w:cs="David"/>
          <w:sz w:val="24"/>
          <w:szCs w:val="24"/>
          <w:rtl/>
        </w:rPr>
        <w:t xml:space="preserve"> </w:t>
      </w:r>
      <w:r w:rsidR="0074747A">
        <w:rPr>
          <w:rFonts w:ascii="Garamond" w:hAnsi="Garamond" w:cs="David" w:hint="cs"/>
          <w:sz w:val="24"/>
          <w:szCs w:val="24"/>
          <w:rtl/>
        </w:rPr>
        <w:t>למטרות</w:t>
      </w:r>
      <w:r w:rsidRPr="00C53D64">
        <w:rPr>
          <w:rFonts w:ascii="Garamond" w:hAnsi="Garamond" w:cs="David"/>
          <w:sz w:val="24"/>
          <w:szCs w:val="24"/>
          <w:rtl/>
        </w:rPr>
        <w:t xml:space="preserve"> </w:t>
      </w:r>
      <w:r w:rsidRPr="00C53D64">
        <w:rPr>
          <w:rFonts w:ascii="Garamond" w:hAnsi="Garamond" w:cs="David" w:hint="cs"/>
          <w:sz w:val="24"/>
          <w:szCs w:val="24"/>
          <w:rtl/>
        </w:rPr>
        <w:t>שונות</w:t>
      </w:r>
      <w:r w:rsidRPr="00C53D64">
        <w:rPr>
          <w:rFonts w:ascii="Garamond" w:hAnsi="Garamond" w:cs="David"/>
          <w:sz w:val="24"/>
          <w:szCs w:val="24"/>
          <w:rtl/>
        </w:rPr>
        <w:t xml:space="preserve"> </w:t>
      </w:r>
      <w:r w:rsidRPr="00C53D64">
        <w:rPr>
          <w:rFonts w:ascii="Garamond" w:hAnsi="Garamond" w:cs="David" w:hint="cs"/>
          <w:sz w:val="24"/>
          <w:szCs w:val="24"/>
          <w:rtl/>
        </w:rPr>
        <w:t>שההומור</w:t>
      </w:r>
      <w:r w:rsidRPr="00C53D64">
        <w:rPr>
          <w:rFonts w:ascii="Garamond" w:hAnsi="Garamond" w:cs="David"/>
          <w:sz w:val="24"/>
          <w:szCs w:val="24"/>
          <w:rtl/>
        </w:rPr>
        <w:t xml:space="preserve"> </w:t>
      </w:r>
      <w:r w:rsidRPr="00C53D64">
        <w:rPr>
          <w:rFonts w:ascii="Garamond" w:hAnsi="Garamond" w:cs="David" w:hint="cs"/>
          <w:sz w:val="24"/>
          <w:szCs w:val="24"/>
          <w:rtl/>
        </w:rPr>
        <w:t>נועד</w:t>
      </w:r>
      <w:r w:rsidRPr="00C53D64">
        <w:rPr>
          <w:rFonts w:ascii="Garamond" w:hAnsi="Garamond" w:cs="David"/>
          <w:sz w:val="24"/>
          <w:szCs w:val="24"/>
          <w:rtl/>
        </w:rPr>
        <w:t xml:space="preserve"> </w:t>
      </w:r>
      <w:r w:rsidRPr="00C53D64">
        <w:rPr>
          <w:rFonts w:ascii="Garamond" w:hAnsi="Garamond" w:cs="David" w:hint="cs"/>
          <w:sz w:val="24"/>
          <w:szCs w:val="24"/>
          <w:rtl/>
        </w:rPr>
        <w:t>ל</w:t>
      </w:r>
      <w:r w:rsidR="0074747A">
        <w:rPr>
          <w:rFonts w:ascii="Garamond" w:hAnsi="Garamond" w:cs="David" w:hint="cs"/>
          <w:sz w:val="24"/>
          <w:szCs w:val="24"/>
          <w:rtl/>
        </w:rPr>
        <w:t xml:space="preserve">הגשים </w:t>
      </w:r>
      <w:r w:rsidRPr="00C53D64">
        <w:rPr>
          <w:rFonts w:ascii="Garamond" w:hAnsi="Garamond" w:cs="David"/>
          <w:sz w:val="24"/>
          <w:szCs w:val="24"/>
          <w:rtl/>
        </w:rPr>
        <w:t xml:space="preserve">– </w:t>
      </w:r>
      <w:r w:rsidRPr="00C53D64">
        <w:rPr>
          <w:rFonts w:ascii="Garamond" w:hAnsi="Garamond" w:cs="David" w:hint="cs"/>
          <w:sz w:val="24"/>
          <w:szCs w:val="24"/>
          <w:rtl/>
        </w:rPr>
        <w:t>לעג</w:t>
      </w:r>
      <w:r w:rsidRPr="00C53D64">
        <w:rPr>
          <w:rFonts w:ascii="Garamond" w:hAnsi="Garamond" w:cs="David"/>
          <w:sz w:val="24"/>
          <w:szCs w:val="24"/>
          <w:rtl/>
        </w:rPr>
        <w:t xml:space="preserve">, </w:t>
      </w:r>
      <w:r w:rsidRPr="00C53D64">
        <w:rPr>
          <w:rFonts w:ascii="Garamond" w:hAnsi="Garamond" w:cs="David" w:hint="cs"/>
          <w:sz w:val="24"/>
          <w:szCs w:val="24"/>
          <w:rtl/>
        </w:rPr>
        <w:t>אגרסיביות</w:t>
      </w:r>
      <w:r w:rsidRPr="00C53D64">
        <w:rPr>
          <w:rFonts w:ascii="Garamond" w:hAnsi="Garamond" w:cs="David"/>
          <w:sz w:val="24"/>
          <w:szCs w:val="24"/>
          <w:rtl/>
        </w:rPr>
        <w:t xml:space="preserve">, </w:t>
      </w:r>
      <w:r w:rsidRPr="00C53D64">
        <w:rPr>
          <w:rFonts w:ascii="Garamond" w:hAnsi="Garamond" w:cs="David" w:hint="cs"/>
          <w:sz w:val="24"/>
          <w:szCs w:val="24"/>
          <w:rtl/>
        </w:rPr>
        <w:t>חיבה</w:t>
      </w:r>
      <w:r w:rsidRPr="00C53D64">
        <w:rPr>
          <w:rFonts w:ascii="Garamond" w:hAnsi="Garamond" w:cs="David"/>
          <w:sz w:val="24"/>
          <w:szCs w:val="24"/>
          <w:rtl/>
        </w:rPr>
        <w:t xml:space="preserve"> </w:t>
      </w:r>
      <w:r w:rsidRPr="00C53D64">
        <w:rPr>
          <w:rFonts w:ascii="Garamond" w:hAnsi="Garamond" w:cs="David" w:hint="cs"/>
          <w:sz w:val="24"/>
          <w:szCs w:val="24"/>
          <w:rtl/>
        </w:rPr>
        <w:t>וכן</w:t>
      </w:r>
      <w:r w:rsidRPr="00C53D64">
        <w:rPr>
          <w:rFonts w:ascii="Garamond" w:hAnsi="Garamond" w:cs="David"/>
          <w:sz w:val="24"/>
          <w:szCs w:val="24"/>
          <w:rtl/>
        </w:rPr>
        <w:t xml:space="preserve"> </w:t>
      </w:r>
      <w:r w:rsidRPr="00C53D64">
        <w:rPr>
          <w:rFonts w:ascii="Garamond" w:hAnsi="Garamond" w:cs="David" w:hint="cs"/>
          <w:sz w:val="24"/>
          <w:szCs w:val="24"/>
          <w:rtl/>
        </w:rPr>
        <w:t>הלאה</w:t>
      </w:r>
      <w:r w:rsidRPr="00C53D64">
        <w:rPr>
          <w:rFonts w:ascii="Garamond" w:hAnsi="Garamond" w:cs="David"/>
          <w:sz w:val="24"/>
          <w:szCs w:val="24"/>
          <w:rtl/>
        </w:rPr>
        <w:t xml:space="preserve">. </w:t>
      </w:r>
      <w:r w:rsidRPr="00C53D64">
        <w:rPr>
          <w:rFonts w:ascii="Garamond" w:hAnsi="Garamond" w:cs="David" w:hint="cs"/>
          <w:sz w:val="24"/>
          <w:szCs w:val="24"/>
          <w:rtl/>
        </w:rPr>
        <w:t>בייחוד</w:t>
      </w:r>
      <w:r w:rsidRPr="00C53D64">
        <w:rPr>
          <w:rFonts w:ascii="Garamond" w:hAnsi="Garamond" w:cs="David"/>
          <w:sz w:val="24"/>
          <w:szCs w:val="24"/>
          <w:rtl/>
        </w:rPr>
        <w:t xml:space="preserve"> </w:t>
      </w:r>
      <w:r w:rsidRPr="00C53D64">
        <w:rPr>
          <w:rFonts w:ascii="Garamond" w:hAnsi="Garamond" w:cs="David" w:hint="cs"/>
          <w:sz w:val="24"/>
          <w:szCs w:val="24"/>
          <w:rtl/>
        </w:rPr>
        <w:t>נראה</w:t>
      </w:r>
      <w:r w:rsidRPr="00C53D64">
        <w:rPr>
          <w:rFonts w:ascii="Garamond" w:hAnsi="Garamond" w:cs="David"/>
          <w:sz w:val="24"/>
          <w:szCs w:val="24"/>
          <w:rtl/>
        </w:rPr>
        <w:t xml:space="preserve"> </w:t>
      </w:r>
      <w:r w:rsidRPr="00C53D64">
        <w:rPr>
          <w:rFonts w:ascii="Garamond" w:hAnsi="Garamond" w:cs="David" w:hint="cs"/>
          <w:sz w:val="24"/>
          <w:szCs w:val="24"/>
          <w:rtl/>
        </w:rPr>
        <w:t>כי</w:t>
      </w:r>
      <w:r w:rsidRPr="00C53D64">
        <w:rPr>
          <w:rFonts w:ascii="Garamond" w:hAnsi="Garamond" w:cs="David"/>
          <w:sz w:val="24"/>
          <w:szCs w:val="24"/>
          <w:rtl/>
        </w:rPr>
        <w:t xml:space="preserve"> </w:t>
      </w:r>
      <w:r w:rsidRPr="00C53D64">
        <w:rPr>
          <w:rFonts w:ascii="Garamond" w:hAnsi="Garamond" w:cs="David" w:hint="cs"/>
          <w:sz w:val="24"/>
          <w:szCs w:val="24"/>
          <w:rtl/>
        </w:rPr>
        <w:t>השופטים</w:t>
      </w:r>
      <w:r w:rsidRPr="00C53D64">
        <w:rPr>
          <w:rFonts w:ascii="Garamond" w:hAnsi="Garamond" w:cs="David"/>
          <w:sz w:val="24"/>
          <w:szCs w:val="24"/>
          <w:rtl/>
        </w:rPr>
        <w:t xml:space="preserve"> </w:t>
      </w:r>
      <w:r w:rsidRPr="00C53D64">
        <w:rPr>
          <w:rFonts w:ascii="Garamond" w:hAnsi="Garamond" w:cs="David" w:hint="cs"/>
          <w:sz w:val="24"/>
          <w:szCs w:val="24"/>
          <w:rtl/>
        </w:rPr>
        <w:t>מסתמכים</w:t>
      </w:r>
      <w:r w:rsidRPr="00C53D64">
        <w:rPr>
          <w:rFonts w:ascii="Garamond" w:hAnsi="Garamond" w:cs="David"/>
          <w:sz w:val="24"/>
          <w:szCs w:val="24"/>
          <w:rtl/>
        </w:rPr>
        <w:t xml:space="preserve"> </w:t>
      </w:r>
      <w:r w:rsidRPr="00C53D64">
        <w:rPr>
          <w:rFonts w:ascii="Garamond" w:hAnsi="Garamond" w:cs="David" w:hint="cs"/>
          <w:sz w:val="24"/>
          <w:szCs w:val="24"/>
          <w:rtl/>
        </w:rPr>
        <w:t>בעיקר</w:t>
      </w:r>
      <w:r w:rsidRPr="00C53D64">
        <w:rPr>
          <w:rFonts w:ascii="Garamond" w:hAnsi="Garamond" w:cs="David"/>
          <w:sz w:val="24"/>
          <w:szCs w:val="24"/>
          <w:rtl/>
        </w:rPr>
        <w:t xml:space="preserve"> </w:t>
      </w:r>
      <w:r w:rsidRPr="00C53D64">
        <w:rPr>
          <w:rFonts w:ascii="Garamond" w:hAnsi="Garamond" w:cs="David" w:hint="cs"/>
          <w:sz w:val="24"/>
          <w:szCs w:val="24"/>
          <w:rtl/>
        </w:rPr>
        <w:t>על</w:t>
      </w:r>
      <w:r w:rsidRPr="00C53D64">
        <w:rPr>
          <w:rFonts w:ascii="Garamond" w:hAnsi="Garamond" w:cs="David"/>
          <w:sz w:val="24"/>
          <w:szCs w:val="24"/>
          <w:rtl/>
        </w:rPr>
        <w:t xml:space="preserve"> </w:t>
      </w:r>
      <w:r w:rsidRPr="00C53D64">
        <w:rPr>
          <w:rFonts w:ascii="Garamond" w:hAnsi="Garamond" w:cs="David" w:hint="cs"/>
          <w:sz w:val="24"/>
          <w:szCs w:val="24"/>
          <w:rtl/>
        </w:rPr>
        <w:t>בחינה</w:t>
      </w:r>
      <w:r w:rsidRPr="00C53D64">
        <w:rPr>
          <w:rFonts w:ascii="Garamond" w:hAnsi="Garamond" w:cs="David"/>
          <w:sz w:val="24"/>
          <w:szCs w:val="24"/>
          <w:rtl/>
        </w:rPr>
        <w:t xml:space="preserve"> </w:t>
      </w:r>
      <w:r w:rsidRPr="00C53D64">
        <w:rPr>
          <w:rFonts w:ascii="Garamond" w:hAnsi="Garamond" w:cs="David" w:hint="cs"/>
          <w:sz w:val="24"/>
          <w:szCs w:val="24"/>
          <w:rtl/>
        </w:rPr>
        <w:t>אינטואיטיבית</w:t>
      </w:r>
      <w:r w:rsidRPr="00C53D64">
        <w:rPr>
          <w:rFonts w:ascii="Garamond" w:hAnsi="Garamond" w:cs="David"/>
          <w:sz w:val="24"/>
          <w:szCs w:val="24"/>
          <w:rtl/>
        </w:rPr>
        <w:t xml:space="preserve"> </w:t>
      </w:r>
      <w:r w:rsidRPr="00C53D64">
        <w:rPr>
          <w:rFonts w:ascii="Garamond" w:hAnsi="Garamond" w:cs="David" w:hint="cs"/>
          <w:sz w:val="24"/>
          <w:szCs w:val="24"/>
          <w:rtl/>
        </w:rPr>
        <w:t>לגופו</w:t>
      </w:r>
      <w:r w:rsidRPr="00C53D64">
        <w:rPr>
          <w:rFonts w:ascii="Garamond" w:hAnsi="Garamond" w:cs="David"/>
          <w:sz w:val="24"/>
          <w:szCs w:val="24"/>
          <w:rtl/>
        </w:rPr>
        <w:t xml:space="preserve"> </w:t>
      </w:r>
      <w:r w:rsidRPr="00C53D64">
        <w:rPr>
          <w:rFonts w:ascii="Garamond" w:hAnsi="Garamond" w:cs="David" w:hint="cs"/>
          <w:sz w:val="24"/>
          <w:szCs w:val="24"/>
          <w:rtl/>
        </w:rPr>
        <w:t>של</w:t>
      </w:r>
      <w:r w:rsidRPr="00C53D64">
        <w:rPr>
          <w:rFonts w:ascii="Garamond" w:hAnsi="Garamond" w:cs="David"/>
          <w:sz w:val="24"/>
          <w:szCs w:val="24"/>
          <w:rtl/>
        </w:rPr>
        <w:t xml:space="preserve"> </w:t>
      </w:r>
      <w:r w:rsidRPr="00C53D64">
        <w:rPr>
          <w:rFonts w:ascii="Garamond" w:hAnsi="Garamond" w:cs="David" w:hint="cs"/>
          <w:sz w:val="24"/>
          <w:szCs w:val="24"/>
          <w:rtl/>
        </w:rPr>
        <w:t>עניין</w:t>
      </w:r>
      <w:r w:rsidRPr="00C53D64">
        <w:rPr>
          <w:rFonts w:ascii="Garamond" w:hAnsi="Garamond" w:cs="David"/>
          <w:sz w:val="24"/>
          <w:szCs w:val="24"/>
          <w:rtl/>
        </w:rPr>
        <w:t xml:space="preserve"> </w:t>
      </w:r>
      <w:r w:rsidRPr="00C53D64">
        <w:rPr>
          <w:rFonts w:ascii="Garamond" w:hAnsi="Garamond" w:cs="David" w:hint="cs"/>
          <w:sz w:val="24"/>
          <w:szCs w:val="24"/>
          <w:rtl/>
        </w:rPr>
        <w:t>ונסיבותיו</w:t>
      </w:r>
      <w:r w:rsidRPr="00C53D64">
        <w:rPr>
          <w:rFonts w:ascii="Garamond" w:hAnsi="Garamond" w:cs="David"/>
          <w:sz w:val="24"/>
          <w:szCs w:val="24"/>
          <w:rtl/>
        </w:rPr>
        <w:t xml:space="preserve">, </w:t>
      </w:r>
      <w:r w:rsidRPr="00C53D64">
        <w:rPr>
          <w:rFonts w:ascii="Garamond" w:hAnsi="Garamond" w:cs="David" w:hint="cs"/>
          <w:sz w:val="24"/>
          <w:szCs w:val="24"/>
          <w:rtl/>
        </w:rPr>
        <w:t>ואינם</w:t>
      </w:r>
      <w:r w:rsidRPr="00C53D64">
        <w:rPr>
          <w:rFonts w:ascii="Garamond" w:hAnsi="Garamond" w:cs="David"/>
          <w:sz w:val="24"/>
          <w:szCs w:val="24"/>
          <w:rtl/>
        </w:rPr>
        <w:t xml:space="preserve"> </w:t>
      </w:r>
      <w:r w:rsidRPr="00C53D64">
        <w:rPr>
          <w:rFonts w:ascii="Garamond" w:hAnsi="Garamond" w:cs="David" w:hint="cs"/>
          <w:sz w:val="24"/>
          <w:szCs w:val="24"/>
          <w:rtl/>
        </w:rPr>
        <w:t>נסמכים</w:t>
      </w:r>
      <w:r w:rsidRPr="00C53D64">
        <w:rPr>
          <w:rFonts w:ascii="Garamond" w:hAnsi="Garamond" w:cs="David"/>
          <w:sz w:val="24"/>
          <w:szCs w:val="24"/>
          <w:rtl/>
        </w:rPr>
        <w:t xml:space="preserve"> </w:t>
      </w:r>
      <w:r w:rsidRPr="00C53D64">
        <w:rPr>
          <w:rFonts w:ascii="Garamond" w:hAnsi="Garamond" w:cs="David" w:hint="cs"/>
          <w:sz w:val="24"/>
          <w:szCs w:val="24"/>
          <w:rtl/>
        </w:rPr>
        <w:t>על</w:t>
      </w:r>
      <w:r w:rsidRPr="00C53D64">
        <w:rPr>
          <w:rFonts w:ascii="Garamond" w:hAnsi="Garamond" w:cs="David"/>
          <w:sz w:val="24"/>
          <w:szCs w:val="24"/>
          <w:rtl/>
        </w:rPr>
        <w:t xml:space="preserve"> </w:t>
      </w:r>
      <w:r w:rsidRPr="00C53D64">
        <w:rPr>
          <w:rFonts w:ascii="Garamond" w:hAnsi="Garamond" w:cs="David" w:hint="cs"/>
          <w:sz w:val="24"/>
          <w:szCs w:val="24"/>
          <w:rtl/>
        </w:rPr>
        <w:t>תיאוריה</w:t>
      </w:r>
      <w:r w:rsidRPr="00C53D64">
        <w:rPr>
          <w:rFonts w:ascii="Garamond" w:hAnsi="Garamond" w:cs="David"/>
          <w:sz w:val="24"/>
          <w:szCs w:val="24"/>
          <w:rtl/>
        </w:rPr>
        <w:t xml:space="preserve"> </w:t>
      </w:r>
      <w:r w:rsidRPr="00C53D64">
        <w:rPr>
          <w:rFonts w:ascii="Garamond" w:hAnsi="Garamond" w:cs="David" w:hint="cs"/>
          <w:sz w:val="24"/>
          <w:szCs w:val="24"/>
          <w:rtl/>
        </w:rPr>
        <w:t>מובנית</w:t>
      </w:r>
      <w:r w:rsidRPr="00C53D64">
        <w:rPr>
          <w:rFonts w:ascii="Garamond" w:hAnsi="Garamond" w:cs="David"/>
          <w:sz w:val="24"/>
          <w:szCs w:val="24"/>
          <w:rtl/>
        </w:rPr>
        <w:t xml:space="preserve"> </w:t>
      </w:r>
      <w:r w:rsidRPr="00C53D64">
        <w:rPr>
          <w:rFonts w:ascii="Garamond" w:hAnsi="Garamond" w:cs="David" w:hint="cs"/>
          <w:sz w:val="24"/>
          <w:szCs w:val="24"/>
          <w:rtl/>
        </w:rPr>
        <w:t>ושיטתית</w:t>
      </w:r>
      <w:r w:rsidRPr="00C53D64">
        <w:rPr>
          <w:rFonts w:ascii="Garamond" w:hAnsi="Garamond" w:cs="David"/>
          <w:sz w:val="24"/>
          <w:szCs w:val="24"/>
          <w:rtl/>
        </w:rPr>
        <w:t xml:space="preserve"> </w:t>
      </w:r>
      <w:r w:rsidRPr="00C53D64">
        <w:rPr>
          <w:rFonts w:ascii="Garamond" w:hAnsi="Garamond" w:cs="David" w:hint="cs"/>
          <w:sz w:val="24"/>
          <w:szCs w:val="24"/>
          <w:rtl/>
        </w:rPr>
        <w:t>של</w:t>
      </w:r>
      <w:r w:rsidRPr="00C53D64">
        <w:rPr>
          <w:rFonts w:ascii="Garamond" w:hAnsi="Garamond" w:cs="David"/>
          <w:sz w:val="24"/>
          <w:szCs w:val="24"/>
          <w:rtl/>
        </w:rPr>
        <w:t xml:space="preserve"> </w:t>
      </w:r>
      <w:r w:rsidRPr="00C53D64">
        <w:rPr>
          <w:rFonts w:ascii="Garamond" w:hAnsi="Garamond" w:cs="David" w:hint="cs"/>
          <w:sz w:val="24"/>
          <w:szCs w:val="24"/>
          <w:rtl/>
        </w:rPr>
        <w:t>פרשנות</w:t>
      </w:r>
      <w:r w:rsidRPr="00C53D64">
        <w:rPr>
          <w:rFonts w:ascii="Garamond" w:hAnsi="Garamond" w:cs="David"/>
          <w:sz w:val="24"/>
          <w:szCs w:val="24"/>
          <w:rtl/>
        </w:rPr>
        <w:t xml:space="preserve"> </w:t>
      </w:r>
      <w:r w:rsidRPr="00C53D64">
        <w:rPr>
          <w:rFonts w:ascii="Garamond" w:hAnsi="Garamond" w:cs="David" w:hint="cs"/>
          <w:sz w:val="24"/>
          <w:szCs w:val="24"/>
          <w:rtl/>
        </w:rPr>
        <w:t>ביטויי</w:t>
      </w:r>
      <w:r w:rsidRPr="00C53D64">
        <w:rPr>
          <w:rFonts w:ascii="Garamond" w:hAnsi="Garamond" w:cs="David"/>
          <w:sz w:val="24"/>
          <w:szCs w:val="24"/>
          <w:rtl/>
        </w:rPr>
        <w:t xml:space="preserve"> </w:t>
      </w:r>
      <w:r w:rsidRPr="00C53D64">
        <w:rPr>
          <w:rFonts w:ascii="Garamond" w:hAnsi="Garamond" w:cs="David" w:hint="cs"/>
          <w:sz w:val="24"/>
          <w:szCs w:val="24"/>
          <w:rtl/>
        </w:rPr>
        <w:t>הומור</w:t>
      </w:r>
      <w:r w:rsidRPr="00C53D64">
        <w:rPr>
          <w:rFonts w:ascii="Garamond" w:hAnsi="Garamond" w:cs="David"/>
          <w:sz w:val="24"/>
          <w:szCs w:val="24"/>
          <w:rtl/>
        </w:rPr>
        <w:t xml:space="preserve">. </w:t>
      </w:r>
      <w:r w:rsidRPr="00C53D64">
        <w:rPr>
          <w:rFonts w:ascii="Garamond" w:hAnsi="Garamond" w:cs="David" w:hint="cs"/>
          <w:sz w:val="24"/>
          <w:szCs w:val="24"/>
          <w:rtl/>
        </w:rPr>
        <w:t>חיסרון</w:t>
      </w:r>
      <w:r w:rsidRPr="00C53D64">
        <w:rPr>
          <w:rFonts w:ascii="Garamond" w:hAnsi="Garamond" w:cs="David"/>
          <w:sz w:val="24"/>
          <w:szCs w:val="24"/>
          <w:rtl/>
        </w:rPr>
        <w:t xml:space="preserve"> </w:t>
      </w:r>
      <w:r w:rsidRPr="00C53D64">
        <w:rPr>
          <w:rFonts w:ascii="Garamond" w:hAnsi="Garamond" w:cs="David" w:hint="cs"/>
          <w:sz w:val="24"/>
          <w:szCs w:val="24"/>
          <w:rtl/>
        </w:rPr>
        <w:t>נוסף</w:t>
      </w:r>
      <w:r w:rsidRPr="00C53D64">
        <w:rPr>
          <w:rFonts w:ascii="Garamond" w:hAnsi="Garamond" w:cs="David"/>
          <w:sz w:val="24"/>
          <w:szCs w:val="24"/>
          <w:rtl/>
        </w:rPr>
        <w:t xml:space="preserve"> </w:t>
      </w:r>
      <w:r w:rsidRPr="00C53D64">
        <w:rPr>
          <w:rFonts w:ascii="Garamond" w:hAnsi="Garamond" w:cs="David" w:hint="cs"/>
          <w:sz w:val="24"/>
          <w:szCs w:val="24"/>
          <w:rtl/>
        </w:rPr>
        <w:t>הוא</w:t>
      </w:r>
      <w:r w:rsidRPr="00C53D64">
        <w:rPr>
          <w:rFonts w:ascii="Garamond" w:hAnsi="Garamond" w:cs="David"/>
          <w:sz w:val="24"/>
          <w:szCs w:val="24"/>
          <w:rtl/>
        </w:rPr>
        <w:t xml:space="preserve"> </w:t>
      </w:r>
      <w:r w:rsidRPr="00C53D64">
        <w:rPr>
          <w:rFonts w:ascii="Garamond" w:hAnsi="Garamond" w:cs="David" w:hint="cs"/>
          <w:sz w:val="24"/>
          <w:szCs w:val="24"/>
          <w:rtl/>
        </w:rPr>
        <w:t>היעדר</w:t>
      </w:r>
      <w:r w:rsidRPr="00C53D64">
        <w:rPr>
          <w:rFonts w:ascii="Garamond" w:hAnsi="Garamond" w:cs="David"/>
          <w:sz w:val="24"/>
          <w:szCs w:val="24"/>
          <w:rtl/>
        </w:rPr>
        <w:t xml:space="preserve"> </w:t>
      </w:r>
      <w:r w:rsidRPr="00C53D64">
        <w:rPr>
          <w:rFonts w:ascii="Garamond" w:hAnsi="Garamond" w:cs="David" w:hint="cs"/>
          <w:sz w:val="24"/>
          <w:szCs w:val="24"/>
          <w:rtl/>
        </w:rPr>
        <w:t>התייחסות</w:t>
      </w:r>
      <w:r w:rsidRPr="00C53D64">
        <w:rPr>
          <w:rFonts w:ascii="Garamond" w:hAnsi="Garamond" w:cs="David"/>
          <w:sz w:val="24"/>
          <w:szCs w:val="24"/>
          <w:rtl/>
        </w:rPr>
        <w:t xml:space="preserve"> </w:t>
      </w:r>
      <w:r w:rsidRPr="00C53D64">
        <w:rPr>
          <w:rFonts w:ascii="Garamond" w:hAnsi="Garamond" w:cs="David" w:hint="cs"/>
          <w:sz w:val="24"/>
          <w:szCs w:val="24"/>
          <w:rtl/>
        </w:rPr>
        <w:t>לממצאים</w:t>
      </w:r>
      <w:r w:rsidRPr="00C53D64">
        <w:rPr>
          <w:rFonts w:ascii="Garamond" w:hAnsi="Garamond" w:cs="David"/>
          <w:sz w:val="24"/>
          <w:szCs w:val="24"/>
          <w:rtl/>
        </w:rPr>
        <w:t xml:space="preserve"> </w:t>
      </w:r>
      <w:r w:rsidRPr="00C53D64">
        <w:rPr>
          <w:rFonts w:ascii="Garamond" w:hAnsi="Garamond" w:cs="David" w:hint="cs"/>
          <w:sz w:val="24"/>
          <w:szCs w:val="24"/>
          <w:rtl/>
        </w:rPr>
        <w:t>האמפיריים</w:t>
      </w:r>
      <w:r w:rsidRPr="00C53D64">
        <w:rPr>
          <w:rFonts w:ascii="Garamond" w:hAnsi="Garamond" w:cs="David"/>
          <w:sz w:val="24"/>
          <w:szCs w:val="24"/>
          <w:rtl/>
        </w:rPr>
        <w:t xml:space="preserve"> </w:t>
      </w:r>
      <w:r w:rsidRPr="00C53D64">
        <w:rPr>
          <w:rFonts w:ascii="Garamond" w:hAnsi="Garamond" w:cs="David" w:hint="cs"/>
          <w:sz w:val="24"/>
          <w:szCs w:val="24"/>
          <w:rtl/>
        </w:rPr>
        <w:t>הקיימים</w:t>
      </w:r>
      <w:r w:rsidRPr="00C53D64">
        <w:rPr>
          <w:rFonts w:ascii="Garamond" w:hAnsi="Garamond" w:cs="David"/>
          <w:sz w:val="24"/>
          <w:szCs w:val="24"/>
          <w:rtl/>
        </w:rPr>
        <w:t xml:space="preserve"> </w:t>
      </w:r>
      <w:r w:rsidRPr="00C53D64">
        <w:rPr>
          <w:rFonts w:ascii="Garamond" w:hAnsi="Garamond" w:cs="David" w:hint="cs"/>
          <w:sz w:val="24"/>
          <w:szCs w:val="24"/>
          <w:rtl/>
        </w:rPr>
        <w:t>באשר</w:t>
      </w:r>
      <w:r w:rsidRPr="00C53D64">
        <w:rPr>
          <w:rFonts w:ascii="Garamond" w:hAnsi="Garamond" w:cs="David"/>
          <w:sz w:val="24"/>
          <w:szCs w:val="24"/>
          <w:rtl/>
        </w:rPr>
        <w:t xml:space="preserve"> </w:t>
      </w:r>
      <w:r w:rsidRPr="00C53D64">
        <w:rPr>
          <w:rFonts w:ascii="Garamond" w:hAnsi="Garamond" w:cs="David" w:hint="cs"/>
          <w:sz w:val="24"/>
          <w:szCs w:val="24"/>
          <w:rtl/>
        </w:rPr>
        <w:t>להומור</w:t>
      </w:r>
      <w:r w:rsidRPr="00C53D64">
        <w:rPr>
          <w:rFonts w:ascii="Garamond" w:hAnsi="Garamond" w:cs="David"/>
          <w:sz w:val="24"/>
          <w:szCs w:val="24"/>
          <w:rtl/>
        </w:rPr>
        <w:t xml:space="preserve"> </w:t>
      </w:r>
      <w:r w:rsidRPr="00C53D64">
        <w:rPr>
          <w:rFonts w:ascii="Garamond" w:hAnsi="Garamond" w:cs="David" w:hint="cs"/>
          <w:sz w:val="24"/>
          <w:szCs w:val="24"/>
          <w:rtl/>
        </w:rPr>
        <w:t>פוגעני</w:t>
      </w:r>
      <w:r w:rsidRPr="00C53D64">
        <w:rPr>
          <w:rFonts w:ascii="Garamond" w:hAnsi="Garamond" w:cs="David"/>
          <w:sz w:val="24"/>
          <w:szCs w:val="24"/>
          <w:rtl/>
        </w:rPr>
        <w:t xml:space="preserve"> </w:t>
      </w:r>
      <w:r w:rsidRPr="00C53D64">
        <w:rPr>
          <w:rFonts w:ascii="Garamond" w:hAnsi="Garamond" w:cs="David" w:hint="cs"/>
          <w:sz w:val="24"/>
          <w:szCs w:val="24"/>
          <w:rtl/>
        </w:rPr>
        <w:t>והשלכותיו</w:t>
      </w:r>
      <w:r w:rsidRPr="00C53D64">
        <w:rPr>
          <w:rFonts w:ascii="Garamond" w:hAnsi="Garamond" w:cs="David"/>
          <w:sz w:val="24"/>
          <w:szCs w:val="24"/>
          <w:rtl/>
        </w:rPr>
        <w:t xml:space="preserve"> </w:t>
      </w:r>
      <w:r w:rsidRPr="00C53D64">
        <w:rPr>
          <w:rFonts w:ascii="Garamond" w:hAnsi="Garamond" w:cs="David" w:hint="cs"/>
          <w:sz w:val="24"/>
          <w:szCs w:val="24"/>
          <w:rtl/>
        </w:rPr>
        <w:t>החברתיות</w:t>
      </w:r>
      <w:r w:rsidRPr="00C53D64">
        <w:rPr>
          <w:rFonts w:ascii="Garamond" w:hAnsi="Garamond" w:cs="David"/>
          <w:sz w:val="24"/>
          <w:szCs w:val="24"/>
          <w:rtl/>
        </w:rPr>
        <w:t xml:space="preserve">. </w:t>
      </w:r>
    </w:p>
    <w:p w14:paraId="76ED0925" w14:textId="78F1DA37" w:rsidR="00B170D3" w:rsidRPr="00342B01" w:rsidRDefault="00342B01" w:rsidP="00342B01">
      <w:pPr>
        <w:bidi w:val="0"/>
        <w:spacing w:line="480" w:lineRule="auto"/>
        <w:jc w:val="both"/>
        <w:rPr>
          <w:rFonts w:ascii="Garamond" w:hAnsi="Garamond"/>
          <w:rtl/>
        </w:rPr>
      </w:pPr>
      <w:r w:rsidRPr="00CD0136">
        <w:rPr>
          <w:rFonts w:ascii="Garamond" w:hAnsi="Garamond"/>
          <w:rtl/>
        </w:rPr>
        <w:br w:type="page"/>
      </w:r>
    </w:p>
    <w:p w14:paraId="1979A397" w14:textId="2BB95512" w:rsidR="005F6BDD" w:rsidRPr="00973926" w:rsidRDefault="000C727D" w:rsidP="00C53D64">
      <w:pPr>
        <w:pStyle w:val="1"/>
        <w:jc w:val="both"/>
        <w:rPr>
          <w:rtl/>
        </w:rPr>
      </w:pPr>
      <w:bookmarkStart w:id="9" w:name="_Toc522528278"/>
      <w:bookmarkStart w:id="10" w:name="_Toc525742942"/>
      <w:bookmarkStart w:id="11" w:name="_Ref536632869"/>
      <w:r>
        <w:rPr>
          <w:rFonts w:hint="cs"/>
          <w:rtl/>
        </w:rPr>
        <w:lastRenderedPageBreak/>
        <w:t>3</w:t>
      </w:r>
      <w:r w:rsidR="0065749C">
        <w:rPr>
          <w:rFonts w:hint="cs"/>
          <w:rtl/>
        </w:rPr>
        <w:t xml:space="preserve">. </w:t>
      </w:r>
      <w:r w:rsidR="00FD23C6">
        <w:rPr>
          <w:rFonts w:hint="cs"/>
          <w:rtl/>
        </w:rPr>
        <w:t xml:space="preserve">הומור פוגעני והשפעת נוכחותו של הומור על מידת </w:t>
      </w:r>
      <w:proofErr w:type="spellStart"/>
      <w:r w:rsidR="00FD23C6">
        <w:rPr>
          <w:rFonts w:hint="cs"/>
          <w:rtl/>
        </w:rPr>
        <w:t>פוגעניותו</w:t>
      </w:r>
      <w:bookmarkEnd w:id="9"/>
      <w:bookmarkEnd w:id="10"/>
      <w:bookmarkEnd w:id="11"/>
      <w:proofErr w:type="spellEnd"/>
    </w:p>
    <w:p w14:paraId="226F7C7D" w14:textId="0AF82056" w:rsidR="001A095B" w:rsidRDefault="00F2429D" w:rsidP="00A76F53">
      <w:pPr>
        <w:spacing w:line="480" w:lineRule="auto"/>
        <w:jc w:val="both"/>
        <w:rPr>
          <w:rFonts w:ascii="Garamond" w:hAnsi="Garamond" w:cs="David"/>
          <w:sz w:val="24"/>
          <w:szCs w:val="24"/>
          <w:rtl/>
        </w:rPr>
      </w:pPr>
      <w:r>
        <w:rPr>
          <w:rFonts w:ascii="Garamond" w:hAnsi="Garamond" w:cs="David" w:hint="cs"/>
          <w:sz w:val="24"/>
          <w:szCs w:val="24"/>
          <w:rtl/>
        </w:rPr>
        <w:t>פרק זה ידון בשאלה אם הומור מאיין, מפחית או מגביר את מידת הפוגענ</w:t>
      </w:r>
      <w:r w:rsidR="00316CD7">
        <w:rPr>
          <w:rFonts w:ascii="Garamond" w:hAnsi="Garamond" w:cs="David" w:hint="cs"/>
          <w:sz w:val="24"/>
          <w:szCs w:val="24"/>
          <w:rtl/>
        </w:rPr>
        <w:t>י</w:t>
      </w:r>
      <w:r>
        <w:rPr>
          <w:rFonts w:ascii="Garamond" w:hAnsi="Garamond" w:cs="David" w:hint="cs"/>
          <w:sz w:val="24"/>
          <w:szCs w:val="24"/>
          <w:rtl/>
        </w:rPr>
        <w:t>ות של ביטוי. תחילה נגדיר מהו הומור פוגעני</w:t>
      </w:r>
      <w:r w:rsidR="001A095B">
        <w:rPr>
          <w:rFonts w:ascii="Garamond" w:hAnsi="Garamond" w:cs="David" w:hint="cs"/>
          <w:sz w:val="24"/>
          <w:szCs w:val="24"/>
          <w:rtl/>
        </w:rPr>
        <w:t xml:space="preserve">. לצורך כך </w:t>
      </w:r>
      <w:r w:rsidR="00316CD7">
        <w:rPr>
          <w:rFonts w:ascii="Garamond" w:hAnsi="Garamond" w:cs="David" w:hint="cs"/>
          <w:sz w:val="24"/>
          <w:szCs w:val="24"/>
          <w:rtl/>
        </w:rPr>
        <w:t>נבהיר</w:t>
      </w:r>
      <w:r w:rsidR="001A095B">
        <w:rPr>
          <w:rFonts w:ascii="Garamond" w:hAnsi="Garamond" w:cs="David" w:hint="cs"/>
          <w:sz w:val="24"/>
          <w:szCs w:val="24"/>
          <w:rtl/>
        </w:rPr>
        <w:t xml:space="preserve"> את יסוד הפוגענ</w:t>
      </w:r>
      <w:r w:rsidR="00316CD7">
        <w:rPr>
          <w:rFonts w:ascii="Garamond" w:hAnsi="Garamond" w:cs="David" w:hint="cs"/>
          <w:sz w:val="24"/>
          <w:szCs w:val="24"/>
          <w:rtl/>
        </w:rPr>
        <w:t>י</w:t>
      </w:r>
      <w:r w:rsidR="001A095B">
        <w:rPr>
          <w:rFonts w:ascii="Garamond" w:hAnsi="Garamond" w:cs="David" w:hint="cs"/>
          <w:sz w:val="24"/>
          <w:szCs w:val="24"/>
          <w:rtl/>
        </w:rPr>
        <w:t xml:space="preserve">ות, ולאחר מכן </w:t>
      </w:r>
      <w:r w:rsidR="00B77A98">
        <w:rPr>
          <w:rFonts w:ascii="Garamond" w:hAnsi="Garamond" w:cs="David" w:hint="cs"/>
          <w:sz w:val="24"/>
          <w:szCs w:val="24"/>
          <w:rtl/>
        </w:rPr>
        <w:t xml:space="preserve">נברר כיצד משתלב </w:t>
      </w:r>
      <w:r w:rsidR="001A095B">
        <w:rPr>
          <w:rFonts w:ascii="Garamond" w:hAnsi="Garamond" w:cs="David" w:hint="cs"/>
          <w:sz w:val="24"/>
          <w:szCs w:val="24"/>
          <w:rtl/>
        </w:rPr>
        <w:t xml:space="preserve">יסוד זה בביטוי ההומוריסטי. </w:t>
      </w:r>
      <w:r w:rsidR="00BB1E9E">
        <w:rPr>
          <w:rFonts w:ascii="Garamond" w:hAnsi="Garamond" w:cs="David" w:hint="cs"/>
          <w:sz w:val="24"/>
          <w:szCs w:val="24"/>
          <w:rtl/>
        </w:rPr>
        <w:t xml:space="preserve">בהמשך </w:t>
      </w:r>
      <w:r w:rsidR="00B77A98">
        <w:rPr>
          <w:rFonts w:ascii="Garamond" w:hAnsi="Garamond" w:cs="David" w:hint="cs"/>
          <w:sz w:val="24"/>
          <w:szCs w:val="24"/>
          <w:rtl/>
        </w:rPr>
        <w:t>נעמוד על</w:t>
      </w:r>
      <w:r w:rsidR="00BB1E9E">
        <w:rPr>
          <w:rFonts w:ascii="Garamond" w:hAnsi="Garamond" w:cs="David" w:hint="cs"/>
          <w:sz w:val="24"/>
          <w:szCs w:val="24"/>
          <w:rtl/>
        </w:rPr>
        <w:t xml:space="preserve"> </w:t>
      </w:r>
      <w:r w:rsidR="00B77A98">
        <w:rPr>
          <w:rFonts w:ascii="Garamond" w:hAnsi="Garamond" w:cs="David" w:hint="cs"/>
          <w:sz w:val="24"/>
          <w:szCs w:val="24"/>
          <w:rtl/>
        </w:rPr>
        <w:t>ה</w:t>
      </w:r>
      <w:r w:rsidR="00BB1E9E">
        <w:rPr>
          <w:rFonts w:ascii="Garamond" w:hAnsi="Garamond" w:cs="David" w:hint="cs"/>
          <w:sz w:val="24"/>
          <w:szCs w:val="24"/>
          <w:rtl/>
        </w:rPr>
        <w:t xml:space="preserve">שאלה </w:t>
      </w:r>
      <w:r w:rsidR="00B77A98">
        <w:rPr>
          <w:rFonts w:ascii="Garamond" w:hAnsi="Garamond" w:cs="David" w:hint="cs"/>
          <w:sz w:val="24"/>
          <w:szCs w:val="24"/>
          <w:rtl/>
        </w:rPr>
        <w:t xml:space="preserve">הניצבת במרכז </w:t>
      </w:r>
      <w:r w:rsidR="00A76F53">
        <w:rPr>
          <w:rFonts w:ascii="Garamond" w:hAnsi="Garamond" w:cs="David" w:hint="cs"/>
          <w:sz w:val="24"/>
          <w:szCs w:val="24"/>
          <w:rtl/>
        </w:rPr>
        <w:t>ה</w:t>
      </w:r>
      <w:r w:rsidR="00B77A98">
        <w:rPr>
          <w:rFonts w:ascii="Garamond" w:hAnsi="Garamond" w:cs="David" w:hint="cs"/>
          <w:sz w:val="24"/>
          <w:szCs w:val="24"/>
          <w:rtl/>
        </w:rPr>
        <w:t>פרק.</w:t>
      </w:r>
    </w:p>
    <w:p w14:paraId="1FBAD381" w14:textId="77777777" w:rsidR="00D93053" w:rsidRPr="00C53D64" w:rsidRDefault="0065749C" w:rsidP="00C53D64">
      <w:pPr>
        <w:pStyle w:val="2"/>
        <w:spacing w:line="480" w:lineRule="auto"/>
        <w:jc w:val="both"/>
        <w:rPr>
          <w:rtl/>
        </w:rPr>
      </w:pPr>
      <w:bookmarkStart w:id="12" w:name="_Toc522528279"/>
      <w:bookmarkStart w:id="13" w:name="_Toc525742943"/>
      <w:r>
        <w:rPr>
          <w:rFonts w:hint="cs"/>
          <w:rtl/>
        </w:rPr>
        <w:t xml:space="preserve">א. </w:t>
      </w:r>
      <w:r w:rsidR="00D93053" w:rsidRPr="00C53D64">
        <w:rPr>
          <w:rFonts w:hint="cs"/>
          <w:rtl/>
        </w:rPr>
        <w:t>הגדרת</w:t>
      </w:r>
      <w:r w:rsidR="00D93053" w:rsidRPr="00C53D64">
        <w:rPr>
          <w:rtl/>
        </w:rPr>
        <w:t xml:space="preserve"> </w:t>
      </w:r>
      <w:r w:rsidR="00D93053" w:rsidRPr="00C53D64">
        <w:rPr>
          <w:rFonts w:hint="cs"/>
          <w:rtl/>
        </w:rPr>
        <w:t>הומור</w:t>
      </w:r>
      <w:r w:rsidR="00D93053" w:rsidRPr="00C53D64">
        <w:rPr>
          <w:rtl/>
        </w:rPr>
        <w:t xml:space="preserve"> </w:t>
      </w:r>
      <w:r w:rsidR="00D93053" w:rsidRPr="00C53D64">
        <w:rPr>
          <w:rFonts w:hint="cs"/>
          <w:rtl/>
        </w:rPr>
        <w:t>פוגעני</w:t>
      </w:r>
      <w:bookmarkEnd w:id="12"/>
      <w:bookmarkEnd w:id="13"/>
    </w:p>
    <w:p w14:paraId="5D50ACA4" w14:textId="7CCFD6AC" w:rsidR="005F6BDD" w:rsidRPr="00CD0136" w:rsidRDefault="001A095B" w:rsidP="004C02B7">
      <w:pPr>
        <w:spacing w:line="480" w:lineRule="auto"/>
        <w:jc w:val="both"/>
        <w:rPr>
          <w:rFonts w:ascii="Garamond" w:hAnsi="Garamond" w:cs="David"/>
          <w:sz w:val="24"/>
          <w:szCs w:val="24"/>
          <w:rtl/>
        </w:rPr>
      </w:pPr>
      <w:r>
        <w:rPr>
          <w:rFonts w:ascii="Garamond" w:hAnsi="Garamond" w:cs="David" w:hint="cs"/>
          <w:sz w:val="24"/>
          <w:szCs w:val="24"/>
          <w:rtl/>
        </w:rPr>
        <w:t>תת</w:t>
      </w:r>
      <w:r w:rsidR="00365307">
        <w:rPr>
          <w:rFonts w:ascii="Garamond" w:hAnsi="Garamond" w:cs="David" w:hint="cs"/>
          <w:sz w:val="24"/>
          <w:szCs w:val="24"/>
          <w:rtl/>
        </w:rPr>
        <w:t>־</w:t>
      </w:r>
      <w:r>
        <w:rPr>
          <w:rFonts w:ascii="Garamond" w:hAnsi="Garamond" w:cs="David" w:hint="cs"/>
          <w:sz w:val="24"/>
          <w:szCs w:val="24"/>
          <w:rtl/>
        </w:rPr>
        <w:t xml:space="preserve">פרק זה </w:t>
      </w:r>
      <w:r w:rsidR="005F6BDD" w:rsidRPr="00CD0136">
        <w:rPr>
          <w:rFonts w:ascii="Garamond" w:hAnsi="Garamond" w:cs="David"/>
          <w:sz w:val="24"/>
          <w:szCs w:val="24"/>
          <w:rtl/>
        </w:rPr>
        <w:t>יחולק לשני</w:t>
      </w:r>
      <w:r>
        <w:rPr>
          <w:rFonts w:ascii="Garamond" w:hAnsi="Garamond" w:cs="David" w:hint="cs"/>
          <w:sz w:val="24"/>
          <w:szCs w:val="24"/>
          <w:rtl/>
        </w:rPr>
        <w:t xml:space="preserve"> סעיפים</w:t>
      </w:r>
      <w:r w:rsidR="00365307">
        <w:rPr>
          <w:rFonts w:ascii="Garamond" w:hAnsi="Garamond" w:cs="David" w:hint="cs"/>
          <w:sz w:val="24"/>
          <w:szCs w:val="24"/>
          <w:rtl/>
        </w:rPr>
        <w:t>:</w:t>
      </w:r>
      <w:r w:rsidR="005F6BDD" w:rsidRPr="00CD0136">
        <w:rPr>
          <w:rFonts w:ascii="Garamond" w:hAnsi="Garamond" w:cs="David"/>
          <w:sz w:val="24"/>
          <w:szCs w:val="24"/>
          <w:rtl/>
        </w:rPr>
        <w:t xml:space="preserve"> </w:t>
      </w:r>
      <w:r w:rsidR="00365307">
        <w:rPr>
          <w:rFonts w:ascii="Garamond" w:hAnsi="Garamond" w:cs="David" w:hint="cs"/>
          <w:sz w:val="24"/>
          <w:szCs w:val="24"/>
          <w:rtl/>
        </w:rPr>
        <w:t>בראשון</w:t>
      </w:r>
      <w:r w:rsidR="005F6BDD" w:rsidRPr="00CD0136">
        <w:rPr>
          <w:rFonts w:ascii="Garamond" w:hAnsi="Garamond" w:cs="David"/>
          <w:sz w:val="24"/>
          <w:szCs w:val="24"/>
          <w:rtl/>
        </w:rPr>
        <w:t xml:space="preserve"> נתעמק ביסוד הפוגעני באופן עצמאי ומנותק מן הממשק בין יסוד זה לבין היסוד ההומוריסטי שבביטוי. </w:t>
      </w:r>
      <w:r w:rsidR="00365307">
        <w:rPr>
          <w:rFonts w:ascii="Garamond" w:hAnsi="Garamond" w:cs="David" w:hint="cs"/>
          <w:sz w:val="24"/>
          <w:szCs w:val="24"/>
          <w:rtl/>
        </w:rPr>
        <w:t xml:space="preserve">נבקש להגדיר </w:t>
      </w:r>
      <w:r w:rsidR="005F6BDD" w:rsidRPr="00CD0136">
        <w:rPr>
          <w:rFonts w:ascii="Garamond" w:hAnsi="Garamond" w:cs="David"/>
          <w:sz w:val="24"/>
          <w:szCs w:val="24"/>
          <w:rtl/>
        </w:rPr>
        <w:t xml:space="preserve">לצורכי עבודה זו את האלמנט ה"פוגעני" ככזה אשר </w:t>
      </w:r>
      <w:r w:rsidR="00973926">
        <w:rPr>
          <w:rFonts w:ascii="Garamond" w:hAnsi="Garamond" w:cs="David" w:hint="cs"/>
          <w:sz w:val="24"/>
          <w:szCs w:val="24"/>
          <w:rtl/>
        </w:rPr>
        <w:t>מקים עוולה</w:t>
      </w:r>
      <w:r w:rsidR="0074747A">
        <w:rPr>
          <w:rFonts w:ascii="Garamond" w:hAnsi="Garamond" w:cs="David" w:hint="cs"/>
          <w:sz w:val="24"/>
          <w:szCs w:val="24"/>
          <w:rtl/>
        </w:rPr>
        <w:t xml:space="preserve">, עבירה או מגבלה רגולטורית </w:t>
      </w:r>
      <w:r w:rsidR="00973926">
        <w:rPr>
          <w:rFonts w:ascii="Garamond" w:hAnsi="Garamond" w:cs="David" w:hint="cs"/>
          <w:sz w:val="24"/>
          <w:szCs w:val="24"/>
          <w:rtl/>
        </w:rPr>
        <w:t>על פי</w:t>
      </w:r>
      <w:r w:rsidR="0074747A">
        <w:rPr>
          <w:rFonts w:ascii="Garamond" w:hAnsi="Garamond" w:cs="David" w:hint="cs"/>
          <w:sz w:val="24"/>
          <w:szCs w:val="24"/>
          <w:rtl/>
        </w:rPr>
        <w:t xml:space="preserve"> כל</w:t>
      </w:r>
      <w:r w:rsidR="00973926">
        <w:rPr>
          <w:rFonts w:ascii="Garamond" w:hAnsi="Garamond" w:cs="David" w:hint="cs"/>
          <w:sz w:val="24"/>
          <w:szCs w:val="24"/>
          <w:rtl/>
        </w:rPr>
        <w:t xml:space="preserve"> </w:t>
      </w:r>
      <w:r w:rsidR="005F6BDD" w:rsidRPr="00CD0136">
        <w:rPr>
          <w:rFonts w:ascii="Garamond" w:hAnsi="Garamond" w:cs="David"/>
          <w:sz w:val="24"/>
          <w:szCs w:val="24"/>
          <w:rtl/>
        </w:rPr>
        <w:t xml:space="preserve">דין. </w:t>
      </w:r>
      <w:r w:rsidRPr="00CD0136">
        <w:rPr>
          <w:rFonts w:ascii="Garamond" w:hAnsi="Garamond" w:cs="David"/>
          <w:sz w:val="24"/>
          <w:szCs w:val="24"/>
          <w:rtl/>
        </w:rPr>
        <w:t>ב</w:t>
      </w:r>
      <w:r>
        <w:rPr>
          <w:rFonts w:ascii="Garamond" w:hAnsi="Garamond" w:cs="David" w:hint="cs"/>
          <w:sz w:val="24"/>
          <w:szCs w:val="24"/>
          <w:rtl/>
        </w:rPr>
        <w:t xml:space="preserve">סעיף </w:t>
      </w:r>
      <w:r w:rsidR="005F6BDD" w:rsidRPr="00CD0136">
        <w:rPr>
          <w:rFonts w:ascii="Garamond" w:hAnsi="Garamond" w:cs="David"/>
          <w:sz w:val="24"/>
          <w:szCs w:val="24"/>
          <w:rtl/>
        </w:rPr>
        <w:t xml:space="preserve">השני נדון </w:t>
      </w:r>
      <w:r>
        <w:rPr>
          <w:rFonts w:ascii="Garamond" w:hAnsi="Garamond" w:cs="David" w:hint="cs"/>
          <w:sz w:val="24"/>
          <w:szCs w:val="24"/>
          <w:rtl/>
        </w:rPr>
        <w:t>ביחס</w:t>
      </w:r>
      <w:r w:rsidRPr="00CD0136">
        <w:rPr>
          <w:rFonts w:ascii="Garamond" w:hAnsi="Garamond" w:cs="David"/>
          <w:sz w:val="24"/>
          <w:szCs w:val="24"/>
          <w:rtl/>
        </w:rPr>
        <w:t xml:space="preserve"> </w:t>
      </w:r>
      <w:r w:rsidR="005F6BDD" w:rsidRPr="00CD0136">
        <w:rPr>
          <w:rFonts w:ascii="Garamond" w:hAnsi="Garamond" w:cs="David"/>
          <w:sz w:val="24"/>
          <w:szCs w:val="24"/>
          <w:rtl/>
        </w:rPr>
        <w:t xml:space="preserve">הנדרש בין היסוד ההומוריסטי לבין היסוד הפוגעני, </w:t>
      </w:r>
      <w:r w:rsidR="00365307">
        <w:rPr>
          <w:rFonts w:ascii="Garamond" w:hAnsi="Garamond" w:cs="David" w:hint="cs"/>
          <w:sz w:val="24"/>
          <w:szCs w:val="24"/>
          <w:rtl/>
        </w:rPr>
        <w:t>כדי</w:t>
      </w:r>
      <w:r w:rsidR="005F6BDD" w:rsidRPr="00CD0136">
        <w:rPr>
          <w:rFonts w:ascii="Garamond" w:hAnsi="Garamond" w:cs="David"/>
          <w:sz w:val="24"/>
          <w:szCs w:val="24"/>
          <w:rtl/>
        </w:rPr>
        <w:t xml:space="preserve"> לגבש ביטוי שניתן לסווגו כביטוי הומוריסטי פוגעני</w:t>
      </w:r>
      <w:r w:rsidR="004C02B7">
        <w:rPr>
          <w:rFonts w:ascii="Garamond" w:hAnsi="Garamond" w:cs="David" w:hint="cs"/>
          <w:sz w:val="24"/>
          <w:szCs w:val="24"/>
          <w:rtl/>
        </w:rPr>
        <w:t>.</w:t>
      </w:r>
      <w:r w:rsidR="005F6BDD" w:rsidRPr="00CD0136">
        <w:rPr>
          <w:rFonts w:ascii="Garamond" w:hAnsi="Garamond" w:cs="David"/>
          <w:sz w:val="24"/>
          <w:szCs w:val="24"/>
          <w:rtl/>
        </w:rPr>
        <w:t xml:space="preserve"> ובמילים אחרות, "כיצד על האלמנט הפוגעני להשתלב בביטוי ההומוריסטי, </w:t>
      </w:r>
      <w:r w:rsidR="004C02B7">
        <w:rPr>
          <w:rFonts w:ascii="Garamond" w:hAnsi="Garamond" w:cs="David" w:hint="cs"/>
          <w:sz w:val="24"/>
          <w:szCs w:val="24"/>
          <w:rtl/>
        </w:rPr>
        <w:t>כדי</w:t>
      </w:r>
      <w:r w:rsidR="005F6BDD" w:rsidRPr="00CD0136">
        <w:rPr>
          <w:rFonts w:ascii="Garamond" w:hAnsi="Garamond" w:cs="David"/>
          <w:sz w:val="24"/>
          <w:szCs w:val="24"/>
          <w:rtl/>
        </w:rPr>
        <w:t xml:space="preserve"> להפוך אותו לביטוי הומוריסטי פוגעני?" </w:t>
      </w:r>
    </w:p>
    <w:p w14:paraId="7AFBF2EE" w14:textId="3924D60C" w:rsidR="005F6BDD" w:rsidRPr="001A095B" w:rsidRDefault="005F6BDD" w:rsidP="004C02B7">
      <w:pPr>
        <w:spacing w:line="480" w:lineRule="auto"/>
        <w:jc w:val="both"/>
        <w:rPr>
          <w:rFonts w:ascii="Garamond" w:hAnsi="Garamond" w:cs="David"/>
          <w:sz w:val="24"/>
          <w:szCs w:val="24"/>
          <w:rtl/>
        </w:rPr>
      </w:pPr>
      <w:r w:rsidRPr="001A095B">
        <w:rPr>
          <w:rFonts w:ascii="Garamond" w:hAnsi="Garamond" w:cs="David" w:hint="eastAsia"/>
          <w:sz w:val="24"/>
          <w:szCs w:val="24"/>
          <w:rtl/>
        </w:rPr>
        <w:t>יובהר</w:t>
      </w:r>
      <w:r w:rsidRPr="001A095B">
        <w:rPr>
          <w:rFonts w:ascii="Garamond" w:hAnsi="Garamond" w:cs="David"/>
          <w:sz w:val="24"/>
          <w:szCs w:val="24"/>
          <w:rtl/>
        </w:rPr>
        <w:t xml:space="preserve"> </w:t>
      </w:r>
      <w:r w:rsidR="004C02B7">
        <w:rPr>
          <w:rFonts w:ascii="Garamond" w:hAnsi="Garamond" w:cs="David" w:hint="cs"/>
          <w:sz w:val="24"/>
          <w:szCs w:val="24"/>
          <w:rtl/>
        </w:rPr>
        <w:t xml:space="preserve">כי </w:t>
      </w:r>
      <w:r w:rsidRPr="00C53D64">
        <w:rPr>
          <w:rFonts w:ascii="Garamond" w:hAnsi="Garamond" w:cs="David" w:hint="cs"/>
          <w:sz w:val="24"/>
          <w:szCs w:val="24"/>
          <w:rtl/>
        </w:rPr>
        <w:t>כדי</w:t>
      </w:r>
      <w:r w:rsidRPr="00C53D64">
        <w:rPr>
          <w:rFonts w:ascii="Garamond" w:hAnsi="Garamond" w:cs="David"/>
          <w:sz w:val="24"/>
          <w:szCs w:val="24"/>
          <w:rtl/>
        </w:rPr>
        <w:t xml:space="preserve"> </w:t>
      </w:r>
      <w:r w:rsidRPr="00C53D64">
        <w:rPr>
          <w:rFonts w:ascii="Garamond" w:hAnsi="Garamond" w:cs="David" w:hint="cs"/>
          <w:sz w:val="24"/>
          <w:szCs w:val="24"/>
          <w:rtl/>
        </w:rPr>
        <w:t>שביטוי</w:t>
      </w:r>
      <w:r w:rsidRPr="00C53D64">
        <w:rPr>
          <w:rFonts w:ascii="Garamond" w:hAnsi="Garamond" w:cs="David"/>
          <w:sz w:val="24"/>
          <w:szCs w:val="24"/>
          <w:rtl/>
        </w:rPr>
        <w:t xml:space="preserve"> </w:t>
      </w:r>
      <w:r w:rsidRPr="00C53D64">
        <w:rPr>
          <w:rFonts w:ascii="Garamond" w:hAnsi="Garamond" w:cs="David" w:hint="cs"/>
          <w:sz w:val="24"/>
          <w:szCs w:val="24"/>
          <w:rtl/>
        </w:rPr>
        <w:t>הומוריסטי</w:t>
      </w:r>
      <w:r w:rsidRPr="00C53D64">
        <w:rPr>
          <w:rFonts w:ascii="Garamond" w:hAnsi="Garamond" w:cs="David"/>
          <w:sz w:val="24"/>
          <w:szCs w:val="24"/>
          <w:rtl/>
        </w:rPr>
        <w:t xml:space="preserve"> </w:t>
      </w:r>
      <w:r w:rsidRPr="00C53D64">
        <w:rPr>
          <w:rFonts w:ascii="Garamond" w:hAnsi="Garamond" w:cs="David" w:hint="cs"/>
          <w:sz w:val="24"/>
          <w:szCs w:val="24"/>
          <w:rtl/>
        </w:rPr>
        <w:t>ייחשב</w:t>
      </w:r>
      <w:r w:rsidRPr="00C53D64">
        <w:rPr>
          <w:rFonts w:ascii="Garamond" w:hAnsi="Garamond" w:cs="David"/>
          <w:sz w:val="24"/>
          <w:szCs w:val="24"/>
          <w:rtl/>
        </w:rPr>
        <w:t xml:space="preserve"> "</w:t>
      </w:r>
      <w:r w:rsidRPr="00C53D64">
        <w:rPr>
          <w:rFonts w:ascii="Garamond" w:hAnsi="Garamond" w:cs="David" w:hint="cs"/>
          <w:sz w:val="24"/>
          <w:szCs w:val="24"/>
          <w:rtl/>
        </w:rPr>
        <w:t>פוגעני</w:t>
      </w:r>
      <w:r w:rsidRPr="00C53D64">
        <w:rPr>
          <w:rFonts w:ascii="Garamond" w:hAnsi="Garamond" w:cs="David"/>
          <w:sz w:val="24"/>
          <w:szCs w:val="24"/>
          <w:rtl/>
        </w:rPr>
        <w:t xml:space="preserve">", </w:t>
      </w:r>
      <w:r w:rsidRPr="00C53D64">
        <w:rPr>
          <w:rFonts w:ascii="Garamond" w:hAnsi="Garamond" w:cs="David" w:hint="cs"/>
          <w:sz w:val="24"/>
          <w:szCs w:val="24"/>
          <w:rtl/>
        </w:rPr>
        <w:t>עליו</w:t>
      </w:r>
      <w:r w:rsidRPr="00C53D64">
        <w:rPr>
          <w:rFonts w:ascii="Garamond" w:hAnsi="Garamond" w:cs="David"/>
          <w:sz w:val="24"/>
          <w:szCs w:val="24"/>
          <w:rtl/>
        </w:rPr>
        <w:t xml:space="preserve"> </w:t>
      </w:r>
      <w:r w:rsidRPr="00C53D64">
        <w:rPr>
          <w:rFonts w:ascii="Garamond" w:hAnsi="Garamond" w:cs="David" w:hint="cs"/>
          <w:sz w:val="24"/>
          <w:szCs w:val="24"/>
          <w:rtl/>
        </w:rPr>
        <w:t>לעמוד</w:t>
      </w:r>
      <w:r w:rsidRPr="00C53D64">
        <w:rPr>
          <w:rFonts w:ascii="Garamond" w:hAnsi="Garamond" w:cs="David"/>
          <w:sz w:val="24"/>
          <w:szCs w:val="24"/>
          <w:rtl/>
        </w:rPr>
        <w:t xml:space="preserve"> </w:t>
      </w:r>
      <w:r w:rsidRPr="00C53D64">
        <w:rPr>
          <w:rFonts w:ascii="Garamond" w:hAnsi="Garamond" w:cs="David" w:hint="cs"/>
          <w:sz w:val="24"/>
          <w:szCs w:val="24"/>
          <w:rtl/>
        </w:rPr>
        <w:t>בשני</w:t>
      </w:r>
      <w:r w:rsidRPr="00C53D64">
        <w:rPr>
          <w:rFonts w:ascii="Garamond" w:hAnsi="Garamond" w:cs="David"/>
          <w:sz w:val="24"/>
          <w:szCs w:val="24"/>
          <w:rtl/>
        </w:rPr>
        <w:t xml:space="preserve"> </w:t>
      </w:r>
      <w:r w:rsidRPr="00C53D64">
        <w:rPr>
          <w:rFonts w:ascii="Garamond" w:hAnsi="Garamond" w:cs="David" w:hint="cs"/>
          <w:sz w:val="24"/>
          <w:szCs w:val="24"/>
          <w:rtl/>
        </w:rPr>
        <w:t>הקריטריונים</w:t>
      </w:r>
      <w:r w:rsidRPr="00C53D64">
        <w:rPr>
          <w:rFonts w:ascii="Garamond" w:hAnsi="Garamond" w:cs="David"/>
          <w:sz w:val="24"/>
          <w:szCs w:val="24"/>
          <w:rtl/>
        </w:rPr>
        <w:t xml:space="preserve"> </w:t>
      </w:r>
      <w:r w:rsidRPr="00C53D64">
        <w:rPr>
          <w:rFonts w:ascii="Garamond" w:hAnsi="Garamond" w:cs="David" w:hint="cs"/>
          <w:sz w:val="24"/>
          <w:szCs w:val="24"/>
          <w:rtl/>
        </w:rPr>
        <w:t>כקריטריונים</w:t>
      </w:r>
      <w:r w:rsidRPr="00C53D64">
        <w:rPr>
          <w:rFonts w:ascii="Garamond" w:hAnsi="Garamond" w:cs="David"/>
          <w:sz w:val="24"/>
          <w:szCs w:val="24"/>
          <w:rtl/>
        </w:rPr>
        <w:t xml:space="preserve"> </w:t>
      </w:r>
      <w:r w:rsidRPr="00C53D64">
        <w:rPr>
          <w:rFonts w:ascii="Garamond" w:hAnsi="Garamond" w:cs="David" w:hint="cs"/>
          <w:sz w:val="24"/>
          <w:szCs w:val="24"/>
          <w:rtl/>
        </w:rPr>
        <w:t>מצטברים</w:t>
      </w:r>
      <w:r w:rsidR="004C02B7">
        <w:rPr>
          <w:rFonts w:ascii="Garamond" w:hAnsi="Garamond" w:cs="David" w:hint="cs"/>
          <w:sz w:val="24"/>
          <w:szCs w:val="24"/>
          <w:rtl/>
        </w:rPr>
        <w:t xml:space="preserve">, </w:t>
      </w:r>
      <w:r w:rsidRPr="001A095B">
        <w:rPr>
          <w:rFonts w:ascii="Garamond" w:hAnsi="Garamond" w:cs="David" w:hint="eastAsia"/>
          <w:sz w:val="24"/>
          <w:szCs w:val="24"/>
          <w:rtl/>
        </w:rPr>
        <w:t>כלומר</w:t>
      </w:r>
      <w:r w:rsidR="004C02B7">
        <w:rPr>
          <w:rFonts w:ascii="Garamond" w:hAnsi="Garamond" w:cs="David" w:hint="cs"/>
          <w:sz w:val="24"/>
          <w:szCs w:val="24"/>
          <w:rtl/>
        </w:rPr>
        <w:t xml:space="preserve"> </w:t>
      </w:r>
      <w:r w:rsidRPr="00C53D64">
        <w:rPr>
          <w:rFonts w:ascii="Garamond" w:hAnsi="Garamond" w:cs="David" w:hint="cs"/>
          <w:sz w:val="24"/>
          <w:szCs w:val="24"/>
          <w:rtl/>
        </w:rPr>
        <w:t>עליו</w:t>
      </w:r>
      <w:r w:rsidRPr="00C53D64">
        <w:rPr>
          <w:rFonts w:ascii="Garamond" w:hAnsi="Garamond" w:cs="David"/>
          <w:sz w:val="24"/>
          <w:szCs w:val="24"/>
          <w:rtl/>
        </w:rPr>
        <w:t xml:space="preserve"> </w:t>
      </w:r>
      <w:r w:rsidRPr="00C53D64">
        <w:rPr>
          <w:rFonts w:ascii="Garamond" w:hAnsi="Garamond" w:cs="David" w:hint="cs"/>
          <w:sz w:val="24"/>
          <w:szCs w:val="24"/>
          <w:rtl/>
        </w:rPr>
        <w:t>לכלול</w:t>
      </w:r>
      <w:r w:rsidRPr="00C53D64">
        <w:rPr>
          <w:rFonts w:ascii="Garamond" w:hAnsi="Garamond" w:cs="David"/>
          <w:sz w:val="24"/>
          <w:szCs w:val="24"/>
          <w:rtl/>
        </w:rPr>
        <w:t xml:space="preserve"> </w:t>
      </w:r>
      <w:r w:rsidRPr="00C53D64">
        <w:rPr>
          <w:rFonts w:ascii="Garamond" w:hAnsi="Garamond" w:cs="David" w:hint="cs"/>
          <w:sz w:val="24"/>
          <w:szCs w:val="24"/>
          <w:rtl/>
        </w:rPr>
        <w:t>יסוד</w:t>
      </w:r>
      <w:r w:rsidRPr="00C53D64">
        <w:rPr>
          <w:rFonts w:ascii="Garamond" w:hAnsi="Garamond" w:cs="David"/>
          <w:sz w:val="24"/>
          <w:szCs w:val="24"/>
          <w:rtl/>
        </w:rPr>
        <w:t xml:space="preserve"> "</w:t>
      </w:r>
      <w:r w:rsidRPr="00C53D64">
        <w:rPr>
          <w:rFonts w:ascii="Garamond" w:hAnsi="Garamond" w:cs="David" w:hint="cs"/>
          <w:sz w:val="24"/>
          <w:szCs w:val="24"/>
          <w:rtl/>
        </w:rPr>
        <w:t>פוגעני</w:t>
      </w:r>
      <w:r w:rsidRPr="00C53D64">
        <w:rPr>
          <w:rFonts w:ascii="Garamond" w:hAnsi="Garamond" w:cs="David"/>
          <w:sz w:val="24"/>
          <w:szCs w:val="24"/>
          <w:rtl/>
        </w:rPr>
        <w:t>"</w:t>
      </w:r>
      <w:r w:rsidRPr="001A095B">
        <w:rPr>
          <w:rFonts w:ascii="Garamond" w:hAnsi="Garamond" w:cs="David"/>
          <w:sz w:val="24"/>
          <w:szCs w:val="24"/>
          <w:rtl/>
        </w:rPr>
        <w:t xml:space="preserve"> </w:t>
      </w:r>
      <w:r w:rsidRPr="001A095B">
        <w:rPr>
          <w:rFonts w:ascii="Garamond" w:hAnsi="Garamond" w:cs="David" w:hint="eastAsia"/>
          <w:sz w:val="24"/>
          <w:szCs w:val="24"/>
          <w:rtl/>
        </w:rPr>
        <w:t>כפי</w:t>
      </w:r>
      <w:r w:rsidRPr="001A095B">
        <w:rPr>
          <w:rFonts w:ascii="Garamond" w:hAnsi="Garamond" w:cs="David"/>
          <w:sz w:val="24"/>
          <w:szCs w:val="24"/>
          <w:rtl/>
        </w:rPr>
        <w:t xml:space="preserve"> </w:t>
      </w:r>
      <w:r w:rsidRPr="001A095B">
        <w:rPr>
          <w:rFonts w:ascii="Garamond" w:hAnsi="Garamond" w:cs="David" w:hint="eastAsia"/>
          <w:sz w:val="24"/>
          <w:szCs w:val="24"/>
          <w:rtl/>
        </w:rPr>
        <w:t>שיוגדר</w:t>
      </w:r>
      <w:r w:rsidRPr="001A095B">
        <w:rPr>
          <w:rFonts w:ascii="Garamond" w:hAnsi="Garamond" w:cs="David"/>
          <w:sz w:val="24"/>
          <w:szCs w:val="24"/>
          <w:rtl/>
        </w:rPr>
        <w:t xml:space="preserve"> </w:t>
      </w:r>
      <w:r w:rsidR="001A095B" w:rsidRPr="001A095B">
        <w:rPr>
          <w:rFonts w:ascii="Garamond" w:hAnsi="Garamond" w:cs="David" w:hint="eastAsia"/>
          <w:sz w:val="24"/>
          <w:szCs w:val="24"/>
          <w:rtl/>
        </w:rPr>
        <w:t>בסעיף</w:t>
      </w:r>
      <w:r w:rsidR="001A095B" w:rsidRPr="001A095B">
        <w:rPr>
          <w:rFonts w:ascii="Garamond" w:hAnsi="Garamond" w:cs="David"/>
          <w:sz w:val="24"/>
          <w:szCs w:val="24"/>
          <w:rtl/>
        </w:rPr>
        <w:t xml:space="preserve"> </w:t>
      </w:r>
      <w:r w:rsidR="001A095B" w:rsidRPr="001A095B">
        <w:rPr>
          <w:rFonts w:ascii="Garamond" w:hAnsi="Garamond" w:cs="David" w:hint="eastAsia"/>
          <w:sz w:val="24"/>
          <w:szCs w:val="24"/>
          <w:rtl/>
        </w:rPr>
        <w:t>הראשון</w:t>
      </w:r>
      <w:r w:rsidR="001A095B" w:rsidRPr="001A095B">
        <w:rPr>
          <w:rFonts w:ascii="Garamond" w:hAnsi="Garamond" w:cs="David"/>
          <w:sz w:val="24"/>
          <w:szCs w:val="24"/>
          <w:rtl/>
        </w:rPr>
        <w:t xml:space="preserve"> </w:t>
      </w:r>
      <w:r w:rsidRPr="001A095B">
        <w:rPr>
          <w:rFonts w:ascii="Garamond" w:hAnsi="Garamond" w:cs="David" w:hint="eastAsia"/>
          <w:sz w:val="24"/>
          <w:szCs w:val="24"/>
          <w:rtl/>
        </w:rPr>
        <w:t>של</w:t>
      </w:r>
      <w:r w:rsidRPr="001A095B">
        <w:rPr>
          <w:rFonts w:ascii="Garamond" w:hAnsi="Garamond" w:cs="David"/>
          <w:sz w:val="24"/>
          <w:szCs w:val="24"/>
          <w:rtl/>
        </w:rPr>
        <w:t xml:space="preserve"> </w:t>
      </w:r>
      <w:r w:rsidR="001A095B" w:rsidRPr="001A095B">
        <w:rPr>
          <w:rFonts w:ascii="Garamond" w:hAnsi="Garamond" w:cs="David" w:hint="eastAsia"/>
          <w:sz w:val="24"/>
          <w:szCs w:val="24"/>
          <w:rtl/>
        </w:rPr>
        <w:t>תת</w:t>
      </w:r>
      <w:r w:rsidR="004C02B7">
        <w:rPr>
          <w:rFonts w:ascii="Garamond" w:hAnsi="Garamond" w:cs="David" w:hint="cs"/>
          <w:sz w:val="24"/>
          <w:szCs w:val="24"/>
          <w:rtl/>
        </w:rPr>
        <w:t>־</w:t>
      </w:r>
      <w:r w:rsidRPr="001A095B">
        <w:rPr>
          <w:rFonts w:ascii="Garamond" w:hAnsi="Garamond" w:cs="David" w:hint="eastAsia"/>
          <w:sz w:val="24"/>
          <w:szCs w:val="24"/>
          <w:rtl/>
        </w:rPr>
        <w:t>פרק</w:t>
      </w:r>
      <w:r w:rsidR="001A095B" w:rsidRPr="001A095B">
        <w:rPr>
          <w:rFonts w:ascii="Garamond" w:hAnsi="Garamond" w:cs="David"/>
          <w:sz w:val="24"/>
          <w:szCs w:val="24"/>
          <w:rtl/>
        </w:rPr>
        <w:t xml:space="preserve"> </w:t>
      </w:r>
      <w:r w:rsidR="001A095B" w:rsidRPr="001A095B">
        <w:rPr>
          <w:rFonts w:ascii="Garamond" w:hAnsi="Garamond" w:cs="David" w:hint="eastAsia"/>
          <w:sz w:val="24"/>
          <w:szCs w:val="24"/>
          <w:rtl/>
        </w:rPr>
        <w:t>זה</w:t>
      </w:r>
      <w:r w:rsidR="004C02B7">
        <w:rPr>
          <w:rFonts w:ascii="Garamond" w:hAnsi="Garamond" w:cs="David" w:hint="cs"/>
          <w:sz w:val="24"/>
          <w:szCs w:val="24"/>
          <w:rtl/>
        </w:rPr>
        <w:t>; וגם שיתקיים</w:t>
      </w:r>
      <w:r w:rsidR="004C02B7" w:rsidRPr="00C53D64">
        <w:rPr>
          <w:rFonts w:ascii="Garamond" w:hAnsi="Garamond" w:cs="David"/>
          <w:sz w:val="24"/>
          <w:szCs w:val="24"/>
          <w:rtl/>
        </w:rPr>
        <w:t xml:space="preserve"> </w:t>
      </w:r>
      <w:r w:rsidRPr="00C53D64">
        <w:rPr>
          <w:rFonts w:ascii="Garamond" w:hAnsi="Garamond" w:cs="David" w:hint="cs"/>
          <w:sz w:val="24"/>
          <w:szCs w:val="24"/>
          <w:rtl/>
        </w:rPr>
        <w:t>בו</w:t>
      </w:r>
      <w:r w:rsidRPr="00C53D64">
        <w:rPr>
          <w:rFonts w:ascii="Garamond" w:hAnsi="Garamond" w:cs="David"/>
          <w:sz w:val="24"/>
          <w:szCs w:val="24"/>
          <w:rtl/>
        </w:rPr>
        <w:t xml:space="preserve"> </w:t>
      </w:r>
      <w:r w:rsidR="001A095B" w:rsidRPr="00C53D64">
        <w:rPr>
          <w:rFonts w:ascii="Garamond" w:hAnsi="Garamond" w:cs="David" w:hint="cs"/>
          <w:sz w:val="24"/>
          <w:szCs w:val="24"/>
          <w:rtl/>
        </w:rPr>
        <w:t>היחס</w:t>
      </w:r>
      <w:r w:rsidR="001A095B" w:rsidRPr="00C53D64">
        <w:rPr>
          <w:rFonts w:ascii="Garamond" w:hAnsi="Garamond" w:cs="David"/>
          <w:sz w:val="24"/>
          <w:szCs w:val="24"/>
          <w:rtl/>
        </w:rPr>
        <w:t xml:space="preserve"> </w:t>
      </w:r>
      <w:r w:rsidRPr="00C53D64">
        <w:rPr>
          <w:rFonts w:ascii="Garamond" w:hAnsi="Garamond" w:cs="David" w:hint="cs"/>
          <w:sz w:val="24"/>
          <w:szCs w:val="24"/>
          <w:rtl/>
        </w:rPr>
        <w:t>שיוצג</w:t>
      </w:r>
      <w:r w:rsidRPr="00C53D64">
        <w:rPr>
          <w:rFonts w:ascii="Garamond" w:hAnsi="Garamond" w:cs="David"/>
          <w:sz w:val="24"/>
          <w:szCs w:val="24"/>
          <w:rtl/>
        </w:rPr>
        <w:t xml:space="preserve"> </w:t>
      </w:r>
      <w:r w:rsidRPr="00C53D64">
        <w:rPr>
          <w:rFonts w:ascii="Garamond" w:hAnsi="Garamond" w:cs="David" w:hint="cs"/>
          <w:sz w:val="24"/>
          <w:szCs w:val="24"/>
          <w:rtl/>
        </w:rPr>
        <w:t>ב</w:t>
      </w:r>
      <w:r w:rsidR="001A095B">
        <w:rPr>
          <w:rFonts w:ascii="Garamond" w:hAnsi="Garamond" w:cs="David" w:hint="cs"/>
          <w:sz w:val="24"/>
          <w:szCs w:val="24"/>
          <w:rtl/>
        </w:rPr>
        <w:t xml:space="preserve">סעיף השני של </w:t>
      </w:r>
      <w:proofErr w:type="spellStart"/>
      <w:r w:rsidR="001A095B">
        <w:rPr>
          <w:rFonts w:ascii="Garamond" w:hAnsi="Garamond" w:cs="David" w:hint="cs"/>
          <w:sz w:val="24"/>
          <w:szCs w:val="24"/>
          <w:rtl/>
        </w:rPr>
        <w:t>תת</w:t>
      </w:r>
      <w:r w:rsidR="004C02B7">
        <w:rPr>
          <w:rFonts w:ascii="Garamond" w:hAnsi="Garamond" w:cs="David" w:hint="cs"/>
          <w:sz w:val="24"/>
          <w:szCs w:val="24"/>
          <w:rtl/>
        </w:rPr>
        <w:t>־</w:t>
      </w:r>
      <w:r w:rsidR="001A095B">
        <w:rPr>
          <w:rFonts w:ascii="Garamond" w:hAnsi="Garamond" w:cs="David" w:hint="cs"/>
          <w:sz w:val="24"/>
          <w:szCs w:val="24"/>
          <w:rtl/>
        </w:rPr>
        <w:t>הפרק</w:t>
      </w:r>
      <w:proofErr w:type="spellEnd"/>
      <w:r w:rsidRPr="00C53D64">
        <w:rPr>
          <w:rFonts w:ascii="Garamond" w:hAnsi="Garamond" w:cs="David"/>
          <w:sz w:val="24"/>
          <w:szCs w:val="24"/>
          <w:rtl/>
        </w:rPr>
        <w:t xml:space="preserve">, </w:t>
      </w:r>
      <w:r w:rsidRPr="00C53D64">
        <w:rPr>
          <w:rFonts w:ascii="Garamond" w:hAnsi="Garamond" w:cs="David" w:hint="cs"/>
          <w:sz w:val="24"/>
          <w:szCs w:val="24"/>
          <w:rtl/>
        </w:rPr>
        <w:t>בין</w:t>
      </w:r>
      <w:r w:rsidRPr="00C53D64">
        <w:rPr>
          <w:rFonts w:ascii="Garamond" w:hAnsi="Garamond" w:cs="David"/>
          <w:sz w:val="24"/>
          <w:szCs w:val="24"/>
          <w:rtl/>
        </w:rPr>
        <w:t xml:space="preserve"> </w:t>
      </w:r>
      <w:r w:rsidRPr="00C53D64">
        <w:rPr>
          <w:rFonts w:ascii="Garamond" w:hAnsi="Garamond" w:cs="David" w:hint="cs"/>
          <w:sz w:val="24"/>
          <w:szCs w:val="24"/>
          <w:rtl/>
        </w:rPr>
        <w:t>היסוד</w:t>
      </w:r>
      <w:r w:rsidRPr="00C53D64">
        <w:rPr>
          <w:rFonts w:ascii="Garamond" w:hAnsi="Garamond" w:cs="David"/>
          <w:sz w:val="24"/>
          <w:szCs w:val="24"/>
          <w:rtl/>
        </w:rPr>
        <w:t xml:space="preserve"> </w:t>
      </w:r>
      <w:r w:rsidRPr="00C53D64">
        <w:rPr>
          <w:rFonts w:ascii="Garamond" w:hAnsi="Garamond" w:cs="David" w:hint="cs"/>
          <w:sz w:val="24"/>
          <w:szCs w:val="24"/>
          <w:rtl/>
        </w:rPr>
        <w:t>הפוגעני</w:t>
      </w:r>
      <w:r w:rsidRPr="00C53D64">
        <w:rPr>
          <w:rFonts w:ascii="Garamond" w:hAnsi="Garamond" w:cs="David"/>
          <w:sz w:val="24"/>
          <w:szCs w:val="24"/>
          <w:rtl/>
        </w:rPr>
        <w:t xml:space="preserve"> </w:t>
      </w:r>
      <w:r w:rsidRPr="00C53D64">
        <w:rPr>
          <w:rFonts w:ascii="Garamond" w:hAnsi="Garamond" w:cs="David" w:hint="cs"/>
          <w:sz w:val="24"/>
          <w:szCs w:val="24"/>
          <w:rtl/>
        </w:rPr>
        <w:t>לבין</w:t>
      </w:r>
      <w:r w:rsidRPr="00C53D64">
        <w:rPr>
          <w:rFonts w:ascii="Garamond" w:hAnsi="Garamond" w:cs="David"/>
          <w:sz w:val="24"/>
          <w:szCs w:val="24"/>
          <w:rtl/>
        </w:rPr>
        <w:t xml:space="preserve"> </w:t>
      </w:r>
      <w:r w:rsidRPr="00C53D64">
        <w:rPr>
          <w:rFonts w:ascii="Garamond" w:hAnsi="Garamond" w:cs="David" w:hint="cs"/>
          <w:sz w:val="24"/>
          <w:szCs w:val="24"/>
          <w:rtl/>
        </w:rPr>
        <w:t>היסוד</w:t>
      </w:r>
      <w:r w:rsidRPr="00C53D64">
        <w:rPr>
          <w:rFonts w:ascii="Garamond" w:hAnsi="Garamond" w:cs="David"/>
          <w:sz w:val="24"/>
          <w:szCs w:val="24"/>
          <w:rtl/>
        </w:rPr>
        <w:t xml:space="preserve"> </w:t>
      </w:r>
      <w:r w:rsidRPr="00C53D64">
        <w:rPr>
          <w:rFonts w:ascii="Garamond" w:hAnsi="Garamond" w:cs="David" w:hint="cs"/>
          <w:sz w:val="24"/>
          <w:szCs w:val="24"/>
          <w:rtl/>
        </w:rPr>
        <w:t>ההומוריסטי</w:t>
      </w:r>
      <w:r w:rsidRPr="001A095B">
        <w:rPr>
          <w:rFonts w:ascii="Garamond" w:hAnsi="Garamond" w:cs="David"/>
          <w:sz w:val="24"/>
          <w:szCs w:val="24"/>
          <w:rtl/>
        </w:rPr>
        <w:t xml:space="preserve">. </w:t>
      </w:r>
      <w:r w:rsidRPr="001A095B">
        <w:rPr>
          <w:rFonts w:ascii="Garamond" w:hAnsi="Garamond" w:cs="David" w:hint="eastAsia"/>
          <w:sz w:val="24"/>
          <w:szCs w:val="24"/>
          <w:rtl/>
        </w:rPr>
        <w:t>ביטוי</w:t>
      </w:r>
      <w:r w:rsidRPr="001A095B">
        <w:rPr>
          <w:rFonts w:ascii="Garamond" w:hAnsi="Garamond" w:cs="David"/>
          <w:sz w:val="24"/>
          <w:szCs w:val="24"/>
          <w:rtl/>
        </w:rPr>
        <w:t xml:space="preserve"> </w:t>
      </w:r>
      <w:r w:rsidRPr="001A095B">
        <w:rPr>
          <w:rFonts w:ascii="Garamond" w:hAnsi="Garamond" w:cs="David" w:hint="eastAsia"/>
          <w:sz w:val="24"/>
          <w:szCs w:val="24"/>
          <w:rtl/>
        </w:rPr>
        <w:t>שלא</w:t>
      </w:r>
      <w:r w:rsidR="001A095B">
        <w:rPr>
          <w:rFonts w:ascii="Garamond" w:hAnsi="Garamond" w:cs="David" w:hint="cs"/>
          <w:sz w:val="24"/>
          <w:szCs w:val="24"/>
          <w:rtl/>
        </w:rPr>
        <w:t xml:space="preserve"> יענה לשני הקריטריונים </w:t>
      </w:r>
      <w:r w:rsidRPr="001A095B">
        <w:rPr>
          <w:rFonts w:ascii="Garamond" w:hAnsi="Garamond" w:cs="David" w:hint="eastAsia"/>
          <w:sz w:val="24"/>
          <w:szCs w:val="24"/>
          <w:rtl/>
        </w:rPr>
        <w:t>האמורים</w:t>
      </w:r>
      <w:r w:rsidRPr="001A095B">
        <w:rPr>
          <w:rFonts w:ascii="Garamond" w:hAnsi="Garamond" w:cs="David"/>
          <w:sz w:val="24"/>
          <w:szCs w:val="24"/>
          <w:rtl/>
        </w:rPr>
        <w:t xml:space="preserve">, </w:t>
      </w:r>
      <w:r w:rsidRPr="001A095B">
        <w:rPr>
          <w:rFonts w:ascii="Garamond" w:hAnsi="Garamond" w:cs="David" w:hint="eastAsia"/>
          <w:sz w:val="24"/>
          <w:szCs w:val="24"/>
          <w:rtl/>
        </w:rPr>
        <w:t>ממילא</w:t>
      </w:r>
      <w:r w:rsidRPr="001A095B">
        <w:rPr>
          <w:rFonts w:ascii="Garamond" w:hAnsi="Garamond" w:cs="David"/>
          <w:sz w:val="24"/>
          <w:szCs w:val="24"/>
          <w:rtl/>
        </w:rPr>
        <w:t xml:space="preserve"> </w:t>
      </w:r>
      <w:r w:rsidRPr="001A095B">
        <w:rPr>
          <w:rFonts w:ascii="Garamond" w:hAnsi="Garamond" w:cs="David" w:hint="eastAsia"/>
          <w:sz w:val="24"/>
          <w:szCs w:val="24"/>
          <w:rtl/>
        </w:rPr>
        <w:t>לא</w:t>
      </w:r>
      <w:r w:rsidRPr="001A095B">
        <w:rPr>
          <w:rFonts w:ascii="Garamond" w:hAnsi="Garamond" w:cs="David"/>
          <w:sz w:val="24"/>
          <w:szCs w:val="24"/>
          <w:rtl/>
        </w:rPr>
        <w:t xml:space="preserve"> </w:t>
      </w:r>
      <w:r w:rsidRPr="001A095B">
        <w:rPr>
          <w:rFonts w:ascii="Garamond" w:hAnsi="Garamond" w:cs="David" w:hint="eastAsia"/>
          <w:sz w:val="24"/>
          <w:szCs w:val="24"/>
          <w:rtl/>
        </w:rPr>
        <w:t>יוגדר</w:t>
      </w:r>
      <w:r w:rsidR="004C02B7" w:rsidRPr="004C02B7">
        <w:rPr>
          <w:rFonts w:ascii="Garamond" w:hAnsi="Garamond" w:cs="David" w:hint="eastAsia"/>
          <w:sz w:val="24"/>
          <w:szCs w:val="24"/>
          <w:rtl/>
        </w:rPr>
        <w:t xml:space="preserve"> </w:t>
      </w:r>
      <w:r w:rsidR="004C02B7" w:rsidRPr="001A095B">
        <w:rPr>
          <w:rFonts w:ascii="Garamond" w:hAnsi="Garamond" w:cs="David" w:hint="eastAsia"/>
          <w:sz w:val="24"/>
          <w:szCs w:val="24"/>
          <w:rtl/>
        </w:rPr>
        <w:t>כביטוי</w:t>
      </w:r>
      <w:r w:rsidR="004C02B7" w:rsidRPr="001A095B">
        <w:rPr>
          <w:rFonts w:ascii="Garamond" w:hAnsi="Garamond" w:cs="David"/>
          <w:sz w:val="24"/>
          <w:szCs w:val="24"/>
          <w:rtl/>
        </w:rPr>
        <w:t xml:space="preserve"> </w:t>
      </w:r>
      <w:r w:rsidR="004C02B7" w:rsidRPr="001A095B">
        <w:rPr>
          <w:rFonts w:ascii="Garamond" w:hAnsi="Garamond" w:cs="David" w:hint="eastAsia"/>
          <w:sz w:val="24"/>
          <w:szCs w:val="24"/>
          <w:rtl/>
        </w:rPr>
        <w:t>הומוריסטי</w:t>
      </w:r>
      <w:r w:rsidR="004C02B7" w:rsidRPr="001A095B">
        <w:rPr>
          <w:rFonts w:ascii="Garamond" w:hAnsi="Garamond" w:cs="David"/>
          <w:sz w:val="24"/>
          <w:szCs w:val="24"/>
          <w:rtl/>
        </w:rPr>
        <w:t xml:space="preserve"> </w:t>
      </w:r>
      <w:r w:rsidR="004C02B7" w:rsidRPr="001A095B">
        <w:rPr>
          <w:rFonts w:ascii="Garamond" w:hAnsi="Garamond" w:cs="David" w:hint="eastAsia"/>
          <w:sz w:val="24"/>
          <w:szCs w:val="24"/>
          <w:rtl/>
        </w:rPr>
        <w:t>פוגעני</w:t>
      </w:r>
      <w:r w:rsidRPr="001A095B">
        <w:rPr>
          <w:rFonts w:ascii="Garamond" w:hAnsi="Garamond" w:cs="David"/>
          <w:sz w:val="24"/>
          <w:szCs w:val="24"/>
          <w:rtl/>
        </w:rPr>
        <w:t xml:space="preserve"> </w:t>
      </w:r>
      <w:r w:rsidRPr="001A095B">
        <w:rPr>
          <w:rFonts w:ascii="Garamond" w:hAnsi="Garamond" w:cs="David" w:hint="eastAsia"/>
          <w:sz w:val="24"/>
          <w:szCs w:val="24"/>
          <w:rtl/>
        </w:rPr>
        <w:t>במסגרת</w:t>
      </w:r>
      <w:r w:rsidRPr="001A095B">
        <w:rPr>
          <w:rFonts w:ascii="Garamond" w:hAnsi="Garamond" w:cs="David"/>
          <w:sz w:val="24"/>
          <w:szCs w:val="24"/>
          <w:rtl/>
        </w:rPr>
        <w:t xml:space="preserve"> </w:t>
      </w:r>
      <w:r w:rsidRPr="001A095B">
        <w:rPr>
          <w:rFonts w:ascii="Garamond" w:hAnsi="Garamond" w:cs="David" w:hint="eastAsia"/>
          <w:sz w:val="24"/>
          <w:szCs w:val="24"/>
          <w:rtl/>
        </w:rPr>
        <w:t>עבודה</w:t>
      </w:r>
      <w:r w:rsidRPr="001A095B">
        <w:rPr>
          <w:rFonts w:ascii="Garamond" w:hAnsi="Garamond" w:cs="David"/>
          <w:sz w:val="24"/>
          <w:szCs w:val="24"/>
          <w:rtl/>
        </w:rPr>
        <w:t xml:space="preserve"> </w:t>
      </w:r>
      <w:r w:rsidRPr="001A095B">
        <w:rPr>
          <w:rFonts w:ascii="Garamond" w:hAnsi="Garamond" w:cs="David" w:hint="eastAsia"/>
          <w:sz w:val="24"/>
          <w:szCs w:val="24"/>
          <w:rtl/>
        </w:rPr>
        <w:t>זו</w:t>
      </w:r>
      <w:r w:rsidRPr="001A095B">
        <w:rPr>
          <w:rFonts w:ascii="Garamond" w:hAnsi="Garamond" w:cs="David"/>
          <w:sz w:val="24"/>
          <w:szCs w:val="24"/>
          <w:rtl/>
        </w:rPr>
        <w:t>.</w:t>
      </w:r>
    </w:p>
    <w:p w14:paraId="2EA38F1F" w14:textId="55345D9B" w:rsidR="005F6BDD" w:rsidRDefault="0065749C" w:rsidP="004C02B7">
      <w:pPr>
        <w:pStyle w:val="3"/>
        <w:spacing w:line="480" w:lineRule="auto"/>
        <w:jc w:val="both"/>
        <w:rPr>
          <w:rtl/>
        </w:rPr>
      </w:pPr>
      <w:bookmarkStart w:id="14" w:name="_Toc522528280"/>
      <w:bookmarkStart w:id="15" w:name="_Toc525742944"/>
      <w:bookmarkStart w:id="16" w:name="_Ref96567"/>
      <w:r>
        <w:rPr>
          <w:rFonts w:hint="cs"/>
          <w:rtl/>
        </w:rPr>
        <w:t xml:space="preserve">א.1. </w:t>
      </w:r>
      <w:r w:rsidR="005F6BDD" w:rsidRPr="00CD0136">
        <w:rPr>
          <w:rtl/>
        </w:rPr>
        <w:t>מהו "יסוד פוגעני"?</w:t>
      </w:r>
      <w:bookmarkEnd w:id="14"/>
      <w:bookmarkEnd w:id="15"/>
      <w:bookmarkEnd w:id="16"/>
    </w:p>
    <w:p w14:paraId="3269E47B" w14:textId="29836BA8" w:rsidR="00A46C77" w:rsidRPr="006D104C" w:rsidRDefault="005F6BDD" w:rsidP="00A46C77">
      <w:pPr>
        <w:spacing w:line="480" w:lineRule="auto"/>
        <w:jc w:val="both"/>
        <w:rPr>
          <w:rFonts w:ascii="Garamond" w:hAnsi="Garamond" w:cs="David"/>
          <w:sz w:val="24"/>
          <w:szCs w:val="24"/>
          <w:rtl/>
        </w:rPr>
      </w:pPr>
      <w:r w:rsidRPr="00CD0136">
        <w:rPr>
          <w:rFonts w:ascii="Garamond" w:hAnsi="Garamond" w:cs="David"/>
          <w:sz w:val="24"/>
          <w:szCs w:val="24"/>
          <w:rtl/>
        </w:rPr>
        <w:t>כפי שהובהר בפרק המבוא, תכליתה של העבודה שלפנינו היא דיון משפטי</w:t>
      </w:r>
      <w:r w:rsidR="004C02B7">
        <w:rPr>
          <w:rFonts w:ascii="Garamond" w:hAnsi="Garamond" w:cs="David" w:hint="cs"/>
          <w:sz w:val="24"/>
          <w:szCs w:val="24"/>
          <w:rtl/>
        </w:rPr>
        <w:t xml:space="preserve"> שנועד לגבש</w:t>
      </w:r>
      <w:r w:rsidRPr="00CD0136">
        <w:rPr>
          <w:rFonts w:ascii="Garamond" w:hAnsi="Garamond" w:cs="David"/>
          <w:sz w:val="24"/>
          <w:szCs w:val="24"/>
          <w:rtl/>
        </w:rPr>
        <w:t xml:space="preserve"> תיאוריה מקיפה, אשר תעסוק ביחס המשפטי הראוי להומור פוגעני. לפיכך הגדרת העבודה של היסוד הפוגעני בהומור הינה כזו אשר יונקת, בראש ובראשונה, מעולם המשפט. </w:t>
      </w:r>
      <w:r w:rsidR="00A46C77" w:rsidRPr="006D104C" w:rsidDel="00B24DD1">
        <w:rPr>
          <w:rFonts w:ascii="Garamond" w:hAnsi="Garamond" w:cs="David" w:hint="eastAsia"/>
          <w:sz w:val="24"/>
          <w:szCs w:val="24"/>
          <w:rtl/>
        </w:rPr>
        <w:t>במסגרת</w:t>
      </w:r>
      <w:r w:rsidR="00A46C77" w:rsidRPr="006D104C" w:rsidDel="00B24DD1">
        <w:rPr>
          <w:rFonts w:ascii="Garamond" w:hAnsi="Garamond" w:cs="David"/>
          <w:sz w:val="24"/>
          <w:szCs w:val="24"/>
          <w:rtl/>
        </w:rPr>
        <w:t xml:space="preserve"> </w:t>
      </w:r>
      <w:r w:rsidR="00A46C77" w:rsidRPr="006D104C" w:rsidDel="00B24DD1">
        <w:rPr>
          <w:rFonts w:ascii="Garamond" w:hAnsi="Garamond" w:cs="David" w:hint="eastAsia"/>
          <w:sz w:val="24"/>
          <w:szCs w:val="24"/>
          <w:rtl/>
        </w:rPr>
        <w:t>הגדרת</w:t>
      </w:r>
      <w:r w:rsidR="00A46C77" w:rsidRPr="006D104C" w:rsidDel="00B24DD1">
        <w:rPr>
          <w:rFonts w:ascii="Garamond" w:hAnsi="Garamond" w:cs="David"/>
          <w:sz w:val="24"/>
          <w:szCs w:val="24"/>
          <w:rtl/>
        </w:rPr>
        <w:t xml:space="preserve"> </w:t>
      </w:r>
      <w:r w:rsidR="00A46C77" w:rsidRPr="006D104C" w:rsidDel="00B24DD1">
        <w:rPr>
          <w:rFonts w:ascii="Garamond" w:hAnsi="Garamond" w:cs="David" w:hint="eastAsia"/>
          <w:sz w:val="24"/>
          <w:szCs w:val="24"/>
          <w:rtl/>
        </w:rPr>
        <w:t>עבודה</w:t>
      </w:r>
      <w:r w:rsidR="00A46C77" w:rsidRPr="006D104C" w:rsidDel="00B24DD1">
        <w:rPr>
          <w:rFonts w:ascii="Garamond" w:hAnsi="Garamond" w:cs="David"/>
          <w:sz w:val="24"/>
          <w:szCs w:val="24"/>
          <w:rtl/>
        </w:rPr>
        <w:t xml:space="preserve"> </w:t>
      </w:r>
      <w:r w:rsidR="00A46C77" w:rsidRPr="006D104C" w:rsidDel="00B24DD1">
        <w:rPr>
          <w:rFonts w:ascii="Garamond" w:hAnsi="Garamond" w:cs="David" w:hint="eastAsia"/>
          <w:sz w:val="24"/>
          <w:szCs w:val="24"/>
          <w:rtl/>
        </w:rPr>
        <w:t>זו</w:t>
      </w:r>
      <w:r w:rsidR="00A46C77">
        <w:rPr>
          <w:rFonts w:ascii="Garamond" w:hAnsi="Garamond" w:cs="David" w:hint="cs"/>
          <w:sz w:val="24"/>
          <w:szCs w:val="24"/>
          <w:rtl/>
        </w:rPr>
        <w:t xml:space="preserve"> </w:t>
      </w:r>
      <w:bookmarkStart w:id="17" w:name="_Hlk522539229"/>
      <w:r w:rsidR="00A46C77">
        <w:rPr>
          <w:rFonts w:ascii="Garamond" w:hAnsi="Garamond" w:cs="David" w:hint="cs"/>
          <w:sz w:val="24"/>
          <w:szCs w:val="24"/>
          <w:rtl/>
        </w:rPr>
        <w:t>אנסח פוגעניות כהתקיימות של יסודות עבירה או עוולה על פי דין.</w:t>
      </w:r>
      <w:bookmarkEnd w:id="17"/>
      <w:r w:rsidR="00A46C77">
        <w:rPr>
          <w:rFonts w:ascii="Garamond" w:hAnsi="Garamond" w:cs="David" w:hint="cs"/>
          <w:sz w:val="24"/>
          <w:szCs w:val="24"/>
          <w:rtl/>
        </w:rPr>
        <w:t xml:space="preserve"> זאת, כיוון שכדי</w:t>
      </w:r>
      <w:r w:rsidR="00A46C77" w:rsidRPr="00C53D64" w:rsidDel="00B24DD1">
        <w:rPr>
          <w:rFonts w:ascii="Garamond" w:hAnsi="Garamond" w:cs="David"/>
          <w:sz w:val="24"/>
          <w:szCs w:val="24"/>
          <w:rtl/>
        </w:rPr>
        <w:t xml:space="preserve"> </w:t>
      </w:r>
      <w:r w:rsidR="00A46C77" w:rsidRPr="00C53D64" w:rsidDel="00B24DD1">
        <w:rPr>
          <w:rFonts w:ascii="Garamond" w:hAnsi="Garamond" w:cs="David" w:hint="cs"/>
          <w:sz w:val="24"/>
          <w:szCs w:val="24"/>
          <w:rtl/>
        </w:rPr>
        <w:t>שביטוי</w:t>
      </w:r>
      <w:r w:rsidR="00A46C77" w:rsidRPr="00C53D64" w:rsidDel="00B24DD1">
        <w:rPr>
          <w:rFonts w:ascii="Garamond" w:hAnsi="Garamond" w:cs="David"/>
          <w:sz w:val="24"/>
          <w:szCs w:val="24"/>
          <w:rtl/>
        </w:rPr>
        <w:t xml:space="preserve"> </w:t>
      </w:r>
      <w:r w:rsidR="00A46C77" w:rsidRPr="00C53D64" w:rsidDel="00B24DD1">
        <w:rPr>
          <w:rFonts w:ascii="Garamond" w:hAnsi="Garamond" w:cs="David" w:hint="cs"/>
          <w:sz w:val="24"/>
          <w:szCs w:val="24"/>
          <w:rtl/>
        </w:rPr>
        <w:t>הומוריסטי</w:t>
      </w:r>
      <w:r w:rsidR="00A46C77">
        <w:rPr>
          <w:rFonts w:ascii="Garamond" w:hAnsi="Garamond" w:cs="David" w:hint="cs"/>
          <w:sz w:val="24"/>
          <w:szCs w:val="24"/>
          <w:rtl/>
        </w:rPr>
        <w:t xml:space="preserve"> ייחשב פוגעני צריך שיתקיים </w:t>
      </w:r>
      <w:r w:rsidR="00A46C77" w:rsidRPr="00C53D64">
        <w:rPr>
          <w:rFonts w:ascii="Garamond" w:hAnsi="Garamond" w:cs="David" w:hint="cs"/>
          <w:sz w:val="24"/>
          <w:szCs w:val="24"/>
          <w:rtl/>
        </w:rPr>
        <w:t>בו</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יחס</w:t>
      </w:r>
      <w:r w:rsidR="00A46C77" w:rsidRPr="00C53D64">
        <w:rPr>
          <w:rFonts w:ascii="Garamond" w:hAnsi="Garamond" w:cs="David"/>
          <w:sz w:val="24"/>
          <w:szCs w:val="24"/>
          <w:rtl/>
        </w:rPr>
        <w:t xml:space="preserve"> – </w:t>
      </w:r>
      <w:r w:rsidR="00A46C77">
        <w:rPr>
          <w:rFonts w:ascii="Garamond" w:hAnsi="Garamond" w:cs="David" w:hint="cs"/>
          <w:sz w:val="24"/>
          <w:szCs w:val="24"/>
          <w:rtl/>
        </w:rPr>
        <w:t>שיובהר</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בחלקה</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השני</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של</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ההגדרה</w:t>
      </w:r>
      <w:r w:rsidR="00A46C77">
        <w:rPr>
          <w:rFonts w:ascii="Garamond" w:hAnsi="Garamond" w:cs="David" w:hint="cs"/>
          <w:sz w:val="24"/>
          <w:szCs w:val="24"/>
          <w:rtl/>
        </w:rPr>
        <w:t xml:space="preserve">, אשר תידון בתת הפרק </w:t>
      </w:r>
      <w:r w:rsidR="00A46C77">
        <w:rPr>
          <w:rFonts w:ascii="Garamond" w:hAnsi="Garamond" w:cs="David" w:hint="cs"/>
          <w:sz w:val="24"/>
          <w:szCs w:val="24"/>
          <w:rtl/>
        </w:rPr>
        <w:lastRenderedPageBreak/>
        <w:t>הבא</w:t>
      </w:r>
      <w:r w:rsidR="00A46C77" w:rsidRPr="00C53D64">
        <w:rPr>
          <w:rFonts w:ascii="Garamond" w:hAnsi="Garamond" w:cs="David"/>
          <w:sz w:val="24"/>
          <w:szCs w:val="24"/>
          <w:rtl/>
        </w:rPr>
        <w:t xml:space="preserve"> – </w:t>
      </w:r>
      <w:r w:rsidR="00A46C77" w:rsidRPr="00C53D64">
        <w:rPr>
          <w:rFonts w:ascii="Garamond" w:hAnsi="Garamond" w:cs="David" w:hint="cs"/>
          <w:sz w:val="24"/>
          <w:szCs w:val="24"/>
          <w:rtl/>
        </w:rPr>
        <w:t>בין</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הביטוי</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ההומוריסטי</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לבין</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ביטוי</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רציני</w:t>
      </w:r>
      <w:r w:rsidR="00A46C77" w:rsidRPr="00C53D64" w:rsidDel="00B24DD1">
        <w:rPr>
          <w:rFonts w:ascii="Garamond" w:hAnsi="Garamond" w:cs="David"/>
          <w:sz w:val="24"/>
          <w:szCs w:val="24"/>
          <w:rtl/>
        </w:rPr>
        <w:t xml:space="preserve"> </w:t>
      </w:r>
      <w:r w:rsidR="00A46C77" w:rsidRPr="00C53D64">
        <w:rPr>
          <w:rFonts w:ascii="Garamond" w:hAnsi="Garamond" w:cs="David"/>
          <w:sz w:val="24"/>
          <w:szCs w:val="24"/>
          <w:rtl/>
        </w:rPr>
        <w:t>(</w:t>
      </w:r>
      <w:r w:rsidR="00A46C77">
        <w:rPr>
          <w:rFonts w:ascii="Garamond" w:hAnsi="Garamond" w:cs="David" w:hint="cs"/>
          <w:sz w:val="24"/>
          <w:szCs w:val="24"/>
          <w:rtl/>
        </w:rPr>
        <w:t>משפט חיווי</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ציווי</w:t>
      </w:r>
      <w:r w:rsidR="00A46C77" w:rsidRPr="00C53D64">
        <w:rPr>
          <w:rFonts w:ascii="Garamond" w:hAnsi="Garamond" w:cs="David"/>
          <w:sz w:val="24"/>
          <w:szCs w:val="24"/>
          <w:rtl/>
        </w:rPr>
        <w:t xml:space="preserve"> </w:t>
      </w:r>
      <w:r w:rsidR="00A46C77">
        <w:rPr>
          <w:rFonts w:ascii="Garamond" w:hAnsi="Garamond" w:cs="David" w:hint="cs"/>
          <w:sz w:val="24"/>
          <w:szCs w:val="24"/>
          <w:rtl/>
        </w:rPr>
        <w:t>וכיוצא בזאת</w:t>
      </w:r>
      <w:r w:rsidR="00A46C77" w:rsidRPr="00C53D64">
        <w:rPr>
          <w:rFonts w:ascii="Garamond" w:hAnsi="Garamond" w:cs="David"/>
          <w:sz w:val="24"/>
          <w:szCs w:val="24"/>
          <w:rtl/>
        </w:rPr>
        <w:t>)</w:t>
      </w:r>
      <w:r w:rsidR="00A46C77" w:rsidRPr="00C53D64" w:rsidDel="00B24DD1">
        <w:rPr>
          <w:rFonts w:ascii="Garamond" w:hAnsi="Garamond" w:cs="David"/>
          <w:sz w:val="24"/>
          <w:szCs w:val="24"/>
          <w:rtl/>
        </w:rPr>
        <w:t xml:space="preserve"> </w:t>
      </w:r>
      <w:r w:rsidR="00A46C77" w:rsidRPr="00C53D64" w:rsidDel="00B24DD1">
        <w:rPr>
          <w:rFonts w:ascii="Garamond" w:hAnsi="Garamond" w:cs="David" w:hint="cs"/>
          <w:sz w:val="24"/>
          <w:szCs w:val="24"/>
          <w:rtl/>
        </w:rPr>
        <w:t>אשר</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מקים</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עבירה</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או</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עוולה</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לפי</w:t>
      </w:r>
      <w:r w:rsidR="00A46C77" w:rsidRPr="00C53D64">
        <w:rPr>
          <w:rFonts w:ascii="Garamond" w:hAnsi="Garamond" w:cs="David"/>
          <w:sz w:val="24"/>
          <w:szCs w:val="24"/>
          <w:rtl/>
        </w:rPr>
        <w:t xml:space="preserve"> </w:t>
      </w:r>
      <w:r w:rsidR="00A46C77" w:rsidRPr="00C53D64">
        <w:rPr>
          <w:rFonts w:ascii="Garamond" w:hAnsi="Garamond" w:cs="David" w:hint="cs"/>
          <w:sz w:val="24"/>
          <w:szCs w:val="24"/>
          <w:rtl/>
        </w:rPr>
        <w:t>דין</w:t>
      </w:r>
      <w:r w:rsidR="00A46C77" w:rsidRPr="006D104C" w:rsidDel="00B24DD1">
        <w:rPr>
          <w:rFonts w:ascii="Garamond" w:hAnsi="Garamond" w:cs="David"/>
          <w:sz w:val="24"/>
          <w:szCs w:val="24"/>
          <w:rtl/>
        </w:rPr>
        <w:t>.</w:t>
      </w:r>
      <w:r w:rsidR="00A46C77">
        <w:rPr>
          <w:rStyle w:val="a6"/>
          <w:rFonts w:ascii="Garamond" w:hAnsi="Garamond" w:cs="David"/>
          <w:sz w:val="24"/>
          <w:szCs w:val="24"/>
          <w:rtl/>
        </w:rPr>
        <w:footnoteReference w:id="26"/>
      </w:r>
    </w:p>
    <w:p w14:paraId="1DB565C1" w14:textId="7E40A721" w:rsidR="00E56440" w:rsidRPr="00CD0136" w:rsidRDefault="005F6BDD" w:rsidP="00DB0021">
      <w:pPr>
        <w:spacing w:line="480" w:lineRule="auto"/>
        <w:jc w:val="both"/>
        <w:rPr>
          <w:rFonts w:ascii="Garamond" w:hAnsi="Garamond" w:cs="David"/>
          <w:sz w:val="24"/>
          <w:szCs w:val="24"/>
          <w:rtl/>
        </w:rPr>
      </w:pPr>
      <w:r w:rsidRPr="00CD0136">
        <w:rPr>
          <w:rFonts w:ascii="Garamond" w:hAnsi="Garamond" w:cs="David"/>
          <w:sz w:val="24"/>
          <w:szCs w:val="24"/>
          <w:rtl/>
        </w:rPr>
        <w:t xml:space="preserve">כך למשל יסוד פוגעני יכול להתקיים במופע הומוריסטי שממנו עולה לכאורה </w:t>
      </w:r>
      <w:proofErr w:type="spellStart"/>
      <w:r w:rsidRPr="00CD0136">
        <w:rPr>
          <w:rFonts w:ascii="Garamond" w:hAnsi="Garamond" w:cs="David"/>
          <w:sz w:val="24"/>
          <w:szCs w:val="24"/>
          <w:rtl/>
        </w:rPr>
        <w:t>פרופוזיציה</w:t>
      </w:r>
      <w:proofErr w:type="spellEnd"/>
      <w:r w:rsidRPr="00CD0136">
        <w:rPr>
          <w:rFonts w:ascii="Garamond" w:hAnsi="Garamond" w:cs="David"/>
          <w:sz w:val="24"/>
          <w:szCs w:val="24"/>
          <w:rtl/>
        </w:rPr>
        <w:t xml:space="preserve"> שיש בה, על פניו, כדי לכונן עילת תביעה בלשון הרע</w:t>
      </w:r>
      <w:r w:rsidR="00B8352F">
        <w:rPr>
          <w:rFonts w:ascii="Garamond" w:hAnsi="Garamond" w:cs="David" w:hint="cs"/>
          <w:sz w:val="24"/>
          <w:szCs w:val="24"/>
          <w:rtl/>
        </w:rPr>
        <w:t xml:space="preserve">, </w:t>
      </w:r>
      <w:r w:rsidRPr="00CD0136">
        <w:rPr>
          <w:rFonts w:ascii="Garamond" w:hAnsi="Garamond" w:cs="David"/>
          <w:sz w:val="24"/>
          <w:szCs w:val="24"/>
          <w:rtl/>
        </w:rPr>
        <w:t xml:space="preserve">כגון </w:t>
      </w:r>
      <w:r w:rsidR="00DB0021">
        <w:rPr>
          <w:rFonts w:ascii="Garamond" w:hAnsi="Garamond" w:cs="David" w:hint="cs"/>
          <w:sz w:val="24"/>
          <w:szCs w:val="24"/>
          <w:rtl/>
        </w:rPr>
        <w:t>בסוגיה שעוררה</w:t>
      </w:r>
      <w:r w:rsidR="00810546">
        <w:rPr>
          <w:rFonts w:ascii="Garamond" w:hAnsi="Garamond" w:cs="David" w:hint="cs"/>
          <w:sz w:val="24"/>
          <w:szCs w:val="24"/>
          <w:rtl/>
        </w:rPr>
        <w:t xml:space="preserve"> הידיעה ההומוריסטית</w:t>
      </w:r>
      <w:r w:rsidR="00DB0021">
        <w:rPr>
          <w:rFonts w:ascii="Garamond" w:hAnsi="Garamond" w:cs="David" w:hint="cs"/>
          <w:sz w:val="24"/>
          <w:szCs w:val="24"/>
          <w:rtl/>
        </w:rPr>
        <w:t xml:space="preserve"> על הכומר</w:t>
      </w:r>
      <w:r w:rsidRPr="00CD0136">
        <w:rPr>
          <w:rFonts w:ascii="Garamond" w:hAnsi="Garamond" w:cs="David"/>
          <w:sz w:val="24"/>
          <w:szCs w:val="24"/>
          <w:rtl/>
        </w:rPr>
        <w:t xml:space="preserve"> </w:t>
      </w:r>
      <w:proofErr w:type="spellStart"/>
      <w:r w:rsidRPr="00CD0136">
        <w:rPr>
          <w:rFonts w:ascii="Garamond" w:hAnsi="Garamond" w:cs="David"/>
          <w:sz w:val="24"/>
          <w:szCs w:val="24"/>
          <w:rtl/>
        </w:rPr>
        <w:t>פאלוול</w:t>
      </w:r>
      <w:proofErr w:type="spellEnd"/>
      <w:r w:rsidR="00DB0021">
        <w:rPr>
          <w:rFonts w:ascii="Garamond" w:hAnsi="Garamond" w:cs="David" w:hint="cs"/>
          <w:sz w:val="24"/>
          <w:szCs w:val="24"/>
          <w:rtl/>
        </w:rPr>
        <w:t>.</w:t>
      </w:r>
      <w:r w:rsidRPr="00CD0136">
        <w:rPr>
          <w:rStyle w:val="a6"/>
          <w:rFonts w:ascii="Garamond" w:hAnsi="Garamond" w:cs="David"/>
          <w:sz w:val="24"/>
          <w:szCs w:val="24"/>
          <w:rtl/>
        </w:rPr>
        <w:footnoteReference w:id="27"/>
      </w:r>
      <w:r w:rsidRPr="00CD0136">
        <w:rPr>
          <w:rFonts w:ascii="Garamond" w:hAnsi="Garamond" w:cs="David"/>
          <w:sz w:val="24"/>
          <w:szCs w:val="24"/>
          <w:rtl/>
        </w:rPr>
        <w:t xml:space="preserve"> </w:t>
      </w:r>
      <w:r w:rsidR="00E56440">
        <w:rPr>
          <w:rFonts w:ascii="Garamond" w:hAnsi="Garamond" w:cs="David" w:hint="cs"/>
          <w:sz w:val="24"/>
          <w:szCs w:val="24"/>
          <w:rtl/>
        </w:rPr>
        <w:t xml:space="preserve">במקרה זה ניתן </w:t>
      </w:r>
      <w:r w:rsidR="00DB0021">
        <w:rPr>
          <w:rFonts w:ascii="Garamond" w:hAnsi="Garamond" w:cs="David" w:hint="cs"/>
          <w:sz w:val="24"/>
          <w:szCs w:val="24"/>
          <w:rtl/>
        </w:rPr>
        <w:t>למשל להעלות</w:t>
      </w:r>
      <w:r w:rsidR="00E56440">
        <w:rPr>
          <w:rFonts w:ascii="Garamond" w:hAnsi="Garamond" w:cs="David" w:hint="cs"/>
          <w:sz w:val="24"/>
          <w:szCs w:val="24"/>
          <w:rtl/>
        </w:rPr>
        <w:t xml:space="preserve"> את שאלת הפוגענ</w:t>
      </w:r>
      <w:r w:rsidR="00DB0021">
        <w:rPr>
          <w:rFonts w:ascii="Garamond" w:hAnsi="Garamond" w:cs="David" w:hint="cs"/>
          <w:sz w:val="24"/>
          <w:szCs w:val="24"/>
          <w:rtl/>
        </w:rPr>
        <w:t>י</w:t>
      </w:r>
      <w:r w:rsidR="00E56440">
        <w:rPr>
          <w:rFonts w:ascii="Garamond" w:hAnsi="Garamond" w:cs="David" w:hint="cs"/>
          <w:sz w:val="24"/>
          <w:szCs w:val="24"/>
          <w:rtl/>
        </w:rPr>
        <w:t xml:space="preserve">ות באשר לאחת </w:t>
      </w:r>
      <w:proofErr w:type="spellStart"/>
      <w:r w:rsidR="00E56440">
        <w:rPr>
          <w:rFonts w:ascii="Garamond" w:hAnsi="Garamond" w:cs="David" w:hint="cs"/>
          <w:sz w:val="24"/>
          <w:szCs w:val="24"/>
          <w:rtl/>
        </w:rPr>
        <w:t>ההשתמעויות</w:t>
      </w:r>
      <w:proofErr w:type="spellEnd"/>
      <w:r w:rsidR="00E56440">
        <w:rPr>
          <w:rFonts w:ascii="Garamond" w:hAnsi="Garamond" w:cs="David" w:hint="cs"/>
          <w:sz w:val="24"/>
          <w:szCs w:val="24"/>
          <w:rtl/>
        </w:rPr>
        <w:t xml:space="preserve"> העולות מתוך הביטוי ההומוריסטי</w:t>
      </w:r>
      <w:r w:rsidR="00555F56">
        <w:rPr>
          <w:rFonts w:ascii="Garamond" w:hAnsi="Garamond" w:cs="David" w:hint="cs"/>
          <w:sz w:val="24"/>
          <w:szCs w:val="24"/>
          <w:rtl/>
        </w:rPr>
        <w:t xml:space="preserve">, </w:t>
      </w:r>
      <w:r w:rsidR="00FF3369">
        <w:rPr>
          <w:rFonts w:ascii="Garamond" w:hAnsi="Garamond" w:cs="David" w:hint="cs"/>
          <w:sz w:val="24"/>
          <w:szCs w:val="24"/>
          <w:rtl/>
        </w:rPr>
        <w:t>ש</w:t>
      </w:r>
      <w:r w:rsidR="00555F56">
        <w:rPr>
          <w:rFonts w:ascii="Garamond" w:hAnsi="Garamond" w:cs="David" w:hint="cs"/>
          <w:sz w:val="24"/>
          <w:szCs w:val="24"/>
          <w:rtl/>
        </w:rPr>
        <w:t xml:space="preserve">לפיה </w:t>
      </w:r>
      <w:r w:rsidR="00E56440">
        <w:rPr>
          <w:rFonts w:ascii="Garamond" w:hAnsi="Garamond" w:cs="David" w:hint="cs"/>
          <w:sz w:val="24"/>
          <w:szCs w:val="24"/>
          <w:rtl/>
        </w:rPr>
        <w:t xml:space="preserve">הכומר </w:t>
      </w:r>
      <w:proofErr w:type="spellStart"/>
      <w:r w:rsidR="00E56440">
        <w:rPr>
          <w:rFonts w:ascii="Garamond" w:hAnsi="Garamond" w:cs="David" w:hint="cs"/>
          <w:sz w:val="24"/>
          <w:szCs w:val="24"/>
          <w:rtl/>
        </w:rPr>
        <w:t>פאלוול</w:t>
      </w:r>
      <w:proofErr w:type="spellEnd"/>
      <w:r w:rsidR="00E56440">
        <w:rPr>
          <w:rFonts w:ascii="Garamond" w:hAnsi="Garamond" w:cs="David" w:hint="cs"/>
          <w:sz w:val="24"/>
          <w:szCs w:val="24"/>
          <w:rtl/>
        </w:rPr>
        <w:t xml:space="preserve"> הוא צבוע או שאינו פועל ביושרה. לצורך בחינת יסוד הפוגענ</w:t>
      </w:r>
      <w:r w:rsidR="00DB0021">
        <w:rPr>
          <w:rFonts w:ascii="Garamond" w:hAnsi="Garamond" w:cs="David" w:hint="cs"/>
          <w:sz w:val="24"/>
          <w:szCs w:val="24"/>
          <w:rtl/>
        </w:rPr>
        <w:t>י</w:t>
      </w:r>
      <w:r w:rsidR="00E56440">
        <w:rPr>
          <w:rFonts w:ascii="Garamond" w:hAnsi="Garamond" w:cs="David" w:hint="cs"/>
          <w:sz w:val="24"/>
          <w:szCs w:val="24"/>
          <w:rtl/>
        </w:rPr>
        <w:t xml:space="preserve">ות, עלינו </w:t>
      </w:r>
      <w:r w:rsidR="00DB0021">
        <w:rPr>
          <w:rFonts w:ascii="Garamond" w:hAnsi="Garamond" w:cs="David" w:hint="cs"/>
          <w:sz w:val="24"/>
          <w:szCs w:val="24"/>
          <w:rtl/>
        </w:rPr>
        <w:t xml:space="preserve">לבחון </w:t>
      </w:r>
      <w:r w:rsidR="00E56440">
        <w:rPr>
          <w:rFonts w:ascii="Garamond" w:hAnsi="Garamond" w:cs="David" w:hint="cs"/>
          <w:sz w:val="24"/>
          <w:szCs w:val="24"/>
          <w:rtl/>
        </w:rPr>
        <w:t>אם ביטוי רציני כגון "</w:t>
      </w:r>
      <w:proofErr w:type="spellStart"/>
      <w:r w:rsidR="00E56440">
        <w:rPr>
          <w:rFonts w:ascii="Garamond" w:hAnsi="Garamond" w:cs="David" w:hint="cs"/>
          <w:sz w:val="24"/>
          <w:szCs w:val="24"/>
          <w:rtl/>
        </w:rPr>
        <w:t>פאלוול</w:t>
      </w:r>
      <w:proofErr w:type="spellEnd"/>
      <w:r w:rsidR="00E56440">
        <w:rPr>
          <w:rFonts w:ascii="Garamond" w:hAnsi="Garamond" w:cs="David" w:hint="cs"/>
          <w:sz w:val="24"/>
          <w:szCs w:val="24"/>
          <w:rtl/>
        </w:rPr>
        <w:t xml:space="preserve"> הוא צבוע"</w:t>
      </w:r>
      <w:r w:rsidR="00DB0021">
        <w:rPr>
          <w:rFonts w:ascii="Garamond" w:hAnsi="Garamond" w:cs="David" w:hint="cs"/>
          <w:sz w:val="24"/>
          <w:szCs w:val="24"/>
          <w:rtl/>
        </w:rPr>
        <w:t>,</w:t>
      </w:r>
      <w:r w:rsidR="00E56440">
        <w:rPr>
          <w:rFonts w:ascii="Garamond" w:hAnsi="Garamond" w:cs="David" w:hint="cs"/>
          <w:sz w:val="24"/>
          <w:szCs w:val="24"/>
          <w:rtl/>
        </w:rPr>
        <w:t xml:space="preserve"> היה עולה כדי עבירה או עוולה על פי כל דין, </w:t>
      </w:r>
      <w:r w:rsidR="00DB0021">
        <w:rPr>
          <w:rFonts w:ascii="Garamond" w:hAnsi="Garamond" w:cs="David" w:hint="cs"/>
          <w:sz w:val="24"/>
          <w:szCs w:val="24"/>
          <w:rtl/>
        </w:rPr>
        <w:t>למשל</w:t>
      </w:r>
      <w:r w:rsidR="00E56440">
        <w:rPr>
          <w:rFonts w:ascii="Garamond" w:hAnsi="Garamond" w:cs="David" w:hint="cs"/>
          <w:sz w:val="24"/>
          <w:szCs w:val="24"/>
          <w:rtl/>
        </w:rPr>
        <w:t xml:space="preserve"> על פי דיני לשון הרע.</w:t>
      </w:r>
    </w:p>
    <w:p w14:paraId="780F09B4" w14:textId="76C537C3" w:rsidR="00860CD2" w:rsidRPr="00CD0136" w:rsidRDefault="00860CD2" w:rsidP="009251E9">
      <w:pPr>
        <w:spacing w:line="480" w:lineRule="auto"/>
        <w:jc w:val="both"/>
        <w:rPr>
          <w:rFonts w:ascii="Garamond" w:hAnsi="Garamond" w:cs="David"/>
          <w:sz w:val="24"/>
          <w:szCs w:val="24"/>
          <w:rtl/>
        </w:rPr>
      </w:pPr>
      <w:r w:rsidRPr="00342B01">
        <w:rPr>
          <w:rFonts w:ascii="Garamond" w:hAnsi="Garamond" w:cs="David" w:hint="cs"/>
          <w:sz w:val="24"/>
          <w:szCs w:val="24"/>
          <w:highlight w:val="yellow"/>
          <w:rtl/>
        </w:rPr>
        <w:t>במילים</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אחרות</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יסוד</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פוגעני</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הוא</w:t>
      </w:r>
      <w:r w:rsidRPr="00342B01">
        <w:rPr>
          <w:rFonts w:ascii="Garamond" w:hAnsi="Garamond" w:cs="David"/>
          <w:sz w:val="24"/>
          <w:szCs w:val="24"/>
          <w:highlight w:val="yellow"/>
          <w:rtl/>
        </w:rPr>
        <w:t xml:space="preserve"> </w:t>
      </w:r>
      <w:proofErr w:type="spellStart"/>
      <w:r w:rsidRPr="00342B01">
        <w:rPr>
          <w:rFonts w:ascii="Garamond" w:hAnsi="Garamond" w:cs="David" w:hint="cs"/>
          <w:sz w:val="24"/>
          <w:szCs w:val="24"/>
          <w:highlight w:val="yellow"/>
          <w:rtl/>
        </w:rPr>
        <w:t>פרופוזיציה</w:t>
      </w:r>
      <w:proofErr w:type="spellEnd"/>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משתמעת</w:t>
      </w:r>
      <w:r w:rsidRPr="00342B01">
        <w:rPr>
          <w:rFonts w:ascii="Garamond" w:hAnsi="Garamond" w:cs="David"/>
          <w:sz w:val="24"/>
          <w:szCs w:val="24"/>
          <w:highlight w:val="yellow"/>
          <w:rtl/>
        </w:rPr>
        <w:t xml:space="preserve"> </w:t>
      </w:r>
      <w:r w:rsidRPr="00342B01">
        <w:rPr>
          <w:rFonts w:ascii="Garamond" w:hAnsi="Garamond" w:cs="David"/>
          <w:sz w:val="24"/>
          <w:szCs w:val="24"/>
          <w:highlight w:val="yellow"/>
        </w:rPr>
        <w:t>X</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שמהווה</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על</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פניו</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עבירה</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או</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עוולה</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על</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פי</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הדין</w:t>
      </w:r>
      <w:r w:rsidRPr="00342B01">
        <w:rPr>
          <w:rFonts w:ascii="Garamond" w:hAnsi="Garamond" w:cs="David"/>
          <w:sz w:val="24"/>
          <w:szCs w:val="24"/>
          <w:highlight w:val="yellow"/>
          <w:rtl/>
        </w:rPr>
        <w:t xml:space="preserve"> </w:t>
      </w:r>
      <w:r w:rsidRPr="00342B01">
        <w:rPr>
          <w:rFonts w:ascii="Garamond" w:hAnsi="Garamond" w:cs="David" w:hint="cs"/>
          <w:sz w:val="24"/>
          <w:szCs w:val="24"/>
          <w:highlight w:val="yellow"/>
          <w:rtl/>
        </w:rPr>
        <w:t>הקיים</w:t>
      </w:r>
      <w:r w:rsidRPr="00342B01">
        <w:rPr>
          <w:rFonts w:ascii="Garamond" w:hAnsi="Garamond" w:cs="David"/>
          <w:sz w:val="24"/>
          <w:szCs w:val="24"/>
          <w:highlight w:val="yellow"/>
          <w:rtl/>
        </w:rPr>
        <w:t>.</w:t>
      </w:r>
      <w:r>
        <w:rPr>
          <w:rFonts w:ascii="Garamond" w:hAnsi="Garamond" w:cs="David" w:hint="cs"/>
          <w:sz w:val="24"/>
          <w:szCs w:val="24"/>
          <w:rtl/>
        </w:rPr>
        <w:t xml:space="preserve"> </w:t>
      </w:r>
    </w:p>
    <w:p w14:paraId="3BF33CFC" w14:textId="2D34E519" w:rsidR="005F6BDD" w:rsidRDefault="00DB0021" w:rsidP="00C5506E">
      <w:pPr>
        <w:spacing w:line="480" w:lineRule="auto"/>
        <w:jc w:val="both"/>
        <w:rPr>
          <w:rFonts w:ascii="Garamond" w:hAnsi="Garamond" w:cs="David"/>
          <w:sz w:val="24"/>
          <w:szCs w:val="24"/>
          <w:rtl/>
        </w:rPr>
      </w:pPr>
      <w:r>
        <w:rPr>
          <w:rFonts w:ascii="Garamond" w:hAnsi="Garamond" w:cs="David" w:hint="cs"/>
          <w:sz w:val="24"/>
          <w:szCs w:val="24"/>
          <w:rtl/>
        </w:rPr>
        <w:t xml:space="preserve">יש להדגיש </w:t>
      </w:r>
      <w:r w:rsidR="0056758E">
        <w:rPr>
          <w:rFonts w:ascii="Garamond" w:hAnsi="Garamond" w:cs="David" w:hint="cs"/>
          <w:sz w:val="24"/>
          <w:szCs w:val="24"/>
          <w:rtl/>
        </w:rPr>
        <w:t xml:space="preserve">שוב, </w:t>
      </w:r>
      <w:r>
        <w:rPr>
          <w:rFonts w:ascii="Garamond" w:hAnsi="Garamond" w:cs="David" w:hint="cs"/>
          <w:sz w:val="24"/>
          <w:szCs w:val="24"/>
          <w:rtl/>
        </w:rPr>
        <w:t>כי</w:t>
      </w:r>
      <w:r w:rsidR="005F6BDD" w:rsidRPr="00CD0136">
        <w:rPr>
          <w:rFonts w:ascii="Garamond" w:hAnsi="Garamond" w:cs="David"/>
          <w:sz w:val="24"/>
          <w:szCs w:val="24"/>
          <w:rtl/>
        </w:rPr>
        <w:t xml:space="preserve"> במסגרת העבודה לא יידונו חילוקי הדעות בשאל</w:t>
      </w:r>
      <w:r w:rsidR="00AF6202">
        <w:rPr>
          <w:rFonts w:ascii="Garamond" w:hAnsi="Garamond" w:cs="David" w:hint="cs"/>
          <w:sz w:val="24"/>
          <w:szCs w:val="24"/>
          <w:rtl/>
        </w:rPr>
        <w:t xml:space="preserve">ת האיזון הראוי באשר לביטויים </w:t>
      </w:r>
      <w:r w:rsidR="0056758E">
        <w:rPr>
          <w:rFonts w:ascii="Garamond" w:hAnsi="Garamond" w:cs="David" w:hint="cs"/>
          <w:sz w:val="24"/>
          <w:szCs w:val="24"/>
          <w:rtl/>
        </w:rPr>
        <w:t>"רציניים" או ביטויים שאינם הומוריסטיים.</w:t>
      </w:r>
      <w:r w:rsidR="00AF6202">
        <w:rPr>
          <w:rFonts w:ascii="Garamond" w:hAnsi="Garamond" w:cs="David" w:hint="cs"/>
          <w:sz w:val="24"/>
          <w:szCs w:val="24"/>
          <w:rtl/>
        </w:rPr>
        <w:t xml:space="preserve"> </w:t>
      </w:r>
      <w:r w:rsidR="00EB067D">
        <w:rPr>
          <w:rFonts w:ascii="Garamond" w:hAnsi="Garamond" w:cs="David" w:hint="cs"/>
          <w:sz w:val="24"/>
          <w:szCs w:val="24"/>
          <w:rtl/>
        </w:rPr>
        <w:t>כלומר</w:t>
      </w:r>
      <w:r w:rsidR="0056758E">
        <w:rPr>
          <w:rFonts w:ascii="Garamond" w:hAnsi="Garamond" w:cs="David" w:hint="cs"/>
          <w:sz w:val="24"/>
          <w:szCs w:val="24"/>
          <w:rtl/>
        </w:rPr>
        <w:t>, העבודה לא תבחן</w:t>
      </w:r>
      <w:r w:rsidR="00EB067D">
        <w:rPr>
          <w:rFonts w:ascii="Garamond" w:hAnsi="Garamond" w:cs="David" w:hint="cs"/>
          <w:sz w:val="24"/>
          <w:szCs w:val="24"/>
          <w:rtl/>
        </w:rPr>
        <w:t xml:space="preserve"> </w:t>
      </w:r>
      <w:r w:rsidR="00AF6202">
        <w:rPr>
          <w:rFonts w:ascii="Garamond" w:hAnsi="Garamond" w:cs="David" w:hint="cs"/>
          <w:sz w:val="24"/>
          <w:szCs w:val="24"/>
          <w:rtl/>
        </w:rPr>
        <w:t>היכן ראוי לעבור הגבול בין ביטוי</w:t>
      </w:r>
      <w:r w:rsidR="0056758E">
        <w:rPr>
          <w:rFonts w:ascii="Garamond" w:hAnsi="Garamond" w:cs="David" w:hint="cs"/>
          <w:sz w:val="24"/>
          <w:szCs w:val="24"/>
          <w:rtl/>
        </w:rPr>
        <w:t xml:space="preserve"> "רציני"</w:t>
      </w:r>
      <w:r w:rsidR="00AF6202">
        <w:rPr>
          <w:rFonts w:ascii="Garamond" w:hAnsi="Garamond" w:cs="David" w:hint="cs"/>
          <w:sz w:val="24"/>
          <w:szCs w:val="24"/>
          <w:rtl/>
        </w:rPr>
        <w:t xml:space="preserve"> </w:t>
      </w:r>
      <w:r w:rsidR="0056758E">
        <w:rPr>
          <w:rFonts w:ascii="Garamond" w:hAnsi="Garamond" w:cs="David" w:hint="cs"/>
          <w:sz w:val="24"/>
          <w:szCs w:val="24"/>
          <w:rtl/>
        </w:rPr>
        <w:t xml:space="preserve">שמהווה </w:t>
      </w:r>
      <w:r w:rsidR="00AF6202">
        <w:rPr>
          <w:rFonts w:ascii="Garamond" w:hAnsi="Garamond" w:cs="David" w:hint="cs"/>
          <w:sz w:val="24"/>
          <w:szCs w:val="24"/>
          <w:rtl/>
        </w:rPr>
        <w:t xml:space="preserve">עבירה או עוולה לבין ביטוי </w:t>
      </w:r>
      <w:r w:rsidR="0056758E">
        <w:rPr>
          <w:rFonts w:ascii="Garamond" w:hAnsi="Garamond" w:cs="David" w:hint="cs"/>
          <w:sz w:val="24"/>
          <w:szCs w:val="24"/>
          <w:rtl/>
        </w:rPr>
        <w:t xml:space="preserve">"רציני" </w:t>
      </w:r>
      <w:r w:rsidR="00AF6202">
        <w:rPr>
          <w:rFonts w:ascii="Garamond" w:hAnsi="Garamond" w:cs="David" w:hint="cs"/>
          <w:sz w:val="24"/>
          <w:szCs w:val="24"/>
          <w:rtl/>
        </w:rPr>
        <w:t>שאינו עוולה או עבירה</w:t>
      </w:r>
      <w:r w:rsidR="005F6BDD" w:rsidRPr="00CD0136">
        <w:rPr>
          <w:rFonts w:ascii="Garamond" w:hAnsi="Garamond" w:cs="David"/>
          <w:sz w:val="24"/>
          <w:szCs w:val="24"/>
          <w:rtl/>
        </w:rPr>
        <w:t xml:space="preserve">. </w:t>
      </w:r>
      <w:r w:rsidR="00AF6202">
        <w:rPr>
          <w:rFonts w:ascii="Garamond" w:hAnsi="Garamond" w:cs="David" w:hint="cs"/>
          <w:sz w:val="24"/>
          <w:szCs w:val="24"/>
          <w:rtl/>
        </w:rPr>
        <w:t>כך למשל</w:t>
      </w:r>
      <w:r w:rsidR="00A70185">
        <w:rPr>
          <w:rFonts w:ascii="Garamond" w:hAnsi="Garamond" w:cs="David" w:hint="cs"/>
          <w:sz w:val="24"/>
          <w:szCs w:val="24"/>
          <w:rtl/>
        </w:rPr>
        <w:t>,</w:t>
      </w:r>
      <w:r w:rsidR="00AF6202">
        <w:rPr>
          <w:rFonts w:ascii="Garamond" w:hAnsi="Garamond" w:cs="David" w:hint="cs"/>
          <w:sz w:val="24"/>
          <w:szCs w:val="24"/>
          <w:rtl/>
        </w:rPr>
        <w:t xml:space="preserve"> אין זאת ממטר</w:t>
      </w:r>
      <w:r w:rsidR="00C5506E">
        <w:rPr>
          <w:rFonts w:ascii="Garamond" w:hAnsi="Garamond" w:cs="David" w:hint="cs"/>
          <w:sz w:val="24"/>
          <w:szCs w:val="24"/>
          <w:rtl/>
        </w:rPr>
        <w:t>ו</w:t>
      </w:r>
      <w:r w:rsidR="00AF6202">
        <w:rPr>
          <w:rFonts w:ascii="Garamond" w:hAnsi="Garamond" w:cs="David" w:hint="cs"/>
          <w:sz w:val="24"/>
          <w:szCs w:val="24"/>
          <w:rtl/>
        </w:rPr>
        <w:t>ת</w:t>
      </w:r>
      <w:r w:rsidR="00C5506E">
        <w:rPr>
          <w:rFonts w:ascii="Garamond" w:hAnsi="Garamond" w:cs="David" w:hint="cs"/>
          <w:sz w:val="24"/>
          <w:szCs w:val="24"/>
          <w:rtl/>
        </w:rPr>
        <w:t>י</w:t>
      </w:r>
      <w:r w:rsidR="00AF6202">
        <w:rPr>
          <w:rFonts w:ascii="Garamond" w:hAnsi="Garamond" w:cs="David" w:hint="cs"/>
          <w:sz w:val="24"/>
          <w:szCs w:val="24"/>
          <w:rtl/>
        </w:rPr>
        <w:t>ה של העבודה לדון בשאלה</w:t>
      </w:r>
      <w:r w:rsidR="005F6BDD" w:rsidRPr="00CD0136">
        <w:rPr>
          <w:rFonts w:ascii="Garamond" w:hAnsi="Garamond" w:cs="David"/>
          <w:sz w:val="24"/>
          <w:szCs w:val="24"/>
          <w:rtl/>
        </w:rPr>
        <w:t xml:space="preserve"> אם </w:t>
      </w:r>
      <w:proofErr w:type="spellStart"/>
      <w:r w:rsidR="005F6BDD" w:rsidRPr="00CD0136">
        <w:rPr>
          <w:rFonts w:ascii="Garamond" w:hAnsi="Garamond" w:cs="David"/>
          <w:sz w:val="24"/>
          <w:szCs w:val="24"/>
          <w:rtl/>
        </w:rPr>
        <w:t>פרופוזיציה</w:t>
      </w:r>
      <w:proofErr w:type="spellEnd"/>
      <w:r w:rsidR="005F6BDD" w:rsidRPr="00CD0136">
        <w:rPr>
          <w:rFonts w:ascii="Garamond" w:hAnsi="Garamond" w:cs="David"/>
          <w:sz w:val="24"/>
          <w:szCs w:val="24"/>
          <w:rtl/>
        </w:rPr>
        <w:t xml:space="preserve"> כלשהי</w:t>
      </w:r>
      <w:r w:rsidR="00C5506E">
        <w:rPr>
          <w:rFonts w:ascii="Garamond" w:hAnsi="Garamond" w:cs="David" w:hint="cs"/>
          <w:sz w:val="24"/>
          <w:szCs w:val="24"/>
          <w:rtl/>
        </w:rPr>
        <w:t xml:space="preserve"> –</w:t>
      </w:r>
      <w:r w:rsidR="00C5506E" w:rsidRPr="00CD0136">
        <w:rPr>
          <w:rFonts w:ascii="Garamond" w:hAnsi="Garamond" w:cs="David"/>
          <w:sz w:val="24"/>
          <w:szCs w:val="24"/>
          <w:rtl/>
        </w:rPr>
        <w:t xml:space="preserve"> </w:t>
      </w:r>
      <w:r w:rsidR="005F6BDD" w:rsidRPr="00CD0136">
        <w:rPr>
          <w:rFonts w:ascii="Garamond" w:hAnsi="Garamond" w:cs="David"/>
          <w:sz w:val="24"/>
          <w:szCs w:val="24"/>
          <w:rtl/>
        </w:rPr>
        <w:t>אם היא נאמרת ברצינות</w:t>
      </w:r>
      <w:r w:rsidR="00C5506E">
        <w:rPr>
          <w:rFonts w:ascii="Garamond" w:hAnsi="Garamond" w:cs="David" w:hint="cs"/>
          <w:sz w:val="24"/>
          <w:szCs w:val="24"/>
          <w:rtl/>
        </w:rPr>
        <w:t xml:space="preserve"> –</w:t>
      </w:r>
      <w:r w:rsidR="00C5506E" w:rsidRPr="00CD0136">
        <w:rPr>
          <w:rFonts w:ascii="Garamond" w:hAnsi="Garamond" w:cs="David"/>
          <w:sz w:val="24"/>
          <w:szCs w:val="24"/>
          <w:rtl/>
        </w:rPr>
        <w:t xml:space="preserve"> </w:t>
      </w:r>
      <w:r w:rsidR="005F6BDD" w:rsidRPr="00C53D64">
        <w:rPr>
          <w:rFonts w:ascii="Garamond" w:hAnsi="Garamond" w:cs="David" w:hint="cs"/>
          <w:i/>
          <w:iCs/>
          <w:sz w:val="24"/>
          <w:szCs w:val="24"/>
          <w:rtl/>
        </w:rPr>
        <w:t>ראוי</w:t>
      </w:r>
      <w:r w:rsidR="005F6BDD" w:rsidRPr="00CD0136">
        <w:rPr>
          <w:rFonts w:ascii="Garamond" w:hAnsi="Garamond" w:cs="David"/>
          <w:sz w:val="24"/>
          <w:szCs w:val="24"/>
          <w:rtl/>
        </w:rPr>
        <w:t xml:space="preserve"> שתיחשב כלשון הרע,</w:t>
      </w:r>
      <w:r w:rsidR="00EB067D">
        <w:rPr>
          <w:rFonts w:ascii="Garamond" w:hAnsi="Garamond" w:cs="David" w:hint="cs"/>
          <w:sz w:val="24"/>
          <w:szCs w:val="24"/>
          <w:rtl/>
        </w:rPr>
        <w:t xml:space="preserve"> כהסתה,</w:t>
      </w:r>
      <w:r w:rsidR="005F6BDD" w:rsidRPr="00CD0136">
        <w:rPr>
          <w:rFonts w:ascii="Garamond" w:hAnsi="Garamond" w:cs="David"/>
          <w:sz w:val="24"/>
          <w:szCs w:val="24"/>
          <w:rtl/>
        </w:rPr>
        <w:t xml:space="preserve"> כפגיעה ברגשות</w:t>
      </w:r>
      <w:r w:rsidR="00E55614">
        <w:rPr>
          <w:rFonts w:ascii="Garamond" w:hAnsi="Garamond" w:cs="David" w:hint="cs"/>
          <w:sz w:val="24"/>
          <w:szCs w:val="24"/>
          <w:rtl/>
        </w:rPr>
        <w:t xml:space="preserve"> וכיוצא בזאת</w:t>
      </w:r>
      <w:r w:rsidR="006E6021">
        <w:rPr>
          <w:rFonts w:ascii="Garamond" w:hAnsi="Garamond" w:cs="David" w:hint="cs"/>
          <w:sz w:val="24"/>
          <w:szCs w:val="24"/>
          <w:rtl/>
        </w:rPr>
        <w:t>. העבודה אפוא מקבלת כנתון את האיזון הקיים בדין</w:t>
      </w:r>
      <w:r>
        <w:rPr>
          <w:rFonts w:ascii="Garamond" w:hAnsi="Garamond" w:cs="David" w:hint="cs"/>
          <w:sz w:val="24"/>
          <w:szCs w:val="24"/>
          <w:rtl/>
        </w:rPr>
        <w:t>,</w:t>
      </w:r>
      <w:r w:rsidR="006E6021">
        <w:rPr>
          <w:rFonts w:ascii="Garamond" w:hAnsi="Garamond" w:cs="David" w:hint="cs"/>
          <w:sz w:val="24"/>
          <w:szCs w:val="24"/>
          <w:rtl/>
        </w:rPr>
        <w:t xml:space="preserve"> ובוחנת אך ורק את השאלה אם ביטויים הומוריסטיים </w:t>
      </w:r>
      <w:r w:rsidR="002B67C6">
        <w:rPr>
          <w:rFonts w:ascii="Garamond" w:hAnsi="Garamond" w:cs="David" w:hint="cs"/>
          <w:sz w:val="24"/>
          <w:szCs w:val="24"/>
          <w:rtl/>
        </w:rPr>
        <w:t>בעלי יסוד פוגעני, כפי שיסוד זה הוגדר בדין</w:t>
      </w:r>
      <w:r w:rsidR="00EB067D">
        <w:rPr>
          <w:rFonts w:ascii="Garamond" w:hAnsi="Garamond" w:cs="David" w:hint="cs"/>
          <w:sz w:val="24"/>
          <w:szCs w:val="24"/>
          <w:rtl/>
        </w:rPr>
        <w:t xml:space="preserve"> הפוזיטיבי והנוהג</w:t>
      </w:r>
      <w:r w:rsidR="00E55614">
        <w:rPr>
          <w:rFonts w:ascii="Garamond" w:hAnsi="Garamond" w:cs="David" w:hint="cs"/>
          <w:sz w:val="24"/>
          <w:szCs w:val="24"/>
          <w:rtl/>
        </w:rPr>
        <w:t>,</w:t>
      </w:r>
      <w:r w:rsidR="006E6021">
        <w:rPr>
          <w:rFonts w:ascii="Garamond" w:hAnsi="Garamond" w:cs="David" w:hint="cs"/>
          <w:sz w:val="24"/>
          <w:szCs w:val="24"/>
          <w:rtl/>
        </w:rPr>
        <w:t xml:space="preserve"> ראויים ליחס דומה או שונה מביטוי </w:t>
      </w:r>
      <w:r w:rsidR="00EB067D">
        <w:rPr>
          <w:rFonts w:ascii="Garamond" w:hAnsi="Garamond" w:cs="David" w:hint="cs"/>
          <w:sz w:val="24"/>
          <w:szCs w:val="24"/>
          <w:rtl/>
        </w:rPr>
        <w:t>פוגעני זהה שאיננו הומוריסטי</w:t>
      </w:r>
      <w:r w:rsidR="006E6021">
        <w:rPr>
          <w:rFonts w:ascii="Garamond" w:hAnsi="Garamond" w:cs="David" w:hint="cs"/>
          <w:sz w:val="24"/>
          <w:szCs w:val="24"/>
          <w:rtl/>
        </w:rPr>
        <w:t>.</w:t>
      </w:r>
    </w:p>
    <w:p w14:paraId="10DAE3CF" w14:textId="77777777" w:rsidR="009C0A41" w:rsidRPr="009C0A41" w:rsidRDefault="00EB067D" w:rsidP="002B67C6">
      <w:pPr>
        <w:pStyle w:val="3"/>
        <w:spacing w:line="480" w:lineRule="auto"/>
        <w:jc w:val="both"/>
        <w:rPr>
          <w:rFonts w:ascii="Garamond" w:hAnsi="Garamond"/>
          <w:b w:val="0"/>
          <w:bCs w:val="0"/>
          <w:sz w:val="24"/>
          <w:rtl/>
        </w:rPr>
      </w:pPr>
      <w:r w:rsidRPr="009C0A41">
        <w:rPr>
          <w:rFonts w:ascii="Garamond" w:hAnsi="Garamond" w:hint="cs"/>
          <w:b w:val="0"/>
          <w:bCs w:val="0"/>
          <w:sz w:val="24"/>
          <w:rtl/>
        </w:rPr>
        <w:lastRenderedPageBreak/>
        <w:t xml:space="preserve">במילים אחרות, מטרת העבודה </w:t>
      </w:r>
      <w:r w:rsidRPr="009C0A41">
        <w:rPr>
          <w:rFonts w:ascii="Garamond" w:hAnsi="Garamond" w:hint="cs"/>
          <w:b w:val="0"/>
          <w:bCs w:val="0"/>
          <w:i/>
          <w:iCs/>
          <w:sz w:val="24"/>
          <w:rtl/>
        </w:rPr>
        <w:t>אינה</w:t>
      </w:r>
      <w:r w:rsidRPr="009C0A41">
        <w:rPr>
          <w:rFonts w:ascii="Garamond" w:hAnsi="Garamond" w:hint="cs"/>
          <w:b w:val="0"/>
          <w:bCs w:val="0"/>
          <w:sz w:val="24"/>
          <w:rtl/>
        </w:rPr>
        <w:t xml:space="preserve"> לבקר את הדין הקיים בנוגע לביטויים פוגעניים שאינם הומוריסטיים. היחס של הדין הקיים לביטוי הפוגעני שאינו הומוריסטי מתקבל במסגרת עבודה זו כ</w:t>
      </w:r>
      <w:r w:rsidRPr="009C0A41">
        <w:rPr>
          <w:rFonts w:ascii="Garamond" w:hAnsi="Garamond" w:hint="cs"/>
          <w:b w:val="0"/>
          <w:bCs w:val="0"/>
          <w:i/>
          <w:iCs/>
          <w:sz w:val="24"/>
          <w:rtl/>
        </w:rPr>
        <w:t>נתון</w:t>
      </w:r>
      <w:r w:rsidRPr="009C0A41">
        <w:rPr>
          <w:rFonts w:ascii="Garamond" w:hAnsi="Garamond" w:hint="cs"/>
          <w:b w:val="0"/>
          <w:bCs w:val="0"/>
          <w:sz w:val="24"/>
          <w:rtl/>
        </w:rPr>
        <w:t xml:space="preserve">, הגם שלעיתים </w:t>
      </w:r>
      <w:r w:rsidR="0056758E" w:rsidRPr="009C0A41">
        <w:rPr>
          <w:rFonts w:ascii="Garamond" w:hAnsi="Garamond" w:hint="cs"/>
          <w:b w:val="0"/>
          <w:bCs w:val="0"/>
          <w:sz w:val="24"/>
          <w:rtl/>
        </w:rPr>
        <w:t>בוודאי יחוש הקורא כי</w:t>
      </w:r>
      <w:r w:rsidRPr="009C0A41">
        <w:rPr>
          <w:rFonts w:ascii="Garamond" w:hAnsi="Garamond" w:hint="cs"/>
          <w:b w:val="0"/>
          <w:bCs w:val="0"/>
          <w:sz w:val="24"/>
          <w:rtl/>
        </w:rPr>
        <w:t xml:space="preserve"> ראוי לביקורת. יחד עם זאת, כאמור, אין זה ממקומה של עבודה זו להציג ביקורת כזו, מכיוון שמטרת העבודה </w:t>
      </w:r>
      <w:r w:rsidR="0056758E" w:rsidRPr="009C0A41">
        <w:rPr>
          <w:rFonts w:ascii="Garamond" w:hAnsi="Garamond" w:hint="cs"/>
          <w:b w:val="0"/>
          <w:bCs w:val="0"/>
          <w:sz w:val="24"/>
          <w:rtl/>
        </w:rPr>
        <w:t xml:space="preserve">אינה לבקר את יחסו של המשפט לביטויים פוגעניים שאינם הומוריסטיים, אלא רק </w:t>
      </w:r>
      <w:r w:rsidRPr="009C0A41">
        <w:rPr>
          <w:rFonts w:ascii="Garamond" w:hAnsi="Garamond" w:hint="cs"/>
          <w:b w:val="0"/>
          <w:bCs w:val="0"/>
          <w:sz w:val="24"/>
          <w:rtl/>
        </w:rPr>
        <w:t xml:space="preserve">לענות על השאלה האם ביטויים פוגעניים זהים </w:t>
      </w:r>
      <w:r w:rsidRPr="009C0A41">
        <w:rPr>
          <w:rFonts w:ascii="Garamond" w:hAnsi="Garamond"/>
          <w:b w:val="0"/>
          <w:bCs w:val="0"/>
          <w:sz w:val="24"/>
          <w:rtl/>
        </w:rPr>
        <w:t>–</w:t>
      </w:r>
      <w:r w:rsidRPr="009C0A41">
        <w:rPr>
          <w:rFonts w:ascii="Garamond" w:hAnsi="Garamond" w:hint="cs"/>
          <w:b w:val="0"/>
          <w:bCs w:val="0"/>
          <w:sz w:val="24"/>
          <w:rtl/>
        </w:rPr>
        <w:t xml:space="preserve"> האחד הומוריסטי והשני אינו הומוריסטי, ראויים ליחס משפטי זהה</w:t>
      </w:r>
      <w:r w:rsidR="0056758E" w:rsidRPr="009C0A41">
        <w:rPr>
          <w:rFonts w:ascii="Garamond" w:hAnsi="Garamond" w:hint="cs"/>
          <w:b w:val="0"/>
          <w:bCs w:val="0"/>
          <w:sz w:val="24"/>
          <w:rtl/>
        </w:rPr>
        <w:t>, או שמא אחד מן השניים ראוי להגנה רחבה יותר מן השני</w:t>
      </w:r>
      <w:r w:rsidRPr="009C0A41">
        <w:rPr>
          <w:rFonts w:ascii="Garamond" w:hAnsi="Garamond" w:hint="cs"/>
          <w:b w:val="0"/>
          <w:bCs w:val="0"/>
          <w:sz w:val="24"/>
          <w:rtl/>
        </w:rPr>
        <w:t>.</w:t>
      </w:r>
      <w:bookmarkStart w:id="18" w:name="_Toc522528281"/>
      <w:bookmarkStart w:id="19" w:name="_Toc525742945"/>
      <w:bookmarkStart w:id="20" w:name="_Ref96493"/>
    </w:p>
    <w:p w14:paraId="603FBFDF" w14:textId="1158A5BC" w:rsidR="0065749C" w:rsidRPr="00C53D64" w:rsidRDefault="0065749C" w:rsidP="002B67C6">
      <w:pPr>
        <w:pStyle w:val="3"/>
        <w:spacing w:line="480" w:lineRule="auto"/>
        <w:jc w:val="both"/>
        <w:rPr>
          <w:b w:val="0"/>
          <w:bCs w:val="0"/>
          <w:rtl/>
        </w:rPr>
      </w:pPr>
      <w:r>
        <w:rPr>
          <w:rFonts w:hint="cs"/>
          <w:rtl/>
        </w:rPr>
        <w:t xml:space="preserve">א.2. </w:t>
      </w:r>
      <w:r w:rsidR="005F6BDD" w:rsidRPr="003947E2">
        <w:rPr>
          <w:rtl/>
        </w:rPr>
        <w:t xml:space="preserve">כיצד על האלמנט הפוגעני להשתלב בביטוי ההומוריסטי, </w:t>
      </w:r>
      <w:r w:rsidR="002B67C6">
        <w:rPr>
          <w:rFonts w:hint="cs"/>
          <w:rtl/>
        </w:rPr>
        <w:t>כדי</w:t>
      </w:r>
      <w:r w:rsidR="005F6BDD" w:rsidRPr="003947E2">
        <w:rPr>
          <w:rtl/>
        </w:rPr>
        <w:t xml:space="preserve"> להפוך אותו לביטוי הומוריסטי פוגעני?</w:t>
      </w:r>
      <w:bookmarkEnd w:id="18"/>
      <w:bookmarkEnd w:id="19"/>
      <w:bookmarkEnd w:id="20"/>
    </w:p>
    <w:p w14:paraId="05012078" w14:textId="22B17E7E" w:rsidR="006944D9" w:rsidRDefault="000D6684" w:rsidP="00F847C5">
      <w:pPr>
        <w:spacing w:line="480" w:lineRule="auto"/>
        <w:jc w:val="both"/>
        <w:rPr>
          <w:rFonts w:ascii="Garamond" w:hAnsi="Garamond" w:cs="David"/>
          <w:sz w:val="24"/>
          <w:szCs w:val="24"/>
          <w:rtl/>
        </w:rPr>
      </w:pPr>
      <w:r>
        <w:rPr>
          <w:rFonts w:ascii="Garamond" w:hAnsi="Garamond" w:cs="David" w:hint="cs"/>
          <w:sz w:val="24"/>
          <w:szCs w:val="24"/>
          <w:rtl/>
        </w:rPr>
        <w:t>מטבעם, טקסטים, ובכלל זה גם טקסטים הומוריסטיים</w:t>
      </w:r>
      <w:r w:rsidR="002B67C6">
        <w:rPr>
          <w:rFonts w:ascii="Garamond" w:hAnsi="Garamond" w:cs="David" w:hint="cs"/>
          <w:sz w:val="24"/>
          <w:szCs w:val="24"/>
          <w:rtl/>
        </w:rPr>
        <w:t>,</w:t>
      </w:r>
      <w:r>
        <w:rPr>
          <w:rFonts w:ascii="Garamond" w:hAnsi="Garamond" w:cs="David" w:hint="cs"/>
          <w:sz w:val="24"/>
          <w:szCs w:val="24"/>
          <w:rtl/>
        </w:rPr>
        <w:t xml:space="preserve"> מעלים את בעיית האינדיווידואציה</w:t>
      </w:r>
      <w:r w:rsidR="008D61D9">
        <w:rPr>
          <w:rFonts w:ascii="Garamond" w:hAnsi="Garamond" w:cs="David" w:hint="cs"/>
          <w:sz w:val="24"/>
          <w:szCs w:val="24"/>
          <w:rtl/>
        </w:rPr>
        <w:t xml:space="preserve">: </w:t>
      </w:r>
      <w:r w:rsidR="00105E4C">
        <w:rPr>
          <w:rFonts w:ascii="Garamond" w:hAnsi="Garamond" w:cs="David" w:hint="cs"/>
          <w:sz w:val="24"/>
          <w:szCs w:val="24"/>
          <w:rtl/>
        </w:rPr>
        <w:t>כדי שטקסט ייחשב הומור פוגעני, אמור לה</w:t>
      </w:r>
      <w:r w:rsidR="002B67C6">
        <w:rPr>
          <w:rFonts w:ascii="Garamond" w:hAnsi="Garamond" w:cs="David" w:hint="cs"/>
          <w:sz w:val="24"/>
          <w:szCs w:val="24"/>
          <w:rtl/>
        </w:rPr>
        <w:t>י</w:t>
      </w:r>
      <w:r w:rsidR="00105E4C">
        <w:rPr>
          <w:rFonts w:ascii="Garamond" w:hAnsi="Garamond" w:cs="David" w:hint="cs"/>
          <w:sz w:val="24"/>
          <w:szCs w:val="24"/>
          <w:rtl/>
        </w:rPr>
        <w:t xml:space="preserve">מצא </w:t>
      </w:r>
      <w:r w:rsidR="00F847C5">
        <w:rPr>
          <w:rFonts w:ascii="Garamond" w:hAnsi="Garamond" w:cs="David" w:hint="cs"/>
          <w:sz w:val="24"/>
          <w:szCs w:val="24"/>
          <w:rtl/>
        </w:rPr>
        <w:t xml:space="preserve">בגבולותיו </w:t>
      </w:r>
      <w:r w:rsidR="00105E4C">
        <w:rPr>
          <w:rFonts w:ascii="Garamond" w:hAnsi="Garamond" w:cs="David" w:hint="cs"/>
          <w:sz w:val="24"/>
          <w:szCs w:val="24"/>
          <w:rtl/>
        </w:rPr>
        <w:t>אלמנט פוגעני, כפי שהוגדר לעיל. דא עקא, כיצד נגדיר את גבולותיה של יחידת הטקסט לצורך סיווגה כהומור פוגעני?</w:t>
      </w:r>
      <w:r w:rsidR="003640D7">
        <w:rPr>
          <w:rFonts w:ascii="Garamond" w:hAnsi="Garamond" w:cs="David" w:hint="cs"/>
          <w:sz w:val="24"/>
          <w:szCs w:val="24"/>
          <w:rtl/>
        </w:rPr>
        <w:t xml:space="preserve"> המקרה הפשוט ביותר שבו ניתן לומר שהאלמנט הפוגעני הוא חלק מהביטוי ההומוריסטי ושלוב בו, </w:t>
      </w:r>
      <w:r w:rsidR="003640D7" w:rsidRPr="007358CF">
        <w:rPr>
          <w:rFonts w:ascii="Garamond" w:hAnsi="Garamond" w:cs="David" w:hint="cs"/>
          <w:sz w:val="24"/>
          <w:szCs w:val="24"/>
          <w:rtl/>
        </w:rPr>
        <w:t>הוא</w:t>
      </w:r>
      <w:r w:rsidR="003640D7" w:rsidRPr="007358CF">
        <w:rPr>
          <w:rFonts w:ascii="Garamond" w:hAnsi="Garamond" w:cs="David"/>
          <w:sz w:val="24"/>
          <w:szCs w:val="24"/>
          <w:rtl/>
        </w:rPr>
        <w:t xml:space="preserve"> </w:t>
      </w:r>
      <w:r w:rsidR="003640D7" w:rsidRPr="007358CF">
        <w:rPr>
          <w:rFonts w:ascii="Garamond" w:hAnsi="Garamond" w:cs="David" w:hint="cs"/>
          <w:sz w:val="24"/>
          <w:szCs w:val="24"/>
          <w:rtl/>
        </w:rPr>
        <w:t>כאשר</w:t>
      </w:r>
      <w:r w:rsidR="003640D7" w:rsidRPr="007358CF">
        <w:rPr>
          <w:rFonts w:ascii="Garamond" w:hAnsi="Garamond" w:cs="David"/>
          <w:sz w:val="24"/>
          <w:szCs w:val="24"/>
          <w:rtl/>
        </w:rPr>
        <w:t xml:space="preserve"> </w:t>
      </w:r>
      <w:r w:rsidR="003640D7" w:rsidRPr="007358CF">
        <w:rPr>
          <w:rFonts w:ascii="Garamond" w:hAnsi="Garamond" w:cs="David" w:hint="cs"/>
          <w:sz w:val="24"/>
          <w:szCs w:val="24"/>
          <w:rtl/>
        </w:rPr>
        <w:t>הנחות</w:t>
      </w:r>
      <w:r w:rsidR="003640D7" w:rsidRPr="007358CF">
        <w:rPr>
          <w:rFonts w:ascii="Garamond" w:hAnsi="Garamond" w:cs="David"/>
          <w:sz w:val="24"/>
          <w:szCs w:val="24"/>
          <w:rtl/>
        </w:rPr>
        <w:t xml:space="preserve"> </w:t>
      </w:r>
      <w:r w:rsidR="003640D7" w:rsidRPr="007358CF">
        <w:rPr>
          <w:rFonts w:ascii="Garamond" w:hAnsi="Garamond" w:cs="David" w:hint="cs"/>
          <w:sz w:val="24"/>
          <w:szCs w:val="24"/>
          <w:rtl/>
        </w:rPr>
        <w:t>המוצא</w:t>
      </w:r>
      <w:r w:rsidR="003640D7" w:rsidRPr="007358CF">
        <w:rPr>
          <w:rFonts w:ascii="Garamond" w:hAnsi="Garamond" w:cs="David"/>
          <w:sz w:val="24"/>
          <w:szCs w:val="24"/>
          <w:rtl/>
        </w:rPr>
        <w:t xml:space="preserve"> </w:t>
      </w:r>
      <w:r w:rsidR="003640D7" w:rsidRPr="007358CF">
        <w:rPr>
          <w:rFonts w:ascii="Garamond" w:hAnsi="Garamond" w:cs="David" w:hint="cs"/>
          <w:sz w:val="24"/>
          <w:szCs w:val="24"/>
          <w:rtl/>
        </w:rPr>
        <w:t>הפוגעניות</w:t>
      </w:r>
      <w:r w:rsidR="003640D7" w:rsidRPr="007358CF">
        <w:rPr>
          <w:rFonts w:ascii="Garamond" w:hAnsi="Garamond" w:cs="David"/>
          <w:sz w:val="24"/>
          <w:szCs w:val="24"/>
          <w:rtl/>
        </w:rPr>
        <w:t xml:space="preserve"> </w:t>
      </w:r>
      <w:r w:rsidR="003640D7" w:rsidRPr="007358CF">
        <w:rPr>
          <w:rFonts w:ascii="Garamond" w:hAnsi="Garamond" w:cs="David" w:hint="cs"/>
          <w:sz w:val="24"/>
          <w:szCs w:val="24"/>
          <w:rtl/>
        </w:rPr>
        <w:t>נדרשות</w:t>
      </w:r>
      <w:r w:rsidR="003640D7" w:rsidRPr="007358CF">
        <w:rPr>
          <w:rFonts w:ascii="Garamond" w:hAnsi="Garamond" w:cs="David"/>
          <w:sz w:val="24"/>
          <w:szCs w:val="24"/>
          <w:rtl/>
        </w:rPr>
        <w:t xml:space="preserve"> </w:t>
      </w:r>
      <w:r w:rsidR="003640D7" w:rsidRPr="007358CF">
        <w:rPr>
          <w:rFonts w:ascii="Garamond" w:hAnsi="Garamond" w:cs="David" w:hint="cs"/>
          <w:sz w:val="24"/>
          <w:szCs w:val="24"/>
          <w:rtl/>
        </w:rPr>
        <w:t>לצורך</w:t>
      </w:r>
      <w:r w:rsidR="003640D7" w:rsidRPr="007358CF">
        <w:rPr>
          <w:rFonts w:ascii="Garamond" w:hAnsi="Garamond" w:cs="David"/>
          <w:sz w:val="24"/>
          <w:szCs w:val="24"/>
          <w:rtl/>
        </w:rPr>
        <w:t xml:space="preserve"> </w:t>
      </w:r>
      <w:r w:rsidR="003640D7" w:rsidRPr="007358CF">
        <w:rPr>
          <w:rFonts w:ascii="Garamond" w:hAnsi="Garamond" w:cs="David" w:hint="cs"/>
          <w:sz w:val="24"/>
          <w:szCs w:val="24"/>
          <w:rtl/>
        </w:rPr>
        <w:t>ההצחקה</w:t>
      </w:r>
      <w:r w:rsidR="003640D7">
        <w:rPr>
          <w:rFonts w:ascii="Garamond" w:hAnsi="Garamond" w:cs="David" w:hint="cs"/>
          <w:sz w:val="24"/>
          <w:szCs w:val="24"/>
          <w:rtl/>
        </w:rPr>
        <w:t>, או למצער, מגבירות את השעשוע. במצב כזה לא ניתן לנתק את האלמנט ההומוריסטי מן ההנחות הפוגעניות, והביטוי ההומוריסטי, ככל שהוא בעל ערך, צריך לה</w:t>
      </w:r>
      <w:r w:rsidR="002B67C6">
        <w:rPr>
          <w:rFonts w:ascii="Garamond" w:hAnsi="Garamond" w:cs="David" w:hint="cs"/>
          <w:sz w:val="24"/>
          <w:szCs w:val="24"/>
          <w:rtl/>
        </w:rPr>
        <w:t>י</w:t>
      </w:r>
      <w:r w:rsidR="003640D7">
        <w:rPr>
          <w:rFonts w:ascii="Garamond" w:hAnsi="Garamond" w:cs="David" w:hint="cs"/>
          <w:sz w:val="24"/>
          <w:szCs w:val="24"/>
          <w:rtl/>
        </w:rPr>
        <w:t xml:space="preserve">שפט כיחידה אחת המאגדת הן את יתרונותיו וערכו, </w:t>
      </w:r>
      <w:r w:rsidR="002B67C6">
        <w:rPr>
          <w:rFonts w:ascii="Garamond" w:hAnsi="Garamond" w:cs="David" w:hint="cs"/>
          <w:sz w:val="24"/>
          <w:szCs w:val="24"/>
          <w:rtl/>
        </w:rPr>
        <w:t>ו</w:t>
      </w:r>
      <w:r w:rsidR="003640D7">
        <w:rPr>
          <w:rFonts w:ascii="Garamond" w:hAnsi="Garamond" w:cs="David" w:hint="cs"/>
          <w:sz w:val="24"/>
          <w:szCs w:val="24"/>
          <w:rtl/>
        </w:rPr>
        <w:t xml:space="preserve">הן את ההנחות הפוגעניות שעליהן הוא נשען. </w:t>
      </w:r>
      <w:r w:rsidR="002B67C6">
        <w:rPr>
          <w:rFonts w:ascii="Garamond" w:hAnsi="Garamond" w:cs="David" w:hint="cs"/>
          <w:sz w:val="24"/>
          <w:szCs w:val="24"/>
          <w:rtl/>
        </w:rPr>
        <w:t xml:space="preserve">דוגמה </w:t>
      </w:r>
      <w:r w:rsidR="003640D7">
        <w:rPr>
          <w:rFonts w:ascii="Garamond" w:hAnsi="Garamond" w:cs="David" w:hint="cs"/>
          <w:sz w:val="24"/>
          <w:szCs w:val="24"/>
          <w:rtl/>
        </w:rPr>
        <w:t>לביטוי כזה היא</w:t>
      </w:r>
      <w:r w:rsidR="002B67C6">
        <w:rPr>
          <w:rFonts w:ascii="Garamond" w:hAnsi="Garamond" w:cs="David" w:hint="cs"/>
          <w:sz w:val="24"/>
          <w:szCs w:val="24"/>
          <w:rtl/>
        </w:rPr>
        <w:t xml:space="preserve"> </w:t>
      </w:r>
      <w:r w:rsidR="00E55564">
        <w:rPr>
          <w:rFonts w:ascii="Garamond" w:hAnsi="Garamond" w:cs="David" w:hint="cs"/>
          <w:sz w:val="24"/>
          <w:szCs w:val="24"/>
          <w:rtl/>
        </w:rPr>
        <w:t xml:space="preserve">"למה לא היו אתמול אבטיחים בסופרמרקט? כי </w:t>
      </w:r>
      <w:proofErr w:type="spellStart"/>
      <w:r w:rsidR="00E55564">
        <w:rPr>
          <w:rFonts w:ascii="Garamond" w:hAnsi="Garamond" w:cs="David" w:hint="cs"/>
          <w:sz w:val="24"/>
          <w:szCs w:val="24"/>
          <w:rtl/>
        </w:rPr>
        <w:t>השיק</w:t>
      </w:r>
      <w:r w:rsidR="007318CF">
        <w:rPr>
          <w:rFonts w:ascii="Garamond" w:hAnsi="Garamond" w:cs="David" w:hint="cs"/>
          <w:sz w:val="24"/>
          <w:szCs w:val="24"/>
          <w:rtl/>
        </w:rPr>
        <w:t>א</w:t>
      </w:r>
      <w:r w:rsidR="00E55564">
        <w:rPr>
          <w:rFonts w:ascii="Garamond" w:hAnsi="Garamond" w:cs="David" w:hint="cs"/>
          <w:sz w:val="24"/>
          <w:szCs w:val="24"/>
          <w:rtl/>
        </w:rPr>
        <w:t>גו</w:t>
      </w:r>
      <w:proofErr w:type="spellEnd"/>
      <w:r w:rsidR="00E55564">
        <w:rPr>
          <w:rFonts w:ascii="Garamond" w:hAnsi="Garamond" w:cs="David" w:hint="cs"/>
          <w:sz w:val="24"/>
          <w:szCs w:val="24"/>
          <w:rtl/>
        </w:rPr>
        <w:t xml:space="preserve"> בולס בעיר". כדי להבין את הבדיחה האמורה</w:t>
      </w:r>
      <w:r w:rsidR="002B67C6">
        <w:rPr>
          <w:rFonts w:ascii="Garamond" w:hAnsi="Garamond" w:cs="David" w:hint="cs"/>
          <w:sz w:val="24"/>
          <w:szCs w:val="24"/>
          <w:rtl/>
        </w:rPr>
        <w:t>,</w:t>
      </w:r>
      <w:r w:rsidR="00E55564">
        <w:rPr>
          <w:rFonts w:ascii="Garamond" w:hAnsi="Garamond" w:cs="David" w:hint="cs"/>
          <w:sz w:val="24"/>
          <w:szCs w:val="24"/>
          <w:rtl/>
        </w:rPr>
        <w:t xml:space="preserve"> יש להכיר את הסטריאוטיפים הפוגעניים המקשר</w:t>
      </w:r>
      <w:r w:rsidR="002B67C6">
        <w:rPr>
          <w:rFonts w:ascii="Garamond" w:hAnsi="Garamond" w:cs="David" w:hint="cs"/>
          <w:sz w:val="24"/>
          <w:szCs w:val="24"/>
          <w:rtl/>
        </w:rPr>
        <w:t>ים</w:t>
      </w:r>
      <w:r w:rsidR="00E55564">
        <w:rPr>
          <w:rFonts w:ascii="Garamond" w:hAnsi="Garamond" w:cs="David" w:hint="cs"/>
          <w:sz w:val="24"/>
          <w:szCs w:val="24"/>
          <w:rtl/>
        </w:rPr>
        <w:t xml:space="preserve"> </w:t>
      </w:r>
      <w:proofErr w:type="spellStart"/>
      <w:r w:rsidR="00E55564">
        <w:rPr>
          <w:rFonts w:ascii="Garamond" w:hAnsi="Garamond" w:cs="David" w:hint="cs"/>
          <w:sz w:val="24"/>
          <w:szCs w:val="24"/>
          <w:rtl/>
        </w:rPr>
        <w:t>אפרו</w:t>
      </w:r>
      <w:r w:rsidR="002B67C6">
        <w:rPr>
          <w:rFonts w:ascii="Garamond" w:hAnsi="Garamond" w:cs="David" w:hint="cs"/>
          <w:sz w:val="24"/>
          <w:szCs w:val="24"/>
          <w:rtl/>
        </w:rPr>
        <w:t>־</w:t>
      </w:r>
      <w:r w:rsidR="00E55564">
        <w:rPr>
          <w:rFonts w:ascii="Garamond" w:hAnsi="Garamond" w:cs="David" w:hint="cs"/>
          <w:sz w:val="24"/>
          <w:szCs w:val="24"/>
          <w:rtl/>
        </w:rPr>
        <w:t>אמריקנים</w:t>
      </w:r>
      <w:proofErr w:type="spellEnd"/>
      <w:r w:rsidR="00E55564">
        <w:rPr>
          <w:rFonts w:ascii="Garamond" w:hAnsi="Garamond" w:cs="David" w:hint="cs"/>
          <w:sz w:val="24"/>
          <w:szCs w:val="24"/>
          <w:rtl/>
        </w:rPr>
        <w:t xml:space="preserve"> עם כדורסל ועם אכילת אבטיחים. </w:t>
      </w:r>
    </w:p>
    <w:p w14:paraId="424D2705" w14:textId="522B8D44" w:rsidR="00105E4C" w:rsidRDefault="006944D9" w:rsidP="002B67C6">
      <w:pPr>
        <w:spacing w:line="480" w:lineRule="auto"/>
        <w:jc w:val="both"/>
        <w:rPr>
          <w:rFonts w:ascii="Garamond" w:hAnsi="Garamond" w:cs="David"/>
          <w:sz w:val="24"/>
          <w:szCs w:val="24"/>
          <w:rtl/>
        </w:rPr>
      </w:pPr>
      <w:r>
        <w:rPr>
          <w:rFonts w:ascii="Garamond" w:hAnsi="Garamond" w:cs="David" w:hint="cs"/>
          <w:sz w:val="24"/>
          <w:szCs w:val="24"/>
          <w:rtl/>
        </w:rPr>
        <w:t>עם זאת, עלולים להיות מקרים בעייתיים יותר שמעוררים את שאלת האינדיווידואציה בצורה מורכבת יותר</w:t>
      </w:r>
      <w:r w:rsidR="002B67C6">
        <w:rPr>
          <w:rFonts w:ascii="Garamond" w:hAnsi="Garamond" w:cs="David" w:hint="cs"/>
          <w:sz w:val="24"/>
          <w:szCs w:val="24"/>
          <w:rtl/>
        </w:rPr>
        <w:t>.</w:t>
      </w:r>
      <w:r>
        <w:rPr>
          <w:rFonts w:ascii="Garamond" w:hAnsi="Garamond" w:cs="David" w:hint="cs"/>
          <w:sz w:val="24"/>
          <w:szCs w:val="24"/>
          <w:rtl/>
        </w:rPr>
        <w:t xml:space="preserve"> כך למשל בדיח</w:t>
      </w:r>
      <w:r w:rsidR="00657C6F">
        <w:rPr>
          <w:rFonts w:ascii="Garamond" w:hAnsi="Garamond" w:cs="David" w:hint="cs"/>
          <w:sz w:val="24"/>
          <w:szCs w:val="24"/>
          <w:rtl/>
        </w:rPr>
        <w:t>ה כזו</w:t>
      </w:r>
      <w:r>
        <w:rPr>
          <w:rFonts w:ascii="Garamond" w:hAnsi="Garamond" w:cs="David" w:hint="cs"/>
          <w:sz w:val="24"/>
          <w:szCs w:val="24"/>
          <w:rtl/>
        </w:rPr>
        <w:t>: "</w:t>
      </w:r>
      <w:proofErr w:type="spellStart"/>
      <w:r w:rsidR="00657C6F">
        <w:rPr>
          <w:rFonts w:ascii="Garamond" w:hAnsi="Garamond" w:cs="David" w:hint="cs"/>
          <w:sz w:val="24"/>
          <w:szCs w:val="24"/>
          <w:rtl/>
        </w:rPr>
        <w:t>דיק</w:t>
      </w:r>
      <w:proofErr w:type="spellEnd"/>
      <w:r w:rsidR="00657C6F">
        <w:rPr>
          <w:rFonts w:ascii="Garamond" w:hAnsi="Garamond" w:cs="David" w:hint="cs"/>
          <w:sz w:val="24"/>
          <w:szCs w:val="24"/>
          <w:rtl/>
        </w:rPr>
        <w:t xml:space="preserve"> צ'ייני </w:t>
      </w:r>
      <w:r>
        <w:rPr>
          <w:rFonts w:ascii="Garamond" w:hAnsi="Garamond" w:cs="David" w:hint="cs"/>
          <w:sz w:val="24"/>
          <w:szCs w:val="24"/>
          <w:rtl/>
        </w:rPr>
        <w:t xml:space="preserve">ואשתו נסעו </w:t>
      </w:r>
      <w:r w:rsidR="00657C6F">
        <w:rPr>
          <w:rFonts w:ascii="Garamond" w:hAnsi="Garamond" w:cs="David" w:hint="cs"/>
          <w:sz w:val="24"/>
          <w:szCs w:val="24"/>
          <w:rtl/>
        </w:rPr>
        <w:t>לפריז.</w:t>
      </w:r>
      <w:r>
        <w:rPr>
          <w:rFonts w:ascii="Garamond" w:hAnsi="Garamond" w:cs="David" w:hint="cs"/>
          <w:sz w:val="24"/>
          <w:szCs w:val="24"/>
          <w:rtl/>
        </w:rPr>
        <w:t xml:space="preserve"> בעודם הולכים ברחוב, ראה </w:t>
      </w:r>
      <w:r w:rsidR="00657C6F">
        <w:rPr>
          <w:rFonts w:ascii="Garamond" w:hAnsi="Garamond" w:cs="David" w:hint="cs"/>
          <w:sz w:val="24"/>
          <w:szCs w:val="24"/>
          <w:rtl/>
        </w:rPr>
        <w:t>צ'ייני</w:t>
      </w:r>
      <w:r>
        <w:rPr>
          <w:rFonts w:ascii="Garamond" w:hAnsi="Garamond" w:cs="David" w:hint="cs"/>
          <w:sz w:val="24"/>
          <w:szCs w:val="24"/>
          <w:rtl/>
        </w:rPr>
        <w:t xml:space="preserve"> שני ילדים משוחחים. נלהב, הוא פנה לאשתו ואמר </w:t>
      </w:r>
      <w:r>
        <w:rPr>
          <w:rFonts w:ascii="Garamond" w:hAnsi="Garamond" w:cs="David"/>
          <w:sz w:val="24"/>
          <w:szCs w:val="24"/>
          <w:rtl/>
        </w:rPr>
        <w:t>–</w:t>
      </w:r>
      <w:r>
        <w:rPr>
          <w:rFonts w:ascii="Garamond" w:hAnsi="Garamond" w:cs="David" w:hint="cs"/>
          <w:sz w:val="24"/>
          <w:szCs w:val="24"/>
          <w:rtl/>
        </w:rPr>
        <w:t xml:space="preserve"> 'תראי מה זה, כאלה קטנים וכבר יודעים </w:t>
      </w:r>
      <w:r w:rsidR="00657C6F">
        <w:rPr>
          <w:rFonts w:ascii="Garamond" w:hAnsi="Garamond" w:cs="David" w:hint="cs"/>
          <w:sz w:val="24"/>
          <w:szCs w:val="24"/>
          <w:rtl/>
        </w:rPr>
        <w:t>צרפתית</w:t>
      </w:r>
      <w:r>
        <w:rPr>
          <w:rFonts w:ascii="Garamond" w:hAnsi="Garamond" w:cs="David" w:hint="cs"/>
          <w:sz w:val="24"/>
          <w:szCs w:val="24"/>
          <w:rtl/>
        </w:rPr>
        <w:t xml:space="preserve">!'". במקרה הזה אפשר לכאורה לספר את הבדיחה גם ללא הקישור </w:t>
      </w:r>
      <w:proofErr w:type="spellStart"/>
      <w:r w:rsidR="00657C6F">
        <w:rPr>
          <w:rFonts w:ascii="Garamond" w:hAnsi="Garamond" w:cs="David" w:hint="cs"/>
          <w:sz w:val="24"/>
          <w:szCs w:val="24"/>
          <w:rtl/>
        </w:rPr>
        <w:t>לדיק</w:t>
      </w:r>
      <w:proofErr w:type="spellEnd"/>
      <w:r w:rsidR="00657C6F">
        <w:rPr>
          <w:rFonts w:ascii="Garamond" w:hAnsi="Garamond" w:cs="David" w:hint="cs"/>
          <w:sz w:val="24"/>
          <w:szCs w:val="24"/>
          <w:rtl/>
        </w:rPr>
        <w:t xml:space="preserve"> צ'ייני</w:t>
      </w:r>
      <w:r>
        <w:rPr>
          <w:rFonts w:ascii="Garamond" w:hAnsi="Garamond" w:cs="David" w:hint="cs"/>
          <w:sz w:val="24"/>
          <w:szCs w:val="24"/>
          <w:rtl/>
        </w:rPr>
        <w:t xml:space="preserve">, והיא עדיין מצחיקה מעצם </w:t>
      </w:r>
      <w:proofErr w:type="spellStart"/>
      <w:r>
        <w:rPr>
          <w:rFonts w:ascii="Garamond" w:hAnsi="Garamond" w:cs="David" w:hint="cs"/>
          <w:sz w:val="24"/>
          <w:szCs w:val="24"/>
          <w:rtl/>
        </w:rPr>
        <w:t>אי</w:t>
      </w:r>
      <w:r w:rsidR="002B67C6">
        <w:rPr>
          <w:rFonts w:ascii="Garamond" w:hAnsi="Garamond" w:cs="David" w:hint="cs"/>
          <w:sz w:val="24"/>
          <w:szCs w:val="24"/>
          <w:rtl/>
        </w:rPr>
        <w:t>־</w:t>
      </w:r>
      <w:r>
        <w:rPr>
          <w:rFonts w:ascii="Garamond" w:hAnsi="Garamond" w:cs="David" w:hint="cs"/>
          <w:sz w:val="24"/>
          <w:szCs w:val="24"/>
          <w:rtl/>
        </w:rPr>
        <w:t>ההתאמה</w:t>
      </w:r>
      <w:proofErr w:type="spellEnd"/>
      <w:r>
        <w:rPr>
          <w:rFonts w:ascii="Garamond" w:hAnsi="Garamond" w:cs="David" w:hint="cs"/>
          <w:sz w:val="24"/>
          <w:szCs w:val="24"/>
          <w:rtl/>
        </w:rPr>
        <w:t xml:space="preserve"> שבה (למשל ניתן לספר את הבדיחה בכיכובה של דמות פיקטיבית של אדם טיפש</w:t>
      </w:r>
      <w:r w:rsidR="00657C6F">
        <w:rPr>
          <w:rFonts w:ascii="Garamond" w:hAnsi="Garamond" w:cs="David" w:hint="cs"/>
          <w:sz w:val="24"/>
          <w:szCs w:val="24"/>
          <w:rtl/>
        </w:rPr>
        <w:t xml:space="preserve">, כגון </w:t>
      </w:r>
      <w:r w:rsidR="00657C6F">
        <w:rPr>
          <w:rFonts w:ascii="Garamond" w:hAnsi="Garamond" w:cs="David"/>
          <w:sz w:val="24"/>
          <w:szCs w:val="24"/>
        </w:rPr>
        <w:t xml:space="preserve">"a wise man of </w:t>
      </w:r>
      <w:proofErr w:type="spellStart"/>
      <w:r w:rsidR="00657C6F">
        <w:rPr>
          <w:rFonts w:ascii="Garamond" w:hAnsi="Garamond" w:cs="David"/>
          <w:sz w:val="24"/>
          <w:szCs w:val="24"/>
        </w:rPr>
        <w:t>chelm</w:t>
      </w:r>
      <w:proofErr w:type="spellEnd"/>
      <w:r w:rsidR="00657C6F">
        <w:rPr>
          <w:rFonts w:ascii="Garamond" w:hAnsi="Garamond" w:cs="David"/>
          <w:sz w:val="24"/>
          <w:szCs w:val="24"/>
        </w:rPr>
        <w:t>"</w:t>
      </w:r>
      <w:r>
        <w:rPr>
          <w:rFonts w:ascii="Garamond" w:hAnsi="Garamond" w:cs="David" w:hint="cs"/>
          <w:sz w:val="24"/>
          <w:szCs w:val="24"/>
          <w:rtl/>
        </w:rPr>
        <w:t xml:space="preserve">). למעשה אפשר להגיד שהבדיחה היא מעין עלבון, </w:t>
      </w:r>
      <w:r w:rsidR="002B67C6">
        <w:rPr>
          <w:rFonts w:ascii="Garamond" w:hAnsi="Garamond" w:cs="David" w:hint="cs"/>
          <w:sz w:val="24"/>
          <w:szCs w:val="24"/>
          <w:rtl/>
        </w:rPr>
        <w:t>שכן</w:t>
      </w:r>
      <w:r>
        <w:rPr>
          <w:rFonts w:ascii="Garamond" w:hAnsi="Garamond" w:cs="David" w:hint="cs"/>
          <w:sz w:val="24"/>
          <w:szCs w:val="24"/>
          <w:rtl/>
        </w:rPr>
        <w:t xml:space="preserve"> מסקנת הבדיחה היא </w:t>
      </w:r>
      <w:r w:rsidR="00657C6F">
        <w:rPr>
          <w:rFonts w:ascii="Garamond" w:hAnsi="Garamond" w:cs="David" w:hint="cs"/>
          <w:sz w:val="24"/>
          <w:szCs w:val="24"/>
          <w:rtl/>
        </w:rPr>
        <w:t>שצ'ייני</w:t>
      </w:r>
      <w:r>
        <w:rPr>
          <w:rFonts w:ascii="Garamond" w:hAnsi="Garamond" w:cs="David" w:hint="cs"/>
          <w:sz w:val="24"/>
          <w:szCs w:val="24"/>
          <w:rtl/>
        </w:rPr>
        <w:t xml:space="preserve"> הוא אדם טיפש שאינו בקי בהלכות העולם הבסיסיות. דוגמה אחרת לקטגוריה זו של בדיחות, המתייחסת לקבוצה ולא לאדם פרטי, היא הבדיחה הבאה העוסקת ב"מדענית בלונדינית": </w:t>
      </w:r>
    </w:p>
    <w:p w14:paraId="12F8D357" w14:textId="77777777" w:rsidR="006944D9" w:rsidRPr="00326641" w:rsidRDefault="006944D9" w:rsidP="00C53D64">
      <w:pPr>
        <w:pStyle w:val="af2"/>
        <w:spacing w:line="480" w:lineRule="auto"/>
        <w:jc w:val="both"/>
        <w:rPr>
          <w:rFonts w:ascii="Garamond" w:hAnsi="Garamond" w:cs="David"/>
          <w:i w:val="0"/>
          <w:iCs w:val="0"/>
          <w:color w:val="auto"/>
          <w:sz w:val="24"/>
          <w:szCs w:val="24"/>
          <w:rtl/>
        </w:rPr>
      </w:pPr>
      <w:r w:rsidRPr="00326641">
        <w:rPr>
          <w:rFonts w:ascii="Garamond" w:hAnsi="Garamond" w:cs="David"/>
          <w:i w:val="0"/>
          <w:iCs w:val="0"/>
          <w:color w:val="auto"/>
          <w:sz w:val="24"/>
          <w:szCs w:val="24"/>
          <w:rtl/>
        </w:rPr>
        <w:lastRenderedPageBreak/>
        <w:t>מדענית בלונדינית חקרה זבובים. לזבוב שחקרה המדענית היו שש רגליים. המדענית אמרה לו "קפוץ", והזבוב קפץ. המדענית הורידה לזבוב רגל אחת. נשארו לו חמש רגליים. אמרה לו "קפוץ". הזבוב קפץ. המדענית הורידה לזבוב רגל אחת. נשארו לו ארבע רגליים. אמרה לו "קפוץ". הזבוב קפץ. המדענית הורידה לזבוב רגל אחת. נשארו לו שלוש רגליים. אמר לו "קפוץ". הזבוב קפץ. המדענית הוריד לזבוב רגל אחת. נשארו לו שתי רגליים. אמרה לו "קפוץ". הזבוב קפץ. המדענית הורידה לזבוב רגל אחת. נשארה לו רגל יחידה. אמרה לו "קפוץ". הזבוב קפץ. המדענית הורידה לזבוב רגל אחת. נשארו לו אפס רגליים. אמרה לו "קפוץ". הזבוב לא קפץ. המדענית רשמה את מסקנתה: "זבוב ללא רגליים לא שומע".</w:t>
      </w:r>
    </w:p>
    <w:p w14:paraId="08572A27" w14:textId="46E7C45C" w:rsidR="006944D9" w:rsidRDefault="006944D9" w:rsidP="00C53D64">
      <w:pPr>
        <w:spacing w:line="480" w:lineRule="auto"/>
        <w:jc w:val="both"/>
        <w:rPr>
          <w:rFonts w:ascii="Garamond" w:hAnsi="Garamond" w:cs="David"/>
          <w:sz w:val="24"/>
          <w:szCs w:val="24"/>
          <w:rtl/>
        </w:rPr>
      </w:pPr>
      <w:r>
        <w:rPr>
          <w:rFonts w:ascii="Garamond" w:hAnsi="Garamond" w:cs="David" w:hint="cs"/>
          <w:sz w:val="24"/>
          <w:szCs w:val="24"/>
          <w:rtl/>
        </w:rPr>
        <w:t xml:space="preserve">במקרה הזה כדי להבין את הבדיחה אין צורך בפרט הנוסף על היותה של המדענית אישה ובלונדינית. </w:t>
      </w:r>
      <w:r w:rsidR="001A1AC4">
        <w:rPr>
          <w:rFonts w:ascii="Garamond" w:hAnsi="Garamond" w:cs="David" w:hint="cs"/>
          <w:sz w:val="24"/>
          <w:szCs w:val="24"/>
          <w:rtl/>
        </w:rPr>
        <w:t>מ</w:t>
      </w:r>
      <w:r>
        <w:rPr>
          <w:rFonts w:ascii="Garamond" w:hAnsi="Garamond" w:cs="David" w:hint="cs"/>
          <w:sz w:val="24"/>
          <w:szCs w:val="24"/>
          <w:rtl/>
        </w:rPr>
        <w:t xml:space="preserve">עצם </w:t>
      </w:r>
      <w:r w:rsidR="001A1AC4">
        <w:rPr>
          <w:rFonts w:ascii="Garamond" w:hAnsi="Garamond" w:cs="David" w:hint="cs"/>
          <w:sz w:val="24"/>
          <w:szCs w:val="24"/>
          <w:rtl/>
        </w:rPr>
        <w:t>הבחירה</w:t>
      </w:r>
      <w:r>
        <w:rPr>
          <w:rFonts w:ascii="Garamond" w:hAnsi="Garamond" w:cs="David" w:hint="cs"/>
          <w:sz w:val="24"/>
          <w:szCs w:val="24"/>
          <w:rtl/>
        </w:rPr>
        <w:t xml:space="preserve"> להוסיף פרט זה, שהוא לכאורה אינו נדרש, </w:t>
      </w:r>
      <w:r w:rsidR="001A1AC4">
        <w:rPr>
          <w:rFonts w:ascii="Garamond" w:hAnsi="Garamond" w:cs="David" w:hint="cs"/>
          <w:sz w:val="24"/>
          <w:szCs w:val="24"/>
          <w:rtl/>
        </w:rPr>
        <w:t xml:space="preserve">משתמע ייחוס של טיפשות לנשים בלונדיניות. </w:t>
      </w:r>
    </w:p>
    <w:p w14:paraId="596C8E4B" w14:textId="01402643" w:rsidR="003640D7" w:rsidRPr="00CD0136" w:rsidRDefault="001A1AC4" w:rsidP="00B65599">
      <w:pPr>
        <w:spacing w:line="480" w:lineRule="auto"/>
        <w:jc w:val="both"/>
        <w:rPr>
          <w:rFonts w:ascii="Garamond" w:hAnsi="Garamond" w:cs="David"/>
          <w:sz w:val="24"/>
          <w:szCs w:val="24"/>
        </w:rPr>
      </w:pPr>
      <w:r>
        <w:rPr>
          <w:rFonts w:ascii="Garamond" w:hAnsi="Garamond" w:cs="David" w:hint="cs"/>
          <w:sz w:val="24"/>
          <w:szCs w:val="24"/>
          <w:rtl/>
        </w:rPr>
        <w:t xml:space="preserve">ניתן היה לטעון </w:t>
      </w:r>
      <w:r w:rsidR="003640D7" w:rsidRPr="00CD0136">
        <w:rPr>
          <w:rFonts w:ascii="Garamond" w:hAnsi="Garamond" w:cs="David"/>
          <w:sz w:val="24"/>
          <w:szCs w:val="24"/>
          <w:rtl/>
        </w:rPr>
        <w:t xml:space="preserve">שבמקרה כזה, ההיבט </w:t>
      </w:r>
      <w:r>
        <w:rPr>
          <w:rFonts w:ascii="Garamond" w:hAnsi="Garamond" w:cs="David" w:hint="cs"/>
          <w:sz w:val="24"/>
          <w:szCs w:val="24"/>
          <w:rtl/>
        </w:rPr>
        <w:t xml:space="preserve">הפוגעני </w:t>
      </w:r>
      <w:r w:rsidR="003640D7" w:rsidRPr="00CD0136">
        <w:rPr>
          <w:rFonts w:ascii="Garamond" w:hAnsi="Garamond" w:cs="David"/>
          <w:sz w:val="24"/>
          <w:szCs w:val="24"/>
          <w:rtl/>
        </w:rPr>
        <w:t>אינו חלק מן הבדיחה</w:t>
      </w:r>
      <w:r>
        <w:rPr>
          <w:rFonts w:ascii="Garamond" w:hAnsi="Garamond" w:cs="David" w:hint="cs"/>
          <w:sz w:val="24"/>
          <w:szCs w:val="24"/>
          <w:rtl/>
        </w:rPr>
        <w:t xml:space="preserve"> כיוון </w:t>
      </w:r>
      <w:r w:rsidR="00FC0097">
        <w:rPr>
          <w:rFonts w:ascii="Garamond" w:hAnsi="Garamond" w:cs="David" w:hint="cs"/>
          <w:sz w:val="24"/>
          <w:szCs w:val="24"/>
          <w:rtl/>
        </w:rPr>
        <w:t xml:space="preserve">שאפשר </w:t>
      </w:r>
      <w:r>
        <w:rPr>
          <w:rFonts w:ascii="Garamond" w:hAnsi="Garamond" w:cs="David" w:hint="cs"/>
          <w:sz w:val="24"/>
          <w:szCs w:val="24"/>
          <w:rtl/>
        </w:rPr>
        <w:t xml:space="preserve">לבודד אותו מן הבדיחה. לכן ההיבט הפוגעני משול לאמירה "רצינית" העומדת בפני עצמה, ואינה </w:t>
      </w:r>
      <w:r w:rsidR="003640D7" w:rsidRPr="00CD0136">
        <w:rPr>
          <w:rFonts w:ascii="Garamond" w:hAnsi="Garamond" w:cs="David"/>
          <w:sz w:val="24"/>
          <w:szCs w:val="24"/>
          <w:rtl/>
        </w:rPr>
        <w:t>נהנית מן היתרונות החברתיים ומן ההיבטים הפרגמ</w:t>
      </w:r>
      <w:r w:rsidR="00664C55">
        <w:rPr>
          <w:rFonts w:ascii="Garamond" w:hAnsi="Garamond" w:cs="David" w:hint="cs"/>
          <w:sz w:val="24"/>
          <w:szCs w:val="24"/>
          <w:rtl/>
        </w:rPr>
        <w:t>א</w:t>
      </w:r>
      <w:r w:rsidR="003640D7" w:rsidRPr="00CD0136">
        <w:rPr>
          <w:rFonts w:ascii="Garamond" w:hAnsi="Garamond" w:cs="David"/>
          <w:sz w:val="24"/>
          <w:szCs w:val="24"/>
          <w:rtl/>
        </w:rPr>
        <w:t>טיים המיוחסים לבדיחה.</w:t>
      </w:r>
      <w:r w:rsidR="00B65599">
        <w:rPr>
          <w:rFonts w:ascii="Garamond" w:hAnsi="Garamond" w:cs="David" w:hint="cs"/>
          <w:sz w:val="24"/>
          <w:szCs w:val="24"/>
          <w:rtl/>
        </w:rPr>
        <w:t xml:space="preserve"> </w:t>
      </w:r>
      <w:r w:rsidR="003640D7" w:rsidRPr="00CD0136">
        <w:rPr>
          <w:rFonts w:ascii="Garamond" w:hAnsi="Garamond" w:cs="David"/>
          <w:sz w:val="24"/>
          <w:szCs w:val="24"/>
          <w:rtl/>
        </w:rPr>
        <w:t>אולם</w:t>
      </w:r>
      <w:r>
        <w:rPr>
          <w:rFonts w:ascii="Garamond" w:hAnsi="Garamond" w:cs="David" w:hint="cs"/>
          <w:sz w:val="24"/>
          <w:szCs w:val="24"/>
          <w:rtl/>
        </w:rPr>
        <w:t>, לדעתי</w:t>
      </w:r>
      <w:r w:rsidR="003640D7" w:rsidRPr="00CD0136">
        <w:rPr>
          <w:rFonts w:ascii="Garamond" w:hAnsi="Garamond" w:cs="David"/>
          <w:sz w:val="24"/>
          <w:szCs w:val="24"/>
          <w:rtl/>
        </w:rPr>
        <w:t xml:space="preserve">, כנגד טענה זאת ניתן לטעון כי </w:t>
      </w:r>
      <w:r w:rsidR="003640D7" w:rsidRPr="00DA5169">
        <w:rPr>
          <w:rFonts w:ascii="Garamond" w:hAnsi="Garamond" w:cs="David"/>
          <w:sz w:val="24"/>
          <w:szCs w:val="24"/>
          <w:rtl/>
        </w:rPr>
        <w:t xml:space="preserve">עצם השימוש </w:t>
      </w:r>
      <w:r w:rsidRPr="00DA5169">
        <w:rPr>
          <w:rFonts w:ascii="Garamond" w:hAnsi="Garamond" w:cs="David" w:hint="cs"/>
          <w:sz w:val="24"/>
          <w:szCs w:val="24"/>
          <w:rtl/>
        </w:rPr>
        <w:t>באלמנט הפוגעני</w:t>
      </w:r>
      <w:r w:rsidR="003640D7" w:rsidRPr="00DA5169">
        <w:rPr>
          <w:rFonts w:ascii="Garamond" w:hAnsi="Garamond" w:cs="David"/>
          <w:sz w:val="24"/>
          <w:szCs w:val="24"/>
          <w:rtl/>
        </w:rPr>
        <w:t xml:space="preserve"> כחלק מ</w:t>
      </w:r>
      <w:r w:rsidRPr="00DA5169">
        <w:rPr>
          <w:rFonts w:ascii="Garamond" w:hAnsi="Garamond" w:cs="David" w:hint="cs"/>
          <w:sz w:val="24"/>
          <w:szCs w:val="24"/>
          <w:rtl/>
        </w:rPr>
        <w:t>ן ה</w:t>
      </w:r>
      <w:r w:rsidR="003640D7" w:rsidRPr="00DA5169">
        <w:rPr>
          <w:rFonts w:ascii="Garamond" w:hAnsi="Garamond" w:cs="David"/>
          <w:sz w:val="24"/>
          <w:szCs w:val="24"/>
          <w:rtl/>
        </w:rPr>
        <w:t>נרטיב</w:t>
      </w:r>
      <w:r w:rsidRPr="00DA5169">
        <w:rPr>
          <w:rFonts w:ascii="Garamond" w:hAnsi="Garamond" w:cs="David" w:hint="cs"/>
          <w:sz w:val="24"/>
          <w:szCs w:val="24"/>
          <w:rtl/>
        </w:rPr>
        <w:t xml:space="preserve"> ההומוריסטי</w:t>
      </w:r>
      <w:r w:rsidR="003640D7" w:rsidRPr="00DA5169">
        <w:rPr>
          <w:rFonts w:ascii="Garamond" w:hAnsi="Garamond" w:cs="David"/>
          <w:sz w:val="24"/>
          <w:szCs w:val="24"/>
          <w:rtl/>
        </w:rPr>
        <w:t xml:space="preserve">, ואפילו </w:t>
      </w:r>
      <w:r w:rsidRPr="00DA5169">
        <w:rPr>
          <w:rFonts w:ascii="Garamond" w:hAnsi="Garamond" w:cs="David" w:hint="cs"/>
          <w:sz w:val="24"/>
          <w:szCs w:val="24"/>
          <w:rtl/>
        </w:rPr>
        <w:t xml:space="preserve">שהוא אינו הכרחי </w:t>
      </w:r>
      <w:r w:rsidR="003640D7" w:rsidRPr="00DA5169">
        <w:rPr>
          <w:rFonts w:ascii="Garamond" w:hAnsi="Garamond" w:cs="David"/>
          <w:sz w:val="24"/>
          <w:szCs w:val="24"/>
          <w:rtl/>
        </w:rPr>
        <w:t>לצורך ההצחקה, "מכניס או</w:t>
      </w:r>
      <w:r w:rsidRPr="00DA5169">
        <w:rPr>
          <w:rFonts w:ascii="Garamond" w:hAnsi="Garamond" w:cs="David" w:hint="cs"/>
          <w:sz w:val="24"/>
          <w:szCs w:val="24"/>
          <w:rtl/>
        </w:rPr>
        <w:t>תו</w:t>
      </w:r>
      <w:r w:rsidR="003640D7" w:rsidRPr="00DA5169">
        <w:rPr>
          <w:rFonts w:ascii="Garamond" w:hAnsi="Garamond" w:cs="David"/>
          <w:sz w:val="24"/>
          <w:szCs w:val="24"/>
          <w:rtl/>
        </w:rPr>
        <w:t>" לגדרי הבדיחה, "מקליל" אות</w:t>
      </w:r>
      <w:r w:rsidRPr="00DA5169">
        <w:rPr>
          <w:rFonts w:ascii="Garamond" w:hAnsi="Garamond" w:cs="David" w:hint="cs"/>
          <w:sz w:val="24"/>
          <w:szCs w:val="24"/>
          <w:rtl/>
        </w:rPr>
        <w:t>ו</w:t>
      </w:r>
      <w:r w:rsidR="003640D7" w:rsidRPr="00DA5169">
        <w:rPr>
          <w:rFonts w:ascii="Garamond" w:hAnsi="Garamond" w:cs="David"/>
          <w:sz w:val="24"/>
          <w:szCs w:val="24"/>
          <w:rtl/>
        </w:rPr>
        <w:t xml:space="preserve">, והלכה למעשה </w:t>
      </w:r>
      <w:r w:rsidRPr="00DA5169">
        <w:rPr>
          <w:rFonts w:ascii="Garamond" w:hAnsi="Garamond" w:cs="David" w:hint="cs"/>
          <w:sz w:val="24"/>
          <w:szCs w:val="24"/>
          <w:rtl/>
        </w:rPr>
        <w:t xml:space="preserve">הופך אותו לכזה אשר קשור במימוש </w:t>
      </w:r>
      <w:r w:rsidR="003640D7" w:rsidRPr="00DA5169">
        <w:rPr>
          <w:rFonts w:ascii="Garamond" w:hAnsi="Garamond" w:cs="David"/>
          <w:sz w:val="24"/>
          <w:szCs w:val="24"/>
          <w:rtl/>
        </w:rPr>
        <w:t>כלל התכליות של הומור</w:t>
      </w:r>
      <w:r w:rsidRPr="00DA5169">
        <w:rPr>
          <w:rFonts w:ascii="Garamond" w:hAnsi="Garamond" w:cs="David" w:hint="cs"/>
          <w:sz w:val="24"/>
          <w:szCs w:val="24"/>
          <w:rtl/>
        </w:rPr>
        <w:t xml:space="preserve"> ונהנה מן ההגנה </w:t>
      </w:r>
      <w:r w:rsidR="00B65599">
        <w:rPr>
          <w:rFonts w:ascii="Garamond" w:hAnsi="Garamond" w:cs="David" w:hint="cs"/>
          <w:sz w:val="24"/>
          <w:szCs w:val="24"/>
          <w:rtl/>
        </w:rPr>
        <w:t>ש</w:t>
      </w:r>
      <w:r w:rsidRPr="00DA5169">
        <w:rPr>
          <w:rFonts w:ascii="Garamond" w:hAnsi="Garamond" w:cs="David" w:hint="cs"/>
          <w:sz w:val="24"/>
          <w:szCs w:val="24"/>
          <w:rtl/>
        </w:rPr>
        <w:t>מספקות</w:t>
      </w:r>
      <w:r w:rsidR="00B65599">
        <w:rPr>
          <w:rFonts w:ascii="Garamond" w:hAnsi="Garamond" w:cs="David" w:hint="cs"/>
          <w:sz w:val="24"/>
          <w:szCs w:val="24"/>
          <w:rtl/>
        </w:rPr>
        <w:t xml:space="preserve"> הבדיחות</w:t>
      </w:r>
      <w:r w:rsidRPr="00DA5169">
        <w:rPr>
          <w:rFonts w:ascii="Garamond" w:hAnsi="Garamond" w:cs="David" w:hint="cs"/>
          <w:sz w:val="24"/>
          <w:szCs w:val="24"/>
          <w:rtl/>
        </w:rPr>
        <w:t>, והיה אם הן מספקות הגנה כאמור</w:t>
      </w:r>
      <w:r w:rsidR="003640D7" w:rsidRPr="00CD0136">
        <w:rPr>
          <w:rFonts w:ascii="Garamond" w:hAnsi="Garamond" w:cs="David"/>
          <w:sz w:val="24"/>
          <w:szCs w:val="24"/>
          <w:rtl/>
        </w:rPr>
        <w:t>.</w:t>
      </w:r>
      <w:r w:rsidR="003640D7" w:rsidRPr="00CD0136">
        <w:rPr>
          <w:rStyle w:val="a6"/>
          <w:rFonts w:ascii="Garamond" w:hAnsi="Garamond" w:cs="David"/>
          <w:rtl/>
        </w:rPr>
        <w:footnoteReference w:id="28"/>
      </w:r>
      <w:r w:rsidR="003640D7" w:rsidRPr="00CD0136">
        <w:rPr>
          <w:rFonts w:ascii="Garamond" w:hAnsi="Garamond" w:cs="David"/>
          <w:sz w:val="24"/>
          <w:szCs w:val="24"/>
          <w:rtl/>
        </w:rPr>
        <w:t xml:space="preserve"> </w:t>
      </w:r>
      <w:r>
        <w:rPr>
          <w:rFonts w:ascii="Garamond" w:hAnsi="Garamond" w:cs="David" w:hint="cs"/>
          <w:sz w:val="24"/>
          <w:szCs w:val="24"/>
          <w:rtl/>
        </w:rPr>
        <w:t xml:space="preserve">זאת ועוד, </w:t>
      </w:r>
      <w:r w:rsidR="003640D7" w:rsidRPr="00CD0136">
        <w:rPr>
          <w:rFonts w:ascii="Garamond" w:hAnsi="Garamond" w:cs="David"/>
          <w:sz w:val="24"/>
          <w:szCs w:val="24"/>
          <w:rtl/>
        </w:rPr>
        <w:t>במקרים מסוימים שימוש בנרטיב</w:t>
      </w:r>
      <w:r>
        <w:rPr>
          <w:rFonts w:ascii="Garamond" w:hAnsi="Garamond" w:cs="David" w:hint="cs"/>
          <w:sz w:val="24"/>
          <w:szCs w:val="24"/>
          <w:rtl/>
        </w:rPr>
        <w:t xml:space="preserve"> פוגעני</w:t>
      </w:r>
      <w:r w:rsidR="003640D7" w:rsidRPr="00CD0136">
        <w:rPr>
          <w:rFonts w:ascii="Garamond" w:hAnsi="Garamond" w:cs="David"/>
          <w:sz w:val="24"/>
          <w:szCs w:val="24"/>
          <w:rtl/>
        </w:rPr>
        <w:t xml:space="preserve"> אגבי במהלך בדיחה, אפילו אם אינו מצחיק לכשעצמו, ואינו נדרש לצורך ההצחקה בבדיחה, יכול להשתלב בתוך הבדיחה ולעיתים אף להעצים את הצחוק, וזאת בשל הטון ה"קליל" שבו הנרטיב מוצג, ובשל הציפייה לבדיחה. במקרים האלו, בדיחה "כשרה" לכשעצמה, יכולה להפוך, בעקבות ההערה המשולבת בתוכה, לבדיחה </w:t>
      </w:r>
      <w:r>
        <w:rPr>
          <w:rFonts w:ascii="Garamond" w:hAnsi="Garamond" w:cs="David" w:hint="cs"/>
          <w:sz w:val="24"/>
          <w:szCs w:val="24"/>
          <w:rtl/>
        </w:rPr>
        <w:t>פוגענית</w:t>
      </w:r>
      <w:r w:rsidR="003640D7" w:rsidRPr="00CD0136">
        <w:rPr>
          <w:rFonts w:ascii="Garamond" w:hAnsi="Garamond" w:cs="David"/>
          <w:sz w:val="24"/>
          <w:szCs w:val="24"/>
          <w:rtl/>
        </w:rPr>
        <w:t>, כאשר לא לחלוטין ברור איזה מחלקי הבדיחה נדרש לצרכי הצחקה.</w:t>
      </w:r>
      <w:r>
        <w:rPr>
          <w:rFonts w:ascii="Garamond" w:hAnsi="Garamond" w:cs="David" w:hint="cs"/>
          <w:sz w:val="24"/>
          <w:szCs w:val="24"/>
          <w:rtl/>
        </w:rPr>
        <w:t xml:space="preserve"> כך למשל ייתכן שחלק מן הפופול</w:t>
      </w:r>
      <w:r w:rsidR="001162EF">
        <w:rPr>
          <w:rFonts w:ascii="Garamond" w:hAnsi="Garamond" w:cs="David" w:hint="cs"/>
          <w:sz w:val="24"/>
          <w:szCs w:val="24"/>
          <w:rtl/>
        </w:rPr>
        <w:t>א</w:t>
      </w:r>
      <w:r>
        <w:rPr>
          <w:rFonts w:ascii="Garamond" w:hAnsi="Garamond" w:cs="David" w:hint="cs"/>
          <w:sz w:val="24"/>
          <w:szCs w:val="24"/>
          <w:rtl/>
        </w:rPr>
        <w:t>ריות של בדיחות</w:t>
      </w:r>
      <w:r w:rsidR="00A65281">
        <w:rPr>
          <w:rFonts w:ascii="Garamond" w:hAnsi="Garamond" w:cs="David" w:hint="cs"/>
          <w:sz w:val="24"/>
          <w:szCs w:val="24"/>
          <w:rtl/>
        </w:rPr>
        <w:t xml:space="preserve"> </w:t>
      </w:r>
      <w:proofErr w:type="spellStart"/>
      <w:r w:rsidR="00A65281">
        <w:rPr>
          <w:rFonts w:ascii="Garamond" w:hAnsi="Garamond" w:cs="David" w:hint="cs"/>
          <w:sz w:val="24"/>
          <w:szCs w:val="24"/>
          <w:rtl/>
        </w:rPr>
        <w:t>דיק</w:t>
      </w:r>
      <w:proofErr w:type="spellEnd"/>
      <w:r w:rsidR="00A65281">
        <w:rPr>
          <w:rFonts w:ascii="Garamond" w:hAnsi="Garamond" w:cs="David" w:hint="cs"/>
          <w:sz w:val="24"/>
          <w:szCs w:val="24"/>
          <w:rtl/>
        </w:rPr>
        <w:t xml:space="preserve"> צ'ייני נובעת מכך שהן שמות את צ'ייני, </w:t>
      </w:r>
      <w:r>
        <w:rPr>
          <w:rFonts w:ascii="Garamond" w:hAnsi="Garamond" w:cs="David" w:hint="cs"/>
          <w:sz w:val="24"/>
          <w:szCs w:val="24"/>
          <w:rtl/>
        </w:rPr>
        <w:t xml:space="preserve">דמות ציבורית שנויה במחלוקת, ללעג. </w:t>
      </w:r>
    </w:p>
    <w:p w14:paraId="2624D89B" w14:textId="130321C5" w:rsidR="007358CF" w:rsidRDefault="007358CF" w:rsidP="00F60CA8">
      <w:pPr>
        <w:spacing w:line="480" w:lineRule="auto"/>
        <w:jc w:val="both"/>
        <w:rPr>
          <w:rFonts w:ascii="Garamond" w:hAnsi="Garamond" w:cs="David"/>
          <w:sz w:val="24"/>
          <w:szCs w:val="24"/>
          <w:rtl/>
        </w:rPr>
      </w:pPr>
      <w:r>
        <w:rPr>
          <w:rFonts w:ascii="Garamond" w:hAnsi="Garamond" w:cs="David" w:hint="cs"/>
          <w:sz w:val="24"/>
          <w:szCs w:val="24"/>
          <w:rtl/>
        </w:rPr>
        <w:lastRenderedPageBreak/>
        <w:t xml:space="preserve">לאור האמור, </w:t>
      </w:r>
      <w:bookmarkStart w:id="21" w:name="_Hlk522539183"/>
      <w:r>
        <w:rPr>
          <w:rFonts w:ascii="Garamond" w:hAnsi="Garamond" w:cs="David" w:hint="cs"/>
          <w:sz w:val="24"/>
          <w:szCs w:val="24"/>
          <w:rtl/>
        </w:rPr>
        <w:t>גישתי היא כי ההגדרה הראויה לגבולות יחידת הביטוי ההומוריסטי נגזרת מגבולותיו של הנרטיב ההומוריסטי</w:t>
      </w:r>
      <w:r w:rsidR="00F60CA8">
        <w:rPr>
          <w:rFonts w:ascii="Garamond" w:hAnsi="Garamond" w:cs="David" w:hint="cs"/>
          <w:sz w:val="24"/>
          <w:szCs w:val="24"/>
          <w:rtl/>
        </w:rPr>
        <w:t xml:space="preserve">. במילים אחרות, </w:t>
      </w:r>
      <w:r>
        <w:rPr>
          <w:rFonts w:ascii="Garamond" w:hAnsi="Garamond" w:cs="David" w:hint="cs"/>
          <w:sz w:val="24"/>
          <w:szCs w:val="24"/>
          <w:rtl/>
        </w:rPr>
        <w:t xml:space="preserve">כל עוד מדובר ביחידה נרטיבית אחת שבתוכה כלול גם האלמנט הפוגעני וגם האלמנט ההומוריסטי, הרי שמדובר ביחידת ביטוי הומוריסטית פוגענית אחת.  </w:t>
      </w:r>
    </w:p>
    <w:p w14:paraId="5F3F42F1" w14:textId="4A8FE7EF" w:rsidR="0065749C" w:rsidRDefault="0065749C" w:rsidP="00C37308">
      <w:pPr>
        <w:pStyle w:val="2"/>
        <w:spacing w:line="480" w:lineRule="auto"/>
        <w:jc w:val="both"/>
        <w:rPr>
          <w:rtl/>
        </w:rPr>
      </w:pPr>
      <w:bookmarkStart w:id="22" w:name="_Toc522528282"/>
      <w:bookmarkStart w:id="23" w:name="_Toc525742946"/>
      <w:bookmarkEnd w:id="21"/>
      <w:r w:rsidRPr="0065749C">
        <w:rPr>
          <w:rFonts w:hint="cs"/>
          <w:rtl/>
        </w:rPr>
        <w:t>ב.</w:t>
      </w:r>
      <w:r>
        <w:rPr>
          <w:rFonts w:hint="cs"/>
          <w:rtl/>
        </w:rPr>
        <w:t xml:space="preserve"> </w:t>
      </w:r>
      <w:r w:rsidRPr="0065749C">
        <w:rPr>
          <w:rFonts w:hint="cs"/>
          <w:rtl/>
        </w:rPr>
        <w:t xml:space="preserve"> האם הומור מאיין</w:t>
      </w:r>
      <w:r w:rsidR="00FE1C5B">
        <w:rPr>
          <w:rFonts w:hint="cs"/>
          <w:rtl/>
        </w:rPr>
        <w:t xml:space="preserve"> או </w:t>
      </w:r>
      <w:r w:rsidRPr="0065749C">
        <w:rPr>
          <w:rFonts w:hint="cs"/>
          <w:rtl/>
        </w:rPr>
        <w:t xml:space="preserve"> מפחית את </w:t>
      </w:r>
      <w:proofErr w:type="spellStart"/>
      <w:r w:rsidRPr="0065749C">
        <w:rPr>
          <w:rFonts w:hint="cs"/>
          <w:rtl/>
        </w:rPr>
        <w:t>פוגעניותו</w:t>
      </w:r>
      <w:proofErr w:type="spellEnd"/>
      <w:r w:rsidRPr="0065749C">
        <w:rPr>
          <w:rFonts w:hint="cs"/>
          <w:rtl/>
        </w:rPr>
        <w:t xml:space="preserve"> של </w:t>
      </w:r>
      <w:r w:rsidR="00C37308">
        <w:rPr>
          <w:rFonts w:hint="cs"/>
          <w:rtl/>
        </w:rPr>
        <w:t>הביטוי</w:t>
      </w:r>
      <w:r>
        <w:rPr>
          <w:rFonts w:hint="cs"/>
          <w:rtl/>
        </w:rPr>
        <w:t>?</w:t>
      </w:r>
      <w:bookmarkEnd w:id="22"/>
      <w:bookmarkEnd w:id="23"/>
      <w:r>
        <w:rPr>
          <w:rFonts w:hint="cs"/>
          <w:rtl/>
        </w:rPr>
        <w:t xml:space="preserve"> </w:t>
      </w:r>
    </w:p>
    <w:p w14:paraId="37121BA0" w14:textId="2F3CCCF7" w:rsidR="005F6BDD" w:rsidRPr="00CD0136" w:rsidRDefault="000911E9" w:rsidP="00700FB4">
      <w:pPr>
        <w:spacing w:line="480" w:lineRule="auto"/>
        <w:jc w:val="both"/>
        <w:rPr>
          <w:rFonts w:ascii="Garamond" w:hAnsi="Garamond" w:cs="David"/>
          <w:sz w:val="24"/>
          <w:szCs w:val="24"/>
          <w:rtl/>
        </w:rPr>
      </w:pPr>
      <w:r w:rsidRPr="00CD0136">
        <w:rPr>
          <w:rFonts w:ascii="Garamond" w:hAnsi="Garamond" w:cs="David"/>
          <w:sz w:val="24"/>
          <w:szCs w:val="24"/>
          <w:rtl/>
        </w:rPr>
        <w:t xml:space="preserve"> </w:t>
      </w:r>
      <w:proofErr w:type="spellStart"/>
      <w:r w:rsidR="00BD27CF">
        <w:rPr>
          <w:rFonts w:ascii="Garamond" w:hAnsi="Garamond" w:cs="David" w:hint="cs"/>
          <w:sz w:val="24"/>
          <w:szCs w:val="24"/>
          <w:rtl/>
        </w:rPr>
        <w:t>בתת</w:t>
      </w:r>
      <w:r w:rsidR="00C37308">
        <w:rPr>
          <w:rFonts w:ascii="Garamond" w:hAnsi="Garamond" w:cs="David" w:hint="cs"/>
          <w:sz w:val="24"/>
          <w:szCs w:val="24"/>
          <w:rtl/>
        </w:rPr>
        <w:t>־</w:t>
      </w:r>
      <w:r w:rsidR="00BD27CF">
        <w:rPr>
          <w:rFonts w:ascii="Garamond" w:hAnsi="Garamond" w:cs="David" w:hint="cs"/>
          <w:sz w:val="24"/>
          <w:szCs w:val="24"/>
          <w:rtl/>
        </w:rPr>
        <w:t>פרק</w:t>
      </w:r>
      <w:proofErr w:type="spellEnd"/>
      <w:r w:rsidR="00BD27CF">
        <w:rPr>
          <w:rFonts w:ascii="Garamond" w:hAnsi="Garamond" w:cs="David" w:hint="cs"/>
          <w:sz w:val="24"/>
          <w:szCs w:val="24"/>
          <w:rtl/>
        </w:rPr>
        <w:t xml:space="preserve"> זה נבחן את השאלה אם </w:t>
      </w:r>
      <w:r w:rsidR="00DA5169">
        <w:rPr>
          <w:rFonts w:ascii="Garamond" w:hAnsi="Garamond" w:cs="David" w:hint="cs"/>
          <w:sz w:val="24"/>
          <w:szCs w:val="24"/>
          <w:rtl/>
        </w:rPr>
        <w:t xml:space="preserve">קיומו של </w:t>
      </w:r>
      <w:r w:rsidR="00BD27CF">
        <w:rPr>
          <w:rFonts w:ascii="Garamond" w:hAnsi="Garamond" w:cs="David" w:hint="cs"/>
          <w:sz w:val="24"/>
          <w:szCs w:val="24"/>
          <w:rtl/>
        </w:rPr>
        <w:t>הומור</w:t>
      </w:r>
      <w:r w:rsidR="00DA5169">
        <w:rPr>
          <w:rFonts w:ascii="Garamond" w:hAnsi="Garamond" w:cs="David" w:hint="cs"/>
          <w:sz w:val="24"/>
          <w:szCs w:val="24"/>
          <w:rtl/>
        </w:rPr>
        <w:t xml:space="preserve"> בביטוי</w:t>
      </w:r>
      <w:r w:rsidR="00BD27CF">
        <w:rPr>
          <w:rFonts w:ascii="Garamond" w:hAnsi="Garamond" w:cs="David" w:hint="cs"/>
          <w:sz w:val="24"/>
          <w:szCs w:val="24"/>
          <w:rtl/>
        </w:rPr>
        <w:t xml:space="preserve"> מאיין</w:t>
      </w:r>
      <w:r w:rsidR="00DA5169">
        <w:rPr>
          <w:rFonts w:ascii="Garamond" w:hAnsi="Garamond" w:cs="David" w:hint="cs"/>
          <w:sz w:val="24"/>
          <w:szCs w:val="24"/>
          <w:rtl/>
        </w:rPr>
        <w:t xml:space="preserve"> או מפחית את </w:t>
      </w:r>
      <w:proofErr w:type="spellStart"/>
      <w:r w:rsidR="00DA5169">
        <w:rPr>
          <w:rFonts w:ascii="Garamond" w:hAnsi="Garamond" w:cs="David" w:hint="cs"/>
          <w:sz w:val="24"/>
          <w:szCs w:val="24"/>
          <w:rtl/>
        </w:rPr>
        <w:t>פוגענ</w:t>
      </w:r>
      <w:r w:rsidR="00C37308">
        <w:rPr>
          <w:rFonts w:ascii="Garamond" w:hAnsi="Garamond" w:cs="David" w:hint="cs"/>
          <w:sz w:val="24"/>
          <w:szCs w:val="24"/>
          <w:rtl/>
        </w:rPr>
        <w:t>י</w:t>
      </w:r>
      <w:r w:rsidR="00DA5169">
        <w:rPr>
          <w:rFonts w:ascii="Garamond" w:hAnsi="Garamond" w:cs="David" w:hint="cs"/>
          <w:sz w:val="24"/>
          <w:szCs w:val="24"/>
          <w:rtl/>
        </w:rPr>
        <w:t>ותו</w:t>
      </w:r>
      <w:proofErr w:type="spellEnd"/>
      <w:r w:rsidR="00BD27CF">
        <w:rPr>
          <w:rFonts w:ascii="Garamond" w:hAnsi="Garamond" w:cs="David" w:hint="cs"/>
          <w:sz w:val="24"/>
          <w:szCs w:val="24"/>
          <w:rtl/>
        </w:rPr>
        <w:t>.</w:t>
      </w:r>
      <w:r w:rsidR="00F73B24">
        <w:rPr>
          <w:rFonts w:ascii="Garamond" w:hAnsi="Garamond" w:cs="David" w:hint="cs"/>
          <w:sz w:val="24"/>
          <w:szCs w:val="24"/>
          <w:rtl/>
        </w:rPr>
        <w:t xml:space="preserve"> </w:t>
      </w:r>
      <w:r w:rsidR="00F73B24" w:rsidRPr="00CD0136">
        <w:rPr>
          <w:rFonts w:ascii="Garamond" w:hAnsi="Garamond" w:cs="David"/>
          <w:sz w:val="24"/>
          <w:szCs w:val="24"/>
          <w:rtl/>
        </w:rPr>
        <w:t>יש מקום לתהות מדוע מלכתחילה עלול מישהו לחשוב שהומור</w:t>
      </w:r>
      <w:r w:rsidR="00F73B24">
        <w:rPr>
          <w:rFonts w:ascii="Garamond" w:hAnsi="Garamond" w:cs="David" w:hint="cs"/>
          <w:sz w:val="24"/>
          <w:szCs w:val="24"/>
          <w:rtl/>
        </w:rPr>
        <w:t xml:space="preserve"> עשוי לאיין </w:t>
      </w:r>
      <w:r w:rsidR="00BB1E9E">
        <w:rPr>
          <w:rFonts w:ascii="Garamond" w:hAnsi="Garamond" w:cs="David" w:hint="cs"/>
          <w:sz w:val="24"/>
          <w:szCs w:val="24"/>
          <w:rtl/>
        </w:rPr>
        <w:t>או להפחית את הפוגענ</w:t>
      </w:r>
      <w:r w:rsidR="00C37308">
        <w:rPr>
          <w:rFonts w:ascii="Garamond" w:hAnsi="Garamond" w:cs="David" w:hint="cs"/>
          <w:sz w:val="24"/>
          <w:szCs w:val="24"/>
          <w:rtl/>
        </w:rPr>
        <w:t>י</w:t>
      </w:r>
      <w:r w:rsidR="00BB1E9E">
        <w:rPr>
          <w:rFonts w:ascii="Garamond" w:hAnsi="Garamond" w:cs="David" w:hint="cs"/>
          <w:sz w:val="24"/>
          <w:szCs w:val="24"/>
          <w:rtl/>
        </w:rPr>
        <w:t xml:space="preserve">ות. </w:t>
      </w:r>
      <w:r w:rsidR="00F73B24" w:rsidRPr="00CD0136">
        <w:rPr>
          <w:rFonts w:ascii="Garamond" w:hAnsi="Garamond" w:cs="David"/>
          <w:sz w:val="24"/>
          <w:szCs w:val="24"/>
          <w:rtl/>
        </w:rPr>
        <w:t>תשובה לכך יכולה להימצא למשל באופיו של הומור המסמן לכאורה היעדר רצינות</w:t>
      </w:r>
      <w:r w:rsidR="00C37308">
        <w:rPr>
          <w:rFonts w:ascii="Garamond" w:hAnsi="Garamond" w:cs="David" w:hint="cs"/>
          <w:sz w:val="24"/>
          <w:szCs w:val="24"/>
          <w:rtl/>
        </w:rPr>
        <w:t>;</w:t>
      </w:r>
      <w:r w:rsidR="00F73B24" w:rsidRPr="00CD0136">
        <w:rPr>
          <w:rFonts w:ascii="Garamond" w:hAnsi="Garamond" w:cs="David"/>
          <w:sz w:val="24"/>
          <w:szCs w:val="24"/>
          <w:rtl/>
        </w:rPr>
        <w:t xml:space="preserve"> או במקרה של הומור פוגעני</w:t>
      </w:r>
      <w:r w:rsidR="00C37308">
        <w:rPr>
          <w:rFonts w:ascii="Garamond" w:hAnsi="Garamond" w:cs="David" w:hint="cs"/>
          <w:sz w:val="24"/>
          <w:szCs w:val="24"/>
          <w:rtl/>
        </w:rPr>
        <w:t xml:space="preserve"> </w:t>
      </w:r>
      <w:r w:rsidR="00F73B24" w:rsidRPr="00CD0136">
        <w:rPr>
          <w:rFonts w:ascii="Garamond" w:hAnsi="Garamond" w:cs="David"/>
          <w:sz w:val="24"/>
          <w:szCs w:val="24"/>
          <w:rtl/>
        </w:rPr>
        <w:t xml:space="preserve">– היעדר כוונה לבטא עמדה פוגענית או היעדר כוונה לפגוע. כך יטענו אלו המבקשים </w:t>
      </w:r>
      <w:proofErr w:type="spellStart"/>
      <w:r w:rsidR="00F73B24" w:rsidRPr="00CD0136">
        <w:rPr>
          <w:rFonts w:ascii="Garamond" w:hAnsi="Garamond" w:cs="David"/>
          <w:sz w:val="24"/>
          <w:szCs w:val="24"/>
          <w:rtl/>
        </w:rPr>
        <w:t>להחריג</w:t>
      </w:r>
      <w:proofErr w:type="spellEnd"/>
      <w:r w:rsidR="00F73B24" w:rsidRPr="00CD0136">
        <w:rPr>
          <w:rFonts w:ascii="Garamond" w:hAnsi="Garamond" w:cs="David"/>
          <w:sz w:val="24"/>
          <w:szCs w:val="24"/>
          <w:rtl/>
        </w:rPr>
        <w:t xml:space="preserve"> את ההומור הפוגעני משדה הסנקציות המשפטיות, כי הומור פוגעני, להבדיל מאמירה פוגענית "רצינית", אינו מעיד על אחיזה בעמדות הפוגעניות. </w:t>
      </w:r>
      <w:r w:rsidR="00C37308">
        <w:rPr>
          <w:rFonts w:ascii="Garamond" w:hAnsi="Garamond" w:cs="David" w:hint="cs"/>
          <w:sz w:val="24"/>
          <w:szCs w:val="24"/>
          <w:rtl/>
        </w:rPr>
        <w:t xml:space="preserve">אם כן </w:t>
      </w:r>
      <w:r w:rsidR="00F73B24" w:rsidRPr="00CD0136">
        <w:rPr>
          <w:rFonts w:ascii="Garamond" w:hAnsi="Garamond" w:cs="David"/>
          <w:sz w:val="24"/>
          <w:szCs w:val="24"/>
          <w:rtl/>
        </w:rPr>
        <w:t xml:space="preserve">תכליתו של פרק זה תהיה דיון מקיף בכוחה של הטענה </w:t>
      </w:r>
      <w:r w:rsidR="00C37308">
        <w:rPr>
          <w:rFonts w:ascii="Garamond" w:hAnsi="Garamond" w:cs="David" w:hint="cs"/>
          <w:sz w:val="24"/>
          <w:szCs w:val="24"/>
          <w:rtl/>
        </w:rPr>
        <w:t>ש</w:t>
      </w:r>
      <w:r w:rsidR="00F73B24" w:rsidRPr="00CD0136">
        <w:rPr>
          <w:rFonts w:ascii="Garamond" w:hAnsi="Garamond" w:cs="David"/>
          <w:sz w:val="24"/>
          <w:szCs w:val="24"/>
          <w:rtl/>
        </w:rPr>
        <w:t xml:space="preserve">לפיה הומור פוגעני </w:t>
      </w:r>
      <w:r w:rsidR="00C37308">
        <w:rPr>
          <w:rFonts w:ascii="Garamond" w:hAnsi="Garamond" w:cs="David" w:hint="cs"/>
          <w:sz w:val="24"/>
          <w:szCs w:val="24"/>
          <w:rtl/>
        </w:rPr>
        <w:t>הוא</w:t>
      </w:r>
      <w:r w:rsidR="00C37308" w:rsidRPr="00CD0136">
        <w:rPr>
          <w:rFonts w:ascii="Garamond" w:hAnsi="Garamond" w:cs="David"/>
          <w:sz w:val="24"/>
          <w:szCs w:val="24"/>
          <w:rtl/>
        </w:rPr>
        <w:t xml:space="preserve"> </w:t>
      </w:r>
      <w:r w:rsidR="00F73B24" w:rsidRPr="00CD0136">
        <w:rPr>
          <w:rFonts w:ascii="Garamond" w:hAnsi="Garamond" w:cs="David"/>
          <w:sz w:val="24"/>
          <w:szCs w:val="24"/>
          <w:rtl/>
        </w:rPr>
        <w:t>פוגעני פחות מאמירה פוגענית שנאמרת ב"רצינות".</w:t>
      </w:r>
      <w:r w:rsidR="00F73B24" w:rsidRPr="00CD0136">
        <w:rPr>
          <w:rStyle w:val="a6"/>
          <w:rFonts w:ascii="Garamond" w:hAnsi="Garamond" w:cs="David"/>
          <w:sz w:val="24"/>
          <w:szCs w:val="24"/>
          <w:rtl/>
        </w:rPr>
        <w:footnoteReference w:id="29"/>
      </w:r>
    </w:p>
    <w:p w14:paraId="4CBAA7C2" w14:textId="2A48F732" w:rsidR="005F6BDD" w:rsidRDefault="0065749C" w:rsidP="00741C53">
      <w:pPr>
        <w:pStyle w:val="3"/>
        <w:spacing w:line="480" w:lineRule="auto"/>
        <w:jc w:val="both"/>
        <w:rPr>
          <w:sz w:val="24"/>
          <w:rtl/>
        </w:rPr>
      </w:pPr>
      <w:bookmarkStart w:id="24" w:name="_Toc522528283"/>
      <w:bookmarkStart w:id="25" w:name="_Toc525742947"/>
      <w:r>
        <w:rPr>
          <w:rFonts w:hint="cs"/>
          <w:rtl/>
        </w:rPr>
        <w:t xml:space="preserve">ב.1. </w:t>
      </w:r>
      <w:r w:rsidR="005F6BDD" w:rsidRPr="00CD0136">
        <w:rPr>
          <w:rtl/>
        </w:rPr>
        <w:t xml:space="preserve">הומור פוגעני </w:t>
      </w:r>
      <w:r w:rsidR="00A1290A">
        <w:rPr>
          <w:rFonts w:hint="cs"/>
          <w:rtl/>
        </w:rPr>
        <w:t>נסמך על</w:t>
      </w:r>
      <w:r w:rsidR="005F6BDD" w:rsidRPr="00CD0136">
        <w:rPr>
          <w:rtl/>
        </w:rPr>
        <w:t xml:space="preserve"> תפיסות עולם פוגעניות</w:t>
      </w:r>
      <w:r w:rsidR="00A1290A">
        <w:rPr>
          <w:rFonts w:hint="cs"/>
          <w:rtl/>
        </w:rPr>
        <w:t xml:space="preserve"> ולפיכך הוא שווה ערך לביטוי פוגעני </w:t>
      </w:r>
      <w:r w:rsidR="005F6BDD" w:rsidRPr="00CD0136">
        <w:rPr>
          <w:rtl/>
        </w:rPr>
        <w:t>"רציני"</w:t>
      </w:r>
      <w:bookmarkEnd w:id="24"/>
      <w:bookmarkEnd w:id="25"/>
    </w:p>
    <w:p w14:paraId="1C613794" w14:textId="77777777" w:rsidR="006863AE" w:rsidRDefault="006863AE" w:rsidP="002F129F">
      <w:pPr>
        <w:spacing w:line="480" w:lineRule="auto"/>
        <w:jc w:val="both"/>
        <w:rPr>
          <w:rFonts w:ascii="Garamond" w:hAnsi="Garamond" w:cs="David"/>
          <w:sz w:val="24"/>
          <w:szCs w:val="24"/>
          <w:rtl/>
        </w:rPr>
      </w:pPr>
      <w:bookmarkStart w:id="26" w:name="_Hlk352787"/>
      <w:r>
        <w:rPr>
          <w:rFonts w:ascii="Garamond" w:hAnsi="Garamond" w:cs="David" w:hint="cs"/>
          <w:sz w:val="24"/>
          <w:szCs w:val="24"/>
          <w:rtl/>
        </w:rPr>
        <w:t xml:space="preserve">על מנת לבסס טענה לפיה </w:t>
      </w:r>
      <w:r w:rsidR="00D25387" w:rsidRPr="00D25387">
        <w:rPr>
          <w:rFonts w:ascii="Garamond" w:hAnsi="Garamond" w:cs="David"/>
          <w:sz w:val="24"/>
          <w:szCs w:val="24"/>
          <w:rtl/>
        </w:rPr>
        <w:t xml:space="preserve">הומור פוגעני </w:t>
      </w:r>
      <w:r>
        <w:rPr>
          <w:rFonts w:ascii="Garamond" w:hAnsi="Garamond" w:cs="David" w:hint="cs"/>
          <w:sz w:val="24"/>
          <w:szCs w:val="24"/>
          <w:rtl/>
        </w:rPr>
        <w:t xml:space="preserve">הינו פוגעני פחות מביטוי </w:t>
      </w:r>
      <w:r w:rsidR="00741C53">
        <w:rPr>
          <w:rFonts w:ascii="Garamond" w:hAnsi="Garamond" w:cs="David" w:hint="cs"/>
          <w:sz w:val="24"/>
          <w:szCs w:val="24"/>
          <w:rtl/>
        </w:rPr>
        <w:t>פוגעני "רציני"</w:t>
      </w:r>
      <w:r w:rsidR="00D25387">
        <w:rPr>
          <w:rFonts w:ascii="Garamond" w:hAnsi="Garamond" w:cs="David" w:hint="cs"/>
          <w:sz w:val="24"/>
          <w:szCs w:val="24"/>
          <w:rtl/>
        </w:rPr>
        <w:t>,</w:t>
      </w:r>
      <w:r>
        <w:rPr>
          <w:rFonts w:ascii="Garamond" w:hAnsi="Garamond" w:cs="David" w:hint="cs"/>
          <w:sz w:val="24"/>
          <w:szCs w:val="24"/>
          <w:rtl/>
        </w:rPr>
        <w:t xml:space="preserve"> ניתן לטעון כי, בניגוד למקרה של ביטוי פוגעני שאינו הומוריסטי, הומור </w:t>
      </w:r>
      <w:r w:rsidR="005F6BDD" w:rsidRPr="00CD0136">
        <w:rPr>
          <w:rFonts w:ascii="Garamond" w:hAnsi="Garamond" w:cs="David"/>
          <w:sz w:val="24"/>
          <w:szCs w:val="24"/>
          <w:rtl/>
        </w:rPr>
        <w:t>פוגעני</w:t>
      </w:r>
      <w:r>
        <w:rPr>
          <w:rFonts w:ascii="Garamond" w:hAnsi="Garamond" w:cs="David" w:hint="cs"/>
          <w:sz w:val="24"/>
          <w:szCs w:val="24"/>
          <w:rtl/>
        </w:rPr>
        <w:t xml:space="preserve"> אינו</w:t>
      </w:r>
      <w:r w:rsidR="005F6BDD" w:rsidRPr="00CD0136">
        <w:rPr>
          <w:rFonts w:ascii="Garamond" w:hAnsi="Garamond" w:cs="David"/>
          <w:sz w:val="24"/>
          <w:szCs w:val="24"/>
          <w:rtl/>
        </w:rPr>
        <w:t xml:space="preserve"> מבטא החזקת עמדות פוגעניות. </w:t>
      </w:r>
    </w:p>
    <w:bookmarkEnd w:id="26"/>
    <w:p w14:paraId="5DCC6F66" w14:textId="2061159C" w:rsidR="005F6BDD" w:rsidRPr="00CD0136" w:rsidRDefault="006863AE" w:rsidP="002F129F">
      <w:pPr>
        <w:spacing w:line="480" w:lineRule="auto"/>
        <w:jc w:val="both"/>
        <w:rPr>
          <w:rFonts w:ascii="Garamond" w:hAnsi="Garamond" w:cs="David"/>
          <w:sz w:val="24"/>
          <w:szCs w:val="24"/>
          <w:rtl/>
        </w:rPr>
      </w:pPr>
      <w:r>
        <w:rPr>
          <w:rFonts w:ascii="Garamond" w:hAnsi="Garamond" w:cs="David" w:hint="cs"/>
          <w:sz w:val="24"/>
          <w:szCs w:val="24"/>
          <w:rtl/>
        </w:rPr>
        <w:t xml:space="preserve">עם זאת, יש המערערים על טענה זו. </w:t>
      </w:r>
      <w:r w:rsidR="005F6BDD" w:rsidRPr="00CD0136">
        <w:rPr>
          <w:rFonts w:ascii="Garamond" w:hAnsi="Garamond" w:cs="David"/>
          <w:sz w:val="24"/>
          <w:szCs w:val="24"/>
          <w:rtl/>
        </w:rPr>
        <w:t>כך</w:t>
      </w:r>
      <w:r w:rsidR="00C37308">
        <w:rPr>
          <w:rFonts w:ascii="Garamond" w:hAnsi="Garamond" w:cs="David" w:hint="cs"/>
          <w:sz w:val="24"/>
          <w:szCs w:val="24"/>
          <w:rtl/>
        </w:rPr>
        <w:t xml:space="preserve"> למשל</w:t>
      </w:r>
      <w:r w:rsidR="005F6BDD" w:rsidRPr="00CD0136">
        <w:rPr>
          <w:rFonts w:ascii="Garamond" w:hAnsi="Garamond" w:cs="David"/>
          <w:sz w:val="24"/>
          <w:szCs w:val="24"/>
          <w:rtl/>
        </w:rPr>
        <w:t xml:space="preserve"> קובע </w:t>
      </w:r>
      <w:proofErr w:type="spellStart"/>
      <w:r w:rsidR="00C37308">
        <w:rPr>
          <w:rFonts w:ascii="Garamond" w:hAnsi="Garamond" w:cs="David" w:hint="cs"/>
          <w:sz w:val="24"/>
          <w:szCs w:val="24"/>
          <w:rtl/>
        </w:rPr>
        <w:t>רונלד</w:t>
      </w:r>
      <w:proofErr w:type="spellEnd"/>
      <w:r w:rsidR="00C37308">
        <w:rPr>
          <w:rFonts w:ascii="Garamond" w:hAnsi="Garamond" w:cs="David" w:hint="cs"/>
          <w:sz w:val="24"/>
          <w:szCs w:val="24"/>
          <w:rtl/>
        </w:rPr>
        <w:t xml:space="preserve"> </w:t>
      </w:r>
      <w:r w:rsidR="005F6BDD" w:rsidRPr="00CD0136">
        <w:rPr>
          <w:rFonts w:ascii="Garamond" w:hAnsi="Garamond" w:cs="David"/>
          <w:sz w:val="24"/>
          <w:szCs w:val="24"/>
          <w:rtl/>
        </w:rPr>
        <w:t xml:space="preserve">דה סוסה כי אדם המשתעשע מהומור </w:t>
      </w:r>
      <w:proofErr w:type="spellStart"/>
      <w:r w:rsidR="002F129F" w:rsidRPr="00CD0136">
        <w:rPr>
          <w:rFonts w:ascii="Garamond" w:hAnsi="Garamond" w:cs="David"/>
          <w:sz w:val="24"/>
          <w:szCs w:val="24"/>
          <w:rtl/>
        </w:rPr>
        <w:t>שאי</w:t>
      </w:r>
      <w:r w:rsidR="002F129F">
        <w:rPr>
          <w:rFonts w:ascii="Garamond" w:hAnsi="Garamond" w:cs="David" w:hint="cs"/>
          <w:sz w:val="24"/>
          <w:szCs w:val="24"/>
          <w:rtl/>
        </w:rPr>
        <w:t>־</w:t>
      </w:r>
      <w:r w:rsidR="005F6BDD" w:rsidRPr="00CD0136">
        <w:rPr>
          <w:rFonts w:ascii="Garamond" w:hAnsi="Garamond" w:cs="David"/>
          <w:sz w:val="24"/>
          <w:szCs w:val="24"/>
          <w:rtl/>
        </w:rPr>
        <w:t>ההתאמה</w:t>
      </w:r>
      <w:proofErr w:type="spellEnd"/>
      <w:r w:rsidR="005F6BDD" w:rsidRPr="00CD0136">
        <w:rPr>
          <w:rFonts w:ascii="Garamond" w:hAnsi="Garamond" w:cs="David"/>
          <w:sz w:val="24"/>
          <w:szCs w:val="24"/>
          <w:rtl/>
        </w:rPr>
        <w:t xml:space="preserve"> שבו מבוססת על הנחות מוצא פוגעניות, </w:t>
      </w:r>
      <w:r w:rsidR="002F129F">
        <w:rPr>
          <w:rFonts w:ascii="Garamond" w:hAnsi="Garamond" w:cs="David" w:hint="cs"/>
          <w:sz w:val="24"/>
          <w:szCs w:val="24"/>
          <w:rtl/>
        </w:rPr>
        <w:t>הוא אדם</w:t>
      </w:r>
      <w:r w:rsidR="005F6BDD" w:rsidRPr="00CD0136">
        <w:rPr>
          <w:rFonts w:ascii="Garamond" w:hAnsi="Garamond" w:cs="David"/>
          <w:sz w:val="24"/>
          <w:szCs w:val="24"/>
          <w:rtl/>
        </w:rPr>
        <w:t xml:space="preserve"> אשר בהכרח מאמין בעצמו באותן הנחות מוצא, ש</w:t>
      </w:r>
      <w:r w:rsidR="002F129F">
        <w:rPr>
          <w:rFonts w:ascii="Garamond" w:hAnsi="Garamond" w:cs="David" w:hint="cs"/>
          <w:sz w:val="24"/>
          <w:szCs w:val="24"/>
          <w:rtl/>
        </w:rPr>
        <w:t xml:space="preserve">כן </w:t>
      </w:r>
      <w:r w:rsidR="005F6BDD" w:rsidRPr="00CD0136">
        <w:rPr>
          <w:rFonts w:ascii="Garamond" w:hAnsi="Garamond" w:cs="David"/>
          <w:sz w:val="24"/>
          <w:szCs w:val="24"/>
          <w:rtl/>
        </w:rPr>
        <w:t xml:space="preserve">אחרת לא היה מסוגל להשתעשע מן הבדיחה. בקצרה, גישתו של דה סוסה, המכונה </w:t>
      </w:r>
      <w:r w:rsidR="005F6BDD" w:rsidRPr="00CD0136">
        <w:rPr>
          <w:rFonts w:ascii="Garamond" w:hAnsi="Garamond" w:cs="David"/>
          <w:sz w:val="24"/>
          <w:szCs w:val="24"/>
        </w:rPr>
        <w:t>Attitudinal Endorsement</w:t>
      </w:r>
      <w:r w:rsidR="005F6BDD" w:rsidRPr="00CD0136">
        <w:rPr>
          <w:rFonts w:ascii="Garamond" w:hAnsi="Garamond" w:cs="David"/>
          <w:sz w:val="24"/>
          <w:szCs w:val="24"/>
          <w:rtl/>
        </w:rPr>
        <w:t>, נסמכת על האדנים הבאים:</w:t>
      </w:r>
      <w:r w:rsidR="00331732" w:rsidRPr="00331732">
        <w:rPr>
          <w:rStyle w:val="a6"/>
          <w:rFonts w:ascii="Garamond" w:hAnsi="Garamond" w:cs="David"/>
          <w:sz w:val="24"/>
          <w:szCs w:val="24"/>
          <w:rtl/>
        </w:rPr>
        <w:t xml:space="preserve"> </w:t>
      </w:r>
      <w:r w:rsidR="00331732">
        <w:rPr>
          <w:rStyle w:val="a6"/>
          <w:rFonts w:ascii="Garamond" w:hAnsi="Garamond" w:cs="David"/>
          <w:sz w:val="24"/>
          <w:szCs w:val="24"/>
          <w:rtl/>
        </w:rPr>
        <w:footnoteReference w:id="30"/>
      </w:r>
    </w:p>
    <w:p w14:paraId="06DA92F8" w14:textId="77777777" w:rsidR="005F6BDD" w:rsidRPr="00987DA5" w:rsidRDefault="005F6BDD" w:rsidP="00C53D64">
      <w:pPr>
        <w:pStyle w:val="aa"/>
        <w:numPr>
          <w:ilvl w:val="0"/>
          <w:numId w:val="20"/>
        </w:numPr>
        <w:spacing w:line="480" w:lineRule="auto"/>
        <w:jc w:val="both"/>
        <w:rPr>
          <w:rFonts w:ascii="Garamond" w:hAnsi="Garamond" w:cs="David"/>
          <w:sz w:val="24"/>
          <w:szCs w:val="24"/>
          <w:highlight w:val="yellow"/>
        </w:rPr>
      </w:pPr>
      <w:r w:rsidRPr="00987DA5">
        <w:rPr>
          <w:rFonts w:ascii="Garamond" w:hAnsi="Garamond" w:cs="David"/>
          <w:sz w:val="24"/>
          <w:szCs w:val="24"/>
          <w:highlight w:val="yellow"/>
          <w:rtl/>
        </w:rPr>
        <w:t>הבנת בדיחה דורשת מודעות להנחות הבסיס (</w:t>
      </w:r>
      <w:r w:rsidRPr="00987DA5">
        <w:rPr>
          <w:rFonts w:ascii="Garamond" w:hAnsi="Garamond" w:cs="David"/>
          <w:sz w:val="24"/>
          <w:szCs w:val="24"/>
          <w:highlight w:val="yellow"/>
        </w:rPr>
        <w:t>Propositions</w:t>
      </w:r>
      <w:r w:rsidRPr="00987DA5">
        <w:rPr>
          <w:rFonts w:ascii="Garamond" w:hAnsi="Garamond" w:cs="David"/>
          <w:sz w:val="24"/>
          <w:szCs w:val="24"/>
          <w:highlight w:val="yellow"/>
          <w:rtl/>
        </w:rPr>
        <w:t>) שעליהן היא מסתמכת.</w:t>
      </w:r>
    </w:p>
    <w:p w14:paraId="0A44F1B0" w14:textId="77777777" w:rsidR="005F6BDD" w:rsidRPr="00987DA5" w:rsidRDefault="005F6BDD" w:rsidP="00C53D64">
      <w:pPr>
        <w:pStyle w:val="aa"/>
        <w:numPr>
          <w:ilvl w:val="0"/>
          <w:numId w:val="20"/>
        </w:numPr>
        <w:spacing w:line="480" w:lineRule="auto"/>
        <w:jc w:val="both"/>
        <w:rPr>
          <w:rFonts w:ascii="Garamond" w:hAnsi="Garamond" w:cs="David"/>
          <w:sz w:val="24"/>
          <w:szCs w:val="24"/>
          <w:highlight w:val="yellow"/>
        </w:rPr>
      </w:pPr>
      <w:r w:rsidRPr="00987DA5">
        <w:rPr>
          <w:rFonts w:ascii="Garamond" w:hAnsi="Garamond" w:cs="David"/>
          <w:sz w:val="24"/>
          <w:szCs w:val="24"/>
          <w:highlight w:val="yellow"/>
          <w:rtl/>
        </w:rPr>
        <w:lastRenderedPageBreak/>
        <w:t>הבנתה של בדיחה אינה ערובה לשעשוע ממנה.</w:t>
      </w:r>
    </w:p>
    <w:p w14:paraId="11F8AC41" w14:textId="438C7F8A" w:rsidR="005F6BDD" w:rsidRPr="00987DA5" w:rsidRDefault="005F6BDD" w:rsidP="002F129F">
      <w:pPr>
        <w:pStyle w:val="aa"/>
        <w:numPr>
          <w:ilvl w:val="0"/>
          <w:numId w:val="20"/>
        </w:numPr>
        <w:spacing w:line="480" w:lineRule="auto"/>
        <w:jc w:val="both"/>
        <w:rPr>
          <w:rFonts w:ascii="Garamond" w:hAnsi="Garamond" w:cs="David"/>
          <w:sz w:val="24"/>
          <w:szCs w:val="24"/>
          <w:highlight w:val="yellow"/>
        </w:rPr>
      </w:pPr>
      <w:r w:rsidRPr="00987DA5">
        <w:rPr>
          <w:rFonts w:ascii="Garamond" w:hAnsi="Garamond" w:cs="David"/>
          <w:sz w:val="24"/>
          <w:szCs w:val="24"/>
          <w:highlight w:val="yellow"/>
          <w:rtl/>
        </w:rPr>
        <w:t xml:space="preserve">אם יש לך עמדות שליליות כלפי הנחות המוצא שעליהן נסמכת בדיחה, הבדיחה תיכשל  </w:t>
      </w:r>
      <w:r w:rsidR="002F129F" w:rsidRPr="00987DA5">
        <w:rPr>
          <w:rFonts w:ascii="Garamond" w:hAnsi="Garamond" w:cs="David" w:hint="cs"/>
          <w:sz w:val="24"/>
          <w:szCs w:val="24"/>
          <w:highlight w:val="yellow"/>
          <w:rtl/>
        </w:rPr>
        <w:t>כי</w:t>
      </w:r>
      <w:r w:rsidR="002F129F" w:rsidRPr="00987DA5">
        <w:rPr>
          <w:rFonts w:ascii="Garamond" w:hAnsi="Garamond" w:cs="David"/>
          <w:sz w:val="24"/>
          <w:szCs w:val="24"/>
          <w:highlight w:val="yellow"/>
          <w:rtl/>
        </w:rPr>
        <w:t xml:space="preserve"> </w:t>
      </w:r>
      <w:r w:rsidRPr="00987DA5">
        <w:rPr>
          <w:rFonts w:ascii="Garamond" w:hAnsi="Garamond" w:cs="David"/>
          <w:sz w:val="24"/>
          <w:szCs w:val="24"/>
          <w:highlight w:val="yellow"/>
          <w:rtl/>
        </w:rPr>
        <w:t>לא תמצא אותה משעשעת.</w:t>
      </w:r>
    </w:p>
    <w:p w14:paraId="0BF4FFC0" w14:textId="69FD244F" w:rsidR="005F6BDD" w:rsidRPr="00987DA5" w:rsidRDefault="005F6BDD" w:rsidP="00C53D64">
      <w:pPr>
        <w:pStyle w:val="aa"/>
        <w:numPr>
          <w:ilvl w:val="0"/>
          <w:numId w:val="20"/>
        </w:numPr>
        <w:spacing w:line="480" w:lineRule="auto"/>
        <w:jc w:val="both"/>
        <w:rPr>
          <w:rFonts w:ascii="Garamond" w:hAnsi="Garamond" w:cs="David"/>
          <w:sz w:val="24"/>
          <w:szCs w:val="24"/>
          <w:highlight w:val="yellow"/>
        </w:rPr>
      </w:pPr>
      <w:r w:rsidRPr="00987DA5">
        <w:rPr>
          <w:rFonts w:ascii="Garamond" w:hAnsi="Garamond" w:cs="David"/>
          <w:sz w:val="24"/>
          <w:szCs w:val="24"/>
          <w:highlight w:val="yellow"/>
          <w:rtl/>
        </w:rPr>
        <w:t>לא ניתן לקבל באופן היפותטי הנחות מוצא של בדיחה באופן ש"יחיה" בדיחה שלא שעשעה אותך.</w:t>
      </w:r>
    </w:p>
    <w:p w14:paraId="51041CD3" w14:textId="75D8B47A" w:rsidR="005F6BDD" w:rsidRPr="00987DA5" w:rsidRDefault="005F6BDD" w:rsidP="002F129F">
      <w:pPr>
        <w:pStyle w:val="aa"/>
        <w:numPr>
          <w:ilvl w:val="0"/>
          <w:numId w:val="20"/>
        </w:numPr>
        <w:spacing w:line="480" w:lineRule="auto"/>
        <w:jc w:val="both"/>
        <w:rPr>
          <w:rFonts w:ascii="Garamond" w:hAnsi="Garamond" w:cs="David"/>
          <w:sz w:val="24"/>
          <w:szCs w:val="24"/>
          <w:highlight w:val="yellow"/>
        </w:rPr>
      </w:pPr>
      <w:r w:rsidRPr="00987DA5">
        <w:rPr>
          <w:rFonts w:ascii="Garamond" w:hAnsi="Garamond" w:cs="David"/>
          <w:sz w:val="24"/>
          <w:szCs w:val="24"/>
          <w:highlight w:val="yellow"/>
          <w:rtl/>
        </w:rPr>
        <w:t>לפיכך ההבדל בין הבנת בדיחה לבין השתעשעות ממנה טמון בגישה חיובית כלפי הנחות המוצא ש</w:t>
      </w:r>
      <w:r w:rsidR="002F129F" w:rsidRPr="00987DA5">
        <w:rPr>
          <w:rFonts w:ascii="Garamond" w:hAnsi="Garamond" w:cs="David" w:hint="cs"/>
          <w:sz w:val="24"/>
          <w:szCs w:val="24"/>
          <w:highlight w:val="yellow"/>
          <w:rtl/>
        </w:rPr>
        <w:t xml:space="preserve">עליהן </w:t>
      </w:r>
      <w:r w:rsidRPr="00987DA5">
        <w:rPr>
          <w:rFonts w:ascii="Garamond" w:hAnsi="Garamond" w:cs="David"/>
          <w:sz w:val="24"/>
          <w:szCs w:val="24"/>
          <w:highlight w:val="yellow"/>
          <w:rtl/>
        </w:rPr>
        <w:t>היא נסמכת.</w:t>
      </w:r>
    </w:p>
    <w:p w14:paraId="1E5ED78A" w14:textId="1590AC27" w:rsidR="00720922" w:rsidRPr="00C53D64" w:rsidRDefault="005F6BDD" w:rsidP="00C53D64">
      <w:pPr>
        <w:pStyle w:val="aa"/>
        <w:numPr>
          <w:ilvl w:val="0"/>
          <w:numId w:val="20"/>
        </w:numPr>
        <w:spacing w:line="480" w:lineRule="auto"/>
        <w:jc w:val="both"/>
        <w:rPr>
          <w:rFonts w:ascii="Garamond" w:hAnsi="Garamond" w:cs="David"/>
          <w:sz w:val="24"/>
          <w:szCs w:val="24"/>
          <w:rtl/>
        </w:rPr>
      </w:pPr>
      <w:r w:rsidRPr="00987DA5">
        <w:rPr>
          <w:rFonts w:ascii="Garamond" w:hAnsi="Garamond" w:cs="David"/>
          <w:sz w:val="24"/>
          <w:szCs w:val="24"/>
          <w:highlight w:val="yellow"/>
          <w:rtl/>
        </w:rPr>
        <w:t>על כן אם אתה משתעשע מבדיחה פוגענית, והנחות מוצא פוגעניות נדרשות להבנתה של הבדיחה, הרי שמכוח אישור עמדותיך החיוביות כלפי הנחות המוצא הללו – אתה עצמך מחזיק בהן</w:t>
      </w:r>
      <w:commentRangeStart w:id="27"/>
      <w:r w:rsidRPr="00CD0136">
        <w:rPr>
          <w:rFonts w:ascii="Garamond" w:hAnsi="Garamond" w:cs="David"/>
          <w:sz w:val="24"/>
          <w:szCs w:val="24"/>
          <w:rtl/>
        </w:rPr>
        <w:t>.</w:t>
      </w:r>
      <w:r w:rsidR="002F129F" w:rsidRPr="00CD0136">
        <w:rPr>
          <w:rStyle w:val="a6"/>
          <w:rFonts w:ascii="Garamond" w:hAnsi="Garamond" w:cs="David"/>
          <w:sz w:val="24"/>
          <w:szCs w:val="24"/>
          <w:rtl/>
        </w:rPr>
        <w:footnoteReference w:id="31"/>
      </w:r>
      <w:commentRangeEnd w:id="27"/>
      <w:r w:rsidR="00987DA5">
        <w:rPr>
          <w:rStyle w:val="af7"/>
          <w:rtl/>
        </w:rPr>
        <w:commentReference w:id="27"/>
      </w:r>
      <w:r w:rsidRPr="00CD0136">
        <w:rPr>
          <w:rFonts w:ascii="Garamond" w:hAnsi="Garamond" w:cs="David"/>
          <w:sz w:val="24"/>
          <w:szCs w:val="24"/>
          <w:rtl/>
        </w:rPr>
        <w:t xml:space="preserve">  </w:t>
      </w:r>
    </w:p>
    <w:p w14:paraId="0F82C5F4" w14:textId="1EF855E6" w:rsidR="00720922" w:rsidRPr="00CD0136" w:rsidRDefault="00720922" w:rsidP="00700FB4">
      <w:pPr>
        <w:spacing w:line="480" w:lineRule="auto"/>
        <w:jc w:val="both"/>
        <w:rPr>
          <w:rFonts w:ascii="Garamond" w:hAnsi="Garamond" w:cs="David"/>
          <w:sz w:val="24"/>
          <w:szCs w:val="24"/>
        </w:rPr>
      </w:pPr>
      <w:r>
        <w:rPr>
          <w:rFonts w:ascii="Garamond" w:hAnsi="Garamond" w:cs="David" w:hint="cs"/>
          <w:sz w:val="24"/>
          <w:szCs w:val="24"/>
          <w:rtl/>
        </w:rPr>
        <w:t xml:space="preserve">דה סוסה </w:t>
      </w:r>
      <w:r w:rsidRPr="00CD0136">
        <w:rPr>
          <w:rFonts w:ascii="Garamond" w:hAnsi="Garamond" w:cs="David"/>
          <w:sz w:val="24"/>
          <w:szCs w:val="24"/>
          <w:rtl/>
        </w:rPr>
        <w:t>מציע את הבדיחה הבאה כמקרה מובהק לבדיחה סקסיסטית:</w:t>
      </w:r>
      <w:r w:rsidR="00A70185">
        <w:rPr>
          <w:rFonts w:ascii="Garamond" w:hAnsi="Garamond" w:cs="David" w:hint="cs"/>
          <w:sz w:val="24"/>
          <w:szCs w:val="24"/>
          <w:rtl/>
        </w:rPr>
        <w:t xml:space="preserve"> "מרגרט </w:t>
      </w:r>
      <w:proofErr w:type="spellStart"/>
      <w:r w:rsidR="00A70185">
        <w:rPr>
          <w:rFonts w:ascii="Garamond" w:hAnsi="Garamond" w:cs="David" w:hint="cs"/>
          <w:sz w:val="24"/>
          <w:szCs w:val="24"/>
          <w:rtl/>
        </w:rPr>
        <w:t>טרודו</w:t>
      </w:r>
      <w:proofErr w:type="spellEnd"/>
      <w:r w:rsidR="00A70185">
        <w:rPr>
          <w:rFonts w:ascii="Garamond" w:hAnsi="Garamond" w:cs="David" w:hint="cs"/>
          <w:sz w:val="24"/>
          <w:szCs w:val="24"/>
          <w:rtl/>
        </w:rPr>
        <w:t xml:space="preserve"> הולכת לבקר את נבחרת ההוקי. כאשר היא יוצאת, היא מתלוננת שחוותה אונס קבוצתי. תקוות שווא</w:t>
      </w:r>
      <w:r w:rsidR="00DF5266">
        <w:rPr>
          <w:rFonts w:ascii="Garamond" w:hAnsi="Garamond" w:cs="David" w:hint="cs"/>
          <w:sz w:val="24"/>
          <w:szCs w:val="24"/>
          <w:rtl/>
        </w:rPr>
        <w:t>.</w:t>
      </w:r>
      <w:r w:rsidR="00A70185">
        <w:rPr>
          <w:rFonts w:ascii="Garamond" w:hAnsi="Garamond" w:cs="David" w:hint="cs"/>
          <w:sz w:val="24"/>
          <w:szCs w:val="24"/>
          <w:rtl/>
        </w:rPr>
        <w:t>"</w:t>
      </w:r>
      <w:r w:rsidR="00A70185">
        <w:rPr>
          <w:rStyle w:val="a6"/>
          <w:rFonts w:ascii="Garamond" w:hAnsi="Garamond" w:cs="David"/>
          <w:sz w:val="24"/>
          <w:szCs w:val="24"/>
          <w:rtl/>
        </w:rPr>
        <w:footnoteReference w:id="32"/>
      </w:r>
      <w:r w:rsidR="002F129F">
        <w:rPr>
          <w:rFonts w:ascii="Garamond" w:hAnsi="Garamond" w:cs="David" w:hint="cs"/>
          <w:sz w:val="24"/>
          <w:szCs w:val="24"/>
          <w:rtl/>
        </w:rPr>
        <w:t xml:space="preserve">. </w:t>
      </w:r>
      <w:r w:rsidRPr="00CD0136">
        <w:rPr>
          <w:rFonts w:ascii="Garamond" w:hAnsi="Garamond" w:cs="David"/>
          <w:sz w:val="24"/>
          <w:szCs w:val="24"/>
          <w:rtl/>
        </w:rPr>
        <w:t xml:space="preserve">לגישת דה סוסה, על מנת לצחוק מן הבדיחה הזו, עלינו להניח </w:t>
      </w:r>
      <w:r w:rsidR="00700FB4">
        <w:rPr>
          <w:rFonts w:ascii="Garamond" w:hAnsi="Garamond" w:cs="David" w:hint="cs"/>
          <w:sz w:val="24"/>
          <w:szCs w:val="24"/>
          <w:rtl/>
        </w:rPr>
        <w:t>כמה</w:t>
      </w:r>
      <w:r w:rsidR="00700FB4" w:rsidRPr="00CD0136">
        <w:rPr>
          <w:rFonts w:ascii="Garamond" w:hAnsi="Garamond" w:cs="David"/>
          <w:sz w:val="24"/>
          <w:szCs w:val="24"/>
          <w:rtl/>
        </w:rPr>
        <w:t xml:space="preserve"> </w:t>
      </w:r>
      <w:r w:rsidRPr="00CD0136">
        <w:rPr>
          <w:rFonts w:ascii="Garamond" w:hAnsi="Garamond" w:cs="David"/>
          <w:sz w:val="24"/>
          <w:szCs w:val="24"/>
          <w:rtl/>
        </w:rPr>
        <w:t>הנחות מוצא סקסיסטיות. ראשונה היא שאונס הוא אך ורק</w:t>
      </w:r>
      <w:r w:rsidR="000A676E">
        <w:rPr>
          <w:rFonts w:ascii="Garamond" w:hAnsi="Garamond" w:cs="David" w:hint="cs"/>
          <w:sz w:val="24"/>
          <w:szCs w:val="24"/>
          <w:rtl/>
        </w:rPr>
        <w:t xml:space="preserve"> גרסה</w:t>
      </w:r>
      <w:r w:rsidR="003B11F1">
        <w:rPr>
          <w:rFonts w:ascii="Garamond" w:hAnsi="Garamond" w:cs="David" w:hint="cs"/>
          <w:sz w:val="24"/>
          <w:szCs w:val="24"/>
          <w:rtl/>
        </w:rPr>
        <w:t xml:space="preserve"> </w:t>
      </w:r>
      <w:r w:rsidRPr="00CD0136">
        <w:rPr>
          <w:rFonts w:ascii="Garamond" w:hAnsi="Garamond" w:cs="David"/>
          <w:sz w:val="24"/>
          <w:szCs w:val="24"/>
          <w:rtl/>
        </w:rPr>
        <w:t xml:space="preserve">או סוג של יחסי מין; שנייה, שהתשוקות המיניות של נשים הן חסרות הבחנה; ושלישית, כי ישנו משהו מעורר התנגדות או מרושע באופן </w:t>
      </w:r>
      <w:r w:rsidR="00F45B63">
        <w:rPr>
          <w:rFonts w:ascii="Garamond" w:hAnsi="Garamond" w:cs="David" w:hint="cs"/>
          <w:sz w:val="24"/>
          <w:szCs w:val="24"/>
          <w:rtl/>
        </w:rPr>
        <w:t>מהותי</w:t>
      </w:r>
      <w:r w:rsidR="00F45B63" w:rsidRPr="00CD0136">
        <w:rPr>
          <w:rFonts w:ascii="Garamond" w:hAnsi="Garamond" w:cs="David"/>
          <w:sz w:val="24"/>
          <w:szCs w:val="24"/>
          <w:rtl/>
        </w:rPr>
        <w:t xml:space="preserve"> </w:t>
      </w:r>
      <w:r w:rsidRPr="00CD0136">
        <w:rPr>
          <w:rFonts w:ascii="Garamond" w:hAnsi="Garamond" w:cs="David"/>
          <w:sz w:val="24"/>
          <w:szCs w:val="24"/>
          <w:rtl/>
        </w:rPr>
        <w:t xml:space="preserve">באישה </w:t>
      </w:r>
      <w:r w:rsidR="00F45B63">
        <w:rPr>
          <w:rFonts w:ascii="Garamond" w:hAnsi="Garamond" w:cs="David" w:hint="cs"/>
          <w:sz w:val="24"/>
          <w:szCs w:val="24"/>
          <w:rtl/>
        </w:rPr>
        <w:t>ה</w:t>
      </w:r>
      <w:r w:rsidR="00F45B63" w:rsidRPr="00CD0136">
        <w:rPr>
          <w:rFonts w:ascii="Garamond" w:hAnsi="Garamond" w:cs="David"/>
          <w:sz w:val="24"/>
          <w:szCs w:val="24"/>
          <w:rtl/>
        </w:rPr>
        <w:t xml:space="preserve">מעוניינת </w:t>
      </w:r>
      <w:r w:rsidRPr="00CD0136">
        <w:rPr>
          <w:rFonts w:ascii="Garamond" w:hAnsi="Garamond" w:cs="David"/>
          <w:sz w:val="24"/>
          <w:szCs w:val="24"/>
          <w:rtl/>
        </w:rPr>
        <w:t xml:space="preserve">לקיים (או מקיימת) הרבה יחסי מין. </w:t>
      </w:r>
    </w:p>
    <w:p w14:paraId="26F0EB26" w14:textId="31F20205" w:rsidR="00720922" w:rsidRPr="00567DC2" w:rsidRDefault="00F45B63" w:rsidP="00700FB4">
      <w:pPr>
        <w:spacing w:line="480" w:lineRule="auto"/>
        <w:jc w:val="both"/>
        <w:rPr>
          <w:rFonts w:ascii="Garamond" w:hAnsi="Garamond" w:cs="David"/>
          <w:sz w:val="24"/>
          <w:szCs w:val="24"/>
          <w:rtl/>
        </w:rPr>
      </w:pPr>
      <w:r w:rsidRPr="00567DC2">
        <w:rPr>
          <w:rFonts w:ascii="Garamond" w:hAnsi="Garamond" w:cs="David" w:hint="eastAsia"/>
          <w:sz w:val="24"/>
          <w:szCs w:val="24"/>
          <w:rtl/>
        </w:rPr>
        <w:t>באופן</w:t>
      </w:r>
      <w:r w:rsidRPr="00567DC2">
        <w:rPr>
          <w:rFonts w:ascii="Garamond" w:hAnsi="Garamond" w:cs="David"/>
          <w:sz w:val="24"/>
          <w:szCs w:val="24"/>
          <w:rtl/>
        </w:rPr>
        <w:t xml:space="preserve"> </w:t>
      </w:r>
      <w:r w:rsidRPr="00567DC2">
        <w:rPr>
          <w:rFonts w:ascii="Garamond" w:hAnsi="Garamond" w:cs="David" w:hint="eastAsia"/>
          <w:sz w:val="24"/>
          <w:szCs w:val="24"/>
          <w:rtl/>
        </w:rPr>
        <w:t>שרלוונטי</w:t>
      </w:r>
      <w:r w:rsidRPr="00567DC2">
        <w:rPr>
          <w:rFonts w:ascii="Garamond" w:hAnsi="Garamond" w:cs="David"/>
          <w:sz w:val="24"/>
          <w:szCs w:val="24"/>
          <w:rtl/>
        </w:rPr>
        <w:t xml:space="preserve"> </w:t>
      </w:r>
      <w:r w:rsidRPr="00567DC2">
        <w:rPr>
          <w:rFonts w:ascii="Garamond" w:hAnsi="Garamond" w:cs="David" w:hint="eastAsia"/>
          <w:sz w:val="24"/>
          <w:szCs w:val="24"/>
          <w:rtl/>
        </w:rPr>
        <w:t>במיוחד</w:t>
      </w:r>
      <w:r w:rsidRPr="00567DC2">
        <w:rPr>
          <w:rFonts w:ascii="Garamond" w:hAnsi="Garamond" w:cs="David"/>
          <w:sz w:val="24"/>
          <w:szCs w:val="24"/>
          <w:rtl/>
        </w:rPr>
        <w:t xml:space="preserve"> </w:t>
      </w:r>
      <w:r w:rsidRPr="00567DC2">
        <w:rPr>
          <w:rFonts w:ascii="Garamond" w:hAnsi="Garamond" w:cs="David" w:hint="eastAsia"/>
          <w:sz w:val="24"/>
          <w:szCs w:val="24"/>
          <w:rtl/>
        </w:rPr>
        <w:t>גם</w:t>
      </w:r>
      <w:r w:rsidRPr="00567DC2">
        <w:rPr>
          <w:rFonts w:ascii="Garamond" w:hAnsi="Garamond" w:cs="David"/>
          <w:sz w:val="24"/>
          <w:szCs w:val="24"/>
          <w:rtl/>
        </w:rPr>
        <w:t xml:space="preserve"> </w:t>
      </w:r>
      <w:r w:rsidRPr="00567DC2">
        <w:rPr>
          <w:rFonts w:ascii="Garamond" w:hAnsi="Garamond" w:cs="David" w:hint="eastAsia"/>
          <w:sz w:val="24"/>
          <w:szCs w:val="24"/>
          <w:rtl/>
        </w:rPr>
        <w:t>לדיון</w:t>
      </w:r>
      <w:r w:rsidRPr="00567DC2">
        <w:rPr>
          <w:rFonts w:ascii="Garamond" w:hAnsi="Garamond" w:cs="David"/>
          <w:sz w:val="24"/>
          <w:szCs w:val="24"/>
          <w:rtl/>
        </w:rPr>
        <w:t xml:space="preserve"> </w:t>
      </w:r>
      <w:r w:rsidRPr="00567DC2">
        <w:rPr>
          <w:rFonts w:ascii="Garamond" w:hAnsi="Garamond" w:cs="David" w:hint="eastAsia"/>
          <w:sz w:val="24"/>
          <w:szCs w:val="24"/>
          <w:rtl/>
        </w:rPr>
        <w:t>בהומור</w:t>
      </w:r>
      <w:r w:rsidRPr="00567DC2">
        <w:rPr>
          <w:rFonts w:ascii="Garamond" w:hAnsi="Garamond" w:cs="David"/>
          <w:sz w:val="24"/>
          <w:szCs w:val="24"/>
          <w:rtl/>
        </w:rPr>
        <w:t xml:space="preserve"> </w:t>
      </w:r>
      <w:r w:rsidRPr="00567DC2">
        <w:rPr>
          <w:rFonts w:ascii="Garamond" w:hAnsi="Garamond" w:cs="David" w:hint="eastAsia"/>
          <w:sz w:val="24"/>
          <w:szCs w:val="24"/>
          <w:rtl/>
        </w:rPr>
        <w:t>פוגעני</w:t>
      </w:r>
      <w:r>
        <w:rPr>
          <w:rFonts w:ascii="Garamond" w:hAnsi="Garamond" w:cs="David" w:hint="cs"/>
          <w:sz w:val="24"/>
          <w:szCs w:val="24"/>
          <w:rtl/>
        </w:rPr>
        <w:t xml:space="preserve"> בכלל</w:t>
      </w:r>
      <w:r w:rsidRPr="00567DC2">
        <w:rPr>
          <w:rFonts w:ascii="Garamond" w:hAnsi="Garamond" w:cs="David"/>
          <w:sz w:val="24"/>
          <w:szCs w:val="24"/>
          <w:rtl/>
        </w:rPr>
        <w:t xml:space="preserve">, </w:t>
      </w:r>
      <w:r w:rsidR="00720922" w:rsidRPr="00567DC2">
        <w:rPr>
          <w:rFonts w:ascii="Garamond" w:hAnsi="Garamond" w:cs="David" w:hint="eastAsia"/>
          <w:sz w:val="24"/>
          <w:szCs w:val="24"/>
          <w:rtl/>
        </w:rPr>
        <w:t>דה</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סוסה</w:t>
      </w:r>
      <w:r w:rsidR="00720922" w:rsidRPr="00567DC2">
        <w:rPr>
          <w:rFonts w:ascii="Garamond" w:hAnsi="Garamond" w:cs="David"/>
          <w:sz w:val="24"/>
          <w:szCs w:val="24"/>
        </w:rPr>
        <w:t xml:space="preserve"> </w:t>
      </w:r>
      <w:r w:rsidR="00720922" w:rsidRPr="00567DC2">
        <w:rPr>
          <w:rFonts w:ascii="Garamond" w:hAnsi="Garamond" w:cs="David" w:hint="eastAsia"/>
          <w:sz w:val="24"/>
          <w:szCs w:val="24"/>
          <w:rtl/>
        </w:rPr>
        <w:t>ממשיך</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וטוען</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כי</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אופייה</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הסקסיסטי</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של</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הבדיחה</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נגזר</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גם</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מן</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העובדה</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שביטול</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ההיבט</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המיני</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בבדיחה</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או</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החלפת</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האישה</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בבדיחה</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בגבר</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מעקרת</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את</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ההיבט</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ההומוריסטי</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שבה</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בכך</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הוא</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בעצם</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מציע</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מעין</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מבחן</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שבאמצעותו</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נוכל</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לקבוע</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אם</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בדיחה</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היא</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סקסיסטית</w:t>
      </w:r>
      <w:r>
        <w:rPr>
          <w:rFonts w:ascii="Garamond" w:hAnsi="Garamond" w:cs="David" w:hint="cs"/>
          <w:sz w:val="24"/>
          <w:szCs w:val="24"/>
          <w:rtl/>
        </w:rPr>
        <w:t xml:space="preserve"> או לאו</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אם</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נפשט</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את</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המבחן</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הרי</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שהוא</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מושתת</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על</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נדבך</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מרכזי</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אחד</w:t>
      </w:r>
      <w:r w:rsidR="00720922" w:rsidRPr="00567DC2">
        <w:rPr>
          <w:rFonts w:ascii="Garamond" w:hAnsi="Garamond" w:cs="David"/>
          <w:sz w:val="24"/>
          <w:szCs w:val="24"/>
          <w:rtl/>
        </w:rPr>
        <w:t xml:space="preserve">, </w:t>
      </w:r>
      <w:r w:rsidR="00720922" w:rsidRPr="00C53D64">
        <w:rPr>
          <w:rFonts w:ascii="Garamond" w:hAnsi="Garamond" w:cs="David" w:hint="cs"/>
          <w:sz w:val="24"/>
          <w:szCs w:val="24"/>
          <w:rtl/>
        </w:rPr>
        <w:t>והוא</w:t>
      </w:r>
      <w:r w:rsidR="00720922" w:rsidRPr="00C53D64">
        <w:rPr>
          <w:rFonts w:ascii="Garamond" w:hAnsi="Garamond" w:cs="David"/>
          <w:sz w:val="24"/>
          <w:szCs w:val="24"/>
          <w:rtl/>
        </w:rPr>
        <w:t xml:space="preserve"> </w:t>
      </w:r>
      <w:r w:rsidR="00700FB4">
        <w:rPr>
          <w:rFonts w:ascii="Garamond" w:hAnsi="Garamond" w:cs="David" w:hint="cs"/>
          <w:sz w:val="24"/>
          <w:szCs w:val="24"/>
          <w:rtl/>
        </w:rPr>
        <w:t>שכדי</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לצחוק</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מן</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הבדיחה</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עלינו</w:t>
      </w:r>
      <w:r w:rsidR="00720922" w:rsidRPr="00C53D64">
        <w:rPr>
          <w:rFonts w:ascii="Garamond" w:hAnsi="Garamond" w:cs="David"/>
          <w:sz w:val="24"/>
          <w:szCs w:val="24"/>
          <w:rtl/>
        </w:rPr>
        <w:t xml:space="preserve"> </w:t>
      </w:r>
      <w:r>
        <w:rPr>
          <w:rFonts w:ascii="Garamond" w:hAnsi="Garamond" w:cs="David" w:hint="cs"/>
          <w:sz w:val="24"/>
          <w:szCs w:val="24"/>
          <w:rtl/>
        </w:rPr>
        <w:t>לקבל</w:t>
      </w:r>
      <w:r w:rsidRPr="00C53D64">
        <w:rPr>
          <w:rFonts w:ascii="Garamond" w:hAnsi="Garamond" w:cs="David"/>
          <w:sz w:val="24"/>
          <w:szCs w:val="24"/>
          <w:rtl/>
        </w:rPr>
        <w:t xml:space="preserve"> </w:t>
      </w:r>
      <w:r w:rsidR="00720922" w:rsidRPr="00C53D64">
        <w:rPr>
          <w:rFonts w:ascii="Garamond" w:hAnsi="Garamond" w:cs="David" w:hint="cs"/>
          <w:sz w:val="24"/>
          <w:szCs w:val="24"/>
          <w:rtl/>
        </w:rPr>
        <w:t>הנחת</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מוצא</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סקסיסטית</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או</w:t>
      </w:r>
      <w:r w:rsidR="00720922" w:rsidRPr="00567DC2">
        <w:rPr>
          <w:rFonts w:ascii="Garamond" w:hAnsi="Garamond" w:cs="David"/>
          <w:sz w:val="24"/>
          <w:szCs w:val="24"/>
          <w:rtl/>
        </w:rPr>
        <w:t xml:space="preserve"> </w:t>
      </w:r>
      <w:r w:rsidR="00700FB4">
        <w:rPr>
          <w:rFonts w:ascii="Garamond" w:hAnsi="Garamond" w:cs="David" w:hint="cs"/>
          <w:sz w:val="24"/>
          <w:szCs w:val="24"/>
          <w:rtl/>
        </w:rPr>
        <w:t>כמה</w:t>
      </w:r>
      <w:r w:rsidR="00700FB4" w:rsidRPr="00567DC2">
        <w:rPr>
          <w:rFonts w:ascii="Garamond" w:hAnsi="Garamond" w:cs="David"/>
          <w:sz w:val="24"/>
          <w:szCs w:val="24"/>
          <w:rtl/>
        </w:rPr>
        <w:t xml:space="preserve"> </w:t>
      </w:r>
      <w:r w:rsidR="00720922" w:rsidRPr="00567DC2">
        <w:rPr>
          <w:rFonts w:ascii="Garamond" w:hAnsi="Garamond" w:cs="David" w:hint="eastAsia"/>
          <w:sz w:val="24"/>
          <w:szCs w:val="24"/>
          <w:rtl/>
        </w:rPr>
        <w:t>הנחות</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כאלה</w:t>
      </w:r>
      <w:r w:rsidR="00720922" w:rsidRPr="00567DC2">
        <w:rPr>
          <w:rFonts w:ascii="Garamond" w:hAnsi="Garamond" w:cs="David"/>
          <w:sz w:val="24"/>
          <w:szCs w:val="24"/>
          <w:rtl/>
        </w:rPr>
        <w:t xml:space="preserve">). </w:t>
      </w:r>
      <w:r w:rsidR="00720922" w:rsidRPr="00C53D64">
        <w:rPr>
          <w:rFonts w:ascii="Garamond" w:hAnsi="Garamond" w:cs="David" w:hint="cs"/>
          <w:sz w:val="24"/>
          <w:szCs w:val="24"/>
          <w:rtl/>
        </w:rPr>
        <w:t>לפיכך</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ביטול</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ההיבט</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הסקסיסטי</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או</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המיני</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בבדיחה</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או</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החלפת</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הנשים</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lastRenderedPageBreak/>
        <w:t>בבדיחה</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בגברים</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שממילא</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תבטל</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את</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ההיבט</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הסקסיסטי</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כלפי</w:t>
      </w:r>
      <w:r w:rsidR="00720922" w:rsidRPr="00567DC2">
        <w:rPr>
          <w:rFonts w:ascii="Garamond" w:hAnsi="Garamond" w:cs="David"/>
          <w:sz w:val="24"/>
          <w:szCs w:val="24"/>
          <w:rtl/>
        </w:rPr>
        <w:t xml:space="preserve"> </w:t>
      </w:r>
      <w:r w:rsidR="00720922" w:rsidRPr="00567DC2">
        <w:rPr>
          <w:rFonts w:ascii="Garamond" w:hAnsi="Garamond" w:cs="David" w:hint="eastAsia"/>
          <w:sz w:val="24"/>
          <w:szCs w:val="24"/>
          <w:rtl/>
        </w:rPr>
        <w:t>נשים</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יעקרו</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את</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ההיבט</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ההומוריסטי</w:t>
      </w:r>
      <w:r w:rsidR="00720922" w:rsidRPr="00C53D64">
        <w:rPr>
          <w:rFonts w:ascii="Garamond" w:hAnsi="Garamond" w:cs="David"/>
          <w:sz w:val="24"/>
          <w:szCs w:val="24"/>
          <w:rtl/>
        </w:rPr>
        <w:t xml:space="preserve"> </w:t>
      </w:r>
      <w:r w:rsidR="00720922" w:rsidRPr="00C53D64">
        <w:rPr>
          <w:rFonts w:ascii="Garamond" w:hAnsi="Garamond" w:cs="David" w:hint="cs"/>
          <w:sz w:val="24"/>
          <w:szCs w:val="24"/>
          <w:rtl/>
        </w:rPr>
        <w:t>שבה</w:t>
      </w:r>
      <w:r w:rsidR="00720922" w:rsidRPr="00567DC2">
        <w:rPr>
          <w:rFonts w:ascii="Garamond" w:hAnsi="Garamond" w:cs="David"/>
          <w:sz w:val="24"/>
          <w:szCs w:val="24"/>
          <w:rtl/>
        </w:rPr>
        <w:t xml:space="preserve">. </w:t>
      </w:r>
    </w:p>
    <w:p w14:paraId="0379CB8D" w14:textId="702B6464" w:rsidR="00FD23C6" w:rsidRDefault="00720922" w:rsidP="00F16713">
      <w:pPr>
        <w:spacing w:line="480" w:lineRule="auto"/>
        <w:jc w:val="both"/>
        <w:rPr>
          <w:rFonts w:ascii="Garamond" w:hAnsi="Garamond" w:cs="David"/>
          <w:sz w:val="24"/>
          <w:szCs w:val="24"/>
          <w:rtl/>
        </w:rPr>
      </w:pPr>
      <w:r>
        <w:rPr>
          <w:rFonts w:ascii="Garamond" w:hAnsi="Garamond" w:cs="David" w:hint="cs"/>
          <w:sz w:val="24"/>
          <w:szCs w:val="24"/>
          <w:rtl/>
        </w:rPr>
        <w:t>לגישתי</w:t>
      </w:r>
      <w:r w:rsidR="00F45B63">
        <w:rPr>
          <w:rFonts w:ascii="Garamond" w:hAnsi="Garamond" w:cs="David" w:hint="cs"/>
          <w:sz w:val="24"/>
          <w:szCs w:val="24"/>
          <w:rtl/>
        </w:rPr>
        <w:t>,</w:t>
      </w:r>
      <w:r>
        <w:rPr>
          <w:rFonts w:ascii="Garamond" w:hAnsi="Garamond" w:cs="David" w:hint="cs"/>
          <w:sz w:val="24"/>
          <w:szCs w:val="24"/>
          <w:rtl/>
        </w:rPr>
        <w:t xml:space="preserve"> אם מקבלים את עמדת דה</w:t>
      </w:r>
      <w:r w:rsidR="00F45B63">
        <w:rPr>
          <w:rFonts w:ascii="Garamond" w:hAnsi="Garamond" w:cs="David" w:hint="cs"/>
          <w:sz w:val="24"/>
          <w:szCs w:val="24"/>
          <w:rtl/>
        </w:rPr>
        <w:t xml:space="preserve"> </w:t>
      </w:r>
      <w:r>
        <w:rPr>
          <w:rFonts w:ascii="Garamond" w:hAnsi="Garamond" w:cs="David" w:hint="cs"/>
          <w:sz w:val="24"/>
          <w:szCs w:val="24"/>
          <w:rtl/>
        </w:rPr>
        <w:t xml:space="preserve">סוסה, אזי יש בה כדי להוות בסיס לטענה כי בדיחה הנסמכת על הנחות מוצא פוגעניות היא שוות ערך לביטוי </w:t>
      </w:r>
      <w:r w:rsidR="00F45B63">
        <w:rPr>
          <w:rFonts w:ascii="Garamond" w:hAnsi="Garamond" w:cs="David" w:hint="cs"/>
          <w:sz w:val="24"/>
          <w:szCs w:val="24"/>
          <w:rtl/>
        </w:rPr>
        <w:t xml:space="preserve">המעלה </w:t>
      </w:r>
      <w:r>
        <w:rPr>
          <w:rFonts w:ascii="Garamond" w:hAnsi="Garamond" w:cs="David" w:hint="cs"/>
          <w:sz w:val="24"/>
          <w:szCs w:val="24"/>
          <w:rtl/>
        </w:rPr>
        <w:t xml:space="preserve">את אותן טענות באופן רציני. </w:t>
      </w:r>
      <w:r w:rsidR="00A1290A">
        <w:rPr>
          <w:rFonts w:ascii="Garamond" w:hAnsi="Garamond" w:cs="David" w:hint="cs"/>
          <w:sz w:val="24"/>
          <w:szCs w:val="24"/>
          <w:rtl/>
        </w:rPr>
        <w:t xml:space="preserve">אכן </w:t>
      </w:r>
      <w:r w:rsidR="00A1290A" w:rsidRPr="00CD0136">
        <w:rPr>
          <w:rFonts w:ascii="Garamond" w:hAnsi="Garamond" w:cs="David"/>
          <w:sz w:val="24"/>
          <w:szCs w:val="24"/>
          <w:rtl/>
        </w:rPr>
        <w:t>יש להפריד בין "עמדות" הדובר</w:t>
      </w:r>
      <w:r w:rsidR="00A1290A">
        <w:rPr>
          <w:rFonts w:ascii="Garamond" w:hAnsi="Garamond" w:cs="David" w:hint="cs"/>
          <w:sz w:val="24"/>
          <w:szCs w:val="24"/>
          <w:rtl/>
        </w:rPr>
        <w:t xml:space="preserve"> או מי שמשתעשע מן הבדיחה</w:t>
      </w:r>
      <w:r w:rsidR="00F45B63">
        <w:rPr>
          <w:rFonts w:ascii="Garamond" w:hAnsi="Garamond" w:cs="David" w:hint="cs"/>
          <w:sz w:val="24"/>
          <w:szCs w:val="24"/>
          <w:rtl/>
        </w:rPr>
        <w:t>,</w:t>
      </w:r>
      <w:r w:rsidR="00A1290A" w:rsidRPr="00CD0136">
        <w:rPr>
          <w:rFonts w:ascii="Garamond" w:hAnsi="Garamond" w:cs="David"/>
          <w:sz w:val="24"/>
          <w:szCs w:val="24"/>
          <w:rtl/>
        </w:rPr>
        <w:t xml:space="preserve"> לבין "עמדות" </w:t>
      </w:r>
      <w:r w:rsidR="00A1290A" w:rsidRPr="00567DC2">
        <w:rPr>
          <w:rFonts w:ascii="Garamond" w:hAnsi="Garamond" w:cs="David" w:hint="eastAsia"/>
          <w:sz w:val="24"/>
          <w:szCs w:val="24"/>
          <w:rtl/>
        </w:rPr>
        <w:t>הבדיחה</w:t>
      </w:r>
      <w:r w:rsidR="00F45B63">
        <w:rPr>
          <w:rFonts w:ascii="Garamond" w:hAnsi="Garamond" w:cs="David" w:hint="cs"/>
          <w:sz w:val="24"/>
          <w:szCs w:val="24"/>
          <w:rtl/>
        </w:rPr>
        <w:t>;</w:t>
      </w:r>
      <w:r w:rsidR="00A1290A" w:rsidRPr="00C53D64">
        <w:rPr>
          <w:rStyle w:val="a6"/>
          <w:rFonts w:ascii="Garamond" w:hAnsi="Garamond" w:cs="David"/>
          <w:sz w:val="24"/>
          <w:szCs w:val="24"/>
          <w:rtl/>
        </w:rPr>
        <w:footnoteReference w:id="33"/>
      </w:r>
      <w:r w:rsidR="00A1290A" w:rsidRPr="00C53D64">
        <w:rPr>
          <w:rFonts w:ascii="Garamond" w:hAnsi="Garamond" w:cs="David"/>
          <w:sz w:val="24"/>
          <w:szCs w:val="24"/>
          <w:rtl/>
        </w:rPr>
        <w:t xml:space="preserve"> </w:t>
      </w:r>
      <w:r w:rsidR="00A1290A" w:rsidRPr="00C53D64">
        <w:rPr>
          <w:rFonts w:ascii="Garamond" w:hAnsi="Garamond" w:cs="David" w:hint="cs"/>
          <w:sz w:val="24"/>
          <w:szCs w:val="24"/>
          <w:rtl/>
        </w:rPr>
        <w:t>אלא</w:t>
      </w:r>
      <w:r w:rsidR="00A1290A" w:rsidRPr="00C53D64">
        <w:rPr>
          <w:rFonts w:ascii="Garamond" w:hAnsi="Garamond" w:cs="David"/>
          <w:sz w:val="24"/>
          <w:szCs w:val="24"/>
          <w:rtl/>
        </w:rPr>
        <w:t xml:space="preserve"> </w:t>
      </w:r>
      <w:r w:rsidR="00A1290A" w:rsidRPr="00C53D64">
        <w:rPr>
          <w:rFonts w:ascii="Garamond" w:hAnsi="Garamond" w:cs="David" w:hint="cs"/>
          <w:sz w:val="24"/>
          <w:szCs w:val="24"/>
          <w:rtl/>
        </w:rPr>
        <w:t>מאי</w:t>
      </w:r>
      <w:r w:rsidR="00A1290A" w:rsidRPr="00C53D64">
        <w:rPr>
          <w:rFonts w:ascii="Garamond" w:hAnsi="Garamond" w:cs="David"/>
          <w:sz w:val="24"/>
          <w:szCs w:val="24"/>
          <w:rtl/>
        </w:rPr>
        <w:t xml:space="preserve">? </w:t>
      </w:r>
      <w:r w:rsidR="00A1290A" w:rsidRPr="00567DC2">
        <w:rPr>
          <w:rFonts w:ascii="Garamond" w:hAnsi="Garamond" w:cs="David" w:hint="eastAsia"/>
          <w:sz w:val="24"/>
          <w:szCs w:val="24"/>
          <w:rtl/>
        </w:rPr>
        <w:t>אם</w:t>
      </w:r>
      <w:r w:rsidR="00A1290A">
        <w:rPr>
          <w:rFonts w:ascii="Garamond" w:hAnsi="Garamond" w:cs="David" w:hint="cs"/>
          <w:sz w:val="24"/>
          <w:szCs w:val="24"/>
          <w:rtl/>
        </w:rPr>
        <w:t xml:space="preserve"> נקבל את הטענה כי אימוץ העמדות הפוגעניות נדרש לשם שעשוע, </w:t>
      </w:r>
      <w:r w:rsidR="00567DC2">
        <w:rPr>
          <w:rFonts w:ascii="Garamond" w:hAnsi="Garamond" w:cs="David" w:hint="cs"/>
          <w:sz w:val="24"/>
          <w:szCs w:val="24"/>
          <w:rtl/>
        </w:rPr>
        <w:t>עולה מכך</w:t>
      </w:r>
      <w:r w:rsidR="00A1290A">
        <w:rPr>
          <w:rFonts w:ascii="Garamond" w:hAnsi="Garamond" w:cs="David" w:hint="cs"/>
          <w:sz w:val="24"/>
          <w:szCs w:val="24"/>
          <w:rtl/>
        </w:rPr>
        <w:t xml:space="preserve"> </w:t>
      </w:r>
      <w:r w:rsidR="00567DC2">
        <w:rPr>
          <w:rFonts w:ascii="Garamond" w:hAnsi="Garamond" w:cs="David" w:hint="cs"/>
          <w:sz w:val="24"/>
          <w:szCs w:val="24"/>
          <w:rtl/>
        </w:rPr>
        <w:t xml:space="preserve">שכאשר הדובר </w:t>
      </w:r>
      <w:r w:rsidR="00FD23C6">
        <w:rPr>
          <w:rFonts w:ascii="Garamond" w:hAnsi="Garamond" w:cs="David" w:hint="cs"/>
          <w:sz w:val="24"/>
          <w:szCs w:val="24"/>
          <w:rtl/>
        </w:rPr>
        <w:t>מזמין את נמען הביטוי</w:t>
      </w:r>
      <w:r w:rsidR="00567DC2">
        <w:rPr>
          <w:rFonts w:ascii="Garamond" w:hAnsi="Garamond" w:cs="David" w:hint="cs"/>
          <w:sz w:val="24"/>
          <w:szCs w:val="24"/>
          <w:rtl/>
        </w:rPr>
        <w:t xml:space="preserve"> ההומוריסטי הפוגעני</w:t>
      </w:r>
      <w:r w:rsidR="00FD23C6">
        <w:rPr>
          <w:rFonts w:ascii="Garamond" w:hAnsi="Garamond" w:cs="David" w:hint="cs"/>
          <w:sz w:val="24"/>
          <w:szCs w:val="24"/>
          <w:rtl/>
        </w:rPr>
        <w:t xml:space="preserve"> ל</w:t>
      </w:r>
      <w:r w:rsidR="00A1290A">
        <w:rPr>
          <w:rFonts w:ascii="Garamond" w:hAnsi="Garamond" w:cs="David" w:hint="cs"/>
          <w:sz w:val="24"/>
          <w:szCs w:val="24"/>
          <w:rtl/>
        </w:rPr>
        <w:t>י</w:t>
      </w:r>
      <w:r w:rsidR="00FD23C6">
        <w:rPr>
          <w:rFonts w:ascii="Garamond" w:hAnsi="Garamond" w:cs="David" w:hint="cs"/>
          <w:sz w:val="24"/>
          <w:szCs w:val="24"/>
          <w:rtl/>
        </w:rPr>
        <w:t>הנות מהביטוי</w:t>
      </w:r>
      <w:r w:rsidR="00567DC2">
        <w:rPr>
          <w:rFonts w:ascii="Garamond" w:hAnsi="Garamond" w:cs="David" w:hint="cs"/>
          <w:sz w:val="24"/>
          <w:szCs w:val="24"/>
          <w:rtl/>
        </w:rPr>
        <w:t xml:space="preserve">, </w:t>
      </w:r>
      <w:r w:rsidR="004667D0">
        <w:rPr>
          <w:rFonts w:ascii="Garamond" w:hAnsi="Garamond" w:cs="David" w:hint="cs"/>
          <w:sz w:val="24"/>
          <w:szCs w:val="24"/>
          <w:rtl/>
        </w:rPr>
        <w:t xml:space="preserve">מקופלות </w:t>
      </w:r>
      <w:r w:rsidR="00567DC2">
        <w:rPr>
          <w:rFonts w:ascii="Garamond" w:hAnsi="Garamond" w:cs="David" w:hint="cs"/>
          <w:sz w:val="24"/>
          <w:szCs w:val="24"/>
          <w:rtl/>
        </w:rPr>
        <w:t xml:space="preserve">בהזמנה זו </w:t>
      </w:r>
      <w:r w:rsidR="00FD23C6">
        <w:rPr>
          <w:rFonts w:ascii="Garamond" w:hAnsi="Garamond" w:cs="David" w:hint="cs"/>
          <w:sz w:val="24"/>
          <w:szCs w:val="24"/>
          <w:rtl/>
        </w:rPr>
        <w:t xml:space="preserve">העמדות הפוגעניות הנדרשות </w:t>
      </w:r>
      <w:r w:rsidR="00771C86">
        <w:rPr>
          <w:rFonts w:ascii="Garamond" w:hAnsi="Garamond" w:cs="David" w:hint="cs"/>
          <w:sz w:val="24"/>
          <w:szCs w:val="24"/>
          <w:rtl/>
        </w:rPr>
        <w:t xml:space="preserve">כדי </w:t>
      </w:r>
      <w:r w:rsidR="00F16713">
        <w:rPr>
          <w:rFonts w:ascii="Garamond" w:hAnsi="Garamond" w:cs="David" w:hint="cs"/>
          <w:sz w:val="24"/>
          <w:szCs w:val="24"/>
          <w:rtl/>
        </w:rPr>
        <w:t>לצחוק</w:t>
      </w:r>
      <w:r w:rsidR="00FD23C6">
        <w:rPr>
          <w:rFonts w:ascii="Garamond" w:hAnsi="Garamond" w:cs="David" w:hint="cs"/>
          <w:sz w:val="24"/>
          <w:szCs w:val="24"/>
          <w:rtl/>
        </w:rPr>
        <w:t xml:space="preserve"> ממנה</w:t>
      </w:r>
      <w:r w:rsidR="00567DC2">
        <w:rPr>
          <w:rFonts w:ascii="Garamond" w:hAnsi="Garamond" w:cs="David" w:hint="cs"/>
          <w:sz w:val="24"/>
          <w:szCs w:val="24"/>
          <w:rtl/>
        </w:rPr>
        <w:t xml:space="preserve">. לפיכך </w:t>
      </w:r>
      <w:r w:rsidR="00FD23C6">
        <w:rPr>
          <w:rFonts w:ascii="Garamond" w:hAnsi="Garamond" w:cs="David" w:hint="cs"/>
          <w:sz w:val="24"/>
          <w:szCs w:val="24"/>
          <w:rtl/>
        </w:rPr>
        <w:t xml:space="preserve">דינה כדין ביטוי רגיל שממנו </w:t>
      </w:r>
      <w:r w:rsidR="004667D0">
        <w:rPr>
          <w:rFonts w:ascii="Garamond" w:hAnsi="Garamond" w:cs="David" w:hint="cs"/>
          <w:sz w:val="24"/>
          <w:szCs w:val="24"/>
          <w:rtl/>
        </w:rPr>
        <w:t>משתמעות אמירות רציניות פוגעניות</w:t>
      </w:r>
      <w:r w:rsidR="00FD23C6">
        <w:rPr>
          <w:rFonts w:ascii="Garamond" w:hAnsi="Garamond" w:cs="David" w:hint="cs"/>
          <w:sz w:val="24"/>
          <w:szCs w:val="24"/>
          <w:rtl/>
        </w:rPr>
        <w:t>.</w:t>
      </w:r>
      <w:r w:rsidR="00A1290A">
        <w:rPr>
          <w:rFonts w:ascii="Garamond" w:hAnsi="Garamond" w:cs="David" w:hint="cs"/>
          <w:sz w:val="24"/>
          <w:szCs w:val="24"/>
          <w:rtl/>
        </w:rPr>
        <w:t xml:space="preserve"> רוצה לומר, השימוש בביטוי ההומוריסטי יש בו משום אמירה משתמעת "אני חושב שהבדיחה הזאת מצחיקה</w:t>
      </w:r>
      <w:r w:rsidR="004667D0">
        <w:rPr>
          <w:rFonts w:ascii="Garamond" w:hAnsi="Garamond" w:cs="David" w:hint="cs"/>
          <w:sz w:val="24"/>
          <w:szCs w:val="24"/>
          <w:rtl/>
        </w:rPr>
        <w:t>.</w:t>
      </w:r>
      <w:r w:rsidR="00A1290A">
        <w:rPr>
          <w:rFonts w:ascii="Garamond" w:hAnsi="Garamond" w:cs="David" w:hint="cs"/>
          <w:sz w:val="24"/>
          <w:szCs w:val="24"/>
          <w:rtl/>
        </w:rPr>
        <w:t xml:space="preserve"> נראה לי שגם אתה תמצא אותה כזו"</w:t>
      </w:r>
      <w:r w:rsidR="004667D0">
        <w:rPr>
          <w:rFonts w:ascii="Garamond" w:hAnsi="Garamond" w:cs="David" w:hint="cs"/>
          <w:sz w:val="24"/>
          <w:szCs w:val="24"/>
          <w:rtl/>
        </w:rPr>
        <w:t>,</w:t>
      </w:r>
      <w:r w:rsidR="00A1290A">
        <w:rPr>
          <w:rFonts w:ascii="Garamond" w:hAnsi="Garamond" w:cs="David" w:hint="cs"/>
          <w:sz w:val="24"/>
          <w:szCs w:val="24"/>
          <w:rtl/>
        </w:rPr>
        <w:t xml:space="preserve"> ובאמירה זאת יש מעין הצהרה כי הדובר מאמץ את העמדות הנדרשות לשם שעשוע מהבדיחה.   </w:t>
      </w:r>
    </w:p>
    <w:p w14:paraId="3D3E8786" w14:textId="46B78692" w:rsidR="005F6BDD" w:rsidRPr="00CD0136" w:rsidRDefault="0024487E" w:rsidP="00904647">
      <w:pPr>
        <w:spacing w:line="480" w:lineRule="auto"/>
        <w:jc w:val="both"/>
        <w:rPr>
          <w:rFonts w:ascii="Garamond" w:hAnsi="Garamond" w:cs="David"/>
          <w:sz w:val="24"/>
          <w:szCs w:val="24"/>
          <w:rtl/>
        </w:rPr>
      </w:pPr>
      <w:r>
        <w:rPr>
          <w:rFonts w:ascii="Garamond" w:hAnsi="Garamond" w:cs="David" w:hint="cs"/>
          <w:sz w:val="24"/>
          <w:szCs w:val="24"/>
          <w:rtl/>
        </w:rPr>
        <w:t>דא עקא, עמדתו של דה</w:t>
      </w:r>
      <w:r w:rsidR="00771C86">
        <w:rPr>
          <w:rFonts w:ascii="Garamond" w:hAnsi="Garamond" w:cs="David" w:hint="cs"/>
          <w:sz w:val="24"/>
          <w:szCs w:val="24"/>
          <w:rtl/>
        </w:rPr>
        <w:t xml:space="preserve"> </w:t>
      </w:r>
      <w:r>
        <w:rPr>
          <w:rFonts w:ascii="Garamond" w:hAnsi="Garamond" w:cs="David" w:hint="cs"/>
          <w:sz w:val="24"/>
          <w:szCs w:val="24"/>
          <w:rtl/>
        </w:rPr>
        <w:t xml:space="preserve">סוסה חשופה </w:t>
      </w:r>
      <w:r w:rsidR="00771C86">
        <w:rPr>
          <w:rFonts w:ascii="Garamond" w:hAnsi="Garamond" w:cs="David" w:hint="cs"/>
          <w:sz w:val="24"/>
          <w:szCs w:val="24"/>
          <w:rtl/>
        </w:rPr>
        <w:t>ל</w:t>
      </w:r>
      <w:r>
        <w:rPr>
          <w:rFonts w:ascii="Garamond" w:hAnsi="Garamond" w:cs="David" w:hint="cs"/>
          <w:sz w:val="24"/>
          <w:szCs w:val="24"/>
          <w:rtl/>
        </w:rPr>
        <w:t xml:space="preserve">כמה ביקורות. </w:t>
      </w:r>
      <w:r w:rsidRPr="00CD0136">
        <w:rPr>
          <w:rFonts w:ascii="Garamond" w:hAnsi="Garamond" w:cs="David"/>
          <w:sz w:val="24"/>
          <w:szCs w:val="24"/>
          <w:rtl/>
        </w:rPr>
        <w:t xml:space="preserve">בריס </w:t>
      </w:r>
      <w:proofErr w:type="spellStart"/>
      <w:r w:rsidRPr="00CD0136">
        <w:rPr>
          <w:rFonts w:ascii="Garamond" w:hAnsi="Garamond" w:cs="David"/>
          <w:sz w:val="24"/>
          <w:szCs w:val="24"/>
          <w:rtl/>
        </w:rPr>
        <w:t>גאוט</w:t>
      </w:r>
      <w:proofErr w:type="spellEnd"/>
      <w:r w:rsidRPr="00CD0136">
        <w:rPr>
          <w:rFonts w:ascii="Garamond" w:hAnsi="Garamond" w:cs="David"/>
          <w:sz w:val="24"/>
          <w:szCs w:val="24"/>
          <w:rtl/>
        </w:rPr>
        <w:t xml:space="preserve"> </w:t>
      </w:r>
      <w:r>
        <w:rPr>
          <w:rFonts w:ascii="Garamond" w:hAnsi="Garamond" w:cs="David" w:hint="cs"/>
          <w:sz w:val="24"/>
          <w:szCs w:val="24"/>
          <w:rtl/>
        </w:rPr>
        <w:t xml:space="preserve">טוען נגד הגישה </w:t>
      </w:r>
      <w:r w:rsidR="00567DC2">
        <w:rPr>
          <w:rFonts w:ascii="Garamond" w:hAnsi="Garamond" w:cs="David" w:hint="cs"/>
          <w:sz w:val="24"/>
          <w:szCs w:val="24"/>
          <w:rtl/>
        </w:rPr>
        <w:t>ה</w:t>
      </w:r>
      <w:r>
        <w:rPr>
          <w:rFonts w:ascii="Garamond" w:hAnsi="Garamond" w:cs="David" w:hint="cs"/>
          <w:sz w:val="24"/>
          <w:szCs w:val="24"/>
          <w:rtl/>
        </w:rPr>
        <w:t xml:space="preserve">אמורה </w:t>
      </w:r>
      <w:r w:rsidR="00F16713">
        <w:rPr>
          <w:rFonts w:ascii="Garamond" w:hAnsi="Garamond" w:cs="David" w:hint="cs"/>
          <w:sz w:val="24"/>
          <w:szCs w:val="24"/>
          <w:rtl/>
        </w:rPr>
        <w:t xml:space="preserve">וקובע </w:t>
      </w:r>
      <w:r>
        <w:rPr>
          <w:rFonts w:ascii="Garamond" w:hAnsi="Garamond" w:cs="David" w:hint="cs"/>
          <w:sz w:val="24"/>
          <w:szCs w:val="24"/>
          <w:rtl/>
        </w:rPr>
        <w:t>כי</w:t>
      </w:r>
      <w:r w:rsidRPr="00CD0136">
        <w:rPr>
          <w:rFonts w:ascii="Garamond" w:hAnsi="Garamond" w:cs="David"/>
          <w:sz w:val="24"/>
          <w:szCs w:val="24"/>
          <w:rtl/>
        </w:rPr>
        <w:t xml:space="preserve"> אין חובה להחזיק בדעה הפסולה </w:t>
      </w:r>
      <w:r w:rsidR="00F16713">
        <w:rPr>
          <w:rFonts w:ascii="Garamond" w:hAnsi="Garamond" w:cs="David" w:hint="cs"/>
          <w:sz w:val="24"/>
          <w:szCs w:val="24"/>
          <w:rtl/>
        </w:rPr>
        <w:t>בשביל</w:t>
      </w:r>
      <w:r w:rsidRPr="00CD0136">
        <w:rPr>
          <w:rFonts w:ascii="Garamond" w:hAnsi="Garamond" w:cs="David"/>
          <w:sz w:val="24"/>
          <w:szCs w:val="24"/>
          <w:rtl/>
        </w:rPr>
        <w:t xml:space="preserve"> לצחוק מן הבדיחה, וכי ניתן "לדמיין" דעה זו, "להניח" אותה, או להחזיק בה אך באופן ארעי, לשם ההשתעשעות מן הבדיחה בלבד</w:t>
      </w:r>
      <w:r w:rsidR="00F16713">
        <w:rPr>
          <w:rFonts w:ascii="Garamond" w:hAnsi="Garamond" w:cs="David" w:hint="cs"/>
          <w:sz w:val="24"/>
          <w:szCs w:val="24"/>
          <w:rtl/>
        </w:rPr>
        <w:t>.</w:t>
      </w:r>
      <w:r w:rsidR="00F16713" w:rsidRPr="00CD0136">
        <w:rPr>
          <w:rStyle w:val="a6"/>
          <w:rFonts w:ascii="Garamond" w:hAnsi="Garamond" w:cs="David"/>
          <w:sz w:val="24"/>
          <w:szCs w:val="24"/>
          <w:rtl/>
        </w:rPr>
        <w:footnoteReference w:id="34"/>
      </w:r>
      <w:r w:rsidR="00F16713" w:rsidRPr="00CD0136">
        <w:rPr>
          <w:rFonts w:ascii="Garamond" w:hAnsi="Garamond" w:cs="David"/>
          <w:sz w:val="24"/>
          <w:szCs w:val="24"/>
          <w:rtl/>
        </w:rPr>
        <w:t xml:space="preserve"> </w:t>
      </w:r>
      <w:r w:rsidRPr="00CD0136">
        <w:rPr>
          <w:rFonts w:ascii="Garamond" w:hAnsi="Garamond" w:cs="David"/>
          <w:sz w:val="24"/>
          <w:szCs w:val="24"/>
          <w:rtl/>
        </w:rPr>
        <w:t>טענה דומה עולה גם מדבריו של</w:t>
      </w:r>
      <w:r w:rsidR="00904647">
        <w:rPr>
          <w:rFonts w:ascii="Garamond" w:hAnsi="Garamond" w:cs="David" w:hint="cs"/>
          <w:sz w:val="24"/>
          <w:szCs w:val="24"/>
          <w:rtl/>
        </w:rPr>
        <w:t xml:space="preserve"> </w:t>
      </w:r>
      <w:r w:rsidR="00904647" w:rsidRPr="00CD0136">
        <w:rPr>
          <w:rFonts w:ascii="Garamond" w:hAnsi="Garamond" w:cs="David"/>
          <w:sz w:val="24"/>
          <w:szCs w:val="24"/>
          <w:rtl/>
        </w:rPr>
        <w:t>רוברט רוברטס</w:t>
      </w:r>
      <w:r w:rsidR="00904647">
        <w:rPr>
          <w:rFonts w:ascii="Garamond" w:hAnsi="Garamond" w:cs="David" w:hint="cs"/>
          <w:sz w:val="24"/>
          <w:szCs w:val="24"/>
          <w:rtl/>
        </w:rPr>
        <w:t>,</w:t>
      </w:r>
      <w:r w:rsidR="00904647" w:rsidRPr="00CD0136">
        <w:rPr>
          <w:rStyle w:val="a6"/>
          <w:rFonts w:ascii="Garamond" w:hAnsi="Garamond" w:cs="David"/>
          <w:sz w:val="24"/>
          <w:szCs w:val="24"/>
          <w:rtl/>
        </w:rPr>
        <w:footnoteReference w:id="35"/>
      </w:r>
      <w:r w:rsidRPr="00CD0136">
        <w:rPr>
          <w:rFonts w:ascii="Garamond" w:hAnsi="Garamond" w:cs="David"/>
          <w:sz w:val="24"/>
          <w:szCs w:val="24"/>
          <w:rtl/>
        </w:rPr>
        <w:t xml:space="preserve"> </w:t>
      </w:r>
      <w:r w:rsidR="00904647">
        <w:rPr>
          <w:rFonts w:ascii="Garamond" w:hAnsi="Garamond" w:cs="David" w:hint="cs"/>
          <w:sz w:val="24"/>
          <w:szCs w:val="24"/>
          <w:rtl/>
        </w:rPr>
        <w:t xml:space="preserve">וכן מדבריו של דיוויד </w:t>
      </w:r>
      <w:proofErr w:type="spellStart"/>
      <w:r w:rsidRPr="00CD0136">
        <w:rPr>
          <w:rFonts w:ascii="Garamond" w:hAnsi="Garamond" w:cs="David"/>
          <w:sz w:val="24"/>
          <w:szCs w:val="24"/>
          <w:rtl/>
        </w:rPr>
        <w:t>בנאטר</w:t>
      </w:r>
      <w:proofErr w:type="spellEnd"/>
      <w:r w:rsidR="00904647">
        <w:rPr>
          <w:rFonts w:ascii="Garamond" w:hAnsi="Garamond" w:cs="David" w:hint="cs"/>
          <w:sz w:val="24"/>
          <w:szCs w:val="24"/>
          <w:rtl/>
        </w:rPr>
        <w:t>.</w:t>
      </w:r>
      <w:r w:rsidRPr="00CD0136">
        <w:rPr>
          <w:rStyle w:val="a6"/>
          <w:rFonts w:ascii="Garamond" w:hAnsi="Garamond" w:cs="David"/>
          <w:sz w:val="24"/>
          <w:szCs w:val="24"/>
        </w:rPr>
        <w:footnoteReference w:id="36"/>
      </w:r>
      <w:r w:rsidRPr="00CD0136">
        <w:rPr>
          <w:rFonts w:ascii="Garamond" w:hAnsi="Garamond" w:cs="David"/>
          <w:sz w:val="24"/>
          <w:szCs w:val="24"/>
          <w:rtl/>
        </w:rPr>
        <w:t xml:space="preserve"> </w:t>
      </w:r>
      <w:proofErr w:type="spellStart"/>
      <w:r w:rsidR="005F6BDD" w:rsidRPr="00CD0136">
        <w:rPr>
          <w:rFonts w:ascii="Garamond" w:hAnsi="Garamond" w:cs="David"/>
          <w:sz w:val="24"/>
          <w:szCs w:val="24"/>
          <w:rtl/>
        </w:rPr>
        <w:t>בנאטר</w:t>
      </w:r>
      <w:proofErr w:type="spellEnd"/>
      <w:r w:rsidR="005F6BDD" w:rsidRPr="00CD0136">
        <w:rPr>
          <w:rFonts w:ascii="Garamond" w:hAnsi="Garamond" w:cs="David"/>
          <w:sz w:val="24"/>
          <w:szCs w:val="24"/>
          <w:rtl/>
        </w:rPr>
        <w:t xml:space="preserve"> </w:t>
      </w:r>
      <w:r w:rsidR="00904647">
        <w:rPr>
          <w:rFonts w:ascii="Garamond" w:hAnsi="Garamond" w:cs="David" w:hint="cs"/>
          <w:sz w:val="24"/>
          <w:szCs w:val="24"/>
          <w:rtl/>
        </w:rPr>
        <w:t>סובר</w:t>
      </w:r>
      <w:r w:rsidR="00904647" w:rsidRPr="00CD0136">
        <w:rPr>
          <w:rFonts w:ascii="Garamond" w:hAnsi="Garamond" w:cs="David"/>
          <w:sz w:val="24"/>
          <w:szCs w:val="24"/>
          <w:rtl/>
        </w:rPr>
        <w:t xml:space="preserve"> </w:t>
      </w:r>
      <w:r w:rsidR="005F6BDD" w:rsidRPr="00CD0136">
        <w:rPr>
          <w:rFonts w:ascii="Garamond" w:hAnsi="Garamond" w:cs="David"/>
          <w:sz w:val="24"/>
          <w:szCs w:val="24"/>
          <w:rtl/>
        </w:rPr>
        <w:t>כי אין צורך לקבל את הסטריאוטיפ המוכמן בבדיחה כדי לצחוק ממנה, ודי להכיר אותו כדי להבין את האלמנט המצחיק בבדיחה.</w:t>
      </w:r>
      <w:r w:rsidR="005F6BDD" w:rsidRPr="00CD0136">
        <w:rPr>
          <w:rStyle w:val="a6"/>
          <w:rFonts w:ascii="Garamond" w:hAnsi="Garamond" w:cs="David"/>
          <w:sz w:val="24"/>
          <w:szCs w:val="24"/>
          <w:rtl/>
        </w:rPr>
        <w:footnoteReference w:id="37"/>
      </w:r>
      <w:r w:rsidR="005F6BDD" w:rsidRPr="00CD0136">
        <w:rPr>
          <w:rFonts w:ascii="Garamond" w:hAnsi="Garamond" w:cs="David"/>
          <w:sz w:val="24"/>
          <w:szCs w:val="24"/>
          <w:rtl/>
        </w:rPr>
        <w:t xml:space="preserve"> כדי להוכיח טענתו זו הוא מציג בדיחה על קבוצה אתנית שאינה קיימת – </w:t>
      </w:r>
      <w:proofErr w:type="spellStart"/>
      <w:r w:rsidR="005F6BDD" w:rsidRPr="00CD0136">
        <w:rPr>
          <w:rFonts w:ascii="Garamond" w:hAnsi="Garamond" w:cs="David"/>
          <w:sz w:val="24"/>
          <w:szCs w:val="24"/>
        </w:rPr>
        <w:t>Arhusians</w:t>
      </w:r>
      <w:proofErr w:type="spellEnd"/>
      <w:r w:rsidR="005F6BDD" w:rsidRPr="00CD0136">
        <w:rPr>
          <w:rFonts w:ascii="Garamond" w:hAnsi="Garamond" w:cs="David"/>
          <w:sz w:val="24"/>
          <w:szCs w:val="24"/>
          <w:rtl/>
        </w:rPr>
        <w:t>:</w:t>
      </w:r>
    </w:p>
    <w:p w14:paraId="22E1EE22" w14:textId="77777777" w:rsidR="005F6BDD" w:rsidRPr="00326641" w:rsidRDefault="005F6BDD">
      <w:pPr>
        <w:pStyle w:val="af2"/>
        <w:bidi w:val="0"/>
        <w:spacing w:line="480" w:lineRule="auto"/>
        <w:jc w:val="both"/>
        <w:rPr>
          <w:rFonts w:ascii="Garamond" w:hAnsi="Garamond" w:cs="David"/>
          <w:sz w:val="24"/>
          <w:szCs w:val="24"/>
        </w:rPr>
      </w:pPr>
      <w:r w:rsidRPr="00326641">
        <w:rPr>
          <w:rFonts w:ascii="Garamond" w:hAnsi="Garamond" w:cs="David"/>
          <w:i w:val="0"/>
          <w:iCs w:val="0"/>
          <w:color w:val="auto"/>
          <w:sz w:val="24"/>
          <w:szCs w:val="24"/>
        </w:rPr>
        <w:t xml:space="preserve">Question: Why do </w:t>
      </w:r>
      <w:proofErr w:type="spellStart"/>
      <w:r w:rsidRPr="00326641">
        <w:rPr>
          <w:rFonts w:ascii="Garamond" w:hAnsi="Garamond" w:cs="David"/>
          <w:i w:val="0"/>
          <w:iCs w:val="0"/>
          <w:color w:val="auto"/>
          <w:sz w:val="24"/>
          <w:szCs w:val="24"/>
        </w:rPr>
        <w:t>Arhusians</w:t>
      </w:r>
      <w:proofErr w:type="spellEnd"/>
      <w:r w:rsidRPr="00326641">
        <w:rPr>
          <w:rFonts w:ascii="Garamond" w:hAnsi="Garamond" w:cs="David"/>
          <w:i w:val="0"/>
          <w:iCs w:val="0"/>
          <w:color w:val="auto"/>
          <w:sz w:val="24"/>
          <w:szCs w:val="24"/>
        </w:rPr>
        <w:t xml:space="preserve"> have so many scars round their mouths on Mondays?</w:t>
      </w:r>
    </w:p>
    <w:p w14:paraId="507948A5" w14:textId="77777777" w:rsidR="005F6BDD" w:rsidRPr="00326641" w:rsidRDefault="005F6BDD">
      <w:pPr>
        <w:pStyle w:val="af2"/>
        <w:bidi w:val="0"/>
        <w:spacing w:line="480" w:lineRule="auto"/>
        <w:jc w:val="both"/>
        <w:rPr>
          <w:rFonts w:ascii="Garamond" w:hAnsi="Garamond" w:cs="David"/>
          <w:sz w:val="24"/>
          <w:szCs w:val="24"/>
        </w:rPr>
      </w:pPr>
      <w:r w:rsidRPr="00326641">
        <w:rPr>
          <w:rFonts w:ascii="Garamond" w:hAnsi="Garamond" w:cs="David"/>
          <w:i w:val="0"/>
          <w:iCs w:val="0"/>
          <w:color w:val="auto"/>
          <w:sz w:val="24"/>
          <w:szCs w:val="24"/>
        </w:rPr>
        <w:t>Answer: Because they practice eating with a knife and fork on Sundays.</w:t>
      </w:r>
    </w:p>
    <w:p w14:paraId="57E4C7EB" w14:textId="658C7DD0" w:rsidR="005F6BDD" w:rsidRPr="00CD0136" w:rsidRDefault="005F6BDD" w:rsidP="00904647">
      <w:pPr>
        <w:spacing w:line="480" w:lineRule="auto"/>
        <w:jc w:val="both"/>
        <w:rPr>
          <w:rFonts w:ascii="Garamond" w:hAnsi="Garamond" w:cs="David"/>
          <w:sz w:val="24"/>
          <w:szCs w:val="24"/>
          <w:rtl/>
        </w:rPr>
      </w:pPr>
      <w:r w:rsidRPr="00CD0136">
        <w:rPr>
          <w:rFonts w:ascii="Garamond" w:hAnsi="Garamond" w:cs="David"/>
          <w:sz w:val="24"/>
          <w:szCs w:val="24"/>
          <w:rtl/>
        </w:rPr>
        <w:lastRenderedPageBreak/>
        <w:t>הנה, במקרה הזה אין אנו מכירים כלל את הקבוצה האתנית (המומצאת) או כל דעה קדומה באשר אליה, ובכל זאת מוצאים אלמנט מצחיק בעצם הבנת "</w:t>
      </w:r>
      <w:commentRangeStart w:id="28"/>
      <w:r w:rsidRPr="00CD0136">
        <w:rPr>
          <w:rFonts w:ascii="Garamond" w:hAnsi="Garamond" w:cs="David"/>
          <w:sz w:val="24"/>
          <w:szCs w:val="24"/>
          <w:rtl/>
        </w:rPr>
        <w:t>חוסר ההתאמה</w:t>
      </w:r>
      <w:commentRangeEnd w:id="28"/>
      <w:r w:rsidR="00331732">
        <w:rPr>
          <w:rStyle w:val="af7"/>
          <w:rtl/>
        </w:rPr>
        <w:commentReference w:id="28"/>
      </w:r>
      <w:r w:rsidRPr="00CD0136">
        <w:rPr>
          <w:rFonts w:ascii="Garamond" w:hAnsi="Garamond" w:cs="David"/>
          <w:sz w:val="24"/>
          <w:szCs w:val="24"/>
          <w:rtl/>
        </w:rPr>
        <w:t>" בבדיחה, אשר נותן לה את עוקצה (</w:t>
      </w:r>
      <w:r w:rsidR="00904647">
        <w:rPr>
          <w:rFonts w:ascii="Garamond" w:hAnsi="Garamond" w:cs="David" w:hint="cs"/>
          <w:sz w:val="24"/>
          <w:szCs w:val="24"/>
          <w:rtl/>
        </w:rPr>
        <w:t xml:space="preserve">ובבדיחה שלפנינו </w:t>
      </w:r>
      <w:r w:rsidRPr="00CD0136">
        <w:rPr>
          <w:rFonts w:ascii="Garamond" w:hAnsi="Garamond" w:cs="David"/>
          <w:sz w:val="24"/>
          <w:szCs w:val="24"/>
          <w:rtl/>
        </w:rPr>
        <w:t>מוביל גם להבנה ש</w:t>
      </w:r>
      <w:r w:rsidR="00904647">
        <w:rPr>
          <w:rFonts w:ascii="Garamond" w:hAnsi="Garamond" w:cs="David" w:hint="cs"/>
          <w:sz w:val="24"/>
          <w:szCs w:val="24"/>
          <w:rtl/>
        </w:rPr>
        <w:t>־</w:t>
      </w:r>
      <w:proofErr w:type="spellStart"/>
      <w:r w:rsidRPr="00CD0136">
        <w:rPr>
          <w:rFonts w:ascii="Garamond" w:hAnsi="Garamond" w:cs="David"/>
          <w:sz w:val="24"/>
          <w:szCs w:val="24"/>
        </w:rPr>
        <w:t>Arhusians</w:t>
      </w:r>
      <w:proofErr w:type="spellEnd"/>
      <w:r w:rsidRPr="00CD0136">
        <w:rPr>
          <w:rFonts w:ascii="Garamond" w:hAnsi="Garamond" w:cs="David"/>
          <w:sz w:val="24"/>
          <w:szCs w:val="24"/>
          <w:rtl/>
        </w:rPr>
        <w:t>, על פי ה"סטיגמה"</w:t>
      </w:r>
      <w:r w:rsidR="00904647">
        <w:rPr>
          <w:rFonts w:ascii="Garamond" w:hAnsi="Garamond" w:cs="David" w:hint="cs"/>
          <w:sz w:val="24"/>
          <w:szCs w:val="24"/>
          <w:rtl/>
        </w:rPr>
        <w:t>,</w:t>
      </w:r>
      <w:r w:rsidRPr="00CD0136">
        <w:rPr>
          <w:rFonts w:ascii="Garamond" w:hAnsi="Garamond" w:cs="David"/>
          <w:sz w:val="24"/>
          <w:szCs w:val="24"/>
          <w:rtl/>
        </w:rPr>
        <w:t xml:space="preserve"> אינם יודעים לאכול בסכין ובמזלג). </w:t>
      </w:r>
      <w:r w:rsidR="00904647">
        <w:rPr>
          <w:rFonts w:ascii="Garamond" w:hAnsi="Garamond" w:cs="David" w:hint="cs"/>
          <w:sz w:val="24"/>
          <w:szCs w:val="24"/>
          <w:rtl/>
        </w:rPr>
        <w:t>אם</w:t>
      </w:r>
      <w:r w:rsidRPr="00CD0136">
        <w:rPr>
          <w:rFonts w:ascii="Garamond" w:hAnsi="Garamond" w:cs="David"/>
          <w:sz w:val="24"/>
          <w:szCs w:val="24"/>
          <w:rtl/>
        </w:rPr>
        <w:t xml:space="preserve"> כן כדי להשתעשע מן הבדיחה (ואף לספר אותה)</w:t>
      </w:r>
      <w:r w:rsidR="00904647">
        <w:rPr>
          <w:rFonts w:ascii="Garamond" w:hAnsi="Garamond" w:cs="David" w:hint="cs"/>
          <w:sz w:val="24"/>
          <w:szCs w:val="24"/>
          <w:rtl/>
        </w:rPr>
        <w:t>,</w:t>
      </w:r>
      <w:r w:rsidRPr="00CD0136">
        <w:rPr>
          <w:rFonts w:ascii="Garamond" w:hAnsi="Garamond" w:cs="David"/>
          <w:sz w:val="24"/>
          <w:szCs w:val="24"/>
          <w:rtl/>
        </w:rPr>
        <w:t xml:space="preserve"> אין צורך בהחזקת עמדות פסולות נגד הקבוצה האתנית המסוימת.</w:t>
      </w:r>
    </w:p>
    <w:p w14:paraId="7ED66460" w14:textId="76B279FE" w:rsidR="0024487E" w:rsidRPr="00CD0136" w:rsidRDefault="0024487E" w:rsidP="006B2954">
      <w:pPr>
        <w:spacing w:line="480" w:lineRule="auto"/>
        <w:jc w:val="both"/>
        <w:rPr>
          <w:rFonts w:ascii="Garamond" w:hAnsi="Garamond" w:cs="David"/>
          <w:sz w:val="24"/>
          <w:szCs w:val="24"/>
          <w:rtl/>
        </w:rPr>
      </w:pPr>
      <w:r w:rsidRPr="00CD0136">
        <w:rPr>
          <w:rFonts w:ascii="Garamond" w:hAnsi="Garamond" w:cs="David"/>
          <w:sz w:val="24"/>
          <w:szCs w:val="24"/>
          <w:rtl/>
        </w:rPr>
        <w:t xml:space="preserve">בניסיון לבסס את עמדתו, מבקש </w:t>
      </w:r>
      <w:proofErr w:type="spellStart"/>
      <w:r w:rsidR="00904647">
        <w:rPr>
          <w:rFonts w:ascii="Garamond" w:hAnsi="Garamond" w:cs="David" w:hint="cs"/>
          <w:sz w:val="24"/>
          <w:szCs w:val="24"/>
          <w:rtl/>
        </w:rPr>
        <w:t>בנאטר</w:t>
      </w:r>
      <w:proofErr w:type="spellEnd"/>
      <w:r w:rsidR="00904647">
        <w:rPr>
          <w:rFonts w:ascii="Garamond" w:hAnsi="Garamond" w:cs="David" w:hint="cs"/>
          <w:sz w:val="24"/>
          <w:szCs w:val="24"/>
          <w:rtl/>
        </w:rPr>
        <w:t xml:space="preserve"> </w:t>
      </w:r>
      <w:r w:rsidRPr="00CD0136">
        <w:rPr>
          <w:rFonts w:ascii="Garamond" w:hAnsi="Garamond" w:cs="David"/>
          <w:sz w:val="24"/>
          <w:szCs w:val="24"/>
          <w:rtl/>
        </w:rPr>
        <w:t xml:space="preserve">לבחון אם אנו צוחקים מבדיחות על אודות הקבוצה האתנית או המגדר שלנו. לטענתו, רובנו צוחקים גם מבדיחות שחציהן מופנות כלפי השיוך הקבוצתי שלנו, </w:t>
      </w:r>
      <w:r w:rsidR="00904647">
        <w:rPr>
          <w:rFonts w:ascii="Garamond" w:hAnsi="Garamond" w:cs="David" w:hint="cs"/>
          <w:sz w:val="24"/>
          <w:szCs w:val="24"/>
          <w:rtl/>
        </w:rPr>
        <w:t>ובזאת</w:t>
      </w:r>
      <w:r w:rsidR="00904647" w:rsidRPr="00CD0136">
        <w:rPr>
          <w:rFonts w:ascii="Garamond" w:hAnsi="Garamond" w:cs="David"/>
          <w:sz w:val="24"/>
          <w:szCs w:val="24"/>
          <w:rtl/>
        </w:rPr>
        <w:t xml:space="preserve"> </w:t>
      </w:r>
      <w:r w:rsidRPr="00CD0136">
        <w:rPr>
          <w:rFonts w:ascii="Garamond" w:hAnsi="Garamond" w:cs="David"/>
          <w:sz w:val="24"/>
          <w:szCs w:val="24"/>
          <w:rtl/>
        </w:rPr>
        <w:t xml:space="preserve">הוא רואה הוכחה לכך שאין צורך בדעה קדומה פסולה </w:t>
      </w:r>
      <w:r w:rsidR="00904647">
        <w:rPr>
          <w:rFonts w:ascii="Garamond" w:hAnsi="Garamond" w:cs="David" w:hint="cs"/>
          <w:sz w:val="24"/>
          <w:szCs w:val="24"/>
          <w:rtl/>
        </w:rPr>
        <w:t>כדי להשתעשע</w:t>
      </w:r>
      <w:r w:rsidRPr="00CD0136">
        <w:rPr>
          <w:rFonts w:ascii="Garamond" w:hAnsi="Garamond" w:cs="David"/>
          <w:sz w:val="24"/>
          <w:szCs w:val="24"/>
          <w:rtl/>
        </w:rPr>
        <w:t xml:space="preserve"> מבדיחה גזענית או סקסיסטית. </w:t>
      </w:r>
      <w:r w:rsidR="00904647">
        <w:rPr>
          <w:rFonts w:ascii="Garamond" w:hAnsi="Garamond" w:cs="David" w:hint="cs"/>
          <w:sz w:val="24"/>
          <w:szCs w:val="24"/>
          <w:rtl/>
        </w:rPr>
        <w:t>אולם</w:t>
      </w:r>
      <w:r w:rsidRPr="00CD0136">
        <w:rPr>
          <w:rFonts w:ascii="Garamond" w:hAnsi="Garamond" w:cs="David"/>
          <w:sz w:val="24"/>
          <w:szCs w:val="24"/>
          <w:rtl/>
        </w:rPr>
        <w:t xml:space="preserve"> לדעתי בטענתו זו מניח </w:t>
      </w:r>
      <w:proofErr w:type="spellStart"/>
      <w:r w:rsidRPr="00CD0136">
        <w:rPr>
          <w:rFonts w:ascii="Garamond" w:hAnsi="Garamond" w:cs="David"/>
          <w:sz w:val="24"/>
          <w:szCs w:val="24"/>
          <w:rtl/>
        </w:rPr>
        <w:t>בנאטר</w:t>
      </w:r>
      <w:proofErr w:type="spellEnd"/>
      <w:r w:rsidRPr="00CD0136">
        <w:rPr>
          <w:rFonts w:ascii="Garamond" w:hAnsi="Garamond" w:cs="David"/>
          <w:sz w:val="24"/>
          <w:szCs w:val="24"/>
          <w:rtl/>
        </w:rPr>
        <w:t xml:space="preserve"> כי </w:t>
      </w:r>
      <w:r w:rsidR="009B7EDE" w:rsidRPr="00CD0136">
        <w:rPr>
          <w:rFonts w:ascii="Garamond" w:hAnsi="Garamond" w:cs="David"/>
          <w:sz w:val="24"/>
          <w:szCs w:val="24"/>
          <w:rtl/>
        </w:rPr>
        <w:t xml:space="preserve">בהכרח אין </w:t>
      </w:r>
      <w:r w:rsidRPr="00CD0136">
        <w:rPr>
          <w:rFonts w:ascii="Garamond" w:hAnsi="Garamond" w:cs="David"/>
          <w:sz w:val="24"/>
          <w:szCs w:val="24"/>
          <w:rtl/>
        </w:rPr>
        <w:t>לנו דעות קדומות כלפי קבוצות השיוך שלנו</w:t>
      </w:r>
      <w:r w:rsidR="009B7EDE">
        <w:rPr>
          <w:rFonts w:ascii="Garamond" w:hAnsi="Garamond" w:cs="David" w:hint="cs"/>
          <w:sz w:val="24"/>
          <w:szCs w:val="24"/>
          <w:rtl/>
        </w:rPr>
        <w:t xml:space="preserve"> עצמנו</w:t>
      </w:r>
      <w:r w:rsidRPr="00CD0136">
        <w:rPr>
          <w:rFonts w:ascii="Garamond" w:hAnsi="Garamond" w:cs="David"/>
          <w:sz w:val="24"/>
          <w:szCs w:val="24"/>
          <w:rtl/>
        </w:rPr>
        <w:t xml:space="preserve">. ניתן לטעון נגד </w:t>
      </w:r>
      <w:r w:rsidR="009B7EDE">
        <w:rPr>
          <w:rFonts w:ascii="Garamond" w:hAnsi="Garamond" w:cs="David" w:hint="cs"/>
          <w:sz w:val="24"/>
          <w:szCs w:val="24"/>
          <w:rtl/>
        </w:rPr>
        <w:t>קביעה</w:t>
      </w:r>
      <w:r w:rsidR="009B7EDE" w:rsidRPr="00CD0136">
        <w:rPr>
          <w:rFonts w:ascii="Garamond" w:hAnsi="Garamond" w:cs="David"/>
          <w:sz w:val="24"/>
          <w:szCs w:val="24"/>
          <w:rtl/>
        </w:rPr>
        <w:t xml:space="preserve"> </w:t>
      </w:r>
      <w:r w:rsidRPr="00CD0136">
        <w:rPr>
          <w:rFonts w:ascii="Garamond" w:hAnsi="Garamond" w:cs="David"/>
          <w:sz w:val="24"/>
          <w:szCs w:val="24"/>
          <w:rtl/>
        </w:rPr>
        <w:t>זו כי גם אנחנו איננו חפים מדעות קדומות כלפי קבוצות השיוך שלנו, וכי פעמים רבות חברי מיעוטים אינם רק שותפים בהסכמה שבשתיקה לדעות הקדומות המופנות כלפיהם, אלא אף מאמצים ומקדמים דעות אלו בחדווה.</w:t>
      </w:r>
      <w:r w:rsidRPr="00CD0136">
        <w:rPr>
          <w:rStyle w:val="a6"/>
          <w:rFonts w:ascii="Garamond" w:hAnsi="Garamond" w:cs="David"/>
          <w:sz w:val="24"/>
          <w:szCs w:val="24"/>
          <w:rtl/>
        </w:rPr>
        <w:footnoteReference w:id="38"/>
      </w:r>
      <w:r w:rsidRPr="00CD0136">
        <w:rPr>
          <w:rFonts w:ascii="Garamond" w:hAnsi="Garamond" w:cs="David"/>
          <w:sz w:val="24"/>
          <w:szCs w:val="24"/>
          <w:rtl/>
        </w:rPr>
        <w:t xml:space="preserve"> </w:t>
      </w:r>
    </w:p>
    <w:p w14:paraId="01D5A732" w14:textId="52B8F8E7" w:rsidR="0024487E" w:rsidRPr="00CD0136" w:rsidRDefault="0024487E" w:rsidP="009B7EDE">
      <w:pPr>
        <w:spacing w:line="480" w:lineRule="auto"/>
        <w:jc w:val="both"/>
        <w:rPr>
          <w:rFonts w:ascii="Garamond" w:hAnsi="Garamond" w:cs="David"/>
          <w:sz w:val="24"/>
          <w:szCs w:val="24"/>
          <w:rtl/>
        </w:rPr>
      </w:pPr>
      <w:r>
        <w:rPr>
          <w:rFonts w:ascii="Garamond" w:hAnsi="Garamond" w:cs="David" w:hint="cs"/>
          <w:sz w:val="24"/>
          <w:szCs w:val="24"/>
          <w:rtl/>
        </w:rPr>
        <w:t xml:space="preserve">נראה כי הן דה סוסה </w:t>
      </w:r>
      <w:r w:rsidR="009B7EDE">
        <w:rPr>
          <w:rFonts w:ascii="Garamond" w:hAnsi="Garamond" w:cs="David" w:hint="cs"/>
          <w:sz w:val="24"/>
          <w:szCs w:val="24"/>
          <w:rtl/>
        </w:rPr>
        <w:t>ו</w:t>
      </w:r>
      <w:r>
        <w:rPr>
          <w:rFonts w:ascii="Garamond" w:hAnsi="Garamond" w:cs="David" w:hint="cs"/>
          <w:sz w:val="24"/>
          <w:szCs w:val="24"/>
          <w:rtl/>
        </w:rPr>
        <w:t xml:space="preserve">הן מבקריו חשופים </w:t>
      </w:r>
      <w:r w:rsidR="009B7EDE">
        <w:rPr>
          <w:rFonts w:ascii="Garamond" w:hAnsi="Garamond" w:cs="David" w:hint="cs"/>
          <w:sz w:val="24"/>
          <w:szCs w:val="24"/>
          <w:rtl/>
        </w:rPr>
        <w:t>ל</w:t>
      </w:r>
      <w:r>
        <w:rPr>
          <w:rFonts w:ascii="Garamond" w:hAnsi="Garamond" w:cs="David" w:hint="cs"/>
          <w:sz w:val="24"/>
          <w:szCs w:val="24"/>
          <w:rtl/>
        </w:rPr>
        <w:t xml:space="preserve">ביקורת כלליות יותר. משני </w:t>
      </w:r>
      <w:proofErr w:type="spellStart"/>
      <w:r>
        <w:rPr>
          <w:rFonts w:ascii="Garamond" w:hAnsi="Garamond" w:cs="David" w:hint="cs"/>
          <w:sz w:val="24"/>
          <w:szCs w:val="24"/>
          <w:rtl/>
        </w:rPr>
        <w:t>צידי</w:t>
      </w:r>
      <w:proofErr w:type="spellEnd"/>
      <w:r>
        <w:rPr>
          <w:rFonts w:ascii="Garamond" w:hAnsi="Garamond" w:cs="David" w:hint="cs"/>
          <w:sz w:val="24"/>
          <w:szCs w:val="24"/>
          <w:rtl/>
        </w:rPr>
        <w:t xml:space="preserve"> המתרס </w:t>
      </w:r>
      <w:r w:rsidR="009B7EDE">
        <w:rPr>
          <w:rFonts w:ascii="Garamond" w:hAnsi="Garamond" w:cs="David" w:hint="cs"/>
          <w:sz w:val="24"/>
          <w:szCs w:val="24"/>
          <w:rtl/>
        </w:rPr>
        <w:t xml:space="preserve">מובאות </w:t>
      </w:r>
      <w:r>
        <w:rPr>
          <w:rFonts w:ascii="Garamond" w:hAnsi="Garamond" w:cs="David" w:hint="cs"/>
          <w:sz w:val="24"/>
          <w:szCs w:val="24"/>
          <w:rtl/>
        </w:rPr>
        <w:t>טענות עובדתיות אשר לכאורה היה מקום להעמיד</w:t>
      </w:r>
      <w:r w:rsidR="009B7EDE">
        <w:rPr>
          <w:rFonts w:ascii="Garamond" w:hAnsi="Garamond" w:cs="David" w:hint="cs"/>
          <w:sz w:val="24"/>
          <w:szCs w:val="24"/>
          <w:rtl/>
        </w:rPr>
        <w:t>ן</w:t>
      </w:r>
      <w:r>
        <w:rPr>
          <w:rFonts w:ascii="Garamond" w:hAnsi="Garamond" w:cs="David" w:hint="cs"/>
          <w:sz w:val="24"/>
          <w:szCs w:val="24"/>
          <w:rtl/>
        </w:rPr>
        <w:t xml:space="preserve"> למבחן אמפירי, </w:t>
      </w:r>
      <w:r w:rsidRPr="00CD0136">
        <w:rPr>
          <w:rFonts w:ascii="Garamond" w:hAnsi="Garamond" w:cs="David"/>
          <w:sz w:val="24"/>
          <w:szCs w:val="24"/>
          <w:rtl/>
        </w:rPr>
        <w:t>שכן המדובר הוא בהיפותזה שניתן על נקלה לאשש או להפריך אותה באופן אמפירי</w:t>
      </w:r>
      <w:r>
        <w:rPr>
          <w:rFonts w:ascii="Garamond" w:hAnsi="Garamond" w:cs="David" w:hint="cs"/>
          <w:sz w:val="24"/>
          <w:szCs w:val="24"/>
          <w:rtl/>
        </w:rPr>
        <w:t xml:space="preserve"> במסגרת </w:t>
      </w:r>
      <w:proofErr w:type="spellStart"/>
      <w:r>
        <w:rPr>
          <w:rFonts w:ascii="Garamond" w:hAnsi="Garamond" w:cs="David" w:hint="cs"/>
          <w:sz w:val="24"/>
          <w:szCs w:val="24"/>
          <w:rtl/>
        </w:rPr>
        <w:t>הדיסצפלינה</w:t>
      </w:r>
      <w:proofErr w:type="spellEnd"/>
      <w:r>
        <w:rPr>
          <w:rFonts w:ascii="Garamond" w:hAnsi="Garamond" w:cs="David" w:hint="cs"/>
          <w:sz w:val="24"/>
          <w:szCs w:val="24"/>
          <w:rtl/>
        </w:rPr>
        <w:t xml:space="preserve"> של פסיכולוגיה ניסויית.</w:t>
      </w:r>
      <w:r w:rsidR="009B7EDE" w:rsidRPr="00CD0136">
        <w:rPr>
          <w:rStyle w:val="a6"/>
          <w:rFonts w:ascii="Garamond" w:hAnsi="Garamond" w:cs="David"/>
          <w:sz w:val="24"/>
          <w:szCs w:val="24"/>
          <w:rtl/>
        </w:rPr>
        <w:footnoteReference w:id="39"/>
      </w:r>
      <w:r>
        <w:rPr>
          <w:rFonts w:ascii="Garamond" w:hAnsi="Garamond" w:cs="David" w:hint="cs"/>
          <w:sz w:val="24"/>
          <w:szCs w:val="24"/>
          <w:rtl/>
        </w:rPr>
        <w:t xml:space="preserve"> לא זו אף זו, אכן נערכו מחקרים לצורך בדיקת הטענה העובדתית האמורה ולפיכך </w:t>
      </w:r>
      <w:proofErr w:type="spellStart"/>
      <w:r w:rsidR="009B7EDE">
        <w:rPr>
          <w:rFonts w:ascii="Garamond" w:hAnsi="Garamond" w:cs="David" w:hint="cs"/>
          <w:sz w:val="24"/>
          <w:szCs w:val="24"/>
          <w:rtl/>
        </w:rPr>
        <w:t>אי־</w:t>
      </w:r>
      <w:r>
        <w:rPr>
          <w:rFonts w:ascii="Garamond" w:hAnsi="Garamond" w:cs="David" w:hint="cs"/>
          <w:sz w:val="24"/>
          <w:szCs w:val="24"/>
          <w:rtl/>
        </w:rPr>
        <w:t>ההיזקקות</w:t>
      </w:r>
      <w:proofErr w:type="spellEnd"/>
      <w:r>
        <w:rPr>
          <w:rFonts w:ascii="Garamond" w:hAnsi="Garamond" w:cs="David" w:hint="cs"/>
          <w:sz w:val="24"/>
          <w:szCs w:val="24"/>
          <w:rtl/>
        </w:rPr>
        <w:t xml:space="preserve"> לתוצאותיהם של מחקרים אלה, או למצער התמודדות </w:t>
      </w:r>
      <w:proofErr w:type="spellStart"/>
      <w:r>
        <w:rPr>
          <w:rFonts w:ascii="Garamond" w:hAnsi="Garamond" w:cs="David" w:hint="cs"/>
          <w:sz w:val="24"/>
          <w:szCs w:val="24"/>
          <w:rtl/>
        </w:rPr>
        <w:t>עימן</w:t>
      </w:r>
      <w:proofErr w:type="spellEnd"/>
      <w:r>
        <w:rPr>
          <w:rFonts w:ascii="Garamond" w:hAnsi="Garamond" w:cs="David" w:hint="cs"/>
          <w:sz w:val="24"/>
          <w:szCs w:val="24"/>
          <w:rtl/>
        </w:rPr>
        <w:t xml:space="preserve"> על ידי ביקורת הכשלים המתודולוגיים במחקרים אלה</w:t>
      </w:r>
      <w:r w:rsidR="009B7EDE">
        <w:rPr>
          <w:rFonts w:ascii="Garamond" w:hAnsi="Garamond" w:cs="David" w:hint="cs"/>
          <w:sz w:val="24"/>
          <w:szCs w:val="24"/>
          <w:rtl/>
        </w:rPr>
        <w:t>,</w:t>
      </w:r>
      <w:r>
        <w:rPr>
          <w:rFonts w:ascii="Garamond" w:hAnsi="Garamond" w:cs="David" w:hint="cs"/>
          <w:sz w:val="24"/>
          <w:szCs w:val="24"/>
          <w:rtl/>
        </w:rPr>
        <w:t xml:space="preserve"> היא בעייתית. </w:t>
      </w:r>
      <w:r>
        <w:rPr>
          <w:rFonts w:ascii="Garamond" w:hAnsi="Garamond" w:cs="David"/>
          <w:sz w:val="24"/>
          <w:szCs w:val="24"/>
          <w:rtl/>
        </w:rPr>
        <w:t>כפי ש</w:t>
      </w:r>
      <w:r>
        <w:rPr>
          <w:rFonts w:ascii="Garamond" w:hAnsi="Garamond" w:cs="David" w:hint="cs"/>
          <w:sz w:val="24"/>
          <w:szCs w:val="24"/>
          <w:rtl/>
        </w:rPr>
        <w:t>נראה</w:t>
      </w:r>
      <w:r w:rsidRPr="00CD0136">
        <w:rPr>
          <w:rFonts w:ascii="Garamond" w:hAnsi="Garamond" w:cs="David"/>
          <w:sz w:val="24"/>
          <w:szCs w:val="24"/>
          <w:rtl/>
        </w:rPr>
        <w:t xml:space="preserve"> בהמשך העבודה, הטענה אכן נבחנה במקרים מסוימים </w:t>
      </w:r>
      <w:r w:rsidRPr="00CD0136">
        <w:rPr>
          <w:rFonts w:ascii="Garamond" w:hAnsi="Garamond" w:cs="David"/>
          <w:sz w:val="24"/>
          <w:szCs w:val="24"/>
          <w:rtl/>
        </w:rPr>
        <w:lastRenderedPageBreak/>
        <w:t>של הומור פוגעני מסוגי ההומור הסקסיסטי למשל, ונמצא מתאם מסוים, אך לא מלא, בין הנאה מבדיחות סקסיסטיות לבין הסכמה עם עמדות סקסיסטיות</w:t>
      </w:r>
      <w:r>
        <w:rPr>
          <w:rFonts w:ascii="Garamond" w:hAnsi="Garamond" w:cs="David" w:hint="cs"/>
          <w:sz w:val="24"/>
          <w:szCs w:val="24"/>
          <w:rtl/>
        </w:rPr>
        <w:t>.</w:t>
      </w:r>
      <w:r w:rsidRPr="00CD0136">
        <w:rPr>
          <w:rStyle w:val="a6"/>
          <w:rFonts w:ascii="Garamond" w:hAnsi="Garamond" w:cs="David"/>
          <w:sz w:val="24"/>
          <w:szCs w:val="24"/>
          <w:rtl/>
        </w:rPr>
        <w:footnoteReference w:id="40"/>
      </w:r>
    </w:p>
    <w:p w14:paraId="57732035" w14:textId="36AD5649" w:rsidR="00741C53" w:rsidRDefault="005F6BDD" w:rsidP="00783D2A">
      <w:pPr>
        <w:spacing w:line="480" w:lineRule="auto"/>
        <w:jc w:val="both"/>
        <w:rPr>
          <w:rFonts w:ascii="Garamond" w:hAnsi="Garamond" w:cs="David"/>
          <w:sz w:val="24"/>
          <w:szCs w:val="24"/>
          <w:rtl/>
        </w:rPr>
      </w:pPr>
      <w:r w:rsidRPr="00CD0136">
        <w:rPr>
          <w:rFonts w:ascii="Garamond" w:hAnsi="Garamond" w:cs="David"/>
          <w:sz w:val="24"/>
          <w:szCs w:val="24"/>
          <w:rtl/>
        </w:rPr>
        <w:t>טיעון חזק נוסף אשר עולה בדיון על אודות שעשוע מהומור פוגעני</w:t>
      </w:r>
      <w:r w:rsidR="00EF5019">
        <w:rPr>
          <w:rFonts w:ascii="Garamond" w:hAnsi="Garamond" w:cs="David" w:hint="cs"/>
          <w:sz w:val="24"/>
          <w:szCs w:val="24"/>
          <w:rtl/>
        </w:rPr>
        <w:t>,</w:t>
      </w:r>
      <w:r w:rsidRPr="00CD0136">
        <w:rPr>
          <w:rFonts w:ascii="Garamond" w:hAnsi="Garamond" w:cs="David"/>
          <w:sz w:val="24"/>
          <w:szCs w:val="24"/>
          <w:rtl/>
        </w:rPr>
        <w:t xml:space="preserve"> הוא טיעונו של ארון </w:t>
      </w:r>
      <w:proofErr w:type="spellStart"/>
      <w:r w:rsidRPr="00CD0136">
        <w:rPr>
          <w:rFonts w:ascii="Garamond" w:hAnsi="Garamond" w:cs="David"/>
          <w:sz w:val="24"/>
          <w:szCs w:val="24"/>
          <w:rtl/>
        </w:rPr>
        <w:t>סמאטס</w:t>
      </w:r>
      <w:proofErr w:type="spellEnd"/>
      <w:r w:rsidR="00EF5019">
        <w:rPr>
          <w:rFonts w:ascii="Garamond" w:hAnsi="Garamond" w:cs="David" w:hint="cs"/>
          <w:sz w:val="24"/>
          <w:szCs w:val="24"/>
          <w:rtl/>
        </w:rPr>
        <w:t>.</w:t>
      </w:r>
      <w:r w:rsidRPr="00CD0136">
        <w:rPr>
          <w:rStyle w:val="a6"/>
          <w:rFonts w:ascii="Garamond" w:hAnsi="Garamond" w:cs="David"/>
          <w:sz w:val="24"/>
          <w:szCs w:val="24"/>
          <w:rtl/>
        </w:rPr>
        <w:footnoteReference w:id="41"/>
      </w:r>
      <w:r w:rsidRPr="00CD0136">
        <w:rPr>
          <w:rFonts w:ascii="Garamond" w:hAnsi="Garamond" w:cs="David"/>
          <w:sz w:val="24"/>
          <w:szCs w:val="24"/>
          <w:rtl/>
        </w:rPr>
        <w:t xml:space="preserve"> לפי</w:t>
      </w:r>
      <w:r w:rsidR="00EF5019">
        <w:rPr>
          <w:rFonts w:ascii="Garamond" w:hAnsi="Garamond" w:cs="David" w:hint="cs"/>
          <w:sz w:val="24"/>
          <w:szCs w:val="24"/>
          <w:rtl/>
        </w:rPr>
        <w:t xml:space="preserve"> </w:t>
      </w:r>
      <w:proofErr w:type="spellStart"/>
      <w:r w:rsidR="00EF5019">
        <w:rPr>
          <w:rFonts w:ascii="Garamond" w:hAnsi="Garamond" w:cs="David" w:hint="cs"/>
          <w:sz w:val="24"/>
          <w:szCs w:val="24"/>
          <w:rtl/>
        </w:rPr>
        <w:t>סמאטס</w:t>
      </w:r>
      <w:proofErr w:type="spellEnd"/>
      <w:r w:rsidRPr="00CD0136">
        <w:rPr>
          <w:rFonts w:ascii="Garamond" w:hAnsi="Garamond" w:cs="David"/>
          <w:sz w:val="24"/>
          <w:szCs w:val="24"/>
          <w:rtl/>
        </w:rPr>
        <w:t>, לעיתים אפילו אין צורך בהנחת העמדה הפוגענית לצורך שעשוע</w:t>
      </w:r>
      <w:r w:rsidR="00EF5019">
        <w:rPr>
          <w:rFonts w:ascii="Garamond" w:hAnsi="Garamond" w:cs="David" w:hint="cs"/>
          <w:sz w:val="24"/>
          <w:szCs w:val="24"/>
          <w:rtl/>
        </w:rPr>
        <w:t>,</w:t>
      </w:r>
      <w:r w:rsidRPr="00CD0136">
        <w:rPr>
          <w:rFonts w:ascii="Garamond" w:hAnsi="Garamond" w:cs="David"/>
          <w:sz w:val="24"/>
          <w:szCs w:val="24"/>
          <w:rtl/>
        </w:rPr>
        <w:t xml:space="preserve"> שהרי רוב הבדיחות כוללות </w:t>
      </w:r>
      <w:r w:rsidR="00783D2A">
        <w:rPr>
          <w:rFonts w:ascii="Garamond" w:hAnsi="Garamond" w:cs="David" w:hint="cs"/>
          <w:sz w:val="24"/>
          <w:szCs w:val="24"/>
          <w:rtl/>
        </w:rPr>
        <w:t>כמה</w:t>
      </w:r>
      <w:r w:rsidR="00783D2A" w:rsidRPr="00CD0136">
        <w:rPr>
          <w:rFonts w:ascii="Garamond" w:hAnsi="Garamond" w:cs="David"/>
          <w:sz w:val="24"/>
          <w:szCs w:val="24"/>
          <w:rtl/>
        </w:rPr>
        <w:t xml:space="preserve"> </w:t>
      </w:r>
      <w:r w:rsidRPr="00CD0136">
        <w:rPr>
          <w:rFonts w:ascii="Garamond" w:hAnsi="Garamond" w:cs="David"/>
          <w:sz w:val="24"/>
          <w:szCs w:val="24"/>
          <w:rtl/>
        </w:rPr>
        <w:t xml:space="preserve">אלמנטים מצחיקים, שניתן לפרש אותם </w:t>
      </w:r>
      <w:r w:rsidR="00EF5019">
        <w:rPr>
          <w:rFonts w:ascii="Garamond" w:hAnsi="Garamond" w:cs="David" w:hint="cs"/>
          <w:sz w:val="24"/>
          <w:szCs w:val="24"/>
          <w:rtl/>
        </w:rPr>
        <w:t>בכמה</w:t>
      </w:r>
      <w:r w:rsidRPr="00CD0136">
        <w:rPr>
          <w:rFonts w:ascii="Garamond" w:hAnsi="Garamond" w:cs="David"/>
          <w:sz w:val="24"/>
          <w:szCs w:val="24"/>
          <w:rtl/>
        </w:rPr>
        <w:t xml:space="preserve"> אופנים. אם כן ייתכן שהשעשוע מבדיחה פוגענית, או הבחירה לספר אותה, נובע לאו דווקא מן ההיבט הפוגעני שבבדיחה, אלא דווקא מפרשנות לא פוגענית (אך שעדיין יש בה </w:t>
      </w:r>
      <w:commentRangeStart w:id="29"/>
      <w:r w:rsidRPr="00CD0136">
        <w:rPr>
          <w:rFonts w:ascii="Garamond" w:hAnsi="Garamond" w:cs="David"/>
          <w:sz w:val="24"/>
          <w:szCs w:val="24"/>
          <w:rtl/>
        </w:rPr>
        <w:t>חוסר התאמה</w:t>
      </w:r>
      <w:commentRangeEnd w:id="29"/>
      <w:r w:rsidR="00331732">
        <w:rPr>
          <w:rStyle w:val="af7"/>
          <w:rtl/>
        </w:rPr>
        <w:commentReference w:id="29"/>
      </w:r>
      <w:r w:rsidRPr="00CD0136">
        <w:rPr>
          <w:rFonts w:ascii="Garamond" w:hAnsi="Garamond" w:cs="David"/>
          <w:sz w:val="24"/>
          <w:szCs w:val="24"/>
          <w:rtl/>
        </w:rPr>
        <w:t xml:space="preserve">) של הבדיחה, או לחלופין מאלמנט מצחיק אך לא פוגעני של הבדיחה. כך למשל </w:t>
      </w:r>
      <w:r w:rsidR="00EF5019">
        <w:rPr>
          <w:rFonts w:ascii="Garamond" w:hAnsi="Garamond" w:cs="David" w:hint="cs"/>
          <w:sz w:val="24"/>
          <w:szCs w:val="24"/>
          <w:rtl/>
        </w:rPr>
        <w:t>מסביר</w:t>
      </w:r>
      <w:r w:rsidR="00EF5019" w:rsidRPr="00CD0136">
        <w:rPr>
          <w:rFonts w:ascii="Garamond" w:hAnsi="Garamond" w:cs="David"/>
          <w:sz w:val="24"/>
          <w:szCs w:val="24"/>
          <w:rtl/>
        </w:rPr>
        <w:t xml:space="preserve"> </w:t>
      </w:r>
      <w:proofErr w:type="spellStart"/>
      <w:r w:rsidRPr="00CD0136">
        <w:rPr>
          <w:rFonts w:ascii="Garamond" w:hAnsi="Garamond" w:cs="David"/>
          <w:sz w:val="24"/>
          <w:szCs w:val="24"/>
          <w:rtl/>
        </w:rPr>
        <w:t>סמאטס</w:t>
      </w:r>
      <w:proofErr w:type="spellEnd"/>
      <w:r w:rsidRPr="00CD0136">
        <w:rPr>
          <w:rFonts w:ascii="Garamond" w:hAnsi="Garamond" w:cs="David"/>
          <w:sz w:val="24"/>
          <w:szCs w:val="24"/>
          <w:rtl/>
        </w:rPr>
        <w:t xml:space="preserve"> </w:t>
      </w:r>
      <w:r w:rsidR="00EF5019">
        <w:rPr>
          <w:rFonts w:ascii="Garamond" w:hAnsi="Garamond" w:cs="David" w:hint="cs"/>
          <w:sz w:val="24"/>
          <w:szCs w:val="24"/>
          <w:rtl/>
        </w:rPr>
        <w:t>את הבדיחה</w:t>
      </w:r>
      <w:r w:rsidR="00EF5019" w:rsidRPr="00CD0136">
        <w:rPr>
          <w:rFonts w:ascii="Garamond" w:hAnsi="Garamond" w:cs="David"/>
          <w:sz w:val="24"/>
          <w:szCs w:val="24"/>
          <w:rtl/>
        </w:rPr>
        <w:t xml:space="preserve"> </w:t>
      </w:r>
      <w:r w:rsidRPr="00CD0136">
        <w:rPr>
          <w:rFonts w:ascii="Garamond" w:hAnsi="Garamond" w:cs="David"/>
          <w:sz w:val="24"/>
          <w:szCs w:val="24"/>
          <w:rtl/>
        </w:rPr>
        <w:t xml:space="preserve">שהוצגה לעיל על אודות מרגרט </w:t>
      </w:r>
      <w:proofErr w:type="spellStart"/>
      <w:r w:rsidRPr="00CD0136">
        <w:rPr>
          <w:rFonts w:ascii="Garamond" w:hAnsi="Garamond" w:cs="David"/>
          <w:sz w:val="24"/>
          <w:szCs w:val="24"/>
          <w:rtl/>
        </w:rPr>
        <w:t>טרודו</w:t>
      </w:r>
      <w:proofErr w:type="spellEnd"/>
      <w:r w:rsidRPr="00CD0136">
        <w:rPr>
          <w:rFonts w:ascii="Garamond" w:hAnsi="Garamond" w:cs="David"/>
          <w:sz w:val="24"/>
          <w:szCs w:val="24"/>
          <w:rtl/>
        </w:rPr>
        <w:t xml:space="preserve"> </w:t>
      </w:r>
      <w:r w:rsidR="00EF5019">
        <w:rPr>
          <w:rFonts w:ascii="Garamond" w:hAnsi="Garamond" w:cs="David" w:hint="cs"/>
          <w:sz w:val="24"/>
          <w:szCs w:val="24"/>
          <w:rtl/>
        </w:rPr>
        <w:t xml:space="preserve">– </w:t>
      </w:r>
      <w:r w:rsidRPr="00CD0136">
        <w:rPr>
          <w:rFonts w:ascii="Garamond" w:hAnsi="Garamond" w:cs="David"/>
          <w:sz w:val="24"/>
          <w:szCs w:val="24"/>
          <w:rtl/>
        </w:rPr>
        <w:t xml:space="preserve">יכול להיות שמישהו </w:t>
      </w:r>
      <w:r w:rsidR="00EF5019" w:rsidRPr="00CD0136">
        <w:rPr>
          <w:rFonts w:ascii="Garamond" w:hAnsi="Garamond" w:cs="David"/>
          <w:sz w:val="24"/>
          <w:szCs w:val="24"/>
          <w:rtl/>
        </w:rPr>
        <w:t xml:space="preserve">לא </w:t>
      </w:r>
      <w:r w:rsidRPr="00CD0136">
        <w:rPr>
          <w:rFonts w:ascii="Garamond" w:hAnsi="Garamond" w:cs="David"/>
          <w:sz w:val="24"/>
          <w:szCs w:val="24"/>
          <w:rtl/>
        </w:rPr>
        <w:t xml:space="preserve">יצחק </w:t>
      </w:r>
      <w:r w:rsidR="00EF5019">
        <w:rPr>
          <w:rFonts w:ascii="Garamond" w:hAnsi="Garamond" w:cs="David" w:hint="cs"/>
          <w:sz w:val="24"/>
          <w:szCs w:val="24"/>
          <w:rtl/>
        </w:rPr>
        <w:t>מהיסודות</w:t>
      </w:r>
      <w:r w:rsidR="00EF5019" w:rsidRPr="00CD0136">
        <w:rPr>
          <w:rFonts w:ascii="Garamond" w:hAnsi="Garamond" w:cs="David"/>
          <w:sz w:val="24"/>
          <w:szCs w:val="24"/>
          <w:rtl/>
        </w:rPr>
        <w:t xml:space="preserve"> </w:t>
      </w:r>
      <w:r w:rsidRPr="00CD0136">
        <w:rPr>
          <w:rFonts w:ascii="Garamond" w:hAnsi="Garamond" w:cs="David"/>
          <w:sz w:val="24"/>
          <w:szCs w:val="24"/>
          <w:rtl/>
        </w:rPr>
        <w:t xml:space="preserve">הסקסיסטיים </w:t>
      </w:r>
      <w:r w:rsidR="00EF5019">
        <w:rPr>
          <w:rFonts w:ascii="Garamond" w:hAnsi="Garamond" w:cs="David" w:hint="cs"/>
          <w:sz w:val="24"/>
          <w:szCs w:val="24"/>
          <w:rtl/>
        </w:rPr>
        <w:t>שעליהם נשענת</w:t>
      </w:r>
      <w:r w:rsidR="00EF5019" w:rsidRPr="00CD0136">
        <w:rPr>
          <w:rFonts w:ascii="Garamond" w:hAnsi="Garamond" w:cs="David"/>
          <w:sz w:val="24"/>
          <w:szCs w:val="24"/>
          <w:rtl/>
        </w:rPr>
        <w:t xml:space="preserve"> </w:t>
      </w:r>
      <w:r w:rsidRPr="00CD0136">
        <w:rPr>
          <w:rFonts w:ascii="Garamond" w:hAnsi="Garamond" w:cs="David"/>
          <w:sz w:val="24"/>
          <w:szCs w:val="24"/>
          <w:rtl/>
        </w:rPr>
        <w:t xml:space="preserve">הבדיחה, אלא פשוט מכיוון שהוא לא מחבב את </w:t>
      </w:r>
      <w:proofErr w:type="spellStart"/>
      <w:r w:rsidRPr="00CD0136">
        <w:rPr>
          <w:rFonts w:ascii="Garamond" w:hAnsi="Garamond" w:cs="David"/>
          <w:sz w:val="24"/>
          <w:szCs w:val="24"/>
          <w:rtl/>
        </w:rPr>
        <w:t>טרודו</w:t>
      </w:r>
      <w:proofErr w:type="spellEnd"/>
      <w:r w:rsidRPr="00CD0136">
        <w:rPr>
          <w:rFonts w:ascii="Garamond" w:hAnsi="Garamond" w:cs="David"/>
          <w:sz w:val="24"/>
          <w:szCs w:val="24"/>
          <w:rtl/>
        </w:rPr>
        <w:t xml:space="preserve"> ולכן משתעשע מכל חץ ארס </w:t>
      </w:r>
      <w:r w:rsidR="00EF5019">
        <w:rPr>
          <w:rFonts w:ascii="Garamond" w:hAnsi="Garamond" w:cs="David" w:hint="cs"/>
          <w:sz w:val="24"/>
          <w:szCs w:val="24"/>
          <w:rtl/>
        </w:rPr>
        <w:t>שמושלח אליה</w:t>
      </w:r>
      <w:r w:rsidRPr="00CD0136">
        <w:rPr>
          <w:rFonts w:ascii="Garamond" w:hAnsi="Garamond" w:cs="David"/>
          <w:sz w:val="24"/>
          <w:szCs w:val="24"/>
          <w:rtl/>
        </w:rPr>
        <w:t xml:space="preserve">. </w:t>
      </w:r>
    </w:p>
    <w:p w14:paraId="16C20CE7" w14:textId="4489A7BD" w:rsidR="006028E2" w:rsidRPr="00CD0136" w:rsidRDefault="00EF5019" w:rsidP="00B90484">
      <w:pPr>
        <w:spacing w:line="480" w:lineRule="auto"/>
        <w:jc w:val="both"/>
        <w:rPr>
          <w:rFonts w:ascii="Garamond" w:hAnsi="Garamond" w:cs="David"/>
          <w:sz w:val="24"/>
          <w:szCs w:val="24"/>
          <w:rtl/>
        </w:rPr>
      </w:pPr>
      <w:r w:rsidRPr="00CD0136">
        <w:rPr>
          <w:rFonts w:ascii="Garamond" w:hAnsi="Garamond" w:cs="David"/>
          <w:sz w:val="24"/>
          <w:szCs w:val="24"/>
          <w:rtl/>
        </w:rPr>
        <w:t>הדוגמ</w:t>
      </w:r>
      <w:r>
        <w:rPr>
          <w:rFonts w:ascii="Garamond" w:hAnsi="Garamond" w:cs="David" w:hint="cs"/>
          <w:sz w:val="24"/>
          <w:szCs w:val="24"/>
          <w:rtl/>
        </w:rPr>
        <w:t>ה</w:t>
      </w:r>
      <w:r w:rsidRPr="00CD0136">
        <w:rPr>
          <w:rFonts w:ascii="Garamond" w:hAnsi="Garamond" w:cs="David"/>
          <w:sz w:val="24"/>
          <w:szCs w:val="24"/>
          <w:rtl/>
        </w:rPr>
        <w:t xml:space="preserve"> </w:t>
      </w:r>
      <w:r w:rsidR="005F6BDD" w:rsidRPr="00CD0136">
        <w:rPr>
          <w:rFonts w:ascii="Garamond" w:hAnsi="Garamond" w:cs="David"/>
          <w:sz w:val="24"/>
          <w:szCs w:val="24"/>
          <w:rtl/>
        </w:rPr>
        <w:t>הספציפית הזו היא א</w:t>
      </w:r>
      <w:r>
        <w:rPr>
          <w:rFonts w:ascii="Garamond" w:hAnsi="Garamond" w:cs="David" w:hint="cs"/>
          <w:sz w:val="24"/>
          <w:szCs w:val="24"/>
          <w:rtl/>
        </w:rPr>
        <w:t>ו</w:t>
      </w:r>
      <w:r w:rsidR="005F6BDD" w:rsidRPr="00CD0136">
        <w:rPr>
          <w:rFonts w:ascii="Garamond" w:hAnsi="Garamond" w:cs="David"/>
          <w:sz w:val="24"/>
          <w:szCs w:val="24"/>
          <w:rtl/>
        </w:rPr>
        <w:t>מנם בעייתית,</w:t>
      </w:r>
      <w:r w:rsidR="005F6BDD" w:rsidRPr="00CD0136">
        <w:rPr>
          <w:rStyle w:val="a6"/>
          <w:rFonts w:ascii="Garamond" w:hAnsi="Garamond" w:cs="David"/>
          <w:sz w:val="24"/>
          <w:szCs w:val="24"/>
          <w:rtl/>
        </w:rPr>
        <w:footnoteReference w:id="42"/>
      </w:r>
      <w:r w:rsidR="005F6BDD" w:rsidRPr="00CD0136">
        <w:rPr>
          <w:rFonts w:ascii="Garamond" w:hAnsi="Garamond" w:cs="David"/>
          <w:sz w:val="24"/>
          <w:szCs w:val="24"/>
          <w:rtl/>
        </w:rPr>
        <w:t xml:space="preserve"> אך ניתן לחשוב על דוגמאות להומור פוגעני שנשען על </w:t>
      </w:r>
      <w:r>
        <w:rPr>
          <w:rFonts w:ascii="Garamond" w:hAnsi="Garamond" w:cs="David" w:hint="cs"/>
          <w:sz w:val="24"/>
          <w:szCs w:val="24"/>
          <w:rtl/>
        </w:rPr>
        <w:t>כמה</w:t>
      </w:r>
      <w:r w:rsidRPr="00CD0136">
        <w:rPr>
          <w:rFonts w:ascii="Garamond" w:hAnsi="Garamond" w:cs="David"/>
          <w:sz w:val="24"/>
          <w:szCs w:val="24"/>
          <w:rtl/>
        </w:rPr>
        <w:t xml:space="preserve"> </w:t>
      </w:r>
      <w:r w:rsidR="005F6BDD" w:rsidRPr="00CD0136">
        <w:rPr>
          <w:rFonts w:ascii="Garamond" w:hAnsi="Garamond" w:cs="David"/>
          <w:sz w:val="24"/>
          <w:szCs w:val="24"/>
          <w:rtl/>
        </w:rPr>
        <w:t>אדנים, חלקם פוגעניים וחלקם לא</w:t>
      </w:r>
      <w:r>
        <w:rPr>
          <w:rFonts w:ascii="Garamond" w:hAnsi="Garamond" w:cs="David" w:hint="cs"/>
          <w:sz w:val="24"/>
          <w:szCs w:val="24"/>
          <w:rtl/>
        </w:rPr>
        <w:t>.</w:t>
      </w:r>
      <w:r w:rsidR="005F6BDD" w:rsidRPr="00CD0136">
        <w:rPr>
          <w:rFonts w:ascii="Garamond" w:hAnsi="Garamond" w:cs="David"/>
          <w:sz w:val="24"/>
          <w:szCs w:val="24"/>
          <w:rtl/>
        </w:rPr>
        <w:t xml:space="preserve"> ובמצב זה נראה כי הטענה של דה סוסה </w:t>
      </w:r>
      <w:r>
        <w:rPr>
          <w:rFonts w:ascii="Garamond" w:hAnsi="Garamond" w:cs="David" w:hint="cs"/>
          <w:sz w:val="24"/>
          <w:szCs w:val="24"/>
          <w:rtl/>
        </w:rPr>
        <w:t>ש</w:t>
      </w:r>
      <w:r w:rsidR="005F6BDD" w:rsidRPr="00CD0136">
        <w:rPr>
          <w:rFonts w:ascii="Garamond" w:hAnsi="Garamond" w:cs="David"/>
          <w:sz w:val="24"/>
          <w:szCs w:val="24"/>
          <w:rtl/>
        </w:rPr>
        <w:t>לפיה הומור פוגעני בהכרח מעיד על תפיסות עולם פוגעניות</w:t>
      </w:r>
      <w:r w:rsidR="00B90484">
        <w:rPr>
          <w:rFonts w:ascii="Garamond" w:hAnsi="Garamond" w:cs="David" w:hint="cs"/>
          <w:sz w:val="24"/>
          <w:szCs w:val="24"/>
          <w:rtl/>
        </w:rPr>
        <w:t>,</w:t>
      </w:r>
      <w:r>
        <w:rPr>
          <w:rFonts w:ascii="Garamond" w:hAnsi="Garamond" w:cs="David" w:hint="cs"/>
          <w:sz w:val="24"/>
          <w:szCs w:val="24"/>
          <w:rtl/>
        </w:rPr>
        <w:t xml:space="preserve"> אכן</w:t>
      </w:r>
      <w:r w:rsidR="0024487E">
        <w:rPr>
          <w:rFonts w:ascii="Garamond" w:hAnsi="Garamond" w:cs="David" w:hint="cs"/>
          <w:sz w:val="24"/>
          <w:szCs w:val="24"/>
          <w:rtl/>
        </w:rPr>
        <w:t xml:space="preserve"> אינה עומדת</w:t>
      </w:r>
      <w:r w:rsidR="00B90484">
        <w:rPr>
          <w:rFonts w:ascii="Garamond" w:hAnsi="Garamond" w:cs="David" w:hint="cs"/>
          <w:sz w:val="24"/>
          <w:szCs w:val="24"/>
          <w:rtl/>
        </w:rPr>
        <w:t>;</w:t>
      </w:r>
      <w:r w:rsidR="0024487E">
        <w:rPr>
          <w:rFonts w:ascii="Garamond" w:hAnsi="Garamond" w:cs="David" w:hint="cs"/>
          <w:sz w:val="24"/>
          <w:szCs w:val="24"/>
          <w:rtl/>
        </w:rPr>
        <w:t xml:space="preserve"> ולכאורה נדחית גם הטענה כי הזמנה לצחוק מהומור </w:t>
      </w:r>
      <w:r w:rsidR="005F6BDD" w:rsidRPr="00CD0136">
        <w:rPr>
          <w:rFonts w:ascii="Garamond" w:hAnsi="Garamond" w:cs="David"/>
          <w:sz w:val="24"/>
          <w:szCs w:val="24"/>
          <w:rtl/>
        </w:rPr>
        <w:t xml:space="preserve">"שווה" לביטוי פוגעני </w:t>
      </w:r>
      <w:r w:rsidR="0024487E">
        <w:rPr>
          <w:rFonts w:ascii="Garamond" w:hAnsi="Garamond" w:cs="David" w:hint="cs"/>
          <w:sz w:val="24"/>
          <w:szCs w:val="24"/>
          <w:rtl/>
        </w:rPr>
        <w:t>שנאמר ברצינות</w:t>
      </w:r>
      <w:r>
        <w:rPr>
          <w:rFonts w:ascii="Garamond" w:hAnsi="Garamond" w:cs="David" w:hint="cs"/>
          <w:sz w:val="24"/>
          <w:szCs w:val="24"/>
          <w:rtl/>
        </w:rPr>
        <w:t>,</w:t>
      </w:r>
      <w:r w:rsidR="0024487E">
        <w:rPr>
          <w:rFonts w:ascii="Garamond" w:hAnsi="Garamond" w:cs="David" w:hint="cs"/>
          <w:sz w:val="24"/>
          <w:szCs w:val="24"/>
          <w:rtl/>
        </w:rPr>
        <w:t xml:space="preserve"> המבטא הנחות מוצא </w:t>
      </w:r>
      <w:r>
        <w:rPr>
          <w:rFonts w:ascii="Garamond" w:hAnsi="Garamond" w:cs="David" w:hint="cs"/>
          <w:sz w:val="24"/>
          <w:szCs w:val="24"/>
          <w:rtl/>
        </w:rPr>
        <w:t>ה</w:t>
      </w:r>
      <w:r w:rsidR="0024487E">
        <w:rPr>
          <w:rFonts w:ascii="Garamond" w:hAnsi="Garamond" w:cs="David" w:hint="cs"/>
          <w:sz w:val="24"/>
          <w:szCs w:val="24"/>
          <w:rtl/>
        </w:rPr>
        <w:t xml:space="preserve">עומדות </w:t>
      </w:r>
      <w:r>
        <w:rPr>
          <w:rFonts w:ascii="Garamond" w:hAnsi="Garamond" w:cs="David" w:hint="cs"/>
          <w:sz w:val="24"/>
          <w:szCs w:val="24"/>
          <w:rtl/>
        </w:rPr>
        <w:t xml:space="preserve">בבסיס </w:t>
      </w:r>
      <w:proofErr w:type="spellStart"/>
      <w:r w:rsidR="0024487E">
        <w:rPr>
          <w:rFonts w:ascii="Garamond" w:hAnsi="Garamond" w:cs="David" w:hint="cs"/>
          <w:sz w:val="24"/>
          <w:szCs w:val="24"/>
          <w:rtl/>
        </w:rPr>
        <w:t>המצחיק</w:t>
      </w:r>
      <w:r>
        <w:rPr>
          <w:rFonts w:ascii="David" w:hAnsi="David" w:cs="David"/>
          <w:sz w:val="24"/>
          <w:szCs w:val="24"/>
          <w:rtl/>
        </w:rPr>
        <w:t>וּ</w:t>
      </w:r>
      <w:r w:rsidR="0024487E">
        <w:rPr>
          <w:rFonts w:ascii="Garamond" w:hAnsi="Garamond" w:cs="David" w:hint="cs"/>
          <w:sz w:val="24"/>
          <w:szCs w:val="24"/>
          <w:rtl/>
        </w:rPr>
        <w:t>ת</w:t>
      </w:r>
      <w:proofErr w:type="spellEnd"/>
      <w:r w:rsidR="0024487E">
        <w:rPr>
          <w:rFonts w:ascii="Garamond" w:hAnsi="Garamond" w:cs="David" w:hint="cs"/>
          <w:sz w:val="24"/>
          <w:szCs w:val="24"/>
          <w:rtl/>
        </w:rPr>
        <w:t xml:space="preserve"> של חלק מהאלמנטים של אותה הבדיחה</w:t>
      </w:r>
      <w:r w:rsidR="005F6BDD" w:rsidRPr="00CD0136">
        <w:rPr>
          <w:rFonts w:ascii="Garamond" w:hAnsi="Garamond" w:cs="David"/>
          <w:sz w:val="24"/>
          <w:szCs w:val="24"/>
          <w:rtl/>
        </w:rPr>
        <w:t>.</w:t>
      </w:r>
    </w:p>
    <w:p w14:paraId="215010DD" w14:textId="1CE85319" w:rsidR="005F6BDD" w:rsidRPr="000C7C62" w:rsidRDefault="000C7C62" w:rsidP="000362B5">
      <w:pPr>
        <w:pStyle w:val="3"/>
        <w:spacing w:line="480" w:lineRule="auto"/>
        <w:jc w:val="both"/>
        <w:rPr>
          <w:rtl/>
        </w:rPr>
      </w:pPr>
      <w:bookmarkStart w:id="30" w:name="_Toc522528284"/>
      <w:bookmarkStart w:id="31" w:name="_Toc525742948"/>
      <w:r w:rsidRPr="00D14549">
        <w:rPr>
          <w:rFonts w:hint="cs"/>
          <w:rtl/>
        </w:rPr>
        <w:t>ב</w:t>
      </w:r>
      <w:r w:rsidRPr="00D14549">
        <w:rPr>
          <w:rtl/>
        </w:rPr>
        <w:t xml:space="preserve">.2. </w:t>
      </w:r>
      <w:r w:rsidRPr="00D14549">
        <w:rPr>
          <w:rFonts w:hint="cs"/>
          <w:rtl/>
        </w:rPr>
        <w:t>ה</w:t>
      </w:r>
      <w:r w:rsidR="005F6BDD" w:rsidRPr="00D14549">
        <w:rPr>
          <w:rFonts w:hint="cs"/>
          <w:rtl/>
        </w:rPr>
        <w:t>ומור</w:t>
      </w:r>
      <w:r w:rsidR="005F6BDD" w:rsidRPr="008A4873">
        <w:rPr>
          <w:rtl/>
        </w:rPr>
        <w:t xml:space="preserve"> </w:t>
      </w:r>
      <w:r w:rsidR="005F6BDD" w:rsidRPr="008A4873">
        <w:rPr>
          <w:rFonts w:hint="cs"/>
          <w:rtl/>
        </w:rPr>
        <w:t>פוגעני</w:t>
      </w:r>
      <w:r w:rsidR="005F6BDD" w:rsidRPr="008A4873">
        <w:rPr>
          <w:rtl/>
        </w:rPr>
        <w:t xml:space="preserve"> </w:t>
      </w:r>
      <w:r w:rsidR="005F6BDD" w:rsidRPr="008A4873">
        <w:rPr>
          <w:rFonts w:hint="cs"/>
          <w:rtl/>
        </w:rPr>
        <w:t>הוא</w:t>
      </w:r>
      <w:r w:rsidR="005F6BDD" w:rsidRPr="008A4873">
        <w:rPr>
          <w:rtl/>
        </w:rPr>
        <w:t xml:space="preserve"> </w:t>
      </w:r>
      <w:r w:rsidR="005F6BDD" w:rsidRPr="008A4873">
        <w:rPr>
          <w:rFonts w:hint="cs"/>
          <w:rtl/>
        </w:rPr>
        <w:t>פסול</w:t>
      </w:r>
      <w:r w:rsidR="005F6BDD" w:rsidRPr="008A4873">
        <w:rPr>
          <w:rtl/>
        </w:rPr>
        <w:t xml:space="preserve"> </w:t>
      </w:r>
      <w:r w:rsidR="005F6BDD" w:rsidRPr="008A4873">
        <w:rPr>
          <w:rFonts w:hint="cs"/>
          <w:rtl/>
        </w:rPr>
        <w:t>במידה</w:t>
      </w:r>
      <w:r w:rsidR="005F6BDD" w:rsidRPr="008A4873">
        <w:rPr>
          <w:rtl/>
        </w:rPr>
        <w:t xml:space="preserve"> </w:t>
      </w:r>
      <w:r w:rsidR="005F6BDD" w:rsidRPr="008A4873">
        <w:rPr>
          <w:rFonts w:hint="cs"/>
          <w:rtl/>
        </w:rPr>
        <w:t>זהה</w:t>
      </w:r>
      <w:r w:rsidR="005F6BDD" w:rsidRPr="008A4873">
        <w:rPr>
          <w:rtl/>
        </w:rPr>
        <w:t xml:space="preserve"> </w:t>
      </w:r>
      <w:r w:rsidR="005F6BDD" w:rsidRPr="008A4873">
        <w:rPr>
          <w:rFonts w:hint="cs"/>
          <w:rtl/>
        </w:rPr>
        <w:t>לביטוי</w:t>
      </w:r>
      <w:r w:rsidR="005F6BDD" w:rsidRPr="008A4873">
        <w:rPr>
          <w:rtl/>
        </w:rPr>
        <w:t xml:space="preserve"> </w:t>
      </w:r>
      <w:r w:rsidR="005F6BDD" w:rsidRPr="008A4873">
        <w:rPr>
          <w:rFonts w:hint="cs"/>
          <w:rtl/>
        </w:rPr>
        <w:t>פוגעני</w:t>
      </w:r>
      <w:r w:rsidR="005F6BDD" w:rsidRPr="008A4873">
        <w:rPr>
          <w:rtl/>
        </w:rPr>
        <w:t xml:space="preserve"> "</w:t>
      </w:r>
      <w:r w:rsidR="005F6BDD" w:rsidRPr="008A4873">
        <w:rPr>
          <w:rFonts w:hint="cs"/>
          <w:rtl/>
        </w:rPr>
        <w:t>רציני</w:t>
      </w:r>
      <w:r w:rsidR="005F6BDD" w:rsidRPr="008A4873">
        <w:rPr>
          <w:rtl/>
        </w:rPr>
        <w:t xml:space="preserve">", </w:t>
      </w:r>
      <w:r w:rsidR="005F6BDD" w:rsidRPr="008A4873">
        <w:rPr>
          <w:rFonts w:hint="cs"/>
          <w:rtl/>
        </w:rPr>
        <w:t>מכיוון</w:t>
      </w:r>
      <w:r w:rsidR="005F6BDD" w:rsidRPr="008A4873">
        <w:rPr>
          <w:rtl/>
        </w:rPr>
        <w:t xml:space="preserve"> </w:t>
      </w:r>
      <w:r w:rsidR="005F6BDD" w:rsidRPr="008A4873">
        <w:rPr>
          <w:rFonts w:hint="cs"/>
          <w:rtl/>
        </w:rPr>
        <w:t>שהוא</w:t>
      </w:r>
      <w:r w:rsidR="005F6BDD" w:rsidRPr="008A4873">
        <w:rPr>
          <w:rtl/>
        </w:rPr>
        <w:t xml:space="preserve"> </w:t>
      </w:r>
      <w:r w:rsidR="005F6BDD" w:rsidRPr="008A4873">
        <w:rPr>
          <w:rFonts w:hint="cs"/>
          <w:rtl/>
        </w:rPr>
        <w:t>מהווה</w:t>
      </w:r>
      <w:r w:rsidR="005F6BDD" w:rsidRPr="008A4873">
        <w:rPr>
          <w:rtl/>
        </w:rPr>
        <w:t xml:space="preserve"> </w:t>
      </w:r>
      <w:r w:rsidR="005F6BDD" w:rsidRPr="008A4873">
        <w:rPr>
          <w:rFonts w:hint="cs"/>
          <w:rtl/>
        </w:rPr>
        <w:t>ביטוי</w:t>
      </w:r>
      <w:r w:rsidR="005F6BDD" w:rsidRPr="008A4873">
        <w:rPr>
          <w:rtl/>
        </w:rPr>
        <w:t xml:space="preserve"> </w:t>
      </w:r>
      <w:r w:rsidR="005F6BDD" w:rsidRPr="008A4873">
        <w:rPr>
          <w:rFonts w:hint="cs"/>
          <w:rtl/>
        </w:rPr>
        <w:t>אובייקטיבי</w:t>
      </w:r>
      <w:r w:rsidR="005F6BDD" w:rsidRPr="008A4873">
        <w:rPr>
          <w:rtl/>
        </w:rPr>
        <w:t xml:space="preserve"> </w:t>
      </w:r>
      <w:r w:rsidR="005F6BDD" w:rsidRPr="008A4873">
        <w:rPr>
          <w:rFonts w:hint="cs"/>
          <w:rtl/>
        </w:rPr>
        <w:t>של</w:t>
      </w:r>
      <w:r w:rsidR="005F6BDD" w:rsidRPr="008A4873">
        <w:rPr>
          <w:rtl/>
        </w:rPr>
        <w:t xml:space="preserve"> </w:t>
      </w:r>
      <w:r w:rsidR="005F6BDD" w:rsidRPr="008A4873">
        <w:rPr>
          <w:rFonts w:hint="cs"/>
          <w:rtl/>
        </w:rPr>
        <w:t>עמדות</w:t>
      </w:r>
      <w:r w:rsidR="005F6BDD" w:rsidRPr="008A4873">
        <w:rPr>
          <w:rtl/>
        </w:rPr>
        <w:t xml:space="preserve"> </w:t>
      </w:r>
      <w:r w:rsidR="005F6BDD" w:rsidRPr="008A4873">
        <w:rPr>
          <w:rFonts w:hint="cs"/>
          <w:rtl/>
        </w:rPr>
        <w:t>פוגעניות</w:t>
      </w:r>
      <w:bookmarkEnd w:id="30"/>
      <w:bookmarkEnd w:id="31"/>
    </w:p>
    <w:p w14:paraId="3F8AB248" w14:textId="71C318FF" w:rsidR="00177978" w:rsidRPr="00CD0136" w:rsidRDefault="005F6BDD" w:rsidP="00A949A8">
      <w:pPr>
        <w:spacing w:line="480" w:lineRule="auto"/>
        <w:jc w:val="both"/>
        <w:rPr>
          <w:rFonts w:ascii="Garamond" w:hAnsi="Garamond" w:cs="David"/>
          <w:sz w:val="24"/>
          <w:szCs w:val="24"/>
          <w:rtl/>
        </w:rPr>
      </w:pPr>
      <w:r w:rsidRPr="00CD0136">
        <w:rPr>
          <w:rFonts w:ascii="Garamond" w:hAnsi="Garamond" w:cs="David"/>
          <w:sz w:val="24"/>
          <w:szCs w:val="24"/>
          <w:rtl/>
        </w:rPr>
        <w:t xml:space="preserve">על פי הניתוח לעיל, נראה </w:t>
      </w:r>
      <w:r w:rsidR="00D25387">
        <w:rPr>
          <w:rFonts w:ascii="Garamond" w:hAnsi="Garamond" w:cs="David" w:hint="cs"/>
          <w:sz w:val="24"/>
          <w:szCs w:val="24"/>
          <w:rtl/>
        </w:rPr>
        <w:t xml:space="preserve">כי </w:t>
      </w:r>
      <w:r w:rsidRPr="00CD0136">
        <w:rPr>
          <w:rFonts w:ascii="Garamond" w:hAnsi="Garamond" w:cs="David"/>
          <w:sz w:val="24"/>
          <w:szCs w:val="24"/>
          <w:rtl/>
        </w:rPr>
        <w:t>הטענה של דה סוסה</w:t>
      </w:r>
      <w:r w:rsidR="007778E5">
        <w:rPr>
          <w:rFonts w:ascii="Garamond" w:hAnsi="Garamond" w:cs="David" w:hint="cs"/>
          <w:sz w:val="24"/>
          <w:szCs w:val="24"/>
          <w:rtl/>
        </w:rPr>
        <w:t xml:space="preserve"> אינה חסינה</w:t>
      </w:r>
      <w:r w:rsidRPr="00CD0136">
        <w:rPr>
          <w:rFonts w:ascii="Garamond" w:hAnsi="Garamond" w:cs="David"/>
          <w:sz w:val="24"/>
          <w:szCs w:val="24"/>
          <w:rtl/>
        </w:rPr>
        <w:t xml:space="preserve"> </w:t>
      </w:r>
      <w:r w:rsidR="00406FC6">
        <w:rPr>
          <w:rFonts w:ascii="Garamond" w:hAnsi="Garamond" w:cs="David" w:hint="cs"/>
          <w:sz w:val="24"/>
          <w:szCs w:val="24"/>
          <w:rtl/>
        </w:rPr>
        <w:t>מ</w:t>
      </w:r>
      <w:r w:rsidR="00406FC6" w:rsidRPr="00CD0136">
        <w:rPr>
          <w:rFonts w:ascii="Garamond" w:hAnsi="Garamond" w:cs="David"/>
          <w:sz w:val="24"/>
          <w:szCs w:val="24"/>
          <w:rtl/>
        </w:rPr>
        <w:t xml:space="preserve">פני </w:t>
      </w:r>
      <w:r w:rsidRPr="00CD0136">
        <w:rPr>
          <w:rFonts w:ascii="Garamond" w:hAnsi="Garamond" w:cs="David"/>
          <w:sz w:val="24"/>
          <w:szCs w:val="24"/>
          <w:rtl/>
        </w:rPr>
        <w:t xml:space="preserve">ביקורת. </w:t>
      </w:r>
      <w:r w:rsidR="00D25387">
        <w:rPr>
          <w:rFonts w:ascii="Garamond" w:hAnsi="Garamond" w:cs="David" w:hint="cs"/>
          <w:sz w:val="24"/>
          <w:szCs w:val="24"/>
          <w:rtl/>
        </w:rPr>
        <w:t>על כן</w:t>
      </w:r>
      <w:r w:rsidRPr="00CD0136">
        <w:rPr>
          <w:rFonts w:ascii="Garamond" w:hAnsi="Garamond" w:cs="David"/>
          <w:sz w:val="24"/>
          <w:szCs w:val="24"/>
          <w:rtl/>
        </w:rPr>
        <w:t xml:space="preserve"> יש מקום להטיל ספק בכך שהמספרים בדיחות פוגעניות או הצוחקים מהן אוחזים </w:t>
      </w:r>
      <w:r w:rsidRPr="00CD0136">
        <w:rPr>
          <w:rFonts w:ascii="Garamond" w:hAnsi="Garamond" w:cs="David"/>
          <w:i/>
          <w:iCs/>
          <w:sz w:val="24"/>
          <w:szCs w:val="24"/>
          <w:rtl/>
        </w:rPr>
        <w:t>בהכרח</w:t>
      </w:r>
      <w:r w:rsidRPr="00CD0136">
        <w:rPr>
          <w:rFonts w:ascii="Garamond" w:hAnsi="Garamond" w:cs="David"/>
          <w:sz w:val="24"/>
          <w:szCs w:val="24"/>
          <w:rtl/>
        </w:rPr>
        <w:t xml:space="preserve"> בדעות פוגעניות</w:t>
      </w:r>
      <w:r w:rsidR="007778E5">
        <w:rPr>
          <w:rFonts w:ascii="Garamond" w:hAnsi="Garamond" w:cs="David" w:hint="cs"/>
          <w:sz w:val="24"/>
          <w:szCs w:val="24"/>
          <w:rtl/>
        </w:rPr>
        <w:t xml:space="preserve">. עם זאת, </w:t>
      </w:r>
      <w:r w:rsidRPr="00CD0136">
        <w:rPr>
          <w:rFonts w:ascii="Garamond" w:hAnsi="Garamond" w:cs="David"/>
          <w:sz w:val="24"/>
          <w:szCs w:val="24"/>
          <w:rtl/>
        </w:rPr>
        <w:t xml:space="preserve">לגישתי שלי, החולשה המרכזית </w:t>
      </w:r>
      <w:r w:rsidR="007778E5">
        <w:rPr>
          <w:rFonts w:ascii="Garamond" w:hAnsi="Garamond" w:cs="David" w:hint="cs"/>
          <w:sz w:val="24"/>
          <w:szCs w:val="24"/>
          <w:rtl/>
        </w:rPr>
        <w:t xml:space="preserve">בטענת דה סוסה </w:t>
      </w:r>
      <w:r w:rsidR="00406FC6">
        <w:rPr>
          <w:rFonts w:ascii="Garamond" w:hAnsi="Garamond" w:cs="David" w:hint="cs"/>
          <w:sz w:val="24"/>
          <w:szCs w:val="24"/>
          <w:rtl/>
        </w:rPr>
        <w:t xml:space="preserve">טמונה בעצם זה </w:t>
      </w:r>
      <w:r w:rsidR="007778E5">
        <w:rPr>
          <w:rFonts w:ascii="Garamond" w:hAnsi="Garamond" w:cs="David" w:hint="cs"/>
          <w:sz w:val="24"/>
          <w:szCs w:val="24"/>
          <w:rtl/>
        </w:rPr>
        <w:t xml:space="preserve">שהיא מייחסת </w:t>
      </w:r>
      <w:r w:rsidRPr="00CD0136">
        <w:rPr>
          <w:rFonts w:ascii="Garamond" w:hAnsi="Garamond" w:cs="David"/>
          <w:sz w:val="24"/>
          <w:szCs w:val="24"/>
          <w:rtl/>
        </w:rPr>
        <w:t xml:space="preserve">יתר משקל לכוונות </w:t>
      </w:r>
      <w:proofErr w:type="spellStart"/>
      <w:r w:rsidRPr="00CD0136">
        <w:rPr>
          <w:rFonts w:ascii="Garamond" w:hAnsi="Garamond" w:cs="David"/>
          <w:sz w:val="24"/>
          <w:szCs w:val="24"/>
          <w:rtl/>
        </w:rPr>
        <w:t>האמיתיות</w:t>
      </w:r>
      <w:proofErr w:type="spellEnd"/>
      <w:r w:rsidRPr="00CD0136">
        <w:rPr>
          <w:rFonts w:ascii="Garamond" w:hAnsi="Garamond" w:cs="David"/>
          <w:sz w:val="24"/>
          <w:szCs w:val="24"/>
          <w:rtl/>
        </w:rPr>
        <w:t xml:space="preserve"> של </w:t>
      </w:r>
      <w:proofErr w:type="spellStart"/>
      <w:r w:rsidRPr="00CD0136">
        <w:rPr>
          <w:rFonts w:ascii="Garamond" w:hAnsi="Garamond" w:cs="David"/>
          <w:sz w:val="24"/>
          <w:szCs w:val="24"/>
          <w:rtl/>
        </w:rPr>
        <w:t>הדובר</w:t>
      </w:r>
      <w:r w:rsidR="00406FC6">
        <w:rPr>
          <w:rFonts w:ascii="Garamond" w:hAnsi="Garamond" w:cs="David" w:hint="cs"/>
          <w:sz w:val="24"/>
          <w:szCs w:val="24"/>
          <w:rtl/>
        </w:rPr>
        <w:t>־</w:t>
      </w:r>
      <w:r w:rsidRPr="00CD0136">
        <w:rPr>
          <w:rFonts w:ascii="Garamond" w:hAnsi="Garamond" w:cs="David"/>
          <w:sz w:val="24"/>
          <w:szCs w:val="24"/>
          <w:rtl/>
        </w:rPr>
        <w:t>המספר</w:t>
      </w:r>
      <w:proofErr w:type="spellEnd"/>
      <w:r w:rsidRPr="00CD0136">
        <w:rPr>
          <w:rFonts w:ascii="Garamond" w:hAnsi="Garamond" w:cs="David"/>
          <w:sz w:val="24"/>
          <w:szCs w:val="24"/>
          <w:rtl/>
        </w:rPr>
        <w:t xml:space="preserve"> (שמעצם טיבן וטבען קשה יותר לעמוד על קנקנן, לאור העובדה </w:t>
      </w:r>
      <w:r w:rsidR="00406FC6">
        <w:rPr>
          <w:rFonts w:ascii="Garamond" w:hAnsi="Garamond" w:cs="David" w:hint="cs"/>
          <w:sz w:val="24"/>
          <w:szCs w:val="24"/>
          <w:rtl/>
        </w:rPr>
        <w:t>שאיננו</w:t>
      </w:r>
      <w:r w:rsidRPr="00CD0136">
        <w:rPr>
          <w:rFonts w:ascii="Garamond" w:hAnsi="Garamond" w:cs="David"/>
          <w:sz w:val="24"/>
          <w:szCs w:val="24"/>
          <w:rtl/>
        </w:rPr>
        <w:t xml:space="preserve"> קוראי מחשבות), במקום להתייחס לביטוי הפוגעני האובייקטיבי, שדווקא הוא </w:t>
      </w:r>
      <w:r w:rsidRPr="00CD0136">
        <w:rPr>
          <w:rFonts w:ascii="Garamond" w:hAnsi="Garamond" w:cs="David"/>
          <w:sz w:val="24"/>
          <w:szCs w:val="24"/>
          <w:rtl/>
        </w:rPr>
        <w:lastRenderedPageBreak/>
        <w:t>יכול להוות הצדקה חזקה הרבה יותר להוקעתו של הומור פוגעני</w:t>
      </w:r>
      <w:r w:rsidR="00406FC6">
        <w:rPr>
          <w:rFonts w:ascii="Garamond" w:hAnsi="Garamond" w:cs="David" w:hint="cs"/>
          <w:sz w:val="24"/>
          <w:szCs w:val="24"/>
          <w:rtl/>
        </w:rPr>
        <w:t>. זאת</w:t>
      </w:r>
      <w:r w:rsidRPr="00CD0136">
        <w:rPr>
          <w:rFonts w:ascii="Garamond" w:hAnsi="Garamond" w:cs="David"/>
          <w:sz w:val="24"/>
          <w:szCs w:val="24"/>
          <w:rtl/>
        </w:rPr>
        <w:t xml:space="preserve"> בדיוק כשם שהוא משמש הצדקה להוקעתו בחוק של ביטוי פוגעני "רציני", בלי קשר לכוונתו של הדובר, אלא רק על סמך הביטוי האובייקטיבי</w:t>
      </w:r>
      <w:r w:rsidR="00406FC6">
        <w:rPr>
          <w:rFonts w:ascii="Garamond" w:hAnsi="Garamond" w:cs="David" w:hint="cs"/>
          <w:sz w:val="24"/>
          <w:szCs w:val="24"/>
          <w:rtl/>
        </w:rPr>
        <w:t xml:space="preserve"> עצמו</w:t>
      </w:r>
      <w:r w:rsidRPr="00CD0136">
        <w:rPr>
          <w:rFonts w:ascii="Garamond" w:hAnsi="Garamond" w:cs="David"/>
          <w:sz w:val="24"/>
          <w:szCs w:val="24"/>
          <w:rtl/>
        </w:rPr>
        <w:t xml:space="preserve">. </w:t>
      </w:r>
    </w:p>
    <w:p w14:paraId="5011E902" w14:textId="0657A2F1" w:rsidR="00B71AB8" w:rsidRDefault="005F6BDD" w:rsidP="00741C53">
      <w:pPr>
        <w:spacing w:line="480" w:lineRule="auto"/>
        <w:jc w:val="both"/>
        <w:rPr>
          <w:rFonts w:ascii="Garamond" w:hAnsi="Garamond" w:cs="David"/>
          <w:sz w:val="24"/>
          <w:szCs w:val="24"/>
          <w:rtl/>
        </w:rPr>
      </w:pPr>
      <w:r w:rsidRPr="00CD0136">
        <w:rPr>
          <w:rFonts w:ascii="Garamond" w:hAnsi="Garamond" w:cs="David"/>
          <w:sz w:val="24"/>
          <w:szCs w:val="24"/>
          <w:rtl/>
        </w:rPr>
        <w:t xml:space="preserve">לצורך העניין </w:t>
      </w:r>
      <w:r w:rsidR="00406FC6">
        <w:rPr>
          <w:rFonts w:ascii="Garamond" w:hAnsi="Garamond" w:cs="David" w:hint="cs"/>
          <w:sz w:val="24"/>
          <w:szCs w:val="24"/>
          <w:rtl/>
        </w:rPr>
        <w:t xml:space="preserve">נניח </w:t>
      </w:r>
      <w:r w:rsidRPr="00CD0136">
        <w:rPr>
          <w:rFonts w:ascii="Garamond" w:hAnsi="Garamond" w:cs="David"/>
          <w:sz w:val="24"/>
          <w:szCs w:val="24"/>
          <w:rtl/>
        </w:rPr>
        <w:t xml:space="preserve">שאדם מסוים </w:t>
      </w:r>
      <w:r w:rsidR="00406FC6">
        <w:rPr>
          <w:rFonts w:ascii="Garamond" w:hAnsi="Garamond" w:cs="David" w:hint="cs"/>
          <w:sz w:val="24"/>
          <w:szCs w:val="24"/>
          <w:rtl/>
        </w:rPr>
        <w:t>ה</w:t>
      </w:r>
      <w:r w:rsidR="00406FC6" w:rsidRPr="00CD0136">
        <w:rPr>
          <w:rFonts w:ascii="Garamond" w:hAnsi="Garamond" w:cs="David"/>
          <w:sz w:val="24"/>
          <w:szCs w:val="24"/>
          <w:rtl/>
        </w:rPr>
        <w:t xml:space="preserve">מספר </w:t>
      </w:r>
      <w:r w:rsidRPr="00CD0136">
        <w:rPr>
          <w:rFonts w:ascii="Garamond" w:hAnsi="Garamond" w:cs="David"/>
          <w:sz w:val="24"/>
          <w:szCs w:val="24"/>
          <w:rtl/>
        </w:rPr>
        <w:t>בדיחה פוגענית</w:t>
      </w:r>
      <w:r w:rsidR="00A949A8">
        <w:rPr>
          <w:rFonts w:ascii="Garamond" w:hAnsi="Garamond" w:cs="David" w:hint="cs"/>
          <w:sz w:val="24"/>
          <w:szCs w:val="24"/>
          <w:rtl/>
        </w:rPr>
        <w:t>,</w:t>
      </w:r>
      <w:r w:rsidRPr="00CD0136">
        <w:rPr>
          <w:rFonts w:ascii="Garamond" w:hAnsi="Garamond" w:cs="David"/>
          <w:sz w:val="24"/>
          <w:szCs w:val="24"/>
          <w:rtl/>
        </w:rPr>
        <w:t xml:space="preserve"> דווקא אינו אוחז בדעות פוגעניות.</w:t>
      </w:r>
      <w:r w:rsidR="00B71AB8">
        <w:rPr>
          <w:rFonts w:ascii="Garamond" w:hAnsi="Garamond" w:cs="David" w:hint="cs"/>
          <w:sz w:val="24"/>
          <w:szCs w:val="24"/>
          <w:rtl/>
        </w:rPr>
        <w:t xml:space="preserve"> גם במצב כזה </w:t>
      </w:r>
      <w:r w:rsidR="00741C53">
        <w:rPr>
          <w:rFonts w:ascii="Garamond" w:hAnsi="Garamond" w:cs="David" w:hint="cs"/>
          <w:sz w:val="24"/>
          <w:szCs w:val="24"/>
          <w:rtl/>
        </w:rPr>
        <w:t>מקופל ב</w:t>
      </w:r>
      <w:r w:rsidR="00B71AB8">
        <w:rPr>
          <w:rFonts w:ascii="Garamond" w:hAnsi="Garamond" w:cs="David" w:hint="cs"/>
          <w:sz w:val="24"/>
          <w:szCs w:val="24"/>
          <w:rtl/>
        </w:rPr>
        <w:t xml:space="preserve">בדיחה </w:t>
      </w:r>
      <w:r w:rsidR="00741C53">
        <w:rPr>
          <w:rFonts w:ascii="Garamond" w:hAnsi="Garamond" w:cs="David" w:hint="cs"/>
          <w:sz w:val="24"/>
          <w:szCs w:val="24"/>
          <w:rtl/>
        </w:rPr>
        <w:t>עצמה</w:t>
      </w:r>
      <w:r w:rsidR="00B71AB8">
        <w:rPr>
          <w:rFonts w:ascii="Garamond" w:hAnsi="Garamond" w:cs="David" w:hint="cs"/>
          <w:sz w:val="24"/>
          <w:szCs w:val="24"/>
          <w:rtl/>
        </w:rPr>
        <w:t xml:space="preserve"> ביטוי משתמע של הדעות הפוגעניות. טלו למשל את הבדיחה </w:t>
      </w:r>
      <w:r w:rsidR="00741C53">
        <w:rPr>
          <w:rFonts w:ascii="Garamond" w:hAnsi="Garamond" w:cs="David" w:hint="cs"/>
          <w:sz w:val="24"/>
          <w:szCs w:val="24"/>
          <w:rtl/>
        </w:rPr>
        <w:t xml:space="preserve">על </w:t>
      </w:r>
      <w:r w:rsidR="00B71AB8">
        <w:rPr>
          <w:rFonts w:ascii="Garamond" w:hAnsi="Garamond" w:cs="David" w:hint="cs"/>
          <w:sz w:val="24"/>
          <w:szCs w:val="24"/>
          <w:rtl/>
        </w:rPr>
        <w:t xml:space="preserve">אודות </w:t>
      </w:r>
      <w:proofErr w:type="spellStart"/>
      <w:r w:rsidR="00344B96">
        <w:rPr>
          <w:rFonts w:ascii="Garamond" w:hAnsi="Garamond" w:cs="David" w:hint="cs"/>
          <w:sz w:val="24"/>
          <w:szCs w:val="24"/>
          <w:rtl/>
        </w:rPr>
        <w:t>דיק</w:t>
      </w:r>
      <w:proofErr w:type="spellEnd"/>
      <w:r w:rsidR="00344B96">
        <w:rPr>
          <w:rFonts w:ascii="Garamond" w:hAnsi="Garamond" w:cs="David" w:hint="cs"/>
          <w:sz w:val="24"/>
          <w:szCs w:val="24"/>
          <w:rtl/>
        </w:rPr>
        <w:t xml:space="preserve"> צ'ייני</w:t>
      </w:r>
      <w:r w:rsidR="00B71AB8">
        <w:rPr>
          <w:rFonts w:ascii="Garamond" w:hAnsi="Garamond" w:cs="David" w:hint="cs"/>
          <w:sz w:val="24"/>
          <w:szCs w:val="24"/>
          <w:rtl/>
        </w:rPr>
        <w:t xml:space="preserve"> שאוזכרה לעיל. בבדיחה זו אין טענה עובדתית באשר לקרות הסיפור המתואר. איש אינו סבור כי </w:t>
      </w:r>
      <w:r w:rsidR="00344B96">
        <w:rPr>
          <w:rFonts w:ascii="Garamond" w:hAnsi="Garamond" w:cs="David" w:hint="cs"/>
          <w:sz w:val="24"/>
          <w:szCs w:val="24"/>
          <w:rtl/>
        </w:rPr>
        <w:t xml:space="preserve">צ'ייני </w:t>
      </w:r>
      <w:r w:rsidR="00B71AB8">
        <w:rPr>
          <w:rFonts w:ascii="Garamond" w:hAnsi="Garamond" w:cs="David" w:hint="cs"/>
          <w:sz w:val="24"/>
          <w:szCs w:val="24"/>
          <w:rtl/>
        </w:rPr>
        <w:t>באמת אמר את הדברים לאשתו בביקור ב</w:t>
      </w:r>
      <w:r w:rsidR="00344B96">
        <w:rPr>
          <w:rFonts w:ascii="Garamond" w:hAnsi="Garamond" w:cs="David" w:hint="cs"/>
          <w:sz w:val="24"/>
          <w:szCs w:val="24"/>
          <w:rtl/>
        </w:rPr>
        <w:t>פריז</w:t>
      </w:r>
      <w:r w:rsidR="00B71AB8">
        <w:rPr>
          <w:rFonts w:ascii="Garamond" w:hAnsi="Garamond" w:cs="David" w:hint="cs"/>
          <w:sz w:val="24"/>
          <w:szCs w:val="24"/>
          <w:rtl/>
        </w:rPr>
        <w:t xml:space="preserve">. עם זאת, הפרשנות הסבירה של הבדיחה מעלה טענה משתמעת כי </w:t>
      </w:r>
      <w:r w:rsidR="00344B96">
        <w:rPr>
          <w:rFonts w:ascii="Garamond" w:hAnsi="Garamond" w:cs="David" w:hint="cs"/>
          <w:sz w:val="24"/>
          <w:szCs w:val="24"/>
          <w:rtl/>
        </w:rPr>
        <w:t xml:space="preserve">צ'ייני </w:t>
      </w:r>
      <w:r w:rsidR="00B71AB8">
        <w:rPr>
          <w:rFonts w:ascii="Garamond" w:hAnsi="Garamond" w:cs="David" w:hint="cs"/>
          <w:sz w:val="24"/>
          <w:szCs w:val="24"/>
          <w:rtl/>
        </w:rPr>
        <w:t xml:space="preserve">הוא טיפש, </w:t>
      </w:r>
      <w:r w:rsidR="00741C53">
        <w:rPr>
          <w:rFonts w:ascii="Garamond" w:hAnsi="Garamond" w:cs="David" w:hint="cs"/>
          <w:sz w:val="24"/>
          <w:szCs w:val="24"/>
          <w:rtl/>
        </w:rPr>
        <w:t xml:space="preserve">הרי </w:t>
      </w:r>
      <w:r w:rsidR="00B71AB8">
        <w:rPr>
          <w:rFonts w:ascii="Garamond" w:hAnsi="Garamond" w:cs="David" w:hint="cs"/>
          <w:sz w:val="24"/>
          <w:szCs w:val="24"/>
          <w:rtl/>
        </w:rPr>
        <w:t xml:space="preserve">אחרת אין טעם להזכיר בבדיחה דווקא את דמותו. הטענה כי מספר הבדיחה לא באמת אוחז בעמדה </w:t>
      </w:r>
      <w:r w:rsidR="00741C53">
        <w:rPr>
          <w:rFonts w:ascii="Garamond" w:hAnsi="Garamond" w:cs="David" w:hint="cs"/>
          <w:sz w:val="24"/>
          <w:szCs w:val="24"/>
          <w:rtl/>
        </w:rPr>
        <w:t>ש</w:t>
      </w:r>
      <w:r w:rsidR="00B71AB8">
        <w:rPr>
          <w:rFonts w:ascii="Garamond" w:hAnsi="Garamond" w:cs="David" w:hint="cs"/>
          <w:sz w:val="24"/>
          <w:szCs w:val="24"/>
          <w:rtl/>
        </w:rPr>
        <w:t xml:space="preserve">לפיה </w:t>
      </w:r>
      <w:r w:rsidR="00344B96">
        <w:rPr>
          <w:rFonts w:ascii="Garamond" w:hAnsi="Garamond" w:cs="David" w:hint="cs"/>
          <w:sz w:val="24"/>
          <w:szCs w:val="24"/>
          <w:rtl/>
        </w:rPr>
        <w:t xml:space="preserve">צ'ייני </w:t>
      </w:r>
      <w:r w:rsidR="00B71AB8">
        <w:rPr>
          <w:rFonts w:ascii="Garamond" w:hAnsi="Garamond" w:cs="David" w:hint="cs"/>
          <w:sz w:val="24"/>
          <w:szCs w:val="24"/>
          <w:rtl/>
        </w:rPr>
        <w:t xml:space="preserve">הוא טיפש, שקולה למעשה לטענה </w:t>
      </w:r>
      <w:r w:rsidR="00741C53">
        <w:rPr>
          <w:rFonts w:ascii="Garamond" w:hAnsi="Garamond" w:cs="David" w:hint="cs"/>
          <w:sz w:val="24"/>
          <w:szCs w:val="24"/>
          <w:rtl/>
        </w:rPr>
        <w:t>ש</w:t>
      </w:r>
      <w:r w:rsidR="00B71AB8">
        <w:rPr>
          <w:rFonts w:ascii="Garamond" w:hAnsi="Garamond" w:cs="David" w:hint="cs"/>
          <w:sz w:val="24"/>
          <w:szCs w:val="24"/>
          <w:rtl/>
        </w:rPr>
        <w:t>לפיה דובר שטען בראש חוצות כי "</w:t>
      </w:r>
      <w:proofErr w:type="spellStart"/>
      <w:r w:rsidR="00344B96">
        <w:rPr>
          <w:rFonts w:ascii="Garamond" w:hAnsi="Garamond" w:cs="David" w:hint="cs"/>
          <w:sz w:val="24"/>
          <w:szCs w:val="24"/>
          <w:rtl/>
        </w:rPr>
        <w:t>דיק</w:t>
      </w:r>
      <w:proofErr w:type="spellEnd"/>
      <w:r w:rsidR="00344B96">
        <w:rPr>
          <w:rFonts w:ascii="Garamond" w:hAnsi="Garamond" w:cs="David" w:hint="cs"/>
          <w:sz w:val="24"/>
          <w:szCs w:val="24"/>
          <w:rtl/>
        </w:rPr>
        <w:t xml:space="preserve"> צ'ייני </w:t>
      </w:r>
      <w:r w:rsidR="00B71AB8">
        <w:rPr>
          <w:rFonts w:ascii="Garamond" w:hAnsi="Garamond" w:cs="David" w:hint="cs"/>
          <w:sz w:val="24"/>
          <w:szCs w:val="24"/>
          <w:rtl/>
        </w:rPr>
        <w:t>הוא אימבציל"</w:t>
      </w:r>
      <w:r w:rsidR="00A949A8">
        <w:rPr>
          <w:rFonts w:ascii="Garamond" w:hAnsi="Garamond" w:cs="David" w:hint="cs"/>
          <w:sz w:val="24"/>
          <w:szCs w:val="24"/>
          <w:rtl/>
        </w:rPr>
        <w:t>,</w:t>
      </w:r>
      <w:r w:rsidR="00B71AB8">
        <w:rPr>
          <w:rFonts w:ascii="Garamond" w:hAnsi="Garamond" w:cs="David" w:hint="cs"/>
          <w:sz w:val="24"/>
          <w:szCs w:val="24"/>
          <w:rtl/>
        </w:rPr>
        <w:t xml:space="preserve"> לא באמת התכוון לדברים. אכן</w:t>
      </w:r>
      <w:r w:rsidR="00DF5266">
        <w:rPr>
          <w:rFonts w:ascii="Garamond" w:hAnsi="Garamond" w:cs="David" w:hint="cs"/>
          <w:sz w:val="24"/>
          <w:szCs w:val="24"/>
          <w:rtl/>
        </w:rPr>
        <w:t>,</w:t>
      </w:r>
      <w:r w:rsidR="00B71AB8">
        <w:rPr>
          <w:rFonts w:ascii="Garamond" w:hAnsi="Garamond" w:cs="David" w:hint="cs"/>
          <w:sz w:val="24"/>
          <w:szCs w:val="24"/>
          <w:rtl/>
        </w:rPr>
        <w:t xml:space="preserve"> תיאורטית יש אפשרות כזו, אך הביטוי נבחן על פי משמעותו הסבירה לאור נסיבות ביטויו. כשם שאנו לא תוהים אשר לכוונת דובר "רציני"</w:t>
      </w:r>
      <w:r w:rsidR="00741C53">
        <w:rPr>
          <w:rFonts w:ascii="Garamond" w:hAnsi="Garamond" w:cs="David" w:hint="cs"/>
          <w:sz w:val="24"/>
          <w:szCs w:val="24"/>
          <w:rtl/>
        </w:rPr>
        <w:t>,</w:t>
      </w:r>
      <w:r w:rsidR="00B71AB8">
        <w:rPr>
          <w:rFonts w:ascii="Garamond" w:hAnsi="Garamond" w:cs="David" w:hint="cs"/>
          <w:sz w:val="24"/>
          <w:szCs w:val="24"/>
          <w:rtl/>
        </w:rPr>
        <w:t xml:space="preserve"> אין סיבה לתהות אשר לכוונת דובר הומוריסטי. </w:t>
      </w:r>
    </w:p>
    <w:p w14:paraId="6F12730F" w14:textId="5B1E9036" w:rsidR="00B71AB8" w:rsidRPr="006A70B9" w:rsidRDefault="00B71AB8" w:rsidP="00A949A8">
      <w:pPr>
        <w:spacing w:line="480" w:lineRule="auto"/>
        <w:jc w:val="both"/>
        <w:rPr>
          <w:rFonts w:ascii="Garamond" w:hAnsi="Garamond" w:cs="David"/>
          <w:sz w:val="24"/>
          <w:szCs w:val="24"/>
          <w:rtl/>
        </w:rPr>
      </w:pPr>
      <w:r w:rsidRPr="006A70B9">
        <w:rPr>
          <w:rFonts w:ascii="Garamond" w:hAnsi="Garamond" w:cs="David" w:hint="cs"/>
          <w:sz w:val="24"/>
          <w:szCs w:val="24"/>
          <w:rtl/>
        </w:rPr>
        <w:t>הוא</w:t>
      </w:r>
      <w:r w:rsidRPr="006A70B9">
        <w:rPr>
          <w:rFonts w:ascii="Garamond" w:hAnsi="Garamond" w:cs="David"/>
          <w:sz w:val="24"/>
          <w:szCs w:val="24"/>
          <w:rtl/>
        </w:rPr>
        <w:t xml:space="preserve"> </w:t>
      </w:r>
      <w:r w:rsidRPr="006A70B9">
        <w:rPr>
          <w:rFonts w:ascii="Garamond" w:hAnsi="Garamond" w:cs="David" w:hint="cs"/>
          <w:sz w:val="24"/>
          <w:szCs w:val="24"/>
          <w:rtl/>
        </w:rPr>
        <w:t>הדין</w:t>
      </w:r>
      <w:r w:rsidRPr="006A70B9">
        <w:rPr>
          <w:rFonts w:ascii="Garamond" w:hAnsi="Garamond" w:cs="David"/>
          <w:sz w:val="24"/>
          <w:szCs w:val="24"/>
          <w:rtl/>
        </w:rPr>
        <w:t xml:space="preserve"> </w:t>
      </w:r>
      <w:r w:rsidRPr="006A70B9">
        <w:rPr>
          <w:rFonts w:ascii="Garamond" w:hAnsi="Garamond" w:cs="David" w:hint="cs"/>
          <w:sz w:val="24"/>
          <w:szCs w:val="24"/>
          <w:rtl/>
        </w:rPr>
        <w:t>לגבי</w:t>
      </w:r>
      <w:r w:rsidRPr="006A70B9">
        <w:rPr>
          <w:rFonts w:ascii="Garamond" w:hAnsi="Garamond" w:cs="David"/>
          <w:sz w:val="24"/>
          <w:szCs w:val="24"/>
          <w:rtl/>
        </w:rPr>
        <w:t xml:space="preserve"> </w:t>
      </w:r>
      <w:r w:rsidRPr="006A70B9">
        <w:rPr>
          <w:rFonts w:ascii="Garamond" w:hAnsi="Garamond" w:cs="David" w:hint="cs"/>
          <w:sz w:val="24"/>
          <w:szCs w:val="24"/>
          <w:rtl/>
        </w:rPr>
        <w:t>הנחות</w:t>
      </w:r>
      <w:r w:rsidRPr="006A70B9">
        <w:rPr>
          <w:rFonts w:ascii="Garamond" w:hAnsi="Garamond" w:cs="David"/>
          <w:sz w:val="24"/>
          <w:szCs w:val="24"/>
          <w:rtl/>
        </w:rPr>
        <w:t xml:space="preserve"> </w:t>
      </w:r>
      <w:r w:rsidRPr="006A70B9">
        <w:rPr>
          <w:rFonts w:ascii="Garamond" w:hAnsi="Garamond" w:cs="David" w:hint="cs"/>
          <w:sz w:val="24"/>
          <w:szCs w:val="24"/>
          <w:rtl/>
        </w:rPr>
        <w:t>מוצא</w:t>
      </w:r>
      <w:r w:rsidRPr="006A70B9">
        <w:rPr>
          <w:rFonts w:ascii="Garamond" w:hAnsi="Garamond" w:cs="David"/>
          <w:sz w:val="24"/>
          <w:szCs w:val="24"/>
          <w:rtl/>
        </w:rPr>
        <w:t xml:space="preserve"> </w:t>
      </w:r>
      <w:r w:rsidRPr="006A70B9">
        <w:rPr>
          <w:rFonts w:ascii="Garamond" w:hAnsi="Garamond" w:cs="David" w:hint="cs"/>
          <w:sz w:val="24"/>
          <w:szCs w:val="24"/>
          <w:rtl/>
        </w:rPr>
        <w:t>הנדרשות</w:t>
      </w:r>
      <w:r w:rsidRPr="006A70B9">
        <w:rPr>
          <w:rFonts w:ascii="Garamond" w:hAnsi="Garamond" w:cs="David"/>
          <w:sz w:val="24"/>
          <w:szCs w:val="24"/>
          <w:rtl/>
        </w:rPr>
        <w:t xml:space="preserve"> </w:t>
      </w:r>
      <w:r w:rsidRPr="006A70B9">
        <w:rPr>
          <w:rFonts w:ascii="Garamond" w:hAnsi="Garamond" w:cs="David" w:hint="cs"/>
          <w:sz w:val="24"/>
          <w:szCs w:val="24"/>
          <w:rtl/>
        </w:rPr>
        <w:t>לצורך</w:t>
      </w:r>
      <w:r w:rsidRPr="006A70B9">
        <w:rPr>
          <w:rFonts w:ascii="Garamond" w:hAnsi="Garamond" w:cs="David"/>
          <w:sz w:val="24"/>
          <w:szCs w:val="24"/>
          <w:rtl/>
        </w:rPr>
        <w:t xml:space="preserve"> </w:t>
      </w:r>
      <w:r w:rsidRPr="006A70B9">
        <w:rPr>
          <w:rFonts w:ascii="Garamond" w:hAnsi="Garamond" w:cs="David" w:hint="cs"/>
          <w:sz w:val="24"/>
          <w:szCs w:val="24"/>
          <w:rtl/>
        </w:rPr>
        <w:t>הבנתה</w:t>
      </w:r>
      <w:r w:rsidRPr="006A70B9">
        <w:rPr>
          <w:rFonts w:ascii="Garamond" w:hAnsi="Garamond" w:cs="David"/>
          <w:sz w:val="24"/>
          <w:szCs w:val="24"/>
          <w:rtl/>
        </w:rPr>
        <w:t xml:space="preserve"> </w:t>
      </w:r>
      <w:r w:rsidRPr="006A70B9">
        <w:rPr>
          <w:rFonts w:ascii="Garamond" w:hAnsi="Garamond" w:cs="David" w:hint="cs"/>
          <w:sz w:val="24"/>
          <w:szCs w:val="24"/>
          <w:rtl/>
        </w:rPr>
        <w:t>של</w:t>
      </w:r>
      <w:r w:rsidRPr="006A70B9">
        <w:rPr>
          <w:rFonts w:ascii="Garamond" w:hAnsi="Garamond" w:cs="David"/>
          <w:sz w:val="24"/>
          <w:szCs w:val="24"/>
          <w:rtl/>
        </w:rPr>
        <w:t xml:space="preserve"> </w:t>
      </w:r>
      <w:r w:rsidRPr="006A70B9">
        <w:rPr>
          <w:rFonts w:ascii="Garamond" w:hAnsi="Garamond" w:cs="David" w:hint="cs"/>
          <w:sz w:val="24"/>
          <w:szCs w:val="24"/>
          <w:rtl/>
        </w:rPr>
        <w:t>בדיחה</w:t>
      </w:r>
      <w:r w:rsidRPr="006A70B9">
        <w:rPr>
          <w:rFonts w:ascii="Garamond" w:hAnsi="Garamond" w:cs="David"/>
          <w:sz w:val="24"/>
          <w:szCs w:val="24"/>
          <w:rtl/>
        </w:rPr>
        <w:t xml:space="preserve">. </w:t>
      </w:r>
      <w:r w:rsidR="00741C53">
        <w:rPr>
          <w:rFonts w:ascii="Garamond" w:hAnsi="Garamond" w:cs="David" w:hint="cs"/>
          <w:sz w:val="24"/>
          <w:szCs w:val="24"/>
          <w:rtl/>
        </w:rPr>
        <w:t xml:space="preserve">כך </w:t>
      </w:r>
      <w:r w:rsidRPr="006A70B9">
        <w:rPr>
          <w:rFonts w:ascii="Garamond" w:hAnsi="Garamond" w:cs="David" w:hint="cs"/>
          <w:sz w:val="24"/>
          <w:szCs w:val="24"/>
          <w:rtl/>
        </w:rPr>
        <w:t>למשל</w:t>
      </w:r>
      <w:r w:rsidRPr="006A70B9">
        <w:rPr>
          <w:rFonts w:ascii="Garamond" w:hAnsi="Garamond" w:cs="David"/>
          <w:sz w:val="24"/>
          <w:szCs w:val="24"/>
          <w:rtl/>
        </w:rPr>
        <w:t xml:space="preserve"> </w:t>
      </w:r>
      <w:r w:rsidR="00741C53">
        <w:rPr>
          <w:rFonts w:ascii="Garamond" w:hAnsi="Garamond" w:cs="David" w:hint="cs"/>
          <w:sz w:val="24"/>
          <w:szCs w:val="24"/>
          <w:rtl/>
        </w:rPr>
        <w:t>הפרש</w:t>
      </w:r>
      <w:r w:rsidR="000A676E">
        <w:rPr>
          <w:rFonts w:ascii="Garamond" w:hAnsi="Garamond" w:cs="David" w:hint="cs"/>
          <w:sz w:val="24"/>
          <w:szCs w:val="24"/>
          <w:rtl/>
        </w:rPr>
        <w:t>נ</w:t>
      </w:r>
      <w:r w:rsidR="00741C53">
        <w:rPr>
          <w:rFonts w:ascii="Garamond" w:hAnsi="Garamond" w:cs="David" w:hint="cs"/>
          <w:sz w:val="24"/>
          <w:szCs w:val="24"/>
          <w:rtl/>
        </w:rPr>
        <w:t xml:space="preserve">ות הסבירה של </w:t>
      </w:r>
      <w:r w:rsidRPr="006A70B9">
        <w:rPr>
          <w:rFonts w:ascii="Garamond" w:hAnsi="Garamond" w:cs="David" w:hint="cs"/>
          <w:sz w:val="24"/>
          <w:szCs w:val="24"/>
          <w:rtl/>
        </w:rPr>
        <w:t>בדיחת</w:t>
      </w:r>
      <w:r w:rsidRPr="006A70B9">
        <w:rPr>
          <w:rFonts w:ascii="Garamond" w:hAnsi="Garamond" w:cs="David"/>
          <w:sz w:val="24"/>
          <w:szCs w:val="24"/>
          <w:rtl/>
        </w:rPr>
        <w:t xml:space="preserve"> </w:t>
      </w:r>
      <w:r w:rsidRPr="006A70B9">
        <w:rPr>
          <w:rFonts w:ascii="Garamond" w:hAnsi="Garamond" w:cs="David" w:hint="cs"/>
          <w:sz w:val="24"/>
          <w:szCs w:val="24"/>
          <w:rtl/>
        </w:rPr>
        <w:t>האבטיחים</w:t>
      </w:r>
      <w:r w:rsidRPr="006A70B9">
        <w:rPr>
          <w:rFonts w:ascii="Garamond" w:hAnsi="Garamond" w:cs="David"/>
          <w:sz w:val="24"/>
          <w:szCs w:val="24"/>
          <w:rtl/>
        </w:rPr>
        <w:t xml:space="preserve"> </w:t>
      </w:r>
      <w:r w:rsidRPr="006A70B9">
        <w:rPr>
          <w:rFonts w:ascii="Garamond" w:hAnsi="Garamond" w:cs="David" w:hint="cs"/>
          <w:sz w:val="24"/>
          <w:szCs w:val="24"/>
          <w:rtl/>
        </w:rPr>
        <w:t>שהוזכרה</w:t>
      </w:r>
      <w:r w:rsidRPr="006A70B9">
        <w:rPr>
          <w:rFonts w:ascii="Garamond" w:hAnsi="Garamond" w:cs="David"/>
          <w:sz w:val="24"/>
          <w:szCs w:val="24"/>
          <w:rtl/>
        </w:rPr>
        <w:t xml:space="preserve"> </w:t>
      </w:r>
      <w:r w:rsidRPr="006A70B9">
        <w:rPr>
          <w:rFonts w:ascii="Garamond" w:hAnsi="Garamond" w:cs="David" w:hint="cs"/>
          <w:sz w:val="24"/>
          <w:szCs w:val="24"/>
          <w:rtl/>
        </w:rPr>
        <w:t>לעיל</w:t>
      </w:r>
      <w:r w:rsidR="00741C53">
        <w:rPr>
          <w:rFonts w:ascii="Garamond" w:hAnsi="Garamond" w:cs="David" w:hint="cs"/>
          <w:sz w:val="24"/>
          <w:szCs w:val="24"/>
          <w:rtl/>
        </w:rPr>
        <w:t>,</w:t>
      </w:r>
      <w:r w:rsidRPr="006A70B9">
        <w:rPr>
          <w:rFonts w:ascii="Garamond" w:hAnsi="Garamond" w:cs="David"/>
          <w:sz w:val="24"/>
          <w:szCs w:val="24"/>
          <w:rtl/>
        </w:rPr>
        <w:t xml:space="preserve"> </w:t>
      </w:r>
      <w:r w:rsidRPr="006A70B9">
        <w:rPr>
          <w:rFonts w:ascii="Garamond" w:hAnsi="Garamond" w:cs="David" w:hint="cs"/>
          <w:sz w:val="24"/>
          <w:szCs w:val="24"/>
          <w:rtl/>
        </w:rPr>
        <w:t>היא</w:t>
      </w:r>
      <w:r w:rsidRPr="006A70B9">
        <w:rPr>
          <w:rFonts w:ascii="Garamond" w:hAnsi="Garamond" w:cs="David"/>
          <w:sz w:val="24"/>
          <w:szCs w:val="24"/>
          <w:rtl/>
        </w:rPr>
        <w:t xml:space="preserve"> </w:t>
      </w:r>
      <w:r w:rsidRPr="006A70B9">
        <w:rPr>
          <w:rFonts w:ascii="Garamond" w:hAnsi="Garamond" w:cs="David" w:hint="cs"/>
          <w:sz w:val="24"/>
          <w:szCs w:val="24"/>
          <w:rtl/>
        </w:rPr>
        <w:t>כי</w:t>
      </w:r>
      <w:r w:rsidRPr="006A70B9">
        <w:rPr>
          <w:rFonts w:ascii="Garamond" w:hAnsi="Garamond" w:cs="David"/>
          <w:sz w:val="24"/>
          <w:szCs w:val="24"/>
          <w:rtl/>
        </w:rPr>
        <w:t xml:space="preserve"> </w:t>
      </w:r>
      <w:r w:rsidR="00344B96">
        <w:rPr>
          <w:rFonts w:ascii="Garamond" w:hAnsi="Garamond" w:cs="David" w:hint="cs"/>
          <w:sz w:val="24"/>
          <w:szCs w:val="24"/>
          <w:rtl/>
        </w:rPr>
        <w:t xml:space="preserve">אפרו-אמריקנים </w:t>
      </w:r>
      <w:r w:rsidRPr="006A70B9">
        <w:rPr>
          <w:rFonts w:ascii="Garamond" w:hAnsi="Garamond" w:cs="David" w:hint="cs"/>
          <w:sz w:val="24"/>
          <w:szCs w:val="24"/>
          <w:rtl/>
        </w:rPr>
        <w:t>נוהגים</w:t>
      </w:r>
      <w:r w:rsidRPr="006A70B9">
        <w:rPr>
          <w:rFonts w:ascii="Garamond" w:hAnsi="Garamond" w:cs="David"/>
          <w:sz w:val="24"/>
          <w:szCs w:val="24"/>
          <w:rtl/>
        </w:rPr>
        <w:t xml:space="preserve"> </w:t>
      </w:r>
      <w:r w:rsidRPr="006A70B9">
        <w:rPr>
          <w:rFonts w:ascii="Garamond" w:hAnsi="Garamond" w:cs="David" w:hint="cs"/>
          <w:sz w:val="24"/>
          <w:szCs w:val="24"/>
          <w:rtl/>
        </w:rPr>
        <w:t>לשחק</w:t>
      </w:r>
      <w:r w:rsidRPr="006A70B9">
        <w:rPr>
          <w:rFonts w:ascii="Garamond" w:hAnsi="Garamond" w:cs="David"/>
          <w:sz w:val="24"/>
          <w:szCs w:val="24"/>
          <w:rtl/>
        </w:rPr>
        <w:t xml:space="preserve"> </w:t>
      </w:r>
      <w:r w:rsidRPr="006A70B9">
        <w:rPr>
          <w:rFonts w:ascii="Garamond" w:hAnsi="Garamond" w:cs="David" w:hint="cs"/>
          <w:sz w:val="24"/>
          <w:szCs w:val="24"/>
          <w:rtl/>
        </w:rPr>
        <w:t>כדורסל</w:t>
      </w:r>
      <w:r w:rsidRPr="006A70B9">
        <w:rPr>
          <w:rFonts w:ascii="Garamond" w:hAnsi="Garamond" w:cs="David"/>
          <w:sz w:val="24"/>
          <w:szCs w:val="24"/>
          <w:rtl/>
        </w:rPr>
        <w:t xml:space="preserve"> </w:t>
      </w:r>
      <w:r w:rsidRPr="006A70B9">
        <w:rPr>
          <w:rFonts w:ascii="Garamond" w:hAnsi="Garamond" w:cs="David" w:hint="cs"/>
          <w:sz w:val="24"/>
          <w:szCs w:val="24"/>
          <w:rtl/>
        </w:rPr>
        <w:t>ולאכול</w:t>
      </w:r>
      <w:r w:rsidRPr="006A70B9">
        <w:rPr>
          <w:rFonts w:ascii="Garamond" w:hAnsi="Garamond" w:cs="David"/>
          <w:sz w:val="24"/>
          <w:szCs w:val="24"/>
          <w:rtl/>
        </w:rPr>
        <w:t xml:space="preserve"> </w:t>
      </w:r>
      <w:r w:rsidRPr="006A70B9">
        <w:rPr>
          <w:rFonts w:ascii="Garamond" w:hAnsi="Garamond" w:cs="David" w:hint="cs"/>
          <w:sz w:val="24"/>
          <w:szCs w:val="24"/>
          <w:rtl/>
        </w:rPr>
        <w:t>אבטיחים</w:t>
      </w:r>
      <w:r w:rsidRPr="006A70B9">
        <w:rPr>
          <w:rFonts w:ascii="Garamond" w:hAnsi="Garamond" w:cs="David"/>
          <w:sz w:val="24"/>
          <w:szCs w:val="24"/>
          <w:rtl/>
        </w:rPr>
        <w:t xml:space="preserve">. </w:t>
      </w:r>
      <w:r w:rsidRPr="006A70B9">
        <w:rPr>
          <w:rFonts w:ascii="Garamond" w:hAnsi="Garamond" w:cs="David" w:hint="cs"/>
          <w:sz w:val="24"/>
          <w:szCs w:val="24"/>
          <w:rtl/>
        </w:rPr>
        <w:t>תיאורטית</w:t>
      </w:r>
      <w:r w:rsidRPr="006A70B9">
        <w:rPr>
          <w:rFonts w:ascii="Garamond" w:hAnsi="Garamond" w:cs="David"/>
          <w:sz w:val="24"/>
          <w:szCs w:val="24"/>
          <w:rtl/>
        </w:rPr>
        <w:t xml:space="preserve"> </w:t>
      </w:r>
      <w:r w:rsidRPr="006A70B9">
        <w:rPr>
          <w:rFonts w:ascii="Garamond" w:hAnsi="Garamond" w:cs="David" w:hint="cs"/>
          <w:sz w:val="24"/>
          <w:szCs w:val="24"/>
          <w:rtl/>
        </w:rPr>
        <w:t>יש</w:t>
      </w:r>
      <w:r w:rsidRPr="006A70B9">
        <w:rPr>
          <w:rFonts w:ascii="Garamond" w:hAnsi="Garamond" w:cs="David"/>
          <w:sz w:val="24"/>
          <w:szCs w:val="24"/>
          <w:rtl/>
        </w:rPr>
        <w:t xml:space="preserve"> </w:t>
      </w:r>
      <w:r w:rsidRPr="006A70B9">
        <w:rPr>
          <w:rFonts w:ascii="Garamond" w:hAnsi="Garamond" w:cs="David" w:hint="cs"/>
          <w:sz w:val="24"/>
          <w:szCs w:val="24"/>
          <w:rtl/>
        </w:rPr>
        <w:t>אפשרות</w:t>
      </w:r>
      <w:r w:rsidRPr="006A70B9">
        <w:rPr>
          <w:rFonts w:ascii="Garamond" w:hAnsi="Garamond" w:cs="David"/>
          <w:sz w:val="24"/>
          <w:szCs w:val="24"/>
          <w:rtl/>
        </w:rPr>
        <w:t xml:space="preserve"> </w:t>
      </w:r>
      <w:r w:rsidRPr="006A70B9">
        <w:rPr>
          <w:rFonts w:ascii="Garamond" w:hAnsi="Garamond" w:cs="David" w:hint="cs"/>
          <w:sz w:val="24"/>
          <w:szCs w:val="24"/>
          <w:rtl/>
        </w:rPr>
        <w:t>שמספר</w:t>
      </w:r>
      <w:r w:rsidRPr="006A70B9">
        <w:rPr>
          <w:rFonts w:ascii="Garamond" w:hAnsi="Garamond" w:cs="David"/>
          <w:sz w:val="24"/>
          <w:szCs w:val="24"/>
          <w:rtl/>
        </w:rPr>
        <w:t xml:space="preserve"> </w:t>
      </w:r>
      <w:r w:rsidRPr="006A70B9">
        <w:rPr>
          <w:rFonts w:ascii="Garamond" w:hAnsi="Garamond" w:cs="David" w:hint="cs"/>
          <w:sz w:val="24"/>
          <w:szCs w:val="24"/>
          <w:rtl/>
        </w:rPr>
        <w:t>הבדיחה</w:t>
      </w:r>
      <w:r w:rsidRPr="006A70B9">
        <w:rPr>
          <w:rFonts w:ascii="Garamond" w:hAnsi="Garamond" w:cs="David"/>
          <w:sz w:val="24"/>
          <w:szCs w:val="24"/>
          <w:rtl/>
        </w:rPr>
        <w:t xml:space="preserve"> </w:t>
      </w:r>
      <w:r w:rsidRPr="006A70B9">
        <w:rPr>
          <w:rFonts w:ascii="Garamond" w:hAnsi="Garamond" w:cs="David" w:hint="cs"/>
          <w:sz w:val="24"/>
          <w:szCs w:val="24"/>
          <w:rtl/>
        </w:rPr>
        <w:t>עושה</w:t>
      </w:r>
      <w:r w:rsidRPr="006A70B9">
        <w:rPr>
          <w:rFonts w:ascii="Garamond" w:hAnsi="Garamond" w:cs="David"/>
          <w:sz w:val="24"/>
          <w:szCs w:val="24"/>
          <w:rtl/>
        </w:rPr>
        <w:t xml:space="preserve"> </w:t>
      </w:r>
      <w:r w:rsidRPr="006A70B9">
        <w:rPr>
          <w:rFonts w:ascii="Garamond" w:hAnsi="Garamond" w:cs="David" w:hint="cs"/>
          <w:sz w:val="24"/>
          <w:szCs w:val="24"/>
          <w:rtl/>
        </w:rPr>
        <w:t>שימוש</w:t>
      </w:r>
      <w:r w:rsidRPr="006A70B9">
        <w:rPr>
          <w:rFonts w:ascii="Garamond" w:hAnsi="Garamond" w:cs="David"/>
          <w:sz w:val="24"/>
          <w:szCs w:val="24"/>
          <w:rtl/>
        </w:rPr>
        <w:t xml:space="preserve"> </w:t>
      </w:r>
      <w:r w:rsidRPr="006A70B9">
        <w:rPr>
          <w:rFonts w:ascii="Garamond" w:hAnsi="Garamond" w:cs="David" w:hint="cs"/>
          <w:sz w:val="24"/>
          <w:szCs w:val="24"/>
          <w:rtl/>
        </w:rPr>
        <w:t>בסטריאוטיפ</w:t>
      </w:r>
      <w:r w:rsidRPr="006A70B9">
        <w:rPr>
          <w:rFonts w:ascii="Garamond" w:hAnsi="Garamond" w:cs="David"/>
          <w:sz w:val="24"/>
          <w:szCs w:val="24"/>
          <w:rtl/>
        </w:rPr>
        <w:t xml:space="preserve"> </w:t>
      </w:r>
      <w:r w:rsidRPr="006A70B9">
        <w:rPr>
          <w:rFonts w:ascii="Garamond" w:hAnsi="Garamond" w:cs="David" w:hint="cs"/>
          <w:sz w:val="24"/>
          <w:szCs w:val="24"/>
          <w:rtl/>
        </w:rPr>
        <w:t>רק</w:t>
      </w:r>
      <w:r w:rsidRPr="006A70B9">
        <w:rPr>
          <w:rFonts w:ascii="Garamond" w:hAnsi="Garamond" w:cs="David"/>
          <w:sz w:val="24"/>
          <w:szCs w:val="24"/>
          <w:rtl/>
        </w:rPr>
        <w:t xml:space="preserve"> </w:t>
      </w:r>
      <w:r w:rsidRPr="006A70B9">
        <w:rPr>
          <w:rFonts w:ascii="Garamond" w:hAnsi="Garamond" w:cs="David" w:hint="cs"/>
          <w:sz w:val="24"/>
          <w:szCs w:val="24"/>
          <w:rtl/>
        </w:rPr>
        <w:t>לצורך</w:t>
      </w:r>
      <w:r w:rsidRPr="006A70B9">
        <w:rPr>
          <w:rFonts w:ascii="Garamond" w:hAnsi="Garamond" w:cs="David"/>
          <w:sz w:val="24"/>
          <w:szCs w:val="24"/>
          <w:rtl/>
        </w:rPr>
        <w:t xml:space="preserve"> </w:t>
      </w:r>
      <w:r w:rsidRPr="006A70B9">
        <w:rPr>
          <w:rFonts w:ascii="Garamond" w:hAnsi="Garamond" w:cs="David" w:hint="cs"/>
          <w:sz w:val="24"/>
          <w:szCs w:val="24"/>
          <w:rtl/>
        </w:rPr>
        <w:t>הבדיחה</w:t>
      </w:r>
      <w:r w:rsidRPr="006A70B9">
        <w:rPr>
          <w:rFonts w:ascii="Garamond" w:hAnsi="Garamond" w:cs="David"/>
          <w:sz w:val="24"/>
          <w:szCs w:val="24"/>
          <w:rtl/>
        </w:rPr>
        <w:t xml:space="preserve"> </w:t>
      </w:r>
      <w:r w:rsidRPr="006A70B9">
        <w:rPr>
          <w:rFonts w:ascii="Garamond" w:hAnsi="Garamond" w:cs="David" w:hint="cs"/>
          <w:sz w:val="24"/>
          <w:szCs w:val="24"/>
          <w:rtl/>
        </w:rPr>
        <w:t>ומבלי</w:t>
      </w:r>
      <w:r w:rsidRPr="006A70B9">
        <w:rPr>
          <w:rFonts w:ascii="Garamond" w:hAnsi="Garamond" w:cs="David"/>
          <w:sz w:val="24"/>
          <w:szCs w:val="24"/>
          <w:rtl/>
        </w:rPr>
        <w:t xml:space="preserve"> </w:t>
      </w:r>
      <w:r w:rsidRPr="006A70B9">
        <w:rPr>
          <w:rFonts w:ascii="Garamond" w:hAnsi="Garamond" w:cs="David" w:hint="cs"/>
          <w:sz w:val="24"/>
          <w:szCs w:val="24"/>
          <w:rtl/>
        </w:rPr>
        <w:t>להאמין</w:t>
      </w:r>
      <w:r w:rsidRPr="006A70B9">
        <w:rPr>
          <w:rFonts w:ascii="Garamond" w:hAnsi="Garamond" w:cs="David"/>
          <w:sz w:val="24"/>
          <w:szCs w:val="24"/>
          <w:rtl/>
        </w:rPr>
        <w:t xml:space="preserve"> </w:t>
      </w:r>
      <w:r w:rsidRPr="006A70B9">
        <w:rPr>
          <w:rFonts w:ascii="Garamond" w:hAnsi="Garamond" w:cs="David" w:hint="cs"/>
          <w:sz w:val="24"/>
          <w:szCs w:val="24"/>
          <w:rtl/>
        </w:rPr>
        <w:t>בו</w:t>
      </w:r>
      <w:r w:rsidRPr="006A70B9">
        <w:rPr>
          <w:rFonts w:ascii="Garamond" w:hAnsi="Garamond" w:cs="David"/>
          <w:sz w:val="24"/>
          <w:szCs w:val="24"/>
          <w:rtl/>
        </w:rPr>
        <w:t xml:space="preserve">, </w:t>
      </w:r>
      <w:r w:rsidRPr="006A70B9">
        <w:rPr>
          <w:rFonts w:ascii="Garamond" w:hAnsi="Garamond" w:cs="David" w:hint="cs"/>
          <w:sz w:val="24"/>
          <w:szCs w:val="24"/>
          <w:rtl/>
        </w:rPr>
        <w:t>משל</w:t>
      </w:r>
      <w:r w:rsidRPr="006A70B9">
        <w:rPr>
          <w:rFonts w:ascii="Garamond" w:hAnsi="Garamond" w:cs="David"/>
          <w:sz w:val="24"/>
          <w:szCs w:val="24"/>
          <w:rtl/>
        </w:rPr>
        <w:t xml:space="preserve"> </w:t>
      </w:r>
      <w:r w:rsidRPr="006A70B9">
        <w:rPr>
          <w:rFonts w:ascii="Garamond" w:hAnsi="Garamond" w:cs="David" w:hint="cs"/>
          <w:sz w:val="24"/>
          <w:szCs w:val="24"/>
          <w:rtl/>
        </w:rPr>
        <w:t>היה</w:t>
      </w:r>
      <w:r w:rsidRPr="006A70B9">
        <w:rPr>
          <w:rFonts w:ascii="Garamond" w:hAnsi="Garamond" w:cs="David"/>
          <w:sz w:val="24"/>
          <w:szCs w:val="24"/>
          <w:rtl/>
        </w:rPr>
        <w:t xml:space="preserve"> </w:t>
      </w:r>
      <w:r w:rsidRPr="006A70B9">
        <w:rPr>
          <w:rFonts w:ascii="Garamond" w:hAnsi="Garamond" w:cs="David" w:hint="cs"/>
          <w:sz w:val="24"/>
          <w:szCs w:val="24"/>
          <w:rtl/>
        </w:rPr>
        <w:t>מדובר</w:t>
      </w:r>
      <w:r w:rsidRPr="006A70B9">
        <w:rPr>
          <w:rFonts w:ascii="Garamond" w:hAnsi="Garamond" w:cs="David"/>
          <w:sz w:val="24"/>
          <w:szCs w:val="24"/>
          <w:rtl/>
        </w:rPr>
        <w:t xml:space="preserve"> </w:t>
      </w:r>
      <w:r w:rsidRPr="006A70B9">
        <w:rPr>
          <w:rFonts w:ascii="Garamond" w:hAnsi="Garamond" w:cs="David" w:hint="cs"/>
          <w:sz w:val="24"/>
          <w:szCs w:val="24"/>
          <w:rtl/>
        </w:rPr>
        <w:t>במקרה</w:t>
      </w:r>
      <w:r w:rsidRPr="006A70B9">
        <w:rPr>
          <w:rFonts w:ascii="Garamond" w:hAnsi="Garamond" w:cs="David"/>
          <w:sz w:val="24"/>
          <w:szCs w:val="24"/>
          <w:rtl/>
        </w:rPr>
        <w:t xml:space="preserve"> </w:t>
      </w:r>
      <w:r w:rsidRPr="006A70B9">
        <w:rPr>
          <w:rFonts w:ascii="Garamond" w:hAnsi="Garamond" w:cs="David" w:hint="cs"/>
          <w:sz w:val="24"/>
          <w:szCs w:val="24"/>
          <w:rtl/>
        </w:rPr>
        <w:t>ה</w:t>
      </w:r>
      <w:r w:rsidR="00A949A8" w:rsidRPr="00A949A8">
        <w:rPr>
          <w:rFonts w:ascii="Garamond" w:hAnsi="Garamond" w:cs="David"/>
          <w:sz w:val="24"/>
          <w:szCs w:val="24"/>
          <w:rtl/>
        </w:rPr>
        <w:t>־</w:t>
      </w:r>
      <w:proofErr w:type="spellStart"/>
      <w:r w:rsidRPr="001A65C4">
        <w:rPr>
          <w:rFonts w:ascii="Garamond" w:hAnsi="Garamond" w:cs="David"/>
          <w:sz w:val="24"/>
          <w:szCs w:val="24"/>
        </w:rPr>
        <w:t>Arhusians</w:t>
      </w:r>
      <w:proofErr w:type="spellEnd"/>
      <w:r w:rsidRPr="00C53D64">
        <w:rPr>
          <w:rFonts w:ascii="Garamond" w:hAnsi="Garamond" w:cs="David"/>
          <w:i/>
          <w:iCs/>
          <w:sz w:val="24"/>
          <w:szCs w:val="24"/>
          <w:rtl/>
        </w:rPr>
        <w:t xml:space="preserve"> </w:t>
      </w:r>
      <w:r w:rsidR="006A70B9" w:rsidRPr="00C53D64">
        <w:rPr>
          <w:rFonts w:ascii="Garamond" w:hAnsi="Garamond" w:cs="David" w:hint="cs"/>
          <w:sz w:val="24"/>
          <w:szCs w:val="24"/>
          <w:rtl/>
        </w:rPr>
        <w:t>שמזכיר</w:t>
      </w:r>
      <w:r w:rsidR="006A70B9" w:rsidRPr="00C53D64">
        <w:rPr>
          <w:rFonts w:ascii="Garamond" w:hAnsi="Garamond" w:cs="David"/>
          <w:sz w:val="24"/>
          <w:szCs w:val="24"/>
          <w:rtl/>
        </w:rPr>
        <w:t xml:space="preserve"> </w:t>
      </w:r>
      <w:proofErr w:type="spellStart"/>
      <w:r w:rsidR="006A70B9" w:rsidRPr="00C53D64">
        <w:rPr>
          <w:rFonts w:ascii="Garamond" w:hAnsi="Garamond" w:cs="David" w:hint="cs"/>
          <w:sz w:val="24"/>
          <w:szCs w:val="24"/>
          <w:rtl/>
        </w:rPr>
        <w:t>בנאטר</w:t>
      </w:r>
      <w:proofErr w:type="spellEnd"/>
      <w:r w:rsidR="005219D9">
        <w:rPr>
          <w:rFonts w:ascii="Garamond" w:hAnsi="Garamond" w:cs="David" w:hint="cs"/>
          <w:sz w:val="24"/>
          <w:szCs w:val="24"/>
          <w:rtl/>
        </w:rPr>
        <w:t>;</w:t>
      </w:r>
      <w:r w:rsidR="006A70B9" w:rsidRPr="00C53D64">
        <w:rPr>
          <w:rFonts w:ascii="Garamond" w:hAnsi="Garamond" w:cs="David"/>
          <w:sz w:val="24"/>
          <w:szCs w:val="24"/>
          <w:rtl/>
        </w:rPr>
        <w:t xml:space="preserve"> </w:t>
      </w:r>
      <w:r w:rsidR="006A70B9" w:rsidRPr="00C53D64">
        <w:rPr>
          <w:rFonts w:ascii="Garamond" w:hAnsi="Garamond" w:cs="David" w:hint="cs"/>
          <w:sz w:val="24"/>
          <w:szCs w:val="24"/>
          <w:rtl/>
        </w:rPr>
        <w:t>אך</w:t>
      </w:r>
      <w:r w:rsidR="006A70B9" w:rsidRPr="00C53D64">
        <w:rPr>
          <w:rFonts w:ascii="Garamond" w:hAnsi="Garamond" w:cs="David"/>
          <w:sz w:val="24"/>
          <w:szCs w:val="24"/>
          <w:rtl/>
        </w:rPr>
        <w:t xml:space="preserve"> </w:t>
      </w:r>
      <w:r w:rsidR="006A70B9" w:rsidRPr="00C53D64">
        <w:rPr>
          <w:rFonts w:ascii="Garamond" w:hAnsi="Garamond" w:cs="David" w:hint="cs"/>
          <w:sz w:val="24"/>
          <w:szCs w:val="24"/>
          <w:rtl/>
        </w:rPr>
        <w:t>גם</w:t>
      </w:r>
      <w:r w:rsidR="006A70B9" w:rsidRPr="00C53D64">
        <w:rPr>
          <w:rFonts w:ascii="Garamond" w:hAnsi="Garamond" w:cs="David"/>
          <w:sz w:val="24"/>
          <w:szCs w:val="24"/>
          <w:rtl/>
        </w:rPr>
        <w:t xml:space="preserve"> </w:t>
      </w:r>
      <w:r w:rsidR="006A70B9" w:rsidRPr="00C53D64">
        <w:rPr>
          <w:rFonts w:ascii="Garamond" w:hAnsi="Garamond" w:cs="David" w:hint="cs"/>
          <w:sz w:val="24"/>
          <w:szCs w:val="24"/>
          <w:rtl/>
        </w:rPr>
        <w:t>כאן</w:t>
      </w:r>
      <w:r w:rsidR="006A70B9" w:rsidRPr="00C53D64">
        <w:rPr>
          <w:rFonts w:ascii="Garamond" w:hAnsi="Garamond" w:cs="David"/>
          <w:sz w:val="24"/>
          <w:szCs w:val="24"/>
          <w:rtl/>
        </w:rPr>
        <w:t xml:space="preserve"> </w:t>
      </w:r>
      <w:r w:rsidR="006A70B9" w:rsidRPr="006A70B9">
        <w:rPr>
          <w:rFonts w:ascii="Garamond" w:hAnsi="Garamond" w:cs="David" w:hint="cs"/>
          <w:sz w:val="24"/>
          <w:szCs w:val="24"/>
          <w:rtl/>
        </w:rPr>
        <w:t>הביטוי</w:t>
      </w:r>
      <w:r w:rsidR="006A70B9" w:rsidRPr="006A70B9">
        <w:rPr>
          <w:rFonts w:ascii="Garamond" w:hAnsi="Garamond" w:cs="David"/>
          <w:sz w:val="24"/>
          <w:szCs w:val="24"/>
          <w:rtl/>
        </w:rPr>
        <w:t xml:space="preserve"> </w:t>
      </w:r>
      <w:r w:rsidR="006A70B9" w:rsidRPr="006A70B9">
        <w:rPr>
          <w:rFonts w:ascii="Garamond" w:hAnsi="Garamond" w:cs="David" w:hint="cs"/>
          <w:sz w:val="24"/>
          <w:szCs w:val="24"/>
          <w:rtl/>
        </w:rPr>
        <w:t>נבחן</w:t>
      </w:r>
      <w:r w:rsidR="006A70B9" w:rsidRPr="006A70B9">
        <w:rPr>
          <w:rFonts w:ascii="Garamond" w:hAnsi="Garamond" w:cs="David"/>
          <w:sz w:val="24"/>
          <w:szCs w:val="24"/>
          <w:rtl/>
        </w:rPr>
        <w:t xml:space="preserve"> </w:t>
      </w:r>
      <w:r w:rsidR="006A70B9" w:rsidRPr="006A70B9">
        <w:rPr>
          <w:rFonts w:ascii="Garamond" w:hAnsi="Garamond" w:cs="David" w:hint="cs"/>
          <w:sz w:val="24"/>
          <w:szCs w:val="24"/>
          <w:rtl/>
        </w:rPr>
        <w:t>על</w:t>
      </w:r>
      <w:r w:rsidR="006A70B9" w:rsidRPr="006A70B9">
        <w:rPr>
          <w:rFonts w:ascii="Garamond" w:hAnsi="Garamond" w:cs="David"/>
          <w:sz w:val="24"/>
          <w:szCs w:val="24"/>
          <w:rtl/>
        </w:rPr>
        <w:t xml:space="preserve"> </w:t>
      </w:r>
      <w:r w:rsidR="006A70B9" w:rsidRPr="006A70B9">
        <w:rPr>
          <w:rFonts w:ascii="Garamond" w:hAnsi="Garamond" w:cs="David" w:hint="cs"/>
          <w:sz w:val="24"/>
          <w:szCs w:val="24"/>
          <w:rtl/>
        </w:rPr>
        <w:t>פי</w:t>
      </w:r>
      <w:r w:rsidR="006A70B9" w:rsidRPr="006A70B9">
        <w:rPr>
          <w:rFonts w:ascii="Garamond" w:hAnsi="Garamond" w:cs="David"/>
          <w:sz w:val="24"/>
          <w:szCs w:val="24"/>
          <w:rtl/>
        </w:rPr>
        <w:t xml:space="preserve"> </w:t>
      </w:r>
      <w:r w:rsidR="006A70B9" w:rsidRPr="006A70B9">
        <w:rPr>
          <w:rFonts w:ascii="Garamond" w:hAnsi="Garamond" w:cs="David" w:hint="cs"/>
          <w:sz w:val="24"/>
          <w:szCs w:val="24"/>
          <w:rtl/>
        </w:rPr>
        <w:t>משמעותו</w:t>
      </w:r>
      <w:r w:rsidR="006A70B9" w:rsidRPr="006A70B9">
        <w:rPr>
          <w:rFonts w:ascii="Garamond" w:hAnsi="Garamond" w:cs="David"/>
          <w:sz w:val="24"/>
          <w:szCs w:val="24"/>
          <w:rtl/>
        </w:rPr>
        <w:t xml:space="preserve"> </w:t>
      </w:r>
      <w:r w:rsidR="006A70B9" w:rsidRPr="006A70B9">
        <w:rPr>
          <w:rFonts w:ascii="Garamond" w:hAnsi="Garamond" w:cs="David" w:hint="cs"/>
          <w:sz w:val="24"/>
          <w:szCs w:val="24"/>
          <w:rtl/>
        </w:rPr>
        <w:t>הסבירה</w:t>
      </w:r>
      <w:r w:rsidR="006A70B9" w:rsidRPr="006A70B9">
        <w:rPr>
          <w:rFonts w:ascii="Garamond" w:hAnsi="Garamond" w:cs="David"/>
          <w:sz w:val="24"/>
          <w:szCs w:val="24"/>
          <w:rtl/>
        </w:rPr>
        <w:t xml:space="preserve"> </w:t>
      </w:r>
      <w:r w:rsidR="006A70B9" w:rsidRPr="006A70B9">
        <w:rPr>
          <w:rFonts w:ascii="Garamond" w:hAnsi="Garamond" w:cs="David" w:hint="cs"/>
          <w:sz w:val="24"/>
          <w:szCs w:val="24"/>
          <w:rtl/>
        </w:rPr>
        <w:t>לאור</w:t>
      </w:r>
      <w:r w:rsidR="006A70B9" w:rsidRPr="006A70B9">
        <w:rPr>
          <w:rFonts w:ascii="Garamond" w:hAnsi="Garamond" w:cs="David"/>
          <w:sz w:val="24"/>
          <w:szCs w:val="24"/>
          <w:rtl/>
        </w:rPr>
        <w:t xml:space="preserve"> </w:t>
      </w:r>
      <w:r w:rsidR="006A70B9" w:rsidRPr="006A70B9">
        <w:rPr>
          <w:rFonts w:ascii="Garamond" w:hAnsi="Garamond" w:cs="David" w:hint="cs"/>
          <w:sz w:val="24"/>
          <w:szCs w:val="24"/>
          <w:rtl/>
        </w:rPr>
        <w:t>נסיבות</w:t>
      </w:r>
      <w:r w:rsidR="006A70B9" w:rsidRPr="006A70B9">
        <w:rPr>
          <w:rFonts w:ascii="Garamond" w:hAnsi="Garamond" w:cs="David"/>
          <w:sz w:val="24"/>
          <w:szCs w:val="24"/>
          <w:rtl/>
        </w:rPr>
        <w:t xml:space="preserve"> </w:t>
      </w:r>
      <w:r w:rsidR="006A70B9" w:rsidRPr="006A70B9">
        <w:rPr>
          <w:rFonts w:ascii="Garamond" w:hAnsi="Garamond" w:cs="David" w:hint="cs"/>
          <w:sz w:val="24"/>
          <w:szCs w:val="24"/>
          <w:rtl/>
        </w:rPr>
        <w:t>ביטויו</w:t>
      </w:r>
      <w:r w:rsidR="006A70B9" w:rsidRPr="006A70B9">
        <w:rPr>
          <w:rFonts w:ascii="Garamond" w:hAnsi="Garamond" w:cs="David"/>
          <w:sz w:val="24"/>
          <w:szCs w:val="24"/>
          <w:rtl/>
        </w:rPr>
        <w:t>.</w:t>
      </w:r>
    </w:p>
    <w:p w14:paraId="18839BD6" w14:textId="1D8E88DF" w:rsidR="005F6BDD" w:rsidRPr="00CD0136" w:rsidRDefault="00B71AB8" w:rsidP="00A949A8">
      <w:pPr>
        <w:spacing w:line="480" w:lineRule="auto"/>
        <w:jc w:val="both"/>
        <w:rPr>
          <w:rFonts w:ascii="Garamond" w:hAnsi="Garamond" w:cs="David"/>
          <w:sz w:val="24"/>
          <w:szCs w:val="24"/>
          <w:rtl/>
        </w:rPr>
      </w:pPr>
      <w:r>
        <w:rPr>
          <w:rFonts w:ascii="Garamond" w:hAnsi="Garamond" w:cs="David" w:hint="cs"/>
          <w:sz w:val="24"/>
          <w:szCs w:val="24"/>
          <w:rtl/>
        </w:rPr>
        <w:t>חיזוק נוסף לטענה שזוהי פרשנות סבירה של הטקסט ההומוריסטי</w:t>
      </w:r>
      <w:r w:rsidR="005219D9">
        <w:rPr>
          <w:rFonts w:ascii="Garamond" w:hAnsi="Garamond" w:cs="David" w:hint="cs"/>
          <w:sz w:val="24"/>
          <w:szCs w:val="24"/>
          <w:rtl/>
        </w:rPr>
        <w:t>,</w:t>
      </w:r>
      <w:r>
        <w:rPr>
          <w:rFonts w:ascii="Garamond" w:hAnsi="Garamond" w:cs="David" w:hint="cs"/>
          <w:sz w:val="24"/>
          <w:szCs w:val="24"/>
          <w:rtl/>
        </w:rPr>
        <w:t xml:space="preserve"> ניתן למצוא בגוף המחקר האמפירי המצביע על מתאם, גם אם לא מתאם מלא, בין החזקה בעמדות פוגעניות </w:t>
      </w:r>
      <w:r w:rsidR="005219D9">
        <w:rPr>
          <w:rFonts w:ascii="Garamond" w:hAnsi="Garamond" w:cs="David" w:hint="cs"/>
          <w:sz w:val="24"/>
          <w:szCs w:val="24"/>
          <w:rtl/>
        </w:rPr>
        <w:t>ל</w:t>
      </w:r>
      <w:r>
        <w:rPr>
          <w:rFonts w:ascii="Garamond" w:hAnsi="Garamond" w:cs="David" w:hint="cs"/>
          <w:sz w:val="24"/>
          <w:szCs w:val="24"/>
          <w:rtl/>
        </w:rPr>
        <w:t xml:space="preserve">בין השעשוע והשימוש בהומור פוגעני. </w:t>
      </w:r>
      <w:r w:rsidR="005F6BDD" w:rsidRPr="00CD0136">
        <w:rPr>
          <w:rFonts w:ascii="Garamond" w:hAnsi="Garamond" w:cs="David"/>
          <w:sz w:val="24"/>
          <w:szCs w:val="24"/>
          <w:rtl/>
        </w:rPr>
        <w:t xml:space="preserve">כיוון </w:t>
      </w:r>
      <w:r w:rsidR="00A949A8">
        <w:rPr>
          <w:rFonts w:ascii="Garamond" w:hAnsi="Garamond" w:cs="David" w:hint="cs"/>
          <w:sz w:val="24"/>
          <w:szCs w:val="24"/>
          <w:rtl/>
        </w:rPr>
        <w:t>שהיקף</w:t>
      </w:r>
      <w:r w:rsidR="00A949A8" w:rsidRPr="00CD0136">
        <w:rPr>
          <w:rFonts w:ascii="Garamond" w:hAnsi="Garamond" w:cs="David"/>
          <w:sz w:val="24"/>
          <w:szCs w:val="24"/>
          <w:rtl/>
        </w:rPr>
        <w:t xml:space="preserve"> </w:t>
      </w:r>
      <w:r w:rsidR="005F6BDD" w:rsidRPr="00CD0136">
        <w:rPr>
          <w:rFonts w:ascii="Garamond" w:hAnsi="Garamond" w:cs="David"/>
          <w:sz w:val="24"/>
          <w:szCs w:val="24"/>
          <w:rtl/>
        </w:rPr>
        <w:t xml:space="preserve">המחקר האמפירי העוסק </w:t>
      </w:r>
      <w:r w:rsidR="005219D9">
        <w:rPr>
          <w:rFonts w:ascii="Garamond" w:hAnsi="Garamond" w:cs="David" w:hint="cs"/>
          <w:sz w:val="24"/>
          <w:szCs w:val="24"/>
          <w:rtl/>
        </w:rPr>
        <w:t>בהומור סקסיסטי</w:t>
      </w:r>
      <w:r w:rsidR="005219D9" w:rsidRPr="00CD0136">
        <w:rPr>
          <w:rFonts w:ascii="Garamond" w:hAnsi="Garamond" w:cs="David"/>
          <w:sz w:val="24"/>
          <w:szCs w:val="24"/>
          <w:rtl/>
        </w:rPr>
        <w:t xml:space="preserve"> </w:t>
      </w:r>
      <w:r w:rsidR="005F6BDD" w:rsidRPr="00CD0136">
        <w:rPr>
          <w:rFonts w:ascii="Garamond" w:hAnsi="Garamond" w:cs="David"/>
          <w:sz w:val="24"/>
          <w:szCs w:val="24"/>
          <w:rtl/>
        </w:rPr>
        <w:t>גדול</w:t>
      </w:r>
      <w:r w:rsidR="005219D9">
        <w:rPr>
          <w:rFonts w:ascii="Garamond" w:hAnsi="Garamond" w:cs="David" w:hint="cs"/>
          <w:sz w:val="24"/>
          <w:szCs w:val="24"/>
          <w:rtl/>
        </w:rPr>
        <w:t xml:space="preserve"> למדי</w:t>
      </w:r>
      <w:r w:rsidR="005F6BDD" w:rsidRPr="00CD0136">
        <w:rPr>
          <w:rFonts w:ascii="Garamond" w:hAnsi="Garamond" w:cs="David"/>
          <w:sz w:val="24"/>
          <w:szCs w:val="24"/>
          <w:rtl/>
        </w:rPr>
        <w:t xml:space="preserve">, להבדיל מסוגים אחרים של הומור פוגעני (ואפילו הומור גזעני) </w:t>
      </w:r>
      <w:r w:rsidR="00A949A8">
        <w:rPr>
          <w:rFonts w:ascii="Garamond" w:hAnsi="Garamond" w:cs="David" w:hint="cs"/>
          <w:sz w:val="24"/>
          <w:szCs w:val="24"/>
          <w:rtl/>
        </w:rPr>
        <w:t>שהיקף</w:t>
      </w:r>
      <w:r w:rsidR="00A949A8" w:rsidRPr="00CD0136">
        <w:rPr>
          <w:rFonts w:ascii="Garamond" w:hAnsi="Garamond" w:cs="David"/>
          <w:sz w:val="24"/>
          <w:szCs w:val="24"/>
          <w:rtl/>
        </w:rPr>
        <w:t xml:space="preserve"> </w:t>
      </w:r>
      <w:r w:rsidR="005F6BDD" w:rsidRPr="00CD0136">
        <w:rPr>
          <w:rFonts w:ascii="Garamond" w:hAnsi="Garamond" w:cs="David"/>
          <w:sz w:val="24"/>
          <w:szCs w:val="24"/>
          <w:rtl/>
        </w:rPr>
        <w:t xml:space="preserve">המחקר העוסק </w:t>
      </w:r>
      <w:r w:rsidR="00A949A8">
        <w:rPr>
          <w:rFonts w:ascii="Garamond" w:hAnsi="Garamond" w:cs="David" w:hint="cs"/>
          <w:sz w:val="24"/>
          <w:szCs w:val="24"/>
          <w:rtl/>
        </w:rPr>
        <w:t>בהם</w:t>
      </w:r>
      <w:r w:rsidR="00A949A8" w:rsidRPr="00CD0136">
        <w:rPr>
          <w:rFonts w:ascii="Garamond" w:hAnsi="Garamond" w:cs="David"/>
          <w:sz w:val="24"/>
          <w:szCs w:val="24"/>
          <w:rtl/>
        </w:rPr>
        <w:t xml:space="preserve"> </w:t>
      </w:r>
      <w:r w:rsidR="005F6BDD" w:rsidRPr="00CD0136">
        <w:rPr>
          <w:rFonts w:ascii="Garamond" w:hAnsi="Garamond" w:cs="David"/>
          <w:sz w:val="24"/>
          <w:szCs w:val="24"/>
          <w:rtl/>
        </w:rPr>
        <w:t>דליל באופן יחסי</w:t>
      </w:r>
      <w:r w:rsidR="005219D9">
        <w:rPr>
          <w:rFonts w:ascii="Garamond" w:hAnsi="Garamond" w:cs="David" w:hint="cs"/>
          <w:sz w:val="24"/>
          <w:szCs w:val="24"/>
          <w:rtl/>
        </w:rPr>
        <w:t xml:space="preserve">, </w:t>
      </w:r>
      <w:r w:rsidR="005219D9" w:rsidRPr="00CD0136">
        <w:rPr>
          <w:rFonts w:ascii="Garamond" w:hAnsi="Garamond" w:cs="David"/>
          <w:sz w:val="24"/>
          <w:szCs w:val="24"/>
          <w:rtl/>
        </w:rPr>
        <w:t xml:space="preserve">ניקח </w:t>
      </w:r>
      <w:r w:rsidR="005219D9">
        <w:rPr>
          <w:rFonts w:ascii="Garamond" w:hAnsi="Garamond" w:cs="David" w:hint="cs"/>
          <w:sz w:val="24"/>
          <w:szCs w:val="24"/>
          <w:rtl/>
        </w:rPr>
        <w:t>אותו</w:t>
      </w:r>
      <w:r w:rsidR="005219D9" w:rsidRPr="00CD0136">
        <w:rPr>
          <w:rFonts w:ascii="Garamond" w:hAnsi="Garamond" w:cs="David"/>
          <w:sz w:val="24"/>
          <w:szCs w:val="24"/>
          <w:rtl/>
        </w:rPr>
        <w:t xml:space="preserve"> כדוגמה</w:t>
      </w:r>
      <w:r w:rsidR="005F6BDD" w:rsidRPr="00CD0136">
        <w:rPr>
          <w:rFonts w:ascii="Garamond" w:hAnsi="Garamond" w:cs="David"/>
          <w:sz w:val="24"/>
          <w:szCs w:val="24"/>
          <w:rtl/>
        </w:rPr>
        <w:t xml:space="preserve">. מחקרים מתחום הפסיכולוגיה הניסויית מאמתים את ההנחה כי </w:t>
      </w:r>
      <w:r w:rsidR="005219D9">
        <w:rPr>
          <w:rFonts w:ascii="Garamond" w:hAnsi="Garamond" w:cs="David" w:hint="cs"/>
          <w:sz w:val="24"/>
          <w:szCs w:val="24"/>
          <w:rtl/>
        </w:rPr>
        <w:t xml:space="preserve">קיימת </w:t>
      </w:r>
      <w:r w:rsidR="005F6BDD" w:rsidRPr="00CD0136">
        <w:rPr>
          <w:rFonts w:ascii="Garamond" w:hAnsi="Garamond" w:cs="David"/>
          <w:sz w:val="24"/>
          <w:szCs w:val="24"/>
          <w:rtl/>
        </w:rPr>
        <w:t>סבירות</w:t>
      </w:r>
      <w:r w:rsidR="005219D9">
        <w:rPr>
          <w:rFonts w:ascii="Garamond" w:hAnsi="Garamond" w:cs="David" w:hint="cs"/>
          <w:sz w:val="24"/>
          <w:szCs w:val="24"/>
          <w:rtl/>
        </w:rPr>
        <w:t xml:space="preserve"> גבוהה</w:t>
      </w:r>
      <w:r w:rsidR="005F6BDD" w:rsidRPr="00CD0136">
        <w:rPr>
          <w:rFonts w:ascii="Garamond" w:hAnsi="Garamond" w:cs="David"/>
          <w:sz w:val="24"/>
          <w:szCs w:val="24"/>
          <w:rtl/>
        </w:rPr>
        <w:t xml:space="preserve"> שאדם הנהנה מהומור סקסיסטי</w:t>
      </w:r>
      <w:r w:rsidR="005219D9">
        <w:rPr>
          <w:rFonts w:ascii="Garamond" w:hAnsi="Garamond" w:cs="David" w:hint="cs"/>
          <w:sz w:val="24"/>
          <w:szCs w:val="24"/>
          <w:rtl/>
        </w:rPr>
        <w:t>,</w:t>
      </w:r>
      <w:r w:rsidR="005F6BDD" w:rsidRPr="00CD0136">
        <w:rPr>
          <w:rFonts w:ascii="Garamond" w:hAnsi="Garamond" w:cs="David"/>
          <w:sz w:val="24"/>
          <w:szCs w:val="24"/>
          <w:rtl/>
        </w:rPr>
        <w:t xml:space="preserve"> אכן מחזיק בדעות סקסיסטיות.</w:t>
      </w:r>
      <w:r w:rsidR="005F6BDD" w:rsidRPr="00CD0136">
        <w:rPr>
          <w:rStyle w:val="a6"/>
          <w:rFonts w:ascii="Garamond" w:hAnsi="Garamond" w:cs="David"/>
          <w:sz w:val="24"/>
          <w:szCs w:val="24"/>
          <w:rtl/>
        </w:rPr>
        <w:footnoteReference w:id="43"/>
      </w:r>
      <w:r w:rsidR="005F6BDD" w:rsidRPr="00CD0136">
        <w:rPr>
          <w:rFonts w:ascii="Garamond" w:hAnsi="Garamond" w:cs="David"/>
          <w:sz w:val="24"/>
          <w:szCs w:val="24"/>
          <w:rtl/>
        </w:rPr>
        <w:t xml:space="preserve"> במחקרים שונים נמצא כי יש מתאם גבוה בין רמת השעשוע מהומור "מקטין" (</w:t>
      </w:r>
      <w:r w:rsidR="005F6BDD" w:rsidRPr="00CD0136">
        <w:rPr>
          <w:rFonts w:ascii="Garamond" w:hAnsi="Garamond" w:cs="David"/>
          <w:sz w:val="24"/>
          <w:szCs w:val="24"/>
        </w:rPr>
        <w:t xml:space="preserve">disparagement </w:t>
      </w:r>
      <w:r w:rsidR="005F6BDD" w:rsidRPr="00CD0136">
        <w:rPr>
          <w:rFonts w:ascii="Garamond" w:hAnsi="Garamond" w:cs="David"/>
          <w:sz w:val="24"/>
          <w:szCs w:val="24"/>
        </w:rPr>
        <w:lastRenderedPageBreak/>
        <w:t>humor</w:t>
      </w:r>
      <w:r w:rsidR="005F6BDD" w:rsidRPr="00CD0136">
        <w:rPr>
          <w:rFonts w:ascii="Garamond" w:hAnsi="Garamond" w:cs="David"/>
          <w:sz w:val="24"/>
          <w:szCs w:val="24"/>
          <w:rtl/>
        </w:rPr>
        <w:t xml:space="preserve">) לבין מידת הדעות השליליות </w:t>
      </w:r>
      <w:r w:rsidR="005219D9">
        <w:rPr>
          <w:rFonts w:ascii="Garamond" w:hAnsi="Garamond" w:cs="David" w:hint="cs"/>
          <w:sz w:val="24"/>
          <w:szCs w:val="24"/>
          <w:rtl/>
        </w:rPr>
        <w:t>על</w:t>
      </w:r>
      <w:r w:rsidR="005219D9" w:rsidRPr="00CD0136">
        <w:rPr>
          <w:rFonts w:ascii="Garamond" w:hAnsi="Garamond" w:cs="David"/>
          <w:sz w:val="24"/>
          <w:szCs w:val="24"/>
          <w:rtl/>
        </w:rPr>
        <w:t xml:space="preserve"> </w:t>
      </w:r>
      <w:r w:rsidR="005F6BDD" w:rsidRPr="00CD0136">
        <w:rPr>
          <w:rFonts w:ascii="Garamond" w:hAnsi="Garamond" w:cs="David"/>
          <w:sz w:val="24"/>
          <w:szCs w:val="24"/>
          <w:rtl/>
        </w:rPr>
        <w:t>האוכלוסייה שנגדה מופנה הומור זה.</w:t>
      </w:r>
      <w:r w:rsidR="005F6BDD" w:rsidRPr="00CD0136">
        <w:rPr>
          <w:rStyle w:val="a6"/>
          <w:rFonts w:ascii="Garamond" w:hAnsi="Garamond" w:cs="David"/>
          <w:sz w:val="24"/>
          <w:szCs w:val="24"/>
          <w:rtl/>
        </w:rPr>
        <w:footnoteReference w:id="44"/>
      </w:r>
      <w:r w:rsidR="005F6BDD" w:rsidRPr="00CD0136">
        <w:rPr>
          <w:rFonts w:ascii="Garamond" w:hAnsi="Garamond" w:cs="David"/>
          <w:sz w:val="24"/>
          <w:szCs w:val="24"/>
          <w:rtl/>
        </w:rPr>
        <w:t xml:space="preserve"> בקונטקסט הספציפי של הומור סקסיסטי מצאו </w:t>
      </w:r>
      <w:r w:rsidR="005219D9">
        <w:rPr>
          <w:rFonts w:ascii="Garamond" w:hAnsi="Garamond" w:cs="David" w:hint="cs"/>
          <w:sz w:val="24"/>
          <w:szCs w:val="24"/>
          <w:rtl/>
        </w:rPr>
        <w:t xml:space="preserve">אנתוני </w:t>
      </w:r>
      <w:r w:rsidR="005F6BDD" w:rsidRPr="00CD0136">
        <w:rPr>
          <w:rFonts w:ascii="Garamond" w:hAnsi="Garamond" w:cs="David"/>
          <w:sz w:val="24"/>
          <w:szCs w:val="24"/>
          <w:rtl/>
        </w:rPr>
        <w:t>צ'פמן ו</w:t>
      </w:r>
      <w:r w:rsidR="005219D9">
        <w:rPr>
          <w:rFonts w:ascii="Garamond" w:hAnsi="Garamond" w:cs="David" w:hint="cs"/>
          <w:sz w:val="24"/>
          <w:szCs w:val="24"/>
          <w:rtl/>
        </w:rPr>
        <w:t xml:space="preserve">ניקולס </w:t>
      </w:r>
      <w:proofErr w:type="spellStart"/>
      <w:r w:rsidR="005F6BDD" w:rsidRPr="00CD0136">
        <w:rPr>
          <w:rFonts w:ascii="Garamond" w:hAnsi="Garamond" w:cs="David"/>
          <w:sz w:val="24"/>
          <w:szCs w:val="24"/>
          <w:rtl/>
        </w:rPr>
        <w:t>גדפילד</w:t>
      </w:r>
      <w:proofErr w:type="spellEnd"/>
      <w:r w:rsidR="00752208">
        <w:rPr>
          <w:rFonts w:ascii="Garamond" w:hAnsi="Garamond" w:cs="David" w:hint="cs"/>
          <w:sz w:val="24"/>
          <w:szCs w:val="24"/>
          <w:rtl/>
        </w:rPr>
        <w:t xml:space="preserve"> </w:t>
      </w:r>
      <w:r w:rsidR="005F6BDD" w:rsidRPr="00CD0136">
        <w:rPr>
          <w:rFonts w:ascii="Garamond" w:hAnsi="Garamond" w:cs="David"/>
          <w:sz w:val="24"/>
          <w:szCs w:val="24"/>
          <w:rtl/>
        </w:rPr>
        <w:t>כי עבור גברים ונשים כאחד, מידת ההערכה כלפי איורים סקסיסטיים הומוריסטיים עמדה ביחס הפוך למידה שבה תמכו בתנועה לשחרור האישה.</w:t>
      </w:r>
      <w:r w:rsidR="005F6BDD" w:rsidRPr="00CD0136">
        <w:rPr>
          <w:rStyle w:val="a6"/>
          <w:rFonts w:ascii="Garamond" w:hAnsi="Garamond" w:cs="David"/>
          <w:sz w:val="24"/>
          <w:szCs w:val="24"/>
          <w:rtl/>
        </w:rPr>
        <w:footnoteReference w:id="45"/>
      </w:r>
      <w:r w:rsidR="005F6BDD" w:rsidRPr="00CD0136">
        <w:rPr>
          <w:rFonts w:ascii="Garamond" w:hAnsi="Garamond" w:cs="David"/>
          <w:sz w:val="24"/>
          <w:szCs w:val="24"/>
          <w:rtl/>
        </w:rPr>
        <w:t xml:space="preserve"> מחקרים שהתמקדו באופן ישיר יותר ביחס כלפי נשים, הביאו לתוצאות דומות, כאשר, בלי קשר למינם, אנשים נהנו מהומור סקסיסטי ככל שיש להם עמדות שליליות (סקסיסטיות) </w:t>
      </w:r>
      <w:r w:rsidR="0025728B">
        <w:rPr>
          <w:rFonts w:ascii="Garamond" w:hAnsi="Garamond" w:cs="David" w:hint="cs"/>
          <w:sz w:val="24"/>
          <w:szCs w:val="24"/>
          <w:rtl/>
        </w:rPr>
        <w:t>על</w:t>
      </w:r>
      <w:r w:rsidR="0025728B" w:rsidRPr="00CD0136">
        <w:rPr>
          <w:rFonts w:ascii="Garamond" w:hAnsi="Garamond" w:cs="David"/>
          <w:sz w:val="24"/>
          <w:szCs w:val="24"/>
          <w:rtl/>
        </w:rPr>
        <w:t xml:space="preserve"> </w:t>
      </w:r>
      <w:r w:rsidR="005F6BDD" w:rsidRPr="00CD0136">
        <w:rPr>
          <w:rFonts w:ascii="Garamond" w:hAnsi="Garamond" w:cs="David"/>
          <w:sz w:val="24"/>
          <w:szCs w:val="24"/>
          <w:rtl/>
        </w:rPr>
        <w:t>נשים.</w:t>
      </w:r>
      <w:r w:rsidR="005F6BDD" w:rsidRPr="00CD0136">
        <w:rPr>
          <w:rStyle w:val="a6"/>
          <w:rFonts w:ascii="Garamond" w:hAnsi="Garamond" w:cs="David"/>
          <w:sz w:val="24"/>
          <w:szCs w:val="24"/>
          <w:rtl/>
        </w:rPr>
        <w:footnoteReference w:id="46"/>
      </w:r>
      <w:r w:rsidR="005F6BDD" w:rsidRPr="00CD0136">
        <w:rPr>
          <w:rFonts w:ascii="Garamond" w:hAnsi="Garamond" w:cs="David"/>
          <w:sz w:val="24"/>
          <w:szCs w:val="24"/>
          <w:rtl/>
        </w:rPr>
        <w:t xml:space="preserve"> כמו כן, עבור גברים, ההנאה מהומור סקסיסטי הייתה בקורלציה חיובית עם קבלה של מיתוסים באשר לאונס </w:t>
      </w:r>
      <w:r w:rsidR="00C433EC">
        <w:rPr>
          <w:rFonts w:ascii="Garamond" w:hAnsi="Garamond" w:cs="David" w:hint="cs"/>
          <w:sz w:val="24"/>
          <w:szCs w:val="24"/>
          <w:rtl/>
        </w:rPr>
        <w:t>וכיוצא בזאת</w:t>
      </w:r>
      <w:r w:rsidR="005F6BDD" w:rsidRPr="00CD0136">
        <w:rPr>
          <w:rFonts w:ascii="Garamond" w:hAnsi="Garamond" w:cs="David"/>
          <w:sz w:val="24"/>
          <w:szCs w:val="24"/>
          <w:rtl/>
        </w:rPr>
        <w:t>.</w:t>
      </w:r>
      <w:r w:rsidR="005F6BDD" w:rsidRPr="00CD0136">
        <w:rPr>
          <w:rStyle w:val="a6"/>
          <w:rFonts w:ascii="Garamond" w:hAnsi="Garamond" w:cs="David"/>
          <w:sz w:val="24"/>
          <w:szCs w:val="24"/>
          <w:rtl/>
        </w:rPr>
        <w:footnoteReference w:id="47"/>
      </w:r>
      <w:r w:rsidR="005F6BDD" w:rsidRPr="00CD0136">
        <w:rPr>
          <w:rFonts w:ascii="Garamond" w:hAnsi="Garamond" w:cs="David"/>
          <w:sz w:val="24"/>
          <w:szCs w:val="24"/>
          <w:rtl/>
        </w:rPr>
        <w:t xml:space="preserve"> מחקרים נוספים </w:t>
      </w:r>
      <w:r w:rsidR="00C433EC">
        <w:rPr>
          <w:rFonts w:ascii="Garamond" w:hAnsi="Garamond" w:cs="David" w:hint="cs"/>
          <w:sz w:val="24"/>
          <w:szCs w:val="24"/>
          <w:rtl/>
        </w:rPr>
        <w:t>מאששים</w:t>
      </w:r>
      <w:r w:rsidR="00C433EC" w:rsidRPr="00CD0136">
        <w:rPr>
          <w:rFonts w:ascii="Garamond" w:hAnsi="Garamond" w:cs="David"/>
          <w:sz w:val="24"/>
          <w:szCs w:val="24"/>
          <w:rtl/>
        </w:rPr>
        <w:t xml:space="preserve"> </w:t>
      </w:r>
      <w:r w:rsidR="005F6BDD" w:rsidRPr="00CD0136">
        <w:rPr>
          <w:rFonts w:ascii="Garamond" w:hAnsi="Garamond" w:cs="David"/>
          <w:sz w:val="24"/>
          <w:szCs w:val="24"/>
          <w:rtl/>
        </w:rPr>
        <w:t>כי אנשים מקבלים הומור סקסיסטי ככל שהם עצמם בעלי דעות סקסיסטיות.</w:t>
      </w:r>
      <w:r w:rsidR="005F6BDD" w:rsidRPr="00CD0136">
        <w:rPr>
          <w:rStyle w:val="a6"/>
          <w:rFonts w:ascii="Garamond" w:hAnsi="Garamond" w:cs="David"/>
          <w:sz w:val="24"/>
          <w:szCs w:val="24"/>
          <w:rtl/>
        </w:rPr>
        <w:footnoteReference w:id="48"/>
      </w:r>
    </w:p>
    <w:p w14:paraId="0BFE1FC3" w14:textId="155EEF66" w:rsidR="005F6BDD" w:rsidRPr="00CD0136" w:rsidRDefault="005F6BDD" w:rsidP="001B68DF">
      <w:pPr>
        <w:spacing w:line="480" w:lineRule="auto"/>
        <w:jc w:val="both"/>
        <w:rPr>
          <w:rFonts w:ascii="Garamond" w:hAnsi="Garamond" w:cs="David"/>
          <w:sz w:val="24"/>
          <w:szCs w:val="24"/>
          <w:rtl/>
        </w:rPr>
      </w:pPr>
      <w:r w:rsidRPr="00CD0136">
        <w:rPr>
          <w:rFonts w:ascii="Garamond" w:hAnsi="Garamond" w:cs="David"/>
          <w:sz w:val="24"/>
          <w:szCs w:val="24"/>
          <w:rtl/>
        </w:rPr>
        <w:t>תיאוריית הסקסיזם האמביוולנטי (</w:t>
      </w:r>
      <w:r w:rsidRPr="00CD0136">
        <w:rPr>
          <w:rFonts w:ascii="Garamond" w:hAnsi="Garamond" w:cs="David"/>
          <w:sz w:val="24"/>
          <w:szCs w:val="24"/>
        </w:rPr>
        <w:t>Ambivalent Sexism Inventory</w:t>
      </w:r>
      <w:r w:rsidR="00C433EC">
        <w:rPr>
          <w:rFonts w:ascii="Garamond" w:hAnsi="Garamond" w:cs="David" w:hint="cs"/>
          <w:sz w:val="24"/>
          <w:szCs w:val="24"/>
          <w:rtl/>
        </w:rPr>
        <w:t xml:space="preserve">, להלן </w:t>
      </w:r>
      <w:r w:rsidR="00C433EC">
        <w:rPr>
          <w:rFonts w:ascii="Garamond" w:hAnsi="Garamond" w:cs="David"/>
          <w:sz w:val="24"/>
          <w:szCs w:val="24"/>
        </w:rPr>
        <w:t>ASI</w:t>
      </w:r>
      <w:r w:rsidRPr="00CD0136">
        <w:rPr>
          <w:rFonts w:ascii="Garamond" w:hAnsi="Garamond" w:cs="David"/>
          <w:sz w:val="24"/>
          <w:szCs w:val="24"/>
          <w:rtl/>
        </w:rPr>
        <w:t xml:space="preserve">) של </w:t>
      </w:r>
      <w:r w:rsidR="00C433EC">
        <w:rPr>
          <w:rFonts w:ascii="Garamond" w:hAnsi="Garamond" w:cs="David" w:hint="cs"/>
          <w:sz w:val="24"/>
          <w:szCs w:val="24"/>
          <w:rtl/>
        </w:rPr>
        <w:t xml:space="preserve">פטר </w:t>
      </w:r>
      <w:r w:rsidRPr="00CD0136">
        <w:rPr>
          <w:rFonts w:ascii="Garamond" w:hAnsi="Garamond" w:cs="David"/>
          <w:sz w:val="24"/>
          <w:szCs w:val="24"/>
          <w:rtl/>
        </w:rPr>
        <w:t>גליק  ו</w:t>
      </w:r>
      <w:r w:rsidR="00C433EC">
        <w:rPr>
          <w:rFonts w:ascii="Garamond" w:hAnsi="Garamond" w:cs="David" w:hint="cs"/>
          <w:sz w:val="24"/>
          <w:szCs w:val="24"/>
          <w:rtl/>
        </w:rPr>
        <w:t>סוזן פיסק,</w:t>
      </w:r>
      <w:r w:rsidRPr="00CD0136">
        <w:rPr>
          <w:rStyle w:val="a6"/>
          <w:rFonts w:ascii="Garamond" w:hAnsi="Garamond" w:cs="David"/>
          <w:sz w:val="24"/>
          <w:szCs w:val="24"/>
          <w:rtl/>
        </w:rPr>
        <w:footnoteReference w:id="49"/>
      </w:r>
      <w:r w:rsidRPr="00CD0136">
        <w:rPr>
          <w:rFonts w:ascii="Garamond" w:hAnsi="Garamond" w:cs="David"/>
          <w:sz w:val="24"/>
          <w:szCs w:val="24"/>
          <w:rtl/>
        </w:rPr>
        <w:t xml:space="preserve"> </w:t>
      </w:r>
      <w:proofErr w:type="spellStart"/>
      <w:r w:rsidRPr="00CD0136">
        <w:rPr>
          <w:rFonts w:ascii="Garamond" w:hAnsi="Garamond" w:cs="David"/>
          <w:sz w:val="24"/>
          <w:szCs w:val="24"/>
          <w:rtl/>
        </w:rPr>
        <w:t>איפשרה</w:t>
      </w:r>
      <w:proofErr w:type="spellEnd"/>
      <w:r w:rsidRPr="00CD0136">
        <w:rPr>
          <w:rFonts w:ascii="Garamond" w:hAnsi="Garamond" w:cs="David"/>
          <w:sz w:val="24"/>
          <w:szCs w:val="24"/>
          <w:rtl/>
        </w:rPr>
        <w:t xml:space="preserve"> לחוקרים להתקדם </w:t>
      </w:r>
      <w:r w:rsidR="001B68DF">
        <w:rPr>
          <w:rFonts w:ascii="Garamond" w:hAnsi="Garamond" w:cs="David" w:hint="cs"/>
          <w:sz w:val="24"/>
          <w:szCs w:val="24"/>
          <w:rtl/>
        </w:rPr>
        <w:t>אף</w:t>
      </w:r>
      <w:r w:rsidR="001B68DF" w:rsidRPr="00CD0136">
        <w:rPr>
          <w:rFonts w:ascii="Garamond" w:hAnsi="Garamond" w:cs="David"/>
          <w:sz w:val="24"/>
          <w:szCs w:val="24"/>
          <w:rtl/>
        </w:rPr>
        <w:t xml:space="preserve"> </w:t>
      </w:r>
      <w:r w:rsidRPr="00CD0136">
        <w:rPr>
          <w:rFonts w:ascii="Garamond" w:hAnsi="Garamond" w:cs="David"/>
          <w:sz w:val="24"/>
          <w:szCs w:val="24"/>
          <w:rtl/>
        </w:rPr>
        <w:t xml:space="preserve">יותר במחקר הבודק את הקשר בין </w:t>
      </w:r>
      <w:r w:rsidR="00C433EC">
        <w:rPr>
          <w:rFonts w:ascii="Garamond" w:hAnsi="Garamond" w:cs="David" w:hint="cs"/>
          <w:sz w:val="24"/>
          <w:szCs w:val="24"/>
          <w:rtl/>
        </w:rPr>
        <w:t>היחס</w:t>
      </w:r>
      <w:r w:rsidR="00C433EC" w:rsidRPr="00CD0136">
        <w:rPr>
          <w:rFonts w:ascii="Garamond" w:hAnsi="Garamond" w:cs="David"/>
          <w:sz w:val="24"/>
          <w:szCs w:val="24"/>
          <w:rtl/>
        </w:rPr>
        <w:t xml:space="preserve"> </w:t>
      </w:r>
      <w:r w:rsidR="00C433EC">
        <w:rPr>
          <w:rFonts w:ascii="Garamond" w:hAnsi="Garamond" w:cs="David" w:hint="cs"/>
          <w:sz w:val="24"/>
          <w:szCs w:val="24"/>
          <w:rtl/>
        </w:rPr>
        <w:t>ל</w:t>
      </w:r>
      <w:r w:rsidRPr="00CD0136">
        <w:rPr>
          <w:rFonts w:ascii="Garamond" w:hAnsi="Garamond" w:cs="David"/>
          <w:sz w:val="24"/>
          <w:szCs w:val="24"/>
          <w:rtl/>
        </w:rPr>
        <w:t xml:space="preserve">נשים </w:t>
      </w:r>
      <w:r w:rsidR="001B68DF">
        <w:rPr>
          <w:rFonts w:ascii="Garamond" w:hAnsi="Garamond" w:cs="David" w:hint="cs"/>
          <w:sz w:val="24"/>
          <w:szCs w:val="24"/>
          <w:rtl/>
        </w:rPr>
        <w:t>ל</w:t>
      </w:r>
      <w:r w:rsidRPr="00CD0136">
        <w:rPr>
          <w:rFonts w:ascii="Garamond" w:hAnsi="Garamond" w:cs="David"/>
          <w:sz w:val="24"/>
          <w:szCs w:val="24"/>
          <w:rtl/>
        </w:rPr>
        <w:t>בין הערכת הומור סקסיסטי. על פי גישת ה</w:t>
      </w:r>
      <w:r w:rsidR="00C433EC">
        <w:rPr>
          <w:rFonts w:ascii="Garamond" w:hAnsi="Garamond" w:cs="David" w:hint="cs"/>
          <w:sz w:val="24"/>
          <w:szCs w:val="24"/>
          <w:rtl/>
        </w:rPr>
        <w:t>־</w:t>
      </w:r>
      <w:r w:rsidRPr="00CD0136">
        <w:rPr>
          <w:rFonts w:ascii="Garamond" w:hAnsi="Garamond" w:cs="David"/>
          <w:sz w:val="24"/>
          <w:szCs w:val="24"/>
        </w:rPr>
        <w:t>ASI</w:t>
      </w:r>
      <w:r w:rsidR="00C433EC">
        <w:rPr>
          <w:rFonts w:ascii="Garamond" w:hAnsi="Garamond" w:cs="David" w:hint="cs"/>
          <w:sz w:val="24"/>
          <w:szCs w:val="24"/>
          <w:rtl/>
        </w:rPr>
        <w:t>,</w:t>
      </w:r>
      <w:r w:rsidRPr="00CD0136">
        <w:rPr>
          <w:rFonts w:ascii="Garamond" w:hAnsi="Garamond" w:cs="David"/>
          <w:sz w:val="24"/>
          <w:szCs w:val="24"/>
          <w:rtl/>
        </w:rPr>
        <w:t xml:space="preserve"> ניתן למדוד שני סוגים של גישות סקסיסטיות</w:t>
      </w:r>
      <w:r w:rsidR="00C433EC">
        <w:rPr>
          <w:rFonts w:ascii="Garamond" w:hAnsi="Garamond" w:cs="David" w:hint="cs"/>
          <w:sz w:val="24"/>
          <w:szCs w:val="24"/>
          <w:rtl/>
        </w:rPr>
        <w:t>:</w:t>
      </w:r>
      <w:r w:rsidRPr="00CD0136">
        <w:rPr>
          <w:rFonts w:ascii="Garamond" w:hAnsi="Garamond" w:cs="David"/>
          <w:sz w:val="24"/>
          <w:szCs w:val="24"/>
          <w:rtl/>
        </w:rPr>
        <w:t xml:space="preserve"> האחת, סקסיזם עוין (</w:t>
      </w:r>
      <w:r w:rsidRPr="00CD0136">
        <w:rPr>
          <w:rFonts w:ascii="Garamond" w:hAnsi="Garamond" w:cs="David"/>
          <w:sz w:val="24"/>
          <w:szCs w:val="24"/>
        </w:rPr>
        <w:t>hostile sexism</w:t>
      </w:r>
      <w:r w:rsidRPr="00CD0136">
        <w:rPr>
          <w:rFonts w:ascii="Garamond" w:hAnsi="Garamond" w:cs="David"/>
          <w:sz w:val="24"/>
          <w:szCs w:val="24"/>
          <w:rtl/>
        </w:rPr>
        <w:t>), המבוסס על אנטגוניזם כלפי נשים</w:t>
      </w:r>
      <w:r w:rsidR="00C433EC">
        <w:rPr>
          <w:rFonts w:ascii="Garamond" w:hAnsi="Garamond" w:cs="David" w:hint="cs"/>
          <w:sz w:val="24"/>
          <w:szCs w:val="24"/>
          <w:rtl/>
        </w:rPr>
        <w:t>;</w:t>
      </w:r>
      <w:r w:rsidRPr="00CD0136">
        <w:rPr>
          <w:rFonts w:ascii="Garamond" w:hAnsi="Garamond" w:cs="David"/>
          <w:sz w:val="24"/>
          <w:szCs w:val="24"/>
          <w:rtl/>
        </w:rPr>
        <w:t xml:space="preserve"> ואילו השנייה – סקסיזם אוהד </w:t>
      </w:r>
      <w:r w:rsidRPr="00CD0136">
        <w:rPr>
          <w:rFonts w:ascii="Garamond" w:hAnsi="Garamond" w:cs="David"/>
          <w:sz w:val="24"/>
          <w:szCs w:val="24"/>
          <w:rtl/>
        </w:rPr>
        <w:lastRenderedPageBreak/>
        <w:t>(</w:t>
      </w:r>
      <w:r w:rsidRPr="00CD0136">
        <w:rPr>
          <w:rFonts w:ascii="Garamond" w:hAnsi="Garamond" w:cs="David"/>
          <w:sz w:val="24"/>
          <w:szCs w:val="24"/>
        </w:rPr>
        <w:t>benevolent sexism</w:t>
      </w:r>
      <w:r w:rsidRPr="00CD0136">
        <w:rPr>
          <w:rFonts w:ascii="Garamond" w:hAnsi="Garamond" w:cs="David"/>
          <w:sz w:val="24"/>
          <w:szCs w:val="24"/>
          <w:rtl/>
        </w:rPr>
        <w:t xml:space="preserve">), </w:t>
      </w:r>
      <w:r w:rsidR="00C433EC">
        <w:rPr>
          <w:rFonts w:ascii="Garamond" w:hAnsi="Garamond" w:cs="David" w:hint="cs"/>
          <w:sz w:val="24"/>
          <w:szCs w:val="24"/>
          <w:rtl/>
        </w:rPr>
        <w:t>ה</w:t>
      </w:r>
      <w:r w:rsidRPr="00CD0136">
        <w:rPr>
          <w:rFonts w:ascii="Garamond" w:hAnsi="Garamond" w:cs="David"/>
          <w:sz w:val="24"/>
          <w:szCs w:val="24"/>
          <w:rtl/>
        </w:rPr>
        <w:t>מושתת א</w:t>
      </w:r>
      <w:r w:rsidR="00C433EC">
        <w:rPr>
          <w:rFonts w:ascii="Garamond" w:hAnsi="Garamond" w:cs="David" w:hint="cs"/>
          <w:sz w:val="24"/>
          <w:szCs w:val="24"/>
          <w:rtl/>
        </w:rPr>
        <w:t>ו</w:t>
      </w:r>
      <w:r w:rsidRPr="00CD0136">
        <w:rPr>
          <w:rFonts w:ascii="Garamond" w:hAnsi="Garamond" w:cs="David"/>
          <w:sz w:val="24"/>
          <w:szCs w:val="24"/>
          <w:rtl/>
        </w:rPr>
        <w:t xml:space="preserve">מנם על </w:t>
      </w:r>
      <w:r w:rsidR="00C433EC">
        <w:rPr>
          <w:rFonts w:ascii="Garamond" w:hAnsi="Garamond" w:cs="David" w:hint="cs"/>
          <w:sz w:val="24"/>
          <w:szCs w:val="24"/>
          <w:rtl/>
        </w:rPr>
        <w:t>יחס</w:t>
      </w:r>
      <w:r w:rsidR="00C433EC" w:rsidRPr="00CD0136">
        <w:rPr>
          <w:rFonts w:ascii="Garamond" w:hAnsi="Garamond" w:cs="David"/>
          <w:sz w:val="24"/>
          <w:szCs w:val="24"/>
          <w:rtl/>
        </w:rPr>
        <w:t xml:space="preserve"> </w:t>
      </w:r>
      <w:r w:rsidRPr="00CD0136">
        <w:rPr>
          <w:rFonts w:ascii="Garamond" w:hAnsi="Garamond" w:cs="David"/>
          <w:sz w:val="24"/>
          <w:szCs w:val="24"/>
          <w:rtl/>
        </w:rPr>
        <w:t xml:space="preserve">חיובי </w:t>
      </w:r>
      <w:r w:rsidR="00C433EC">
        <w:rPr>
          <w:rFonts w:ascii="Garamond" w:hAnsi="Garamond" w:cs="David" w:hint="cs"/>
          <w:sz w:val="24"/>
          <w:szCs w:val="24"/>
          <w:rtl/>
        </w:rPr>
        <w:t>ל</w:t>
      </w:r>
      <w:r w:rsidRPr="00CD0136">
        <w:rPr>
          <w:rFonts w:ascii="Garamond" w:hAnsi="Garamond" w:cs="David"/>
          <w:sz w:val="24"/>
          <w:szCs w:val="24"/>
          <w:rtl/>
        </w:rPr>
        <w:t>נשים, אך כז</w:t>
      </w:r>
      <w:r w:rsidR="00C433EC">
        <w:rPr>
          <w:rFonts w:ascii="Garamond" w:hAnsi="Garamond" w:cs="David" w:hint="cs"/>
          <w:sz w:val="24"/>
          <w:szCs w:val="24"/>
          <w:rtl/>
        </w:rPr>
        <w:t>ה</w:t>
      </w:r>
      <w:r w:rsidRPr="00CD0136">
        <w:rPr>
          <w:rFonts w:ascii="Garamond" w:hAnsi="Garamond" w:cs="David"/>
          <w:sz w:val="24"/>
          <w:szCs w:val="24"/>
          <w:rtl/>
        </w:rPr>
        <w:t xml:space="preserve"> שנטוע בתפיסות של דומיננטיות</w:t>
      </w:r>
      <w:r w:rsidR="000A676E">
        <w:rPr>
          <w:rFonts w:ascii="Garamond" w:hAnsi="Garamond" w:cs="David" w:hint="cs"/>
          <w:sz w:val="24"/>
          <w:szCs w:val="24"/>
          <w:rtl/>
        </w:rPr>
        <w:t xml:space="preserve"> גברית</w:t>
      </w:r>
      <w:r w:rsidR="007318CF">
        <w:rPr>
          <w:rFonts w:ascii="Garamond" w:hAnsi="Garamond" w:cs="David" w:hint="cs"/>
          <w:sz w:val="24"/>
          <w:szCs w:val="24"/>
          <w:rtl/>
        </w:rPr>
        <w:t xml:space="preserve"> </w:t>
      </w:r>
      <w:r w:rsidRPr="00CD0136">
        <w:rPr>
          <w:rFonts w:ascii="Garamond" w:hAnsi="Garamond" w:cs="David"/>
          <w:sz w:val="24"/>
          <w:szCs w:val="24"/>
          <w:rtl/>
        </w:rPr>
        <w:t xml:space="preserve">ושל סטריאוטיפים קונבנציונליים. </w:t>
      </w:r>
    </w:p>
    <w:p w14:paraId="2F15261A" w14:textId="56ED9C96" w:rsidR="005F6BDD" w:rsidRPr="00CD0136" w:rsidRDefault="005F6BDD" w:rsidP="001B68DF">
      <w:pPr>
        <w:spacing w:line="480" w:lineRule="auto"/>
        <w:jc w:val="both"/>
        <w:rPr>
          <w:rFonts w:ascii="Garamond" w:hAnsi="Garamond" w:cs="David"/>
          <w:sz w:val="24"/>
          <w:szCs w:val="24"/>
          <w:rtl/>
        </w:rPr>
      </w:pPr>
      <w:r w:rsidRPr="00CD0136">
        <w:rPr>
          <w:rFonts w:ascii="Garamond" w:hAnsi="Garamond" w:cs="David"/>
          <w:sz w:val="24"/>
          <w:szCs w:val="24"/>
          <w:rtl/>
        </w:rPr>
        <w:t xml:space="preserve">מחקרים הראו כי הן נשים והן גברים שנמצא כי הם </w:t>
      </w:r>
      <w:r w:rsidR="00C433EC">
        <w:rPr>
          <w:rFonts w:ascii="Garamond" w:hAnsi="Garamond" w:cs="David" w:hint="cs"/>
          <w:sz w:val="24"/>
          <w:szCs w:val="24"/>
          <w:rtl/>
        </w:rPr>
        <w:t>ניצבים גבוה</w:t>
      </w:r>
      <w:r w:rsidRPr="00CD0136">
        <w:rPr>
          <w:rFonts w:ascii="Garamond" w:hAnsi="Garamond" w:cs="David"/>
          <w:sz w:val="24"/>
          <w:szCs w:val="24"/>
          <w:rtl/>
        </w:rPr>
        <w:t xml:space="preserve"> </w:t>
      </w:r>
      <w:proofErr w:type="spellStart"/>
      <w:r w:rsidRPr="00CD0136">
        <w:rPr>
          <w:rFonts w:ascii="Garamond" w:hAnsi="Garamond" w:cs="David"/>
          <w:sz w:val="24"/>
          <w:szCs w:val="24"/>
          <w:rtl/>
        </w:rPr>
        <w:t>בסקאלת</w:t>
      </w:r>
      <w:proofErr w:type="spellEnd"/>
      <w:r w:rsidRPr="00CD0136">
        <w:rPr>
          <w:rFonts w:ascii="Garamond" w:hAnsi="Garamond" w:cs="David"/>
          <w:sz w:val="24"/>
          <w:szCs w:val="24"/>
          <w:rtl/>
        </w:rPr>
        <w:t xml:space="preserve"> הסקסיזם העוין</w:t>
      </w:r>
      <w:r w:rsidR="00C433EC">
        <w:rPr>
          <w:rFonts w:ascii="Garamond" w:hAnsi="Garamond" w:cs="David" w:hint="cs"/>
          <w:sz w:val="24"/>
          <w:szCs w:val="24"/>
          <w:rtl/>
        </w:rPr>
        <w:t>,</w:t>
      </w:r>
      <w:r w:rsidRPr="00CD0136">
        <w:rPr>
          <w:rFonts w:ascii="Garamond" w:hAnsi="Garamond" w:cs="David"/>
          <w:sz w:val="24"/>
          <w:szCs w:val="24"/>
          <w:rtl/>
        </w:rPr>
        <w:t xml:space="preserve"> נטו להעריך הומור סקסיסטי יותר מאלו </w:t>
      </w:r>
      <w:r w:rsidR="00C433EC">
        <w:rPr>
          <w:rFonts w:ascii="Garamond" w:hAnsi="Garamond" w:cs="David" w:hint="cs"/>
          <w:sz w:val="24"/>
          <w:szCs w:val="24"/>
          <w:rtl/>
        </w:rPr>
        <w:t xml:space="preserve">הניצבים נמוך </w:t>
      </w:r>
      <w:r w:rsidRPr="00CD0136">
        <w:rPr>
          <w:rFonts w:ascii="Garamond" w:hAnsi="Garamond" w:cs="David"/>
          <w:sz w:val="24"/>
          <w:szCs w:val="24"/>
          <w:rtl/>
        </w:rPr>
        <w:t xml:space="preserve"> בסקאלה.</w:t>
      </w:r>
      <w:r w:rsidRPr="00CD0136">
        <w:rPr>
          <w:rStyle w:val="a6"/>
          <w:rFonts w:ascii="Garamond" w:hAnsi="Garamond" w:cs="David"/>
          <w:sz w:val="24"/>
          <w:szCs w:val="24"/>
          <w:rtl/>
        </w:rPr>
        <w:footnoteReference w:id="50"/>
      </w:r>
      <w:r w:rsidRPr="00CD0136">
        <w:rPr>
          <w:rFonts w:ascii="Garamond" w:hAnsi="Garamond" w:cs="David"/>
          <w:sz w:val="24"/>
          <w:szCs w:val="24"/>
          <w:rtl/>
        </w:rPr>
        <w:t xml:space="preserve"> אשר לסקסיזם אוהד, התוצאות השתנו בהתאם למגדר</w:t>
      </w:r>
      <w:r w:rsidR="0093535E">
        <w:rPr>
          <w:rFonts w:ascii="Garamond" w:hAnsi="Garamond" w:cs="David" w:hint="cs"/>
          <w:sz w:val="24"/>
          <w:szCs w:val="24"/>
          <w:rtl/>
        </w:rPr>
        <w:t xml:space="preserve">: </w:t>
      </w:r>
      <w:r w:rsidRPr="00CD0136">
        <w:rPr>
          <w:rFonts w:ascii="Garamond" w:hAnsi="Garamond" w:cs="David"/>
          <w:sz w:val="24"/>
          <w:szCs w:val="24"/>
          <w:rtl/>
        </w:rPr>
        <w:t xml:space="preserve">בעוד שגברים שנמצא כי מצויים גבוה </w:t>
      </w:r>
      <w:proofErr w:type="spellStart"/>
      <w:r w:rsidRPr="00CD0136">
        <w:rPr>
          <w:rFonts w:ascii="Garamond" w:hAnsi="Garamond" w:cs="David"/>
          <w:sz w:val="24"/>
          <w:szCs w:val="24"/>
          <w:rtl/>
        </w:rPr>
        <w:t>בסקאלת</w:t>
      </w:r>
      <w:proofErr w:type="spellEnd"/>
      <w:r w:rsidRPr="00CD0136">
        <w:rPr>
          <w:rFonts w:ascii="Garamond" w:hAnsi="Garamond" w:cs="David"/>
          <w:sz w:val="24"/>
          <w:szCs w:val="24"/>
          <w:rtl/>
        </w:rPr>
        <w:t xml:space="preserve"> הסקסיזם האוהד</w:t>
      </w:r>
      <w:r w:rsidR="0093535E">
        <w:rPr>
          <w:rFonts w:ascii="Garamond" w:hAnsi="Garamond" w:cs="David" w:hint="cs"/>
          <w:sz w:val="24"/>
          <w:szCs w:val="24"/>
          <w:rtl/>
        </w:rPr>
        <w:t>,</w:t>
      </w:r>
      <w:r w:rsidRPr="00CD0136">
        <w:rPr>
          <w:rFonts w:ascii="Garamond" w:hAnsi="Garamond" w:cs="David"/>
          <w:sz w:val="24"/>
          <w:szCs w:val="24"/>
          <w:rtl/>
        </w:rPr>
        <w:t xml:space="preserve"> נטו להשתעשע יותר מבדיחות סקסיסטיות לעומת גברים הממוקמים נמוך </w:t>
      </w:r>
      <w:r w:rsidR="0093535E">
        <w:rPr>
          <w:rFonts w:ascii="Garamond" w:hAnsi="Garamond" w:cs="David" w:hint="cs"/>
          <w:sz w:val="24"/>
          <w:szCs w:val="24"/>
          <w:rtl/>
        </w:rPr>
        <w:t>בסקאלה זו</w:t>
      </w:r>
      <w:r w:rsidRPr="00CD0136">
        <w:rPr>
          <w:rFonts w:ascii="Garamond" w:hAnsi="Garamond" w:cs="David"/>
          <w:sz w:val="24"/>
          <w:szCs w:val="24"/>
          <w:rtl/>
        </w:rPr>
        <w:t xml:space="preserve"> (בכך התוצאות לא היו שונות בהרבה מן התוצאות בגברים שאימצו תפיסת עולם סקסיסטית עוינת)</w:t>
      </w:r>
      <w:r w:rsidR="001B68DF">
        <w:rPr>
          <w:rFonts w:ascii="Garamond" w:hAnsi="Garamond" w:cs="David" w:hint="cs"/>
          <w:sz w:val="24"/>
          <w:szCs w:val="24"/>
          <w:rtl/>
        </w:rPr>
        <w:t>;</w:t>
      </w:r>
      <w:r w:rsidRPr="00CD0136">
        <w:rPr>
          <w:rStyle w:val="a6"/>
          <w:rFonts w:ascii="Garamond" w:hAnsi="Garamond" w:cs="David"/>
          <w:sz w:val="24"/>
          <w:szCs w:val="24"/>
          <w:rtl/>
        </w:rPr>
        <w:footnoteReference w:id="51"/>
      </w:r>
      <w:r w:rsidRPr="00CD0136">
        <w:rPr>
          <w:rFonts w:ascii="Garamond" w:hAnsi="Garamond" w:cs="David"/>
          <w:sz w:val="24"/>
          <w:szCs w:val="24"/>
          <w:rtl/>
        </w:rPr>
        <w:t xml:space="preserve"> הרי שנשים המצויות גבוה בסקסיזם האוהד נהנו פחות מבדיחות סקסיסטיות, </w:t>
      </w:r>
      <w:r w:rsidR="0093535E">
        <w:rPr>
          <w:rFonts w:ascii="Garamond" w:hAnsi="Garamond" w:cs="David" w:hint="cs"/>
          <w:sz w:val="24"/>
          <w:szCs w:val="24"/>
          <w:rtl/>
        </w:rPr>
        <w:t>מנשים</w:t>
      </w:r>
      <w:r w:rsidR="0093535E" w:rsidRPr="00CD0136">
        <w:rPr>
          <w:rFonts w:ascii="Garamond" w:hAnsi="Garamond" w:cs="David"/>
          <w:sz w:val="24"/>
          <w:szCs w:val="24"/>
          <w:rtl/>
        </w:rPr>
        <w:t xml:space="preserve"> </w:t>
      </w:r>
      <w:r w:rsidRPr="00CD0136">
        <w:rPr>
          <w:rFonts w:ascii="Garamond" w:hAnsi="Garamond" w:cs="David"/>
          <w:sz w:val="24"/>
          <w:szCs w:val="24"/>
          <w:rtl/>
        </w:rPr>
        <w:t>שנמצא כי הן ממוקמות</w:t>
      </w:r>
      <w:r w:rsidR="007275CD">
        <w:rPr>
          <w:rFonts w:ascii="Garamond" w:hAnsi="Garamond" w:cs="David" w:hint="cs"/>
          <w:sz w:val="24"/>
          <w:szCs w:val="24"/>
          <w:rtl/>
        </w:rPr>
        <w:t xml:space="preserve"> נמוך</w:t>
      </w:r>
      <w:r w:rsidRPr="00CD0136">
        <w:rPr>
          <w:rFonts w:ascii="Garamond" w:hAnsi="Garamond" w:cs="David"/>
          <w:sz w:val="24"/>
          <w:szCs w:val="24"/>
          <w:rtl/>
        </w:rPr>
        <w:t xml:space="preserve"> </w:t>
      </w:r>
      <w:proofErr w:type="spellStart"/>
      <w:r w:rsidRPr="00CD0136">
        <w:rPr>
          <w:rFonts w:ascii="Garamond" w:hAnsi="Garamond" w:cs="David"/>
          <w:sz w:val="24"/>
          <w:szCs w:val="24"/>
          <w:rtl/>
        </w:rPr>
        <w:t>בסקאלת</w:t>
      </w:r>
      <w:proofErr w:type="spellEnd"/>
      <w:r w:rsidRPr="00CD0136">
        <w:rPr>
          <w:rFonts w:ascii="Garamond" w:hAnsi="Garamond" w:cs="David"/>
          <w:sz w:val="24"/>
          <w:szCs w:val="24"/>
          <w:rtl/>
        </w:rPr>
        <w:t xml:space="preserve"> הסקסיזם האוהד, וניתן היה </w:t>
      </w:r>
      <w:r w:rsidR="0093535E">
        <w:rPr>
          <w:rFonts w:ascii="Garamond" w:hAnsi="Garamond" w:cs="David" w:hint="cs"/>
          <w:sz w:val="24"/>
          <w:szCs w:val="24"/>
          <w:rtl/>
        </w:rPr>
        <w:t>להבחין</w:t>
      </w:r>
      <w:r w:rsidR="0093535E" w:rsidRPr="00CD0136">
        <w:rPr>
          <w:rFonts w:ascii="Garamond" w:hAnsi="Garamond" w:cs="David"/>
          <w:sz w:val="24"/>
          <w:szCs w:val="24"/>
          <w:rtl/>
        </w:rPr>
        <w:t xml:space="preserve"> </w:t>
      </w:r>
      <w:r w:rsidRPr="00CD0136">
        <w:rPr>
          <w:rFonts w:ascii="Garamond" w:hAnsi="Garamond" w:cs="David"/>
          <w:sz w:val="24"/>
          <w:szCs w:val="24"/>
          <w:rtl/>
        </w:rPr>
        <w:t xml:space="preserve">אצלן </w:t>
      </w:r>
      <w:r w:rsidR="0093535E">
        <w:rPr>
          <w:rFonts w:ascii="Garamond" w:hAnsi="Garamond" w:cs="David" w:hint="cs"/>
          <w:sz w:val="24"/>
          <w:szCs w:val="24"/>
          <w:rtl/>
        </w:rPr>
        <w:t>ב</w:t>
      </w:r>
      <w:r w:rsidRPr="00CD0136">
        <w:rPr>
          <w:rFonts w:ascii="Garamond" w:hAnsi="Garamond" w:cs="David"/>
          <w:sz w:val="24"/>
          <w:szCs w:val="24"/>
          <w:rtl/>
        </w:rPr>
        <w:t>הבעות לא ורבליות של גועל מבדיחות סקסיסטיות.</w:t>
      </w:r>
      <w:r w:rsidRPr="00CD0136">
        <w:rPr>
          <w:rStyle w:val="a6"/>
          <w:rFonts w:ascii="Garamond" w:hAnsi="Garamond" w:cs="David"/>
          <w:sz w:val="24"/>
          <w:szCs w:val="24"/>
          <w:rtl/>
        </w:rPr>
        <w:footnoteReference w:id="52"/>
      </w:r>
      <w:r w:rsidRPr="00CD0136">
        <w:rPr>
          <w:rFonts w:ascii="Garamond" w:hAnsi="Garamond" w:cs="David"/>
          <w:sz w:val="24"/>
          <w:szCs w:val="24"/>
          <w:rtl/>
        </w:rPr>
        <w:t xml:space="preserve"> יותר מכך, המידה שבה נהנו נשים גבוהות </w:t>
      </w:r>
      <w:proofErr w:type="spellStart"/>
      <w:r w:rsidRPr="00CD0136">
        <w:rPr>
          <w:rFonts w:ascii="Garamond" w:hAnsi="Garamond" w:cs="David"/>
          <w:sz w:val="24"/>
          <w:szCs w:val="24"/>
          <w:rtl/>
        </w:rPr>
        <w:t>ב</w:t>
      </w:r>
      <w:r w:rsidR="001B68DF">
        <w:rPr>
          <w:rFonts w:ascii="Garamond" w:hAnsi="Garamond" w:cs="David" w:hint="cs"/>
          <w:sz w:val="24"/>
          <w:szCs w:val="24"/>
          <w:rtl/>
        </w:rPr>
        <w:t>סקאלת</w:t>
      </w:r>
      <w:proofErr w:type="spellEnd"/>
      <w:r w:rsidR="001B68DF">
        <w:rPr>
          <w:rFonts w:ascii="Garamond" w:hAnsi="Garamond" w:cs="David" w:hint="cs"/>
          <w:sz w:val="24"/>
          <w:szCs w:val="24"/>
          <w:rtl/>
        </w:rPr>
        <w:t xml:space="preserve"> ה</w:t>
      </w:r>
      <w:r w:rsidRPr="00CD0136">
        <w:rPr>
          <w:rFonts w:ascii="Garamond" w:hAnsi="Garamond" w:cs="David"/>
          <w:sz w:val="24"/>
          <w:szCs w:val="24"/>
          <w:rtl/>
        </w:rPr>
        <w:t xml:space="preserve">סקסיזם </w:t>
      </w:r>
      <w:r w:rsidR="001B68DF">
        <w:rPr>
          <w:rFonts w:ascii="Garamond" w:hAnsi="Garamond" w:cs="David" w:hint="cs"/>
          <w:sz w:val="24"/>
          <w:szCs w:val="24"/>
          <w:rtl/>
        </w:rPr>
        <w:t>ה</w:t>
      </w:r>
      <w:r w:rsidRPr="00CD0136">
        <w:rPr>
          <w:rFonts w:ascii="Garamond" w:hAnsi="Garamond" w:cs="David"/>
          <w:sz w:val="24"/>
          <w:szCs w:val="24"/>
          <w:rtl/>
        </w:rPr>
        <w:t>אוהד מבדיחות סקסיסטיות הייתה כמעט זהה לזו של נשים שאימצו תפיסת עולם פמיניסטית.</w:t>
      </w:r>
      <w:r w:rsidRPr="00CD0136">
        <w:rPr>
          <w:rStyle w:val="a6"/>
          <w:rFonts w:ascii="Garamond" w:hAnsi="Garamond" w:cs="David"/>
          <w:sz w:val="24"/>
          <w:szCs w:val="24"/>
          <w:rtl/>
        </w:rPr>
        <w:footnoteReference w:id="53"/>
      </w:r>
    </w:p>
    <w:p w14:paraId="4DA01596" w14:textId="4360A8C6" w:rsidR="00527BC3" w:rsidRDefault="004C574D" w:rsidP="0093535E">
      <w:pPr>
        <w:spacing w:line="480" w:lineRule="auto"/>
        <w:jc w:val="both"/>
        <w:rPr>
          <w:rFonts w:ascii="Garamond" w:hAnsi="Garamond" w:cs="David"/>
          <w:sz w:val="24"/>
          <w:szCs w:val="24"/>
          <w:rtl/>
        </w:rPr>
      </w:pPr>
      <w:r>
        <w:rPr>
          <w:rFonts w:ascii="Garamond" w:hAnsi="Garamond" w:cs="David" w:hint="cs"/>
          <w:sz w:val="24"/>
          <w:szCs w:val="24"/>
          <w:rtl/>
        </w:rPr>
        <w:t>אמנם</w:t>
      </w:r>
      <w:r w:rsidR="005F6BDD" w:rsidRPr="00CD0136">
        <w:rPr>
          <w:rFonts w:ascii="Garamond" w:hAnsi="Garamond" w:cs="David"/>
          <w:sz w:val="24"/>
          <w:szCs w:val="24"/>
          <w:rtl/>
        </w:rPr>
        <w:t xml:space="preserve">, המתאם בין ההנאה מהומור סקסיסטי לבין החזקה בעמדות סקסיסטיות אינו מתאם מלא. עם זאת, </w:t>
      </w:r>
      <w:r w:rsidR="00344B96">
        <w:rPr>
          <w:rFonts w:ascii="Garamond" w:hAnsi="Garamond" w:cs="David" w:hint="cs"/>
          <w:sz w:val="24"/>
          <w:szCs w:val="24"/>
          <w:rtl/>
        </w:rPr>
        <w:t>כעניין ראייתי</w:t>
      </w:r>
      <w:r w:rsidR="005F6BDD" w:rsidRPr="00CD0136">
        <w:rPr>
          <w:rFonts w:ascii="Garamond" w:hAnsi="Garamond" w:cs="David"/>
          <w:sz w:val="24"/>
          <w:szCs w:val="24"/>
          <w:rtl/>
        </w:rPr>
        <w:t xml:space="preserve"> עולה</w:t>
      </w:r>
      <w:r w:rsidR="00344B96">
        <w:rPr>
          <w:rFonts w:ascii="Garamond" w:hAnsi="Garamond" w:cs="David" w:hint="cs"/>
          <w:sz w:val="24"/>
          <w:szCs w:val="24"/>
          <w:rtl/>
        </w:rPr>
        <w:t xml:space="preserve"> מן המחקרים שלעיל</w:t>
      </w:r>
      <w:r w:rsidR="005F6BDD" w:rsidRPr="00CD0136">
        <w:rPr>
          <w:rFonts w:ascii="Garamond" w:hAnsi="Garamond" w:cs="David"/>
          <w:sz w:val="24"/>
          <w:szCs w:val="24"/>
          <w:rtl/>
        </w:rPr>
        <w:t xml:space="preserve"> כי סביר להניח </w:t>
      </w:r>
      <w:r>
        <w:rPr>
          <w:rFonts w:ascii="Garamond" w:hAnsi="Garamond" w:cs="David" w:hint="cs"/>
          <w:sz w:val="24"/>
          <w:szCs w:val="24"/>
          <w:rtl/>
        </w:rPr>
        <w:t>ש</w:t>
      </w:r>
      <w:r w:rsidR="005F6BDD" w:rsidRPr="00CD0136">
        <w:rPr>
          <w:rFonts w:ascii="Garamond" w:hAnsi="Garamond" w:cs="David"/>
          <w:sz w:val="24"/>
          <w:szCs w:val="24"/>
          <w:rtl/>
        </w:rPr>
        <w:t xml:space="preserve">אדם המספר או נהנה מבדיחה סקסיסטית </w:t>
      </w:r>
      <w:r w:rsidR="00527BC3">
        <w:rPr>
          <w:rFonts w:ascii="Garamond" w:hAnsi="Garamond" w:cs="David" w:hint="cs"/>
          <w:sz w:val="24"/>
          <w:szCs w:val="24"/>
          <w:rtl/>
        </w:rPr>
        <w:t>הוא סקסיסט</w:t>
      </w:r>
      <w:r>
        <w:rPr>
          <w:rFonts w:ascii="Garamond" w:hAnsi="Garamond" w:cs="David" w:hint="cs"/>
          <w:sz w:val="24"/>
          <w:szCs w:val="24"/>
          <w:rtl/>
        </w:rPr>
        <w:t>, שכן המחקר הקיים מראה כי מרבית הנהנים מהומור סקסיסטי אכן מחזיקים בעמדות סקסיסטיות</w:t>
      </w:r>
      <w:r w:rsidR="005F6BDD" w:rsidRPr="00CD0136">
        <w:rPr>
          <w:rFonts w:ascii="Garamond" w:hAnsi="Garamond" w:cs="David"/>
          <w:sz w:val="24"/>
          <w:szCs w:val="24"/>
          <w:rtl/>
        </w:rPr>
        <w:t>.</w:t>
      </w:r>
      <w:r w:rsidR="00527BC3">
        <w:rPr>
          <w:rFonts w:ascii="Garamond" w:hAnsi="Garamond" w:cs="David" w:hint="cs"/>
          <w:sz w:val="24"/>
          <w:szCs w:val="24"/>
          <w:rtl/>
        </w:rPr>
        <w:t xml:space="preserve"> בכך יש כדי להשליך על המשמעות הסבירה של ביטוי הומוריסטי סקסיסטי </w:t>
      </w:r>
      <w:r w:rsidR="00527BC3">
        <w:rPr>
          <w:rFonts w:ascii="Garamond" w:hAnsi="Garamond" w:cs="David"/>
          <w:sz w:val="24"/>
          <w:szCs w:val="24"/>
          <w:rtl/>
        </w:rPr>
        <w:t>–</w:t>
      </w:r>
      <w:r w:rsidR="00527BC3">
        <w:rPr>
          <w:rFonts w:ascii="Garamond" w:hAnsi="Garamond" w:cs="David" w:hint="cs"/>
          <w:sz w:val="24"/>
          <w:szCs w:val="24"/>
          <w:rtl/>
        </w:rPr>
        <w:t xml:space="preserve"> אם לרוב אנשים המספרים בדיחות סקסיסטיות הם סקסיסטים, סביר לפרש בדיחות אלו כבעלות משמעות סקסיסטית. הוא הדין לגבי הומור פוגעני ככלל.</w:t>
      </w:r>
    </w:p>
    <w:p w14:paraId="773868AE" w14:textId="0A2299A7" w:rsidR="005F6BDD" w:rsidRPr="00CD0136" w:rsidRDefault="000C7C62" w:rsidP="00C53D64">
      <w:pPr>
        <w:pStyle w:val="3"/>
        <w:spacing w:line="480" w:lineRule="auto"/>
        <w:jc w:val="both"/>
        <w:rPr>
          <w:sz w:val="24"/>
          <w:rtl/>
        </w:rPr>
      </w:pPr>
      <w:bookmarkStart w:id="32" w:name="_Toc522528285"/>
      <w:bookmarkStart w:id="33" w:name="_Toc525742949"/>
      <w:r>
        <w:rPr>
          <w:rFonts w:hint="cs"/>
          <w:rtl/>
        </w:rPr>
        <w:t>ב.3. ט</w:t>
      </w:r>
      <w:r w:rsidR="005F6BDD" w:rsidRPr="00CD0136">
        <w:rPr>
          <w:rtl/>
        </w:rPr>
        <w:t>יעו</w:t>
      </w:r>
      <w:r w:rsidR="000A676E">
        <w:rPr>
          <w:rFonts w:hint="cs"/>
          <w:rtl/>
        </w:rPr>
        <w:t>נים</w:t>
      </w:r>
      <w:r w:rsidR="005F6BDD" w:rsidRPr="00CD0136">
        <w:rPr>
          <w:rtl/>
        </w:rPr>
        <w:t xml:space="preserve"> </w:t>
      </w:r>
      <w:proofErr w:type="spellStart"/>
      <w:r w:rsidR="005F6BDD" w:rsidRPr="00CD0136">
        <w:rPr>
          <w:rtl/>
        </w:rPr>
        <w:t>תוצאתני</w:t>
      </w:r>
      <w:bookmarkEnd w:id="32"/>
      <w:r w:rsidR="000A676E">
        <w:rPr>
          <w:rFonts w:hint="cs"/>
          <w:rtl/>
        </w:rPr>
        <w:t>ים</w:t>
      </w:r>
      <w:proofErr w:type="spellEnd"/>
      <w:r w:rsidR="000A676E">
        <w:rPr>
          <w:rFonts w:hint="cs"/>
          <w:rtl/>
        </w:rPr>
        <w:t xml:space="preserve"> להשוואה בין הומור פוגעני לבין ביטוי פוגעני "רציני"</w:t>
      </w:r>
      <w:bookmarkEnd w:id="33"/>
      <w:r w:rsidR="005F6BDD" w:rsidRPr="00CD0136">
        <w:rPr>
          <w:rtl/>
        </w:rPr>
        <w:t xml:space="preserve"> </w:t>
      </w:r>
    </w:p>
    <w:p w14:paraId="394D30B4" w14:textId="2763D499" w:rsidR="00527BC3" w:rsidRDefault="00527BC3" w:rsidP="004F6302">
      <w:pPr>
        <w:spacing w:line="480" w:lineRule="auto"/>
        <w:jc w:val="both"/>
        <w:rPr>
          <w:rFonts w:ascii="Garamond" w:hAnsi="Garamond" w:cs="David"/>
          <w:sz w:val="24"/>
          <w:szCs w:val="24"/>
          <w:rtl/>
        </w:rPr>
      </w:pPr>
      <w:r>
        <w:rPr>
          <w:rFonts w:ascii="Garamond" w:hAnsi="Garamond" w:cs="David" w:hint="cs"/>
          <w:sz w:val="24"/>
          <w:szCs w:val="24"/>
          <w:rtl/>
        </w:rPr>
        <w:t xml:space="preserve">תימוכין נוספים לגישה האובייקטיבית שהוצגה לעיל, ניתן למצוא בבחינה </w:t>
      </w:r>
      <w:proofErr w:type="spellStart"/>
      <w:r>
        <w:rPr>
          <w:rFonts w:ascii="Garamond" w:hAnsi="Garamond" w:cs="David" w:hint="cs"/>
          <w:sz w:val="24"/>
          <w:szCs w:val="24"/>
          <w:rtl/>
        </w:rPr>
        <w:t>תוצאתנית</w:t>
      </w:r>
      <w:proofErr w:type="spellEnd"/>
      <w:r>
        <w:rPr>
          <w:rFonts w:ascii="Garamond" w:hAnsi="Garamond" w:cs="David" w:hint="cs"/>
          <w:sz w:val="24"/>
          <w:szCs w:val="24"/>
          <w:rtl/>
        </w:rPr>
        <w:t xml:space="preserve"> של ביטויים הומוריסטיים פוגעניים. מבחינת התשתית המחקרית העוסקת בהשפעותיו של הומור פוגעני, </w:t>
      </w:r>
      <w:r w:rsidR="004F6302">
        <w:rPr>
          <w:rFonts w:ascii="Garamond" w:hAnsi="Garamond" w:cs="David" w:hint="cs"/>
          <w:sz w:val="24"/>
          <w:szCs w:val="24"/>
          <w:rtl/>
        </w:rPr>
        <w:t xml:space="preserve">אפשר </w:t>
      </w:r>
      <w:r>
        <w:rPr>
          <w:rFonts w:ascii="Garamond" w:hAnsi="Garamond" w:cs="David" w:hint="cs"/>
          <w:sz w:val="24"/>
          <w:szCs w:val="24"/>
          <w:rtl/>
        </w:rPr>
        <w:lastRenderedPageBreak/>
        <w:t xml:space="preserve">לגזור כי </w:t>
      </w:r>
      <w:r w:rsidRPr="00C53D64">
        <w:rPr>
          <w:rFonts w:ascii="Garamond" w:hAnsi="Garamond" w:cs="David"/>
          <w:sz w:val="24"/>
          <w:szCs w:val="24"/>
          <w:rtl/>
        </w:rPr>
        <w:t>הומור פוגעני מערער את הסטטוס החברתי של קורבנותיו, מקדם דעות שליליות כלפיהם, מדיר את קורבנותיו מן הקבוצה, מעודד טולרנטיות כלפי הפגיעה בהם וגורם להם נזק רגשי ונפשי.</w:t>
      </w:r>
      <w:r w:rsidR="0019645F" w:rsidRPr="00C53D64">
        <w:rPr>
          <w:rFonts w:ascii="Garamond" w:hAnsi="Garamond" w:cs="David"/>
          <w:sz w:val="24"/>
          <w:szCs w:val="24"/>
          <w:rtl/>
        </w:rPr>
        <w:t xml:space="preserve"> לפיכך יש לראות בו שווה לביטוי פוגעני "רציני".</w:t>
      </w:r>
    </w:p>
    <w:p w14:paraId="1C40CE1F" w14:textId="3BDFAE80" w:rsidR="005F6BDD" w:rsidRPr="001A65C4" w:rsidRDefault="0065749C" w:rsidP="001A65C4">
      <w:pPr>
        <w:pStyle w:val="4"/>
        <w:bidi/>
        <w:spacing w:before="200" w:beforeAutospacing="0" w:after="0" w:afterAutospacing="0" w:line="480" w:lineRule="auto"/>
        <w:jc w:val="both"/>
        <w:rPr>
          <w:rFonts w:ascii="David" w:hAnsi="David" w:cs="David"/>
          <w:i/>
          <w:iCs w:val="0"/>
          <w:rtl/>
        </w:rPr>
      </w:pPr>
      <w:bookmarkStart w:id="34" w:name="_Toc522528286"/>
      <w:r w:rsidRPr="001A65C4">
        <w:rPr>
          <w:rFonts w:ascii="David" w:hAnsi="David" w:cs="David" w:hint="eastAsia"/>
          <w:i/>
          <w:iCs w:val="0"/>
          <w:rtl/>
        </w:rPr>
        <w:t>ב</w:t>
      </w:r>
      <w:r w:rsidRPr="001A65C4">
        <w:rPr>
          <w:rFonts w:ascii="David" w:hAnsi="David" w:cs="David"/>
          <w:i/>
          <w:iCs w:val="0"/>
          <w:rtl/>
        </w:rPr>
        <w:t xml:space="preserve">.3. (א) </w:t>
      </w:r>
      <w:r w:rsidR="005F6BDD" w:rsidRPr="001A65C4">
        <w:rPr>
          <w:rFonts w:ascii="David" w:hAnsi="David" w:cs="David"/>
          <w:i/>
          <w:iCs w:val="0"/>
          <w:rtl/>
        </w:rPr>
        <w:t>הומור פוגעני משמר היררכיות</w:t>
      </w:r>
      <w:r w:rsidR="006806E7" w:rsidRPr="001A65C4">
        <w:rPr>
          <w:rFonts w:ascii="David" w:hAnsi="David" w:cs="David"/>
          <w:i/>
          <w:iCs w:val="0"/>
          <w:rtl/>
        </w:rPr>
        <w:t xml:space="preserve"> חברתיות</w:t>
      </w:r>
      <w:bookmarkEnd w:id="34"/>
    </w:p>
    <w:p w14:paraId="3D9A6D87" w14:textId="4F320E76" w:rsidR="005F6BDD" w:rsidRPr="00CD0136" w:rsidRDefault="00344B96" w:rsidP="006A3EF3">
      <w:pPr>
        <w:spacing w:line="480" w:lineRule="auto"/>
        <w:jc w:val="both"/>
        <w:rPr>
          <w:rFonts w:ascii="Garamond" w:hAnsi="Garamond" w:cs="David"/>
          <w:sz w:val="24"/>
          <w:szCs w:val="24"/>
          <w:rtl/>
        </w:rPr>
      </w:pPr>
      <w:r>
        <w:rPr>
          <w:rFonts w:ascii="Garamond" w:hAnsi="Garamond" w:cs="David" w:hint="cs"/>
          <w:sz w:val="24"/>
          <w:szCs w:val="24"/>
          <w:rtl/>
        </w:rPr>
        <w:t>מן הספרות בנושא עולה כי</w:t>
      </w:r>
      <w:r w:rsidR="005F6BDD" w:rsidRPr="00CD0136">
        <w:rPr>
          <w:rFonts w:ascii="Garamond" w:hAnsi="Garamond" w:cs="David"/>
          <w:sz w:val="24"/>
          <w:szCs w:val="24"/>
          <w:rtl/>
        </w:rPr>
        <w:t>, בין המטרות הסמויות לשימוש בהומור ניתן למצוא את הרצון לפרוק אגרסיות ולהביע עוינות, לשמר את הסדר החברתי הקיים ולעורר תחושת עליונות בדובר.</w:t>
      </w:r>
      <w:r>
        <w:rPr>
          <w:rStyle w:val="a6"/>
          <w:rFonts w:ascii="Garamond" w:hAnsi="Garamond" w:cs="David"/>
          <w:sz w:val="24"/>
          <w:szCs w:val="24"/>
          <w:rtl/>
        </w:rPr>
        <w:footnoteReference w:id="54"/>
      </w:r>
      <w:r w:rsidR="005F6BDD" w:rsidRPr="00CD0136">
        <w:rPr>
          <w:rFonts w:ascii="Garamond" w:hAnsi="Garamond" w:cs="David"/>
          <w:sz w:val="24"/>
          <w:szCs w:val="24"/>
          <w:rtl/>
        </w:rPr>
        <w:t xml:space="preserve"> משכך אין זה מפתיע כי מחקרים רבים שבדקו את התוצאות של שימוש בהומור פוגעני מסוגים שונים, מצאו כי </w:t>
      </w:r>
      <w:r w:rsidR="004F6302">
        <w:rPr>
          <w:rFonts w:ascii="Garamond" w:hAnsi="Garamond" w:cs="David"/>
          <w:sz w:val="24"/>
          <w:szCs w:val="24"/>
          <w:rtl/>
        </w:rPr>
        <w:t>לעיתים קרובות</w:t>
      </w:r>
      <w:r w:rsidR="004F6302" w:rsidRPr="00CD0136">
        <w:rPr>
          <w:rFonts w:ascii="Garamond" w:hAnsi="Garamond" w:cs="David"/>
          <w:sz w:val="24"/>
          <w:szCs w:val="24"/>
          <w:rtl/>
        </w:rPr>
        <w:t xml:space="preserve"> פוגע </w:t>
      </w:r>
      <w:r w:rsidR="005F6BDD" w:rsidRPr="00CD0136">
        <w:rPr>
          <w:rFonts w:ascii="Garamond" w:hAnsi="Garamond" w:cs="David"/>
          <w:sz w:val="24"/>
          <w:szCs w:val="24"/>
          <w:rtl/>
        </w:rPr>
        <w:t xml:space="preserve">הומור זה בסטטוס החברתי של קורבנותיו. כך למשל במקרים שבהם הומור פוגעני הופנה נגד פרט במקום עבודה, </w:t>
      </w:r>
      <w:r w:rsidR="004F6302" w:rsidRPr="00CD0136">
        <w:rPr>
          <w:rFonts w:ascii="Garamond" w:hAnsi="Garamond" w:cs="David"/>
          <w:sz w:val="24"/>
          <w:szCs w:val="24"/>
          <w:rtl/>
        </w:rPr>
        <w:t xml:space="preserve">נתפס </w:t>
      </w:r>
      <w:r w:rsidR="005F6BDD" w:rsidRPr="00CD0136">
        <w:rPr>
          <w:rFonts w:ascii="Garamond" w:hAnsi="Garamond" w:cs="David"/>
          <w:sz w:val="24"/>
          <w:szCs w:val="24"/>
          <w:rtl/>
        </w:rPr>
        <w:t>הדבר כבריונות (</w:t>
      </w:r>
      <w:r w:rsidR="005F6BDD" w:rsidRPr="00CD0136">
        <w:rPr>
          <w:rFonts w:ascii="Garamond" w:hAnsi="Garamond" w:cs="David"/>
          <w:sz w:val="24"/>
          <w:szCs w:val="24"/>
        </w:rPr>
        <w:t>Bullying</w:t>
      </w:r>
      <w:r w:rsidR="005F6BDD" w:rsidRPr="00CD0136">
        <w:rPr>
          <w:rFonts w:ascii="Garamond" w:hAnsi="Garamond" w:cs="David"/>
          <w:sz w:val="24"/>
          <w:szCs w:val="24"/>
          <w:rtl/>
        </w:rPr>
        <w:t>)</w:t>
      </w:r>
      <w:r w:rsidR="004F6302">
        <w:rPr>
          <w:rFonts w:ascii="Garamond" w:hAnsi="Garamond" w:cs="David" w:hint="cs"/>
          <w:sz w:val="24"/>
          <w:szCs w:val="24"/>
          <w:rtl/>
        </w:rPr>
        <w:t>;</w:t>
      </w:r>
      <w:r w:rsidR="005F6BDD" w:rsidRPr="00CD0136">
        <w:rPr>
          <w:rStyle w:val="a6"/>
          <w:rFonts w:ascii="Garamond" w:hAnsi="Garamond" w:cs="David"/>
          <w:sz w:val="24"/>
          <w:szCs w:val="24"/>
          <w:rtl/>
        </w:rPr>
        <w:footnoteReference w:id="55"/>
      </w:r>
      <w:r w:rsidR="005F6BDD" w:rsidRPr="00CD0136">
        <w:rPr>
          <w:rFonts w:ascii="Garamond" w:hAnsi="Garamond" w:cs="David"/>
          <w:sz w:val="24"/>
          <w:szCs w:val="24"/>
          <w:rtl/>
        </w:rPr>
        <w:t xml:space="preserve"> </w:t>
      </w:r>
      <w:r w:rsidR="004F6302">
        <w:rPr>
          <w:rFonts w:ascii="Garamond" w:hAnsi="Garamond" w:cs="David" w:hint="cs"/>
          <w:sz w:val="24"/>
          <w:szCs w:val="24"/>
          <w:rtl/>
        </w:rPr>
        <w:t>ו</w:t>
      </w:r>
      <w:r w:rsidR="005F6BDD" w:rsidRPr="00CD0136">
        <w:rPr>
          <w:rFonts w:ascii="Garamond" w:hAnsi="Garamond" w:cs="David"/>
          <w:sz w:val="24"/>
          <w:szCs w:val="24"/>
          <w:rtl/>
        </w:rPr>
        <w:t xml:space="preserve">במקרים אחרים, </w:t>
      </w:r>
      <w:r w:rsidR="004F6302" w:rsidRPr="00CD0136">
        <w:rPr>
          <w:rFonts w:ascii="Garamond" w:hAnsi="Garamond" w:cs="David"/>
          <w:sz w:val="24"/>
          <w:szCs w:val="24"/>
          <w:rtl/>
        </w:rPr>
        <w:t xml:space="preserve">נעשה </w:t>
      </w:r>
      <w:r w:rsidR="005F6BDD" w:rsidRPr="00CD0136">
        <w:rPr>
          <w:rFonts w:ascii="Garamond" w:hAnsi="Garamond" w:cs="David"/>
          <w:sz w:val="24"/>
          <w:szCs w:val="24"/>
          <w:rtl/>
        </w:rPr>
        <w:t xml:space="preserve">השימוש בהומור </w:t>
      </w:r>
      <w:r w:rsidR="004F6302">
        <w:rPr>
          <w:rFonts w:ascii="Garamond" w:hAnsi="Garamond" w:cs="David" w:hint="cs"/>
          <w:sz w:val="24"/>
          <w:szCs w:val="24"/>
          <w:rtl/>
        </w:rPr>
        <w:t>כדי</w:t>
      </w:r>
      <w:r w:rsidR="005F6BDD" w:rsidRPr="00CD0136">
        <w:rPr>
          <w:rFonts w:ascii="Garamond" w:hAnsi="Garamond" w:cs="David"/>
          <w:sz w:val="24"/>
          <w:szCs w:val="24"/>
          <w:rtl/>
        </w:rPr>
        <w:t xml:space="preserve"> לשמר </w:t>
      </w:r>
      <w:r w:rsidR="004F6302">
        <w:rPr>
          <w:rFonts w:ascii="Garamond" w:hAnsi="Garamond" w:cs="David" w:hint="cs"/>
          <w:sz w:val="24"/>
          <w:szCs w:val="24"/>
          <w:rtl/>
        </w:rPr>
        <w:t>את ה</w:t>
      </w:r>
      <w:r w:rsidR="005F6BDD" w:rsidRPr="00CD0136">
        <w:rPr>
          <w:rFonts w:ascii="Garamond" w:hAnsi="Garamond" w:cs="David"/>
          <w:sz w:val="24"/>
          <w:szCs w:val="24"/>
          <w:rtl/>
        </w:rPr>
        <w:t xml:space="preserve">היררכיות </w:t>
      </w:r>
      <w:r w:rsidR="004F6302">
        <w:rPr>
          <w:rFonts w:ascii="Garamond" w:hAnsi="Garamond" w:cs="David" w:hint="cs"/>
          <w:sz w:val="24"/>
          <w:szCs w:val="24"/>
          <w:rtl/>
        </w:rPr>
        <w:t>ה</w:t>
      </w:r>
      <w:r w:rsidR="005F6BDD" w:rsidRPr="00CD0136">
        <w:rPr>
          <w:rFonts w:ascii="Garamond" w:hAnsi="Garamond" w:cs="David"/>
          <w:sz w:val="24"/>
          <w:szCs w:val="24"/>
          <w:rtl/>
        </w:rPr>
        <w:t>קיימות</w:t>
      </w:r>
      <w:r w:rsidR="004F6302">
        <w:rPr>
          <w:rFonts w:ascii="Garamond" w:hAnsi="Garamond" w:cs="David" w:hint="cs"/>
          <w:sz w:val="24"/>
          <w:szCs w:val="24"/>
          <w:rtl/>
        </w:rPr>
        <w:t xml:space="preserve"> במקום העבודה</w:t>
      </w:r>
      <w:r w:rsidR="005F6BDD" w:rsidRPr="00CD0136">
        <w:rPr>
          <w:rFonts w:ascii="Garamond" w:hAnsi="Garamond" w:cs="David"/>
          <w:sz w:val="24"/>
          <w:szCs w:val="24"/>
          <w:rtl/>
        </w:rPr>
        <w:t>.</w:t>
      </w:r>
      <w:r w:rsidR="005F6BDD" w:rsidRPr="00CD0136">
        <w:rPr>
          <w:rStyle w:val="a6"/>
          <w:rFonts w:ascii="Garamond" w:hAnsi="Garamond" w:cs="David"/>
          <w:sz w:val="24"/>
          <w:szCs w:val="24"/>
          <w:rtl/>
        </w:rPr>
        <w:footnoteReference w:id="56"/>
      </w:r>
      <w:r w:rsidR="005F6BDD" w:rsidRPr="00CD0136">
        <w:rPr>
          <w:rFonts w:ascii="Garamond" w:hAnsi="Garamond" w:cs="David"/>
          <w:sz w:val="24"/>
          <w:szCs w:val="24"/>
          <w:rtl/>
        </w:rPr>
        <w:t xml:space="preserve"> </w:t>
      </w:r>
    </w:p>
    <w:p w14:paraId="6868BB84" w14:textId="2EC22F3B" w:rsidR="005F6BDD" w:rsidRPr="00CD0136" w:rsidRDefault="005F6BDD" w:rsidP="00F53B6A">
      <w:pPr>
        <w:spacing w:line="480" w:lineRule="auto"/>
        <w:jc w:val="both"/>
        <w:rPr>
          <w:rFonts w:ascii="Garamond" w:hAnsi="Garamond" w:cs="David"/>
          <w:sz w:val="24"/>
          <w:szCs w:val="24"/>
          <w:rtl/>
        </w:rPr>
      </w:pPr>
      <w:r w:rsidRPr="00CD0136">
        <w:rPr>
          <w:rFonts w:ascii="Garamond" w:hAnsi="Garamond" w:cs="David"/>
          <w:sz w:val="24"/>
          <w:szCs w:val="24"/>
          <w:rtl/>
        </w:rPr>
        <w:t>האמור לעיל אך מקבל משנה תוקף כאשר אנו עוסקים בהומור המופנה נגד קבוצות בחברה</w:t>
      </w:r>
      <w:r w:rsidR="006A3EF3">
        <w:rPr>
          <w:rFonts w:ascii="Garamond" w:hAnsi="Garamond" w:cs="David" w:hint="cs"/>
          <w:sz w:val="24"/>
          <w:szCs w:val="24"/>
          <w:rtl/>
        </w:rPr>
        <w:t xml:space="preserve">, </w:t>
      </w:r>
      <w:r w:rsidRPr="00CD0136">
        <w:rPr>
          <w:rFonts w:ascii="Garamond" w:hAnsi="Garamond" w:cs="David"/>
          <w:sz w:val="24"/>
          <w:szCs w:val="24"/>
          <w:rtl/>
        </w:rPr>
        <w:t>ובייחוד נגד קבוצות מוחלשות אשר ממילא סובלות מאפליה חברתית</w:t>
      </w:r>
      <w:r w:rsidR="006A3EF3">
        <w:rPr>
          <w:rFonts w:ascii="Garamond" w:hAnsi="Garamond" w:cs="David" w:hint="cs"/>
          <w:sz w:val="24"/>
          <w:szCs w:val="24"/>
          <w:rtl/>
        </w:rPr>
        <w:t>.</w:t>
      </w:r>
      <w:r w:rsidRPr="00CD0136">
        <w:rPr>
          <w:rFonts w:ascii="Garamond" w:hAnsi="Garamond" w:cs="David"/>
          <w:sz w:val="24"/>
          <w:szCs w:val="24"/>
          <w:rtl/>
        </w:rPr>
        <w:t xml:space="preserve"> </w:t>
      </w:r>
      <w:r w:rsidR="006A3EF3">
        <w:rPr>
          <w:rFonts w:ascii="Garamond" w:hAnsi="Garamond" w:cs="David" w:hint="cs"/>
          <w:sz w:val="24"/>
          <w:szCs w:val="24"/>
          <w:rtl/>
        </w:rPr>
        <w:t xml:space="preserve">אז </w:t>
      </w:r>
      <w:r w:rsidRPr="00CD0136">
        <w:rPr>
          <w:rFonts w:ascii="Garamond" w:hAnsi="Garamond" w:cs="David"/>
          <w:sz w:val="24"/>
          <w:szCs w:val="24"/>
          <w:rtl/>
        </w:rPr>
        <w:t>הדבר אף בולט יותר,</w:t>
      </w:r>
      <w:r w:rsidR="006A3EF3">
        <w:rPr>
          <w:rFonts w:ascii="Garamond" w:hAnsi="Garamond" w:cs="David" w:hint="cs"/>
          <w:sz w:val="24"/>
          <w:szCs w:val="24"/>
          <w:rtl/>
        </w:rPr>
        <w:t xml:space="preserve"> שכן</w:t>
      </w:r>
      <w:r w:rsidRPr="00CD0136">
        <w:rPr>
          <w:rFonts w:ascii="Garamond" w:hAnsi="Garamond" w:cs="David"/>
          <w:sz w:val="24"/>
          <w:szCs w:val="24"/>
          <w:rtl/>
        </w:rPr>
        <w:t xml:space="preserve"> נראה כי ההומור הפוגעני מגדיל את הבדלי הסטטוס בין הקבוצה השלטת לבין הקבוצה המוחלשת.</w:t>
      </w:r>
      <w:r w:rsidR="006A3EF3" w:rsidRPr="00CD0136">
        <w:rPr>
          <w:rStyle w:val="a6"/>
          <w:rFonts w:ascii="Garamond" w:hAnsi="Garamond" w:cs="David"/>
          <w:sz w:val="24"/>
          <w:szCs w:val="24"/>
          <w:rtl/>
        </w:rPr>
        <w:footnoteReference w:id="57"/>
      </w:r>
      <w:r w:rsidR="006A3EF3" w:rsidRPr="00CD0136">
        <w:rPr>
          <w:rFonts w:ascii="Garamond" w:hAnsi="Garamond" w:cs="David"/>
          <w:sz w:val="24"/>
          <w:szCs w:val="24"/>
          <w:rtl/>
        </w:rPr>
        <w:t xml:space="preserve"> </w:t>
      </w:r>
      <w:r w:rsidRPr="00CD0136">
        <w:rPr>
          <w:rFonts w:ascii="Garamond" w:hAnsi="Garamond" w:cs="David"/>
          <w:sz w:val="24"/>
          <w:szCs w:val="24"/>
          <w:rtl/>
        </w:rPr>
        <w:t>התשתית התיאורטית לתופעה זו</w:t>
      </w:r>
      <w:r w:rsidR="006A3EF3">
        <w:rPr>
          <w:rFonts w:ascii="Garamond" w:hAnsi="Garamond" w:cs="David" w:hint="cs"/>
          <w:sz w:val="24"/>
          <w:szCs w:val="24"/>
          <w:rtl/>
        </w:rPr>
        <w:t xml:space="preserve"> </w:t>
      </w:r>
      <w:r w:rsidRPr="00CD0136">
        <w:rPr>
          <w:rFonts w:ascii="Garamond" w:hAnsi="Garamond" w:cs="David"/>
          <w:sz w:val="24"/>
          <w:szCs w:val="24"/>
          <w:rtl/>
        </w:rPr>
        <w:t>יכולה להימצא ב</w:t>
      </w:r>
      <w:r w:rsidR="00DF5266">
        <w:rPr>
          <w:rFonts w:ascii="Garamond" w:hAnsi="Garamond" w:cs="David" w:hint="cs"/>
          <w:sz w:val="24"/>
          <w:szCs w:val="24"/>
          <w:rtl/>
        </w:rPr>
        <w:t>"</w:t>
      </w:r>
      <w:r w:rsidRPr="00CD0136">
        <w:rPr>
          <w:rFonts w:ascii="Garamond" w:hAnsi="Garamond" w:cs="David"/>
          <w:sz w:val="24"/>
          <w:szCs w:val="24"/>
          <w:rtl/>
        </w:rPr>
        <w:t>תיאוריית הזהות החברתית</w:t>
      </w:r>
      <w:r w:rsidR="00DF5266">
        <w:rPr>
          <w:rFonts w:ascii="Garamond" w:hAnsi="Garamond" w:cs="David" w:hint="cs"/>
          <w:sz w:val="24"/>
          <w:szCs w:val="24"/>
          <w:rtl/>
        </w:rPr>
        <w:t>"</w:t>
      </w:r>
      <w:r w:rsidRPr="00CD0136">
        <w:rPr>
          <w:rFonts w:ascii="Garamond" w:hAnsi="Garamond" w:cs="David"/>
          <w:sz w:val="24"/>
          <w:szCs w:val="24"/>
          <w:rtl/>
        </w:rPr>
        <w:t xml:space="preserve"> (</w:t>
      </w:r>
      <w:r w:rsidRPr="00CD0136">
        <w:rPr>
          <w:rFonts w:ascii="Garamond" w:hAnsi="Garamond" w:cs="David"/>
          <w:sz w:val="24"/>
          <w:szCs w:val="24"/>
        </w:rPr>
        <w:t>Social Identity Theory</w:t>
      </w:r>
      <w:r w:rsidRPr="00CD0136">
        <w:rPr>
          <w:rFonts w:ascii="Garamond" w:hAnsi="Garamond" w:cs="David"/>
          <w:sz w:val="24"/>
          <w:szCs w:val="24"/>
          <w:rtl/>
        </w:rPr>
        <w:t>) של</w:t>
      </w:r>
      <w:r w:rsidR="006A3EF3">
        <w:rPr>
          <w:rFonts w:ascii="Garamond" w:hAnsi="Garamond" w:cs="David" w:hint="cs"/>
          <w:sz w:val="24"/>
          <w:szCs w:val="24"/>
          <w:rtl/>
        </w:rPr>
        <w:t xml:space="preserve"> הנרי</w:t>
      </w:r>
      <w:r w:rsidRPr="00CD0136">
        <w:rPr>
          <w:rFonts w:ascii="Garamond" w:hAnsi="Garamond" w:cs="David"/>
          <w:sz w:val="24"/>
          <w:szCs w:val="24"/>
          <w:rtl/>
        </w:rPr>
        <w:t xml:space="preserve"> </w:t>
      </w:r>
      <w:proofErr w:type="spellStart"/>
      <w:r w:rsidRPr="00CD0136">
        <w:rPr>
          <w:rFonts w:ascii="Garamond" w:hAnsi="Garamond" w:cs="David"/>
          <w:sz w:val="24"/>
          <w:szCs w:val="24"/>
          <w:rtl/>
        </w:rPr>
        <w:t>טג'פל</w:t>
      </w:r>
      <w:proofErr w:type="spellEnd"/>
      <w:r w:rsidRPr="00CD0136">
        <w:rPr>
          <w:rFonts w:ascii="Garamond" w:hAnsi="Garamond" w:cs="David"/>
          <w:sz w:val="24"/>
          <w:szCs w:val="24"/>
          <w:rtl/>
        </w:rPr>
        <w:t xml:space="preserve"> ו</w:t>
      </w:r>
      <w:r w:rsidR="006A3EF3">
        <w:rPr>
          <w:rFonts w:ascii="Garamond" w:hAnsi="Garamond" w:cs="David" w:hint="cs"/>
          <w:sz w:val="24"/>
          <w:szCs w:val="24"/>
          <w:rtl/>
        </w:rPr>
        <w:t xml:space="preserve">ג'ון </w:t>
      </w:r>
      <w:r w:rsidRPr="00CD0136">
        <w:rPr>
          <w:rFonts w:ascii="Garamond" w:hAnsi="Garamond" w:cs="David"/>
          <w:sz w:val="24"/>
          <w:szCs w:val="24"/>
          <w:rtl/>
        </w:rPr>
        <w:t>טרנר.</w:t>
      </w:r>
      <w:r w:rsidRPr="00CD0136">
        <w:rPr>
          <w:rStyle w:val="a6"/>
          <w:rFonts w:ascii="Garamond" w:hAnsi="Garamond" w:cs="David"/>
          <w:sz w:val="24"/>
          <w:szCs w:val="24"/>
          <w:rtl/>
        </w:rPr>
        <w:footnoteReference w:id="58"/>
      </w:r>
      <w:r w:rsidRPr="00CD0136">
        <w:rPr>
          <w:rFonts w:ascii="Garamond" w:hAnsi="Garamond" w:cs="David"/>
          <w:sz w:val="24"/>
          <w:szCs w:val="24"/>
          <w:rtl/>
        </w:rPr>
        <w:t xml:space="preserve"> על פי תיאוריה זו, </w:t>
      </w:r>
      <w:proofErr w:type="spellStart"/>
      <w:r w:rsidR="006A3EF3" w:rsidRPr="00CD0136">
        <w:rPr>
          <w:rFonts w:ascii="Garamond" w:hAnsi="Garamond" w:cs="David"/>
          <w:sz w:val="24"/>
          <w:szCs w:val="24"/>
          <w:rtl/>
        </w:rPr>
        <w:t>תת</w:t>
      </w:r>
      <w:r w:rsidR="006A3EF3">
        <w:rPr>
          <w:rFonts w:ascii="Garamond" w:hAnsi="Garamond" w:cs="David" w:hint="cs"/>
          <w:sz w:val="24"/>
          <w:szCs w:val="24"/>
          <w:rtl/>
        </w:rPr>
        <w:t>־</w:t>
      </w:r>
      <w:r w:rsidRPr="00CD0136">
        <w:rPr>
          <w:rFonts w:ascii="Garamond" w:hAnsi="Garamond" w:cs="David"/>
          <w:sz w:val="24"/>
          <w:szCs w:val="24"/>
          <w:rtl/>
        </w:rPr>
        <w:t>הקבוצות</w:t>
      </w:r>
      <w:proofErr w:type="spellEnd"/>
      <w:r w:rsidRPr="00CD0136">
        <w:rPr>
          <w:rFonts w:ascii="Garamond" w:hAnsi="Garamond" w:cs="David"/>
          <w:sz w:val="24"/>
          <w:szCs w:val="24"/>
          <w:rtl/>
        </w:rPr>
        <w:t xml:space="preserve"> החברתיות המרכיבות את החברה שלנו לא נאבקות על משאבים חומריים, כי אם על הכרה. כדי להשיג עליונות זו, הקבוצות משתמשות בדרכים שונות</w:t>
      </w:r>
      <w:r w:rsidR="006A3EF3">
        <w:rPr>
          <w:rFonts w:ascii="Garamond" w:hAnsi="Garamond" w:cs="David" w:hint="cs"/>
          <w:sz w:val="24"/>
          <w:szCs w:val="24"/>
          <w:rtl/>
        </w:rPr>
        <w:t>,</w:t>
      </w:r>
      <w:r w:rsidRPr="00CD0136">
        <w:rPr>
          <w:rFonts w:ascii="Garamond" w:hAnsi="Garamond" w:cs="David"/>
          <w:sz w:val="24"/>
          <w:szCs w:val="24"/>
          <w:rtl/>
        </w:rPr>
        <w:t xml:space="preserve"> בין השאר</w:t>
      </w:r>
      <w:r w:rsidR="006A3EF3">
        <w:rPr>
          <w:rFonts w:ascii="Garamond" w:hAnsi="Garamond" w:cs="David" w:hint="cs"/>
          <w:sz w:val="24"/>
          <w:szCs w:val="24"/>
          <w:rtl/>
        </w:rPr>
        <w:t xml:space="preserve"> </w:t>
      </w:r>
      <w:r w:rsidRPr="00CD0136">
        <w:rPr>
          <w:rFonts w:ascii="Garamond" w:hAnsi="Garamond" w:cs="David"/>
          <w:sz w:val="24"/>
          <w:szCs w:val="24"/>
          <w:rtl/>
        </w:rPr>
        <w:t xml:space="preserve">בהומור אשר מקטין קבוצות אחרות </w:t>
      </w:r>
      <w:r w:rsidR="006A3EF3">
        <w:rPr>
          <w:rFonts w:ascii="Garamond" w:hAnsi="Garamond" w:cs="David" w:hint="cs"/>
          <w:sz w:val="24"/>
          <w:szCs w:val="24"/>
          <w:rtl/>
        </w:rPr>
        <w:t>ו</w:t>
      </w:r>
      <w:r w:rsidRPr="00CD0136">
        <w:rPr>
          <w:rFonts w:ascii="Garamond" w:hAnsi="Garamond" w:cs="David"/>
          <w:sz w:val="24"/>
          <w:szCs w:val="24"/>
          <w:rtl/>
        </w:rPr>
        <w:t xml:space="preserve">גורם לתחושת עליונות </w:t>
      </w:r>
      <w:r w:rsidRPr="00CD0136">
        <w:rPr>
          <w:rFonts w:ascii="Garamond" w:hAnsi="Garamond" w:cs="David"/>
          <w:sz w:val="24"/>
          <w:szCs w:val="24"/>
          <w:rtl/>
        </w:rPr>
        <w:lastRenderedPageBreak/>
        <w:t>עליהן.</w:t>
      </w:r>
      <w:r w:rsidRPr="00CD0136">
        <w:rPr>
          <w:rStyle w:val="a6"/>
          <w:rFonts w:ascii="Garamond" w:hAnsi="Garamond" w:cs="David"/>
          <w:sz w:val="24"/>
          <w:szCs w:val="24"/>
          <w:rtl/>
        </w:rPr>
        <w:footnoteReference w:id="59"/>
      </w:r>
      <w:r w:rsidRPr="00CD0136">
        <w:rPr>
          <w:rFonts w:ascii="Garamond" w:hAnsi="Garamond" w:cs="David"/>
          <w:sz w:val="24"/>
          <w:szCs w:val="24"/>
          <w:rtl/>
        </w:rPr>
        <w:t xml:space="preserve"> הומור זה מכונה "הומור מזלזל" (</w:t>
      </w:r>
      <w:r w:rsidRPr="00CD0136">
        <w:rPr>
          <w:rFonts w:ascii="Garamond" w:hAnsi="Garamond" w:cs="Arial"/>
          <w:color w:val="222222"/>
          <w:shd w:val="clear" w:color="auto" w:fill="FFFFFF"/>
        </w:rPr>
        <w:t>disparagement humor</w:t>
      </w:r>
      <w:r w:rsidRPr="00CD0136">
        <w:rPr>
          <w:rFonts w:ascii="Garamond" w:hAnsi="Garamond" w:cs="David"/>
          <w:sz w:val="24"/>
          <w:szCs w:val="24"/>
          <w:rtl/>
        </w:rPr>
        <w:t>).</w:t>
      </w:r>
      <w:r w:rsidRPr="00CD0136">
        <w:rPr>
          <w:rStyle w:val="a6"/>
          <w:rFonts w:ascii="Garamond" w:hAnsi="Garamond" w:cs="David"/>
          <w:sz w:val="24"/>
          <w:szCs w:val="24"/>
          <w:rtl/>
        </w:rPr>
        <w:footnoteReference w:id="60"/>
      </w:r>
      <w:r w:rsidRPr="00CD0136">
        <w:rPr>
          <w:rFonts w:ascii="Garamond" w:hAnsi="Garamond" w:cs="David"/>
          <w:sz w:val="24"/>
          <w:szCs w:val="24"/>
          <w:rtl/>
        </w:rPr>
        <w:t xml:space="preserve"> רבים מן המחקרים שעסקו בהומור מזלזל</w:t>
      </w:r>
      <w:r w:rsidR="006A3EF3">
        <w:rPr>
          <w:rFonts w:ascii="Garamond" w:hAnsi="Garamond" w:cs="David" w:hint="cs"/>
          <w:sz w:val="24"/>
          <w:szCs w:val="24"/>
          <w:rtl/>
        </w:rPr>
        <w:t>,</w:t>
      </w:r>
      <w:r w:rsidRPr="00CD0136">
        <w:rPr>
          <w:rFonts w:ascii="Garamond" w:hAnsi="Garamond" w:cs="David"/>
          <w:sz w:val="24"/>
          <w:szCs w:val="24"/>
          <w:rtl/>
        </w:rPr>
        <w:t xml:space="preserve"> התייחסו לסוגים ספציפיים של הומור מזלזל (כגון הומור סקסיסטי </w:t>
      </w:r>
      <w:r w:rsidR="006A3EF3">
        <w:rPr>
          <w:rFonts w:ascii="Garamond" w:hAnsi="Garamond" w:cs="David" w:hint="cs"/>
          <w:sz w:val="24"/>
          <w:szCs w:val="24"/>
          <w:rtl/>
        </w:rPr>
        <w:t>ו</w:t>
      </w:r>
      <w:r w:rsidRPr="00CD0136">
        <w:rPr>
          <w:rFonts w:ascii="Garamond" w:hAnsi="Garamond" w:cs="David"/>
          <w:sz w:val="24"/>
          <w:szCs w:val="24"/>
          <w:rtl/>
        </w:rPr>
        <w:t>הומור גזעני). עם זאת, נראה כי ניתן להתייחס למחקרים כאל מקשה אחת, שתוצאותיה ישימות לגבי כלל הסוגים של הומור מזלזל.</w:t>
      </w:r>
      <w:r w:rsidRPr="00CD0136">
        <w:rPr>
          <w:rStyle w:val="a6"/>
          <w:rFonts w:ascii="Garamond" w:hAnsi="Garamond" w:cs="David"/>
          <w:sz w:val="24"/>
          <w:szCs w:val="24"/>
          <w:rtl/>
        </w:rPr>
        <w:footnoteReference w:id="61"/>
      </w:r>
    </w:p>
    <w:p w14:paraId="14EEB13D" w14:textId="0241CE3A" w:rsidR="005F6BDD" w:rsidRPr="00CD0136" w:rsidRDefault="005F6BDD" w:rsidP="00194B15">
      <w:pPr>
        <w:spacing w:line="480" w:lineRule="auto"/>
        <w:jc w:val="both"/>
        <w:rPr>
          <w:rFonts w:ascii="Garamond" w:hAnsi="Garamond" w:cs="David"/>
          <w:sz w:val="24"/>
          <w:szCs w:val="24"/>
          <w:rtl/>
        </w:rPr>
      </w:pPr>
      <w:r w:rsidRPr="00CD0136">
        <w:rPr>
          <w:rFonts w:ascii="Garamond" w:hAnsi="Garamond" w:cs="David"/>
          <w:sz w:val="24"/>
          <w:szCs w:val="24"/>
          <w:rtl/>
        </w:rPr>
        <w:t>למשל במקרה של הומור מזלזל נגד נשים (הומור סקסיסטי)</w:t>
      </w:r>
      <w:r w:rsidR="0077473C">
        <w:rPr>
          <w:rFonts w:ascii="Garamond" w:hAnsi="Garamond" w:cs="David" w:hint="cs"/>
          <w:sz w:val="24"/>
          <w:szCs w:val="24"/>
          <w:rtl/>
        </w:rPr>
        <w:t>,</w:t>
      </w:r>
      <w:r w:rsidRPr="00CD0136">
        <w:rPr>
          <w:rFonts w:ascii="Garamond" w:hAnsi="Garamond" w:cs="David"/>
          <w:sz w:val="24"/>
          <w:szCs w:val="24"/>
          <w:rtl/>
        </w:rPr>
        <w:t xml:space="preserve"> לא מפליא שגברים תופסים הומור סקסיסטי כמצחיק יותר וכפוגעני פחות מן האופן שנשים תופסות אותו.</w:t>
      </w:r>
      <w:r w:rsidRPr="00CD0136">
        <w:rPr>
          <w:rStyle w:val="a6"/>
          <w:rFonts w:ascii="Garamond" w:hAnsi="Garamond" w:cs="David"/>
          <w:sz w:val="24"/>
          <w:szCs w:val="24"/>
          <w:rtl/>
        </w:rPr>
        <w:footnoteReference w:id="62"/>
      </w:r>
      <w:r w:rsidRPr="00CD0136">
        <w:rPr>
          <w:rFonts w:ascii="Garamond" w:hAnsi="Garamond" w:cs="David"/>
          <w:sz w:val="24"/>
          <w:szCs w:val="24"/>
          <w:rtl/>
        </w:rPr>
        <w:t xml:space="preserve"> </w:t>
      </w:r>
      <w:r w:rsidR="0077473C">
        <w:rPr>
          <w:rFonts w:ascii="Garamond" w:hAnsi="Garamond" w:cs="David" w:hint="cs"/>
          <w:sz w:val="24"/>
          <w:szCs w:val="24"/>
          <w:rtl/>
        </w:rPr>
        <w:t>אחד המחקרים אישש זאת כשהראה כי</w:t>
      </w:r>
      <w:r w:rsidRPr="00CD0136">
        <w:rPr>
          <w:rFonts w:ascii="Garamond" w:hAnsi="Garamond" w:cs="David"/>
          <w:sz w:val="24"/>
          <w:szCs w:val="24"/>
          <w:rtl/>
        </w:rPr>
        <w:t xml:space="preserve"> נשים נטו יותר להזדהות עם ה"קורבן" הנשי באיורים סקסיסטיים.</w:t>
      </w:r>
      <w:r w:rsidRPr="00CD0136">
        <w:rPr>
          <w:rStyle w:val="a6"/>
          <w:rFonts w:ascii="Garamond" w:hAnsi="Garamond" w:cs="David"/>
          <w:sz w:val="24"/>
          <w:szCs w:val="24"/>
          <w:rtl/>
        </w:rPr>
        <w:footnoteReference w:id="63"/>
      </w:r>
      <w:r w:rsidRPr="00CD0136">
        <w:rPr>
          <w:rFonts w:ascii="Garamond" w:hAnsi="Garamond" w:cs="David"/>
          <w:sz w:val="24"/>
          <w:szCs w:val="24"/>
          <w:rtl/>
        </w:rPr>
        <w:t xml:space="preserve"> כמו כן, מחקרים מצאו כי נשים נטו יותר לתפוס בדיחות סקסיסטיות ככאלה המכוננות הטרדה.</w:t>
      </w:r>
      <w:r w:rsidRPr="00CD0136">
        <w:rPr>
          <w:rStyle w:val="a6"/>
          <w:rFonts w:ascii="Garamond" w:hAnsi="Garamond" w:cs="David"/>
          <w:sz w:val="24"/>
          <w:szCs w:val="24"/>
          <w:rtl/>
        </w:rPr>
        <w:footnoteReference w:id="64"/>
      </w:r>
      <w:r w:rsidRPr="00CD0136">
        <w:rPr>
          <w:rFonts w:ascii="Garamond" w:hAnsi="Garamond" w:cs="David"/>
          <w:sz w:val="24"/>
          <w:szCs w:val="24"/>
          <w:rtl/>
        </w:rPr>
        <w:t xml:space="preserve"> מחקר </w:t>
      </w:r>
      <w:r w:rsidRPr="00CD0136">
        <w:rPr>
          <w:rFonts w:ascii="Garamond" w:hAnsi="Garamond" w:cs="David"/>
          <w:sz w:val="24"/>
          <w:szCs w:val="24"/>
          <w:rtl/>
        </w:rPr>
        <w:lastRenderedPageBreak/>
        <w:t xml:space="preserve">אחר </w:t>
      </w:r>
      <w:r w:rsidR="00194B15">
        <w:rPr>
          <w:rFonts w:ascii="Garamond" w:hAnsi="Garamond" w:cs="David" w:hint="cs"/>
          <w:sz w:val="24"/>
          <w:szCs w:val="24"/>
          <w:rtl/>
        </w:rPr>
        <w:t>גילה</w:t>
      </w:r>
      <w:r w:rsidR="00194B15" w:rsidRPr="00CD0136">
        <w:rPr>
          <w:rFonts w:ascii="Garamond" w:hAnsi="Garamond" w:cs="David"/>
          <w:sz w:val="24"/>
          <w:szCs w:val="24"/>
          <w:rtl/>
        </w:rPr>
        <w:t xml:space="preserve"> </w:t>
      </w:r>
      <w:r w:rsidRPr="00CD0136">
        <w:rPr>
          <w:rFonts w:ascii="Garamond" w:hAnsi="Garamond" w:cs="David"/>
          <w:sz w:val="24"/>
          <w:szCs w:val="24"/>
          <w:rtl/>
        </w:rPr>
        <w:t>כי נשים תפסו הומור סקסיסטי כבלתי הולם במקום העבודה יותר מאשר גברים</w:t>
      </w:r>
      <w:r w:rsidR="0077473C">
        <w:rPr>
          <w:rFonts w:ascii="Garamond" w:hAnsi="Garamond" w:cs="David" w:hint="cs"/>
          <w:sz w:val="24"/>
          <w:szCs w:val="24"/>
          <w:rtl/>
        </w:rPr>
        <w:t>;</w:t>
      </w:r>
      <w:r w:rsidRPr="00CD0136">
        <w:rPr>
          <w:rStyle w:val="a6"/>
          <w:rFonts w:ascii="Garamond" w:hAnsi="Garamond" w:cs="David"/>
          <w:sz w:val="24"/>
          <w:szCs w:val="24"/>
          <w:rtl/>
        </w:rPr>
        <w:footnoteReference w:id="65"/>
      </w:r>
      <w:r w:rsidRPr="00CD0136">
        <w:rPr>
          <w:rFonts w:ascii="Garamond" w:hAnsi="Garamond" w:cs="David"/>
          <w:sz w:val="24"/>
          <w:szCs w:val="24"/>
          <w:rtl/>
        </w:rPr>
        <w:t xml:space="preserve"> ובסקר נוסף נמצא כי 74 אחוז מן הנשים תפסו בדיחות בעלות אופי מיני כהטרדה, בעוד שרק 47 אחוז מן הגברים חשבו כך.</w:t>
      </w:r>
      <w:r w:rsidRPr="00CD0136">
        <w:rPr>
          <w:rStyle w:val="a6"/>
          <w:rFonts w:ascii="Garamond" w:hAnsi="Garamond" w:cs="David"/>
          <w:sz w:val="24"/>
          <w:szCs w:val="24"/>
          <w:rtl/>
        </w:rPr>
        <w:footnoteReference w:id="66"/>
      </w:r>
      <w:r w:rsidRPr="00CD0136">
        <w:rPr>
          <w:rFonts w:ascii="Garamond" w:hAnsi="Garamond" w:cs="David"/>
          <w:sz w:val="24"/>
          <w:szCs w:val="24"/>
          <w:rtl/>
        </w:rPr>
        <w:t xml:space="preserve"> </w:t>
      </w:r>
    </w:p>
    <w:p w14:paraId="2412356C" w14:textId="41DB178D" w:rsidR="005F6BDD" w:rsidRPr="00CD0136" w:rsidRDefault="005F6BDD" w:rsidP="00BC23C7">
      <w:pPr>
        <w:spacing w:line="480" w:lineRule="auto"/>
        <w:jc w:val="both"/>
        <w:rPr>
          <w:rFonts w:ascii="Garamond" w:hAnsi="Garamond" w:cs="David"/>
          <w:sz w:val="24"/>
          <w:szCs w:val="24"/>
          <w:rtl/>
        </w:rPr>
      </w:pPr>
      <w:r w:rsidRPr="00CD0136">
        <w:rPr>
          <w:rFonts w:ascii="Garamond" w:hAnsi="Garamond" w:cs="David"/>
          <w:sz w:val="24"/>
          <w:szCs w:val="24"/>
          <w:rtl/>
        </w:rPr>
        <w:t xml:space="preserve">על </w:t>
      </w:r>
      <w:r w:rsidR="0077473C">
        <w:rPr>
          <w:rFonts w:ascii="Garamond" w:hAnsi="Garamond" w:cs="David" w:hint="cs"/>
          <w:sz w:val="24"/>
          <w:szCs w:val="24"/>
          <w:rtl/>
        </w:rPr>
        <w:t>זאת</w:t>
      </w:r>
      <w:r w:rsidR="0077473C" w:rsidRPr="00CD0136">
        <w:rPr>
          <w:rFonts w:ascii="Garamond" w:hAnsi="Garamond" w:cs="David"/>
          <w:sz w:val="24"/>
          <w:szCs w:val="24"/>
          <w:rtl/>
        </w:rPr>
        <w:t xml:space="preserve"> </w:t>
      </w:r>
      <w:r w:rsidRPr="00CD0136">
        <w:rPr>
          <w:rFonts w:ascii="Garamond" w:hAnsi="Garamond" w:cs="David"/>
          <w:sz w:val="24"/>
          <w:szCs w:val="24"/>
          <w:rtl/>
        </w:rPr>
        <w:t xml:space="preserve">ניתן להוסיף גם עמדות מחקריות המדגישות את כוחו של הומור מזלזל נגד נשים כמגדיל את הפערים בין גברים לנשים בשוק העבודה. כך ניתן להצביע על הומור סקסיסטי ככזה שמפחית אחידות בין קולגות לעבודה, באמצעות חיזוק הבדלי סטטוס בין </w:t>
      </w:r>
      <w:r w:rsidR="0077473C">
        <w:rPr>
          <w:rFonts w:ascii="Garamond" w:hAnsi="Garamond" w:cs="David" w:hint="cs"/>
          <w:sz w:val="24"/>
          <w:szCs w:val="24"/>
          <w:rtl/>
        </w:rPr>
        <w:t>הגברים לבין הנשים.</w:t>
      </w:r>
      <w:r w:rsidR="00BC23C7">
        <w:rPr>
          <w:rFonts w:ascii="Garamond" w:hAnsi="Garamond" w:cs="David" w:hint="cs"/>
          <w:sz w:val="24"/>
          <w:szCs w:val="24"/>
          <w:rtl/>
        </w:rPr>
        <w:t xml:space="preserve"> </w:t>
      </w:r>
      <w:r w:rsidR="0077473C">
        <w:rPr>
          <w:rFonts w:ascii="Garamond" w:hAnsi="Garamond" w:cs="David" w:hint="cs"/>
          <w:sz w:val="24"/>
          <w:szCs w:val="24"/>
          <w:rtl/>
        </w:rPr>
        <w:t>זאת</w:t>
      </w:r>
      <w:r w:rsidRPr="00CD0136">
        <w:rPr>
          <w:rFonts w:ascii="Garamond" w:hAnsi="Garamond" w:cs="David"/>
          <w:sz w:val="24"/>
          <w:szCs w:val="24"/>
          <w:rtl/>
        </w:rPr>
        <w:t xml:space="preserve"> בייחוד </w:t>
      </w:r>
      <w:r w:rsidR="0077473C">
        <w:rPr>
          <w:rFonts w:ascii="Garamond" w:hAnsi="Garamond" w:cs="David" w:hint="cs"/>
          <w:sz w:val="24"/>
          <w:szCs w:val="24"/>
          <w:rtl/>
        </w:rPr>
        <w:t>מאחר שהגברים</w:t>
      </w:r>
      <w:r w:rsidRPr="00CD0136">
        <w:rPr>
          <w:rFonts w:ascii="Garamond" w:hAnsi="Garamond" w:cs="David"/>
          <w:sz w:val="24"/>
          <w:szCs w:val="24"/>
          <w:rtl/>
        </w:rPr>
        <w:t xml:space="preserve"> הם לרוב מספרֵי הבדיחות הסקסיסטיות</w:t>
      </w:r>
      <w:r w:rsidR="0077473C">
        <w:rPr>
          <w:rFonts w:ascii="Garamond" w:hAnsi="Garamond" w:cs="David" w:hint="cs"/>
          <w:sz w:val="24"/>
          <w:szCs w:val="24"/>
          <w:rtl/>
        </w:rPr>
        <w:t>,</w:t>
      </w:r>
      <w:r w:rsidRPr="00CD0136">
        <w:rPr>
          <w:rFonts w:ascii="Garamond" w:hAnsi="Garamond" w:cs="David"/>
          <w:sz w:val="24"/>
          <w:szCs w:val="24"/>
          <w:rtl/>
        </w:rPr>
        <w:t xml:space="preserve"> </w:t>
      </w:r>
      <w:r w:rsidR="0077473C">
        <w:rPr>
          <w:rFonts w:ascii="Garamond" w:hAnsi="Garamond" w:cs="David" w:hint="cs"/>
          <w:sz w:val="24"/>
          <w:szCs w:val="24"/>
          <w:rtl/>
        </w:rPr>
        <w:t>ואילו ה</w:t>
      </w:r>
      <w:r w:rsidRPr="00CD0136">
        <w:rPr>
          <w:rFonts w:ascii="Garamond" w:hAnsi="Garamond" w:cs="David"/>
          <w:sz w:val="24"/>
          <w:szCs w:val="24"/>
          <w:rtl/>
        </w:rPr>
        <w:t xml:space="preserve">נשים הן לרוב מושא הבדיחות הסקסיסטיות. </w:t>
      </w:r>
      <w:proofErr w:type="spellStart"/>
      <w:r w:rsidRPr="00CD0136">
        <w:rPr>
          <w:rFonts w:ascii="Garamond" w:hAnsi="Garamond" w:cs="David"/>
          <w:sz w:val="24"/>
          <w:szCs w:val="24"/>
          <w:rtl/>
        </w:rPr>
        <w:t>דינ</w:t>
      </w:r>
      <w:r w:rsidR="0077473C">
        <w:rPr>
          <w:rFonts w:ascii="Garamond" w:hAnsi="Garamond" w:cs="David" w:hint="cs"/>
          <w:sz w:val="24"/>
          <w:szCs w:val="24"/>
          <w:rtl/>
        </w:rPr>
        <w:t>א</w:t>
      </w:r>
      <w:r w:rsidRPr="00CD0136">
        <w:rPr>
          <w:rFonts w:ascii="Garamond" w:hAnsi="Garamond" w:cs="David"/>
          <w:sz w:val="24"/>
          <w:szCs w:val="24"/>
          <w:rtl/>
        </w:rPr>
        <w:t>מיקות</w:t>
      </w:r>
      <w:proofErr w:type="spellEnd"/>
      <w:r w:rsidRPr="00CD0136">
        <w:rPr>
          <w:rFonts w:ascii="Garamond" w:hAnsi="Garamond" w:cs="David"/>
          <w:sz w:val="24"/>
          <w:szCs w:val="24"/>
          <w:rtl/>
        </w:rPr>
        <w:t xml:space="preserve"> אלו מובילות להגדלת פערי הכוחות בין נשים לבין גברים בשוק העבודה, באופן שמקשה עליהן לזכות בסטטוס של עובדות שוות זכויות הזוכות ליחס זהה ליחס שמקבלים עמיתיהן הגברים.</w:t>
      </w:r>
      <w:r w:rsidRPr="00CD0136">
        <w:rPr>
          <w:rStyle w:val="a6"/>
          <w:rFonts w:ascii="Garamond" w:hAnsi="Garamond" w:cs="David"/>
          <w:sz w:val="24"/>
          <w:szCs w:val="24"/>
          <w:rtl/>
        </w:rPr>
        <w:footnoteReference w:id="67"/>
      </w:r>
    </w:p>
    <w:p w14:paraId="699835EA" w14:textId="53AD809F" w:rsidR="005F6BDD" w:rsidRPr="00CD0136" w:rsidRDefault="005F6BDD" w:rsidP="0077473C">
      <w:pPr>
        <w:spacing w:line="480" w:lineRule="auto"/>
        <w:jc w:val="both"/>
        <w:rPr>
          <w:rFonts w:ascii="Garamond" w:hAnsi="Garamond" w:cs="David"/>
          <w:sz w:val="24"/>
          <w:szCs w:val="24"/>
          <w:rtl/>
        </w:rPr>
      </w:pPr>
      <w:r w:rsidRPr="00CD0136">
        <w:rPr>
          <w:rFonts w:ascii="Garamond" w:hAnsi="Garamond" w:cs="David"/>
          <w:sz w:val="24"/>
          <w:szCs w:val="24"/>
          <w:rtl/>
        </w:rPr>
        <w:t xml:space="preserve">ההומור המזלזל נגד נשים מגדיל פערים בין גברים לבין נשים גם באמצעות החרגתן מן הקבוצה. בדומה להומור של ילדי בית ספר </w:t>
      </w:r>
      <w:r w:rsidR="00BC23C7">
        <w:rPr>
          <w:rFonts w:ascii="Garamond" w:hAnsi="Garamond" w:cs="David" w:hint="cs"/>
          <w:sz w:val="24"/>
          <w:szCs w:val="24"/>
          <w:rtl/>
        </w:rPr>
        <w:t>ש</w:t>
      </w:r>
      <w:r w:rsidRPr="00CD0136">
        <w:rPr>
          <w:rFonts w:ascii="Garamond" w:hAnsi="Garamond" w:cs="David"/>
          <w:sz w:val="24"/>
          <w:szCs w:val="24"/>
          <w:rtl/>
        </w:rPr>
        <w:t>הלועג לשונה</w:t>
      </w:r>
      <w:r w:rsidR="00BC23C7">
        <w:rPr>
          <w:rFonts w:ascii="Garamond" w:hAnsi="Garamond" w:cs="David" w:hint="cs"/>
          <w:sz w:val="24"/>
          <w:szCs w:val="24"/>
          <w:rtl/>
        </w:rPr>
        <w:t xml:space="preserve"> </w:t>
      </w:r>
      <w:r w:rsidRPr="00CD0136">
        <w:rPr>
          <w:rFonts w:ascii="Garamond" w:hAnsi="Garamond" w:cs="David"/>
          <w:sz w:val="24"/>
          <w:szCs w:val="24"/>
          <w:rtl/>
        </w:rPr>
        <w:t>מסמן אותו כחריג וכנפרד מן הקבוצה כולה, תוך אשרור גבולות הנורמה בקבוצה;</w:t>
      </w:r>
      <w:r w:rsidRPr="00CD0136">
        <w:rPr>
          <w:rStyle w:val="a6"/>
          <w:rFonts w:ascii="Garamond" w:hAnsi="Garamond" w:cs="David"/>
          <w:sz w:val="24"/>
          <w:szCs w:val="24"/>
          <w:rtl/>
        </w:rPr>
        <w:footnoteReference w:id="68"/>
      </w:r>
      <w:r w:rsidR="0077473C">
        <w:rPr>
          <w:rFonts w:ascii="Garamond" w:hAnsi="Garamond" w:cs="David" w:hint="cs"/>
          <w:sz w:val="24"/>
          <w:szCs w:val="24"/>
          <w:rtl/>
        </w:rPr>
        <w:t xml:space="preserve"> מדגיש</w:t>
      </w:r>
      <w:r w:rsidRPr="00CD0136">
        <w:rPr>
          <w:rFonts w:ascii="Garamond" w:hAnsi="Garamond" w:cs="David"/>
          <w:sz w:val="24"/>
          <w:szCs w:val="24"/>
          <w:rtl/>
        </w:rPr>
        <w:t xml:space="preserve"> הומור סקסיסטי את שונותן של </w:t>
      </w:r>
      <w:r w:rsidR="0077473C">
        <w:rPr>
          <w:rFonts w:ascii="Garamond" w:hAnsi="Garamond" w:cs="David" w:hint="cs"/>
          <w:sz w:val="24"/>
          <w:szCs w:val="24"/>
          <w:rtl/>
        </w:rPr>
        <w:t>ה</w:t>
      </w:r>
      <w:r w:rsidRPr="00CD0136">
        <w:rPr>
          <w:rFonts w:ascii="Garamond" w:hAnsi="Garamond" w:cs="David"/>
          <w:sz w:val="24"/>
          <w:szCs w:val="24"/>
          <w:rtl/>
        </w:rPr>
        <w:t>נשים, ובכך דוחק אותן לשולי הקבוצה.</w:t>
      </w:r>
      <w:r w:rsidRPr="00CD0136">
        <w:rPr>
          <w:rStyle w:val="a6"/>
          <w:rFonts w:ascii="Garamond" w:hAnsi="Garamond" w:cs="David"/>
          <w:sz w:val="24"/>
          <w:szCs w:val="24"/>
          <w:rtl/>
        </w:rPr>
        <w:footnoteReference w:id="69"/>
      </w:r>
      <w:r w:rsidRPr="00CD0136">
        <w:rPr>
          <w:rFonts w:ascii="Garamond" w:hAnsi="Garamond" w:cs="David"/>
          <w:sz w:val="24"/>
          <w:szCs w:val="24"/>
          <w:rtl/>
        </w:rPr>
        <w:t xml:space="preserve"> מחקרים שניתחו הומור מזלזל נגד מיעוטים (הומור גזעני) הגיעו לתוצאות דומות.</w:t>
      </w:r>
      <w:r w:rsidRPr="00CD0136">
        <w:rPr>
          <w:rStyle w:val="a6"/>
          <w:rFonts w:ascii="Garamond" w:hAnsi="Garamond" w:cs="David"/>
          <w:sz w:val="24"/>
          <w:szCs w:val="24"/>
          <w:rtl/>
        </w:rPr>
        <w:footnoteReference w:id="70"/>
      </w:r>
      <w:r w:rsidRPr="00CD0136">
        <w:rPr>
          <w:rFonts w:ascii="Garamond" w:hAnsi="Garamond" w:cs="David"/>
          <w:sz w:val="24"/>
          <w:szCs w:val="24"/>
          <w:rtl/>
        </w:rPr>
        <w:t xml:space="preserve"> </w:t>
      </w:r>
    </w:p>
    <w:p w14:paraId="0F594F5E" w14:textId="2B4D92F9" w:rsidR="005F6BDD" w:rsidRPr="00CD0136" w:rsidRDefault="005F6BDD" w:rsidP="00BC23C7">
      <w:pPr>
        <w:spacing w:line="480" w:lineRule="auto"/>
        <w:jc w:val="both"/>
        <w:rPr>
          <w:rFonts w:ascii="Garamond" w:hAnsi="Garamond" w:cs="David"/>
          <w:sz w:val="24"/>
          <w:szCs w:val="24"/>
          <w:rtl/>
        </w:rPr>
      </w:pPr>
      <w:r w:rsidRPr="00CD0136">
        <w:rPr>
          <w:rFonts w:ascii="Garamond" w:hAnsi="Garamond" w:cs="David"/>
          <w:sz w:val="24"/>
          <w:szCs w:val="24"/>
          <w:rtl/>
        </w:rPr>
        <w:t xml:space="preserve">זאת ועוד, במחקרים שונים נמצא כי עצם החשיפה להומור פוגעני קידם או שימר דעות שליליות כלפי פרטים או קבוצות שכנגדן הופנה ההומור הפוגעני. כך למשל מחקר </w:t>
      </w:r>
      <w:r w:rsidR="00BC23C7">
        <w:rPr>
          <w:rFonts w:ascii="Garamond" w:hAnsi="Garamond" w:cs="David" w:hint="cs"/>
          <w:sz w:val="24"/>
          <w:szCs w:val="24"/>
          <w:rtl/>
        </w:rPr>
        <w:t>הראה</w:t>
      </w:r>
      <w:r w:rsidR="00BC23C7" w:rsidRPr="00CD0136">
        <w:rPr>
          <w:rFonts w:ascii="Garamond" w:hAnsi="Garamond" w:cs="David"/>
          <w:sz w:val="24"/>
          <w:szCs w:val="24"/>
          <w:rtl/>
        </w:rPr>
        <w:t xml:space="preserve"> </w:t>
      </w:r>
      <w:r w:rsidRPr="00CD0136">
        <w:rPr>
          <w:rFonts w:ascii="Garamond" w:hAnsi="Garamond" w:cs="David"/>
          <w:sz w:val="24"/>
          <w:szCs w:val="24"/>
          <w:rtl/>
        </w:rPr>
        <w:t xml:space="preserve">כי בתנאים מסוימים עצם הדקלום של בדיחה פוגענית נגד קבוצה מסוימת (בניסוי שבמחקר זה, הקבוצה הייתה עורכי </w:t>
      </w:r>
      <w:r w:rsidRPr="00CD0136">
        <w:rPr>
          <w:rFonts w:ascii="Garamond" w:hAnsi="Garamond" w:cs="David"/>
          <w:sz w:val="24"/>
          <w:szCs w:val="24"/>
          <w:rtl/>
        </w:rPr>
        <w:lastRenderedPageBreak/>
        <w:t>דין), עלולה להעצים את הדעה השלילית בנוגע לאותה קבוצה.</w:t>
      </w:r>
      <w:r w:rsidRPr="00CD0136">
        <w:rPr>
          <w:rStyle w:val="a6"/>
          <w:rFonts w:ascii="Garamond" w:hAnsi="Garamond" w:cs="David"/>
          <w:sz w:val="24"/>
          <w:szCs w:val="24"/>
          <w:rtl/>
        </w:rPr>
        <w:footnoteReference w:id="71"/>
      </w:r>
      <w:r w:rsidRPr="00CD0136">
        <w:rPr>
          <w:rFonts w:ascii="Garamond" w:hAnsi="Garamond" w:cs="David"/>
          <w:sz w:val="24"/>
          <w:szCs w:val="24"/>
          <w:rtl/>
        </w:rPr>
        <w:t xml:space="preserve"> במחקרים אחרים נמצא כי ההומור הפוגעני נגד קבוצה שימש אמצעי לעקיפת הטאבו של הבעת דעה שלילית על אותה קבוצה.</w:t>
      </w:r>
      <w:r w:rsidRPr="00CD0136">
        <w:rPr>
          <w:rStyle w:val="a6"/>
          <w:rFonts w:ascii="Garamond" w:hAnsi="Garamond" w:cs="David"/>
          <w:sz w:val="24"/>
          <w:szCs w:val="24"/>
          <w:rtl/>
        </w:rPr>
        <w:footnoteReference w:id="72"/>
      </w:r>
      <w:r w:rsidRPr="00CD0136">
        <w:rPr>
          <w:rFonts w:ascii="Garamond" w:hAnsi="Garamond" w:cs="David"/>
          <w:sz w:val="24"/>
          <w:szCs w:val="24"/>
          <w:rtl/>
        </w:rPr>
        <w:t xml:space="preserve"> </w:t>
      </w:r>
    </w:p>
    <w:p w14:paraId="5A7E3F6D" w14:textId="77777777" w:rsidR="005F6BDD" w:rsidRPr="001A65C4" w:rsidRDefault="0065749C" w:rsidP="001A65C4">
      <w:pPr>
        <w:pStyle w:val="4"/>
        <w:bidi/>
        <w:spacing w:before="200" w:beforeAutospacing="0" w:after="0" w:afterAutospacing="0" w:line="480" w:lineRule="auto"/>
        <w:jc w:val="both"/>
        <w:rPr>
          <w:rFonts w:ascii="David" w:hAnsi="David" w:cs="David"/>
          <w:i/>
          <w:iCs w:val="0"/>
          <w:rtl/>
        </w:rPr>
      </w:pPr>
      <w:bookmarkStart w:id="35" w:name="_Toc522528287"/>
      <w:r w:rsidRPr="001A65C4">
        <w:rPr>
          <w:rFonts w:ascii="David" w:hAnsi="David" w:cs="David" w:hint="eastAsia"/>
          <w:i/>
          <w:iCs w:val="0"/>
          <w:rtl/>
        </w:rPr>
        <w:t>ב</w:t>
      </w:r>
      <w:r w:rsidRPr="001A65C4">
        <w:rPr>
          <w:rFonts w:ascii="David" w:hAnsi="David" w:cs="David"/>
          <w:i/>
          <w:iCs w:val="0"/>
          <w:rtl/>
        </w:rPr>
        <w:t xml:space="preserve">.3. (ב) </w:t>
      </w:r>
      <w:r w:rsidR="005F6BDD" w:rsidRPr="001A65C4">
        <w:rPr>
          <w:rFonts w:ascii="David" w:hAnsi="David" w:cs="David"/>
          <w:i/>
          <w:iCs w:val="0"/>
          <w:rtl/>
        </w:rPr>
        <w:t>הומור פוגעני מקדם טולרנטיות כלפי פגיעה ב"קורבן" ההומור</w:t>
      </w:r>
      <w:bookmarkEnd w:id="35"/>
    </w:p>
    <w:p w14:paraId="38541F07" w14:textId="34C7B743" w:rsidR="005F6BDD" w:rsidRPr="00CD0136" w:rsidRDefault="005F6BDD" w:rsidP="00BC23C7">
      <w:pPr>
        <w:spacing w:line="480" w:lineRule="auto"/>
        <w:jc w:val="both"/>
        <w:rPr>
          <w:rFonts w:ascii="Garamond" w:hAnsi="Garamond" w:cs="Arial"/>
          <w:color w:val="2C2D30"/>
          <w:sz w:val="27"/>
          <w:szCs w:val="27"/>
          <w:shd w:val="clear" w:color="auto" w:fill="FFFFFF"/>
          <w:rtl/>
        </w:rPr>
      </w:pPr>
      <w:r w:rsidRPr="00CD0136">
        <w:rPr>
          <w:rFonts w:ascii="Garamond" w:hAnsi="Garamond" w:cs="David"/>
          <w:sz w:val="24"/>
          <w:szCs w:val="24"/>
          <w:rtl/>
        </w:rPr>
        <w:t xml:space="preserve">במגוון מחקרים </w:t>
      </w:r>
      <w:r w:rsidR="006806E7">
        <w:rPr>
          <w:rFonts w:ascii="Garamond" w:hAnsi="Garamond" w:cs="David" w:hint="cs"/>
          <w:sz w:val="24"/>
          <w:szCs w:val="24"/>
          <w:rtl/>
        </w:rPr>
        <w:t xml:space="preserve">על </w:t>
      </w:r>
      <w:r w:rsidRPr="00CD0136">
        <w:rPr>
          <w:rFonts w:ascii="Garamond" w:hAnsi="Garamond" w:cs="David"/>
          <w:sz w:val="24"/>
          <w:szCs w:val="24"/>
          <w:rtl/>
        </w:rPr>
        <w:t xml:space="preserve">אודות הומור מזלזל נמצא כי הוא מעודד אפליה ופגיעה בקורבנות ההומור. </w:t>
      </w:r>
      <w:r w:rsidR="006806E7">
        <w:rPr>
          <w:rFonts w:ascii="Garamond" w:hAnsi="Garamond" w:cs="David" w:hint="cs"/>
          <w:sz w:val="24"/>
          <w:szCs w:val="24"/>
          <w:rtl/>
        </w:rPr>
        <w:t xml:space="preserve">ג'ולי </w:t>
      </w:r>
      <w:proofErr w:type="spellStart"/>
      <w:r w:rsidRPr="00CD0136">
        <w:rPr>
          <w:rFonts w:ascii="Garamond" w:hAnsi="Garamond" w:cs="David"/>
          <w:sz w:val="24"/>
          <w:szCs w:val="24"/>
          <w:rtl/>
        </w:rPr>
        <w:t>וודזיקה</w:t>
      </w:r>
      <w:proofErr w:type="spellEnd"/>
      <w:r w:rsidRPr="00CD0136">
        <w:rPr>
          <w:rFonts w:ascii="Garamond" w:hAnsi="Garamond" w:cs="David"/>
          <w:sz w:val="24"/>
          <w:szCs w:val="24"/>
          <w:rtl/>
        </w:rPr>
        <w:t xml:space="preserve"> ו</w:t>
      </w:r>
      <w:r w:rsidR="006806E7">
        <w:rPr>
          <w:rFonts w:ascii="Garamond" w:hAnsi="Garamond" w:cs="David" w:hint="cs"/>
          <w:sz w:val="24"/>
          <w:szCs w:val="24"/>
          <w:rtl/>
        </w:rPr>
        <w:t xml:space="preserve">תומס </w:t>
      </w:r>
      <w:r w:rsidRPr="00CD0136">
        <w:rPr>
          <w:rFonts w:ascii="Garamond" w:hAnsi="Garamond" w:cs="David"/>
          <w:sz w:val="24"/>
          <w:szCs w:val="24"/>
          <w:rtl/>
        </w:rPr>
        <w:t xml:space="preserve">פורד מתארים במאמרם כיצד </w:t>
      </w:r>
      <w:r w:rsidR="00221883">
        <w:rPr>
          <w:rFonts w:ascii="Garamond" w:hAnsi="Garamond" w:cs="David" w:hint="cs"/>
          <w:sz w:val="24"/>
          <w:szCs w:val="24"/>
          <w:rtl/>
        </w:rPr>
        <w:t>באמצעות ערפול הפרשנות,</w:t>
      </w:r>
      <w:r w:rsidR="00221883" w:rsidRPr="00CD0136">
        <w:rPr>
          <w:rFonts w:ascii="Garamond" w:hAnsi="Garamond" w:cs="David"/>
          <w:sz w:val="24"/>
          <w:szCs w:val="24"/>
          <w:rtl/>
        </w:rPr>
        <w:t xml:space="preserve"> </w:t>
      </w:r>
      <w:r w:rsidRPr="00CD0136">
        <w:rPr>
          <w:rFonts w:ascii="Garamond" w:hAnsi="Garamond" w:cs="David"/>
          <w:sz w:val="24"/>
          <w:szCs w:val="24"/>
          <w:rtl/>
        </w:rPr>
        <w:t>הומור מזלזל נגד נשים הופך אפליה לטריוויאלית במסווה של שעשוע.</w:t>
      </w:r>
      <w:r w:rsidRPr="00CD0136">
        <w:rPr>
          <w:rStyle w:val="a6"/>
          <w:rFonts w:ascii="Garamond" w:hAnsi="Garamond" w:cs="David"/>
          <w:sz w:val="24"/>
          <w:szCs w:val="24"/>
          <w:rtl/>
        </w:rPr>
        <w:footnoteReference w:id="73"/>
      </w:r>
      <w:r w:rsidRPr="00CD0136">
        <w:rPr>
          <w:rFonts w:ascii="Garamond" w:hAnsi="Garamond" w:cs="David"/>
          <w:sz w:val="24"/>
          <w:szCs w:val="24"/>
          <w:rtl/>
        </w:rPr>
        <w:t xml:space="preserve"> </w:t>
      </w:r>
      <w:r w:rsidR="00221883">
        <w:rPr>
          <w:rFonts w:ascii="Garamond" w:hAnsi="Garamond" w:cs="David" w:hint="cs"/>
          <w:sz w:val="24"/>
          <w:szCs w:val="24"/>
          <w:rtl/>
        </w:rPr>
        <w:t xml:space="preserve">בשל </w:t>
      </w:r>
      <w:r w:rsidRPr="00CD0136">
        <w:rPr>
          <w:rFonts w:ascii="Garamond" w:hAnsi="Garamond" w:cs="David"/>
          <w:sz w:val="24"/>
          <w:szCs w:val="24"/>
          <w:rtl/>
        </w:rPr>
        <w:t xml:space="preserve">כך, הומור סקסיסטי משפיע על האופן שבו גברים חושבים על נשים ותופסים </w:t>
      </w:r>
      <w:r w:rsidR="00221883">
        <w:rPr>
          <w:rFonts w:ascii="Garamond" w:hAnsi="Garamond" w:cs="David" w:hint="cs"/>
          <w:sz w:val="24"/>
          <w:szCs w:val="24"/>
          <w:rtl/>
        </w:rPr>
        <w:t>את ה</w:t>
      </w:r>
      <w:r w:rsidRPr="00CD0136">
        <w:rPr>
          <w:rFonts w:ascii="Garamond" w:hAnsi="Garamond" w:cs="David"/>
          <w:sz w:val="24"/>
          <w:szCs w:val="24"/>
          <w:rtl/>
        </w:rPr>
        <w:t>אפליה נגדן.</w:t>
      </w:r>
      <w:r w:rsidRPr="00CD0136">
        <w:rPr>
          <w:rStyle w:val="a6"/>
          <w:rFonts w:ascii="Garamond" w:hAnsi="Garamond" w:cs="David"/>
          <w:sz w:val="24"/>
          <w:szCs w:val="24"/>
          <w:rtl/>
        </w:rPr>
        <w:footnoteReference w:id="74"/>
      </w:r>
      <w:r w:rsidRPr="00CD0136">
        <w:rPr>
          <w:rFonts w:ascii="Garamond" w:hAnsi="Garamond" w:cs="David"/>
          <w:sz w:val="24"/>
          <w:szCs w:val="24"/>
          <w:rtl/>
        </w:rPr>
        <w:t xml:space="preserve"> כמו כן, הומור סקסיסטי </w:t>
      </w:r>
      <w:r w:rsidR="00221883">
        <w:rPr>
          <w:rFonts w:ascii="Garamond" w:hAnsi="Garamond" w:cs="David" w:hint="cs"/>
          <w:sz w:val="24"/>
          <w:szCs w:val="24"/>
          <w:rtl/>
        </w:rPr>
        <w:t>תורם</w:t>
      </w:r>
      <w:r w:rsidRPr="00CD0136">
        <w:rPr>
          <w:rFonts w:ascii="Garamond" w:hAnsi="Garamond" w:cs="David"/>
          <w:sz w:val="24"/>
          <w:szCs w:val="24"/>
          <w:rtl/>
        </w:rPr>
        <w:t xml:space="preserve"> </w:t>
      </w:r>
      <w:r w:rsidR="00221883">
        <w:rPr>
          <w:rFonts w:ascii="Garamond" w:hAnsi="Garamond" w:cs="David" w:hint="cs"/>
          <w:sz w:val="24"/>
          <w:szCs w:val="24"/>
          <w:rtl/>
        </w:rPr>
        <w:t>ל</w:t>
      </w:r>
      <w:r w:rsidRPr="00CD0136">
        <w:rPr>
          <w:rFonts w:ascii="Garamond" w:hAnsi="Garamond" w:cs="David"/>
          <w:sz w:val="24"/>
          <w:szCs w:val="24"/>
          <w:rtl/>
        </w:rPr>
        <w:t>נכונותם של גברים לאמץ התנהגות סקסיסטית "מעודנת"</w:t>
      </w:r>
      <w:r w:rsidR="00221883">
        <w:rPr>
          <w:rFonts w:ascii="Garamond" w:hAnsi="Garamond" w:cs="David" w:hint="cs"/>
          <w:sz w:val="24"/>
          <w:szCs w:val="24"/>
          <w:rtl/>
        </w:rPr>
        <w:t>,</w:t>
      </w:r>
      <w:r w:rsidRPr="00CD0136">
        <w:rPr>
          <w:rStyle w:val="a6"/>
          <w:rFonts w:ascii="Garamond" w:hAnsi="Garamond" w:cs="David"/>
          <w:sz w:val="24"/>
          <w:szCs w:val="24"/>
          <w:rtl/>
        </w:rPr>
        <w:footnoteReference w:id="75"/>
      </w:r>
      <w:r w:rsidRPr="00CD0136">
        <w:rPr>
          <w:rFonts w:ascii="Garamond" w:hAnsi="Garamond" w:cs="David"/>
          <w:sz w:val="24"/>
          <w:szCs w:val="24"/>
          <w:rtl/>
        </w:rPr>
        <w:t xml:space="preserve"> ו</w:t>
      </w:r>
      <w:r w:rsidR="00221883">
        <w:rPr>
          <w:rFonts w:ascii="Garamond" w:hAnsi="Garamond" w:cs="David" w:hint="cs"/>
          <w:sz w:val="24"/>
          <w:szCs w:val="24"/>
          <w:rtl/>
        </w:rPr>
        <w:t xml:space="preserve">משפיע </w:t>
      </w:r>
      <w:r w:rsidRPr="00CD0136">
        <w:rPr>
          <w:rFonts w:ascii="Garamond" w:hAnsi="Garamond" w:cs="David"/>
          <w:sz w:val="24"/>
          <w:szCs w:val="24"/>
          <w:rtl/>
        </w:rPr>
        <w:t xml:space="preserve">על </w:t>
      </w:r>
      <w:r w:rsidR="00221883">
        <w:rPr>
          <w:rFonts w:ascii="Garamond" w:hAnsi="Garamond" w:cs="David" w:hint="cs"/>
          <w:sz w:val="24"/>
          <w:szCs w:val="24"/>
          <w:rtl/>
        </w:rPr>
        <w:t>הנטייה</w:t>
      </w:r>
      <w:r w:rsidRPr="00CD0136">
        <w:rPr>
          <w:rFonts w:ascii="Garamond" w:hAnsi="Garamond" w:cs="David"/>
          <w:sz w:val="24"/>
          <w:szCs w:val="24"/>
          <w:rtl/>
        </w:rPr>
        <w:t xml:space="preserve"> ל"האשמת הקורבן" במקרי אונס.</w:t>
      </w:r>
      <w:r w:rsidRPr="00CD0136">
        <w:rPr>
          <w:rStyle w:val="a6"/>
          <w:rFonts w:ascii="Garamond" w:hAnsi="Garamond" w:cs="David"/>
          <w:sz w:val="24"/>
          <w:szCs w:val="24"/>
          <w:rtl/>
        </w:rPr>
        <w:footnoteReference w:id="76"/>
      </w:r>
    </w:p>
    <w:p w14:paraId="0E370EA3" w14:textId="435932DC" w:rsidR="005F6BDD" w:rsidRPr="00CD0136" w:rsidRDefault="005F6BDD" w:rsidP="00F712D2">
      <w:pPr>
        <w:spacing w:line="480" w:lineRule="auto"/>
        <w:jc w:val="both"/>
        <w:rPr>
          <w:rFonts w:ascii="Garamond" w:hAnsi="Garamond" w:cs="David"/>
          <w:sz w:val="24"/>
          <w:szCs w:val="24"/>
          <w:rtl/>
        </w:rPr>
      </w:pPr>
      <w:r w:rsidRPr="00CD0136">
        <w:rPr>
          <w:rFonts w:ascii="Garamond" w:hAnsi="Garamond" w:cs="David"/>
          <w:sz w:val="24"/>
          <w:szCs w:val="24"/>
          <w:rtl/>
        </w:rPr>
        <w:t xml:space="preserve">במסגרת ניסויים בפסיכולוגיה, מצא פורד כי בדיחות סקסיסטיות הגבירו את הטולרנטיות להתנהגות סקסיסטית במקום העבודה </w:t>
      </w:r>
      <w:r w:rsidR="00221883">
        <w:rPr>
          <w:rFonts w:ascii="Garamond" w:hAnsi="Garamond" w:cs="David" w:hint="cs"/>
          <w:sz w:val="24"/>
          <w:szCs w:val="24"/>
          <w:rtl/>
        </w:rPr>
        <w:t>בקרב</w:t>
      </w:r>
      <w:r w:rsidRPr="00CD0136">
        <w:rPr>
          <w:rFonts w:ascii="Garamond" w:hAnsi="Garamond" w:cs="David"/>
          <w:sz w:val="24"/>
          <w:szCs w:val="24"/>
          <w:rtl/>
        </w:rPr>
        <w:t xml:space="preserve"> משתתפי המחקר </w:t>
      </w:r>
      <w:r w:rsidR="00221883">
        <w:rPr>
          <w:rFonts w:ascii="Garamond" w:hAnsi="Garamond" w:cs="David" w:hint="cs"/>
          <w:sz w:val="24"/>
          <w:szCs w:val="24"/>
          <w:rtl/>
        </w:rPr>
        <w:t xml:space="preserve">שניצבו גבוה </w:t>
      </w:r>
      <w:proofErr w:type="spellStart"/>
      <w:r w:rsidR="00221883">
        <w:rPr>
          <w:rFonts w:ascii="Garamond" w:hAnsi="Garamond" w:cs="David" w:hint="cs"/>
          <w:sz w:val="24"/>
          <w:szCs w:val="24"/>
          <w:rtl/>
        </w:rPr>
        <w:t>בסקאלת</w:t>
      </w:r>
      <w:proofErr w:type="spellEnd"/>
      <w:r w:rsidRPr="00CD0136">
        <w:rPr>
          <w:rFonts w:ascii="Garamond" w:hAnsi="Garamond" w:cs="David"/>
          <w:sz w:val="24"/>
          <w:szCs w:val="24"/>
          <w:rtl/>
        </w:rPr>
        <w:t xml:space="preserve"> </w:t>
      </w:r>
      <w:r w:rsidR="00221883">
        <w:rPr>
          <w:rFonts w:ascii="Garamond" w:hAnsi="Garamond" w:cs="David" w:hint="cs"/>
          <w:sz w:val="24"/>
          <w:szCs w:val="24"/>
          <w:rtl/>
        </w:rPr>
        <w:t>ה</w:t>
      </w:r>
      <w:r w:rsidRPr="00CD0136">
        <w:rPr>
          <w:rFonts w:ascii="Garamond" w:hAnsi="Garamond" w:cs="David"/>
          <w:sz w:val="24"/>
          <w:szCs w:val="24"/>
          <w:rtl/>
        </w:rPr>
        <w:t>סקסיזם עוין.</w:t>
      </w:r>
      <w:r w:rsidRPr="00CD0136">
        <w:rPr>
          <w:rStyle w:val="a6"/>
          <w:rFonts w:ascii="Garamond" w:hAnsi="Garamond" w:cs="David"/>
          <w:sz w:val="24"/>
          <w:szCs w:val="24"/>
          <w:rtl/>
        </w:rPr>
        <w:footnoteReference w:id="77"/>
      </w:r>
      <w:r w:rsidRPr="00CD0136">
        <w:rPr>
          <w:rFonts w:ascii="Garamond" w:hAnsi="Garamond" w:cs="David"/>
          <w:sz w:val="24"/>
          <w:szCs w:val="24"/>
          <w:rtl/>
        </w:rPr>
        <w:t xml:space="preserve"> במהלך הניסוי הוא חשף משתתפים (הן נשים והן גברים) </w:t>
      </w:r>
      <w:r w:rsidR="00221883">
        <w:rPr>
          <w:rFonts w:ascii="Garamond" w:hAnsi="Garamond" w:cs="David" w:hint="cs"/>
          <w:sz w:val="24"/>
          <w:szCs w:val="24"/>
          <w:rtl/>
        </w:rPr>
        <w:t xml:space="preserve">משני קוטבי </w:t>
      </w:r>
      <w:proofErr w:type="spellStart"/>
      <w:r w:rsidR="00221883">
        <w:rPr>
          <w:rFonts w:ascii="Garamond" w:hAnsi="Garamond" w:cs="David" w:hint="cs"/>
          <w:sz w:val="24"/>
          <w:szCs w:val="24"/>
          <w:rtl/>
        </w:rPr>
        <w:t>סקאלת</w:t>
      </w:r>
      <w:proofErr w:type="spellEnd"/>
      <w:r w:rsidRPr="00CD0136">
        <w:rPr>
          <w:rFonts w:ascii="Garamond" w:hAnsi="Garamond" w:cs="David"/>
          <w:sz w:val="24"/>
          <w:szCs w:val="24"/>
          <w:rtl/>
        </w:rPr>
        <w:t xml:space="preserve"> </w:t>
      </w:r>
      <w:r w:rsidR="00221883">
        <w:rPr>
          <w:rFonts w:ascii="Garamond" w:hAnsi="Garamond" w:cs="David" w:hint="cs"/>
          <w:sz w:val="24"/>
          <w:szCs w:val="24"/>
          <w:rtl/>
        </w:rPr>
        <w:t>ה</w:t>
      </w:r>
      <w:r w:rsidRPr="00CD0136">
        <w:rPr>
          <w:rFonts w:ascii="Garamond" w:hAnsi="Garamond" w:cs="David"/>
          <w:sz w:val="24"/>
          <w:szCs w:val="24"/>
          <w:rtl/>
        </w:rPr>
        <w:t xml:space="preserve">סקסיזם </w:t>
      </w:r>
      <w:r w:rsidR="00221883">
        <w:rPr>
          <w:rFonts w:ascii="Garamond" w:hAnsi="Garamond" w:cs="David" w:hint="cs"/>
          <w:sz w:val="24"/>
          <w:szCs w:val="24"/>
          <w:rtl/>
        </w:rPr>
        <w:t>ה</w:t>
      </w:r>
      <w:r w:rsidRPr="00CD0136">
        <w:rPr>
          <w:rFonts w:ascii="Garamond" w:hAnsi="Garamond" w:cs="David"/>
          <w:sz w:val="24"/>
          <w:szCs w:val="24"/>
          <w:rtl/>
        </w:rPr>
        <w:t>עוין, לבדיחות סקסיסטיות, הצהרות סקסיסטיות (לא הומוריסטיות) ובדיחות ניטרליות.</w:t>
      </w:r>
      <w:r w:rsidRPr="00CD0136" w:rsidDel="00181D73">
        <w:rPr>
          <w:rFonts w:ascii="Garamond" w:hAnsi="Garamond" w:cs="David"/>
          <w:sz w:val="24"/>
          <w:szCs w:val="24"/>
          <w:rtl/>
        </w:rPr>
        <w:t xml:space="preserve"> </w:t>
      </w:r>
      <w:r w:rsidRPr="00CD0136">
        <w:rPr>
          <w:rFonts w:ascii="Garamond" w:hAnsi="Garamond" w:cs="David"/>
          <w:sz w:val="24"/>
          <w:szCs w:val="24"/>
          <w:rtl/>
        </w:rPr>
        <w:t xml:space="preserve">לאחר מכן קראו המשתתפים מסמך תיאורי קצר שבו הוצג אחראי (גבר) </w:t>
      </w:r>
      <w:r w:rsidR="00221883">
        <w:rPr>
          <w:rFonts w:ascii="Garamond" w:hAnsi="Garamond" w:cs="David" w:hint="cs"/>
          <w:sz w:val="24"/>
          <w:szCs w:val="24"/>
          <w:rtl/>
        </w:rPr>
        <w:t>ה</w:t>
      </w:r>
      <w:r w:rsidRPr="00CD0136">
        <w:rPr>
          <w:rFonts w:ascii="Garamond" w:hAnsi="Garamond" w:cs="David"/>
          <w:sz w:val="24"/>
          <w:szCs w:val="24"/>
          <w:rtl/>
        </w:rPr>
        <w:t>מתייחס לעובדת חדשה באופן פטרוני בלתי הולם, ופוטנציאלי</w:t>
      </w:r>
      <w:r w:rsidR="00F712D2">
        <w:rPr>
          <w:rFonts w:ascii="Garamond" w:hAnsi="Garamond" w:cs="David" w:hint="cs"/>
          <w:sz w:val="24"/>
          <w:szCs w:val="24"/>
          <w:rtl/>
        </w:rPr>
        <w:t>ת</w:t>
      </w:r>
      <w:r w:rsidRPr="00CD0136">
        <w:rPr>
          <w:rFonts w:ascii="Garamond" w:hAnsi="Garamond" w:cs="David"/>
          <w:sz w:val="24"/>
          <w:szCs w:val="24"/>
          <w:rtl/>
        </w:rPr>
        <w:t xml:space="preserve"> גם מאיים, במקום העבודה. לאחר קריאת המסמך </w:t>
      </w:r>
      <w:r w:rsidR="00F712D2" w:rsidRPr="00CD0136">
        <w:rPr>
          <w:rFonts w:ascii="Garamond" w:hAnsi="Garamond" w:cs="David"/>
          <w:sz w:val="24"/>
          <w:szCs w:val="24"/>
          <w:rtl/>
        </w:rPr>
        <w:t xml:space="preserve">דירגו </w:t>
      </w:r>
      <w:r w:rsidRPr="00CD0136">
        <w:rPr>
          <w:rFonts w:ascii="Garamond" w:hAnsi="Garamond" w:cs="David"/>
          <w:sz w:val="24"/>
          <w:szCs w:val="24"/>
          <w:rtl/>
        </w:rPr>
        <w:t xml:space="preserve">המשתתפים את מידת הפוגעניות של התנהגות האחראי. התוצאות הראו כי חשיפת המשתתפים לבדיחות סקסיסטיות הובילה לטולרנטיות גבוהה יותר להתנהגותו הסקסיסטית של האחראי, </w:t>
      </w:r>
      <w:r w:rsidRPr="00CD0136">
        <w:rPr>
          <w:rFonts w:ascii="Garamond" w:hAnsi="Garamond" w:cs="David"/>
          <w:sz w:val="24"/>
          <w:szCs w:val="24"/>
          <w:rtl/>
        </w:rPr>
        <w:lastRenderedPageBreak/>
        <w:t>לעומת החשיפה להצהרות סקסיסטיות לא הומוריסטיות ולהומור ניטרלי</w:t>
      </w:r>
      <w:r w:rsidR="00F712D2">
        <w:rPr>
          <w:rFonts w:ascii="Garamond" w:hAnsi="Garamond" w:cs="David" w:hint="cs"/>
          <w:sz w:val="24"/>
          <w:szCs w:val="24"/>
          <w:rtl/>
        </w:rPr>
        <w:t>.</w:t>
      </w:r>
      <w:r w:rsidRPr="00CD0136">
        <w:rPr>
          <w:rFonts w:ascii="Garamond" w:hAnsi="Garamond" w:cs="David"/>
          <w:sz w:val="24"/>
          <w:szCs w:val="24"/>
          <w:rtl/>
        </w:rPr>
        <w:t xml:space="preserve"> אך </w:t>
      </w:r>
      <w:r w:rsidR="00F712D2">
        <w:rPr>
          <w:rFonts w:ascii="Garamond" w:hAnsi="Garamond" w:cs="David" w:hint="cs"/>
          <w:sz w:val="24"/>
          <w:szCs w:val="24"/>
          <w:rtl/>
        </w:rPr>
        <w:t xml:space="preserve">זאת </w:t>
      </w:r>
      <w:r w:rsidRPr="00CD0136">
        <w:rPr>
          <w:rFonts w:ascii="Garamond" w:hAnsi="Garamond" w:cs="David"/>
          <w:sz w:val="24"/>
          <w:szCs w:val="24"/>
          <w:rtl/>
        </w:rPr>
        <w:t xml:space="preserve">רק בקרב משתתפים </w:t>
      </w:r>
      <w:r w:rsidR="00F712D2">
        <w:rPr>
          <w:rFonts w:ascii="Garamond" w:hAnsi="Garamond" w:cs="David" w:hint="cs"/>
          <w:sz w:val="24"/>
          <w:szCs w:val="24"/>
          <w:rtl/>
        </w:rPr>
        <w:t>שניצבו</w:t>
      </w:r>
      <w:r w:rsidR="00F712D2" w:rsidRPr="00CD0136">
        <w:rPr>
          <w:rFonts w:ascii="Garamond" w:hAnsi="Garamond" w:cs="David"/>
          <w:sz w:val="24"/>
          <w:szCs w:val="24"/>
          <w:rtl/>
        </w:rPr>
        <w:t xml:space="preserve"> </w:t>
      </w:r>
      <w:r w:rsidRPr="00CD0136">
        <w:rPr>
          <w:rFonts w:ascii="Garamond" w:hAnsi="Garamond" w:cs="David"/>
          <w:sz w:val="24"/>
          <w:szCs w:val="24"/>
          <w:rtl/>
        </w:rPr>
        <w:t xml:space="preserve">גבוה </w:t>
      </w:r>
      <w:proofErr w:type="spellStart"/>
      <w:r w:rsidRPr="00CD0136">
        <w:rPr>
          <w:rFonts w:ascii="Garamond" w:hAnsi="Garamond" w:cs="David"/>
          <w:sz w:val="24"/>
          <w:szCs w:val="24"/>
          <w:rtl/>
        </w:rPr>
        <w:t>ב</w:t>
      </w:r>
      <w:r w:rsidR="00F712D2">
        <w:rPr>
          <w:rFonts w:ascii="Garamond" w:hAnsi="Garamond" w:cs="David" w:hint="cs"/>
          <w:sz w:val="24"/>
          <w:szCs w:val="24"/>
          <w:rtl/>
        </w:rPr>
        <w:t>סקאלת</w:t>
      </w:r>
      <w:proofErr w:type="spellEnd"/>
      <w:r w:rsidR="00F712D2">
        <w:rPr>
          <w:rFonts w:ascii="Garamond" w:hAnsi="Garamond" w:cs="David" w:hint="cs"/>
          <w:sz w:val="24"/>
          <w:szCs w:val="24"/>
          <w:rtl/>
        </w:rPr>
        <w:t xml:space="preserve"> </w:t>
      </w:r>
      <w:r w:rsidRPr="00CD0136">
        <w:rPr>
          <w:rFonts w:ascii="Garamond" w:hAnsi="Garamond" w:cs="David"/>
          <w:sz w:val="24"/>
          <w:szCs w:val="24"/>
          <w:rtl/>
        </w:rPr>
        <w:t xml:space="preserve">סקסיזם עוין. </w:t>
      </w:r>
    </w:p>
    <w:p w14:paraId="7150C3D6" w14:textId="1138E8C3" w:rsidR="00963E8E" w:rsidRDefault="005F6BDD" w:rsidP="00BC23C7">
      <w:pPr>
        <w:spacing w:line="480" w:lineRule="auto"/>
        <w:jc w:val="both"/>
        <w:rPr>
          <w:rFonts w:ascii="Garamond" w:hAnsi="Garamond" w:cs="David"/>
          <w:sz w:val="24"/>
          <w:szCs w:val="24"/>
          <w:rtl/>
        </w:rPr>
      </w:pPr>
      <w:r w:rsidRPr="00CD0136">
        <w:rPr>
          <w:rFonts w:ascii="Garamond" w:hAnsi="Garamond" w:cs="David"/>
          <w:sz w:val="24"/>
          <w:szCs w:val="24"/>
          <w:rtl/>
        </w:rPr>
        <w:t xml:space="preserve">כמו כן, </w:t>
      </w:r>
      <w:r w:rsidR="00963E8E">
        <w:rPr>
          <w:rFonts w:ascii="Garamond" w:hAnsi="Garamond" w:cs="David" w:hint="cs"/>
          <w:sz w:val="24"/>
          <w:szCs w:val="24"/>
          <w:rtl/>
        </w:rPr>
        <w:t xml:space="preserve">קריסטין </w:t>
      </w:r>
      <w:r w:rsidRPr="00CD0136">
        <w:rPr>
          <w:rFonts w:ascii="Garamond" w:hAnsi="Garamond" w:cs="David"/>
          <w:sz w:val="24"/>
          <w:szCs w:val="24"/>
          <w:rtl/>
        </w:rPr>
        <w:t xml:space="preserve">וסטון </w:t>
      </w:r>
      <w:proofErr w:type="spellStart"/>
      <w:r w:rsidRPr="00CD0136">
        <w:rPr>
          <w:rFonts w:ascii="Garamond" w:hAnsi="Garamond" w:cs="David"/>
          <w:sz w:val="24"/>
          <w:szCs w:val="24"/>
          <w:rtl/>
        </w:rPr>
        <w:t>ו</w:t>
      </w:r>
      <w:r w:rsidR="00963E8E">
        <w:rPr>
          <w:rFonts w:ascii="Garamond" w:hAnsi="Garamond" w:cs="David" w:hint="cs"/>
          <w:sz w:val="24"/>
          <w:szCs w:val="24"/>
          <w:rtl/>
        </w:rPr>
        <w:t>סינת'יה</w:t>
      </w:r>
      <w:proofErr w:type="spellEnd"/>
      <w:r w:rsidR="00963E8E">
        <w:rPr>
          <w:rFonts w:ascii="Garamond" w:hAnsi="Garamond" w:cs="David" w:hint="cs"/>
          <w:sz w:val="24"/>
          <w:szCs w:val="24"/>
          <w:rtl/>
        </w:rPr>
        <w:t xml:space="preserve"> </w:t>
      </w:r>
      <w:proofErr w:type="spellStart"/>
      <w:r w:rsidRPr="00CD0136">
        <w:rPr>
          <w:rFonts w:ascii="Garamond" w:hAnsi="Garamond" w:cs="David"/>
          <w:sz w:val="24"/>
          <w:szCs w:val="24"/>
          <w:rtl/>
        </w:rPr>
        <w:t>תומסן</w:t>
      </w:r>
      <w:proofErr w:type="spellEnd"/>
      <w:r w:rsidRPr="00CD0136">
        <w:rPr>
          <w:rFonts w:ascii="Garamond" w:hAnsi="Garamond" w:cs="David"/>
          <w:sz w:val="24"/>
          <w:szCs w:val="24"/>
          <w:rtl/>
        </w:rPr>
        <w:t xml:space="preserve"> </w:t>
      </w:r>
      <w:r w:rsidR="00963E8E">
        <w:rPr>
          <w:rFonts w:ascii="Garamond" w:hAnsi="Garamond" w:cs="David" w:hint="cs"/>
          <w:sz w:val="24"/>
          <w:szCs w:val="24"/>
          <w:rtl/>
        </w:rPr>
        <w:t>גילו</w:t>
      </w:r>
      <w:r w:rsidR="00963E8E" w:rsidRPr="00CD0136">
        <w:rPr>
          <w:rFonts w:ascii="Garamond" w:hAnsi="Garamond" w:cs="David"/>
          <w:sz w:val="24"/>
          <w:szCs w:val="24"/>
          <w:rtl/>
        </w:rPr>
        <w:t xml:space="preserve"> </w:t>
      </w:r>
      <w:r w:rsidRPr="00CD0136">
        <w:rPr>
          <w:rFonts w:ascii="Garamond" w:hAnsi="Garamond" w:cs="David"/>
          <w:sz w:val="24"/>
          <w:szCs w:val="24"/>
          <w:rtl/>
        </w:rPr>
        <w:t>במחקר</w:t>
      </w:r>
      <w:r w:rsidR="00BC23C7">
        <w:rPr>
          <w:rFonts w:ascii="Garamond" w:hAnsi="Garamond" w:cs="David" w:hint="cs"/>
          <w:sz w:val="24"/>
          <w:szCs w:val="24"/>
          <w:rtl/>
        </w:rPr>
        <w:t>ן</w:t>
      </w:r>
      <w:r w:rsidRPr="00CD0136">
        <w:rPr>
          <w:rFonts w:ascii="Garamond" w:hAnsi="Garamond" w:cs="David"/>
          <w:sz w:val="24"/>
          <w:szCs w:val="24"/>
          <w:rtl/>
        </w:rPr>
        <w:t xml:space="preserve"> </w:t>
      </w:r>
      <w:r w:rsidR="00963E8E">
        <w:rPr>
          <w:rFonts w:ascii="Garamond" w:hAnsi="Garamond" w:cs="David" w:hint="cs"/>
          <w:sz w:val="24"/>
          <w:szCs w:val="24"/>
          <w:rtl/>
        </w:rPr>
        <w:t>כי</w:t>
      </w:r>
      <w:r w:rsidR="00963E8E" w:rsidRPr="00CD0136">
        <w:rPr>
          <w:rFonts w:ascii="Garamond" w:hAnsi="Garamond" w:cs="David"/>
          <w:sz w:val="24"/>
          <w:szCs w:val="24"/>
          <w:rtl/>
        </w:rPr>
        <w:t xml:space="preserve"> </w:t>
      </w:r>
      <w:r w:rsidRPr="00CD0136">
        <w:rPr>
          <w:rFonts w:ascii="Garamond" w:hAnsi="Garamond" w:cs="David"/>
          <w:sz w:val="24"/>
          <w:szCs w:val="24"/>
          <w:rtl/>
        </w:rPr>
        <w:t>הערכות</w:t>
      </w:r>
      <w:r w:rsidR="00963E8E">
        <w:rPr>
          <w:rFonts w:ascii="Garamond" w:hAnsi="Garamond" w:cs="David" w:hint="cs"/>
          <w:sz w:val="24"/>
          <w:szCs w:val="24"/>
          <w:rtl/>
        </w:rPr>
        <w:t>יהם של המשתתפים,</w:t>
      </w:r>
      <w:r w:rsidRPr="00CD0136">
        <w:rPr>
          <w:rFonts w:ascii="Garamond" w:hAnsi="Garamond" w:cs="David"/>
          <w:sz w:val="24"/>
          <w:szCs w:val="24"/>
          <w:rtl/>
        </w:rPr>
        <w:t xml:space="preserve"> </w:t>
      </w:r>
      <w:r w:rsidR="00963E8E">
        <w:rPr>
          <w:rFonts w:ascii="Garamond" w:hAnsi="Garamond" w:cs="David" w:hint="cs"/>
          <w:sz w:val="24"/>
          <w:szCs w:val="24"/>
          <w:rtl/>
        </w:rPr>
        <w:t>ה</w:t>
      </w:r>
      <w:r w:rsidRPr="00CD0136">
        <w:rPr>
          <w:rFonts w:ascii="Garamond" w:hAnsi="Garamond" w:cs="David"/>
          <w:sz w:val="24"/>
          <w:szCs w:val="24"/>
          <w:rtl/>
        </w:rPr>
        <w:t>גברים ו</w:t>
      </w:r>
      <w:r w:rsidR="00963E8E">
        <w:rPr>
          <w:rFonts w:ascii="Garamond" w:hAnsi="Garamond" w:cs="David" w:hint="cs"/>
          <w:sz w:val="24"/>
          <w:szCs w:val="24"/>
          <w:rtl/>
        </w:rPr>
        <w:t>ה</w:t>
      </w:r>
      <w:r w:rsidRPr="00CD0136">
        <w:rPr>
          <w:rFonts w:ascii="Garamond" w:hAnsi="Garamond" w:cs="David"/>
          <w:sz w:val="24"/>
          <w:szCs w:val="24"/>
          <w:rtl/>
        </w:rPr>
        <w:t>נשים</w:t>
      </w:r>
      <w:r w:rsidR="00963E8E">
        <w:rPr>
          <w:rFonts w:ascii="Garamond" w:hAnsi="Garamond" w:cs="David" w:hint="cs"/>
          <w:sz w:val="24"/>
          <w:szCs w:val="24"/>
          <w:rtl/>
        </w:rPr>
        <w:t>, היו</w:t>
      </w:r>
      <w:r w:rsidR="00963E8E" w:rsidRPr="00CD0136">
        <w:rPr>
          <w:rFonts w:ascii="Garamond" w:hAnsi="Garamond" w:cs="David"/>
          <w:sz w:val="24"/>
          <w:szCs w:val="24"/>
          <w:rtl/>
        </w:rPr>
        <w:t xml:space="preserve"> סטריאוטיפיות</w:t>
      </w:r>
      <w:r w:rsidRPr="00CD0136">
        <w:rPr>
          <w:rFonts w:ascii="Garamond" w:hAnsi="Garamond" w:cs="David"/>
          <w:sz w:val="24"/>
          <w:szCs w:val="24"/>
          <w:rtl/>
        </w:rPr>
        <w:t xml:space="preserve"> </w:t>
      </w:r>
      <w:r w:rsidR="00963E8E">
        <w:rPr>
          <w:rFonts w:ascii="Garamond" w:hAnsi="Garamond" w:cs="David" w:hint="cs"/>
          <w:sz w:val="24"/>
          <w:szCs w:val="24"/>
          <w:rtl/>
        </w:rPr>
        <w:t xml:space="preserve">יותר </w:t>
      </w:r>
      <w:r w:rsidRPr="00CD0136">
        <w:rPr>
          <w:rFonts w:ascii="Garamond" w:hAnsi="Garamond" w:cs="David"/>
          <w:sz w:val="24"/>
          <w:szCs w:val="24"/>
          <w:rtl/>
        </w:rPr>
        <w:t>לאחר צפייה במערכונים קומיים סקסיסטיים, מאשר לאחר צפייה במערכונים קומיים ניטרליים.</w:t>
      </w:r>
      <w:r w:rsidRPr="00CD0136">
        <w:rPr>
          <w:rStyle w:val="a6"/>
          <w:rFonts w:ascii="Garamond" w:hAnsi="Garamond" w:cs="David"/>
          <w:sz w:val="24"/>
          <w:szCs w:val="24"/>
          <w:rtl/>
        </w:rPr>
        <w:footnoteReference w:id="78"/>
      </w:r>
      <w:r w:rsidRPr="00CD0136">
        <w:rPr>
          <w:rFonts w:ascii="Garamond" w:hAnsi="Garamond" w:cs="David"/>
          <w:sz w:val="24"/>
          <w:szCs w:val="24"/>
          <w:rtl/>
        </w:rPr>
        <w:t xml:space="preserve"> עם זאת, הביקורת על מחקר זה הייתה רבה.</w:t>
      </w:r>
      <w:r w:rsidRPr="00CD0136">
        <w:rPr>
          <w:rStyle w:val="a6"/>
          <w:rFonts w:ascii="Garamond" w:hAnsi="Garamond" w:cs="David"/>
          <w:sz w:val="24"/>
          <w:szCs w:val="24"/>
          <w:rtl/>
        </w:rPr>
        <w:footnoteReference w:id="79"/>
      </w:r>
      <w:r w:rsidRPr="00CD0136">
        <w:rPr>
          <w:rFonts w:ascii="Garamond" w:hAnsi="Garamond" w:cs="David"/>
          <w:sz w:val="24"/>
          <w:szCs w:val="24"/>
          <w:rtl/>
        </w:rPr>
        <w:t xml:space="preserve"> </w:t>
      </w:r>
      <w:r w:rsidR="00BC23C7">
        <w:rPr>
          <w:rFonts w:ascii="Garamond" w:hAnsi="Garamond" w:cs="David" w:hint="cs"/>
          <w:sz w:val="24"/>
          <w:szCs w:val="24"/>
          <w:rtl/>
        </w:rPr>
        <w:t>כך למשל אחד ה</w:t>
      </w:r>
      <w:r w:rsidRPr="00CD0136">
        <w:rPr>
          <w:rFonts w:ascii="Garamond" w:hAnsi="Garamond" w:cs="David"/>
          <w:sz w:val="24"/>
          <w:szCs w:val="24"/>
          <w:rtl/>
        </w:rPr>
        <w:t>מחקר</w:t>
      </w:r>
      <w:r w:rsidR="00BC23C7">
        <w:rPr>
          <w:rFonts w:ascii="Garamond" w:hAnsi="Garamond" w:cs="David" w:hint="cs"/>
          <w:sz w:val="24"/>
          <w:szCs w:val="24"/>
          <w:rtl/>
        </w:rPr>
        <w:t>ים</w:t>
      </w:r>
      <w:r w:rsidRPr="00CD0136">
        <w:rPr>
          <w:rFonts w:ascii="Garamond" w:hAnsi="Garamond" w:cs="David"/>
          <w:sz w:val="24"/>
          <w:szCs w:val="24"/>
          <w:rtl/>
        </w:rPr>
        <w:t xml:space="preserve"> שהתמודד עם הכשלים המתודולוגיים במחקרם של וסטון </w:t>
      </w:r>
      <w:proofErr w:type="spellStart"/>
      <w:r w:rsidRPr="00CD0136">
        <w:rPr>
          <w:rFonts w:ascii="Garamond" w:hAnsi="Garamond" w:cs="David"/>
          <w:sz w:val="24"/>
          <w:szCs w:val="24"/>
          <w:rtl/>
        </w:rPr>
        <w:t>ותומסן</w:t>
      </w:r>
      <w:proofErr w:type="spellEnd"/>
      <w:r w:rsidRPr="00CD0136">
        <w:rPr>
          <w:rFonts w:ascii="Garamond" w:hAnsi="Garamond" w:cs="David"/>
          <w:sz w:val="24"/>
          <w:szCs w:val="24"/>
          <w:rtl/>
        </w:rPr>
        <w:t xml:space="preserve">, הציג ממצאים </w:t>
      </w:r>
      <w:r w:rsidR="00963E8E">
        <w:rPr>
          <w:rFonts w:ascii="Garamond" w:hAnsi="Garamond" w:cs="David" w:hint="cs"/>
          <w:sz w:val="24"/>
          <w:szCs w:val="24"/>
          <w:rtl/>
        </w:rPr>
        <w:t>ש</w:t>
      </w:r>
      <w:r w:rsidRPr="00CD0136">
        <w:rPr>
          <w:rFonts w:ascii="Garamond" w:hAnsi="Garamond" w:cs="David"/>
          <w:sz w:val="24"/>
          <w:szCs w:val="24"/>
          <w:rtl/>
        </w:rPr>
        <w:t xml:space="preserve">לפיהם אפילו בקרב גברים </w:t>
      </w:r>
      <w:r w:rsidR="00963E8E">
        <w:rPr>
          <w:rFonts w:ascii="Garamond" w:hAnsi="Garamond" w:cs="David" w:hint="cs"/>
          <w:sz w:val="24"/>
          <w:szCs w:val="24"/>
          <w:rtl/>
        </w:rPr>
        <w:t>הניצבים גבוה</w:t>
      </w:r>
      <w:r w:rsidR="00963E8E" w:rsidRPr="00CD0136">
        <w:rPr>
          <w:rFonts w:ascii="Garamond" w:hAnsi="Garamond" w:cs="David"/>
          <w:sz w:val="24"/>
          <w:szCs w:val="24"/>
          <w:rtl/>
        </w:rPr>
        <w:t xml:space="preserve"> </w:t>
      </w:r>
      <w:proofErr w:type="spellStart"/>
      <w:r w:rsidRPr="00CD0136">
        <w:rPr>
          <w:rFonts w:ascii="Garamond" w:hAnsi="Garamond" w:cs="David"/>
          <w:sz w:val="24"/>
          <w:szCs w:val="24"/>
          <w:rtl/>
        </w:rPr>
        <w:t>ב</w:t>
      </w:r>
      <w:r w:rsidR="00963E8E">
        <w:rPr>
          <w:rFonts w:ascii="Garamond" w:hAnsi="Garamond" w:cs="David" w:hint="cs"/>
          <w:sz w:val="24"/>
          <w:szCs w:val="24"/>
          <w:rtl/>
        </w:rPr>
        <w:t>סקאלת</w:t>
      </w:r>
      <w:proofErr w:type="spellEnd"/>
      <w:r w:rsidR="00963E8E">
        <w:rPr>
          <w:rFonts w:ascii="Garamond" w:hAnsi="Garamond" w:cs="David" w:hint="cs"/>
          <w:sz w:val="24"/>
          <w:szCs w:val="24"/>
          <w:rtl/>
        </w:rPr>
        <w:t xml:space="preserve"> ה</w:t>
      </w:r>
      <w:r w:rsidRPr="00CD0136">
        <w:rPr>
          <w:rFonts w:ascii="Garamond" w:hAnsi="Garamond" w:cs="David"/>
          <w:sz w:val="24"/>
          <w:szCs w:val="24"/>
          <w:rtl/>
        </w:rPr>
        <w:t xml:space="preserve">סקסיזם </w:t>
      </w:r>
      <w:r w:rsidR="00963E8E">
        <w:rPr>
          <w:rFonts w:ascii="Garamond" w:hAnsi="Garamond" w:cs="David" w:hint="cs"/>
          <w:sz w:val="24"/>
          <w:szCs w:val="24"/>
          <w:rtl/>
        </w:rPr>
        <w:t>ה</w:t>
      </w:r>
      <w:r w:rsidRPr="00CD0136">
        <w:rPr>
          <w:rFonts w:ascii="Garamond" w:hAnsi="Garamond" w:cs="David"/>
          <w:sz w:val="24"/>
          <w:szCs w:val="24"/>
          <w:rtl/>
        </w:rPr>
        <w:t xml:space="preserve">עוין, </w:t>
      </w:r>
      <w:r w:rsidR="00963E8E" w:rsidRPr="00CD0136">
        <w:rPr>
          <w:rFonts w:ascii="Garamond" w:hAnsi="Garamond" w:cs="David"/>
          <w:sz w:val="24"/>
          <w:szCs w:val="24"/>
          <w:rtl/>
        </w:rPr>
        <w:t xml:space="preserve">לא הייתה השפעה גדולה יותר </w:t>
      </w:r>
      <w:r w:rsidRPr="00CD0136">
        <w:rPr>
          <w:rFonts w:ascii="Garamond" w:hAnsi="Garamond" w:cs="David"/>
          <w:sz w:val="24"/>
          <w:szCs w:val="24"/>
          <w:rtl/>
        </w:rPr>
        <w:t>להומור סקסיסטי על סטריאוטיפים כלפי נשים</w:t>
      </w:r>
      <w:r w:rsidR="00963E8E">
        <w:rPr>
          <w:rFonts w:ascii="Garamond" w:hAnsi="Garamond" w:cs="David" w:hint="cs"/>
          <w:sz w:val="24"/>
          <w:szCs w:val="24"/>
          <w:rtl/>
        </w:rPr>
        <w:t>,</w:t>
      </w:r>
      <w:r w:rsidRPr="00CD0136">
        <w:rPr>
          <w:rFonts w:ascii="Garamond" w:hAnsi="Garamond" w:cs="David"/>
          <w:sz w:val="24"/>
          <w:szCs w:val="24"/>
          <w:rtl/>
        </w:rPr>
        <w:t xml:space="preserve"> מאשר </w:t>
      </w:r>
      <w:r w:rsidR="00963E8E">
        <w:rPr>
          <w:rFonts w:ascii="Garamond" w:hAnsi="Garamond" w:cs="David" w:hint="cs"/>
          <w:sz w:val="24"/>
          <w:szCs w:val="24"/>
          <w:rtl/>
        </w:rPr>
        <w:t>ל</w:t>
      </w:r>
      <w:r w:rsidRPr="00CD0136">
        <w:rPr>
          <w:rFonts w:ascii="Garamond" w:hAnsi="Garamond" w:cs="David"/>
          <w:sz w:val="24"/>
          <w:szCs w:val="24"/>
          <w:rtl/>
        </w:rPr>
        <w:t xml:space="preserve">אמירות סקסיסטיות לא הומוריסטיות או </w:t>
      </w:r>
      <w:r w:rsidR="00963E8E">
        <w:rPr>
          <w:rFonts w:ascii="Garamond" w:hAnsi="Garamond" w:cs="David" w:hint="cs"/>
          <w:sz w:val="24"/>
          <w:szCs w:val="24"/>
          <w:rtl/>
        </w:rPr>
        <w:t>ל</w:t>
      </w:r>
      <w:r w:rsidRPr="00CD0136">
        <w:rPr>
          <w:rFonts w:ascii="Garamond" w:hAnsi="Garamond" w:cs="David"/>
          <w:sz w:val="24"/>
          <w:szCs w:val="24"/>
          <w:rtl/>
        </w:rPr>
        <w:t>הומור ניטרלי.</w:t>
      </w:r>
      <w:r w:rsidR="00963E8E" w:rsidRPr="00CD0136">
        <w:rPr>
          <w:rStyle w:val="a6"/>
          <w:rFonts w:ascii="Garamond" w:hAnsi="Garamond" w:cs="David"/>
          <w:sz w:val="24"/>
          <w:szCs w:val="24"/>
          <w:rtl/>
        </w:rPr>
        <w:footnoteReference w:id="80"/>
      </w:r>
      <w:r w:rsidRPr="00CD0136">
        <w:rPr>
          <w:rFonts w:ascii="Garamond" w:hAnsi="Garamond" w:cs="David"/>
          <w:sz w:val="24"/>
          <w:szCs w:val="24"/>
          <w:rtl/>
        </w:rPr>
        <w:t xml:space="preserve"> </w:t>
      </w:r>
    </w:p>
    <w:p w14:paraId="3A9DB9DA" w14:textId="51063F1F" w:rsidR="005F6BDD" w:rsidRPr="00CD0136" w:rsidRDefault="00BC23C7" w:rsidP="00BC23C7">
      <w:pPr>
        <w:spacing w:line="480" w:lineRule="auto"/>
        <w:jc w:val="both"/>
        <w:rPr>
          <w:rFonts w:ascii="Garamond" w:hAnsi="Garamond" w:cs="David"/>
          <w:sz w:val="24"/>
          <w:szCs w:val="24"/>
          <w:rtl/>
        </w:rPr>
      </w:pPr>
      <w:r>
        <w:rPr>
          <w:rFonts w:ascii="Garamond" w:hAnsi="Garamond" w:cs="David" w:hint="cs"/>
          <w:sz w:val="24"/>
          <w:szCs w:val="24"/>
          <w:rtl/>
        </w:rPr>
        <w:t>אם כן</w:t>
      </w:r>
      <w:r w:rsidR="005F6BDD" w:rsidRPr="00CD0136">
        <w:rPr>
          <w:rFonts w:ascii="Garamond" w:hAnsi="Garamond" w:cs="David"/>
          <w:sz w:val="24"/>
          <w:szCs w:val="24"/>
          <w:rtl/>
        </w:rPr>
        <w:t xml:space="preserve"> אין </w:t>
      </w:r>
      <w:r w:rsidR="00963E8E">
        <w:rPr>
          <w:rFonts w:ascii="Garamond" w:hAnsi="Garamond" w:cs="David" w:hint="cs"/>
          <w:sz w:val="24"/>
          <w:szCs w:val="24"/>
          <w:rtl/>
        </w:rPr>
        <w:t xml:space="preserve">עד כה </w:t>
      </w:r>
      <w:r w:rsidR="005F6BDD" w:rsidRPr="00CD0136">
        <w:rPr>
          <w:rFonts w:ascii="Garamond" w:hAnsi="Garamond" w:cs="David"/>
          <w:sz w:val="24"/>
          <w:szCs w:val="24"/>
          <w:rtl/>
        </w:rPr>
        <w:t xml:space="preserve">הוכחה </w:t>
      </w:r>
      <w:proofErr w:type="spellStart"/>
      <w:r w:rsidR="005F6BDD" w:rsidRPr="00CD0136">
        <w:rPr>
          <w:rFonts w:ascii="Garamond" w:hAnsi="Garamond" w:cs="David"/>
          <w:sz w:val="24"/>
          <w:szCs w:val="24"/>
          <w:rtl/>
        </w:rPr>
        <w:t>חד</w:t>
      </w:r>
      <w:r w:rsidR="00963E8E">
        <w:rPr>
          <w:rFonts w:ascii="Garamond" w:hAnsi="Garamond" w:cs="David" w:hint="cs"/>
          <w:sz w:val="24"/>
          <w:szCs w:val="24"/>
          <w:rtl/>
        </w:rPr>
        <w:t>־</w:t>
      </w:r>
      <w:r w:rsidR="005F6BDD" w:rsidRPr="00CD0136">
        <w:rPr>
          <w:rFonts w:ascii="Garamond" w:hAnsi="Garamond" w:cs="David"/>
          <w:sz w:val="24"/>
          <w:szCs w:val="24"/>
          <w:rtl/>
        </w:rPr>
        <w:t>משמעית</w:t>
      </w:r>
      <w:proofErr w:type="spellEnd"/>
      <w:r w:rsidR="005F6BDD" w:rsidRPr="00CD0136">
        <w:rPr>
          <w:rFonts w:ascii="Garamond" w:hAnsi="Garamond" w:cs="David"/>
          <w:sz w:val="24"/>
          <w:szCs w:val="24"/>
          <w:rtl/>
        </w:rPr>
        <w:t xml:space="preserve"> לכך שחשיפה להומור סקסיסטי משפיעה באופן ייחודי על תפיסות סטריאוטיפיות כלפי נשים.</w:t>
      </w:r>
      <w:r w:rsidR="00963E8E">
        <w:rPr>
          <w:rFonts w:ascii="Garamond" w:hAnsi="Garamond" w:cs="David" w:hint="cs"/>
          <w:sz w:val="24"/>
          <w:szCs w:val="24"/>
          <w:rtl/>
        </w:rPr>
        <w:t xml:space="preserve"> אולם </w:t>
      </w:r>
      <w:r w:rsidR="005F6BDD" w:rsidRPr="00CD0136">
        <w:rPr>
          <w:rFonts w:ascii="Garamond" w:hAnsi="Garamond" w:cs="David"/>
          <w:sz w:val="24"/>
          <w:szCs w:val="24"/>
          <w:rtl/>
        </w:rPr>
        <w:t xml:space="preserve">נראה כי </w:t>
      </w:r>
      <w:r>
        <w:rPr>
          <w:rFonts w:ascii="Garamond" w:hAnsi="Garamond" w:cs="David" w:hint="cs"/>
          <w:sz w:val="24"/>
          <w:szCs w:val="24"/>
          <w:rtl/>
        </w:rPr>
        <w:t>אף על פי</w:t>
      </w:r>
      <w:r w:rsidRPr="00CD0136">
        <w:rPr>
          <w:rFonts w:ascii="Garamond" w:hAnsi="Garamond" w:cs="David"/>
          <w:sz w:val="24"/>
          <w:szCs w:val="24"/>
          <w:rtl/>
        </w:rPr>
        <w:t xml:space="preserve"> </w:t>
      </w:r>
      <w:r w:rsidR="005F6BDD" w:rsidRPr="00CD0136">
        <w:rPr>
          <w:rFonts w:ascii="Garamond" w:hAnsi="Garamond" w:cs="David"/>
          <w:sz w:val="24"/>
          <w:szCs w:val="24"/>
          <w:rtl/>
        </w:rPr>
        <w:t>שהחשיפה להומור מזלזל לא משפיעה על תפיסות עולם, היא עדיין יכולה להיות בעלת השפעה שלילית על חברי הקבוצה נגדה מופנה ההומור</w:t>
      </w:r>
      <w:r w:rsidR="00963E8E">
        <w:rPr>
          <w:rFonts w:ascii="Garamond" w:hAnsi="Garamond" w:cs="David" w:hint="cs"/>
          <w:sz w:val="24"/>
          <w:szCs w:val="24"/>
          <w:rtl/>
        </w:rPr>
        <w:t>.</w:t>
      </w:r>
      <w:r w:rsidR="005F6BDD" w:rsidRPr="00CD0136">
        <w:rPr>
          <w:rFonts w:ascii="Garamond" w:hAnsi="Garamond" w:cs="David"/>
          <w:sz w:val="24"/>
          <w:szCs w:val="24"/>
          <w:rtl/>
        </w:rPr>
        <w:t xml:space="preserve"> </w:t>
      </w:r>
      <w:r w:rsidR="00963E8E">
        <w:rPr>
          <w:rFonts w:ascii="Garamond" w:hAnsi="Garamond" w:cs="David" w:hint="cs"/>
          <w:sz w:val="24"/>
          <w:szCs w:val="24"/>
          <w:rtl/>
        </w:rPr>
        <w:t xml:space="preserve">זאת </w:t>
      </w:r>
      <w:r w:rsidR="005F6BDD" w:rsidRPr="00CD0136">
        <w:rPr>
          <w:rFonts w:ascii="Garamond" w:hAnsi="Garamond" w:cs="David"/>
          <w:sz w:val="24"/>
          <w:szCs w:val="24"/>
          <w:rtl/>
        </w:rPr>
        <w:t>כיוון</w:t>
      </w:r>
      <w:r w:rsidR="00963E8E">
        <w:rPr>
          <w:rFonts w:ascii="Garamond" w:hAnsi="Garamond" w:cs="David" w:hint="cs"/>
          <w:sz w:val="24"/>
          <w:szCs w:val="24"/>
          <w:rtl/>
        </w:rPr>
        <w:t xml:space="preserve"> ש</w:t>
      </w:r>
      <w:r w:rsidR="005F6BDD" w:rsidRPr="00CD0136">
        <w:rPr>
          <w:rFonts w:ascii="Garamond" w:hAnsi="Garamond" w:cs="David"/>
          <w:sz w:val="24"/>
          <w:szCs w:val="24"/>
          <w:rtl/>
        </w:rPr>
        <w:t>היא מגדילה את הטולרנטיות לפגיעה בחברי קבוצה זו</w:t>
      </w:r>
      <w:r w:rsidR="00963E8E">
        <w:rPr>
          <w:rFonts w:ascii="Garamond" w:hAnsi="Garamond" w:cs="David" w:hint="cs"/>
          <w:sz w:val="24"/>
          <w:szCs w:val="24"/>
          <w:rtl/>
        </w:rPr>
        <w:t xml:space="preserve">, </w:t>
      </w:r>
      <w:r w:rsidR="00963E8E" w:rsidRPr="00CD0136">
        <w:rPr>
          <w:rFonts w:ascii="Garamond" w:hAnsi="Garamond" w:cs="David"/>
          <w:sz w:val="24"/>
          <w:szCs w:val="24"/>
          <w:rtl/>
        </w:rPr>
        <w:t>כפי שהוצג לעיל</w:t>
      </w:r>
      <w:r w:rsidR="005F6BDD" w:rsidRPr="00CD0136">
        <w:rPr>
          <w:rFonts w:ascii="Garamond" w:hAnsi="Garamond" w:cs="David"/>
          <w:sz w:val="24"/>
          <w:szCs w:val="24"/>
          <w:rtl/>
        </w:rPr>
        <w:t xml:space="preserve">. </w:t>
      </w:r>
    </w:p>
    <w:p w14:paraId="28F3D26A" w14:textId="6B4F4C47" w:rsidR="00FD0269" w:rsidRDefault="00963E8E" w:rsidP="00DD7C12">
      <w:pPr>
        <w:spacing w:line="480" w:lineRule="auto"/>
        <w:jc w:val="both"/>
        <w:rPr>
          <w:rFonts w:ascii="Garamond" w:hAnsi="Garamond" w:cs="David"/>
          <w:sz w:val="24"/>
          <w:szCs w:val="24"/>
          <w:rtl/>
        </w:rPr>
      </w:pPr>
      <w:r>
        <w:rPr>
          <w:rFonts w:ascii="Garamond" w:hAnsi="Garamond" w:cs="David" w:hint="cs"/>
          <w:sz w:val="24"/>
          <w:szCs w:val="24"/>
          <w:rtl/>
        </w:rPr>
        <w:t>נוסף על כך</w:t>
      </w:r>
      <w:r w:rsidR="005F6BDD" w:rsidRPr="00CD0136">
        <w:rPr>
          <w:rFonts w:ascii="Garamond" w:hAnsi="Garamond" w:cs="David"/>
          <w:sz w:val="24"/>
          <w:szCs w:val="24"/>
          <w:rtl/>
        </w:rPr>
        <w:t>,</w:t>
      </w:r>
      <w:r w:rsidR="000A676E">
        <w:rPr>
          <w:rFonts w:ascii="Garamond" w:hAnsi="Garamond" w:cs="David" w:hint="cs"/>
          <w:sz w:val="24"/>
          <w:szCs w:val="24"/>
          <w:rtl/>
        </w:rPr>
        <w:t xml:space="preserve"> "תיאורית הנורמה המוטה" (</w:t>
      </w:r>
      <w:r w:rsidR="005F6BDD" w:rsidRPr="00CD0136">
        <w:rPr>
          <w:rFonts w:ascii="Garamond" w:hAnsi="Garamond" w:cs="David"/>
          <w:sz w:val="24"/>
          <w:szCs w:val="24"/>
        </w:rPr>
        <w:t>Prejudiced Norm Theory</w:t>
      </w:r>
      <w:r w:rsidR="000A676E">
        <w:rPr>
          <w:rFonts w:ascii="Garamond" w:hAnsi="Garamond" w:cs="David" w:hint="cs"/>
          <w:sz w:val="24"/>
          <w:szCs w:val="24"/>
          <w:rtl/>
        </w:rPr>
        <w:t>)</w:t>
      </w:r>
      <w:r w:rsidR="00DD7C12">
        <w:rPr>
          <w:rFonts w:ascii="Garamond" w:hAnsi="Garamond" w:cs="David" w:hint="cs"/>
          <w:sz w:val="24"/>
          <w:szCs w:val="24"/>
          <w:rtl/>
        </w:rPr>
        <w:t xml:space="preserve"> </w:t>
      </w:r>
      <w:r w:rsidR="005F6BDD" w:rsidRPr="00CD0136">
        <w:rPr>
          <w:rFonts w:ascii="Garamond" w:hAnsi="Garamond" w:cs="David"/>
          <w:sz w:val="24"/>
          <w:szCs w:val="24"/>
          <w:rtl/>
        </w:rPr>
        <w:t xml:space="preserve">של </w:t>
      </w:r>
      <w:r w:rsidR="00837493">
        <w:rPr>
          <w:rFonts w:ascii="Garamond" w:hAnsi="Garamond" w:cs="David" w:hint="cs"/>
          <w:sz w:val="24"/>
          <w:szCs w:val="24"/>
          <w:rtl/>
        </w:rPr>
        <w:t xml:space="preserve">תומס </w:t>
      </w:r>
      <w:r w:rsidR="005F6BDD" w:rsidRPr="00CD0136">
        <w:rPr>
          <w:rFonts w:ascii="Garamond" w:hAnsi="Garamond" w:cs="David"/>
          <w:sz w:val="24"/>
          <w:szCs w:val="24"/>
          <w:rtl/>
        </w:rPr>
        <w:t>פורד ו</w:t>
      </w:r>
      <w:r w:rsidR="00837493">
        <w:rPr>
          <w:rFonts w:ascii="Garamond" w:hAnsi="Garamond" w:cs="David" w:hint="cs"/>
          <w:sz w:val="24"/>
          <w:szCs w:val="24"/>
          <w:rtl/>
        </w:rPr>
        <w:t xml:space="preserve">מארק </w:t>
      </w:r>
      <w:r w:rsidR="005F6BDD" w:rsidRPr="00CD0136">
        <w:rPr>
          <w:rFonts w:ascii="Garamond" w:hAnsi="Garamond" w:cs="David"/>
          <w:sz w:val="24"/>
          <w:szCs w:val="24"/>
          <w:rtl/>
        </w:rPr>
        <w:t>פרגוסון משרטטת תהליך של תיווך שבמסגרתו ההומור המזלזל נגד נשים "משחרר" דעות קדומות.</w:t>
      </w:r>
      <w:r w:rsidR="005F6BDD" w:rsidRPr="00CD0136">
        <w:rPr>
          <w:rStyle w:val="a6"/>
          <w:rFonts w:ascii="Garamond" w:hAnsi="Garamond" w:cs="David"/>
          <w:sz w:val="24"/>
          <w:szCs w:val="24"/>
          <w:rtl/>
        </w:rPr>
        <w:footnoteReference w:id="81"/>
      </w:r>
      <w:r w:rsidR="005F6BDD" w:rsidRPr="00CD0136">
        <w:rPr>
          <w:rFonts w:ascii="Garamond" w:hAnsi="Garamond" w:cs="David"/>
          <w:sz w:val="24"/>
          <w:szCs w:val="24"/>
          <w:rtl/>
        </w:rPr>
        <w:t xml:space="preserve"> על פי</w:t>
      </w:r>
      <w:r w:rsidR="000A676E">
        <w:rPr>
          <w:rFonts w:ascii="Garamond" w:hAnsi="Garamond" w:cs="David" w:hint="cs"/>
          <w:sz w:val="24"/>
          <w:szCs w:val="24"/>
          <w:rtl/>
        </w:rPr>
        <w:t xml:space="preserve"> תיאוריה זו</w:t>
      </w:r>
      <w:r w:rsidR="005F6BDD" w:rsidRPr="00CD0136">
        <w:rPr>
          <w:rFonts w:ascii="Garamond" w:hAnsi="Garamond" w:cs="David"/>
          <w:sz w:val="24"/>
          <w:szCs w:val="24"/>
          <w:rtl/>
        </w:rPr>
        <w:t xml:space="preserve">, אופן פעולתו של הומור מזלזל נגד נשים נשען על שלושה נדבכים. </w:t>
      </w:r>
      <w:r w:rsidR="005F6BDD" w:rsidRPr="00CD0136">
        <w:rPr>
          <w:rFonts w:ascii="Garamond" w:hAnsi="Garamond" w:cs="David"/>
          <w:sz w:val="24"/>
          <w:szCs w:val="24"/>
          <w:rtl/>
        </w:rPr>
        <w:lastRenderedPageBreak/>
        <w:t>הראשון, השימוש בהומור מפעיל מעבר מכללי שיח של רצינות, לכללי שיח של הומור.</w:t>
      </w:r>
      <w:r w:rsidR="005F6BDD" w:rsidRPr="00CD0136">
        <w:rPr>
          <w:rStyle w:val="a6"/>
          <w:rFonts w:ascii="Garamond" w:hAnsi="Garamond" w:cs="David"/>
          <w:sz w:val="24"/>
          <w:szCs w:val="24"/>
          <w:rtl/>
        </w:rPr>
        <w:footnoteReference w:id="82"/>
      </w:r>
      <w:r w:rsidR="005F6BDD" w:rsidRPr="00CD0136">
        <w:rPr>
          <w:rFonts w:ascii="Garamond" w:hAnsi="Garamond" w:cs="David"/>
          <w:sz w:val="24"/>
          <w:szCs w:val="24"/>
          <w:rtl/>
        </w:rPr>
        <w:t xml:space="preserve"> במקרה של הומור פוגעני ומזלזל, מ</w:t>
      </w:r>
      <w:r w:rsidR="00837493">
        <w:rPr>
          <w:rFonts w:ascii="David" w:hAnsi="David" w:cs="David"/>
          <w:sz w:val="24"/>
          <w:szCs w:val="24"/>
          <w:rtl/>
        </w:rPr>
        <w:t>ַ</w:t>
      </w:r>
      <w:r w:rsidR="005F6BDD" w:rsidRPr="00CD0136">
        <w:rPr>
          <w:rFonts w:ascii="Garamond" w:hAnsi="Garamond" w:cs="David"/>
          <w:sz w:val="24"/>
          <w:szCs w:val="24"/>
          <w:rtl/>
        </w:rPr>
        <w:t>עבר זה משדר שהמסר</w:t>
      </w:r>
      <w:r w:rsidR="00837493">
        <w:rPr>
          <w:rFonts w:ascii="Garamond" w:hAnsi="Garamond" w:cs="David" w:hint="cs"/>
          <w:sz w:val="24"/>
          <w:szCs w:val="24"/>
          <w:rtl/>
        </w:rPr>
        <w:t>, למרות היותו</w:t>
      </w:r>
      <w:r w:rsidR="005F6BDD" w:rsidRPr="00CD0136">
        <w:rPr>
          <w:rFonts w:ascii="Garamond" w:hAnsi="Garamond" w:cs="David"/>
          <w:sz w:val="24"/>
          <w:szCs w:val="24"/>
          <w:rtl/>
        </w:rPr>
        <w:t xml:space="preserve"> פוגעני ומזלזל</w:t>
      </w:r>
      <w:r w:rsidR="00837493">
        <w:rPr>
          <w:rFonts w:ascii="Garamond" w:hAnsi="Garamond" w:cs="David" w:hint="cs"/>
          <w:sz w:val="24"/>
          <w:szCs w:val="24"/>
          <w:rtl/>
        </w:rPr>
        <w:t>,</w:t>
      </w:r>
      <w:r w:rsidR="005F6BDD" w:rsidRPr="00CD0136">
        <w:rPr>
          <w:rFonts w:ascii="Garamond" w:hAnsi="Garamond" w:cs="David"/>
          <w:sz w:val="24"/>
          <w:szCs w:val="24"/>
          <w:rtl/>
        </w:rPr>
        <w:t xml:space="preserve"> אינו מאיים, ושניתן לפרשו כשעשוע בלבד. </w:t>
      </w:r>
      <w:r w:rsidR="00837493">
        <w:rPr>
          <w:rFonts w:ascii="Garamond" w:hAnsi="Garamond" w:cs="David" w:hint="cs"/>
          <w:sz w:val="24"/>
          <w:szCs w:val="24"/>
          <w:rtl/>
        </w:rPr>
        <w:t>השני</w:t>
      </w:r>
      <w:r w:rsidR="005F6BDD" w:rsidRPr="00CD0136">
        <w:rPr>
          <w:rFonts w:ascii="Garamond" w:hAnsi="Garamond" w:cs="David"/>
          <w:sz w:val="24"/>
          <w:szCs w:val="24"/>
          <w:rtl/>
        </w:rPr>
        <w:t>, על ידי "</w:t>
      </w:r>
      <w:proofErr w:type="spellStart"/>
      <w:r w:rsidR="005F6BDD" w:rsidRPr="00CD0136">
        <w:rPr>
          <w:rFonts w:ascii="Garamond" w:hAnsi="Garamond" w:cs="David"/>
          <w:sz w:val="24"/>
          <w:szCs w:val="24"/>
          <w:rtl/>
        </w:rPr>
        <w:t>הקללת</w:t>
      </w:r>
      <w:proofErr w:type="spellEnd"/>
      <w:r w:rsidR="005F6BDD" w:rsidRPr="00CD0136">
        <w:rPr>
          <w:rFonts w:ascii="Garamond" w:hAnsi="Garamond" w:cs="David"/>
          <w:sz w:val="24"/>
          <w:szCs w:val="24"/>
          <w:rtl/>
        </w:rPr>
        <w:t>" הביטוי ה"פוגעני"</w:t>
      </w:r>
      <w:r w:rsidR="00837493">
        <w:rPr>
          <w:rFonts w:ascii="Garamond" w:hAnsi="Garamond" w:cs="David" w:hint="cs"/>
          <w:sz w:val="24"/>
          <w:szCs w:val="24"/>
          <w:rtl/>
        </w:rPr>
        <w:t>,</w:t>
      </w:r>
      <w:r w:rsidR="005F6BDD" w:rsidRPr="00CD0136">
        <w:rPr>
          <w:rFonts w:ascii="Garamond" w:hAnsi="Garamond" w:cs="David"/>
          <w:sz w:val="24"/>
          <w:szCs w:val="24"/>
          <w:rtl/>
        </w:rPr>
        <w:t xml:space="preserve"> ההומור המקטין משדר "מטא מסר",</w:t>
      </w:r>
      <w:r w:rsidR="005F6BDD" w:rsidRPr="00CD0136">
        <w:rPr>
          <w:rStyle w:val="a6"/>
          <w:rFonts w:ascii="Garamond" w:hAnsi="Garamond" w:cs="David"/>
          <w:sz w:val="24"/>
          <w:szCs w:val="24"/>
          <w:rtl/>
        </w:rPr>
        <w:footnoteReference w:id="83"/>
      </w:r>
      <w:r w:rsidR="005F6BDD" w:rsidRPr="00CD0136">
        <w:rPr>
          <w:rFonts w:ascii="Garamond" w:hAnsi="Garamond" w:cs="David"/>
          <w:sz w:val="24"/>
          <w:szCs w:val="24"/>
          <w:rtl/>
        </w:rPr>
        <w:t xml:space="preserve"> שנועד למנוע ביקורתיות.</w:t>
      </w:r>
      <w:r w:rsidR="005F6BDD" w:rsidRPr="00CD0136">
        <w:rPr>
          <w:rStyle w:val="a6"/>
          <w:rFonts w:ascii="Garamond" w:hAnsi="Garamond" w:cs="David"/>
          <w:sz w:val="24"/>
          <w:szCs w:val="24"/>
          <w:rtl/>
        </w:rPr>
        <w:footnoteReference w:id="84"/>
      </w:r>
      <w:r w:rsidR="005F6BDD" w:rsidRPr="00CD0136">
        <w:rPr>
          <w:rFonts w:ascii="Garamond" w:hAnsi="Garamond" w:cs="David"/>
          <w:sz w:val="24"/>
          <w:szCs w:val="24"/>
          <w:rtl/>
        </w:rPr>
        <w:t xml:space="preserve"> ההומור מעיד על הבנה משותפת של מסר ה"מטא", רק אם הנמען "מאשר" את ההומור.</w:t>
      </w:r>
      <w:r w:rsidR="005F6BDD" w:rsidRPr="00CD0136">
        <w:rPr>
          <w:rStyle w:val="a6"/>
          <w:rFonts w:ascii="Garamond" w:hAnsi="Garamond" w:cs="David"/>
          <w:sz w:val="24"/>
          <w:szCs w:val="24"/>
          <w:rtl/>
        </w:rPr>
        <w:footnoteReference w:id="85"/>
      </w:r>
      <w:r w:rsidR="005F6BDD" w:rsidRPr="00CD0136">
        <w:rPr>
          <w:rFonts w:ascii="Garamond" w:hAnsi="Garamond" w:cs="David"/>
          <w:sz w:val="24"/>
          <w:szCs w:val="24"/>
          <w:rtl/>
        </w:rPr>
        <w:t xml:space="preserve"> אם הנמען "מקבל" את הבדיחה, הוא מקבל גם את ההבנה שמותר "</w:t>
      </w:r>
      <w:proofErr w:type="spellStart"/>
      <w:r w:rsidR="005F6BDD" w:rsidRPr="00CD0136">
        <w:rPr>
          <w:rFonts w:ascii="Garamond" w:hAnsi="Garamond" w:cs="David"/>
          <w:sz w:val="24"/>
          <w:szCs w:val="24"/>
          <w:rtl/>
        </w:rPr>
        <w:t>להקליל</w:t>
      </w:r>
      <w:proofErr w:type="spellEnd"/>
      <w:r w:rsidR="005F6BDD" w:rsidRPr="00CD0136">
        <w:rPr>
          <w:rFonts w:ascii="Garamond" w:hAnsi="Garamond" w:cs="David"/>
          <w:sz w:val="24"/>
          <w:szCs w:val="24"/>
          <w:rtl/>
        </w:rPr>
        <w:t>" את האפליה כלפי הקבוצה שנגדה מופנית הבדיחה.</w:t>
      </w:r>
      <w:r w:rsidR="005F6BDD" w:rsidRPr="00CD0136">
        <w:rPr>
          <w:rStyle w:val="a6"/>
          <w:rFonts w:ascii="Garamond" w:hAnsi="Garamond" w:cs="David"/>
          <w:sz w:val="24"/>
          <w:szCs w:val="24"/>
          <w:rtl/>
        </w:rPr>
        <w:footnoteReference w:id="86"/>
      </w:r>
      <w:r w:rsidR="005F6BDD" w:rsidRPr="00CD0136">
        <w:rPr>
          <w:rFonts w:ascii="Garamond" w:hAnsi="Garamond" w:cs="David"/>
          <w:sz w:val="24"/>
          <w:szCs w:val="24"/>
          <w:rtl/>
        </w:rPr>
        <w:t xml:space="preserve"> </w:t>
      </w:r>
      <w:r w:rsidR="00FD0269">
        <w:rPr>
          <w:rFonts w:ascii="Garamond" w:hAnsi="Garamond" w:cs="David" w:hint="cs"/>
          <w:sz w:val="24"/>
          <w:szCs w:val="24"/>
          <w:rtl/>
        </w:rPr>
        <w:t>השלישי</w:t>
      </w:r>
      <w:r w:rsidR="005F6BDD" w:rsidRPr="00CD0136">
        <w:rPr>
          <w:rFonts w:ascii="Garamond" w:hAnsi="Garamond" w:cs="David"/>
          <w:sz w:val="24"/>
          <w:szCs w:val="24"/>
          <w:rtl/>
        </w:rPr>
        <w:t xml:space="preserve"> </w:t>
      </w:r>
      <w:r w:rsidR="00FD0269">
        <w:rPr>
          <w:rFonts w:ascii="Garamond" w:hAnsi="Garamond" w:cs="David" w:hint="cs"/>
          <w:sz w:val="24"/>
          <w:szCs w:val="24"/>
          <w:rtl/>
        </w:rPr>
        <w:t>הוא ש</w:t>
      </w:r>
      <w:r w:rsidR="005F6BDD" w:rsidRPr="00CD0136">
        <w:rPr>
          <w:rFonts w:ascii="Garamond" w:hAnsi="Garamond" w:cs="David"/>
          <w:sz w:val="24"/>
          <w:szCs w:val="24"/>
          <w:rtl/>
        </w:rPr>
        <w:t>מידת הדעות הקדומות של הפרט משפיעה על תגובתו להומור מזלזל. בעלי דעות קדומות נוטים לקבל הומור מזלזל ב"קלילות" יתרה מאלו שאינם בעלי דעות כאלה.</w:t>
      </w:r>
      <w:r w:rsidR="005F6BDD" w:rsidRPr="00CD0136">
        <w:rPr>
          <w:rStyle w:val="a6"/>
          <w:rFonts w:ascii="Garamond" w:hAnsi="Garamond" w:cs="David"/>
          <w:sz w:val="24"/>
          <w:szCs w:val="24"/>
          <w:rtl/>
        </w:rPr>
        <w:footnoteReference w:id="87"/>
      </w:r>
      <w:r w:rsidR="005F6BDD" w:rsidRPr="00CD0136">
        <w:rPr>
          <w:rFonts w:ascii="Garamond" w:hAnsi="Garamond" w:cs="David"/>
          <w:sz w:val="24"/>
          <w:szCs w:val="24"/>
          <w:rtl/>
        </w:rPr>
        <w:t xml:space="preserve">  יותר מזה, אנשים בעלי דעות קדומות "מרסנים" את התנהגותם כאשר הנורמות מחייבות אותם לעשות זאת</w:t>
      </w:r>
      <w:r w:rsidR="00FD0269">
        <w:rPr>
          <w:rFonts w:ascii="Garamond" w:hAnsi="Garamond" w:cs="David" w:hint="cs"/>
          <w:sz w:val="24"/>
          <w:szCs w:val="24"/>
          <w:rtl/>
        </w:rPr>
        <w:t>.</w:t>
      </w:r>
      <w:r w:rsidR="005F6BDD" w:rsidRPr="00CD0136">
        <w:rPr>
          <w:rStyle w:val="a6"/>
          <w:rFonts w:ascii="Garamond" w:hAnsi="Garamond" w:cs="David"/>
          <w:sz w:val="24"/>
          <w:szCs w:val="24"/>
          <w:rtl/>
        </w:rPr>
        <w:footnoteReference w:id="88"/>
      </w:r>
      <w:r w:rsidR="005F6BDD" w:rsidRPr="00CD0136">
        <w:rPr>
          <w:rFonts w:ascii="Garamond" w:hAnsi="Garamond" w:cs="David"/>
          <w:sz w:val="24"/>
          <w:szCs w:val="24"/>
          <w:rtl/>
        </w:rPr>
        <w:t xml:space="preserve"> א</w:t>
      </w:r>
      <w:r w:rsidR="00FD0269">
        <w:rPr>
          <w:rFonts w:ascii="Garamond" w:hAnsi="Garamond" w:cs="David" w:hint="cs"/>
          <w:sz w:val="24"/>
          <w:szCs w:val="24"/>
          <w:rtl/>
        </w:rPr>
        <w:t>ולם</w:t>
      </w:r>
      <w:r w:rsidR="005F6BDD" w:rsidRPr="00CD0136">
        <w:rPr>
          <w:rFonts w:ascii="Garamond" w:hAnsi="Garamond" w:cs="David"/>
          <w:sz w:val="24"/>
          <w:szCs w:val="24"/>
          <w:rtl/>
        </w:rPr>
        <w:t xml:space="preserve"> כשהנורמות מאפשרות </w:t>
      </w:r>
      <w:r w:rsidR="00FD0269">
        <w:rPr>
          <w:rFonts w:ascii="Garamond" w:hAnsi="Garamond" w:cs="David" w:hint="eastAsia"/>
          <w:sz w:val="24"/>
          <w:szCs w:val="24"/>
          <w:rtl/>
        </w:rPr>
        <w:t>–</w:t>
      </w:r>
      <w:r w:rsidR="005F6BDD" w:rsidRPr="00CD0136">
        <w:rPr>
          <w:rFonts w:ascii="Garamond" w:hAnsi="Garamond" w:cs="David"/>
          <w:sz w:val="24"/>
          <w:szCs w:val="24"/>
          <w:rtl/>
        </w:rPr>
        <w:t xml:space="preserve"> למשל בחברה רוויית הומור מזלזל, המשדרת להם "אישור" משתמע להיות בעלי דעות קדומות – הם "מרשים לעצמם" לחשוף את הדעות הקדומות שלהם.</w:t>
      </w:r>
      <w:r w:rsidR="005F6BDD" w:rsidRPr="00CD0136">
        <w:rPr>
          <w:rStyle w:val="a6"/>
          <w:rFonts w:ascii="Garamond" w:hAnsi="Garamond" w:cs="David"/>
          <w:sz w:val="24"/>
          <w:szCs w:val="24"/>
          <w:rtl/>
        </w:rPr>
        <w:footnoteReference w:id="89"/>
      </w:r>
      <w:r w:rsidR="00FD0269">
        <w:rPr>
          <w:rFonts w:ascii="Garamond" w:hAnsi="Garamond" w:cs="David" w:hint="cs"/>
          <w:sz w:val="24"/>
          <w:szCs w:val="24"/>
          <w:rtl/>
        </w:rPr>
        <w:t xml:space="preserve"> </w:t>
      </w:r>
      <w:r w:rsidR="005F6BDD" w:rsidRPr="00CD0136">
        <w:rPr>
          <w:rFonts w:ascii="Garamond" w:hAnsi="Garamond" w:cs="David"/>
          <w:sz w:val="24"/>
          <w:szCs w:val="24"/>
          <w:rtl/>
        </w:rPr>
        <w:t xml:space="preserve">כך </w:t>
      </w:r>
      <w:r w:rsidR="00FD0269">
        <w:rPr>
          <w:rFonts w:ascii="Garamond" w:hAnsi="Garamond" w:cs="David" w:hint="cs"/>
          <w:sz w:val="24"/>
          <w:szCs w:val="24"/>
          <w:rtl/>
        </w:rPr>
        <w:t xml:space="preserve">גם </w:t>
      </w:r>
      <w:r w:rsidR="005F6BDD" w:rsidRPr="00CD0136">
        <w:rPr>
          <w:rFonts w:ascii="Garamond" w:hAnsi="Garamond" w:cs="David"/>
          <w:sz w:val="24"/>
          <w:szCs w:val="24"/>
          <w:rtl/>
        </w:rPr>
        <w:t xml:space="preserve">גילה פורד במחקרו כי בדיחות סקסיסטיות הגדילו את הטולרנטיות לאירועים סקסיסטיים רק עבור </w:t>
      </w:r>
      <w:r w:rsidR="00FD0269">
        <w:rPr>
          <w:rFonts w:ascii="Garamond" w:hAnsi="Garamond" w:cs="David" w:hint="cs"/>
          <w:sz w:val="24"/>
          <w:szCs w:val="24"/>
          <w:rtl/>
        </w:rPr>
        <w:t>ה</w:t>
      </w:r>
      <w:r w:rsidR="005F6BDD" w:rsidRPr="00CD0136">
        <w:rPr>
          <w:rFonts w:ascii="Garamond" w:hAnsi="Garamond" w:cs="David"/>
          <w:sz w:val="24"/>
          <w:szCs w:val="24"/>
          <w:rtl/>
        </w:rPr>
        <w:t xml:space="preserve">משתתפים בניסוי </w:t>
      </w:r>
      <w:r w:rsidR="00FD0269">
        <w:rPr>
          <w:rFonts w:ascii="Garamond" w:hAnsi="Garamond" w:cs="David" w:hint="cs"/>
          <w:sz w:val="24"/>
          <w:szCs w:val="24"/>
          <w:rtl/>
        </w:rPr>
        <w:t xml:space="preserve">שניצבו גבוה </w:t>
      </w:r>
      <w:proofErr w:type="spellStart"/>
      <w:r w:rsidR="00FD0269">
        <w:rPr>
          <w:rFonts w:ascii="Garamond" w:hAnsi="Garamond" w:cs="David" w:hint="cs"/>
          <w:sz w:val="24"/>
          <w:szCs w:val="24"/>
          <w:rtl/>
        </w:rPr>
        <w:t>בסקאלת</w:t>
      </w:r>
      <w:proofErr w:type="spellEnd"/>
      <w:r w:rsidR="005F6BDD" w:rsidRPr="00CD0136">
        <w:rPr>
          <w:rFonts w:ascii="Garamond" w:hAnsi="Garamond" w:cs="David"/>
          <w:sz w:val="24"/>
          <w:szCs w:val="24"/>
          <w:rtl/>
        </w:rPr>
        <w:t xml:space="preserve"> </w:t>
      </w:r>
      <w:r w:rsidR="00FD0269">
        <w:rPr>
          <w:rFonts w:ascii="Garamond" w:hAnsi="Garamond" w:cs="David" w:hint="cs"/>
          <w:sz w:val="24"/>
          <w:szCs w:val="24"/>
          <w:rtl/>
        </w:rPr>
        <w:t>ה</w:t>
      </w:r>
      <w:r w:rsidR="005F6BDD" w:rsidRPr="00CD0136">
        <w:rPr>
          <w:rFonts w:ascii="Garamond" w:hAnsi="Garamond" w:cs="David"/>
          <w:sz w:val="24"/>
          <w:szCs w:val="24"/>
          <w:rtl/>
        </w:rPr>
        <w:t xml:space="preserve">סקסיזם </w:t>
      </w:r>
      <w:r w:rsidR="00FD0269">
        <w:rPr>
          <w:rFonts w:ascii="Garamond" w:hAnsi="Garamond" w:cs="David" w:hint="cs"/>
          <w:sz w:val="24"/>
          <w:szCs w:val="24"/>
          <w:rtl/>
        </w:rPr>
        <w:t>ה</w:t>
      </w:r>
      <w:r w:rsidR="005F6BDD" w:rsidRPr="00CD0136">
        <w:rPr>
          <w:rFonts w:ascii="Garamond" w:hAnsi="Garamond" w:cs="David"/>
          <w:sz w:val="24"/>
          <w:szCs w:val="24"/>
          <w:rtl/>
        </w:rPr>
        <w:t xml:space="preserve">עוין ושאימצו תודעה לא ביקורתית בהאזינם לבדיחות </w:t>
      </w:r>
      <w:r w:rsidR="005F6BDD" w:rsidRPr="00CD0136">
        <w:rPr>
          <w:rFonts w:ascii="Garamond" w:hAnsi="Garamond" w:cs="David"/>
          <w:sz w:val="24"/>
          <w:szCs w:val="24"/>
          <w:rtl/>
        </w:rPr>
        <w:lastRenderedPageBreak/>
        <w:t xml:space="preserve">סקסיסטיות. עבור משתתפים </w:t>
      </w:r>
      <w:r w:rsidR="00FD0269">
        <w:rPr>
          <w:rFonts w:ascii="Garamond" w:hAnsi="Garamond" w:cs="David" w:hint="cs"/>
          <w:sz w:val="24"/>
          <w:szCs w:val="24"/>
          <w:rtl/>
        </w:rPr>
        <w:t xml:space="preserve">שניצבו נמוך </w:t>
      </w:r>
      <w:proofErr w:type="spellStart"/>
      <w:r w:rsidR="00FD0269">
        <w:rPr>
          <w:rFonts w:ascii="Garamond" w:hAnsi="Garamond" w:cs="David" w:hint="cs"/>
          <w:sz w:val="24"/>
          <w:szCs w:val="24"/>
          <w:rtl/>
        </w:rPr>
        <w:t>בסקאלת</w:t>
      </w:r>
      <w:proofErr w:type="spellEnd"/>
      <w:r w:rsidR="005F6BDD" w:rsidRPr="00CD0136">
        <w:rPr>
          <w:rFonts w:ascii="Garamond" w:hAnsi="Garamond" w:cs="David"/>
          <w:sz w:val="24"/>
          <w:szCs w:val="24"/>
          <w:rtl/>
        </w:rPr>
        <w:t xml:space="preserve"> </w:t>
      </w:r>
      <w:r w:rsidR="00FD0269">
        <w:rPr>
          <w:rFonts w:ascii="Garamond" w:hAnsi="Garamond" w:cs="David" w:hint="cs"/>
          <w:sz w:val="24"/>
          <w:szCs w:val="24"/>
          <w:rtl/>
        </w:rPr>
        <w:t>ה</w:t>
      </w:r>
      <w:r w:rsidR="005F6BDD" w:rsidRPr="00CD0136">
        <w:rPr>
          <w:rFonts w:ascii="Garamond" w:hAnsi="Garamond" w:cs="David"/>
          <w:sz w:val="24"/>
          <w:szCs w:val="24"/>
          <w:rtl/>
        </w:rPr>
        <w:t xml:space="preserve">סקסיזם </w:t>
      </w:r>
      <w:r w:rsidR="00FD0269">
        <w:rPr>
          <w:rFonts w:ascii="Garamond" w:hAnsi="Garamond" w:cs="David" w:hint="cs"/>
          <w:sz w:val="24"/>
          <w:szCs w:val="24"/>
          <w:rtl/>
        </w:rPr>
        <w:t>ה</w:t>
      </w:r>
      <w:r w:rsidR="005F6BDD" w:rsidRPr="00CD0136">
        <w:rPr>
          <w:rFonts w:ascii="Garamond" w:hAnsi="Garamond" w:cs="David"/>
          <w:sz w:val="24"/>
          <w:szCs w:val="24"/>
          <w:rtl/>
        </w:rPr>
        <w:t>עוין, לא היה כל הבדל בטולרנטיות זו.</w:t>
      </w:r>
      <w:r w:rsidR="00FD0269" w:rsidRPr="00CD0136">
        <w:rPr>
          <w:rStyle w:val="a6"/>
          <w:rFonts w:ascii="Garamond" w:hAnsi="Garamond" w:cs="David"/>
          <w:sz w:val="24"/>
          <w:szCs w:val="24"/>
          <w:rtl/>
        </w:rPr>
        <w:footnoteReference w:id="90"/>
      </w:r>
      <w:r w:rsidR="005F6BDD" w:rsidRPr="00CD0136">
        <w:rPr>
          <w:rFonts w:ascii="Garamond" w:hAnsi="Garamond" w:cs="David"/>
          <w:sz w:val="24"/>
          <w:szCs w:val="24"/>
          <w:rtl/>
        </w:rPr>
        <w:t xml:space="preserve"> </w:t>
      </w:r>
    </w:p>
    <w:p w14:paraId="14D1EF23" w14:textId="25FCFF52" w:rsidR="005F6BDD" w:rsidRPr="00CD0136" w:rsidRDefault="005F6BDD" w:rsidP="00F85434">
      <w:pPr>
        <w:spacing w:line="480" w:lineRule="auto"/>
        <w:jc w:val="both"/>
        <w:rPr>
          <w:rFonts w:ascii="Garamond" w:hAnsi="Garamond" w:cs="David"/>
          <w:b/>
          <w:bCs/>
          <w:sz w:val="24"/>
          <w:szCs w:val="24"/>
          <w:u w:val="single"/>
          <w:rtl/>
        </w:rPr>
      </w:pPr>
      <w:r w:rsidRPr="00CD0136">
        <w:rPr>
          <w:rFonts w:ascii="Garamond" w:hAnsi="Garamond" w:cs="David"/>
          <w:sz w:val="24"/>
          <w:szCs w:val="24"/>
          <w:rtl/>
        </w:rPr>
        <w:t xml:space="preserve">מחקר אחר מצא כי במקרים מסוימים, האזנה להומור מזלזל (נגד נשים, הומוסקסואלים, מוסלמים וקבוצות אחרות) "משחררת" אנשים, שאוחזים בסתר בדעות קדומות נגד קבוצות אלו, </w:t>
      </w:r>
      <w:r w:rsidR="00FD0269" w:rsidRPr="00CD0136">
        <w:rPr>
          <w:rFonts w:ascii="Garamond" w:hAnsi="Garamond" w:cs="David" w:hint="cs"/>
          <w:sz w:val="24"/>
          <w:szCs w:val="24"/>
          <w:rtl/>
        </w:rPr>
        <w:t>מאינהיביציו</w:t>
      </w:r>
      <w:r w:rsidR="00FD0269" w:rsidRPr="00CD0136">
        <w:rPr>
          <w:rFonts w:ascii="Garamond" w:hAnsi="Garamond" w:cs="David" w:hint="eastAsia"/>
          <w:sz w:val="24"/>
          <w:szCs w:val="24"/>
          <w:rtl/>
        </w:rPr>
        <w:t>ת</w:t>
      </w:r>
      <w:r w:rsidRPr="00CD0136">
        <w:rPr>
          <w:rFonts w:ascii="Garamond" w:hAnsi="Garamond" w:cs="David"/>
          <w:sz w:val="24"/>
          <w:szCs w:val="24"/>
          <w:rtl/>
        </w:rPr>
        <w:t xml:space="preserve"> ומקלה עליהם להפלות את חברי הקבוצות </w:t>
      </w:r>
      <w:r w:rsidR="00FD0269">
        <w:rPr>
          <w:rFonts w:ascii="Garamond" w:hAnsi="Garamond" w:cs="David" w:hint="cs"/>
          <w:sz w:val="24"/>
          <w:szCs w:val="24"/>
          <w:rtl/>
        </w:rPr>
        <w:t>המהוות מושא לזלזול</w:t>
      </w:r>
      <w:r w:rsidRPr="00CD0136">
        <w:rPr>
          <w:rFonts w:ascii="Garamond" w:hAnsi="Garamond" w:cs="David"/>
          <w:sz w:val="24"/>
          <w:szCs w:val="24"/>
          <w:rtl/>
        </w:rPr>
        <w:t>.</w:t>
      </w:r>
      <w:r w:rsidRPr="00CD0136">
        <w:rPr>
          <w:rStyle w:val="a6"/>
          <w:rFonts w:ascii="Garamond" w:hAnsi="Garamond" w:cs="David"/>
          <w:sz w:val="24"/>
          <w:szCs w:val="24"/>
          <w:rtl/>
        </w:rPr>
        <w:footnoteReference w:id="91"/>
      </w:r>
      <w:r w:rsidR="00FD0269">
        <w:rPr>
          <w:rFonts w:ascii="Garamond" w:hAnsi="Garamond" w:cs="David" w:hint="cs"/>
          <w:sz w:val="24"/>
          <w:szCs w:val="24"/>
          <w:rtl/>
        </w:rPr>
        <w:t xml:space="preserve"> </w:t>
      </w:r>
      <w:r w:rsidRPr="00CD0136">
        <w:rPr>
          <w:rFonts w:ascii="Garamond" w:hAnsi="Garamond" w:cs="David"/>
          <w:sz w:val="24"/>
          <w:szCs w:val="24"/>
          <w:rtl/>
        </w:rPr>
        <w:t xml:space="preserve">מחקרים </w:t>
      </w:r>
      <w:r w:rsidR="00FD0269">
        <w:rPr>
          <w:rFonts w:ascii="Garamond" w:hAnsi="Garamond" w:cs="David" w:hint="cs"/>
          <w:sz w:val="24"/>
          <w:szCs w:val="24"/>
          <w:rtl/>
        </w:rPr>
        <w:t>נוספים</w:t>
      </w:r>
      <w:r w:rsidR="00FD0269" w:rsidRPr="00CD0136">
        <w:rPr>
          <w:rFonts w:ascii="Garamond" w:hAnsi="Garamond" w:cs="David"/>
          <w:sz w:val="24"/>
          <w:szCs w:val="24"/>
          <w:rtl/>
        </w:rPr>
        <w:t xml:space="preserve"> </w:t>
      </w:r>
      <w:r w:rsidRPr="00CD0136">
        <w:rPr>
          <w:rFonts w:ascii="Garamond" w:hAnsi="Garamond" w:cs="David"/>
          <w:sz w:val="24"/>
          <w:szCs w:val="24"/>
          <w:rtl/>
        </w:rPr>
        <w:t xml:space="preserve">מראים כי תקריות סקסיסטיות </w:t>
      </w:r>
      <w:r w:rsidR="00F85434">
        <w:rPr>
          <w:rFonts w:ascii="Garamond" w:hAnsi="Garamond" w:cs="David" w:hint="cs"/>
          <w:sz w:val="24"/>
          <w:szCs w:val="24"/>
          <w:rtl/>
        </w:rPr>
        <w:t>שהתפרשו</w:t>
      </w:r>
      <w:r w:rsidR="00F85434" w:rsidRPr="00CD0136">
        <w:rPr>
          <w:rFonts w:ascii="Garamond" w:hAnsi="Garamond" w:cs="David"/>
          <w:sz w:val="24"/>
          <w:szCs w:val="24"/>
          <w:rtl/>
        </w:rPr>
        <w:t xml:space="preserve"> </w:t>
      </w:r>
      <w:r w:rsidRPr="00CD0136">
        <w:rPr>
          <w:rFonts w:ascii="Garamond" w:hAnsi="Garamond" w:cs="David"/>
          <w:sz w:val="24"/>
          <w:szCs w:val="24"/>
          <w:rtl/>
        </w:rPr>
        <w:t>כמצחיקות, נתפסו גם כמקובלות יותר וכמפלות</w:t>
      </w:r>
      <w:r w:rsidR="00F85434">
        <w:rPr>
          <w:rFonts w:ascii="Garamond" w:hAnsi="Garamond" w:cs="David" w:hint="cs"/>
          <w:sz w:val="24"/>
          <w:szCs w:val="24"/>
          <w:rtl/>
        </w:rPr>
        <w:t xml:space="preserve"> פחות</w:t>
      </w:r>
      <w:r w:rsidRPr="00CD0136">
        <w:rPr>
          <w:rFonts w:ascii="Garamond" w:hAnsi="Garamond" w:cs="David"/>
          <w:sz w:val="24"/>
          <w:szCs w:val="24"/>
          <w:rtl/>
        </w:rPr>
        <w:t>.</w:t>
      </w:r>
      <w:r w:rsidRPr="00CD0136">
        <w:rPr>
          <w:rStyle w:val="a6"/>
          <w:rFonts w:ascii="Garamond" w:hAnsi="Garamond" w:cs="David"/>
          <w:sz w:val="24"/>
          <w:szCs w:val="24"/>
          <w:rtl/>
        </w:rPr>
        <w:footnoteReference w:id="92"/>
      </w:r>
      <w:r w:rsidRPr="00CD0136">
        <w:rPr>
          <w:rFonts w:ascii="Garamond" w:hAnsi="Garamond" w:cs="David"/>
          <w:sz w:val="24"/>
          <w:szCs w:val="24"/>
          <w:rtl/>
        </w:rPr>
        <w:t xml:space="preserve"> באופן זה, הגדרת התקרית כהומור מוציאה ממנו את העוקץ ומפחיתה את התפיסה שלו כמאורע סקסיסטי.</w:t>
      </w:r>
    </w:p>
    <w:p w14:paraId="54CFBBAC" w14:textId="77777777" w:rsidR="005F6BDD" w:rsidRPr="001A65C4" w:rsidRDefault="0065749C" w:rsidP="001A65C4">
      <w:pPr>
        <w:pStyle w:val="4"/>
        <w:bidi/>
        <w:spacing w:before="200" w:beforeAutospacing="0" w:after="0" w:afterAutospacing="0" w:line="480" w:lineRule="auto"/>
        <w:jc w:val="both"/>
        <w:rPr>
          <w:rFonts w:ascii="David" w:hAnsi="David" w:cs="David"/>
          <w:i/>
          <w:iCs w:val="0"/>
          <w:rtl/>
        </w:rPr>
      </w:pPr>
      <w:bookmarkStart w:id="36" w:name="_Toc522528288"/>
      <w:r w:rsidRPr="001A65C4">
        <w:rPr>
          <w:rFonts w:ascii="David" w:hAnsi="David" w:cs="David" w:hint="eastAsia"/>
          <w:i/>
          <w:iCs w:val="0"/>
          <w:rtl/>
        </w:rPr>
        <w:t>ב</w:t>
      </w:r>
      <w:r w:rsidRPr="001A65C4">
        <w:rPr>
          <w:rFonts w:ascii="David" w:hAnsi="David" w:cs="David"/>
          <w:i/>
          <w:iCs w:val="0"/>
          <w:rtl/>
        </w:rPr>
        <w:t xml:space="preserve">.3. (ג) </w:t>
      </w:r>
      <w:r w:rsidR="005F6BDD" w:rsidRPr="001A65C4">
        <w:rPr>
          <w:rFonts w:ascii="David" w:hAnsi="David" w:cs="David"/>
          <w:i/>
          <w:iCs w:val="0"/>
          <w:rtl/>
        </w:rPr>
        <w:t xml:space="preserve">הומור פוגעני </w:t>
      </w:r>
      <w:proofErr w:type="spellStart"/>
      <w:r w:rsidR="005F6BDD" w:rsidRPr="001A65C4">
        <w:rPr>
          <w:rFonts w:ascii="David" w:hAnsi="David" w:cs="David"/>
          <w:i/>
          <w:iCs w:val="0"/>
          <w:rtl/>
        </w:rPr>
        <w:t>כמגנון</w:t>
      </w:r>
      <w:proofErr w:type="spellEnd"/>
      <w:r w:rsidR="005F6BDD" w:rsidRPr="001A65C4">
        <w:rPr>
          <w:rFonts w:ascii="David" w:hAnsi="David" w:cs="David"/>
          <w:i/>
          <w:iCs w:val="0"/>
          <w:rtl/>
        </w:rPr>
        <w:t xml:space="preserve"> לנידוי ולהדרה ממוקדי הכוח</w:t>
      </w:r>
      <w:bookmarkEnd w:id="36"/>
    </w:p>
    <w:p w14:paraId="2F95215A" w14:textId="6745E699" w:rsidR="00326641" w:rsidRDefault="005F6BDD" w:rsidP="00860CD2">
      <w:pPr>
        <w:spacing w:line="480" w:lineRule="auto"/>
        <w:jc w:val="both"/>
        <w:rPr>
          <w:rFonts w:ascii="Garamond" w:hAnsi="Garamond" w:cs="David"/>
          <w:sz w:val="24"/>
          <w:szCs w:val="24"/>
          <w:rtl/>
        </w:rPr>
      </w:pPr>
      <w:r w:rsidRPr="00CD0136">
        <w:rPr>
          <w:rFonts w:ascii="Garamond" w:hAnsi="Garamond" w:cs="David"/>
          <w:sz w:val="24"/>
          <w:szCs w:val="24"/>
          <w:rtl/>
        </w:rPr>
        <w:t>במקרה של הומור מזלזל נגד קבוצות מוחלשות, ההומור משמש פעמים רבות מנגנון לנידוי ולהדרה ממוקדי כוח חברתיים.</w:t>
      </w:r>
      <w:r w:rsidR="00044568">
        <w:rPr>
          <w:rStyle w:val="a6"/>
          <w:rFonts w:ascii="Garamond" w:hAnsi="Garamond" w:cs="David"/>
          <w:sz w:val="24"/>
          <w:szCs w:val="24"/>
          <w:rtl/>
        </w:rPr>
        <w:footnoteReference w:id="93"/>
      </w:r>
      <w:r w:rsidRPr="00CD0136">
        <w:rPr>
          <w:rFonts w:ascii="Garamond" w:hAnsi="Garamond" w:cs="David"/>
          <w:sz w:val="24"/>
          <w:szCs w:val="24"/>
          <w:rtl/>
        </w:rPr>
        <w:t xml:space="preserve"> כך למשל מקום שמושלכת לחלל האוויר בדיחה פוגענית, עומד הקורבן בפני שתי אופציות</w:t>
      </w:r>
      <w:r w:rsidR="00A36E3E">
        <w:rPr>
          <w:rFonts w:ascii="Garamond" w:hAnsi="Garamond" w:cs="David" w:hint="cs"/>
          <w:sz w:val="24"/>
          <w:szCs w:val="24"/>
          <w:rtl/>
        </w:rPr>
        <w:t xml:space="preserve"> </w:t>
      </w:r>
      <w:r w:rsidRPr="00CD0136">
        <w:rPr>
          <w:rFonts w:ascii="Garamond" w:hAnsi="Garamond" w:cs="David"/>
          <w:sz w:val="24"/>
          <w:szCs w:val="24"/>
          <w:rtl/>
        </w:rPr>
        <w:t xml:space="preserve">– לצחוק או לא לצחוק, ובכך להביע מורת רוח. שתי האופציות הן בעייתיות. אם קורבן הבדיחה יבחר לצחוק, הרי שהוא משתף פעולה עם ביזויו או עם ביזוי קבוצת הייחוס שלו (ובכך </w:t>
      </w:r>
      <w:r w:rsidR="00A36E3E">
        <w:rPr>
          <w:rFonts w:ascii="Garamond" w:hAnsi="Garamond" w:cs="David" w:hint="cs"/>
          <w:sz w:val="24"/>
          <w:szCs w:val="24"/>
          <w:rtl/>
        </w:rPr>
        <w:t>הוא מאשש</w:t>
      </w:r>
      <w:r w:rsidR="00A36E3E" w:rsidRPr="00CD0136">
        <w:rPr>
          <w:rFonts w:ascii="Garamond" w:hAnsi="Garamond" w:cs="David"/>
          <w:sz w:val="24"/>
          <w:szCs w:val="24"/>
          <w:rtl/>
        </w:rPr>
        <w:t xml:space="preserve"> </w:t>
      </w:r>
      <w:r w:rsidRPr="00CD0136">
        <w:rPr>
          <w:rFonts w:ascii="Garamond" w:hAnsi="Garamond" w:cs="David"/>
          <w:sz w:val="24"/>
          <w:szCs w:val="24"/>
          <w:rtl/>
        </w:rPr>
        <w:t>את הסדר החברתי הקיים, שבמסגרתו הקבוצה אליה הוא משתייך מצויה בתחתית ההיררכיה החברתית, כאמור לעיל). לעומת זאת, אם יבחר שלא לצחוק, הרי שהוא "הורס את ההנאה" מן הבדיחה, ובכך מציג עצמו כחסר חוש הומור, ומסתכן בהוצאה מן הקבוצה (שעל פי רוב היא הקבוצה ה"חזקה" בתוך הסיטואציה החברתית הנתונה).</w:t>
      </w:r>
      <w:r w:rsidRPr="00CD0136">
        <w:rPr>
          <w:rStyle w:val="a6"/>
          <w:rFonts w:ascii="Garamond" w:hAnsi="Garamond" w:cs="David"/>
          <w:sz w:val="24"/>
          <w:szCs w:val="24"/>
          <w:rtl/>
        </w:rPr>
        <w:footnoteReference w:id="94"/>
      </w:r>
      <w:r w:rsidRPr="00CD0136">
        <w:rPr>
          <w:rFonts w:ascii="Garamond" w:hAnsi="Garamond" w:cs="David"/>
          <w:sz w:val="24"/>
          <w:szCs w:val="24"/>
          <w:rtl/>
        </w:rPr>
        <w:t xml:space="preserve"> כל זאת לאור העובדה כי צחוק משותף משמעו הסכמה על נורמות חברתיות העולות מן המופע ההומוריסטי. בתוך הקבוצה הצוחקת, צחוק זה מאשש את הנורמות (שלעיתים כאמור הן נורמות שלפיהן הקבוצה הנלעגת נחותה מן הקבוצה הלועגת), ומחזק את הקשרים בתוך הקבוצה. עם זאת, מקום שמישהו אינו </w:t>
      </w:r>
      <w:r w:rsidRPr="00CD0136">
        <w:rPr>
          <w:rFonts w:ascii="Garamond" w:hAnsi="Garamond" w:cs="David"/>
          <w:sz w:val="24"/>
          <w:szCs w:val="24"/>
          <w:rtl/>
        </w:rPr>
        <w:lastRenderedPageBreak/>
        <w:t xml:space="preserve">צוחק ממופע ההומור, משמעות הדבר כי הוא אינו מסכים עם הנורמות החברתיות המובעות במופע ההומוריסטי, ובכך הוא מסמן עצמו כשונה וכמרוחק מן הקבוצה. </w:t>
      </w:r>
    </w:p>
    <w:p w14:paraId="5547C7E1" w14:textId="55EC9FD4" w:rsidR="007742CB" w:rsidRPr="001A65C4" w:rsidRDefault="007742CB" w:rsidP="001A65C4">
      <w:pPr>
        <w:pStyle w:val="4"/>
        <w:bidi/>
        <w:spacing w:before="200" w:beforeAutospacing="0" w:after="0" w:afterAutospacing="0" w:line="480" w:lineRule="auto"/>
        <w:jc w:val="both"/>
        <w:rPr>
          <w:rFonts w:ascii="David" w:hAnsi="David"/>
          <w:i/>
          <w:rtl/>
        </w:rPr>
      </w:pPr>
      <w:bookmarkStart w:id="37" w:name="_Toc522528290"/>
      <w:r w:rsidRPr="001A65C4">
        <w:rPr>
          <w:rFonts w:ascii="David" w:hAnsi="David" w:cs="David" w:hint="eastAsia"/>
          <w:i/>
          <w:iCs w:val="0"/>
          <w:rtl/>
        </w:rPr>
        <w:t>ב</w:t>
      </w:r>
      <w:r w:rsidRPr="001A65C4">
        <w:rPr>
          <w:rFonts w:ascii="David" w:hAnsi="David" w:cs="David"/>
          <w:i/>
          <w:iCs w:val="0"/>
          <w:rtl/>
        </w:rPr>
        <w:t>.3 (</w:t>
      </w:r>
      <w:r w:rsidR="0093535E" w:rsidRPr="001A65C4">
        <w:rPr>
          <w:rFonts w:ascii="David" w:hAnsi="David" w:cs="David" w:hint="eastAsia"/>
          <w:i/>
          <w:iCs w:val="0"/>
          <w:rtl/>
        </w:rPr>
        <w:t>ד</w:t>
      </w:r>
      <w:r w:rsidRPr="001A65C4">
        <w:rPr>
          <w:rFonts w:ascii="David" w:hAnsi="David" w:cs="David"/>
          <w:i/>
          <w:iCs w:val="0"/>
          <w:rtl/>
        </w:rPr>
        <w:t xml:space="preserve">) </w:t>
      </w:r>
      <w:r w:rsidRPr="001A65C4">
        <w:rPr>
          <w:rFonts w:ascii="David" w:hAnsi="David" w:cs="David" w:hint="eastAsia"/>
          <w:i/>
          <w:iCs w:val="0"/>
          <w:rtl/>
        </w:rPr>
        <w:t>הומור</w:t>
      </w:r>
      <w:r w:rsidRPr="001A65C4">
        <w:rPr>
          <w:rFonts w:ascii="David" w:hAnsi="David" w:cs="David"/>
          <w:i/>
          <w:iCs w:val="0"/>
          <w:rtl/>
        </w:rPr>
        <w:t xml:space="preserve"> </w:t>
      </w:r>
      <w:r w:rsidRPr="001A65C4">
        <w:rPr>
          <w:rFonts w:ascii="David" w:hAnsi="David" w:cs="David" w:hint="eastAsia"/>
          <w:i/>
          <w:iCs w:val="0"/>
          <w:rtl/>
        </w:rPr>
        <w:t>פוגעני</w:t>
      </w:r>
      <w:r w:rsidRPr="001A65C4">
        <w:rPr>
          <w:rFonts w:ascii="David" w:hAnsi="David" w:cs="David"/>
          <w:i/>
          <w:iCs w:val="0"/>
          <w:rtl/>
        </w:rPr>
        <w:t xml:space="preserve"> </w:t>
      </w:r>
      <w:r w:rsidRPr="001A65C4">
        <w:rPr>
          <w:rFonts w:ascii="David" w:hAnsi="David" w:cs="David" w:hint="eastAsia"/>
          <w:i/>
          <w:iCs w:val="0"/>
          <w:rtl/>
        </w:rPr>
        <w:t>כאסטרטגיה</w:t>
      </w:r>
      <w:r w:rsidRPr="001A65C4">
        <w:rPr>
          <w:rFonts w:ascii="David" w:hAnsi="David" w:cs="David"/>
          <w:i/>
          <w:iCs w:val="0"/>
          <w:rtl/>
        </w:rPr>
        <w:t xml:space="preserve"> </w:t>
      </w:r>
      <w:r w:rsidRPr="001A65C4">
        <w:rPr>
          <w:rFonts w:ascii="David" w:hAnsi="David" w:cs="David" w:hint="eastAsia"/>
          <w:i/>
          <w:iCs w:val="0"/>
          <w:rtl/>
        </w:rPr>
        <w:t>לעידוד</w:t>
      </w:r>
      <w:r w:rsidRPr="001A65C4">
        <w:rPr>
          <w:rFonts w:ascii="David" w:hAnsi="David" w:cs="David"/>
          <w:i/>
          <w:iCs w:val="0"/>
          <w:rtl/>
        </w:rPr>
        <w:t xml:space="preserve"> </w:t>
      </w:r>
      <w:r w:rsidRPr="001A65C4">
        <w:rPr>
          <w:rFonts w:ascii="David" w:hAnsi="David" w:cs="David" w:hint="eastAsia"/>
          <w:i/>
          <w:iCs w:val="0"/>
          <w:rtl/>
        </w:rPr>
        <w:t>א</w:t>
      </w:r>
      <w:r w:rsidR="00312D3D" w:rsidRPr="001A65C4">
        <w:rPr>
          <w:rFonts w:ascii="David" w:hAnsi="David" w:cs="David" w:hint="eastAsia"/>
          <w:i/>
          <w:iCs w:val="0"/>
          <w:rtl/>
        </w:rPr>
        <w:t>י</w:t>
      </w:r>
      <w:r w:rsidR="00312D3D" w:rsidRPr="001A65C4">
        <w:rPr>
          <w:i/>
          <w:iCs w:val="0"/>
          <w:rtl/>
        </w:rPr>
        <w:t xml:space="preserve"> </w:t>
      </w:r>
      <w:r w:rsidR="00312D3D" w:rsidRPr="001A65C4">
        <w:rPr>
          <w:rFonts w:ascii="David" w:hAnsi="David" w:cs="David"/>
          <w:i/>
          <w:iCs w:val="0"/>
          <w:rtl/>
        </w:rPr>
        <w:t>־</w:t>
      </w:r>
      <w:r w:rsidRPr="001A65C4">
        <w:rPr>
          <w:rFonts w:ascii="David" w:hAnsi="David" w:cs="David" w:hint="eastAsia"/>
          <w:i/>
          <w:iCs w:val="0"/>
          <w:rtl/>
        </w:rPr>
        <w:t>צחוק</w:t>
      </w:r>
      <w:bookmarkEnd w:id="37"/>
      <w:r w:rsidRPr="001A65C4">
        <w:rPr>
          <w:rFonts w:ascii="David" w:hAnsi="David" w:cs="David"/>
          <w:i/>
          <w:iCs w:val="0"/>
          <w:rtl/>
        </w:rPr>
        <w:t xml:space="preserve"> </w:t>
      </w:r>
    </w:p>
    <w:p w14:paraId="5429E549" w14:textId="2E503098" w:rsidR="007742CB" w:rsidRPr="00CD0136" w:rsidRDefault="00A36E3E" w:rsidP="00756E20">
      <w:pPr>
        <w:spacing w:line="480" w:lineRule="auto"/>
        <w:jc w:val="both"/>
        <w:rPr>
          <w:rFonts w:ascii="Garamond" w:hAnsi="Garamond" w:cs="David"/>
          <w:sz w:val="24"/>
          <w:szCs w:val="24"/>
          <w:rtl/>
        </w:rPr>
      </w:pPr>
      <w:r w:rsidRPr="00CD0136">
        <w:rPr>
          <w:rFonts w:ascii="Garamond" w:hAnsi="Garamond" w:cs="David"/>
          <w:sz w:val="24"/>
          <w:szCs w:val="24"/>
          <w:rtl/>
        </w:rPr>
        <w:t xml:space="preserve">חוקרת הפולקלור </w:t>
      </w:r>
      <w:proofErr w:type="spellStart"/>
      <w:r w:rsidRPr="00CD0136">
        <w:rPr>
          <w:rFonts w:ascii="Garamond" w:hAnsi="Garamond" w:cs="David"/>
          <w:sz w:val="24"/>
          <w:szCs w:val="24"/>
          <w:rtl/>
        </w:rPr>
        <w:t>מוירה</w:t>
      </w:r>
      <w:proofErr w:type="spellEnd"/>
      <w:r w:rsidRPr="00CD0136">
        <w:rPr>
          <w:rFonts w:ascii="Garamond" w:hAnsi="Garamond" w:cs="David"/>
          <w:sz w:val="24"/>
          <w:szCs w:val="24"/>
          <w:rtl/>
        </w:rPr>
        <w:t xml:space="preserve"> סמית'</w:t>
      </w:r>
      <w:r>
        <w:rPr>
          <w:rFonts w:ascii="Garamond" w:hAnsi="Garamond" w:cs="David" w:hint="cs"/>
          <w:sz w:val="24"/>
          <w:szCs w:val="24"/>
          <w:rtl/>
        </w:rPr>
        <w:t xml:space="preserve"> </w:t>
      </w:r>
      <w:r w:rsidR="00756E20">
        <w:rPr>
          <w:rFonts w:ascii="Garamond" w:hAnsi="Garamond" w:cs="David" w:hint="cs"/>
          <w:sz w:val="24"/>
          <w:szCs w:val="24"/>
          <w:rtl/>
        </w:rPr>
        <w:t>מעלה</w:t>
      </w:r>
      <w:r>
        <w:rPr>
          <w:rFonts w:ascii="Garamond" w:hAnsi="Garamond" w:cs="David" w:hint="cs"/>
          <w:sz w:val="24"/>
          <w:szCs w:val="24"/>
          <w:rtl/>
        </w:rPr>
        <w:t xml:space="preserve"> </w:t>
      </w:r>
      <w:r w:rsidR="007742CB">
        <w:rPr>
          <w:rFonts w:ascii="Garamond" w:hAnsi="Garamond" w:cs="David" w:hint="cs"/>
          <w:sz w:val="24"/>
          <w:szCs w:val="24"/>
          <w:rtl/>
        </w:rPr>
        <w:t xml:space="preserve">היבט נוסף של הדרה </w:t>
      </w:r>
      <w:r w:rsidR="00756E20">
        <w:rPr>
          <w:rFonts w:ascii="Garamond" w:hAnsi="Garamond" w:cs="David" w:hint="cs"/>
          <w:sz w:val="24"/>
          <w:szCs w:val="24"/>
          <w:rtl/>
        </w:rPr>
        <w:t xml:space="preserve">המצוי </w:t>
      </w:r>
      <w:r w:rsidR="007742CB">
        <w:rPr>
          <w:rFonts w:ascii="Garamond" w:hAnsi="Garamond" w:cs="David" w:hint="cs"/>
          <w:sz w:val="24"/>
          <w:szCs w:val="24"/>
          <w:rtl/>
        </w:rPr>
        <w:t>בהומור</w:t>
      </w:r>
      <w:r w:rsidR="00756E20">
        <w:rPr>
          <w:rFonts w:ascii="Garamond" w:hAnsi="Garamond" w:cs="David" w:hint="cs"/>
          <w:sz w:val="24"/>
          <w:szCs w:val="24"/>
          <w:rtl/>
        </w:rPr>
        <w:t>.</w:t>
      </w:r>
      <w:r w:rsidR="007742CB">
        <w:rPr>
          <w:rFonts w:ascii="Garamond" w:hAnsi="Garamond" w:cs="David" w:hint="cs"/>
          <w:sz w:val="24"/>
          <w:szCs w:val="24"/>
          <w:rtl/>
        </w:rPr>
        <w:t xml:space="preserve"> </w:t>
      </w:r>
      <w:r w:rsidR="00756E20">
        <w:rPr>
          <w:rFonts w:ascii="Garamond" w:hAnsi="Garamond" w:cs="David" w:hint="cs"/>
          <w:sz w:val="24"/>
          <w:szCs w:val="24"/>
          <w:rtl/>
        </w:rPr>
        <w:t>אומנם היא עושה זאת דרך</w:t>
      </w:r>
      <w:r w:rsidR="007742CB" w:rsidRPr="00CD0136">
        <w:rPr>
          <w:rFonts w:ascii="Garamond" w:hAnsi="Garamond" w:cs="David"/>
          <w:sz w:val="24"/>
          <w:szCs w:val="24"/>
          <w:rtl/>
        </w:rPr>
        <w:t xml:space="preserve"> ניתוח של התגובות להומור פוגעני על רקע אמונה דתית,</w:t>
      </w:r>
      <w:r w:rsidR="00756E20">
        <w:rPr>
          <w:rFonts w:ascii="Garamond" w:hAnsi="Garamond" w:cs="David" w:hint="cs"/>
          <w:sz w:val="24"/>
          <w:szCs w:val="24"/>
          <w:rtl/>
        </w:rPr>
        <w:t xml:space="preserve"> אך את מסקנותיו</w:t>
      </w:r>
      <w:r w:rsidR="00AF458A">
        <w:rPr>
          <w:rFonts w:ascii="Garamond" w:hAnsi="Garamond" w:cs="David" w:hint="cs"/>
          <w:sz w:val="24"/>
          <w:szCs w:val="24"/>
          <w:rtl/>
        </w:rPr>
        <w:t xml:space="preserve"> של ניתוח זה</w:t>
      </w:r>
      <w:r w:rsidR="007742CB" w:rsidRPr="00CD0136">
        <w:rPr>
          <w:rFonts w:ascii="Garamond" w:hAnsi="Garamond" w:cs="David"/>
          <w:sz w:val="24"/>
          <w:szCs w:val="24"/>
          <w:rtl/>
        </w:rPr>
        <w:t xml:space="preserve"> </w:t>
      </w:r>
      <w:r w:rsidR="00756E20">
        <w:rPr>
          <w:rFonts w:ascii="Garamond" w:hAnsi="Garamond" w:cs="David" w:hint="cs"/>
          <w:sz w:val="24"/>
          <w:szCs w:val="24"/>
          <w:rtl/>
        </w:rPr>
        <w:t>אבקש</w:t>
      </w:r>
      <w:r w:rsidR="00756E20" w:rsidRPr="00CD0136">
        <w:rPr>
          <w:rFonts w:ascii="Garamond" w:hAnsi="Garamond" w:cs="David"/>
          <w:sz w:val="24"/>
          <w:szCs w:val="24"/>
          <w:rtl/>
        </w:rPr>
        <w:t xml:space="preserve"> להרחיב</w:t>
      </w:r>
      <w:r w:rsidR="00756E20">
        <w:rPr>
          <w:rFonts w:ascii="Garamond" w:hAnsi="Garamond" w:cs="David" w:hint="cs"/>
          <w:sz w:val="24"/>
          <w:szCs w:val="24"/>
          <w:rtl/>
        </w:rPr>
        <w:t xml:space="preserve"> </w:t>
      </w:r>
      <w:r w:rsidR="007742CB" w:rsidRPr="00CD0136">
        <w:rPr>
          <w:rFonts w:ascii="Garamond" w:hAnsi="Garamond" w:cs="David"/>
          <w:sz w:val="24"/>
          <w:szCs w:val="24"/>
          <w:rtl/>
        </w:rPr>
        <w:t xml:space="preserve">לכלל סוגי ההומור הפוגעני. סמית' לוקחת כמקרה מבחן אירוע משנת 2005, שבו פורסמה בעיתון הדני </w:t>
      </w:r>
      <w:r w:rsidR="007742CB" w:rsidRPr="00CD0136">
        <w:rPr>
          <w:rFonts w:ascii="Garamond" w:hAnsi="Garamond" w:cs="David"/>
          <w:i/>
          <w:iCs/>
          <w:sz w:val="24"/>
          <w:szCs w:val="24"/>
        </w:rPr>
        <w:t>Jyllands-Posten</w:t>
      </w:r>
      <w:r w:rsidR="007742CB" w:rsidRPr="00CD0136">
        <w:rPr>
          <w:rFonts w:ascii="Garamond" w:hAnsi="Garamond" w:cs="David"/>
          <w:sz w:val="24"/>
          <w:szCs w:val="24"/>
          <w:rtl/>
        </w:rPr>
        <w:t xml:space="preserve"> סדרת קריקטורות של הנביא מוחמד. בין השאר נראה מוחמד באחת הקריקטורות כשהוא מבשר למחבלים מתאבדים על כך שנגמר לו מלאי הבתולות. סדרת הקריקטורות עוררה מחלוקת עזה, ומוסלמים רבים הפגינו כנגד מה שהם תפסו כפגיעה ברגשות הדת שלהם. בהסתמך על ניתוח האירוע, </w:t>
      </w:r>
      <w:r w:rsidR="00756E20">
        <w:rPr>
          <w:rFonts w:ascii="Garamond" w:hAnsi="Garamond" w:cs="David" w:hint="cs"/>
          <w:sz w:val="24"/>
          <w:szCs w:val="24"/>
          <w:rtl/>
        </w:rPr>
        <w:t>מציעה</w:t>
      </w:r>
      <w:r w:rsidR="00756E20" w:rsidRPr="00CD0136">
        <w:rPr>
          <w:rFonts w:ascii="Garamond" w:hAnsi="Garamond" w:cs="David"/>
          <w:sz w:val="24"/>
          <w:szCs w:val="24"/>
          <w:rtl/>
        </w:rPr>
        <w:t xml:space="preserve"> </w:t>
      </w:r>
      <w:r w:rsidR="007742CB" w:rsidRPr="00CD0136">
        <w:rPr>
          <w:rFonts w:ascii="Garamond" w:hAnsi="Garamond" w:cs="David"/>
          <w:sz w:val="24"/>
          <w:szCs w:val="24"/>
          <w:rtl/>
        </w:rPr>
        <w:t xml:space="preserve">סמית' את הסברה כי ההומור במקרה זה היה כלי אסטרטגי שנועד לייצר תגובה של </w:t>
      </w:r>
      <w:proofErr w:type="spellStart"/>
      <w:r w:rsidR="007742CB" w:rsidRPr="00CD0136">
        <w:rPr>
          <w:rFonts w:ascii="Garamond" w:hAnsi="Garamond" w:cs="David"/>
          <w:sz w:val="24"/>
          <w:szCs w:val="24"/>
          <w:rtl/>
        </w:rPr>
        <w:t>אי</w:t>
      </w:r>
      <w:r w:rsidR="00756E20">
        <w:rPr>
          <w:rFonts w:ascii="Garamond" w:hAnsi="Garamond" w:cs="David" w:hint="cs"/>
          <w:sz w:val="24"/>
          <w:szCs w:val="24"/>
          <w:rtl/>
        </w:rPr>
        <w:t>־</w:t>
      </w:r>
      <w:r w:rsidR="007742CB" w:rsidRPr="00CD0136">
        <w:rPr>
          <w:rFonts w:ascii="Garamond" w:hAnsi="Garamond" w:cs="David"/>
          <w:sz w:val="24"/>
          <w:szCs w:val="24"/>
          <w:rtl/>
        </w:rPr>
        <w:t>צחוק</w:t>
      </w:r>
      <w:proofErr w:type="spellEnd"/>
      <w:r w:rsidR="007742CB" w:rsidRPr="00CD0136">
        <w:rPr>
          <w:rFonts w:ascii="Garamond" w:hAnsi="Garamond" w:cs="David"/>
          <w:sz w:val="24"/>
          <w:szCs w:val="24"/>
          <w:rtl/>
        </w:rPr>
        <w:t xml:space="preserve"> (</w:t>
      </w:r>
      <w:proofErr w:type="spellStart"/>
      <w:r w:rsidR="007742CB" w:rsidRPr="00CD0136">
        <w:rPr>
          <w:rFonts w:ascii="Garamond" w:hAnsi="Garamond" w:cs="David"/>
          <w:sz w:val="24"/>
          <w:szCs w:val="24"/>
        </w:rPr>
        <w:t>Unlaughter</w:t>
      </w:r>
      <w:proofErr w:type="spellEnd"/>
      <w:r w:rsidR="007742CB" w:rsidRPr="00CD0136">
        <w:rPr>
          <w:rFonts w:ascii="Garamond" w:hAnsi="Garamond" w:cs="David"/>
          <w:sz w:val="24"/>
          <w:szCs w:val="24"/>
          <w:rtl/>
        </w:rPr>
        <w:t>) בקרב הציבור המוסלמי, ובאופן זה להדגיש גבולות חברתיים ולייצר הדרה (</w:t>
      </w:r>
      <w:r w:rsidR="007742CB" w:rsidRPr="00CD0136">
        <w:rPr>
          <w:rFonts w:ascii="Garamond" w:hAnsi="Garamond" w:cs="David"/>
          <w:sz w:val="24"/>
          <w:szCs w:val="24"/>
        </w:rPr>
        <w:t>Exclusion</w:t>
      </w:r>
      <w:r w:rsidR="007742CB" w:rsidRPr="00CD0136">
        <w:rPr>
          <w:rFonts w:ascii="Garamond" w:hAnsi="Garamond" w:cs="David"/>
          <w:sz w:val="24"/>
          <w:szCs w:val="24"/>
          <w:rtl/>
        </w:rPr>
        <w:t>) של המוסלמים.</w:t>
      </w:r>
      <w:r w:rsidRPr="00CD0136">
        <w:rPr>
          <w:rStyle w:val="a6"/>
          <w:rFonts w:ascii="Garamond" w:hAnsi="Garamond" w:cs="David"/>
          <w:sz w:val="24"/>
          <w:szCs w:val="24"/>
          <w:rtl/>
        </w:rPr>
        <w:footnoteReference w:id="95"/>
      </w:r>
      <w:r w:rsidR="007742CB" w:rsidRPr="00CD0136">
        <w:rPr>
          <w:rFonts w:ascii="Garamond" w:hAnsi="Garamond" w:cs="David"/>
          <w:sz w:val="24"/>
          <w:szCs w:val="24"/>
          <w:rtl/>
        </w:rPr>
        <w:t xml:space="preserve"> </w:t>
      </w:r>
    </w:p>
    <w:p w14:paraId="664E06D2" w14:textId="38F6C1D3" w:rsidR="007742CB" w:rsidRPr="00CD0136" w:rsidRDefault="007742CB" w:rsidP="008D7705">
      <w:pPr>
        <w:spacing w:line="480" w:lineRule="auto"/>
        <w:jc w:val="both"/>
        <w:rPr>
          <w:rFonts w:ascii="Garamond" w:hAnsi="Garamond" w:cs="David"/>
          <w:sz w:val="24"/>
          <w:szCs w:val="24"/>
          <w:rtl/>
        </w:rPr>
      </w:pPr>
      <w:r w:rsidRPr="00CD0136">
        <w:rPr>
          <w:rFonts w:ascii="Garamond" w:hAnsi="Garamond" w:cs="David"/>
          <w:sz w:val="24"/>
          <w:szCs w:val="24"/>
          <w:rtl/>
        </w:rPr>
        <w:t xml:space="preserve">בהסתמך על הגדרתו של מייקל </w:t>
      </w:r>
      <w:proofErr w:type="spellStart"/>
      <w:r w:rsidRPr="00CD0136">
        <w:rPr>
          <w:rFonts w:ascii="Garamond" w:hAnsi="Garamond" w:cs="David"/>
          <w:sz w:val="24"/>
          <w:szCs w:val="24"/>
          <w:rtl/>
        </w:rPr>
        <w:t>ביליג</w:t>
      </w:r>
      <w:proofErr w:type="spellEnd"/>
      <w:r w:rsidRPr="00CD0136">
        <w:rPr>
          <w:rFonts w:ascii="Garamond" w:hAnsi="Garamond" w:cs="David"/>
          <w:sz w:val="24"/>
          <w:szCs w:val="24"/>
          <w:rtl/>
        </w:rPr>
        <w:t xml:space="preserve"> </w:t>
      </w:r>
      <w:proofErr w:type="spellStart"/>
      <w:r w:rsidRPr="00CD0136">
        <w:rPr>
          <w:rFonts w:ascii="Garamond" w:hAnsi="Garamond" w:cs="David"/>
          <w:sz w:val="24"/>
          <w:szCs w:val="24"/>
          <w:rtl/>
        </w:rPr>
        <w:t>לאי</w:t>
      </w:r>
      <w:r w:rsidR="00756E20">
        <w:rPr>
          <w:rFonts w:ascii="Garamond" w:hAnsi="Garamond" w:cs="David" w:hint="cs"/>
          <w:sz w:val="24"/>
          <w:szCs w:val="24"/>
          <w:rtl/>
        </w:rPr>
        <w:t>־</w:t>
      </w:r>
      <w:r w:rsidRPr="00CD0136">
        <w:rPr>
          <w:rFonts w:ascii="Garamond" w:hAnsi="Garamond" w:cs="David"/>
          <w:sz w:val="24"/>
          <w:szCs w:val="24"/>
          <w:rtl/>
        </w:rPr>
        <w:t>צחוק</w:t>
      </w:r>
      <w:proofErr w:type="spellEnd"/>
      <w:r w:rsidRPr="00CD0136">
        <w:rPr>
          <w:rFonts w:ascii="Garamond" w:hAnsi="Garamond" w:cs="David"/>
          <w:sz w:val="24"/>
          <w:szCs w:val="24"/>
          <w:rtl/>
        </w:rPr>
        <w:t>,</w:t>
      </w:r>
      <w:r w:rsidRPr="00CD0136">
        <w:rPr>
          <w:rStyle w:val="a6"/>
          <w:rFonts w:ascii="Garamond" w:hAnsi="Garamond" w:cs="David"/>
          <w:sz w:val="24"/>
          <w:szCs w:val="24"/>
          <w:rtl/>
        </w:rPr>
        <w:footnoteReference w:id="96"/>
      </w:r>
      <w:r w:rsidRPr="00CD0136">
        <w:rPr>
          <w:rFonts w:ascii="Garamond" w:hAnsi="Garamond" w:cs="David"/>
          <w:sz w:val="24"/>
          <w:szCs w:val="24"/>
          <w:rtl/>
        </w:rPr>
        <w:t xml:space="preserve"> סמית' מדגיש</w:t>
      </w:r>
      <w:r w:rsidR="00563A90">
        <w:rPr>
          <w:rFonts w:ascii="Garamond" w:hAnsi="Garamond" w:cs="David" w:hint="cs"/>
          <w:sz w:val="24"/>
          <w:szCs w:val="24"/>
          <w:rtl/>
        </w:rPr>
        <w:t>ה</w:t>
      </w:r>
      <w:r w:rsidRPr="00CD0136">
        <w:rPr>
          <w:rFonts w:ascii="Garamond" w:hAnsi="Garamond" w:cs="David"/>
          <w:sz w:val="24"/>
          <w:szCs w:val="24"/>
          <w:rtl/>
        </w:rPr>
        <w:t xml:space="preserve"> כי </w:t>
      </w:r>
      <w:proofErr w:type="spellStart"/>
      <w:r w:rsidRPr="00CD0136">
        <w:rPr>
          <w:rFonts w:ascii="Garamond" w:hAnsi="Garamond" w:cs="David"/>
          <w:sz w:val="24"/>
          <w:szCs w:val="24"/>
          <w:rtl/>
        </w:rPr>
        <w:t>אי</w:t>
      </w:r>
      <w:r w:rsidR="00756E20">
        <w:rPr>
          <w:rFonts w:ascii="Garamond" w:hAnsi="Garamond" w:cs="David" w:hint="cs"/>
          <w:sz w:val="24"/>
          <w:szCs w:val="24"/>
          <w:rtl/>
        </w:rPr>
        <w:t>־</w:t>
      </w:r>
      <w:r w:rsidRPr="00CD0136">
        <w:rPr>
          <w:rFonts w:ascii="Garamond" w:hAnsi="Garamond" w:cs="David"/>
          <w:sz w:val="24"/>
          <w:szCs w:val="24"/>
          <w:rtl/>
        </w:rPr>
        <w:t>צחוק</w:t>
      </w:r>
      <w:proofErr w:type="spellEnd"/>
      <w:r w:rsidRPr="00CD0136">
        <w:rPr>
          <w:rFonts w:ascii="Garamond" w:hAnsi="Garamond" w:cs="David"/>
          <w:sz w:val="24"/>
          <w:szCs w:val="24"/>
          <w:rtl/>
        </w:rPr>
        <w:t xml:space="preserve"> אינו רק היעדרו של צחוק, אלא מיצג של היעדר צחוק מקום שבו צחוק הוא מצופה, מקווה או נדרש.</w:t>
      </w:r>
      <w:r w:rsidRPr="00CD0136">
        <w:rPr>
          <w:rStyle w:val="a6"/>
          <w:rFonts w:ascii="Garamond" w:hAnsi="Garamond" w:cs="David"/>
          <w:sz w:val="24"/>
          <w:szCs w:val="24"/>
          <w:rtl/>
        </w:rPr>
        <w:footnoteReference w:id="97"/>
      </w:r>
      <w:r w:rsidRPr="00CD0136">
        <w:rPr>
          <w:rFonts w:ascii="Garamond" w:hAnsi="Garamond" w:cs="David"/>
          <w:sz w:val="24"/>
          <w:szCs w:val="24"/>
          <w:rtl/>
        </w:rPr>
        <w:t xml:space="preserve"> על כן </w:t>
      </w:r>
      <w:proofErr w:type="spellStart"/>
      <w:r w:rsidRPr="00CD0136">
        <w:rPr>
          <w:rFonts w:ascii="Garamond" w:hAnsi="Garamond" w:cs="David"/>
          <w:sz w:val="24"/>
          <w:szCs w:val="24"/>
          <w:rtl/>
        </w:rPr>
        <w:t>אי</w:t>
      </w:r>
      <w:r w:rsidR="00756E20">
        <w:rPr>
          <w:rFonts w:ascii="Garamond" w:hAnsi="Garamond" w:cs="David" w:hint="cs"/>
          <w:sz w:val="24"/>
          <w:szCs w:val="24"/>
          <w:rtl/>
        </w:rPr>
        <w:t>־</w:t>
      </w:r>
      <w:r w:rsidRPr="00CD0136">
        <w:rPr>
          <w:rFonts w:ascii="Garamond" w:hAnsi="Garamond" w:cs="David"/>
          <w:sz w:val="24"/>
          <w:szCs w:val="24"/>
          <w:rtl/>
        </w:rPr>
        <w:t>צחוק</w:t>
      </w:r>
      <w:proofErr w:type="spellEnd"/>
      <w:r w:rsidRPr="00CD0136">
        <w:rPr>
          <w:rFonts w:ascii="Garamond" w:hAnsi="Garamond" w:cs="David"/>
          <w:sz w:val="24"/>
          <w:szCs w:val="24"/>
          <w:rtl/>
        </w:rPr>
        <w:t xml:space="preserve"> אינו מעיד על </w:t>
      </w:r>
      <w:proofErr w:type="spellStart"/>
      <w:r w:rsidRPr="00CD0136">
        <w:rPr>
          <w:rFonts w:ascii="Garamond" w:hAnsi="Garamond" w:cs="David"/>
          <w:sz w:val="24"/>
          <w:szCs w:val="24"/>
          <w:rtl/>
        </w:rPr>
        <w:t>אי</w:t>
      </w:r>
      <w:r w:rsidR="00756E20">
        <w:rPr>
          <w:rFonts w:ascii="Garamond" w:hAnsi="Garamond" w:cs="David" w:hint="cs"/>
          <w:sz w:val="24"/>
          <w:szCs w:val="24"/>
          <w:rtl/>
        </w:rPr>
        <w:t>־</w:t>
      </w:r>
      <w:r w:rsidRPr="00CD0136">
        <w:rPr>
          <w:rFonts w:ascii="Garamond" w:hAnsi="Garamond" w:cs="David"/>
          <w:sz w:val="24"/>
          <w:szCs w:val="24"/>
          <w:rtl/>
        </w:rPr>
        <w:t>הבנת</w:t>
      </w:r>
      <w:proofErr w:type="spellEnd"/>
      <w:r w:rsidRPr="00CD0136">
        <w:rPr>
          <w:rFonts w:ascii="Garamond" w:hAnsi="Garamond" w:cs="David"/>
          <w:sz w:val="24"/>
          <w:szCs w:val="24"/>
          <w:rtl/>
        </w:rPr>
        <w:t xml:space="preserve"> הבדיחה (קרי </w:t>
      </w:r>
      <w:proofErr w:type="spellStart"/>
      <w:r w:rsidRPr="00CD0136">
        <w:rPr>
          <w:rFonts w:ascii="Garamond" w:hAnsi="Garamond" w:cs="David"/>
          <w:sz w:val="24"/>
          <w:szCs w:val="24"/>
          <w:rtl/>
        </w:rPr>
        <w:t>אי</w:t>
      </w:r>
      <w:r w:rsidR="00756E20">
        <w:rPr>
          <w:rFonts w:ascii="Garamond" w:hAnsi="Garamond" w:cs="David" w:hint="cs"/>
          <w:sz w:val="24"/>
          <w:szCs w:val="24"/>
          <w:rtl/>
        </w:rPr>
        <w:t>־</w:t>
      </w:r>
      <w:r w:rsidRPr="00CD0136">
        <w:rPr>
          <w:rFonts w:ascii="Garamond" w:hAnsi="Garamond" w:cs="David"/>
          <w:sz w:val="24"/>
          <w:szCs w:val="24"/>
          <w:rtl/>
        </w:rPr>
        <w:t>הבנת</w:t>
      </w:r>
      <w:proofErr w:type="spellEnd"/>
      <w:r w:rsidRPr="00CD0136">
        <w:rPr>
          <w:rFonts w:ascii="Garamond" w:hAnsi="Garamond" w:cs="David"/>
          <w:sz w:val="24"/>
          <w:szCs w:val="24"/>
          <w:rtl/>
        </w:rPr>
        <w:t xml:space="preserve"> "</w:t>
      </w:r>
      <w:proofErr w:type="spellStart"/>
      <w:r w:rsidRPr="00CD0136">
        <w:rPr>
          <w:rFonts w:ascii="Garamond" w:hAnsi="Garamond" w:cs="David"/>
          <w:sz w:val="24"/>
          <w:szCs w:val="24"/>
          <w:rtl/>
        </w:rPr>
        <w:t>אי</w:t>
      </w:r>
      <w:r w:rsidR="00756E20">
        <w:rPr>
          <w:rFonts w:ascii="Garamond" w:hAnsi="Garamond" w:cs="David" w:hint="cs"/>
          <w:sz w:val="24"/>
          <w:szCs w:val="24"/>
          <w:rtl/>
        </w:rPr>
        <w:t>־</w:t>
      </w:r>
      <w:r w:rsidRPr="00CD0136">
        <w:rPr>
          <w:rFonts w:ascii="Garamond" w:hAnsi="Garamond" w:cs="David"/>
          <w:sz w:val="24"/>
          <w:szCs w:val="24"/>
          <w:rtl/>
        </w:rPr>
        <w:t>ההתאמה</w:t>
      </w:r>
      <w:proofErr w:type="spellEnd"/>
      <w:r w:rsidRPr="00CD0136">
        <w:rPr>
          <w:rFonts w:ascii="Garamond" w:hAnsi="Garamond" w:cs="David"/>
          <w:sz w:val="24"/>
          <w:szCs w:val="24"/>
          <w:rtl/>
        </w:rPr>
        <w:t xml:space="preserve">" שבה, או "פתרונה"), אלא על </w:t>
      </w:r>
      <w:proofErr w:type="spellStart"/>
      <w:r w:rsidRPr="00CD0136">
        <w:rPr>
          <w:rFonts w:ascii="Garamond" w:hAnsi="Garamond" w:cs="David"/>
          <w:i/>
          <w:iCs/>
          <w:sz w:val="24"/>
          <w:szCs w:val="24"/>
          <w:rtl/>
        </w:rPr>
        <w:t>אי</w:t>
      </w:r>
      <w:r w:rsidR="00756E20">
        <w:rPr>
          <w:rFonts w:ascii="Garamond" w:hAnsi="Garamond" w:cs="David" w:hint="cs"/>
          <w:i/>
          <w:iCs/>
          <w:sz w:val="24"/>
          <w:szCs w:val="24"/>
          <w:rtl/>
        </w:rPr>
        <w:t>־</w:t>
      </w:r>
      <w:r w:rsidRPr="00CD0136">
        <w:rPr>
          <w:rFonts w:ascii="Garamond" w:hAnsi="Garamond" w:cs="David"/>
          <w:i/>
          <w:iCs/>
          <w:sz w:val="24"/>
          <w:szCs w:val="24"/>
          <w:rtl/>
        </w:rPr>
        <w:t>הסכמה</w:t>
      </w:r>
      <w:proofErr w:type="spellEnd"/>
      <w:r w:rsidRPr="00CD0136">
        <w:rPr>
          <w:rFonts w:ascii="Garamond" w:hAnsi="Garamond" w:cs="David"/>
          <w:sz w:val="24"/>
          <w:szCs w:val="24"/>
          <w:rtl/>
        </w:rPr>
        <w:t xml:space="preserve"> עם הבדיחה – לדעת אלו שבוחרים להגיב לבדיחה </w:t>
      </w:r>
      <w:proofErr w:type="spellStart"/>
      <w:r w:rsidRPr="00CD0136">
        <w:rPr>
          <w:rFonts w:ascii="Garamond" w:hAnsi="Garamond" w:cs="David"/>
          <w:sz w:val="24"/>
          <w:szCs w:val="24"/>
          <w:rtl/>
        </w:rPr>
        <w:t>באי</w:t>
      </w:r>
      <w:r w:rsidR="00756E20">
        <w:rPr>
          <w:rFonts w:ascii="Garamond" w:hAnsi="Garamond" w:cs="David" w:hint="cs"/>
          <w:sz w:val="24"/>
          <w:szCs w:val="24"/>
          <w:rtl/>
        </w:rPr>
        <w:t>־</w:t>
      </w:r>
      <w:r w:rsidRPr="00CD0136">
        <w:rPr>
          <w:rFonts w:ascii="Garamond" w:hAnsi="Garamond" w:cs="David"/>
          <w:sz w:val="24"/>
          <w:szCs w:val="24"/>
          <w:rtl/>
        </w:rPr>
        <w:t>צחוק</w:t>
      </w:r>
      <w:proofErr w:type="spellEnd"/>
      <w:r w:rsidRPr="00CD0136">
        <w:rPr>
          <w:rFonts w:ascii="Garamond" w:hAnsi="Garamond" w:cs="David"/>
          <w:sz w:val="24"/>
          <w:szCs w:val="24"/>
          <w:rtl/>
        </w:rPr>
        <w:t>, הבדיחה אינה ראויה, ואולי אף אינה מוסרית.</w:t>
      </w:r>
    </w:p>
    <w:p w14:paraId="5A68964E" w14:textId="675A5BD8" w:rsidR="007742CB" w:rsidRPr="00CD0136" w:rsidRDefault="007742CB" w:rsidP="00003D09">
      <w:pPr>
        <w:spacing w:line="480" w:lineRule="auto"/>
        <w:jc w:val="both"/>
        <w:rPr>
          <w:rFonts w:ascii="Garamond" w:hAnsi="Garamond" w:cs="David"/>
          <w:sz w:val="24"/>
          <w:szCs w:val="24"/>
          <w:rtl/>
        </w:rPr>
      </w:pPr>
      <w:r w:rsidRPr="00CD0136">
        <w:rPr>
          <w:rFonts w:ascii="Garamond" w:hAnsi="Garamond" w:cs="David"/>
          <w:sz w:val="24"/>
          <w:szCs w:val="24"/>
          <w:rtl/>
        </w:rPr>
        <w:t xml:space="preserve">לעומת אלו שמגיבים לבדיחה </w:t>
      </w:r>
      <w:proofErr w:type="spellStart"/>
      <w:r w:rsidRPr="00CD0136">
        <w:rPr>
          <w:rFonts w:ascii="Garamond" w:hAnsi="Garamond" w:cs="David"/>
          <w:sz w:val="24"/>
          <w:szCs w:val="24"/>
          <w:rtl/>
        </w:rPr>
        <w:t>באי</w:t>
      </w:r>
      <w:r w:rsidR="00756E20">
        <w:rPr>
          <w:rFonts w:ascii="Garamond" w:hAnsi="Garamond" w:cs="David" w:hint="cs"/>
          <w:sz w:val="24"/>
          <w:szCs w:val="24"/>
          <w:rtl/>
        </w:rPr>
        <w:t>־</w:t>
      </w:r>
      <w:r w:rsidRPr="00CD0136">
        <w:rPr>
          <w:rFonts w:ascii="Garamond" w:hAnsi="Garamond" w:cs="David"/>
          <w:sz w:val="24"/>
          <w:szCs w:val="24"/>
          <w:rtl/>
        </w:rPr>
        <w:t>צחוק</w:t>
      </w:r>
      <w:proofErr w:type="spellEnd"/>
      <w:r w:rsidRPr="00CD0136">
        <w:rPr>
          <w:rFonts w:ascii="Garamond" w:hAnsi="Garamond" w:cs="David"/>
          <w:sz w:val="24"/>
          <w:szCs w:val="24"/>
          <w:rtl/>
        </w:rPr>
        <w:t xml:space="preserve">, עבור מי שהבדיחה כן מצחיקה, ראויה ומוסרית, </w:t>
      </w:r>
      <w:proofErr w:type="spellStart"/>
      <w:r w:rsidRPr="00CD0136">
        <w:rPr>
          <w:rFonts w:ascii="Garamond" w:hAnsi="Garamond" w:cs="David"/>
          <w:sz w:val="24"/>
          <w:szCs w:val="24"/>
          <w:rtl/>
        </w:rPr>
        <w:t>אי</w:t>
      </w:r>
      <w:r w:rsidR="00756E20">
        <w:rPr>
          <w:rFonts w:ascii="Garamond" w:hAnsi="Garamond" w:cs="David" w:hint="cs"/>
          <w:sz w:val="24"/>
          <w:szCs w:val="24"/>
          <w:rtl/>
        </w:rPr>
        <w:t>־</w:t>
      </w:r>
      <w:r w:rsidRPr="00CD0136">
        <w:rPr>
          <w:rFonts w:ascii="Garamond" w:hAnsi="Garamond" w:cs="David"/>
          <w:sz w:val="24"/>
          <w:szCs w:val="24"/>
          <w:rtl/>
        </w:rPr>
        <w:t>צחוק</w:t>
      </w:r>
      <w:proofErr w:type="spellEnd"/>
      <w:r w:rsidRPr="00CD0136">
        <w:rPr>
          <w:rFonts w:ascii="Garamond" w:hAnsi="Garamond" w:cs="David"/>
          <w:sz w:val="24"/>
          <w:szCs w:val="24"/>
          <w:rtl/>
        </w:rPr>
        <w:t xml:space="preserve"> נראה מגוחך והופך את אלו שבוחרים לנקוט תגובה של </w:t>
      </w:r>
      <w:proofErr w:type="spellStart"/>
      <w:r w:rsidRPr="00CD0136">
        <w:rPr>
          <w:rFonts w:ascii="Garamond" w:hAnsi="Garamond" w:cs="David"/>
          <w:sz w:val="24"/>
          <w:szCs w:val="24"/>
          <w:rtl/>
        </w:rPr>
        <w:t>אי</w:t>
      </w:r>
      <w:r w:rsidR="00756E20">
        <w:rPr>
          <w:rFonts w:ascii="Garamond" w:hAnsi="Garamond" w:cs="David" w:hint="cs"/>
          <w:sz w:val="24"/>
          <w:szCs w:val="24"/>
          <w:rtl/>
        </w:rPr>
        <w:t>־</w:t>
      </w:r>
      <w:r w:rsidRPr="00CD0136">
        <w:rPr>
          <w:rFonts w:ascii="Garamond" w:hAnsi="Garamond" w:cs="David"/>
          <w:sz w:val="24"/>
          <w:szCs w:val="24"/>
          <w:rtl/>
        </w:rPr>
        <w:t>צחוק</w:t>
      </w:r>
      <w:proofErr w:type="spellEnd"/>
      <w:r w:rsidRPr="00CD0136">
        <w:rPr>
          <w:rFonts w:ascii="Garamond" w:hAnsi="Garamond" w:cs="David"/>
          <w:sz w:val="24"/>
          <w:szCs w:val="24"/>
          <w:rtl/>
        </w:rPr>
        <w:t xml:space="preserve"> למגוחכים. </w:t>
      </w:r>
      <w:r w:rsidR="00756E20">
        <w:rPr>
          <w:rFonts w:ascii="Garamond" w:hAnsi="Garamond" w:cs="David" w:hint="cs"/>
          <w:sz w:val="24"/>
          <w:szCs w:val="24"/>
          <w:rtl/>
        </w:rPr>
        <w:t xml:space="preserve">סמית' </w:t>
      </w:r>
      <w:r w:rsidR="00003D09">
        <w:rPr>
          <w:rFonts w:ascii="Garamond" w:hAnsi="Garamond" w:cs="David" w:hint="cs"/>
          <w:sz w:val="24"/>
          <w:szCs w:val="24"/>
          <w:rtl/>
        </w:rPr>
        <w:t>מטעימה</w:t>
      </w:r>
      <w:r w:rsidR="00756E20">
        <w:rPr>
          <w:rFonts w:ascii="Garamond" w:hAnsi="Garamond" w:cs="David" w:hint="cs"/>
          <w:sz w:val="24"/>
          <w:szCs w:val="24"/>
          <w:rtl/>
        </w:rPr>
        <w:t xml:space="preserve"> כי </w:t>
      </w:r>
      <w:proofErr w:type="spellStart"/>
      <w:r w:rsidRPr="00CD0136">
        <w:rPr>
          <w:rFonts w:ascii="Garamond" w:hAnsi="Garamond" w:cs="David"/>
          <w:sz w:val="24"/>
          <w:szCs w:val="24"/>
          <w:rtl/>
        </w:rPr>
        <w:t>מגוחכותם</w:t>
      </w:r>
      <w:proofErr w:type="spellEnd"/>
      <w:r w:rsidRPr="00CD0136">
        <w:rPr>
          <w:rFonts w:ascii="Garamond" w:hAnsi="Garamond" w:cs="David"/>
          <w:sz w:val="24"/>
          <w:szCs w:val="24"/>
          <w:rtl/>
        </w:rPr>
        <w:t xml:space="preserve"> של אלו שאינם צוחקים, רק מועצמת נוכח המשמעות הרבה שמיוחסת לחוש הומור בחברה המערבית, שבה חוש הומור נתפס בין השאר כאינדיקציה או "</w:t>
      </w:r>
      <w:proofErr w:type="spellStart"/>
      <w:r w:rsidRPr="00CD0136">
        <w:rPr>
          <w:rFonts w:ascii="Garamond" w:hAnsi="Garamond" w:cs="David"/>
          <w:sz w:val="24"/>
          <w:szCs w:val="24"/>
          <w:rtl/>
        </w:rPr>
        <w:t>פרוקסי</w:t>
      </w:r>
      <w:proofErr w:type="spellEnd"/>
      <w:r w:rsidRPr="00CD0136">
        <w:rPr>
          <w:rFonts w:ascii="Garamond" w:hAnsi="Garamond" w:cs="David"/>
          <w:sz w:val="24"/>
          <w:szCs w:val="24"/>
          <w:rtl/>
        </w:rPr>
        <w:t xml:space="preserve">" ליכולת להשתלב. לפי התפיסה המערבית, טוענת סמית', אלו שיש להם את היכולת לצחוק על עצמם נתפסים כבעלי חוש פרופורציונליות, יכולת להסתגל לסדר הביורוקרטי, ובכך להיות אזרחים למופת בחברה </w:t>
      </w:r>
      <w:r w:rsidRPr="00CD0136">
        <w:rPr>
          <w:rFonts w:ascii="Garamond" w:hAnsi="Garamond" w:cs="David"/>
          <w:sz w:val="24"/>
          <w:szCs w:val="24"/>
          <w:rtl/>
        </w:rPr>
        <w:lastRenderedPageBreak/>
        <w:t>המתועשת.</w:t>
      </w:r>
      <w:r w:rsidRPr="00CD0136">
        <w:rPr>
          <w:rStyle w:val="a6"/>
          <w:rFonts w:ascii="Garamond" w:hAnsi="Garamond" w:cs="David"/>
          <w:sz w:val="24"/>
          <w:szCs w:val="24"/>
          <w:rtl/>
        </w:rPr>
        <w:footnoteReference w:id="98"/>
      </w:r>
      <w:r w:rsidRPr="00CD0136">
        <w:rPr>
          <w:rFonts w:ascii="Garamond" w:hAnsi="Garamond" w:cs="David"/>
          <w:sz w:val="24"/>
          <w:szCs w:val="24"/>
          <w:rtl/>
        </w:rPr>
        <w:t xml:space="preserve"> </w:t>
      </w:r>
      <w:r w:rsidR="00003D09">
        <w:rPr>
          <w:rFonts w:ascii="Garamond" w:hAnsi="Garamond" w:cs="David" w:hint="cs"/>
          <w:sz w:val="24"/>
          <w:szCs w:val="24"/>
          <w:rtl/>
        </w:rPr>
        <w:t xml:space="preserve">אם כך, </w:t>
      </w:r>
      <w:r w:rsidRPr="00CD0136">
        <w:rPr>
          <w:rFonts w:ascii="Garamond" w:hAnsi="Garamond" w:cs="David"/>
          <w:sz w:val="24"/>
          <w:szCs w:val="24"/>
          <w:rtl/>
        </w:rPr>
        <w:t xml:space="preserve">מי שאינו ניחן בחוש הומור (הווה אומר, אלו שמגיבים לבדיחה </w:t>
      </w:r>
      <w:proofErr w:type="spellStart"/>
      <w:r w:rsidRPr="00CD0136">
        <w:rPr>
          <w:rFonts w:ascii="Garamond" w:hAnsi="Garamond" w:cs="David"/>
          <w:sz w:val="24"/>
          <w:szCs w:val="24"/>
          <w:rtl/>
        </w:rPr>
        <w:t>באי</w:t>
      </w:r>
      <w:r w:rsidR="00003D09">
        <w:rPr>
          <w:rFonts w:ascii="Garamond" w:hAnsi="Garamond" w:cs="David" w:hint="cs"/>
          <w:sz w:val="24"/>
          <w:szCs w:val="24"/>
          <w:rtl/>
        </w:rPr>
        <w:t>־</w:t>
      </w:r>
      <w:r w:rsidRPr="00CD0136">
        <w:rPr>
          <w:rFonts w:ascii="Garamond" w:hAnsi="Garamond" w:cs="David"/>
          <w:sz w:val="24"/>
          <w:szCs w:val="24"/>
          <w:rtl/>
        </w:rPr>
        <w:t>צחוק</w:t>
      </w:r>
      <w:proofErr w:type="spellEnd"/>
      <w:r w:rsidRPr="00CD0136">
        <w:rPr>
          <w:rFonts w:ascii="Garamond" w:hAnsi="Garamond" w:cs="David"/>
          <w:sz w:val="24"/>
          <w:szCs w:val="24"/>
          <w:rtl/>
        </w:rPr>
        <w:t>), מציג עצמו ככזה שאינו ניחן בתכונות הנחשקות שהוזכרו.</w:t>
      </w:r>
    </w:p>
    <w:p w14:paraId="3782F36C" w14:textId="709E89F7" w:rsidR="007742CB" w:rsidRPr="00CD0136" w:rsidRDefault="007742CB" w:rsidP="00003D09">
      <w:pPr>
        <w:spacing w:line="480" w:lineRule="auto"/>
        <w:jc w:val="both"/>
        <w:rPr>
          <w:rFonts w:ascii="Garamond" w:hAnsi="Garamond" w:cs="David"/>
          <w:sz w:val="24"/>
          <w:szCs w:val="24"/>
          <w:rtl/>
        </w:rPr>
      </w:pPr>
      <w:r w:rsidRPr="00CD0136">
        <w:rPr>
          <w:rFonts w:ascii="Garamond" w:hAnsi="Garamond" w:cs="David"/>
          <w:sz w:val="24"/>
          <w:szCs w:val="24"/>
          <w:rtl/>
        </w:rPr>
        <w:t>יותר מזה, טוענת סמית', הצחוק המשותף מעודד תחושת סולידריות. כאשר מישהו אינו צוחק, הסולידריות הנוצרת היא "לעומתית" – הקבוצה הצוחקת ניצבת לעומת הוא שבוחר לא לצחוק. שונותו של האדם שאינו צוחק אף היא מוסיפה לדעה השלילית שנצברה נגדו.</w:t>
      </w:r>
      <w:r w:rsidR="00003D09">
        <w:rPr>
          <w:rFonts w:ascii="Garamond" w:hAnsi="Garamond" w:cs="David" w:hint="cs"/>
          <w:sz w:val="24"/>
          <w:szCs w:val="24"/>
          <w:rtl/>
        </w:rPr>
        <w:t xml:space="preserve"> יתר על כן</w:t>
      </w:r>
      <w:r w:rsidRPr="00CD0136">
        <w:rPr>
          <w:rFonts w:ascii="Garamond" w:hAnsi="Garamond" w:cs="David"/>
          <w:sz w:val="24"/>
          <w:szCs w:val="24"/>
          <w:rtl/>
        </w:rPr>
        <w:t xml:space="preserve">, הצחוק המשותף מעצים את הסולידריות בקרב הקבוצה הצוחקת, כשהוא מלווה </w:t>
      </w:r>
      <w:proofErr w:type="spellStart"/>
      <w:r w:rsidRPr="00CD0136">
        <w:rPr>
          <w:rFonts w:ascii="Garamond" w:hAnsi="Garamond" w:cs="David"/>
          <w:sz w:val="24"/>
          <w:szCs w:val="24"/>
          <w:rtl/>
        </w:rPr>
        <w:t>באי</w:t>
      </w:r>
      <w:r w:rsidR="00003D09">
        <w:rPr>
          <w:rFonts w:ascii="Garamond" w:hAnsi="Garamond" w:cs="David" w:hint="cs"/>
          <w:sz w:val="24"/>
          <w:szCs w:val="24"/>
          <w:rtl/>
        </w:rPr>
        <w:t>־</w:t>
      </w:r>
      <w:r w:rsidRPr="00CD0136">
        <w:rPr>
          <w:rFonts w:ascii="Garamond" w:hAnsi="Garamond" w:cs="David"/>
          <w:sz w:val="24"/>
          <w:szCs w:val="24"/>
          <w:rtl/>
        </w:rPr>
        <w:t>צחוק</w:t>
      </w:r>
      <w:proofErr w:type="spellEnd"/>
      <w:r w:rsidRPr="00CD0136">
        <w:rPr>
          <w:rFonts w:ascii="Garamond" w:hAnsi="Garamond" w:cs="David"/>
          <w:sz w:val="24"/>
          <w:szCs w:val="24"/>
          <w:rtl/>
        </w:rPr>
        <w:t xml:space="preserve"> מצד "אאוטסיידרים" לקבוצה. משכך, לעיתים חברי הקבוצה הסולידרית לא יחכו </w:t>
      </w:r>
      <w:proofErr w:type="spellStart"/>
      <w:r w:rsidRPr="00CD0136">
        <w:rPr>
          <w:rFonts w:ascii="Garamond" w:hAnsi="Garamond" w:cs="David"/>
          <w:sz w:val="24"/>
          <w:szCs w:val="24"/>
          <w:rtl/>
        </w:rPr>
        <w:t>לאי</w:t>
      </w:r>
      <w:r w:rsidR="00003D09">
        <w:rPr>
          <w:rFonts w:ascii="Garamond" w:hAnsi="Garamond" w:cs="David" w:hint="cs"/>
          <w:sz w:val="24"/>
          <w:szCs w:val="24"/>
          <w:rtl/>
        </w:rPr>
        <w:t>־</w:t>
      </w:r>
      <w:r w:rsidRPr="00CD0136">
        <w:rPr>
          <w:rFonts w:ascii="Garamond" w:hAnsi="Garamond" w:cs="David"/>
          <w:sz w:val="24"/>
          <w:szCs w:val="24"/>
          <w:rtl/>
        </w:rPr>
        <w:t>צחוק</w:t>
      </w:r>
      <w:proofErr w:type="spellEnd"/>
      <w:r w:rsidRPr="00CD0136">
        <w:rPr>
          <w:rFonts w:ascii="Garamond" w:hAnsi="Garamond" w:cs="David"/>
          <w:sz w:val="24"/>
          <w:szCs w:val="24"/>
          <w:rtl/>
        </w:rPr>
        <w:t xml:space="preserve">, אלא יעודדו אותו. </w:t>
      </w:r>
      <w:r w:rsidR="00003D09" w:rsidRPr="00CD0136">
        <w:rPr>
          <w:rFonts w:ascii="Garamond" w:hAnsi="Garamond" w:cs="David"/>
          <w:sz w:val="24"/>
          <w:szCs w:val="24"/>
          <w:rtl/>
        </w:rPr>
        <w:t xml:space="preserve">לפי סמית', </w:t>
      </w:r>
      <w:r w:rsidRPr="00CD0136">
        <w:rPr>
          <w:rFonts w:ascii="Garamond" w:hAnsi="Garamond" w:cs="David"/>
          <w:sz w:val="24"/>
          <w:szCs w:val="24"/>
          <w:rtl/>
        </w:rPr>
        <w:t xml:space="preserve">במקרים אלו, יוזמי הבדיחה מכוונים לכך שחלק מנמעניה יגיבו </w:t>
      </w:r>
      <w:proofErr w:type="spellStart"/>
      <w:r w:rsidRPr="00CD0136">
        <w:rPr>
          <w:rFonts w:ascii="Garamond" w:hAnsi="Garamond" w:cs="David"/>
          <w:sz w:val="24"/>
          <w:szCs w:val="24"/>
          <w:rtl/>
        </w:rPr>
        <w:t>באי</w:t>
      </w:r>
      <w:r w:rsidR="00003D09">
        <w:rPr>
          <w:rFonts w:ascii="Garamond" w:hAnsi="Garamond" w:cs="David" w:hint="cs"/>
          <w:sz w:val="24"/>
          <w:szCs w:val="24"/>
          <w:rtl/>
        </w:rPr>
        <w:t>־</w:t>
      </w:r>
      <w:r w:rsidRPr="00CD0136">
        <w:rPr>
          <w:rFonts w:ascii="Garamond" w:hAnsi="Garamond" w:cs="David"/>
          <w:sz w:val="24"/>
          <w:szCs w:val="24"/>
          <w:rtl/>
        </w:rPr>
        <w:t>צחוק</w:t>
      </w:r>
      <w:proofErr w:type="spellEnd"/>
      <w:r w:rsidRPr="00CD0136">
        <w:rPr>
          <w:rFonts w:ascii="Garamond" w:hAnsi="Garamond" w:cs="David"/>
          <w:sz w:val="24"/>
          <w:szCs w:val="24"/>
          <w:rtl/>
        </w:rPr>
        <w:t xml:space="preserve">, </w:t>
      </w:r>
      <w:r w:rsidR="00003D09">
        <w:rPr>
          <w:rFonts w:ascii="Garamond" w:hAnsi="Garamond" w:cs="David" w:hint="cs"/>
          <w:sz w:val="24"/>
          <w:szCs w:val="24"/>
          <w:rtl/>
        </w:rPr>
        <w:t>כדי</w:t>
      </w:r>
      <w:r w:rsidRPr="00CD0136">
        <w:rPr>
          <w:rFonts w:ascii="Garamond" w:hAnsi="Garamond" w:cs="David"/>
          <w:sz w:val="24"/>
          <w:szCs w:val="24"/>
          <w:rtl/>
        </w:rPr>
        <w:t xml:space="preserve"> להדגיש </w:t>
      </w:r>
      <w:r w:rsidR="00003D09">
        <w:rPr>
          <w:rFonts w:ascii="Garamond" w:hAnsi="Garamond" w:cs="David" w:hint="cs"/>
          <w:sz w:val="24"/>
          <w:szCs w:val="24"/>
          <w:rtl/>
        </w:rPr>
        <w:t>את ה</w:t>
      </w:r>
      <w:r w:rsidRPr="00CD0136">
        <w:rPr>
          <w:rFonts w:ascii="Garamond" w:hAnsi="Garamond" w:cs="David"/>
          <w:sz w:val="24"/>
          <w:szCs w:val="24"/>
          <w:rtl/>
        </w:rPr>
        <w:t>הבדלים ו</w:t>
      </w:r>
      <w:r w:rsidR="00003D09">
        <w:rPr>
          <w:rFonts w:ascii="Garamond" w:hAnsi="Garamond" w:cs="David" w:hint="cs"/>
          <w:sz w:val="24"/>
          <w:szCs w:val="24"/>
          <w:rtl/>
        </w:rPr>
        <w:t>ה</w:t>
      </w:r>
      <w:r w:rsidRPr="00CD0136">
        <w:rPr>
          <w:rFonts w:ascii="Garamond" w:hAnsi="Garamond" w:cs="David"/>
          <w:sz w:val="24"/>
          <w:szCs w:val="24"/>
          <w:rtl/>
        </w:rPr>
        <w:t xml:space="preserve">גבולות </w:t>
      </w:r>
      <w:r w:rsidR="00003D09">
        <w:rPr>
          <w:rFonts w:ascii="Garamond" w:hAnsi="Garamond" w:cs="David" w:hint="cs"/>
          <w:sz w:val="24"/>
          <w:szCs w:val="24"/>
          <w:rtl/>
        </w:rPr>
        <w:t>ה</w:t>
      </w:r>
      <w:r w:rsidRPr="00CD0136">
        <w:rPr>
          <w:rFonts w:ascii="Garamond" w:hAnsi="Garamond" w:cs="David"/>
          <w:sz w:val="24"/>
          <w:szCs w:val="24"/>
          <w:rtl/>
        </w:rPr>
        <w:t>חברתיים ביניהם לבין אלו מן הנמענים שאינם צוחקים, ולחזק את הקשרים בתוך הקבוצה הצוחקת.</w:t>
      </w:r>
    </w:p>
    <w:p w14:paraId="35C14057" w14:textId="599D987C" w:rsidR="007742CB" w:rsidRPr="00CD0136" w:rsidRDefault="007742CB" w:rsidP="000E3D42">
      <w:pPr>
        <w:spacing w:line="480" w:lineRule="auto"/>
        <w:jc w:val="both"/>
        <w:rPr>
          <w:rFonts w:ascii="Garamond" w:hAnsi="Garamond" w:cs="David"/>
          <w:sz w:val="24"/>
          <w:szCs w:val="24"/>
          <w:rtl/>
        </w:rPr>
      </w:pPr>
      <w:r w:rsidRPr="00CD0136">
        <w:rPr>
          <w:rFonts w:ascii="Garamond" w:hAnsi="Garamond" w:cs="David"/>
          <w:sz w:val="24"/>
          <w:szCs w:val="24"/>
          <w:rtl/>
        </w:rPr>
        <w:t>כך גם במקרים אחרים של הומור פוגעני. דובר שמשתמש בהומור פוגעני (</w:t>
      </w:r>
      <w:r w:rsidR="00003D09">
        <w:rPr>
          <w:rFonts w:ascii="Garamond" w:hAnsi="Garamond" w:cs="David" w:hint="cs"/>
          <w:sz w:val="24"/>
          <w:szCs w:val="24"/>
          <w:rtl/>
        </w:rPr>
        <w:t xml:space="preserve">למשל </w:t>
      </w:r>
      <w:r w:rsidRPr="00CD0136">
        <w:rPr>
          <w:rFonts w:ascii="Garamond" w:hAnsi="Garamond" w:cs="David"/>
          <w:sz w:val="24"/>
          <w:szCs w:val="24"/>
          <w:rtl/>
        </w:rPr>
        <w:t xml:space="preserve">במקום העבודה), מיישם בעשותו כך אסטרטגיה שיכולה להציג אותו (אם ההומור מכוון נגד פרט) ואת קבוצתו (אם ההומור מכוון נגד פרט בהיותו חלק מקבוצה) באור מחמיא לעומת הפרט הנפגע שיבחר לא לצחוק מן הבדיחה, או לעומת קבוצת פרטים (המשתייכת לקבוצה שכלפיה מופנה ההומור הפוגעני) שתבחר לא לצחוק מן הבדיחה. בכך משיג הדובר כמה מטרות: ראשית הוא מציג את הפרט או הפרטים שאינם צוחקים כנלעגים וכבעלי שלל </w:t>
      </w:r>
      <w:r w:rsidR="000E3D42">
        <w:rPr>
          <w:rFonts w:ascii="Garamond" w:hAnsi="Garamond" w:cs="David" w:hint="cs"/>
          <w:sz w:val="24"/>
          <w:szCs w:val="24"/>
          <w:rtl/>
        </w:rPr>
        <w:t>ה</w:t>
      </w:r>
      <w:r w:rsidRPr="00CD0136">
        <w:rPr>
          <w:rFonts w:ascii="Garamond" w:hAnsi="Garamond" w:cs="David"/>
          <w:sz w:val="24"/>
          <w:szCs w:val="24"/>
          <w:rtl/>
        </w:rPr>
        <w:t xml:space="preserve">מגרעות המיוחסות לאנשים נטולי חוש הומור בחברה המערבית. שנית, מעצם הצגתם של הפרטים הלא צוחקים כבעלי אותן מגרעות, הוא מחזק את מעמדו שלו, ואת מעמדה של קבוצתו – הם, אלו שצוחקים, מפגינים בכך את עליונות התכונות שלהם על פני תכונותיהם של אלו שאינם צוחקים. שלישית, הבדיחה לכשעצמה מחזקת את הקשרים בתוך קבוצת הפרטים שצחקו ממנה – במקרה שבו הבדיחה מכוונת כלפי פרט, הקשר בין קבוצת הצוחקים מתחזק לעומת ה"אאוטסיידריות" של הפרט שאינו צוחק; במקרה שהבדיחה מכוונת כלפי קבוצה, הקשר בין חברי הקבוצה הלעומתית לקבוצה הנלעגת מתחזק אף הוא. </w:t>
      </w:r>
    </w:p>
    <w:p w14:paraId="51CE15BB" w14:textId="7D19F56A" w:rsidR="007742CB" w:rsidRPr="00CD0136" w:rsidRDefault="007742CB" w:rsidP="007742CB">
      <w:pPr>
        <w:spacing w:line="480" w:lineRule="auto"/>
        <w:jc w:val="both"/>
        <w:rPr>
          <w:rFonts w:ascii="Garamond" w:hAnsi="Garamond" w:cs="David"/>
          <w:sz w:val="24"/>
          <w:szCs w:val="24"/>
          <w:rtl/>
        </w:rPr>
      </w:pPr>
      <w:r w:rsidRPr="00CD0136">
        <w:rPr>
          <w:rFonts w:ascii="Garamond" w:hAnsi="Garamond" w:cs="David"/>
          <w:sz w:val="24"/>
          <w:szCs w:val="24"/>
          <w:rtl/>
        </w:rPr>
        <w:t xml:space="preserve">ניתוח זה יכול להסביר גם מדוע </w:t>
      </w:r>
      <w:r w:rsidR="000E3D42">
        <w:rPr>
          <w:rFonts w:ascii="Garamond" w:hAnsi="Garamond" w:cs="David" w:hint="cs"/>
          <w:sz w:val="24"/>
          <w:szCs w:val="24"/>
          <w:rtl/>
        </w:rPr>
        <w:t>קיים</w:t>
      </w:r>
      <w:r w:rsidRPr="00CD0136">
        <w:rPr>
          <w:rFonts w:ascii="Garamond" w:hAnsi="Garamond" w:cs="David"/>
          <w:sz w:val="24"/>
          <w:szCs w:val="24"/>
          <w:rtl/>
        </w:rPr>
        <w:t xml:space="preserve"> סיכוי שחברי קבוצה מוחלשת יבחרו כאסטרטגיה לספר בדיחות פוגעניות נגד קבוצת הייחוס שלהם. מקום שפרט המשתייך לקבוצה מוחלשת מספר בדיחה על קבוצת הייחוס שלו, הוא מחזק את הסולידריות שלו עם חברי הקבוצה ה"מתחרה" שהיא לרוב </w:t>
      </w:r>
      <w:r w:rsidRPr="00CD0136">
        <w:rPr>
          <w:rFonts w:ascii="Garamond" w:hAnsi="Garamond" w:cs="David"/>
          <w:sz w:val="24"/>
          <w:szCs w:val="24"/>
          <w:rtl/>
        </w:rPr>
        <w:lastRenderedPageBreak/>
        <w:t>הקבוצה השלטת</w:t>
      </w:r>
      <w:r w:rsidR="000E3D42">
        <w:rPr>
          <w:rFonts w:ascii="Garamond" w:hAnsi="Garamond" w:cs="David" w:hint="cs"/>
          <w:sz w:val="24"/>
          <w:szCs w:val="24"/>
          <w:rtl/>
        </w:rPr>
        <w:t>;</w:t>
      </w:r>
      <w:r w:rsidRPr="00CD0136">
        <w:rPr>
          <w:rFonts w:ascii="Garamond" w:hAnsi="Garamond" w:cs="David"/>
          <w:sz w:val="24"/>
          <w:szCs w:val="24"/>
          <w:rtl/>
        </w:rPr>
        <w:t xml:space="preserve"> ובמקביל מציג את עצמו כבעל תכונות רצויות, בייחוד לעומת חבריו לקבוצה המוחלשת, שבוחרים לנקוט תגובה של </w:t>
      </w:r>
      <w:proofErr w:type="spellStart"/>
      <w:r w:rsidRPr="00CD0136">
        <w:rPr>
          <w:rFonts w:ascii="Garamond" w:hAnsi="Garamond" w:cs="David"/>
          <w:sz w:val="24"/>
          <w:szCs w:val="24"/>
          <w:rtl/>
        </w:rPr>
        <w:t>אי</w:t>
      </w:r>
      <w:r w:rsidR="000E3D42">
        <w:rPr>
          <w:rFonts w:ascii="Garamond" w:hAnsi="Garamond" w:cs="David" w:hint="cs"/>
          <w:sz w:val="24"/>
          <w:szCs w:val="24"/>
          <w:rtl/>
        </w:rPr>
        <w:t>־</w:t>
      </w:r>
      <w:r w:rsidRPr="00CD0136">
        <w:rPr>
          <w:rFonts w:ascii="Garamond" w:hAnsi="Garamond" w:cs="David"/>
          <w:sz w:val="24"/>
          <w:szCs w:val="24"/>
          <w:rtl/>
        </w:rPr>
        <w:t>צחוק</w:t>
      </w:r>
      <w:proofErr w:type="spellEnd"/>
      <w:r w:rsidRPr="00CD0136">
        <w:rPr>
          <w:rFonts w:ascii="Garamond" w:hAnsi="Garamond" w:cs="David"/>
          <w:sz w:val="24"/>
          <w:szCs w:val="24"/>
          <w:rtl/>
        </w:rPr>
        <w:t xml:space="preserve">. </w:t>
      </w:r>
    </w:p>
    <w:p w14:paraId="3D942E8C" w14:textId="433D17C7" w:rsidR="007742CB" w:rsidRPr="00CD0136" w:rsidRDefault="007742CB" w:rsidP="00563A90">
      <w:pPr>
        <w:spacing w:line="480" w:lineRule="auto"/>
        <w:jc w:val="both"/>
        <w:rPr>
          <w:rFonts w:ascii="Garamond" w:hAnsi="Garamond" w:cs="David"/>
          <w:sz w:val="24"/>
          <w:szCs w:val="24"/>
          <w:rtl/>
        </w:rPr>
      </w:pPr>
      <w:r w:rsidRPr="00CD0136">
        <w:rPr>
          <w:rFonts w:ascii="Garamond" w:hAnsi="Garamond" w:cs="David"/>
          <w:sz w:val="24"/>
          <w:szCs w:val="24"/>
          <w:rtl/>
        </w:rPr>
        <w:t>ובאמת, במחקרה של ג'נט הולמס, ניתן לראות כי גם גברים וגם נשים משתמשים בהומור כדי לחזק סטריאוטיפים מגדריים, אך נשים לעיתים מאתגרות הומור שמציג נשים כפחות מוכשרות בעבודה.</w:t>
      </w:r>
      <w:r w:rsidR="000E3D42" w:rsidRPr="00CD0136">
        <w:rPr>
          <w:rStyle w:val="a6"/>
          <w:rFonts w:ascii="Garamond" w:hAnsi="Garamond" w:cs="David"/>
          <w:sz w:val="24"/>
          <w:szCs w:val="24"/>
          <w:rtl/>
        </w:rPr>
        <w:footnoteReference w:id="99"/>
      </w:r>
      <w:r w:rsidRPr="00CD0136">
        <w:rPr>
          <w:rFonts w:ascii="Garamond" w:hAnsi="Garamond" w:cs="David"/>
          <w:sz w:val="24"/>
          <w:szCs w:val="24"/>
          <w:rtl/>
        </w:rPr>
        <w:t xml:space="preserve"> במילים אחרות, מקום שההומור פוגע במטרת העל של הנשים במקום העבודה (קרי סיכויי הקידום שלהם </w:t>
      </w:r>
      <w:r w:rsidR="000E3D42">
        <w:rPr>
          <w:rFonts w:ascii="Garamond" w:hAnsi="Garamond" w:cs="David" w:hint="cs"/>
          <w:sz w:val="24"/>
          <w:szCs w:val="24"/>
          <w:rtl/>
        </w:rPr>
        <w:t>וכיוצא בזאת</w:t>
      </w:r>
      <w:r w:rsidRPr="00CD0136">
        <w:rPr>
          <w:rFonts w:ascii="Garamond" w:hAnsi="Garamond" w:cs="David"/>
          <w:sz w:val="24"/>
          <w:szCs w:val="24"/>
          <w:rtl/>
        </w:rPr>
        <w:t>), גדל הסיכוי שיאתגרו אותו. במקום שההומור הסטריאוטיפי נגד נשים אינו פוגע במטרת העל שהוזכרה, נשים משתפות איתו פעולה.</w:t>
      </w:r>
    </w:p>
    <w:p w14:paraId="312C053C" w14:textId="5C0F8067" w:rsidR="005F6BDD" w:rsidRPr="001A65C4" w:rsidRDefault="0065749C" w:rsidP="001A65C4">
      <w:pPr>
        <w:pStyle w:val="4"/>
        <w:bidi/>
        <w:spacing w:before="200" w:beforeAutospacing="0" w:after="0" w:afterAutospacing="0" w:line="480" w:lineRule="auto"/>
        <w:jc w:val="both"/>
        <w:rPr>
          <w:rFonts w:ascii="David" w:hAnsi="David" w:cs="David"/>
          <w:i/>
          <w:iCs w:val="0"/>
          <w:rtl/>
        </w:rPr>
      </w:pPr>
      <w:bookmarkStart w:id="38" w:name="_Toc522528289"/>
      <w:r w:rsidRPr="001A65C4">
        <w:rPr>
          <w:rFonts w:ascii="David" w:hAnsi="David" w:cs="David" w:hint="eastAsia"/>
          <w:i/>
          <w:iCs w:val="0"/>
          <w:rtl/>
        </w:rPr>
        <w:t>ב</w:t>
      </w:r>
      <w:r w:rsidRPr="001A65C4">
        <w:rPr>
          <w:rFonts w:ascii="David" w:hAnsi="David" w:cs="David"/>
          <w:i/>
          <w:iCs w:val="0"/>
          <w:rtl/>
        </w:rPr>
        <w:t>.3. (</w:t>
      </w:r>
      <w:r w:rsidR="00A36E3E" w:rsidRPr="001A65C4">
        <w:rPr>
          <w:rFonts w:ascii="David" w:hAnsi="David" w:cs="David" w:hint="eastAsia"/>
          <w:i/>
          <w:iCs w:val="0"/>
          <w:rtl/>
        </w:rPr>
        <w:t>ה</w:t>
      </w:r>
      <w:r w:rsidRPr="001A65C4">
        <w:rPr>
          <w:rFonts w:ascii="David" w:hAnsi="David" w:cs="David"/>
          <w:i/>
          <w:iCs w:val="0"/>
          <w:rtl/>
        </w:rPr>
        <w:t xml:space="preserve">) </w:t>
      </w:r>
      <w:r w:rsidR="005F6BDD" w:rsidRPr="001A65C4">
        <w:rPr>
          <w:rFonts w:ascii="David" w:hAnsi="David" w:cs="David"/>
          <w:i/>
          <w:iCs w:val="0"/>
          <w:rtl/>
        </w:rPr>
        <w:t>הומור פוגעני גורם לתחושת מצוקה ולנזק רגשי</w:t>
      </w:r>
      <w:bookmarkEnd w:id="38"/>
    </w:p>
    <w:p w14:paraId="03202AD8" w14:textId="2CF5C52C" w:rsidR="005F6BDD" w:rsidRPr="00CD0136" w:rsidRDefault="005F6BDD" w:rsidP="00FB1289">
      <w:pPr>
        <w:spacing w:line="480" w:lineRule="auto"/>
        <w:jc w:val="both"/>
        <w:rPr>
          <w:rFonts w:ascii="Garamond" w:hAnsi="Garamond" w:cs="David"/>
          <w:sz w:val="24"/>
          <w:szCs w:val="24"/>
          <w:rtl/>
        </w:rPr>
      </w:pPr>
      <w:r w:rsidRPr="00CD0136">
        <w:rPr>
          <w:rFonts w:ascii="Garamond" w:hAnsi="Garamond" w:cs="David"/>
          <w:sz w:val="24"/>
          <w:szCs w:val="24"/>
          <w:rtl/>
        </w:rPr>
        <w:t xml:space="preserve">כאמור חשיפה של עובדים להומור פוגעני שסימן אותם כקורבן, נתפסה </w:t>
      </w:r>
      <w:proofErr w:type="spellStart"/>
      <w:r w:rsidRPr="00CD0136">
        <w:rPr>
          <w:rFonts w:ascii="Garamond" w:hAnsi="Garamond" w:cs="David"/>
          <w:sz w:val="24"/>
          <w:szCs w:val="24"/>
          <w:rtl/>
        </w:rPr>
        <w:t>כביריונות</w:t>
      </w:r>
      <w:proofErr w:type="spellEnd"/>
      <w:r w:rsidRPr="00CD0136">
        <w:rPr>
          <w:rFonts w:ascii="Garamond" w:hAnsi="Garamond" w:cs="David"/>
          <w:sz w:val="24"/>
          <w:szCs w:val="24"/>
          <w:rtl/>
        </w:rPr>
        <w:t>, ובין תוצאותיה הפסיכולוגיות ניתן לציין חרדה של "קורבן" ההומור, דיכאון ותחושת חוסר אונים.</w:t>
      </w:r>
      <w:r w:rsidRPr="00CD0136">
        <w:rPr>
          <w:rStyle w:val="a6"/>
          <w:rFonts w:ascii="Garamond" w:hAnsi="Garamond" w:cs="David"/>
          <w:sz w:val="24"/>
          <w:szCs w:val="24"/>
          <w:rtl/>
        </w:rPr>
        <w:footnoteReference w:id="100"/>
      </w:r>
      <w:r w:rsidRPr="00CD0136">
        <w:rPr>
          <w:rFonts w:ascii="Garamond" w:hAnsi="Garamond" w:cs="David"/>
          <w:sz w:val="24"/>
          <w:szCs w:val="24"/>
          <w:rtl/>
        </w:rPr>
        <w:t xml:space="preserve"> כך גם באשר להומור מזלזל. במחקר </w:t>
      </w:r>
      <w:r w:rsidR="000E3D42">
        <w:rPr>
          <w:rFonts w:ascii="Garamond" w:hAnsi="Garamond" w:cs="David" w:hint="cs"/>
          <w:sz w:val="24"/>
          <w:szCs w:val="24"/>
          <w:rtl/>
        </w:rPr>
        <w:t>שערכו</w:t>
      </w:r>
      <w:r w:rsidRPr="00CD0136">
        <w:rPr>
          <w:rFonts w:ascii="Garamond" w:hAnsi="Garamond" w:cs="David"/>
          <w:sz w:val="24"/>
          <w:szCs w:val="24"/>
          <w:rtl/>
        </w:rPr>
        <w:t xml:space="preserve"> </w:t>
      </w:r>
      <w:r w:rsidR="000E3D42">
        <w:rPr>
          <w:rFonts w:ascii="Garamond" w:hAnsi="Garamond" w:cs="David" w:hint="cs"/>
          <w:sz w:val="24"/>
          <w:szCs w:val="24"/>
          <w:rtl/>
        </w:rPr>
        <w:t xml:space="preserve">מריאן </w:t>
      </w:r>
      <w:proofErr w:type="spellStart"/>
      <w:r w:rsidRPr="00CD0136">
        <w:rPr>
          <w:rFonts w:ascii="Garamond" w:hAnsi="Garamond" w:cs="David"/>
          <w:sz w:val="24"/>
          <w:szCs w:val="24"/>
          <w:rtl/>
        </w:rPr>
        <w:t>לה</w:t>
      </w:r>
      <w:r w:rsidR="000E3D42">
        <w:rPr>
          <w:rFonts w:ascii="Garamond" w:hAnsi="Garamond" w:cs="David" w:hint="cs"/>
          <w:sz w:val="24"/>
          <w:szCs w:val="24"/>
          <w:rtl/>
        </w:rPr>
        <w:t>־</w:t>
      </w:r>
      <w:r w:rsidRPr="00CD0136">
        <w:rPr>
          <w:rFonts w:ascii="Garamond" w:hAnsi="Garamond" w:cs="David"/>
          <w:sz w:val="24"/>
          <w:szCs w:val="24"/>
          <w:rtl/>
        </w:rPr>
        <w:t>פראנס</w:t>
      </w:r>
      <w:proofErr w:type="spellEnd"/>
      <w:r w:rsidRPr="00CD0136">
        <w:rPr>
          <w:rFonts w:ascii="Garamond" w:hAnsi="Garamond" w:cs="David"/>
          <w:sz w:val="24"/>
          <w:szCs w:val="24"/>
          <w:rtl/>
        </w:rPr>
        <w:t xml:space="preserve"> ו</w:t>
      </w:r>
      <w:r w:rsidR="000E3D42">
        <w:rPr>
          <w:rFonts w:ascii="Garamond" w:hAnsi="Garamond" w:cs="David" w:hint="cs"/>
          <w:sz w:val="24"/>
          <w:szCs w:val="24"/>
          <w:rtl/>
        </w:rPr>
        <w:t xml:space="preserve">ג'ולי </w:t>
      </w:r>
      <w:proofErr w:type="spellStart"/>
      <w:r w:rsidRPr="00CD0136">
        <w:rPr>
          <w:rFonts w:ascii="Garamond" w:hAnsi="Garamond" w:cs="David"/>
          <w:sz w:val="24"/>
          <w:szCs w:val="24"/>
          <w:rtl/>
        </w:rPr>
        <w:t>וודזיקה</w:t>
      </w:r>
      <w:proofErr w:type="spellEnd"/>
      <w:r w:rsidR="000E3D42">
        <w:rPr>
          <w:rFonts w:ascii="Garamond" w:hAnsi="Garamond" w:cs="David" w:hint="cs"/>
          <w:sz w:val="24"/>
          <w:szCs w:val="24"/>
          <w:rtl/>
        </w:rPr>
        <w:t>,</w:t>
      </w:r>
      <w:r w:rsidRPr="00CD0136">
        <w:rPr>
          <w:rFonts w:ascii="Garamond" w:hAnsi="Garamond" w:cs="David"/>
          <w:sz w:val="24"/>
          <w:szCs w:val="24"/>
          <w:rtl/>
        </w:rPr>
        <w:t xml:space="preserve"> דיווחו נשים כי הן חשות יותר גועל, כעס והפתעה בתגובתן לבדיחות סקסיסטיות, לעומת בדיחות לא סקסיסטיות.</w:t>
      </w:r>
      <w:r w:rsidRPr="00CD0136">
        <w:rPr>
          <w:rStyle w:val="a6"/>
          <w:rFonts w:ascii="Garamond" w:hAnsi="Garamond" w:cs="David"/>
          <w:sz w:val="24"/>
          <w:szCs w:val="24"/>
          <w:rtl/>
        </w:rPr>
        <w:footnoteReference w:id="101"/>
      </w:r>
      <w:r w:rsidRPr="00CD0136">
        <w:rPr>
          <w:rFonts w:ascii="Garamond" w:hAnsi="Garamond" w:cs="David"/>
          <w:sz w:val="24"/>
          <w:szCs w:val="24"/>
          <w:rtl/>
        </w:rPr>
        <w:t xml:space="preserve"> כמו כן תגובותיהן הלא מילוליות (כגון הבעות הפנים שלהן) הסגירו תגובות רגשיות שליליות לבדיחות סקסיסטיות. בהשוואה לנשים שהאזינו לבדיחות על אודות עורכי דין, למשל, נשים </w:t>
      </w:r>
      <w:r w:rsidR="00FB1289">
        <w:rPr>
          <w:rFonts w:ascii="Garamond" w:hAnsi="Garamond" w:cs="David" w:hint="cs"/>
          <w:sz w:val="24"/>
          <w:szCs w:val="24"/>
          <w:rtl/>
        </w:rPr>
        <w:t>שהאזינו</w:t>
      </w:r>
      <w:r w:rsidR="00FB1289" w:rsidRPr="00CD0136">
        <w:rPr>
          <w:rFonts w:ascii="Garamond" w:hAnsi="Garamond" w:cs="David"/>
          <w:sz w:val="24"/>
          <w:szCs w:val="24"/>
          <w:rtl/>
        </w:rPr>
        <w:t xml:space="preserve"> </w:t>
      </w:r>
      <w:r w:rsidRPr="00CD0136">
        <w:rPr>
          <w:rFonts w:ascii="Garamond" w:hAnsi="Garamond" w:cs="David"/>
          <w:sz w:val="24"/>
          <w:szCs w:val="24"/>
          <w:rtl/>
        </w:rPr>
        <w:t xml:space="preserve">לבדיחות סקסיסטיות נטו יותר לגלגל עיניהן, להביע תחושת בוז ולכסות פיהן בידן באופן המראה סימנים למבוכה. זאת ועוד, </w:t>
      </w:r>
      <w:r w:rsidR="00FB1289">
        <w:rPr>
          <w:rFonts w:ascii="Garamond" w:hAnsi="Garamond" w:cs="David" w:hint="cs"/>
          <w:sz w:val="24"/>
          <w:szCs w:val="24"/>
          <w:rtl/>
        </w:rPr>
        <w:t>השתיים</w:t>
      </w:r>
      <w:r w:rsidRPr="00CD0136">
        <w:rPr>
          <w:rFonts w:ascii="Garamond" w:hAnsi="Garamond" w:cs="David"/>
          <w:sz w:val="24"/>
          <w:szCs w:val="24"/>
          <w:rtl/>
        </w:rPr>
        <w:t xml:space="preserve"> מצאו כי ככל שנשים אימצו דעות לא סקסיסטיות או הזדהו עם נשים, כך תגובותיהן הרגשיות הלא מילוליות הקצינו (כלומר הן הביעו יותר תחושות של תסכול </w:t>
      </w:r>
      <w:r w:rsidR="00FB1289">
        <w:rPr>
          <w:rFonts w:ascii="Garamond" w:hAnsi="Garamond" w:cs="David" w:hint="cs"/>
          <w:sz w:val="24"/>
          <w:szCs w:val="24"/>
          <w:rtl/>
        </w:rPr>
        <w:t>וכדומה</w:t>
      </w:r>
      <w:r w:rsidRPr="00CD0136">
        <w:rPr>
          <w:rFonts w:ascii="Garamond" w:hAnsi="Garamond" w:cs="David"/>
          <w:sz w:val="24"/>
          <w:szCs w:val="24"/>
          <w:rtl/>
        </w:rPr>
        <w:t>).</w:t>
      </w:r>
    </w:p>
    <w:p w14:paraId="04184E41" w14:textId="095C4D7E" w:rsidR="005F6BDD" w:rsidRPr="00CD0136" w:rsidRDefault="005F6BDD" w:rsidP="00FD4938">
      <w:pPr>
        <w:spacing w:line="480" w:lineRule="auto"/>
        <w:jc w:val="both"/>
        <w:rPr>
          <w:rFonts w:ascii="Garamond" w:hAnsi="Garamond" w:cs="David"/>
          <w:sz w:val="24"/>
          <w:szCs w:val="24"/>
          <w:rtl/>
        </w:rPr>
      </w:pPr>
      <w:r w:rsidRPr="00CD0136">
        <w:rPr>
          <w:rFonts w:ascii="Garamond" w:hAnsi="Garamond" w:cs="David"/>
          <w:sz w:val="24"/>
          <w:szCs w:val="24"/>
          <w:rtl/>
        </w:rPr>
        <w:t>במחקרים אחרים מתחום הפסיכולוגיה הניסויית, התגלה כי הומור סקסיסטי עלול לייצר סביבת עבודה עוינת ומלחיצה עבור נשים, ולעיתים אף לפגוע ביכולת התפקוד שלהן.</w:t>
      </w:r>
      <w:r w:rsidRPr="00CD0136">
        <w:rPr>
          <w:rStyle w:val="a6"/>
          <w:rFonts w:ascii="Garamond" w:hAnsi="Garamond" w:cs="David"/>
          <w:sz w:val="24"/>
          <w:szCs w:val="24"/>
          <w:rtl/>
        </w:rPr>
        <w:footnoteReference w:id="102"/>
      </w:r>
      <w:r w:rsidRPr="00CD0136">
        <w:rPr>
          <w:rFonts w:ascii="Garamond" w:hAnsi="Garamond" w:cs="David"/>
          <w:sz w:val="24"/>
          <w:szCs w:val="24"/>
          <w:rtl/>
        </w:rPr>
        <w:t xml:space="preserve"> מחקר </w:t>
      </w:r>
      <w:r w:rsidR="00FB1289">
        <w:rPr>
          <w:rFonts w:ascii="Garamond" w:hAnsi="Garamond" w:cs="David" w:hint="cs"/>
          <w:sz w:val="24"/>
          <w:szCs w:val="24"/>
          <w:rtl/>
        </w:rPr>
        <w:t>נוסף</w:t>
      </w:r>
      <w:r w:rsidRPr="00CD0136">
        <w:rPr>
          <w:rFonts w:ascii="Garamond" w:hAnsi="Garamond" w:cs="David"/>
          <w:sz w:val="24"/>
          <w:szCs w:val="24"/>
          <w:rtl/>
        </w:rPr>
        <w:t xml:space="preserve"> הציג כיצד הטרדה על בסיס מגדר, בין השאר גם בדיחות בעלות אופי מיני, גורמת נזק מצטבר לבריאותן הנפשית של נשים</w:t>
      </w:r>
      <w:r w:rsidR="00FB1289">
        <w:rPr>
          <w:rFonts w:ascii="Garamond" w:hAnsi="Garamond" w:cs="David" w:hint="cs"/>
          <w:sz w:val="24"/>
          <w:szCs w:val="24"/>
          <w:rtl/>
        </w:rPr>
        <w:t>.</w:t>
      </w:r>
      <w:r w:rsidRPr="00CD0136">
        <w:rPr>
          <w:rFonts w:ascii="Garamond" w:hAnsi="Garamond" w:cs="David"/>
          <w:sz w:val="24"/>
          <w:szCs w:val="24"/>
          <w:rtl/>
        </w:rPr>
        <w:t xml:space="preserve"> אפילו רמות נמוכות של הטרדה על בסיס מגדר בעבודה</w:t>
      </w:r>
      <w:r w:rsidR="00FB1289">
        <w:rPr>
          <w:rFonts w:ascii="Garamond" w:hAnsi="Garamond" w:cs="David" w:hint="cs"/>
          <w:sz w:val="24"/>
          <w:szCs w:val="24"/>
          <w:rtl/>
        </w:rPr>
        <w:t>,</w:t>
      </w:r>
      <w:r w:rsidRPr="00CD0136">
        <w:rPr>
          <w:rFonts w:ascii="Garamond" w:hAnsi="Garamond" w:cs="David"/>
          <w:sz w:val="24"/>
          <w:szCs w:val="24"/>
          <w:rtl/>
        </w:rPr>
        <w:t xml:space="preserve"> מקושר</w:t>
      </w:r>
      <w:r w:rsidR="00FB1289">
        <w:rPr>
          <w:rFonts w:ascii="Garamond" w:hAnsi="Garamond" w:cs="David" w:hint="cs"/>
          <w:sz w:val="24"/>
          <w:szCs w:val="24"/>
          <w:rtl/>
        </w:rPr>
        <w:t>ו</w:t>
      </w:r>
      <w:r w:rsidRPr="00CD0136">
        <w:rPr>
          <w:rFonts w:ascii="Garamond" w:hAnsi="Garamond" w:cs="David"/>
          <w:sz w:val="24"/>
          <w:szCs w:val="24"/>
          <w:rtl/>
        </w:rPr>
        <w:t xml:space="preserve">ת עם ירידה </w:t>
      </w:r>
      <w:r w:rsidRPr="00CD0136">
        <w:rPr>
          <w:rFonts w:ascii="Garamond" w:hAnsi="Garamond" w:cs="David"/>
          <w:sz w:val="24"/>
          <w:szCs w:val="24"/>
          <w:rtl/>
        </w:rPr>
        <w:lastRenderedPageBreak/>
        <w:t>בתחושת הסיפוק מן החיים והביטחון הפסיכולוגי.</w:t>
      </w:r>
      <w:r w:rsidRPr="00CD0136">
        <w:rPr>
          <w:rStyle w:val="a6"/>
          <w:rFonts w:ascii="Garamond" w:hAnsi="Garamond" w:cs="David"/>
          <w:sz w:val="24"/>
          <w:szCs w:val="24"/>
          <w:rtl/>
        </w:rPr>
        <w:footnoteReference w:id="103"/>
      </w:r>
      <w:r w:rsidRPr="00CD0136">
        <w:rPr>
          <w:rFonts w:ascii="Garamond" w:hAnsi="Garamond" w:cs="David"/>
          <w:sz w:val="24"/>
          <w:szCs w:val="24"/>
          <w:rtl/>
        </w:rPr>
        <w:t xml:space="preserve"> במחקר איכותני שערכה בת' קווין</w:t>
      </w:r>
      <w:r w:rsidR="00FB1289">
        <w:rPr>
          <w:rFonts w:ascii="Garamond" w:hAnsi="Garamond" w:cs="David" w:hint="cs"/>
          <w:sz w:val="24"/>
          <w:szCs w:val="24"/>
          <w:rtl/>
        </w:rPr>
        <w:t>,</w:t>
      </w:r>
      <w:r w:rsidRPr="00CD0136">
        <w:rPr>
          <w:rFonts w:ascii="Garamond" w:hAnsi="Garamond" w:cs="David"/>
          <w:sz w:val="24"/>
          <w:szCs w:val="24"/>
          <w:rtl/>
        </w:rPr>
        <w:t xml:space="preserve"> </w:t>
      </w:r>
      <w:r w:rsidR="00FB1289">
        <w:rPr>
          <w:rFonts w:ascii="Garamond" w:hAnsi="Garamond" w:cs="David" w:hint="cs"/>
          <w:sz w:val="24"/>
          <w:szCs w:val="24"/>
          <w:rtl/>
        </w:rPr>
        <w:t>מתואר</w:t>
      </w:r>
      <w:r w:rsidRPr="00CD0136">
        <w:rPr>
          <w:rFonts w:ascii="Garamond" w:hAnsi="Garamond" w:cs="David"/>
          <w:sz w:val="24"/>
          <w:szCs w:val="24"/>
          <w:rtl/>
        </w:rPr>
        <w:t xml:space="preserve"> כיצד נשים שהיו נתונות לאווירת עבודה שבה ישנו ריבוי של הומור סקסיסטי, פרצו בבכי כשדיברו אית</w:t>
      </w:r>
      <w:r w:rsidR="00FB1289">
        <w:rPr>
          <w:rFonts w:ascii="Garamond" w:hAnsi="Garamond" w:cs="David" w:hint="cs"/>
          <w:sz w:val="24"/>
          <w:szCs w:val="24"/>
          <w:rtl/>
        </w:rPr>
        <w:t>ן</w:t>
      </w:r>
      <w:r w:rsidRPr="00CD0136">
        <w:rPr>
          <w:rFonts w:ascii="Garamond" w:hAnsi="Garamond" w:cs="David"/>
          <w:sz w:val="24"/>
          <w:szCs w:val="24"/>
          <w:rtl/>
        </w:rPr>
        <w:t xml:space="preserve"> על </w:t>
      </w:r>
      <w:r w:rsidR="00FB1289">
        <w:rPr>
          <w:rFonts w:ascii="Garamond" w:hAnsi="Garamond" w:cs="David" w:hint="cs"/>
          <w:sz w:val="24"/>
          <w:szCs w:val="24"/>
          <w:rtl/>
        </w:rPr>
        <w:t>כך</w:t>
      </w:r>
      <w:r w:rsidR="00AF458A">
        <w:rPr>
          <w:rFonts w:ascii="Garamond" w:hAnsi="Garamond" w:cs="David" w:hint="cs"/>
          <w:sz w:val="24"/>
          <w:szCs w:val="24"/>
          <w:rtl/>
        </w:rPr>
        <w:t>,</w:t>
      </w:r>
      <w:r w:rsidRPr="00CD0136">
        <w:rPr>
          <w:rFonts w:ascii="Garamond" w:hAnsi="Garamond" w:cs="David"/>
          <w:sz w:val="24"/>
          <w:szCs w:val="24"/>
          <w:rtl/>
        </w:rPr>
        <w:t xml:space="preserve"> אך למרות זאת, ניסו להציג עמדה לפיה הן "לא לוקחות את זה אישית".</w:t>
      </w:r>
      <w:r w:rsidRPr="00CD0136">
        <w:rPr>
          <w:rStyle w:val="a6"/>
          <w:rFonts w:ascii="Garamond" w:hAnsi="Garamond" w:cs="David"/>
          <w:sz w:val="24"/>
          <w:szCs w:val="24"/>
          <w:rtl/>
        </w:rPr>
        <w:footnoteReference w:id="104"/>
      </w:r>
    </w:p>
    <w:p w14:paraId="65EDC583" w14:textId="6249A3B8" w:rsidR="00FE1C5B" w:rsidRDefault="00FD4938" w:rsidP="00C53D64">
      <w:pPr>
        <w:pStyle w:val="2"/>
        <w:spacing w:line="480" w:lineRule="auto"/>
        <w:jc w:val="both"/>
        <w:rPr>
          <w:rtl/>
        </w:rPr>
      </w:pPr>
      <w:bookmarkStart w:id="39" w:name="_Toc522528291"/>
      <w:bookmarkStart w:id="40" w:name="_Toc525742950"/>
      <w:r>
        <w:rPr>
          <w:rFonts w:hint="cs"/>
          <w:rtl/>
        </w:rPr>
        <w:t>ג</w:t>
      </w:r>
      <w:r w:rsidR="00FE1C5B">
        <w:rPr>
          <w:rFonts w:hint="cs"/>
          <w:rtl/>
        </w:rPr>
        <w:t xml:space="preserve">. </w:t>
      </w:r>
      <w:r w:rsidR="00DD7C12">
        <w:rPr>
          <w:rFonts w:hint="cs"/>
          <w:rtl/>
        </w:rPr>
        <w:t>האם ה</w:t>
      </w:r>
      <w:r w:rsidR="00FE1C5B">
        <w:rPr>
          <w:rFonts w:hint="cs"/>
          <w:rtl/>
        </w:rPr>
        <w:t xml:space="preserve">הומור מגביר </w:t>
      </w:r>
      <w:r w:rsidR="00DD7C12">
        <w:rPr>
          <w:rFonts w:hint="cs"/>
          <w:rtl/>
        </w:rPr>
        <w:t>את ה</w:t>
      </w:r>
      <w:r w:rsidR="00FE1C5B">
        <w:rPr>
          <w:rFonts w:hint="cs"/>
          <w:rtl/>
        </w:rPr>
        <w:t>פוגענ</w:t>
      </w:r>
      <w:r w:rsidR="00720C4D">
        <w:rPr>
          <w:rFonts w:hint="cs"/>
          <w:rtl/>
        </w:rPr>
        <w:t>י</w:t>
      </w:r>
      <w:r w:rsidR="00FE1C5B">
        <w:rPr>
          <w:rFonts w:hint="cs"/>
          <w:rtl/>
        </w:rPr>
        <w:t>ות</w:t>
      </w:r>
      <w:bookmarkEnd w:id="39"/>
      <w:r w:rsidR="00FE1C5B">
        <w:rPr>
          <w:rFonts w:hint="cs"/>
          <w:rtl/>
        </w:rPr>
        <w:t xml:space="preserve"> </w:t>
      </w:r>
      <w:r w:rsidR="00DD7C12">
        <w:rPr>
          <w:rFonts w:hint="cs"/>
          <w:rtl/>
        </w:rPr>
        <w:t>בביטוי</w:t>
      </w:r>
      <w:bookmarkEnd w:id="40"/>
    </w:p>
    <w:p w14:paraId="7B88D1DE" w14:textId="13A1EFF7" w:rsidR="00D42C2F" w:rsidRPr="001A65C4" w:rsidRDefault="00D42C2F" w:rsidP="000362B5">
      <w:pPr>
        <w:spacing w:line="480" w:lineRule="auto"/>
        <w:jc w:val="both"/>
        <w:rPr>
          <w:rFonts w:ascii="Garamond" w:hAnsi="Garamond" w:cs="David"/>
          <w:sz w:val="24"/>
          <w:szCs w:val="24"/>
          <w:rtl/>
        </w:rPr>
      </w:pPr>
      <w:r w:rsidRPr="001A65C4">
        <w:rPr>
          <w:rFonts w:ascii="Garamond" w:hAnsi="Garamond" w:cs="David" w:hint="cs"/>
          <w:sz w:val="24"/>
          <w:szCs w:val="24"/>
          <w:rtl/>
        </w:rPr>
        <w:t>עד</w:t>
      </w:r>
      <w:r w:rsidRPr="001A65C4">
        <w:rPr>
          <w:rFonts w:ascii="Garamond" w:hAnsi="Garamond" w:cs="David"/>
          <w:sz w:val="24"/>
          <w:szCs w:val="24"/>
          <w:rtl/>
        </w:rPr>
        <w:t xml:space="preserve"> </w:t>
      </w:r>
      <w:r w:rsidRPr="001A65C4">
        <w:rPr>
          <w:rFonts w:ascii="Garamond" w:hAnsi="Garamond" w:cs="David" w:hint="cs"/>
          <w:sz w:val="24"/>
          <w:szCs w:val="24"/>
          <w:rtl/>
        </w:rPr>
        <w:t>כה</w:t>
      </w:r>
      <w:r w:rsidRPr="001A65C4">
        <w:rPr>
          <w:rFonts w:ascii="Garamond" w:hAnsi="Garamond" w:cs="David"/>
          <w:sz w:val="24"/>
          <w:szCs w:val="24"/>
          <w:rtl/>
        </w:rPr>
        <w:t xml:space="preserve"> </w:t>
      </w:r>
      <w:r w:rsidRPr="001A65C4">
        <w:rPr>
          <w:rFonts w:ascii="Garamond" w:hAnsi="Garamond" w:cs="David" w:hint="cs"/>
          <w:sz w:val="24"/>
          <w:szCs w:val="24"/>
          <w:rtl/>
        </w:rPr>
        <w:t>בחנו</w:t>
      </w:r>
      <w:r w:rsidRPr="001A65C4">
        <w:rPr>
          <w:rFonts w:ascii="Garamond" w:hAnsi="Garamond" w:cs="David"/>
          <w:sz w:val="24"/>
          <w:szCs w:val="24"/>
          <w:rtl/>
        </w:rPr>
        <w:t xml:space="preserve"> </w:t>
      </w:r>
      <w:r w:rsidRPr="001A65C4">
        <w:rPr>
          <w:rFonts w:ascii="Garamond" w:hAnsi="Garamond" w:cs="David" w:hint="cs"/>
          <w:sz w:val="24"/>
          <w:szCs w:val="24"/>
          <w:rtl/>
        </w:rPr>
        <w:t>את</w:t>
      </w:r>
      <w:r w:rsidRPr="001A65C4">
        <w:rPr>
          <w:rFonts w:ascii="Garamond" w:hAnsi="Garamond" w:cs="David"/>
          <w:sz w:val="24"/>
          <w:szCs w:val="24"/>
          <w:rtl/>
        </w:rPr>
        <w:t xml:space="preserve"> </w:t>
      </w:r>
      <w:r w:rsidRPr="001A65C4">
        <w:rPr>
          <w:rFonts w:ascii="Garamond" w:hAnsi="Garamond" w:cs="David" w:hint="cs"/>
          <w:sz w:val="24"/>
          <w:szCs w:val="24"/>
          <w:rtl/>
        </w:rPr>
        <w:t>הטיעונים</w:t>
      </w:r>
      <w:r w:rsidRPr="001A65C4">
        <w:rPr>
          <w:rFonts w:ascii="Garamond" w:hAnsi="Garamond" w:cs="David"/>
          <w:sz w:val="24"/>
          <w:szCs w:val="24"/>
          <w:rtl/>
        </w:rPr>
        <w:t xml:space="preserve"> </w:t>
      </w:r>
      <w:r w:rsidRPr="001A65C4">
        <w:rPr>
          <w:rFonts w:ascii="Garamond" w:hAnsi="Garamond" w:cs="David" w:hint="cs"/>
          <w:sz w:val="24"/>
          <w:szCs w:val="24"/>
          <w:rtl/>
        </w:rPr>
        <w:t>שלפיהם</w:t>
      </w:r>
      <w:r w:rsidRPr="001A65C4">
        <w:rPr>
          <w:rFonts w:ascii="Garamond" w:hAnsi="Garamond" w:cs="David"/>
          <w:sz w:val="24"/>
          <w:szCs w:val="24"/>
          <w:rtl/>
        </w:rPr>
        <w:t xml:space="preserve"> </w:t>
      </w:r>
      <w:r w:rsidRPr="001A65C4">
        <w:rPr>
          <w:rFonts w:ascii="Garamond" w:hAnsi="Garamond" w:cs="David" w:hint="cs"/>
          <w:sz w:val="24"/>
          <w:szCs w:val="24"/>
          <w:rtl/>
        </w:rPr>
        <w:t>ההיבט</w:t>
      </w:r>
      <w:r w:rsidRPr="001A65C4">
        <w:rPr>
          <w:rFonts w:ascii="Garamond" w:hAnsi="Garamond" w:cs="David"/>
          <w:sz w:val="24"/>
          <w:szCs w:val="24"/>
          <w:rtl/>
        </w:rPr>
        <w:t xml:space="preserve"> </w:t>
      </w:r>
      <w:r w:rsidRPr="001A65C4">
        <w:rPr>
          <w:rFonts w:ascii="Garamond" w:hAnsi="Garamond" w:cs="David" w:hint="cs"/>
          <w:sz w:val="24"/>
          <w:szCs w:val="24"/>
          <w:rtl/>
        </w:rPr>
        <w:t>ההומוריסטי</w:t>
      </w:r>
      <w:r w:rsidRPr="001A65C4">
        <w:rPr>
          <w:rFonts w:ascii="Garamond" w:hAnsi="Garamond" w:cs="David"/>
          <w:sz w:val="24"/>
          <w:szCs w:val="24"/>
          <w:rtl/>
        </w:rPr>
        <w:t xml:space="preserve"> </w:t>
      </w:r>
      <w:r w:rsidRPr="001A65C4">
        <w:rPr>
          <w:rFonts w:ascii="Garamond" w:hAnsi="Garamond" w:cs="David" w:hint="cs"/>
          <w:sz w:val="24"/>
          <w:szCs w:val="24"/>
          <w:rtl/>
        </w:rPr>
        <w:t>מאיין</w:t>
      </w:r>
      <w:r w:rsidRPr="001A65C4">
        <w:rPr>
          <w:rFonts w:ascii="Garamond" w:hAnsi="Garamond" w:cs="David"/>
          <w:sz w:val="24"/>
          <w:szCs w:val="24"/>
          <w:rtl/>
        </w:rPr>
        <w:t xml:space="preserve"> </w:t>
      </w:r>
      <w:r w:rsidRPr="001A65C4">
        <w:rPr>
          <w:rFonts w:ascii="Garamond" w:hAnsi="Garamond" w:cs="David" w:hint="cs"/>
          <w:sz w:val="24"/>
          <w:szCs w:val="24"/>
          <w:rtl/>
        </w:rPr>
        <w:t>או</w:t>
      </w:r>
      <w:r w:rsidRPr="001A65C4">
        <w:rPr>
          <w:rFonts w:ascii="Garamond" w:hAnsi="Garamond" w:cs="David"/>
          <w:sz w:val="24"/>
          <w:szCs w:val="24"/>
          <w:rtl/>
        </w:rPr>
        <w:t xml:space="preserve"> </w:t>
      </w:r>
      <w:r w:rsidRPr="001A65C4">
        <w:rPr>
          <w:rFonts w:ascii="Garamond" w:hAnsi="Garamond" w:cs="David" w:hint="cs"/>
          <w:sz w:val="24"/>
          <w:szCs w:val="24"/>
          <w:rtl/>
        </w:rPr>
        <w:t>מפחית</w:t>
      </w:r>
      <w:r w:rsidRPr="001A65C4">
        <w:rPr>
          <w:rFonts w:ascii="Garamond" w:hAnsi="Garamond" w:cs="David"/>
          <w:sz w:val="24"/>
          <w:szCs w:val="24"/>
          <w:rtl/>
        </w:rPr>
        <w:t xml:space="preserve"> </w:t>
      </w:r>
      <w:r w:rsidRPr="001A65C4">
        <w:rPr>
          <w:rFonts w:ascii="Garamond" w:hAnsi="Garamond" w:cs="David" w:hint="cs"/>
          <w:sz w:val="24"/>
          <w:szCs w:val="24"/>
          <w:rtl/>
        </w:rPr>
        <w:t>מפוגענ</w:t>
      </w:r>
      <w:r w:rsidR="00720C4D">
        <w:rPr>
          <w:rFonts w:ascii="Garamond" w:hAnsi="Garamond" w:cs="David" w:hint="cs"/>
          <w:sz w:val="24"/>
          <w:szCs w:val="24"/>
          <w:rtl/>
        </w:rPr>
        <w:t>י</w:t>
      </w:r>
      <w:r w:rsidRPr="001A65C4">
        <w:rPr>
          <w:rFonts w:ascii="Garamond" w:hAnsi="Garamond" w:cs="David" w:hint="cs"/>
          <w:sz w:val="24"/>
          <w:szCs w:val="24"/>
          <w:rtl/>
        </w:rPr>
        <w:t>ות</w:t>
      </w:r>
      <w:r w:rsidRPr="001A65C4">
        <w:rPr>
          <w:rFonts w:ascii="Garamond" w:hAnsi="Garamond" w:cs="David"/>
          <w:sz w:val="24"/>
          <w:szCs w:val="24"/>
          <w:rtl/>
        </w:rPr>
        <w:t xml:space="preserve"> </w:t>
      </w:r>
      <w:r w:rsidRPr="001A65C4">
        <w:rPr>
          <w:rFonts w:ascii="Garamond" w:hAnsi="Garamond" w:cs="David" w:hint="cs"/>
          <w:sz w:val="24"/>
          <w:szCs w:val="24"/>
          <w:rtl/>
        </w:rPr>
        <w:t>ההשתמעות</w:t>
      </w:r>
      <w:r w:rsidRPr="001A65C4">
        <w:rPr>
          <w:rFonts w:ascii="Garamond" w:hAnsi="Garamond" w:cs="David"/>
          <w:sz w:val="24"/>
          <w:szCs w:val="24"/>
          <w:rtl/>
        </w:rPr>
        <w:t xml:space="preserve"> </w:t>
      </w:r>
      <w:r w:rsidRPr="001A65C4">
        <w:rPr>
          <w:rFonts w:ascii="Garamond" w:hAnsi="Garamond" w:cs="David" w:hint="cs"/>
          <w:sz w:val="24"/>
          <w:szCs w:val="24"/>
          <w:rtl/>
        </w:rPr>
        <w:t>של</w:t>
      </w:r>
      <w:r w:rsidRPr="001A65C4">
        <w:rPr>
          <w:rFonts w:ascii="Garamond" w:hAnsi="Garamond" w:cs="David"/>
          <w:sz w:val="24"/>
          <w:szCs w:val="24"/>
          <w:rtl/>
        </w:rPr>
        <w:t xml:space="preserve"> </w:t>
      </w:r>
      <w:r w:rsidRPr="001A65C4">
        <w:rPr>
          <w:rFonts w:ascii="Garamond" w:hAnsi="Garamond" w:cs="David" w:hint="cs"/>
          <w:sz w:val="24"/>
          <w:szCs w:val="24"/>
          <w:rtl/>
        </w:rPr>
        <w:t>הביטוי</w:t>
      </w:r>
      <w:r w:rsidRPr="001A65C4">
        <w:rPr>
          <w:rFonts w:ascii="Garamond" w:hAnsi="Garamond" w:cs="David"/>
          <w:sz w:val="24"/>
          <w:szCs w:val="24"/>
          <w:rtl/>
        </w:rPr>
        <w:t xml:space="preserve">. </w:t>
      </w:r>
      <w:r w:rsidRPr="001A65C4">
        <w:rPr>
          <w:rFonts w:ascii="Garamond" w:hAnsi="Garamond" w:cs="David" w:hint="cs"/>
          <w:sz w:val="24"/>
          <w:szCs w:val="24"/>
          <w:rtl/>
        </w:rPr>
        <w:t>עם</w:t>
      </w:r>
      <w:r w:rsidRPr="001A65C4">
        <w:rPr>
          <w:rFonts w:ascii="Garamond" w:hAnsi="Garamond" w:cs="David"/>
          <w:sz w:val="24"/>
          <w:szCs w:val="24"/>
          <w:rtl/>
        </w:rPr>
        <w:t xml:space="preserve"> </w:t>
      </w:r>
      <w:r w:rsidRPr="001A65C4">
        <w:rPr>
          <w:rFonts w:ascii="Garamond" w:hAnsi="Garamond" w:cs="David" w:hint="cs"/>
          <w:sz w:val="24"/>
          <w:szCs w:val="24"/>
          <w:rtl/>
        </w:rPr>
        <w:t>זאת</w:t>
      </w:r>
      <w:r w:rsidRPr="001A65C4">
        <w:rPr>
          <w:rFonts w:ascii="Garamond" w:hAnsi="Garamond" w:cs="David"/>
          <w:sz w:val="24"/>
          <w:szCs w:val="24"/>
          <w:rtl/>
        </w:rPr>
        <w:t xml:space="preserve">, </w:t>
      </w:r>
      <w:r w:rsidRPr="001A65C4">
        <w:rPr>
          <w:rFonts w:ascii="Garamond" w:hAnsi="Garamond" w:cs="David" w:hint="cs"/>
          <w:sz w:val="24"/>
          <w:szCs w:val="24"/>
          <w:rtl/>
        </w:rPr>
        <w:t>ניתן</w:t>
      </w:r>
      <w:r w:rsidRPr="001A65C4">
        <w:rPr>
          <w:rFonts w:ascii="Garamond" w:hAnsi="Garamond" w:cs="David"/>
          <w:sz w:val="24"/>
          <w:szCs w:val="24"/>
          <w:rtl/>
        </w:rPr>
        <w:t xml:space="preserve"> </w:t>
      </w:r>
      <w:r w:rsidRPr="001A65C4">
        <w:rPr>
          <w:rFonts w:ascii="Garamond" w:hAnsi="Garamond" w:cs="David" w:hint="cs"/>
          <w:sz w:val="24"/>
          <w:szCs w:val="24"/>
          <w:rtl/>
        </w:rPr>
        <w:t>לחשוב</w:t>
      </w:r>
      <w:r w:rsidRPr="001A65C4">
        <w:rPr>
          <w:rFonts w:ascii="Garamond" w:hAnsi="Garamond" w:cs="David"/>
          <w:sz w:val="24"/>
          <w:szCs w:val="24"/>
          <w:rtl/>
        </w:rPr>
        <w:t xml:space="preserve"> </w:t>
      </w:r>
      <w:r w:rsidRPr="001A65C4">
        <w:rPr>
          <w:rFonts w:ascii="Garamond" w:hAnsi="Garamond" w:cs="David" w:hint="cs"/>
          <w:sz w:val="24"/>
          <w:szCs w:val="24"/>
          <w:rtl/>
        </w:rPr>
        <w:t>גם</w:t>
      </w:r>
      <w:r w:rsidRPr="001A65C4">
        <w:rPr>
          <w:rFonts w:ascii="Garamond" w:hAnsi="Garamond" w:cs="David"/>
          <w:sz w:val="24"/>
          <w:szCs w:val="24"/>
          <w:rtl/>
        </w:rPr>
        <w:t xml:space="preserve"> </w:t>
      </w:r>
      <w:r w:rsidRPr="001A65C4">
        <w:rPr>
          <w:rFonts w:ascii="Garamond" w:hAnsi="Garamond" w:cs="David" w:hint="cs"/>
          <w:sz w:val="24"/>
          <w:szCs w:val="24"/>
          <w:rtl/>
        </w:rPr>
        <w:t>על</w:t>
      </w:r>
      <w:r w:rsidRPr="001A65C4">
        <w:rPr>
          <w:rFonts w:ascii="Garamond" w:hAnsi="Garamond" w:cs="David"/>
          <w:sz w:val="24"/>
          <w:szCs w:val="24"/>
          <w:rtl/>
        </w:rPr>
        <w:t xml:space="preserve"> </w:t>
      </w:r>
      <w:r w:rsidRPr="001A65C4">
        <w:rPr>
          <w:rFonts w:ascii="Garamond" w:hAnsi="Garamond" w:cs="David" w:hint="cs"/>
          <w:sz w:val="24"/>
          <w:szCs w:val="24"/>
          <w:rtl/>
        </w:rPr>
        <w:t>סדרת</w:t>
      </w:r>
      <w:r w:rsidRPr="001A65C4">
        <w:rPr>
          <w:rFonts w:ascii="Garamond" w:hAnsi="Garamond" w:cs="David"/>
          <w:sz w:val="24"/>
          <w:szCs w:val="24"/>
          <w:rtl/>
        </w:rPr>
        <w:t xml:space="preserve"> </w:t>
      </w:r>
      <w:r w:rsidRPr="001A65C4">
        <w:rPr>
          <w:rFonts w:ascii="Garamond" w:hAnsi="Garamond" w:cs="David" w:hint="cs"/>
          <w:sz w:val="24"/>
          <w:szCs w:val="24"/>
          <w:rtl/>
        </w:rPr>
        <w:t>טיעונים</w:t>
      </w:r>
      <w:r w:rsidRPr="001A65C4">
        <w:rPr>
          <w:rFonts w:ascii="Garamond" w:hAnsi="Garamond" w:cs="David"/>
          <w:sz w:val="24"/>
          <w:szCs w:val="24"/>
          <w:rtl/>
        </w:rPr>
        <w:t xml:space="preserve"> </w:t>
      </w:r>
      <w:r w:rsidRPr="001A65C4">
        <w:rPr>
          <w:rFonts w:ascii="Garamond" w:hAnsi="Garamond" w:cs="David" w:hint="cs"/>
          <w:sz w:val="24"/>
          <w:szCs w:val="24"/>
          <w:rtl/>
        </w:rPr>
        <w:t>שלפיה</w:t>
      </w:r>
      <w:r w:rsidRPr="001A65C4">
        <w:rPr>
          <w:rFonts w:ascii="Garamond" w:hAnsi="Garamond" w:cs="David"/>
          <w:sz w:val="24"/>
          <w:szCs w:val="24"/>
          <w:rtl/>
        </w:rPr>
        <w:t xml:space="preserve"> </w:t>
      </w:r>
      <w:r w:rsidRPr="001A65C4">
        <w:rPr>
          <w:rFonts w:ascii="Garamond" w:hAnsi="Garamond" w:cs="David" w:hint="cs"/>
          <w:sz w:val="24"/>
          <w:szCs w:val="24"/>
          <w:rtl/>
        </w:rPr>
        <w:t>ההיבט</w:t>
      </w:r>
      <w:r w:rsidRPr="001A65C4">
        <w:rPr>
          <w:rFonts w:ascii="Garamond" w:hAnsi="Garamond" w:cs="David"/>
          <w:sz w:val="24"/>
          <w:szCs w:val="24"/>
          <w:rtl/>
        </w:rPr>
        <w:t xml:space="preserve"> </w:t>
      </w:r>
      <w:r w:rsidRPr="001A65C4">
        <w:rPr>
          <w:rFonts w:ascii="Garamond" w:hAnsi="Garamond" w:cs="David" w:hint="cs"/>
          <w:sz w:val="24"/>
          <w:szCs w:val="24"/>
          <w:rtl/>
        </w:rPr>
        <w:t>ההומוריסטי</w:t>
      </w:r>
      <w:r w:rsidRPr="001A65C4">
        <w:rPr>
          <w:rFonts w:ascii="Garamond" w:hAnsi="Garamond" w:cs="David"/>
          <w:sz w:val="24"/>
          <w:szCs w:val="24"/>
          <w:rtl/>
        </w:rPr>
        <w:t xml:space="preserve"> </w:t>
      </w:r>
      <w:r w:rsidRPr="001A65C4">
        <w:rPr>
          <w:rFonts w:ascii="Garamond" w:hAnsi="Garamond" w:cs="David" w:hint="cs"/>
          <w:sz w:val="24"/>
          <w:szCs w:val="24"/>
          <w:rtl/>
        </w:rPr>
        <w:t>דווקא</w:t>
      </w:r>
      <w:r w:rsidRPr="001A65C4">
        <w:rPr>
          <w:rFonts w:ascii="Garamond" w:hAnsi="Garamond" w:cs="David"/>
          <w:sz w:val="24"/>
          <w:szCs w:val="24"/>
          <w:rtl/>
        </w:rPr>
        <w:t xml:space="preserve"> </w:t>
      </w:r>
      <w:r w:rsidRPr="001A65C4">
        <w:rPr>
          <w:rFonts w:ascii="Garamond" w:hAnsi="Garamond" w:cs="David" w:hint="cs"/>
          <w:sz w:val="24"/>
          <w:szCs w:val="24"/>
          <w:rtl/>
        </w:rPr>
        <w:t>מעצים</w:t>
      </w:r>
      <w:r w:rsidRPr="001A65C4">
        <w:rPr>
          <w:rFonts w:ascii="Garamond" w:hAnsi="Garamond" w:cs="David"/>
          <w:sz w:val="24"/>
          <w:szCs w:val="24"/>
          <w:rtl/>
        </w:rPr>
        <w:t xml:space="preserve"> </w:t>
      </w:r>
      <w:r w:rsidRPr="001A65C4">
        <w:rPr>
          <w:rFonts w:ascii="Garamond" w:hAnsi="Garamond" w:cs="David" w:hint="cs"/>
          <w:sz w:val="24"/>
          <w:szCs w:val="24"/>
          <w:rtl/>
        </w:rPr>
        <w:t>את</w:t>
      </w:r>
      <w:r w:rsidRPr="001A65C4">
        <w:rPr>
          <w:rFonts w:ascii="Garamond" w:hAnsi="Garamond" w:cs="David"/>
          <w:sz w:val="24"/>
          <w:szCs w:val="24"/>
          <w:rtl/>
        </w:rPr>
        <w:t xml:space="preserve"> </w:t>
      </w:r>
      <w:proofErr w:type="spellStart"/>
      <w:r w:rsidRPr="001A65C4">
        <w:rPr>
          <w:rFonts w:ascii="Garamond" w:hAnsi="Garamond" w:cs="David" w:hint="cs"/>
          <w:sz w:val="24"/>
          <w:szCs w:val="24"/>
          <w:rtl/>
        </w:rPr>
        <w:t>פוגענ</w:t>
      </w:r>
      <w:r w:rsidR="000362B5">
        <w:rPr>
          <w:rFonts w:ascii="Garamond" w:hAnsi="Garamond" w:cs="David" w:hint="cs"/>
          <w:sz w:val="24"/>
          <w:szCs w:val="24"/>
          <w:rtl/>
        </w:rPr>
        <w:t>י</w:t>
      </w:r>
      <w:r w:rsidRPr="001A65C4">
        <w:rPr>
          <w:rFonts w:ascii="Garamond" w:hAnsi="Garamond" w:cs="David" w:hint="cs"/>
          <w:sz w:val="24"/>
          <w:szCs w:val="24"/>
          <w:rtl/>
        </w:rPr>
        <w:t>ותו</w:t>
      </w:r>
      <w:proofErr w:type="spellEnd"/>
      <w:r w:rsidRPr="001A65C4">
        <w:rPr>
          <w:rFonts w:ascii="Garamond" w:hAnsi="Garamond" w:cs="David"/>
          <w:sz w:val="24"/>
          <w:szCs w:val="24"/>
          <w:rtl/>
        </w:rPr>
        <w:t xml:space="preserve"> </w:t>
      </w:r>
      <w:r w:rsidRPr="001A65C4">
        <w:rPr>
          <w:rFonts w:ascii="Garamond" w:hAnsi="Garamond" w:cs="David" w:hint="cs"/>
          <w:sz w:val="24"/>
          <w:szCs w:val="24"/>
          <w:rtl/>
        </w:rPr>
        <w:t>של</w:t>
      </w:r>
      <w:r w:rsidRPr="001A65C4">
        <w:rPr>
          <w:rFonts w:ascii="Garamond" w:hAnsi="Garamond" w:cs="David"/>
          <w:sz w:val="24"/>
          <w:szCs w:val="24"/>
          <w:rtl/>
        </w:rPr>
        <w:t xml:space="preserve"> </w:t>
      </w:r>
      <w:r w:rsidRPr="001A65C4">
        <w:rPr>
          <w:rFonts w:ascii="Garamond" w:hAnsi="Garamond" w:cs="David" w:hint="cs"/>
          <w:sz w:val="24"/>
          <w:szCs w:val="24"/>
          <w:rtl/>
        </w:rPr>
        <w:t>הביטוי</w:t>
      </w:r>
      <w:r w:rsidRPr="001A65C4">
        <w:rPr>
          <w:rFonts w:ascii="Garamond" w:hAnsi="Garamond" w:cs="David"/>
          <w:sz w:val="24"/>
          <w:szCs w:val="24"/>
          <w:rtl/>
        </w:rPr>
        <w:t xml:space="preserve">. </w:t>
      </w:r>
      <w:proofErr w:type="spellStart"/>
      <w:r w:rsidRPr="001A65C4">
        <w:rPr>
          <w:rFonts w:ascii="Garamond" w:hAnsi="Garamond" w:cs="David" w:hint="cs"/>
          <w:sz w:val="24"/>
          <w:szCs w:val="24"/>
          <w:rtl/>
        </w:rPr>
        <w:t>תת</w:t>
      </w:r>
      <w:r w:rsidR="000362B5">
        <w:rPr>
          <w:rFonts w:ascii="Garamond" w:hAnsi="Garamond" w:cs="David" w:hint="cs"/>
          <w:sz w:val="24"/>
          <w:szCs w:val="24"/>
          <w:rtl/>
        </w:rPr>
        <w:t>־</w:t>
      </w:r>
      <w:r w:rsidR="00431E35">
        <w:rPr>
          <w:rFonts w:ascii="Garamond" w:hAnsi="Garamond" w:cs="David" w:hint="cs"/>
          <w:sz w:val="24"/>
          <w:szCs w:val="24"/>
          <w:rtl/>
        </w:rPr>
        <w:t>ה</w:t>
      </w:r>
      <w:r w:rsidRPr="001A65C4">
        <w:rPr>
          <w:rFonts w:ascii="Garamond" w:hAnsi="Garamond" w:cs="David" w:hint="cs"/>
          <w:sz w:val="24"/>
          <w:szCs w:val="24"/>
          <w:rtl/>
        </w:rPr>
        <w:t>פרק</w:t>
      </w:r>
      <w:proofErr w:type="spellEnd"/>
      <w:r w:rsidRPr="001A65C4">
        <w:rPr>
          <w:rFonts w:ascii="Garamond" w:hAnsi="Garamond" w:cs="David"/>
          <w:sz w:val="24"/>
          <w:szCs w:val="24"/>
          <w:rtl/>
        </w:rPr>
        <w:t xml:space="preserve"> </w:t>
      </w:r>
      <w:r w:rsidR="000362B5">
        <w:rPr>
          <w:rFonts w:ascii="Garamond" w:hAnsi="Garamond" w:cs="David" w:hint="cs"/>
          <w:sz w:val="24"/>
          <w:szCs w:val="24"/>
          <w:rtl/>
        </w:rPr>
        <w:t>הנוכחי</w:t>
      </w:r>
      <w:r w:rsidR="000362B5" w:rsidRPr="001A65C4">
        <w:rPr>
          <w:rFonts w:ascii="Garamond" w:hAnsi="Garamond" w:cs="David"/>
          <w:sz w:val="24"/>
          <w:szCs w:val="24"/>
          <w:rtl/>
        </w:rPr>
        <w:t xml:space="preserve"> </w:t>
      </w:r>
      <w:r w:rsidRPr="001A65C4">
        <w:rPr>
          <w:rFonts w:ascii="Garamond" w:hAnsi="Garamond" w:cs="David" w:hint="cs"/>
          <w:sz w:val="24"/>
          <w:szCs w:val="24"/>
          <w:rtl/>
        </w:rPr>
        <w:t>יוקדש</w:t>
      </w:r>
      <w:r w:rsidRPr="001A65C4">
        <w:rPr>
          <w:rFonts w:ascii="Garamond" w:hAnsi="Garamond" w:cs="David"/>
          <w:sz w:val="24"/>
          <w:szCs w:val="24"/>
          <w:rtl/>
        </w:rPr>
        <w:t xml:space="preserve"> </w:t>
      </w:r>
      <w:r w:rsidRPr="001A65C4">
        <w:rPr>
          <w:rFonts w:ascii="Garamond" w:hAnsi="Garamond" w:cs="David" w:hint="cs"/>
          <w:sz w:val="24"/>
          <w:szCs w:val="24"/>
          <w:rtl/>
        </w:rPr>
        <w:t>לטענות</w:t>
      </w:r>
      <w:r w:rsidRPr="001A65C4">
        <w:rPr>
          <w:rFonts w:ascii="Garamond" w:hAnsi="Garamond" w:cs="David"/>
          <w:sz w:val="24"/>
          <w:szCs w:val="24"/>
          <w:rtl/>
        </w:rPr>
        <w:t xml:space="preserve"> </w:t>
      </w:r>
      <w:r w:rsidRPr="001A65C4">
        <w:rPr>
          <w:rFonts w:ascii="Garamond" w:hAnsi="Garamond" w:cs="David" w:hint="cs"/>
          <w:sz w:val="24"/>
          <w:szCs w:val="24"/>
          <w:rtl/>
        </w:rPr>
        <w:t>מסוג</w:t>
      </w:r>
      <w:r w:rsidRPr="001A65C4">
        <w:rPr>
          <w:rFonts w:ascii="Garamond" w:hAnsi="Garamond" w:cs="David"/>
          <w:sz w:val="24"/>
          <w:szCs w:val="24"/>
          <w:rtl/>
        </w:rPr>
        <w:t xml:space="preserve"> </w:t>
      </w:r>
      <w:r w:rsidRPr="001A65C4">
        <w:rPr>
          <w:rFonts w:ascii="Garamond" w:hAnsi="Garamond" w:cs="David" w:hint="cs"/>
          <w:sz w:val="24"/>
          <w:szCs w:val="24"/>
          <w:rtl/>
        </w:rPr>
        <w:t>זה</w:t>
      </w:r>
      <w:r w:rsidRPr="001A65C4">
        <w:rPr>
          <w:rFonts w:ascii="Garamond" w:hAnsi="Garamond" w:cs="David"/>
          <w:sz w:val="24"/>
          <w:szCs w:val="24"/>
          <w:rtl/>
        </w:rPr>
        <w:t xml:space="preserve">. </w:t>
      </w:r>
    </w:p>
    <w:p w14:paraId="564F5DFE" w14:textId="467F9585" w:rsidR="004E72BB" w:rsidRDefault="00FD4938" w:rsidP="00C53D64">
      <w:pPr>
        <w:pStyle w:val="3"/>
        <w:spacing w:line="480" w:lineRule="auto"/>
        <w:jc w:val="both"/>
        <w:rPr>
          <w:rtl/>
        </w:rPr>
      </w:pPr>
      <w:bookmarkStart w:id="41" w:name="_Toc522528292"/>
      <w:bookmarkStart w:id="42" w:name="_Toc525742951"/>
      <w:r>
        <w:rPr>
          <w:rFonts w:hint="cs"/>
          <w:rtl/>
        </w:rPr>
        <w:t>ג</w:t>
      </w:r>
      <w:r w:rsidR="00FE1C5B">
        <w:rPr>
          <w:rFonts w:hint="cs"/>
          <w:rtl/>
        </w:rPr>
        <w:t xml:space="preserve">.1. </w:t>
      </w:r>
      <w:r w:rsidR="004E72BB" w:rsidRPr="00CD0136">
        <w:rPr>
          <w:rtl/>
        </w:rPr>
        <w:t>ההומור הפוגעני "מקליל" את העמדות הפוגעניות המובעות בו, ולכן ניתן לראותו אף כחמור מביטוי פוגעני "רציני"</w:t>
      </w:r>
      <w:bookmarkEnd w:id="41"/>
      <w:bookmarkEnd w:id="42"/>
    </w:p>
    <w:p w14:paraId="4C1C9BFF" w14:textId="5AF470E3" w:rsidR="004E72BB" w:rsidRPr="00CD0136" w:rsidRDefault="004E72BB" w:rsidP="00DF1E27">
      <w:pPr>
        <w:spacing w:line="480" w:lineRule="auto"/>
        <w:jc w:val="both"/>
        <w:rPr>
          <w:rFonts w:ascii="Garamond" w:hAnsi="Garamond" w:cs="David"/>
          <w:sz w:val="24"/>
          <w:szCs w:val="24"/>
          <w:rtl/>
        </w:rPr>
      </w:pPr>
      <w:r w:rsidRPr="00CD0136">
        <w:rPr>
          <w:rFonts w:ascii="Garamond" w:hAnsi="Garamond" w:cs="David"/>
          <w:sz w:val="24"/>
          <w:szCs w:val="24"/>
          <w:rtl/>
        </w:rPr>
        <w:t xml:space="preserve">ניתן לגזור מכתיבתה של מארי ברגמן </w:t>
      </w:r>
      <w:r w:rsidR="000362B5">
        <w:rPr>
          <w:rFonts w:ascii="Garamond" w:hAnsi="Garamond" w:cs="David" w:hint="cs"/>
          <w:sz w:val="24"/>
          <w:szCs w:val="24"/>
          <w:rtl/>
        </w:rPr>
        <w:t>כי</w:t>
      </w:r>
      <w:r w:rsidRPr="00CD0136">
        <w:rPr>
          <w:rFonts w:ascii="Garamond" w:hAnsi="Garamond" w:cs="David"/>
          <w:sz w:val="24"/>
          <w:szCs w:val="24"/>
          <w:rtl/>
        </w:rPr>
        <w:t xml:space="preserve"> הומור פוגעני הוא פגום לא רק מפני שהוא ביטוי של אמונה פוגענית, או עדות לדעות פוגעניות שבהן אוחז </w:t>
      </w:r>
      <w:r w:rsidR="00860CD2">
        <w:rPr>
          <w:rFonts w:ascii="Garamond" w:hAnsi="Garamond" w:cs="David" w:hint="cs"/>
          <w:sz w:val="24"/>
          <w:szCs w:val="24"/>
          <w:rtl/>
        </w:rPr>
        <w:t>דובר</w:t>
      </w:r>
      <w:r w:rsidR="00860CD2" w:rsidRPr="00CD0136">
        <w:rPr>
          <w:rFonts w:ascii="Garamond" w:hAnsi="Garamond" w:cs="David"/>
          <w:sz w:val="24"/>
          <w:szCs w:val="24"/>
          <w:rtl/>
        </w:rPr>
        <w:t xml:space="preserve"> </w:t>
      </w:r>
      <w:r w:rsidR="009604D2">
        <w:rPr>
          <w:rFonts w:ascii="Garamond" w:hAnsi="Garamond" w:cs="David" w:hint="cs"/>
          <w:sz w:val="24"/>
          <w:szCs w:val="24"/>
          <w:rtl/>
        </w:rPr>
        <w:t xml:space="preserve">הביטוי </w:t>
      </w:r>
      <w:r w:rsidRPr="00CD0136">
        <w:rPr>
          <w:rFonts w:ascii="Garamond" w:hAnsi="Garamond" w:cs="David"/>
          <w:sz w:val="24"/>
          <w:szCs w:val="24"/>
          <w:rtl/>
        </w:rPr>
        <w:t xml:space="preserve">או </w:t>
      </w:r>
      <w:r w:rsidR="00860CD2">
        <w:rPr>
          <w:rFonts w:ascii="Garamond" w:hAnsi="Garamond" w:cs="David" w:hint="cs"/>
          <w:sz w:val="24"/>
          <w:szCs w:val="24"/>
          <w:rtl/>
        </w:rPr>
        <w:t>נמען ש</w:t>
      </w:r>
      <w:r w:rsidRPr="00CD0136">
        <w:rPr>
          <w:rFonts w:ascii="Garamond" w:hAnsi="Garamond" w:cs="David"/>
          <w:sz w:val="24"/>
          <w:szCs w:val="24"/>
          <w:rtl/>
        </w:rPr>
        <w:t>משתעשע ממנו.</w:t>
      </w:r>
      <w:r w:rsidR="000362B5" w:rsidRPr="00CD0136">
        <w:rPr>
          <w:rStyle w:val="a6"/>
          <w:rFonts w:ascii="Garamond" w:hAnsi="Garamond" w:cs="David"/>
          <w:sz w:val="24"/>
          <w:szCs w:val="24"/>
          <w:rtl/>
        </w:rPr>
        <w:footnoteReference w:id="105"/>
      </w:r>
      <w:r w:rsidRPr="00CD0136">
        <w:rPr>
          <w:rFonts w:ascii="Garamond" w:hAnsi="Garamond" w:cs="David"/>
          <w:sz w:val="24"/>
          <w:szCs w:val="24"/>
          <w:rtl/>
        </w:rPr>
        <w:t xml:space="preserve"> על פי </w:t>
      </w:r>
      <w:r w:rsidR="00431E35">
        <w:rPr>
          <w:rFonts w:ascii="Garamond" w:hAnsi="Garamond" w:cs="David" w:hint="cs"/>
          <w:sz w:val="24"/>
          <w:szCs w:val="24"/>
          <w:rtl/>
        </w:rPr>
        <w:t>גישתה</w:t>
      </w:r>
      <w:r w:rsidR="009604D2">
        <w:rPr>
          <w:rFonts w:ascii="Garamond" w:hAnsi="Garamond" w:cs="David" w:hint="cs"/>
          <w:sz w:val="24"/>
          <w:szCs w:val="24"/>
          <w:rtl/>
        </w:rPr>
        <w:t>,</w:t>
      </w:r>
      <w:r w:rsidRPr="00CD0136">
        <w:rPr>
          <w:rFonts w:ascii="Garamond" w:hAnsi="Garamond" w:cs="David"/>
          <w:sz w:val="24"/>
          <w:szCs w:val="24"/>
          <w:rtl/>
        </w:rPr>
        <w:t xml:space="preserve"> הומור פוגעני אינו ראוי מכיוון שהוא מוסיף עלבון לחטא</w:t>
      </w:r>
      <w:r w:rsidR="007742CB">
        <w:rPr>
          <w:rFonts w:ascii="Garamond" w:hAnsi="Garamond" w:cs="David" w:hint="cs"/>
          <w:sz w:val="24"/>
          <w:szCs w:val="24"/>
          <w:rtl/>
        </w:rPr>
        <w:t xml:space="preserve"> </w:t>
      </w:r>
      <w:r w:rsidR="009604D2">
        <w:rPr>
          <w:rFonts w:ascii="Garamond" w:hAnsi="Garamond" w:cs="David" w:hint="cs"/>
          <w:sz w:val="24"/>
          <w:szCs w:val="24"/>
          <w:rtl/>
        </w:rPr>
        <w:t>הבעתה של</w:t>
      </w:r>
      <w:r w:rsidR="007742CB">
        <w:rPr>
          <w:rFonts w:ascii="Garamond" w:hAnsi="Garamond" w:cs="David" w:hint="cs"/>
          <w:sz w:val="24"/>
          <w:szCs w:val="24"/>
          <w:rtl/>
        </w:rPr>
        <w:t xml:space="preserve"> דעה פוגענית</w:t>
      </w:r>
      <w:r w:rsidRPr="00CD0136">
        <w:rPr>
          <w:rFonts w:ascii="Garamond" w:hAnsi="Garamond" w:cs="David"/>
          <w:sz w:val="24"/>
          <w:szCs w:val="24"/>
          <w:rtl/>
        </w:rPr>
        <w:t>. במה דברים אמורים? ברגמן</w:t>
      </w:r>
      <w:r w:rsidRPr="00CD0136" w:rsidDel="00EE170D">
        <w:rPr>
          <w:rFonts w:ascii="Garamond" w:hAnsi="Garamond" w:cs="David"/>
          <w:sz w:val="24"/>
          <w:szCs w:val="24"/>
        </w:rPr>
        <w:t xml:space="preserve"> </w:t>
      </w:r>
      <w:r w:rsidRPr="00CD0136">
        <w:rPr>
          <w:rFonts w:ascii="Garamond" w:hAnsi="Garamond" w:cs="David"/>
          <w:sz w:val="24"/>
          <w:szCs w:val="24"/>
          <w:rtl/>
        </w:rPr>
        <w:t xml:space="preserve">מדגימה את דבריה באמצעות </w:t>
      </w:r>
      <w:r w:rsidR="009604D2" w:rsidRPr="00CD0136">
        <w:rPr>
          <w:rFonts w:ascii="Garamond" w:hAnsi="Garamond" w:cs="David"/>
          <w:sz w:val="24"/>
          <w:szCs w:val="24"/>
          <w:rtl/>
        </w:rPr>
        <w:t>הדוגמ</w:t>
      </w:r>
      <w:r w:rsidR="009604D2">
        <w:rPr>
          <w:rFonts w:ascii="Garamond" w:hAnsi="Garamond" w:cs="David" w:hint="cs"/>
          <w:sz w:val="24"/>
          <w:szCs w:val="24"/>
          <w:rtl/>
        </w:rPr>
        <w:t>ה</w:t>
      </w:r>
      <w:r w:rsidR="009604D2" w:rsidRPr="00CD0136">
        <w:rPr>
          <w:rFonts w:ascii="Garamond" w:hAnsi="Garamond" w:cs="David"/>
          <w:sz w:val="24"/>
          <w:szCs w:val="24"/>
          <w:rtl/>
        </w:rPr>
        <w:t xml:space="preserve"> </w:t>
      </w:r>
      <w:r w:rsidRPr="00CD0136">
        <w:rPr>
          <w:rFonts w:ascii="Garamond" w:hAnsi="Garamond" w:cs="David"/>
          <w:sz w:val="24"/>
          <w:szCs w:val="24"/>
          <w:rtl/>
        </w:rPr>
        <w:t>ההומוריסטית הקלסית של אדם המחליק על</w:t>
      </w:r>
      <w:r w:rsidR="009604D2">
        <w:rPr>
          <w:rFonts w:ascii="Garamond" w:hAnsi="Garamond" w:cs="David" w:hint="cs"/>
          <w:sz w:val="24"/>
          <w:szCs w:val="24"/>
          <w:rtl/>
        </w:rPr>
        <w:t xml:space="preserve"> קליפת</w:t>
      </w:r>
      <w:r w:rsidRPr="00CD0136">
        <w:rPr>
          <w:rFonts w:ascii="Garamond" w:hAnsi="Garamond" w:cs="David"/>
          <w:sz w:val="24"/>
          <w:szCs w:val="24"/>
          <w:rtl/>
        </w:rPr>
        <w:t xml:space="preserve"> בננה. </w:t>
      </w:r>
      <w:r w:rsidR="009604D2">
        <w:rPr>
          <w:rFonts w:ascii="Garamond" w:hAnsi="Garamond" w:cs="David" w:hint="cs"/>
          <w:sz w:val="24"/>
          <w:szCs w:val="24"/>
          <w:rtl/>
        </w:rPr>
        <w:t xml:space="preserve">היא טוענת כי </w:t>
      </w:r>
      <w:r w:rsidRPr="00CD0136">
        <w:rPr>
          <w:rFonts w:ascii="Garamond" w:hAnsi="Garamond" w:cs="David"/>
          <w:sz w:val="24"/>
          <w:szCs w:val="24"/>
          <w:rtl/>
        </w:rPr>
        <w:t xml:space="preserve">במצב כזה מדובר באירוע מצחיק אך ורק אם האדם לא נפצע באמת, או אם חלף די זמן כדי שנזכור את אירוע ההחלקה במנותק מתוצאותיו הכואבות, שהרי </w:t>
      </w:r>
      <w:proofErr w:type="spellStart"/>
      <w:r w:rsidR="009604D2" w:rsidRPr="00CD0136">
        <w:rPr>
          <w:rFonts w:ascii="Garamond" w:hAnsi="Garamond" w:cs="David"/>
          <w:sz w:val="24"/>
          <w:szCs w:val="24"/>
          <w:rtl/>
        </w:rPr>
        <w:t>אי</w:t>
      </w:r>
      <w:r w:rsidR="009604D2">
        <w:rPr>
          <w:rFonts w:ascii="Garamond" w:hAnsi="Garamond" w:cs="David" w:hint="cs"/>
          <w:sz w:val="24"/>
          <w:szCs w:val="24"/>
          <w:rtl/>
        </w:rPr>
        <w:t>־</w:t>
      </w:r>
      <w:r w:rsidRPr="00CD0136">
        <w:rPr>
          <w:rFonts w:ascii="Garamond" w:hAnsi="Garamond" w:cs="David"/>
          <w:sz w:val="24"/>
          <w:szCs w:val="24"/>
          <w:rtl/>
        </w:rPr>
        <w:t>התאמה</w:t>
      </w:r>
      <w:proofErr w:type="spellEnd"/>
      <w:r w:rsidRPr="00CD0136">
        <w:rPr>
          <w:rFonts w:ascii="Garamond" w:hAnsi="Garamond" w:cs="David"/>
          <w:sz w:val="24"/>
          <w:szCs w:val="24"/>
          <w:rtl/>
        </w:rPr>
        <w:t xml:space="preserve"> </w:t>
      </w:r>
      <w:r w:rsidR="009604D2">
        <w:rPr>
          <w:rFonts w:ascii="Garamond" w:hAnsi="Garamond" w:cs="David" w:hint="cs"/>
          <w:sz w:val="24"/>
          <w:szCs w:val="24"/>
          <w:rtl/>
        </w:rPr>
        <w:t>ה</w:t>
      </w:r>
      <w:r w:rsidR="009604D2" w:rsidRPr="00CD0136">
        <w:rPr>
          <w:rFonts w:ascii="Garamond" w:hAnsi="Garamond" w:cs="David"/>
          <w:sz w:val="24"/>
          <w:szCs w:val="24"/>
          <w:rtl/>
        </w:rPr>
        <w:t xml:space="preserve">גורמת </w:t>
      </w:r>
      <w:r w:rsidRPr="00CD0136">
        <w:rPr>
          <w:rFonts w:ascii="Garamond" w:hAnsi="Garamond" w:cs="David"/>
          <w:sz w:val="24"/>
          <w:szCs w:val="24"/>
          <w:rtl/>
        </w:rPr>
        <w:t>לכאב</w:t>
      </w:r>
      <w:r w:rsidR="00431E35">
        <w:rPr>
          <w:rFonts w:ascii="Garamond" w:hAnsi="Garamond" w:cs="David" w:hint="cs"/>
          <w:sz w:val="24"/>
          <w:szCs w:val="24"/>
          <w:rtl/>
        </w:rPr>
        <w:t>,</w:t>
      </w:r>
      <w:r w:rsidRPr="00CD0136">
        <w:rPr>
          <w:rFonts w:ascii="Garamond" w:hAnsi="Garamond" w:cs="David"/>
          <w:sz w:val="24"/>
          <w:szCs w:val="24"/>
          <w:rtl/>
        </w:rPr>
        <w:t xml:space="preserve"> אינה מצחיקה (או שאין זה ראוי לצחוק ממנה). נניח, היא תוהה, שאנחנו אלו </w:t>
      </w:r>
      <w:r w:rsidR="009604D2">
        <w:rPr>
          <w:rFonts w:ascii="Garamond" w:hAnsi="Garamond" w:cs="David" w:hint="cs"/>
          <w:sz w:val="24"/>
          <w:szCs w:val="24"/>
          <w:rtl/>
        </w:rPr>
        <w:t>שהנחנו</w:t>
      </w:r>
      <w:r w:rsidR="009604D2" w:rsidRPr="00CD0136">
        <w:rPr>
          <w:rFonts w:ascii="Garamond" w:hAnsi="Garamond" w:cs="David"/>
          <w:sz w:val="24"/>
          <w:szCs w:val="24"/>
          <w:rtl/>
        </w:rPr>
        <w:t xml:space="preserve"> </w:t>
      </w:r>
      <w:r w:rsidRPr="00CD0136">
        <w:rPr>
          <w:rFonts w:ascii="Garamond" w:hAnsi="Garamond" w:cs="David"/>
          <w:sz w:val="24"/>
          <w:szCs w:val="24"/>
          <w:rtl/>
        </w:rPr>
        <w:t xml:space="preserve">את </w:t>
      </w:r>
      <w:r w:rsidR="009604D2">
        <w:rPr>
          <w:rFonts w:ascii="Garamond" w:hAnsi="Garamond" w:cs="David" w:hint="cs"/>
          <w:sz w:val="24"/>
          <w:szCs w:val="24"/>
          <w:rtl/>
        </w:rPr>
        <w:t xml:space="preserve">קליפת </w:t>
      </w:r>
      <w:r w:rsidRPr="00CD0136">
        <w:rPr>
          <w:rFonts w:ascii="Garamond" w:hAnsi="Garamond" w:cs="David"/>
          <w:sz w:val="24"/>
          <w:szCs w:val="24"/>
          <w:rtl/>
        </w:rPr>
        <w:t xml:space="preserve">הבננה </w:t>
      </w:r>
      <w:r w:rsidR="009604D2">
        <w:rPr>
          <w:rFonts w:ascii="Garamond" w:hAnsi="Garamond" w:cs="David" w:hint="cs"/>
          <w:sz w:val="24"/>
          <w:szCs w:val="24"/>
          <w:rtl/>
        </w:rPr>
        <w:t>על</w:t>
      </w:r>
      <w:r w:rsidR="009604D2" w:rsidRPr="00CD0136">
        <w:rPr>
          <w:rFonts w:ascii="Garamond" w:hAnsi="Garamond" w:cs="David"/>
          <w:sz w:val="24"/>
          <w:szCs w:val="24"/>
          <w:rtl/>
        </w:rPr>
        <w:t xml:space="preserve"> </w:t>
      </w:r>
      <w:r w:rsidRPr="00CD0136">
        <w:rPr>
          <w:rFonts w:ascii="Garamond" w:hAnsi="Garamond" w:cs="David"/>
          <w:sz w:val="24"/>
          <w:szCs w:val="24"/>
          <w:rtl/>
        </w:rPr>
        <w:t xml:space="preserve">המדרכה, ואדם החליק עליה ונפצע חמורות. </w:t>
      </w:r>
      <w:r w:rsidR="009604D2">
        <w:rPr>
          <w:rFonts w:ascii="Garamond" w:hAnsi="Garamond" w:cs="David" w:hint="cs"/>
          <w:sz w:val="24"/>
          <w:szCs w:val="24"/>
          <w:rtl/>
        </w:rPr>
        <w:t xml:space="preserve">ברגמן מטעימה כי </w:t>
      </w:r>
      <w:r w:rsidRPr="00CD0136">
        <w:rPr>
          <w:rFonts w:ascii="Garamond" w:hAnsi="Garamond" w:cs="David"/>
          <w:sz w:val="24"/>
          <w:szCs w:val="24"/>
          <w:rtl/>
        </w:rPr>
        <w:t>אם נצחק בסצנריו כזה, ברי כי יש בכך עלבון כלפי אותו עובר אורח</w:t>
      </w:r>
      <w:r w:rsidR="009604D2">
        <w:rPr>
          <w:rFonts w:ascii="Garamond" w:hAnsi="Garamond" w:cs="David" w:hint="cs"/>
          <w:sz w:val="24"/>
          <w:szCs w:val="24"/>
          <w:rtl/>
        </w:rPr>
        <w:t>.</w:t>
      </w:r>
      <w:r w:rsidRPr="00CD0136">
        <w:rPr>
          <w:rFonts w:ascii="Garamond" w:hAnsi="Garamond" w:cs="David"/>
          <w:sz w:val="24"/>
          <w:szCs w:val="24"/>
          <w:rtl/>
        </w:rPr>
        <w:t xml:space="preserve"> </w:t>
      </w:r>
      <w:r w:rsidR="009604D2">
        <w:rPr>
          <w:rFonts w:ascii="Garamond" w:hAnsi="Garamond" w:cs="David" w:hint="cs"/>
          <w:sz w:val="24"/>
          <w:szCs w:val="24"/>
          <w:rtl/>
        </w:rPr>
        <w:t xml:space="preserve">על כן </w:t>
      </w:r>
      <w:r w:rsidRPr="00CD0136">
        <w:rPr>
          <w:rFonts w:ascii="Garamond" w:hAnsi="Garamond" w:cs="David"/>
          <w:sz w:val="24"/>
          <w:szCs w:val="24"/>
          <w:rtl/>
        </w:rPr>
        <w:t xml:space="preserve">אין ביכולתנו לראות את האירוע כמבודד מן הכאב שגרם. </w:t>
      </w:r>
      <w:r w:rsidR="009604D2" w:rsidRPr="00CD0136">
        <w:rPr>
          <w:rFonts w:ascii="Garamond" w:hAnsi="Garamond" w:cs="David"/>
          <w:sz w:val="24"/>
          <w:szCs w:val="24"/>
          <w:rtl/>
        </w:rPr>
        <w:t>בדוגמ</w:t>
      </w:r>
      <w:r w:rsidR="009604D2">
        <w:rPr>
          <w:rFonts w:ascii="Garamond" w:hAnsi="Garamond" w:cs="David" w:hint="cs"/>
          <w:sz w:val="24"/>
          <w:szCs w:val="24"/>
          <w:rtl/>
        </w:rPr>
        <w:t>ה</w:t>
      </w:r>
      <w:r w:rsidR="009604D2" w:rsidRPr="00CD0136">
        <w:rPr>
          <w:rFonts w:ascii="Garamond" w:hAnsi="Garamond" w:cs="David"/>
          <w:sz w:val="24"/>
          <w:szCs w:val="24"/>
          <w:rtl/>
        </w:rPr>
        <w:t xml:space="preserve"> </w:t>
      </w:r>
      <w:r w:rsidRPr="00CD0136">
        <w:rPr>
          <w:rFonts w:ascii="Garamond" w:hAnsi="Garamond" w:cs="David"/>
          <w:sz w:val="24"/>
          <w:szCs w:val="24"/>
          <w:rtl/>
        </w:rPr>
        <w:t>של בדיחה פוגענית, הבננה היא הדע</w:t>
      </w:r>
      <w:r w:rsidR="007742CB">
        <w:rPr>
          <w:rFonts w:ascii="Garamond" w:hAnsi="Garamond" w:cs="David"/>
          <w:sz w:val="24"/>
          <w:szCs w:val="24"/>
          <w:rtl/>
        </w:rPr>
        <w:t>ות הפוגעניות המכוננות את הבדיחה</w:t>
      </w:r>
      <w:r w:rsidR="007742CB">
        <w:rPr>
          <w:rFonts w:ascii="Garamond" w:hAnsi="Garamond" w:cs="David" w:hint="cs"/>
          <w:sz w:val="24"/>
          <w:szCs w:val="24"/>
          <w:rtl/>
        </w:rPr>
        <w:t xml:space="preserve">, </w:t>
      </w:r>
      <w:r w:rsidRPr="00CD0136">
        <w:rPr>
          <w:rFonts w:ascii="Garamond" w:hAnsi="Garamond" w:cs="David"/>
          <w:sz w:val="24"/>
          <w:szCs w:val="24"/>
          <w:rtl/>
        </w:rPr>
        <w:t xml:space="preserve">ומי שמעד הוא נשים הסובלות מדעות פוגעניות אלו. </w:t>
      </w:r>
      <w:r w:rsidR="001E5985" w:rsidRPr="00CD0136">
        <w:rPr>
          <w:rFonts w:ascii="Garamond" w:hAnsi="Garamond" w:cs="David"/>
          <w:sz w:val="24"/>
          <w:szCs w:val="24"/>
          <w:rtl/>
        </w:rPr>
        <w:t>ברגמן</w:t>
      </w:r>
      <w:r w:rsidR="001E5985">
        <w:rPr>
          <w:rFonts w:ascii="Garamond" w:hAnsi="Garamond" w:cs="David" w:hint="cs"/>
          <w:sz w:val="24"/>
          <w:szCs w:val="24"/>
          <w:rtl/>
        </w:rPr>
        <w:t xml:space="preserve"> </w:t>
      </w:r>
      <w:r w:rsidR="009604D2">
        <w:rPr>
          <w:rFonts w:ascii="Garamond" w:hAnsi="Garamond" w:cs="David" w:hint="cs"/>
          <w:sz w:val="24"/>
          <w:szCs w:val="24"/>
          <w:rtl/>
        </w:rPr>
        <w:t xml:space="preserve">מסבירה, </w:t>
      </w:r>
      <w:r w:rsidRPr="00CD0136">
        <w:rPr>
          <w:rFonts w:ascii="Garamond" w:hAnsi="Garamond" w:cs="David"/>
          <w:sz w:val="24"/>
          <w:szCs w:val="24"/>
          <w:rtl/>
        </w:rPr>
        <w:t>כי מקום שאנשים צוחקים מדעות פוגעניות, הרי יש בכך עלבון כלפי אלו שנפגעים מדעות אלו, בין אם העלבון מכוון או בין אם לאו.</w:t>
      </w:r>
      <w:r w:rsidRPr="00CD0136">
        <w:rPr>
          <w:rFonts w:ascii="Garamond" w:hAnsi="Garamond" w:cs="David"/>
          <w:sz w:val="24"/>
          <w:szCs w:val="24"/>
        </w:rPr>
        <w:t xml:space="preserve"> </w:t>
      </w:r>
      <w:r w:rsidRPr="00CD0136">
        <w:rPr>
          <w:rFonts w:ascii="Garamond" w:hAnsi="Garamond" w:cs="David"/>
          <w:sz w:val="24"/>
          <w:szCs w:val="24"/>
          <w:rtl/>
        </w:rPr>
        <w:t>במילים אחרות, הבעיה שמצביעה עליה ברגמן</w:t>
      </w:r>
      <w:r w:rsidR="001E5985">
        <w:rPr>
          <w:rFonts w:ascii="Garamond" w:hAnsi="Garamond" w:cs="David" w:hint="cs"/>
          <w:sz w:val="24"/>
          <w:szCs w:val="24"/>
          <w:rtl/>
        </w:rPr>
        <w:t>,</w:t>
      </w:r>
      <w:r w:rsidRPr="00CD0136" w:rsidDel="00EE170D">
        <w:rPr>
          <w:rFonts w:ascii="Garamond" w:hAnsi="Garamond" w:cs="David"/>
          <w:sz w:val="24"/>
          <w:szCs w:val="24"/>
        </w:rPr>
        <w:t xml:space="preserve"> </w:t>
      </w:r>
      <w:r w:rsidRPr="00CD0136">
        <w:rPr>
          <w:rFonts w:ascii="Garamond" w:hAnsi="Garamond" w:cs="David"/>
          <w:sz w:val="24"/>
          <w:szCs w:val="24"/>
          <w:rtl/>
        </w:rPr>
        <w:t xml:space="preserve">היא </w:t>
      </w:r>
      <w:r w:rsidRPr="00CD0136">
        <w:rPr>
          <w:rFonts w:ascii="Garamond" w:hAnsi="Garamond" w:cs="David"/>
          <w:sz w:val="24"/>
          <w:szCs w:val="24"/>
          <w:rtl/>
        </w:rPr>
        <w:lastRenderedPageBreak/>
        <w:t xml:space="preserve">התפיסה </w:t>
      </w:r>
      <w:r w:rsidR="001E5985">
        <w:rPr>
          <w:rFonts w:ascii="Garamond" w:hAnsi="Garamond" w:cs="David" w:hint="cs"/>
          <w:sz w:val="24"/>
          <w:szCs w:val="24"/>
          <w:rtl/>
        </w:rPr>
        <w:t>כי</w:t>
      </w:r>
      <w:r w:rsidRPr="00CD0136">
        <w:rPr>
          <w:rFonts w:ascii="Garamond" w:hAnsi="Garamond" w:cs="David"/>
          <w:sz w:val="24"/>
          <w:szCs w:val="24"/>
          <w:rtl/>
        </w:rPr>
        <w:t xml:space="preserve"> דעות פוגעניות שלעצמן מסבות כאב לאנשים מסוימים, </w:t>
      </w:r>
      <w:r w:rsidR="001E5985">
        <w:rPr>
          <w:rFonts w:ascii="Garamond" w:hAnsi="Garamond" w:cs="David" w:hint="cs"/>
          <w:sz w:val="24"/>
          <w:szCs w:val="24"/>
          <w:rtl/>
        </w:rPr>
        <w:t xml:space="preserve">הן </w:t>
      </w:r>
      <w:r w:rsidRPr="00CD0136">
        <w:rPr>
          <w:rFonts w:ascii="Garamond" w:hAnsi="Garamond" w:cs="David"/>
          <w:sz w:val="24"/>
          <w:szCs w:val="24"/>
          <w:rtl/>
        </w:rPr>
        <w:t>משהו כה פעוט ערך ו"קליל", שניתן לצחוק עליו.</w:t>
      </w:r>
    </w:p>
    <w:p w14:paraId="00996DB7" w14:textId="31C62890" w:rsidR="004E72BB" w:rsidRPr="00CD0136" w:rsidRDefault="004E72BB" w:rsidP="006D0CAB">
      <w:pPr>
        <w:spacing w:line="480" w:lineRule="auto"/>
        <w:jc w:val="both"/>
        <w:rPr>
          <w:rFonts w:ascii="Garamond" w:hAnsi="Garamond" w:cs="David"/>
          <w:sz w:val="24"/>
          <w:szCs w:val="24"/>
        </w:rPr>
      </w:pPr>
      <w:r w:rsidRPr="00CD0136">
        <w:rPr>
          <w:rFonts w:ascii="Garamond" w:hAnsi="Garamond" w:cs="David"/>
          <w:sz w:val="24"/>
          <w:szCs w:val="24"/>
          <w:rtl/>
        </w:rPr>
        <w:t>טענתה זו של ברגמן</w:t>
      </w:r>
      <w:r w:rsidRPr="00CD0136" w:rsidDel="00EE170D">
        <w:rPr>
          <w:rFonts w:ascii="Garamond" w:hAnsi="Garamond" w:cs="David"/>
          <w:sz w:val="24"/>
          <w:szCs w:val="24"/>
        </w:rPr>
        <w:t xml:space="preserve"> </w:t>
      </w:r>
      <w:r w:rsidRPr="00CD0136">
        <w:rPr>
          <w:rFonts w:ascii="Garamond" w:hAnsi="Garamond" w:cs="David"/>
          <w:sz w:val="24"/>
          <w:szCs w:val="24"/>
          <w:rtl/>
        </w:rPr>
        <w:t xml:space="preserve">נראית כנסמכת במידת מה על </w:t>
      </w:r>
      <w:commentRangeStart w:id="43"/>
      <w:r w:rsidRPr="00CD0136">
        <w:rPr>
          <w:rFonts w:ascii="Garamond" w:hAnsi="Garamond" w:cs="David"/>
          <w:sz w:val="24"/>
          <w:szCs w:val="24"/>
          <w:rtl/>
        </w:rPr>
        <w:t xml:space="preserve">"תיאוריית העליונות", </w:t>
      </w:r>
      <w:commentRangeEnd w:id="43"/>
      <w:r w:rsidR="00344909">
        <w:rPr>
          <w:rStyle w:val="af7"/>
          <w:rtl/>
        </w:rPr>
        <w:commentReference w:id="43"/>
      </w:r>
      <w:r w:rsidRPr="00CD0136">
        <w:rPr>
          <w:rFonts w:ascii="Garamond" w:hAnsi="Garamond" w:cs="David"/>
          <w:sz w:val="24"/>
          <w:szCs w:val="24"/>
          <w:rtl/>
        </w:rPr>
        <w:t>המוצאת את ביטויה בכתיבתו של הובס,</w:t>
      </w:r>
      <w:r w:rsidRPr="00CD0136">
        <w:rPr>
          <w:rStyle w:val="a6"/>
          <w:rFonts w:ascii="Garamond" w:hAnsi="Garamond" w:cs="David"/>
          <w:sz w:val="24"/>
          <w:szCs w:val="24"/>
          <w:rtl/>
        </w:rPr>
        <w:footnoteReference w:id="106"/>
      </w:r>
      <w:r w:rsidRPr="00CD0136">
        <w:rPr>
          <w:rFonts w:ascii="Garamond" w:hAnsi="Garamond" w:cs="David"/>
          <w:sz w:val="24"/>
          <w:szCs w:val="24"/>
          <w:rtl/>
        </w:rPr>
        <w:t xml:space="preserve"> ומקשרת את הצחוק למנגנונים של השפלה ולעג.</w:t>
      </w:r>
      <w:r w:rsidRPr="00CD0136">
        <w:rPr>
          <w:rStyle w:val="a6"/>
          <w:rFonts w:ascii="Garamond" w:hAnsi="Garamond" w:cs="David"/>
          <w:sz w:val="24"/>
          <w:szCs w:val="24"/>
          <w:rtl/>
        </w:rPr>
        <w:footnoteReference w:id="107"/>
      </w:r>
      <w:r w:rsidRPr="00CD0136">
        <w:rPr>
          <w:rFonts w:ascii="Garamond" w:hAnsi="Garamond" w:cs="David"/>
          <w:sz w:val="24"/>
          <w:szCs w:val="24"/>
          <w:rtl/>
        </w:rPr>
        <w:t xml:space="preserve"> בעיקר </w:t>
      </w:r>
      <w:r w:rsidR="001E5985">
        <w:rPr>
          <w:rFonts w:ascii="Garamond" w:hAnsi="Garamond" w:cs="David" w:hint="cs"/>
          <w:sz w:val="24"/>
          <w:szCs w:val="24"/>
          <w:rtl/>
        </w:rPr>
        <w:t>דומה</w:t>
      </w:r>
      <w:r w:rsidRPr="00CD0136">
        <w:rPr>
          <w:rFonts w:ascii="Garamond" w:hAnsi="Garamond" w:cs="David"/>
          <w:sz w:val="24"/>
          <w:szCs w:val="24"/>
          <w:rtl/>
        </w:rPr>
        <w:t xml:space="preserve"> </w:t>
      </w:r>
      <w:r w:rsidR="001E5985">
        <w:rPr>
          <w:rFonts w:ascii="Garamond" w:hAnsi="Garamond" w:cs="David" w:hint="cs"/>
          <w:sz w:val="24"/>
          <w:szCs w:val="24"/>
          <w:rtl/>
        </w:rPr>
        <w:t>ש</w:t>
      </w:r>
      <w:r w:rsidRPr="00CD0136">
        <w:rPr>
          <w:rFonts w:ascii="Garamond" w:hAnsi="Garamond" w:cs="David"/>
          <w:sz w:val="24"/>
          <w:szCs w:val="24"/>
          <w:rtl/>
        </w:rPr>
        <w:t>ברגמן</w:t>
      </w:r>
      <w:r w:rsidRPr="00CD0136" w:rsidDel="00EE170D">
        <w:rPr>
          <w:rFonts w:ascii="Garamond" w:hAnsi="Garamond" w:cs="David"/>
          <w:sz w:val="24"/>
          <w:szCs w:val="24"/>
        </w:rPr>
        <w:t xml:space="preserve"> </w:t>
      </w:r>
      <w:r w:rsidRPr="00CD0136">
        <w:rPr>
          <w:rFonts w:ascii="Garamond" w:hAnsi="Garamond" w:cs="David"/>
          <w:sz w:val="24"/>
          <w:szCs w:val="24"/>
          <w:rtl/>
        </w:rPr>
        <w:t xml:space="preserve">מיישמת את טענתו של אליוט </w:t>
      </w:r>
      <w:proofErr w:type="spellStart"/>
      <w:r w:rsidRPr="00CD0136">
        <w:rPr>
          <w:rFonts w:ascii="Garamond" w:hAnsi="Garamond" w:cs="David"/>
          <w:sz w:val="24"/>
          <w:szCs w:val="24"/>
          <w:rtl/>
        </w:rPr>
        <w:t>אורינג</w:t>
      </w:r>
      <w:proofErr w:type="spellEnd"/>
      <w:r w:rsidR="00DF1E27">
        <w:rPr>
          <w:rFonts w:ascii="Garamond" w:hAnsi="Garamond" w:cs="David" w:hint="cs"/>
          <w:sz w:val="24"/>
          <w:szCs w:val="24"/>
          <w:rtl/>
        </w:rPr>
        <w:t xml:space="preserve"> </w:t>
      </w:r>
      <w:r w:rsidR="00175E6F">
        <w:rPr>
          <w:rFonts w:ascii="Garamond" w:hAnsi="Garamond" w:cs="David" w:hint="cs"/>
          <w:sz w:val="24"/>
          <w:szCs w:val="24"/>
          <w:rtl/>
        </w:rPr>
        <w:t xml:space="preserve">כי </w:t>
      </w:r>
      <w:r w:rsidRPr="00CD0136">
        <w:rPr>
          <w:rFonts w:ascii="Garamond" w:hAnsi="Garamond" w:cs="David"/>
          <w:sz w:val="24"/>
          <w:szCs w:val="24"/>
          <w:rtl/>
        </w:rPr>
        <w:t>הקישור של נושא, כל נושא, להומור, באופן בלתי נמנע ומעצם טיבו וטבעו של הומור, הופך את הנושא לנלעג ולטריוויאלי.</w:t>
      </w:r>
      <w:r w:rsidRPr="00CD0136">
        <w:rPr>
          <w:rStyle w:val="a6"/>
          <w:rFonts w:ascii="Garamond" w:hAnsi="Garamond" w:cs="David"/>
          <w:sz w:val="24"/>
          <w:szCs w:val="24"/>
          <w:rtl/>
        </w:rPr>
        <w:footnoteReference w:id="108"/>
      </w:r>
    </w:p>
    <w:p w14:paraId="1912C46C" w14:textId="14AE4A95" w:rsidR="004E72BB" w:rsidRPr="00CD0136" w:rsidRDefault="004E72BB" w:rsidP="00175E6F">
      <w:pPr>
        <w:spacing w:line="480" w:lineRule="auto"/>
        <w:jc w:val="both"/>
        <w:rPr>
          <w:rFonts w:ascii="Garamond" w:hAnsi="Garamond" w:cs="David"/>
          <w:sz w:val="24"/>
          <w:szCs w:val="24"/>
          <w:rtl/>
        </w:rPr>
      </w:pPr>
      <w:r w:rsidRPr="00CD0136">
        <w:rPr>
          <w:rFonts w:ascii="Garamond" w:hAnsi="Garamond" w:cs="David"/>
          <w:sz w:val="24"/>
          <w:szCs w:val="24"/>
          <w:rtl/>
        </w:rPr>
        <w:t>עם זאת, הבעיה בטענה של ברגמן</w:t>
      </w:r>
      <w:r w:rsidRPr="00CD0136" w:rsidDel="00EE170D">
        <w:rPr>
          <w:rFonts w:ascii="Garamond" w:hAnsi="Garamond" w:cs="David"/>
          <w:sz w:val="24"/>
          <w:szCs w:val="24"/>
        </w:rPr>
        <w:t xml:space="preserve"> </w:t>
      </w:r>
      <w:r w:rsidRPr="00CD0136">
        <w:rPr>
          <w:rFonts w:ascii="Garamond" w:hAnsi="Garamond" w:cs="David"/>
          <w:sz w:val="24"/>
          <w:szCs w:val="24"/>
          <w:rtl/>
        </w:rPr>
        <w:t xml:space="preserve">היא כפולה. ראשית ישנה בעייתיות בהנחת המוצא שלה, </w:t>
      </w:r>
      <w:r w:rsidR="00175E6F">
        <w:rPr>
          <w:rFonts w:ascii="Garamond" w:hAnsi="Garamond" w:cs="David" w:hint="cs"/>
          <w:sz w:val="24"/>
          <w:szCs w:val="24"/>
          <w:rtl/>
        </w:rPr>
        <w:t>ש</w:t>
      </w:r>
      <w:r w:rsidRPr="00CD0136">
        <w:rPr>
          <w:rFonts w:ascii="Garamond" w:hAnsi="Garamond" w:cs="David"/>
          <w:sz w:val="24"/>
          <w:szCs w:val="24"/>
          <w:rtl/>
        </w:rPr>
        <w:t>לפיה בני אדם אינם צוחקים על סוגיות כאובות, אלא רק על דברים שבעיניהם הם קלי משקל. טענה זו, עובדתית, הוכחה כשגויה.</w:t>
      </w:r>
      <w:r w:rsidR="00DF1E27">
        <w:rPr>
          <w:rFonts w:ascii="Garamond" w:hAnsi="Garamond" w:cs="David" w:hint="cs"/>
          <w:sz w:val="24"/>
          <w:szCs w:val="24"/>
          <w:rtl/>
        </w:rPr>
        <w:t xml:space="preserve"> </w:t>
      </w:r>
      <w:r w:rsidRPr="00CD0136">
        <w:rPr>
          <w:rFonts w:ascii="Garamond" w:hAnsi="Garamond" w:cs="David"/>
          <w:sz w:val="24"/>
          <w:szCs w:val="24"/>
          <w:rtl/>
        </w:rPr>
        <w:t xml:space="preserve">פעמים רבות, </w:t>
      </w:r>
      <w:r w:rsidR="00175E6F" w:rsidRPr="00CD0136">
        <w:rPr>
          <w:rFonts w:ascii="Garamond" w:hAnsi="Garamond" w:cs="David"/>
          <w:sz w:val="24"/>
          <w:szCs w:val="24"/>
          <w:rtl/>
        </w:rPr>
        <w:t xml:space="preserve">בני אדם </w:t>
      </w:r>
      <w:r w:rsidRPr="00CD0136">
        <w:rPr>
          <w:rFonts w:ascii="Garamond" w:hAnsi="Garamond" w:cs="David"/>
          <w:sz w:val="24"/>
          <w:szCs w:val="24"/>
          <w:rtl/>
        </w:rPr>
        <w:t xml:space="preserve">צוחקים דווקא על הנושאים הכאובים להם במיוחד: מוות, אובדן, מחלות, הם רק חלק קטן מן הנושאים </w:t>
      </w:r>
      <w:r w:rsidR="00175E6F">
        <w:rPr>
          <w:rFonts w:ascii="Garamond" w:hAnsi="Garamond" w:cs="David" w:hint="cs"/>
          <w:sz w:val="24"/>
          <w:szCs w:val="24"/>
          <w:rtl/>
        </w:rPr>
        <w:t>המזינים</w:t>
      </w:r>
      <w:r w:rsidR="00175E6F" w:rsidRPr="00CD0136">
        <w:rPr>
          <w:rFonts w:ascii="Garamond" w:hAnsi="Garamond" w:cs="David"/>
          <w:sz w:val="24"/>
          <w:szCs w:val="24"/>
          <w:rtl/>
        </w:rPr>
        <w:t xml:space="preserve"> </w:t>
      </w:r>
      <w:r w:rsidRPr="00CD0136">
        <w:rPr>
          <w:rFonts w:ascii="Garamond" w:hAnsi="Garamond" w:cs="David"/>
          <w:sz w:val="24"/>
          <w:szCs w:val="24"/>
          <w:rtl/>
        </w:rPr>
        <w:t>"הומור שחור".</w:t>
      </w:r>
      <w:r w:rsidRPr="00CD0136">
        <w:rPr>
          <w:rStyle w:val="a6"/>
          <w:rFonts w:ascii="Garamond" w:hAnsi="Garamond" w:cs="David"/>
          <w:sz w:val="24"/>
          <w:szCs w:val="24"/>
          <w:rtl/>
        </w:rPr>
        <w:footnoteReference w:id="109"/>
      </w:r>
      <w:r w:rsidRPr="00CD0136">
        <w:rPr>
          <w:rFonts w:ascii="Garamond" w:hAnsi="Garamond" w:cs="David"/>
          <w:sz w:val="24"/>
          <w:szCs w:val="24"/>
          <w:rtl/>
        </w:rPr>
        <w:t xml:space="preserve"> אין בכך כדי להגיד שאנשים מקלים ראש בכל אלו. ההפך הוא הנכון. הם מתבדחים בנושאים אלו דווקא מפאת הקושי הרגשי שיש להם להתמודד איתם. </w:t>
      </w:r>
    </w:p>
    <w:p w14:paraId="00062CE5" w14:textId="02250C3B" w:rsidR="004E72BB" w:rsidRPr="00CD0136" w:rsidRDefault="004E72BB" w:rsidP="000A5D4E">
      <w:pPr>
        <w:spacing w:line="480" w:lineRule="auto"/>
        <w:jc w:val="both"/>
        <w:rPr>
          <w:rFonts w:ascii="Garamond" w:hAnsi="Garamond" w:cs="David"/>
          <w:sz w:val="24"/>
          <w:szCs w:val="24"/>
          <w:rtl/>
        </w:rPr>
      </w:pPr>
      <w:r w:rsidRPr="00CD0136">
        <w:rPr>
          <w:rFonts w:ascii="Garamond" w:hAnsi="Garamond" w:cs="David"/>
          <w:sz w:val="24"/>
          <w:szCs w:val="24"/>
          <w:rtl/>
        </w:rPr>
        <w:t xml:space="preserve">מקרה נוסף שבו הומור הכולל אלמנטים פוגעניים אינו בהכרח מייצר עלבון, הוא המקרה של אירוניה. במצב של אירוניה, הדובר אינו מתכוון לדבריו כפשוטם, אלא מתכוון להפך המוחלט </w:t>
      </w:r>
      <w:r w:rsidR="00175E6F">
        <w:rPr>
          <w:rFonts w:ascii="Garamond" w:hAnsi="Garamond" w:cs="David" w:hint="cs"/>
          <w:sz w:val="24"/>
          <w:szCs w:val="24"/>
          <w:rtl/>
        </w:rPr>
        <w:t>שלהם</w:t>
      </w:r>
      <w:r w:rsidRPr="00CD0136">
        <w:rPr>
          <w:rFonts w:ascii="Garamond" w:hAnsi="Garamond" w:cs="David"/>
          <w:sz w:val="24"/>
          <w:szCs w:val="24"/>
          <w:rtl/>
        </w:rPr>
        <w:t xml:space="preserve">. כך למשל במקרה של בדיחה </w:t>
      </w:r>
      <w:proofErr w:type="spellStart"/>
      <w:r w:rsidRPr="00CD0136">
        <w:rPr>
          <w:rFonts w:ascii="Garamond" w:hAnsi="Garamond" w:cs="David"/>
          <w:sz w:val="24"/>
          <w:szCs w:val="24"/>
          <w:rtl/>
        </w:rPr>
        <w:t>סקסיסטית</w:t>
      </w:r>
      <w:r w:rsidR="00175E6F">
        <w:rPr>
          <w:rFonts w:ascii="Garamond" w:hAnsi="Garamond" w:cs="David" w:hint="cs"/>
          <w:sz w:val="24"/>
          <w:szCs w:val="24"/>
          <w:rtl/>
        </w:rPr>
        <w:t>־</w:t>
      </w:r>
      <w:r w:rsidRPr="00CD0136">
        <w:rPr>
          <w:rFonts w:ascii="Garamond" w:hAnsi="Garamond" w:cs="David"/>
          <w:sz w:val="24"/>
          <w:szCs w:val="24"/>
          <w:rtl/>
        </w:rPr>
        <w:t>פוגענית</w:t>
      </w:r>
      <w:proofErr w:type="spellEnd"/>
      <w:r w:rsidRPr="00CD0136">
        <w:rPr>
          <w:rFonts w:ascii="Garamond" w:hAnsi="Garamond" w:cs="David"/>
          <w:sz w:val="24"/>
          <w:szCs w:val="24"/>
          <w:rtl/>
        </w:rPr>
        <w:t xml:space="preserve"> </w:t>
      </w:r>
      <w:r w:rsidR="00175E6F">
        <w:rPr>
          <w:rFonts w:ascii="Garamond" w:hAnsi="Garamond" w:cs="David" w:hint="cs"/>
          <w:sz w:val="24"/>
          <w:szCs w:val="24"/>
          <w:rtl/>
        </w:rPr>
        <w:t>ה</w:t>
      </w:r>
      <w:r w:rsidR="00175E6F" w:rsidRPr="00CD0136">
        <w:rPr>
          <w:rFonts w:ascii="Garamond" w:hAnsi="Garamond" w:cs="David"/>
          <w:sz w:val="24"/>
          <w:szCs w:val="24"/>
          <w:rtl/>
        </w:rPr>
        <w:t xml:space="preserve">מסופרת </w:t>
      </w:r>
      <w:r w:rsidRPr="00CD0136">
        <w:rPr>
          <w:rFonts w:ascii="Garamond" w:hAnsi="Garamond" w:cs="David"/>
          <w:sz w:val="24"/>
          <w:szCs w:val="24"/>
          <w:rtl/>
        </w:rPr>
        <w:t xml:space="preserve">בטון אירוני, הדובר אינו מתכוון ללעוג לנשים, אלא להפך, כוונתו היא ללעוג לעמדות הסקסיסטיות המובעות בבדיחה. לעיתים </w:t>
      </w:r>
      <w:r w:rsidR="000A5D4E">
        <w:rPr>
          <w:rFonts w:ascii="Garamond" w:hAnsi="Garamond" w:cs="David" w:hint="cs"/>
          <w:sz w:val="24"/>
          <w:szCs w:val="24"/>
          <w:rtl/>
        </w:rPr>
        <w:t xml:space="preserve">יכולה הבדיחה, </w:t>
      </w:r>
      <w:r w:rsidR="000A5D4E" w:rsidRPr="00CD0136">
        <w:rPr>
          <w:rFonts w:ascii="Garamond" w:hAnsi="Garamond" w:cs="David"/>
          <w:sz w:val="24"/>
          <w:szCs w:val="24"/>
          <w:rtl/>
        </w:rPr>
        <w:t>על פניה</w:t>
      </w:r>
      <w:r w:rsidR="000A5D4E">
        <w:rPr>
          <w:rFonts w:ascii="Garamond" w:hAnsi="Garamond" w:cs="David" w:hint="cs"/>
          <w:sz w:val="24"/>
          <w:szCs w:val="24"/>
          <w:rtl/>
        </w:rPr>
        <w:t xml:space="preserve">, להיתפס </w:t>
      </w:r>
      <w:r w:rsidRPr="00CD0136">
        <w:rPr>
          <w:rFonts w:ascii="Garamond" w:hAnsi="Garamond" w:cs="David"/>
          <w:sz w:val="24"/>
          <w:szCs w:val="24"/>
          <w:rtl/>
        </w:rPr>
        <w:t>כפוגענית בהתאם למבחנים שהצגנו לעיל</w:t>
      </w:r>
      <w:r w:rsidR="00175E6F">
        <w:rPr>
          <w:rFonts w:ascii="Garamond" w:hAnsi="Garamond" w:cs="David" w:hint="cs"/>
          <w:sz w:val="24"/>
          <w:szCs w:val="24"/>
          <w:rtl/>
        </w:rPr>
        <w:t>.</w:t>
      </w:r>
      <w:r w:rsidRPr="00CD0136">
        <w:rPr>
          <w:rFonts w:ascii="Garamond" w:hAnsi="Garamond" w:cs="David"/>
          <w:sz w:val="24"/>
          <w:szCs w:val="24"/>
          <w:rtl/>
        </w:rPr>
        <w:t xml:space="preserve"> אך מחוות חיצוניות לבדיחה שניתן לנתח בכלים פרגמ</w:t>
      </w:r>
      <w:r w:rsidR="00664C55">
        <w:rPr>
          <w:rFonts w:ascii="Garamond" w:hAnsi="Garamond" w:cs="David" w:hint="cs"/>
          <w:sz w:val="24"/>
          <w:szCs w:val="24"/>
          <w:rtl/>
        </w:rPr>
        <w:t>א</w:t>
      </w:r>
      <w:r w:rsidRPr="00CD0136">
        <w:rPr>
          <w:rFonts w:ascii="Garamond" w:hAnsi="Garamond" w:cs="David"/>
          <w:sz w:val="24"/>
          <w:szCs w:val="24"/>
          <w:rtl/>
        </w:rPr>
        <w:t xml:space="preserve">טיים (למשל טון דיבור, הקשר מסוים) יכריעו </w:t>
      </w:r>
      <w:r w:rsidR="000A5D4E">
        <w:rPr>
          <w:rFonts w:ascii="Garamond" w:hAnsi="Garamond" w:cs="David" w:hint="cs"/>
          <w:sz w:val="24"/>
          <w:szCs w:val="24"/>
          <w:rtl/>
        </w:rPr>
        <w:t>אם</w:t>
      </w:r>
      <w:r w:rsidR="000A5D4E" w:rsidRPr="00CD0136">
        <w:rPr>
          <w:rFonts w:ascii="Garamond" w:hAnsi="Garamond" w:cs="David"/>
          <w:sz w:val="24"/>
          <w:szCs w:val="24"/>
          <w:rtl/>
        </w:rPr>
        <w:t xml:space="preserve"> </w:t>
      </w:r>
      <w:r w:rsidRPr="00CD0136">
        <w:rPr>
          <w:rFonts w:ascii="Garamond" w:hAnsi="Garamond" w:cs="David"/>
          <w:sz w:val="24"/>
          <w:szCs w:val="24"/>
          <w:rtl/>
        </w:rPr>
        <w:t xml:space="preserve">הבדיחה מסופרת בטון אירוני, אשר לועג לתפיסות העולם המובעות בבדיחה. </w:t>
      </w:r>
    </w:p>
    <w:p w14:paraId="07F4FB04" w14:textId="1EDDA9B8" w:rsidR="004E72BB" w:rsidRPr="00CD0136" w:rsidRDefault="004E72BB" w:rsidP="003806DA">
      <w:pPr>
        <w:spacing w:line="480" w:lineRule="auto"/>
        <w:jc w:val="both"/>
        <w:rPr>
          <w:rFonts w:ascii="Garamond" w:hAnsi="Garamond" w:cs="David"/>
          <w:sz w:val="24"/>
          <w:szCs w:val="24"/>
          <w:rtl/>
        </w:rPr>
      </w:pPr>
      <w:r w:rsidRPr="00CD0136">
        <w:rPr>
          <w:rFonts w:ascii="Garamond" w:hAnsi="Garamond" w:cs="David"/>
          <w:sz w:val="24"/>
          <w:szCs w:val="24"/>
          <w:rtl/>
        </w:rPr>
        <w:t xml:space="preserve">נשאלת אפוא השאלה מאין נובע הצחוק במופע ספציפי של הומור פוגעני: מלעג, </w:t>
      </w:r>
      <w:r w:rsidR="00DF1E27">
        <w:rPr>
          <w:rFonts w:ascii="Garamond" w:hAnsi="Garamond" w:cs="David" w:hint="cs"/>
          <w:sz w:val="24"/>
          <w:szCs w:val="24"/>
          <w:rtl/>
        </w:rPr>
        <w:t>מ</w:t>
      </w:r>
      <w:r w:rsidRPr="00CD0136">
        <w:rPr>
          <w:rFonts w:ascii="Garamond" w:hAnsi="Garamond" w:cs="David"/>
          <w:sz w:val="24"/>
          <w:szCs w:val="24"/>
          <w:rtl/>
        </w:rPr>
        <w:t xml:space="preserve">אירוניה או שמא מכאב. שאלה זו צריכה להיבחן בכל מקרה לגופו, והיבטיה השונים ייבחנו בפרקים הבאים, תוך ניסיון להבחין בין </w:t>
      </w:r>
      <w:proofErr w:type="spellStart"/>
      <w:r w:rsidRPr="00CD0136">
        <w:rPr>
          <w:rFonts w:ascii="Garamond" w:hAnsi="Garamond" w:cs="David"/>
          <w:sz w:val="24"/>
          <w:szCs w:val="24"/>
          <w:rtl/>
        </w:rPr>
        <w:t>תת</w:t>
      </w:r>
      <w:r w:rsidR="00DF1E27">
        <w:rPr>
          <w:rFonts w:ascii="Garamond" w:hAnsi="Garamond" w:cs="David" w:hint="cs"/>
          <w:sz w:val="24"/>
          <w:szCs w:val="24"/>
          <w:rtl/>
        </w:rPr>
        <w:t>י</w:t>
      </w:r>
      <w:r w:rsidR="000A5D4E">
        <w:rPr>
          <w:rFonts w:ascii="Garamond" w:hAnsi="Garamond" w:cs="David" w:hint="cs"/>
          <w:sz w:val="24"/>
          <w:szCs w:val="24"/>
          <w:rtl/>
        </w:rPr>
        <w:t>־</w:t>
      </w:r>
      <w:r w:rsidRPr="00CD0136">
        <w:rPr>
          <w:rFonts w:ascii="Garamond" w:hAnsi="Garamond" w:cs="David"/>
          <w:sz w:val="24"/>
          <w:szCs w:val="24"/>
          <w:rtl/>
        </w:rPr>
        <w:t>מקרים</w:t>
      </w:r>
      <w:proofErr w:type="spellEnd"/>
      <w:r w:rsidRPr="00CD0136">
        <w:rPr>
          <w:rFonts w:ascii="Garamond" w:hAnsi="Garamond" w:cs="David"/>
          <w:sz w:val="24"/>
          <w:szCs w:val="24"/>
          <w:rtl/>
        </w:rPr>
        <w:t xml:space="preserve"> שונים של התבדחויות פוגעניות</w:t>
      </w:r>
      <w:r w:rsidR="000A5D4E">
        <w:rPr>
          <w:rFonts w:ascii="Garamond" w:hAnsi="Garamond" w:cs="David" w:hint="cs"/>
          <w:sz w:val="24"/>
          <w:szCs w:val="24"/>
          <w:rtl/>
        </w:rPr>
        <w:t>.</w:t>
      </w:r>
      <w:r w:rsidRPr="00CD0136">
        <w:rPr>
          <w:rFonts w:ascii="Garamond" w:hAnsi="Garamond" w:cs="David"/>
          <w:sz w:val="24"/>
          <w:szCs w:val="24"/>
          <w:rtl/>
        </w:rPr>
        <w:t xml:space="preserve"> אך בכל מקרה לא ניתן לטעון באופן </w:t>
      </w:r>
      <w:r w:rsidRPr="00CD0136">
        <w:rPr>
          <w:rFonts w:ascii="Garamond" w:hAnsi="Garamond" w:cs="David"/>
          <w:sz w:val="24"/>
          <w:szCs w:val="24"/>
          <w:rtl/>
        </w:rPr>
        <w:lastRenderedPageBreak/>
        <w:t xml:space="preserve">גורף כי </w:t>
      </w:r>
      <w:r w:rsidR="003806DA">
        <w:rPr>
          <w:rFonts w:ascii="Garamond" w:hAnsi="Garamond" w:cs="David" w:hint="cs"/>
          <w:sz w:val="24"/>
          <w:szCs w:val="24"/>
          <w:rtl/>
        </w:rPr>
        <w:t>בכל סיטואציה</w:t>
      </w:r>
      <w:r w:rsidR="00DF1E27">
        <w:rPr>
          <w:rFonts w:ascii="Garamond" w:hAnsi="Garamond" w:cs="David" w:hint="cs"/>
          <w:sz w:val="24"/>
          <w:szCs w:val="24"/>
          <w:rtl/>
        </w:rPr>
        <w:t>,</w:t>
      </w:r>
      <w:r w:rsidR="003806DA">
        <w:rPr>
          <w:rFonts w:ascii="Garamond" w:hAnsi="Garamond" w:cs="David" w:hint="cs"/>
          <w:sz w:val="24"/>
          <w:szCs w:val="24"/>
          <w:rtl/>
        </w:rPr>
        <w:t xml:space="preserve"> </w:t>
      </w:r>
      <w:r w:rsidRPr="00CD0136">
        <w:rPr>
          <w:rFonts w:ascii="Garamond" w:hAnsi="Garamond" w:cs="David"/>
          <w:sz w:val="24"/>
          <w:szCs w:val="24"/>
          <w:rtl/>
        </w:rPr>
        <w:t>הומור הכולל אלמנטים פוגעניים</w:t>
      </w:r>
      <w:r w:rsidR="003806DA">
        <w:rPr>
          <w:rFonts w:ascii="Garamond" w:hAnsi="Garamond" w:cs="David" w:hint="cs"/>
          <w:sz w:val="24"/>
          <w:szCs w:val="24"/>
          <w:rtl/>
        </w:rPr>
        <w:t xml:space="preserve"> </w:t>
      </w:r>
      <w:r w:rsidRPr="00CD0136">
        <w:rPr>
          <w:rFonts w:ascii="Garamond" w:hAnsi="Garamond" w:cs="David"/>
          <w:sz w:val="24"/>
          <w:szCs w:val="24"/>
          <w:rtl/>
        </w:rPr>
        <w:t>נובע מתפיסה של עמדות פוגעניות כפעוטות ערך.</w:t>
      </w:r>
    </w:p>
    <w:p w14:paraId="5C4E6B8F" w14:textId="3E2F64AD" w:rsidR="004E72BB" w:rsidRDefault="00DF1E27" w:rsidP="003806DA">
      <w:pPr>
        <w:pStyle w:val="3"/>
        <w:spacing w:line="480" w:lineRule="auto"/>
        <w:jc w:val="both"/>
        <w:rPr>
          <w:rtl/>
        </w:rPr>
      </w:pPr>
      <w:bookmarkStart w:id="44" w:name="_Toc522528293"/>
      <w:bookmarkStart w:id="45" w:name="_Toc525742952"/>
      <w:r>
        <w:rPr>
          <w:rFonts w:hint="cs"/>
          <w:rtl/>
        </w:rPr>
        <w:t>ג</w:t>
      </w:r>
      <w:r w:rsidR="00FE1C5B">
        <w:rPr>
          <w:rFonts w:hint="cs"/>
          <w:rtl/>
        </w:rPr>
        <w:t xml:space="preserve">.2. </w:t>
      </w:r>
      <w:r w:rsidR="004E72BB" w:rsidRPr="00CD0136">
        <w:rPr>
          <w:rtl/>
        </w:rPr>
        <w:t xml:space="preserve">הומור פוגעני חמור מביטוי פוגעני "רציני" כיוון שהוא משמש כאסטרטגיה של העלבה, </w:t>
      </w:r>
      <w:r w:rsidR="003806DA">
        <w:rPr>
          <w:rFonts w:hint="cs"/>
          <w:rtl/>
        </w:rPr>
        <w:t>ש</w:t>
      </w:r>
      <w:r w:rsidR="004E72BB" w:rsidRPr="00CD0136">
        <w:rPr>
          <w:rtl/>
        </w:rPr>
        <w:t xml:space="preserve">אינה מאפשרת התעמתות </w:t>
      </w:r>
      <w:r w:rsidR="003806DA">
        <w:rPr>
          <w:rFonts w:hint="cs"/>
          <w:rtl/>
        </w:rPr>
        <w:t>עם המעליב</w:t>
      </w:r>
      <w:bookmarkEnd w:id="44"/>
      <w:bookmarkEnd w:id="45"/>
    </w:p>
    <w:p w14:paraId="40771015" w14:textId="669D96E8" w:rsidR="004E72BB" w:rsidRPr="00CD0136" w:rsidRDefault="004E72BB" w:rsidP="00DF1E27">
      <w:pPr>
        <w:spacing w:line="480" w:lineRule="auto"/>
        <w:jc w:val="both"/>
        <w:rPr>
          <w:rFonts w:ascii="Garamond" w:hAnsi="Garamond" w:cs="David"/>
          <w:sz w:val="24"/>
          <w:szCs w:val="24"/>
          <w:rtl/>
        </w:rPr>
      </w:pPr>
      <w:r w:rsidRPr="00CD0136">
        <w:rPr>
          <w:rFonts w:ascii="Garamond" w:hAnsi="Garamond" w:cs="David"/>
          <w:sz w:val="24"/>
          <w:szCs w:val="24"/>
          <w:rtl/>
        </w:rPr>
        <w:t xml:space="preserve">ענת זיידמן מנתחת את השימוש בהומור ככלי שרת </w:t>
      </w:r>
      <w:r w:rsidR="0078698E">
        <w:rPr>
          <w:rFonts w:ascii="Garamond" w:hAnsi="Garamond" w:cs="David" w:hint="cs"/>
          <w:sz w:val="24"/>
          <w:szCs w:val="24"/>
          <w:rtl/>
        </w:rPr>
        <w:t>פרגמטי-</w:t>
      </w:r>
      <w:r w:rsidRPr="00CD0136">
        <w:rPr>
          <w:rFonts w:ascii="Garamond" w:hAnsi="Garamond" w:cs="David"/>
          <w:sz w:val="24"/>
          <w:szCs w:val="24"/>
          <w:rtl/>
        </w:rPr>
        <w:t xml:space="preserve">אסטרטגי בידיו של דובר </w:t>
      </w:r>
      <w:r w:rsidR="003806DA">
        <w:rPr>
          <w:rFonts w:ascii="Garamond" w:hAnsi="Garamond" w:cs="David" w:hint="cs"/>
          <w:sz w:val="24"/>
          <w:szCs w:val="24"/>
          <w:rtl/>
        </w:rPr>
        <w:t>ה</w:t>
      </w:r>
      <w:r w:rsidR="003806DA" w:rsidRPr="00CD0136">
        <w:rPr>
          <w:rFonts w:ascii="Garamond" w:hAnsi="Garamond" w:cs="David"/>
          <w:sz w:val="24"/>
          <w:szCs w:val="24"/>
          <w:rtl/>
        </w:rPr>
        <w:t xml:space="preserve">מעוניין </w:t>
      </w:r>
      <w:r w:rsidRPr="00CD0136">
        <w:rPr>
          <w:rFonts w:ascii="Garamond" w:hAnsi="Garamond" w:cs="David"/>
          <w:sz w:val="24"/>
          <w:szCs w:val="24"/>
          <w:rtl/>
        </w:rPr>
        <w:t>להעליב את רעו, מבלי לשאת ב"תוצאות" של ההעלבה. לטענתה, בדומה לרמיזות (</w:t>
      </w:r>
      <w:r w:rsidRPr="00CD0136">
        <w:rPr>
          <w:rFonts w:ascii="Garamond" w:hAnsi="Garamond" w:cs="David"/>
          <w:sz w:val="24"/>
          <w:szCs w:val="24"/>
        </w:rPr>
        <w:t>Hinting</w:t>
      </w:r>
      <w:r w:rsidRPr="00CD0136">
        <w:rPr>
          <w:rFonts w:ascii="Garamond" w:hAnsi="Garamond" w:cs="David"/>
          <w:sz w:val="24"/>
          <w:szCs w:val="24"/>
          <w:rtl/>
        </w:rPr>
        <w:t xml:space="preserve">), למטאפורות, לשאלות רטוריות </w:t>
      </w:r>
      <w:proofErr w:type="spellStart"/>
      <w:r w:rsidRPr="00CD0136">
        <w:rPr>
          <w:rFonts w:ascii="Garamond" w:hAnsi="Garamond" w:cs="David"/>
          <w:sz w:val="24"/>
          <w:szCs w:val="24"/>
          <w:rtl/>
        </w:rPr>
        <w:t>ולעמימויות</w:t>
      </w:r>
      <w:proofErr w:type="spellEnd"/>
      <w:r w:rsidRPr="00CD0136">
        <w:rPr>
          <w:rFonts w:ascii="Garamond" w:hAnsi="Garamond" w:cs="David"/>
          <w:sz w:val="24"/>
          <w:szCs w:val="24"/>
          <w:rtl/>
        </w:rPr>
        <w:t xml:space="preserve"> לשוניות אחרות, גם הומור יכול לשמש כמנגנון </w:t>
      </w:r>
      <w:r w:rsidRPr="00CD0136">
        <w:rPr>
          <w:rFonts w:ascii="Garamond" w:hAnsi="Garamond" w:cs="David"/>
          <w:sz w:val="24"/>
          <w:szCs w:val="24"/>
        </w:rPr>
        <w:t>Off record</w:t>
      </w:r>
      <w:r w:rsidRPr="00CD0136">
        <w:rPr>
          <w:rFonts w:ascii="Garamond" w:hAnsi="Garamond" w:cs="David"/>
          <w:sz w:val="24"/>
          <w:szCs w:val="24"/>
          <w:rtl/>
        </w:rPr>
        <w:t>, קרי כמבע שלא ניתן לייחס לו משמעות אחת ברורה.</w:t>
      </w:r>
      <w:r w:rsidR="00E16FBD" w:rsidRPr="00CD0136">
        <w:rPr>
          <w:rFonts w:ascii="Garamond" w:hAnsi="Garamond" w:cs="David"/>
          <w:sz w:val="24"/>
          <w:szCs w:val="24"/>
          <w:rtl/>
        </w:rPr>
        <w:t xml:space="preserve"> </w:t>
      </w:r>
      <w:r w:rsidRPr="00CD0136">
        <w:rPr>
          <w:rFonts w:ascii="Garamond" w:hAnsi="Garamond" w:cs="David"/>
          <w:sz w:val="24"/>
          <w:szCs w:val="24"/>
          <w:rtl/>
        </w:rPr>
        <w:t>מבע הומוריסטי כזה נמצא בקשת המקרים שבהם המאזין חש נעלב ממילותיו (המוצגות כבדיחה) של הדובר, בעוד שהדובר מתעקש שהוא "רק צוחק". במקרה זה השימוש בהומור ולא באמירה מפורשת מקנה לדובר תועלות אסטרטגיות, ובעיקר "הסרת האחריות" על כל פגיעה אפשרית במאזין.</w:t>
      </w:r>
      <w:r w:rsidR="003806DA" w:rsidRPr="00CD0136">
        <w:rPr>
          <w:rStyle w:val="a6"/>
          <w:rFonts w:ascii="Garamond" w:hAnsi="Garamond" w:cs="David"/>
          <w:sz w:val="24"/>
          <w:szCs w:val="24"/>
          <w:rtl/>
        </w:rPr>
        <w:footnoteReference w:id="110"/>
      </w:r>
      <w:r w:rsidRPr="00CD0136">
        <w:rPr>
          <w:rFonts w:ascii="Garamond" w:hAnsi="Garamond" w:cs="David"/>
          <w:sz w:val="24"/>
          <w:szCs w:val="24"/>
          <w:rtl/>
        </w:rPr>
        <w:t xml:space="preserve"> כך פעמים רבות </w:t>
      </w:r>
      <w:r w:rsidR="003806DA" w:rsidRPr="00CD0136">
        <w:rPr>
          <w:rFonts w:ascii="Garamond" w:hAnsi="Garamond" w:cs="David"/>
          <w:sz w:val="24"/>
          <w:szCs w:val="24"/>
          <w:rtl/>
        </w:rPr>
        <w:t xml:space="preserve">יקדים </w:t>
      </w:r>
      <w:r w:rsidRPr="00CD0136">
        <w:rPr>
          <w:rFonts w:ascii="Garamond" w:hAnsi="Garamond" w:cs="David"/>
          <w:sz w:val="24"/>
          <w:szCs w:val="24"/>
          <w:rtl/>
        </w:rPr>
        <w:t>הדובר את דבריו בשאלה "רוצה לשמוע בדיחה?", ובמקרה של פגיעה יצהיר "לא התכוונתי לפגוע" (</w:t>
      </w:r>
      <w:r w:rsidRPr="00CD0136">
        <w:rPr>
          <w:rFonts w:ascii="Garamond" w:hAnsi="Garamond" w:cs="David"/>
          <w:sz w:val="24"/>
          <w:szCs w:val="24"/>
        </w:rPr>
        <w:t>"no offense"</w:t>
      </w:r>
      <w:r w:rsidRPr="00CD0136">
        <w:rPr>
          <w:rFonts w:ascii="Garamond" w:hAnsi="Garamond" w:cs="David"/>
          <w:sz w:val="24"/>
          <w:szCs w:val="24"/>
          <w:rtl/>
        </w:rPr>
        <w:t xml:space="preserve">), </w:t>
      </w:r>
      <w:r w:rsidR="00DF1E27">
        <w:rPr>
          <w:rFonts w:ascii="Garamond" w:hAnsi="Garamond" w:cs="David" w:hint="cs"/>
          <w:sz w:val="24"/>
          <w:szCs w:val="24"/>
          <w:rtl/>
        </w:rPr>
        <w:t>ובאופן זה</w:t>
      </w:r>
      <w:r w:rsidR="00DF1E27" w:rsidRPr="00CD0136">
        <w:rPr>
          <w:rFonts w:ascii="Garamond" w:hAnsi="Garamond" w:cs="David"/>
          <w:sz w:val="24"/>
          <w:szCs w:val="24"/>
          <w:rtl/>
        </w:rPr>
        <w:t xml:space="preserve"> </w:t>
      </w:r>
      <w:r w:rsidRPr="00CD0136">
        <w:rPr>
          <w:rFonts w:ascii="Garamond" w:hAnsi="Garamond" w:cs="David"/>
          <w:sz w:val="24"/>
          <w:szCs w:val="24"/>
          <w:rtl/>
        </w:rPr>
        <w:t>ימנע מן המאזין את האפשרות הלגיטימית לתבוע את עלבונו.</w:t>
      </w:r>
      <w:r w:rsidRPr="00CD0136">
        <w:rPr>
          <w:rStyle w:val="a6"/>
          <w:rFonts w:ascii="Garamond" w:hAnsi="Garamond" w:cs="David"/>
          <w:sz w:val="24"/>
          <w:szCs w:val="24"/>
          <w:rtl/>
        </w:rPr>
        <w:footnoteReference w:id="111"/>
      </w:r>
      <w:r w:rsidRPr="00CD0136">
        <w:rPr>
          <w:rFonts w:ascii="Garamond" w:hAnsi="Garamond" w:cs="David"/>
          <w:sz w:val="24"/>
          <w:szCs w:val="24"/>
          <w:rtl/>
        </w:rPr>
        <w:t xml:space="preserve"> </w:t>
      </w:r>
    </w:p>
    <w:p w14:paraId="32B0BD7C" w14:textId="008627E5" w:rsidR="004E72BB" w:rsidRPr="00CD0136" w:rsidRDefault="004E72BB" w:rsidP="003806DA">
      <w:pPr>
        <w:spacing w:line="480" w:lineRule="auto"/>
        <w:jc w:val="both"/>
        <w:rPr>
          <w:rFonts w:ascii="Garamond" w:hAnsi="Garamond" w:cs="David"/>
          <w:sz w:val="24"/>
          <w:szCs w:val="24"/>
          <w:rtl/>
        </w:rPr>
      </w:pPr>
      <w:r w:rsidRPr="00CD0136">
        <w:rPr>
          <w:rFonts w:ascii="Garamond" w:hAnsi="Garamond" w:cs="David"/>
          <w:sz w:val="24"/>
          <w:szCs w:val="24"/>
          <w:rtl/>
        </w:rPr>
        <w:t>אם כן, נראה שעל פי גישה זו, הפגיעה ההומוריסטית היא אף חמורה יותר מאמירה פוגענית שנאמרת ברצינות. בסופו של דבר, בשני המקרים, הן ההומוריסטי והן הרציני, הנמען של האמירה הפוגענית חש פגוע ומושפל</w:t>
      </w:r>
      <w:r w:rsidR="003806DA">
        <w:rPr>
          <w:rFonts w:ascii="Garamond" w:hAnsi="Garamond" w:cs="David" w:hint="cs"/>
          <w:sz w:val="24"/>
          <w:szCs w:val="24"/>
          <w:rtl/>
        </w:rPr>
        <w:t xml:space="preserve">. אך </w:t>
      </w:r>
      <w:r w:rsidRPr="00CD0136">
        <w:rPr>
          <w:rFonts w:ascii="Garamond" w:hAnsi="Garamond" w:cs="David"/>
          <w:sz w:val="24"/>
          <w:szCs w:val="24"/>
          <w:rtl/>
        </w:rPr>
        <w:t xml:space="preserve">בניגוד למקרה שבו האמירה הפוגענית הוצגה ברצינות – אזי יכול הנמען להתעמת עם הפוגע – במקרה של אמירה הומוריסטית פוגענית, לנמען אין אפילו יכולת ליהנות מן ההקלה שבהתעמתות עם האדם שפגע בו. מסך הערפל הסובב את האמירה ההומוריסטית, שניתן לכאורה לפרשה בכמה דרכים, מותיר את הנמען הפגוע בלי יכולת </w:t>
      </w:r>
      <w:proofErr w:type="spellStart"/>
      <w:r w:rsidRPr="00CD0136">
        <w:rPr>
          <w:rFonts w:ascii="Garamond" w:hAnsi="Garamond" w:cs="David"/>
          <w:sz w:val="24"/>
          <w:szCs w:val="24"/>
          <w:rtl/>
        </w:rPr>
        <w:t>אמיתית</w:t>
      </w:r>
      <w:proofErr w:type="spellEnd"/>
      <w:r w:rsidRPr="00CD0136">
        <w:rPr>
          <w:rFonts w:ascii="Garamond" w:hAnsi="Garamond" w:cs="David"/>
          <w:sz w:val="24"/>
          <w:szCs w:val="24"/>
          <w:rtl/>
        </w:rPr>
        <w:t xml:space="preserve"> לכעוס או לדרוש התנצלות.</w:t>
      </w:r>
    </w:p>
    <w:p w14:paraId="41621F4E" w14:textId="3C691B39" w:rsidR="004E72BB" w:rsidRPr="00CD0136" w:rsidRDefault="004E72BB" w:rsidP="00094B7F">
      <w:pPr>
        <w:spacing w:line="480" w:lineRule="auto"/>
        <w:jc w:val="both"/>
        <w:rPr>
          <w:rFonts w:ascii="Garamond" w:hAnsi="Garamond" w:cs="David"/>
          <w:sz w:val="24"/>
          <w:szCs w:val="24"/>
          <w:rtl/>
        </w:rPr>
      </w:pPr>
      <w:r w:rsidRPr="00CD0136">
        <w:rPr>
          <w:rFonts w:ascii="Garamond" w:hAnsi="Garamond" w:cs="David"/>
          <w:sz w:val="24"/>
          <w:szCs w:val="24"/>
          <w:rtl/>
        </w:rPr>
        <w:t xml:space="preserve">עם זאת, ניתן לבקר את העמדה של זיידמן, כמו גם את המסקנה הנובעת ממנה. ניתן לטעון כי אנו דווקא מעוניינים לחיות בעולם שבו המעמד של הדברים שאנחנו אומרים אינו אחיד. כמובן, ישנם דברים שנרצה להגיד בביטחון וברצינות, </w:t>
      </w:r>
      <w:r w:rsidR="00094B7F">
        <w:rPr>
          <w:rFonts w:ascii="Garamond" w:hAnsi="Garamond" w:cs="David" w:hint="cs"/>
          <w:sz w:val="24"/>
          <w:szCs w:val="24"/>
          <w:rtl/>
        </w:rPr>
        <w:t>כך</w:t>
      </w:r>
      <w:r w:rsidRPr="00CD0136">
        <w:rPr>
          <w:rFonts w:ascii="Garamond" w:hAnsi="Garamond" w:cs="David"/>
          <w:sz w:val="24"/>
          <w:szCs w:val="24"/>
          <w:rtl/>
        </w:rPr>
        <w:t xml:space="preserve"> </w:t>
      </w:r>
      <w:r w:rsidR="00094B7F">
        <w:rPr>
          <w:rFonts w:ascii="Garamond" w:hAnsi="Garamond" w:cs="David" w:hint="cs"/>
          <w:sz w:val="24"/>
          <w:szCs w:val="24"/>
          <w:rtl/>
        </w:rPr>
        <w:t>ש</w:t>
      </w:r>
      <w:r w:rsidRPr="00CD0136">
        <w:rPr>
          <w:rFonts w:ascii="Garamond" w:hAnsi="Garamond" w:cs="David"/>
          <w:sz w:val="24"/>
          <w:szCs w:val="24"/>
          <w:rtl/>
        </w:rPr>
        <w:t xml:space="preserve">המשתמע מהם </w:t>
      </w:r>
      <w:r w:rsidR="00094B7F">
        <w:rPr>
          <w:rFonts w:ascii="Garamond" w:hAnsi="Garamond" w:cs="David" w:hint="cs"/>
          <w:sz w:val="24"/>
          <w:szCs w:val="24"/>
          <w:rtl/>
        </w:rPr>
        <w:t>י</w:t>
      </w:r>
      <w:r w:rsidRPr="00CD0136">
        <w:rPr>
          <w:rFonts w:ascii="Garamond" w:hAnsi="Garamond" w:cs="David"/>
          <w:sz w:val="24"/>
          <w:szCs w:val="24"/>
          <w:rtl/>
        </w:rPr>
        <w:t xml:space="preserve">היה בלתי הדיר, או הדיר באופן </w:t>
      </w:r>
      <w:r w:rsidRPr="00CD0136">
        <w:rPr>
          <w:rFonts w:ascii="Garamond" w:hAnsi="Garamond" w:cs="David"/>
          <w:sz w:val="24"/>
          <w:szCs w:val="24"/>
          <w:rtl/>
        </w:rPr>
        <w:lastRenderedPageBreak/>
        <w:t xml:space="preserve">מוגבל מאד. לעומת זאת, ישנם דברים שנהיה מעוניינים להגיד בהססנות, באופן טנטטיבי או מגשש, תוך שמירת האפשרות לבטל את ההשתמעות העולה מהם על ידי הוספת הסתייגות וכיוצא בזאת. </w:t>
      </w:r>
    </w:p>
    <w:p w14:paraId="30072D82" w14:textId="5D6017A3" w:rsidR="00144ABD" w:rsidRPr="00CD0136" w:rsidRDefault="004E72BB" w:rsidP="00860CD2">
      <w:pPr>
        <w:spacing w:line="480" w:lineRule="auto"/>
        <w:jc w:val="both"/>
        <w:rPr>
          <w:rFonts w:ascii="Garamond" w:hAnsi="Garamond" w:cs="David"/>
          <w:sz w:val="24"/>
          <w:szCs w:val="24"/>
        </w:rPr>
      </w:pPr>
      <w:r w:rsidRPr="00CD0136">
        <w:rPr>
          <w:rFonts w:ascii="Garamond" w:hAnsi="Garamond" w:cs="David"/>
          <w:sz w:val="24"/>
          <w:szCs w:val="24"/>
          <w:rtl/>
        </w:rPr>
        <w:t xml:space="preserve">אינני מקבלת עמדה זו. לדעתי, מרגע שהנחנו שביטוי פוגעני (כהגדרתו בעבודה זו) כשלעצמו הוא פסול, אין מקום לאשר אסטרטגיה של בחינת גבולות הסבילות החברתית לביטויים פוגעניים. יש בכך כדי לאפשר מנגנון עקיף לערעור הטאבו החברתי על ביטויים פוגעניים אלו, ואולי אף </w:t>
      </w:r>
      <w:proofErr w:type="spellStart"/>
      <w:r w:rsidRPr="00CD0136">
        <w:rPr>
          <w:rFonts w:ascii="Garamond" w:hAnsi="Garamond" w:cs="David"/>
          <w:sz w:val="24"/>
          <w:szCs w:val="24"/>
          <w:rtl/>
        </w:rPr>
        <w:t>למסמוסו</w:t>
      </w:r>
      <w:proofErr w:type="spellEnd"/>
      <w:r w:rsidRPr="00CD0136">
        <w:rPr>
          <w:rFonts w:ascii="Garamond" w:hAnsi="Garamond" w:cs="David"/>
          <w:sz w:val="24"/>
          <w:szCs w:val="24"/>
          <w:rtl/>
        </w:rPr>
        <w:t xml:space="preserve"> ההדרגתי</w:t>
      </w:r>
      <w:r w:rsidR="0078698E">
        <w:rPr>
          <w:rFonts w:ascii="Garamond" w:hAnsi="Garamond" w:cs="David" w:hint="cs"/>
          <w:sz w:val="24"/>
          <w:szCs w:val="24"/>
          <w:rtl/>
        </w:rPr>
        <w:t xml:space="preserve"> של טאבו חברתי זה </w:t>
      </w:r>
      <w:r w:rsidR="0078698E" w:rsidRPr="00CD0136">
        <w:rPr>
          <w:rFonts w:ascii="Garamond" w:hAnsi="Garamond" w:cs="David"/>
          <w:sz w:val="24"/>
          <w:szCs w:val="24"/>
          <w:rtl/>
        </w:rPr>
        <w:t>(</w:t>
      </w:r>
      <w:r w:rsidR="0078698E" w:rsidRPr="00513733">
        <w:rPr>
          <w:rFonts w:ascii="Garamond" w:hAnsi="Garamond" w:cs="David" w:hint="cs"/>
          <w:sz w:val="24"/>
          <w:szCs w:val="24"/>
          <w:rtl/>
        </w:rPr>
        <w:t>שעל</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פי</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הנחת</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המוצא</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שלנו</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הוא</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רצוי</w:t>
      </w:r>
      <w:r w:rsidR="0078698E" w:rsidRPr="00513733">
        <w:rPr>
          <w:rFonts w:ascii="Garamond" w:hAnsi="Garamond" w:cs="David"/>
          <w:sz w:val="24"/>
          <w:szCs w:val="24"/>
          <w:rtl/>
        </w:rPr>
        <w:t xml:space="preserve">, </w:t>
      </w:r>
      <w:r w:rsidR="0078698E">
        <w:rPr>
          <w:rFonts w:ascii="Garamond" w:hAnsi="Garamond" w:cs="David" w:hint="cs"/>
          <w:sz w:val="24"/>
          <w:szCs w:val="24"/>
          <w:rtl/>
        </w:rPr>
        <w:t>שהרי</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אם</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לא</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כן</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לא</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היה</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מקום</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לעוולה</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או</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עבירה</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גם</w:t>
      </w:r>
      <w:r w:rsidR="0078698E" w:rsidRPr="00513733">
        <w:rPr>
          <w:rFonts w:ascii="Garamond" w:hAnsi="Garamond" w:cs="David"/>
          <w:sz w:val="24"/>
          <w:szCs w:val="24"/>
          <w:rtl/>
        </w:rPr>
        <w:t xml:space="preserve"> </w:t>
      </w:r>
      <w:r w:rsidR="0078698E">
        <w:rPr>
          <w:rFonts w:ascii="Garamond" w:hAnsi="Garamond" w:cs="David" w:hint="cs"/>
          <w:sz w:val="24"/>
          <w:szCs w:val="24"/>
          <w:rtl/>
        </w:rPr>
        <w:t xml:space="preserve">במקרה של </w:t>
      </w:r>
      <w:r w:rsidR="0078698E" w:rsidRPr="00513733">
        <w:rPr>
          <w:rFonts w:ascii="Garamond" w:hAnsi="Garamond" w:cs="David" w:hint="cs"/>
          <w:sz w:val="24"/>
          <w:szCs w:val="24"/>
          <w:rtl/>
        </w:rPr>
        <w:t>הביטוי</w:t>
      </w:r>
      <w:r w:rsidR="0078698E" w:rsidRPr="00513733">
        <w:rPr>
          <w:rFonts w:ascii="Garamond" w:hAnsi="Garamond" w:cs="David"/>
          <w:sz w:val="24"/>
          <w:szCs w:val="24"/>
          <w:rtl/>
        </w:rPr>
        <w:t xml:space="preserve"> </w:t>
      </w:r>
      <w:r w:rsidR="0078698E" w:rsidRPr="00513733">
        <w:rPr>
          <w:rFonts w:ascii="Garamond" w:hAnsi="Garamond" w:cs="David" w:hint="cs"/>
          <w:sz w:val="24"/>
          <w:szCs w:val="24"/>
          <w:rtl/>
        </w:rPr>
        <w:t>הרציני</w:t>
      </w:r>
      <w:r w:rsidR="0078698E" w:rsidRPr="00CD0136">
        <w:rPr>
          <w:rFonts w:ascii="Garamond" w:hAnsi="Garamond" w:cs="David"/>
          <w:sz w:val="24"/>
          <w:szCs w:val="24"/>
          <w:rtl/>
        </w:rPr>
        <w:t>)</w:t>
      </w:r>
      <w:r w:rsidRPr="00CD0136">
        <w:rPr>
          <w:rFonts w:ascii="Garamond" w:hAnsi="Garamond" w:cs="David"/>
          <w:sz w:val="24"/>
          <w:szCs w:val="24"/>
          <w:rtl/>
        </w:rPr>
        <w:t xml:space="preserve">. בכל מקרה גם אם נקבל את העמדה בדבר </w:t>
      </w:r>
      <w:r w:rsidR="00094B7F">
        <w:rPr>
          <w:rFonts w:ascii="Garamond" w:hAnsi="Garamond" w:cs="David" w:hint="cs"/>
          <w:sz w:val="24"/>
          <w:szCs w:val="24"/>
          <w:rtl/>
        </w:rPr>
        <w:t>כדאיותו</w:t>
      </w:r>
      <w:r w:rsidR="00094B7F" w:rsidRPr="00CD0136">
        <w:rPr>
          <w:rFonts w:ascii="Garamond" w:hAnsi="Garamond" w:cs="David"/>
          <w:sz w:val="24"/>
          <w:szCs w:val="24"/>
          <w:rtl/>
        </w:rPr>
        <w:t xml:space="preserve"> </w:t>
      </w:r>
      <w:r w:rsidRPr="00CD0136">
        <w:rPr>
          <w:rFonts w:ascii="Garamond" w:hAnsi="Garamond" w:cs="David"/>
          <w:sz w:val="24"/>
          <w:szCs w:val="24"/>
          <w:rtl/>
        </w:rPr>
        <w:t>של מנגנון מעין זה לבחינת גבולות,</w:t>
      </w:r>
      <w:r w:rsidR="006469C9">
        <w:rPr>
          <w:rFonts w:ascii="Garamond" w:hAnsi="Garamond" w:cs="David" w:hint="cs"/>
          <w:sz w:val="24"/>
          <w:szCs w:val="24"/>
          <w:rtl/>
        </w:rPr>
        <w:t xml:space="preserve"> אזי</w:t>
      </w:r>
      <w:r w:rsidRPr="00CD0136">
        <w:rPr>
          <w:rFonts w:ascii="Garamond" w:hAnsi="Garamond" w:cs="David"/>
          <w:sz w:val="24"/>
          <w:szCs w:val="24"/>
          <w:rtl/>
        </w:rPr>
        <w:t xml:space="preserve"> שהתועלת שבמנגנון זה בהקשר של הומור פוגעני, מתקזזת </w:t>
      </w:r>
      <w:r w:rsidR="006469C9">
        <w:rPr>
          <w:rFonts w:ascii="Garamond" w:hAnsi="Garamond" w:cs="David" w:hint="cs"/>
          <w:sz w:val="24"/>
          <w:szCs w:val="24"/>
          <w:rtl/>
        </w:rPr>
        <w:t xml:space="preserve">עם </w:t>
      </w:r>
      <w:r w:rsidRPr="00CD0136">
        <w:rPr>
          <w:rFonts w:ascii="Garamond" w:hAnsi="Garamond" w:cs="David"/>
          <w:sz w:val="24"/>
          <w:szCs w:val="24"/>
          <w:rtl/>
        </w:rPr>
        <w:t xml:space="preserve">האפשרות שהיא מקנה לפוגע יכולת להתחמק מאחריות על הפגיעה במאזין. </w:t>
      </w:r>
      <w:r w:rsidR="006469C9">
        <w:rPr>
          <w:rFonts w:ascii="Garamond" w:hAnsi="Garamond" w:cs="David" w:hint="cs"/>
          <w:sz w:val="24"/>
          <w:szCs w:val="24"/>
          <w:rtl/>
        </w:rPr>
        <w:t>כך</w:t>
      </w:r>
      <w:r w:rsidRPr="00CD0136">
        <w:rPr>
          <w:rFonts w:ascii="Garamond" w:hAnsi="Garamond" w:cs="David"/>
          <w:sz w:val="24"/>
          <w:szCs w:val="24"/>
          <w:rtl/>
        </w:rPr>
        <w:t xml:space="preserve"> </w:t>
      </w:r>
      <w:r w:rsidR="006469C9">
        <w:rPr>
          <w:rFonts w:ascii="Garamond" w:hAnsi="Garamond" w:cs="David" w:hint="cs"/>
          <w:sz w:val="24"/>
          <w:szCs w:val="24"/>
          <w:rtl/>
        </w:rPr>
        <w:t>ש</w:t>
      </w:r>
      <w:r w:rsidRPr="00CD0136">
        <w:rPr>
          <w:rFonts w:ascii="Garamond" w:hAnsi="Garamond" w:cs="David"/>
          <w:sz w:val="24"/>
          <w:szCs w:val="24"/>
          <w:rtl/>
        </w:rPr>
        <w:t xml:space="preserve">לכל היותר, ההצדקה שלעיל מקזזת את ההיבט המחמיר שזיידמן מצביעה עליו, אך לא הופכת את הביטוי ההומוריסטי הפוגעני לפוגעני פחות.  </w:t>
      </w:r>
    </w:p>
    <w:p w14:paraId="64AA5CFC" w14:textId="6457A3B3" w:rsidR="00D42C2F" w:rsidRPr="00DD7C12" w:rsidRDefault="00DD7C12" w:rsidP="00DD7C12">
      <w:pPr>
        <w:pStyle w:val="2"/>
        <w:spacing w:line="480" w:lineRule="auto"/>
        <w:jc w:val="both"/>
        <w:rPr>
          <w:rtl/>
        </w:rPr>
      </w:pPr>
      <w:bookmarkStart w:id="46" w:name="_Toc522528294"/>
      <w:bookmarkStart w:id="47" w:name="_Toc525742953"/>
      <w:r>
        <w:rPr>
          <w:rFonts w:hint="cs"/>
          <w:rtl/>
        </w:rPr>
        <w:t xml:space="preserve">ד. </w:t>
      </w:r>
      <w:r w:rsidR="00D42C2F" w:rsidRPr="00DD7C12">
        <w:rPr>
          <w:rFonts w:hint="eastAsia"/>
          <w:rtl/>
        </w:rPr>
        <w:t>מקרים</w:t>
      </w:r>
      <w:r w:rsidR="00D42C2F" w:rsidRPr="00DD7C12">
        <w:rPr>
          <w:rtl/>
        </w:rPr>
        <w:t xml:space="preserve"> </w:t>
      </w:r>
      <w:r w:rsidR="00D42C2F" w:rsidRPr="00DD7C12">
        <w:rPr>
          <w:rFonts w:hint="eastAsia"/>
          <w:rtl/>
        </w:rPr>
        <w:t>שבהם</w:t>
      </w:r>
      <w:r w:rsidR="00D42C2F" w:rsidRPr="00DD7C12">
        <w:rPr>
          <w:rtl/>
        </w:rPr>
        <w:t xml:space="preserve"> </w:t>
      </w:r>
      <w:r w:rsidR="00D42C2F" w:rsidRPr="00DD7C12">
        <w:rPr>
          <w:rFonts w:hint="eastAsia"/>
          <w:rtl/>
        </w:rPr>
        <w:t>הומור</w:t>
      </w:r>
      <w:r w:rsidR="00D42C2F" w:rsidRPr="00DD7C12">
        <w:rPr>
          <w:rtl/>
        </w:rPr>
        <w:t xml:space="preserve"> </w:t>
      </w:r>
      <w:r w:rsidR="00D42C2F" w:rsidRPr="00DD7C12">
        <w:rPr>
          <w:rFonts w:hint="eastAsia"/>
          <w:rtl/>
        </w:rPr>
        <w:t>פוגעני</w:t>
      </w:r>
      <w:r w:rsidR="00D42C2F" w:rsidRPr="00DD7C12">
        <w:rPr>
          <w:rtl/>
        </w:rPr>
        <w:t xml:space="preserve"> </w:t>
      </w:r>
      <w:r w:rsidR="00D42C2F" w:rsidRPr="00DD7C12">
        <w:rPr>
          <w:rFonts w:hint="eastAsia"/>
          <w:rtl/>
        </w:rPr>
        <w:t>הוא</w:t>
      </w:r>
      <w:r w:rsidR="00D42C2F" w:rsidRPr="00DD7C12">
        <w:rPr>
          <w:rtl/>
        </w:rPr>
        <w:t xml:space="preserve"> </w:t>
      </w:r>
      <w:r w:rsidR="00D42C2F" w:rsidRPr="00DD7C12">
        <w:rPr>
          <w:rFonts w:hint="eastAsia"/>
          <w:rtl/>
        </w:rPr>
        <w:t>פוגעני</w:t>
      </w:r>
      <w:r w:rsidR="00D42C2F" w:rsidRPr="00DD7C12">
        <w:rPr>
          <w:rtl/>
        </w:rPr>
        <w:t xml:space="preserve"> </w:t>
      </w:r>
      <w:r w:rsidR="00D42C2F" w:rsidRPr="00DD7C12">
        <w:rPr>
          <w:rFonts w:hint="eastAsia"/>
          <w:rtl/>
        </w:rPr>
        <w:t>פחות</w:t>
      </w:r>
      <w:r w:rsidR="00D42C2F" w:rsidRPr="00DD7C12">
        <w:rPr>
          <w:rtl/>
        </w:rPr>
        <w:t xml:space="preserve"> </w:t>
      </w:r>
      <w:r w:rsidR="00D42C2F" w:rsidRPr="00DD7C12">
        <w:rPr>
          <w:rFonts w:hint="eastAsia"/>
          <w:rtl/>
        </w:rPr>
        <w:t>מביטוי</w:t>
      </w:r>
      <w:r w:rsidR="00D42C2F" w:rsidRPr="00DD7C12">
        <w:rPr>
          <w:rtl/>
        </w:rPr>
        <w:t xml:space="preserve"> </w:t>
      </w:r>
      <w:r w:rsidR="00D42C2F" w:rsidRPr="00DD7C12">
        <w:rPr>
          <w:rFonts w:hint="eastAsia"/>
          <w:rtl/>
        </w:rPr>
        <w:t>פוגעני</w:t>
      </w:r>
      <w:r w:rsidR="00D42C2F" w:rsidRPr="00DD7C12">
        <w:rPr>
          <w:rtl/>
        </w:rPr>
        <w:t xml:space="preserve"> </w:t>
      </w:r>
      <w:r w:rsidR="00D42C2F" w:rsidRPr="00DD7C12">
        <w:rPr>
          <w:rFonts w:hint="eastAsia"/>
          <w:rtl/>
        </w:rPr>
        <w:t>שנאמר</w:t>
      </w:r>
      <w:r w:rsidR="00D42C2F" w:rsidRPr="00DD7C12">
        <w:rPr>
          <w:rtl/>
        </w:rPr>
        <w:t xml:space="preserve"> </w:t>
      </w:r>
      <w:r w:rsidR="00D42C2F" w:rsidRPr="00DD7C12">
        <w:rPr>
          <w:rFonts w:hint="eastAsia"/>
          <w:rtl/>
        </w:rPr>
        <w:t>ברצינות</w:t>
      </w:r>
      <w:bookmarkEnd w:id="46"/>
      <w:bookmarkEnd w:id="47"/>
    </w:p>
    <w:p w14:paraId="75695664" w14:textId="72922D57" w:rsidR="00D42C2F" w:rsidRPr="00CD0136" w:rsidRDefault="00D42C2F" w:rsidP="001C25DB">
      <w:pPr>
        <w:spacing w:line="480" w:lineRule="auto"/>
        <w:jc w:val="both"/>
        <w:rPr>
          <w:rFonts w:ascii="Garamond" w:hAnsi="Garamond" w:cs="David"/>
          <w:sz w:val="24"/>
          <w:szCs w:val="24"/>
          <w:rtl/>
        </w:rPr>
      </w:pPr>
      <w:r w:rsidRPr="00CD0136">
        <w:rPr>
          <w:rFonts w:ascii="Garamond" w:hAnsi="Garamond" w:cs="David"/>
          <w:sz w:val="24"/>
          <w:szCs w:val="24"/>
          <w:rtl/>
        </w:rPr>
        <w:t xml:space="preserve"> שלושה מקרים שבהם ביטוי פוגעני הומוריסטי אינו מעיד על עמדות פוגעניות, ולכן נשלל ממנו ההיבט הלעגני הפסול, הם המקרים של אירוניה, הומור שחור </w:t>
      </w:r>
      <w:proofErr w:type="spellStart"/>
      <w:r w:rsidRPr="00CD0136">
        <w:rPr>
          <w:rFonts w:ascii="Garamond" w:hAnsi="Garamond" w:cs="David"/>
          <w:sz w:val="24"/>
          <w:szCs w:val="24"/>
          <w:rtl/>
        </w:rPr>
        <w:t>וטיזינג</w:t>
      </w:r>
      <w:proofErr w:type="spellEnd"/>
      <w:r w:rsidRPr="00CD0136">
        <w:rPr>
          <w:rFonts w:ascii="Garamond" w:hAnsi="Garamond" w:cs="David"/>
          <w:sz w:val="24"/>
          <w:szCs w:val="24"/>
          <w:rtl/>
        </w:rPr>
        <w:t xml:space="preserve"> חברי. נראה כי </w:t>
      </w:r>
      <w:r w:rsidR="001C25DB">
        <w:rPr>
          <w:rFonts w:ascii="Garamond" w:hAnsi="Garamond" w:cs="David" w:hint="cs"/>
          <w:sz w:val="24"/>
          <w:szCs w:val="24"/>
          <w:rtl/>
        </w:rPr>
        <w:t>קטגוריות</w:t>
      </w:r>
      <w:r w:rsidR="001C25DB" w:rsidRPr="00CD0136">
        <w:rPr>
          <w:rFonts w:ascii="Garamond" w:hAnsi="Garamond" w:cs="David"/>
          <w:sz w:val="24"/>
          <w:szCs w:val="24"/>
          <w:rtl/>
        </w:rPr>
        <w:t xml:space="preserve"> </w:t>
      </w:r>
      <w:r w:rsidRPr="00CD0136">
        <w:rPr>
          <w:rFonts w:ascii="Garamond" w:hAnsi="Garamond" w:cs="David"/>
          <w:sz w:val="24"/>
          <w:szCs w:val="24"/>
          <w:rtl/>
        </w:rPr>
        <w:t xml:space="preserve">אלו ממילא </w:t>
      </w:r>
      <w:r w:rsidR="001C25DB" w:rsidRPr="00CD0136">
        <w:rPr>
          <w:rFonts w:ascii="Garamond" w:hAnsi="Garamond" w:cs="David"/>
          <w:sz w:val="24"/>
          <w:szCs w:val="24"/>
          <w:rtl/>
        </w:rPr>
        <w:t>אינ</w:t>
      </w:r>
      <w:r w:rsidR="001C25DB">
        <w:rPr>
          <w:rFonts w:ascii="Garamond" w:hAnsi="Garamond" w:cs="David" w:hint="cs"/>
          <w:sz w:val="24"/>
          <w:szCs w:val="24"/>
          <w:rtl/>
        </w:rPr>
        <w:t>ן</w:t>
      </w:r>
      <w:r w:rsidR="001C25DB" w:rsidRPr="00CD0136">
        <w:rPr>
          <w:rFonts w:ascii="Garamond" w:hAnsi="Garamond" w:cs="David"/>
          <w:sz w:val="24"/>
          <w:szCs w:val="24"/>
          <w:rtl/>
        </w:rPr>
        <w:t xml:space="preserve"> נופל</w:t>
      </w:r>
      <w:r w:rsidR="001C25DB">
        <w:rPr>
          <w:rFonts w:ascii="Garamond" w:hAnsi="Garamond" w:cs="David" w:hint="cs"/>
          <w:sz w:val="24"/>
          <w:szCs w:val="24"/>
          <w:rtl/>
        </w:rPr>
        <w:t>ות</w:t>
      </w:r>
      <w:r w:rsidR="001C25DB" w:rsidRPr="00CD0136">
        <w:rPr>
          <w:rFonts w:ascii="Garamond" w:hAnsi="Garamond" w:cs="David"/>
          <w:sz w:val="24"/>
          <w:szCs w:val="24"/>
          <w:rtl/>
        </w:rPr>
        <w:t xml:space="preserve"> </w:t>
      </w:r>
      <w:r w:rsidRPr="00CD0136">
        <w:rPr>
          <w:rFonts w:ascii="Garamond" w:hAnsi="Garamond" w:cs="David"/>
          <w:sz w:val="24"/>
          <w:szCs w:val="24"/>
          <w:rtl/>
        </w:rPr>
        <w:t xml:space="preserve">להגדרת ההומור הפוגעני </w:t>
      </w:r>
      <w:r w:rsidR="00116F72" w:rsidRPr="00E4219E">
        <w:rPr>
          <w:rFonts w:ascii="Garamond" w:hAnsi="Garamond" w:cs="David" w:hint="eastAsia"/>
          <w:sz w:val="24"/>
          <w:szCs w:val="24"/>
          <w:rtl/>
        </w:rPr>
        <w:t>או</w:t>
      </w:r>
      <w:r w:rsidR="00116F72" w:rsidRPr="00E4219E">
        <w:rPr>
          <w:rFonts w:ascii="Garamond" w:hAnsi="Garamond" w:cs="David"/>
          <w:sz w:val="24"/>
          <w:szCs w:val="24"/>
          <w:rtl/>
        </w:rPr>
        <w:t xml:space="preserve"> </w:t>
      </w:r>
      <w:r w:rsidR="00116F72" w:rsidRPr="00E4219E">
        <w:rPr>
          <w:rFonts w:ascii="Garamond" w:hAnsi="Garamond" w:cs="David" w:hint="eastAsia"/>
          <w:sz w:val="24"/>
          <w:szCs w:val="24"/>
          <w:rtl/>
        </w:rPr>
        <w:t>שלמצער</w:t>
      </w:r>
      <w:r w:rsidR="00116F72" w:rsidRPr="00E4219E">
        <w:rPr>
          <w:rFonts w:ascii="Garamond" w:hAnsi="Garamond" w:cs="David"/>
          <w:sz w:val="24"/>
          <w:szCs w:val="24"/>
          <w:rtl/>
        </w:rPr>
        <w:t xml:space="preserve">, </w:t>
      </w:r>
      <w:r w:rsidR="00116F72" w:rsidRPr="00E4219E">
        <w:rPr>
          <w:rFonts w:ascii="Garamond" w:hAnsi="Garamond" w:cs="David" w:hint="eastAsia"/>
          <w:sz w:val="24"/>
          <w:szCs w:val="24"/>
          <w:rtl/>
        </w:rPr>
        <w:t>הן</w:t>
      </w:r>
      <w:r w:rsidR="00116F72" w:rsidRPr="00E4219E">
        <w:rPr>
          <w:rFonts w:ascii="Garamond" w:hAnsi="Garamond" w:cs="David"/>
          <w:sz w:val="24"/>
          <w:szCs w:val="24"/>
          <w:rtl/>
        </w:rPr>
        <w:t xml:space="preserve"> </w:t>
      </w:r>
      <w:r w:rsidR="00116F72" w:rsidRPr="00E4219E">
        <w:rPr>
          <w:rFonts w:ascii="Garamond" w:hAnsi="Garamond" w:cs="David" w:hint="eastAsia"/>
          <w:sz w:val="24"/>
          <w:szCs w:val="24"/>
          <w:rtl/>
        </w:rPr>
        <w:t>מהוות</w:t>
      </w:r>
      <w:r w:rsidR="00116F72" w:rsidRPr="00E4219E">
        <w:rPr>
          <w:rFonts w:ascii="Garamond" w:hAnsi="Garamond" w:cs="David"/>
          <w:sz w:val="24"/>
          <w:szCs w:val="24"/>
          <w:rtl/>
        </w:rPr>
        <w:t xml:space="preserve">  קטגורי</w:t>
      </w:r>
      <w:r w:rsidR="00116F72">
        <w:rPr>
          <w:rFonts w:ascii="Garamond" w:hAnsi="Garamond" w:cs="David" w:hint="cs"/>
          <w:sz w:val="24"/>
          <w:szCs w:val="24"/>
          <w:rtl/>
        </w:rPr>
        <w:t>ות</w:t>
      </w:r>
      <w:r w:rsidR="00116F72" w:rsidRPr="00E4219E">
        <w:rPr>
          <w:rFonts w:ascii="Garamond" w:hAnsi="Garamond" w:cs="David"/>
          <w:sz w:val="24"/>
          <w:szCs w:val="24"/>
          <w:rtl/>
        </w:rPr>
        <w:t xml:space="preserve"> הניתנת לתיחום מוגדר וצר ומשכך אין בהם כדי להשליך על כלל הדיון בהומור פוגעני</w:t>
      </w:r>
      <w:r w:rsidR="006469C9">
        <w:rPr>
          <w:rFonts w:ascii="Garamond" w:hAnsi="Garamond" w:cs="David" w:hint="cs"/>
          <w:sz w:val="24"/>
          <w:szCs w:val="24"/>
          <w:rtl/>
        </w:rPr>
        <w:t>.</w:t>
      </w:r>
      <w:r w:rsidR="00111888">
        <w:rPr>
          <w:rFonts w:ascii="Garamond" w:hAnsi="Garamond" w:cs="David" w:hint="cs"/>
          <w:sz w:val="24"/>
          <w:szCs w:val="24"/>
          <w:rtl/>
        </w:rPr>
        <w:t xml:space="preserve"> </w:t>
      </w:r>
      <w:r w:rsidR="001C25DB">
        <w:rPr>
          <w:rFonts w:ascii="Garamond" w:hAnsi="Garamond" w:cs="David" w:hint="cs"/>
          <w:sz w:val="24"/>
          <w:szCs w:val="24"/>
          <w:rtl/>
        </w:rPr>
        <w:t>בשלוש</w:t>
      </w:r>
      <w:r w:rsidR="00116F72">
        <w:rPr>
          <w:rFonts w:ascii="Garamond" w:hAnsi="Garamond" w:cs="David" w:hint="cs"/>
          <w:sz w:val="24"/>
          <w:szCs w:val="24"/>
          <w:rtl/>
        </w:rPr>
        <w:t xml:space="preserve"> קטגוריות </w:t>
      </w:r>
      <w:r w:rsidR="001C25DB">
        <w:rPr>
          <w:rFonts w:ascii="Garamond" w:hAnsi="Garamond" w:cs="David" w:hint="cs"/>
          <w:sz w:val="24"/>
          <w:szCs w:val="24"/>
          <w:rtl/>
        </w:rPr>
        <w:t>אלו</w:t>
      </w:r>
      <w:r w:rsidR="00111888" w:rsidRPr="00CD0136">
        <w:rPr>
          <w:rFonts w:ascii="Garamond" w:hAnsi="Garamond" w:cs="David"/>
          <w:sz w:val="24"/>
          <w:szCs w:val="24"/>
          <w:rtl/>
        </w:rPr>
        <w:t xml:space="preserve">, הבדיחה הפוגענית מסופרת לא כאקט של הסכמה עם העמדות </w:t>
      </w:r>
      <w:r w:rsidR="00111888">
        <w:rPr>
          <w:rFonts w:ascii="Garamond" w:hAnsi="Garamond" w:cs="David" w:hint="cs"/>
          <w:sz w:val="24"/>
          <w:szCs w:val="24"/>
          <w:rtl/>
        </w:rPr>
        <w:t>הפוגעניות</w:t>
      </w:r>
      <w:r w:rsidR="00111888" w:rsidRPr="00CD0136">
        <w:rPr>
          <w:rFonts w:ascii="Garamond" w:hAnsi="Garamond" w:cs="David"/>
          <w:sz w:val="24"/>
          <w:szCs w:val="24"/>
          <w:rtl/>
        </w:rPr>
        <w:t>, אלא כהתרסה נגדן (במקרה של אירוניה</w:t>
      </w:r>
      <w:r w:rsidR="001C25DB">
        <w:rPr>
          <w:rFonts w:ascii="Garamond" w:hAnsi="Garamond" w:cs="David" w:hint="cs"/>
          <w:sz w:val="24"/>
          <w:szCs w:val="24"/>
          <w:rtl/>
        </w:rPr>
        <w:t>)</w:t>
      </w:r>
      <w:r w:rsidR="00111888" w:rsidRPr="00CD0136">
        <w:rPr>
          <w:rFonts w:ascii="Garamond" w:hAnsi="Garamond" w:cs="David"/>
          <w:sz w:val="24"/>
          <w:szCs w:val="24"/>
          <w:rtl/>
        </w:rPr>
        <w:t xml:space="preserve">, </w:t>
      </w:r>
      <w:r w:rsidR="00111888">
        <w:rPr>
          <w:rFonts w:ascii="Garamond" w:hAnsi="Garamond" w:cs="David" w:hint="cs"/>
          <w:sz w:val="24"/>
          <w:szCs w:val="24"/>
          <w:rtl/>
        </w:rPr>
        <w:t xml:space="preserve">או </w:t>
      </w:r>
      <w:r w:rsidR="00111888" w:rsidRPr="00CD0136">
        <w:rPr>
          <w:rFonts w:ascii="Garamond" w:hAnsi="Garamond" w:cs="David"/>
          <w:sz w:val="24"/>
          <w:szCs w:val="24"/>
          <w:rtl/>
        </w:rPr>
        <w:t>כהתרסה המשולבת עם ניסיון התמודדות עם הכאב שהן מסבות (במקרה של הומור שחור)</w:t>
      </w:r>
      <w:r w:rsidR="006469C9">
        <w:rPr>
          <w:rFonts w:ascii="Garamond" w:hAnsi="Garamond" w:cs="David" w:hint="cs"/>
          <w:sz w:val="24"/>
          <w:szCs w:val="24"/>
          <w:rtl/>
        </w:rPr>
        <w:t>;</w:t>
      </w:r>
      <w:r w:rsidR="007742CB">
        <w:rPr>
          <w:rFonts w:ascii="Garamond" w:hAnsi="Garamond" w:cs="David" w:hint="cs"/>
          <w:sz w:val="24"/>
          <w:szCs w:val="24"/>
          <w:rtl/>
        </w:rPr>
        <w:t xml:space="preserve"> או </w:t>
      </w:r>
      <w:r w:rsidR="00116F72">
        <w:rPr>
          <w:rFonts w:ascii="Garamond" w:hAnsi="Garamond" w:cs="David" w:hint="cs"/>
          <w:sz w:val="24"/>
          <w:szCs w:val="24"/>
          <w:rtl/>
        </w:rPr>
        <w:t>כאמצעי להבעת חיבה</w:t>
      </w:r>
      <w:r w:rsidR="001C25DB">
        <w:rPr>
          <w:rFonts w:ascii="Garamond" w:hAnsi="Garamond" w:cs="David" w:hint="cs"/>
          <w:sz w:val="24"/>
          <w:szCs w:val="24"/>
          <w:rtl/>
        </w:rPr>
        <w:t xml:space="preserve">(כגון במקרה של </w:t>
      </w:r>
      <w:proofErr w:type="spellStart"/>
      <w:r w:rsidR="001C25DB">
        <w:rPr>
          <w:rFonts w:ascii="Garamond" w:hAnsi="Garamond" w:cs="David" w:hint="cs"/>
          <w:sz w:val="24"/>
          <w:szCs w:val="24"/>
          <w:rtl/>
        </w:rPr>
        <w:t>טיזינג</w:t>
      </w:r>
      <w:proofErr w:type="spellEnd"/>
      <w:r w:rsidR="001C25DB">
        <w:rPr>
          <w:rFonts w:ascii="Garamond" w:hAnsi="Garamond" w:cs="David" w:hint="cs"/>
          <w:sz w:val="24"/>
          <w:szCs w:val="24"/>
          <w:rtl/>
        </w:rPr>
        <w:t xml:space="preserve"> חברי)</w:t>
      </w:r>
      <w:r w:rsidR="00307DB3">
        <w:rPr>
          <w:rFonts w:ascii="Garamond" w:hAnsi="Garamond" w:cs="David" w:hint="cs"/>
          <w:sz w:val="24"/>
          <w:szCs w:val="24"/>
          <w:rtl/>
        </w:rPr>
        <w:t>.</w:t>
      </w:r>
      <w:r w:rsidRPr="00CD0136">
        <w:rPr>
          <w:rFonts w:ascii="Garamond" w:hAnsi="Garamond" w:cs="David"/>
          <w:sz w:val="24"/>
          <w:szCs w:val="24"/>
          <w:rtl/>
        </w:rPr>
        <w:t xml:space="preserve"> </w:t>
      </w:r>
      <w:r w:rsidR="00116F72">
        <w:rPr>
          <w:rFonts w:ascii="Garamond" w:hAnsi="Garamond" w:cs="David" w:hint="cs"/>
          <w:sz w:val="24"/>
          <w:szCs w:val="24"/>
          <w:rtl/>
        </w:rPr>
        <w:t xml:space="preserve">לפיכך, ניתן לטעון כי בשלוש קטגוריות </w:t>
      </w:r>
      <w:proofErr w:type="spellStart"/>
      <w:r w:rsidR="00116F72">
        <w:rPr>
          <w:rFonts w:ascii="Garamond" w:hAnsi="Garamond" w:cs="David" w:hint="cs"/>
          <w:sz w:val="24"/>
          <w:szCs w:val="24"/>
          <w:rtl/>
        </w:rPr>
        <w:t>אלו,</w:t>
      </w:r>
      <w:r>
        <w:rPr>
          <w:rFonts w:ascii="Garamond" w:hAnsi="Garamond" w:cs="David" w:hint="cs"/>
          <w:sz w:val="24"/>
          <w:szCs w:val="24"/>
          <w:rtl/>
        </w:rPr>
        <w:t>ההשתמעות</w:t>
      </w:r>
      <w:proofErr w:type="spellEnd"/>
      <w:r w:rsidRPr="00CD0136">
        <w:rPr>
          <w:rFonts w:ascii="Garamond" w:hAnsi="Garamond" w:cs="David"/>
          <w:sz w:val="24"/>
          <w:szCs w:val="24"/>
          <w:rtl/>
        </w:rPr>
        <w:t xml:space="preserve"> הפוגענית הטמונה בביטוי ההומוריסטי הפוגעני </w:t>
      </w:r>
      <w:r w:rsidR="00116F72">
        <w:rPr>
          <w:rFonts w:ascii="Garamond" w:hAnsi="Garamond" w:cs="David" w:hint="cs"/>
          <w:sz w:val="24"/>
          <w:szCs w:val="24"/>
          <w:rtl/>
        </w:rPr>
        <w:t xml:space="preserve">ממילא </w:t>
      </w:r>
      <w:r w:rsidRPr="00CD0136">
        <w:rPr>
          <w:rFonts w:ascii="Garamond" w:hAnsi="Garamond" w:cs="David"/>
          <w:sz w:val="24"/>
          <w:szCs w:val="24"/>
          <w:rtl/>
        </w:rPr>
        <w:t xml:space="preserve">מאבדת מ"עוקצה", אם כי אין מחקרים המראים שהבדיחה מאבדת מהשפעותיה הרעות האחרות (כגון ההשפעות הפסיכולוגיות והסוציולוגיות שהוזכרו לעיל בדיון </w:t>
      </w:r>
      <w:proofErr w:type="spellStart"/>
      <w:r w:rsidRPr="00CD0136">
        <w:rPr>
          <w:rFonts w:ascii="Garamond" w:hAnsi="Garamond" w:cs="David"/>
          <w:sz w:val="24"/>
          <w:szCs w:val="24"/>
          <w:rtl/>
        </w:rPr>
        <w:t>התוצאתני</w:t>
      </w:r>
      <w:proofErr w:type="spellEnd"/>
      <w:r w:rsidRPr="00CD0136">
        <w:rPr>
          <w:rFonts w:ascii="Garamond" w:hAnsi="Garamond" w:cs="David"/>
          <w:sz w:val="24"/>
          <w:szCs w:val="24"/>
          <w:rtl/>
        </w:rPr>
        <w:t>).</w:t>
      </w:r>
      <w:r w:rsidRPr="00CD0136">
        <w:rPr>
          <w:rStyle w:val="a6"/>
          <w:rFonts w:ascii="Garamond" w:hAnsi="Garamond" w:cs="David"/>
          <w:sz w:val="24"/>
          <w:szCs w:val="24"/>
          <w:rtl/>
        </w:rPr>
        <w:footnoteReference w:id="112"/>
      </w:r>
      <w:r w:rsidRPr="00CD0136">
        <w:rPr>
          <w:rFonts w:ascii="Garamond" w:hAnsi="Garamond" w:cs="David"/>
          <w:sz w:val="24"/>
          <w:szCs w:val="24"/>
          <w:rtl/>
        </w:rPr>
        <w:t xml:space="preserve"> </w:t>
      </w:r>
      <w:proofErr w:type="spellStart"/>
      <w:r w:rsidR="00307DB3" w:rsidRPr="00CD0136">
        <w:rPr>
          <w:rFonts w:ascii="Garamond" w:hAnsi="Garamond" w:cs="David"/>
          <w:sz w:val="24"/>
          <w:szCs w:val="24"/>
          <w:rtl/>
        </w:rPr>
        <w:t>בתת</w:t>
      </w:r>
      <w:r w:rsidR="00307DB3">
        <w:rPr>
          <w:rFonts w:ascii="Garamond" w:hAnsi="Garamond" w:cs="David" w:hint="cs"/>
          <w:sz w:val="24"/>
          <w:szCs w:val="24"/>
          <w:rtl/>
        </w:rPr>
        <w:t>־</w:t>
      </w:r>
      <w:r w:rsidRPr="00CD0136">
        <w:rPr>
          <w:rFonts w:ascii="Garamond" w:hAnsi="Garamond" w:cs="David"/>
          <w:sz w:val="24"/>
          <w:szCs w:val="24"/>
          <w:rtl/>
        </w:rPr>
        <w:t>פרק</w:t>
      </w:r>
      <w:proofErr w:type="spellEnd"/>
      <w:r w:rsidRPr="00CD0136">
        <w:rPr>
          <w:rFonts w:ascii="Garamond" w:hAnsi="Garamond" w:cs="David"/>
          <w:sz w:val="24"/>
          <w:szCs w:val="24"/>
          <w:rtl/>
        </w:rPr>
        <w:t xml:space="preserve"> זה ארצה לבחון את סוגי המקרים הללו לעומקם, </w:t>
      </w:r>
      <w:r w:rsidR="001C25DB">
        <w:rPr>
          <w:rFonts w:ascii="Garamond" w:hAnsi="Garamond" w:cs="David" w:hint="cs"/>
          <w:sz w:val="24"/>
          <w:szCs w:val="24"/>
          <w:rtl/>
        </w:rPr>
        <w:t>וכן</w:t>
      </w:r>
      <w:r w:rsidRPr="00CD0136">
        <w:rPr>
          <w:rFonts w:ascii="Garamond" w:hAnsi="Garamond" w:cs="David"/>
          <w:sz w:val="24"/>
          <w:szCs w:val="24"/>
          <w:rtl/>
        </w:rPr>
        <w:t xml:space="preserve"> לערוך דיון בסוגיה של הומור עצמי. </w:t>
      </w:r>
    </w:p>
    <w:p w14:paraId="652427F2" w14:textId="44F95A76" w:rsidR="00D42C2F" w:rsidRPr="00DD7C12" w:rsidRDefault="00DD7C12" w:rsidP="00DD7C12">
      <w:pPr>
        <w:pStyle w:val="3"/>
        <w:spacing w:line="480" w:lineRule="auto"/>
        <w:jc w:val="both"/>
        <w:rPr>
          <w:rtl/>
        </w:rPr>
      </w:pPr>
      <w:bookmarkStart w:id="48" w:name="_Toc522528295"/>
      <w:bookmarkStart w:id="49" w:name="_Toc525742954"/>
      <w:r>
        <w:rPr>
          <w:rFonts w:hint="cs"/>
          <w:rtl/>
        </w:rPr>
        <w:lastRenderedPageBreak/>
        <w:t>ד</w:t>
      </w:r>
      <w:r w:rsidR="00D42C2F" w:rsidRPr="00DD7C12">
        <w:rPr>
          <w:rtl/>
        </w:rPr>
        <w:t>.</w:t>
      </w:r>
      <w:r>
        <w:rPr>
          <w:rFonts w:hint="cs"/>
          <w:rtl/>
        </w:rPr>
        <w:t>1</w:t>
      </w:r>
      <w:r w:rsidR="00D42C2F" w:rsidRPr="00DD7C12">
        <w:rPr>
          <w:rtl/>
        </w:rPr>
        <w:t xml:space="preserve">. </w:t>
      </w:r>
      <w:r w:rsidR="00D42C2F" w:rsidRPr="00DD7C12">
        <w:rPr>
          <w:rFonts w:hint="eastAsia"/>
          <w:rtl/>
        </w:rPr>
        <w:t>הומור</w:t>
      </w:r>
      <w:r w:rsidR="00D42C2F" w:rsidRPr="00DD7C12">
        <w:rPr>
          <w:rtl/>
        </w:rPr>
        <w:t xml:space="preserve"> </w:t>
      </w:r>
      <w:r w:rsidR="00D42C2F" w:rsidRPr="00DD7C12">
        <w:rPr>
          <w:rFonts w:hint="eastAsia"/>
          <w:rtl/>
        </w:rPr>
        <w:t>אירוני</w:t>
      </w:r>
      <w:r w:rsidR="00D42C2F" w:rsidRPr="00DD7C12">
        <w:rPr>
          <w:rtl/>
        </w:rPr>
        <w:t xml:space="preserve"> </w:t>
      </w:r>
      <w:r w:rsidR="00D42C2F" w:rsidRPr="00DD7C12">
        <w:rPr>
          <w:rFonts w:hint="eastAsia"/>
          <w:rtl/>
        </w:rPr>
        <w:t>הכולל</w:t>
      </w:r>
      <w:r w:rsidR="00D42C2F" w:rsidRPr="00DD7C12">
        <w:rPr>
          <w:rtl/>
        </w:rPr>
        <w:t xml:space="preserve"> </w:t>
      </w:r>
      <w:r w:rsidR="00D42C2F" w:rsidRPr="00DD7C12">
        <w:rPr>
          <w:rFonts w:hint="eastAsia"/>
          <w:rtl/>
        </w:rPr>
        <w:t>אלמנטים</w:t>
      </w:r>
      <w:r w:rsidR="00D42C2F" w:rsidRPr="00DD7C12">
        <w:rPr>
          <w:rtl/>
        </w:rPr>
        <w:t xml:space="preserve"> </w:t>
      </w:r>
      <w:r w:rsidR="00D42C2F" w:rsidRPr="00DD7C12">
        <w:rPr>
          <w:rFonts w:hint="eastAsia"/>
          <w:rtl/>
        </w:rPr>
        <w:t>פוגעניים</w:t>
      </w:r>
      <w:bookmarkEnd w:id="48"/>
      <w:bookmarkEnd w:id="49"/>
    </w:p>
    <w:p w14:paraId="371D653A" w14:textId="72BDDD4A" w:rsidR="00D42C2F" w:rsidRPr="00CD0136" w:rsidRDefault="00D42C2F" w:rsidP="001C25DB">
      <w:pPr>
        <w:spacing w:line="480" w:lineRule="auto"/>
        <w:jc w:val="both"/>
        <w:rPr>
          <w:rFonts w:ascii="Garamond" w:hAnsi="Garamond" w:cs="David"/>
          <w:sz w:val="24"/>
          <w:szCs w:val="24"/>
          <w:rtl/>
        </w:rPr>
      </w:pPr>
      <w:r w:rsidRPr="00CD0136">
        <w:rPr>
          <w:rFonts w:ascii="Garamond" w:hAnsi="Garamond" w:cs="David"/>
          <w:sz w:val="24"/>
          <w:szCs w:val="24"/>
          <w:rtl/>
        </w:rPr>
        <w:t xml:space="preserve">מבע אירוני ניכר לעיתים קרובות (אם כי לא תמיד) בכך שהדובר אומר משהו שלא ייתכן לחשוב שהוא מאמין </w:t>
      </w:r>
      <w:proofErr w:type="spellStart"/>
      <w:r w:rsidRPr="00CD0136">
        <w:rPr>
          <w:rFonts w:ascii="Garamond" w:hAnsi="Garamond" w:cs="David"/>
          <w:sz w:val="24"/>
          <w:szCs w:val="24"/>
          <w:rtl/>
        </w:rPr>
        <w:t>באמיתותו</w:t>
      </w:r>
      <w:proofErr w:type="spellEnd"/>
      <w:r w:rsidRPr="00CD0136">
        <w:rPr>
          <w:rFonts w:ascii="Garamond" w:hAnsi="Garamond" w:cs="David"/>
          <w:sz w:val="24"/>
          <w:szCs w:val="24"/>
          <w:rtl/>
        </w:rPr>
        <w:t>.</w:t>
      </w:r>
      <w:r w:rsidRPr="00CD0136">
        <w:rPr>
          <w:rStyle w:val="a6"/>
          <w:rFonts w:ascii="Garamond" w:hAnsi="Garamond" w:cs="David"/>
          <w:sz w:val="24"/>
          <w:szCs w:val="24"/>
          <w:rtl/>
        </w:rPr>
        <w:footnoteReference w:id="113"/>
      </w:r>
      <w:r w:rsidRPr="00CD0136">
        <w:rPr>
          <w:rFonts w:ascii="Garamond" w:hAnsi="Garamond" w:cs="David"/>
          <w:sz w:val="24"/>
          <w:szCs w:val="24"/>
          <w:rtl/>
        </w:rPr>
        <w:t xml:space="preserve"> כך למשל נניח ש-א עשה מעשה לא חברי, ו-ב מתייחס לכך ואומר: "הוא ממש חבר טוב!". במקרה כזה יהיה ברור לכל הנוכחים ש-ב אינו מתכוון למה שהוא אומר. ב יכול לספק רמזים נוספים לכך </w:t>
      </w:r>
      <w:r w:rsidR="001C25DB">
        <w:rPr>
          <w:rFonts w:ascii="Garamond" w:hAnsi="Garamond" w:cs="David" w:hint="cs"/>
          <w:sz w:val="24"/>
          <w:szCs w:val="24"/>
          <w:rtl/>
        </w:rPr>
        <w:t>אם</w:t>
      </w:r>
      <w:r w:rsidRPr="00CD0136">
        <w:rPr>
          <w:rFonts w:ascii="Garamond" w:hAnsi="Garamond" w:cs="David"/>
          <w:sz w:val="24"/>
          <w:szCs w:val="24"/>
          <w:rtl/>
        </w:rPr>
        <w:t xml:space="preserve"> </w:t>
      </w:r>
      <w:r w:rsidR="00307DB3">
        <w:rPr>
          <w:rFonts w:ascii="Garamond" w:hAnsi="Garamond" w:cs="David" w:hint="cs"/>
          <w:sz w:val="24"/>
          <w:szCs w:val="24"/>
          <w:rtl/>
        </w:rPr>
        <w:t>ילווה את אמירתו</w:t>
      </w:r>
      <w:r w:rsidRPr="00CD0136">
        <w:rPr>
          <w:rFonts w:ascii="Garamond" w:hAnsi="Garamond" w:cs="David"/>
          <w:sz w:val="24"/>
          <w:szCs w:val="24"/>
          <w:rtl/>
        </w:rPr>
        <w:t xml:space="preserve"> בהנגנה (אינטונציה) מודגשת או בהבעות פנים מיוחדות. אלה יבהירו לנוכחים עוד יותר כי הדובר אינו מתכוון ל"מה שנאמר"</w:t>
      </w:r>
      <w:r w:rsidR="00307DB3">
        <w:rPr>
          <w:rFonts w:ascii="Garamond" w:hAnsi="Garamond" w:cs="David" w:hint="cs"/>
          <w:sz w:val="24"/>
          <w:szCs w:val="24"/>
          <w:rtl/>
        </w:rPr>
        <w:t>,</w:t>
      </w:r>
      <w:r w:rsidRPr="00CD0136">
        <w:rPr>
          <w:rFonts w:ascii="Garamond" w:hAnsi="Garamond" w:cs="David"/>
          <w:sz w:val="24"/>
          <w:szCs w:val="24"/>
          <w:rtl/>
        </w:rPr>
        <w:t xml:space="preserve"> ועליהם לחפש את "מה שמשתמע", שבמקרה זה יהיה ההיפך ממה שנאמר.</w:t>
      </w:r>
    </w:p>
    <w:p w14:paraId="7DC134A3" w14:textId="78DF49FA" w:rsidR="00D42C2F" w:rsidRPr="00CD0136" w:rsidRDefault="00D42C2F" w:rsidP="00307DB3">
      <w:pPr>
        <w:spacing w:line="480" w:lineRule="auto"/>
        <w:jc w:val="both"/>
        <w:rPr>
          <w:rFonts w:ascii="Garamond" w:hAnsi="Garamond" w:cs="David"/>
          <w:sz w:val="24"/>
          <w:szCs w:val="24"/>
          <w:rtl/>
        </w:rPr>
      </w:pPr>
      <w:r w:rsidRPr="00CD0136">
        <w:rPr>
          <w:rFonts w:ascii="Garamond" w:hAnsi="Garamond" w:cs="David"/>
          <w:sz w:val="24"/>
          <w:szCs w:val="24"/>
          <w:rtl/>
        </w:rPr>
        <w:t>במקרה של ביטוי הומוריסטי שנראה על פניו כפוגעני, השימוש באירוניה ברורה יבהיר לנו שהדובר אינו תומך במסר הפוגעני, אלא להיפך, מתנער ממנו, אפילו לועג לו (למסר הפוגעני). במילים אחרות</w:t>
      </w:r>
      <w:r w:rsidR="00307DB3">
        <w:rPr>
          <w:rFonts w:ascii="Garamond" w:hAnsi="Garamond" w:cs="David" w:hint="cs"/>
          <w:sz w:val="24"/>
          <w:szCs w:val="24"/>
          <w:rtl/>
        </w:rPr>
        <w:t>,</w:t>
      </w:r>
      <w:r w:rsidRPr="00CD0136">
        <w:rPr>
          <w:rFonts w:ascii="Garamond" w:hAnsi="Garamond" w:cs="David"/>
          <w:sz w:val="24"/>
          <w:szCs w:val="24"/>
          <w:rtl/>
        </w:rPr>
        <w:t xml:space="preserve"> מנסה להגיד </w:t>
      </w:r>
      <w:r w:rsidR="00307DB3">
        <w:rPr>
          <w:rFonts w:ascii="Garamond" w:hAnsi="Garamond" w:cs="David" w:hint="cs"/>
          <w:sz w:val="24"/>
          <w:szCs w:val="24"/>
          <w:rtl/>
        </w:rPr>
        <w:t xml:space="preserve">את </w:t>
      </w:r>
      <w:r w:rsidRPr="00CD0136">
        <w:rPr>
          <w:rFonts w:ascii="Garamond" w:hAnsi="Garamond" w:cs="David"/>
          <w:sz w:val="24"/>
          <w:szCs w:val="24"/>
          <w:rtl/>
        </w:rPr>
        <w:t>ההיפך המוחלט ממה שעולה מן הפירוש של הביטוי במנותק מן המבע האירוני. אך איך נזהה את האירוניה?</w:t>
      </w:r>
    </w:p>
    <w:p w14:paraId="780D57DC" w14:textId="292603D1" w:rsidR="00D42C2F" w:rsidRPr="00CD0136" w:rsidRDefault="00D42C2F" w:rsidP="00307DB3">
      <w:pPr>
        <w:spacing w:line="480" w:lineRule="auto"/>
        <w:jc w:val="both"/>
        <w:rPr>
          <w:rFonts w:ascii="Garamond" w:hAnsi="Garamond" w:cs="David"/>
          <w:sz w:val="24"/>
          <w:szCs w:val="24"/>
          <w:rtl/>
        </w:rPr>
      </w:pPr>
      <w:r w:rsidRPr="00CD0136">
        <w:rPr>
          <w:rFonts w:ascii="Garamond" w:hAnsi="Garamond" w:cs="David"/>
          <w:sz w:val="24"/>
          <w:szCs w:val="24"/>
          <w:rtl/>
        </w:rPr>
        <w:t xml:space="preserve">במסגרת הפילוסופיה של הלשון נהוגה הבחנה בין שלושה סוגי משמעות שנושא מבע </w:t>
      </w:r>
      <w:commentRangeStart w:id="50"/>
      <w:r w:rsidRPr="00CD0136">
        <w:rPr>
          <w:rFonts w:ascii="Garamond" w:hAnsi="Garamond" w:cs="David"/>
          <w:sz w:val="24"/>
          <w:szCs w:val="24"/>
          <w:rtl/>
        </w:rPr>
        <w:t>כלשהו</w:t>
      </w:r>
      <w:commentRangeEnd w:id="50"/>
      <w:r w:rsidR="006F6F6A">
        <w:rPr>
          <w:rStyle w:val="af7"/>
          <w:rtl/>
        </w:rPr>
        <w:commentReference w:id="50"/>
      </w:r>
      <w:r w:rsidRPr="00CD0136">
        <w:rPr>
          <w:rFonts w:ascii="Garamond" w:hAnsi="Garamond" w:cs="David"/>
          <w:sz w:val="24"/>
          <w:szCs w:val="24"/>
          <w:rtl/>
        </w:rPr>
        <w:t>:</w:t>
      </w:r>
    </w:p>
    <w:p w14:paraId="32F07C7F" w14:textId="326D367A" w:rsidR="00D42C2F" w:rsidRPr="00CD0136" w:rsidRDefault="00D42C2F" w:rsidP="00307DB3">
      <w:pPr>
        <w:pStyle w:val="aa"/>
        <w:numPr>
          <w:ilvl w:val="0"/>
          <w:numId w:val="13"/>
        </w:numPr>
        <w:spacing w:line="480" w:lineRule="auto"/>
        <w:jc w:val="both"/>
        <w:rPr>
          <w:rFonts w:ascii="Garamond" w:hAnsi="Garamond" w:cs="David"/>
          <w:sz w:val="24"/>
          <w:szCs w:val="24"/>
        </w:rPr>
      </w:pPr>
      <w:commentRangeStart w:id="51"/>
      <w:r w:rsidRPr="00CD0136">
        <w:rPr>
          <w:rFonts w:ascii="Garamond" w:hAnsi="Garamond" w:cs="David"/>
          <w:sz w:val="24"/>
          <w:szCs w:val="24"/>
          <w:u w:val="single"/>
          <w:rtl/>
        </w:rPr>
        <w:t>משמעות המשפט</w:t>
      </w:r>
      <w:commentRangeEnd w:id="51"/>
      <w:r w:rsidR="00752141">
        <w:rPr>
          <w:rStyle w:val="af7"/>
          <w:rtl/>
        </w:rPr>
        <w:commentReference w:id="51"/>
      </w:r>
      <w:r w:rsidRPr="00CD0136">
        <w:rPr>
          <w:rFonts w:ascii="Garamond" w:hAnsi="Garamond" w:cs="David"/>
          <w:sz w:val="24"/>
          <w:szCs w:val="24"/>
          <w:rtl/>
        </w:rPr>
        <w:t>: המשמעות הסטנדרטית שמייחסים דוברי לשון נתונה למבנים לשוניים.</w:t>
      </w:r>
    </w:p>
    <w:p w14:paraId="4EE4EB6D" w14:textId="1708D6B3" w:rsidR="00D42C2F" w:rsidRPr="00CD0136" w:rsidRDefault="00D42C2F" w:rsidP="001C25DB">
      <w:pPr>
        <w:pStyle w:val="aa"/>
        <w:numPr>
          <w:ilvl w:val="0"/>
          <w:numId w:val="13"/>
        </w:numPr>
        <w:spacing w:line="480" w:lineRule="auto"/>
        <w:jc w:val="both"/>
        <w:rPr>
          <w:rFonts w:ascii="Garamond" w:hAnsi="Garamond" w:cs="David"/>
          <w:sz w:val="24"/>
          <w:szCs w:val="24"/>
        </w:rPr>
      </w:pPr>
      <w:commentRangeStart w:id="52"/>
      <w:r w:rsidRPr="00CD0136">
        <w:rPr>
          <w:rFonts w:ascii="Garamond" w:hAnsi="Garamond" w:cs="David"/>
          <w:sz w:val="24"/>
          <w:szCs w:val="24"/>
          <w:u w:val="single"/>
          <w:rtl/>
        </w:rPr>
        <w:t>משמעות המבע</w:t>
      </w:r>
      <w:commentRangeEnd w:id="52"/>
      <w:r w:rsidR="00752141">
        <w:rPr>
          <w:rStyle w:val="af7"/>
        </w:rPr>
        <w:commentReference w:id="52"/>
      </w:r>
      <w:r w:rsidRPr="00CD0136">
        <w:rPr>
          <w:rFonts w:ascii="Garamond" w:hAnsi="Garamond" w:cs="David"/>
          <w:sz w:val="24"/>
          <w:szCs w:val="24"/>
          <w:rtl/>
        </w:rPr>
        <w:t xml:space="preserve">: </w:t>
      </w:r>
      <w:r w:rsidR="001C25DB">
        <w:rPr>
          <w:rFonts w:ascii="Garamond" w:hAnsi="Garamond" w:cs="David" w:hint="cs"/>
          <w:sz w:val="24"/>
          <w:szCs w:val="24"/>
          <w:rtl/>
        </w:rPr>
        <w:t>המשמעות</w:t>
      </w:r>
      <w:r w:rsidRPr="00CD0136">
        <w:rPr>
          <w:rFonts w:ascii="Garamond" w:hAnsi="Garamond" w:cs="David"/>
          <w:sz w:val="24"/>
          <w:szCs w:val="24"/>
          <w:rtl/>
        </w:rPr>
        <w:t xml:space="preserve"> המוסכמת של מבנים לשוניים במבע, כפי שהיא מתפרשת מתוך הכרת ההקשר שבמסגרתו נהגה המבע.</w:t>
      </w:r>
    </w:p>
    <w:p w14:paraId="3F28A5E4" w14:textId="50CEB50A" w:rsidR="00D42C2F" w:rsidRPr="00CD0136" w:rsidRDefault="00D42C2F" w:rsidP="00C53D64">
      <w:pPr>
        <w:pStyle w:val="aa"/>
        <w:numPr>
          <w:ilvl w:val="0"/>
          <w:numId w:val="13"/>
        </w:numPr>
        <w:spacing w:line="480" w:lineRule="auto"/>
        <w:jc w:val="both"/>
        <w:rPr>
          <w:rFonts w:ascii="Garamond" w:hAnsi="Garamond" w:cs="David"/>
          <w:sz w:val="24"/>
          <w:szCs w:val="24"/>
          <w:rtl/>
        </w:rPr>
      </w:pPr>
      <w:commentRangeStart w:id="53"/>
      <w:r w:rsidRPr="00CD0136">
        <w:rPr>
          <w:rFonts w:ascii="Garamond" w:hAnsi="Garamond" w:cs="David"/>
          <w:sz w:val="24"/>
          <w:szCs w:val="24"/>
          <w:u w:val="single"/>
          <w:rtl/>
        </w:rPr>
        <w:t>משמעות הדובר</w:t>
      </w:r>
      <w:commentRangeEnd w:id="53"/>
      <w:r w:rsidR="00752141">
        <w:rPr>
          <w:rStyle w:val="af7"/>
          <w:rtl/>
        </w:rPr>
        <w:commentReference w:id="53"/>
      </w:r>
      <w:r w:rsidRPr="00CD0136">
        <w:rPr>
          <w:rFonts w:ascii="Garamond" w:hAnsi="Garamond" w:cs="David"/>
          <w:sz w:val="24"/>
          <w:szCs w:val="24"/>
          <w:rtl/>
        </w:rPr>
        <w:t>: המשמעות שהדובר התכוון להעביר בהקשר נתון, ושעל המפענח לחתור לזהותה אם ברצונו להשלים את תהליך ההבנה.</w:t>
      </w:r>
    </w:p>
    <w:p w14:paraId="1570E7E2" w14:textId="3BA3138B" w:rsidR="00D42C2F" w:rsidRPr="00CD0136" w:rsidRDefault="00D42C2F" w:rsidP="00307DB3">
      <w:pPr>
        <w:spacing w:line="480" w:lineRule="auto"/>
        <w:jc w:val="both"/>
        <w:rPr>
          <w:rFonts w:ascii="Garamond" w:hAnsi="Garamond" w:cs="David"/>
          <w:sz w:val="24"/>
          <w:szCs w:val="24"/>
          <w:rtl/>
        </w:rPr>
      </w:pPr>
      <w:r w:rsidRPr="00CD0136">
        <w:rPr>
          <w:rFonts w:ascii="Garamond" w:hAnsi="Garamond" w:cs="David"/>
          <w:sz w:val="24"/>
          <w:szCs w:val="24"/>
          <w:rtl/>
        </w:rPr>
        <w:t>ההנחה היא אפוא שאין שום משפט שמשמעותו שקופה לחלוטין. משמעותו של כל משפט "אטומה" במידה מסוימת. כל משפט דורש סוג מסוים של פרשנות על סמך ההקשר.</w:t>
      </w:r>
      <w:r w:rsidR="00752141" w:rsidRPr="00752141">
        <w:rPr>
          <w:rStyle w:val="a6"/>
          <w:rFonts w:ascii="Garamond" w:hAnsi="Garamond" w:cs="David"/>
          <w:sz w:val="24"/>
          <w:szCs w:val="24"/>
          <w:rtl/>
        </w:rPr>
        <w:t xml:space="preserve"> </w:t>
      </w:r>
      <w:r w:rsidR="00752141" w:rsidRPr="00CD0136">
        <w:rPr>
          <w:rStyle w:val="a6"/>
          <w:rFonts w:ascii="Garamond" w:hAnsi="Garamond" w:cs="David"/>
          <w:sz w:val="24"/>
          <w:szCs w:val="24"/>
          <w:rtl/>
        </w:rPr>
        <w:footnoteReference w:id="114"/>
      </w:r>
      <w:r w:rsidRPr="00CD0136">
        <w:rPr>
          <w:rFonts w:ascii="Garamond" w:hAnsi="Garamond" w:cs="David"/>
          <w:sz w:val="24"/>
          <w:szCs w:val="24"/>
          <w:rtl/>
        </w:rPr>
        <w:t xml:space="preserve"> ההקשר שהמשפט נטוע בו</w:t>
      </w:r>
      <w:r w:rsidR="00307DB3">
        <w:rPr>
          <w:rFonts w:ascii="Garamond" w:hAnsi="Garamond" w:cs="David" w:hint="cs"/>
          <w:sz w:val="24"/>
          <w:szCs w:val="24"/>
          <w:rtl/>
        </w:rPr>
        <w:t>,</w:t>
      </w:r>
      <w:r w:rsidRPr="00CD0136">
        <w:rPr>
          <w:rFonts w:ascii="Garamond" w:hAnsi="Garamond" w:cs="David"/>
          <w:sz w:val="24"/>
          <w:szCs w:val="24"/>
          <w:rtl/>
        </w:rPr>
        <w:t xml:space="preserve"> מספק לנו רמזים שבאמצעותם אנו יכולים לפרש אותו. אולם אפשר להבחין בין שתי דרכים בסיסיות שבהן משפט יכול להיות אטום. דרך אחת קשורה בקושי לקבוע את משמעות המבע, ודרך אחרת קשורה בקושי לקבוע את משמעות הדובר.</w:t>
      </w:r>
      <w:r w:rsidRPr="00CD0136">
        <w:rPr>
          <w:rStyle w:val="a6"/>
          <w:rFonts w:ascii="Garamond" w:hAnsi="Garamond" w:cs="David"/>
          <w:sz w:val="24"/>
          <w:szCs w:val="24"/>
          <w:rtl/>
        </w:rPr>
        <w:footnoteReference w:id="115"/>
      </w:r>
    </w:p>
    <w:p w14:paraId="277C8A97" w14:textId="2BB7EAD9" w:rsidR="00D42C2F" w:rsidRPr="00CD0136" w:rsidRDefault="00D42C2F" w:rsidP="00836961">
      <w:pPr>
        <w:spacing w:line="480" w:lineRule="auto"/>
        <w:jc w:val="both"/>
        <w:rPr>
          <w:rFonts w:ascii="Garamond" w:hAnsi="Garamond" w:cs="David"/>
          <w:sz w:val="24"/>
          <w:szCs w:val="24"/>
          <w:rtl/>
        </w:rPr>
      </w:pPr>
      <w:r w:rsidRPr="00CD0136">
        <w:rPr>
          <w:rFonts w:ascii="Garamond" w:hAnsi="Garamond" w:cs="David"/>
          <w:sz w:val="24"/>
          <w:szCs w:val="24"/>
          <w:rtl/>
        </w:rPr>
        <w:lastRenderedPageBreak/>
        <w:t xml:space="preserve">נתאר לעצמנו הקשר שבו שני ילדים שיחקו בכדור ליד העץ שבחצר, והכדור נתקע בין ענפיו של העץ. הילדים מנסים להגיע אל הכדור, אך אינם מצליחים בשל גובהו, ובשלב כלשהו אומר </w:t>
      </w:r>
      <w:r w:rsidR="00307DB3">
        <w:rPr>
          <w:rFonts w:ascii="Garamond" w:hAnsi="Garamond" w:cs="David" w:hint="cs"/>
          <w:sz w:val="24"/>
          <w:szCs w:val="24"/>
          <w:rtl/>
        </w:rPr>
        <w:t>ה</w:t>
      </w:r>
      <w:r w:rsidRPr="00CD0136">
        <w:rPr>
          <w:rFonts w:ascii="Garamond" w:hAnsi="Garamond" w:cs="David"/>
          <w:sz w:val="24"/>
          <w:szCs w:val="24"/>
          <w:rtl/>
        </w:rPr>
        <w:t xml:space="preserve">אחד: "תיכף יפתח יגיע. הוא גבוה". במקרה כזה משמעות הדובר יכולה להיות: "יפתח יוכל להוריד את הכדור מהעץ". נתאר לעצמנו הקשר אחר: אישה מציעה לחברתה להכיר גבר למטרת נישואין. החברה היא אישה גבוהה, והיא מעוניינת בשידוך </w:t>
      </w:r>
      <w:r w:rsidR="00307DB3">
        <w:rPr>
          <w:rFonts w:ascii="Garamond" w:hAnsi="Garamond" w:cs="David" w:hint="cs"/>
          <w:sz w:val="24"/>
          <w:szCs w:val="24"/>
          <w:rtl/>
        </w:rPr>
        <w:t xml:space="preserve">עם אדם </w:t>
      </w:r>
      <w:r w:rsidRPr="00CD0136">
        <w:rPr>
          <w:rFonts w:ascii="Garamond" w:hAnsi="Garamond" w:cs="David"/>
          <w:sz w:val="24"/>
          <w:szCs w:val="24"/>
          <w:rtl/>
        </w:rPr>
        <w:t>שגם הוא גבוה. האישה האמונה על השידוך אומרת לחברתה: "תיכף יפתח יגיע. הוא גבוה". במקרה זה משמעות הדובר יכולה להיות: "יפתח הוא חתן מתאים עבורך".</w:t>
      </w:r>
      <w:r w:rsidRPr="00CD0136">
        <w:rPr>
          <w:rStyle w:val="a6"/>
          <w:rFonts w:ascii="Garamond" w:hAnsi="Garamond" w:cs="David"/>
          <w:sz w:val="24"/>
          <w:szCs w:val="24"/>
          <w:rtl/>
        </w:rPr>
        <w:footnoteReference w:id="116"/>
      </w:r>
    </w:p>
    <w:p w14:paraId="6FDD9340" w14:textId="723E5786" w:rsidR="00D42C2F" w:rsidRPr="00CD0136" w:rsidRDefault="00D42C2F" w:rsidP="00836961">
      <w:pPr>
        <w:spacing w:line="480" w:lineRule="auto"/>
        <w:jc w:val="both"/>
        <w:rPr>
          <w:rFonts w:ascii="Garamond" w:hAnsi="Garamond" w:cs="David"/>
          <w:sz w:val="24"/>
          <w:szCs w:val="24"/>
          <w:rtl/>
        </w:rPr>
      </w:pPr>
      <w:r w:rsidRPr="00CD0136">
        <w:rPr>
          <w:rFonts w:ascii="Garamond" w:hAnsi="Garamond" w:cs="David"/>
          <w:sz w:val="24"/>
          <w:szCs w:val="24"/>
          <w:rtl/>
        </w:rPr>
        <w:t>מודל המבחין בין משמעות המשפט, משמעות המבע ומשמעות הדובר</w:t>
      </w:r>
      <w:r w:rsidR="00836961">
        <w:rPr>
          <w:rFonts w:ascii="Garamond" w:hAnsi="Garamond" w:cs="David" w:hint="cs"/>
          <w:sz w:val="24"/>
          <w:szCs w:val="24"/>
          <w:rtl/>
        </w:rPr>
        <w:t>,</w:t>
      </w:r>
      <w:r w:rsidRPr="00CD0136">
        <w:rPr>
          <w:rFonts w:ascii="Garamond" w:hAnsi="Garamond" w:cs="David"/>
          <w:sz w:val="24"/>
          <w:szCs w:val="24"/>
          <w:rtl/>
        </w:rPr>
        <w:t xml:space="preserve"> יושם במסגרת הספרות בניתוחם של טקסטים מסוגים שונים.</w:t>
      </w:r>
      <w:r w:rsidRPr="00CD0136">
        <w:rPr>
          <w:rStyle w:val="a6"/>
          <w:rFonts w:ascii="Garamond" w:hAnsi="Garamond" w:cs="David"/>
          <w:sz w:val="24"/>
          <w:szCs w:val="24"/>
          <w:rtl/>
        </w:rPr>
        <w:footnoteReference w:id="117"/>
      </w:r>
      <w:r w:rsidRPr="00CD0136">
        <w:rPr>
          <w:rFonts w:ascii="Garamond" w:hAnsi="Garamond" w:cs="David"/>
          <w:sz w:val="24"/>
          <w:szCs w:val="24"/>
          <w:rtl/>
        </w:rPr>
        <w:t xml:space="preserve"> ממודל זה מתברר כי משמעות הדובר יכולה להיות דומה למשמעות המבע ויכולה להיות שונה ממנה, אפילו רחוקה ממנה מאד. מבעים שבהם כוונת הדובר שונה ורחוקה ממשמעות המבע מכונים "</w:t>
      </w:r>
      <w:commentRangeStart w:id="54"/>
      <w:r w:rsidRPr="00CD0136">
        <w:rPr>
          <w:rFonts w:ascii="Garamond" w:hAnsi="Garamond" w:cs="David"/>
          <w:sz w:val="24"/>
          <w:szCs w:val="24"/>
          <w:rtl/>
        </w:rPr>
        <w:t>מבעים עקיפים</w:t>
      </w:r>
      <w:commentRangeEnd w:id="54"/>
      <w:r w:rsidR="00752141">
        <w:rPr>
          <w:rStyle w:val="af7"/>
          <w:rtl/>
        </w:rPr>
        <w:commentReference w:id="54"/>
      </w:r>
      <w:r w:rsidRPr="00CD0136">
        <w:rPr>
          <w:rFonts w:ascii="Garamond" w:hAnsi="Garamond" w:cs="David"/>
          <w:sz w:val="24"/>
          <w:szCs w:val="24"/>
          <w:rtl/>
        </w:rPr>
        <w:t xml:space="preserve">". תופעת העקיפות בלשון היא תופעה רחבה הכוללת בין היתר פעולות דיבור עקיפות, </w:t>
      </w:r>
      <w:proofErr w:type="spellStart"/>
      <w:r w:rsidRPr="00CD0136">
        <w:rPr>
          <w:rFonts w:ascii="Garamond" w:hAnsi="Garamond" w:cs="David"/>
          <w:sz w:val="24"/>
          <w:szCs w:val="24"/>
          <w:rtl/>
        </w:rPr>
        <w:t>השתמעויות</w:t>
      </w:r>
      <w:proofErr w:type="spellEnd"/>
      <w:r w:rsidRPr="00CD0136">
        <w:rPr>
          <w:rFonts w:ascii="Garamond" w:hAnsi="Garamond" w:cs="David"/>
          <w:sz w:val="24"/>
          <w:szCs w:val="24"/>
          <w:rtl/>
        </w:rPr>
        <w:t xml:space="preserve"> מסוגים שונים, אירוניה</w:t>
      </w:r>
      <w:r w:rsidR="00E05650">
        <w:rPr>
          <w:rFonts w:ascii="Garamond" w:hAnsi="Garamond" w:cs="David" w:hint="cs"/>
          <w:sz w:val="24"/>
          <w:szCs w:val="24"/>
          <w:rtl/>
        </w:rPr>
        <w:t xml:space="preserve"> </w:t>
      </w:r>
      <w:r w:rsidR="00836961">
        <w:rPr>
          <w:rFonts w:ascii="Garamond" w:hAnsi="Garamond" w:cs="David" w:hint="cs"/>
          <w:sz w:val="24"/>
          <w:szCs w:val="24"/>
          <w:rtl/>
        </w:rPr>
        <w:t>ו</w:t>
      </w:r>
      <w:r w:rsidRPr="00CD0136">
        <w:rPr>
          <w:rFonts w:ascii="Garamond" w:hAnsi="Garamond" w:cs="David"/>
          <w:sz w:val="24"/>
          <w:szCs w:val="24"/>
          <w:rtl/>
        </w:rPr>
        <w:t>שימושים לשוניים מטאפוריים ופיגורטיביים.</w:t>
      </w:r>
      <w:r w:rsidRPr="00CD0136">
        <w:rPr>
          <w:rStyle w:val="a6"/>
          <w:rFonts w:ascii="Garamond" w:hAnsi="Garamond" w:cs="David"/>
          <w:sz w:val="24"/>
          <w:szCs w:val="24"/>
          <w:rtl/>
        </w:rPr>
        <w:footnoteReference w:id="118"/>
      </w:r>
    </w:p>
    <w:p w14:paraId="2266FAA2" w14:textId="589AB1B7" w:rsidR="00D42C2F" w:rsidRPr="00CD0136" w:rsidRDefault="00D42C2F" w:rsidP="00E05650">
      <w:pPr>
        <w:spacing w:line="480" w:lineRule="auto"/>
        <w:jc w:val="both"/>
        <w:rPr>
          <w:rFonts w:ascii="Garamond" w:hAnsi="Garamond" w:cs="David"/>
          <w:sz w:val="24"/>
          <w:szCs w:val="24"/>
          <w:rtl/>
        </w:rPr>
      </w:pPr>
      <w:r w:rsidRPr="00CD0136">
        <w:rPr>
          <w:rFonts w:ascii="Garamond" w:hAnsi="Garamond" w:cs="David"/>
          <w:sz w:val="24"/>
          <w:szCs w:val="24"/>
          <w:rtl/>
        </w:rPr>
        <w:t xml:space="preserve">מרסלו </w:t>
      </w:r>
      <w:proofErr w:type="spellStart"/>
      <w:r w:rsidRPr="00CD0136">
        <w:rPr>
          <w:rFonts w:ascii="Garamond" w:hAnsi="Garamond" w:cs="David"/>
          <w:sz w:val="24"/>
          <w:szCs w:val="24"/>
          <w:rtl/>
        </w:rPr>
        <w:t>דסקל</w:t>
      </w:r>
      <w:proofErr w:type="spellEnd"/>
      <w:r w:rsidRPr="00CD0136">
        <w:rPr>
          <w:rFonts w:ascii="Garamond" w:hAnsi="Garamond" w:cs="David"/>
          <w:sz w:val="24"/>
          <w:szCs w:val="24"/>
          <w:rtl/>
        </w:rPr>
        <w:t xml:space="preserve"> </w:t>
      </w:r>
      <w:proofErr w:type="spellStart"/>
      <w:r w:rsidRPr="00CD0136">
        <w:rPr>
          <w:rFonts w:ascii="Garamond" w:hAnsi="Garamond" w:cs="David"/>
          <w:sz w:val="24"/>
          <w:szCs w:val="24"/>
          <w:rtl/>
        </w:rPr>
        <w:t>ואלדעה</w:t>
      </w:r>
      <w:proofErr w:type="spellEnd"/>
      <w:r w:rsidRPr="00CD0136">
        <w:rPr>
          <w:rFonts w:ascii="Garamond" w:hAnsi="Garamond" w:cs="David"/>
          <w:sz w:val="24"/>
          <w:szCs w:val="24"/>
          <w:rtl/>
        </w:rPr>
        <w:t xml:space="preserve"> ויצמן </w:t>
      </w:r>
      <w:r w:rsidR="00836961">
        <w:rPr>
          <w:rFonts w:ascii="Garamond" w:hAnsi="Garamond" w:cs="David" w:hint="cs"/>
          <w:sz w:val="24"/>
          <w:szCs w:val="24"/>
          <w:rtl/>
        </w:rPr>
        <w:t>מציעים</w:t>
      </w:r>
      <w:r w:rsidR="00836961" w:rsidRPr="00CD0136">
        <w:rPr>
          <w:rFonts w:ascii="Garamond" w:hAnsi="Garamond" w:cs="David"/>
          <w:sz w:val="24"/>
          <w:szCs w:val="24"/>
          <w:rtl/>
        </w:rPr>
        <w:t xml:space="preserve"> </w:t>
      </w:r>
      <w:r w:rsidRPr="00CD0136">
        <w:rPr>
          <w:rFonts w:ascii="Garamond" w:hAnsi="Garamond" w:cs="David"/>
          <w:sz w:val="24"/>
          <w:szCs w:val="24"/>
          <w:rtl/>
        </w:rPr>
        <w:t xml:space="preserve">תיאור של האופן שבו מתפענחים מבעים עקיפים, באמצעות </w:t>
      </w:r>
      <w:commentRangeStart w:id="55"/>
      <w:r w:rsidRPr="00CD0136">
        <w:rPr>
          <w:rFonts w:ascii="Garamond" w:hAnsi="Garamond" w:cs="David"/>
          <w:sz w:val="24"/>
          <w:szCs w:val="24"/>
          <w:rtl/>
        </w:rPr>
        <w:t xml:space="preserve">ידע הקשרי </w:t>
      </w:r>
      <w:commentRangeEnd w:id="55"/>
      <w:r w:rsidR="0044523B">
        <w:rPr>
          <w:rStyle w:val="af7"/>
          <w:rtl/>
        </w:rPr>
        <w:commentReference w:id="55"/>
      </w:r>
      <w:r w:rsidRPr="00CD0136">
        <w:rPr>
          <w:rFonts w:ascii="Garamond" w:hAnsi="Garamond" w:cs="David"/>
          <w:sz w:val="24"/>
          <w:szCs w:val="24"/>
          <w:rtl/>
        </w:rPr>
        <w:t xml:space="preserve">משני </w:t>
      </w:r>
      <w:commentRangeStart w:id="56"/>
      <w:r w:rsidRPr="00CD0136">
        <w:rPr>
          <w:rFonts w:ascii="Garamond" w:hAnsi="Garamond" w:cs="David"/>
          <w:sz w:val="24"/>
          <w:szCs w:val="24"/>
          <w:rtl/>
        </w:rPr>
        <w:t>סוגים</w:t>
      </w:r>
      <w:commentRangeEnd w:id="56"/>
      <w:r w:rsidR="0044523B">
        <w:rPr>
          <w:rStyle w:val="af7"/>
          <w:rtl/>
        </w:rPr>
        <w:commentReference w:id="56"/>
      </w:r>
      <w:r w:rsidR="00836961">
        <w:rPr>
          <w:rFonts w:ascii="Garamond" w:hAnsi="Garamond" w:cs="David" w:hint="cs"/>
          <w:sz w:val="24"/>
          <w:szCs w:val="24"/>
          <w:rtl/>
        </w:rPr>
        <w:t>:</w:t>
      </w:r>
      <w:r w:rsidRPr="00CD0136">
        <w:rPr>
          <w:rFonts w:ascii="Garamond" w:hAnsi="Garamond" w:cs="David"/>
          <w:sz w:val="24"/>
          <w:szCs w:val="24"/>
          <w:rtl/>
        </w:rPr>
        <w:t xml:space="preserve"> </w:t>
      </w:r>
      <w:commentRangeStart w:id="57"/>
      <w:r w:rsidRPr="00CD0136">
        <w:rPr>
          <w:rFonts w:ascii="Garamond" w:hAnsi="Garamond" w:cs="David"/>
          <w:sz w:val="24"/>
          <w:szCs w:val="24"/>
          <w:rtl/>
        </w:rPr>
        <w:t xml:space="preserve">ידע </w:t>
      </w:r>
      <w:commentRangeStart w:id="58"/>
      <w:r w:rsidRPr="00CD0136">
        <w:rPr>
          <w:rFonts w:ascii="Garamond" w:hAnsi="Garamond" w:cs="David"/>
          <w:sz w:val="24"/>
          <w:szCs w:val="24"/>
          <w:rtl/>
        </w:rPr>
        <w:t xml:space="preserve">מטא לשוני (ידע על הלשון) </w:t>
      </w:r>
      <w:commentRangeEnd w:id="58"/>
      <w:r w:rsidR="0044523B">
        <w:rPr>
          <w:rStyle w:val="af7"/>
          <w:rtl/>
        </w:rPr>
        <w:commentReference w:id="58"/>
      </w:r>
      <w:commentRangeEnd w:id="57"/>
      <w:r w:rsidR="0044523B">
        <w:rPr>
          <w:rStyle w:val="af7"/>
          <w:rtl/>
        </w:rPr>
        <w:commentReference w:id="57"/>
      </w:r>
      <w:r w:rsidRPr="00CD0136">
        <w:rPr>
          <w:rFonts w:ascii="Garamond" w:hAnsi="Garamond" w:cs="David"/>
          <w:sz w:val="24"/>
          <w:szCs w:val="24"/>
          <w:rtl/>
        </w:rPr>
        <w:t xml:space="preserve">וידע </w:t>
      </w:r>
      <w:commentRangeStart w:id="59"/>
      <w:proofErr w:type="spellStart"/>
      <w:r w:rsidRPr="00CD0136">
        <w:rPr>
          <w:rFonts w:ascii="Garamond" w:hAnsi="Garamond" w:cs="David"/>
          <w:sz w:val="24"/>
          <w:szCs w:val="24"/>
          <w:rtl/>
        </w:rPr>
        <w:t>חוץ</w:t>
      </w:r>
      <w:r w:rsidR="00836961">
        <w:rPr>
          <w:rFonts w:ascii="Garamond" w:hAnsi="Garamond" w:cs="David" w:hint="cs"/>
          <w:sz w:val="24"/>
          <w:szCs w:val="24"/>
          <w:rtl/>
        </w:rPr>
        <w:t>־</w:t>
      </w:r>
      <w:r w:rsidRPr="00CD0136">
        <w:rPr>
          <w:rFonts w:ascii="Garamond" w:hAnsi="Garamond" w:cs="David"/>
          <w:sz w:val="24"/>
          <w:szCs w:val="24"/>
          <w:rtl/>
        </w:rPr>
        <w:t>לשוני</w:t>
      </w:r>
      <w:proofErr w:type="spellEnd"/>
      <w:r w:rsidRPr="00CD0136">
        <w:rPr>
          <w:rFonts w:ascii="Garamond" w:hAnsi="Garamond" w:cs="David"/>
          <w:sz w:val="24"/>
          <w:szCs w:val="24"/>
          <w:rtl/>
        </w:rPr>
        <w:t xml:space="preserve">. </w:t>
      </w:r>
      <w:commentRangeEnd w:id="59"/>
      <w:r w:rsidR="0044523B">
        <w:rPr>
          <w:rStyle w:val="af7"/>
        </w:rPr>
        <w:commentReference w:id="59"/>
      </w:r>
      <w:r w:rsidRPr="00CD0136">
        <w:rPr>
          <w:rFonts w:ascii="Garamond" w:hAnsi="Garamond" w:cs="David"/>
          <w:sz w:val="24"/>
          <w:szCs w:val="24"/>
          <w:rtl/>
        </w:rPr>
        <w:t>על פי גישתם, בתהליך זה מתקיימים שני שלבים, שבכל אחד מהם עושה הנמען שימוש בידע הקשרי משני הסוגים הללו.</w:t>
      </w:r>
      <w:r w:rsidR="00E05650" w:rsidRPr="00CD0136">
        <w:rPr>
          <w:rStyle w:val="a6"/>
          <w:rFonts w:ascii="Garamond" w:hAnsi="Garamond" w:cs="David"/>
          <w:sz w:val="24"/>
          <w:szCs w:val="24"/>
          <w:rtl/>
        </w:rPr>
        <w:footnoteReference w:id="119"/>
      </w:r>
      <w:r w:rsidRPr="00CD0136">
        <w:rPr>
          <w:rFonts w:ascii="Garamond" w:hAnsi="Garamond" w:cs="David"/>
          <w:sz w:val="24"/>
          <w:szCs w:val="24"/>
          <w:rtl/>
        </w:rPr>
        <w:t xml:space="preserve"> בשלב הראשון הנמען משער שהמשמעות הישירה של המבע אינה זהה למשמעות הדובר</w:t>
      </w:r>
      <w:r w:rsidR="00836961">
        <w:rPr>
          <w:rFonts w:ascii="Garamond" w:hAnsi="Garamond" w:cs="David" w:hint="cs"/>
          <w:sz w:val="24"/>
          <w:szCs w:val="24"/>
          <w:rtl/>
        </w:rPr>
        <w:t>,</w:t>
      </w:r>
      <w:r w:rsidR="00836961" w:rsidRPr="00CD0136">
        <w:rPr>
          <w:rFonts w:ascii="Garamond" w:hAnsi="Garamond" w:cs="David"/>
          <w:sz w:val="24"/>
          <w:szCs w:val="24"/>
          <w:rtl/>
        </w:rPr>
        <w:t xml:space="preserve"> </w:t>
      </w:r>
      <w:r w:rsidRPr="00CD0136">
        <w:rPr>
          <w:rFonts w:ascii="Garamond" w:hAnsi="Garamond" w:cs="David"/>
          <w:sz w:val="24"/>
          <w:szCs w:val="24"/>
          <w:rtl/>
        </w:rPr>
        <w:t>כלומר הוא דוחה את המשמעות הישירה של המבע, והוא עושה זאת על סמך אותות (</w:t>
      </w:r>
      <w:r w:rsidRPr="00CD0136">
        <w:rPr>
          <w:rFonts w:ascii="Garamond" w:hAnsi="Garamond" w:cs="David"/>
          <w:sz w:val="24"/>
          <w:szCs w:val="24"/>
        </w:rPr>
        <w:t>Cues</w:t>
      </w:r>
      <w:r w:rsidRPr="00CD0136">
        <w:rPr>
          <w:rFonts w:ascii="Garamond" w:hAnsi="Garamond" w:cs="David"/>
          <w:sz w:val="24"/>
          <w:szCs w:val="24"/>
          <w:rtl/>
        </w:rPr>
        <w:t xml:space="preserve">) שמספק לו הידע </w:t>
      </w:r>
      <w:proofErr w:type="spellStart"/>
      <w:r w:rsidRPr="00CD0136">
        <w:rPr>
          <w:rFonts w:ascii="Garamond" w:hAnsi="Garamond" w:cs="David"/>
          <w:sz w:val="24"/>
          <w:szCs w:val="24"/>
          <w:rtl/>
        </w:rPr>
        <w:t>ההקשרי</w:t>
      </w:r>
      <w:proofErr w:type="spellEnd"/>
      <w:r w:rsidRPr="00CD0136">
        <w:rPr>
          <w:rFonts w:ascii="Garamond" w:hAnsi="Garamond" w:cs="David"/>
          <w:sz w:val="24"/>
          <w:szCs w:val="24"/>
          <w:rtl/>
        </w:rPr>
        <w:t xml:space="preserve">. נראה </w:t>
      </w:r>
      <w:r w:rsidR="00836961" w:rsidRPr="00CD0136">
        <w:rPr>
          <w:rFonts w:ascii="Garamond" w:hAnsi="Garamond" w:cs="David"/>
          <w:sz w:val="24"/>
          <w:szCs w:val="24"/>
          <w:rtl/>
        </w:rPr>
        <w:t>לדוגמ</w:t>
      </w:r>
      <w:r w:rsidR="00836961">
        <w:rPr>
          <w:rFonts w:ascii="Garamond" w:hAnsi="Garamond" w:cs="David" w:hint="cs"/>
          <w:sz w:val="24"/>
          <w:szCs w:val="24"/>
          <w:rtl/>
        </w:rPr>
        <w:t>ה</w:t>
      </w:r>
      <w:r w:rsidR="00836961" w:rsidRPr="00CD0136">
        <w:rPr>
          <w:rFonts w:ascii="Garamond" w:hAnsi="Garamond" w:cs="David"/>
          <w:sz w:val="24"/>
          <w:szCs w:val="24"/>
          <w:rtl/>
        </w:rPr>
        <w:t xml:space="preserve"> </w:t>
      </w:r>
      <w:r w:rsidRPr="00CD0136">
        <w:rPr>
          <w:rFonts w:ascii="Garamond" w:hAnsi="Garamond" w:cs="David"/>
          <w:sz w:val="24"/>
          <w:szCs w:val="24"/>
          <w:rtl/>
        </w:rPr>
        <w:t xml:space="preserve">מצב שבו שני חברים התכוונו לצאת לפיקניק בציפייה שמזג האוויר יהיה מתאים לכך. כשהם יוצאים מהבית, מתחיל לרדת גשם שוטף. אחד מהם אומר "יום נפלא לפיקניק". סביר להניח </w:t>
      </w:r>
      <w:r w:rsidR="00E05650">
        <w:rPr>
          <w:rFonts w:ascii="Garamond" w:hAnsi="Garamond" w:cs="David" w:hint="cs"/>
          <w:sz w:val="24"/>
          <w:szCs w:val="24"/>
          <w:rtl/>
        </w:rPr>
        <w:t xml:space="preserve">שהנמען יבין את </w:t>
      </w:r>
      <w:r w:rsidRPr="00CD0136">
        <w:rPr>
          <w:rFonts w:ascii="Garamond" w:hAnsi="Garamond" w:cs="David"/>
          <w:sz w:val="24"/>
          <w:szCs w:val="24"/>
          <w:rtl/>
        </w:rPr>
        <w:t>המבע שלו כבעל משמעות עקיפה (אירוני, במקרה זה). כמה אותות ישמשו אותו כדי לדחות את המשמעות הישירה של המבע</w:t>
      </w:r>
      <w:r w:rsidR="00836961">
        <w:rPr>
          <w:rFonts w:ascii="Garamond" w:hAnsi="Garamond" w:cs="David" w:hint="cs"/>
          <w:sz w:val="24"/>
          <w:szCs w:val="24"/>
          <w:rtl/>
        </w:rPr>
        <w:t>:</w:t>
      </w:r>
      <w:r w:rsidRPr="00CD0136">
        <w:rPr>
          <w:rFonts w:ascii="Garamond" w:hAnsi="Garamond" w:cs="David"/>
          <w:sz w:val="24"/>
          <w:szCs w:val="24"/>
          <w:rtl/>
        </w:rPr>
        <w:t xml:space="preserve"> מזג האוויר ששניהם חווים </w:t>
      </w:r>
      <w:r w:rsidRPr="00CD0136">
        <w:rPr>
          <w:rFonts w:ascii="Garamond" w:hAnsi="Garamond" w:cs="David"/>
          <w:sz w:val="24"/>
          <w:szCs w:val="24"/>
          <w:rtl/>
        </w:rPr>
        <w:lastRenderedPageBreak/>
        <w:t>באותו הרגע</w:t>
      </w:r>
      <w:r w:rsidR="00836961">
        <w:rPr>
          <w:rFonts w:ascii="Garamond" w:hAnsi="Garamond" w:cs="David" w:hint="cs"/>
          <w:sz w:val="24"/>
          <w:szCs w:val="24"/>
          <w:rtl/>
        </w:rPr>
        <w:t>,</w:t>
      </w:r>
      <w:r w:rsidRPr="00CD0136">
        <w:rPr>
          <w:rFonts w:ascii="Garamond" w:hAnsi="Garamond" w:cs="David"/>
          <w:sz w:val="24"/>
          <w:szCs w:val="24"/>
          <w:rtl/>
        </w:rPr>
        <w:t xml:space="preserve"> הוא אות </w:t>
      </w:r>
      <w:proofErr w:type="spellStart"/>
      <w:r w:rsidRPr="00CD0136">
        <w:rPr>
          <w:rFonts w:ascii="Garamond" w:hAnsi="Garamond" w:cs="David"/>
          <w:sz w:val="24"/>
          <w:szCs w:val="24"/>
          <w:rtl/>
        </w:rPr>
        <w:t>חוץ</w:t>
      </w:r>
      <w:r w:rsidR="00836961">
        <w:rPr>
          <w:rFonts w:ascii="Garamond" w:hAnsi="Garamond" w:cs="David" w:hint="cs"/>
          <w:sz w:val="24"/>
          <w:szCs w:val="24"/>
          <w:rtl/>
        </w:rPr>
        <w:t>־</w:t>
      </w:r>
      <w:r w:rsidRPr="00CD0136">
        <w:rPr>
          <w:rFonts w:ascii="Garamond" w:hAnsi="Garamond" w:cs="David"/>
          <w:sz w:val="24"/>
          <w:szCs w:val="24"/>
          <w:rtl/>
        </w:rPr>
        <w:t>לשוני</w:t>
      </w:r>
      <w:proofErr w:type="spellEnd"/>
      <w:r w:rsidRPr="00CD0136">
        <w:rPr>
          <w:rFonts w:ascii="Garamond" w:hAnsi="Garamond" w:cs="David"/>
          <w:sz w:val="24"/>
          <w:szCs w:val="24"/>
          <w:rtl/>
        </w:rPr>
        <w:t xml:space="preserve"> שיסייע לו בפיענוח</w:t>
      </w:r>
      <w:r w:rsidR="00836961">
        <w:rPr>
          <w:rFonts w:ascii="Garamond" w:hAnsi="Garamond" w:cs="David" w:hint="cs"/>
          <w:sz w:val="24"/>
          <w:szCs w:val="24"/>
          <w:rtl/>
        </w:rPr>
        <w:t>;</w:t>
      </w:r>
      <w:r w:rsidRPr="00CD0136">
        <w:rPr>
          <w:rFonts w:ascii="Garamond" w:hAnsi="Garamond" w:cs="David"/>
          <w:sz w:val="24"/>
          <w:szCs w:val="24"/>
          <w:rtl/>
        </w:rPr>
        <w:t xml:space="preserve"> </w:t>
      </w:r>
      <w:r w:rsidR="00836961">
        <w:rPr>
          <w:rFonts w:ascii="Garamond" w:hAnsi="Garamond" w:cs="David" w:hint="cs"/>
          <w:sz w:val="24"/>
          <w:szCs w:val="24"/>
          <w:rtl/>
        </w:rPr>
        <w:t>ו</w:t>
      </w:r>
      <w:r w:rsidRPr="00CD0136">
        <w:rPr>
          <w:rFonts w:ascii="Garamond" w:hAnsi="Garamond" w:cs="David"/>
          <w:sz w:val="24"/>
          <w:szCs w:val="24"/>
          <w:rtl/>
        </w:rPr>
        <w:t xml:space="preserve">אות מטא לשוני נוסף יכול להיות השימוש במילה </w:t>
      </w:r>
      <w:r w:rsidR="00836961">
        <w:rPr>
          <w:rFonts w:ascii="Garamond" w:hAnsi="Garamond" w:cs="David" w:hint="cs"/>
          <w:sz w:val="24"/>
          <w:szCs w:val="24"/>
          <w:rtl/>
        </w:rPr>
        <w:t>"</w:t>
      </w:r>
      <w:r w:rsidRPr="00CD0136">
        <w:rPr>
          <w:rFonts w:ascii="Garamond" w:hAnsi="Garamond" w:cs="David"/>
          <w:sz w:val="24"/>
          <w:szCs w:val="24"/>
          <w:rtl/>
        </w:rPr>
        <w:t>נפלא</w:t>
      </w:r>
      <w:r w:rsidR="00836961">
        <w:rPr>
          <w:rFonts w:ascii="Garamond" w:hAnsi="Garamond" w:cs="David" w:hint="cs"/>
          <w:sz w:val="24"/>
          <w:szCs w:val="24"/>
          <w:rtl/>
        </w:rPr>
        <w:t>"</w:t>
      </w:r>
      <w:r w:rsidRPr="00CD0136">
        <w:rPr>
          <w:rFonts w:ascii="Garamond" w:hAnsi="Garamond" w:cs="David"/>
          <w:sz w:val="24"/>
          <w:szCs w:val="24"/>
          <w:rtl/>
        </w:rPr>
        <w:t>, שיש בה הגזמה.</w:t>
      </w:r>
    </w:p>
    <w:p w14:paraId="63A9E068" w14:textId="66F0BC75" w:rsidR="00D42C2F" w:rsidRPr="00CD0136" w:rsidRDefault="00D42C2F" w:rsidP="00836961">
      <w:pPr>
        <w:spacing w:line="480" w:lineRule="auto"/>
        <w:jc w:val="both"/>
        <w:rPr>
          <w:rFonts w:ascii="Garamond" w:hAnsi="Garamond" w:cs="David"/>
          <w:sz w:val="24"/>
          <w:szCs w:val="24"/>
          <w:rtl/>
        </w:rPr>
      </w:pPr>
      <w:r w:rsidRPr="00CD0136">
        <w:rPr>
          <w:rFonts w:ascii="Garamond" w:hAnsi="Garamond" w:cs="David"/>
          <w:sz w:val="24"/>
          <w:szCs w:val="24"/>
          <w:rtl/>
        </w:rPr>
        <w:t xml:space="preserve">לאחר דחיית המשמעות הישירה, מתחיל השלב השני בפענוח: על הנמען לאתר משמעות חלופית, שתהיה המשמעות העקיפה המתאימה להקשר. לשם כך הוא נעזר שוב בידע </w:t>
      </w:r>
      <w:proofErr w:type="spellStart"/>
      <w:r w:rsidRPr="00CD0136">
        <w:rPr>
          <w:rFonts w:ascii="Garamond" w:hAnsi="Garamond" w:cs="David"/>
          <w:sz w:val="24"/>
          <w:szCs w:val="24"/>
          <w:rtl/>
        </w:rPr>
        <w:t>ההקשרי</w:t>
      </w:r>
      <w:proofErr w:type="spellEnd"/>
      <w:r w:rsidRPr="00CD0136">
        <w:rPr>
          <w:rFonts w:ascii="Garamond" w:hAnsi="Garamond" w:cs="David"/>
          <w:sz w:val="24"/>
          <w:szCs w:val="24"/>
          <w:rtl/>
        </w:rPr>
        <w:t xml:space="preserve">. בשלב זה הידע </w:t>
      </w:r>
      <w:proofErr w:type="spellStart"/>
      <w:r w:rsidRPr="00CD0136">
        <w:rPr>
          <w:rFonts w:ascii="Garamond" w:hAnsi="Garamond" w:cs="David"/>
          <w:sz w:val="24"/>
          <w:szCs w:val="24"/>
          <w:rtl/>
        </w:rPr>
        <w:t>ההקשרי</w:t>
      </w:r>
      <w:proofErr w:type="spellEnd"/>
      <w:r w:rsidRPr="00CD0136">
        <w:rPr>
          <w:rFonts w:ascii="Garamond" w:hAnsi="Garamond" w:cs="David"/>
          <w:sz w:val="24"/>
          <w:szCs w:val="24"/>
          <w:rtl/>
        </w:rPr>
        <w:t xml:space="preserve"> מספק רמזים (</w:t>
      </w:r>
      <w:r w:rsidRPr="00CD0136">
        <w:rPr>
          <w:rFonts w:ascii="Garamond" w:hAnsi="Garamond" w:cs="David"/>
          <w:sz w:val="24"/>
          <w:szCs w:val="24"/>
        </w:rPr>
        <w:t>Clues</w:t>
      </w:r>
      <w:r w:rsidRPr="00CD0136">
        <w:rPr>
          <w:rFonts w:ascii="Garamond" w:hAnsi="Garamond" w:cs="David"/>
          <w:sz w:val="24"/>
          <w:szCs w:val="24"/>
          <w:rtl/>
        </w:rPr>
        <w:t xml:space="preserve">), המובילים לזיהוי כוונתו של הדובר ולפענוח מלא של המבע. </w:t>
      </w:r>
      <w:r w:rsidR="00836961">
        <w:rPr>
          <w:rFonts w:ascii="Garamond" w:hAnsi="Garamond" w:cs="David" w:hint="cs"/>
          <w:sz w:val="24"/>
          <w:szCs w:val="24"/>
          <w:rtl/>
        </w:rPr>
        <w:t xml:space="preserve">כך </w:t>
      </w:r>
      <w:r w:rsidRPr="00CD0136">
        <w:rPr>
          <w:rFonts w:ascii="Garamond" w:hAnsi="Garamond" w:cs="David"/>
          <w:sz w:val="24"/>
          <w:szCs w:val="24"/>
          <w:rtl/>
        </w:rPr>
        <w:t>למשל אם בערב הקודם העלה הדובר ספקות באשר למזג האוויר, ואילו הנמען הבטיח לו כי היום יהיה יום יפה, יכולה שיחה זו לשמש כרמז הקשרי לכך שהדובר מבקש לא רק להתלונן על מזג האוויר, אלא גם להאשים את הנמען בכך שלא כלכלו נכון את צעדיהם.</w:t>
      </w:r>
    </w:p>
    <w:p w14:paraId="0712E188" w14:textId="37A583CC" w:rsidR="00D42C2F" w:rsidRPr="00CD0136" w:rsidRDefault="00D42C2F" w:rsidP="006E5B1F">
      <w:pPr>
        <w:spacing w:line="480" w:lineRule="auto"/>
        <w:jc w:val="both"/>
        <w:rPr>
          <w:rFonts w:ascii="Garamond" w:hAnsi="Garamond" w:cs="David"/>
          <w:sz w:val="24"/>
          <w:szCs w:val="24"/>
          <w:rtl/>
        </w:rPr>
      </w:pPr>
      <w:r w:rsidRPr="00CD0136">
        <w:rPr>
          <w:rFonts w:ascii="Garamond" w:hAnsi="Garamond" w:cs="David"/>
          <w:sz w:val="24"/>
          <w:szCs w:val="24"/>
          <w:rtl/>
        </w:rPr>
        <w:t xml:space="preserve">לפי </w:t>
      </w:r>
      <w:proofErr w:type="spellStart"/>
      <w:r w:rsidRPr="00CD0136">
        <w:rPr>
          <w:rFonts w:ascii="Garamond" w:hAnsi="Garamond" w:cs="David"/>
          <w:sz w:val="24"/>
          <w:szCs w:val="24"/>
          <w:rtl/>
        </w:rPr>
        <w:t>דסקל</w:t>
      </w:r>
      <w:proofErr w:type="spellEnd"/>
      <w:r w:rsidRPr="00CD0136">
        <w:rPr>
          <w:rFonts w:ascii="Garamond" w:hAnsi="Garamond" w:cs="David"/>
          <w:sz w:val="24"/>
          <w:szCs w:val="24"/>
          <w:rtl/>
        </w:rPr>
        <w:t>, הניסוח של משמעות המבע הוא פעולה שבתחום הסמנטיקה, ולא בתחום הפרגמ</w:t>
      </w:r>
      <w:r w:rsidR="00664C55">
        <w:rPr>
          <w:rFonts w:ascii="Garamond" w:hAnsi="Garamond" w:cs="David" w:hint="cs"/>
          <w:sz w:val="24"/>
          <w:szCs w:val="24"/>
          <w:rtl/>
        </w:rPr>
        <w:t>א</w:t>
      </w:r>
      <w:r w:rsidRPr="00CD0136">
        <w:rPr>
          <w:rFonts w:ascii="Garamond" w:hAnsi="Garamond" w:cs="David"/>
          <w:sz w:val="24"/>
          <w:szCs w:val="24"/>
          <w:rtl/>
        </w:rPr>
        <w:t>טיקה, ורק הניסוח של משמעות הדובר הוא בתחום הפרגמ</w:t>
      </w:r>
      <w:r w:rsidR="00664C55">
        <w:rPr>
          <w:rFonts w:ascii="Garamond" w:hAnsi="Garamond" w:cs="David" w:hint="cs"/>
          <w:sz w:val="24"/>
          <w:szCs w:val="24"/>
          <w:rtl/>
        </w:rPr>
        <w:t>א</w:t>
      </w:r>
      <w:r w:rsidRPr="00CD0136">
        <w:rPr>
          <w:rFonts w:ascii="Garamond" w:hAnsi="Garamond" w:cs="David"/>
          <w:sz w:val="24"/>
          <w:szCs w:val="24"/>
          <w:rtl/>
        </w:rPr>
        <w:t>טיקה.</w:t>
      </w:r>
      <w:r w:rsidR="00836961" w:rsidRPr="00CD0136">
        <w:rPr>
          <w:rStyle w:val="a6"/>
          <w:rFonts w:ascii="Garamond" w:hAnsi="Garamond" w:cs="David"/>
          <w:sz w:val="24"/>
          <w:szCs w:val="24"/>
          <w:rtl/>
        </w:rPr>
        <w:footnoteReference w:id="120"/>
      </w:r>
      <w:r w:rsidRPr="00CD0136">
        <w:rPr>
          <w:rFonts w:ascii="Garamond" w:hAnsi="Garamond" w:cs="David"/>
          <w:sz w:val="24"/>
          <w:szCs w:val="24"/>
          <w:rtl/>
        </w:rPr>
        <w:t xml:space="preserve"> לגישתו, משמעות המבע קשורה בסמנטיקה בלבד משום שהיא נשענת על ידע הקשרי, כזה שיש אליו הפניה מוסכמת במשפט באמצעות ביטויים שיש להם משמעויות </w:t>
      </w:r>
      <w:r w:rsidR="006E5B1F">
        <w:rPr>
          <w:rFonts w:ascii="Garamond" w:hAnsi="Garamond" w:cs="David" w:hint="cs"/>
          <w:sz w:val="24"/>
          <w:szCs w:val="24"/>
          <w:rtl/>
        </w:rPr>
        <w:t>ברורות</w:t>
      </w:r>
      <w:r w:rsidR="006E5B1F" w:rsidRPr="00CD0136">
        <w:rPr>
          <w:rFonts w:ascii="Garamond" w:hAnsi="Garamond" w:cs="David"/>
          <w:sz w:val="24"/>
          <w:szCs w:val="24"/>
          <w:rtl/>
        </w:rPr>
        <w:t xml:space="preserve"> </w:t>
      </w:r>
      <w:r w:rsidRPr="00CD0136">
        <w:rPr>
          <w:rFonts w:ascii="Garamond" w:hAnsi="Garamond" w:cs="David"/>
          <w:sz w:val="24"/>
          <w:szCs w:val="24"/>
          <w:rtl/>
        </w:rPr>
        <w:t xml:space="preserve">והרגליות (למשל כינויי גוף). לעומת זאת, משמעות הדובר עשויה להישען על אותות ורמזים שאין אליהם הפניה </w:t>
      </w:r>
      <w:commentRangeStart w:id="60"/>
      <w:r w:rsidRPr="00CD0136">
        <w:rPr>
          <w:rFonts w:ascii="Garamond" w:hAnsi="Garamond" w:cs="David"/>
          <w:sz w:val="24"/>
          <w:szCs w:val="24"/>
          <w:rtl/>
        </w:rPr>
        <w:t>מוסכמת</w:t>
      </w:r>
      <w:commentRangeEnd w:id="60"/>
      <w:r w:rsidR="0044523B">
        <w:rPr>
          <w:rStyle w:val="af7"/>
          <w:rtl/>
        </w:rPr>
        <w:commentReference w:id="60"/>
      </w:r>
      <w:r w:rsidRPr="00CD0136">
        <w:rPr>
          <w:rFonts w:ascii="Garamond" w:hAnsi="Garamond" w:cs="David"/>
          <w:sz w:val="24"/>
          <w:szCs w:val="24"/>
          <w:rtl/>
        </w:rPr>
        <w:t>.</w:t>
      </w:r>
    </w:p>
    <w:p w14:paraId="7A62D985" w14:textId="67BACB69" w:rsidR="00D42C2F" w:rsidRPr="00CD0136" w:rsidRDefault="00D42C2F" w:rsidP="006E5B1F">
      <w:pPr>
        <w:spacing w:line="480" w:lineRule="auto"/>
        <w:jc w:val="both"/>
        <w:rPr>
          <w:rFonts w:ascii="Garamond" w:hAnsi="Garamond" w:cs="David"/>
          <w:sz w:val="24"/>
          <w:szCs w:val="24"/>
          <w:rtl/>
        </w:rPr>
      </w:pPr>
      <w:r w:rsidRPr="00CD0136">
        <w:rPr>
          <w:rFonts w:ascii="Garamond" w:hAnsi="Garamond" w:cs="David"/>
          <w:sz w:val="24"/>
          <w:szCs w:val="24"/>
          <w:rtl/>
        </w:rPr>
        <w:t xml:space="preserve">משכך, ניתן לראות כי משמעות הדובר יכולה להיות תלויה </w:t>
      </w:r>
      <w:r w:rsidR="006E5B1F">
        <w:rPr>
          <w:rFonts w:ascii="Garamond" w:hAnsi="Garamond" w:cs="David" w:hint="cs"/>
          <w:sz w:val="24"/>
          <w:szCs w:val="24"/>
          <w:rtl/>
        </w:rPr>
        <w:t>בכמה</w:t>
      </w:r>
      <w:r w:rsidR="006E5B1F" w:rsidRPr="00CD0136">
        <w:rPr>
          <w:rFonts w:ascii="Garamond" w:hAnsi="Garamond" w:cs="David"/>
          <w:sz w:val="24"/>
          <w:szCs w:val="24"/>
          <w:rtl/>
        </w:rPr>
        <w:t xml:space="preserve"> </w:t>
      </w:r>
      <w:r w:rsidRPr="00CD0136">
        <w:rPr>
          <w:rFonts w:ascii="Garamond" w:hAnsi="Garamond" w:cs="David"/>
          <w:sz w:val="24"/>
          <w:szCs w:val="24"/>
          <w:rtl/>
        </w:rPr>
        <w:t xml:space="preserve">משתנים, חלקם יכולים להיות נהירים לכל אחד מן הצופים במאורע, וחלקם יכולים להיות נהירים רק ליודעי ח"ן, שיש להם היכרות מעמיקה עם הדובר או עם מאורעות קודמים. כך למשל במצב שבו נעבור ברחוב ונראה אדם </w:t>
      </w:r>
      <w:r w:rsidR="006E5B1F">
        <w:rPr>
          <w:rFonts w:ascii="Garamond" w:hAnsi="Garamond" w:cs="David" w:hint="cs"/>
          <w:sz w:val="24"/>
          <w:szCs w:val="24"/>
          <w:rtl/>
        </w:rPr>
        <w:t>ה</w:t>
      </w:r>
      <w:r w:rsidRPr="00CD0136">
        <w:rPr>
          <w:rFonts w:ascii="Garamond" w:hAnsi="Garamond" w:cs="David"/>
          <w:sz w:val="24"/>
          <w:szCs w:val="24"/>
          <w:rtl/>
        </w:rPr>
        <w:t>מנסה לפתוח את דלת מכוניתו, כשלפתע הידית תישבר בידו, והוא יגיד בטון דיבור קר ואדיש: "נפלא", סביר להניח שכולנו נבין שאמירת הדובר במקרה זה היא אירונית. לעומת זאת, במצב אחר שבו נחזה בדובר יוצא מפתח ביתו, מביט בשמש הזורחת ובציפורים המצייצות, וזועק בצהלה "כמה נפלא!", ספק אם מישהו מאתנו יחשוד שהמדובר הוא בביטוי אירוני</w:t>
      </w:r>
      <w:r w:rsidR="006E5B1F">
        <w:rPr>
          <w:rFonts w:ascii="Garamond" w:hAnsi="Garamond" w:cs="David" w:hint="cs"/>
          <w:sz w:val="24"/>
          <w:szCs w:val="24"/>
          <w:rtl/>
        </w:rPr>
        <w:t>.</w:t>
      </w:r>
      <w:r w:rsidRPr="00CD0136">
        <w:rPr>
          <w:rFonts w:ascii="Garamond" w:hAnsi="Garamond" w:cs="David"/>
          <w:sz w:val="24"/>
          <w:szCs w:val="24"/>
          <w:rtl/>
        </w:rPr>
        <w:t xml:space="preserve"> וזאת למרות שיש סיכוי שהביטוי אכן אירוני – יכול להיות שהדובר הוא חובב גשם וסופות, שאתמול </w:t>
      </w:r>
      <w:r w:rsidR="006E5B1F" w:rsidRPr="00CD0136">
        <w:rPr>
          <w:rFonts w:ascii="Garamond" w:hAnsi="Garamond" w:cs="David"/>
          <w:sz w:val="24"/>
          <w:szCs w:val="24"/>
          <w:rtl/>
        </w:rPr>
        <w:t xml:space="preserve">הבטיח </w:t>
      </w:r>
      <w:r w:rsidRPr="00CD0136">
        <w:rPr>
          <w:rFonts w:ascii="Garamond" w:hAnsi="Garamond" w:cs="David"/>
          <w:sz w:val="24"/>
          <w:szCs w:val="24"/>
          <w:rtl/>
        </w:rPr>
        <w:t>החזאי יום גשום ואפלולי, ושעתה משיצא לרחוב, תקוותו של הדובר ליום סגריר מהנה התבדתה, ו</w:t>
      </w:r>
      <w:r w:rsidR="006E5B1F">
        <w:rPr>
          <w:rFonts w:ascii="Garamond" w:hAnsi="Garamond" w:cs="David" w:hint="cs"/>
          <w:sz w:val="24"/>
          <w:szCs w:val="24"/>
          <w:rtl/>
        </w:rPr>
        <w:t xml:space="preserve">על כן </w:t>
      </w:r>
      <w:r w:rsidRPr="00CD0136">
        <w:rPr>
          <w:rFonts w:ascii="Garamond" w:hAnsi="Garamond" w:cs="David"/>
          <w:sz w:val="24"/>
          <w:szCs w:val="24"/>
          <w:rtl/>
        </w:rPr>
        <w:t xml:space="preserve">הוא זועק "כמה נפלא" בטון שהוא תופס כאירוני לחלוטין, </w:t>
      </w:r>
      <w:r w:rsidR="006E5B1F">
        <w:rPr>
          <w:rFonts w:ascii="Garamond" w:hAnsi="Garamond" w:cs="David" w:hint="cs"/>
          <w:sz w:val="24"/>
          <w:szCs w:val="24"/>
          <w:rtl/>
        </w:rPr>
        <w:t>אף על פי</w:t>
      </w:r>
      <w:r w:rsidR="006E5B1F" w:rsidRPr="00CD0136">
        <w:rPr>
          <w:rFonts w:ascii="Garamond" w:hAnsi="Garamond" w:cs="David"/>
          <w:sz w:val="24"/>
          <w:szCs w:val="24"/>
          <w:rtl/>
        </w:rPr>
        <w:t xml:space="preserve"> </w:t>
      </w:r>
      <w:r w:rsidRPr="00CD0136">
        <w:rPr>
          <w:rFonts w:ascii="Garamond" w:hAnsi="Garamond" w:cs="David"/>
          <w:sz w:val="24"/>
          <w:szCs w:val="24"/>
          <w:rtl/>
        </w:rPr>
        <w:t xml:space="preserve">שהציבור הרחב מבינו כביטוי של אושר צרוף. </w:t>
      </w:r>
    </w:p>
    <w:p w14:paraId="3D3FCF95" w14:textId="65155FD6" w:rsidR="00D42C2F" w:rsidRPr="00CD0136" w:rsidRDefault="00D42C2F" w:rsidP="006B02F7">
      <w:pPr>
        <w:spacing w:line="480" w:lineRule="auto"/>
        <w:jc w:val="both"/>
        <w:rPr>
          <w:rFonts w:ascii="Garamond" w:hAnsi="Garamond" w:cs="David"/>
          <w:sz w:val="24"/>
          <w:szCs w:val="24"/>
          <w:rtl/>
        </w:rPr>
      </w:pPr>
      <w:r w:rsidRPr="00CD0136">
        <w:rPr>
          <w:rFonts w:ascii="Garamond" w:hAnsi="Garamond" w:cs="David"/>
          <w:sz w:val="24"/>
          <w:szCs w:val="24"/>
          <w:rtl/>
        </w:rPr>
        <w:t xml:space="preserve">נחזור לסוגיה של הומור פוגעני. נראה שאין מחלוקת כי במצב שברור לכל הבריות כי בדיחה פוגענית מסוימת נאמרת </w:t>
      </w:r>
      <w:r w:rsidR="006E5B1F">
        <w:rPr>
          <w:rFonts w:ascii="Garamond" w:hAnsi="Garamond" w:cs="David" w:hint="cs"/>
          <w:sz w:val="24"/>
          <w:szCs w:val="24"/>
          <w:rtl/>
        </w:rPr>
        <w:t>מפי</w:t>
      </w:r>
      <w:r w:rsidRPr="00CD0136">
        <w:rPr>
          <w:rFonts w:ascii="Garamond" w:hAnsi="Garamond" w:cs="David"/>
          <w:sz w:val="24"/>
          <w:szCs w:val="24"/>
          <w:rtl/>
        </w:rPr>
        <w:t xml:space="preserve"> דובר בטון אירוני לחלוטין, לא יהיה סביר להגדיר את הביטוי האירוני כביטוי </w:t>
      </w:r>
      <w:r w:rsidRPr="00CD0136">
        <w:rPr>
          <w:rFonts w:ascii="Garamond" w:hAnsi="Garamond" w:cs="David"/>
          <w:sz w:val="24"/>
          <w:szCs w:val="24"/>
          <w:rtl/>
        </w:rPr>
        <w:lastRenderedPageBreak/>
        <w:t>בעייתי.</w:t>
      </w:r>
      <w:r w:rsidRPr="00CD0136">
        <w:rPr>
          <w:rStyle w:val="a6"/>
          <w:rFonts w:ascii="Garamond" w:hAnsi="Garamond" w:cs="David"/>
          <w:sz w:val="24"/>
          <w:szCs w:val="24"/>
          <w:rtl/>
        </w:rPr>
        <w:footnoteReference w:id="121"/>
      </w:r>
      <w:r w:rsidR="00E52C87" w:rsidRPr="00CD0136" w:rsidDel="00E52C87">
        <w:rPr>
          <w:rFonts w:ascii="Garamond" w:hAnsi="Garamond" w:cs="David"/>
          <w:sz w:val="24"/>
          <w:szCs w:val="24"/>
          <w:rtl/>
        </w:rPr>
        <w:t xml:space="preserve"> </w:t>
      </w:r>
      <w:r w:rsidRPr="00CD0136">
        <w:rPr>
          <w:rFonts w:ascii="Garamond" w:hAnsi="Garamond" w:cs="David"/>
          <w:sz w:val="24"/>
          <w:szCs w:val="24"/>
          <w:rtl/>
        </w:rPr>
        <w:t xml:space="preserve">כך למשל </w:t>
      </w:r>
      <w:r w:rsidR="00E52C87">
        <w:rPr>
          <w:rFonts w:ascii="Garamond" w:hAnsi="Garamond" w:cs="David" w:hint="cs"/>
          <w:sz w:val="24"/>
          <w:szCs w:val="24"/>
          <w:rtl/>
        </w:rPr>
        <w:t>ב</w:t>
      </w:r>
      <w:r w:rsidRPr="00CD0136">
        <w:rPr>
          <w:rFonts w:ascii="Garamond" w:hAnsi="Garamond" w:cs="David"/>
          <w:sz w:val="24"/>
          <w:szCs w:val="24"/>
          <w:rtl/>
        </w:rPr>
        <w:t>מקרה של הומור פוגעני סקסיסטי,</w:t>
      </w:r>
      <w:r w:rsidR="00E05650">
        <w:rPr>
          <w:rFonts w:ascii="Garamond" w:hAnsi="Garamond" w:cs="David" w:hint="cs"/>
          <w:sz w:val="24"/>
          <w:szCs w:val="24"/>
          <w:rtl/>
        </w:rPr>
        <w:t xml:space="preserve"> </w:t>
      </w:r>
      <w:r w:rsidRPr="00CD0136">
        <w:rPr>
          <w:rFonts w:ascii="Garamond" w:hAnsi="Garamond" w:cs="David"/>
          <w:sz w:val="24"/>
          <w:szCs w:val="24"/>
          <w:rtl/>
        </w:rPr>
        <w:t xml:space="preserve">סוזן ספיר מציעה כמה אינדיקציות אובייקטיביות לכך שאמירות סקסיסטיות נאמרות באופן אירוני. </w:t>
      </w:r>
      <w:r w:rsidR="00E52C87" w:rsidRPr="00CD0136">
        <w:rPr>
          <w:rFonts w:ascii="Garamond" w:hAnsi="Garamond" w:cs="David"/>
          <w:sz w:val="24"/>
          <w:szCs w:val="24"/>
          <w:rtl/>
        </w:rPr>
        <w:t>לדוגמ</w:t>
      </w:r>
      <w:r w:rsidR="00E52C87">
        <w:rPr>
          <w:rFonts w:ascii="Garamond" w:hAnsi="Garamond" w:cs="David" w:hint="cs"/>
          <w:sz w:val="24"/>
          <w:szCs w:val="24"/>
          <w:rtl/>
        </w:rPr>
        <w:t>ה</w:t>
      </w:r>
      <w:r w:rsidRPr="00CD0136">
        <w:rPr>
          <w:rFonts w:ascii="Garamond" w:hAnsi="Garamond" w:cs="David"/>
          <w:sz w:val="24"/>
          <w:szCs w:val="24"/>
          <w:rtl/>
        </w:rPr>
        <w:t xml:space="preserve"> </w:t>
      </w:r>
      <w:r w:rsidR="006B02F7">
        <w:rPr>
          <w:rFonts w:ascii="Garamond" w:hAnsi="Garamond" w:cs="David" w:hint="cs"/>
          <w:sz w:val="24"/>
          <w:szCs w:val="24"/>
          <w:rtl/>
        </w:rPr>
        <w:t xml:space="preserve">כאשר </w:t>
      </w:r>
      <w:r w:rsidRPr="00CD0136">
        <w:rPr>
          <w:rFonts w:ascii="Garamond" w:hAnsi="Garamond" w:cs="David"/>
          <w:sz w:val="24"/>
          <w:szCs w:val="24"/>
          <w:rtl/>
        </w:rPr>
        <w:t>האבחנות הסקסיסטיות מובעות לא כמשנה מסודרת, אלא כרשימה של אמירות טיפוסיות המלוות בצחוק הולך ומתגבר, ברי כי ניתן לפרש את המבע כאירוני.</w:t>
      </w:r>
      <w:r w:rsidR="00E52C87" w:rsidRPr="00CD0136">
        <w:rPr>
          <w:rStyle w:val="a6"/>
          <w:rFonts w:ascii="Garamond" w:hAnsi="Garamond" w:cs="David"/>
          <w:sz w:val="24"/>
          <w:szCs w:val="24"/>
          <w:rtl/>
        </w:rPr>
        <w:footnoteReference w:id="122"/>
      </w:r>
      <w:r w:rsidRPr="00CD0136">
        <w:rPr>
          <w:rFonts w:ascii="Garamond" w:hAnsi="Garamond" w:cs="David"/>
          <w:sz w:val="24"/>
          <w:szCs w:val="24"/>
          <w:rtl/>
        </w:rPr>
        <w:t xml:space="preserve"> </w:t>
      </w:r>
    </w:p>
    <w:p w14:paraId="540B622A" w14:textId="414B92F6" w:rsidR="00D42C2F" w:rsidRPr="00CD0136" w:rsidRDefault="00E52C87" w:rsidP="00E52C87">
      <w:pPr>
        <w:spacing w:line="480" w:lineRule="auto"/>
        <w:jc w:val="both"/>
        <w:rPr>
          <w:rFonts w:ascii="Garamond" w:hAnsi="Garamond" w:cs="David"/>
          <w:sz w:val="24"/>
          <w:szCs w:val="24"/>
          <w:rtl/>
        </w:rPr>
      </w:pPr>
      <w:r>
        <w:rPr>
          <w:rFonts w:ascii="Garamond" w:hAnsi="Garamond" w:cs="David" w:hint="cs"/>
          <w:sz w:val="24"/>
          <w:szCs w:val="24"/>
          <w:rtl/>
        </w:rPr>
        <w:t xml:space="preserve">אם כן </w:t>
      </w:r>
      <w:r w:rsidR="00D42C2F" w:rsidRPr="00CD0136">
        <w:rPr>
          <w:rFonts w:ascii="Garamond" w:hAnsi="Garamond" w:cs="David"/>
          <w:sz w:val="24"/>
          <w:szCs w:val="24"/>
          <w:rtl/>
        </w:rPr>
        <w:t>הבעיה מתעוררת מקום שמבע הדובר, החפץ להביע אירוניה, נסמך על אותות וסימנים</w:t>
      </w:r>
      <w:r w:rsidR="00111888">
        <w:rPr>
          <w:rFonts w:ascii="Garamond" w:hAnsi="Garamond" w:cs="David" w:hint="cs"/>
          <w:sz w:val="24"/>
          <w:szCs w:val="24"/>
          <w:rtl/>
        </w:rPr>
        <w:t xml:space="preserve"> </w:t>
      </w:r>
      <w:r w:rsidR="00111888" w:rsidRPr="00111888">
        <w:rPr>
          <w:rFonts w:ascii="Garamond" w:hAnsi="Garamond" w:cs="David" w:hint="cs"/>
          <w:sz w:val="24"/>
          <w:szCs w:val="24"/>
          <w:rtl/>
        </w:rPr>
        <w:t>שידועים</w:t>
      </w:r>
      <w:r w:rsidR="00111888">
        <w:rPr>
          <w:rFonts w:ascii="Garamond" w:hAnsi="Garamond" w:cs="David" w:hint="cs"/>
          <w:i/>
          <w:iCs/>
          <w:sz w:val="24"/>
          <w:szCs w:val="24"/>
          <w:rtl/>
        </w:rPr>
        <w:t xml:space="preserve"> </w:t>
      </w:r>
      <w:r w:rsidR="00D42C2F" w:rsidRPr="00CD0136">
        <w:rPr>
          <w:rFonts w:ascii="Garamond" w:hAnsi="Garamond" w:cs="David"/>
          <w:sz w:val="24"/>
          <w:szCs w:val="24"/>
          <w:rtl/>
        </w:rPr>
        <w:t xml:space="preserve">רק למי שמכיר אותו היטב, או ששהה איתו תקופת זמן ארוכה לפני הביטוי. במקרים האלה, ישנו סיכוי גדול שחלק ניכר מנמעני הבדיחה הפוגענית לא יפענחו אותה כביטוי אירוני, מה שעלול לשמר את </w:t>
      </w:r>
      <w:proofErr w:type="spellStart"/>
      <w:r w:rsidR="00D42C2F" w:rsidRPr="00CD0136">
        <w:rPr>
          <w:rFonts w:ascii="Garamond" w:hAnsi="Garamond" w:cs="David"/>
          <w:sz w:val="24"/>
          <w:szCs w:val="24"/>
          <w:rtl/>
        </w:rPr>
        <w:t>פוגעניותה</w:t>
      </w:r>
      <w:proofErr w:type="spellEnd"/>
      <w:r w:rsidR="00D42C2F" w:rsidRPr="00CD0136">
        <w:rPr>
          <w:rFonts w:ascii="Garamond" w:hAnsi="Garamond" w:cs="David"/>
          <w:sz w:val="24"/>
          <w:szCs w:val="24"/>
          <w:rtl/>
        </w:rPr>
        <w:t xml:space="preserve"> ברמה הזהה לשל בדיחה פוגענית שלא נאמרה באירוניה. </w:t>
      </w:r>
      <w:r w:rsidR="00111888">
        <w:rPr>
          <w:rFonts w:ascii="Garamond" w:hAnsi="Garamond" w:cs="David" w:hint="cs"/>
          <w:sz w:val="24"/>
          <w:szCs w:val="24"/>
          <w:rtl/>
        </w:rPr>
        <w:t xml:space="preserve">עם זאת, </w:t>
      </w:r>
      <w:r w:rsidR="00D42C2F">
        <w:rPr>
          <w:rFonts w:ascii="Garamond" w:hAnsi="Garamond" w:cs="David" w:hint="cs"/>
          <w:sz w:val="24"/>
          <w:szCs w:val="24"/>
          <w:rtl/>
        </w:rPr>
        <w:t>לפי הגישה האובייקטיבית</w:t>
      </w:r>
      <w:r w:rsidR="00111888">
        <w:rPr>
          <w:rFonts w:ascii="Garamond" w:hAnsi="Garamond" w:cs="David" w:hint="cs"/>
          <w:sz w:val="24"/>
          <w:szCs w:val="24"/>
          <w:rtl/>
        </w:rPr>
        <w:t xml:space="preserve"> שהוצעה לעיל</w:t>
      </w:r>
      <w:r w:rsidR="00D42C2F">
        <w:rPr>
          <w:rFonts w:ascii="Garamond" w:hAnsi="Garamond" w:cs="David" w:hint="cs"/>
          <w:sz w:val="24"/>
          <w:szCs w:val="24"/>
          <w:rtl/>
        </w:rPr>
        <w:t xml:space="preserve">, ממילא ההשתמעות נבחנת בהתאם לנסיבות המקרה, ולפיכך תלויה בין השאר בנמעני הביטוי והידע שניתן לצפות שיש להם. לפיכך נראה כי הגישה האובייקטיבית מספקת מענה גם לסוג מקרים כגון דא. </w:t>
      </w:r>
    </w:p>
    <w:p w14:paraId="53C1D9B2" w14:textId="428C6855" w:rsidR="00D42C2F" w:rsidRPr="00DD7C12" w:rsidRDefault="00DD7C12" w:rsidP="00DD7C12">
      <w:pPr>
        <w:pStyle w:val="3"/>
        <w:spacing w:line="480" w:lineRule="auto"/>
        <w:jc w:val="both"/>
        <w:rPr>
          <w:rtl/>
        </w:rPr>
      </w:pPr>
      <w:bookmarkStart w:id="61" w:name="_Toc522528296"/>
      <w:bookmarkStart w:id="62" w:name="_Toc525742955"/>
      <w:r w:rsidRPr="00111DB9">
        <w:rPr>
          <w:rFonts w:hint="cs"/>
          <w:rtl/>
        </w:rPr>
        <w:t>ד.2.</w:t>
      </w:r>
      <w:r w:rsidR="00D42C2F" w:rsidRPr="00111DB9">
        <w:rPr>
          <w:rtl/>
        </w:rPr>
        <w:t xml:space="preserve"> </w:t>
      </w:r>
      <w:r w:rsidR="00D42C2F" w:rsidRPr="00111DB9">
        <w:rPr>
          <w:rFonts w:hint="eastAsia"/>
          <w:rtl/>
        </w:rPr>
        <w:t>הומור</w:t>
      </w:r>
      <w:r w:rsidR="00D42C2F" w:rsidRPr="00111DB9">
        <w:rPr>
          <w:rtl/>
        </w:rPr>
        <w:t xml:space="preserve"> </w:t>
      </w:r>
      <w:r w:rsidR="00D42C2F" w:rsidRPr="00111DB9">
        <w:rPr>
          <w:rFonts w:hint="eastAsia"/>
          <w:rtl/>
        </w:rPr>
        <w:t>שחור</w:t>
      </w:r>
      <w:r w:rsidR="00D42C2F" w:rsidRPr="00111DB9">
        <w:rPr>
          <w:rtl/>
        </w:rPr>
        <w:t xml:space="preserve"> </w:t>
      </w:r>
      <w:r w:rsidR="00D42C2F" w:rsidRPr="00111DB9">
        <w:rPr>
          <w:rFonts w:hint="eastAsia"/>
          <w:rtl/>
        </w:rPr>
        <w:t>הכולל</w:t>
      </w:r>
      <w:r w:rsidR="00D42C2F" w:rsidRPr="00111DB9">
        <w:rPr>
          <w:rtl/>
        </w:rPr>
        <w:t xml:space="preserve"> </w:t>
      </w:r>
      <w:r w:rsidR="00D42C2F" w:rsidRPr="00111DB9">
        <w:rPr>
          <w:rFonts w:hint="eastAsia"/>
          <w:rtl/>
        </w:rPr>
        <w:t>אלמנטים</w:t>
      </w:r>
      <w:r w:rsidR="00D42C2F" w:rsidRPr="00111DB9">
        <w:rPr>
          <w:rtl/>
        </w:rPr>
        <w:t xml:space="preserve"> </w:t>
      </w:r>
      <w:r w:rsidR="00D42C2F" w:rsidRPr="00111DB9">
        <w:rPr>
          <w:rFonts w:hint="eastAsia"/>
          <w:rtl/>
        </w:rPr>
        <w:t>פוגעניים</w:t>
      </w:r>
      <w:bookmarkEnd w:id="61"/>
      <w:bookmarkEnd w:id="62"/>
    </w:p>
    <w:p w14:paraId="4EC965D8" w14:textId="1CE0FE99" w:rsidR="00D42C2F" w:rsidRPr="00CD0136" w:rsidRDefault="00D42C2F" w:rsidP="00802049">
      <w:pPr>
        <w:spacing w:line="480" w:lineRule="auto"/>
        <w:jc w:val="both"/>
        <w:rPr>
          <w:rFonts w:ascii="Garamond" w:hAnsi="Garamond" w:cs="David"/>
          <w:sz w:val="24"/>
          <w:szCs w:val="24"/>
          <w:rtl/>
        </w:rPr>
      </w:pPr>
      <w:r w:rsidRPr="00CD0136">
        <w:rPr>
          <w:rFonts w:ascii="Garamond" w:hAnsi="Garamond" w:cs="David"/>
          <w:sz w:val="24"/>
          <w:szCs w:val="24"/>
          <w:rtl/>
        </w:rPr>
        <w:t xml:space="preserve"> </w:t>
      </w:r>
      <w:r w:rsidR="00063745" w:rsidRPr="00063745">
        <w:rPr>
          <w:rFonts w:ascii="Garamond" w:hAnsi="Garamond" w:cs="David"/>
          <w:sz w:val="24"/>
          <w:szCs w:val="24"/>
          <w:rtl/>
        </w:rPr>
        <w:t xml:space="preserve">הומור שחור הוא הומור יזום שמפיקים בני האדם באופן מכוון כדי להתמודד עם מצבים קשים במיוחד. </w:t>
      </w:r>
      <w:r w:rsidR="0078698E">
        <w:rPr>
          <w:rFonts w:ascii="Garamond" w:hAnsi="Garamond" w:cs="David" w:hint="cs"/>
          <w:sz w:val="24"/>
          <w:szCs w:val="24"/>
          <w:rtl/>
        </w:rPr>
        <w:t>הוא</w:t>
      </w:r>
      <w:r w:rsidR="00063745" w:rsidRPr="00063745">
        <w:rPr>
          <w:rFonts w:ascii="Garamond" w:hAnsi="Garamond" w:cs="David"/>
          <w:sz w:val="24"/>
          <w:szCs w:val="24"/>
          <w:rtl/>
        </w:rPr>
        <w:t xml:space="preserve"> </w:t>
      </w:r>
      <w:r w:rsidR="00111DB9">
        <w:rPr>
          <w:rFonts w:ascii="Garamond" w:hAnsi="Garamond" w:cs="David" w:hint="cs"/>
          <w:sz w:val="24"/>
          <w:szCs w:val="24"/>
          <w:rtl/>
        </w:rPr>
        <w:t>מתייחס</w:t>
      </w:r>
      <w:r w:rsidR="00802049">
        <w:rPr>
          <w:rFonts w:ascii="Garamond" w:hAnsi="Garamond" w:cs="David" w:hint="cs"/>
          <w:sz w:val="24"/>
          <w:szCs w:val="24"/>
          <w:rtl/>
        </w:rPr>
        <w:t xml:space="preserve"> </w:t>
      </w:r>
      <w:r w:rsidR="00111DB9">
        <w:rPr>
          <w:rFonts w:ascii="Garamond" w:hAnsi="Garamond" w:cs="David" w:hint="cs"/>
          <w:sz w:val="24"/>
          <w:szCs w:val="24"/>
          <w:rtl/>
        </w:rPr>
        <w:t>ל</w:t>
      </w:r>
      <w:r w:rsidR="00773662">
        <w:rPr>
          <w:rFonts w:ascii="Garamond" w:hAnsi="Garamond" w:cs="David" w:hint="cs"/>
          <w:sz w:val="24"/>
          <w:szCs w:val="24"/>
          <w:rtl/>
        </w:rPr>
        <w:t xml:space="preserve">נושאים </w:t>
      </w:r>
      <w:r w:rsidR="00802049">
        <w:rPr>
          <w:rFonts w:ascii="Garamond" w:hAnsi="Garamond" w:cs="David" w:hint="cs"/>
          <w:sz w:val="24"/>
          <w:szCs w:val="24"/>
          <w:rtl/>
        </w:rPr>
        <w:t>ה</w:t>
      </w:r>
      <w:r w:rsidR="00773662">
        <w:rPr>
          <w:rFonts w:ascii="Garamond" w:hAnsi="Garamond" w:cs="David" w:hint="cs"/>
          <w:sz w:val="24"/>
          <w:szCs w:val="24"/>
          <w:rtl/>
        </w:rPr>
        <w:t>מעוררי</w:t>
      </w:r>
      <w:r w:rsidR="00802049">
        <w:rPr>
          <w:rFonts w:ascii="Garamond" w:hAnsi="Garamond" w:cs="David" w:hint="cs"/>
          <w:sz w:val="24"/>
          <w:szCs w:val="24"/>
          <w:rtl/>
        </w:rPr>
        <w:t xml:space="preserve">ם </w:t>
      </w:r>
      <w:r w:rsidR="00773662">
        <w:rPr>
          <w:rFonts w:ascii="Garamond" w:hAnsi="Garamond" w:cs="David" w:hint="cs"/>
          <w:sz w:val="24"/>
          <w:szCs w:val="24"/>
          <w:rtl/>
        </w:rPr>
        <w:t>פחד אצל כולנו,</w:t>
      </w:r>
      <w:r w:rsidR="00773662">
        <w:rPr>
          <w:rFonts w:ascii="Garamond" w:hAnsi="Garamond" w:cs="David"/>
          <w:sz w:val="24"/>
          <w:szCs w:val="24"/>
          <w:rtl/>
        </w:rPr>
        <w:t xml:space="preserve"> </w:t>
      </w:r>
      <w:r w:rsidR="00773662">
        <w:rPr>
          <w:rFonts w:ascii="Garamond" w:hAnsi="Garamond" w:cs="David" w:hint="cs"/>
          <w:sz w:val="24"/>
          <w:szCs w:val="24"/>
          <w:rtl/>
        </w:rPr>
        <w:t>ו</w:t>
      </w:r>
      <w:r w:rsidR="00773662">
        <w:rPr>
          <w:rFonts w:ascii="Garamond" w:hAnsi="Garamond" w:cs="David"/>
          <w:sz w:val="24"/>
          <w:szCs w:val="24"/>
          <w:rtl/>
        </w:rPr>
        <w:t xml:space="preserve">בעיקר </w:t>
      </w:r>
      <w:r w:rsidR="00773662">
        <w:rPr>
          <w:rFonts w:ascii="Garamond" w:hAnsi="Garamond" w:cs="David" w:hint="cs"/>
          <w:sz w:val="24"/>
          <w:szCs w:val="24"/>
          <w:rtl/>
        </w:rPr>
        <w:t>מ</w:t>
      </w:r>
      <w:r w:rsidR="00063745" w:rsidRPr="00063745">
        <w:rPr>
          <w:rFonts w:ascii="Garamond" w:hAnsi="Garamond" w:cs="David"/>
          <w:sz w:val="24"/>
          <w:szCs w:val="24"/>
          <w:rtl/>
        </w:rPr>
        <w:t xml:space="preserve">אסונות גדולים כמו שואה, רעידות אדמה, צונאמי </w:t>
      </w:r>
      <w:r w:rsidR="00111DB9">
        <w:rPr>
          <w:rFonts w:ascii="Garamond" w:hAnsi="Garamond" w:cs="David" w:hint="cs"/>
          <w:sz w:val="24"/>
          <w:szCs w:val="24"/>
          <w:rtl/>
        </w:rPr>
        <w:t xml:space="preserve">או </w:t>
      </w:r>
      <w:r w:rsidR="00063745" w:rsidRPr="00063745">
        <w:rPr>
          <w:rFonts w:ascii="Garamond" w:hAnsi="Garamond" w:cs="David"/>
          <w:sz w:val="24"/>
          <w:szCs w:val="24"/>
          <w:rtl/>
        </w:rPr>
        <w:t xml:space="preserve">מוות. </w:t>
      </w:r>
      <w:r w:rsidRPr="00CD0136">
        <w:rPr>
          <w:rFonts w:ascii="Garamond" w:hAnsi="Garamond" w:cs="David"/>
          <w:sz w:val="24"/>
          <w:szCs w:val="24"/>
          <w:rtl/>
        </w:rPr>
        <w:t>המושגים החלופיים לו, כמו הומור</w:t>
      </w:r>
      <w:r w:rsidRPr="006D0CAB">
        <w:rPr>
          <w:rFonts w:ascii="David" w:hAnsi="David" w:cs="David"/>
          <w:sz w:val="24"/>
          <w:szCs w:val="24"/>
          <w:rtl/>
        </w:rPr>
        <w:t xml:space="preserve"> הגרדום </w:t>
      </w:r>
      <w:r w:rsidR="00063745" w:rsidRPr="006D0CAB">
        <w:rPr>
          <w:rFonts w:ascii="David" w:hAnsi="David" w:cs="David"/>
          <w:sz w:val="24"/>
          <w:szCs w:val="24"/>
          <w:rtl/>
        </w:rPr>
        <w:t>(</w:t>
      </w:r>
      <w:r w:rsidRPr="006D0CAB">
        <w:rPr>
          <w:rFonts w:ascii="David" w:hAnsi="David" w:cs="David"/>
          <w:sz w:val="24"/>
          <w:szCs w:val="24"/>
        </w:rPr>
        <w:t>Gallows Humor</w:t>
      </w:r>
      <w:r w:rsidR="00063745" w:rsidRPr="006D0CAB">
        <w:rPr>
          <w:rFonts w:ascii="David" w:hAnsi="David" w:cs="David"/>
          <w:sz w:val="24"/>
          <w:szCs w:val="24"/>
          <w:rtl/>
        </w:rPr>
        <w:t>)</w:t>
      </w:r>
      <w:r w:rsidRPr="006D0CAB">
        <w:rPr>
          <w:rFonts w:ascii="David" w:hAnsi="David" w:cs="David"/>
          <w:sz w:val="24"/>
          <w:szCs w:val="24"/>
          <w:rtl/>
        </w:rPr>
        <w:t xml:space="preserve">, הומור זוועה </w:t>
      </w:r>
      <w:r w:rsidR="00063745" w:rsidRPr="006D0CAB">
        <w:rPr>
          <w:rFonts w:ascii="David" w:hAnsi="David" w:cs="David"/>
          <w:sz w:val="24"/>
          <w:szCs w:val="24"/>
          <w:rtl/>
        </w:rPr>
        <w:t>(</w:t>
      </w:r>
      <w:r w:rsidRPr="006D0CAB">
        <w:rPr>
          <w:rFonts w:ascii="David" w:hAnsi="David" w:cs="David"/>
          <w:sz w:val="24"/>
          <w:szCs w:val="24"/>
        </w:rPr>
        <w:t>Horror Humor</w:t>
      </w:r>
      <w:r w:rsidR="00063745" w:rsidRPr="006D0CAB">
        <w:rPr>
          <w:rFonts w:ascii="David" w:hAnsi="David" w:cs="David"/>
          <w:sz w:val="24"/>
          <w:szCs w:val="24"/>
          <w:rtl/>
        </w:rPr>
        <w:t>)</w:t>
      </w:r>
      <w:r w:rsidRPr="006D0CAB">
        <w:rPr>
          <w:rFonts w:ascii="David" w:hAnsi="David" w:cs="David"/>
          <w:sz w:val="24"/>
          <w:szCs w:val="24"/>
          <w:rtl/>
        </w:rPr>
        <w:t xml:space="preserve"> </w:t>
      </w:r>
      <w:r w:rsidR="00063745" w:rsidRPr="006D0CAB">
        <w:rPr>
          <w:rFonts w:ascii="David" w:hAnsi="David" w:cs="David"/>
          <w:sz w:val="24"/>
          <w:szCs w:val="24"/>
          <w:rtl/>
        </w:rPr>
        <w:t>ו</w:t>
      </w:r>
      <w:r w:rsidRPr="006D0CAB">
        <w:rPr>
          <w:rFonts w:ascii="David" w:hAnsi="David" w:cs="David"/>
          <w:sz w:val="24"/>
          <w:szCs w:val="24"/>
          <w:rtl/>
        </w:rPr>
        <w:t xml:space="preserve">הומור אימים </w:t>
      </w:r>
      <w:r w:rsidR="00063745" w:rsidRPr="006D0CAB">
        <w:rPr>
          <w:rFonts w:ascii="David" w:hAnsi="David" w:cs="David"/>
          <w:sz w:val="24"/>
          <w:szCs w:val="24"/>
          <w:rtl/>
        </w:rPr>
        <w:t>(</w:t>
      </w:r>
      <w:r w:rsidRPr="006D0CAB">
        <w:rPr>
          <w:rFonts w:ascii="David" w:hAnsi="David" w:cs="David"/>
          <w:sz w:val="24"/>
          <w:szCs w:val="24"/>
        </w:rPr>
        <w:t>Grim Humor</w:t>
      </w:r>
      <w:r w:rsidR="00063745" w:rsidRPr="006D0CAB">
        <w:rPr>
          <w:rFonts w:ascii="David" w:hAnsi="David" w:cs="David"/>
          <w:sz w:val="24"/>
          <w:szCs w:val="24"/>
          <w:rtl/>
        </w:rPr>
        <w:t>)</w:t>
      </w:r>
      <w:r w:rsidRPr="006D0CAB">
        <w:rPr>
          <w:rFonts w:ascii="David" w:hAnsi="David" w:cs="David"/>
          <w:sz w:val="24"/>
          <w:szCs w:val="24"/>
          <w:rtl/>
        </w:rPr>
        <w:t>, מוכיחים כי הומור זה נוגע במצבים שונים שהמשותף לכולם הוא פחדים והרצון להתמודד איתם.</w:t>
      </w:r>
      <w:r w:rsidRPr="006D0CAB">
        <w:rPr>
          <w:rStyle w:val="a6"/>
          <w:rFonts w:ascii="David" w:hAnsi="David" w:cs="David"/>
          <w:sz w:val="24"/>
          <w:szCs w:val="24"/>
          <w:rtl/>
        </w:rPr>
        <w:footnoteReference w:id="123"/>
      </w:r>
      <w:r w:rsidRPr="006D0CAB">
        <w:rPr>
          <w:rFonts w:ascii="David" w:hAnsi="David" w:cs="David"/>
          <w:sz w:val="24"/>
          <w:szCs w:val="24"/>
          <w:rtl/>
        </w:rPr>
        <w:t xml:space="preserve"> פעמים רבות אנו נתקלים בהומור שחור </w:t>
      </w:r>
      <w:r w:rsidR="00063745" w:rsidRPr="006D0CAB">
        <w:rPr>
          <w:rFonts w:ascii="David" w:hAnsi="David" w:cs="David"/>
          <w:sz w:val="24"/>
          <w:szCs w:val="24"/>
          <w:rtl/>
        </w:rPr>
        <w:t xml:space="preserve">במצבים </w:t>
      </w:r>
      <w:r w:rsidRPr="006D0CAB">
        <w:rPr>
          <w:rFonts w:ascii="David" w:hAnsi="David" w:cs="David"/>
          <w:sz w:val="24"/>
          <w:szCs w:val="24"/>
          <w:rtl/>
        </w:rPr>
        <w:t xml:space="preserve">שקשה היה לנו לעמוד בהם, אלמלא ניסינו להפחית מיסודות החרדה והמתח הקשורים בהם. </w:t>
      </w:r>
      <w:r w:rsidR="00773662" w:rsidRPr="006D0CAB">
        <w:rPr>
          <w:rFonts w:ascii="David" w:hAnsi="David" w:cs="David"/>
          <w:sz w:val="24"/>
          <w:szCs w:val="24"/>
          <w:rtl/>
        </w:rPr>
        <w:t>לפיכך</w:t>
      </w:r>
      <w:r w:rsidR="00111DB9">
        <w:rPr>
          <w:rFonts w:ascii="David" w:hAnsi="David" w:cs="David" w:hint="cs"/>
          <w:sz w:val="24"/>
          <w:szCs w:val="24"/>
          <w:rtl/>
        </w:rPr>
        <w:t>,</w:t>
      </w:r>
      <w:r w:rsidR="00063745" w:rsidRPr="006D0CAB">
        <w:rPr>
          <w:rFonts w:ascii="David" w:hAnsi="David" w:cs="David"/>
          <w:sz w:val="24"/>
          <w:szCs w:val="24"/>
          <w:rtl/>
        </w:rPr>
        <w:t xml:space="preserve"> </w:t>
      </w:r>
      <w:r w:rsidRPr="006D0CAB">
        <w:rPr>
          <w:rFonts w:ascii="David" w:hAnsi="David" w:cs="David"/>
          <w:sz w:val="24"/>
          <w:szCs w:val="24"/>
          <w:rtl/>
        </w:rPr>
        <w:t xml:space="preserve">יש המתייחסים להומור השחור כאל אמצעי להפחתת חרדה </w:t>
      </w:r>
      <w:r w:rsidR="00111DB9">
        <w:rPr>
          <w:rFonts w:ascii="David" w:hAnsi="David" w:cs="David" w:hint="cs"/>
          <w:sz w:val="24"/>
          <w:szCs w:val="24"/>
          <w:rtl/>
        </w:rPr>
        <w:t>הקשורה</w:t>
      </w:r>
      <w:r w:rsidRPr="006D0CAB">
        <w:rPr>
          <w:rFonts w:ascii="David" w:hAnsi="David" w:cs="David"/>
          <w:sz w:val="24"/>
          <w:szCs w:val="24"/>
          <w:rtl/>
        </w:rPr>
        <w:t xml:space="preserve"> </w:t>
      </w:r>
      <w:r w:rsidR="00111DB9">
        <w:rPr>
          <w:rFonts w:ascii="David" w:hAnsi="David" w:cs="David" w:hint="cs"/>
          <w:sz w:val="24"/>
          <w:szCs w:val="24"/>
          <w:rtl/>
        </w:rPr>
        <w:t>ב</w:t>
      </w:r>
      <w:r w:rsidRPr="006D0CAB">
        <w:rPr>
          <w:rFonts w:ascii="David" w:hAnsi="David" w:cs="David"/>
          <w:sz w:val="24"/>
          <w:szCs w:val="24"/>
          <w:rtl/>
        </w:rPr>
        <w:t>מודעות למוות</w:t>
      </w:r>
      <w:r w:rsidR="00063745" w:rsidRPr="006D0CAB">
        <w:rPr>
          <w:rFonts w:ascii="David" w:hAnsi="David" w:cs="David"/>
          <w:sz w:val="24"/>
          <w:szCs w:val="24"/>
          <w:rtl/>
        </w:rPr>
        <w:t>;</w:t>
      </w:r>
      <w:r w:rsidRPr="006D0CAB">
        <w:rPr>
          <w:rStyle w:val="a6"/>
          <w:rFonts w:ascii="David" w:hAnsi="David" w:cs="David"/>
          <w:sz w:val="24"/>
          <w:szCs w:val="24"/>
          <w:rtl/>
        </w:rPr>
        <w:footnoteReference w:id="124"/>
      </w:r>
      <w:r w:rsidRPr="006D0CAB">
        <w:rPr>
          <w:rFonts w:ascii="David" w:hAnsi="David" w:cs="David"/>
          <w:sz w:val="24"/>
          <w:szCs w:val="24"/>
          <w:rtl/>
        </w:rPr>
        <w:t xml:space="preserve"> אחרים </w:t>
      </w:r>
      <w:r w:rsidR="00063745" w:rsidRPr="006D0CAB">
        <w:rPr>
          <w:rFonts w:ascii="David" w:hAnsi="David" w:cs="David"/>
          <w:sz w:val="24"/>
          <w:szCs w:val="24"/>
          <w:rtl/>
        </w:rPr>
        <w:t xml:space="preserve">רואים </w:t>
      </w:r>
      <w:r w:rsidRPr="006D0CAB">
        <w:rPr>
          <w:rFonts w:ascii="David" w:hAnsi="David" w:cs="David"/>
          <w:sz w:val="24"/>
          <w:szCs w:val="24"/>
          <w:rtl/>
        </w:rPr>
        <w:t xml:space="preserve">בהומור השחור אמצעי כמעט </w:t>
      </w:r>
      <w:proofErr w:type="spellStart"/>
      <w:r w:rsidRPr="006D0CAB">
        <w:rPr>
          <w:rFonts w:ascii="David" w:hAnsi="David" w:cs="David"/>
          <w:sz w:val="24"/>
          <w:szCs w:val="24"/>
          <w:rtl/>
        </w:rPr>
        <w:t>על</w:t>
      </w:r>
      <w:r w:rsidR="00802049" w:rsidRPr="006D0CAB">
        <w:rPr>
          <w:rFonts w:ascii="David" w:hAnsi="David" w:cs="David"/>
          <w:sz w:val="24"/>
          <w:szCs w:val="24"/>
          <w:rtl/>
        </w:rPr>
        <w:t>־</w:t>
      </w:r>
      <w:r w:rsidRPr="006D0CAB">
        <w:rPr>
          <w:rFonts w:ascii="David" w:hAnsi="David" w:cs="David"/>
          <w:sz w:val="24"/>
          <w:szCs w:val="24"/>
          <w:rtl/>
        </w:rPr>
        <w:t>טבעי</w:t>
      </w:r>
      <w:proofErr w:type="spellEnd"/>
      <w:r w:rsidRPr="006D0CAB">
        <w:rPr>
          <w:rFonts w:ascii="David" w:hAnsi="David" w:cs="David"/>
          <w:sz w:val="24"/>
          <w:szCs w:val="24"/>
          <w:rtl/>
        </w:rPr>
        <w:t xml:space="preserve"> ונשגב להתעלות על </w:t>
      </w:r>
      <w:r w:rsidRPr="006D0CAB">
        <w:rPr>
          <w:rFonts w:ascii="David" w:hAnsi="David" w:cs="David"/>
          <w:sz w:val="24"/>
          <w:szCs w:val="24"/>
          <w:rtl/>
        </w:rPr>
        <w:lastRenderedPageBreak/>
        <w:t xml:space="preserve">הקשיים האישיים, </w:t>
      </w:r>
      <w:r w:rsidR="00111DB9">
        <w:rPr>
          <w:rFonts w:ascii="David" w:hAnsi="David" w:cs="David" w:hint="cs"/>
          <w:sz w:val="24"/>
          <w:szCs w:val="24"/>
          <w:rtl/>
        </w:rPr>
        <w:t xml:space="preserve">באופן אשר </w:t>
      </w:r>
      <w:r w:rsidRPr="006D0CAB">
        <w:rPr>
          <w:rFonts w:ascii="David" w:hAnsi="David" w:cs="David"/>
          <w:sz w:val="24"/>
          <w:szCs w:val="24"/>
          <w:rtl/>
        </w:rPr>
        <w:t xml:space="preserve">מקרין אומץ לקבוצה </w:t>
      </w:r>
      <w:r w:rsidR="00063745" w:rsidRPr="006D0CAB">
        <w:rPr>
          <w:rFonts w:ascii="David" w:hAnsi="David" w:cs="David"/>
          <w:sz w:val="24"/>
          <w:szCs w:val="24"/>
          <w:rtl/>
        </w:rPr>
        <w:t>ש</w:t>
      </w:r>
      <w:r w:rsidRPr="006D0CAB">
        <w:rPr>
          <w:rFonts w:ascii="David" w:hAnsi="David" w:cs="David"/>
          <w:sz w:val="24"/>
          <w:szCs w:val="24"/>
          <w:rtl/>
        </w:rPr>
        <w:t>אליה משתייך האדם.</w:t>
      </w:r>
      <w:r w:rsidRPr="006D0CAB">
        <w:rPr>
          <w:rStyle w:val="a6"/>
          <w:rFonts w:ascii="David" w:hAnsi="David" w:cs="David"/>
          <w:sz w:val="24"/>
          <w:szCs w:val="24"/>
          <w:rtl/>
        </w:rPr>
        <w:footnoteReference w:id="125"/>
      </w:r>
      <w:r w:rsidR="00773662" w:rsidRPr="006D0CAB">
        <w:rPr>
          <w:rFonts w:ascii="David" w:hAnsi="David" w:cs="David"/>
          <w:sz w:val="24"/>
          <w:szCs w:val="24"/>
          <w:rtl/>
        </w:rPr>
        <w:t xml:space="preserve"> </w:t>
      </w:r>
      <w:r w:rsidR="00773662">
        <w:rPr>
          <w:rFonts w:ascii="Garamond" w:hAnsi="Garamond" w:cs="David" w:hint="cs"/>
          <w:sz w:val="24"/>
          <w:szCs w:val="24"/>
          <w:rtl/>
        </w:rPr>
        <w:t>אם כן</w:t>
      </w:r>
      <w:r w:rsidR="00111DB9">
        <w:rPr>
          <w:rFonts w:ascii="Garamond" w:hAnsi="Garamond" w:cs="David" w:hint="cs"/>
          <w:sz w:val="24"/>
          <w:szCs w:val="24"/>
          <w:rtl/>
        </w:rPr>
        <w:t>,</w:t>
      </w:r>
      <w:r w:rsidR="00773662">
        <w:rPr>
          <w:rFonts w:ascii="Garamond" w:hAnsi="Garamond" w:cs="David" w:hint="cs"/>
          <w:sz w:val="24"/>
          <w:szCs w:val="24"/>
          <w:rtl/>
        </w:rPr>
        <w:t xml:space="preserve"> </w:t>
      </w:r>
      <w:r w:rsidR="00773662" w:rsidRPr="00CD0136">
        <w:rPr>
          <w:rFonts w:ascii="Garamond" w:hAnsi="Garamond" w:cs="David"/>
          <w:sz w:val="24"/>
          <w:szCs w:val="24"/>
          <w:rtl/>
        </w:rPr>
        <w:t>ההומור השחור מטפל בחרדות הבסיסיות של בני האדם ובפן הנפשי של אסו</w:t>
      </w:r>
      <w:r w:rsidR="00111DB9">
        <w:rPr>
          <w:rFonts w:ascii="Garamond" w:hAnsi="Garamond" w:cs="David" w:hint="cs"/>
          <w:sz w:val="24"/>
          <w:szCs w:val="24"/>
          <w:rtl/>
        </w:rPr>
        <w:t>נות</w:t>
      </w:r>
      <w:r w:rsidR="00773662" w:rsidRPr="00CD0136">
        <w:rPr>
          <w:rFonts w:ascii="Garamond" w:hAnsi="Garamond" w:cs="David"/>
          <w:sz w:val="24"/>
          <w:szCs w:val="24"/>
          <w:rtl/>
        </w:rPr>
        <w:t>.</w:t>
      </w:r>
      <w:r w:rsidR="00367476">
        <w:rPr>
          <w:rStyle w:val="a6"/>
          <w:rFonts w:ascii="Garamond" w:hAnsi="Garamond" w:cs="David"/>
          <w:sz w:val="24"/>
          <w:szCs w:val="24"/>
          <w:rtl/>
        </w:rPr>
        <w:footnoteReference w:id="126"/>
      </w:r>
    </w:p>
    <w:p w14:paraId="16AFB713" w14:textId="3AF58340" w:rsidR="00D42C2F" w:rsidRPr="00CD0136" w:rsidRDefault="00D42C2F" w:rsidP="00111DB9">
      <w:pPr>
        <w:spacing w:line="480" w:lineRule="auto"/>
        <w:jc w:val="both"/>
        <w:rPr>
          <w:rFonts w:ascii="Garamond" w:hAnsi="Garamond" w:cs="David"/>
          <w:sz w:val="24"/>
          <w:szCs w:val="24"/>
          <w:rtl/>
        </w:rPr>
      </w:pPr>
      <w:r w:rsidRPr="00CD0136">
        <w:rPr>
          <w:rFonts w:ascii="Garamond" w:hAnsi="Garamond" w:cs="David"/>
          <w:sz w:val="24"/>
          <w:szCs w:val="24"/>
          <w:rtl/>
        </w:rPr>
        <w:t xml:space="preserve"> </w:t>
      </w:r>
      <w:r w:rsidR="00773662">
        <w:rPr>
          <w:rFonts w:ascii="Garamond" w:hAnsi="Garamond" w:cs="David" w:hint="cs"/>
          <w:sz w:val="24"/>
          <w:szCs w:val="24"/>
          <w:rtl/>
        </w:rPr>
        <w:t>מכאן</w:t>
      </w:r>
      <w:r w:rsidR="00111DB9">
        <w:rPr>
          <w:rFonts w:ascii="Garamond" w:hAnsi="Garamond" w:cs="David" w:hint="cs"/>
          <w:sz w:val="24"/>
          <w:szCs w:val="24"/>
          <w:rtl/>
        </w:rPr>
        <w:t xml:space="preserve"> עולה,</w:t>
      </w:r>
      <w:r w:rsidR="00773662">
        <w:rPr>
          <w:rFonts w:ascii="Garamond" w:hAnsi="Garamond" w:cs="David" w:hint="cs"/>
          <w:sz w:val="24"/>
          <w:szCs w:val="24"/>
          <w:rtl/>
        </w:rPr>
        <w:t xml:space="preserve"> </w:t>
      </w:r>
      <w:r w:rsidR="00111DB9">
        <w:rPr>
          <w:rFonts w:ascii="Garamond" w:hAnsi="Garamond" w:cs="David" w:hint="cs"/>
          <w:sz w:val="24"/>
          <w:szCs w:val="24"/>
          <w:rtl/>
        </w:rPr>
        <w:t xml:space="preserve">כי </w:t>
      </w:r>
      <w:r w:rsidRPr="00CD0136">
        <w:rPr>
          <w:rFonts w:ascii="Garamond" w:hAnsi="Garamond" w:cs="David"/>
          <w:sz w:val="24"/>
          <w:szCs w:val="24"/>
          <w:rtl/>
        </w:rPr>
        <w:t xml:space="preserve">במקרים שבהם הומור פוגעני ממלא פונקציה של הומור שחור, הוא </w:t>
      </w:r>
      <w:r w:rsidR="00111DB9">
        <w:rPr>
          <w:rFonts w:ascii="Garamond" w:hAnsi="Garamond" w:cs="David" w:hint="cs"/>
          <w:sz w:val="24"/>
          <w:szCs w:val="24"/>
          <w:rtl/>
        </w:rPr>
        <w:t xml:space="preserve">ממילא </w:t>
      </w:r>
      <w:r w:rsidRPr="00CD0136">
        <w:rPr>
          <w:rFonts w:ascii="Garamond" w:hAnsi="Garamond" w:cs="David"/>
          <w:sz w:val="24"/>
          <w:szCs w:val="24"/>
          <w:rtl/>
        </w:rPr>
        <w:t xml:space="preserve">אינו מבטא הסכמה עם העמדות הפוגעניות המובעות במסגרתו. </w:t>
      </w:r>
      <w:r w:rsidR="00111DB9">
        <w:rPr>
          <w:rFonts w:ascii="Garamond" w:hAnsi="Garamond" w:cs="David" w:hint="cs"/>
          <w:sz w:val="24"/>
          <w:szCs w:val="24"/>
          <w:rtl/>
        </w:rPr>
        <w:t xml:space="preserve">כך </w:t>
      </w:r>
      <w:r w:rsidR="00773662">
        <w:rPr>
          <w:rFonts w:ascii="Garamond" w:hAnsi="Garamond" w:cs="David" w:hint="cs"/>
          <w:sz w:val="24"/>
          <w:szCs w:val="24"/>
          <w:rtl/>
        </w:rPr>
        <w:t>לדוגמה</w:t>
      </w:r>
      <w:r w:rsidR="00111DB9">
        <w:rPr>
          <w:rFonts w:ascii="Garamond" w:hAnsi="Garamond" w:cs="David" w:hint="cs"/>
          <w:sz w:val="24"/>
          <w:szCs w:val="24"/>
          <w:rtl/>
        </w:rPr>
        <w:t>,</w:t>
      </w:r>
      <w:r w:rsidR="00773662">
        <w:rPr>
          <w:rFonts w:ascii="Garamond" w:hAnsi="Garamond" w:cs="David" w:hint="cs"/>
          <w:sz w:val="24"/>
          <w:szCs w:val="24"/>
          <w:rtl/>
        </w:rPr>
        <w:t xml:space="preserve"> </w:t>
      </w:r>
      <w:r w:rsidRPr="00CD0136">
        <w:rPr>
          <w:rFonts w:ascii="Garamond" w:hAnsi="Garamond" w:cs="David"/>
          <w:sz w:val="24"/>
          <w:szCs w:val="24"/>
          <w:rtl/>
        </w:rPr>
        <w:t>כשאישה מספרת</w:t>
      </w:r>
      <w:r w:rsidR="00111DB9">
        <w:rPr>
          <w:rFonts w:ascii="Garamond" w:hAnsi="Garamond" w:cs="David" w:hint="cs"/>
          <w:sz w:val="24"/>
          <w:szCs w:val="24"/>
          <w:rtl/>
        </w:rPr>
        <w:t xml:space="preserve"> בדיחה אודות אונס </w:t>
      </w:r>
      <w:r w:rsidR="00111DB9">
        <w:rPr>
          <w:rFonts w:ascii="Garamond" w:hAnsi="Garamond" w:cs="David"/>
          <w:sz w:val="24"/>
          <w:szCs w:val="24"/>
          <w:rtl/>
        </w:rPr>
        <w:t>–</w:t>
      </w:r>
      <w:r w:rsidR="00111DB9">
        <w:rPr>
          <w:rFonts w:ascii="Garamond" w:hAnsi="Garamond" w:cs="David" w:hint="cs"/>
          <w:sz w:val="24"/>
          <w:szCs w:val="24"/>
          <w:rtl/>
        </w:rPr>
        <w:t xml:space="preserve"> </w:t>
      </w:r>
      <w:r w:rsidR="00111DB9" w:rsidRPr="00CD0136">
        <w:rPr>
          <w:rFonts w:ascii="Garamond" w:hAnsi="Garamond" w:cs="David"/>
          <w:sz w:val="24"/>
          <w:szCs w:val="24"/>
          <w:rtl/>
        </w:rPr>
        <w:t>איומה וסקסיסטית ככל שתהיה</w:t>
      </w:r>
      <w:r w:rsidR="00111DB9">
        <w:rPr>
          <w:rFonts w:ascii="Garamond" w:hAnsi="Garamond" w:cs="David" w:hint="cs"/>
          <w:sz w:val="24"/>
          <w:szCs w:val="24"/>
          <w:rtl/>
        </w:rPr>
        <w:t xml:space="preserve"> </w:t>
      </w:r>
      <w:r w:rsidR="00111DB9">
        <w:rPr>
          <w:rFonts w:ascii="Garamond" w:hAnsi="Garamond" w:cs="David"/>
          <w:sz w:val="24"/>
          <w:szCs w:val="24"/>
          <w:rtl/>
        </w:rPr>
        <w:t>–</w:t>
      </w:r>
      <w:r w:rsidRPr="00CD0136">
        <w:rPr>
          <w:rFonts w:ascii="Garamond" w:hAnsi="Garamond" w:cs="David"/>
          <w:sz w:val="24"/>
          <w:szCs w:val="24"/>
          <w:rtl/>
        </w:rPr>
        <w:t xml:space="preserve"> לרעותה</w:t>
      </w:r>
      <w:r w:rsidR="00111DB9">
        <w:rPr>
          <w:rFonts w:ascii="Garamond" w:hAnsi="Garamond" w:cs="David" w:hint="cs"/>
          <w:sz w:val="24"/>
          <w:szCs w:val="24"/>
          <w:rtl/>
        </w:rPr>
        <w:t xml:space="preserve"> אשר</w:t>
      </w:r>
      <w:r w:rsidRPr="00CD0136">
        <w:rPr>
          <w:rFonts w:ascii="Garamond" w:hAnsi="Garamond" w:cs="David"/>
          <w:sz w:val="24"/>
          <w:szCs w:val="24"/>
          <w:rtl/>
        </w:rPr>
        <w:t xml:space="preserve"> נאנסה זה מכבר, מובן כי הדבר אינו נובע מכך שה</w:t>
      </w:r>
      <w:r w:rsidR="00111DB9">
        <w:rPr>
          <w:rFonts w:ascii="Garamond" w:hAnsi="Garamond" w:cs="David" w:hint="cs"/>
          <w:sz w:val="24"/>
          <w:szCs w:val="24"/>
          <w:rtl/>
        </w:rPr>
        <w:t>ראשונה</w:t>
      </w:r>
      <w:r w:rsidRPr="00CD0136">
        <w:rPr>
          <w:rFonts w:ascii="Garamond" w:hAnsi="Garamond" w:cs="David"/>
          <w:sz w:val="24"/>
          <w:szCs w:val="24"/>
          <w:rtl/>
        </w:rPr>
        <w:t xml:space="preserve"> מקלה ראש </w:t>
      </w:r>
      <w:r w:rsidR="00111DB9">
        <w:rPr>
          <w:rFonts w:ascii="Garamond" w:hAnsi="Garamond" w:cs="David" w:hint="cs"/>
          <w:sz w:val="24"/>
          <w:szCs w:val="24"/>
          <w:rtl/>
        </w:rPr>
        <w:t>ב</w:t>
      </w:r>
      <w:r w:rsidRPr="00CD0136">
        <w:rPr>
          <w:rFonts w:ascii="Garamond" w:hAnsi="Garamond" w:cs="David"/>
          <w:sz w:val="24"/>
          <w:szCs w:val="24"/>
          <w:rtl/>
        </w:rPr>
        <w:t>אונס שעברה חברתה</w:t>
      </w:r>
      <w:r w:rsidR="00111DB9">
        <w:rPr>
          <w:rFonts w:ascii="Garamond" w:hAnsi="Garamond" w:cs="David" w:hint="cs"/>
          <w:sz w:val="24"/>
          <w:szCs w:val="24"/>
          <w:rtl/>
        </w:rPr>
        <w:t xml:space="preserve">. במקרה זה, ברור כי מספרת הבדיחה אך </w:t>
      </w:r>
      <w:r w:rsidRPr="00CD0136">
        <w:rPr>
          <w:rFonts w:ascii="Garamond" w:hAnsi="Garamond" w:cs="David"/>
          <w:sz w:val="24"/>
          <w:szCs w:val="24"/>
          <w:rtl/>
        </w:rPr>
        <w:t>מנסה להקל על</w:t>
      </w:r>
      <w:r w:rsidR="00111DB9">
        <w:rPr>
          <w:rFonts w:ascii="Garamond" w:hAnsi="Garamond" w:cs="David" w:hint="cs"/>
          <w:sz w:val="24"/>
          <w:szCs w:val="24"/>
          <w:rtl/>
        </w:rPr>
        <w:t xml:space="preserve"> רעותה</w:t>
      </w:r>
      <w:r w:rsidRPr="00CD0136">
        <w:rPr>
          <w:rFonts w:ascii="Garamond" w:hAnsi="Garamond" w:cs="David"/>
          <w:sz w:val="24"/>
          <w:szCs w:val="24"/>
          <w:rtl/>
        </w:rPr>
        <w:t xml:space="preserve"> את ההתמודדות עם המאורע </w:t>
      </w:r>
      <w:r w:rsidR="00116F72">
        <w:rPr>
          <w:rFonts w:ascii="Garamond" w:hAnsi="Garamond" w:cs="David" w:hint="cs"/>
          <w:sz w:val="24"/>
          <w:szCs w:val="24"/>
          <w:rtl/>
        </w:rPr>
        <w:t xml:space="preserve">הקשה </w:t>
      </w:r>
      <w:r w:rsidRPr="00CD0136">
        <w:rPr>
          <w:rFonts w:ascii="Garamond" w:hAnsi="Garamond" w:cs="David"/>
          <w:sz w:val="24"/>
          <w:szCs w:val="24"/>
          <w:rtl/>
        </w:rPr>
        <w:t>שחוותה.</w:t>
      </w:r>
      <w:r w:rsidR="000E3550">
        <w:rPr>
          <w:rFonts w:ascii="Garamond" w:hAnsi="Garamond" w:cs="David" w:hint="cs"/>
          <w:sz w:val="24"/>
          <w:szCs w:val="24"/>
          <w:rtl/>
        </w:rPr>
        <w:t xml:space="preserve"> </w:t>
      </w:r>
      <w:r w:rsidRPr="00CD0136">
        <w:rPr>
          <w:rFonts w:ascii="Garamond" w:hAnsi="Garamond" w:cs="David"/>
          <w:sz w:val="24"/>
          <w:szCs w:val="24"/>
          <w:rtl/>
        </w:rPr>
        <w:t>ניתן למצוא לטענה זו גם גיבוי מחקרי. כך</w:t>
      </w:r>
      <w:r w:rsidR="00773662">
        <w:rPr>
          <w:rFonts w:ascii="Garamond" w:hAnsi="Garamond" w:cs="David" w:hint="cs"/>
          <w:sz w:val="24"/>
          <w:szCs w:val="24"/>
          <w:rtl/>
        </w:rPr>
        <w:t xml:space="preserve"> למשל</w:t>
      </w:r>
      <w:r w:rsidR="00111DB9">
        <w:rPr>
          <w:rFonts w:ascii="Garamond" w:hAnsi="Garamond" w:cs="David" w:hint="cs"/>
          <w:sz w:val="24"/>
          <w:szCs w:val="24"/>
          <w:rtl/>
        </w:rPr>
        <w:t>,</w:t>
      </w:r>
      <w:r w:rsidRPr="00CD0136">
        <w:rPr>
          <w:rFonts w:ascii="Garamond" w:hAnsi="Garamond" w:cs="David"/>
          <w:sz w:val="24"/>
          <w:szCs w:val="24"/>
          <w:rtl/>
        </w:rPr>
        <w:t xml:space="preserve"> במחקר איכותני שנעשה בקרב משפחות של בעלי מוגבלויות, נמצא כי השימוש בהומור (שחור) העוסק במוגבלות</w:t>
      </w:r>
      <w:r w:rsidR="001B75D1">
        <w:rPr>
          <w:rFonts w:ascii="Garamond" w:hAnsi="Garamond" w:cs="David" w:hint="cs"/>
          <w:sz w:val="24"/>
          <w:szCs w:val="24"/>
          <w:rtl/>
        </w:rPr>
        <w:t>,</w:t>
      </w:r>
      <w:r w:rsidRPr="00CD0136">
        <w:rPr>
          <w:rFonts w:ascii="Garamond" w:hAnsi="Garamond" w:cs="David"/>
          <w:sz w:val="24"/>
          <w:szCs w:val="24"/>
          <w:rtl/>
        </w:rPr>
        <w:t xml:space="preserve"> בתוך המשפחה או עם קרוביה</w:t>
      </w:r>
      <w:r w:rsidR="00773662">
        <w:rPr>
          <w:rFonts w:ascii="Garamond" w:hAnsi="Garamond" w:cs="David" w:hint="cs"/>
          <w:sz w:val="24"/>
          <w:szCs w:val="24"/>
          <w:rtl/>
        </w:rPr>
        <w:t>,</w:t>
      </w:r>
      <w:r w:rsidRPr="00CD0136">
        <w:rPr>
          <w:rFonts w:ascii="Garamond" w:hAnsi="Garamond" w:cs="David"/>
          <w:sz w:val="24"/>
          <w:szCs w:val="24"/>
          <w:rtl/>
        </w:rPr>
        <w:t xml:space="preserve"> משמש עבור בני המשפחה דרך לתקשר את תחושות חברי המשפחה באשר ל</w:t>
      </w:r>
      <w:r w:rsidR="001B75D1">
        <w:rPr>
          <w:rFonts w:ascii="Garamond" w:hAnsi="Garamond" w:cs="David" w:hint="cs"/>
          <w:sz w:val="24"/>
          <w:szCs w:val="24"/>
          <w:rtl/>
        </w:rPr>
        <w:t>ַ</w:t>
      </w:r>
      <w:r w:rsidRPr="00CD0136">
        <w:rPr>
          <w:rFonts w:ascii="Garamond" w:hAnsi="Garamond" w:cs="David"/>
          <w:sz w:val="24"/>
          <w:szCs w:val="24"/>
          <w:rtl/>
        </w:rPr>
        <w:t>מוגבלות, ובאופן זה להתמודד עם הקשיים ש</w:t>
      </w:r>
      <w:r w:rsidR="00773662">
        <w:rPr>
          <w:rFonts w:ascii="Garamond" w:hAnsi="Garamond" w:cs="David" w:hint="cs"/>
          <w:sz w:val="24"/>
          <w:szCs w:val="24"/>
          <w:rtl/>
        </w:rPr>
        <w:t xml:space="preserve">היא </w:t>
      </w:r>
      <w:r w:rsidRPr="00CD0136">
        <w:rPr>
          <w:rFonts w:ascii="Garamond" w:hAnsi="Garamond" w:cs="David"/>
          <w:sz w:val="24"/>
          <w:szCs w:val="24"/>
          <w:rtl/>
        </w:rPr>
        <w:t>מערימה על המשפחה ועל הפרטים בה.</w:t>
      </w:r>
      <w:r w:rsidRPr="00CD0136">
        <w:rPr>
          <w:rStyle w:val="a6"/>
          <w:rFonts w:ascii="Garamond" w:hAnsi="Garamond" w:cs="David"/>
          <w:sz w:val="24"/>
          <w:szCs w:val="24"/>
          <w:rtl/>
        </w:rPr>
        <w:footnoteReference w:id="127"/>
      </w:r>
      <w:r w:rsidRPr="00CD0136">
        <w:rPr>
          <w:rFonts w:ascii="Garamond" w:hAnsi="Garamond" w:cs="David"/>
          <w:sz w:val="24"/>
          <w:szCs w:val="24"/>
          <w:rtl/>
        </w:rPr>
        <w:t xml:space="preserve">  </w:t>
      </w:r>
      <w:r w:rsidR="001B75D1">
        <w:rPr>
          <w:rFonts w:ascii="Garamond" w:hAnsi="Garamond" w:cs="David" w:hint="cs"/>
          <w:sz w:val="24"/>
          <w:szCs w:val="24"/>
          <w:rtl/>
        </w:rPr>
        <w:t>זאת ועוד</w:t>
      </w:r>
      <w:r w:rsidRPr="00CD0136">
        <w:rPr>
          <w:rFonts w:ascii="Garamond" w:hAnsi="Garamond" w:cs="David"/>
          <w:sz w:val="24"/>
          <w:szCs w:val="24"/>
          <w:rtl/>
        </w:rPr>
        <w:t xml:space="preserve">, השימוש בהומור </w:t>
      </w:r>
      <w:r w:rsidR="001B75D1">
        <w:rPr>
          <w:rFonts w:ascii="Garamond" w:hAnsi="Garamond" w:cs="David" w:hint="cs"/>
          <w:sz w:val="24"/>
          <w:szCs w:val="24"/>
          <w:rtl/>
        </w:rPr>
        <w:t xml:space="preserve">מהווה </w:t>
      </w:r>
      <w:r w:rsidRPr="00CD0136">
        <w:rPr>
          <w:rFonts w:ascii="Garamond" w:hAnsi="Garamond" w:cs="David"/>
          <w:sz w:val="24"/>
          <w:szCs w:val="24"/>
          <w:rtl/>
        </w:rPr>
        <w:t xml:space="preserve">מעין "מחאה" </w:t>
      </w:r>
      <w:r w:rsidR="00773662">
        <w:rPr>
          <w:rFonts w:ascii="Garamond" w:hAnsi="Garamond" w:cs="David" w:hint="cs"/>
          <w:sz w:val="24"/>
          <w:szCs w:val="24"/>
          <w:rtl/>
        </w:rPr>
        <w:t xml:space="preserve">של </w:t>
      </w:r>
      <w:r w:rsidR="001B75D1">
        <w:rPr>
          <w:rFonts w:ascii="Garamond" w:hAnsi="Garamond" w:cs="David" w:hint="cs"/>
          <w:sz w:val="24"/>
          <w:szCs w:val="24"/>
          <w:rtl/>
        </w:rPr>
        <w:t>בני המשפחה</w:t>
      </w:r>
      <w:r w:rsidR="00773662">
        <w:rPr>
          <w:rFonts w:ascii="Garamond" w:hAnsi="Garamond" w:cs="David" w:hint="cs"/>
          <w:sz w:val="24"/>
          <w:szCs w:val="24"/>
          <w:rtl/>
        </w:rPr>
        <w:t xml:space="preserve"> </w:t>
      </w:r>
      <w:r w:rsidRPr="00CD0136">
        <w:rPr>
          <w:rFonts w:ascii="Garamond" w:hAnsi="Garamond" w:cs="David"/>
          <w:sz w:val="24"/>
          <w:szCs w:val="24"/>
          <w:rtl/>
        </w:rPr>
        <w:t>נגד התפיסות הרווחות של החברה באשר למוגבלות.</w:t>
      </w:r>
      <w:r w:rsidRPr="00CD0136">
        <w:rPr>
          <w:rStyle w:val="a6"/>
          <w:rFonts w:ascii="Garamond" w:hAnsi="Garamond" w:cs="David"/>
          <w:sz w:val="24"/>
          <w:szCs w:val="24"/>
          <w:rtl/>
        </w:rPr>
        <w:footnoteReference w:id="128"/>
      </w:r>
      <w:r w:rsidR="001B75D1">
        <w:rPr>
          <w:rFonts w:ascii="Garamond" w:hAnsi="Garamond" w:cs="David" w:hint="cs"/>
          <w:sz w:val="24"/>
          <w:szCs w:val="24"/>
          <w:rtl/>
        </w:rPr>
        <w:t xml:space="preserve"> </w:t>
      </w:r>
      <w:r w:rsidR="001B75D1" w:rsidRPr="00CD0136">
        <w:rPr>
          <w:rFonts w:ascii="Garamond" w:hAnsi="Garamond" w:cs="David"/>
          <w:sz w:val="24"/>
          <w:szCs w:val="24"/>
          <w:rtl/>
        </w:rPr>
        <w:t xml:space="preserve">המשפחות </w:t>
      </w:r>
      <w:r w:rsidR="001B75D1">
        <w:rPr>
          <w:rFonts w:ascii="Garamond" w:hAnsi="Garamond" w:cs="David" w:hint="cs"/>
          <w:sz w:val="24"/>
          <w:szCs w:val="24"/>
          <w:rtl/>
        </w:rPr>
        <w:t xml:space="preserve">אף </w:t>
      </w:r>
      <w:r w:rsidR="001B75D1" w:rsidRPr="00CD0136">
        <w:rPr>
          <w:rFonts w:ascii="Garamond" w:hAnsi="Garamond" w:cs="David"/>
          <w:sz w:val="24"/>
          <w:szCs w:val="24"/>
          <w:rtl/>
        </w:rPr>
        <w:t>השתמשו בהומור כדי לשנות תפיסות וסטריאוטיפים, ו</w:t>
      </w:r>
      <w:r w:rsidR="001B75D1">
        <w:rPr>
          <w:rFonts w:ascii="Garamond" w:hAnsi="Garamond" w:cs="David" w:hint="cs"/>
          <w:sz w:val="24"/>
          <w:szCs w:val="24"/>
          <w:rtl/>
        </w:rPr>
        <w:t xml:space="preserve">כדי </w:t>
      </w:r>
      <w:r w:rsidR="001B75D1" w:rsidRPr="00CD0136">
        <w:rPr>
          <w:rFonts w:ascii="Garamond" w:hAnsi="Garamond" w:cs="David"/>
          <w:sz w:val="24"/>
          <w:szCs w:val="24"/>
          <w:rtl/>
        </w:rPr>
        <w:t>ללעוג לתפיסות של אנשים אחרים באשר אליהם.</w:t>
      </w:r>
      <w:r w:rsidR="001B75D1" w:rsidRPr="00CD0136">
        <w:rPr>
          <w:rStyle w:val="a6"/>
          <w:rFonts w:ascii="Garamond" w:hAnsi="Garamond" w:cs="David"/>
          <w:sz w:val="24"/>
          <w:szCs w:val="24"/>
          <w:rtl/>
        </w:rPr>
        <w:footnoteReference w:id="129"/>
      </w:r>
      <w:r w:rsidR="001B75D1" w:rsidRPr="00CD0136">
        <w:rPr>
          <w:rFonts w:ascii="Garamond" w:hAnsi="Garamond" w:cs="David"/>
          <w:sz w:val="24"/>
          <w:szCs w:val="24"/>
          <w:rtl/>
        </w:rPr>
        <w:t xml:space="preserve"> </w:t>
      </w:r>
      <w:r w:rsidRPr="00CD0136">
        <w:rPr>
          <w:rFonts w:ascii="Garamond" w:hAnsi="Garamond" w:cs="David"/>
          <w:sz w:val="24"/>
          <w:szCs w:val="24"/>
          <w:rtl/>
        </w:rPr>
        <w:t xml:space="preserve"> ההומור הפנימי נתפס </w:t>
      </w:r>
      <w:r w:rsidR="001B75D1">
        <w:rPr>
          <w:rFonts w:ascii="Garamond" w:hAnsi="Garamond" w:cs="David" w:hint="cs"/>
          <w:sz w:val="24"/>
          <w:szCs w:val="24"/>
          <w:rtl/>
        </w:rPr>
        <w:t xml:space="preserve">על ידן </w:t>
      </w:r>
      <w:r w:rsidRPr="00CD0136">
        <w:rPr>
          <w:rFonts w:ascii="Garamond" w:hAnsi="Garamond" w:cs="David"/>
          <w:sz w:val="24"/>
          <w:szCs w:val="24"/>
          <w:rtl/>
        </w:rPr>
        <w:t xml:space="preserve">גם כאמצעי להעלאת הערכה עצמית, </w:t>
      </w:r>
      <w:r w:rsidR="00773662">
        <w:rPr>
          <w:rFonts w:ascii="Garamond" w:hAnsi="Garamond" w:cs="David" w:hint="cs"/>
          <w:sz w:val="24"/>
          <w:szCs w:val="24"/>
          <w:rtl/>
        </w:rPr>
        <w:t>שיפור</w:t>
      </w:r>
      <w:r w:rsidR="00773662" w:rsidRPr="00CD0136">
        <w:rPr>
          <w:rFonts w:ascii="Garamond" w:hAnsi="Garamond" w:cs="David"/>
          <w:sz w:val="24"/>
          <w:szCs w:val="24"/>
          <w:rtl/>
        </w:rPr>
        <w:t xml:space="preserve"> </w:t>
      </w:r>
      <w:proofErr w:type="spellStart"/>
      <w:r w:rsidR="00773662">
        <w:rPr>
          <w:rFonts w:ascii="Garamond" w:hAnsi="Garamond" w:cs="David" w:hint="cs"/>
          <w:sz w:val="24"/>
          <w:szCs w:val="24"/>
          <w:rtl/>
        </w:rPr>
        <w:t>ה</w:t>
      </w:r>
      <w:r w:rsidRPr="00CD0136">
        <w:rPr>
          <w:rFonts w:ascii="Garamond" w:hAnsi="Garamond" w:cs="David"/>
          <w:sz w:val="24"/>
          <w:szCs w:val="24"/>
          <w:rtl/>
        </w:rPr>
        <w:t>מור</w:t>
      </w:r>
      <w:r w:rsidR="001B75D1">
        <w:rPr>
          <w:rFonts w:ascii="Garamond" w:hAnsi="Garamond" w:cs="David" w:hint="cs"/>
          <w:sz w:val="24"/>
          <w:szCs w:val="24"/>
          <w:rtl/>
        </w:rPr>
        <w:t>א</w:t>
      </w:r>
      <w:r w:rsidRPr="00CD0136">
        <w:rPr>
          <w:rFonts w:ascii="Garamond" w:hAnsi="Garamond" w:cs="David"/>
          <w:sz w:val="24"/>
          <w:szCs w:val="24"/>
          <w:rtl/>
        </w:rPr>
        <w:t>ל</w:t>
      </w:r>
      <w:proofErr w:type="spellEnd"/>
      <w:r w:rsidRPr="00CD0136">
        <w:rPr>
          <w:rFonts w:ascii="Garamond" w:hAnsi="Garamond" w:cs="David"/>
          <w:sz w:val="24"/>
          <w:szCs w:val="24"/>
          <w:rtl/>
        </w:rPr>
        <w:t xml:space="preserve"> והפיכת הטרגדיה לקומדיה.</w:t>
      </w:r>
      <w:r w:rsidR="001B75D1">
        <w:rPr>
          <w:rStyle w:val="a6"/>
          <w:rFonts w:ascii="Garamond" w:hAnsi="Garamond" w:cs="David"/>
          <w:sz w:val="24"/>
          <w:szCs w:val="24"/>
          <w:rtl/>
        </w:rPr>
        <w:footnoteReference w:id="130"/>
      </w:r>
      <w:r w:rsidRPr="00CD0136">
        <w:rPr>
          <w:rFonts w:ascii="Garamond" w:hAnsi="Garamond" w:cs="David"/>
          <w:sz w:val="24"/>
          <w:szCs w:val="24"/>
          <w:rtl/>
        </w:rPr>
        <w:t xml:space="preserve"> עוד נמצא כי בהתייחסות</w:t>
      </w:r>
      <w:r w:rsidR="005E2494">
        <w:rPr>
          <w:rFonts w:ascii="Garamond" w:hAnsi="Garamond" w:cs="David" w:hint="cs"/>
          <w:sz w:val="24"/>
          <w:szCs w:val="24"/>
          <w:rtl/>
        </w:rPr>
        <w:t>ם</w:t>
      </w:r>
      <w:r w:rsidRPr="00CD0136">
        <w:rPr>
          <w:rFonts w:ascii="Garamond" w:hAnsi="Garamond" w:cs="David"/>
          <w:sz w:val="24"/>
          <w:szCs w:val="24"/>
          <w:rtl/>
        </w:rPr>
        <w:t xml:space="preserve"> של בני המשפחה להומור </w:t>
      </w:r>
      <w:r w:rsidR="005E2494">
        <w:rPr>
          <w:rFonts w:ascii="Garamond" w:hAnsi="Garamond" w:cs="David" w:hint="cs"/>
          <w:sz w:val="24"/>
          <w:szCs w:val="24"/>
          <w:rtl/>
        </w:rPr>
        <w:t>הודגשה</w:t>
      </w:r>
      <w:r w:rsidRPr="00CD0136">
        <w:rPr>
          <w:rFonts w:ascii="Garamond" w:hAnsi="Garamond" w:cs="David"/>
          <w:sz w:val="24"/>
          <w:szCs w:val="24"/>
          <w:rtl/>
        </w:rPr>
        <w:t xml:space="preserve"> משמעותי</w:t>
      </w:r>
      <w:r w:rsidR="005E2494">
        <w:rPr>
          <w:rFonts w:ascii="Garamond" w:hAnsi="Garamond" w:cs="David" w:hint="cs"/>
          <w:sz w:val="24"/>
          <w:szCs w:val="24"/>
          <w:rtl/>
        </w:rPr>
        <w:t>ת</w:t>
      </w:r>
      <w:r w:rsidRPr="00CD0136">
        <w:rPr>
          <w:rFonts w:ascii="Garamond" w:hAnsi="Garamond" w:cs="David"/>
          <w:sz w:val="24"/>
          <w:szCs w:val="24"/>
          <w:rtl/>
        </w:rPr>
        <w:t xml:space="preserve"> </w:t>
      </w:r>
      <w:r w:rsidR="005E2494">
        <w:rPr>
          <w:rFonts w:ascii="Garamond" w:hAnsi="Garamond" w:cs="David" w:hint="cs"/>
          <w:sz w:val="24"/>
          <w:szCs w:val="24"/>
          <w:rtl/>
        </w:rPr>
        <w:t>ה</w:t>
      </w:r>
      <w:r w:rsidRPr="00CD0136">
        <w:rPr>
          <w:rFonts w:ascii="Garamond" w:hAnsi="Garamond" w:cs="David"/>
          <w:sz w:val="24"/>
          <w:szCs w:val="24"/>
          <w:rtl/>
        </w:rPr>
        <w:t>שאלה אם המתבדח הוא</w:t>
      </w:r>
      <w:r w:rsidR="001B75D1">
        <w:rPr>
          <w:rFonts w:ascii="Garamond" w:hAnsi="Garamond" w:cs="David" w:hint="cs"/>
          <w:sz w:val="24"/>
          <w:szCs w:val="24"/>
          <w:rtl/>
        </w:rPr>
        <w:t xml:space="preserve"> חיצוני (</w:t>
      </w:r>
      <w:r w:rsidR="001B75D1">
        <w:rPr>
          <w:rFonts w:ascii="Garamond" w:hAnsi="Garamond" w:cs="David"/>
          <w:sz w:val="24"/>
          <w:szCs w:val="24"/>
        </w:rPr>
        <w:t>Outsider</w:t>
      </w:r>
      <w:r w:rsidR="001B75D1">
        <w:rPr>
          <w:rFonts w:ascii="Garamond" w:hAnsi="Garamond" w:cs="David" w:hint="cs"/>
          <w:sz w:val="24"/>
          <w:szCs w:val="24"/>
          <w:rtl/>
        </w:rPr>
        <w:t>)</w:t>
      </w:r>
      <w:r w:rsidRPr="00CD0136">
        <w:rPr>
          <w:rFonts w:ascii="Garamond" w:hAnsi="Garamond" w:cs="David"/>
          <w:sz w:val="24"/>
          <w:szCs w:val="24"/>
          <w:rtl/>
        </w:rPr>
        <w:t xml:space="preserve"> </w:t>
      </w:r>
      <w:r w:rsidR="001B75D1">
        <w:rPr>
          <w:rFonts w:ascii="Garamond" w:hAnsi="Garamond" w:cs="David" w:hint="cs"/>
          <w:sz w:val="24"/>
          <w:szCs w:val="24"/>
          <w:rtl/>
        </w:rPr>
        <w:t>או פנימי (</w:t>
      </w:r>
      <w:r w:rsidR="001B75D1">
        <w:rPr>
          <w:rFonts w:ascii="Garamond" w:hAnsi="Garamond" w:cs="David"/>
          <w:sz w:val="24"/>
          <w:szCs w:val="24"/>
        </w:rPr>
        <w:t>Insider</w:t>
      </w:r>
      <w:r w:rsidR="001B75D1">
        <w:rPr>
          <w:rFonts w:ascii="Garamond" w:hAnsi="Garamond" w:cs="David" w:hint="cs"/>
          <w:sz w:val="24"/>
          <w:szCs w:val="24"/>
          <w:rtl/>
        </w:rPr>
        <w:t xml:space="preserve">) </w:t>
      </w:r>
      <w:r w:rsidRPr="00CD0136">
        <w:rPr>
          <w:rFonts w:ascii="Garamond" w:hAnsi="Garamond" w:cs="David"/>
          <w:sz w:val="24"/>
          <w:szCs w:val="24"/>
          <w:rtl/>
        </w:rPr>
        <w:t>לחווי</w:t>
      </w:r>
      <w:r w:rsidR="005E2494">
        <w:rPr>
          <w:rFonts w:ascii="Garamond" w:hAnsi="Garamond" w:cs="David" w:hint="cs"/>
          <w:sz w:val="24"/>
          <w:szCs w:val="24"/>
          <w:rtl/>
        </w:rPr>
        <w:t>י</w:t>
      </w:r>
      <w:r w:rsidRPr="00CD0136">
        <w:rPr>
          <w:rFonts w:ascii="Garamond" w:hAnsi="Garamond" w:cs="David"/>
          <w:sz w:val="24"/>
          <w:szCs w:val="24"/>
          <w:rtl/>
        </w:rPr>
        <w:t>ת הנכות.</w:t>
      </w:r>
      <w:r w:rsidR="001B75D1">
        <w:rPr>
          <w:rFonts w:ascii="Garamond" w:hAnsi="Garamond" w:cs="David" w:hint="cs"/>
          <w:sz w:val="24"/>
          <w:szCs w:val="24"/>
          <w:rtl/>
        </w:rPr>
        <w:t xml:space="preserve"> כך, </w:t>
      </w:r>
      <w:r w:rsidRPr="00CD0136">
        <w:rPr>
          <w:rFonts w:ascii="Garamond" w:hAnsi="Garamond" w:cs="David"/>
          <w:sz w:val="24"/>
          <w:szCs w:val="24"/>
          <w:rtl/>
        </w:rPr>
        <w:t xml:space="preserve"> </w:t>
      </w:r>
      <w:r w:rsidR="001B75D1">
        <w:rPr>
          <w:rFonts w:ascii="Garamond" w:hAnsi="Garamond" w:cs="David" w:hint="cs"/>
          <w:sz w:val="24"/>
          <w:szCs w:val="24"/>
          <w:rtl/>
        </w:rPr>
        <w:t xml:space="preserve">מתבדח "פנימי" הוא </w:t>
      </w:r>
      <w:r w:rsidRPr="00CD0136">
        <w:rPr>
          <w:rFonts w:ascii="Garamond" w:hAnsi="Garamond" w:cs="David"/>
          <w:sz w:val="24"/>
          <w:szCs w:val="24"/>
          <w:rtl/>
        </w:rPr>
        <w:t xml:space="preserve">בעל "זכויות יתר", </w:t>
      </w:r>
      <w:r w:rsidR="001B75D1">
        <w:rPr>
          <w:rFonts w:ascii="Garamond" w:hAnsi="Garamond" w:cs="David" w:hint="cs"/>
          <w:sz w:val="24"/>
          <w:szCs w:val="24"/>
          <w:rtl/>
        </w:rPr>
        <w:t>ו</w:t>
      </w:r>
      <w:r w:rsidRPr="00CD0136">
        <w:rPr>
          <w:rFonts w:ascii="Garamond" w:hAnsi="Garamond" w:cs="David"/>
          <w:sz w:val="24"/>
          <w:szCs w:val="24"/>
          <w:rtl/>
        </w:rPr>
        <w:t xml:space="preserve">זכאי לספר בדיחות שאילו סיפר אותן </w:t>
      </w:r>
      <w:r w:rsidR="001B75D1">
        <w:rPr>
          <w:rFonts w:ascii="Garamond" w:hAnsi="Garamond" w:cs="David" w:hint="cs"/>
          <w:sz w:val="24"/>
          <w:szCs w:val="24"/>
          <w:rtl/>
        </w:rPr>
        <w:t>מתבדח "חיצוני"</w:t>
      </w:r>
      <w:r w:rsidR="005E2494">
        <w:rPr>
          <w:rFonts w:ascii="Garamond" w:hAnsi="Garamond" w:cs="David" w:hint="cs"/>
          <w:sz w:val="24"/>
          <w:szCs w:val="24"/>
          <w:rtl/>
        </w:rPr>
        <w:t>,</w:t>
      </w:r>
      <w:r w:rsidRPr="00CD0136">
        <w:rPr>
          <w:rFonts w:ascii="Garamond" w:hAnsi="Garamond" w:cs="David"/>
          <w:sz w:val="24"/>
          <w:szCs w:val="24"/>
          <w:rtl/>
        </w:rPr>
        <w:t xml:space="preserve"> הן היו נחשבות פוגעניות ובלתי לגיטימיות.</w:t>
      </w:r>
      <w:r w:rsidRPr="00CD0136">
        <w:rPr>
          <w:rStyle w:val="a6"/>
          <w:rFonts w:ascii="Garamond" w:hAnsi="Garamond" w:cs="David"/>
          <w:sz w:val="24"/>
          <w:szCs w:val="24"/>
          <w:rtl/>
        </w:rPr>
        <w:footnoteReference w:id="131"/>
      </w:r>
      <w:r w:rsidRPr="00CD0136">
        <w:rPr>
          <w:rFonts w:ascii="Garamond" w:hAnsi="Garamond" w:cs="David"/>
          <w:sz w:val="24"/>
          <w:szCs w:val="24"/>
          <w:rtl/>
        </w:rPr>
        <w:t xml:space="preserve"> </w:t>
      </w:r>
    </w:p>
    <w:p w14:paraId="6E0F0919" w14:textId="7D58B69F" w:rsidR="00D42C2F" w:rsidRPr="00CD0136" w:rsidRDefault="001B75D1" w:rsidP="005E2494">
      <w:pPr>
        <w:spacing w:line="480" w:lineRule="auto"/>
        <w:jc w:val="both"/>
        <w:rPr>
          <w:rFonts w:ascii="Garamond" w:hAnsi="Garamond" w:cs="David"/>
          <w:sz w:val="24"/>
          <w:szCs w:val="24"/>
          <w:rtl/>
        </w:rPr>
      </w:pPr>
      <w:r>
        <w:rPr>
          <w:rFonts w:ascii="Garamond" w:hAnsi="Garamond" w:cs="David" w:hint="cs"/>
          <w:sz w:val="24"/>
          <w:szCs w:val="24"/>
          <w:rtl/>
        </w:rPr>
        <w:t xml:space="preserve">נראה כי </w:t>
      </w:r>
      <w:r w:rsidR="00D42C2F" w:rsidRPr="00CD0136">
        <w:rPr>
          <w:rFonts w:ascii="Garamond" w:hAnsi="Garamond" w:cs="David"/>
          <w:sz w:val="24"/>
          <w:szCs w:val="24"/>
          <w:rtl/>
        </w:rPr>
        <w:t xml:space="preserve">הדינמיקה של הומור שחור </w:t>
      </w:r>
      <w:r>
        <w:rPr>
          <w:rFonts w:ascii="Garamond" w:hAnsi="Garamond" w:cs="David" w:hint="cs"/>
          <w:sz w:val="24"/>
          <w:szCs w:val="24"/>
          <w:rtl/>
        </w:rPr>
        <w:t xml:space="preserve">יכולה להיות מוסברת גם באמצעות </w:t>
      </w:r>
      <w:r w:rsidR="00D42C2F" w:rsidRPr="00CD0136">
        <w:rPr>
          <w:rFonts w:ascii="Garamond" w:hAnsi="Garamond" w:cs="David"/>
          <w:sz w:val="24"/>
          <w:szCs w:val="24"/>
          <w:rtl/>
        </w:rPr>
        <w:t xml:space="preserve">"תנאי הזכאות" של </w:t>
      </w:r>
      <w:r w:rsidR="005E2494">
        <w:rPr>
          <w:rFonts w:ascii="Garamond" w:hAnsi="Garamond" w:cs="David" w:hint="cs"/>
          <w:sz w:val="24"/>
          <w:szCs w:val="24"/>
          <w:rtl/>
        </w:rPr>
        <w:t xml:space="preserve">תומס </w:t>
      </w:r>
      <w:proofErr w:type="spellStart"/>
      <w:r w:rsidR="00D42C2F" w:rsidRPr="00CD0136">
        <w:rPr>
          <w:rFonts w:ascii="Garamond" w:hAnsi="Garamond" w:cs="David"/>
          <w:sz w:val="24"/>
          <w:szCs w:val="24"/>
          <w:rtl/>
        </w:rPr>
        <w:t>ברומאג</w:t>
      </w:r>
      <w:proofErr w:type="spellEnd"/>
      <w:r w:rsidR="00D42C2F" w:rsidRPr="00CD0136">
        <w:rPr>
          <w:rFonts w:ascii="Garamond" w:hAnsi="Garamond" w:cs="David"/>
          <w:sz w:val="24"/>
          <w:szCs w:val="24"/>
          <w:rtl/>
        </w:rPr>
        <w:t xml:space="preserve">'. לטענת </w:t>
      </w:r>
      <w:proofErr w:type="spellStart"/>
      <w:r w:rsidR="00D42C2F" w:rsidRPr="00CD0136">
        <w:rPr>
          <w:rFonts w:ascii="Garamond" w:hAnsi="Garamond" w:cs="David"/>
          <w:sz w:val="24"/>
          <w:szCs w:val="24"/>
          <w:rtl/>
        </w:rPr>
        <w:t>ברומאג</w:t>
      </w:r>
      <w:proofErr w:type="spellEnd"/>
      <w:r w:rsidR="00D42C2F" w:rsidRPr="00CD0136">
        <w:rPr>
          <w:rFonts w:ascii="Garamond" w:hAnsi="Garamond" w:cs="David"/>
          <w:sz w:val="24"/>
          <w:szCs w:val="24"/>
          <w:rtl/>
        </w:rPr>
        <w:t xml:space="preserve">', בדיחה שהיא על פניה "פוגענית" יכולה להצליח במצב שבו הדובר נתפס </w:t>
      </w:r>
      <w:r w:rsidR="00D42C2F" w:rsidRPr="00CD0136">
        <w:rPr>
          <w:rFonts w:ascii="Garamond" w:hAnsi="Garamond" w:cs="David"/>
          <w:sz w:val="24"/>
          <w:szCs w:val="24"/>
          <w:rtl/>
        </w:rPr>
        <w:lastRenderedPageBreak/>
        <w:t>כ"זכאי" (</w:t>
      </w:r>
      <w:r w:rsidR="00D42C2F" w:rsidRPr="00CD0136">
        <w:rPr>
          <w:rFonts w:ascii="Garamond" w:hAnsi="Garamond" w:cs="David"/>
          <w:sz w:val="24"/>
          <w:szCs w:val="24"/>
        </w:rPr>
        <w:t>Entitled</w:t>
      </w:r>
      <w:r w:rsidR="00D42C2F" w:rsidRPr="00CD0136">
        <w:rPr>
          <w:rFonts w:ascii="Garamond" w:hAnsi="Garamond" w:cs="David"/>
          <w:sz w:val="24"/>
          <w:szCs w:val="24"/>
          <w:rtl/>
        </w:rPr>
        <w:t>) לספר אותה.</w:t>
      </w:r>
      <w:r w:rsidR="00D42C2F" w:rsidRPr="00CD0136">
        <w:rPr>
          <w:rStyle w:val="a6"/>
          <w:rFonts w:ascii="Garamond" w:hAnsi="Garamond" w:cs="David"/>
          <w:sz w:val="24"/>
          <w:szCs w:val="24"/>
          <w:rtl/>
        </w:rPr>
        <w:footnoteReference w:id="132"/>
      </w:r>
      <w:r w:rsidR="00D42C2F" w:rsidRPr="00CD0136">
        <w:rPr>
          <w:rFonts w:ascii="Garamond" w:hAnsi="Garamond" w:cs="David"/>
          <w:sz w:val="24"/>
          <w:szCs w:val="24"/>
          <w:rtl/>
        </w:rPr>
        <w:t xml:space="preserve"> הוא מביא כדוגמה בדיחה של שרה סילברמן: "נאנסתי פעם על ידי רופא, שזה קצת </w:t>
      </w:r>
      <w:proofErr w:type="spellStart"/>
      <w:r w:rsidR="00D42C2F" w:rsidRPr="00CD0136">
        <w:rPr>
          <w:rFonts w:ascii="Garamond" w:hAnsi="Garamond" w:cs="David"/>
          <w:sz w:val="24"/>
          <w:szCs w:val="24"/>
          <w:rtl/>
        </w:rPr>
        <w:t>חמוץ</w:t>
      </w:r>
      <w:r w:rsidR="005E2494">
        <w:rPr>
          <w:rFonts w:ascii="Garamond" w:hAnsi="Garamond" w:cs="David" w:hint="cs"/>
          <w:sz w:val="24"/>
          <w:szCs w:val="24"/>
          <w:rtl/>
        </w:rPr>
        <w:t>־</w:t>
      </w:r>
      <w:r w:rsidR="00D42C2F" w:rsidRPr="00CD0136">
        <w:rPr>
          <w:rFonts w:ascii="Garamond" w:hAnsi="Garamond" w:cs="David"/>
          <w:sz w:val="24"/>
          <w:szCs w:val="24"/>
          <w:rtl/>
        </w:rPr>
        <w:t>מתוק</w:t>
      </w:r>
      <w:proofErr w:type="spellEnd"/>
      <w:r w:rsidR="00D42C2F" w:rsidRPr="00CD0136">
        <w:rPr>
          <w:rFonts w:ascii="Garamond" w:hAnsi="Garamond" w:cs="David"/>
          <w:sz w:val="24"/>
          <w:szCs w:val="24"/>
          <w:rtl/>
        </w:rPr>
        <w:t xml:space="preserve"> עבור בחורה </w:t>
      </w:r>
      <w:proofErr w:type="spellStart"/>
      <w:r w:rsidR="00D42C2F" w:rsidRPr="00CD0136">
        <w:rPr>
          <w:rFonts w:ascii="Garamond" w:hAnsi="Garamond" w:cs="David"/>
          <w:sz w:val="24"/>
          <w:szCs w:val="24"/>
          <w:rtl/>
        </w:rPr>
        <w:t>יהודיה</w:t>
      </w:r>
      <w:proofErr w:type="spellEnd"/>
      <w:r w:rsidR="00D42C2F" w:rsidRPr="00CD0136">
        <w:rPr>
          <w:rFonts w:ascii="Garamond" w:hAnsi="Garamond" w:cs="David"/>
          <w:sz w:val="24"/>
          <w:szCs w:val="24"/>
          <w:rtl/>
        </w:rPr>
        <w:t>".</w:t>
      </w:r>
      <w:r w:rsidR="00D42C2F" w:rsidRPr="00CD0136">
        <w:rPr>
          <w:rStyle w:val="a6"/>
          <w:rFonts w:ascii="Garamond" w:hAnsi="Garamond" w:cs="David"/>
          <w:sz w:val="24"/>
          <w:szCs w:val="24"/>
          <w:rtl/>
        </w:rPr>
        <w:footnoteReference w:id="133"/>
      </w:r>
      <w:r w:rsidR="00D42C2F" w:rsidRPr="00CD0136">
        <w:rPr>
          <w:rFonts w:ascii="Garamond" w:hAnsi="Garamond" w:cs="David"/>
          <w:sz w:val="24"/>
          <w:szCs w:val="24"/>
          <w:rtl/>
        </w:rPr>
        <w:t xml:space="preserve">  </w:t>
      </w:r>
      <w:r w:rsidR="005E2494">
        <w:rPr>
          <w:rFonts w:ascii="Garamond" w:hAnsi="Garamond" w:cs="David" w:hint="cs"/>
          <w:sz w:val="24"/>
          <w:szCs w:val="24"/>
          <w:rtl/>
        </w:rPr>
        <w:t>בעיני</w:t>
      </w:r>
      <w:r w:rsidR="005E2494" w:rsidRPr="00CD0136">
        <w:rPr>
          <w:rFonts w:ascii="Garamond" w:hAnsi="Garamond" w:cs="David"/>
          <w:sz w:val="24"/>
          <w:szCs w:val="24"/>
          <w:rtl/>
        </w:rPr>
        <w:t xml:space="preserve"> </w:t>
      </w:r>
      <w:proofErr w:type="spellStart"/>
      <w:r w:rsidR="00D42C2F" w:rsidRPr="00CD0136">
        <w:rPr>
          <w:rFonts w:ascii="Garamond" w:hAnsi="Garamond" w:cs="David"/>
          <w:sz w:val="24"/>
          <w:szCs w:val="24"/>
          <w:rtl/>
        </w:rPr>
        <w:t>ברומאג</w:t>
      </w:r>
      <w:proofErr w:type="spellEnd"/>
      <w:r w:rsidR="00D42C2F" w:rsidRPr="00CD0136">
        <w:rPr>
          <w:rFonts w:ascii="Garamond" w:hAnsi="Garamond" w:cs="David"/>
          <w:sz w:val="24"/>
          <w:szCs w:val="24"/>
          <w:rtl/>
        </w:rPr>
        <w:t xml:space="preserve">', בדיחה זו נתפסת ראויה ומצחיקה </w:t>
      </w:r>
      <w:r w:rsidR="005E2494">
        <w:rPr>
          <w:rFonts w:ascii="Garamond" w:hAnsi="Garamond" w:cs="David" w:hint="cs"/>
          <w:sz w:val="24"/>
          <w:szCs w:val="24"/>
          <w:rtl/>
        </w:rPr>
        <w:t>אף על פי</w:t>
      </w:r>
      <w:r w:rsidR="005E2494" w:rsidRPr="00CD0136">
        <w:rPr>
          <w:rFonts w:ascii="Garamond" w:hAnsi="Garamond" w:cs="David"/>
          <w:sz w:val="24"/>
          <w:szCs w:val="24"/>
          <w:rtl/>
        </w:rPr>
        <w:t xml:space="preserve"> </w:t>
      </w:r>
      <w:r w:rsidR="00D42C2F" w:rsidRPr="00CD0136">
        <w:rPr>
          <w:rFonts w:ascii="Garamond" w:hAnsi="Garamond" w:cs="David"/>
          <w:sz w:val="24"/>
          <w:szCs w:val="24"/>
          <w:rtl/>
        </w:rPr>
        <w:t>שהיא על פני</w:t>
      </w:r>
      <w:r w:rsidR="005E2494">
        <w:rPr>
          <w:rFonts w:ascii="Garamond" w:hAnsi="Garamond" w:cs="David" w:hint="cs"/>
          <w:sz w:val="24"/>
          <w:szCs w:val="24"/>
          <w:rtl/>
        </w:rPr>
        <w:t>ה</w:t>
      </w:r>
      <w:r w:rsidR="00D42C2F" w:rsidRPr="00CD0136">
        <w:rPr>
          <w:rFonts w:ascii="Garamond" w:hAnsi="Garamond" w:cs="David"/>
          <w:sz w:val="24"/>
          <w:szCs w:val="24"/>
          <w:rtl/>
        </w:rPr>
        <w:t xml:space="preserve"> פוגענית, </w:t>
      </w:r>
      <w:r w:rsidR="005E2494">
        <w:rPr>
          <w:rFonts w:ascii="Garamond" w:hAnsi="Garamond" w:cs="David" w:hint="cs"/>
          <w:sz w:val="24"/>
          <w:szCs w:val="24"/>
          <w:rtl/>
        </w:rPr>
        <w:t>מכמה</w:t>
      </w:r>
      <w:r w:rsidR="00D42C2F" w:rsidRPr="00CD0136">
        <w:rPr>
          <w:rFonts w:ascii="Garamond" w:hAnsi="Garamond" w:cs="David"/>
          <w:sz w:val="24"/>
          <w:szCs w:val="24"/>
          <w:rtl/>
        </w:rPr>
        <w:t xml:space="preserve"> סיבות</w:t>
      </w:r>
      <w:r>
        <w:rPr>
          <w:rFonts w:ascii="Garamond" w:hAnsi="Garamond" w:cs="David" w:hint="cs"/>
          <w:sz w:val="24"/>
          <w:szCs w:val="24"/>
          <w:rtl/>
        </w:rPr>
        <w:t>:</w:t>
      </w:r>
      <w:r w:rsidR="00D42C2F" w:rsidRPr="00CD0136">
        <w:rPr>
          <w:rFonts w:ascii="Garamond" w:hAnsi="Garamond" w:cs="David"/>
          <w:sz w:val="24"/>
          <w:szCs w:val="24"/>
          <w:rtl/>
        </w:rPr>
        <w:t xml:space="preserve"> </w:t>
      </w:r>
      <w:r w:rsidR="005E2494">
        <w:rPr>
          <w:rFonts w:ascii="Garamond" w:hAnsi="Garamond" w:cs="David" w:hint="cs"/>
          <w:sz w:val="24"/>
          <w:szCs w:val="24"/>
          <w:rtl/>
        </w:rPr>
        <w:t>קודם כול,</w:t>
      </w:r>
      <w:r w:rsidR="00D42C2F" w:rsidRPr="00CD0136">
        <w:rPr>
          <w:rFonts w:ascii="Garamond" w:hAnsi="Garamond" w:cs="David"/>
          <w:sz w:val="24"/>
          <w:szCs w:val="24"/>
          <w:rtl/>
        </w:rPr>
        <w:t xml:space="preserve"> סילברמן צחקה על עצמה. לו הייתה צוחקת על אונס של אישה אחרת, הדבר היה עלול לה</w:t>
      </w:r>
      <w:r w:rsidR="005E2494">
        <w:rPr>
          <w:rFonts w:ascii="Garamond" w:hAnsi="Garamond" w:cs="David" w:hint="cs"/>
          <w:sz w:val="24"/>
          <w:szCs w:val="24"/>
          <w:rtl/>
        </w:rPr>
        <w:t>י</w:t>
      </w:r>
      <w:r w:rsidR="00D42C2F" w:rsidRPr="00CD0136">
        <w:rPr>
          <w:rFonts w:ascii="Garamond" w:hAnsi="Garamond" w:cs="David"/>
          <w:sz w:val="24"/>
          <w:szCs w:val="24"/>
          <w:rtl/>
        </w:rPr>
        <w:t xml:space="preserve">תפס כחצוף ופוגעני, </w:t>
      </w:r>
      <w:r w:rsidR="005E2494">
        <w:rPr>
          <w:rFonts w:ascii="Garamond" w:hAnsi="Garamond" w:cs="David" w:hint="cs"/>
          <w:sz w:val="24"/>
          <w:szCs w:val="24"/>
          <w:rtl/>
        </w:rPr>
        <w:t xml:space="preserve">אך מאחר </w:t>
      </w:r>
      <w:r w:rsidR="00D42C2F" w:rsidRPr="00CD0136">
        <w:rPr>
          <w:rFonts w:ascii="Garamond" w:hAnsi="Garamond" w:cs="David"/>
          <w:sz w:val="24"/>
          <w:szCs w:val="24"/>
          <w:rtl/>
        </w:rPr>
        <w:t xml:space="preserve">שסילברמן צחקה על עצמה, הדבר נתפס כ"חינני". יותר </w:t>
      </w:r>
      <w:r w:rsidR="005E2494">
        <w:rPr>
          <w:rFonts w:ascii="Garamond" w:hAnsi="Garamond" w:cs="David" w:hint="cs"/>
          <w:sz w:val="24"/>
          <w:szCs w:val="24"/>
          <w:rtl/>
        </w:rPr>
        <w:t>מכך</w:t>
      </w:r>
      <w:r w:rsidR="00D42C2F" w:rsidRPr="00CD0136">
        <w:rPr>
          <w:rFonts w:ascii="Garamond" w:hAnsi="Garamond" w:cs="David"/>
          <w:sz w:val="24"/>
          <w:szCs w:val="24"/>
          <w:rtl/>
        </w:rPr>
        <w:t xml:space="preserve">, טוען </w:t>
      </w:r>
      <w:proofErr w:type="spellStart"/>
      <w:r w:rsidR="00D42C2F" w:rsidRPr="00CD0136">
        <w:rPr>
          <w:rFonts w:ascii="Garamond" w:hAnsi="Garamond" w:cs="David"/>
          <w:sz w:val="24"/>
          <w:szCs w:val="24"/>
          <w:rtl/>
        </w:rPr>
        <w:t>ברומאג</w:t>
      </w:r>
      <w:proofErr w:type="spellEnd"/>
      <w:r w:rsidR="00D42C2F" w:rsidRPr="00CD0136">
        <w:rPr>
          <w:rFonts w:ascii="Garamond" w:hAnsi="Garamond" w:cs="David"/>
          <w:sz w:val="24"/>
          <w:szCs w:val="24"/>
          <w:rtl/>
        </w:rPr>
        <w:t xml:space="preserve">', כאשר אדם מספר בדיחה פוגענית </w:t>
      </w:r>
      <w:r w:rsidR="005E2494">
        <w:rPr>
          <w:rFonts w:ascii="Garamond" w:hAnsi="Garamond" w:cs="David" w:hint="cs"/>
          <w:sz w:val="24"/>
          <w:szCs w:val="24"/>
          <w:rtl/>
        </w:rPr>
        <w:t xml:space="preserve">על </w:t>
      </w:r>
      <w:r w:rsidR="00D42C2F" w:rsidRPr="00CD0136">
        <w:rPr>
          <w:rFonts w:ascii="Garamond" w:hAnsi="Garamond" w:cs="David"/>
          <w:sz w:val="24"/>
          <w:szCs w:val="24"/>
          <w:rtl/>
        </w:rPr>
        <w:t>אודות המוצא שלו, ברור לכל שזו בדיחה, מכיוון שיש סתירה בין השתייכותו למוצא שהבדיחה לועגת לו, לבין תוכנה הלעגני של הבדיחה.</w:t>
      </w:r>
      <w:r w:rsidR="00D42C2F" w:rsidRPr="00CD0136">
        <w:rPr>
          <w:rStyle w:val="a6"/>
          <w:rFonts w:ascii="Garamond" w:hAnsi="Garamond" w:cs="David"/>
          <w:sz w:val="24"/>
          <w:szCs w:val="24"/>
          <w:rtl/>
        </w:rPr>
        <w:footnoteReference w:id="134"/>
      </w:r>
    </w:p>
    <w:p w14:paraId="65E3AEA8" w14:textId="77777777" w:rsidR="001B75D1" w:rsidRDefault="005E2494" w:rsidP="00B56E74">
      <w:pPr>
        <w:spacing w:line="480" w:lineRule="auto"/>
        <w:jc w:val="both"/>
        <w:rPr>
          <w:rFonts w:ascii="Garamond" w:hAnsi="Garamond" w:cs="David"/>
          <w:sz w:val="24"/>
          <w:szCs w:val="24"/>
          <w:rtl/>
        </w:rPr>
      </w:pPr>
      <w:r>
        <w:rPr>
          <w:rFonts w:ascii="Garamond" w:hAnsi="Garamond" w:cs="David" w:hint="cs"/>
          <w:sz w:val="24"/>
          <w:szCs w:val="24"/>
          <w:rtl/>
        </w:rPr>
        <w:t>אם כן,</w:t>
      </w:r>
      <w:r w:rsidR="00D42C2F" w:rsidRPr="00CD0136">
        <w:rPr>
          <w:rFonts w:ascii="Garamond" w:hAnsi="Garamond" w:cs="David"/>
          <w:sz w:val="24"/>
          <w:szCs w:val="24"/>
          <w:rtl/>
        </w:rPr>
        <w:t xml:space="preserve"> לגישת </w:t>
      </w:r>
      <w:proofErr w:type="spellStart"/>
      <w:r w:rsidR="00D42C2F" w:rsidRPr="00CD0136">
        <w:rPr>
          <w:rFonts w:ascii="Garamond" w:hAnsi="Garamond" w:cs="David"/>
          <w:sz w:val="24"/>
          <w:szCs w:val="24"/>
          <w:rtl/>
        </w:rPr>
        <w:t>ברומאג</w:t>
      </w:r>
      <w:proofErr w:type="spellEnd"/>
      <w:r w:rsidR="00D42C2F" w:rsidRPr="00CD0136">
        <w:rPr>
          <w:rFonts w:ascii="Garamond" w:hAnsi="Garamond" w:cs="David"/>
          <w:sz w:val="24"/>
          <w:szCs w:val="24"/>
          <w:rtl/>
        </w:rPr>
        <w:t>', לבדיחות פוגעניות יש "תנאי זכאות" (</w:t>
      </w:r>
      <w:r w:rsidR="00D42C2F" w:rsidRPr="00CD0136">
        <w:rPr>
          <w:rFonts w:ascii="Garamond" w:hAnsi="Garamond" w:cs="David"/>
          <w:sz w:val="24"/>
          <w:szCs w:val="24"/>
        </w:rPr>
        <w:t>Entitlement conditions</w:t>
      </w:r>
      <w:r w:rsidR="00D42C2F" w:rsidRPr="00CD0136">
        <w:rPr>
          <w:rFonts w:ascii="Garamond" w:hAnsi="Garamond" w:cs="David"/>
          <w:sz w:val="24"/>
          <w:szCs w:val="24"/>
          <w:rtl/>
        </w:rPr>
        <w:t>) רבים יותר מאשר לבדיחות שאינן פוגעניות, ולא כל אדם יכול לחזור עליהן.</w:t>
      </w:r>
      <w:r w:rsidR="00D42C2F" w:rsidRPr="00CD0136">
        <w:rPr>
          <w:rStyle w:val="a6"/>
          <w:rFonts w:ascii="Garamond" w:hAnsi="Garamond" w:cs="David"/>
          <w:sz w:val="24"/>
          <w:szCs w:val="24"/>
          <w:rtl/>
        </w:rPr>
        <w:footnoteReference w:id="135"/>
      </w:r>
      <w:r w:rsidR="00D42C2F" w:rsidRPr="00CD0136">
        <w:rPr>
          <w:rFonts w:ascii="Garamond" w:hAnsi="Garamond" w:cs="David"/>
          <w:sz w:val="24"/>
          <w:szCs w:val="24"/>
          <w:rtl/>
        </w:rPr>
        <w:t xml:space="preserve"> </w:t>
      </w:r>
      <w:r w:rsidR="004012A0">
        <w:rPr>
          <w:rFonts w:ascii="Garamond" w:hAnsi="Garamond" w:cs="David" w:hint="cs"/>
          <w:sz w:val="24"/>
          <w:szCs w:val="24"/>
          <w:rtl/>
        </w:rPr>
        <w:t xml:space="preserve">בין הדוגמאות שנותן </w:t>
      </w:r>
      <w:proofErr w:type="spellStart"/>
      <w:r w:rsidR="004012A0">
        <w:rPr>
          <w:rFonts w:ascii="Garamond" w:hAnsi="Garamond" w:cs="David" w:hint="cs"/>
          <w:sz w:val="24"/>
          <w:szCs w:val="24"/>
          <w:rtl/>
        </w:rPr>
        <w:t>ברומאג</w:t>
      </w:r>
      <w:proofErr w:type="spellEnd"/>
      <w:r w:rsidR="004012A0">
        <w:rPr>
          <w:rFonts w:ascii="Garamond" w:hAnsi="Garamond" w:cs="David" w:hint="cs"/>
          <w:sz w:val="24"/>
          <w:szCs w:val="24"/>
          <w:rtl/>
        </w:rPr>
        <w:t>'</w:t>
      </w:r>
      <w:r w:rsidRPr="00CD0136">
        <w:rPr>
          <w:rFonts w:ascii="Garamond" w:hAnsi="Garamond" w:cs="David"/>
          <w:sz w:val="24"/>
          <w:szCs w:val="24"/>
          <w:rtl/>
        </w:rPr>
        <w:t xml:space="preserve"> </w:t>
      </w:r>
      <w:r w:rsidR="00D42C2F" w:rsidRPr="00CD0136">
        <w:rPr>
          <w:rFonts w:ascii="Garamond" w:hAnsi="Garamond" w:cs="David"/>
          <w:sz w:val="24"/>
          <w:szCs w:val="24"/>
          <w:rtl/>
        </w:rPr>
        <w:t xml:space="preserve">לתנאי זכאות כזה </w:t>
      </w:r>
      <w:r w:rsidR="004012A0">
        <w:rPr>
          <w:rFonts w:ascii="Garamond" w:hAnsi="Garamond" w:cs="David" w:hint="cs"/>
          <w:sz w:val="24"/>
          <w:szCs w:val="24"/>
          <w:rtl/>
        </w:rPr>
        <w:t xml:space="preserve">אפשר למצוא </w:t>
      </w:r>
      <w:r w:rsidR="004012A0" w:rsidRPr="00CD0136">
        <w:rPr>
          <w:rFonts w:ascii="Garamond" w:hAnsi="Garamond" w:cs="David"/>
          <w:sz w:val="24"/>
          <w:szCs w:val="24"/>
          <w:rtl/>
        </w:rPr>
        <w:t>שיוך אתני ומגדרי (כמו במקרה של סילברמן)</w:t>
      </w:r>
      <w:r w:rsidR="004012A0">
        <w:rPr>
          <w:rFonts w:ascii="Garamond" w:hAnsi="Garamond" w:cs="David" w:hint="cs"/>
          <w:sz w:val="24"/>
          <w:szCs w:val="24"/>
          <w:rtl/>
        </w:rPr>
        <w:t xml:space="preserve"> ו</w:t>
      </w:r>
      <w:r w:rsidR="00D42C2F" w:rsidRPr="00CD0136">
        <w:rPr>
          <w:rFonts w:ascii="Garamond" w:hAnsi="Garamond" w:cs="David"/>
          <w:sz w:val="24"/>
          <w:szCs w:val="24"/>
          <w:rtl/>
        </w:rPr>
        <w:t>גיל (כך ננהג בפייסנות גדולה יותר כלפי סבתא שלנו כשהיא מספרת בדיחה גזענית, מתוך הבנה שגזענות היי</w:t>
      </w:r>
      <w:r w:rsidR="006D0CAB">
        <w:rPr>
          <w:rFonts w:ascii="Garamond" w:hAnsi="Garamond" w:cs="David"/>
          <w:sz w:val="24"/>
          <w:szCs w:val="24"/>
          <w:rtl/>
        </w:rPr>
        <w:t>תה נורמה מקובלת בתקופת התבגרותה</w:t>
      </w:r>
      <w:r w:rsidR="00802049">
        <w:rPr>
          <w:rFonts w:ascii="Garamond" w:hAnsi="Garamond" w:cs="David" w:hint="cs"/>
          <w:sz w:val="24"/>
          <w:szCs w:val="24"/>
          <w:rtl/>
        </w:rPr>
        <w:t>;</w:t>
      </w:r>
      <w:r w:rsidR="006D0CAB">
        <w:rPr>
          <w:rFonts w:ascii="Garamond" w:hAnsi="Garamond" w:cs="David" w:hint="cs"/>
          <w:sz w:val="24"/>
          <w:szCs w:val="24"/>
          <w:rtl/>
        </w:rPr>
        <w:t xml:space="preserve"> </w:t>
      </w:r>
      <w:r w:rsidR="00D42C2F" w:rsidRPr="00CD0136">
        <w:rPr>
          <w:rFonts w:ascii="Garamond" w:hAnsi="Garamond" w:cs="David"/>
          <w:sz w:val="24"/>
          <w:szCs w:val="24"/>
          <w:rtl/>
        </w:rPr>
        <w:t>בעוד שאם קולגה שלנו יספר את אותה הבדיחה, ננהג בו אחרת)</w:t>
      </w:r>
      <w:r w:rsidR="00802049">
        <w:rPr>
          <w:rFonts w:ascii="Garamond" w:hAnsi="Garamond" w:cs="David" w:hint="cs"/>
          <w:sz w:val="24"/>
          <w:szCs w:val="24"/>
          <w:rtl/>
        </w:rPr>
        <w:t>.</w:t>
      </w:r>
      <w:r w:rsidR="00D42C2F" w:rsidRPr="00CD0136">
        <w:rPr>
          <w:rFonts w:ascii="Garamond" w:hAnsi="Garamond" w:cs="David"/>
          <w:sz w:val="24"/>
          <w:szCs w:val="24"/>
          <w:rtl/>
        </w:rPr>
        <w:t xml:space="preserve"> כמו כן, טוען </w:t>
      </w:r>
      <w:proofErr w:type="spellStart"/>
      <w:r w:rsidR="00D42C2F" w:rsidRPr="00CD0136">
        <w:rPr>
          <w:rFonts w:ascii="Garamond" w:hAnsi="Garamond" w:cs="David"/>
          <w:sz w:val="24"/>
          <w:szCs w:val="24"/>
          <w:rtl/>
        </w:rPr>
        <w:t>ברומאג</w:t>
      </w:r>
      <w:proofErr w:type="spellEnd"/>
      <w:r w:rsidR="00D42C2F" w:rsidRPr="00CD0136">
        <w:rPr>
          <w:rFonts w:ascii="Garamond" w:hAnsi="Garamond" w:cs="David"/>
          <w:sz w:val="24"/>
          <w:szCs w:val="24"/>
          <w:rtl/>
        </w:rPr>
        <w:t>', כי תנאי הזכאות לבדיחות על קבוצות חזקות שונים מאלו של בדיחות העוסקות בקבוצות חלשות.</w:t>
      </w:r>
      <w:r w:rsidR="00D42C2F" w:rsidRPr="00CD0136">
        <w:rPr>
          <w:rStyle w:val="a6"/>
          <w:rFonts w:ascii="Garamond" w:hAnsi="Garamond" w:cs="David"/>
          <w:sz w:val="24"/>
          <w:szCs w:val="24"/>
          <w:rtl/>
        </w:rPr>
        <w:footnoteReference w:id="136"/>
      </w:r>
      <w:r w:rsidR="006D0CAB">
        <w:rPr>
          <w:rFonts w:ascii="Garamond" w:hAnsi="Garamond" w:cs="David" w:hint="cs"/>
          <w:sz w:val="24"/>
          <w:szCs w:val="24"/>
          <w:rtl/>
        </w:rPr>
        <w:t xml:space="preserve"> </w:t>
      </w:r>
      <w:r w:rsidR="004012A0">
        <w:rPr>
          <w:rFonts w:ascii="Garamond" w:hAnsi="Garamond" w:cs="David" w:hint="cs"/>
          <w:sz w:val="24"/>
          <w:szCs w:val="24"/>
          <w:rtl/>
        </w:rPr>
        <w:t xml:space="preserve">לפיכך אפשר </w:t>
      </w:r>
      <w:r w:rsidR="00D42C2F" w:rsidRPr="00CD0136">
        <w:rPr>
          <w:rFonts w:ascii="Garamond" w:hAnsi="Garamond" w:cs="David"/>
          <w:sz w:val="24"/>
          <w:szCs w:val="24"/>
          <w:rtl/>
        </w:rPr>
        <w:t>לטעון שהומור שחור הוא אולי</w:t>
      </w:r>
      <w:r w:rsidR="004012A0">
        <w:rPr>
          <w:rFonts w:ascii="Garamond" w:hAnsi="Garamond" w:cs="David" w:hint="cs"/>
          <w:sz w:val="24"/>
          <w:szCs w:val="24"/>
          <w:rtl/>
        </w:rPr>
        <w:t xml:space="preserve"> </w:t>
      </w:r>
      <w:r w:rsidR="004012A0" w:rsidRPr="00CD0136">
        <w:rPr>
          <w:rFonts w:ascii="Garamond" w:hAnsi="Garamond" w:cs="David"/>
          <w:sz w:val="24"/>
          <w:szCs w:val="24"/>
          <w:rtl/>
        </w:rPr>
        <w:t>על פניו</w:t>
      </w:r>
      <w:r w:rsidR="00D42C2F" w:rsidRPr="00CD0136">
        <w:rPr>
          <w:rFonts w:ascii="Garamond" w:hAnsi="Garamond" w:cs="David"/>
          <w:sz w:val="24"/>
          <w:szCs w:val="24"/>
          <w:rtl/>
        </w:rPr>
        <w:t xml:space="preserve"> הומור פוגעני, אך </w:t>
      </w:r>
      <w:r w:rsidR="004012A0">
        <w:rPr>
          <w:rFonts w:ascii="Garamond" w:hAnsi="Garamond" w:cs="David" w:hint="cs"/>
          <w:sz w:val="24"/>
          <w:szCs w:val="24"/>
          <w:rtl/>
        </w:rPr>
        <w:t>כאשר</w:t>
      </w:r>
      <w:r w:rsidR="004012A0" w:rsidRPr="00CD0136">
        <w:rPr>
          <w:rFonts w:ascii="Garamond" w:hAnsi="Garamond" w:cs="David"/>
          <w:sz w:val="24"/>
          <w:szCs w:val="24"/>
          <w:rtl/>
        </w:rPr>
        <w:t xml:space="preserve"> </w:t>
      </w:r>
      <w:r w:rsidR="00D42C2F" w:rsidRPr="00CD0136">
        <w:rPr>
          <w:rFonts w:ascii="Garamond" w:hAnsi="Garamond" w:cs="David"/>
          <w:sz w:val="24"/>
          <w:szCs w:val="24"/>
          <w:rtl/>
        </w:rPr>
        <w:t xml:space="preserve">הדובר עונה על "תנאי זכאות" מסוימים, הבדיחה </w:t>
      </w:r>
      <w:r w:rsidR="001B75D1">
        <w:rPr>
          <w:rFonts w:ascii="Garamond" w:hAnsi="Garamond" w:cs="David" w:hint="cs"/>
          <w:sz w:val="24"/>
          <w:szCs w:val="24"/>
          <w:rtl/>
        </w:rPr>
        <w:t>הופכת ל</w:t>
      </w:r>
      <w:r w:rsidR="00D42C2F" w:rsidRPr="00CD0136">
        <w:rPr>
          <w:rFonts w:ascii="Garamond" w:hAnsi="Garamond" w:cs="David"/>
          <w:sz w:val="24"/>
          <w:szCs w:val="24"/>
          <w:rtl/>
        </w:rPr>
        <w:t xml:space="preserve">לגיטימית. </w:t>
      </w:r>
    </w:p>
    <w:p w14:paraId="41EB1F44" w14:textId="6C04A9E3" w:rsidR="00D42C2F" w:rsidRPr="00FE1C5B" w:rsidRDefault="00D42C2F" w:rsidP="00B56E74">
      <w:pPr>
        <w:spacing w:line="480" w:lineRule="auto"/>
        <w:jc w:val="both"/>
        <w:rPr>
          <w:rtl/>
        </w:rPr>
      </w:pPr>
      <w:r w:rsidRPr="00CD0136">
        <w:rPr>
          <w:rFonts w:ascii="Garamond" w:hAnsi="Garamond" w:cs="David"/>
          <w:sz w:val="24"/>
          <w:szCs w:val="24"/>
          <w:rtl/>
        </w:rPr>
        <w:t>אלא שגם הומור שחור סובל מן הבעיות שמהן סובל הביטוי האירוני, שנידון</w:t>
      </w:r>
      <w:r w:rsidR="004012A0" w:rsidRPr="00CD0136">
        <w:rPr>
          <w:rFonts w:ascii="Garamond" w:hAnsi="Garamond" w:cs="David"/>
          <w:sz w:val="24"/>
          <w:szCs w:val="24"/>
          <w:rtl/>
        </w:rPr>
        <w:t xml:space="preserve"> </w:t>
      </w:r>
      <w:r w:rsidRPr="00CD0136">
        <w:rPr>
          <w:rFonts w:ascii="Garamond" w:hAnsi="Garamond" w:cs="David"/>
          <w:sz w:val="24"/>
          <w:szCs w:val="24"/>
          <w:rtl/>
        </w:rPr>
        <w:t>לעיל. בדומה לאירוניה, במקרים רבים לא ניתן למתוח קו ברור בין בדיחה פוגענית לבין הומור שחור. א</w:t>
      </w:r>
      <w:r w:rsidR="004012A0">
        <w:rPr>
          <w:rFonts w:ascii="Garamond" w:hAnsi="Garamond" w:cs="David" w:hint="cs"/>
          <w:sz w:val="24"/>
          <w:szCs w:val="24"/>
          <w:rtl/>
        </w:rPr>
        <w:t>ו</w:t>
      </w:r>
      <w:r w:rsidRPr="00CD0136">
        <w:rPr>
          <w:rFonts w:ascii="Garamond" w:hAnsi="Garamond" w:cs="David"/>
          <w:sz w:val="24"/>
          <w:szCs w:val="24"/>
          <w:rtl/>
        </w:rPr>
        <w:t>מנם</w:t>
      </w:r>
      <w:r w:rsidR="001B75D1">
        <w:rPr>
          <w:rFonts w:ascii="Garamond" w:hAnsi="Garamond" w:cs="David" w:hint="cs"/>
          <w:sz w:val="24"/>
          <w:szCs w:val="24"/>
          <w:rtl/>
        </w:rPr>
        <w:t>,</w:t>
      </w:r>
      <w:r w:rsidRPr="00CD0136">
        <w:rPr>
          <w:rFonts w:ascii="Garamond" w:hAnsi="Garamond" w:cs="David"/>
          <w:sz w:val="24"/>
          <w:szCs w:val="24"/>
          <w:rtl/>
        </w:rPr>
        <w:t xml:space="preserve"> יש מקרים שבהם</w:t>
      </w:r>
      <w:r w:rsidR="004012A0">
        <w:rPr>
          <w:rFonts w:ascii="Garamond" w:hAnsi="Garamond" w:cs="David" w:hint="cs"/>
          <w:sz w:val="24"/>
          <w:szCs w:val="24"/>
          <w:rtl/>
        </w:rPr>
        <w:t>,</w:t>
      </w:r>
      <w:r w:rsidRPr="00CD0136">
        <w:rPr>
          <w:rFonts w:ascii="Garamond" w:hAnsi="Garamond" w:cs="David"/>
          <w:sz w:val="24"/>
          <w:szCs w:val="24"/>
          <w:rtl/>
        </w:rPr>
        <w:t xml:space="preserve"> </w:t>
      </w:r>
      <w:r w:rsidR="004012A0" w:rsidRPr="00CD0136">
        <w:rPr>
          <w:rFonts w:ascii="Garamond" w:hAnsi="Garamond" w:cs="David"/>
          <w:sz w:val="24"/>
          <w:szCs w:val="24"/>
          <w:rtl/>
        </w:rPr>
        <w:t>מתוך הקונטקסט</w:t>
      </w:r>
      <w:r w:rsidR="004012A0">
        <w:rPr>
          <w:rFonts w:ascii="Garamond" w:hAnsi="Garamond" w:cs="David" w:hint="cs"/>
          <w:sz w:val="24"/>
          <w:szCs w:val="24"/>
          <w:rtl/>
        </w:rPr>
        <w:t>,</w:t>
      </w:r>
      <w:r w:rsidR="004012A0" w:rsidRPr="00CD0136">
        <w:rPr>
          <w:rFonts w:ascii="Garamond" w:hAnsi="Garamond" w:cs="David"/>
          <w:sz w:val="24"/>
          <w:szCs w:val="24"/>
          <w:rtl/>
        </w:rPr>
        <w:t xml:space="preserve"> </w:t>
      </w:r>
      <w:r w:rsidR="004012A0">
        <w:rPr>
          <w:rFonts w:ascii="Garamond" w:hAnsi="Garamond" w:cs="David" w:hint="cs"/>
          <w:sz w:val="24"/>
          <w:szCs w:val="24"/>
          <w:rtl/>
        </w:rPr>
        <w:t xml:space="preserve">יהיה </w:t>
      </w:r>
      <w:r w:rsidRPr="00CD0136">
        <w:rPr>
          <w:rFonts w:ascii="Garamond" w:hAnsi="Garamond" w:cs="David"/>
          <w:sz w:val="24"/>
          <w:szCs w:val="24"/>
          <w:rtl/>
        </w:rPr>
        <w:t>ברור לכ</w:t>
      </w:r>
      <w:r w:rsidR="004012A0">
        <w:rPr>
          <w:rFonts w:ascii="Garamond" w:hAnsi="Garamond" w:cs="David" w:hint="cs"/>
          <w:sz w:val="24"/>
          <w:szCs w:val="24"/>
          <w:rtl/>
        </w:rPr>
        <w:t>ו</w:t>
      </w:r>
      <w:r w:rsidRPr="00CD0136">
        <w:rPr>
          <w:rFonts w:ascii="Garamond" w:hAnsi="Garamond" w:cs="David"/>
          <w:sz w:val="24"/>
          <w:szCs w:val="24"/>
          <w:rtl/>
        </w:rPr>
        <w:t>ל, כי ההומור הפוגעני ממלא פונקציה של הומור שחור</w:t>
      </w:r>
      <w:r w:rsidR="001B75D1">
        <w:rPr>
          <w:rFonts w:ascii="Garamond" w:hAnsi="Garamond" w:cs="David" w:hint="cs"/>
          <w:sz w:val="24"/>
          <w:szCs w:val="24"/>
          <w:rtl/>
        </w:rPr>
        <w:t>.</w:t>
      </w:r>
      <w:r w:rsidRPr="00CD0136">
        <w:rPr>
          <w:rFonts w:ascii="Garamond" w:hAnsi="Garamond" w:cs="David"/>
          <w:sz w:val="24"/>
          <w:szCs w:val="24"/>
          <w:rtl/>
        </w:rPr>
        <w:t xml:space="preserve"> כך למשל</w:t>
      </w:r>
      <w:r w:rsidR="001B75D1">
        <w:rPr>
          <w:rFonts w:ascii="Garamond" w:hAnsi="Garamond" w:cs="David" w:hint="cs"/>
          <w:sz w:val="24"/>
          <w:szCs w:val="24"/>
          <w:rtl/>
        </w:rPr>
        <w:t>,</w:t>
      </w:r>
      <w:r w:rsidRPr="00CD0136">
        <w:rPr>
          <w:rFonts w:ascii="Garamond" w:hAnsi="Garamond" w:cs="David"/>
          <w:sz w:val="24"/>
          <w:szCs w:val="24"/>
          <w:rtl/>
        </w:rPr>
        <w:t xml:space="preserve"> בנסיבות שבהן בני קבוצה מדוכאת מספרים בדיחות</w:t>
      </w:r>
      <w:r w:rsidR="004012A0">
        <w:rPr>
          <w:rFonts w:ascii="Garamond" w:hAnsi="Garamond" w:cs="David" w:hint="cs"/>
          <w:sz w:val="24"/>
          <w:szCs w:val="24"/>
          <w:rtl/>
        </w:rPr>
        <w:t xml:space="preserve"> על</w:t>
      </w:r>
      <w:r w:rsidRPr="00CD0136">
        <w:rPr>
          <w:rFonts w:ascii="Garamond" w:hAnsi="Garamond" w:cs="David"/>
          <w:sz w:val="24"/>
          <w:szCs w:val="24"/>
          <w:rtl/>
        </w:rPr>
        <w:t xml:space="preserve"> אודות הקבוצה שאליה הם משתייכים בינם לבין עצמם, סביר יותר להניח שמדובר בשיח של הומור שחור, שנועד להפחית את החרדות ואת המצוקה שלהם כמשתייכים לאותה קבוצה מדוכאת. עם זאת, יכולים להיות מקרים רבים שבהם</w:t>
      </w:r>
      <w:r w:rsidR="001B75D1">
        <w:rPr>
          <w:rFonts w:ascii="Garamond" w:hAnsi="Garamond" w:cs="David" w:hint="cs"/>
          <w:sz w:val="24"/>
          <w:szCs w:val="24"/>
          <w:rtl/>
        </w:rPr>
        <w:t>,</w:t>
      </w:r>
      <w:r w:rsidRPr="00CD0136">
        <w:rPr>
          <w:rFonts w:ascii="Garamond" w:hAnsi="Garamond" w:cs="David"/>
          <w:sz w:val="24"/>
          <w:szCs w:val="24"/>
          <w:rtl/>
        </w:rPr>
        <w:t xml:space="preserve"> למרות כוונת הדובר, לא יהיה ברור לסביבה כי הבדיחה הפוגענית היא חלק ממנגנון </w:t>
      </w:r>
      <w:r w:rsidRPr="00CD0136">
        <w:rPr>
          <w:rFonts w:ascii="Garamond" w:hAnsi="Garamond" w:cs="David"/>
          <w:sz w:val="24"/>
          <w:szCs w:val="24"/>
          <w:rtl/>
        </w:rPr>
        <w:lastRenderedPageBreak/>
        <w:t>של הומור שחור. במקרים כאלו, בדומה למקרים של אירוניה לא ברורה, הבדיחה תשמר את אופייה הפוגעני.</w:t>
      </w:r>
    </w:p>
    <w:p w14:paraId="741B58DA" w14:textId="6ABC6427" w:rsidR="00D42C2F" w:rsidRPr="00DD7C12" w:rsidRDefault="00DD7C12" w:rsidP="00DD7C12">
      <w:pPr>
        <w:pStyle w:val="3"/>
        <w:spacing w:line="480" w:lineRule="auto"/>
        <w:jc w:val="both"/>
        <w:rPr>
          <w:rtl/>
        </w:rPr>
      </w:pPr>
      <w:bookmarkStart w:id="63" w:name="_Toc522528297"/>
      <w:bookmarkStart w:id="64" w:name="_Toc525742956"/>
      <w:r>
        <w:rPr>
          <w:rFonts w:hint="cs"/>
          <w:rtl/>
        </w:rPr>
        <w:t>ד</w:t>
      </w:r>
      <w:r w:rsidR="005658CD" w:rsidRPr="00DD7C12">
        <w:rPr>
          <w:rtl/>
        </w:rPr>
        <w:t>.</w:t>
      </w:r>
      <w:r w:rsidR="00B56E74" w:rsidRPr="00DD7C12">
        <w:rPr>
          <w:rtl/>
        </w:rPr>
        <w:t xml:space="preserve">3 </w:t>
      </w:r>
      <w:proofErr w:type="spellStart"/>
      <w:r w:rsidR="007307C4">
        <w:rPr>
          <w:rFonts w:hint="cs"/>
          <w:rtl/>
        </w:rPr>
        <w:t>קינטור</w:t>
      </w:r>
      <w:proofErr w:type="spellEnd"/>
      <w:r w:rsidR="007307C4">
        <w:rPr>
          <w:rFonts w:hint="cs"/>
          <w:rtl/>
        </w:rPr>
        <w:t xml:space="preserve"> </w:t>
      </w:r>
      <w:r w:rsidR="00D42C2F" w:rsidRPr="00DD7C12">
        <w:rPr>
          <w:rFonts w:hint="eastAsia"/>
          <w:rtl/>
        </w:rPr>
        <w:t>חברי</w:t>
      </w:r>
      <w:r w:rsidR="000C727D">
        <w:rPr>
          <w:rFonts w:hint="cs"/>
          <w:rtl/>
        </w:rPr>
        <w:t xml:space="preserve"> (</w:t>
      </w:r>
      <w:r w:rsidR="000C727D">
        <w:t>Friendly Teasing</w:t>
      </w:r>
      <w:r w:rsidR="000C727D">
        <w:rPr>
          <w:rFonts w:hint="cs"/>
          <w:rtl/>
        </w:rPr>
        <w:t>)</w:t>
      </w:r>
      <w:r w:rsidR="00D42C2F" w:rsidRPr="00DD7C12">
        <w:rPr>
          <w:rtl/>
        </w:rPr>
        <w:t xml:space="preserve"> </w:t>
      </w:r>
      <w:r w:rsidR="00D42C2F" w:rsidRPr="00DD7C12">
        <w:rPr>
          <w:rFonts w:hint="eastAsia"/>
          <w:rtl/>
        </w:rPr>
        <w:t>הכולל</w:t>
      </w:r>
      <w:r w:rsidR="00D42C2F" w:rsidRPr="00DD7C12">
        <w:rPr>
          <w:rtl/>
        </w:rPr>
        <w:t xml:space="preserve"> </w:t>
      </w:r>
      <w:r w:rsidR="00D42C2F" w:rsidRPr="00DD7C12">
        <w:rPr>
          <w:rFonts w:hint="eastAsia"/>
          <w:rtl/>
        </w:rPr>
        <w:t>אלמנטים</w:t>
      </w:r>
      <w:r w:rsidR="00D42C2F" w:rsidRPr="00DD7C12">
        <w:rPr>
          <w:rtl/>
        </w:rPr>
        <w:t xml:space="preserve"> </w:t>
      </w:r>
      <w:r w:rsidR="00D42C2F" w:rsidRPr="00DD7C12">
        <w:rPr>
          <w:rFonts w:hint="eastAsia"/>
          <w:rtl/>
        </w:rPr>
        <w:t>פוגעניים</w:t>
      </w:r>
      <w:bookmarkEnd w:id="63"/>
      <w:bookmarkEnd w:id="64"/>
    </w:p>
    <w:p w14:paraId="582CABA3" w14:textId="0BE4B3F3" w:rsidR="00D42C2F" w:rsidRPr="00CD0136" w:rsidRDefault="00D42C2F" w:rsidP="007A059E">
      <w:pPr>
        <w:spacing w:line="480" w:lineRule="auto"/>
        <w:jc w:val="both"/>
        <w:rPr>
          <w:rFonts w:ascii="Garamond" w:hAnsi="Garamond" w:cs="David"/>
          <w:sz w:val="24"/>
          <w:szCs w:val="24"/>
          <w:rtl/>
        </w:rPr>
      </w:pPr>
      <w:r w:rsidRPr="00CD0136">
        <w:rPr>
          <w:rFonts w:ascii="Garamond" w:hAnsi="Garamond" w:cs="David"/>
          <w:sz w:val="24"/>
          <w:szCs w:val="24"/>
          <w:rtl/>
        </w:rPr>
        <w:t>להבדיל מן ההומור הפוגעני שנועד</w:t>
      </w:r>
      <w:r w:rsidR="001B75D1">
        <w:rPr>
          <w:rFonts w:ascii="Garamond" w:hAnsi="Garamond" w:cs="David" w:hint="cs"/>
          <w:sz w:val="24"/>
          <w:szCs w:val="24"/>
          <w:rtl/>
        </w:rPr>
        <w:t>,</w:t>
      </w:r>
      <w:r w:rsidRPr="00CD0136">
        <w:rPr>
          <w:rFonts w:ascii="Garamond" w:hAnsi="Garamond" w:cs="David"/>
          <w:sz w:val="24"/>
          <w:szCs w:val="24"/>
          <w:rtl/>
        </w:rPr>
        <w:t xml:space="preserve"> כאמור</w:t>
      </w:r>
      <w:r w:rsidR="001B75D1">
        <w:rPr>
          <w:rFonts w:ascii="Garamond" w:hAnsi="Garamond" w:cs="David" w:hint="cs"/>
          <w:sz w:val="24"/>
          <w:szCs w:val="24"/>
          <w:rtl/>
        </w:rPr>
        <w:t>,</w:t>
      </w:r>
      <w:r w:rsidRPr="00CD0136">
        <w:rPr>
          <w:rFonts w:ascii="Garamond" w:hAnsi="Garamond" w:cs="David"/>
          <w:sz w:val="24"/>
          <w:szCs w:val="24"/>
          <w:rtl/>
        </w:rPr>
        <w:t xml:space="preserve"> לבודד פרט "לא שייך" מקבוצה, לאשרר כוח או לשחרר אגרסיות באופן לא מאיים, </w:t>
      </w:r>
      <w:proofErr w:type="spellStart"/>
      <w:r w:rsidR="007307C4">
        <w:rPr>
          <w:rFonts w:ascii="Garamond" w:hAnsi="Garamond" w:cs="David" w:hint="cs"/>
          <w:sz w:val="24"/>
          <w:szCs w:val="24"/>
          <w:rtl/>
        </w:rPr>
        <w:t>הקינטור</w:t>
      </w:r>
      <w:proofErr w:type="spellEnd"/>
      <w:r w:rsidR="007307C4">
        <w:rPr>
          <w:rFonts w:ascii="Garamond" w:hAnsi="Garamond" w:cs="David" w:hint="cs"/>
          <w:sz w:val="24"/>
          <w:szCs w:val="24"/>
          <w:rtl/>
        </w:rPr>
        <w:t xml:space="preserve"> </w:t>
      </w:r>
      <w:r w:rsidRPr="00CD0136">
        <w:rPr>
          <w:rFonts w:ascii="Garamond" w:hAnsi="Garamond" w:cs="David"/>
          <w:sz w:val="24"/>
          <w:szCs w:val="24"/>
          <w:rtl/>
        </w:rPr>
        <w:t>החברי</w:t>
      </w:r>
      <w:r w:rsidR="007307C4">
        <w:rPr>
          <w:rFonts w:ascii="Garamond" w:hAnsi="Garamond" w:cs="David" w:hint="cs"/>
          <w:sz w:val="24"/>
          <w:szCs w:val="24"/>
          <w:rtl/>
        </w:rPr>
        <w:t xml:space="preserve"> (</w:t>
      </w:r>
      <w:r w:rsidR="007307C4">
        <w:rPr>
          <w:rFonts w:ascii="Garamond" w:hAnsi="Garamond" w:cs="David"/>
          <w:sz w:val="24"/>
          <w:szCs w:val="24"/>
        </w:rPr>
        <w:t>Friendly Teasing</w:t>
      </w:r>
      <w:r w:rsidR="007307C4">
        <w:rPr>
          <w:rFonts w:ascii="Garamond" w:hAnsi="Garamond" w:cs="David" w:hint="cs"/>
          <w:sz w:val="24"/>
          <w:szCs w:val="24"/>
          <w:rtl/>
        </w:rPr>
        <w:t>)</w:t>
      </w:r>
      <w:r w:rsidRPr="00CD0136">
        <w:rPr>
          <w:rFonts w:ascii="Garamond" w:hAnsi="Garamond" w:cs="David"/>
          <w:sz w:val="24"/>
          <w:szCs w:val="24"/>
          <w:rtl/>
        </w:rPr>
        <w:t xml:space="preserve"> </w:t>
      </w:r>
      <w:r w:rsidR="001B75D1">
        <w:rPr>
          <w:rFonts w:ascii="Garamond" w:hAnsi="Garamond" w:cs="David" w:hint="cs"/>
          <w:sz w:val="24"/>
          <w:szCs w:val="24"/>
          <w:rtl/>
        </w:rPr>
        <w:t>מהווה</w:t>
      </w:r>
      <w:r w:rsidRPr="00CD0136">
        <w:rPr>
          <w:rFonts w:ascii="Garamond" w:hAnsi="Garamond" w:cs="David"/>
          <w:sz w:val="24"/>
          <w:szCs w:val="24"/>
          <w:rtl/>
        </w:rPr>
        <w:t xml:space="preserve"> מנגנון </w:t>
      </w:r>
      <w:r w:rsidR="001B75D1">
        <w:rPr>
          <w:rFonts w:ascii="Garamond" w:hAnsi="Garamond" w:cs="David" w:hint="cs"/>
          <w:sz w:val="24"/>
          <w:szCs w:val="24"/>
          <w:rtl/>
        </w:rPr>
        <w:t>התקשרות (</w:t>
      </w:r>
      <w:r w:rsidR="001B75D1">
        <w:rPr>
          <w:rFonts w:ascii="Garamond" w:hAnsi="Garamond" w:cs="David"/>
          <w:sz w:val="24"/>
          <w:szCs w:val="24"/>
        </w:rPr>
        <w:t>Bonding</w:t>
      </w:r>
      <w:r w:rsidR="001B75D1">
        <w:rPr>
          <w:rFonts w:ascii="Garamond" w:hAnsi="Garamond" w:cs="David" w:hint="cs"/>
          <w:sz w:val="24"/>
          <w:szCs w:val="24"/>
          <w:rtl/>
        </w:rPr>
        <w:t>)</w:t>
      </w:r>
      <w:r w:rsidRPr="00CD0136">
        <w:rPr>
          <w:rFonts w:ascii="Garamond" w:hAnsi="Garamond" w:cs="David"/>
          <w:sz w:val="24"/>
          <w:szCs w:val="24"/>
          <w:rtl/>
        </w:rPr>
        <w:t xml:space="preserve"> בין אנשים שמנהלים קשר </w:t>
      </w:r>
      <w:r w:rsidR="007307C4">
        <w:rPr>
          <w:rFonts w:ascii="Garamond" w:hAnsi="Garamond" w:cs="David" w:hint="cs"/>
          <w:sz w:val="24"/>
          <w:szCs w:val="24"/>
          <w:rtl/>
        </w:rPr>
        <w:t>אינטימי</w:t>
      </w:r>
      <w:r w:rsidRPr="00CD0136">
        <w:rPr>
          <w:rFonts w:ascii="Garamond" w:hAnsi="Garamond" w:cs="David"/>
          <w:sz w:val="24"/>
          <w:szCs w:val="24"/>
          <w:rtl/>
        </w:rPr>
        <w:t xml:space="preserve"> או </w:t>
      </w:r>
      <w:r w:rsidR="007307C4">
        <w:rPr>
          <w:rFonts w:ascii="Garamond" w:hAnsi="Garamond" w:cs="David" w:hint="cs"/>
          <w:sz w:val="24"/>
          <w:szCs w:val="24"/>
          <w:rtl/>
        </w:rPr>
        <w:t xml:space="preserve">קשר חברי </w:t>
      </w:r>
      <w:r w:rsidRPr="00CD0136">
        <w:rPr>
          <w:rFonts w:ascii="Garamond" w:hAnsi="Garamond" w:cs="David"/>
          <w:sz w:val="24"/>
          <w:szCs w:val="24"/>
          <w:rtl/>
        </w:rPr>
        <w:t>קרוב</w:t>
      </w:r>
      <w:r w:rsidR="007A059E">
        <w:rPr>
          <w:rFonts w:ascii="Garamond" w:hAnsi="Garamond" w:cs="David" w:hint="cs"/>
          <w:sz w:val="24"/>
          <w:szCs w:val="24"/>
          <w:rtl/>
        </w:rPr>
        <w:t>.</w:t>
      </w:r>
      <w:r w:rsidRPr="00CD0136">
        <w:rPr>
          <w:rFonts w:ascii="Garamond" w:hAnsi="Garamond" w:cs="David"/>
          <w:sz w:val="24"/>
          <w:szCs w:val="24"/>
          <w:rtl/>
        </w:rPr>
        <w:t xml:space="preserve"> בהקשרים אינטימיים </w:t>
      </w:r>
      <w:r w:rsidR="007A059E">
        <w:rPr>
          <w:rFonts w:ascii="Garamond" w:hAnsi="Garamond" w:cs="David" w:hint="cs"/>
          <w:sz w:val="24"/>
          <w:szCs w:val="24"/>
          <w:rtl/>
        </w:rPr>
        <w:t>קיימים</w:t>
      </w:r>
      <w:r w:rsidR="007A059E" w:rsidRPr="00CD0136">
        <w:rPr>
          <w:rFonts w:ascii="Garamond" w:hAnsi="Garamond" w:cs="David"/>
          <w:sz w:val="24"/>
          <w:szCs w:val="24"/>
          <w:rtl/>
        </w:rPr>
        <w:t xml:space="preserve"> </w:t>
      </w:r>
      <w:r w:rsidRPr="00CD0136">
        <w:rPr>
          <w:rFonts w:ascii="Garamond" w:hAnsi="Garamond" w:cs="David"/>
          <w:sz w:val="24"/>
          <w:szCs w:val="24"/>
          <w:rtl/>
        </w:rPr>
        <w:t xml:space="preserve">כללי נימוסין </w:t>
      </w:r>
      <w:r w:rsidR="007A059E">
        <w:rPr>
          <w:rFonts w:ascii="Garamond" w:hAnsi="Garamond" w:cs="David" w:hint="cs"/>
          <w:sz w:val="24"/>
          <w:szCs w:val="24"/>
          <w:rtl/>
        </w:rPr>
        <w:t>שונים</w:t>
      </w:r>
      <w:r w:rsidRPr="00CD0136">
        <w:rPr>
          <w:rFonts w:ascii="Garamond" w:hAnsi="Garamond" w:cs="David"/>
          <w:sz w:val="24"/>
          <w:szCs w:val="24"/>
          <w:rtl/>
        </w:rPr>
        <w:t>, שבמסגרת</w:t>
      </w:r>
      <w:r w:rsidR="007A059E">
        <w:rPr>
          <w:rFonts w:ascii="Garamond" w:hAnsi="Garamond" w:cs="David" w:hint="cs"/>
          <w:sz w:val="24"/>
          <w:szCs w:val="24"/>
          <w:rtl/>
        </w:rPr>
        <w:t>ם</w:t>
      </w:r>
      <w:r w:rsidRPr="00CD0136">
        <w:rPr>
          <w:rFonts w:ascii="Garamond" w:hAnsi="Garamond" w:cs="David"/>
          <w:sz w:val="24"/>
          <w:szCs w:val="24"/>
          <w:rtl/>
        </w:rPr>
        <w:t xml:space="preserve"> </w:t>
      </w:r>
      <w:proofErr w:type="spellStart"/>
      <w:r w:rsidR="007307C4">
        <w:rPr>
          <w:rFonts w:ascii="Garamond" w:hAnsi="Garamond" w:cs="David" w:hint="cs"/>
          <w:sz w:val="24"/>
          <w:szCs w:val="24"/>
          <w:rtl/>
        </w:rPr>
        <w:t>הקינטור</w:t>
      </w:r>
      <w:proofErr w:type="spellEnd"/>
      <w:r w:rsidRPr="00CD0136">
        <w:rPr>
          <w:rFonts w:ascii="Garamond" w:hAnsi="Garamond" w:cs="David"/>
          <w:sz w:val="24"/>
          <w:szCs w:val="24"/>
          <w:rtl/>
        </w:rPr>
        <w:t xml:space="preserve"> </w:t>
      </w:r>
      <w:r w:rsidR="007A059E">
        <w:rPr>
          <w:rFonts w:ascii="Garamond" w:hAnsi="Garamond" w:cs="David" w:hint="cs"/>
          <w:sz w:val="24"/>
          <w:szCs w:val="24"/>
          <w:rtl/>
        </w:rPr>
        <w:t>מקובל</w:t>
      </w:r>
      <w:r w:rsidRPr="00CD0136">
        <w:rPr>
          <w:rFonts w:ascii="Garamond" w:hAnsi="Garamond" w:cs="David"/>
          <w:sz w:val="24"/>
          <w:szCs w:val="24"/>
          <w:rtl/>
        </w:rPr>
        <w:t xml:space="preserve"> ומעודד התקרבות והתקשרות נוספת. במצב כזה</w:t>
      </w:r>
      <w:r w:rsidR="007307C4">
        <w:rPr>
          <w:rFonts w:ascii="Garamond" w:hAnsi="Garamond" w:cs="David" w:hint="cs"/>
          <w:sz w:val="24"/>
          <w:szCs w:val="24"/>
          <w:rtl/>
        </w:rPr>
        <w:t>,</w:t>
      </w:r>
      <w:r w:rsidRPr="00CD0136">
        <w:rPr>
          <w:rFonts w:ascii="Garamond" w:hAnsi="Garamond" w:cs="David"/>
          <w:sz w:val="24"/>
          <w:szCs w:val="24"/>
          <w:rtl/>
        </w:rPr>
        <w:t xml:space="preserve"> </w:t>
      </w:r>
      <w:proofErr w:type="spellStart"/>
      <w:r w:rsidR="007307C4">
        <w:rPr>
          <w:rFonts w:ascii="Garamond" w:hAnsi="Garamond" w:cs="David" w:hint="cs"/>
          <w:sz w:val="24"/>
          <w:szCs w:val="24"/>
          <w:rtl/>
        </w:rPr>
        <w:t>הקינטור</w:t>
      </w:r>
      <w:proofErr w:type="spellEnd"/>
      <w:r w:rsidR="007307C4">
        <w:rPr>
          <w:rFonts w:ascii="Garamond" w:hAnsi="Garamond" w:cs="David" w:hint="cs"/>
          <w:sz w:val="24"/>
          <w:szCs w:val="24"/>
          <w:rtl/>
        </w:rPr>
        <w:t xml:space="preserve"> </w:t>
      </w:r>
      <w:r w:rsidRPr="00CD0136">
        <w:rPr>
          <w:rFonts w:ascii="Garamond" w:hAnsi="Garamond" w:cs="David"/>
          <w:sz w:val="24"/>
          <w:szCs w:val="24"/>
          <w:rtl/>
        </w:rPr>
        <w:t xml:space="preserve">הוא אינקלוסיבי ומבוסס </w:t>
      </w:r>
      <w:r w:rsidR="007A059E">
        <w:rPr>
          <w:rFonts w:ascii="Garamond" w:hAnsi="Garamond" w:cs="David" w:hint="cs"/>
          <w:sz w:val="24"/>
          <w:szCs w:val="24"/>
          <w:rtl/>
        </w:rPr>
        <w:t xml:space="preserve">על </w:t>
      </w:r>
      <w:r w:rsidRPr="00CD0136">
        <w:rPr>
          <w:rFonts w:ascii="Garamond" w:hAnsi="Garamond" w:cs="David"/>
          <w:sz w:val="24"/>
          <w:szCs w:val="24"/>
          <w:rtl/>
        </w:rPr>
        <w:t>חוויות משותפות</w:t>
      </w:r>
      <w:r w:rsidRPr="00CD0136">
        <w:rPr>
          <w:rFonts w:ascii="Garamond" w:hAnsi="Garamond" w:cs="David"/>
          <w:sz w:val="28"/>
          <w:szCs w:val="28"/>
          <w:rtl/>
        </w:rPr>
        <w:t>.</w:t>
      </w:r>
      <w:r w:rsidRPr="001A65C4">
        <w:rPr>
          <w:rStyle w:val="a6"/>
          <w:rFonts w:ascii="David" w:hAnsi="David" w:cs="David"/>
          <w:sz w:val="24"/>
          <w:szCs w:val="24"/>
          <w:rtl/>
        </w:rPr>
        <w:footnoteReference w:id="137"/>
      </w:r>
      <w:r w:rsidRPr="00CD0136">
        <w:rPr>
          <w:rFonts w:ascii="Garamond" w:hAnsi="Garamond" w:cs="David"/>
          <w:sz w:val="28"/>
          <w:szCs w:val="28"/>
          <w:rtl/>
        </w:rPr>
        <w:t xml:space="preserve"> </w:t>
      </w:r>
      <w:r w:rsidRPr="00CD0136">
        <w:rPr>
          <w:rFonts w:ascii="Garamond" w:hAnsi="Garamond" w:cs="David"/>
          <w:sz w:val="24"/>
          <w:szCs w:val="24"/>
          <w:rtl/>
        </w:rPr>
        <w:t>כך</w:t>
      </w:r>
      <w:r w:rsidR="007307C4">
        <w:rPr>
          <w:rFonts w:ascii="Garamond" w:hAnsi="Garamond" w:cs="David" w:hint="cs"/>
          <w:sz w:val="24"/>
          <w:szCs w:val="24"/>
          <w:rtl/>
        </w:rPr>
        <w:t>,</w:t>
      </w:r>
      <w:r w:rsidRPr="00CD0136">
        <w:rPr>
          <w:rFonts w:ascii="Garamond" w:hAnsi="Garamond" w:cs="David"/>
          <w:sz w:val="24"/>
          <w:szCs w:val="24"/>
          <w:rtl/>
        </w:rPr>
        <w:t xml:space="preserve"> בשונה מן ההומור הפוגעני, </w:t>
      </w:r>
      <w:proofErr w:type="spellStart"/>
      <w:r w:rsidRPr="00CD0136">
        <w:rPr>
          <w:rFonts w:ascii="Garamond" w:hAnsi="Garamond" w:cs="David"/>
          <w:sz w:val="24"/>
          <w:szCs w:val="24"/>
          <w:rtl/>
        </w:rPr>
        <w:t>ה</w:t>
      </w:r>
      <w:r w:rsidR="007307C4">
        <w:rPr>
          <w:rFonts w:ascii="Garamond" w:hAnsi="Garamond" w:cs="David" w:hint="cs"/>
          <w:sz w:val="24"/>
          <w:szCs w:val="24"/>
          <w:rtl/>
        </w:rPr>
        <w:t>קינטור</w:t>
      </w:r>
      <w:proofErr w:type="spellEnd"/>
      <w:r w:rsidR="007307C4">
        <w:rPr>
          <w:rFonts w:ascii="Garamond" w:hAnsi="Garamond" w:cs="David" w:hint="cs"/>
          <w:sz w:val="24"/>
          <w:szCs w:val="24"/>
          <w:rtl/>
        </w:rPr>
        <w:t xml:space="preserve"> </w:t>
      </w:r>
      <w:r w:rsidRPr="00CD0136">
        <w:rPr>
          <w:rFonts w:ascii="Garamond" w:hAnsi="Garamond" w:cs="David"/>
          <w:sz w:val="24"/>
          <w:szCs w:val="24"/>
          <w:rtl/>
        </w:rPr>
        <w:t xml:space="preserve">הוא מעשה של נימוס ולא של חוסר נימוס, </w:t>
      </w:r>
      <w:r w:rsidR="007A059E">
        <w:rPr>
          <w:rFonts w:ascii="Garamond" w:hAnsi="Garamond" w:cs="David" w:hint="cs"/>
          <w:sz w:val="24"/>
          <w:szCs w:val="24"/>
          <w:rtl/>
        </w:rPr>
        <w:t>אף על פי</w:t>
      </w:r>
      <w:r w:rsidR="007A059E" w:rsidRPr="00CD0136">
        <w:rPr>
          <w:rFonts w:ascii="Garamond" w:hAnsi="Garamond" w:cs="David"/>
          <w:sz w:val="24"/>
          <w:szCs w:val="24"/>
          <w:rtl/>
        </w:rPr>
        <w:t xml:space="preserve"> </w:t>
      </w:r>
      <w:r w:rsidRPr="00CD0136">
        <w:rPr>
          <w:rFonts w:ascii="Garamond" w:hAnsi="Garamond" w:cs="David"/>
          <w:sz w:val="24"/>
          <w:szCs w:val="24"/>
          <w:rtl/>
        </w:rPr>
        <w:t xml:space="preserve">שעלול </w:t>
      </w:r>
      <w:r w:rsidR="007307C4">
        <w:rPr>
          <w:rFonts w:ascii="Garamond" w:hAnsi="Garamond" w:cs="David" w:hint="cs"/>
          <w:sz w:val="24"/>
          <w:szCs w:val="24"/>
          <w:rtl/>
        </w:rPr>
        <w:t>להיחזות, על פניו, כבלתי מנומס</w:t>
      </w:r>
      <w:r w:rsidR="007A059E">
        <w:rPr>
          <w:rFonts w:ascii="Garamond" w:hAnsi="Garamond" w:cs="David" w:hint="cs"/>
          <w:sz w:val="24"/>
          <w:szCs w:val="24"/>
          <w:rtl/>
        </w:rPr>
        <w:t>.</w:t>
      </w:r>
      <w:r w:rsidRPr="00CD0136">
        <w:rPr>
          <w:rFonts w:ascii="Garamond" w:hAnsi="Garamond" w:cs="David"/>
          <w:sz w:val="24"/>
          <w:szCs w:val="24"/>
          <w:rtl/>
        </w:rPr>
        <w:t xml:space="preserve"> </w:t>
      </w:r>
      <w:proofErr w:type="spellStart"/>
      <w:r w:rsidRPr="00CD0136">
        <w:rPr>
          <w:rFonts w:ascii="Garamond" w:hAnsi="Garamond" w:cs="David"/>
          <w:sz w:val="24"/>
          <w:szCs w:val="24"/>
          <w:rtl/>
        </w:rPr>
        <w:t>ה</w:t>
      </w:r>
      <w:r w:rsidR="007307C4">
        <w:rPr>
          <w:rFonts w:ascii="Garamond" w:hAnsi="Garamond" w:cs="David" w:hint="cs"/>
          <w:sz w:val="24"/>
          <w:szCs w:val="24"/>
          <w:rtl/>
        </w:rPr>
        <w:t>קינטור</w:t>
      </w:r>
      <w:proofErr w:type="spellEnd"/>
      <w:r w:rsidR="007307C4">
        <w:rPr>
          <w:rFonts w:ascii="Garamond" w:hAnsi="Garamond" w:cs="David" w:hint="cs"/>
          <w:sz w:val="24"/>
          <w:szCs w:val="24"/>
          <w:rtl/>
        </w:rPr>
        <w:t xml:space="preserve"> </w:t>
      </w:r>
      <w:r w:rsidRPr="00CD0136">
        <w:rPr>
          <w:rFonts w:ascii="Garamond" w:hAnsi="Garamond" w:cs="David"/>
          <w:sz w:val="24"/>
          <w:szCs w:val="24"/>
          <w:rtl/>
        </w:rPr>
        <w:t>בקשרים מהסוג שהוזכר</w:t>
      </w:r>
      <w:r w:rsidR="007A059E">
        <w:rPr>
          <w:rFonts w:ascii="Garamond" w:hAnsi="Garamond" w:cs="David" w:hint="cs"/>
          <w:sz w:val="24"/>
          <w:szCs w:val="24"/>
          <w:rtl/>
        </w:rPr>
        <w:t>,</w:t>
      </w:r>
      <w:r w:rsidRPr="00CD0136">
        <w:rPr>
          <w:rFonts w:ascii="Garamond" w:hAnsi="Garamond" w:cs="David"/>
          <w:sz w:val="24"/>
          <w:szCs w:val="24"/>
          <w:rtl/>
        </w:rPr>
        <w:t xml:space="preserve"> אינו מהווה הפרעה לשיחה, וחלופת ה"מהלומות" שנוצרת</w:t>
      </w:r>
      <w:r w:rsidR="007307C4">
        <w:rPr>
          <w:rFonts w:ascii="Garamond" w:hAnsi="Garamond" w:cs="David" w:hint="cs"/>
          <w:sz w:val="24"/>
          <w:szCs w:val="24"/>
          <w:rtl/>
        </w:rPr>
        <w:t xml:space="preserve"> בין הפרטים</w:t>
      </w:r>
      <w:r w:rsidR="007A059E">
        <w:rPr>
          <w:rFonts w:ascii="Garamond" w:hAnsi="Garamond" w:cs="David" w:hint="cs"/>
          <w:sz w:val="24"/>
          <w:szCs w:val="24"/>
          <w:rtl/>
        </w:rPr>
        <w:t>,</w:t>
      </w:r>
      <w:r w:rsidRPr="00CD0136">
        <w:rPr>
          <w:rFonts w:ascii="Garamond" w:hAnsi="Garamond" w:cs="David"/>
          <w:sz w:val="24"/>
          <w:szCs w:val="24"/>
          <w:rtl/>
        </w:rPr>
        <w:t xml:space="preserve"> היא מטרה בפני עצמה </w:t>
      </w:r>
      <w:r w:rsidR="007A059E">
        <w:rPr>
          <w:rFonts w:ascii="Garamond" w:hAnsi="Garamond" w:cs="David" w:hint="cs"/>
          <w:sz w:val="24"/>
          <w:szCs w:val="24"/>
          <w:rtl/>
        </w:rPr>
        <w:t>ש</w:t>
      </w:r>
      <w:r w:rsidRPr="00CD0136">
        <w:rPr>
          <w:rFonts w:ascii="Garamond" w:hAnsi="Garamond" w:cs="David"/>
          <w:sz w:val="24"/>
          <w:szCs w:val="24"/>
          <w:rtl/>
        </w:rPr>
        <w:t xml:space="preserve">מחזקת את הסולידאריות </w:t>
      </w:r>
      <w:r w:rsidR="007307C4">
        <w:rPr>
          <w:rFonts w:ascii="Garamond" w:hAnsi="Garamond" w:cs="David" w:hint="cs"/>
          <w:sz w:val="24"/>
          <w:szCs w:val="24"/>
          <w:rtl/>
        </w:rPr>
        <w:t>ביניהם</w:t>
      </w:r>
      <w:r w:rsidRPr="00CD0136">
        <w:rPr>
          <w:rFonts w:ascii="Garamond" w:hAnsi="Garamond" w:cs="David"/>
          <w:sz w:val="24"/>
          <w:szCs w:val="24"/>
          <w:rtl/>
        </w:rPr>
        <w:t>.</w:t>
      </w:r>
      <w:r w:rsidRPr="001A65C4">
        <w:rPr>
          <w:rStyle w:val="a6"/>
          <w:rFonts w:ascii="David" w:hAnsi="David" w:cs="David"/>
          <w:sz w:val="24"/>
          <w:szCs w:val="24"/>
          <w:rtl/>
        </w:rPr>
        <w:footnoteReference w:id="138"/>
      </w:r>
      <w:r w:rsidRPr="001A65C4">
        <w:rPr>
          <w:rFonts w:ascii="David" w:hAnsi="David" w:cs="David"/>
          <w:sz w:val="28"/>
          <w:szCs w:val="28"/>
          <w:rtl/>
        </w:rPr>
        <w:t xml:space="preserve"> </w:t>
      </w:r>
      <w:r w:rsidRPr="00CD0136">
        <w:rPr>
          <w:rFonts w:ascii="Garamond" w:hAnsi="Garamond" w:cs="David"/>
          <w:sz w:val="24"/>
          <w:szCs w:val="24"/>
          <w:rtl/>
        </w:rPr>
        <w:t xml:space="preserve">  </w:t>
      </w:r>
    </w:p>
    <w:p w14:paraId="44C18393" w14:textId="0884E6FE" w:rsidR="00D42C2F" w:rsidRPr="00CD0136" w:rsidRDefault="00D42C2F" w:rsidP="00916D4A">
      <w:pPr>
        <w:spacing w:line="480" w:lineRule="auto"/>
        <w:jc w:val="both"/>
        <w:rPr>
          <w:rFonts w:ascii="Garamond" w:hAnsi="Garamond" w:cs="David"/>
          <w:sz w:val="24"/>
          <w:szCs w:val="24"/>
          <w:rtl/>
        </w:rPr>
      </w:pPr>
      <w:r w:rsidRPr="00CD0136">
        <w:rPr>
          <w:rFonts w:ascii="Garamond" w:hAnsi="Garamond" w:cs="David"/>
          <w:sz w:val="24"/>
          <w:szCs w:val="24"/>
          <w:rtl/>
        </w:rPr>
        <w:t xml:space="preserve">הומור </w:t>
      </w:r>
      <w:r w:rsidR="007307C4">
        <w:rPr>
          <w:rFonts w:ascii="Garamond" w:hAnsi="Garamond" w:cs="David" w:hint="cs"/>
          <w:sz w:val="24"/>
          <w:szCs w:val="24"/>
          <w:rtl/>
        </w:rPr>
        <w:t>ה</w:t>
      </w:r>
      <w:r w:rsidRPr="00CD0136">
        <w:rPr>
          <w:rFonts w:ascii="Garamond" w:hAnsi="Garamond" w:cs="David"/>
          <w:sz w:val="24"/>
          <w:szCs w:val="24"/>
          <w:rtl/>
        </w:rPr>
        <w:t xml:space="preserve">"ירידות" פוגעני </w:t>
      </w:r>
      <w:r w:rsidR="007307C4">
        <w:rPr>
          <w:rFonts w:ascii="Garamond" w:hAnsi="Garamond" w:cs="David" w:hint="cs"/>
          <w:sz w:val="24"/>
          <w:szCs w:val="24"/>
          <w:rtl/>
        </w:rPr>
        <w:t xml:space="preserve">הינו </w:t>
      </w:r>
      <w:r w:rsidRPr="00CD0136">
        <w:rPr>
          <w:rFonts w:ascii="Garamond" w:hAnsi="Garamond" w:cs="David"/>
          <w:sz w:val="24"/>
          <w:szCs w:val="24"/>
          <w:rtl/>
        </w:rPr>
        <w:t xml:space="preserve">שונה בתכלית מן </w:t>
      </w:r>
      <w:proofErr w:type="spellStart"/>
      <w:r w:rsidRPr="00CD0136">
        <w:rPr>
          <w:rFonts w:ascii="Garamond" w:hAnsi="Garamond" w:cs="David"/>
          <w:sz w:val="24"/>
          <w:szCs w:val="24"/>
          <w:rtl/>
        </w:rPr>
        <w:t>ה</w:t>
      </w:r>
      <w:r w:rsidR="007307C4">
        <w:rPr>
          <w:rFonts w:ascii="Garamond" w:hAnsi="Garamond" w:cs="David" w:hint="cs"/>
          <w:sz w:val="24"/>
          <w:szCs w:val="24"/>
          <w:rtl/>
        </w:rPr>
        <w:t>קינטור</w:t>
      </w:r>
      <w:proofErr w:type="spellEnd"/>
      <w:r w:rsidR="007307C4">
        <w:rPr>
          <w:rFonts w:ascii="Garamond" w:hAnsi="Garamond" w:cs="David" w:hint="cs"/>
          <w:sz w:val="24"/>
          <w:szCs w:val="24"/>
          <w:rtl/>
        </w:rPr>
        <w:t xml:space="preserve"> החברי</w:t>
      </w:r>
      <w:r w:rsidRPr="00CD0136">
        <w:rPr>
          <w:rFonts w:ascii="Garamond" w:hAnsi="Garamond" w:cs="David"/>
          <w:sz w:val="24"/>
          <w:szCs w:val="24"/>
          <w:rtl/>
        </w:rPr>
        <w:t xml:space="preserve">. בעוד שהסוג </w:t>
      </w:r>
      <w:r>
        <w:rPr>
          <w:rFonts w:ascii="Garamond" w:hAnsi="Garamond" w:cs="David" w:hint="cs"/>
          <w:sz w:val="24"/>
          <w:szCs w:val="24"/>
          <w:rtl/>
        </w:rPr>
        <w:t>ה</w:t>
      </w:r>
      <w:r w:rsidRPr="00CD0136">
        <w:rPr>
          <w:rFonts w:ascii="Garamond" w:hAnsi="Garamond" w:cs="David"/>
          <w:sz w:val="24"/>
          <w:szCs w:val="24"/>
          <w:rtl/>
        </w:rPr>
        <w:t xml:space="preserve">ראשון בעייתי ומזיק, השני מעודד קירבה ואינו פוגע בנמען שלו. עם זאת, </w:t>
      </w:r>
      <w:r w:rsidR="007307C4">
        <w:rPr>
          <w:rFonts w:ascii="Garamond" w:hAnsi="Garamond" w:cs="David" w:hint="cs"/>
          <w:sz w:val="24"/>
          <w:szCs w:val="24"/>
          <w:rtl/>
        </w:rPr>
        <w:t xml:space="preserve">נראה כי </w:t>
      </w:r>
      <w:r w:rsidRPr="00CD0136">
        <w:rPr>
          <w:rFonts w:ascii="Garamond" w:hAnsi="Garamond" w:cs="David"/>
          <w:sz w:val="24"/>
          <w:szCs w:val="24"/>
          <w:rtl/>
        </w:rPr>
        <w:t xml:space="preserve">ישנו קושי באבחונו של </w:t>
      </w:r>
      <w:proofErr w:type="spellStart"/>
      <w:r w:rsidRPr="00CD0136">
        <w:rPr>
          <w:rFonts w:ascii="Garamond" w:hAnsi="Garamond" w:cs="David"/>
          <w:sz w:val="24"/>
          <w:szCs w:val="24"/>
          <w:rtl/>
        </w:rPr>
        <w:t>ה</w:t>
      </w:r>
      <w:r w:rsidR="007307C4">
        <w:rPr>
          <w:rFonts w:ascii="Garamond" w:hAnsi="Garamond" w:cs="David" w:hint="cs"/>
          <w:sz w:val="24"/>
          <w:szCs w:val="24"/>
          <w:rtl/>
        </w:rPr>
        <w:t>קינטור</w:t>
      </w:r>
      <w:proofErr w:type="spellEnd"/>
      <w:r w:rsidR="007307C4">
        <w:rPr>
          <w:rFonts w:ascii="Garamond" w:hAnsi="Garamond" w:cs="David" w:hint="cs"/>
          <w:sz w:val="24"/>
          <w:szCs w:val="24"/>
          <w:rtl/>
        </w:rPr>
        <w:t xml:space="preserve"> </w:t>
      </w:r>
      <w:r w:rsidRPr="00CD0136">
        <w:rPr>
          <w:rFonts w:ascii="Garamond" w:hAnsi="Garamond" w:cs="David"/>
          <w:sz w:val="24"/>
          <w:szCs w:val="24"/>
          <w:rtl/>
        </w:rPr>
        <w:t xml:space="preserve">החברי מן ההומור הפוגעני במקרים ספציפיים. </w:t>
      </w:r>
      <w:r w:rsidR="007307C4">
        <w:rPr>
          <w:rFonts w:ascii="Garamond" w:hAnsi="Garamond" w:cs="David" w:hint="cs"/>
          <w:sz w:val="24"/>
          <w:szCs w:val="24"/>
          <w:rtl/>
        </w:rPr>
        <w:t xml:space="preserve">למעשה, </w:t>
      </w:r>
      <w:r w:rsidRPr="00CD0136">
        <w:rPr>
          <w:rFonts w:ascii="Garamond" w:hAnsi="Garamond" w:cs="David"/>
          <w:sz w:val="24"/>
          <w:szCs w:val="24"/>
          <w:rtl/>
        </w:rPr>
        <w:t>לעיתים הדרך היחידה להבין אם מדובר ב</w:t>
      </w:r>
      <w:r w:rsidR="007307C4">
        <w:rPr>
          <w:rFonts w:ascii="Garamond" w:hAnsi="Garamond" w:cs="David" w:hint="cs"/>
          <w:sz w:val="24"/>
          <w:szCs w:val="24"/>
          <w:rtl/>
        </w:rPr>
        <w:t>"</w:t>
      </w:r>
      <w:r w:rsidRPr="00CD0136">
        <w:rPr>
          <w:rFonts w:ascii="Garamond" w:hAnsi="Garamond" w:cs="David"/>
          <w:sz w:val="24"/>
          <w:szCs w:val="24"/>
          <w:rtl/>
        </w:rPr>
        <w:t>ירידה</w:t>
      </w:r>
      <w:r w:rsidR="007307C4">
        <w:rPr>
          <w:rFonts w:ascii="Garamond" w:hAnsi="Garamond" w:cs="David" w:hint="cs"/>
          <w:sz w:val="24"/>
          <w:szCs w:val="24"/>
          <w:rtl/>
        </w:rPr>
        <w:t>"</w:t>
      </w:r>
      <w:r w:rsidRPr="00CD0136">
        <w:rPr>
          <w:rFonts w:ascii="Garamond" w:hAnsi="Garamond" w:cs="David"/>
          <w:sz w:val="24"/>
          <w:szCs w:val="24"/>
          <w:rtl/>
        </w:rPr>
        <w:t xml:space="preserve"> או </w:t>
      </w:r>
      <w:proofErr w:type="spellStart"/>
      <w:r w:rsidR="007A059E">
        <w:rPr>
          <w:rFonts w:ascii="Garamond" w:hAnsi="Garamond" w:cs="David" w:hint="cs"/>
          <w:sz w:val="24"/>
          <w:szCs w:val="24"/>
          <w:rtl/>
        </w:rPr>
        <w:t>ב</w:t>
      </w:r>
      <w:r w:rsidR="007307C4">
        <w:rPr>
          <w:rFonts w:ascii="Garamond" w:hAnsi="Garamond" w:cs="David" w:hint="cs"/>
          <w:sz w:val="24"/>
          <w:szCs w:val="24"/>
          <w:rtl/>
        </w:rPr>
        <w:t>קינטור</w:t>
      </w:r>
      <w:proofErr w:type="spellEnd"/>
      <w:r w:rsidR="007307C4">
        <w:rPr>
          <w:rFonts w:ascii="Garamond" w:hAnsi="Garamond" w:cs="David" w:hint="cs"/>
          <w:sz w:val="24"/>
          <w:szCs w:val="24"/>
          <w:rtl/>
        </w:rPr>
        <w:t xml:space="preserve"> חברי </w:t>
      </w:r>
      <w:r w:rsidRPr="00CD0136">
        <w:rPr>
          <w:rFonts w:ascii="Garamond" w:hAnsi="Garamond" w:cs="David"/>
          <w:sz w:val="24"/>
          <w:szCs w:val="24"/>
          <w:rtl/>
        </w:rPr>
        <w:t xml:space="preserve">היא על ידי ניתוח פרטני של הקשר בין האנשים הספציפיים, כאשר מה </w:t>
      </w:r>
      <w:r w:rsidR="007307C4">
        <w:rPr>
          <w:rFonts w:ascii="Garamond" w:hAnsi="Garamond" w:cs="David" w:hint="cs"/>
          <w:sz w:val="24"/>
          <w:szCs w:val="24"/>
          <w:rtl/>
        </w:rPr>
        <w:t xml:space="preserve">שמבדיל </w:t>
      </w:r>
      <w:r w:rsidRPr="00CD0136">
        <w:rPr>
          <w:rFonts w:ascii="Garamond" w:hAnsi="Garamond" w:cs="David"/>
          <w:sz w:val="24"/>
          <w:szCs w:val="24"/>
          <w:rtl/>
        </w:rPr>
        <w:t xml:space="preserve">הומור "ירידות" פוגעני </w:t>
      </w:r>
      <w:proofErr w:type="spellStart"/>
      <w:r w:rsidR="007307C4">
        <w:rPr>
          <w:rFonts w:ascii="Garamond" w:hAnsi="Garamond" w:cs="David" w:hint="cs"/>
          <w:sz w:val="24"/>
          <w:szCs w:val="24"/>
          <w:rtl/>
        </w:rPr>
        <w:t>מקינטור</w:t>
      </w:r>
      <w:proofErr w:type="spellEnd"/>
      <w:r w:rsidR="007307C4">
        <w:rPr>
          <w:rFonts w:ascii="Garamond" w:hAnsi="Garamond" w:cs="David" w:hint="cs"/>
          <w:sz w:val="24"/>
          <w:szCs w:val="24"/>
          <w:rtl/>
        </w:rPr>
        <w:t xml:space="preserve"> </w:t>
      </w:r>
      <w:r w:rsidRPr="00CD0136">
        <w:rPr>
          <w:rFonts w:ascii="Garamond" w:hAnsi="Garamond" w:cs="David"/>
          <w:sz w:val="24"/>
          <w:szCs w:val="24"/>
          <w:rtl/>
        </w:rPr>
        <w:t>חברי הוא כוונת הדובר והסקת השומע. מבחינת ניתוח אקדמי</w:t>
      </w:r>
      <w:r w:rsidR="007307C4">
        <w:rPr>
          <w:rFonts w:ascii="Garamond" w:hAnsi="Garamond" w:cs="David" w:hint="cs"/>
          <w:sz w:val="24"/>
          <w:szCs w:val="24"/>
          <w:rtl/>
        </w:rPr>
        <w:t>-משפטי</w:t>
      </w:r>
      <w:r w:rsidRPr="00CD0136">
        <w:rPr>
          <w:rFonts w:ascii="Garamond" w:hAnsi="Garamond" w:cs="David"/>
          <w:sz w:val="24"/>
          <w:szCs w:val="24"/>
          <w:rtl/>
        </w:rPr>
        <w:t xml:space="preserve">, הדבר יכול </w:t>
      </w:r>
      <w:r w:rsidR="00916D4A">
        <w:rPr>
          <w:rFonts w:ascii="Garamond" w:hAnsi="Garamond" w:cs="David" w:hint="cs"/>
          <w:sz w:val="24"/>
          <w:szCs w:val="24"/>
          <w:rtl/>
        </w:rPr>
        <w:t>לעורר</w:t>
      </w:r>
      <w:r w:rsidR="00916D4A" w:rsidRPr="00CD0136">
        <w:rPr>
          <w:rFonts w:ascii="Garamond" w:hAnsi="Garamond" w:cs="David"/>
          <w:sz w:val="24"/>
          <w:szCs w:val="24"/>
          <w:rtl/>
        </w:rPr>
        <w:t xml:space="preserve"> </w:t>
      </w:r>
      <w:r w:rsidR="007307C4">
        <w:rPr>
          <w:rFonts w:ascii="Garamond" w:hAnsi="Garamond" w:cs="David" w:hint="cs"/>
          <w:sz w:val="24"/>
          <w:szCs w:val="24"/>
          <w:rtl/>
        </w:rPr>
        <w:t xml:space="preserve">קושי </w:t>
      </w:r>
      <w:r w:rsidRPr="00CD0136">
        <w:rPr>
          <w:rFonts w:ascii="Garamond" w:hAnsi="Garamond" w:cs="David"/>
          <w:sz w:val="24"/>
          <w:szCs w:val="24"/>
          <w:rtl/>
        </w:rPr>
        <w:t>כיוון שהניתוח הוא תלוי קונטקסט ספציפי</w:t>
      </w:r>
      <w:r w:rsidR="007307C4">
        <w:rPr>
          <w:rFonts w:ascii="Garamond" w:hAnsi="Garamond" w:cs="David" w:hint="cs"/>
          <w:sz w:val="24"/>
          <w:szCs w:val="24"/>
          <w:rtl/>
        </w:rPr>
        <w:t>,</w:t>
      </w:r>
      <w:r w:rsidRPr="00CD0136">
        <w:rPr>
          <w:rFonts w:ascii="Garamond" w:hAnsi="Garamond" w:cs="David"/>
          <w:sz w:val="24"/>
          <w:szCs w:val="24"/>
          <w:rtl/>
        </w:rPr>
        <w:t xml:space="preserve"> </w:t>
      </w:r>
      <w:r w:rsidR="00916D4A">
        <w:rPr>
          <w:rFonts w:ascii="Garamond" w:hAnsi="Garamond" w:cs="David" w:hint="cs"/>
          <w:sz w:val="24"/>
          <w:szCs w:val="24"/>
          <w:rtl/>
        </w:rPr>
        <w:t>כ</w:t>
      </w:r>
      <w:r w:rsidRPr="00CD0136">
        <w:rPr>
          <w:rFonts w:ascii="Garamond" w:hAnsi="Garamond" w:cs="David"/>
          <w:sz w:val="24"/>
          <w:szCs w:val="24"/>
          <w:rtl/>
        </w:rPr>
        <w:t>ש</w:t>
      </w:r>
      <w:r w:rsidR="007307C4">
        <w:rPr>
          <w:rFonts w:ascii="Garamond" w:hAnsi="Garamond" w:cs="David" w:hint="cs"/>
          <w:sz w:val="24"/>
          <w:szCs w:val="24"/>
          <w:rtl/>
        </w:rPr>
        <w:t xml:space="preserve">על </w:t>
      </w:r>
      <w:r w:rsidRPr="00CD0136">
        <w:rPr>
          <w:rFonts w:ascii="Garamond" w:hAnsi="Garamond" w:cs="David"/>
          <w:sz w:val="24"/>
          <w:szCs w:val="24"/>
          <w:rtl/>
        </w:rPr>
        <w:t xml:space="preserve">הפרשן לזכור </w:t>
      </w:r>
      <w:r w:rsidR="007307C4">
        <w:rPr>
          <w:rFonts w:ascii="Garamond" w:hAnsi="Garamond" w:cs="David" w:hint="cs"/>
          <w:sz w:val="24"/>
          <w:szCs w:val="24"/>
          <w:rtl/>
        </w:rPr>
        <w:t xml:space="preserve">כי </w:t>
      </w:r>
      <w:r w:rsidRPr="00CD0136">
        <w:rPr>
          <w:rFonts w:ascii="Garamond" w:hAnsi="Garamond" w:cs="David"/>
          <w:sz w:val="24"/>
          <w:szCs w:val="24"/>
          <w:rtl/>
        </w:rPr>
        <w:t xml:space="preserve">המאזין יכול לזייף שעשוע או להבין </w:t>
      </w:r>
      <w:r w:rsidR="007307C4">
        <w:rPr>
          <w:rFonts w:ascii="Garamond" w:hAnsi="Garamond" w:cs="David" w:hint="cs"/>
          <w:sz w:val="24"/>
          <w:szCs w:val="24"/>
          <w:rtl/>
        </w:rPr>
        <w:t xml:space="preserve">באופן שגוי </w:t>
      </w:r>
      <w:r w:rsidRPr="00CD0136">
        <w:rPr>
          <w:rFonts w:ascii="Garamond" w:hAnsi="Garamond" w:cs="David"/>
          <w:sz w:val="24"/>
          <w:szCs w:val="24"/>
          <w:rtl/>
        </w:rPr>
        <w:t>את כוונת הדובר.</w:t>
      </w:r>
      <w:r w:rsidRPr="001A65C4">
        <w:rPr>
          <w:rStyle w:val="a6"/>
          <w:rFonts w:ascii="David" w:hAnsi="David" w:cs="David"/>
          <w:sz w:val="24"/>
          <w:szCs w:val="24"/>
          <w:rtl/>
        </w:rPr>
        <w:footnoteReference w:id="139"/>
      </w:r>
      <w:r w:rsidRPr="001A65C4">
        <w:rPr>
          <w:rFonts w:ascii="David" w:hAnsi="David" w:cs="David"/>
          <w:sz w:val="24"/>
          <w:szCs w:val="24"/>
          <w:rtl/>
        </w:rPr>
        <w:t xml:space="preserve"> </w:t>
      </w:r>
    </w:p>
    <w:p w14:paraId="0422EFD7" w14:textId="07E7625F" w:rsidR="001D1AD7" w:rsidRDefault="00D42C2F" w:rsidP="001D1AD7">
      <w:pPr>
        <w:spacing w:line="480" w:lineRule="auto"/>
        <w:jc w:val="both"/>
        <w:rPr>
          <w:rFonts w:ascii="Garamond" w:hAnsi="Garamond" w:cs="David"/>
          <w:sz w:val="24"/>
          <w:szCs w:val="24"/>
          <w:rtl/>
        </w:rPr>
      </w:pPr>
      <w:r w:rsidRPr="00CD0136">
        <w:rPr>
          <w:rFonts w:ascii="Garamond" w:hAnsi="Garamond" w:cs="David"/>
          <w:sz w:val="24"/>
          <w:szCs w:val="24"/>
          <w:rtl/>
        </w:rPr>
        <w:t xml:space="preserve">עם זאת, </w:t>
      </w:r>
      <w:r w:rsidR="00111888">
        <w:rPr>
          <w:rFonts w:ascii="Garamond" w:hAnsi="Garamond" w:cs="David" w:hint="cs"/>
          <w:sz w:val="24"/>
          <w:szCs w:val="24"/>
          <w:rtl/>
        </w:rPr>
        <w:t>לעמדתי, ניתן</w:t>
      </w:r>
      <w:r w:rsidRPr="00CD0136">
        <w:rPr>
          <w:rFonts w:ascii="Garamond" w:hAnsi="Garamond" w:cs="David"/>
          <w:sz w:val="24"/>
          <w:szCs w:val="24"/>
          <w:rtl/>
        </w:rPr>
        <w:t xml:space="preserve"> להדגיש </w:t>
      </w:r>
      <w:r w:rsidR="00916D4A">
        <w:rPr>
          <w:rFonts w:ascii="Garamond" w:hAnsi="Garamond" w:cs="David" w:hint="cs"/>
          <w:sz w:val="24"/>
          <w:szCs w:val="24"/>
          <w:rtl/>
        </w:rPr>
        <w:t>כמה</w:t>
      </w:r>
      <w:r w:rsidR="00916D4A" w:rsidRPr="00CD0136">
        <w:rPr>
          <w:rFonts w:ascii="Garamond" w:hAnsi="Garamond" w:cs="David"/>
          <w:sz w:val="24"/>
          <w:szCs w:val="24"/>
          <w:rtl/>
        </w:rPr>
        <w:t xml:space="preserve"> </w:t>
      </w:r>
      <w:r w:rsidRPr="00CD0136">
        <w:rPr>
          <w:rFonts w:ascii="Garamond" w:hAnsi="Garamond" w:cs="David"/>
          <w:sz w:val="24"/>
          <w:szCs w:val="24"/>
          <w:rtl/>
        </w:rPr>
        <w:t xml:space="preserve">כללי אצבע שמאפשרים זיהויו של </w:t>
      </w:r>
      <w:proofErr w:type="spellStart"/>
      <w:r w:rsidR="007307C4">
        <w:rPr>
          <w:rFonts w:ascii="Garamond" w:hAnsi="Garamond" w:cs="David" w:hint="cs"/>
          <w:sz w:val="24"/>
          <w:szCs w:val="24"/>
          <w:rtl/>
        </w:rPr>
        <w:t>קינטור</w:t>
      </w:r>
      <w:proofErr w:type="spellEnd"/>
      <w:r w:rsidRPr="00CD0136">
        <w:rPr>
          <w:rFonts w:ascii="Garamond" w:hAnsi="Garamond" w:cs="David"/>
          <w:sz w:val="24"/>
          <w:szCs w:val="24"/>
          <w:rtl/>
        </w:rPr>
        <w:t xml:space="preserve"> חברי. ראשית</w:t>
      </w:r>
      <w:r w:rsidR="007307C4">
        <w:rPr>
          <w:rFonts w:ascii="Garamond" w:hAnsi="Garamond" w:cs="David" w:hint="cs"/>
          <w:sz w:val="24"/>
          <w:szCs w:val="24"/>
          <w:rtl/>
        </w:rPr>
        <w:t>,</w:t>
      </w:r>
      <w:r w:rsidRPr="00CD0136">
        <w:rPr>
          <w:rFonts w:ascii="Garamond" w:hAnsi="Garamond" w:cs="David"/>
          <w:sz w:val="24"/>
          <w:szCs w:val="24"/>
          <w:rtl/>
        </w:rPr>
        <w:t xml:space="preserve"> </w:t>
      </w:r>
      <w:proofErr w:type="spellStart"/>
      <w:r w:rsidR="007307C4">
        <w:rPr>
          <w:rFonts w:ascii="Garamond" w:hAnsi="Garamond" w:cs="David" w:hint="cs"/>
          <w:sz w:val="24"/>
          <w:szCs w:val="24"/>
          <w:rtl/>
        </w:rPr>
        <w:t>קינטור</w:t>
      </w:r>
      <w:proofErr w:type="spellEnd"/>
      <w:r w:rsidR="007307C4">
        <w:rPr>
          <w:rFonts w:ascii="Garamond" w:hAnsi="Garamond" w:cs="David" w:hint="cs"/>
          <w:sz w:val="24"/>
          <w:szCs w:val="24"/>
          <w:rtl/>
        </w:rPr>
        <w:t xml:space="preserve"> </w:t>
      </w:r>
      <w:r w:rsidRPr="00CD0136">
        <w:rPr>
          <w:rFonts w:ascii="Garamond" w:hAnsi="Garamond" w:cs="David"/>
          <w:sz w:val="24"/>
          <w:szCs w:val="24"/>
          <w:rtl/>
        </w:rPr>
        <w:t>חברי יתקיים</w:t>
      </w:r>
      <w:r w:rsidR="007307C4">
        <w:rPr>
          <w:rFonts w:ascii="Garamond" w:hAnsi="Garamond" w:cs="David" w:hint="cs"/>
          <w:sz w:val="24"/>
          <w:szCs w:val="24"/>
          <w:rtl/>
        </w:rPr>
        <w:t>,</w:t>
      </w:r>
      <w:r w:rsidRPr="00CD0136">
        <w:rPr>
          <w:rFonts w:ascii="Garamond" w:hAnsi="Garamond" w:cs="David"/>
          <w:sz w:val="24"/>
          <w:szCs w:val="24"/>
          <w:rtl/>
        </w:rPr>
        <w:t xml:space="preserve"> </w:t>
      </w:r>
      <w:proofErr w:type="spellStart"/>
      <w:r w:rsidR="00916D4A">
        <w:rPr>
          <w:rFonts w:ascii="Garamond" w:hAnsi="Garamond" w:cs="David" w:hint="cs"/>
          <w:sz w:val="24"/>
          <w:szCs w:val="24"/>
          <w:rtl/>
        </w:rPr>
        <w:t>כאמו</w:t>
      </w:r>
      <w:r w:rsidR="007307C4">
        <w:rPr>
          <w:rFonts w:ascii="Garamond" w:hAnsi="Garamond" w:cs="David" w:hint="cs"/>
          <w:sz w:val="24"/>
          <w:szCs w:val="24"/>
          <w:rtl/>
        </w:rPr>
        <w:t>,</w:t>
      </w:r>
      <w:r w:rsidR="00916D4A">
        <w:rPr>
          <w:rFonts w:ascii="Garamond" w:hAnsi="Garamond" w:cs="David" w:hint="cs"/>
          <w:sz w:val="24"/>
          <w:szCs w:val="24"/>
          <w:rtl/>
        </w:rPr>
        <w:t>ר</w:t>
      </w:r>
      <w:proofErr w:type="spellEnd"/>
      <w:r w:rsidR="00916D4A">
        <w:rPr>
          <w:rFonts w:ascii="Garamond" w:hAnsi="Garamond" w:cs="David" w:hint="cs"/>
          <w:sz w:val="24"/>
          <w:szCs w:val="24"/>
          <w:rtl/>
        </w:rPr>
        <w:t xml:space="preserve"> </w:t>
      </w:r>
      <w:r w:rsidRPr="00CD0136">
        <w:rPr>
          <w:rFonts w:ascii="Garamond" w:hAnsi="Garamond" w:cs="David"/>
          <w:sz w:val="24"/>
          <w:szCs w:val="24"/>
          <w:rtl/>
        </w:rPr>
        <w:t xml:space="preserve">רק במסגרת מערכת יחסים </w:t>
      </w:r>
      <w:proofErr w:type="spellStart"/>
      <w:r w:rsidRPr="00CD0136">
        <w:rPr>
          <w:rFonts w:ascii="Garamond" w:hAnsi="Garamond" w:cs="David"/>
          <w:sz w:val="24"/>
          <w:szCs w:val="24"/>
          <w:rtl/>
        </w:rPr>
        <w:t>חברית</w:t>
      </w:r>
      <w:r w:rsidR="00916D4A">
        <w:rPr>
          <w:rFonts w:ascii="Garamond" w:hAnsi="Garamond" w:cs="David" w:hint="cs"/>
          <w:sz w:val="24"/>
          <w:szCs w:val="24"/>
          <w:rtl/>
        </w:rPr>
        <w:t>־</w:t>
      </w:r>
      <w:r w:rsidRPr="00CD0136">
        <w:rPr>
          <w:rFonts w:ascii="Garamond" w:hAnsi="Garamond" w:cs="David"/>
          <w:sz w:val="24"/>
          <w:szCs w:val="24"/>
          <w:rtl/>
        </w:rPr>
        <w:t>אינטימית</w:t>
      </w:r>
      <w:proofErr w:type="spellEnd"/>
      <w:r w:rsidRPr="00CD0136">
        <w:rPr>
          <w:rFonts w:ascii="Garamond" w:hAnsi="Garamond" w:cs="David"/>
          <w:sz w:val="24"/>
          <w:szCs w:val="24"/>
          <w:rtl/>
        </w:rPr>
        <w:t>. לא ניתן לטעון כי פני</w:t>
      </w:r>
      <w:r w:rsidR="00916D4A">
        <w:rPr>
          <w:rFonts w:ascii="Garamond" w:hAnsi="Garamond" w:cs="David" w:hint="cs"/>
          <w:sz w:val="24"/>
          <w:szCs w:val="24"/>
          <w:rtl/>
        </w:rPr>
        <w:t>י</w:t>
      </w:r>
      <w:r w:rsidRPr="00CD0136">
        <w:rPr>
          <w:rFonts w:ascii="Garamond" w:hAnsi="Garamond" w:cs="David"/>
          <w:sz w:val="24"/>
          <w:szCs w:val="24"/>
          <w:rtl/>
        </w:rPr>
        <w:t xml:space="preserve">ה לקולגה מרוחקת בעבודה או לזרה ברחוב היא </w:t>
      </w:r>
      <w:proofErr w:type="spellStart"/>
      <w:r w:rsidR="007307C4">
        <w:rPr>
          <w:rFonts w:ascii="Garamond" w:hAnsi="Garamond" w:cs="David" w:hint="cs"/>
          <w:sz w:val="24"/>
          <w:szCs w:val="24"/>
          <w:rtl/>
        </w:rPr>
        <w:t>קינטור</w:t>
      </w:r>
      <w:proofErr w:type="spellEnd"/>
      <w:r w:rsidR="007307C4">
        <w:rPr>
          <w:rFonts w:ascii="Garamond" w:hAnsi="Garamond" w:cs="David" w:hint="cs"/>
          <w:sz w:val="24"/>
          <w:szCs w:val="24"/>
          <w:rtl/>
        </w:rPr>
        <w:t xml:space="preserve"> </w:t>
      </w:r>
      <w:r w:rsidRPr="00CD0136">
        <w:rPr>
          <w:rFonts w:ascii="Garamond" w:hAnsi="Garamond" w:cs="David"/>
          <w:sz w:val="24"/>
          <w:szCs w:val="24"/>
          <w:rtl/>
        </w:rPr>
        <w:t xml:space="preserve">חברי, שכן </w:t>
      </w:r>
      <w:proofErr w:type="spellStart"/>
      <w:r w:rsidR="007307C4">
        <w:rPr>
          <w:rFonts w:ascii="Garamond" w:hAnsi="Garamond" w:cs="David" w:hint="cs"/>
          <w:sz w:val="24"/>
          <w:szCs w:val="24"/>
          <w:rtl/>
        </w:rPr>
        <w:t>קינטור</w:t>
      </w:r>
      <w:proofErr w:type="spellEnd"/>
      <w:r w:rsidR="007307C4">
        <w:rPr>
          <w:rFonts w:ascii="Garamond" w:hAnsi="Garamond" w:cs="David" w:hint="cs"/>
          <w:sz w:val="24"/>
          <w:szCs w:val="24"/>
          <w:rtl/>
        </w:rPr>
        <w:t xml:space="preserve"> </w:t>
      </w:r>
      <w:r w:rsidRPr="00CD0136">
        <w:rPr>
          <w:rFonts w:ascii="Garamond" w:hAnsi="Garamond" w:cs="David"/>
          <w:sz w:val="24"/>
          <w:szCs w:val="24"/>
          <w:rtl/>
        </w:rPr>
        <w:t xml:space="preserve">זה דורש </w:t>
      </w:r>
      <w:r w:rsidR="007307C4">
        <w:rPr>
          <w:rFonts w:ascii="Garamond" w:hAnsi="Garamond" w:cs="David" w:hint="cs"/>
          <w:sz w:val="24"/>
          <w:szCs w:val="24"/>
          <w:rtl/>
        </w:rPr>
        <w:t xml:space="preserve">כתנאי מקדים </w:t>
      </w:r>
      <w:r w:rsidR="00916D4A">
        <w:rPr>
          <w:rFonts w:ascii="Garamond" w:hAnsi="Garamond" w:cs="David" w:hint="cs"/>
          <w:sz w:val="24"/>
          <w:szCs w:val="24"/>
          <w:rtl/>
        </w:rPr>
        <w:t xml:space="preserve">את </w:t>
      </w:r>
      <w:r w:rsidRPr="00CD0136">
        <w:rPr>
          <w:rFonts w:ascii="Garamond" w:hAnsi="Garamond" w:cs="David"/>
          <w:sz w:val="24"/>
          <w:szCs w:val="24"/>
          <w:rtl/>
        </w:rPr>
        <w:t>כינונה של מערכת יחסים עמוקה וקרובה. שנית</w:t>
      </w:r>
      <w:r w:rsidR="007307C4">
        <w:rPr>
          <w:rFonts w:ascii="Garamond" w:hAnsi="Garamond" w:cs="David" w:hint="cs"/>
          <w:sz w:val="24"/>
          <w:szCs w:val="24"/>
          <w:rtl/>
        </w:rPr>
        <w:t>,</w:t>
      </w:r>
      <w:r w:rsidRPr="00CD0136">
        <w:rPr>
          <w:rFonts w:ascii="Garamond" w:hAnsi="Garamond" w:cs="David"/>
          <w:sz w:val="24"/>
          <w:szCs w:val="24"/>
          <w:rtl/>
        </w:rPr>
        <w:t xml:space="preserve"> נראה כי </w:t>
      </w:r>
      <w:proofErr w:type="spellStart"/>
      <w:r w:rsidR="007307C4">
        <w:rPr>
          <w:rFonts w:ascii="Garamond" w:hAnsi="Garamond" w:cs="David" w:hint="cs"/>
          <w:sz w:val="24"/>
          <w:szCs w:val="24"/>
          <w:rtl/>
        </w:rPr>
        <w:t>קינטור</w:t>
      </w:r>
      <w:proofErr w:type="spellEnd"/>
      <w:r w:rsidR="007307C4">
        <w:rPr>
          <w:rFonts w:ascii="Garamond" w:hAnsi="Garamond" w:cs="David" w:hint="cs"/>
          <w:sz w:val="24"/>
          <w:szCs w:val="24"/>
          <w:rtl/>
        </w:rPr>
        <w:t xml:space="preserve"> חברי </w:t>
      </w:r>
      <w:r w:rsidRPr="00CD0136">
        <w:rPr>
          <w:rFonts w:ascii="Garamond" w:hAnsi="Garamond" w:cs="David"/>
          <w:sz w:val="24"/>
          <w:szCs w:val="24"/>
          <w:rtl/>
        </w:rPr>
        <w:t xml:space="preserve">מחייב </w:t>
      </w:r>
      <w:proofErr w:type="spellStart"/>
      <w:r w:rsidR="007307C4">
        <w:rPr>
          <w:rFonts w:ascii="Garamond" w:hAnsi="Garamond" w:cs="David" w:hint="cs"/>
          <w:sz w:val="24"/>
          <w:szCs w:val="24"/>
          <w:rtl/>
        </w:rPr>
        <w:t>ש</w:t>
      </w:r>
      <w:r w:rsidRPr="00CD0136">
        <w:rPr>
          <w:rFonts w:ascii="Garamond" w:hAnsi="Garamond" w:cs="David"/>
          <w:sz w:val="24"/>
          <w:szCs w:val="24"/>
          <w:rtl/>
        </w:rPr>
        <w:t>הפרופוזיציה</w:t>
      </w:r>
      <w:proofErr w:type="spellEnd"/>
      <w:r w:rsidRPr="00CD0136">
        <w:rPr>
          <w:rFonts w:ascii="Garamond" w:hAnsi="Garamond" w:cs="David"/>
          <w:sz w:val="24"/>
          <w:szCs w:val="24"/>
          <w:rtl/>
        </w:rPr>
        <w:t xml:space="preserve"> הפוגענית העולה </w:t>
      </w:r>
      <w:r w:rsidR="001D1AD7" w:rsidRPr="00CD0136">
        <w:rPr>
          <w:rFonts w:ascii="Garamond" w:hAnsi="Garamond" w:cs="David"/>
          <w:sz w:val="24"/>
          <w:szCs w:val="24"/>
          <w:rtl/>
        </w:rPr>
        <w:t xml:space="preserve">לכאורה </w:t>
      </w:r>
      <w:r w:rsidRPr="00CD0136">
        <w:rPr>
          <w:rFonts w:ascii="Garamond" w:hAnsi="Garamond" w:cs="David"/>
          <w:sz w:val="24"/>
          <w:szCs w:val="24"/>
          <w:rtl/>
        </w:rPr>
        <w:t>מן הבדיחה</w:t>
      </w:r>
      <w:r w:rsidR="00B56E74">
        <w:rPr>
          <w:rFonts w:ascii="Garamond" w:hAnsi="Garamond" w:cs="David" w:hint="cs"/>
          <w:sz w:val="24"/>
          <w:szCs w:val="24"/>
          <w:rtl/>
        </w:rPr>
        <w:t>,</w:t>
      </w:r>
      <w:r w:rsidRPr="00CD0136">
        <w:rPr>
          <w:rFonts w:ascii="Garamond" w:hAnsi="Garamond" w:cs="David"/>
          <w:sz w:val="24"/>
          <w:szCs w:val="24"/>
          <w:rtl/>
        </w:rPr>
        <w:t xml:space="preserve"> תהא נגד פרט ולא נגד קבוצה, שכן מרגע שההומור גולש אל מעבר למאפייניו או מגרעותיו של הפרט הספציפי, כבר לא עומדת לו הגנת </w:t>
      </w:r>
      <w:r w:rsidRPr="00CD0136">
        <w:rPr>
          <w:rFonts w:ascii="Garamond" w:hAnsi="Garamond" w:cs="David"/>
          <w:sz w:val="24"/>
          <w:szCs w:val="24"/>
          <w:rtl/>
        </w:rPr>
        <w:lastRenderedPageBreak/>
        <w:t xml:space="preserve">ה"אינטימיות" של </w:t>
      </w:r>
      <w:proofErr w:type="spellStart"/>
      <w:r w:rsidR="007307C4">
        <w:rPr>
          <w:rFonts w:ascii="Garamond" w:hAnsi="Garamond" w:cs="David" w:hint="cs"/>
          <w:sz w:val="24"/>
          <w:szCs w:val="24"/>
          <w:rtl/>
        </w:rPr>
        <w:t>הקינטור</w:t>
      </w:r>
      <w:proofErr w:type="spellEnd"/>
      <w:r w:rsidRPr="00CD0136">
        <w:rPr>
          <w:rFonts w:ascii="Garamond" w:hAnsi="Garamond" w:cs="David"/>
          <w:sz w:val="24"/>
          <w:szCs w:val="24"/>
          <w:rtl/>
        </w:rPr>
        <w:t xml:space="preserve"> החברי. </w:t>
      </w:r>
      <w:r w:rsidR="001D1AD7">
        <w:rPr>
          <w:rFonts w:ascii="Garamond" w:hAnsi="Garamond" w:cs="David" w:hint="cs"/>
          <w:sz w:val="24"/>
          <w:szCs w:val="24"/>
          <w:rtl/>
        </w:rPr>
        <w:t>מאחר ש</w:t>
      </w:r>
      <w:r w:rsidRPr="00CD0136">
        <w:rPr>
          <w:rFonts w:ascii="Garamond" w:hAnsi="Garamond" w:cs="David"/>
          <w:sz w:val="24"/>
          <w:szCs w:val="24"/>
          <w:rtl/>
        </w:rPr>
        <w:t xml:space="preserve">אדם לא יכול להיות במערכת יחסים אינטימית עם כלל קהילת יוצאי תימן, אפילו אם חברו הקרוב הוא תימני, בהכרח משתמר בהומור </w:t>
      </w:r>
      <w:r w:rsidR="007307C4">
        <w:rPr>
          <w:rFonts w:ascii="Garamond" w:hAnsi="Garamond" w:cs="David" w:hint="cs"/>
          <w:sz w:val="24"/>
          <w:szCs w:val="24"/>
          <w:rtl/>
        </w:rPr>
        <w:t xml:space="preserve">המופנה </w:t>
      </w:r>
      <w:r w:rsidRPr="00CD0136">
        <w:rPr>
          <w:rFonts w:ascii="Garamond" w:hAnsi="Garamond" w:cs="David"/>
          <w:sz w:val="24"/>
          <w:szCs w:val="24"/>
          <w:rtl/>
        </w:rPr>
        <w:t>נגד קבוצה ההיבט הפוגעני שבו. דעתי היא</w:t>
      </w:r>
      <w:r w:rsidR="007307C4">
        <w:rPr>
          <w:rFonts w:ascii="Garamond" w:hAnsi="Garamond" w:cs="David" w:hint="cs"/>
          <w:sz w:val="24"/>
          <w:szCs w:val="24"/>
          <w:rtl/>
        </w:rPr>
        <w:t>,</w:t>
      </w:r>
      <w:r w:rsidRPr="00CD0136">
        <w:rPr>
          <w:rFonts w:ascii="Garamond" w:hAnsi="Garamond" w:cs="David"/>
          <w:sz w:val="24"/>
          <w:szCs w:val="24"/>
          <w:rtl/>
        </w:rPr>
        <w:t xml:space="preserve"> שביסוד </w:t>
      </w:r>
      <w:proofErr w:type="spellStart"/>
      <w:r w:rsidRPr="00CD0136">
        <w:rPr>
          <w:rFonts w:ascii="Garamond" w:hAnsi="Garamond" w:cs="David"/>
          <w:sz w:val="24"/>
          <w:szCs w:val="24"/>
          <w:rtl/>
        </w:rPr>
        <w:t>ה</w:t>
      </w:r>
      <w:r w:rsidR="007307C4">
        <w:rPr>
          <w:rFonts w:ascii="Garamond" w:hAnsi="Garamond" w:cs="David" w:hint="cs"/>
          <w:sz w:val="24"/>
          <w:szCs w:val="24"/>
          <w:rtl/>
        </w:rPr>
        <w:t>קינטור</w:t>
      </w:r>
      <w:proofErr w:type="spellEnd"/>
      <w:r w:rsidR="007307C4">
        <w:rPr>
          <w:rFonts w:ascii="Garamond" w:hAnsi="Garamond" w:cs="David" w:hint="cs"/>
          <w:sz w:val="24"/>
          <w:szCs w:val="24"/>
          <w:rtl/>
        </w:rPr>
        <w:t xml:space="preserve"> </w:t>
      </w:r>
      <w:r w:rsidRPr="00CD0136">
        <w:rPr>
          <w:rFonts w:ascii="Garamond" w:hAnsi="Garamond" w:cs="David"/>
          <w:sz w:val="24"/>
          <w:szCs w:val="24"/>
          <w:rtl/>
        </w:rPr>
        <w:t xml:space="preserve">החברי עומדת תפיסה שמרעיפה חיבה על מגרעות </w:t>
      </w:r>
      <w:proofErr w:type="spellStart"/>
      <w:r w:rsidRPr="00CD0136">
        <w:rPr>
          <w:rFonts w:ascii="Garamond" w:hAnsi="Garamond" w:cs="David"/>
          <w:sz w:val="24"/>
          <w:szCs w:val="24"/>
          <w:rtl/>
        </w:rPr>
        <w:t>הפרט</w:t>
      </w:r>
      <w:r w:rsidR="001D1AD7">
        <w:rPr>
          <w:rFonts w:ascii="Garamond" w:hAnsi="Garamond" w:cs="David" w:hint="cs"/>
          <w:sz w:val="24"/>
          <w:szCs w:val="24"/>
          <w:rtl/>
        </w:rPr>
        <w:t>־</w:t>
      </w:r>
      <w:r w:rsidRPr="00CD0136">
        <w:rPr>
          <w:rFonts w:ascii="Garamond" w:hAnsi="Garamond" w:cs="David"/>
          <w:sz w:val="24"/>
          <w:szCs w:val="24"/>
          <w:rtl/>
        </w:rPr>
        <w:t>החבר</w:t>
      </w:r>
      <w:proofErr w:type="spellEnd"/>
      <w:r w:rsidRPr="00CD0136">
        <w:rPr>
          <w:rFonts w:ascii="Garamond" w:hAnsi="Garamond" w:cs="David"/>
          <w:sz w:val="24"/>
          <w:szCs w:val="24"/>
          <w:rtl/>
        </w:rPr>
        <w:t xml:space="preserve">, וזאת במסגרת האינטימיות של קשר אישי. כך </w:t>
      </w:r>
      <w:proofErr w:type="spellStart"/>
      <w:r w:rsidRPr="00CD0136">
        <w:rPr>
          <w:rFonts w:ascii="Garamond" w:hAnsi="Garamond" w:cs="David"/>
          <w:sz w:val="24"/>
          <w:szCs w:val="24"/>
          <w:rtl/>
        </w:rPr>
        <w:t>ה</w:t>
      </w:r>
      <w:r w:rsidR="007307C4">
        <w:rPr>
          <w:rFonts w:ascii="Garamond" w:hAnsi="Garamond" w:cs="David" w:hint="cs"/>
          <w:sz w:val="24"/>
          <w:szCs w:val="24"/>
          <w:rtl/>
        </w:rPr>
        <w:t>קינטור</w:t>
      </w:r>
      <w:proofErr w:type="spellEnd"/>
      <w:r w:rsidR="007307C4">
        <w:rPr>
          <w:rFonts w:ascii="Garamond" w:hAnsi="Garamond" w:cs="David" w:hint="cs"/>
          <w:sz w:val="24"/>
          <w:szCs w:val="24"/>
          <w:rtl/>
        </w:rPr>
        <w:t xml:space="preserve"> </w:t>
      </w:r>
      <w:r w:rsidRPr="00CD0136">
        <w:rPr>
          <w:rFonts w:ascii="Garamond" w:hAnsi="Garamond" w:cs="David"/>
          <w:sz w:val="24"/>
          <w:szCs w:val="24"/>
          <w:rtl/>
        </w:rPr>
        <w:t xml:space="preserve">הוא מעין אמירה משתמעת </w:t>
      </w:r>
      <w:r w:rsidR="001D1AD7">
        <w:rPr>
          <w:rFonts w:ascii="Garamond" w:hAnsi="Garamond" w:cs="David" w:hint="cs"/>
          <w:sz w:val="24"/>
          <w:szCs w:val="24"/>
          <w:rtl/>
        </w:rPr>
        <w:t>ש</w:t>
      </w:r>
      <w:r w:rsidRPr="00CD0136">
        <w:rPr>
          <w:rFonts w:ascii="Garamond" w:hAnsi="Garamond" w:cs="David"/>
          <w:sz w:val="24"/>
          <w:szCs w:val="24"/>
          <w:rtl/>
        </w:rPr>
        <w:t>לפיה "אני א</w:t>
      </w:r>
      <w:r w:rsidR="001D1AD7">
        <w:rPr>
          <w:rFonts w:ascii="Garamond" w:hAnsi="Garamond" w:cs="David" w:hint="cs"/>
          <w:sz w:val="24"/>
          <w:szCs w:val="24"/>
          <w:rtl/>
        </w:rPr>
        <w:t>ו</w:t>
      </w:r>
      <w:r w:rsidRPr="00CD0136">
        <w:rPr>
          <w:rFonts w:ascii="Garamond" w:hAnsi="Garamond" w:cs="David"/>
          <w:sz w:val="24"/>
          <w:szCs w:val="24"/>
          <w:rtl/>
        </w:rPr>
        <w:t>מנם לועג למגרעות שלך, אבל בעיני הן חינניות, וזאת בשל הקשר הקרוב שבינינו".</w:t>
      </w:r>
    </w:p>
    <w:p w14:paraId="4983E9BA" w14:textId="15CF1237" w:rsidR="00D42C2F" w:rsidRDefault="00D42C2F" w:rsidP="001A65C4">
      <w:pPr>
        <w:spacing w:line="480" w:lineRule="auto"/>
        <w:jc w:val="both"/>
        <w:rPr>
          <w:rtl/>
        </w:rPr>
      </w:pPr>
      <w:r w:rsidRPr="00CD0136">
        <w:rPr>
          <w:rFonts w:ascii="Garamond" w:hAnsi="Garamond" w:cs="David"/>
          <w:sz w:val="24"/>
          <w:szCs w:val="24"/>
          <w:rtl/>
        </w:rPr>
        <w:t>ברור</w:t>
      </w:r>
      <w:r w:rsidR="007307C4">
        <w:rPr>
          <w:rFonts w:ascii="Garamond" w:hAnsi="Garamond" w:cs="David" w:hint="cs"/>
          <w:sz w:val="24"/>
          <w:szCs w:val="24"/>
          <w:rtl/>
        </w:rPr>
        <w:t>,</w:t>
      </w:r>
      <w:r w:rsidRPr="00CD0136">
        <w:rPr>
          <w:rFonts w:ascii="Garamond" w:hAnsi="Garamond" w:cs="David"/>
          <w:sz w:val="24"/>
          <w:szCs w:val="24"/>
          <w:rtl/>
        </w:rPr>
        <w:t xml:space="preserve"> כי גם במסגרת קשר קרוב בין שני אנשים לא ניתן לייצג השתמעות מעין זו כלפי קבוצת השיוך של הפרט שאליו מופנה ההומור הפוגעני</w:t>
      </w:r>
      <w:r w:rsidR="001D1AD7">
        <w:rPr>
          <w:rFonts w:ascii="Garamond" w:hAnsi="Garamond" w:cs="David" w:hint="cs"/>
          <w:sz w:val="24"/>
          <w:szCs w:val="24"/>
          <w:rtl/>
        </w:rPr>
        <w:t>.</w:t>
      </w:r>
      <w:r w:rsidRPr="00CD0136">
        <w:rPr>
          <w:rFonts w:ascii="Garamond" w:hAnsi="Garamond" w:cs="David"/>
          <w:sz w:val="24"/>
          <w:szCs w:val="24"/>
          <w:rtl/>
        </w:rPr>
        <w:t xml:space="preserve"> </w:t>
      </w:r>
      <w:r w:rsidR="001D1AD7">
        <w:rPr>
          <w:rFonts w:ascii="Garamond" w:hAnsi="Garamond" w:cs="David" w:hint="cs"/>
          <w:sz w:val="24"/>
          <w:szCs w:val="24"/>
          <w:rtl/>
        </w:rPr>
        <w:t>זאת</w:t>
      </w:r>
      <w:r w:rsidRPr="00CD0136">
        <w:rPr>
          <w:rFonts w:ascii="Garamond" w:hAnsi="Garamond" w:cs="David"/>
          <w:sz w:val="24"/>
          <w:szCs w:val="24"/>
          <w:rtl/>
        </w:rPr>
        <w:t xml:space="preserve"> מכיוון שהאינטימיות בין הדובר לנמען אינה ניתנת להרחבה כלפי כלל חברי הקבוצה שאליה הנמען משתייך</w:t>
      </w:r>
      <w:r w:rsidR="001D1AD7">
        <w:rPr>
          <w:rFonts w:ascii="Garamond" w:hAnsi="Garamond" w:cs="David" w:hint="cs"/>
          <w:sz w:val="24"/>
          <w:szCs w:val="24"/>
          <w:rtl/>
        </w:rPr>
        <w:t>.</w:t>
      </w:r>
      <w:r w:rsidRPr="00CD0136">
        <w:rPr>
          <w:rFonts w:ascii="Garamond" w:hAnsi="Garamond" w:cs="David"/>
          <w:sz w:val="24"/>
          <w:szCs w:val="24"/>
          <w:rtl/>
        </w:rPr>
        <w:t xml:space="preserve"> </w:t>
      </w:r>
      <w:r w:rsidR="00EC679B">
        <w:rPr>
          <w:rFonts w:ascii="Garamond" w:hAnsi="Garamond" w:cs="David" w:hint="cs"/>
          <w:sz w:val="24"/>
          <w:szCs w:val="24"/>
          <w:rtl/>
        </w:rPr>
        <w:t xml:space="preserve">זאת ועוד, </w:t>
      </w:r>
      <w:r w:rsidRPr="00CD0136">
        <w:rPr>
          <w:rFonts w:ascii="Garamond" w:hAnsi="Garamond" w:cs="David"/>
          <w:sz w:val="24"/>
          <w:szCs w:val="24"/>
          <w:rtl/>
        </w:rPr>
        <w:t>עצם ראייתו של הדובר את שיוכו של הנמען לקבוצה</w:t>
      </w:r>
      <w:r w:rsidR="00EC679B">
        <w:rPr>
          <w:rFonts w:ascii="Garamond" w:hAnsi="Garamond" w:cs="David" w:hint="cs"/>
          <w:sz w:val="24"/>
          <w:szCs w:val="24"/>
          <w:rtl/>
        </w:rPr>
        <w:t xml:space="preserve"> </w:t>
      </w:r>
      <w:proofErr w:type="spellStart"/>
      <w:r w:rsidR="00EC679B">
        <w:rPr>
          <w:rFonts w:ascii="Garamond" w:hAnsi="Garamond" w:cs="David" w:hint="cs"/>
          <w:sz w:val="24"/>
          <w:szCs w:val="24"/>
          <w:rtl/>
        </w:rPr>
        <w:t>מסויימת</w:t>
      </w:r>
      <w:proofErr w:type="spellEnd"/>
      <w:r w:rsidRPr="00CD0136">
        <w:rPr>
          <w:rFonts w:ascii="Garamond" w:hAnsi="Garamond" w:cs="David"/>
          <w:sz w:val="24"/>
          <w:szCs w:val="24"/>
          <w:rtl/>
        </w:rPr>
        <w:t xml:space="preserve"> כ"מגרעה" </w:t>
      </w:r>
      <w:r w:rsidR="00EC679B">
        <w:rPr>
          <w:rFonts w:ascii="Garamond" w:hAnsi="Garamond" w:cs="David" w:hint="cs"/>
          <w:sz w:val="24"/>
          <w:szCs w:val="24"/>
          <w:rtl/>
        </w:rPr>
        <w:t>(</w:t>
      </w:r>
      <w:r w:rsidRPr="00CD0136">
        <w:rPr>
          <w:rFonts w:ascii="Garamond" w:hAnsi="Garamond" w:cs="David"/>
          <w:sz w:val="24"/>
          <w:szCs w:val="24"/>
          <w:rtl/>
        </w:rPr>
        <w:t>ואפילו</w:t>
      </w:r>
      <w:r w:rsidR="00EC679B">
        <w:rPr>
          <w:rFonts w:ascii="Garamond" w:hAnsi="Garamond" w:cs="David" w:hint="cs"/>
          <w:sz w:val="24"/>
          <w:szCs w:val="24"/>
          <w:rtl/>
        </w:rPr>
        <w:t xml:space="preserve"> תהא</w:t>
      </w:r>
      <w:r w:rsidRPr="00CD0136">
        <w:rPr>
          <w:rFonts w:ascii="Garamond" w:hAnsi="Garamond" w:cs="David"/>
          <w:sz w:val="24"/>
          <w:szCs w:val="24"/>
          <w:rtl/>
        </w:rPr>
        <w:t xml:space="preserve"> </w:t>
      </w:r>
      <w:r w:rsidR="00EC679B">
        <w:rPr>
          <w:rFonts w:ascii="Garamond" w:hAnsi="Garamond" w:cs="David" w:hint="cs"/>
          <w:sz w:val="24"/>
          <w:szCs w:val="24"/>
          <w:rtl/>
        </w:rPr>
        <w:t xml:space="preserve">זאת </w:t>
      </w:r>
      <w:r w:rsidRPr="00CD0136">
        <w:rPr>
          <w:rFonts w:ascii="Garamond" w:hAnsi="Garamond" w:cs="David"/>
          <w:sz w:val="24"/>
          <w:szCs w:val="24"/>
          <w:rtl/>
        </w:rPr>
        <w:t>"מגרעה חיננית"</w:t>
      </w:r>
      <w:r w:rsidR="00EC679B">
        <w:rPr>
          <w:rFonts w:ascii="Garamond" w:hAnsi="Garamond" w:cs="David" w:hint="cs"/>
          <w:sz w:val="24"/>
          <w:szCs w:val="24"/>
          <w:rtl/>
        </w:rPr>
        <w:t xml:space="preserve"> בעיניו)</w:t>
      </w:r>
      <w:r w:rsidRPr="00CD0136">
        <w:rPr>
          <w:rFonts w:ascii="Garamond" w:hAnsi="Garamond" w:cs="David"/>
          <w:sz w:val="24"/>
          <w:szCs w:val="24"/>
          <w:rtl/>
        </w:rPr>
        <w:t xml:space="preserve"> </w:t>
      </w:r>
      <w:r w:rsidR="00EC679B">
        <w:rPr>
          <w:rFonts w:ascii="Garamond" w:hAnsi="Garamond" w:cs="David" w:hint="cs"/>
          <w:sz w:val="24"/>
          <w:szCs w:val="24"/>
          <w:rtl/>
        </w:rPr>
        <w:t xml:space="preserve">היא </w:t>
      </w:r>
      <w:r w:rsidRPr="00CD0136">
        <w:rPr>
          <w:rFonts w:ascii="Garamond" w:hAnsi="Garamond" w:cs="David"/>
          <w:sz w:val="24"/>
          <w:szCs w:val="24"/>
          <w:rtl/>
        </w:rPr>
        <w:t xml:space="preserve">עלבון לכשעצמו. </w:t>
      </w:r>
      <w:r>
        <w:rPr>
          <w:rFonts w:ascii="Garamond" w:hAnsi="Garamond" w:cs="David" w:hint="cs"/>
          <w:sz w:val="24"/>
          <w:szCs w:val="24"/>
          <w:rtl/>
        </w:rPr>
        <w:t>מן האמור עולה</w:t>
      </w:r>
      <w:r w:rsidR="00EC679B">
        <w:rPr>
          <w:rFonts w:ascii="Garamond" w:hAnsi="Garamond" w:cs="David" w:hint="cs"/>
          <w:sz w:val="24"/>
          <w:szCs w:val="24"/>
          <w:rtl/>
        </w:rPr>
        <w:t>,</w:t>
      </w:r>
      <w:r>
        <w:rPr>
          <w:rFonts w:ascii="Garamond" w:hAnsi="Garamond" w:cs="David" w:hint="cs"/>
          <w:sz w:val="24"/>
          <w:szCs w:val="24"/>
          <w:rtl/>
        </w:rPr>
        <w:t xml:space="preserve"> כי ייתכן </w:t>
      </w:r>
      <w:proofErr w:type="spellStart"/>
      <w:r>
        <w:rPr>
          <w:rFonts w:ascii="Garamond" w:hAnsi="Garamond" w:cs="David" w:hint="cs"/>
          <w:sz w:val="24"/>
          <w:szCs w:val="24"/>
          <w:rtl/>
        </w:rPr>
        <w:t>ש</w:t>
      </w:r>
      <w:r w:rsidR="00EC679B">
        <w:rPr>
          <w:rFonts w:ascii="Garamond" w:hAnsi="Garamond" w:cs="David" w:hint="cs"/>
          <w:sz w:val="24"/>
          <w:szCs w:val="24"/>
          <w:rtl/>
        </w:rPr>
        <w:t>קינטור</w:t>
      </w:r>
      <w:proofErr w:type="spellEnd"/>
      <w:r w:rsidR="00EC679B">
        <w:rPr>
          <w:rFonts w:ascii="Garamond" w:hAnsi="Garamond" w:cs="David" w:hint="cs"/>
          <w:sz w:val="24"/>
          <w:szCs w:val="24"/>
          <w:rtl/>
        </w:rPr>
        <w:t xml:space="preserve"> </w:t>
      </w:r>
      <w:r>
        <w:rPr>
          <w:rFonts w:ascii="Garamond" w:hAnsi="Garamond" w:cs="David" w:hint="cs"/>
          <w:sz w:val="24"/>
          <w:szCs w:val="24"/>
          <w:rtl/>
        </w:rPr>
        <w:t>אכן מבטל את הפוגענ</w:t>
      </w:r>
      <w:r w:rsidR="001D1AD7">
        <w:rPr>
          <w:rFonts w:ascii="Garamond" w:hAnsi="Garamond" w:cs="David" w:hint="cs"/>
          <w:sz w:val="24"/>
          <w:szCs w:val="24"/>
          <w:rtl/>
        </w:rPr>
        <w:t>י</w:t>
      </w:r>
      <w:r>
        <w:rPr>
          <w:rFonts w:ascii="Garamond" w:hAnsi="Garamond" w:cs="David" w:hint="cs"/>
          <w:sz w:val="24"/>
          <w:szCs w:val="24"/>
          <w:rtl/>
        </w:rPr>
        <w:t xml:space="preserve">ות שבהומור, אולם הרלוונטיות שלו מוגבלת לנסיבות מוגדרות </w:t>
      </w:r>
      <w:r w:rsidR="00EC679B">
        <w:rPr>
          <w:rFonts w:ascii="Garamond" w:hAnsi="Garamond" w:cs="David" w:hint="cs"/>
          <w:sz w:val="24"/>
          <w:szCs w:val="24"/>
          <w:rtl/>
        </w:rPr>
        <w:t xml:space="preserve">שהן יחסית </w:t>
      </w:r>
      <w:r>
        <w:rPr>
          <w:rFonts w:ascii="Garamond" w:hAnsi="Garamond" w:cs="David" w:hint="cs"/>
          <w:sz w:val="24"/>
          <w:szCs w:val="24"/>
          <w:rtl/>
        </w:rPr>
        <w:t xml:space="preserve">קלות לזיהוי. </w:t>
      </w:r>
    </w:p>
    <w:p w14:paraId="7E13D847" w14:textId="335C6276" w:rsidR="005F6BDD" w:rsidRPr="00CD0136" w:rsidRDefault="00DD7C12" w:rsidP="00C53D64">
      <w:pPr>
        <w:pStyle w:val="2"/>
        <w:spacing w:line="480" w:lineRule="auto"/>
        <w:jc w:val="both"/>
        <w:rPr>
          <w:rtl/>
        </w:rPr>
      </w:pPr>
      <w:bookmarkStart w:id="65" w:name="_Toc522528298"/>
      <w:bookmarkStart w:id="66" w:name="_Toc525742957"/>
      <w:r>
        <w:rPr>
          <w:rFonts w:hint="cs"/>
          <w:rtl/>
        </w:rPr>
        <w:t>ה</w:t>
      </w:r>
      <w:r w:rsidR="00FE1C5B">
        <w:rPr>
          <w:rFonts w:hint="cs"/>
          <w:rtl/>
        </w:rPr>
        <w:t xml:space="preserve">. </w:t>
      </w:r>
      <w:r w:rsidR="005F6BDD" w:rsidRPr="00CD0136">
        <w:rPr>
          <w:rtl/>
        </w:rPr>
        <w:t>הערת ביניים על ניתוח נסיבתי</w:t>
      </w:r>
      <w:bookmarkEnd w:id="65"/>
      <w:bookmarkEnd w:id="66"/>
    </w:p>
    <w:p w14:paraId="4D8F85C4" w14:textId="242BEAEF" w:rsidR="005F6BDD" w:rsidRPr="00CD0136" w:rsidRDefault="005F6BDD" w:rsidP="002C281B">
      <w:pPr>
        <w:spacing w:line="480" w:lineRule="auto"/>
        <w:jc w:val="both"/>
        <w:rPr>
          <w:rFonts w:ascii="Garamond" w:hAnsi="Garamond" w:cs="David"/>
          <w:sz w:val="24"/>
          <w:szCs w:val="24"/>
          <w:rtl/>
        </w:rPr>
      </w:pPr>
      <w:r w:rsidRPr="00CD0136">
        <w:rPr>
          <w:rFonts w:ascii="Garamond" w:hAnsi="Garamond" w:cs="David"/>
          <w:sz w:val="24"/>
          <w:szCs w:val="24"/>
          <w:rtl/>
        </w:rPr>
        <w:t xml:space="preserve">לכאורה, לאור האמור </w:t>
      </w:r>
      <w:proofErr w:type="spellStart"/>
      <w:r w:rsidR="001D1AD7" w:rsidRPr="00CD0136">
        <w:rPr>
          <w:rFonts w:ascii="Garamond" w:hAnsi="Garamond" w:cs="David"/>
          <w:sz w:val="24"/>
          <w:szCs w:val="24"/>
          <w:rtl/>
        </w:rPr>
        <w:t>בתת</w:t>
      </w:r>
      <w:r w:rsidR="001D1AD7">
        <w:rPr>
          <w:rFonts w:ascii="Garamond" w:hAnsi="Garamond" w:cs="David" w:hint="cs"/>
          <w:sz w:val="24"/>
          <w:szCs w:val="24"/>
          <w:rtl/>
        </w:rPr>
        <w:t>־</w:t>
      </w:r>
      <w:r w:rsidRPr="00CD0136">
        <w:rPr>
          <w:rFonts w:ascii="Garamond" w:hAnsi="Garamond" w:cs="David"/>
          <w:sz w:val="24"/>
          <w:szCs w:val="24"/>
          <w:rtl/>
        </w:rPr>
        <w:t>פרק</w:t>
      </w:r>
      <w:proofErr w:type="spellEnd"/>
      <w:r w:rsidRPr="00CD0136">
        <w:rPr>
          <w:rFonts w:ascii="Garamond" w:hAnsi="Garamond" w:cs="David"/>
          <w:sz w:val="24"/>
          <w:szCs w:val="24"/>
          <w:rtl/>
        </w:rPr>
        <w:t xml:space="preserve"> זה, יכול לטעון הטוען כי יש בעיה במתן יחס שונה</w:t>
      </w:r>
      <w:r w:rsidR="00EC679B">
        <w:rPr>
          <w:rFonts w:ascii="Garamond" w:hAnsi="Garamond" w:cs="David" w:hint="cs"/>
          <w:sz w:val="24"/>
          <w:szCs w:val="24"/>
          <w:rtl/>
        </w:rPr>
        <w:t xml:space="preserve"> לביטויים זהים שנמסרו </w:t>
      </w:r>
      <w:r w:rsidRPr="00CD0136">
        <w:rPr>
          <w:rFonts w:ascii="Garamond" w:hAnsi="Garamond" w:cs="David"/>
          <w:sz w:val="24"/>
          <w:szCs w:val="24"/>
          <w:rtl/>
        </w:rPr>
        <w:t xml:space="preserve">בנסיבות שונות או </w:t>
      </w:r>
      <w:r w:rsidR="002C281B">
        <w:rPr>
          <w:rFonts w:ascii="Garamond" w:hAnsi="Garamond" w:cs="David" w:hint="cs"/>
          <w:sz w:val="24"/>
          <w:szCs w:val="24"/>
          <w:rtl/>
        </w:rPr>
        <w:t>מפי</w:t>
      </w:r>
      <w:r w:rsidRPr="00CD0136">
        <w:rPr>
          <w:rFonts w:ascii="Garamond" w:hAnsi="Garamond" w:cs="David"/>
          <w:sz w:val="24"/>
          <w:szCs w:val="24"/>
          <w:rtl/>
        </w:rPr>
        <w:t xml:space="preserve"> אנשים שונים. עם זאת,</w:t>
      </w:r>
      <w:r w:rsidR="00EC679B">
        <w:rPr>
          <w:rFonts w:ascii="Garamond" w:hAnsi="Garamond" w:cs="David" w:hint="cs"/>
          <w:sz w:val="24"/>
          <w:szCs w:val="24"/>
          <w:rtl/>
        </w:rPr>
        <w:t xml:space="preserve"> לגישתי, אין בכך קושי. זאת, </w:t>
      </w:r>
      <w:r w:rsidRPr="00CD0136">
        <w:rPr>
          <w:rFonts w:ascii="Garamond" w:hAnsi="Garamond" w:cs="David"/>
          <w:sz w:val="24"/>
          <w:szCs w:val="24"/>
          <w:rtl/>
        </w:rPr>
        <w:t>מכיוון שביטויים תמיד ינותחו בהתאם להשתמעות שלהם, והשתמעות תמיד תוסק לא רק מן הסמנטיקה של הביטוי, אלא גם מן ההיבטים הפרגמ</w:t>
      </w:r>
      <w:r w:rsidR="00664C55">
        <w:rPr>
          <w:rFonts w:ascii="Garamond" w:hAnsi="Garamond" w:cs="David" w:hint="cs"/>
          <w:sz w:val="24"/>
          <w:szCs w:val="24"/>
          <w:rtl/>
        </w:rPr>
        <w:t>א</w:t>
      </w:r>
      <w:r w:rsidRPr="00CD0136">
        <w:rPr>
          <w:rFonts w:ascii="Garamond" w:hAnsi="Garamond" w:cs="David"/>
          <w:sz w:val="24"/>
          <w:szCs w:val="24"/>
          <w:rtl/>
        </w:rPr>
        <w:t>טיים שלו</w:t>
      </w:r>
      <w:r w:rsidR="002C281B">
        <w:rPr>
          <w:rFonts w:ascii="Garamond" w:hAnsi="Garamond" w:cs="David" w:hint="cs"/>
          <w:sz w:val="24"/>
          <w:szCs w:val="24"/>
          <w:rtl/>
        </w:rPr>
        <w:t>,</w:t>
      </w:r>
      <w:r w:rsidRPr="00CD0136">
        <w:rPr>
          <w:rFonts w:ascii="Garamond" w:hAnsi="Garamond" w:cs="David"/>
          <w:sz w:val="24"/>
          <w:szCs w:val="24"/>
          <w:rtl/>
        </w:rPr>
        <w:t xml:space="preserve"> הכוללים בתוכם נסיבות שונות. אבהיר</w:t>
      </w:r>
      <w:r w:rsidR="00EC679B">
        <w:rPr>
          <w:rFonts w:ascii="Garamond" w:hAnsi="Garamond" w:cs="David" w:hint="cs"/>
          <w:sz w:val="24"/>
          <w:szCs w:val="24"/>
          <w:rtl/>
        </w:rPr>
        <w:t>,</w:t>
      </w:r>
      <w:r w:rsidRPr="00CD0136">
        <w:rPr>
          <w:rFonts w:ascii="Garamond" w:hAnsi="Garamond" w:cs="David"/>
          <w:sz w:val="24"/>
          <w:szCs w:val="24"/>
          <w:rtl/>
        </w:rPr>
        <w:t xml:space="preserve"> כי הניתוח </w:t>
      </w:r>
      <w:r w:rsidR="00EC679B">
        <w:rPr>
          <w:rFonts w:ascii="Garamond" w:hAnsi="Garamond" w:cs="David" w:hint="cs"/>
          <w:sz w:val="24"/>
          <w:szCs w:val="24"/>
          <w:rtl/>
        </w:rPr>
        <w:t xml:space="preserve">המוצע במאמר זה </w:t>
      </w:r>
      <w:r w:rsidRPr="00EC679B">
        <w:rPr>
          <w:rFonts w:ascii="Garamond" w:hAnsi="Garamond" w:cs="David"/>
          <w:i/>
          <w:iCs/>
          <w:sz w:val="24"/>
          <w:szCs w:val="24"/>
          <w:rtl/>
        </w:rPr>
        <w:t>אינו</w:t>
      </w:r>
      <w:r w:rsidRPr="00CD0136">
        <w:rPr>
          <w:rFonts w:ascii="Garamond" w:hAnsi="Garamond" w:cs="David"/>
          <w:sz w:val="24"/>
          <w:szCs w:val="24"/>
          <w:rtl/>
        </w:rPr>
        <w:t xml:space="preserve"> דורש הבהרת כוונה מצד הדובר. במצב שבו הדובר יטען, לאחר מעשה, כי כוונתו הייתה להומור שחור או לאירוניה, אין להצהרתו כל ערך פרשני</w:t>
      </w:r>
      <w:r w:rsidR="002C281B">
        <w:rPr>
          <w:rFonts w:ascii="Garamond" w:hAnsi="Garamond" w:cs="David" w:hint="cs"/>
          <w:sz w:val="24"/>
          <w:szCs w:val="24"/>
          <w:rtl/>
        </w:rPr>
        <w:t>.</w:t>
      </w:r>
      <w:r w:rsidR="002C281B" w:rsidRPr="00CD0136">
        <w:rPr>
          <w:rFonts w:ascii="Garamond" w:hAnsi="Garamond" w:cs="David"/>
          <w:sz w:val="24"/>
          <w:szCs w:val="24"/>
          <w:rtl/>
        </w:rPr>
        <w:t xml:space="preserve"> </w:t>
      </w:r>
      <w:r w:rsidR="002C281B">
        <w:rPr>
          <w:rFonts w:ascii="Garamond" w:hAnsi="Garamond" w:cs="David" w:hint="cs"/>
          <w:sz w:val="24"/>
          <w:szCs w:val="24"/>
          <w:rtl/>
        </w:rPr>
        <w:t>זאת</w:t>
      </w:r>
      <w:r w:rsidR="00EC679B">
        <w:rPr>
          <w:rFonts w:ascii="Garamond" w:hAnsi="Garamond" w:cs="David" w:hint="cs"/>
          <w:sz w:val="24"/>
          <w:szCs w:val="24"/>
          <w:rtl/>
        </w:rPr>
        <w:t>,</w:t>
      </w:r>
      <w:r w:rsidR="002C281B">
        <w:rPr>
          <w:rFonts w:ascii="Garamond" w:hAnsi="Garamond" w:cs="David" w:hint="cs"/>
          <w:sz w:val="24"/>
          <w:szCs w:val="24"/>
          <w:rtl/>
        </w:rPr>
        <w:t xml:space="preserve"> משום</w:t>
      </w:r>
      <w:r w:rsidR="00D57DEA">
        <w:rPr>
          <w:rFonts w:ascii="Garamond" w:hAnsi="Garamond" w:cs="David" w:hint="cs"/>
          <w:sz w:val="24"/>
          <w:szCs w:val="24"/>
          <w:rtl/>
        </w:rPr>
        <w:t xml:space="preserve"> </w:t>
      </w:r>
      <w:r w:rsidR="002C281B">
        <w:rPr>
          <w:rFonts w:ascii="Garamond" w:hAnsi="Garamond" w:cs="David" w:hint="cs"/>
          <w:sz w:val="24"/>
          <w:szCs w:val="24"/>
          <w:rtl/>
        </w:rPr>
        <w:t>ש</w:t>
      </w:r>
      <w:r w:rsidRPr="00CD0136">
        <w:rPr>
          <w:rFonts w:ascii="Garamond" w:hAnsi="Garamond" w:cs="David"/>
          <w:sz w:val="24"/>
          <w:szCs w:val="24"/>
          <w:rtl/>
        </w:rPr>
        <w:t xml:space="preserve">יש לבחון את הביטוי רק בקונטקסט של אמירתו, מבלי להידרש להבהרות מצד דוברו ובהתאם לכללים הפומביים המקובלים של השפה הפומבית. ובמילותיו של קולין </w:t>
      </w:r>
      <w:proofErr w:type="spellStart"/>
      <w:r w:rsidRPr="00CD0136">
        <w:rPr>
          <w:rFonts w:ascii="Garamond" w:hAnsi="Garamond" w:cs="David"/>
          <w:sz w:val="24"/>
          <w:szCs w:val="24"/>
          <w:rtl/>
        </w:rPr>
        <w:t>ליאס</w:t>
      </w:r>
      <w:proofErr w:type="spellEnd"/>
      <w:r w:rsidRPr="00CD0136">
        <w:rPr>
          <w:rFonts w:ascii="Garamond" w:hAnsi="Garamond" w:cs="David"/>
          <w:sz w:val="24"/>
          <w:szCs w:val="24"/>
          <w:rtl/>
        </w:rPr>
        <w:t>: "כיוון שהכללים הפומביים של השפה הפומבית, ולא פעולות רצוניות של יחיד, קובעים את המשמעות של המילים, הרי שאם אנו רוצים להבין את מובנו של טקסט מסוים, עלינו לבדוק מהן המשמעויות שמקנים לו כללי השפה...".</w:t>
      </w:r>
      <w:r w:rsidR="002C281B" w:rsidRPr="00CD0136">
        <w:rPr>
          <w:rStyle w:val="a6"/>
          <w:rFonts w:ascii="Garamond" w:hAnsi="Garamond"/>
          <w:rtl/>
        </w:rPr>
        <w:footnoteReference w:id="140"/>
      </w:r>
      <w:r w:rsidRPr="00CD0136">
        <w:rPr>
          <w:rFonts w:ascii="Garamond" w:hAnsi="Garamond" w:cs="David"/>
          <w:sz w:val="24"/>
          <w:szCs w:val="24"/>
          <w:rtl/>
        </w:rPr>
        <w:t xml:space="preserve"> כאמור, כללי השפה הללו </w:t>
      </w:r>
      <w:r w:rsidR="002C281B">
        <w:rPr>
          <w:rFonts w:ascii="Garamond" w:hAnsi="Garamond" w:cs="David" w:hint="cs"/>
          <w:sz w:val="24"/>
          <w:szCs w:val="24"/>
          <w:rtl/>
        </w:rPr>
        <w:t>מקיפים</w:t>
      </w:r>
      <w:r w:rsidR="002C281B" w:rsidRPr="00CD0136">
        <w:rPr>
          <w:rFonts w:ascii="Garamond" w:hAnsi="Garamond" w:cs="David"/>
          <w:sz w:val="24"/>
          <w:szCs w:val="24"/>
          <w:rtl/>
        </w:rPr>
        <w:t xml:space="preserve"> </w:t>
      </w:r>
      <w:r w:rsidRPr="00CD0136">
        <w:rPr>
          <w:rFonts w:ascii="Garamond" w:hAnsi="Garamond" w:cs="David"/>
          <w:sz w:val="24"/>
          <w:szCs w:val="24"/>
          <w:rtl/>
        </w:rPr>
        <w:t>גם כללים סמנטיים, אך גם כללים פרגמ</w:t>
      </w:r>
      <w:r w:rsidR="00664C55">
        <w:rPr>
          <w:rFonts w:ascii="Garamond" w:hAnsi="Garamond" w:cs="David" w:hint="cs"/>
          <w:sz w:val="24"/>
          <w:szCs w:val="24"/>
          <w:rtl/>
        </w:rPr>
        <w:t>א</w:t>
      </w:r>
      <w:r w:rsidRPr="00CD0136">
        <w:rPr>
          <w:rFonts w:ascii="Garamond" w:hAnsi="Garamond" w:cs="David"/>
          <w:sz w:val="24"/>
          <w:szCs w:val="24"/>
          <w:rtl/>
        </w:rPr>
        <w:t xml:space="preserve">טיים </w:t>
      </w:r>
      <w:r w:rsidR="002C281B">
        <w:rPr>
          <w:rFonts w:ascii="Garamond" w:hAnsi="Garamond" w:cs="David" w:hint="cs"/>
          <w:sz w:val="24"/>
          <w:szCs w:val="24"/>
          <w:rtl/>
        </w:rPr>
        <w:t>ה</w:t>
      </w:r>
      <w:r w:rsidRPr="00CD0136">
        <w:rPr>
          <w:rFonts w:ascii="Garamond" w:hAnsi="Garamond" w:cs="David"/>
          <w:sz w:val="24"/>
          <w:szCs w:val="24"/>
          <w:rtl/>
        </w:rPr>
        <w:t xml:space="preserve">כוללים בתוכם </w:t>
      </w:r>
      <w:proofErr w:type="spellStart"/>
      <w:r w:rsidRPr="00CD0136">
        <w:rPr>
          <w:rFonts w:ascii="Garamond" w:hAnsi="Garamond" w:cs="David"/>
          <w:sz w:val="24"/>
          <w:szCs w:val="24"/>
          <w:rtl/>
        </w:rPr>
        <w:t>השתמעויות</w:t>
      </w:r>
      <w:proofErr w:type="spellEnd"/>
      <w:r w:rsidRPr="00CD0136">
        <w:rPr>
          <w:rFonts w:ascii="Garamond" w:hAnsi="Garamond" w:cs="David"/>
          <w:sz w:val="24"/>
          <w:szCs w:val="24"/>
          <w:rtl/>
        </w:rPr>
        <w:t xml:space="preserve"> ונסיבות חיצוניות. </w:t>
      </w:r>
    </w:p>
    <w:p w14:paraId="160B8699" w14:textId="699688CC" w:rsidR="005F6BDD" w:rsidRPr="00CD0136" w:rsidRDefault="005F6BDD" w:rsidP="00C57FDD">
      <w:pPr>
        <w:spacing w:line="480" w:lineRule="auto"/>
        <w:jc w:val="both"/>
        <w:rPr>
          <w:rFonts w:ascii="Garamond" w:hAnsi="Garamond" w:cs="David"/>
          <w:sz w:val="24"/>
          <w:szCs w:val="24"/>
          <w:rtl/>
        </w:rPr>
      </w:pPr>
      <w:r w:rsidRPr="00CD0136">
        <w:rPr>
          <w:rFonts w:ascii="Garamond" w:hAnsi="Garamond" w:cs="David"/>
          <w:sz w:val="24"/>
          <w:szCs w:val="24"/>
          <w:rtl/>
        </w:rPr>
        <w:lastRenderedPageBreak/>
        <w:t>למען הסר ספק, ההתייחסות לכוונה אף אינה מסייעת במקרים של ריבוי משמעויות</w:t>
      </w:r>
      <w:r w:rsidR="00EC4208">
        <w:rPr>
          <w:rFonts w:ascii="Garamond" w:hAnsi="Garamond" w:cs="David" w:hint="cs"/>
          <w:sz w:val="24"/>
          <w:szCs w:val="24"/>
          <w:rtl/>
        </w:rPr>
        <w:t xml:space="preserve">. </w:t>
      </w:r>
      <w:r w:rsidRPr="00CD0136">
        <w:rPr>
          <w:rFonts w:ascii="Garamond" w:hAnsi="Garamond" w:cs="David"/>
          <w:sz w:val="24"/>
          <w:szCs w:val="24"/>
          <w:rtl/>
        </w:rPr>
        <w:t xml:space="preserve">זאת כיוון שלפי </w:t>
      </w:r>
      <w:r w:rsidR="002C281B">
        <w:rPr>
          <w:rFonts w:ascii="Garamond" w:hAnsi="Garamond" w:cs="David" w:hint="cs"/>
          <w:sz w:val="24"/>
          <w:szCs w:val="24"/>
          <w:rtl/>
        </w:rPr>
        <w:t xml:space="preserve">מונרו </w:t>
      </w:r>
      <w:proofErr w:type="spellStart"/>
      <w:r w:rsidRPr="00CD0136">
        <w:rPr>
          <w:rFonts w:ascii="Garamond" w:hAnsi="Garamond" w:cs="David"/>
          <w:sz w:val="24"/>
          <w:szCs w:val="24"/>
          <w:rtl/>
        </w:rPr>
        <w:t>בירדסלי</w:t>
      </w:r>
      <w:proofErr w:type="spellEnd"/>
      <w:r w:rsidRPr="00CD0136">
        <w:rPr>
          <w:rFonts w:ascii="Garamond" w:hAnsi="Garamond" w:cs="David"/>
          <w:sz w:val="24"/>
          <w:szCs w:val="24"/>
          <w:rtl/>
        </w:rPr>
        <w:t>,</w:t>
      </w:r>
      <w:r w:rsidR="002C281B">
        <w:rPr>
          <w:rFonts w:ascii="Garamond" w:hAnsi="Garamond" w:cs="David" w:hint="cs"/>
          <w:sz w:val="24"/>
          <w:szCs w:val="24"/>
          <w:rtl/>
        </w:rPr>
        <w:t xml:space="preserve"> </w:t>
      </w:r>
      <w:r w:rsidRPr="00CD0136">
        <w:rPr>
          <w:rFonts w:ascii="Garamond" w:hAnsi="Garamond" w:cs="David"/>
          <w:sz w:val="24"/>
          <w:szCs w:val="24"/>
          <w:rtl/>
        </w:rPr>
        <w:t xml:space="preserve">הבהרת הכוונה אינה הופכת את ההתבטאות המקורית </w:t>
      </w:r>
      <w:proofErr w:type="spellStart"/>
      <w:r w:rsidRPr="00CD0136">
        <w:rPr>
          <w:rFonts w:ascii="Garamond" w:hAnsi="Garamond" w:cs="David"/>
          <w:sz w:val="24"/>
          <w:szCs w:val="24"/>
          <w:rtl/>
        </w:rPr>
        <w:t>ל</w:t>
      </w:r>
      <w:r w:rsidR="00EC4208" w:rsidRPr="00CD0136">
        <w:rPr>
          <w:rFonts w:ascii="Garamond" w:hAnsi="Garamond" w:cs="David"/>
          <w:sz w:val="24"/>
          <w:szCs w:val="24"/>
          <w:rtl/>
        </w:rPr>
        <w:t>דו</w:t>
      </w:r>
      <w:r w:rsidR="00EC4208">
        <w:rPr>
          <w:rFonts w:ascii="Garamond" w:hAnsi="Garamond" w:cs="David" w:hint="cs"/>
          <w:sz w:val="24"/>
          <w:szCs w:val="24"/>
          <w:rtl/>
        </w:rPr>
        <w:t>־</w:t>
      </w:r>
      <w:r w:rsidRPr="00CD0136">
        <w:rPr>
          <w:rFonts w:ascii="Garamond" w:hAnsi="Garamond" w:cs="David"/>
          <w:sz w:val="24"/>
          <w:szCs w:val="24"/>
          <w:rtl/>
        </w:rPr>
        <w:t>משמעית</w:t>
      </w:r>
      <w:proofErr w:type="spellEnd"/>
      <w:r w:rsidR="00EC679B">
        <w:rPr>
          <w:rFonts w:ascii="Garamond" w:hAnsi="Garamond" w:cs="David" w:hint="cs"/>
          <w:sz w:val="24"/>
          <w:szCs w:val="24"/>
          <w:rtl/>
        </w:rPr>
        <w:t xml:space="preserve"> פחות</w:t>
      </w:r>
      <w:r w:rsidRPr="00CD0136">
        <w:rPr>
          <w:rFonts w:ascii="Garamond" w:hAnsi="Garamond" w:cs="David"/>
          <w:sz w:val="24"/>
          <w:szCs w:val="24"/>
          <w:rtl/>
        </w:rPr>
        <w:t>.</w:t>
      </w:r>
      <w:r w:rsidR="00EC4208" w:rsidRPr="00CD0136">
        <w:rPr>
          <w:rStyle w:val="a6"/>
          <w:rFonts w:ascii="Garamond" w:hAnsi="Garamond" w:cs="David"/>
          <w:sz w:val="24"/>
          <w:szCs w:val="24"/>
          <w:rtl/>
        </w:rPr>
        <w:footnoteReference w:id="141"/>
      </w:r>
      <w:r w:rsidRPr="00CD0136">
        <w:rPr>
          <w:rFonts w:ascii="Garamond" w:hAnsi="Garamond" w:cs="David"/>
          <w:sz w:val="24"/>
          <w:szCs w:val="24"/>
          <w:rtl/>
        </w:rPr>
        <w:t xml:space="preserve"> </w:t>
      </w:r>
      <w:r w:rsidR="00EC4208">
        <w:rPr>
          <w:rFonts w:ascii="Garamond" w:hAnsi="Garamond" w:cs="David" w:hint="cs"/>
          <w:sz w:val="24"/>
          <w:szCs w:val="24"/>
          <w:rtl/>
        </w:rPr>
        <w:t>כדי לה</w:t>
      </w:r>
      <w:r w:rsidRPr="00CD0136">
        <w:rPr>
          <w:rFonts w:ascii="Garamond" w:hAnsi="Garamond" w:cs="David"/>
          <w:sz w:val="24"/>
          <w:szCs w:val="24"/>
          <w:rtl/>
        </w:rPr>
        <w:t>בהיר</w:t>
      </w:r>
      <w:r w:rsidR="00EC679B">
        <w:rPr>
          <w:rFonts w:ascii="Garamond" w:hAnsi="Garamond" w:cs="David" w:hint="cs"/>
          <w:sz w:val="24"/>
          <w:szCs w:val="24"/>
          <w:rtl/>
        </w:rPr>
        <w:t>,</w:t>
      </w:r>
      <w:r w:rsidRPr="00CD0136">
        <w:rPr>
          <w:rFonts w:ascii="Garamond" w:hAnsi="Garamond" w:cs="David"/>
          <w:sz w:val="24"/>
          <w:szCs w:val="24"/>
          <w:rtl/>
        </w:rPr>
        <w:t xml:space="preserve"> נניח שאדם אומר דבר מה </w:t>
      </w:r>
      <w:proofErr w:type="spellStart"/>
      <w:r w:rsidRPr="00CD0136">
        <w:rPr>
          <w:rFonts w:ascii="Garamond" w:hAnsi="Garamond" w:cs="David"/>
          <w:sz w:val="24"/>
          <w:szCs w:val="24"/>
          <w:rtl/>
        </w:rPr>
        <w:t>דו</w:t>
      </w:r>
      <w:r w:rsidR="00C57FDD">
        <w:rPr>
          <w:rFonts w:ascii="Garamond" w:hAnsi="Garamond" w:cs="David"/>
          <w:sz w:val="24"/>
          <w:szCs w:val="24"/>
          <w:rtl/>
        </w:rPr>
        <w:t>־</w:t>
      </w:r>
      <w:r w:rsidRPr="00CD0136">
        <w:rPr>
          <w:rFonts w:ascii="Garamond" w:hAnsi="Garamond" w:cs="David"/>
          <w:sz w:val="24"/>
          <w:szCs w:val="24"/>
          <w:rtl/>
        </w:rPr>
        <w:t>משמעי</w:t>
      </w:r>
      <w:proofErr w:type="spellEnd"/>
      <w:r w:rsidRPr="00CD0136">
        <w:rPr>
          <w:rFonts w:ascii="Garamond" w:hAnsi="Garamond" w:cs="David"/>
          <w:sz w:val="24"/>
          <w:szCs w:val="24"/>
          <w:rtl/>
        </w:rPr>
        <w:t xml:space="preserve">, כמו למשל "אני מחבב את המזכירה שלי יותר מאשתי". אפשר להתלבט כאן בין שתי המשמעויות הבאות: "אני מחבב את המזכירה שלי יותר מכפי שאני מחבב את אשתי", או "אני מחבב את המזכירה שלי יותר מכפי שאשתי מחבבת אותה". </w:t>
      </w:r>
      <w:proofErr w:type="spellStart"/>
      <w:r w:rsidR="00EC4208">
        <w:rPr>
          <w:rFonts w:ascii="Garamond" w:hAnsi="Garamond" w:cs="David" w:hint="cs"/>
          <w:sz w:val="24"/>
          <w:szCs w:val="24"/>
          <w:rtl/>
        </w:rPr>
        <w:t>בירדסלי</w:t>
      </w:r>
      <w:proofErr w:type="spellEnd"/>
      <w:r w:rsidR="00EC4208">
        <w:rPr>
          <w:rFonts w:ascii="Garamond" w:hAnsi="Garamond" w:cs="David" w:hint="cs"/>
          <w:sz w:val="24"/>
          <w:szCs w:val="24"/>
          <w:rtl/>
        </w:rPr>
        <w:t xml:space="preserve"> היה טוען שגם אם </w:t>
      </w:r>
      <w:r w:rsidRPr="00CD0136">
        <w:rPr>
          <w:rFonts w:ascii="Garamond" w:hAnsi="Garamond" w:cs="David"/>
          <w:sz w:val="24"/>
          <w:szCs w:val="24"/>
          <w:rtl/>
        </w:rPr>
        <w:t>נשאל את הדובר למה הוא התכוון</w:t>
      </w:r>
      <w:r w:rsidR="00EC4208">
        <w:rPr>
          <w:rFonts w:ascii="Garamond" w:hAnsi="Garamond" w:cs="David" w:hint="cs"/>
          <w:sz w:val="24"/>
          <w:szCs w:val="24"/>
          <w:rtl/>
        </w:rPr>
        <w:t>,</w:t>
      </w:r>
      <w:r w:rsidRPr="00CD0136">
        <w:rPr>
          <w:rFonts w:ascii="Garamond" w:hAnsi="Garamond" w:cs="David"/>
          <w:sz w:val="24"/>
          <w:szCs w:val="24"/>
          <w:rtl/>
        </w:rPr>
        <w:t xml:space="preserve"> והוא </w:t>
      </w:r>
      <w:r w:rsidR="00EC4208">
        <w:rPr>
          <w:rFonts w:ascii="Garamond" w:hAnsi="Garamond" w:cs="David" w:hint="cs"/>
          <w:sz w:val="24"/>
          <w:szCs w:val="24"/>
          <w:rtl/>
        </w:rPr>
        <w:t>יענה בהתאם</w:t>
      </w:r>
      <w:r w:rsidRPr="00CD0136">
        <w:rPr>
          <w:rFonts w:ascii="Garamond" w:hAnsi="Garamond" w:cs="David"/>
          <w:sz w:val="24"/>
          <w:szCs w:val="24"/>
          <w:rtl/>
        </w:rPr>
        <w:t xml:space="preserve"> </w:t>
      </w:r>
      <w:r w:rsidR="00EC4208">
        <w:rPr>
          <w:rFonts w:ascii="Garamond" w:hAnsi="Garamond" w:cs="David" w:hint="cs"/>
          <w:sz w:val="24"/>
          <w:szCs w:val="24"/>
          <w:rtl/>
        </w:rPr>
        <w:t>ל</w:t>
      </w:r>
      <w:r w:rsidRPr="00CD0136">
        <w:rPr>
          <w:rFonts w:ascii="Garamond" w:hAnsi="Garamond" w:cs="David"/>
          <w:sz w:val="24"/>
          <w:szCs w:val="24"/>
          <w:rtl/>
        </w:rPr>
        <w:t>פירוש השני</w:t>
      </w:r>
      <w:r w:rsidR="00911E6C">
        <w:rPr>
          <w:rFonts w:ascii="Garamond" w:hAnsi="Garamond" w:cs="David" w:hint="cs"/>
          <w:sz w:val="24"/>
          <w:szCs w:val="24"/>
          <w:rtl/>
        </w:rPr>
        <w:t xml:space="preserve">, </w:t>
      </w:r>
      <w:r w:rsidR="00EC4208">
        <w:rPr>
          <w:rFonts w:ascii="Garamond" w:hAnsi="Garamond" w:cs="David" w:hint="cs"/>
          <w:sz w:val="24"/>
          <w:szCs w:val="24"/>
          <w:rtl/>
        </w:rPr>
        <w:t>אין תשובתו</w:t>
      </w:r>
      <w:r w:rsidRPr="00CD0136">
        <w:rPr>
          <w:rFonts w:ascii="Garamond" w:hAnsi="Garamond" w:cs="David"/>
          <w:sz w:val="24"/>
          <w:szCs w:val="24"/>
          <w:rtl/>
        </w:rPr>
        <w:t xml:space="preserve"> </w:t>
      </w:r>
      <w:r w:rsidR="00EC4208">
        <w:rPr>
          <w:rFonts w:ascii="Garamond" w:hAnsi="Garamond" w:cs="David" w:hint="cs"/>
          <w:sz w:val="24"/>
          <w:szCs w:val="24"/>
          <w:rtl/>
        </w:rPr>
        <w:t>הופכת</w:t>
      </w:r>
      <w:r w:rsidR="00EC4208" w:rsidRPr="00CD0136">
        <w:rPr>
          <w:rFonts w:ascii="Garamond" w:hAnsi="Garamond" w:cs="David"/>
          <w:sz w:val="24"/>
          <w:szCs w:val="24"/>
          <w:rtl/>
        </w:rPr>
        <w:t xml:space="preserve"> </w:t>
      </w:r>
      <w:r w:rsidRPr="00CD0136">
        <w:rPr>
          <w:rFonts w:ascii="Garamond" w:hAnsi="Garamond" w:cs="David"/>
          <w:sz w:val="24"/>
          <w:szCs w:val="24"/>
          <w:rtl/>
        </w:rPr>
        <w:t xml:space="preserve">את ההתבטאות המקורית לפחות </w:t>
      </w:r>
      <w:proofErr w:type="spellStart"/>
      <w:r w:rsidR="00EC4208" w:rsidRPr="00CD0136">
        <w:rPr>
          <w:rFonts w:ascii="Garamond" w:hAnsi="Garamond" w:cs="David"/>
          <w:sz w:val="24"/>
          <w:szCs w:val="24"/>
          <w:rtl/>
        </w:rPr>
        <w:t>דו</w:t>
      </w:r>
      <w:r w:rsidR="00EC4208">
        <w:rPr>
          <w:rFonts w:ascii="Garamond" w:hAnsi="Garamond" w:cs="David" w:hint="cs"/>
          <w:sz w:val="24"/>
          <w:szCs w:val="24"/>
          <w:rtl/>
        </w:rPr>
        <w:t>־</w:t>
      </w:r>
      <w:r w:rsidRPr="00CD0136">
        <w:rPr>
          <w:rFonts w:ascii="Garamond" w:hAnsi="Garamond" w:cs="David"/>
          <w:sz w:val="24"/>
          <w:szCs w:val="24"/>
          <w:rtl/>
        </w:rPr>
        <w:t>משמעית</w:t>
      </w:r>
      <w:proofErr w:type="spellEnd"/>
      <w:r w:rsidRPr="00CD0136">
        <w:rPr>
          <w:rFonts w:ascii="Garamond" w:hAnsi="Garamond" w:cs="David"/>
          <w:sz w:val="24"/>
          <w:szCs w:val="24"/>
          <w:rtl/>
        </w:rPr>
        <w:t xml:space="preserve"> – היא רק מוחלפת בחדשה, בעלת משמעות ברורה. על פי כללי השפה שלנו, ההתבטאות הראשונה היא </w:t>
      </w:r>
      <w:proofErr w:type="spellStart"/>
      <w:r w:rsidR="00EC4208" w:rsidRPr="00CD0136">
        <w:rPr>
          <w:rFonts w:ascii="Garamond" w:hAnsi="Garamond" w:cs="David"/>
          <w:sz w:val="24"/>
          <w:szCs w:val="24"/>
          <w:rtl/>
        </w:rPr>
        <w:t>דו</w:t>
      </w:r>
      <w:r w:rsidR="00EC4208">
        <w:rPr>
          <w:rFonts w:ascii="Garamond" w:hAnsi="Garamond" w:cs="David" w:hint="cs"/>
          <w:sz w:val="24"/>
          <w:szCs w:val="24"/>
          <w:rtl/>
        </w:rPr>
        <w:t>־</w:t>
      </w:r>
      <w:r w:rsidRPr="00CD0136">
        <w:rPr>
          <w:rFonts w:ascii="Garamond" w:hAnsi="Garamond" w:cs="David"/>
          <w:sz w:val="24"/>
          <w:szCs w:val="24"/>
          <w:rtl/>
        </w:rPr>
        <w:t>משמעית</w:t>
      </w:r>
      <w:proofErr w:type="spellEnd"/>
      <w:r w:rsidRPr="00CD0136">
        <w:rPr>
          <w:rFonts w:ascii="Garamond" w:hAnsi="Garamond" w:cs="David"/>
          <w:sz w:val="24"/>
          <w:szCs w:val="24"/>
          <w:rtl/>
        </w:rPr>
        <w:t xml:space="preserve">, וכל הכוונות שבעולם אינן יכולות לגזול ממנה תכונה זו. </w:t>
      </w:r>
      <w:r w:rsidR="00EC679B">
        <w:rPr>
          <w:rFonts w:ascii="Garamond" w:hAnsi="Garamond" w:cs="David" w:hint="cs"/>
          <w:sz w:val="24"/>
          <w:szCs w:val="24"/>
          <w:rtl/>
        </w:rPr>
        <w:t xml:space="preserve">במילים אחרות, </w:t>
      </w:r>
      <w:r w:rsidRPr="00CD0136">
        <w:rPr>
          <w:rFonts w:ascii="Garamond" w:hAnsi="Garamond" w:cs="David"/>
          <w:sz w:val="24"/>
          <w:szCs w:val="24"/>
          <w:rtl/>
        </w:rPr>
        <w:t>את המשמעות הכפולה של ההתבטאות הראשונה קובעת מערכת הכללים הפומביים שלנו להקניית משמעות</w:t>
      </w:r>
      <w:r w:rsidR="00EC679B">
        <w:rPr>
          <w:rFonts w:ascii="Garamond" w:hAnsi="Garamond" w:cs="David" w:hint="cs"/>
          <w:sz w:val="24"/>
          <w:szCs w:val="24"/>
          <w:rtl/>
        </w:rPr>
        <w:t xml:space="preserve">, וכל </w:t>
      </w:r>
      <w:r w:rsidRPr="00CD0136">
        <w:rPr>
          <w:rFonts w:ascii="Garamond" w:hAnsi="Garamond" w:cs="David"/>
          <w:sz w:val="24"/>
          <w:szCs w:val="24"/>
          <w:rtl/>
        </w:rPr>
        <w:t xml:space="preserve">הצהרת כוונות פומבית לא יכולה לגרום לכך שההתבטאות תהיה </w:t>
      </w:r>
      <w:proofErr w:type="spellStart"/>
      <w:r w:rsidR="00EC4208" w:rsidRPr="00CD0136">
        <w:rPr>
          <w:rFonts w:ascii="Garamond" w:hAnsi="Garamond" w:cs="David"/>
          <w:sz w:val="24"/>
          <w:szCs w:val="24"/>
          <w:rtl/>
        </w:rPr>
        <w:t>חד</w:t>
      </w:r>
      <w:r w:rsidR="00EC4208">
        <w:rPr>
          <w:rFonts w:ascii="Garamond" w:hAnsi="Garamond" w:cs="David" w:hint="cs"/>
          <w:sz w:val="24"/>
          <w:szCs w:val="24"/>
          <w:rtl/>
        </w:rPr>
        <w:t>־</w:t>
      </w:r>
      <w:r w:rsidRPr="00CD0136">
        <w:rPr>
          <w:rFonts w:ascii="Garamond" w:hAnsi="Garamond" w:cs="David"/>
          <w:sz w:val="24"/>
          <w:szCs w:val="24"/>
          <w:rtl/>
        </w:rPr>
        <w:t>משמעית</w:t>
      </w:r>
      <w:proofErr w:type="spellEnd"/>
      <w:r w:rsidRPr="00CD0136">
        <w:rPr>
          <w:rFonts w:ascii="Garamond" w:hAnsi="Garamond" w:cs="David"/>
          <w:sz w:val="24"/>
          <w:szCs w:val="24"/>
          <w:rtl/>
        </w:rPr>
        <w:t xml:space="preserve">. הצהרה כזו רק תוכל להמיר את ההתבטאות הזו באחרת, שלפי כללי השפה הפומביים אינה </w:t>
      </w:r>
      <w:proofErr w:type="spellStart"/>
      <w:r w:rsidR="00EC4208" w:rsidRPr="00CD0136">
        <w:rPr>
          <w:rFonts w:ascii="Garamond" w:hAnsi="Garamond" w:cs="David"/>
          <w:sz w:val="24"/>
          <w:szCs w:val="24"/>
          <w:rtl/>
        </w:rPr>
        <w:t>דו</w:t>
      </w:r>
      <w:r w:rsidR="00EC4208">
        <w:rPr>
          <w:rFonts w:ascii="Garamond" w:hAnsi="Garamond" w:cs="David" w:hint="cs"/>
          <w:sz w:val="24"/>
          <w:szCs w:val="24"/>
          <w:rtl/>
        </w:rPr>
        <w:t>־</w:t>
      </w:r>
      <w:r w:rsidRPr="00CD0136">
        <w:rPr>
          <w:rFonts w:ascii="Garamond" w:hAnsi="Garamond" w:cs="David"/>
          <w:sz w:val="24"/>
          <w:szCs w:val="24"/>
          <w:rtl/>
        </w:rPr>
        <w:t>משמעית</w:t>
      </w:r>
      <w:proofErr w:type="spellEnd"/>
      <w:r w:rsidRPr="00CD0136">
        <w:rPr>
          <w:rFonts w:ascii="Garamond" w:hAnsi="Garamond" w:cs="David"/>
          <w:sz w:val="24"/>
          <w:szCs w:val="24"/>
          <w:rtl/>
        </w:rPr>
        <w:t>.</w:t>
      </w:r>
      <w:r w:rsidRPr="00CD0136">
        <w:rPr>
          <w:rStyle w:val="a6"/>
          <w:rFonts w:ascii="Garamond" w:hAnsi="Garamond" w:cs="David"/>
          <w:sz w:val="24"/>
          <w:szCs w:val="24"/>
          <w:rtl/>
        </w:rPr>
        <w:footnoteReference w:id="142"/>
      </w:r>
    </w:p>
    <w:p w14:paraId="53375F9E" w14:textId="62DF4487" w:rsidR="005F6BDD" w:rsidRPr="00CD0136" w:rsidRDefault="00DD7C12" w:rsidP="00C53D64">
      <w:pPr>
        <w:pStyle w:val="2"/>
        <w:spacing w:line="480" w:lineRule="auto"/>
        <w:jc w:val="both"/>
        <w:rPr>
          <w:rtl/>
        </w:rPr>
      </w:pPr>
      <w:bookmarkStart w:id="67" w:name="_Toc522528299"/>
      <w:bookmarkStart w:id="68" w:name="_Toc525742958"/>
      <w:r>
        <w:rPr>
          <w:rFonts w:hint="cs"/>
          <w:rtl/>
        </w:rPr>
        <w:t>ו</w:t>
      </w:r>
      <w:r w:rsidR="00FE1C5B">
        <w:rPr>
          <w:rFonts w:hint="cs"/>
          <w:rtl/>
        </w:rPr>
        <w:t>.</w:t>
      </w:r>
      <w:r w:rsidR="007C3F3E">
        <w:rPr>
          <w:rFonts w:hint="cs"/>
          <w:rtl/>
        </w:rPr>
        <w:t xml:space="preserve"> הערת ביניים נוספת לעניין ניתוח נסיבתי </w:t>
      </w:r>
      <w:r w:rsidR="007C3F3E">
        <w:rPr>
          <w:rtl/>
        </w:rPr>
        <w:t>–</w:t>
      </w:r>
      <w:r w:rsidR="007C3F3E">
        <w:rPr>
          <w:rFonts w:hint="cs"/>
          <w:rtl/>
        </w:rPr>
        <w:t xml:space="preserve"> המקרה של </w:t>
      </w:r>
      <w:r w:rsidR="00FE1C5B">
        <w:rPr>
          <w:rFonts w:hint="cs"/>
          <w:rtl/>
        </w:rPr>
        <w:t xml:space="preserve"> </w:t>
      </w:r>
      <w:r w:rsidR="005F6BDD" w:rsidRPr="00CD0136">
        <w:rPr>
          <w:rtl/>
        </w:rPr>
        <w:t>הומור עצמי פוגעני</w:t>
      </w:r>
      <w:bookmarkEnd w:id="67"/>
      <w:bookmarkEnd w:id="68"/>
      <w:r w:rsidR="005F6BDD" w:rsidRPr="00CD0136">
        <w:rPr>
          <w:rtl/>
        </w:rPr>
        <w:t xml:space="preserve"> </w:t>
      </w:r>
    </w:p>
    <w:p w14:paraId="0E5C078B" w14:textId="71D00810" w:rsidR="005F6BDD" w:rsidRPr="00CD0136" w:rsidRDefault="00111888" w:rsidP="00EC4208">
      <w:pPr>
        <w:spacing w:line="480" w:lineRule="auto"/>
        <w:jc w:val="both"/>
        <w:rPr>
          <w:rFonts w:ascii="Garamond" w:hAnsi="Garamond" w:cs="David"/>
          <w:sz w:val="24"/>
          <w:szCs w:val="24"/>
          <w:rtl/>
        </w:rPr>
      </w:pPr>
      <w:r w:rsidRPr="001A65C4">
        <w:rPr>
          <w:rFonts w:ascii="Garamond" w:hAnsi="Garamond" w:cs="David" w:hint="cs"/>
          <w:sz w:val="24"/>
          <w:szCs w:val="24"/>
          <w:rtl/>
        </w:rPr>
        <w:t>עד</w:t>
      </w:r>
      <w:r w:rsidRPr="001A65C4">
        <w:rPr>
          <w:rFonts w:ascii="Garamond" w:hAnsi="Garamond" w:cs="David"/>
          <w:sz w:val="24"/>
          <w:szCs w:val="24"/>
          <w:rtl/>
        </w:rPr>
        <w:t xml:space="preserve"> </w:t>
      </w:r>
      <w:r w:rsidRPr="001A65C4">
        <w:rPr>
          <w:rFonts w:ascii="Garamond" w:hAnsi="Garamond" w:cs="David" w:hint="cs"/>
          <w:sz w:val="24"/>
          <w:szCs w:val="24"/>
          <w:rtl/>
        </w:rPr>
        <w:t>כה</w:t>
      </w:r>
      <w:r w:rsidRPr="001A65C4">
        <w:rPr>
          <w:rFonts w:ascii="Garamond" w:hAnsi="Garamond" w:cs="David"/>
          <w:sz w:val="24"/>
          <w:szCs w:val="24"/>
          <w:rtl/>
        </w:rPr>
        <w:t xml:space="preserve"> </w:t>
      </w:r>
      <w:r w:rsidR="00EC679B">
        <w:rPr>
          <w:rFonts w:ascii="Garamond" w:hAnsi="Garamond" w:cs="David" w:hint="cs"/>
          <w:sz w:val="24"/>
          <w:szCs w:val="24"/>
          <w:rtl/>
        </w:rPr>
        <w:t>התייחסתי</w:t>
      </w:r>
      <w:r w:rsidRPr="001A65C4">
        <w:rPr>
          <w:rFonts w:ascii="Garamond" w:hAnsi="Garamond" w:cs="David"/>
          <w:sz w:val="24"/>
          <w:szCs w:val="24"/>
          <w:rtl/>
        </w:rPr>
        <w:t xml:space="preserve"> </w:t>
      </w:r>
      <w:r w:rsidRPr="001A65C4">
        <w:rPr>
          <w:rFonts w:ascii="Garamond" w:hAnsi="Garamond" w:cs="David" w:hint="cs"/>
          <w:sz w:val="24"/>
          <w:szCs w:val="24"/>
          <w:rtl/>
        </w:rPr>
        <w:t>רק</w:t>
      </w:r>
      <w:r w:rsidRPr="001A65C4">
        <w:rPr>
          <w:rFonts w:ascii="Garamond" w:hAnsi="Garamond" w:cs="David"/>
          <w:sz w:val="24"/>
          <w:szCs w:val="24"/>
          <w:rtl/>
        </w:rPr>
        <w:t xml:space="preserve"> </w:t>
      </w:r>
      <w:r w:rsidRPr="001A65C4">
        <w:rPr>
          <w:rFonts w:ascii="Garamond" w:hAnsi="Garamond" w:cs="David" w:hint="cs"/>
          <w:sz w:val="24"/>
          <w:szCs w:val="24"/>
          <w:rtl/>
        </w:rPr>
        <w:t>באופן</w:t>
      </w:r>
      <w:r w:rsidRPr="001A65C4">
        <w:rPr>
          <w:rFonts w:ascii="Garamond" w:hAnsi="Garamond" w:cs="David"/>
          <w:sz w:val="24"/>
          <w:szCs w:val="24"/>
          <w:rtl/>
        </w:rPr>
        <w:t xml:space="preserve"> </w:t>
      </w:r>
      <w:r w:rsidRPr="001A65C4">
        <w:rPr>
          <w:rFonts w:ascii="Garamond" w:hAnsi="Garamond" w:cs="David" w:hint="cs"/>
          <w:sz w:val="24"/>
          <w:szCs w:val="24"/>
          <w:rtl/>
        </w:rPr>
        <w:t>אגבי</w:t>
      </w:r>
      <w:r w:rsidRPr="001A65C4">
        <w:rPr>
          <w:rFonts w:ascii="Garamond" w:hAnsi="Garamond" w:cs="David"/>
          <w:sz w:val="24"/>
          <w:szCs w:val="24"/>
          <w:rtl/>
        </w:rPr>
        <w:t xml:space="preserve"> </w:t>
      </w:r>
      <w:r w:rsidRPr="001A65C4">
        <w:rPr>
          <w:rFonts w:ascii="Garamond" w:hAnsi="Garamond" w:cs="David" w:hint="cs"/>
          <w:sz w:val="24"/>
          <w:szCs w:val="24"/>
          <w:rtl/>
        </w:rPr>
        <w:t>למקרה</w:t>
      </w:r>
      <w:r w:rsidRPr="001A65C4">
        <w:rPr>
          <w:rFonts w:ascii="Garamond" w:hAnsi="Garamond" w:cs="David"/>
          <w:sz w:val="24"/>
          <w:szCs w:val="24"/>
          <w:rtl/>
        </w:rPr>
        <w:t xml:space="preserve"> </w:t>
      </w:r>
      <w:r w:rsidRPr="001A65C4">
        <w:rPr>
          <w:rFonts w:ascii="Garamond" w:hAnsi="Garamond" w:cs="David" w:hint="cs"/>
          <w:sz w:val="24"/>
          <w:szCs w:val="24"/>
          <w:rtl/>
        </w:rPr>
        <w:t>שבו</w:t>
      </w:r>
      <w:r w:rsidRPr="001A65C4">
        <w:rPr>
          <w:rFonts w:ascii="Garamond" w:hAnsi="Garamond" w:cs="David"/>
          <w:sz w:val="24"/>
          <w:szCs w:val="24"/>
          <w:rtl/>
        </w:rPr>
        <w:t xml:space="preserve"> </w:t>
      </w:r>
      <w:r w:rsidRPr="001A65C4">
        <w:rPr>
          <w:rFonts w:ascii="Garamond" w:hAnsi="Garamond" w:cs="David" w:hint="cs"/>
          <w:sz w:val="24"/>
          <w:szCs w:val="24"/>
          <w:rtl/>
        </w:rPr>
        <w:t>אנשים</w:t>
      </w:r>
      <w:r w:rsidRPr="001A65C4">
        <w:rPr>
          <w:rFonts w:ascii="Garamond" w:hAnsi="Garamond" w:cs="David"/>
          <w:sz w:val="24"/>
          <w:szCs w:val="24"/>
          <w:rtl/>
        </w:rPr>
        <w:t xml:space="preserve"> </w:t>
      </w:r>
      <w:r w:rsidRPr="001A65C4">
        <w:rPr>
          <w:rFonts w:ascii="Garamond" w:hAnsi="Garamond" w:cs="David" w:hint="cs"/>
          <w:sz w:val="24"/>
          <w:szCs w:val="24"/>
          <w:rtl/>
        </w:rPr>
        <w:t>מספרים</w:t>
      </w:r>
      <w:r w:rsidRPr="001A65C4">
        <w:rPr>
          <w:rFonts w:ascii="Garamond" w:hAnsi="Garamond" w:cs="David"/>
          <w:sz w:val="24"/>
          <w:szCs w:val="24"/>
          <w:rtl/>
        </w:rPr>
        <w:t xml:space="preserve"> </w:t>
      </w:r>
      <w:r w:rsidRPr="001A65C4">
        <w:rPr>
          <w:rFonts w:ascii="Garamond" w:hAnsi="Garamond" w:cs="David" w:hint="cs"/>
          <w:sz w:val="24"/>
          <w:szCs w:val="24"/>
          <w:rtl/>
        </w:rPr>
        <w:t>בדיחה</w:t>
      </w:r>
      <w:r w:rsidRPr="001A65C4">
        <w:rPr>
          <w:rFonts w:ascii="Garamond" w:hAnsi="Garamond" w:cs="David"/>
          <w:sz w:val="24"/>
          <w:szCs w:val="24"/>
          <w:rtl/>
        </w:rPr>
        <w:t xml:space="preserve"> </w:t>
      </w:r>
      <w:r w:rsidRPr="001A65C4">
        <w:rPr>
          <w:rFonts w:ascii="Garamond" w:hAnsi="Garamond" w:cs="David" w:hint="cs"/>
          <w:sz w:val="24"/>
          <w:szCs w:val="24"/>
          <w:rtl/>
        </w:rPr>
        <w:t>פוגענית</w:t>
      </w:r>
      <w:r w:rsidRPr="001A65C4">
        <w:rPr>
          <w:rFonts w:ascii="Garamond" w:hAnsi="Garamond" w:cs="David"/>
          <w:sz w:val="24"/>
          <w:szCs w:val="24"/>
          <w:rtl/>
        </w:rPr>
        <w:t xml:space="preserve"> </w:t>
      </w:r>
      <w:r w:rsidR="00EC4208">
        <w:rPr>
          <w:rFonts w:ascii="Garamond" w:hAnsi="Garamond" w:cs="David" w:hint="cs"/>
          <w:sz w:val="24"/>
          <w:szCs w:val="24"/>
          <w:rtl/>
        </w:rPr>
        <w:t>המכוונת את חיציה כלפי</w:t>
      </w:r>
      <w:r w:rsidRPr="001A65C4">
        <w:rPr>
          <w:rFonts w:ascii="Garamond" w:hAnsi="Garamond" w:cs="David"/>
          <w:sz w:val="24"/>
          <w:szCs w:val="24"/>
          <w:rtl/>
        </w:rPr>
        <w:t xml:space="preserve"> </w:t>
      </w:r>
      <w:r w:rsidRPr="001A65C4">
        <w:rPr>
          <w:rFonts w:ascii="Garamond" w:hAnsi="Garamond" w:cs="David" w:hint="cs"/>
          <w:sz w:val="24"/>
          <w:szCs w:val="24"/>
          <w:rtl/>
        </w:rPr>
        <w:t>עצמם</w:t>
      </w:r>
      <w:r w:rsidR="005F6BDD" w:rsidRPr="00CD0136">
        <w:rPr>
          <w:rFonts w:ascii="Garamond" w:hAnsi="Garamond" w:cs="David"/>
          <w:sz w:val="24"/>
          <w:szCs w:val="24"/>
          <w:rtl/>
        </w:rPr>
        <w:t xml:space="preserve">. נראה כי במקרה שבו אדם מספר בדיחה פוגענית </w:t>
      </w:r>
      <w:r w:rsidR="00EC4208">
        <w:rPr>
          <w:rFonts w:ascii="Garamond" w:hAnsi="Garamond" w:cs="David" w:hint="cs"/>
          <w:sz w:val="24"/>
          <w:szCs w:val="24"/>
          <w:rtl/>
        </w:rPr>
        <w:t xml:space="preserve">על </w:t>
      </w:r>
      <w:r w:rsidR="005F6BDD" w:rsidRPr="00CD0136">
        <w:rPr>
          <w:rFonts w:ascii="Garamond" w:hAnsi="Garamond" w:cs="David"/>
          <w:sz w:val="24"/>
          <w:szCs w:val="24"/>
          <w:rtl/>
        </w:rPr>
        <w:t>אודות עצמו ו</w:t>
      </w:r>
      <w:r w:rsidR="00EC4208">
        <w:rPr>
          <w:rFonts w:ascii="Garamond" w:hAnsi="Garamond" w:cs="David" w:hint="cs"/>
          <w:sz w:val="24"/>
          <w:szCs w:val="24"/>
          <w:rtl/>
        </w:rPr>
        <w:t xml:space="preserve">על </w:t>
      </w:r>
      <w:r w:rsidR="005F6BDD" w:rsidRPr="00CD0136">
        <w:rPr>
          <w:rFonts w:ascii="Garamond" w:hAnsi="Garamond" w:cs="David"/>
          <w:sz w:val="24"/>
          <w:szCs w:val="24"/>
          <w:rtl/>
        </w:rPr>
        <w:t>אודות תכונותיו, הדבר אינו מייצר קושי</w:t>
      </w:r>
      <w:r w:rsidR="00EC4208">
        <w:rPr>
          <w:rFonts w:ascii="Garamond" w:hAnsi="Garamond" w:cs="David" w:hint="cs"/>
          <w:sz w:val="24"/>
          <w:szCs w:val="24"/>
          <w:rtl/>
        </w:rPr>
        <w:t xml:space="preserve"> משתי סיבות</w:t>
      </w:r>
      <w:r w:rsidR="005F6BDD" w:rsidRPr="00CD0136">
        <w:rPr>
          <w:rFonts w:ascii="Garamond" w:hAnsi="Garamond" w:cs="David"/>
          <w:sz w:val="24"/>
          <w:szCs w:val="24"/>
          <w:rtl/>
        </w:rPr>
        <w:t>. ראשית</w:t>
      </w:r>
      <w:r w:rsidR="00116F72">
        <w:rPr>
          <w:rFonts w:ascii="Garamond" w:hAnsi="Garamond" w:cs="David" w:hint="cs"/>
          <w:sz w:val="24"/>
          <w:szCs w:val="24"/>
          <w:rtl/>
        </w:rPr>
        <w:t>,</w:t>
      </w:r>
      <w:r w:rsidR="005F6BDD" w:rsidRPr="00CD0136">
        <w:rPr>
          <w:rFonts w:ascii="Garamond" w:hAnsi="Garamond" w:cs="David"/>
          <w:sz w:val="24"/>
          <w:szCs w:val="24"/>
          <w:rtl/>
        </w:rPr>
        <w:t xml:space="preserve"> סביר להניח שאדם לא יתבע את עצמו. </w:t>
      </w:r>
      <w:r w:rsidR="00EC4208">
        <w:rPr>
          <w:rFonts w:ascii="Garamond" w:hAnsi="Garamond" w:cs="David" w:hint="cs"/>
          <w:sz w:val="24"/>
          <w:szCs w:val="24"/>
          <w:rtl/>
        </w:rPr>
        <w:t>ו</w:t>
      </w:r>
      <w:r w:rsidR="005F6BDD" w:rsidRPr="00CD0136">
        <w:rPr>
          <w:rFonts w:ascii="Garamond" w:hAnsi="Garamond" w:cs="David"/>
          <w:sz w:val="24"/>
          <w:szCs w:val="24"/>
          <w:rtl/>
        </w:rPr>
        <w:t>שנית,</w:t>
      </w:r>
      <w:r w:rsidR="00EC4208">
        <w:rPr>
          <w:rFonts w:ascii="Garamond" w:hAnsi="Garamond" w:cs="David" w:hint="cs"/>
          <w:sz w:val="24"/>
          <w:szCs w:val="24"/>
          <w:rtl/>
        </w:rPr>
        <w:t xml:space="preserve"> </w:t>
      </w:r>
      <w:r w:rsidR="00EC679B">
        <w:rPr>
          <w:rFonts w:ascii="Garamond" w:hAnsi="Garamond" w:cs="David" w:hint="cs"/>
          <w:sz w:val="24"/>
          <w:szCs w:val="24"/>
          <w:rtl/>
        </w:rPr>
        <w:t>כיוון ש</w:t>
      </w:r>
      <w:r w:rsidR="005F6BDD" w:rsidRPr="00CD0136">
        <w:rPr>
          <w:rFonts w:ascii="Garamond" w:hAnsi="Garamond" w:cs="David"/>
          <w:sz w:val="24"/>
          <w:szCs w:val="24"/>
          <w:rtl/>
        </w:rPr>
        <w:t>הומור עצמי</w:t>
      </w:r>
      <w:r w:rsidR="00EC679B">
        <w:rPr>
          <w:rFonts w:ascii="Garamond" w:hAnsi="Garamond" w:cs="David" w:hint="cs"/>
          <w:sz w:val="24"/>
          <w:szCs w:val="24"/>
          <w:rtl/>
        </w:rPr>
        <w:t>-פרטני</w:t>
      </w:r>
      <w:r w:rsidR="005F6BDD" w:rsidRPr="00CD0136">
        <w:rPr>
          <w:rFonts w:ascii="Garamond" w:hAnsi="Garamond" w:cs="David"/>
          <w:sz w:val="24"/>
          <w:szCs w:val="24"/>
          <w:rtl/>
        </w:rPr>
        <w:t xml:space="preserve"> (שהוא בפועל הומור פוגעני שהאדם מבטא כלפי תכונותיו</w:t>
      </w:r>
      <w:r w:rsidR="00EC679B">
        <w:rPr>
          <w:rFonts w:ascii="Garamond" w:hAnsi="Garamond" w:cs="David" w:hint="cs"/>
          <w:sz w:val="24"/>
          <w:szCs w:val="24"/>
          <w:rtl/>
        </w:rPr>
        <w:t xml:space="preserve"> האישיות</w:t>
      </w:r>
      <w:r w:rsidR="005F6BDD" w:rsidRPr="00CD0136">
        <w:rPr>
          <w:rFonts w:ascii="Garamond" w:hAnsi="Garamond" w:cs="David"/>
          <w:sz w:val="24"/>
          <w:szCs w:val="24"/>
          <w:rtl/>
        </w:rPr>
        <w:t>) ממילא, מעצם טיבו וטבעו</w:t>
      </w:r>
      <w:r w:rsidR="00EC4208">
        <w:rPr>
          <w:rFonts w:ascii="Garamond" w:hAnsi="Garamond" w:cs="David" w:hint="cs"/>
          <w:sz w:val="24"/>
          <w:szCs w:val="24"/>
          <w:rtl/>
        </w:rPr>
        <w:t>,</w:t>
      </w:r>
      <w:r w:rsidR="005F6BDD" w:rsidRPr="00CD0136">
        <w:rPr>
          <w:rFonts w:ascii="Garamond" w:hAnsi="Garamond" w:cs="David"/>
          <w:sz w:val="24"/>
          <w:szCs w:val="24"/>
          <w:rtl/>
        </w:rPr>
        <w:t xml:space="preserve"> אינו פוגעני ומשמש</w:t>
      </w:r>
      <w:r w:rsidR="00EC679B">
        <w:rPr>
          <w:rFonts w:ascii="Garamond" w:hAnsi="Garamond" w:cs="David" w:hint="cs"/>
          <w:sz w:val="24"/>
          <w:szCs w:val="24"/>
          <w:rtl/>
        </w:rPr>
        <w:t xml:space="preserve"> בעיקר</w:t>
      </w:r>
      <w:r w:rsidR="005F6BDD" w:rsidRPr="00CD0136">
        <w:rPr>
          <w:rFonts w:ascii="Garamond" w:hAnsi="Garamond" w:cs="David"/>
          <w:sz w:val="24"/>
          <w:szCs w:val="24"/>
          <w:rtl/>
        </w:rPr>
        <w:t xml:space="preserve"> </w:t>
      </w:r>
      <w:r w:rsidR="00EC679B">
        <w:rPr>
          <w:rFonts w:ascii="Garamond" w:hAnsi="Garamond" w:cs="David" w:hint="cs"/>
          <w:sz w:val="24"/>
          <w:szCs w:val="24"/>
          <w:rtl/>
        </w:rPr>
        <w:t>כ</w:t>
      </w:r>
      <w:r w:rsidR="005F6BDD" w:rsidRPr="00CD0136">
        <w:rPr>
          <w:rFonts w:ascii="Garamond" w:hAnsi="Garamond" w:cs="David"/>
          <w:sz w:val="24"/>
          <w:szCs w:val="24"/>
          <w:rtl/>
        </w:rPr>
        <w:t>מנגנון להסוואת חולשות.</w:t>
      </w:r>
      <w:r w:rsidR="00EC679B">
        <w:rPr>
          <w:rStyle w:val="a6"/>
          <w:rFonts w:ascii="Garamond" w:hAnsi="Garamond" w:cs="David"/>
          <w:sz w:val="24"/>
          <w:szCs w:val="24"/>
          <w:rtl/>
        </w:rPr>
        <w:footnoteReference w:id="143"/>
      </w:r>
    </w:p>
    <w:p w14:paraId="7B9A1C7C" w14:textId="61EB8F8F" w:rsidR="005F6BDD" w:rsidRPr="00CD0136" w:rsidRDefault="00943DC5" w:rsidP="00943DC5">
      <w:pPr>
        <w:spacing w:line="480" w:lineRule="auto"/>
        <w:jc w:val="both"/>
        <w:rPr>
          <w:rFonts w:ascii="Garamond" w:hAnsi="Garamond" w:cs="David"/>
          <w:sz w:val="24"/>
          <w:szCs w:val="24"/>
          <w:rtl/>
        </w:rPr>
      </w:pPr>
      <w:r>
        <w:rPr>
          <w:rFonts w:ascii="Garamond" w:hAnsi="Garamond" w:cs="David" w:hint="cs"/>
          <w:sz w:val="24"/>
          <w:szCs w:val="24"/>
          <w:rtl/>
        </w:rPr>
        <w:t>אם כך</w:t>
      </w:r>
      <w:r w:rsidR="00EC679B">
        <w:rPr>
          <w:rFonts w:ascii="Garamond" w:hAnsi="Garamond" w:cs="David" w:hint="cs"/>
          <w:sz w:val="24"/>
          <w:szCs w:val="24"/>
          <w:rtl/>
        </w:rPr>
        <w:t>,</w:t>
      </w:r>
      <w:r>
        <w:rPr>
          <w:rFonts w:ascii="Garamond" w:hAnsi="Garamond" w:cs="David" w:hint="cs"/>
          <w:sz w:val="24"/>
          <w:szCs w:val="24"/>
          <w:rtl/>
        </w:rPr>
        <w:t xml:space="preserve"> </w:t>
      </w:r>
      <w:r w:rsidR="005F6BDD" w:rsidRPr="00CD0136">
        <w:rPr>
          <w:rFonts w:ascii="Garamond" w:hAnsi="Garamond" w:cs="David"/>
          <w:sz w:val="24"/>
          <w:szCs w:val="24"/>
          <w:rtl/>
        </w:rPr>
        <w:t xml:space="preserve">הבעיה נוצרת </w:t>
      </w:r>
      <w:r>
        <w:rPr>
          <w:rFonts w:ascii="Garamond" w:hAnsi="Garamond" w:cs="David" w:hint="cs"/>
          <w:sz w:val="24"/>
          <w:szCs w:val="24"/>
          <w:rtl/>
        </w:rPr>
        <w:t xml:space="preserve">כאשר </w:t>
      </w:r>
      <w:r w:rsidR="005F6BDD" w:rsidRPr="00CD0136">
        <w:rPr>
          <w:rFonts w:ascii="Garamond" w:hAnsi="Garamond" w:cs="David"/>
          <w:sz w:val="24"/>
          <w:szCs w:val="24"/>
          <w:rtl/>
        </w:rPr>
        <w:t xml:space="preserve">הפרט מספר בדיחה פוגענית </w:t>
      </w:r>
      <w:r>
        <w:rPr>
          <w:rFonts w:ascii="Garamond" w:hAnsi="Garamond" w:cs="David" w:hint="cs"/>
          <w:sz w:val="24"/>
          <w:szCs w:val="24"/>
          <w:rtl/>
        </w:rPr>
        <w:t xml:space="preserve">על </w:t>
      </w:r>
      <w:r w:rsidR="005F6BDD" w:rsidRPr="00CD0136">
        <w:rPr>
          <w:rFonts w:ascii="Garamond" w:hAnsi="Garamond" w:cs="David"/>
          <w:sz w:val="24"/>
          <w:szCs w:val="24"/>
          <w:rtl/>
        </w:rPr>
        <w:t>אודות קבוצה שאליה הוא משתייך</w:t>
      </w:r>
      <w:r>
        <w:rPr>
          <w:rFonts w:ascii="Garamond" w:hAnsi="Garamond" w:cs="David" w:hint="cs"/>
          <w:sz w:val="24"/>
          <w:szCs w:val="24"/>
          <w:rtl/>
        </w:rPr>
        <w:t>,</w:t>
      </w:r>
      <w:r w:rsidR="005F6BDD" w:rsidRPr="00CD0136">
        <w:rPr>
          <w:rFonts w:ascii="Garamond" w:hAnsi="Garamond" w:cs="David"/>
          <w:sz w:val="24"/>
          <w:szCs w:val="24"/>
          <w:rtl/>
        </w:rPr>
        <w:t xml:space="preserve"> למשל</w:t>
      </w:r>
      <w:r w:rsidR="00EC679B">
        <w:rPr>
          <w:rFonts w:ascii="Garamond" w:hAnsi="Garamond" w:cs="David" w:hint="cs"/>
          <w:sz w:val="24"/>
          <w:szCs w:val="24"/>
          <w:rtl/>
        </w:rPr>
        <w:t>,</w:t>
      </w:r>
      <w:r w:rsidR="005F6BDD" w:rsidRPr="00CD0136">
        <w:rPr>
          <w:rFonts w:ascii="Garamond" w:hAnsi="Garamond" w:cs="David"/>
          <w:sz w:val="24"/>
          <w:szCs w:val="24"/>
          <w:rtl/>
        </w:rPr>
        <w:t xml:space="preserve"> במקרה שבו אישה מספרת בדיחה סקסיסטית, או כאשר בן עדה מסוימת מספר בדיחה עדתית המופנית נגד העדה </w:t>
      </w:r>
      <w:r w:rsidR="001F6963">
        <w:rPr>
          <w:rFonts w:ascii="Garamond" w:hAnsi="Garamond" w:cs="David" w:hint="cs"/>
          <w:sz w:val="24"/>
          <w:szCs w:val="24"/>
          <w:rtl/>
        </w:rPr>
        <w:t>ש</w:t>
      </w:r>
      <w:r w:rsidR="005F6BDD" w:rsidRPr="00CD0136">
        <w:rPr>
          <w:rFonts w:ascii="Garamond" w:hAnsi="Garamond" w:cs="David"/>
          <w:sz w:val="24"/>
          <w:szCs w:val="24"/>
          <w:rtl/>
        </w:rPr>
        <w:t xml:space="preserve">אליה הוא משתייך. על פניו, מקום שהפרט אינו קורבנה היחיד של הבדיחה שהוא מספר (כיוון שהיא פוגענית גם נגד קבוצה), הרי הוא נושא במידה זהה של אחריות שהיה נושא בה פרט חיצוני שהיה מספר את אותה הבדיחה. עם זאת, בחינה מעמיקה של הסוגיה </w:t>
      </w:r>
      <w:r w:rsidR="00886F93">
        <w:rPr>
          <w:rFonts w:ascii="Garamond" w:hAnsi="Garamond" w:cs="David" w:hint="cs"/>
          <w:sz w:val="24"/>
          <w:szCs w:val="24"/>
          <w:rtl/>
        </w:rPr>
        <w:t>מאפשרת שני הסברים אפשריים לתופעה, שמהם ניתן לגזור את ההתייחסות הראויה אליה</w:t>
      </w:r>
      <w:r w:rsidR="005F6BDD" w:rsidRPr="00CD0136">
        <w:rPr>
          <w:rFonts w:ascii="Garamond" w:hAnsi="Garamond" w:cs="David"/>
          <w:sz w:val="24"/>
          <w:szCs w:val="24"/>
          <w:rtl/>
        </w:rPr>
        <w:t xml:space="preserve">.  </w:t>
      </w:r>
    </w:p>
    <w:p w14:paraId="6243BBB4" w14:textId="760080F8" w:rsidR="00FE1C5B" w:rsidRDefault="005F6BDD" w:rsidP="00DD7C12">
      <w:pPr>
        <w:pStyle w:val="3"/>
        <w:spacing w:line="480" w:lineRule="auto"/>
        <w:jc w:val="both"/>
        <w:rPr>
          <w:rtl/>
        </w:rPr>
      </w:pPr>
      <w:r w:rsidRPr="00CD0136">
        <w:rPr>
          <w:rtl/>
        </w:rPr>
        <w:lastRenderedPageBreak/>
        <w:t xml:space="preserve"> </w:t>
      </w:r>
      <w:bookmarkStart w:id="69" w:name="_Toc522528300"/>
      <w:bookmarkStart w:id="70" w:name="_Toc525742959"/>
      <w:r w:rsidR="00DD7C12">
        <w:rPr>
          <w:rFonts w:hint="cs"/>
          <w:rtl/>
        </w:rPr>
        <w:t>ו</w:t>
      </w:r>
      <w:r w:rsidR="00FE1C5B">
        <w:rPr>
          <w:rFonts w:hint="cs"/>
          <w:rtl/>
        </w:rPr>
        <w:t xml:space="preserve">.1. </w:t>
      </w:r>
      <w:r w:rsidRPr="00CD0136">
        <w:rPr>
          <w:rtl/>
        </w:rPr>
        <w:t>אנשים רבים מחזיקים בעמדות פוגעניות כלפי קבוצות הייחוס שלהם, או משתמשים בצחוק ככלי אסטרטגי</w:t>
      </w:r>
      <w:bookmarkEnd w:id="69"/>
      <w:bookmarkEnd w:id="70"/>
    </w:p>
    <w:p w14:paraId="72713CBC" w14:textId="24EF5E75" w:rsidR="005F6BDD" w:rsidRPr="00CD0136" w:rsidRDefault="005F6BDD" w:rsidP="00AD0D7B">
      <w:pPr>
        <w:spacing w:line="480" w:lineRule="auto"/>
        <w:jc w:val="both"/>
        <w:rPr>
          <w:rFonts w:ascii="Garamond" w:hAnsi="Garamond" w:cs="David"/>
          <w:sz w:val="24"/>
          <w:szCs w:val="24"/>
          <w:rtl/>
        </w:rPr>
      </w:pPr>
      <w:r w:rsidRPr="00CD0136">
        <w:rPr>
          <w:rFonts w:ascii="Garamond" w:hAnsi="Garamond" w:cs="David"/>
          <w:sz w:val="24"/>
          <w:szCs w:val="24"/>
          <w:rtl/>
        </w:rPr>
        <w:t>כפי שעולה מן הספרות, התופעה של "שנאה עצמית" בקרב קבוצות שונות, ובפרט בקרב מיעוטים, אינה נדירה. כך למשל תופעת השוביניזם של נשים כלפי נשים נחקרה במסגרת ספרה של אריאל לוי</w:t>
      </w:r>
      <w:r w:rsidR="00943DC5">
        <w:rPr>
          <w:rFonts w:ascii="Garamond" w:hAnsi="Garamond" w:cs="David" w:hint="cs"/>
          <w:sz w:val="24"/>
          <w:szCs w:val="24"/>
          <w:rtl/>
        </w:rPr>
        <w:t xml:space="preserve"> </w:t>
      </w:r>
      <w:r w:rsidRPr="00CD0136">
        <w:rPr>
          <w:rFonts w:ascii="Garamond" w:hAnsi="Garamond" w:cs="David"/>
          <w:i/>
          <w:iCs/>
          <w:shd w:val="clear" w:color="auto" w:fill="FFFFFF"/>
        </w:rPr>
        <w:t xml:space="preserve">Female chauvinist pigs: Women and the rise of </w:t>
      </w:r>
      <w:proofErr w:type="spellStart"/>
      <w:r w:rsidRPr="00CD0136">
        <w:rPr>
          <w:rFonts w:ascii="Garamond" w:hAnsi="Garamond" w:cs="David"/>
          <w:i/>
          <w:iCs/>
          <w:shd w:val="clear" w:color="auto" w:fill="FFFFFF"/>
        </w:rPr>
        <w:t>raunch</w:t>
      </w:r>
      <w:proofErr w:type="spellEnd"/>
      <w:r w:rsidRPr="00CD0136">
        <w:rPr>
          <w:rFonts w:ascii="Garamond" w:hAnsi="Garamond" w:cs="David"/>
          <w:i/>
          <w:iCs/>
          <w:shd w:val="clear" w:color="auto" w:fill="FFFFFF"/>
        </w:rPr>
        <w:t xml:space="preserve"> culture</w:t>
      </w:r>
      <w:r w:rsidR="00B276C6">
        <w:rPr>
          <w:rFonts w:ascii="Garamond" w:hAnsi="Garamond" w:cs="David" w:hint="cs"/>
          <w:sz w:val="24"/>
          <w:szCs w:val="24"/>
          <w:rtl/>
        </w:rPr>
        <w:t>.</w:t>
      </w:r>
      <w:r w:rsidRPr="00CD0136">
        <w:rPr>
          <w:rStyle w:val="a6"/>
          <w:rFonts w:ascii="Garamond" w:hAnsi="Garamond" w:cs="David"/>
          <w:sz w:val="24"/>
          <w:szCs w:val="24"/>
          <w:rtl/>
        </w:rPr>
        <w:footnoteReference w:id="144"/>
      </w:r>
      <w:r w:rsidRPr="00CD0136">
        <w:rPr>
          <w:rFonts w:ascii="Garamond" w:hAnsi="Garamond" w:cs="David"/>
          <w:sz w:val="24"/>
          <w:szCs w:val="24"/>
          <w:rtl/>
        </w:rPr>
        <w:t xml:space="preserve"> רבות גם נכתב </w:t>
      </w:r>
      <w:r w:rsidR="00943DC5">
        <w:rPr>
          <w:rFonts w:ascii="Garamond" w:hAnsi="Garamond" w:cs="David" w:hint="cs"/>
          <w:sz w:val="24"/>
          <w:szCs w:val="24"/>
          <w:rtl/>
        </w:rPr>
        <w:t xml:space="preserve">על </w:t>
      </w:r>
      <w:r w:rsidRPr="00CD0136">
        <w:rPr>
          <w:rFonts w:ascii="Garamond" w:hAnsi="Garamond" w:cs="David"/>
          <w:sz w:val="24"/>
          <w:szCs w:val="24"/>
          <w:rtl/>
        </w:rPr>
        <w:t xml:space="preserve">אודות תופעת </w:t>
      </w:r>
      <w:r w:rsidR="00BC2E20">
        <w:rPr>
          <w:rFonts w:ascii="Garamond" w:hAnsi="Garamond" w:cs="David" w:hint="cs"/>
          <w:sz w:val="24"/>
          <w:szCs w:val="24"/>
          <w:rtl/>
        </w:rPr>
        <w:t>"</w:t>
      </w:r>
      <w:r w:rsidRPr="00CD0136">
        <w:rPr>
          <w:rFonts w:ascii="Garamond" w:hAnsi="Garamond" w:cs="David"/>
          <w:sz w:val="24"/>
          <w:szCs w:val="24"/>
          <w:rtl/>
        </w:rPr>
        <w:t>השנאה העצמית</w:t>
      </w:r>
      <w:r w:rsidR="00BC2E20">
        <w:rPr>
          <w:rFonts w:ascii="Garamond" w:hAnsi="Garamond" w:cs="David" w:hint="cs"/>
          <w:sz w:val="24"/>
          <w:szCs w:val="24"/>
          <w:rtl/>
        </w:rPr>
        <w:t>"</w:t>
      </w:r>
      <w:r w:rsidRPr="00CD0136">
        <w:rPr>
          <w:rFonts w:ascii="Garamond" w:hAnsi="Garamond" w:cs="David"/>
          <w:sz w:val="24"/>
          <w:szCs w:val="24"/>
          <w:rtl/>
        </w:rPr>
        <w:t xml:space="preserve"> בקרב יהודים.</w:t>
      </w:r>
      <w:r w:rsidRPr="00CD0136">
        <w:rPr>
          <w:rStyle w:val="a6"/>
          <w:rFonts w:ascii="Garamond" w:hAnsi="Garamond" w:cs="David"/>
          <w:sz w:val="24"/>
          <w:szCs w:val="24"/>
          <w:rtl/>
        </w:rPr>
        <w:footnoteReference w:id="145"/>
      </w:r>
      <w:r w:rsidRPr="00CD0136">
        <w:rPr>
          <w:rFonts w:ascii="Garamond" w:hAnsi="Garamond" w:cs="David"/>
          <w:sz w:val="24"/>
          <w:szCs w:val="24"/>
          <w:rtl/>
        </w:rPr>
        <w:t xml:space="preserve"> מכאן</w:t>
      </w:r>
      <w:r w:rsidR="00EC679B">
        <w:rPr>
          <w:rFonts w:ascii="Garamond" w:hAnsi="Garamond" w:cs="David" w:hint="cs"/>
          <w:sz w:val="24"/>
          <w:szCs w:val="24"/>
          <w:rtl/>
        </w:rPr>
        <w:t>,</w:t>
      </w:r>
      <w:r w:rsidRPr="00CD0136">
        <w:rPr>
          <w:rFonts w:ascii="Garamond" w:hAnsi="Garamond" w:cs="David"/>
          <w:sz w:val="24"/>
          <w:szCs w:val="24"/>
          <w:rtl/>
        </w:rPr>
        <w:t xml:space="preserve"> שניתן לטעון כי הומור </w:t>
      </w:r>
      <w:proofErr w:type="spellStart"/>
      <w:r w:rsidRPr="00CD0136">
        <w:rPr>
          <w:rFonts w:ascii="Garamond" w:hAnsi="Garamond" w:cs="David"/>
          <w:sz w:val="24"/>
          <w:szCs w:val="24"/>
          <w:rtl/>
        </w:rPr>
        <w:t>עצמי</w:t>
      </w:r>
      <w:r w:rsidR="00943DC5">
        <w:rPr>
          <w:rFonts w:ascii="Garamond" w:hAnsi="Garamond" w:cs="David" w:hint="cs"/>
          <w:sz w:val="24"/>
          <w:szCs w:val="24"/>
          <w:rtl/>
        </w:rPr>
        <w:t>־</w:t>
      </w:r>
      <w:r w:rsidRPr="00CD0136">
        <w:rPr>
          <w:rFonts w:ascii="Garamond" w:hAnsi="Garamond" w:cs="David"/>
          <w:sz w:val="24"/>
          <w:szCs w:val="24"/>
          <w:rtl/>
        </w:rPr>
        <w:t>קבוצתי</w:t>
      </w:r>
      <w:proofErr w:type="spellEnd"/>
      <w:r w:rsidRPr="00CD0136">
        <w:rPr>
          <w:rFonts w:ascii="Garamond" w:hAnsi="Garamond" w:cs="David"/>
          <w:sz w:val="24"/>
          <w:szCs w:val="24"/>
          <w:rtl/>
        </w:rPr>
        <w:t xml:space="preserve"> פוגעני נובע מ"שנאה עצמית" כזו. עם זאת, לעיתים ההומור האמור מהווה מנגנון אסטרטגי. גורדון </w:t>
      </w:r>
      <w:proofErr w:type="spellStart"/>
      <w:r w:rsidRPr="00CD0136">
        <w:rPr>
          <w:rFonts w:ascii="Garamond" w:hAnsi="Garamond" w:cs="David"/>
          <w:sz w:val="24"/>
          <w:szCs w:val="24"/>
          <w:rtl/>
        </w:rPr>
        <w:t>אולפורט</w:t>
      </w:r>
      <w:proofErr w:type="spellEnd"/>
      <w:r w:rsidRPr="00CD0136">
        <w:rPr>
          <w:rFonts w:ascii="Garamond" w:hAnsi="Garamond" w:cs="David"/>
          <w:sz w:val="24"/>
          <w:szCs w:val="24"/>
          <w:rtl/>
        </w:rPr>
        <w:t xml:space="preserve"> ט</w:t>
      </w:r>
      <w:r w:rsidR="00943DC5">
        <w:rPr>
          <w:rFonts w:ascii="Garamond" w:hAnsi="Garamond" w:cs="David" w:hint="cs"/>
          <w:sz w:val="24"/>
          <w:szCs w:val="24"/>
          <w:rtl/>
        </w:rPr>
        <w:t>ו</w:t>
      </w:r>
      <w:r w:rsidRPr="00CD0136">
        <w:rPr>
          <w:rFonts w:ascii="Garamond" w:hAnsi="Garamond" w:cs="David"/>
          <w:sz w:val="24"/>
          <w:szCs w:val="24"/>
          <w:rtl/>
        </w:rPr>
        <w:t>ען כי מיעוטים אתניים, כ</w:t>
      </w:r>
      <w:r w:rsidR="00943DC5">
        <w:rPr>
          <w:rFonts w:ascii="Garamond" w:hAnsi="Garamond" w:cs="David" w:hint="cs"/>
          <w:sz w:val="24"/>
          <w:szCs w:val="24"/>
          <w:rtl/>
        </w:rPr>
        <w:t xml:space="preserve">מו </w:t>
      </w:r>
      <w:r w:rsidRPr="00CD0136">
        <w:rPr>
          <w:rFonts w:ascii="Garamond" w:hAnsi="Garamond" w:cs="David"/>
          <w:sz w:val="24"/>
          <w:szCs w:val="24"/>
          <w:rtl/>
        </w:rPr>
        <w:t xml:space="preserve">יהודים </w:t>
      </w:r>
      <w:r w:rsidR="00943DC5">
        <w:rPr>
          <w:rFonts w:ascii="Garamond" w:hAnsi="Garamond" w:cs="David" w:hint="cs"/>
          <w:sz w:val="24"/>
          <w:szCs w:val="24"/>
          <w:rtl/>
        </w:rPr>
        <w:t>ו</w:t>
      </w:r>
      <w:r w:rsidRPr="00CD0136">
        <w:rPr>
          <w:rFonts w:ascii="Garamond" w:hAnsi="Garamond" w:cs="David"/>
          <w:sz w:val="24"/>
          <w:szCs w:val="24"/>
          <w:rtl/>
        </w:rPr>
        <w:t xml:space="preserve">שחורים, משתמשים בהומור עצמי המשפיל את עצמם, כדי להקטין את עצמם ואת בני קבוצתם </w:t>
      </w:r>
      <w:r w:rsidR="00943DC5">
        <w:rPr>
          <w:rFonts w:ascii="Garamond" w:hAnsi="Garamond" w:cs="David" w:hint="cs"/>
          <w:sz w:val="24"/>
          <w:szCs w:val="24"/>
          <w:rtl/>
        </w:rPr>
        <w:t>במטרה</w:t>
      </w:r>
      <w:r w:rsidRPr="00CD0136">
        <w:rPr>
          <w:rFonts w:ascii="Garamond" w:hAnsi="Garamond" w:cs="David"/>
          <w:sz w:val="24"/>
          <w:szCs w:val="24"/>
          <w:rtl/>
        </w:rPr>
        <w:t xml:space="preserve"> לפייס את הרוב השלט.</w:t>
      </w:r>
      <w:r w:rsidRPr="00CD0136">
        <w:rPr>
          <w:rStyle w:val="a6"/>
          <w:rFonts w:ascii="Garamond" w:hAnsi="Garamond" w:cs="David"/>
          <w:sz w:val="24"/>
          <w:szCs w:val="24"/>
          <w:rtl/>
        </w:rPr>
        <w:footnoteReference w:id="146"/>
      </w:r>
      <w:r w:rsidRPr="00CD0136">
        <w:rPr>
          <w:rFonts w:ascii="Garamond" w:hAnsi="Garamond" w:cs="David"/>
          <w:sz w:val="24"/>
          <w:szCs w:val="24"/>
          <w:rtl/>
        </w:rPr>
        <w:t xml:space="preserve"> </w:t>
      </w:r>
    </w:p>
    <w:p w14:paraId="7D33E2D7" w14:textId="4DB3BB6E" w:rsidR="005F6BDD" w:rsidRPr="00CD0136" w:rsidRDefault="005F6BDD" w:rsidP="00943DC5">
      <w:pPr>
        <w:spacing w:line="480" w:lineRule="auto"/>
        <w:jc w:val="both"/>
        <w:rPr>
          <w:rFonts w:ascii="Garamond" w:hAnsi="Garamond" w:cs="David"/>
          <w:sz w:val="24"/>
          <w:szCs w:val="24"/>
          <w:rtl/>
        </w:rPr>
      </w:pPr>
      <w:r w:rsidRPr="00CD0136">
        <w:rPr>
          <w:rFonts w:ascii="Garamond" w:hAnsi="Garamond" w:cs="David"/>
          <w:sz w:val="24"/>
          <w:szCs w:val="24"/>
          <w:rtl/>
        </w:rPr>
        <w:t xml:space="preserve">נראה כי בשני המקרים הללו, השימוש בהומור </w:t>
      </w:r>
      <w:proofErr w:type="spellStart"/>
      <w:r w:rsidRPr="00CD0136">
        <w:rPr>
          <w:rFonts w:ascii="Garamond" w:hAnsi="Garamond" w:cs="David"/>
          <w:sz w:val="24"/>
          <w:szCs w:val="24"/>
          <w:rtl/>
        </w:rPr>
        <w:t>עצמי</w:t>
      </w:r>
      <w:r w:rsidR="00943DC5">
        <w:rPr>
          <w:rFonts w:ascii="Garamond" w:hAnsi="Garamond" w:cs="David" w:hint="cs"/>
          <w:sz w:val="24"/>
          <w:szCs w:val="24"/>
          <w:rtl/>
        </w:rPr>
        <w:t>־</w:t>
      </w:r>
      <w:r w:rsidRPr="00CD0136">
        <w:rPr>
          <w:rFonts w:ascii="Garamond" w:hAnsi="Garamond" w:cs="David"/>
          <w:sz w:val="24"/>
          <w:szCs w:val="24"/>
          <w:rtl/>
        </w:rPr>
        <w:t>קבוצתי</w:t>
      </w:r>
      <w:proofErr w:type="spellEnd"/>
      <w:r w:rsidRPr="00CD0136">
        <w:rPr>
          <w:rFonts w:ascii="Garamond" w:hAnsi="Garamond" w:cs="David"/>
          <w:sz w:val="24"/>
          <w:szCs w:val="24"/>
          <w:rtl/>
        </w:rPr>
        <w:t xml:space="preserve"> פוגעני הוא בעייתי, ונושא </w:t>
      </w:r>
      <w:proofErr w:type="spellStart"/>
      <w:r w:rsidRPr="00CD0136">
        <w:rPr>
          <w:rFonts w:ascii="Garamond" w:hAnsi="Garamond" w:cs="David"/>
          <w:sz w:val="24"/>
          <w:szCs w:val="24"/>
          <w:rtl/>
        </w:rPr>
        <w:t>עימו</w:t>
      </w:r>
      <w:proofErr w:type="spellEnd"/>
      <w:r w:rsidRPr="00CD0136">
        <w:rPr>
          <w:rFonts w:ascii="Garamond" w:hAnsi="Garamond" w:cs="David"/>
          <w:sz w:val="24"/>
          <w:szCs w:val="24"/>
          <w:rtl/>
        </w:rPr>
        <w:t xml:space="preserve"> את כלל המגרעות של הומור פוגעני כפי שהוצגו כבר לעיל. </w:t>
      </w:r>
      <w:r w:rsidR="00943DC5">
        <w:rPr>
          <w:rFonts w:ascii="Garamond" w:hAnsi="Garamond" w:cs="David" w:hint="cs"/>
          <w:sz w:val="24"/>
          <w:szCs w:val="24"/>
          <w:rtl/>
        </w:rPr>
        <w:t>אולם</w:t>
      </w:r>
      <w:r w:rsidR="00EC679B">
        <w:rPr>
          <w:rFonts w:ascii="Garamond" w:hAnsi="Garamond" w:cs="David" w:hint="cs"/>
          <w:sz w:val="24"/>
          <w:szCs w:val="24"/>
          <w:rtl/>
        </w:rPr>
        <w:t>,</w:t>
      </w:r>
      <w:r w:rsidRPr="00CD0136">
        <w:rPr>
          <w:rFonts w:ascii="Garamond" w:hAnsi="Garamond" w:cs="David"/>
          <w:sz w:val="24"/>
          <w:szCs w:val="24"/>
          <w:rtl/>
        </w:rPr>
        <w:t xml:space="preserve"> </w:t>
      </w:r>
      <w:r w:rsidR="00943DC5">
        <w:rPr>
          <w:rFonts w:ascii="Garamond" w:hAnsi="Garamond" w:cs="David" w:hint="cs"/>
          <w:sz w:val="24"/>
          <w:szCs w:val="24"/>
          <w:rtl/>
        </w:rPr>
        <w:t>קיים</w:t>
      </w:r>
      <w:r w:rsidR="00943DC5" w:rsidRPr="00CD0136">
        <w:rPr>
          <w:rFonts w:ascii="Garamond" w:hAnsi="Garamond" w:cs="David"/>
          <w:sz w:val="24"/>
          <w:szCs w:val="24"/>
          <w:rtl/>
        </w:rPr>
        <w:t xml:space="preserve"> </w:t>
      </w:r>
      <w:r w:rsidRPr="00CD0136">
        <w:rPr>
          <w:rFonts w:ascii="Garamond" w:hAnsi="Garamond" w:cs="David"/>
          <w:sz w:val="24"/>
          <w:szCs w:val="24"/>
          <w:rtl/>
        </w:rPr>
        <w:t xml:space="preserve">הסבר חלופי לשימוש בהומור </w:t>
      </w:r>
      <w:proofErr w:type="spellStart"/>
      <w:r w:rsidRPr="00CD0136">
        <w:rPr>
          <w:rFonts w:ascii="Garamond" w:hAnsi="Garamond" w:cs="David"/>
          <w:sz w:val="24"/>
          <w:szCs w:val="24"/>
          <w:rtl/>
        </w:rPr>
        <w:t>עצמי</w:t>
      </w:r>
      <w:r w:rsidR="00943DC5">
        <w:rPr>
          <w:rFonts w:ascii="Garamond" w:hAnsi="Garamond" w:cs="David" w:hint="cs"/>
          <w:sz w:val="24"/>
          <w:szCs w:val="24"/>
          <w:rtl/>
        </w:rPr>
        <w:t>־</w:t>
      </w:r>
      <w:r w:rsidRPr="00CD0136">
        <w:rPr>
          <w:rFonts w:ascii="Garamond" w:hAnsi="Garamond" w:cs="David"/>
          <w:sz w:val="24"/>
          <w:szCs w:val="24"/>
          <w:rtl/>
        </w:rPr>
        <w:t>קבוצתי</w:t>
      </w:r>
      <w:proofErr w:type="spellEnd"/>
      <w:r w:rsidRPr="00CD0136">
        <w:rPr>
          <w:rFonts w:ascii="Garamond" w:hAnsi="Garamond" w:cs="David"/>
          <w:sz w:val="24"/>
          <w:szCs w:val="24"/>
          <w:rtl/>
        </w:rPr>
        <w:t xml:space="preserve"> פוגעני</w:t>
      </w:r>
      <w:r w:rsidR="00EC679B">
        <w:rPr>
          <w:rFonts w:ascii="Garamond" w:hAnsi="Garamond" w:cs="David" w:hint="cs"/>
          <w:sz w:val="24"/>
          <w:szCs w:val="24"/>
          <w:rtl/>
        </w:rPr>
        <w:t>,</w:t>
      </w:r>
      <w:r w:rsidRPr="00CD0136">
        <w:rPr>
          <w:rFonts w:ascii="Garamond" w:hAnsi="Garamond" w:cs="David"/>
          <w:sz w:val="24"/>
          <w:szCs w:val="24"/>
          <w:rtl/>
        </w:rPr>
        <w:t xml:space="preserve"> </w:t>
      </w:r>
      <w:r w:rsidR="00943DC5">
        <w:rPr>
          <w:rFonts w:ascii="Garamond" w:hAnsi="Garamond" w:cs="David" w:hint="cs"/>
          <w:sz w:val="24"/>
          <w:szCs w:val="24"/>
          <w:rtl/>
        </w:rPr>
        <w:t>ש</w:t>
      </w:r>
      <w:r w:rsidR="00943DC5" w:rsidRPr="00CD0136">
        <w:rPr>
          <w:rFonts w:ascii="Garamond" w:hAnsi="Garamond" w:cs="David"/>
          <w:sz w:val="24"/>
          <w:szCs w:val="24"/>
          <w:rtl/>
        </w:rPr>
        <w:t>ממנו עולה כי הומור זה משמש עבור הדובר כהומור שחור</w:t>
      </w:r>
      <w:r w:rsidR="009C1BDD">
        <w:rPr>
          <w:rFonts w:ascii="Garamond" w:hAnsi="Garamond" w:cs="David" w:hint="cs"/>
          <w:sz w:val="24"/>
          <w:szCs w:val="24"/>
          <w:rtl/>
        </w:rPr>
        <w:t>,</w:t>
      </w:r>
      <w:r w:rsidR="00943DC5" w:rsidRPr="00CD0136">
        <w:rPr>
          <w:rFonts w:ascii="Garamond" w:hAnsi="Garamond" w:cs="David"/>
          <w:sz w:val="24"/>
          <w:szCs w:val="24"/>
          <w:rtl/>
        </w:rPr>
        <w:t xml:space="preserve"> </w:t>
      </w:r>
      <w:r w:rsidRPr="00CD0136">
        <w:rPr>
          <w:rFonts w:ascii="Garamond" w:hAnsi="Garamond" w:cs="David"/>
          <w:sz w:val="24"/>
          <w:szCs w:val="24"/>
          <w:rtl/>
        </w:rPr>
        <w:t>אשר מפחית ממידת החומרה של השימוש בהומור זה.</w:t>
      </w:r>
    </w:p>
    <w:p w14:paraId="6C215EC9" w14:textId="70195DE5" w:rsidR="005F6BDD" w:rsidRPr="00CD0136" w:rsidRDefault="00DD7C12" w:rsidP="00DA451A">
      <w:pPr>
        <w:pStyle w:val="3"/>
        <w:spacing w:line="480" w:lineRule="auto"/>
        <w:jc w:val="both"/>
        <w:rPr>
          <w:rtl/>
        </w:rPr>
      </w:pPr>
      <w:bookmarkStart w:id="71" w:name="_Toc522528301"/>
      <w:bookmarkStart w:id="72" w:name="_Toc525742960"/>
      <w:r>
        <w:rPr>
          <w:rFonts w:hint="cs"/>
          <w:rtl/>
        </w:rPr>
        <w:t>ו</w:t>
      </w:r>
      <w:r w:rsidR="00FE1C5B">
        <w:rPr>
          <w:rFonts w:hint="cs"/>
          <w:rtl/>
        </w:rPr>
        <w:t xml:space="preserve">.2. </w:t>
      </w:r>
      <w:r w:rsidR="005F6BDD" w:rsidRPr="00CD0136">
        <w:rPr>
          <w:rtl/>
        </w:rPr>
        <w:t xml:space="preserve">הומור </w:t>
      </w:r>
      <w:proofErr w:type="spellStart"/>
      <w:r w:rsidR="005F6BDD" w:rsidRPr="00CD0136">
        <w:rPr>
          <w:rtl/>
        </w:rPr>
        <w:t>עצמי</w:t>
      </w:r>
      <w:r w:rsidR="00DA451A">
        <w:rPr>
          <w:rFonts w:hint="cs"/>
          <w:rtl/>
        </w:rPr>
        <w:t>־</w:t>
      </w:r>
      <w:r w:rsidR="005F6BDD" w:rsidRPr="00CD0136">
        <w:rPr>
          <w:rtl/>
        </w:rPr>
        <w:t>קבוצתי</w:t>
      </w:r>
      <w:proofErr w:type="spellEnd"/>
      <w:r w:rsidR="005F6BDD" w:rsidRPr="00CD0136">
        <w:rPr>
          <w:rtl/>
        </w:rPr>
        <w:t xml:space="preserve"> הפוגעני משמש עבור הדובר ומאזיניו כהומור שחור</w:t>
      </w:r>
      <w:bookmarkEnd w:id="71"/>
      <w:bookmarkEnd w:id="72"/>
    </w:p>
    <w:p w14:paraId="573E3F27" w14:textId="27B9BAB4" w:rsidR="005F6BDD" w:rsidRDefault="005F6BDD" w:rsidP="00A16C9C">
      <w:pPr>
        <w:spacing w:line="480" w:lineRule="auto"/>
        <w:jc w:val="both"/>
        <w:rPr>
          <w:rFonts w:ascii="Garamond" w:hAnsi="Garamond" w:cs="David"/>
          <w:sz w:val="24"/>
          <w:szCs w:val="24"/>
          <w:rtl/>
        </w:rPr>
      </w:pPr>
      <w:r w:rsidRPr="00CD0136">
        <w:rPr>
          <w:rFonts w:ascii="Garamond" w:hAnsi="Garamond" w:cs="David"/>
          <w:sz w:val="24"/>
          <w:szCs w:val="24"/>
          <w:rtl/>
        </w:rPr>
        <w:t>כפי שראינו בפרקים הקודמים</w:t>
      </w:r>
      <w:r w:rsidR="00DA451A">
        <w:rPr>
          <w:rFonts w:ascii="Garamond" w:hAnsi="Garamond" w:cs="David" w:hint="cs"/>
          <w:sz w:val="24"/>
          <w:szCs w:val="24"/>
          <w:rtl/>
        </w:rPr>
        <w:t>,</w:t>
      </w:r>
      <w:r w:rsidRPr="00CD0136">
        <w:rPr>
          <w:rFonts w:ascii="Garamond" w:hAnsi="Garamond" w:cs="David"/>
          <w:sz w:val="24"/>
          <w:szCs w:val="24"/>
          <w:rtl/>
        </w:rPr>
        <w:t xml:space="preserve"> הומור שחור </w:t>
      </w:r>
      <w:r w:rsidR="00DA451A">
        <w:rPr>
          <w:rFonts w:ascii="Garamond" w:hAnsi="Garamond" w:cs="David" w:hint="cs"/>
          <w:sz w:val="24"/>
          <w:szCs w:val="24"/>
          <w:rtl/>
        </w:rPr>
        <w:t>הוא</w:t>
      </w:r>
      <w:r w:rsidR="00DA451A" w:rsidRPr="00CD0136">
        <w:rPr>
          <w:rFonts w:ascii="Garamond" w:hAnsi="Garamond" w:cs="David"/>
          <w:sz w:val="24"/>
          <w:szCs w:val="24"/>
          <w:rtl/>
        </w:rPr>
        <w:t xml:space="preserve"> </w:t>
      </w:r>
      <w:r w:rsidRPr="00CD0136">
        <w:rPr>
          <w:rFonts w:ascii="Garamond" w:hAnsi="Garamond" w:cs="David"/>
          <w:sz w:val="24"/>
          <w:szCs w:val="24"/>
          <w:rtl/>
        </w:rPr>
        <w:t>הומור העוסק באסונות ובפחדים, ותכליתו להפחית</w:t>
      </w:r>
      <w:r w:rsidR="00784E53">
        <w:rPr>
          <w:rFonts w:ascii="Garamond" w:hAnsi="Garamond" w:cs="David" w:hint="cs"/>
          <w:sz w:val="24"/>
          <w:szCs w:val="24"/>
          <w:rtl/>
        </w:rPr>
        <w:t xml:space="preserve"> </w:t>
      </w:r>
      <w:r w:rsidRPr="00CD0136">
        <w:rPr>
          <w:rFonts w:ascii="Garamond" w:hAnsi="Garamond" w:cs="David"/>
          <w:sz w:val="24"/>
          <w:szCs w:val="24"/>
          <w:rtl/>
        </w:rPr>
        <w:t xml:space="preserve">חששות או להקל את הכאב הנובע מאלו. ניתן </w:t>
      </w:r>
      <w:r w:rsidR="00DA451A">
        <w:rPr>
          <w:rFonts w:ascii="Garamond" w:hAnsi="Garamond" w:cs="David" w:hint="cs"/>
          <w:sz w:val="24"/>
          <w:szCs w:val="24"/>
          <w:rtl/>
        </w:rPr>
        <w:t>להבין</w:t>
      </w:r>
      <w:r w:rsidR="00DA451A" w:rsidRPr="00CD0136">
        <w:rPr>
          <w:rFonts w:ascii="Garamond" w:hAnsi="Garamond" w:cs="David"/>
          <w:sz w:val="24"/>
          <w:szCs w:val="24"/>
          <w:rtl/>
        </w:rPr>
        <w:t xml:space="preserve"> </w:t>
      </w:r>
      <w:r w:rsidRPr="00CD0136">
        <w:rPr>
          <w:rFonts w:ascii="Garamond" w:hAnsi="Garamond" w:cs="David"/>
          <w:sz w:val="24"/>
          <w:szCs w:val="24"/>
          <w:rtl/>
        </w:rPr>
        <w:t>חלק מן המופעים שבהם אדם מספר בדיחה פוגענית כלפי קבוצת הייחוס שאליה הוא משתייך</w:t>
      </w:r>
      <w:r w:rsidR="00DA451A">
        <w:rPr>
          <w:rFonts w:ascii="Garamond" w:hAnsi="Garamond" w:cs="David" w:hint="cs"/>
          <w:sz w:val="24"/>
          <w:szCs w:val="24"/>
          <w:rtl/>
        </w:rPr>
        <w:t>,</w:t>
      </w:r>
      <w:r w:rsidRPr="00CD0136">
        <w:rPr>
          <w:rFonts w:ascii="Garamond" w:hAnsi="Garamond" w:cs="David"/>
          <w:sz w:val="24"/>
          <w:szCs w:val="24"/>
          <w:rtl/>
        </w:rPr>
        <w:t xml:space="preserve"> כהומור שחור שאינו מהווה הסכמה עם </w:t>
      </w:r>
      <w:proofErr w:type="spellStart"/>
      <w:r w:rsidRPr="00CD0136">
        <w:rPr>
          <w:rFonts w:ascii="Garamond" w:hAnsi="Garamond" w:cs="David"/>
          <w:sz w:val="24"/>
          <w:szCs w:val="24"/>
          <w:rtl/>
        </w:rPr>
        <w:t>הפרופוזיציה</w:t>
      </w:r>
      <w:proofErr w:type="spellEnd"/>
      <w:r w:rsidRPr="00CD0136">
        <w:rPr>
          <w:rFonts w:ascii="Garamond" w:hAnsi="Garamond" w:cs="David"/>
          <w:sz w:val="24"/>
          <w:szCs w:val="24"/>
          <w:rtl/>
        </w:rPr>
        <w:t xml:space="preserve"> הפוגענית העולה מן המופע ההומוריסטי, אלא אך כדרך להתמודד עם עצם קיומה של התפיסה המובעת בהומור זה. תימוכין לכך ניתן למצוא בתוצאות מחקר שבו התגלה כי נשים תופסות בדיחות על אונס מצחיקות כשאישה מספרת אותן, אך לא כשגבר מספר אותן. ההסבר שמציע לכך עורך המחקר הוא בכך שכאשר אישה מספרת לאישה בדיחה הנוגעת לאונס, הדבר מסייע להפחית את המתח והחשש מהפיכה לקורבן אונס.</w:t>
      </w:r>
      <w:r w:rsidR="00DA451A" w:rsidRPr="00CD0136">
        <w:rPr>
          <w:rStyle w:val="a6"/>
          <w:rFonts w:ascii="Garamond" w:hAnsi="Garamond" w:cs="David"/>
          <w:sz w:val="24"/>
          <w:szCs w:val="24"/>
          <w:rtl/>
        </w:rPr>
        <w:footnoteReference w:id="147"/>
      </w:r>
      <w:r w:rsidR="00DA451A" w:rsidRPr="00CD0136">
        <w:rPr>
          <w:rFonts w:ascii="Garamond" w:hAnsi="Garamond" w:cs="David"/>
          <w:sz w:val="24"/>
          <w:szCs w:val="24"/>
          <w:rtl/>
        </w:rPr>
        <w:t xml:space="preserve"> </w:t>
      </w:r>
      <w:r w:rsidRPr="00CD0136">
        <w:rPr>
          <w:rFonts w:ascii="Garamond" w:hAnsi="Garamond" w:cs="David"/>
          <w:sz w:val="24"/>
          <w:szCs w:val="24"/>
          <w:rtl/>
        </w:rPr>
        <w:t xml:space="preserve">במילים אחרות, הומור האונס משמש </w:t>
      </w:r>
      <w:r w:rsidRPr="00CD0136">
        <w:rPr>
          <w:rFonts w:ascii="Garamond" w:hAnsi="Garamond" w:cs="David"/>
          <w:sz w:val="24"/>
          <w:szCs w:val="24"/>
          <w:rtl/>
        </w:rPr>
        <w:lastRenderedPageBreak/>
        <w:t xml:space="preserve">מעין הומור שחור, שכאמור לעיל, מהווה אחד מסוגי ההומור </w:t>
      </w:r>
      <w:proofErr w:type="spellStart"/>
      <w:r w:rsidRPr="00CD0136">
        <w:rPr>
          <w:rFonts w:ascii="Garamond" w:hAnsi="Garamond" w:cs="David"/>
          <w:sz w:val="24"/>
          <w:szCs w:val="24"/>
          <w:rtl/>
        </w:rPr>
        <w:t>שפוגעניותם</w:t>
      </w:r>
      <w:proofErr w:type="spellEnd"/>
      <w:r w:rsidRPr="00CD0136">
        <w:rPr>
          <w:rFonts w:ascii="Garamond" w:hAnsi="Garamond" w:cs="David"/>
          <w:sz w:val="24"/>
          <w:szCs w:val="24"/>
          <w:rtl/>
        </w:rPr>
        <w:t xml:space="preserve"> פחותה ואפילו מתאיינת.</w:t>
      </w:r>
      <w:r w:rsidRPr="00CD0136">
        <w:rPr>
          <w:rStyle w:val="a6"/>
          <w:rFonts w:ascii="Garamond" w:hAnsi="Garamond" w:cs="David"/>
          <w:sz w:val="24"/>
          <w:szCs w:val="24"/>
          <w:rtl/>
        </w:rPr>
        <w:footnoteReference w:id="148"/>
      </w:r>
      <w:r w:rsidRPr="00CD0136">
        <w:rPr>
          <w:rFonts w:ascii="Garamond" w:hAnsi="Garamond" w:cs="David"/>
          <w:sz w:val="24"/>
          <w:szCs w:val="24"/>
          <w:rtl/>
        </w:rPr>
        <w:t xml:space="preserve"> </w:t>
      </w:r>
    </w:p>
    <w:p w14:paraId="0E2795C8" w14:textId="4666DF13" w:rsidR="00111888" w:rsidRDefault="00111888" w:rsidP="00DA451A">
      <w:pPr>
        <w:spacing w:line="480" w:lineRule="auto"/>
        <w:jc w:val="both"/>
        <w:rPr>
          <w:rFonts w:ascii="Garamond" w:hAnsi="Garamond" w:cs="David"/>
          <w:sz w:val="24"/>
          <w:szCs w:val="24"/>
          <w:rtl/>
        </w:rPr>
      </w:pPr>
      <w:r>
        <w:rPr>
          <w:rFonts w:ascii="Garamond" w:hAnsi="Garamond" w:cs="David"/>
          <w:sz w:val="24"/>
          <w:szCs w:val="24"/>
          <w:rtl/>
        </w:rPr>
        <w:t xml:space="preserve">מן </w:t>
      </w:r>
      <w:r>
        <w:rPr>
          <w:rFonts w:ascii="Garamond" w:hAnsi="Garamond" w:cs="David" w:hint="cs"/>
          <w:sz w:val="24"/>
          <w:szCs w:val="24"/>
          <w:rtl/>
        </w:rPr>
        <w:t>האמור עולה כי ההומור העצמי הפוגעני לכשעצמו אינו יכול להיות הגנה מפני טענה של פוגענ</w:t>
      </w:r>
      <w:r w:rsidR="00DA451A">
        <w:rPr>
          <w:rFonts w:ascii="Garamond" w:hAnsi="Garamond" w:cs="David" w:hint="cs"/>
          <w:sz w:val="24"/>
          <w:szCs w:val="24"/>
          <w:rtl/>
        </w:rPr>
        <w:t>י</w:t>
      </w:r>
      <w:r>
        <w:rPr>
          <w:rFonts w:ascii="Garamond" w:hAnsi="Garamond" w:cs="David" w:hint="cs"/>
          <w:sz w:val="24"/>
          <w:szCs w:val="24"/>
          <w:rtl/>
        </w:rPr>
        <w:t xml:space="preserve">ות. עם זאת, </w:t>
      </w:r>
      <w:r w:rsidR="00DA451A">
        <w:rPr>
          <w:rFonts w:ascii="Garamond" w:hAnsi="Garamond" w:cs="David" w:hint="cs"/>
          <w:sz w:val="24"/>
          <w:szCs w:val="24"/>
          <w:rtl/>
        </w:rPr>
        <w:t xml:space="preserve">במקרים מסוימים, </w:t>
      </w:r>
      <w:r>
        <w:rPr>
          <w:rFonts w:ascii="Garamond" w:hAnsi="Garamond" w:cs="David" w:hint="cs"/>
          <w:sz w:val="24"/>
          <w:szCs w:val="24"/>
          <w:rtl/>
        </w:rPr>
        <w:t xml:space="preserve">ההומור העצמי הפוגעני יכול להוות אינדיקציה </w:t>
      </w:r>
      <w:r w:rsidR="00DA451A">
        <w:rPr>
          <w:rFonts w:ascii="Garamond" w:hAnsi="Garamond" w:cs="David" w:hint="cs"/>
          <w:sz w:val="24"/>
          <w:szCs w:val="24"/>
          <w:rtl/>
        </w:rPr>
        <w:t xml:space="preserve">כלשהי </w:t>
      </w:r>
      <w:r>
        <w:rPr>
          <w:rFonts w:ascii="Garamond" w:hAnsi="Garamond" w:cs="David" w:hint="cs"/>
          <w:sz w:val="24"/>
          <w:szCs w:val="24"/>
          <w:rtl/>
        </w:rPr>
        <w:t>להשתייכות הביטוי לקטגוריות החריגות שבהן הומור פוגעני הוא אכן פוגעני פחות מאשר ביטוי רציני פוגעני (למשל</w:t>
      </w:r>
      <w:r w:rsidR="00784E53">
        <w:rPr>
          <w:rFonts w:ascii="Garamond" w:hAnsi="Garamond" w:cs="David" w:hint="cs"/>
          <w:sz w:val="24"/>
          <w:szCs w:val="24"/>
          <w:rtl/>
        </w:rPr>
        <w:t>,</w:t>
      </w:r>
      <w:r>
        <w:rPr>
          <w:rFonts w:ascii="Garamond" w:hAnsi="Garamond" w:cs="David" w:hint="cs"/>
          <w:sz w:val="24"/>
          <w:szCs w:val="24"/>
          <w:rtl/>
        </w:rPr>
        <w:t xml:space="preserve"> </w:t>
      </w:r>
      <w:r w:rsidR="00784E53">
        <w:rPr>
          <w:rFonts w:ascii="Garamond" w:hAnsi="Garamond" w:cs="David" w:hint="cs"/>
          <w:sz w:val="24"/>
          <w:szCs w:val="24"/>
          <w:rtl/>
        </w:rPr>
        <w:t>הומור</w:t>
      </w:r>
      <w:r>
        <w:rPr>
          <w:rFonts w:ascii="Garamond" w:hAnsi="Garamond" w:cs="David" w:hint="cs"/>
          <w:sz w:val="24"/>
          <w:szCs w:val="24"/>
          <w:rtl/>
        </w:rPr>
        <w:t xml:space="preserve"> שחור)</w:t>
      </w:r>
      <w:r w:rsidR="00886F93">
        <w:rPr>
          <w:rFonts w:ascii="Garamond" w:hAnsi="Garamond" w:cs="David" w:hint="cs"/>
          <w:sz w:val="24"/>
          <w:szCs w:val="24"/>
          <w:rtl/>
        </w:rPr>
        <w:t>, ולפיכך, יש לנהוג בו בהתאם</w:t>
      </w:r>
      <w:r>
        <w:rPr>
          <w:rFonts w:ascii="Garamond" w:hAnsi="Garamond" w:cs="David" w:hint="cs"/>
          <w:sz w:val="24"/>
          <w:szCs w:val="24"/>
          <w:rtl/>
        </w:rPr>
        <w:t xml:space="preserve">. </w:t>
      </w:r>
    </w:p>
    <w:p w14:paraId="5E1B926B" w14:textId="0DA0E853" w:rsidR="00610DD7" w:rsidRPr="000C7C62" w:rsidRDefault="000C727D" w:rsidP="00610DD7">
      <w:pPr>
        <w:pStyle w:val="1"/>
        <w:jc w:val="both"/>
        <w:rPr>
          <w:rtl/>
        </w:rPr>
      </w:pPr>
      <w:r>
        <w:rPr>
          <w:rFonts w:hint="cs"/>
          <w:rtl/>
        </w:rPr>
        <w:t>4</w:t>
      </w:r>
      <w:r w:rsidR="00610DD7" w:rsidRPr="000C7C62">
        <w:rPr>
          <w:rFonts w:hint="cs"/>
          <w:rtl/>
        </w:rPr>
        <w:t xml:space="preserve">. </w:t>
      </w:r>
      <w:r w:rsidR="00610DD7">
        <w:rPr>
          <w:rFonts w:hint="cs"/>
          <w:rtl/>
        </w:rPr>
        <w:t xml:space="preserve">במקום סיכום </w:t>
      </w:r>
      <w:r w:rsidR="00610DD7">
        <w:rPr>
          <w:rtl/>
        </w:rPr>
        <w:t>–</w:t>
      </w:r>
      <w:r w:rsidR="00610DD7">
        <w:rPr>
          <w:rFonts w:hint="cs"/>
          <w:rtl/>
        </w:rPr>
        <w:t xml:space="preserve"> כמה הערות על ערכים פודים ועל המקרה הספציפי של סאטירה</w:t>
      </w:r>
    </w:p>
    <w:p w14:paraId="5F20B38B" w14:textId="77777777" w:rsidR="00610DD7" w:rsidRDefault="00784E53" w:rsidP="00610DD7">
      <w:pPr>
        <w:spacing w:line="480" w:lineRule="auto"/>
        <w:jc w:val="both"/>
        <w:rPr>
          <w:rFonts w:ascii="Garamond" w:hAnsi="Garamond" w:cs="David"/>
          <w:sz w:val="24"/>
          <w:szCs w:val="24"/>
          <w:rtl/>
        </w:rPr>
      </w:pPr>
      <w:r>
        <w:rPr>
          <w:rFonts w:ascii="Garamond" w:hAnsi="Garamond" w:cs="David" w:hint="cs"/>
          <w:sz w:val="24"/>
          <w:szCs w:val="24"/>
          <w:rtl/>
        </w:rPr>
        <w:t xml:space="preserve">כאמור במסגרת פרק המבוא של מאמר זה, כדי לענות על השאלה "כיצד על המשפט לנהוג בהומור פוגעני", עלינו להשיב על שתי שאלות. השאלה הראשונה, שבה </w:t>
      </w:r>
      <w:r w:rsidR="00610DD7">
        <w:rPr>
          <w:rFonts w:ascii="Garamond" w:hAnsi="Garamond" w:cs="David" w:hint="cs"/>
          <w:sz w:val="24"/>
          <w:szCs w:val="24"/>
          <w:rtl/>
        </w:rPr>
        <w:t>עסק מאמר זה</w:t>
      </w:r>
      <w:r>
        <w:rPr>
          <w:rFonts w:ascii="Garamond" w:hAnsi="Garamond" w:cs="David" w:hint="cs"/>
          <w:sz w:val="24"/>
          <w:szCs w:val="24"/>
          <w:rtl/>
        </w:rPr>
        <w:t>, היא</w:t>
      </w:r>
      <w:r w:rsidR="00610DD7">
        <w:rPr>
          <w:rFonts w:ascii="Garamond" w:hAnsi="Garamond" w:cs="David" w:hint="cs"/>
          <w:sz w:val="24"/>
          <w:szCs w:val="24"/>
          <w:rtl/>
        </w:rPr>
        <w:t xml:space="preserve"> השאלה האם </w:t>
      </w:r>
      <w:r w:rsidRPr="00CD0136">
        <w:rPr>
          <w:rFonts w:ascii="Garamond" w:hAnsi="Garamond" w:cs="David"/>
          <w:sz w:val="24"/>
          <w:szCs w:val="24"/>
          <w:rtl/>
        </w:rPr>
        <w:t xml:space="preserve">העובדה כי ביטוי פוגעני </w:t>
      </w:r>
      <w:r w:rsidR="00610DD7">
        <w:rPr>
          <w:rFonts w:ascii="Garamond" w:hAnsi="Garamond" w:cs="David" w:hint="cs"/>
          <w:sz w:val="24"/>
          <w:szCs w:val="24"/>
          <w:rtl/>
        </w:rPr>
        <w:t>נמסר על דרך ה</w:t>
      </w:r>
      <w:r w:rsidRPr="00CD0136">
        <w:rPr>
          <w:rFonts w:ascii="Garamond" w:hAnsi="Garamond" w:cs="David"/>
          <w:sz w:val="24"/>
          <w:szCs w:val="24"/>
          <w:rtl/>
        </w:rPr>
        <w:t>הומור מאיינת את הפוגענ</w:t>
      </w:r>
      <w:r>
        <w:rPr>
          <w:rFonts w:ascii="Garamond" w:hAnsi="Garamond" w:cs="David" w:hint="cs"/>
          <w:sz w:val="24"/>
          <w:szCs w:val="24"/>
          <w:rtl/>
        </w:rPr>
        <w:t>י</w:t>
      </w:r>
      <w:r w:rsidRPr="00CD0136">
        <w:rPr>
          <w:rFonts w:ascii="Garamond" w:hAnsi="Garamond" w:cs="David"/>
          <w:sz w:val="24"/>
          <w:szCs w:val="24"/>
          <w:rtl/>
        </w:rPr>
        <w:t>ות שלו, מחריפה אותה או שהיא בלתי רלוונטית לפוגענ</w:t>
      </w:r>
      <w:r>
        <w:rPr>
          <w:rFonts w:ascii="Garamond" w:hAnsi="Garamond" w:cs="David" w:hint="cs"/>
          <w:sz w:val="24"/>
          <w:szCs w:val="24"/>
          <w:rtl/>
        </w:rPr>
        <w:t>י</w:t>
      </w:r>
      <w:r w:rsidRPr="00CD0136">
        <w:rPr>
          <w:rFonts w:ascii="Garamond" w:hAnsi="Garamond" w:cs="David"/>
          <w:sz w:val="24"/>
          <w:szCs w:val="24"/>
          <w:rtl/>
        </w:rPr>
        <w:t>ות של</w:t>
      </w:r>
      <w:r w:rsidR="00610DD7">
        <w:rPr>
          <w:rFonts w:ascii="Garamond" w:hAnsi="Garamond" w:cs="David" w:hint="cs"/>
          <w:sz w:val="24"/>
          <w:szCs w:val="24"/>
          <w:rtl/>
        </w:rPr>
        <w:t xml:space="preserve">ו. התשובה לשאלה זו, כעולה מן הדיון שלעיל, היא כי על פי רוב, ובכפוף לחריגים מוגדרים (שהם: אירוניה, הומור שחור </w:t>
      </w:r>
      <w:proofErr w:type="spellStart"/>
      <w:r w:rsidR="00610DD7">
        <w:rPr>
          <w:rFonts w:ascii="Garamond" w:hAnsi="Garamond" w:cs="David" w:hint="cs"/>
          <w:sz w:val="24"/>
          <w:szCs w:val="24"/>
          <w:rtl/>
        </w:rPr>
        <w:t>וקינטור</w:t>
      </w:r>
      <w:proofErr w:type="spellEnd"/>
      <w:r w:rsidR="00610DD7">
        <w:rPr>
          <w:rFonts w:ascii="Garamond" w:hAnsi="Garamond" w:cs="David" w:hint="cs"/>
          <w:sz w:val="24"/>
          <w:szCs w:val="24"/>
          <w:rtl/>
        </w:rPr>
        <w:t xml:space="preserve"> חברי) אין בהומור כדי להפחית את דרגת </w:t>
      </w:r>
      <w:proofErr w:type="spellStart"/>
      <w:r w:rsidR="00610DD7">
        <w:rPr>
          <w:rFonts w:ascii="Garamond" w:hAnsi="Garamond" w:cs="David" w:hint="cs"/>
          <w:sz w:val="24"/>
          <w:szCs w:val="24"/>
          <w:rtl/>
        </w:rPr>
        <w:t>הפוגענות</w:t>
      </w:r>
      <w:proofErr w:type="spellEnd"/>
      <w:r w:rsidR="00610DD7">
        <w:rPr>
          <w:rFonts w:ascii="Garamond" w:hAnsi="Garamond" w:cs="David" w:hint="cs"/>
          <w:sz w:val="24"/>
          <w:szCs w:val="24"/>
          <w:rtl/>
        </w:rPr>
        <w:t xml:space="preserve"> של ביטוי פוגעני.</w:t>
      </w:r>
    </w:p>
    <w:p w14:paraId="3D1AF4DE" w14:textId="70FD74FE" w:rsidR="00610DD7" w:rsidRDefault="00610DD7" w:rsidP="00610DD7">
      <w:pPr>
        <w:spacing w:line="480" w:lineRule="auto"/>
        <w:jc w:val="both"/>
        <w:rPr>
          <w:rFonts w:ascii="Garamond" w:hAnsi="Garamond" w:cs="David"/>
          <w:sz w:val="24"/>
          <w:szCs w:val="24"/>
          <w:rtl/>
        </w:rPr>
      </w:pPr>
      <w:r>
        <w:rPr>
          <w:rFonts w:ascii="Garamond" w:hAnsi="Garamond" w:cs="David" w:hint="cs"/>
          <w:sz w:val="24"/>
          <w:szCs w:val="24"/>
          <w:rtl/>
        </w:rPr>
        <w:t xml:space="preserve">למרות שהדיון בשאלה השנייה שנדרשת לצורך הגדרת יחסו של המשפט לביטויים של הומור פוגעני </w:t>
      </w:r>
      <w:r>
        <w:rPr>
          <w:rFonts w:ascii="Garamond" w:hAnsi="Garamond" w:cs="David"/>
          <w:sz w:val="24"/>
          <w:szCs w:val="24"/>
          <w:rtl/>
        </w:rPr>
        <w:t>–</w:t>
      </w:r>
      <w:r>
        <w:rPr>
          <w:rFonts w:ascii="Garamond" w:hAnsi="Garamond" w:cs="David" w:hint="cs"/>
          <w:sz w:val="24"/>
          <w:szCs w:val="24"/>
          <w:rtl/>
        </w:rPr>
        <w:t xml:space="preserve"> היא השאלה "האם יש בעובדה שהביטוי הפוגעני הוא הומוריסטי משום הגנה או ערך פודה המצדיק יחס שונה לביטוי זה על פני ביטוי פוגעני שאינו הומוריסטי?" </w:t>
      </w:r>
      <w:r>
        <w:rPr>
          <w:rFonts w:ascii="Garamond" w:hAnsi="Garamond" w:cs="David"/>
          <w:sz w:val="24"/>
          <w:szCs w:val="24"/>
          <w:rtl/>
        </w:rPr>
        <w:t>–</w:t>
      </w:r>
      <w:r>
        <w:rPr>
          <w:rFonts w:ascii="Garamond" w:hAnsi="Garamond" w:cs="David" w:hint="cs"/>
          <w:sz w:val="24"/>
          <w:szCs w:val="24"/>
          <w:rtl/>
        </w:rPr>
        <w:t xml:space="preserve"> נשמר למחקר עתידי, ברצוני להציג בפני קוראי מאמר זה כמה מן הנקודות העיקריות שסביר כי יעלו במסגרת הדיון בשאלה האמורה.   </w:t>
      </w:r>
    </w:p>
    <w:p w14:paraId="07D6C452" w14:textId="77777777" w:rsidR="004A1A05" w:rsidRDefault="000C727D" w:rsidP="00610DD7">
      <w:pPr>
        <w:spacing w:line="480" w:lineRule="auto"/>
        <w:jc w:val="both"/>
        <w:rPr>
          <w:rFonts w:ascii="Garamond" w:hAnsi="Garamond" w:cs="David"/>
          <w:sz w:val="24"/>
          <w:szCs w:val="24"/>
          <w:rtl/>
        </w:rPr>
      </w:pPr>
      <w:r>
        <w:rPr>
          <w:rFonts w:ascii="Garamond" w:hAnsi="Garamond" w:cs="David" w:hint="cs"/>
          <w:sz w:val="24"/>
          <w:szCs w:val="24"/>
          <w:rtl/>
        </w:rPr>
        <w:t xml:space="preserve">על פניו, נראה כי מרבית הערכים הפודים של הומור פוגעני (כך, למשל, ערכו של ההומור כמידה טובה,  ערכו של הומור כמנגנון זיכוך, ערכו של הומור כמנגנון לשיפור יכולות אינטלקטואליות, היתרונות הפיזיולוגיים של ההומור וכיוצא בזאת) נובעים מן היסוד ההומוריסטי לבדו, ולא </w:t>
      </w:r>
      <w:r>
        <w:rPr>
          <w:rFonts w:ascii="Garamond" w:hAnsi="Garamond" w:cs="David" w:hint="cs"/>
          <w:sz w:val="24"/>
          <w:szCs w:val="24"/>
          <w:rtl/>
        </w:rPr>
        <w:lastRenderedPageBreak/>
        <w:t xml:space="preserve">משילובו של יסוד זה עם היסוד הפוגעני שבהומור. לפיכך, אין בהם כדי לפדות את ההומור הפוגעני דווקא </w:t>
      </w:r>
      <w:r>
        <w:rPr>
          <w:rFonts w:ascii="Garamond" w:hAnsi="Garamond" w:cs="David"/>
          <w:sz w:val="24"/>
          <w:szCs w:val="24"/>
          <w:rtl/>
        </w:rPr>
        <w:t>–</w:t>
      </w:r>
      <w:r>
        <w:rPr>
          <w:rFonts w:ascii="Garamond" w:hAnsi="Garamond" w:cs="David" w:hint="cs"/>
          <w:sz w:val="24"/>
          <w:szCs w:val="24"/>
          <w:rtl/>
        </w:rPr>
        <w:t xml:space="preserve"> כיוון שניתן להשיג את אותם הערכים באמצעות שימוש בהומור שאינו פוגעני.</w:t>
      </w:r>
    </w:p>
    <w:p w14:paraId="467E20FF" w14:textId="4219A0E0" w:rsidR="000C727D" w:rsidRDefault="004A1A05" w:rsidP="004A1A05">
      <w:pPr>
        <w:spacing w:line="480" w:lineRule="auto"/>
        <w:jc w:val="both"/>
        <w:rPr>
          <w:rFonts w:ascii="Garamond" w:hAnsi="Garamond" w:cs="David"/>
          <w:sz w:val="24"/>
          <w:szCs w:val="24"/>
          <w:rtl/>
        </w:rPr>
      </w:pPr>
      <w:r>
        <w:rPr>
          <w:rFonts w:ascii="Garamond" w:hAnsi="Garamond" w:cs="David" w:hint="cs"/>
          <w:sz w:val="24"/>
          <w:szCs w:val="24"/>
          <w:rtl/>
        </w:rPr>
        <w:t xml:space="preserve">עם זאת ניתן לטעון כי להומור פוגעני קיימים שני ערכים עיקריים </w:t>
      </w:r>
      <w:r>
        <w:rPr>
          <w:rFonts w:ascii="Garamond" w:hAnsi="Garamond" w:cs="David"/>
          <w:sz w:val="24"/>
          <w:szCs w:val="24"/>
          <w:rtl/>
        </w:rPr>
        <w:t>–</w:t>
      </w:r>
      <w:r>
        <w:rPr>
          <w:rFonts w:ascii="Garamond" w:hAnsi="Garamond" w:cs="David" w:hint="cs"/>
          <w:sz w:val="24"/>
          <w:szCs w:val="24"/>
          <w:rtl/>
        </w:rPr>
        <w:t xml:space="preserve"> האחד </w:t>
      </w:r>
      <w:proofErr w:type="spellStart"/>
      <w:r>
        <w:rPr>
          <w:rFonts w:ascii="Garamond" w:hAnsi="Garamond" w:cs="David" w:hint="cs"/>
          <w:sz w:val="24"/>
          <w:szCs w:val="24"/>
          <w:rtl/>
        </w:rPr>
        <w:t>אינטרינזי</w:t>
      </w:r>
      <w:proofErr w:type="spellEnd"/>
      <w:r>
        <w:rPr>
          <w:rFonts w:ascii="Garamond" w:hAnsi="Garamond" w:cs="David" w:hint="cs"/>
          <w:sz w:val="24"/>
          <w:szCs w:val="24"/>
          <w:rtl/>
        </w:rPr>
        <w:t xml:space="preserve"> והשני אינסטרומנטלי </w:t>
      </w:r>
      <w:r>
        <w:rPr>
          <w:rFonts w:ascii="Garamond" w:hAnsi="Garamond" w:cs="David"/>
          <w:sz w:val="24"/>
          <w:szCs w:val="24"/>
          <w:rtl/>
        </w:rPr>
        <w:t>–</w:t>
      </w:r>
      <w:r>
        <w:rPr>
          <w:rFonts w:ascii="Garamond" w:hAnsi="Garamond" w:cs="David" w:hint="cs"/>
          <w:sz w:val="24"/>
          <w:szCs w:val="24"/>
          <w:rtl/>
        </w:rPr>
        <w:t xml:space="preserve"> הקשורים באופן הדוק להיותו פוגעני.</w:t>
      </w:r>
      <w:r w:rsidR="000C727D">
        <w:rPr>
          <w:rFonts w:ascii="Garamond" w:hAnsi="Garamond" w:cs="David" w:hint="cs"/>
          <w:sz w:val="24"/>
          <w:szCs w:val="24"/>
          <w:rtl/>
        </w:rPr>
        <w:t xml:space="preserve"> </w:t>
      </w:r>
    </w:p>
    <w:p w14:paraId="3A61EF01" w14:textId="3006A080" w:rsidR="004A1A05" w:rsidRDefault="004A1A05" w:rsidP="004A1A05">
      <w:pPr>
        <w:spacing w:line="480" w:lineRule="auto"/>
        <w:jc w:val="both"/>
        <w:rPr>
          <w:rFonts w:ascii="Garamond" w:hAnsi="Garamond" w:cs="David"/>
          <w:sz w:val="24"/>
          <w:szCs w:val="24"/>
          <w:rtl/>
        </w:rPr>
      </w:pPr>
      <w:r>
        <w:rPr>
          <w:rFonts w:ascii="Garamond" w:hAnsi="Garamond" w:cs="David" w:hint="cs"/>
          <w:sz w:val="24"/>
          <w:szCs w:val="24"/>
          <w:rtl/>
        </w:rPr>
        <w:t>כך, טענה אפשרית היא</w:t>
      </w:r>
      <w:r w:rsidRPr="00CD0136">
        <w:rPr>
          <w:rFonts w:ascii="Garamond" w:hAnsi="Garamond" w:cs="David"/>
          <w:sz w:val="24"/>
          <w:szCs w:val="24"/>
          <w:rtl/>
        </w:rPr>
        <w:t xml:space="preserve"> כי להומור פוגעני יש ערך</w:t>
      </w:r>
      <w:r w:rsidR="00EE7868">
        <w:rPr>
          <w:rFonts w:ascii="Garamond" w:hAnsi="Garamond" w:cs="David" w:hint="cs"/>
          <w:sz w:val="24"/>
          <w:szCs w:val="24"/>
          <w:rtl/>
        </w:rPr>
        <w:t xml:space="preserve"> </w:t>
      </w:r>
      <w:proofErr w:type="spellStart"/>
      <w:r w:rsidR="00EE7868">
        <w:rPr>
          <w:rFonts w:ascii="Garamond" w:hAnsi="Garamond" w:cs="David" w:hint="cs"/>
          <w:sz w:val="24"/>
          <w:szCs w:val="24"/>
          <w:rtl/>
        </w:rPr>
        <w:t>אינטרינזי</w:t>
      </w:r>
      <w:proofErr w:type="spellEnd"/>
      <w:r w:rsidR="00EE7868">
        <w:rPr>
          <w:rFonts w:ascii="Garamond" w:hAnsi="Garamond" w:cs="David" w:hint="cs"/>
          <w:sz w:val="24"/>
          <w:szCs w:val="24"/>
          <w:rtl/>
        </w:rPr>
        <w:t>-</w:t>
      </w:r>
      <w:r w:rsidRPr="00CD0136">
        <w:rPr>
          <w:rFonts w:ascii="Garamond" w:hAnsi="Garamond" w:cs="David"/>
          <w:sz w:val="24"/>
          <w:szCs w:val="24"/>
          <w:rtl/>
        </w:rPr>
        <w:t>אסתטי</w:t>
      </w:r>
      <w:r>
        <w:rPr>
          <w:rFonts w:ascii="Garamond" w:hAnsi="Garamond" w:cs="David" w:hint="cs"/>
          <w:sz w:val="24"/>
          <w:szCs w:val="24"/>
          <w:rtl/>
        </w:rPr>
        <w:t xml:space="preserve"> הנובע מן הממשק בין ההומור לבין </w:t>
      </w:r>
      <w:proofErr w:type="spellStart"/>
      <w:r>
        <w:rPr>
          <w:rFonts w:ascii="Garamond" w:hAnsi="Garamond" w:cs="David" w:hint="cs"/>
          <w:sz w:val="24"/>
          <w:szCs w:val="24"/>
          <w:rtl/>
        </w:rPr>
        <w:t>הפוגענות</w:t>
      </w:r>
      <w:proofErr w:type="spellEnd"/>
      <w:r w:rsidRPr="00CD0136">
        <w:rPr>
          <w:rFonts w:ascii="Garamond" w:hAnsi="Garamond" w:cs="David"/>
          <w:sz w:val="24"/>
          <w:szCs w:val="24"/>
          <w:rtl/>
        </w:rPr>
        <w:t xml:space="preserve">, וכי ערך זה "פודה" אותו והופך אותו ללגיטימי למרות </w:t>
      </w:r>
      <w:proofErr w:type="spellStart"/>
      <w:r w:rsidRPr="00CD0136">
        <w:rPr>
          <w:rFonts w:ascii="Garamond" w:hAnsi="Garamond" w:cs="David"/>
          <w:sz w:val="24"/>
          <w:szCs w:val="24"/>
          <w:rtl/>
        </w:rPr>
        <w:t>פוגענ</w:t>
      </w:r>
      <w:r>
        <w:rPr>
          <w:rFonts w:ascii="Garamond" w:hAnsi="Garamond" w:cs="David" w:hint="cs"/>
          <w:sz w:val="24"/>
          <w:szCs w:val="24"/>
          <w:rtl/>
        </w:rPr>
        <w:t>י</w:t>
      </w:r>
      <w:r w:rsidRPr="00CD0136">
        <w:rPr>
          <w:rFonts w:ascii="Garamond" w:hAnsi="Garamond" w:cs="David"/>
          <w:sz w:val="24"/>
          <w:szCs w:val="24"/>
          <w:rtl/>
        </w:rPr>
        <w:t>ותו</w:t>
      </w:r>
      <w:proofErr w:type="spellEnd"/>
      <w:r w:rsidRPr="00CD0136">
        <w:rPr>
          <w:rFonts w:ascii="Garamond" w:hAnsi="Garamond" w:cs="David"/>
          <w:sz w:val="24"/>
          <w:szCs w:val="24"/>
          <w:rtl/>
        </w:rPr>
        <w:t>.</w:t>
      </w:r>
      <w:r>
        <w:rPr>
          <w:rFonts w:ascii="Garamond" w:hAnsi="Garamond" w:cs="David" w:hint="cs"/>
          <w:sz w:val="24"/>
          <w:szCs w:val="24"/>
          <w:rtl/>
        </w:rPr>
        <w:t xml:space="preserve"> </w:t>
      </w:r>
      <w:r w:rsidRPr="00CD0136">
        <w:rPr>
          <w:rFonts w:ascii="Garamond" w:hAnsi="Garamond" w:cs="David"/>
          <w:sz w:val="24"/>
          <w:szCs w:val="24"/>
          <w:rtl/>
        </w:rPr>
        <w:t xml:space="preserve">עם זאת, מידת האסתטיות של הומור ככלל ושל הומור פוגעני בפרט שנויה במחלוקת. </w:t>
      </w:r>
      <w:r>
        <w:rPr>
          <w:rFonts w:ascii="Garamond" w:hAnsi="Garamond" w:cs="David" w:hint="cs"/>
          <w:sz w:val="24"/>
          <w:szCs w:val="24"/>
          <w:rtl/>
        </w:rPr>
        <w:t xml:space="preserve">לפיכך, עמידתה של טענה זאת תלויה במענה לשתי שאלות: ראשית, האם </w:t>
      </w:r>
      <w:r w:rsidRPr="00CD0136">
        <w:rPr>
          <w:rFonts w:ascii="Garamond" w:hAnsi="Garamond" w:cs="David"/>
          <w:sz w:val="24"/>
          <w:szCs w:val="24"/>
          <w:rtl/>
        </w:rPr>
        <w:t>להומור ככלל יש ערך אסתטי</w:t>
      </w:r>
      <w:r>
        <w:rPr>
          <w:rFonts w:ascii="Garamond" w:hAnsi="Garamond" w:cs="David" w:hint="cs"/>
          <w:sz w:val="24"/>
          <w:szCs w:val="24"/>
          <w:rtl/>
        </w:rPr>
        <w:t>;</w:t>
      </w:r>
      <w:r w:rsidRPr="00CD0136">
        <w:rPr>
          <w:rFonts w:ascii="Garamond" w:hAnsi="Garamond" w:cs="David"/>
          <w:sz w:val="24"/>
          <w:szCs w:val="24"/>
          <w:rtl/>
        </w:rPr>
        <w:t xml:space="preserve"> </w:t>
      </w:r>
      <w:r>
        <w:rPr>
          <w:rFonts w:ascii="Garamond" w:hAnsi="Garamond" w:cs="David" w:hint="cs"/>
          <w:sz w:val="24"/>
          <w:szCs w:val="24"/>
          <w:rtl/>
        </w:rPr>
        <w:t xml:space="preserve">שנית, האם היסוד </w:t>
      </w:r>
      <w:r w:rsidRPr="00CD0136">
        <w:rPr>
          <w:rFonts w:ascii="Garamond" w:hAnsi="Garamond" w:cs="David"/>
          <w:sz w:val="24"/>
          <w:szCs w:val="24"/>
          <w:rtl/>
        </w:rPr>
        <w:t xml:space="preserve">הפוגעני שבהומור גורע, לא משפיע או מוסיף לערך </w:t>
      </w:r>
      <w:r>
        <w:rPr>
          <w:rFonts w:ascii="Garamond" w:hAnsi="Garamond" w:cs="David" w:hint="cs"/>
          <w:sz w:val="24"/>
          <w:szCs w:val="24"/>
          <w:rtl/>
        </w:rPr>
        <w:t>ה</w:t>
      </w:r>
      <w:r w:rsidRPr="00CD0136">
        <w:rPr>
          <w:rFonts w:ascii="Garamond" w:hAnsi="Garamond" w:cs="David"/>
          <w:sz w:val="24"/>
          <w:szCs w:val="24"/>
          <w:rtl/>
        </w:rPr>
        <w:t>אסתטי</w:t>
      </w:r>
      <w:r>
        <w:rPr>
          <w:rFonts w:ascii="Garamond" w:hAnsi="Garamond" w:cs="David" w:hint="cs"/>
          <w:sz w:val="24"/>
          <w:szCs w:val="24"/>
          <w:rtl/>
        </w:rPr>
        <w:t xml:space="preserve"> של ההומור</w:t>
      </w:r>
      <w:r w:rsidRPr="00CD0136">
        <w:rPr>
          <w:rFonts w:ascii="Garamond" w:hAnsi="Garamond" w:cs="David"/>
          <w:sz w:val="24"/>
          <w:szCs w:val="24"/>
          <w:rtl/>
        </w:rPr>
        <w:t>.</w:t>
      </w:r>
    </w:p>
    <w:p w14:paraId="18C3951B" w14:textId="77777777" w:rsidR="00A72F3E" w:rsidRDefault="004A1A05" w:rsidP="00A72F3E">
      <w:pPr>
        <w:spacing w:line="480" w:lineRule="auto"/>
        <w:jc w:val="both"/>
        <w:rPr>
          <w:rFonts w:ascii="Garamond" w:hAnsi="Garamond" w:cs="David"/>
          <w:sz w:val="24"/>
          <w:szCs w:val="24"/>
          <w:rtl/>
        </w:rPr>
      </w:pPr>
      <w:r>
        <w:rPr>
          <w:rFonts w:ascii="Garamond" w:hAnsi="Garamond" w:cs="David" w:hint="cs"/>
          <w:sz w:val="24"/>
          <w:szCs w:val="24"/>
          <w:rtl/>
        </w:rPr>
        <w:t>על פניו, נראה כי למרות שמרבית ההוגים מאוחדים בדעה כי להומור יש ערך אסתטי, שאלת</w:t>
      </w:r>
      <w:r w:rsidR="00EE7868">
        <w:rPr>
          <w:rFonts w:ascii="Garamond" w:hAnsi="Garamond" w:cs="David" w:hint="cs"/>
          <w:sz w:val="24"/>
          <w:szCs w:val="24"/>
          <w:rtl/>
        </w:rPr>
        <w:t xml:space="preserve"> השפעת היסוד הפוגעני על ערך זה נותרת שנויה במחלוקת </w:t>
      </w:r>
      <w:r w:rsidR="00EE7868">
        <w:rPr>
          <w:rFonts w:ascii="Garamond" w:hAnsi="Garamond" w:cs="David"/>
          <w:sz w:val="24"/>
          <w:szCs w:val="24"/>
          <w:rtl/>
        </w:rPr>
        <w:t>–</w:t>
      </w:r>
      <w:r w:rsidR="00EE7868">
        <w:rPr>
          <w:rFonts w:ascii="Garamond" w:hAnsi="Garamond" w:cs="David" w:hint="cs"/>
          <w:sz w:val="24"/>
          <w:szCs w:val="24"/>
          <w:rtl/>
        </w:rPr>
        <w:t xml:space="preserve"> פועל יוצא של אימוצה של גישה פילוסופית מורליסטית או אנטי-מורליסטית. בעוד שגישות מורליסטיות מכפיפות את הערך האסתטי למידת המוסריות של יצירה, הגישות האנטי-מורליסטיות גורסות למצער כי אין כל קשר בין אתיקה לבין אסתטיקה, וכי לעיתים היסודות הלא-מוסריים ביצירה אף מגבירים את מידת האסתטיקה שלה.</w:t>
      </w:r>
    </w:p>
    <w:p w14:paraId="00E21143" w14:textId="585A3916" w:rsidR="00A72F3E" w:rsidRDefault="00A72F3E" w:rsidP="00A72F3E">
      <w:pPr>
        <w:spacing w:line="480" w:lineRule="auto"/>
        <w:jc w:val="both"/>
        <w:rPr>
          <w:rtl/>
        </w:rPr>
      </w:pPr>
      <w:r>
        <w:rPr>
          <w:rFonts w:ascii="Garamond" w:hAnsi="Garamond" w:cs="David" w:hint="cs"/>
          <w:sz w:val="24"/>
          <w:szCs w:val="24"/>
          <w:rtl/>
        </w:rPr>
        <w:t xml:space="preserve">אמנם הדיון הפילוסופי האמור הוא מורכב, וכאמור, חורג מתחומי </w:t>
      </w:r>
      <w:r w:rsidR="006654B5">
        <w:rPr>
          <w:rFonts w:ascii="Garamond" w:hAnsi="Garamond" w:cs="David" w:hint="cs"/>
          <w:sz w:val="24"/>
          <w:szCs w:val="24"/>
          <w:rtl/>
        </w:rPr>
        <w:t xml:space="preserve">היריעה הצרה של מאמר זה, אך </w:t>
      </w:r>
      <w:r>
        <w:rPr>
          <w:rFonts w:ascii="Garamond" w:hAnsi="Garamond" w:cs="David" w:hint="cs"/>
          <w:sz w:val="24"/>
          <w:szCs w:val="24"/>
          <w:rtl/>
        </w:rPr>
        <w:t xml:space="preserve">נראה לי כי טיעון מרכזי לטובת אימוצה של גישה מורליסטית </w:t>
      </w:r>
      <w:r>
        <w:rPr>
          <w:rFonts w:ascii="Garamond" w:hAnsi="Garamond" w:cs="David" w:hint="cs"/>
          <w:sz w:val="24"/>
          <w:szCs w:val="24"/>
          <w:rtl/>
        </w:rPr>
        <w:t xml:space="preserve">ניתן למצוא בטענה הכללית שלפיה האסתטיקה של הביטוי ההומוריסטי ממילא נגזרת </w:t>
      </w:r>
      <w:r>
        <w:rPr>
          <w:rFonts w:ascii="Garamond" w:hAnsi="Garamond" w:cs="David" w:hint="cs"/>
          <w:sz w:val="24"/>
          <w:szCs w:val="24"/>
          <w:rtl/>
        </w:rPr>
        <w:t xml:space="preserve">ממגוון </w:t>
      </w:r>
      <w:r>
        <w:rPr>
          <w:rFonts w:ascii="Garamond" w:hAnsi="Garamond" w:cs="David" w:hint="cs"/>
          <w:sz w:val="24"/>
          <w:szCs w:val="24"/>
          <w:rtl/>
        </w:rPr>
        <w:t xml:space="preserve">משתנים, כגון סוג השעשוע שהוא מעורר (למשל צחוק הנובע משנינה הוא עדיף מבחינה אסתטית על צחוק הנובע מהומור גופני), מידת התחכום שבו (כך בדיחות הכוללות </w:t>
      </w:r>
      <w:proofErr w:type="spellStart"/>
      <w:r>
        <w:rPr>
          <w:rFonts w:ascii="Garamond" w:hAnsi="Garamond" w:cs="David" w:hint="cs"/>
          <w:sz w:val="24"/>
          <w:szCs w:val="24"/>
          <w:rtl/>
        </w:rPr>
        <w:t>רפרנסים</w:t>
      </w:r>
      <w:proofErr w:type="spellEnd"/>
      <w:r>
        <w:rPr>
          <w:rFonts w:ascii="Garamond" w:hAnsi="Garamond" w:cs="David" w:hint="cs"/>
          <w:sz w:val="24"/>
          <w:szCs w:val="24"/>
          <w:rtl/>
        </w:rPr>
        <w:t xml:space="preserve"> </w:t>
      </w:r>
      <w:proofErr w:type="spellStart"/>
      <w:r>
        <w:rPr>
          <w:rFonts w:ascii="Garamond" w:hAnsi="Garamond" w:cs="David" w:hint="cs"/>
          <w:sz w:val="24"/>
          <w:szCs w:val="24"/>
          <w:rtl/>
        </w:rPr>
        <w:t>רבי־תחכום</w:t>
      </w:r>
      <w:proofErr w:type="spellEnd"/>
      <w:r>
        <w:rPr>
          <w:rFonts w:ascii="Garamond" w:hAnsi="Garamond" w:cs="David" w:hint="cs"/>
          <w:sz w:val="24"/>
          <w:szCs w:val="24"/>
          <w:rtl/>
        </w:rPr>
        <w:t xml:space="preserve">, הן אסתטיות יותר מכיוון שהן מעצימות את ההנאה אצל הנמען שחש ניצחון על כך שהצליח 'להבין' את הבדיחה, ומכיוון שהן מקדמות חיבה לתחומי דעת רבים) וכיוצא בזאת. מכאן שהאסתטיקה של ביטוי הומוריסטי אינה נגזרת רק מהיבטי השעשוע שבו, אלא גם ממאפיינים אסתטיים אחרים המצויים בו. </w:t>
      </w:r>
      <w:r w:rsidR="006654B5">
        <w:rPr>
          <w:rFonts w:ascii="Garamond" w:hAnsi="Garamond" w:cs="David" w:hint="cs"/>
          <w:sz w:val="24"/>
          <w:szCs w:val="24"/>
          <w:rtl/>
        </w:rPr>
        <w:t>על כן, ולאור זאת ש</w:t>
      </w:r>
      <w:r>
        <w:rPr>
          <w:rFonts w:ascii="Garamond" w:hAnsi="Garamond" w:cs="David" w:hint="cs"/>
          <w:sz w:val="24"/>
          <w:szCs w:val="24"/>
          <w:rtl/>
        </w:rPr>
        <w:t>אסתטיקה אינה נסמכת רק על קריטריונים צורניים אלא גם על עומק תובנותיה של היצירה, מורכבותה, חדשנותה וכדומה, הרי ברור כי בין מכלול השיקולים לאומדן האסתטי</w:t>
      </w:r>
      <w:r w:rsidR="006654B5">
        <w:rPr>
          <w:rFonts w:ascii="Garamond" w:hAnsi="Garamond" w:cs="David" w:hint="cs"/>
          <w:sz w:val="24"/>
          <w:szCs w:val="24"/>
          <w:rtl/>
        </w:rPr>
        <w:t>קה</w:t>
      </w:r>
      <w:r>
        <w:rPr>
          <w:rFonts w:ascii="Garamond" w:hAnsi="Garamond" w:cs="David" w:hint="cs"/>
          <w:sz w:val="24"/>
          <w:szCs w:val="24"/>
          <w:rtl/>
        </w:rPr>
        <w:t xml:space="preserve"> של יצירה – ובכללה גם ביטוי הומוריסטי – יש להתייחס</w:t>
      </w:r>
      <w:r w:rsidR="006654B5">
        <w:rPr>
          <w:rFonts w:ascii="Garamond" w:hAnsi="Garamond" w:cs="David" w:hint="cs"/>
          <w:sz w:val="24"/>
          <w:szCs w:val="24"/>
          <w:rtl/>
        </w:rPr>
        <w:t xml:space="preserve"> במידה </w:t>
      </w:r>
      <w:proofErr w:type="spellStart"/>
      <w:r w:rsidR="006654B5">
        <w:rPr>
          <w:rFonts w:ascii="Garamond" w:hAnsi="Garamond" w:cs="David" w:hint="cs"/>
          <w:sz w:val="24"/>
          <w:szCs w:val="24"/>
          <w:rtl/>
        </w:rPr>
        <w:t>מסויימת</w:t>
      </w:r>
      <w:proofErr w:type="spellEnd"/>
      <w:r>
        <w:rPr>
          <w:rFonts w:ascii="Garamond" w:hAnsi="Garamond" w:cs="David" w:hint="cs"/>
          <w:sz w:val="24"/>
          <w:szCs w:val="24"/>
          <w:rtl/>
        </w:rPr>
        <w:t xml:space="preserve"> גם לפגמים המוסריים שבה.</w:t>
      </w:r>
      <w:r w:rsidR="006654B5">
        <w:rPr>
          <w:rStyle w:val="a6"/>
          <w:rtl/>
        </w:rPr>
        <w:footnoteReference w:id="149"/>
      </w:r>
    </w:p>
    <w:p w14:paraId="491E845C" w14:textId="77777777" w:rsidR="00A72F3E" w:rsidRDefault="00A72F3E" w:rsidP="00EE7868">
      <w:pPr>
        <w:spacing w:line="480" w:lineRule="auto"/>
        <w:jc w:val="both"/>
        <w:rPr>
          <w:rFonts w:ascii="Garamond" w:hAnsi="Garamond" w:cs="David"/>
          <w:sz w:val="24"/>
          <w:szCs w:val="24"/>
          <w:rtl/>
        </w:rPr>
      </w:pPr>
    </w:p>
    <w:p w14:paraId="6580595F" w14:textId="3437E860" w:rsidR="00EE7868" w:rsidRPr="00CD0136" w:rsidRDefault="00EE7868" w:rsidP="00EE7868">
      <w:pPr>
        <w:spacing w:line="480" w:lineRule="auto"/>
        <w:jc w:val="both"/>
        <w:rPr>
          <w:rFonts w:ascii="Garamond" w:hAnsi="Garamond" w:cs="David"/>
          <w:sz w:val="24"/>
          <w:szCs w:val="24"/>
          <w:shd w:val="clear" w:color="auto" w:fill="FFFFFF"/>
          <w:rtl/>
        </w:rPr>
      </w:pPr>
      <w:r>
        <w:rPr>
          <w:rFonts w:ascii="Garamond" w:hAnsi="Garamond" w:cs="David" w:hint="cs"/>
          <w:sz w:val="24"/>
          <w:szCs w:val="24"/>
          <w:rtl/>
        </w:rPr>
        <w:t xml:space="preserve">טענה אפשרית אחרת היא כי להומור פוגעני יש ערך </w:t>
      </w:r>
      <w:proofErr w:type="spellStart"/>
      <w:r>
        <w:rPr>
          <w:rFonts w:ascii="Garamond" w:hAnsi="Garamond" w:cs="David" w:hint="cs"/>
          <w:sz w:val="24"/>
          <w:szCs w:val="24"/>
          <w:rtl/>
        </w:rPr>
        <w:t>אינסטרומנאלי</w:t>
      </w:r>
      <w:proofErr w:type="spellEnd"/>
      <w:r>
        <w:rPr>
          <w:rFonts w:ascii="Garamond" w:hAnsi="Garamond" w:cs="David" w:hint="cs"/>
          <w:sz w:val="24"/>
          <w:szCs w:val="24"/>
          <w:rtl/>
        </w:rPr>
        <w:t xml:space="preserve">, כיוון שהוא </w:t>
      </w:r>
      <w:proofErr w:type="spellStart"/>
      <w:r w:rsidRPr="003E2ECA">
        <w:rPr>
          <w:rFonts w:ascii="Garamond" w:hAnsi="Garamond" w:cs="David"/>
          <w:sz w:val="24"/>
          <w:szCs w:val="24"/>
          <w:rtl/>
        </w:rPr>
        <w:t>שהוא</w:t>
      </w:r>
      <w:proofErr w:type="spellEnd"/>
      <w:r w:rsidRPr="003E2ECA">
        <w:rPr>
          <w:rFonts w:ascii="Garamond" w:hAnsi="Garamond" w:cs="David"/>
          <w:sz w:val="24"/>
          <w:szCs w:val="24"/>
          <w:rtl/>
        </w:rPr>
        <w:t xml:space="preserve"> משמש מנגנון לשחרור אגרסיות, שאחרת היו מוצאות </w:t>
      </w:r>
      <w:r w:rsidRPr="003E2ECA">
        <w:rPr>
          <w:rFonts w:ascii="Garamond" w:hAnsi="Garamond" w:cs="David" w:hint="cs"/>
          <w:sz w:val="24"/>
          <w:szCs w:val="24"/>
          <w:rtl/>
        </w:rPr>
        <w:t xml:space="preserve">את </w:t>
      </w:r>
      <w:r w:rsidRPr="003E2ECA">
        <w:rPr>
          <w:rFonts w:ascii="Garamond" w:hAnsi="Garamond" w:cs="David"/>
          <w:sz w:val="24"/>
          <w:szCs w:val="24"/>
          <w:rtl/>
        </w:rPr>
        <w:t>ביטוי</w:t>
      </w:r>
      <w:r w:rsidRPr="003E2ECA">
        <w:rPr>
          <w:rFonts w:ascii="Garamond" w:hAnsi="Garamond" w:cs="David" w:hint="cs"/>
          <w:sz w:val="24"/>
          <w:szCs w:val="24"/>
          <w:rtl/>
        </w:rPr>
        <w:t>יה</w:t>
      </w:r>
      <w:r w:rsidRPr="003E2ECA">
        <w:rPr>
          <w:rFonts w:ascii="Garamond" w:hAnsi="Garamond" w:cs="David"/>
          <w:sz w:val="24"/>
          <w:szCs w:val="24"/>
          <w:rtl/>
        </w:rPr>
        <w:t>ן באופנים שאינם רצויים חברתית</w:t>
      </w:r>
      <w:r>
        <w:rPr>
          <w:rFonts w:ascii="Garamond" w:hAnsi="Garamond" w:cs="David" w:hint="cs"/>
          <w:sz w:val="24"/>
          <w:szCs w:val="24"/>
          <w:rtl/>
        </w:rPr>
        <w:t xml:space="preserve">. כך, </w:t>
      </w:r>
      <w:r w:rsidRPr="00CD0136">
        <w:rPr>
          <w:rFonts w:ascii="Garamond" w:hAnsi="Garamond" w:cs="David"/>
          <w:sz w:val="24"/>
          <w:szCs w:val="24"/>
          <w:rtl/>
        </w:rPr>
        <w:t>לגישתו של פרויד, ההומור התוקפני הוא המרה של מה שהיה פעם תוקפנות פיזית.</w:t>
      </w:r>
      <w:r w:rsidRPr="00CD0136">
        <w:rPr>
          <w:rStyle w:val="a6"/>
          <w:rFonts w:ascii="Garamond" w:hAnsi="Garamond" w:cs="David"/>
          <w:sz w:val="24"/>
          <w:szCs w:val="24"/>
          <w:rtl/>
        </w:rPr>
        <w:footnoteReference w:id="150"/>
      </w:r>
      <w:r w:rsidRPr="00CD0136">
        <w:rPr>
          <w:rFonts w:ascii="Garamond" w:hAnsi="Garamond" w:cs="David"/>
          <w:sz w:val="24"/>
          <w:szCs w:val="24"/>
          <w:rtl/>
        </w:rPr>
        <w:t xml:space="preserve"> מכיוון שהחברה ביקורתית כלפי תוקפנות פיזית, המציא האדם נתיב חלופי כדי לתת ביטוי לרגש התוקפני – נתיב זה הוא ההומור.</w:t>
      </w:r>
      <w:r>
        <w:rPr>
          <w:rStyle w:val="a6"/>
          <w:rFonts w:ascii="Garamond" w:hAnsi="Garamond" w:cs="David"/>
          <w:sz w:val="24"/>
          <w:szCs w:val="24"/>
          <w:rtl/>
        </w:rPr>
        <w:footnoteReference w:id="151"/>
      </w:r>
      <w:r w:rsidRPr="00CD0136">
        <w:rPr>
          <w:rFonts w:ascii="Garamond" w:hAnsi="Garamond" w:cs="David"/>
          <w:sz w:val="24"/>
          <w:szCs w:val="24"/>
          <w:rtl/>
        </w:rPr>
        <w:t xml:space="preserve"> המרה זו נובעת בין השאר מחינוך, מהתפתחות תרבותית ומאיסורים חברתיים המוטלים על הפרט. עולה מן הדברים כי </w:t>
      </w:r>
      <w:r>
        <w:rPr>
          <w:rFonts w:ascii="Garamond" w:hAnsi="Garamond" w:cs="David" w:hint="cs"/>
          <w:sz w:val="24"/>
          <w:szCs w:val="24"/>
          <w:rtl/>
        </w:rPr>
        <w:t xml:space="preserve">על פניו </w:t>
      </w:r>
      <w:r w:rsidRPr="00CD0136">
        <w:rPr>
          <w:rFonts w:ascii="Garamond" w:hAnsi="Garamond" w:cs="David"/>
          <w:sz w:val="24"/>
          <w:szCs w:val="24"/>
          <w:rtl/>
        </w:rPr>
        <w:t>ההומור התוקפני</w:t>
      </w:r>
      <w:r w:rsidR="003E2ECA">
        <w:rPr>
          <w:rFonts w:ascii="Garamond" w:hAnsi="Garamond" w:cs="David" w:hint="cs"/>
          <w:sz w:val="24"/>
          <w:szCs w:val="24"/>
          <w:rtl/>
        </w:rPr>
        <w:t xml:space="preserve"> (שההומור הפוגעני הוא אחד מביטוייו) </w:t>
      </w:r>
      <w:r w:rsidRPr="00CD0136">
        <w:rPr>
          <w:rFonts w:ascii="Garamond" w:hAnsi="Garamond" w:cs="David"/>
          <w:sz w:val="24"/>
          <w:szCs w:val="24"/>
          <w:rtl/>
        </w:rPr>
        <w:t>הוא בעל ערך חיובי מקום שהוא נועד לאפשר מנגנון מרוכך להוצאת אגרסיות</w:t>
      </w:r>
      <w:r>
        <w:rPr>
          <w:rFonts w:ascii="Garamond" w:hAnsi="Garamond" w:cs="David" w:hint="cs"/>
          <w:sz w:val="24"/>
          <w:szCs w:val="24"/>
          <w:rtl/>
        </w:rPr>
        <w:t>,</w:t>
      </w:r>
      <w:r w:rsidRPr="00CD0136">
        <w:rPr>
          <w:rFonts w:ascii="Garamond" w:hAnsi="Garamond" w:cs="David"/>
          <w:sz w:val="24"/>
          <w:szCs w:val="24"/>
          <w:rtl/>
        </w:rPr>
        <w:t xml:space="preserve"> כתחליף לתוקפנות פיזית</w:t>
      </w:r>
      <w:r>
        <w:rPr>
          <w:rFonts w:ascii="Garamond" w:hAnsi="Garamond" w:cs="David" w:hint="cs"/>
          <w:sz w:val="24"/>
          <w:szCs w:val="24"/>
          <w:rtl/>
        </w:rPr>
        <w:t xml:space="preserve"> –</w:t>
      </w:r>
      <w:r w:rsidRPr="00CD0136">
        <w:rPr>
          <w:rFonts w:ascii="Garamond" w:hAnsi="Garamond" w:cs="David"/>
          <w:sz w:val="24"/>
          <w:szCs w:val="24"/>
          <w:rtl/>
        </w:rPr>
        <w:t xml:space="preserve"> מעין </w:t>
      </w:r>
      <w:r w:rsidRPr="00CD0136">
        <w:rPr>
          <w:rFonts w:ascii="Garamond" w:hAnsi="Garamond" w:cs="David"/>
          <w:sz w:val="24"/>
          <w:szCs w:val="24"/>
          <w:shd w:val="clear" w:color="auto" w:fill="FFFFFF"/>
          <w:rtl/>
        </w:rPr>
        <w:t>הוצאת קיטור שמפחיתה את הסיכוי לתוקפנות פיזית. במובן זה</w:t>
      </w:r>
      <w:r w:rsidR="003E2ECA">
        <w:rPr>
          <w:rFonts w:ascii="Garamond" w:hAnsi="Garamond" w:cs="David" w:hint="cs"/>
          <w:sz w:val="24"/>
          <w:szCs w:val="24"/>
          <w:shd w:val="clear" w:color="auto" w:fill="FFFFFF"/>
          <w:rtl/>
        </w:rPr>
        <w:t>,</w:t>
      </w:r>
      <w:r w:rsidRPr="00CD0136">
        <w:rPr>
          <w:rFonts w:ascii="Garamond" w:hAnsi="Garamond" w:cs="David"/>
          <w:sz w:val="24"/>
          <w:szCs w:val="24"/>
          <w:shd w:val="clear" w:color="auto" w:fill="FFFFFF"/>
          <w:rtl/>
        </w:rPr>
        <w:t xml:space="preserve"> ניתן </w:t>
      </w:r>
      <w:r w:rsidR="003E2ECA">
        <w:rPr>
          <w:rFonts w:ascii="Garamond" w:hAnsi="Garamond" w:cs="David" w:hint="cs"/>
          <w:sz w:val="24"/>
          <w:szCs w:val="24"/>
          <w:shd w:val="clear" w:color="auto" w:fill="FFFFFF"/>
          <w:rtl/>
        </w:rPr>
        <w:t xml:space="preserve">לדעתי </w:t>
      </w:r>
      <w:r w:rsidRPr="00CD0136">
        <w:rPr>
          <w:rFonts w:ascii="Garamond" w:hAnsi="Garamond" w:cs="David"/>
          <w:sz w:val="24"/>
          <w:szCs w:val="24"/>
          <w:shd w:val="clear" w:color="auto" w:fill="FFFFFF"/>
          <w:rtl/>
        </w:rPr>
        <w:t>לראות את ההומור כנדבך של "המודל ההידראולי"</w:t>
      </w:r>
      <w:r>
        <w:rPr>
          <w:rFonts w:ascii="Garamond" w:hAnsi="Garamond" w:cs="David" w:hint="cs"/>
          <w:sz w:val="24"/>
          <w:szCs w:val="24"/>
          <w:shd w:val="clear" w:color="auto" w:fill="FFFFFF"/>
          <w:rtl/>
        </w:rPr>
        <w:t>,</w:t>
      </w:r>
      <w:r w:rsidRPr="00CD0136">
        <w:rPr>
          <w:rFonts w:ascii="Garamond" w:hAnsi="Garamond" w:cs="David"/>
          <w:sz w:val="24"/>
          <w:szCs w:val="24"/>
          <w:shd w:val="clear" w:color="auto" w:fill="FFFFFF"/>
          <w:rtl/>
        </w:rPr>
        <w:t xml:space="preserve"> מודל שלפיו אנרגיה תוקפנית שהצטברה צריכה למצוא מוצא, בדומה למים שנחסמו על יד סכר.</w:t>
      </w:r>
      <w:r w:rsidR="003E2ECA" w:rsidRPr="003E2ECA">
        <w:rPr>
          <w:rStyle w:val="a6"/>
          <w:rFonts w:ascii="Garamond" w:hAnsi="Garamond" w:cs="David"/>
          <w:sz w:val="24"/>
          <w:szCs w:val="24"/>
          <w:shd w:val="clear" w:color="auto" w:fill="FFFFFF"/>
          <w:rtl/>
        </w:rPr>
        <w:t xml:space="preserve"> </w:t>
      </w:r>
      <w:r w:rsidR="003E2ECA" w:rsidRPr="00CD0136">
        <w:rPr>
          <w:rStyle w:val="a6"/>
          <w:rFonts w:ascii="Garamond" w:hAnsi="Garamond" w:cs="David"/>
          <w:sz w:val="24"/>
          <w:szCs w:val="24"/>
          <w:shd w:val="clear" w:color="auto" w:fill="FFFFFF"/>
          <w:rtl/>
        </w:rPr>
        <w:footnoteReference w:id="152"/>
      </w:r>
      <w:r w:rsidR="003E2ECA" w:rsidRPr="00CD0136">
        <w:rPr>
          <w:rFonts w:ascii="Garamond" w:hAnsi="Garamond" w:cs="David"/>
          <w:sz w:val="24"/>
          <w:szCs w:val="24"/>
          <w:shd w:val="clear" w:color="auto" w:fill="FFFFFF"/>
          <w:rtl/>
        </w:rPr>
        <w:t xml:space="preserve"> </w:t>
      </w:r>
      <w:r w:rsidRPr="00CD0136">
        <w:rPr>
          <w:rFonts w:ascii="Garamond" w:hAnsi="Garamond" w:cs="David"/>
          <w:sz w:val="24"/>
          <w:szCs w:val="24"/>
          <w:shd w:val="clear" w:color="auto" w:fill="FFFFFF"/>
          <w:rtl/>
        </w:rPr>
        <w:t>אם ניישם תיאוריה</w:t>
      </w:r>
      <w:r>
        <w:rPr>
          <w:rFonts w:ascii="Garamond" w:hAnsi="Garamond" w:cs="David" w:hint="cs"/>
          <w:sz w:val="24"/>
          <w:szCs w:val="24"/>
          <w:shd w:val="clear" w:color="auto" w:fill="FFFFFF"/>
          <w:rtl/>
        </w:rPr>
        <w:t xml:space="preserve"> זו</w:t>
      </w:r>
      <w:r w:rsidRPr="00CD0136">
        <w:rPr>
          <w:rFonts w:ascii="Garamond" w:hAnsi="Garamond" w:cs="David"/>
          <w:sz w:val="24"/>
          <w:szCs w:val="24"/>
          <w:shd w:val="clear" w:color="auto" w:fill="FFFFFF"/>
          <w:rtl/>
        </w:rPr>
        <w:t xml:space="preserve"> על ההומור הפוגעני, הרי ניתן לטעון כי התוקפנות המובעת בסוג הומור זה, מפחיתה את היצר התוקפני כלפי קורבן ההומור</w:t>
      </w:r>
      <w:r>
        <w:rPr>
          <w:rFonts w:ascii="Garamond" w:hAnsi="Garamond" w:cs="David" w:hint="cs"/>
          <w:sz w:val="24"/>
          <w:szCs w:val="24"/>
          <w:shd w:val="clear" w:color="auto" w:fill="FFFFFF"/>
          <w:rtl/>
        </w:rPr>
        <w:t>,</w:t>
      </w:r>
      <w:r w:rsidRPr="00CD0136">
        <w:rPr>
          <w:rFonts w:ascii="Garamond" w:hAnsi="Garamond" w:cs="David"/>
          <w:sz w:val="24"/>
          <w:szCs w:val="24"/>
          <w:shd w:val="clear" w:color="auto" w:fill="FFFFFF"/>
          <w:rtl/>
        </w:rPr>
        <w:t xml:space="preserve"> שאחרת </w:t>
      </w:r>
      <w:r>
        <w:rPr>
          <w:rFonts w:ascii="Garamond" w:hAnsi="Garamond" w:cs="David" w:hint="cs"/>
          <w:sz w:val="24"/>
          <w:szCs w:val="24"/>
          <w:shd w:val="clear" w:color="auto" w:fill="FFFFFF"/>
          <w:rtl/>
        </w:rPr>
        <w:t>היה</w:t>
      </w:r>
      <w:r w:rsidRPr="00CD0136">
        <w:rPr>
          <w:rFonts w:ascii="Garamond" w:hAnsi="Garamond" w:cs="David"/>
          <w:sz w:val="24"/>
          <w:szCs w:val="24"/>
          <w:shd w:val="clear" w:color="auto" w:fill="FFFFFF"/>
          <w:rtl/>
        </w:rPr>
        <w:t xml:space="preserve"> מוצא ביטוי במישורים פיזיים. </w:t>
      </w:r>
    </w:p>
    <w:p w14:paraId="2492FB51" w14:textId="07F183EE" w:rsidR="00EE7868" w:rsidRDefault="00EE7868" w:rsidP="00EE7868">
      <w:pPr>
        <w:spacing w:line="480" w:lineRule="auto"/>
        <w:jc w:val="both"/>
        <w:rPr>
          <w:rFonts w:ascii="Garamond" w:hAnsi="Garamond" w:cs="David"/>
          <w:sz w:val="24"/>
          <w:szCs w:val="24"/>
          <w:rtl/>
        </w:rPr>
      </w:pPr>
      <w:r w:rsidRPr="00CD0136">
        <w:rPr>
          <w:rFonts w:ascii="Garamond" w:hAnsi="Garamond" w:cs="David"/>
          <w:sz w:val="24"/>
          <w:szCs w:val="24"/>
          <w:shd w:val="clear" w:color="auto" w:fill="FFFFFF"/>
          <w:rtl/>
        </w:rPr>
        <w:t xml:space="preserve">אלא שכיום רבים הם המחקרים מתחום הפסיכולוגיה הניסויית המפריכים את המודל ההידראולי. למשל </w:t>
      </w:r>
      <w:r>
        <w:rPr>
          <w:rFonts w:ascii="Garamond" w:hAnsi="Garamond" w:cs="David" w:hint="cs"/>
          <w:sz w:val="24"/>
          <w:szCs w:val="24"/>
          <w:shd w:val="clear" w:color="auto" w:fill="FFFFFF"/>
          <w:rtl/>
        </w:rPr>
        <w:t xml:space="preserve">לפי המודל ההידראולי, </w:t>
      </w:r>
      <w:r w:rsidRPr="00CD0136">
        <w:rPr>
          <w:rFonts w:ascii="Garamond" w:hAnsi="Garamond" w:cs="David"/>
          <w:sz w:val="24"/>
          <w:szCs w:val="24"/>
          <w:shd w:val="clear" w:color="auto" w:fill="FFFFFF"/>
          <w:rtl/>
        </w:rPr>
        <w:t>אם צפייה בחומרים ארוטיים נותנת פורקן לדחפים מיניים, אזי מקומות שצורכים בהם חוברות מין בשפע, אמורים להתאפיין בשיעורי אונס נמוכים</w:t>
      </w:r>
      <w:r>
        <w:rPr>
          <w:rFonts w:ascii="Garamond" w:hAnsi="Garamond" w:cs="David" w:hint="cs"/>
          <w:sz w:val="24"/>
          <w:szCs w:val="24"/>
          <w:shd w:val="clear" w:color="auto" w:fill="FFFFFF"/>
          <w:rtl/>
        </w:rPr>
        <w:t>.</w:t>
      </w:r>
      <w:r w:rsidRPr="00CD0136">
        <w:rPr>
          <w:rFonts w:ascii="Garamond" w:hAnsi="Garamond" w:cs="David"/>
          <w:sz w:val="24"/>
          <w:szCs w:val="24"/>
          <w:shd w:val="clear" w:color="auto" w:fill="FFFFFF"/>
          <w:rtl/>
        </w:rPr>
        <w:t xml:space="preserve"> </w:t>
      </w:r>
      <w:r>
        <w:rPr>
          <w:rFonts w:ascii="Garamond" w:hAnsi="Garamond" w:cs="David" w:hint="cs"/>
          <w:sz w:val="24"/>
          <w:szCs w:val="24"/>
          <w:shd w:val="clear" w:color="auto" w:fill="FFFFFF"/>
          <w:rtl/>
        </w:rPr>
        <w:t>זאת מאחר ש</w:t>
      </w:r>
      <w:r w:rsidRPr="00CD0136">
        <w:rPr>
          <w:rFonts w:ascii="Garamond" w:hAnsi="Garamond" w:cs="David"/>
          <w:sz w:val="24"/>
          <w:szCs w:val="24"/>
          <w:shd w:val="clear" w:color="auto" w:fill="FFFFFF"/>
          <w:rtl/>
        </w:rPr>
        <w:t>הצפייה בחומרים ארוטיים אמורה להפחית את התשוקה המינית, וגם את ההתייחסות לנשים כאל אובייקטים מיניים. אלא שמחקרים מראים כי ההפך הוא הנכון.</w:t>
      </w:r>
      <w:r w:rsidRPr="00CD0136">
        <w:rPr>
          <w:rStyle w:val="a6"/>
          <w:rFonts w:ascii="Garamond" w:hAnsi="Garamond" w:cs="David"/>
          <w:sz w:val="24"/>
          <w:szCs w:val="24"/>
          <w:shd w:val="clear" w:color="auto" w:fill="FFFFFF"/>
          <w:rtl/>
        </w:rPr>
        <w:footnoteReference w:id="153"/>
      </w:r>
      <w:r w:rsidRPr="00CD0136">
        <w:rPr>
          <w:rFonts w:ascii="Garamond" w:hAnsi="Garamond" w:cs="David"/>
          <w:sz w:val="24"/>
          <w:szCs w:val="24"/>
          <w:shd w:val="clear" w:color="auto" w:fill="FFFFFF"/>
          <w:rtl/>
        </w:rPr>
        <w:t xml:space="preserve"> </w:t>
      </w:r>
      <w:r>
        <w:rPr>
          <w:rFonts w:ascii="Garamond" w:hAnsi="Garamond" w:cs="David" w:hint="cs"/>
          <w:sz w:val="24"/>
          <w:szCs w:val="24"/>
          <w:shd w:val="clear" w:color="auto" w:fill="FFFFFF"/>
          <w:rtl/>
        </w:rPr>
        <w:t xml:space="preserve"> </w:t>
      </w:r>
      <w:r w:rsidRPr="00CD0136">
        <w:rPr>
          <w:rFonts w:ascii="Garamond" w:hAnsi="Garamond" w:cs="David"/>
          <w:sz w:val="24"/>
          <w:szCs w:val="24"/>
          <w:shd w:val="clear" w:color="auto" w:fill="FFFFFF"/>
          <w:rtl/>
        </w:rPr>
        <w:t xml:space="preserve">למעשה בין הפסיכולוגים </w:t>
      </w:r>
      <w:r w:rsidRPr="00CD0136">
        <w:rPr>
          <w:rFonts w:ascii="Garamond" w:hAnsi="Garamond" w:cs="David"/>
          <w:sz w:val="24"/>
          <w:szCs w:val="24"/>
          <w:shd w:val="clear" w:color="auto" w:fill="FFFFFF"/>
          <w:rtl/>
        </w:rPr>
        <w:lastRenderedPageBreak/>
        <w:t>החברתיים יש כיום כמעט קונצנזוס כי בניגוד להנחות</w:t>
      </w:r>
      <w:r>
        <w:rPr>
          <w:rFonts w:ascii="Garamond" w:hAnsi="Garamond" w:cs="David" w:hint="cs"/>
          <w:sz w:val="24"/>
          <w:szCs w:val="24"/>
          <w:shd w:val="clear" w:color="auto" w:fill="FFFFFF"/>
          <w:rtl/>
        </w:rPr>
        <w:t>יו</w:t>
      </w:r>
      <w:r w:rsidRPr="00CD0136">
        <w:rPr>
          <w:rFonts w:ascii="Garamond" w:hAnsi="Garamond" w:cs="David"/>
          <w:sz w:val="24"/>
          <w:szCs w:val="24"/>
          <w:shd w:val="clear" w:color="auto" w:fill="FFFFFF"/>
          <w:rtl/>
        </w:rPr>
        <w:t xml:space="preserve"> של פרויד, צפייה באלימות או השתתפות במעשים של אלימות אינה גורמת לקתרזיס.</w:t>
      </w:r>
      <w:r w:rsidRPr="00CD0136">
        <w:rPr>
          <w:rStyle w:val="a6"/>
          <w:rFonts w:ascii="Garamond" w:hAnsi="Garamond" w:cs="David"/>
          <w:sz w:val="24"/>
          <w:szCs w:val="24"/>
          <w:shd w:val="clear" w:color="auto" w:fill="FFFFFF"/>
          <w:rtl/>
        </w:rPr>
        <w:footnoteReference w:id="154"/>
      </w:r>
    </w:p>
    <w:p w14:paraId="3ADBF34F" w14:textId="03DE0016" w:rsidR="00EE7868" w:rsidRDefault="00D10B56" w:rsidP="006654B5">
      <w:pPr>
        <w:spacing w:line="480" w:lineRule="auto"/>
        <w:jc w:val="both"/>
        <w:rPr>
          <w:rFonts w:ascii="Garamond" w:hAnsi="Garamond" w:cs="David"/>
          <w:sz w:val="24"/>
          <w:szCs w:val="24"/>
          <w:rtl/>
        </w:rPr>
      </w:pPr>
      <w:r>
        <w:rPr>
          <w:rFonts w:ascii="Garamond" w:hAnsi="Garamond" w:cs="David" w:hint="cs"/>
          <w:sz w:val="24"/>
          <w:szCs w:val="24"/>
          <w:rtl/>
        </w:rPr>
        <w:t>מקרה ספציפי שמעלה שאלות בנוגע לערך הפודה של הומור פוגעני הוא המקרה של סאטירה פוגענית.</w:t>
      </w:r>
      <w:r w:rsidR="006654B5">
        <w:rPr>
          <w:rFonts w:ascii="Garamond" w:hAnsi="Garamond" w:cs="David" w:hint="cs"/>
          <w:sz w:val="24"/>
          <w:szCs w:val="24"/>
          <w:rtl/>
        </w:rPr>
        <w:t xml:space="preserve"> </w:t>
      </w:r>
      <w:r w:rsidR="006654B5" w:rsidRPr="00CD0136">
        <w:rPr>
          <w:rFonts w:ascii="Garamond" w:hAnsi="Garamond" w:cs="David"/>
          <w:sz w:val="24"/>
          <w:szCs w:val="24"/>
          <w:rtl/>
        </w:rPr>
        <w:t>הביטוי הסאטירי מהווה ביטוי הומוריסטי ייחודי</w:t>
      </w:r>
      <w:r w:rsidR="006654B5">
        <w:rPr>
          <w:rFonts w:ascii="Garamond" w:hAnsi="Garamond" w:cs="David" w:hint="cs"/>
          <w:sz w:val="24"/>
          <w:szCs w:val="24"/>
          <w:rtl/>
        </w:rPr>
        <w:t>, שכן</w:t>
      </w:r>
      <w:r w:rsidR="006654B5" w:rsidRPr="00CD0136">
        <w:rPr>
          <w:rFonts w:ascii="Garamond" w:hAnsi="Garamond" w:cs="David"/>
          <w:sz w:val="24"/>
          <w:szCs w:val="24"/>
          <w:rtl/>
        </w:rPr>
        <w:t xml:space="preserve"> להבדיל מן הביטוי ההומוריסטי ה"רגיל" שתכליתו המוצהרת היא בראש ובראשונה להצחיק, </w:t>
      </w:r>
      <w:r w:rsidR="006654B5">
        <w:rPr>
          <w:rFonts w:ascii="Garamond" w:hAnsi="Garamond" w:cs="David" w:hint="cs"/>
          <w:sz w:val="24"/>
          <w:szCs w:val="24"/>
          <w:rtl/>
        </w:rPr>
        <w:t>עיקרו</w:t>
      </w:r>
      <w:r w:rsidR="006654B5" w:rsidRPr="00CD0136">
        <w:rPr>
          <w:rFonts w:ascii="Garamond" w:hAnsi="Garamond" w:cs="David"/>
          <w:sz w:val="24"/>
          <w:szCs w:val="24"/>
          <w:rtl/>
        </w:rPr>
        <w:t xml:space="preserve"> של הביטוי הסאטירי הינה ביקורת חברתית. מן המטרה האמורה של הביטוי הסאטירי, עולה  כי הוא לכאורה בעל ערך גבוה מן הביטוי ההומוריסטי ה"רגיל"</w:t>
      </w:r>
      <w:r w:rsidR="006654B5">
        <w:rPr>
          <w:rFonts w:ascii="Garamond" w:hAnsi="Garamond" w:cs="David" w:hint="cs"/>
          <w:sz w:val="24"/>
          <w:szCs w:val="24"/>
          <w:rtl/>
        </w:rPr>
        <w:t>.</w:t>
      </w:r>
      <w:r>
        <w:rPr>
          <w:rFonts w:ascii="Garamond" w:hAnsi="Garamond" w:cs="David" w:hint="cs"/>
          <w:sz w:val="24"/>
          <w:szCs w:val="24"/>
          <w:rtl/>
        </w:rPr>
        <w:t xml:space="preserve"> </w:t>
      </w:r>
      <w:r w:rsidR="006654B5">
        <w:rPr>
          <w:rFonts w:ascii="Garamond" w:hAnsi="Garamond" w:cs="David" w:hint="cs"/>
          <w:sz w:val="24"/>
          <w:szCs w:val="24"/>
          <w:rtl/>
        </w:rPr>
        <w:t>ערכים פודים אפשריים נוספים עבור הסאטירה, נוגעים לערך</w:t>
      </w:r>
      <w:r w:rsidR="00661B7E">
        <w:rPr>
          <w:rFonts w:ascii="Garamond" w:hAnsi="Garamond" w:cs="David" w:hint="cs"/>
          <w:sz w:val="24"/>
          <w:szCs w:val="24"/>
          <w:rtl/>
        </w:rPr>
        <w:t xml:space="preserve"> </w:t>
      </w:r>
      <w:proofErr w:type="spellStart"/>
      <w:r w:rsidR="00661B7E">
        <w:rPr>
          <w:rFonts w:ascii="Garamond" w:hAnsi="Garamond" w:cs="David" w:hint="cs"/>
          <w:sz w:val="24"/>
          <w:szCs w:val="24"/>
          <w:rtl/>
        </w:rPr>
        <w:t>השכנועי</w:t>
      </w:r>
      <w:proofErr w:type="spellEnd"/>
      <w:r w:rsidR="00661B7E">
        <w:rPr>
          <w:rFonts w:ascii="Garamond" w:hAnsi="Garamond" w:cs="David" w:hint="cs"/>
          <w:sz w:val="24"/>
          <w:szCs w:val="24"/>
          <w:rtl/>
        </w:rPr>
        <w:t xml:space="preserve"> הייחודי שלה (הנובע מן היסוד ההומוריסטי ומן היסוד </w:t>
      </w:r>
      <w:proofErr w:type="spellStart"/>
      <w:r w:rsidR="00661B7E">
        <w:rPr>
          <w:rFonts w:ascii="Garamond" w:hAnsi="Garamond" w:cs="David" w:hint="cs"/>
          <w:sz w:val="24"/>
          <w:szCs w:val="24"/>
          <w:rtl/>
        </w:rPr>
        <w:t>הנארטיבי</w:t>
      </w:r>
      <w:proofErr w:type="spellEnd"/>
      <w:r w:rsidR="00661B7E">
        <w:rPr>
          <w:rFonts w:ascii="Garamond" w:hAnsi="Garamond" w:cs="David" w:hint="cs"/>
          <w:sz w:val="24"/>
          <w:szCs w:val="24"/>
          <w:rtl/>
        </w:rPr>
        <w:t xml:space="preserve"> שלה), ומן הערך שלה כמנגנון עוקף צנזורה. </w:t>
      </w:r>
    </w:p>
    <w:p w14:paraId="0AF533DB" w14:textId="1A669496" w:rsidR="009C0A41" w:rsidRPr="00CD0136" w:rsidRDefault="00661B7E" w:rsidP="00661B7E">
      <w:pPr>
        <w:spacing w:line="480" w:lineRule="auto"/>
        <w:jc w:val="both"/>
        <w:rPr>
          <w:rFonts w:ascii="Garamond" w:hAnsi="Garamond" w:cs="David"/>
          <w:sz w:val="24"/>
          <w:szCs w:val="24"/>
          <w:rtl/>
        </w:rPr>
      </w:pPr>
      <w:r w:rsidRPr="00C53D64">
        <w:rPr>
          <w:rFonts w:ascii="Garamond" w:hAnsi="Garamond" w:cs="David" w:hint="cs"/>
          <w:sz w:val="24"/>
          <w:szCs w:val="24"/>
          <w:rtl/>
        </w:rPr>
        <w:t>עם</w:t>
      </w:r>
      <w:r w:rsidRPr="00C53D64">
        <w:rPr>
          <w:rFonts w:ascii="Garamond" w:hAnsi="Garamond" w:cs="David"/>
          <w:sz w:val="24"/>
          <w:szCs w:val="24"/>
          <w:rtl/>
        </w:rPr>
        <w:t xml:space="preserve"> </w:t>
      </w:r>
      <w:r w:rsidRPr="00C53D64">
        <w:rPr>
          <w:rFonts w:ascii="Garamond" w:hAnsi="Garamond" w:cs="David" w:hint="cs"/>
          <w:sz w:val="24"/>
          <w:szCs w:val="24"/>
          <w:rtl/>
        </w:rPr>
        <w:t>זאת</w:t>
      </w:r>
      <w:r w:rsidRPr="00C53D64">
        <w:rPr>
          <w:rFonts w:ascii="Garamond" w:hAnsi="Garamond" w:cs="David"/>
          <w:sz w:val="24"/>
          <w:szCs w:val="24"/>
          <w:rtl/>
        </w:rPr>
        <w:t xml:space="preserve">, </w:t>
      </w:r>
      <w:r w:rsidRPr="00C53D64">
        <w:rPr>
          <w:rFonts w:ascii="Garamond" w:hAnsi="Garamond" w:cs="David" w:hint="cs"/>
          <w:sz w:val="24"/>
          <w:szCs w:val="24"/>
          <w:rtl/>
        </w:rPr>
        <w:t>נשאלת</w:t>
      </w:r>
      <w:r w:rsidRPr="00C53D64">
        <w:rPr>
          <w:rFonts w:ascii="Garamond" w:hAnsi="Garamond" w:cs="David"/>
          <w:sz w:val="24"/>
          <w:szCs w:val="24"/>
          <w:rtl/>
        </w:rPr>
        <w:t xml:space="preserve"> </w:t>
      </w:r>
      <w:r w:rsidRPr="00C53D64">
        <w:rPr>
          <w:rFonts w:ascii="Garamond" w:hAnsi="Garamond" w:cs="David" w:hint="cs"/>
          <w:sz w:val="24"/>
          <w:szCs w:val="24"/>
          <w:rtl/>
        </w:rPr>
        <w:t>השאלה</w:t>
      </w:r>
      <w:r w:rsidRPr="00C53D64">
        <w:rPr>
          <w:rFonts w:ascii="Garamond" w:hAnsi="Garamond" w:cs="David"/>
          <w:sz w:val="24"/>
          <w:szCs w:val="24"/>
          <w:rtl/>
        </w:rPr>
        <w:t xml:space="preserve"> </w:t>
      </w:r>
      <w:r w:rsidRPr="00C53D64">
        <w:rPr>
          <w:rFonts w:ascii="Garamond" w:hAnsi="Garamond" w:cs="David" w:hint="cs"/>
          <w:sz w:val="24"/>
          <w:szCs w:val="24"/>
          <w:rtl/>
        </w:rPr>
        <w:t>אם</w:t>
      </w:r>
      <w:r w:rsidRPr="00C53D64">
        <w:rPr>
          <w:rFonts w:ascii="Garamond" w:hAnsi="Garamond" w:cs="David"/>
          <w:sz w:val="24"/>
          <w:szCs w:val="24"/>
          <w:rtl/>
        </w:rPr>
        <w:t xml:space="preserve"> </w:t>
      </w:r>
      <w:r w:rsidRPr="00C53D64">
        <w:rPr>
          <w:rFonts w:ascii="Garamond" w:hAnsi="Garamond" w:cs="David" w:hint="cs"/>
          <w:sz w:val="24"/>
          <w:szCs w:val="24"/>
          <w:rtl/>
        </w:rPr>
        <w:t>אלו</w:t>
      </w:r>
      <w:r w:rsidRPr="00C53D64">
        <w:rPr>
          <w:rFonts w:ascii="Garamond" w:hAnsi="Garamond" w:cs="David"/>
          <w:sz w:val="24"/>
          <w:szCs w:val="24"/>
          <w:rtl/>
        </w:rPr>
        <w:t xml:space="preserve"> </w:t>
      </w:r>
      <w:r w:rsidRPr="00C53D64">
        <w:rPr>
          <w:rFonts w:ascii="Garamond" w:hAnsi="Garamond" w:cs="David" w:hint="cs"/>
          <w:sz w:val="24"/>
          <w:szCs w:val="24"/>
          <w:rtl/>
        </w:rPr>
        <w:t>יכולים</w:t>
      </w:r>
      <w:r w:rsidRPr="00C53D64">
        <w:rPr>
          <w:rFonts w:ascii="Garamond" w:hAnsi="Garamond" w:cs="David"/>
          <w:sz w:val="24"/>
          <w:szCs w:val="24"/>
          <w:rtl/>
        </w:rPr>
        <w:t xml:space="preserve"> </w:t>
      </w:r>
      <w:r w:rsidRPr="00C53D64">
        <w:rPr>
          <w:rFonts w:ascii="Garamond" w:hAnsi="Garamond" w:cs="David" w:hint="cs"/>
          <w:sz w:val="24"/>
          <w:szCs w:val="24"/>
          <w:rtl/>
        </w:rPr>
        <w:t>לשמש</w:t>
      </w:r>
      <w:r w:rsidRPr="00C53D64">
        <w:rPr>
          <w:rFonts w:ascii="Garamond" w:hAnsi="Garamond" w:cs="David"/>
          <w:sz w:val="24"/>
          <w:szCs w:val="24"/>
          <w:rtl/>
        </w:rPr>
        <w:t xml:space="preserve"> </w:t>
      </w:r>
      <w:r w:rsidRPr="00C53D64">
        <w:rPr>
          <w:rFonts w:ascii="Garamond" w:hAnsi="Garamond" w:cs="David" w:hint="cs"/>
          <w:sz w:val="24"/>
          <w:szCs w:val="24"/>
          <w:rtl/>
        </w:rPr>
        <w:t>ערך</w:t>
      </w:r>
      <w:r w:rsidRPr="00C53D64">
        <w:rPr>
          <w:rFonts w:ascii="Garamond" w:hAnsi="Garamond" w:cs="David"/>
          <w:sz w:val="24"/>
          <w:szCs w:val="24"/>
          <w:rtl/>
        </w:rPr>
        <w:t xml:space="preserve"> </w:t>
      </w:r>
      <w:r w:rsidRPr="00C53D64">
        <w:rPr>
          <w:rFonts w:ascii="Garamond" w:hAnsi="Garamond" w:cs="David" w:hint="cs"/>
          <w:sz w:val="24"/>
          <w:szCs w:val="24"/>
          <w:rtl/>
        </w:rPr>
        <w:t>פודה</w:t>
      </w:r>
      <w:r w:rsidRPr="00C53D64">
        <w:rPr>
          <w:rFonts w:ascii="Garamond" w:hAnsi="Garamond" w:cs="David"/>
          <w:sz w:val="24"/>
          <w:szCs w:val="24"/>
          <w:rtl/>
        </w:rPr>
        <w:t xml:space="preserve"> </w:t>
      </w:r>
      <w:r w:rsidRPr="00C53D64">
        <w:rPr>
          <w:rFonts w:ascii="Garamond" w:hAnsi="Garamond" w:cs="David" w:hint="cs"/>
          <w:sz w:val="24"/>
          <w:szCs w:val="24"/>
          <w:rtl/>
        </w:rPr>
        <w:t>גם</w:t>
      </w:r>
      <w:r w:rsidRPr="00C53D64">
        <w:rPr>
          <w:rFonts w:ascii="Garamond" w:hAnsi="Garamond" w:cs="David"/>
          <w:sz w:val="24"/>
          <w:szCs w:val="24"/>
          <w:rtl/>
        </w:rPr>
        <w:t xml:space="preserve"> </w:t>
      </w:r>
      <w:r w:rsidRPr="00C53D64">
        <w:rPr>
          <w:rFonts w:ascii="Garamond" w:hAnsi="Garamond" w:cs="David" w:hint="cs"/>
          <w:sz w:val="24"/>
          <w:szCs w:val="24"/>
          <w:rtl/>
        </w:rPr>
        <w:t>עבור</w:t>
      </w:r>
      <w:r w:rsidRPr="00C53D64">
        <w:rPr>
          <w:rFonts w:ascii="Garamond" w:hAnsi="Garamond" w:cs="David"/>
          <w:sz w:val="24"/>
          <w:szCs w:val="24"/>
          <w:rtl/>
        </w:rPr>
        <w:t xml:space="preserve"> </w:t>
      </w:r>
      <w:r w:rsidRPr="00C53D64">
        <w:rPr>
          <w:rFonts w:ascii="Garamond" w:hAnsi="Garamond" w:cs="David" w:hint="cs"/>
          <w:sz w:val="24"/>
          <w:szCs w:val="24"/>
          <w:rtl/>
        </w:rPr>
        <w:t>סאטירה</w:t>
      </w:r>
      <w:r w:rsidRPr="00C53D64">
        <w:rPr>
          <w:rFonts w:ascii="Garamond" w:hAnsi="Garamond" w:cs="David"/>
          <w:sz w:val="24"/>
          <w:szCs w:val="24"/>
          <w:rtl/>
        </w:rPr>
        <w:t xml:space="preserve"> </w:t>
      </w:r>
      <w:r w:rsidRPr="00C53D64">
        <w:rPr>
          <w:rFonts w:ascii="Garamond" w:hAnsi="Garamond" w:cs="David" w:hint="cs"/>
          <w:sz w:val="24"/>
          <w:szCs w:val="24"/>
          <w:rtl/>
        </w:rPr>
        <w:t>פוגענית</w:t>
      </w:r>
      <w:r>
        <w:rPr>
          <w:rFonts w:ascii="Garamond" w:hAnsi="Garamond" w:cs="David" w:hint="cs"/>
          <w:sz w:val="24"/>
          <w:szCs w:val="24"/>
          <w:rtl/>
        </w:rPr>
        <w:t xml:space="preserve"> (קרי, סאטירה שיש בה יסוד פוגעני כהגדרתו בפרק </w:t>
      </w:r>
      <w:r>
        <w:rPr>
          <w:rFonts w:ascii="Garamond" w:hAnsi="Garamond" w:cs="David" w:hint="cs"/>
          <w:sz w:val="24"/>
          <w:szCs w:val="24"/>
          <w:rtl/>
        </w:rPr>
        <w:t>3.</w:t>
      </w:r>
      <w:r>
        <w:rPr>
          <w:rFonts w:ascii="Garamond" w:hAnsi="Garamond" w:cs="David" w:hint="cs"/>
          <w:sz w:val="24"/>
          <w:szCs w:val="24"/>
          <w:rtl/>
        </w:rPr>
        <w:t>א.1 בעבודה זו</w:t>
      </w:r>
      <w:r>
        <w:rPr>
          <w:rFonts w:ascii="Garamond" w:hAnsi="Garamond" w:cs="David" w:hint="cs"/>
          <w:sz w:val="24"/>
          <w:szCs w:val="24"/>
          <w:rtl/>
        </w:rPr>
        <w:t>)</w:t>
      </w:r>
      <w:r w:rsidRPr="00C53D64">
        <w:rPr>
          <w:rFonts w:ascii="Garamond" w:hAnsi="Garamond" w:cs="David"/>
          <w:sz w:val="24"/>
          <w:szCs w:val="24"/>
          <w:rtl/>
        </w:rPr>
        <w:t xml:space="preserve">. </w:t>
      </w:r>
      <w:r w:rsidRPr="00C53D64">
        <w:rPr>
          <w:rFonts w:ascii="Garamond" w:hAnsi="Garamond" w:cs="David" w:hint="cs"/>
          <w:sz w:val="24"/>
          <w:szCs w:val="24"/>
          <w:rtl/>
        </w:rPr>
        <w:t>לכאורה</w:t>
      </w:r>
      <w:r w:rsidRPr="00C53D64">
        <w:rPr>
          <w:rFonts w:ascii="Garamond" w:hAnsi="Garamond" w:cs="David"/>
          <w:sz w:val="24"/>
          <w:szCs w:val="24"/>
          <w:rtl/>
        </w:rPr>
        <w:t xml:space="preserve"> </w:t>
      </w:r>
      <w:r w:rsidRPr="00C53D64">
        <w:rPr>
          <w:rFonts w:ascii="Garamond" w:hAnsi="Garamond" w:cs="David" w:hint="cs"/>
          <w:sz w:val="24"/>
          <w:szCs w:val="24"/>
          <w:rtl/>
        </w:rPr>
        <w:t>ניתן</w:t>
      </w:r>
      <w:r w:rsidRPr="00C53D64">
        <w:rPr>
          <w:rFonts w:ascii="Garamond" w:hAnsi="Garamond" w:cs="David"/>
          <w:sz w:val="24"/>
          <w:szCs w:val="24"/>
          <w:rtl/>
        </w:rPr>
        <w:t xml:space="preserve"> </w:t>
      </w:r>
      <w:r>
        <w:rPr>
          <w:rFonts w:ascii="Garamond" w:hAnsi="Garamond" w:cs="David" w:hint="cs"/>
          <w:sz w:val="24"/>
          <w:szCs w:val="24"/>
          <w:rtl/>
        </w:rPr>
        <w:t>לומר</w:t>
      </w:r>
      <w:r w:rsidRPr="00C53D64">
        <w:rPr>
          <w:rFonts w:ascii="Garamond" w:hAnsi="Garamond" w:cs="David"/>
          <w:sz w:val="24"/>
          <w:szCs w:val="24"/>
          <w:rtl/>
        </w:rPr>
        <w:t xml:space="preserve"> </w:t>
      </w:r>
      <w:r w:rsidRPr="00C53D64">
        <w:rPr>
          <w:rFonts w:ascii="Garamond" w:hAnsi="Garamond" w:cs="David" w:hint="cs"/>
          <w:sz w:val="24"/>
          <w:szCs w:val="24"/>
          <w:rtl/>
        </w:rPr>
        <w:t>כי</w:t>
      </w:r>
      <w:r w:rsidRPr="00C53D64">
        <w:rPr>
          <w:rFonts w:ascii="Garamond" w:hAnsi="Garamond" w:cs="David"/>
          <w:sz w:val="24"/>
          <w:szCs w:val="24"/>
          <w:rtl/>
        </w:rPr>
        <w:t xml:space="preserve"> </w:t>
      </w:r>
      <w:r w:rsidRPr="00C53D64">
        <w:rPr>
          <w:rFonts w:ascii="Garamond" w:hAnsi="Garamond" w:cs="David" w:hint="cs"/>
          <w:sz w:val="24"/>
          <w:szCs w:val="24"/>
          <w:rtl/>
        </w:rPr>
        <w:t>מעצם</w:t>
      </w:r>
      <w:r w:rsidRPr="00C53D64">
        <w:rPr>
          <w:rFonts w:ascii="Garamond" w:hAnsi="Garamond" w:cs="David"/>
          <w:sz w:val="24"/>
          <w:szCs w:val="24"/>
          <w:rtl/>
        </w:rPr>
        <w:t xml:space="preserve"> </w:t>
      </w:r>
      <w:r w:rsidRPr="00C53D64">
        <w:rPr>
          <w:rFonts w:ascii="Garamond" w:hAnsi="Garamond" w:cs="David" w:hint="cs"/>
          <w:sz w:val="24"/>
          <w:szCs w:val="24"/>
          <w:rtl/>
        </w:rPr>
        <w:t>ההגדרה</w:t>
      </w:r>
      <w:r w:rsidRPr="00C53D64">
        <w:rPr>
          <w:rFonts w:ascii="Garamond" w:hAnsi="Garamond" w:cs="David"/>
          <w:sz w:val="24"/>
          <w:szCs w:val="24"/>
          <w:rtl/>
        </w:rPr>
        <w:t xml:space="preserve"> </w:t>
      </w:r>
      <w:r w:rsidRPr="00C53D64">
        <w:rPr>
          <w:rFonts w:ascii="Garamond" w:hAnsi="Garamond" w:cs="David" w:hint="cs"/>
          <w:sz w:val="24"/>
          <w:szCs w:val="24"/>
          <w:rtl/>
        </w:rPr>
        <w:t>של</w:t>
      </w:r>
      <w:r w:rsidRPr="00C53D64">
        <w:rPr>
          <w:rFonts w:ascii="Garamond" w:hAnsi="Garamond" w:cs="David"/>
          <w:sz w:val="24"/>
          <w:szCs w:val="24"/>
          <w:rtl/>
        </w:rPr>
        <w:t xml:space="preserve"> </w:t>
      </w:r>
      <w:r w:rsidRPr="00C53D64">
        <w:rPr>
          <w:rFonts w:ascii="Garamond" w:hAnsi="Garamond" w:cs="David" w:hint="cs"/>
          <w:sz w:val="24"/>
          <w:szCs w:val="24"/>
          <w:rtl/>
        </w:rPr>
        <w:t>סאטירה</w:t>
      </w:r>
      <w:r w:rsidRPr="00C53D64">
        <w:rPr>
          <w:rFonts w:ascii="Garamond" w:hAnsi="Garamond" w:cs="David"/>
          <w:sz w:val="24"/>
          <w:szCs w:val="24"/>
          <w:rtl/>
        </w:rPr>
        <w:t xml:space="preserve"> </w:t>
      </w:r>
      <w:r w:rsidRPr="00C53D64">
        <w:rPr>
          <w:rFonts w:ascii="Garamond" w:hAnsi="Garamond" w:cs="David" w:hint="cs"/>
          <w:sz w:val="24"/>
          <w:szCs w:val="24"/>
          <w:rtl/>
        </w:rPr>
        <w:t>כפוגענית</w:t>
      </w:r>
      <w:r w:rsidRPr="00C53D64">
        <w:rPr>
          <w:rFonts w:ascii="Garamond" w:hAnsi="Garamond" w:cs="David"/>
          <w:sz w:val="24"/>
          <w:szCs w:val="24"/>
          <w:rtl/>
        </w:rPr>
        <w:t xml:space="preserve">, </w:t>
      </w:r>
      <w:r w:rsidRPr="00C53D64">
        <w:rPr>
          <w:rFonts w:ascii="Garamond" w:hAnsi="Garamond" w:cs="David" w:hint="cs"/>
          <w:sz w:val="24"/>
          <w:szCs w:val="24"/>
          <w:rtl/>
        </w:rPr>
        <w:t>עולה</w:t>
      </w:r>
      <w:r w:rsidRPr="00C53D64">
        <w:rPr>
          <w:rFonts w:ascii="Garamond" w:hAnsi="Garamond" w:cs="David"/>
          <w:sz w:val="24"/>
          <w:szCs w:val="24"/>
          <w:rtl/>
        </w:rPr>
        <w:t xml:space="preserve"> </w:t>
      </w:r>
      <w:r w:rsidRPr="00C53D64">
        <w:rPr>
          <w:rFonts w:ascii="Garamond" w:hAnsi="Garamond" w:cs="David" w:hint="cs"/>
          <w:sz w:val="24"/>
          <w:szCs w:val="24"/>
          <w:rtl/>
        </w:rPr>
        <w:t>כי</w:t>
      </w:r>
      <w:r w:rsidRPr="00C53D64">
        <w:rPr>
          <w:rFonts w:ascii="Garamond" w:hAnsi="Garamond" w:cs="David"/>
          <w:sz w:val="24"/>
          <w:szCs w:val="24"/>
          <w:rtl/>
        </w:rPr>
        <w:t xml:space="preserve"> </w:t>
      </w:r>
      <w:r w:rsidRPr="00C53D64">
        <w:rPr>
          <w:rFonts w:ascii="Garamond" w:hAnsi="Garamond" w:cs="David" w:hint="cs"/>
          <w:sz w:val="24"/>
          <w:szCs w:val="24"/>
          <w:rtl/>
        </w:rPr>
        <w:t>ממילא</w:t>
      </w:r>
      <w:r w:rsidRPr="00C53D64">
        <w:rPr>
          <w:rFonts w:ascii="Garamond" w:hAnsi="Garamond" w:cs="David"/>
          <w:sz w:val="24"/>
          <w:szCs w:val="24"/>
          <w:rtl/>
        </w:rPr>
        <w:t xml:space="preserve"> </w:t>
      </w:r>
      <w:r w:rsidRPr="00C53D64">
        <w:rPr>
          <w:rFonts w:ascii="Garamond" w:hAnsi="Garamond" w:cs="David" w:hint="cs"/>
          <w:sz w:val="24"/>
          <w:szCs w:val="24"/>
          <w:rtl/>
        </w:rPr>
        <w:t>היא</w:t>
      </w:r>
      <w:r w:rsidRPr="00C53D64">
        <w:rPr>
          <w:rFonts w:ascii="Garamond" w:hAnsi="Garamond" w:cs="David"/>
          <w:sz w:val="24"/>
          <w:szCs w:val="24"/>
          <w:rtl/>
        </w:rPr>
        <w:t xml:space="preserve"> </w:t>
      </w:r>
      <w:r w:rsidRPr="00C53D64">
        <w:rPr>
          <w:rFonts w:ascii="Garamond" w:hAnsi="Garamond" w:cs="David" w:hint="cs"/>
          <w:sz w:val="24"/>
          <w:szCs w:val="24"/>
          <w:rtl/>
        </w:rPr>
        <w:t>לא</w:t>
      </w:r>
      <w:r w:rsidRPr="00C53D64">
        <w:rPr>
          <w:rFonts w:ascii="Garamond" w:hAnsi="Garamond" w:cs="David"/>
          <w:sz w:val="24"/>
          <w:szCs w:val="24"/>
          <w:rtl/>
        </w:rPr>
        <w:t xml:space="preserve"> </w:t>
      </w:r>
      <w:r w:rsidRPr="00C53D64">
        <w:rPr>
          <w:rFonts w:ascii="Garamond" w:hAnsi="Garamond" w:cs="David" w:hint="cs"/>
          <w:sz w:val="24"/>
          <w:szCs w:val="24"/>
          <w:rtl/>
        </w:rPr>
        <w:t>נועדה</w:t>
      </w:r>
      <w:r w:rsidRPr="00C53D64">
        <w:rPr>
          <w:rFonts w:ascii="Garamond" w:hAnsi="Garamond" w:cs="David"/>
          <w:sz w:val="24"/>
          <w:szCs w:val="24"/>
          <w:rtl/>
        </w:rPr>
        <w:t xml:space="preserve"> </w:t>
      </w:r>
      <w:r w:rsidRPr="00C53D64">
        <w:rPr>
          <w:rFonts w:ascii="Garamond" w:hAnsi="Garamond" w:cs="David" w:hint="cs"/>
          <w:sz w:val="24"/>
          <w:szCs w:val="24"/>
          <w:rtl/>
        </w:rPr>
        <w:t>לשרת</w:t>
      </w:r>
      <w:r w:rsidRPr="00C53D64">
        <w:rPr>
          <w:rFonts w:ascii="Garamond" w:hAnsi="Garamond" w:cs="David"/>
          <w:sz w:val="24"/>
          <w:szCs w:val="24"/>
          <w:rtl/>
        </w:rPr>
        <w:t xml:space="preserve"> </w:t>
      </w:r>
      <w:r w:rsidRPr="00C53D64">
        <w:rPr>
          <w:rFonts w:ascii="Garamond" w:hAnsi="Garamond" w:cs="David" w:hint="cs"/>
          <w:sz w:val="24"/>
          <w:szCs w:val="24"/>
          <w:rtl/>
        </w:rPr>
        <w:t>עקרונות</w:t>
      </w:r>
      <w:r w:rsidRPr="00C53D64">
        <w:rPr>
          <w:rFonts w:ascii="Garamond" w:hAnsi="Garamond" w:cs="David"/>
          <w:sz w:val="24"/>
          <w:szCs w:val="24"/>
          <w:rtl/>
        </w:rPr>
        <w:t xml:space="preserve"> </w:t>
      </w:r>
      <w:r w:rsidRPr="00C53D64">
        <w:rPr>
          <w:rFonts w:ascii="Garamond" w:hAnsi="Garamond" w:cs="David" w:hint="cs"/>
          <w:sz w:val="24"/>
          <w:szCs w:val="24"/>
          <w:rtl/>
        </w:rPr>
        <w:t>שנרצה</w:t>
      </w:r>
      <w:r w:rsidRPr="00C53D64">
        <w:rPr>
          <w:rFonts w:ascii="Garamond" w:hAnsi="Garamond" w:cs="David"/>
          <w:sz w:val="24"/>
          <w:szCs w:val="24"/>
          <w:rtl/>
        </w:rPr>
        <w:t xml:space="preserve"> </w:t>
      </w:r>
      <w:r w:rsidRPr="00C53D64">
        <w:rPr>
          <w:rFonts w:ascii="Garamond" w:hAnsi="Garamond" w:cs="David" w:hint="cs"/>
          <w:sz w:val="24"/>
          <w:szCs w:val="24"/>
          <w:rtl/>
        </w:rPr>
        <w:t>לקדם</w:t>
      </w:r>
      <w:r w:rsidRPr="00C53D64">
        <w:rPr>
          <w:rFonts w:ascii="Garamond" w:hAnsi="Garamond" w:cs="David"/>
          <w:sz w:val="24"/>
          <w:szCs w:val="24"/>
          <w:rtl/>
        </w:rPr>
        <w:t xml:space="preserve">. </w:t>
      </w:r>
      <w:r>
        <w:rPr>
          <w:rFonts w:ascii="Garamond" w:hAnsi="Garamond" w:cs="David" w:hint="cs"/>
          <w:sz w:val="24"/>
          <w:szCs w:val="24"/>
          <w:rtl/>
        </w:rPr>
        <w:t>אולם</w:t>
      </w:r>
      <w:r w:rsidRPr="00C53D64">
        <w:rPr>
          <w:rFonts w:ascii="Garamond" w:hAnsi="Garamond" w:cs="David"/>
          <w:sz w:val="24"/>
          <w:szCs w:val="24"/>
          <w:rtl/>
        </w:rPr>
        <w:t xml:space="preserve"> </w:t>
      </w:r>
      <w:r w:rsidRPr="00C53D64">
        <w:rPr>
          <w:rFonts w:ascii="Garamond" w:hAnsi="Garamond" w:cs="David" w:hint="cs"/>
          <w:sz w:val="24"/>
          <w:szCs w:val="24"/>
          <w:rtl/>
        </w:rPr>
        <w:t>ניתן</w:t>
      </w:r>
      <w:r w:rsidRPr="00C53D64">
        <w:rPr>
          <w:rFonts w:ascii="Garamond" w:hAnsi="Garamond" w:cs="David"/>
          <w:sz w:val="24"/>
          <w:szCs w:val="24"/>
          <w:rtl/>
        </w:rPr>
        <w:t xml:space="preserve"> </w:t>
      </w:r>
      <w:r w:rsidRPr="00C53D64">
        <w:rPr>
          <w:rFonts w:ascii="Garamond" w:hAnsi="Garamond" w:cs="David" w:hint="cs"/>
          <w:sz w:val="24"/>
          <w:szCs w:val="24"/>
          <w:rtl/>
        </w:rPr>
        <w:t>לטעון</w:t>
      </w:r>
      <w:r w:rsidRPr="00C53D64">
        <w:rPr>
          <w:rFonts w:ascii="Garamond" w:hAnsi="Garamond" w:cs="David"/>
          <w:sz w:val="24"/>
          <w:szCs w:val="24"/>
          <w:rtl/>
        </w:rPr>
        <w:t xml:space="preserve"> </w:t>
      </w:r>
      <w:r w:rsidRPr="00C53D64">
        <w:rPr>
          <w:rFonts w:ascii="Garamond" w:hAnsi="Garamond" w:cs="David" w:hint="cs"/>
          <w:sz w:val="24"/>
          <w:szCs w:val="24"/>
          <w:rtl/>
        </w:rPr>
        <w:t>שסאטירה</w:t>
      </w:r>
      <w:r w:rsidRPr="00C53D64">
        <w:rPr>
          <w:rFonts w:ascii="Garamond" w:hAnsi="Garamond" w:cs="David"/>
          <w:sz w:val="24"/>
          <w:szCs w:val="24"/>
          <w:rtl/>
        </w:rPr>
        <w:t xml:space="preserve"> </w:t>
      </w:r>
      <w:r w:rsidRPr="00C53D64">
        <w:rPr>
          <w:rFonts w:ascii="Garamond" w:hAnsi="Garamond" w:cs="David" w:hint="cs"/>
          <w:sz w:val="24"/>
          <w:szCs w:val="24"/>
          <w:rtl/>
        </w:rPr>
        <w:t>מעצם</w:t>
      </w:r>
      <w:r w:rsidRPr="00C53D64">
        <w:rPr>
          <w:rFonts w:ascii="Garamond" w:hAnsi="Garamond" w:cs="David"/>
          <w:sz w:val="24"/>
          <w:szCs w:val="24"/>
          <w:rtl/>
        </w:rPr>
        <w:t xml:space="preserve"> </w:t>
      </w:r>
      <w:r w:rsidRPr="00C53D64">
        <w:rPr>
          <w:rFonts w:ascii="Garamond" w:hAnsi="Garamond" w:cs="David" w:hint="cs"/>
          <w:sz w:val="24"/>
          <w:szCs w:val="24"/>
          <w:rtl/>
        </w:rPr>
        <w:t>טיבה</w:t>
      </w:r>
      <w:r w:rsidRPr="00C53D64">
        <w:rPr>
          <w:rFonts w:ascii="Garamond" w:hAnsi="Garamond" w:cs="David"/>
          <w:sz w:val="24"/>
          <w:szCs w:val="24"/>
          <w:rtl/>
        </w:rPr>
        <w:t xml:space="preserve"> </w:t>
      </w:r>
      <w:r w:rsidRPr="00C53D64">
        <w:rPr>
          <w:rFonts w:ascii="Garamond" w:hAnsi="Garamond" w:cs="David" w:hint="cs"/>
          <w:sz w:val="24"/>
          <w:szCs w:val="24"/>
          <w:rtl/>
        </w:rPr>
        <w:t>וטבעה</w:t>
      </w:r>
      <w:r w:rsidRPr="00C53D64">
        <w:rPr>
          <w:rFonts w:ascii="Garamond" w:hAnsi="Garamond" w:cs="David"/>
          <w:sz w:val="24"/>
          <w:szCs w:val="24"/>
          <w:rtl/>
        </w:rPr>
        <w:t xml:space="preserve"> </w:t>
      </w:r>
      <w:r w:rsidRPr="00C53D64">
        <w:rPr>
          <w:rFonts w:ascii="Garamond" w:hAnsi="Garamond" w:cs="David" w:hint="cs"/>
          <w:sz w:val="24"/>
          <w:szCs w:val="24"/>
          <w:rtl/>
        </w:rPr>
        <w:t>כוללת</w:t>
      </w:r>
      <w:r w:rsidRPr="00C53D64">
        <w:rPr>
          <w:rFonts w:ascii="Garamond" w:hAnsi="Garamond" w:cs="David"/>
          <w:sz w:val="24"/>
          <w:szCs w:val="24"/>
          <w:rtl/>
        </w:rPr>
        <w:t xml:space="preserve"> </w:t>
      </w:r>
      <w:r w:rsidRPr="00C53D64">
        <w:rPr>
          <w:rFonts w:ascii="Garamond" w:hAnsi="Garamond" w:cs="David" w:hint="cs"/>
          <w:sz w:val="24"/>
          <w:szCs w:val="24"/>
          <w:rtl/>
        </w:rPr>
        <w:t>אלמנטים</w:t>
      </w:r>
      <w:r w:rsidRPr="00C53D64">
        <w:rPr>
          <w:rFonts w:ascii="Garamond" w:hAnsi="Garamond" w:cs="David"/>
          <w:sz w:val="24"/>
          <w:szCs w:val="24"/>
          <w:rtl/>
        </w:rPr>
        <w:t xml:space="preserve"> </w:t>
      </w:r>
      <w:r w:rsidRPr="00C53D64">
        <w:rPr>
          <w:rFonts w:ascii="Garamond" w:hAnsi="Garamond" w:cs="David" w:hint="cs"/>
          <w:sz w:val="24"/>
          <w:szCs w:val="24"/>
          <w:rtl/>
        </w:rPr>
        <w:t>שיהיו</w:t>
      </w:r>
      <w:r w:rsidRPr="00C53D64">
        <w:rPr>
          <w:rFonts w:ascii="Garamond" w:hAnsi="Garamond" w:cs="David"/>
          <w:sz w:val="24"/>
          <w:szCs w:val="24"/>
          <w:rtl/>
        </w:rPr>
        <w:t xml:space="preserve"> </w:t>
      </w:r>
      <w:r w:rsidRPr="00C53D64">
        <w:rPr>
          <w:rFonts w:ascii="Garamond" w:hAnsi="Garamond" w:cs="David" w:hint="cs"/>
          <w:sz w:val="24"/>
          <w:szCs w:val="24"/>
          <w:rtl/>
        </w:rPr>
        <w:t>פוגעניים</w:t>
      </w:r>
      <w:r w:rsidRPr="00C53D64">
        <w:rPr>
          <w:rFonts w:ascii="Garamond" w:hAnsi="Garamond" w:cs="David"/>
          <w:sz w:val="24"/>
          <w:szCs w:val="24"/>
          <w:rtl/>
        </w:rPr>
        <w:t xml:space="preserve"> </w:t>
      </w:r>
      <w:r w:rsidRPr="00C53D64">
        <w:rPr>
          <w:rFonts w:ascii="Garamond" w:hAnsi="Garamond" w:cs="David" w:hint="cs"/>
          <w:sz w:val="24"/>
          <w:szCs w:val="24"/>
          <w:rtl/>
        </w:rPr>
        <w:t>עבור</w:t>
      </w:r>
      <w:r w:rsidRPr="00C53D64">
        <w:rPr>
          <w:rFonts w:ascii="Garamond" w:hAnsi="Garamond" w:cs="David"/>
          <w:sz w:val="24"/>
          <w:szCs w:val="24"/>
          <w:rtl/>
        </w:rPr>
        <w:t xml:space="preserve"> </w:t>
      </w:r>
      <w:r w:rsidRPr="00C53D64">
        <w:rPr>
          <w:rFonts w:ascii="Garamond" w:hAnsi="Garamond" w:cs="David" w:hint="cs"/>
          <w:sz w:val="24"/>
          <w:szCs w:val="24"/>
          <w:rtl/>
        </w:rPr>
        <w:t>גורמים</w:t>
      </w:r>
      <w:r w:rsidRPr="00C53D64">
        <w:rPr>
          <w:rFonts w:ascii="Garamond" w:hAnsi="Garamond" w:cs="David"/>
          <w:sz w:val="24"/>
          <w:szCs w:val="24"/>
          <w:rtl/>
        </w:rPr>
        <w:t xml:space="preserve"> </w:t>
      </w:r>
      <w:r w:rsidRPr="00C53D64">
        <w:rPr>
          <w:rFonts w:ascii="Garamond" w:hAnsi="Garamond" w:cs="David" w:hint="cs"/>
          <w:sz w:val="24"/>
          <w:szCs w:val="24"/>
          <w:rtl/>
        </w:rPr>
        <w:t>מסוימים</w:t>
      </w:r>
      <w:r w:rsidRPr="00C53D64">
        <w:rPr>
          <w:rFonts w:ascii="Garamond" w:hAnsi="Garamond" w:cs="David"/>
          <w:sz w:val="24"/>
          <w:szCs w:val="24"/>
          <w:rtl/>
        </w:rPr>
        <w:t xml:space="preserve">, </w:t>
      </w:r>
      <w:r w:rsidRPr="00C53D64">
        <w:rPr>
          <w:rFonts w:ascii="Garamond" w:hAnsi="Garamond" w:cs="David" w:hint="cs"/>
          <w:sz w:val="24"/>
          <w:szCs w:val="24"/>
          <w:rtl/>
        </w:rPr>
        <w:t>כיוון</w:t>
      </w:r>
      <w:r w:rsidRPr="00C53D64">
        <w:rPr>
          <w:rFonts w:ascii="Garamond" w:hAnsi="Garamond" w:cs="David"/>
          <w:sz w:val="24"/>
          <w:szCs w:val="24"/>
          <w:rtl/>
        </w:rPr>
        <w:t xml:space="preserve"> </w:t>
      </w:r>
      <w:r>
        <w:rPr>
          <w:rFonts w:ascii="Garamond" w:hAnsi="Garamond" w:cs="David" w:hint="cs"/>
          <w:sz w:val="24"/>
          <w:szCs w:val="24"/>
          <w:rtl/>
        </w:rPr>
        <w:t>ש</w:t>
      </w:r>
      <w:r w:rsidRPr="00C53D64">
        <w:rPr>
          <w:rFonts w:ascii="Garamond" w:hAnsi="Garamond" w:cs="David" w:hint="cs"/>
          <w:sz w:val="24"/>
          <w:szCs w:val="24"/>
          <w:rtl/>
        </w:rPr>
        <w:t>ביסודה</w:t>
      </w:r>
      <w:r w:rsidRPr="00C53D64">
        <w:rPr>
          <w:rFonts w:ascii="Garamond" w:hAnsi="Garamond" w:cs="David"/>
          <w:sz w:val="24"/>
          <w:szCs w:val="24"/>
          <w:rtl/>
        </w:rPr>
        <w:t xml:space="preserve"> </w:t>
      </w:r>
      <w:r>
        <w:rPr>
          <w:rFonts w:ascii="Garamond" w:hAnsi="Garamond" w:cs="David" w:hint="cs"/>
          <w:sz w:val="24"/>
          <w:szCs w:val="24"/>
          <w:rtl/>
        </w:rPr>
        <w:t xml:space="preserve">היא </w:t>
      </w:r>
      <w:r w:rsidRPr="00C53D64">
        <w:rPr>
          <w:rFonts w:ascii="Garamond" w:hAnsi="Garamond" w:cs="David" w:hint="cs"/>
          <w:sz w:val="24"/>
          <w:szCs w:val="24"/>
          <w:rtl/>
        </w:rPr>
        <w:t>מושתתת</w:t>
      </w:r>
      <w:r w:rsidRPr="00C53D64">
        <w:rPr>
          <w:rFonts w:ascii="Garamond" w:hAnsi="Garamond" w:cs="David"/>
          <w:sz w:val="24"/>
          <w:szCs w:val="24"/>
          <w:rtl/>
        </w:rPr>
        <w:t xml:space="preserve"> </w:t>
      </w:r>
      <w:r w:rsidRPr="00C53D64">
        <w:rPr>
          <w:rFonts w:ascii="Garamond" w:hAnsi="Garamond" w:cs="David" w:hint="cs"/>
          <w:sz w:val="24"/>
          <w:szCs w:val="24"/>
          <w:rtl/>
        </w:rPr>
        <w:t>על</w:t>
      </w:r>
      <w:r w:rsidRPr="00C53D64">
        <w:rPr>
          <w:rFonts w:ascii="Garamond" w:hAnsi="Garamond" w:cs="David"/>
          <w:sz w:val="24"/>
          <w:szCs w:val="24"/>
          <w:rtl/>
        </w:rPr>
        <w:t xml:space="preserve"> </w:t>
      </w:r>
      <w:r w:rsidRPr="00C53D64">
        <w:rPr>
          <w:rFonts w:ascii="Garamond" w:hAnsi="Garamond" w:cs="David" w:hint="cs"/>
          <w:sz w:val="24"/>
          <w:szCs w:val="24"/>
          <w:rtl/>
        </w:rPr>
        <w:t>לעג</w:t>
      </w:r>
      <w:r w:rsidRPr="00C53D64">
        <w:rPr>
          <w:rFonts w:ascii="Garamond" w:hAnsi="Garamond" w:cs="David"/>
          <w:sz w:val="24"/>
          <w:szCs w:val="24"/>
          <w:rtl/>
        </w:rPr>
        <w:t xml:space="preserve">. </w:t>
      </w:r>
      <w:r>
        <w:rPr>
          <w:rFonts w:ascii="Garamond" w:hAnsi="Garamond" w:cs="David" w:hint="cs"/>
          <w:sz w:val="24"/>
          <w:szCs w:val="24"/>
          <w:rtl/>
        </w:rPr>
        <w:t>בשל כך ייתכן כי במקרים מסוימים נהיה סבורים כי ה</w:t>
      </w:r>
      <w:r w:rsidRPr="001A65C4">
        <w:rPr>
          <w:rFonts w:ascii="Garamond" w:hAnsi="Garamond" w:cs="David" w:hint="cs"/>
          <w:sz w:val="24"/>
          <w:szCs w:val="24"/>
          <w:rtl/>
        </w:rPr>
        <w:t>פוגענ</w:t>
      </w:r>
      <w:r>
        <w:rPr>
          <w:rFonts w:ascii="Garamond" w:hAnsi="Garamond" w:cs="David" w:hint="cs"/>
          <w:sz w:val="24"/>
          <w:szCs w:val="24"/>
          <w:rtl/>
        </w:rPr>
        <w:t>י</w:t>
      </w:r>
      <w:r w:rsidRPr="001A65C4">
        <w:rPr>
          <w:rFonts w:ascii="Garamond" w:hAnsi="Garamond" w:cs="David" w:hint="cs"/>
          <w:sz w:val="24"/>
          <w:szCs w:val="24"/>
          <w:rtl/>
        </w:rPr>
        <w:t>ות</w:t>
      </w:r>
      <w:r w:rsidRPr="001A65C4">
        <w:rPr>
          <w:rFonts w:ascii="Garamond" w:hAnsi="Garamond" w:cs="David"/>
          <w:sz w:val="24"/>
          <w:szCs w:val="24"/>
          <w:rtl/>
        </w:rPr>
        <w:t xml:space="preserve"> </w:t>
      </w:r>
      <w:r w:rsidRPr="001A65C4">
        <w:rPr>
          <w:rFonts w:ascii="Garamond" w:hAnsi="Garamond" w:cs="David" w:hint="cs"/>
          <w:sz w:val="24"/>
          <w:szCs w:val="24"/>
          <w:rtl/>
        </w:rPr>
        <w:t>מוצדקת</w:t>
      </w:r>
      <w:r w:rsidRPr="001A65C4">
        <w:rPr>
          <w:rFonts w:ascii="Garamond" w:hAnsi="Garamond" w:cs="David"/>
          <w:sz w:val="24"/>
          <w:szCs w:val="24"/>
          <w:rtl/>
        </w:rPr>
        <w:t xml:space="preserve"> (</w:t>
      </w:r>
      <w:r w:rsidRPr="001A65C4">
        <w:rPr>
          <w:rFonts w:ascii="Garamond" w:hAnsi="Garamond" w:cs="David" w:hint="cs"/>
          <w:sz w:val="24"/>
          <w:szCs w:val="24"/>
          <w:rtl/>
        </w:rPr>
        <w:t>למשל</w:t>
      </w:r>
      <w:r w:rsidRPr="001A65C4">
        <w:rPr>
          <w:rFonts w:ascii="Garamond" w:hAnsi="Garamond" w:cs="David"/>
          <w:sz w:val="24"/>
          <w:szCs w:val="24"/>
          <w:rtl/>
        </w:rPr>
        <w:t xml:space="preserve"> </w:t>
      </w:r>
      <w:r w:rsidRPr="001A65C4">
        <w:rPr>
          <w:rFonts w:ascii="Garamond" w:hAnsi="Garamond" w:cs="David" w:hint="cs"/>
          <w:sz w:val="24"/>
          <w:szCs w:val="24"/>
          <w:rtl/>
        </w:rPr>
        <w:t>בביקורת</w:t>
      </w:r>
      <w:r w:rsidRPr="001A65C4">
        <w:rPr>
          <w:rFonts w:ascii="Garamond" w:hAnsi="Garamond" w:cs="David"/>
          <w:sz w:val="24"/>
          <w:szCs w:val="24"/>
          <w:rtl/>
        </w:rPr>
        <w:t xml:space="preserve"> </w:t>
      </w:r>
      <w:r w:rsidRPr="001A65C4">
        <w:rPr>
          <w:rFonts w:ascii="Garamond" w:hAnsi="Garamond" w:cs="David" w:hint="cs"/>
          <w:sz w:val="24"/>
          <w:szCs w:val="24"/>
          <w:rtl/>
        </w:rPr>
        <w:t>על</w:t>
      </w:r>
      <w:r w:rsidRPr="001A65C4">
        <w:rPr>
          <w:rFonts w:ascii="Garamond" w:hAnsi="Garamond" w:cs="David"/>
          <w:sz w:val="24"/>
          <w:szCs w:val="24"/>
          <w:rtl/>
        </w:rPr>
        <w:t xml:space="preserve"> </w:t>
      </w:r>
      <w:r w:rsidRPr="001A65C4">
        <w:rPr>
          <w:rFonts w:ascii="Garamond" w:hAnsi="Garamond" w:cs="David" w:hint="cs"/>
          <w:sz w:val="24"/>
          <w:szCs w:val="24"/>
          <w:rtl/>
        </w:rPr>
        <w:t>פוליטיקאים</w:t>
      </w:r>
      <w:r w:rsidRPr="001A65C4">
        <w:rPr>
          <w:rFonts w:ascii="Garamond" w:hAnsi="Garamond" w:cs="David"/>
          <w:sz w:val="24"/>
          <w:szCs w:val="24"/>
          <w:rtl/>
        </w:rPr>
        <w:t>)</w:t>
      </w:r>
      <w:r>
        <w:rPr>
          <w:rFonts w:ascii="Garamond" w:hAnsi="Garamond" w:cs="David" w:hint="cs"/>
          <w:sz w:val="24"/>
          <w:szCs w:val="24"/>
          <w:rtl/>
        </w:rPr>
        <w:t xml:space="preserve">. אז </w:t>
      </w:r>
      <w:r w:rsidRPr="00C7498C">
        <w:rPr>
          <w:rFonts w:ascii="Garamond" w:hAnsi="Garamond" w:cs="David" w:hint="cs"/>
          <w:sz w:val="24"/>
          <w:szCs w:val="24"/>
          <w:rtl/>
        </w:rPr>
        <w:t xml:space="preserve">תאפשר </w:t>
      </w:r>
      <w:r w:rsidRPr="001A65C4">
        <w:rPr>
          <w:rFonts w:ascii="Garamond" w:hAnsi="Garamond" w:cs="David" w:hint="cs"/>
          <w:sz w:val="24"/>
          <w:szCs w:val="24"/>
          <w:rtl/>
        </w:rPr>
        <w:t>הסאטירה</w:t>
      </w:r>
      <w:r w:rsidRPr="001A65C4">
        <w:rPr>
          <w:rFonts w:ascii="Garamond" w:hAnsi="Garamond" w:cs="David"/>
          <w:sz w:val="24"/>
          <w:szCs w:val="24"/>
          <w:rtl/>
        </w:rPr>
        <w:t xml:space="preserve"> </w:t>
      </w:r>
      <w:r w:rsidRPr="001A65C4">
        <w:rPr>
          <w:rFonts w:ascii="Garamond" w:hAnsi="Garamond" w:cs="David" w:hint="cs"/>
          <w:sz w:val="24"/>
          <w:szCs w:val="24"/>
          <w:rtl/>
        </w:rPr>
        <w:t>הרחבת</w:t>
      </w:r>
      <w:r w:rsidRPr="001A65C4">
        <w:rPr>
          <w:rFonts w:ascii="Garamond" w:hAnsi="Garamond" w:cs="David"/>
          <w:sz w:val="24"/>
          <w:szCs w:val="24"/>
          <w:rtl/>
        </w:rPr>
        <w:t xml:space="preserve"> </w:t>
      </w:r>
      <w:r w:rsidRPr="001A65C4">
        <w:rPr>
          <w:rFonts w:ascii="Garamond" w:hAnsi="Garamond" w:cs="David" w:hint="cs"/>
          <w:sz w:val="24"/>
          <w:szCs w:val="24"/>
          <w:rtl/>
        </w:rPr>
        <w:t>ההגנה</w:t>
      </w:r>
      <w:r w:rsidRPr="001A65C4">
        <w:rPr>
          <w:rFonts w:ascii="Garamond" w:hAnsi="Garamond" w:cs="David"/>
          <w:sz w:val="24"/>
          <w:szCs w:val="24"/>
          <w:rtl/>
        </w:rPr>
        <w:t xml:space="preserve"> </w:t>
      </w:r>
      <w:r w:rsidRPr="001A65C4">
        <w:rPr>
          <w:rFonts w:ascii="Garamond" w:hAnsi="Garamond" w:cs="David" w:hint="cs"/>
          <w:sz w:val="24"/>
          <w:szCs w:val="24"/>
          <w:rtl/>
        </w:rPr>
        <w:t>על</w:t>
      </w:r>
      <w:r w:rsidRPr="001A65C4">
        <w:rPr>
          <w:rFonts w:ascii="Garamond" w:hAnsi="Garamond" w:cs="David"/>
          <w:sz w:val="24"/>
          <w:szCs w:val="24"/>
          <w:rtl/>
        </w:rPr>
        <w:t xml:space="preserve"> </w:t>
      </w:r>
      <w:r w:rsidRPr="001A65C4">
        <w:rPr>
          <w:rFonts w:ascii="Garamond" w:hAnsi="Garamond" w:cs="David" w:hint="cs"/>
          <w:sz w:val="24"/>
          <w:szCs w:val="24"/>
          <w:rtl/>
        </w:rPr>
        <w:t>הביטוי</w:t>
      </w:r>
      <w:r w:rsidRPr="001A65C4">
        <w:rPr>
          <w:rFonts w:ascii="Garamond" w:hAnsi="Garamond" w:cs="David"/>
          <w:sz w:val="24"/>
          <w:szCs w:val="24"/>
          <w:rtl/>
        </w:rPr>
        <w:t xml:space="preserve"> </w:t>
      </w:r>
      <w:r w:rsidRPr="001A65C4">
        <w:rPr>
          <w:rFonts w:ascii="Garamond" w:hAnsi="Garamond" w:cs="David" w:hint="cs"/>
          <w:sz w:val="24"/>
          <w:szCs w:val="24"/>
          <w:rtl/>
        </w:rPr>
        <w:t>הפוגעני</w:t>
      </w:r>
      <w:r w:rsidRPr="001A65C4">
        <w:rPr>
          <w:rFonts w:ascii="Garamond" w:hAnsi="Garamond" w:cs="David"/>
          <w:sz w:val="24"/>
          <w:szCs w:val="24"/>
          <w:rtl/>
        </w:rPr>
        <w:t xml:space="preserve">, </w:t>
      </w:r>
      <w:r w:rsidRPr="001A65C4">
        <w:rPr>
          <w:rFonts w:ascii="Garamond" w:hAnsi="Garamond" w:cs="David" w:hint="cs"/>
          <w:sz w:val="24"/>
          <w:szCs w:val="24"/>
          <w:rtl/>
        </w:rPr>
        <w:t>ואולי</w:t>
      </w:r>
      <w:r w:rsidRPr="001A65C4">
        <w:rPr>
          <w:rFonts w:ascii="Garamond" w:hAnsi="Garamond" w:cs="David"/>
          <w:sz w:val="24"/>
          <w:szCs w:val="24"/>
          <w:rtl/>
        </w:rPr>
        <w:t xml:space="preserve"> </w:t>
      </w:r>
      <w:r w:rsidRPr="001A65C4">
        <w:rPr>
          <w:rFonts w:ascii="Garamond" w:hAnsi="Garamond" w:cs="David" w:hint="cs"/>
          <w:sz w:val="24"/>
          <w:szCs w:val="24"/>
          <w:rtl/>
        </w:rPr>
        <w:t>אף</w:t>
      </w:r>
      <w:r w:rsidRPr="001A65C4">
        <w:rPr>
          <w:rFonts w:ascii="Garamond" w:hAnsi="Garamond" w:cs="David"/>
          <w:sz w:val="24"/>
          <w:szCs w:val="24"/>
          <w:rtl/>
        </w:rPr>
        <w:t xml:space="preserve"> </w:t>
      </w:r>
      <w:r w:rsidRPr="001A65C4">
        <w:rPr>
          <w:rFonts w:ascii="Garamond" w:hAnsi="Garamond" w:cs="David" w:hint="cs"/>
          <w:sz w:val="24"/>
          <w:szCs w:val="24"/>
          <w:rtl/>
        </w:rPr>
        <w:t>חריגה</w:t>
      </w:r>
      <w:r w:rsidRPr="001A65C4">
        <w:rPr>
          <w:rFonts w:ascii="Garamond" w:hAnsi="Garamond" w:cs="David"/>
          <w:sz w:val="24"/>
          <w:szCs w:val="24"/>
          <w:rtl/>
        </w:rPr>
        <w:t xml:space="preserve"> </w:t>
      </w:r>
      <w:r w:rsidRPr="001A65C4">
        <w:rPr>
          <w:rFonts w:ascii="Garamond" w:hAnsi="Garamond" w:cs="David" w:hint="cs"/>
          <w:sz w:val="24"/>
          <w:szCs w:val="24"/>
          <w:rtl/>
        </w:rPr>
        <w:t>מסוימת</w:t>
      </w:r>
      <w:r w:rsidRPr="001A65C4">
        <w:rPr>
          <w:rFonts w:ascii="Garamond" w:hAnsi="Garamond" w:cs="David"/>
          <w:sz w:val="24"/>
          <w:szCs w:val="24"/>
          <w:rtl/>
        </w:rPr>
        <w:t xml:space="preserve"> </w:t>
      </w:r>
      <w:r w:rsidRPr="001A65C4">
        <w:rPr>
          <w:rFonts w:ascii="Garamond" w:hAnsi="Garamond" w:cs="David" w:hint="cs"/>
          <w:sz w:val="24"/>
          <w:szCs w:val="24"/>
          <w:rtl/>
        </w:rPr>
        <w:t>מהמידה</w:t>
      </w:r>
      <w:r w:rsidRPr="001A65C4">
        <w:rPr>
          <w:rFonts w:ascii="Garamond" w:hAnsi="Garamond" w:cs="David"/>
          <w:sz w:val="24"/>
          <w:szCs w:val="24"/>
          <w:rtl/>
        </w:rPr>
        <w:t xml:space="preserve"> </w:t>
      </w:r>
      <w:r w:rsidRPr="001A65C4">
        <w:rPr>
          <w:rFonts w:ascii="Garamond" w:hAnsi="Garamond" w:cs="David" w:hint="cs"/>
          <w:sz w:val="24"/>
          <w:szCs w:val="24"/>
          <w:rtl/>
        </w:rPr>
        <w:t>הראויה</w:t>
      </w:r>
      <w:r w:rsidRPr="001A65C4">
        <w:rPr>
          <w:rFonts w:ascii="Garamond" w:hAnsi="Garamond" w:cs="David"/>
          <w:sz w:val="24"/>
          <w:szCs w:val="24"/>
          <w:rtl/>
        </w:rPr>
        <w:t xml:space="preserve"> </w:t>
      </w:r>
      <w:r w:rsidRPr="001A65C4">
        <w:rPr>
          <w:rFonts w:ascii="Garamond" w:hAnsi="Garamond" w:cs="David" w:hint="cs"/>
          <w:sz w:val="24"/>
          <w:szCs w:val="24"/>
          <w:rtl/>
        </w:rPr>
        <w:t>של</w:t>
      </w:r>
      <w:r w:rsidRPr="001A65C4">
        <w:rPr>
          <w:rFonts w:ascii="Garamond" w:hAnsi="Garamond" w:cs="David"/>
          <w:sz w:val="24"/>
          <w:szCs w:val="24"/>
          <w:rtl/>
        </w:rPr>
        <w:t xml:space="preserve"> </w:t>
      </w:r>
      <w:r w:rsidRPr="001A65C4">
        <w:rPr>
          <w:rFonts w:ascii="Garamond" w:hAnsi="Garamond" w:cs="David" w:hint="cs"/>
          <w:sz w:val="24"/>
          <w:szCs w:val="24"/>
          <w:rtl/>
        </w:rPr>
        <w:t>לעג</w:t>
      </w:r>
      <w:r w:rsidRPr="001A65C4">
        <w:rPr>
          <w:rFonts w:ascii="Garamond" w:hAnsi="Garamond" w:cs="David"/>
          <w:sz w:val="24"/>
          <w:szCs w:val="24"/>
          <w:rtl/>
        </w:rPr>
        <w:t xml:space="preserve"> </w:t>
      </w:r>
      <w:r w:rsidRPr="001A65C4">
        <w:rPr>
          <w:rFonts w:ascii="Garamond" w:hAnsi="Garamond" w:cs="David" w:hint="cs"/>
          <w:sz w:val="24"/>
          <w:szCs w:val="24"/>
          <w:rtl/>
        </w:rPr>
        <w:t>שהייתה</w:t>
      </w:r>
      <w:r w:rsidRPr="001A65C4">
        <w:rPr>
          <w:rFonts w:ascii="Garamond" w:hAnsi="Garamond" w:cs="David"/>
          <w:sz w:val="24"/>
          <w:szCs w:val="24"/>
          <w:rtl/>
        </w:rPr>
        <w:t xml:space="preserve"> </w:t>
      </w:r>
      <w:r w:rsidRPr="001A65C4">
        <w:rPr>
          <w:rFonts w:ascii="Garamond" w:hAnsi="Garamond" w:cs="David" w:hint="cs"/>
          <w:sz w:val="24"/>
          <w:szCs w:val="24"/>
          <w:rtl/>
        </w:rPr>
        <w:t>מוצדקת</w:t>
      </w:r>
      <w:r w:rsidRPr="001A65C4">
        <w:rPr>
          <w:rFonts w:ascii="Garamond" w:hAnsi="Garamond" w:cs="David"/>
          <w:sz w:val="24"/>
          <w:szCs w:val="24"/>
          <w:rtl/>
        </w:rPr>
        <w:t xml:space="preserve"> </w:t>
      </w:r>
      <w:r w:rsidRPr="001A65C4">
        <w:rPr>
          <w:rFonts w:ascii="Garamond" w:hAnsi="Garamond" w:cs="David" w:hint="cs"/>
          <w:sz w:val="24"/>
          <w:szCs w:val="24"/>
          <w:rtl/>
        </w:rPr>
        <w:t>בביטוי</w:t>
      </w:r>
      <w:r w:rsidRPr="001A65C4">
        <w:rPr>
          <w:rFonts w:ascii="Garamond" w:hAnsi="Garamond" w:cs="David"/>
          <w:sz w:val="24"/>
          <w:szCs w:val="24"/>
          <w:rtl/>
        </w:rPr>
        <w:t xml:space="preserve"> </w:t>
      </w:r>
      <w:r w:rsidRPr="001A65C4">
        <w:rPr>
          <w:rFonts w:ascii="Garamond" w:hAnsi="Garamond" w:cs="David" w:hint="cs"/>
          <w:sz w:val="24"/>
          <w:szCs w:val="24"/>
          <w:rtl/>
        </w:rPr>
        <w:t>רציני</w:t>
      </w:r>
      <w:r w:rsidRPr="001A65C4">
        <w:rPr>
          <w:rFonts w:ascii="Garamond" w:hAnsi="Garamond" w:cs="David"/>
          <w:sz w:val="24"/>
          <w:szCs w:val="24"/>
          <w:rtl/>
        </w:rPr>
        <w:t xml:space="preserve">, </w:t>
      </w:r>
      <w:r w:rsidRPr="001A65C4">
        <w:rPr>
          <w:rFonts w:ascii="Garamond" w:hAnsi="Garamond" w:cs="David" w:hint="cs"/>
          <w:sz w:val="24"/>
          <w:szCs w:val="24"/>
          <w:rtl/>
        </w:rPr>
        <w:t>או</w:t>
      </w:r>
      <w:r w:rsidRPr="001A65C4">
        <w:rPr>
          <w:rFonts w:ascii="Garamond" w:hAnsi="Garamond" w:cs="David"/>
          <w:sz w:val="24"/>
          <w:szCs w:val="24"/>
          <w:rtl/>
        </w:rPr>
        <w:t xml:space="preserve"> </w:t>
      </w:r>
      <w:r w:rsidRPr="001A65C4">
        <w:rPr>
          <w:rFonts w:ascii="Garamond" w:hAnsi="Garamond" w:cs="David" w:hint="cs"/>
          <w:sz w:val="24"/>
          <w:szCs w:val="24"/>
          <w:rtl/>
        </w:rPr>
        <w:t>מן</w:t>
      </w:r>
      <w:r w:rsidRPr="001A65C4">
        <w:rPr>
          <w:rFonts w:ascii="Garamond" w:hAnsi="Garamond" w:cs="David"/>
          <w:sz w:val="24"/>
          <w:szCs w:val="24"/>
          <w:rtl/>
        </w:rPr>
        <w:t xml:space="preserve"> </w:t>
      </w:r>
      <w:r w:rsidRPr="001A65C4">
        <w:rPr>
          <w:rFonts w:ascii="Garamond" w:hAnsi="Garamond" w:cs="David" w:hint="cs"/>
          <w:sz w:val="24"/>
          <w:szCs w:val="24"/>
          <w:rtl/>
        </w:rPr>
        <w:t>הכללים</w:t>
      </w:r>
      <w:r w:rsidRPr="001A65C4">
        <w:rPr>
          <w:rFonts w:ascii="Garamond" w:hAnsi="Garamond" w:cs="David"/>
          <w:sz w:val="24"/>
          <w:szCs w:val="24"/>
          <w:rtl/>
        </w:rPr>
        <w:t xml:space="preserve"> </w:t>
      </w:r>
      <w:r w:rsidRPr="001A65C4">
        <w:rPr>
          <w:rFonts w:ascii="Garamond" w:hAnsi="Garamond" w:cs="David" w:hint="cs"/>
          <w:sz w:val="24"/>
          <w:szCs w:val="24"/>
          <w:rtl/>
        </w:rPr>
        <w:t>הקפדניים</w:t>
      </w:r>
      <w:r w:rsidRPr="001A65C4">
        <w:rPr>
          <w:rFonts w:ascii="Garamond" w:hAnsi="Garamond" w:cs="David"/>
          <w:sz w:val="24"/>
          <w:szCs w:val="24"/>
          <w:rtl/>
        </w:rPr>
        <w:t xml:space="preserve"> </w:t>
      </w:r>
      <w:r w:rsidRPr="001A65C4">
        <w:rPr>
          <w:rFonts w:ascii="Garamond" w:hAnsi="Garamond" w:cs="David" w:hint="cs"/>
          <w:sz w:val="24"/>
          <w:szCs w:val="24"/>
          <w:rtl/>
        </w:rPr>
        <w:t>שקיימים</w:t>
      </w:r>
      <w:r w:rsidRPr="001A65C4">
        <w:rPr>
          <w:rFonts w:ascii="Garamond" w:hAnsi="Garamond" w:cs="David"/>
          <w:sz w:val="24"/>
          <w:szCs w:val="24"/>
          <w:rtl/>
        </w:rPr>
        <w:t xml:space="preserve"> </w:t>
      </w:r>
      <w:r w:rsidRPr="001A65C4">
        <w:rPr>
          <w:rFonts w:ascii="Garamond" w:hAnsi="Garamond" w:cs="David" w:hint="cs"/>
          <w:sz w:val="24"/>
          <w:szCs w:val="24"/>
          <w:rtl/>
        </w:rPr>
        <w:t>באשר</w:t>
      </w:r>
      <w:r w:rsidRPr="001A65C4">
        <w:rPr>
          <w:rFonts w:ascii="Garamond" w:hAnsi="Garamond" w:cs="David"/>
          <w:sz w:val="24"/>
          <w:szCs w:val="24"/>
          <w:rtl/>
        </w:rPr>
        <w:t xml:space="preserve"> </w:t>
      </w:r>
      <w:r w:rsidRPr="001A65C4">
        <w:rPr>
          <w:rFonts w:ascii="Garamond" w:hAnsi="Garamond" w:cs="David" w:hint="cs"/>
          <w:sz w:val="24"/>
          <w:szCs w:val="24"/>
          <w:rtl/>
        </w:rPr>
        <w:t>לביטוי</w:t>
      </w:r>
      <w:r w:rsidRPr="001A65C4">
        <w:rPr>
          <w:rFonts w:ascii="Garamond" w:hAnsi="Garamond" w:cs="David"/>
          <w:sz w:val="24"/>
          <w:szCs w:val="24"/>
          <w:rtl/>
        </w:rPr>
        <w:t xml:space="preserve"> </w:t>
      </w:r>
      <w:r w:rsidRPr="001A65C4">
        <w:rPr>
          <w:rFonts w:ascii="Garamond" w:hAnsi="Garamond" w:cs="David" w:hint="cs"/>
          <w:sz w:val="24"/>
          <w:szCs w:val="24"/>
          <w:rtl/>
        </w:rPr>
        <w:t>עיתונאי</w:t>
      </w:r>
      <w:r w:rsidRPr="001A65C4">
        <w:rPr>
          <w:rFonts w:ascii="Garamond" w:hAnsi="Garamond" w:cs="David"/>
          <w:sz w:val="24"/>
          <w:szCs w:val="24"/>
          <w:rtl/>
        </w:rPr>
        <w:t xml:space="preserve"> </w:t>
      </w:r>
      <w:r w:rsidRPr="001A65C4">
        <w:rPr>
          <w:rFonts w:ascii="Garamond" w:hAnsi="Garamond" w:cs="David" w:hint="cs"/>
          <w:sz w:val="24"/>
          <w:szCs w:val="24"/>
          <w:rtl/>
        </w:rPr>
        <w:t>רציני</w:t>
      </w:r>
      <w:r w:rsidRPr="001A65C4">
        <w:rPr>
          <w:rFonts w:ascii="Garamond" w:hAnsi="Garamond" w:cs="David"/>
          <w:sz w:val="24"/>
          <w:szCs w:val="24"/>
          <w:rtl/>
        </w:rPr>
        <w:t>.</w:t>
      </w:r>
      <w:r>
        <w:rPr>
          <w:rFonts w:ascii="Garamond" w:hAnsi="Garamond" w:cs="David" w:hint="cs"/>
          <w:sz w:val="24"/>
          <w:szCs w:val="24"/>
          <w:rtl/>
        </w:rPr>
        <w:t xml:space="preserve"> </w:t>
      </w:r>
    </w:p>
    <w:p w14:paraId="6C06CC30" w14:textId="77777777" w:rsidR="008B4CE2" w:rsidRPr="00CD0136" w:rsidRDefault="008B4CE2" w:rsidP="00C53D64">
      <w:pPr>
        <w:spacing w:line="480" w:lineRule="auto"/>
        <w:jc w:val="both"/>
        <w:rPr>
          <w:rFonts w:ascii="Garamond" w:hAnsi="Garamond"/>
        </w:rPr>
      </w:pPr>
    </w:p>
    <w:sectPr w:rsidR="008B4CE2" w:rsidRPr="00CD0136" w:rsidSect="007F6B1A">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magi otsri" w:date="2019-02-06T13:57:00Z" w:initials="mo">
    <w:p w14:paraId="47E55E0B" w14:textId="77777777" w:rsidR="00111DB9" w:rsidRDefault="00111DB9" w:rsidP="00987DA5">
      <w:pPr>
        <w:pStyle w:val="para0"/>
        <w:numPr>
          <w:ilvl w:val="0"/>
          <w:numId w:val="52"/>
        </w:numPr>
        <w:shd w:val="clear" w:color="auto" w:fill="FFFFFF"/>
        <w:spacing w:before="0" w:beforeAutospacing="0" w:after="0" w:afterAutospacing="0"/>
        <w:ind w:left="0"/>
        <w:rPr>
          <w:rFonts w:ascii="Georgia" w:hAnsi="Georgia"/>
          <w:color w:val="333333"/>
          <w:spacing w:val="2"/>
          <w:sz w:val="26"/>
          <w:szCs w:val="26"/>
        </w:rPr>
      </w:pPr>
      <w:r>
        <w:rPr>
          <w:rStyle w:val="af7"/>
        </w:rPr>
        <w:annotationRef/>
      </w:r>
      <w:r>
        <w:rPr>
          <w:rFonts w:ascii="Georgia" w:hAnsi="Georgia"/>
          <w:color w:val="333333"/>
          <w:spacing w:val="2"/>
          <w:sz w:val="26"/>
          <w:szCs w:val="26"/>
        </w:rPr>
        <w:t>Understanding a joke requires being aware of what propositions it relies on.</w:t>
      </w:r>
    </w:p>
    <w:p w14:paraId="455597E6" w14:textId="77777777" w:rsidR="00111DB9" w:rsidRDefault="00111DB9" w:rsidP="00987DA5">
      <w:pPr>
        <w:pStyle w:val="listitem"/>
        <w:shd w:val="clear" w:color="auto" w:fill="FFFFFF"/>
        <w:spacing w:before="0" w:beforeAutospacing="0" w:after="0" w:afterAutospacing="0"/>
        <w:rPr>
          <w:rFonts w:ascii="Georgia" w:hAnsi="Georgia"/>
          <w:color w:val="333333"/>
          <w:spacing w:val="2"/>
          <w:sz w:val="2"/>
          <w:szCs w:val="2"/>
        </w:rPr>
      </w:pPr>
      <w:r>
        <w:rPr>
          <w:rFonts w:ascii="Georgia" w:hAnsi="Georgia"/>
          <w:color w:val="333333"/>
          <w:spacing w:val="2"/>
          <w:sz w:val="2"/>
          <w:szCs w:val="2"/>
        </w:rPr>
        <w:t> </w:t>
      </w:r>
    </w:p>
    <w:p w14:paraId="7FB12C77" w14:textId="77777777" w:rsidR="00111DB9" w:rsidRDefault="00111DB9" w:rsidP="00987DA5">
      <w:pPr>
        <w:pStyle w:val="listitem"/>
        <w:numPr>
          <w:ilvl w:val="0"/>
          <w:numId w:val="52"/>
        </w:numPr>
        <w:shd w:val="clear" w:color="auto" w:fill="FFFFFF"/>
        <w:spacing w:before="0" w:beforeAutospacing="0" w:after="0" w:afterAutospacing="0"/>
        <w:ind w:left="0"/>
        <w:rPr>
          <w:rFonts w:ascii="Georgia" w:hAnsi="Georgia"/>
          <w:color w:val="333333"/>
          <w:spacing w:val="2"/>
          <w:sz w:val="26"/>
          <w:szCs w:val="26"/>
        </w:rPr>
      </w:pPr>
      <w:r>
        <w:rPr>
          <w:rStyle w:val="itemnumber"/>
          <w:rFonts w:ascii="Georgia" w:hAnsi="Georgia"/>
          <w:color w:val="333333"/>
          <w:spacing w:val="2"/>
          <w:sz w:val="26"/>
          <w:szCs w:val="26"/>
        </w:rPr>
        <w:t>2.</w:t>
      </w:r>
    </w:p>
    <w:p w14:paraId="4B03D03C" w14:textId="77777777" w:rsidR="00111DB9" w:rsidRDefault="00111DB9" w:rsidP="00987DA5">
      <w:pPr>
        <w:pStyle w:val="para0"/>
        <w:shd w:val="clear" w:color="auto" w:fill="FFFFFF"/>
        <w:spacing w:before="0" w:beforeAutospacing="0" w:after="0" w:afterAutospacing="0"/>
        <w:rPr>
          <w:rFonts w:ascii="Georgia" w:hAnsi="Georgia"/>
          <w:color w:val="333333"/>
          <w:spacing w:val="2"/>
          <w:sz w:val="26"/>
          <w:szCs w:val="26"/>
        </w:rPr>
      </w:pPr>
      <w:r>
        <w:rPr>
          <w:rFonts w:ascii="Georgia" w:hAnsi="Georgia"/>
          <w:color w:val="333333"/>
          <w:spacing w:val="2"/>
          <w:sz w:val="26"/>
          <w:szCs w:val="26"/>
        </w:rPr>
        <w:t>Understanding (or “getting”) a joke does not mean that you find it funny.</w:t>
      </w:r>
    </w:p>
    <w:p w14:paraId="6C586323" w14:textId="77777777" w:rsidR="00111DB9" w:rsidRDefault="00111DB9" w:rsidP="00987DA5">
      <w:pPr>
        <w:pStyle w:val="listitem"/>
        <w:shd w:val="clear" w:color="auto" w:fill="FFFFFF"/>
        <w:spacing w:before="0" w:beforeAutospacing="0" w:after="0" w:afterAutospacing="0"/>
        <w:rPr>
          <w:rFonts w:ascii="Georgia" w:hAnsi="Georgia"/>
          <w:color w:val="333333"/>
          <w:spacing w:val="2"/>
          <w:sz w:val="2"/>
          <w:szCs w:val="2"/>
        </w:rPr>
      </w:pPr>
      <w:r>
        <w:rPr>
          <w:rFonts w:ascii="Georgia" w:hAnsi="Georgia"/>
          <w:color w:val="333333"/>
          <w:spacing w:val="2"/>
          <w:sz w:val="2"/>
          <w:szCs w:val="2"/>
        </w:rPr>
        <w:t> </w:t>
      </w:r>
    </w:p>
    <w:p w14:paraId="15E031A6" w14:textId="77777777" w:rsidR="00111DB9" w:rsidRDefault="00111DB9" w:rsidP="00987DA5">
      <w:pPr>
        <w:pStyle w:val="listitem"/>
        <w:numPr>
          <w:ilvl w:val="0"/>
          <w:numId w:val="52"/>
        </w:numPr>
        <w:shd w:val="clear" w:color="auto" w:fill="FFFFFF"/>
        <w:spacing w:before="0" w:beforeAutospacing="0" w:after="0" w:afterAutospacing="0"/>
        <w:ind w:left="0"/>
        <w:rPr>
          <w:rFonts w:ascii="Georgia" w:hAnsi="Georgia"/>
          <w:color w:val="333333"/>
          <w:spacing w:val="2"/>
          <w:sz w:val="26"/>
          <w:szCs w:val="26"/>
        </w:rPr>
      </w:pPr>
      <w:r>
        <w:rPr>
          <w:rStyle w:val="itemnumber"/>
          <w:rFonts w:ascii="Georgia" w:hAnsi="Georgia"/>
          <w:color w:val="333333"/>
          <w:spacing w:val="2"/>
          <w:sz w:val="26"/>
          <w:szCs w:val="26"/>
        </w:rPr>
        <w:t>3.</w:t>
      </w:r>
    </w:p>
    <w:p w14:paraId="54DD7190" w14:textId="77777777" w:rsidR="00111DB9" w:rsidRDefault="00111DB9" w:rsidP="00987DA5">
      <w:pPr>
        <w:pStyle w:val="para0"/>
        <w:shd w:val="clear" w:color="auto" w:fill="FFFFFF"/>
        <w:spacing w:before="0" w:beforeAutospacing="0" w:after="0" w:afterAutospacing="0"/>
        <w:rPr>
          <w:rFonts w:ascii="Georgia" w:hAnsi="Georgia"/>
          <w:color w:val="333333"/>
          <w:spacing w:val="2"/>
          <w:sz w:val="26"/>
          <w:szCs w:val="26"/>
        </w:rPr>
      </w:pPr>
      <w:r>
        <w:rPr>
          <w:rFonts w:ascii="Georgia" w:hAnsi="Georgia"/>
          <w:color w:val="333333"/>
          <w:spacing w:val="2"/>
          <w:sz w:val="26"/>
          <w:szCs w:val="26"/>
        </w:rPr>
        <w:t>If you have negative attitudes toward the propositions that are required by a joke, it will fail—you won’t find it funny.</w:t>
      </w:r>
    </w:p>
    <w:p w14:paraId="4E5A8D5C" w14:textId="77777777" w:rsidR="00111DB9" w:rsidRDefault="00111DB9" w:rsidP="00987DA5">
      <w:pPr>
        <w:pStyle w:val="listitem"/>
        <w:shd w:val="clear" w:color="auto" w:fill="FFFFFF"/>
        <w:spacing w:before="0" w:beforeAutospacing="0" w:after="0" w:afterAutospacing="0"/>
        <w:rPr>
          <w:rFonts w:ascii="Georgia" w:hAnsi="Georgia"/>
          <w:color w:val="333333"/>
          <w:spacing w:val="2"/>
          <w:sz w:val="2"/>
          <w:szCs w:val="2"/>
        </w:rPr>
      </w:pPr>
      <w:r>
        <w:rPr>
          <w:rFonts w:ascii="Georgia" w:hAnsi="Georgia"/>
          <w:color w:val="333333"/>
          <w:spacing w:val="2"/>
          <w:sz w:val="2"/>
          <w:szCs w:val="2"/>
        </w:rPr>
        <w:t> </w:t>
      </w:r>
    </w:p>
    <w:p w14:paraId="02EDD96B" w14:textId="77777777" w:rsidR="00111DB9" w:rsidRDefault="00111DB9" w:rsidP="00987DA5">
      <w:pPr>
        <w:pStyle w:val="listitem"/>
        <w:numPr>
          <w:ilvl w:val="0"/>
          <w:numId w:val="52"/>
        </w:numPr>
        <w:shd w:val="clear" w:color="auto" w:fill="FFFFFF"/>
        <w:spacing w:before="0" w:beforeAutospacing="0" w:after="0" w:afterAutospacing="0"/>
        <w:ind w:left="0"/>
        <w:rPr>
          <w:rFonts w:ascii="Georgia" w:hAnsi="Georgia"/>
          <w:color w:val="333333"/>
          <w:spacing w:val="2"/>
          <w:sz w:val="26"/>
          <w:szCs w:val="26"/>
        </w:rPr>
      </w:pPr>
      <w:r>
        <w:rPr>
          <w:rStyle w:val="itemnumber"/>
          <w:rFonts w:ascii="Georgia" w:hAnsi="Georgia"/>
          <w:color w:val="333333"/>
          <w:spacing w:val="2"/>
          <w:sz w:val="26"/>
          <w:szCs w:val="26"/>
        </w:rPr>
        <w:t>4.</w:t>
      </w:r>
    </w:p>
    <w:p w14:paraId="79BA8CEC" w14:textId="77777777" w:rsidR="00111DB9" w:rsidRDefault="00111DB9" w:rsidP="00987DA5">
      <w:pPr>
        <w:pStyle w:val="para0"/>
        <w:shd w:val="clear" w:color="auto" w:fill="FFFFFF"/>
        <w:spacing w:before="0" w:beforeAutospacing="0" w:after="0" w:afterAutospacing="0"/>
        <w:rPr>
          <w:rFonts w:ascii="Georgia" w:hAnsi="Georgia"/>
          <w:color w:val="333333"/>
          <w:spacing w:val="2"/>
          <w:sz w:val="26"/>
          <w:szCs w:val="26"/>
        </w:rPr>
      </w:pPr>
      <w:r>
        <w:rPr>
          <w:rFonts w:ascii="Georgia" w:hAnsi="Georgia"/>
          <w:color w:val="333333"/>
          <w:spacing w:val="2"/>
          <w:sz w:val="26"/>
          <w:szCs w:val="26"/>
        </w:rPr>
        <w:t>You cannot hypothetically endorse propositions in such a way that will revivify a joke that is dead for you.</w:t>
      </w:r>
    </w:p>
    <w:p w14:paraId="04BD3CA4" w14:textId="77777777" w:rsidR="00111DB9" w:rsidRDefault="00111DB9" w:rsidP="00987DA5">
      <w:pPr>
        <w:pStyle w:val="listitem"/>
        <w:shd w:val="clear" w:color="auto" w:fill="FFFFFF"/>
        <w:spacing w:before="0" w:beforeAutospacing="0" w:after="0" w:afterAutospacing="0"/>
        <w:rPr>
          <w:rFonts w:ascii="Georgia" w:hAnsi="Georgia"/>
          <w:color w:val="333333"/>
          <w:spacing w:val="2"/>
          <w:sz w:val="2"/>
          <w:szCs w:val="2"/>
        </w:rPr>
      </w:pPr>
      <w:r>
        <w:rPr>
          <w:rFonts w:ascii="Georgia" w:hAnsi="Georgia"/>
          <w:color w:val="333333"/>
          <w:spacing w:val="2"/>
          <w:sz w:val="2"/>
          <w:szCs w:val="2"/>
        </w:rPr>
        <w:t> </w:t>
      </w:r>
    </w:p>
    <w:p w14:paraId="6ACC1034" w14:textId="77777777" w:rsidR="00111DB9" w:rsidRDefault="00111DB9" w:rsidP="00987DA5">
      <w:pPr>
        <w:pStyle w:val="listitem"/>
        <w:numPr>
          <w:ilvl w:val="0"/>
          <w:numId w:val="52"/>
        </w:numPr>
        <w:shd w:val="clear" w:color="auto" w:fill="FFFFFF"/>
        <w:spacing w:before="0" w:beforeAutospacing="0" w:after="0" w:afterAutospacing="0"/>
        <w:ind w:left="0"/>
        <w:rPr>
          <w:rFonts w:ascii="Georgia" w:hAnsi="Georgia"/>
          <w:color w:val="333333"/>
          <w:spacing w:val="2"/>
          <w:sz w:val="26"/>
          <w:szCs w:val="26"/>
        </w:rPr>
      </w:pPr>
      <w:r>
        <w:rPr>
          <w:rStyle w:val="itemnumber"/>
          <w:rFonts w:ascii="Georgia" w:hAnsi="Georgia"/>
          <w:color w:val="333333"/>
          <w:spacing w:val="2"/>
          <w:sz w:val="26"/>
          <w:szCs w:val="26"/>
        </w:rPr>
        <w:t>5.</w:t>
      </w:r>
    </w:p>
    <w:p w14:paraId="319696AC" w14:textId="77777777" w:rsidR="00111DB9" w:rsidRDefault="00111DB9" w:rsidP="00987DA5">
      <w:pPr>
        <w:pStyle w:val="para0"/>
        <w:shd w:val="clear" w:color="auto" w:fill="FFFFFF"/>
        <w:spacing w:before="0" w:beforeAutospacing="0" w:after="0" w:afterAutospacing="0"/>
        <w:rPr>
          <w:rFonts w:ascii="Georgia" w:hAnsi="Georgia"/>
          <w:color w:val="333333"/>
          <w:spacing w:val="2"/>
          <w:sz w:val="26"/>
          <w:szCs w:val="26"/>
        </w:rPr>
      </w:pPr>
      <w:r>
        <w:rPr>
          <w:rFonts w:ascii="Georgia" w:hAnsi="Georgia"/>
          <w:color w:val="333333"/>
          <w:spacing w:val="2"/>
          <w:sz w:val="26"/>
          <w:szCs w:val="26"/>
        </w:rPr>
        <w:t>Hence, what makes the difference between merely getting a joke and finding it funny must be some positive attitude that you genuinely hold towards the propositions required to understand it.</w:t>
      </w:r>
    </w:p>
    <w:p w14:paraId="791F2105" w14:textId="77777777" w:rsidR="00111DB9" w:rsidRDefault="00111DB9" w:rsidP="00987DA5">
      <w:pPr>
        <w:pStyle w:val="listitem"/>
        <w:shd w:val="clear" w:color="auto" w:fill="FFFFFF"/>
        <w:spacing w:before="0" w:beforeAutospacing="0" w:after="0" w:afterAutospacing="0"/>
        <w:rPr>
          <w:rFonts w:ascii="Georgia" w:hAnsi="Georgia"/>
          <w:color w:val="333333"/>
          <w:spacing w:val="2"/>
          <w:sz w:val="2"/>
          <w:szCs w:val="2"/>
        </w:rPr>
      </w:pPr>
      <w:r>
        <w:rPr>
          <w:rFonts w:ascii="Georgia" w:hAnsi="Georgia"/>
          <w:color w:val="333333"/>
          <w:spacing w:val="2"/>
          <w:sz w:val="2"/>
          <w:szCs w:val="2"/>
        </w:rPr>
        <w:t> </w:t>
      </w:r>
    </w:p>
    <w:p w14:paraId="3A42A32B" w14:textId="77777777" w:rsidR="00111DB9" w:rsidRDefault="00111DB9" w:rsidP="00987DA5">
      <w:pPr>
        <w:pStyle w:val="listitem"/>
        <w:numPr>
          <w:ilvl w:val="0"/>
          <w:numId w:val="52"/>
        </w:numPr>
        <w:shd w:val="clear" w:color="auto" w:fill="FFFFFF"/>
        <w:spacing w:before="0" w:beforeAutospacing="0" w:after="0" w:afterAutospacing="0"/>
        <w:ind w:left="0"/>
        <w:rPr>
          <w:rFonts w:ascii="Georgia" w:hAnsi="Georgia"/>
          <w:color w:val="333333"/>
          <w:spacing w:val="2"/>
          <w:sz w:val="26"/>
          <w:szCs w:val="26"/>
        </w:rPr>
      </w:pPr>
      <w:r>
        <w:rPr>
          <w:rStyle w:val="itemnumber"/>
          <w:rFonts w:ascii="Georgia" w:hAnsi="Georgia"/>
          <w:color w:val="333333"/>
          <w:spacing w:val="2"/>
          <w:sz w:val="26"/>
          <w:szCs w:val="26"/>
        </w:rPr>
        <w:t>6.</w:t>
      </w:r>
    </w:p>
    <w:p w14:paraId="297A8742" w14:textId="77777777" w:rsidR="00111DB9" w:rsidRDefault="00111DB9" w:rsidP="00987DA5">
      <w:pPr>
        <w:pStyle w:val="para0"/>
        <w:shd w:val="clear" w:color="auto" w:fill="FFFFFF"/>
        <w:spacing w:before="0" w:beforeAutospacing="0" w:after="0" w:afterAutospacing="0"/>
        <w:rPr>
          <w:rFonts w:ascii="Georgia" w:hAnsi="Georgia"/>
          <w:color w:val="333333"/>
          <w:spacing w:val="2"/>
          <w:sz w:val="26"/>
          <w:szCs w:val="26"/>
        </w:rPr>
      </w:pPr>
      <w:r>
        <w:rPr>
          <w:rFonts w:ascii="Georgia" w:hAnsi="Georgia"/>
          <w:color w:val="333333"/>
          <w:spacing w:val="2"/>
          <w:sz w:val="26"/>
          <w:szCs w:val="26"/>
        </w:rPr>
        <w:t xml:space="preserve">Therefore, if you find a sexist joke funny, and sexist propositions are required for getting the joke, then </w:t>
      </w:r>
      <w:proofErr w:type="gramStart"/>
      <w:r>
        <w:rPr>
          <w:rFonts w:ascii="Georgia" w:hAnsi="Georgia"/>
          <w:color w:val="333333"/>
          <w:spacing w:val="2"/>
          <w:sz w:val="26"/>
          <w:szCs w:val="26"/>
        </w:rPr>
        <w:t>by virtue of</w:t>
      </w:r>
      <w:proofErr w:type="gramEnd"/>
      <w:r>
        <w:rPr>
          <w:rFonts w:ascii="Georgia" w:hAnsi="Georgia"/>
          <w:color w:val="333333"/>
          <w:spacing w:val="2"/>
          <w:sz w:val="26"/>
          <w:szCs w:val="26"/>
        </w:rPr>
        <w:t xml:space="preserve"> your attitudinal endorsement of these propositions you are a sexist.</w:t>
      </w:r>
    </w:p>
    <w:p w14:paraId="1BCE1E9B" w14:textId="4F6DF1E2" w:rsidR="00111DB9" w:rsidRPr="00987DA5" w:rsidRDefault="00111DB9">
      <w:pPr>
        <w:pStyle w:val="ae"/>
      </w:pPr>
    </w:p>
  </w:comment>
  <w:comment w:id="28" w:author="magi otsri" w:date="2019-02-06T14:07:00Z" w:initials="mo">
    <w:p w14:paraId="6E972190" w14:textId="1A97DB57" w:rsidR="00111DB9" w:rsidRDefault="00111DB9">
      <w:pPr>
        <w:pStyle w:val="ae"/>
      </w:pPr>
      <w:r>
        <w:rPr>
          <w:rStyle w:val="af7"/>
        </w:rPr>
        <w:annotationRef/>
      </w:r>
      <w:r>
        <w:t>incongruity</w:t>
      </w:r>
    </w:p>
  </w:comment>
  <w:comment w:id="29" w:author="magi otsri" w:date="2019-02-06T14:09:00Z" w:initials="mo">
    <w:p w14:paraId="4EC66BDA" w14:textId="5100B30A" w:rsidR="00111DB9" w:rsidRDefault="00111DB9">
      <w:pPr>
        <w:pStyle w:val="ae"/>
      </w:pPr>
      <w:r>
        <w:rPr>
          <w:rStyle w:val="af7"/>
        </w:rPr>
        <w:annotationRef/>
      </w:r>
      <w:r>
        <w:t>incongruity</w:t>
      </w:r>
    </w:p>
  </w:comment>
  <w:comment w:id="43" w:author="magi otsri" w:date="2019-02-06T14:32:00Z" w:initials="mo">
    <w:p w14:paraId="1FCCAB76" w14:textId="38086C73" w:rsidR="00111DB9" w:rsidRDefault="00111DB9">
      <w:pPr>
        <w:pStyle w:val="ae"/>
      </w:pPr>
      <w:r>
        <w:rPr>
          <w:rStyle w:val="af7"/>
        </w:rPr>
        <w:annotationRef/>
      </w:r>
      <w:r>
        <w:t>superiority theory</w:t>
      </w:r>
    </w:p>
  </w:comment>
  <w:comment w:id="50" w:author="magi otsri" w:date="2019-02-06T15:38:00Z" w:initials="mo">
    <w:p w14:paraId="13873BA9" w14:textId="1B556E2D" w:rsidR="00111DB9" w:rsidRDefault="00111DB9">
      <w:pPr>
        <w:pStyle w:val="ae"/>
        <w:rPr>
          <w:rtl/>
        </w:rPr>
      </w:pPr>
      <w:r>
        <w:rPr>
          <w:rStyle w:val="af7"/>
        </w:rPr>
        <w:annotationRef/>
      </w:r>
      <w:r>
        <w:rPr>
          <w:rFonts w:ascii="Arial" w:hAnsi="Arial" w:cs="Arial"/>
          <w:color w:val="222222"/>
          <w:shd w:val="clear" w:color="auto" w:fill="FFFFFF"/>
        </w:rPr>
        <w:t> (a) sentence meaning featuring the context-independent literal meaning of a</w:t>
      </w:r>
      <w:r>
        <w:rPr>
          <w:rFonts w:ascii="Arial" w:hAnsi="Arial" w:cs="Arial"/>
          <w:color w:val="222222"/>
        </w:rPr>
        <w:br/>
      </w:r>
      <w:r>
        <w:rPr>
          <w:rFonts w:ascii="Arial" w:hAnsi="Arial" w:cs="Arial"/>
          <w:color w:val="222222"/>
          <w:shd w:val="clear" w:color="auto" w:fill="FFFFFF"/>
        </w:rPr>
        <w:t>sentence, construed from the dictionary meaning of its lexical items and the canonical meaning</w:t>
      </w:r>
      <w:r>
        <w:rPr>
          <w:rFonts w:ascii="Arial" w:hAnsi="Arial" w:cs="Arial"/>
          <w:color w:val="222222"/>
        </w:rPr>
        <w:br/>
      </w:r>
      <w:r>
        <w:rPr>
          <w:rFonts w:ascii="Arial" w:hAnsi="Arial" w:cs="Arial"/>
          <w:color w:val="222222"/>
          <w:shd w:val="clear" w:color="auto" w:fill="FFFFFF"/>
        </w:rPr>
        <w:t>of its grammatical forms, (b) </w:t>
      </w:r>
      <w:r>
        <w:rPr>
          <w:rFonts w:ascii="Arial" w:hAnsi="Arial" w:cs="Arial"/>
          <w:b/>
          <w:bCs/>
          <w:color w:val="000000"/>
          <w:shd w:val="clear" w:color="auto" w:fill="FFFFFF"/>
        </w:rPr>
        <w:t>utterance</w:t>
      </w:r>
      <w:r>
        <w:rPr>
          <w:rFonts w:ascii="Arial" w:hAnsi="Arial" w:cs="Arial"/>
          <w:color w:val="222222"/>
          <w:shd w:val="clear" w:color="auto" w:fill="FFFFFF"/>
        </w:rPr>
        <w:t> </w:t>
      </w:r>
      <w:r>
        <w:rPr>
          <w:rFonts w:ascii="Arial" w:hAnsi="Arial" w:cs="Arial"/>
          <w:b/>
          <w:bCs/>
          <w:color w:val="000000"/>
          <w:shd w:val="clear" w:color="auto" w:fill="FFFFFF"/>
        </w:rPr>
        <w:t>meaning</w:t>
      </w:r>
      <w:r>
        <w:rPr>
          <w:rFonts w:ascii="Arial" w:hAnsi="Arial" w:cs="Arial"/>
          <w:color w:val="222222"/>
          <w:shd w:val="clear" w:color="auto" w:fill="FFFFFF"/>
        </w:rPr>
        <w:t xml:space="preserve"> which is the conventional meaning of an utterance after </w:t>
      </w:r>
      <w:proofErr w:type="spellStart"/>
      <w:r>
        <w:rPr>
          <w:rFonts w:ascii="Arial" w:hAnsi="Arial" w:cs="Arial"/>
          <w:color w:val="222222"/>
          <w:shd w:val="clear" w:color="auto" w:fill="FFFFFF"/>
        </w:rPr>
        <w:t>udjusting</w:t>
      </w:r>
      <w:proofErr w:type="spellEnd"/>
      <w:r>
        <w:rPr>
          <w:rFonts w:ascii="Arial" w:hAnsi="Arial" w:cs="Arial"/>
          <w:color w:val="222222"/>
          <w:shd w:val="clear" w:color="auto" w:fill="FFFFFF"/>
        </w:rPr>
        <w:t xml:space="preserve"> the sentence meaning to the situation of utterance. C) the speaker's intended meaning e.g. what the speaker intends to convey by uttering a given sentence in a given situation </w:t>
      </w:r>
    </w:p>
    <w:p w14:paraId="6F2A6887" w14:textId="130DCD3C" w:rsidR="00111DB9" w:rsidRDefault="00111DB9">
      <w:pPr>
        <w:pStyle w:val="ae"/>
      </w:pPr>
    </w:p>
  </w:comment>
  <w:comment w:id="51" w:author="magi otsri" w:date="2019-02-06T15:12:00Z" w:initials="mo">
    <w:p w14:paraId="13FCE9E6" w14:textId="48DB14C2" w:rsidR="00111DB9" w:rsidRDefault="00111DB9">
      <w:pPr>
        <w:pStyle w:val="ae"/>
      </w:pPr>
      <w:r>
        <w:rPr>
          <w:rStyle w:val="af7"/>
        </w:rPr>
        <w:annotationRef/>
      </w:r>
      <w:r>
        <w:t>sentence meaning</w:t>
      </w:r>
    </w:p>
  </w:comment>
  <w:comment w:id="52" w:author="magi otsri" w:date="2019-02-06T15:12:00Z" w:initials="mo">
    <w:p w14:paraId="17B83F01" w14:textId="3750EA30" w:rsidR="00111DB9" w:rsidRDefault="00111DB9">
      <w:pPr>
        <w:pStyle w:val="ae"/>
      </w:pPr>
      <w:r>
        <w:rPr>
          <w:rStyle w:val="af7"/>
        </w:rPr>
        <w:annotationRef/>
      </w:r>
      <w:r>
        <w:t xml:space="preserve">utterance meaning </w:t>
      </w:r>
    </w:p>
  </w:comment>
  <w:comment w:id="53" w:author="magi otsri" w:date="2019-02-06T15:12:00Z" w:initials="mo">
    <w:p w14:paraId="363503E9" w14:textId="47499E39" w:rsidR="00111DB9" w:rsidRDefault="00111DB9">
      <w:pPr>
        <w:pStyle w:val="ae"/>
      </w:pPr>
      <w:r>
        <w:rPr>
          <w:rStyle w:val="af7"/>
        </w:rPr>
        <w:annotationRef/>
      </w:r>
      <w:r>
        <w:t>speaker's intended meaning</w:t>
      </w:r>
    </w:p>
  </w:comment>
  <w:comment w:id="54" w:author="magi otsri" w:date="2019-02-06T15:13:00Z" w:initials="mo">
    <w:p w14:paraId="289E65CC" w14:textId="50A93CFD" w:rsidR="00111DB9" w:rsidRDefault="00111DB9">
      <w:pPr>
        <w:pStyle w:val="ae"/>
      </w:pPr>
      <w:r>
        <w:rPr>
          <w:rStyle w:val="af7"/>
        </w:rPr>
        <w:annotationRef/>
      </w:r>
      <w:r>
        <w:t>indirect speech acts</w:t>
      </w:r>
    </w:p>
  </w:comment>
  <w:comment w:id="55" w:author="magi otsri" w:date="2019-02-06T15:22:00Z" w:initials="mo">
    <w:p w14:paraId="023F200C" w14:textId="57765A10" w:rsidR="00111DB9" w:rsidRDefault="00111DB9">
      <w:pPr>
        <w:pStyle w:val="ae"/>
      </w:pPr>
      <w:r>
        <w:rPr>
          <w:rStyle w:val="af7"/>
        </w:rPr>
        <w:annotationRef/>
      </w:r>
      <w:r>
        <w:t>contextual information</w:t>
      </w:r>
    </w:p>
  </w:comment>
  <w:comment w:id="56" w:author="magi otsri" w:date="2019-02-06T15:29:00Z" w:initials="mo">
    <w:p w14:paraId="23FE82A5" w14:textId="044DCFBC" w:rsidR="00111DB9" w:rsidRDefault="00111DB9">
      <w:pPr>
        <w:pStyle w:val="ae"/>
      </w:pPr>
      <w:r>
        <w:rPr>
          <w:rStyle w:val="af7"/>
        </w:rPr>
        <w:annotationRef/>
      </w:r>
      <w:proofErr w:type="spellStart"/>
      <w:r>
        <w:t>Dascal</w:t>
      </w:r>
      <w:proofErr w:type="spellEnd"/>
      <w:r>
        <w:t xml:space="preserve"> and </w:t>
      </w:r>
      <w:proofErr w:type="spellStart"/>
      <w:r>
        <w:t>Weizman</w:t>
      </w:r>
      <w:proofErr w:type="spellEnd"/>
      <w:r>
        <w:t xml:space="preserve"> (1987; </w:t>
      </w:r>
      <w:proofErr w:type="spellStart"/>
      <w:r>
        <w:t>Weizman</w:t>
      </w:r>
      <w:proofErr w:type="spellEnd"/>
      <w:r>
        <w:t xml:space="preserve"> and </w:t>
      </w:r>
      <w:proofErr w:type="spellStart"/>
      <w:r>
        <w:t>Dascal</w:t>
      </w:r>
      <w:proofErr w:type="spellEnd"/>
      <w:r>
        <w:t xml:space="preserve"> 1991) suggested that contextual knowledge is activated at two different stages of the interpretation process, and for distinct purposes: one stage uses the context to detect an interpretation problem, the contextual information being then labeled “cue”; the other stage exploits the context to solve the interpretation problem, and the information is now labeled “clue”. There are two types of contextual information: on the one hand, the context provides “extra-linguistic” knowledge that has to do with the addressee’s beliefs about the world; on the other hand, it supplies “meta-linguistic” knowledge that has to do with his or her beliefs about the use of language</w:t>
      </w:r>
    </w:p>
  </w:comment>
  <w:comment w:id="58" w:author="magi otsri" w:date="2019-02-06T15:22:00Z" w:initials="mo">
    <w:p w14:paraId="563DCB53" w14:textId="239B4C09" w:rsidR="00111DB9" w:rsidRDefault="00111DB9">
      <w:pPr>
        <w:pStyle w:val="ae"/>
      </w:pPr>
      <w:r>
        <w:rPr>
          <w:rStyle w:val="af7"/>
        </w:rPr>
        <w:annotationRef/>
      </w:r>
      <w:r>
        <w:t>meta-linguistic</w:t>
      </w:r>
    </w:p>
  </w:comment>
  <w:comment w:id="57" w:author="magi otsri" w:date="2019-02-06T15:23:00Z" w:initials="mo">
    <w:p w14:paraId="726A01C2" w14:textId="67D26988" w:rsidR="00111DB9" w:rsidRDefault="00111DB9">
      <w:pPr>
        <w:pStyle w:val="ae"/>
      </w:pPr>
      <w:r>
        <w:rPr>
          <w:rStyle w:val="af7"/>
        </w:rPr>
        <w:annotationRef/>
      </w:r>
    </w:p>
  </w:comment>
  <w:comment w:id="59" w:author="magi otsri" w:date="2019-02-06T15:24:00Z" w:initials="mo">
    <w:p w14:paraId="17C0C359" w14:textId="40216D9A" w:rsidR="00111DB9" w:rsidRDefault="00111DB9">
      <w:pPr>
        <w:pStyle w:val="ae"/>
      </w:pPr>
      <w:r>
        <w:rPr>
          <w:rStyle w:val="af7"/>
        </w:rPr>
        <w:annotationRef/>
      </w:r>
      <w:r>
        <w:t>extra linguistic</w:t>
      </w:r>
    </w:p>
  </w:comment>
  <w:comment w:id="60" w:author="magi otsri" w:date="2019-02-06T15:30:00Z" w:initials="mo">
    <w:p w14:paraId="382721E9" w14:textId="161999B5" w:rsidR="00111DB9" w:rsidRDefault="00111DB9">
      <w:pPr>
        <w:pStyle w:val="ae"/>
      </w:pPr>
      <w:r>
        <w:rPr>
          <w:rStyle w:val="af7"/>
        </w:rPr>
        <w:annotationRef/>
      </w:r>
      <w:r>
        <w:t xml:space="preserve">According to </w:t>
      </w:r>
      <w:proofErr w:type="spellStart"/>
      <w:r>
        <w:t>Dascal</w:t>
      </w:r>
      <w:proofErr w:type="spellEnd"/>
      <w:r>
        <w:t xml:space="preserve"> (1983: 35), context makes two main contributions: it helps determine the utterance meaning, which is mainly a “disambiguation of sentence meaning” and it is involved in establishing the speaker’s meaning. The sentence meaning contains the “aspects of meaning that are context-invariants” (ibid.: 27), while the utterance meaning “corresponds to what a speaker conventionally meant by this utterance, whereas speaker’s meaning may go beyond what he conventionally meant” (ibid.: 36–37).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CE1E9B" w15:done="0"/>
  <w15:commentEx w15:paraId="6E972190" w15:done="0"/>
  <w15:commentEx w15:paraId="4EC66BDA" w15:done="0"/>
  <w15:commentEx w15:paraId="1FCCAB76" w15:done="0"/>
  <w15:commentEx w15:paraId="6F2A6887" w15:done="0"/>
  <w15:commentEx w15:paraId="13FCE9E6" w15:done="0"/>
  <w15:commentEx w15:paraId="17B83F01" w15:done="0"/>
  <w15:commentEx w15:paraId="363503E9" w15:done="0"/>
  <w15:commentEx w15:paraId="289E65CC" w15:done="0"/>
  <w15:commentEx w15:paraId="023F200C" w15:done="0"/>
  <w15:commentEx w15:paraId="23FE82A5" w15:done="0"/>
  <w15:commentEx w15:paraId="563DCB53" w15:done="0"/>
  <w15:commentEx w15:paraId="726A01C2" w15:done="0"/>
  <w15:commentEx w15:paraId="17C0C359" w15:done="0"/>
  <w15:commentEx w15:paraId="382721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E1E9B" w16cid:durableId="20056659"/>
  <w16cid:commentId w16cid:paraId="6E972190" w16cid:durableId="200568B6"/>
  <w16cid:commentId w16cid:paraId="4EC66BDA" w16cid:durableId="20056916"/>
  <w16cid:commentId w16cid:paraId="1FCCAB76" w16cid:durableId="20056E7E"/>
  <w16cid:commentId w16cid:paraId="6F2A6887" w16cid:durableId="20057DEC"/>
  <w16cid:commentId w16cid:paraId="13FCE9E6" w16cid:durableId="200577C7"/>
  <w16cid:commentId w16cid:paraId="17B83F01" w16cid:durableId="200577D5"/>
  <w16cid:commentId w16cid:paraId="363503E9" w16cid:durableId="200577F0"/>
  <w16cid:commentId w16cid:paraId="289E65CC" w16cid:durableId="2005782A"/>
  <w16cid:commentId w16cid:paraId="023F200C" w16cid:durableId="20057A45"/>
  <w16cid:commentId w16cid:paraId="23FE82A5" w16cid:durableId="20057BD5"/>
  <w16cid:commentId w16cid:paraId="563DCB53" w16cid:durableId="20057A3A"/>
  <w16cid:commentId w16cid:paraId="726A01C2" w16cid:durableId="20057A6A"/>
  <w16cid:commentId w16cid:paraId="17C0C359" w16cid:durableId="20057A9E"/>
  <w16cid:commentId w16cid:paraId="382721E9" w16cid:durableId="20057C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6B72A" w14:textId="77777777" w:rsidR="00160CAF" w:rsidRDefault="00160CAF" w:rsidP="005F6BDD">
      <w:pPr>
        <w:spacing w:after="0" w:line="240" w:lineRule="auto"/>
      </w:pPr>
      <w:r>
        <w:separator/>
      </w:r>
    </w:p>
  </w:endnote>
  <w:endnote w:type="continuationSeparator" w:id="0">
    <w:p w14:paraId="73088E71" w14:textId="77777777" w:rsidR="00160CAF" w:rsidRDefault="00160CAF" w:rsidP="005F6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Arial TUR">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highlight w:val="yellow"/>
        <w:rtl/>
      </w:rPr>
      <w:id w:val="-1998870991"/>
      <w:docPartObj>
        <w:docPartGallery w:val="Page Numbers (Bottom of Page)"/>
        <w:docPartUnique/>
      </w:docPartObj>
    </w:sdtPr>
    <w:sdtContent>
      <w:p w14:paraId="1982A4AA" w14:textId="77777777" w:rsidR="00111DB9" w:rsidRDefault="00111DB9">
        <w:pPr>
          <w:pStyle w:val="afa"/>
          <w:jc w:val="center"/>
        </w:pPr>
        <w:r>
          <w:fldChar w:fldCharType="begin"/>
        </w:r>
        <w:r>
          <w:instrText>PAGE   \* MERGEFORMAT</w:instrText>
        </w:r>
        <w:r>
          <w:fldChar w:fldCharType="separate"/>
        </w:r>
        <w:r w:rsidRPr="001E6E68">
          <w:rPr>
            <w:noProof/>
            <w:rtl/>
            <w:lang w:val="he-IL"/>
          </w:rPr>
          <w:t>183</w:t>
        </w:r>
        <w:r>
          <w:fldChar w:fldCharType="end"/>
        </w:r>
      </w:p>
    </w:sdtContent>
  </w:sdt>
  <w:p w14:paraId="43F3DA7C" w14:textId="77777777" w:rsidR="00111DB9" w:rsidRDefault="00111DB9">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4C179" w14:textId="77777777" w:rsidR="00160CAF" w:rsidRDefault="00160CAF" w:rsidP="005F6BDD">
      <w:pPr>
        <w:spacing w:after="0" w:line="240" w:lineRule="auto"/>
      </w:pPr>
      <w:r>
        <w:separator/>
      </w:r>
    </w:p>
  </w:footnote>
  <w:footnote w:type="continuationSeparator" w:id="0">
    <w:p w14:paraId="597E4641" w14:textId="77777777" w:rsidR="00160CAF" w:rsidRDefault="00160CAF" w:rsidP="005F6BDD">
      <w:pPr>
        <w:spacing w:after="0" w:line="240" w:lineRule="auto"/>
      </w:pPr>
      <w:r>
        <w:continuationSeparator/>
      </w:r>
    </w:p>
  </w:footnote>
  <w:footnote w:id="1">
    <w:p w14:paraId="5A5E9F69" w14:textId="77777777" w:rsidR="00111DB9" w:rsidRPr="00367476" w:rsidRDefault="00111DB9" w:rsidP="00044568">
      <w:pPr>
        <w:pStyle w:val="a4"/>
        <w:spacing w:line="360" w:lineRule="auto"/>
        <w:jc w:val="both"/>
        <w:rPr>
          <w:rFonts w:ascii="Garamond" w:hAnsi="Garamond" w:cs="David"/>
          <w:rtl/>
        </w:rPr>
      </w:pPr>
      <w:r w:rsidRPr="0019117A">
        <w:rPr>
          <w:rStyle w:val="a6"/>
          <w:rFonts w:ascii="Garamond" w:hAnsi="Garamond" w:cs="David"/>
        </w:rPr>
        <w:footnoteRef/>
      </w:r>
      <w:r w:rsidRPr="0019117A">
        <w:rPr>
          <w:rFonts w:ascii="Garamond" w:hAnsi="Garamond" w:cs="David"/>
          <w:rtl/>
        </w:rPr>
        <w:t xml:space="preserve"> להרחבה על מגוון הפונקציות שממלא ההומור בחיים האנושיים, ראו: אריה סובר </w:t>
      </w:r>
      <w:r w:rsidRPr="0019117A">
        <w:rPr>
          <w:rFonts w:ascii="Garamond" w:hAnsi="Garamond" w:cs="David"/>
          <w:b/>
          <w:bCs/>
          <w:rtl/>
        </w:rPr>
        <w:t>הומור</w:t>
      </w:r>
      <w:r w:rsidRPr="00286053">
        <w:rPr>
          <w:rFonts w:ascii="Garamond" w:hAnsi="Garamond" w:cs="David"/>
          <w:b/>
          <w:bCs/>
          <w:rtl/>
        </w:rPr>
        <w:t xml:space="preserve">: </w:t>
      </w:r>
      <w:r w:rsidRPr="001A65C4">
        <w:rPr>
          <w:rFonts w:ascii="Garamond" w:hAnsi="Garamond" w:cs="David" w:hint="cs"/>
          <w:b/>
          <w:bCs/>
          <w:rtl/>
        </w:rPr>
        <w:t>בדרכו</w:t>
      </w:r>
      <w:r w:rsidRPr="001A65C4">
        <w:rPr>
          <w:rFonts w:ascii="Garamond" w:hAnsi="Garamond" w:cs="David"/>
          <w:b/>
          <w:bCs/>
          <w:rtl/>
        </w:rPr>
        <w:t xml:space="preserve"> </w:t>
      </w:r>
      <w:r w:rsidRPr="001A65C4">
        <w:rPr>
          <w:rFonts w:ascii="Garamond" w:hAnsi="Garamond" w:cs="David" w:hint="cs"/>
          <w:b/>
          <w:bCs/>
          <w:rtl/>
        </w:rPr>
        <w:t>של</w:t>
      </w:r>
      <w:r w:rsidRPr="001A65C4">
        <w:rPr>
          <w:rFonts w:ascii="Garamond" w:hAnsi="Garamond" w:cs="David"/>
          <w:b/>
          <w:bCs/>
          <w:rtl/>
        </w:rPr>
        <w:t xml:space="preserve"> </w:t>
      </w:r>
      <w:r w:rsidRPr="001A65C4">
        <w:rPr>
          <w:rFonts w:ascii="Garamond" w:hAnsi="Garamond" w:cs="David" w:hint="cs"/>
          <w:b/>
          <w:bCs/>
          <w:rtl/>
        </w:rPr>
        <w:t>האדם</w:t>
      </w:r>
      <w:r w:rsidRPr="001A65C4">
        <w:rPr>
          <w:rFonts w:ascii="Garamond" w:hAnsi="Garamond" w:cs="David"/>
          <w:b/>
          <w:bCs/>
          <w:rtl/>
        </w:rPr>
        <w:t xml:space="preserve"> </w:t>
      </w:r>
      <w:r w:rsidRPr="001A65C4">
        <w:rPr>
          <w:rFonts w:ascii="Garamond" w:hAnsi="Garamond" w:cs="David" w:hint="cs"/>
          <w:b/>
          <w:bCs/>
          <w:rtl/>
        </w:rPr>
        <w:t>הצוחק</w:t>
      </w:r>
      <w:r w:rsidRPr="00286053">
        <w:rPr>
          <w:rFonts w:ascii="Garamond" w:hAnsi="Garamond" w:cs="David"/>
          <w:rtl/>
        </w:rPr>
        <w:t xml:space="preserve"> 51–88 </w:t>
      </w:r>
      <w:r w:rsidRPr="009251E9">
        <w:rPr>
          <w:rFonts w:ascii="Garamond" w:hAnsi="Garamond" w:cs="David"/>
          <w:rtl/>
        </w:rPr>
        <w:t>(</w:t>
      </w:r>
      <w:r w:rsidRPr="00367476">
        <w:rPr>
          <w:rFonts w:ascii="Garamond" w:hAnsi="Garamond" w:cs="David"/>
          <w:rtl/>
        </w:rPr>
        <w:t>2009).</w:t>
      </w:r>
    </w:p>
  </w:footnote>
  <w:footnote w:id="2">
    <w:p w14:paraId="7B166FE9" w14:textId="77777777" w:rsidR="00111DB9" w:rsidRPr="009A679A" w:rsidRDefault="00111DB9" w:rsidP="00044568">
      <w:pPr>
        <w:pStyle w:val="a4"/>
        <w:spacing w:line="360" w:lineRule="auto"/>
        <w:jc w:val="both"/>
        <w:rPr>
          <w:rFonts w:ascii="Garamond" w:hAnsi="Garamond" w:cs="David"/>
          <w:smallCaps/>
          <w:rtl/>
        </w:rPr>
      </w:pPr>
      <w:r>
        <w:rPr>
          <w:rStyle w:val="a6"/>
        </w:rPr>
        <w:footnoteRef/>
      </w:r>
      <w:r>
        <w:rPr>
          <w:rtl/>
        </w:rPr>
        <w:t xml:space="preserve"> </w:t>
      </w:r>
      <w:r w:rsidRPr="009A679A">
        <w:rPr>
          <w:rFonts w:ascii="Garamond" w:hAnsi="Garamond" w:cs="David" w:hint="cs"/>
          <w:smallCaps/>
          <w:rtl/>
        </w:rPr>
        <w:t>מובן</w:t>
      </w:r>
      <w:r w:rsidRPr="009A679A">
        <w:rPr>
          <w:rFonts w:ascii="Garamond" w:hAnsi="Garamond" w:cs="David"/>
          <w:smallCaps/>
          <w:rtl/>
        </w:rPr>
        <w:t xml:space="preserve"> </w:t>
      </w:r>
      <w:r w:rsidRPr="009A679A">
        <w:rPr>
          <w:rFonts w:ascii="Garamond" w:hAnsi="Garamond" w:cs="David" w:hint="cs"/>
          <w:smallCaps/>
          <w:rtl/>
        </w:rPr>
        <w:t>כי</w:t>
      </w:r>
      <w:r w:rsidRPr="009A679A">
        <w:rPr>
          <w:rFonts w:ascii="Garamond" w:hAnsi="Garamond" w:cs="David"/>
          <w:smallCaps/>
          <w:rtl/>
        </w:rPr>
        <w:t xml:space="preserve"> </w:t>
      </w:r>
      <w:r w:rsidRPr="009A679A">
        <w:rPr>
          <w:rFonts w:ascii="Garamond" w:hAnsi="Garamond" w:cs="David" w:hint="cs"/>
          <w:smallCaps/>
          <w:rtl/>
        </w:rPr>
        <w:t>היקף</w:t>
      </w:r>
      <w:r w:rsidRPr="009A679A">
        <w:rPr>
          <w:rFonts w:ascii="Garamond" w:hAnsi="Garamond" w:cs="David"/>
          <w:smallCaps/>
          <w:rtl/>
        </w:rPr>
        <w:t xml:space="preserve"> </w:t>
      </w:r>
      <w:r w:rsidRPr="009A679A">
        <w:rPr>
          <w:rFonts w:ascii="Garamond" w:hAnsi="Garamond" w:cs="David" w:hint="cs"/>
          <w:smallCaps/>
          <w:rtl/>
        </w:rPr>
        <w:t>היריעה</w:t>
      </w:r>
      <w:r w:rsidRPr="009A679A">
        <w:rPr>
          <w:rFonts w:ascii="Garamond" w:hAnsi="Garamond" w:cs="David"/>
          <w:smallCaps/>
          <w:rtl/>
        </w:rPr>
        <w:t xml:space="preserve"> </w:t>
      </w:r>
      <w:r w:rsidRPr="009A679A">
        <w:rPr>
          <w:rFonts w:ascii="Garamond" w:hAnsi="Garamond" w:cs="David" w:hint="cs"/>
          <w:smallCaps/>
          <w:rtl/>
        </w:rPr>
        <w:t>של</w:t>
      </w:r>
      <w:r w:rsidRPr="009A679A">
        <w:rPr>
          <w:rFonts w:ascii="Garamond" w:hAnsi="Garamond" w:cs="David"/>
          <w:smallCaps/>
          <w:rtl/>
        </w:rPr>
        <w:t xml:space="preserve"> </w:t>
      </w:r>
      <w:r w:rsidRPr="009A679A">
        <w:rPr>
          <w:rFonts w:ascii="Garamond" w:hAnsi="Garamond" w:cs="David" w:hint="cs"/>
          <w:smallCaps/>
          <w:rtl/>
        </w:rPr>
        <w:t>עבודה</w:t>
      </w:r>
      <w:r w:rsidRPr="009A679A">
        <w:rPr>
          <w:rFonts w:ascii="Garamond" w:hAnsi="Garamond" w:cs="David"/>
          <w:smallCaps/>
          <w:rtl/>
        </w:rPr>
        <w:t xml:space="preserve"> </w:t>
      </w:r>
      <w:r w:rsidRPr="009A679A">
        <w:rPr>
          <w:rFonts w:ascii="Garamond" w:hAnsi="Garamond" w:cs="David" w:hint="cs"/>
          <w:smallCaps/>
          <w:rtl/>
        </w:rPr>
        <w:t>זו</w:t>
      </w:r>
      <w:r w:rsidRPr="009A679A">
        <w:rPr>
          <w:rFonts w:ascii="Garamond" w:hAnsi="Garamond" w:cs="David"/>
          <w:smallCaps/>
          <w:rtl/>
        </w:rPr>
        <w:t xml:space="preserve"> </w:t>
      </w:r>
      <w:r w:rsidRPr="009A679A">
        <w:rPr>
          <w:rFonts w:ascii="Garamond" w:hAnsi="Garamond" w:cs="David" w:hint="cs"/>
          <w:smallCaps/>
          <w:rtl/>
        </w:rPr>
        <w:t>אינו</w:t>
      </w:r>
      <w:r w:rsidRPr="009A679A">
        <w:rPr>
          <w:rFonts w:ascii="Garamond" w:hAnsi="Garamond" w:cs="David"/>
          <w:smallCaps/>
          <w:rtl/>
        </w:rPr>
        <w:t xml:space="preserve"> </w:t>
      </w:r>
      <w:r w:rsidRPr="009A679A">
        <w:rPr>
          <w:rFonts w:ascii="Garamond" w:hAnsi="Garamond" w:cs="David" w:hint="cs"/>
          <w:smallCaps/>
          <w:rtl/>
        </w:rPr>
        <w:t>מאפשר</w:t>
      </w:r>
      <w:r w:rsidRPr="009A679A">
        <w:rPr>
          <w:rFonts w:ascii="Garamond" w:hAnsi="Garamond" w:cs="David"/>
          <w:smallCaps/>
          <w:rtl/>
        </w:rPr>
        <w:t xml:space="preserve"> </w:t>
      </w:r>
      <w:r w:rsidRPr="009A679A">
        <w:rPr>
          <w:rFonts w:ascii="Garamond" w:hAnsi="Garamond" w:cs="David" w:hint="cs"/>
          <w:smallCaps/>
          <w:rtl/>
        </w:rPr>
        <w:t>דיון</w:t>
      </w:r>
      <w:r w:rsidRPr="009A679A">
        <w:rPr>
          <w:rFonts w:ascii="Garamond" w:hAnsi="Garamond" w:cs="David"/>
          <w:smallCaps/>
          <w:rtl/>
        </w:rPr>
        <w:t xml:space="preserve"> </w:t>
      </w:r>
      <w:r w:rsidRPr="009A679A">
        <w:rPr>
          <w:rFonts w:ascii="Garamond" w:hAnsi="Garamond" w:cs="David" w:hint="cs"/>
          <w:smallCaps/>
          <w:rtl/>
        </w:rPr>
        <w:t>תיאורטי</w:t>
      </w:r>
      <w:r w:rsidRPr="009A679A">
        <w:rPr>
          <w:rFonts w:ascii="Garamond" w:hAnsi="Garamond" w:cs="David"/>
          <w:smallCaps/>
          <w:rtl/>
        </w:rPr>
        <w:t xml:space="preserve"> </w:t>
      </w:r>
      <w:r w:rsidRPr="009A679A">
        <w:rPr>
          <w:rFonts w:ascii="Garamond" w:hAnsi="Garamond" w:cs="David" w:hint="cs"/>
          <w:smallCaps/>
          <w:rtl/>
        </w:rPr>
        <w:t>מעמיק</w:t>
      </w:r>
      <w:r w:rsidRPr="009A679A">
        <w:rPr>
          <w:rFonts w:ascii="Garamond" w:hAnsi="Garamond" w:cs="David"/>
          <w:smallCaps/>
          <w:rtl/>
        </w:rPr>
        <w:t xml:space="preserve"> </w:t>
      </w:r>
      <w:r w:rsidRPr="009A679A">
        <w:rPr>
          <w:rFonts w:ascii="Garamond" w:hAnsi="Garamond" w:cs="David" w:hint="cs"/>
          <w:smallCaps/>
          <w:rtl/>
        </w:rPr>
        <w:t>במשמעותו</w:t>
      </w:r>
      <w:r w:rsidRPr="009A679A">
        <w:rPr>
          <w:rFonts w:ascii="Garamond" w:hAnsi="Garamond" w:cs="David"/>
          <w:smallCaps/>
          <w:rtl/>
        </w:rPr>
        <w:t xml:space="preserve"> </w:t>
      </w:r>
      <w:r w:rsidRPr="009A679A">
        <w:rPr>
          <w:rFonts w:ascii="Garamond" w:hAnsi="Garamond" w:cs="David" w:hint="cs"/>
          <w:smallCaps/>
          <w:rtl/>
        </w:rPr>
        <w:t>ובהיקפו</w:t>
      </w:r>
      <w:r w:rsidRPr="009A679A">
        <w:rPr>
          <w:rFonts w:ascii="Garamond" w:hAnsi="Garamond" w:cs="David"/>
          <w:smallCaps/>
          <w:rtl/>
        </w:rPr>
        <w:t xml:space="preserve"> </w:t>
      </w:r>
      <w:proofErr w:type="spellStart"/>
      <w:r w:rsidRPr="009A679A">
        <w:rPr>
          <w:rFonts w:ascii="Garamond" w:hAnsi="Garamond" w:cs="David" w:hint="cs"/>
          <w:smallCaps/>
          <w:rtl/>
        </w:rPr>
        <w:t>המדוייק</w:t>
      </w:r>
      <w:proofErr w:type="spellEnd"/>
      <w:r w:rsidRPr="009A679A">
        <w:rPr>
          <w:rFonts w:ascii="Garamond" w:hAnsi="Garamond" w:cs="David"/>
          <w:smallCaps/>
          <w:rtl/>
        </w:rPr>
        <w:t xml:space="preserve"> </w:t>
      </w:r>
      <w:r w:rsidRPr="009A679A">
        <w:rPr>
          <w:rFonts w:ascii="Garamond" w:hAnsi="Garamond" w:cs="David" w:hint="cs"/>
          <w:smallCaps/>
          <w:rtl/>
        </w:rPr>
        <w:t>של</w:t>
      </w:r>
      <w:r w:rsidRPr="009A679A">
        <w:rPr>
          <w:rFonts w:ascii="Garamond" w:hAnsi="Garamond" w:cs="David"/>
          <w:smallCaps/>
          <w:rtl/>
        </w:rPr>
        <w:t xml:space="preserve"> </w:t>
      </w:r>
      <w:r w:rsidRPr="009A679A">
        <w:rPr>
          <w:rFonts w:ascii="Garamond" w:hAnsi="Garamond" w:cs="David" w:hint="cs"/>
          <w:smallCaps/>
          <w:rtl/>
        </w:rPr>
        <w:t>המונח</w:t>
      </w:r>
      <w:r w:rsidRPr="009A679A">
        <w:rPr>
          <w:rFonts w:ascii="Garamond" w:hAnsi="Garamond" w:cs="David"/>
          <w:smallCaps/>
          <w:rtl/>
        </w:rPr>
        <w:t xml:space="preserve"> "</w:t>
      </w:r>
      <w:r w:rsidRPr="009A679A">
        <w:rPr>
          <w:rFonts w:ascii="Garamond" w:hAnsi="Garamond" w:cs="David" w:hint="cs"/>
          <w:smallCaps/>
          <w:rtl/>
        </w:rPr>
        <w:t>עלבון</w:t>
      </w:r>
      <w:r w:rsidRPr="009A679A">
        <w:rPr>
          <w:rFonts w:ascii="Garamond" w:hAnsi="Garamond" w:cs="David"/>
          <w:smallCaps/>
          <w:rtl/>
        </w:rPr>
        <w:t xml:space="preserve">". </w:t>
      </w:r>
      <w:r w:rsidRPr="009A679A">
        <w:rPr>
          <w:rFonts w:ascii="Garamond" w:hAnsi="Garamond" w:cs="David" w:hint="cs"/>
          <w:smallCaps/>
          <w:rtl/>
        </w:rPr>
        <w:t>לקריאה</w:t>
      </w:r>
      <w:r w:rsidRPr="009A679A">
        <w:rPr>
          <w:rFonts w:ascii="Garamond" w:hAnsi="Garamond" w:cs="David"/>
          <w:smallCaps/>
          <w:rtl/>
        </w:rPr>
        <w:t xml:space="preserve"> </w:t>
      </w:r>
      <w:r w:rsidRPr="009A679A">
        <w:rPr>
          <w:rFonts w:ascii="Garamond" w:hAnsi="Garamond" w:cs="David" w:hint="cs"/>
          <w:smallCaps/>
          <w:rtl/>
        </w:rPr>
        <w:t>תיאורטית</w:t>
      </w:r>
      <w:r w:rsidRPr="009A679A">
        <w:rPr>
          <w:rFonts w:ascii="Garamond" w:hAnsi="Garamond" w:cs="David"/>
          <w:smallCaps/>
          <w:rtl/>
        </w:rPr>
        <w:t xml:space="preserve"> </w:t>
      </w:r>
      <w:r w:rsidRPr="009A679A">
        <w:rPr>
          <w:rFonts w:ascii="Garamond" w:hAnsi="Garamond" w:cs="David" w:hint="cs"/>
          <w:smallCaps/>
          <w:rtl/>
        </w:rPr>
        <w:t>נוספת</w:t>
      </w:r>
      <w:r w:rsidRPr="009A679A">
        <w:rPr>
          <w:rFonts w:ascii="Garamond" w:hAnsi="Garamond" w:cs="David"/>
          <w:smallCaps/>
          <w:rtl/>
        </w:rPr>
        <w:t xml:space="preserve"> </w:t>
      </w:r>
      <w:r w:rsidRPr="009A679A">
        <w:rPr>
          <w:rFonts w:ascii="Garamond" w:hAnsi="Garamond" w:cs="David" w:hint="cs"/>
          <w:smallCaps/>
          <w:rtl/>
        </w:rPr>
        <w:t>אודות</w:t>
      </w:r>
      <w:r w:rsidRPr="009A679A">
        <w:rPr>
          <w:rFonts w:ascii="Garamond" w:hAnsi="Garamond" w:cs="David"/>
          <w:smallCaps/>
          <w:rtl/>
        </w:rPr>
        <w:t xml:space="preserve"> </w:t>
      </w:r>
      <w:r w:rsidRPr="009A679A">
        <w:rPr>
          <w:rFonts w:ascii="Garamond" w:hAnsi="Garamond" w:cs="David" w:hint="cs"/>
          <w:smallCaps/>
          <w:rtl/>
        </w:rPr>
        <w:t>מונח</w:t>
      </w:r>
      <w:r w:rsidRPr="009A679A">
        <w:rPr>
          <w:rFonts w:ascii="Garamond" w:hAnsi="Garamond" w:cs="David"/>
          <w:smallCaps/>
          <w:rtl/>
        </w:rPr>
        <w:t xml:space="preserve"> </w:t>
      </w:r>
      <w:r w:rsidRPr="009A679A">
        <w:rPr>
          <w:rFonts w:ascii="Garamond" w:hAnsi="Garamond" w:cs="David" w:hint="cs"/>
          <w:smallCaps/>
          <w:rtl/>
        </w:rPr>
        <w:t>זה</w:t>
      </w:r>
      <w:r w:rsidRPr="009A679A">
        <w:rPr>
          <w:rFonts w:ascii="Garamond" w:hAnsi="Garamond" w:cs="David"/>
          <w:smallCaps/>
          <w:rtl/>
        </w:rPr>
        <w:t xml:space="preserve">, </w:t>
      </w:r>
      <w:r w:rsidRPr="009A679A">
        <w:rPr>
          <w:rFonts w:ascii="Garamond" w:hAnsi="Garamond" w:cs="David" w:hint="cs"/>
          <w:smallCaps/>
          <w:rtl/>
        </w:rPr>
        <w:t>ראו</w:t>
      </w:r>
      <w:r w:rsidRPr="009A679A">
        <w:rPr>
          <w:rFonts w:ascii="Garamond" w:hAnsi="Garamond" w:cs="David"/>
          <w:smallCaps/>
          <w:rtl/>
        </w:rPr>
        <w:t xml:space="preserve">: </w:t>
      </w:r>
      <w:r w:rsidRPr="009A679A">
        <w:rPr>
          <w:rFonts w:ascii="Garamond" w:hAnsi="Garamond" w:cs="David"/>
          <w:smallCaps/>
        </w:rPr>
        <w:t>Thomas Conley: Toward a rhetoric of insult. University of Chicago Press, 2010,</w:t>
      </w:r>
    </w:p>
  </w:footnote>
  <w:footnote w:id="3">
    <w:p w14:paraId="1FC0C6A9" w14:textId="42F7BED4" w:rsidR="00111DB9" w:rsidRDefault="00111DB9" w:rsidP="00044568">
      <w:pPr>
        <w:pStyle w:val="a4"/>
        <w:spacing w:line="360" w:lineRule="auto"/>
        <w:jc w:val="both"/>
        <w:rPr>
          <w:rtl/>
        </w:rPr>
      </w:pPr>
      <w:r>
        <w:rPr>
          <w:rStyle w:val="a6"/>
        </w:rPr>
        <w:footnoteRef/>
      </w:r>
      <w:r w:rsidRPr="0074747A">
        <w:rPr>
          <w:rFonts w:ascii="Garamond" w:hAnsi="Garamond" w:cs="David"/>
          <w:smallCaps/>
          <w:rtl/>
        </w:rPr>
        <w:t xml:space="preserve"> </w:t>
      </w:r>
      <w:r w:rsidRPr="0074747A">
        <w:rPr>
          <w:rFonts w:ascii="Garamond" w:hAnsi="Garamond" w:cs="David" w:hint="cs"/>
          <w:smallCaps/>
          <w:rtl/>
        </w:rPr>
        <w:t xml:space="preserve">למשל, כמו המגבלות הנאכפות על ידי ה- </w:t>
      </w:r>
      <w:r w:rsidRPr="0074747A">
        <w:rPr>
          <w:rFonts w:ascii="Garamond" w:hAnsi="Garamond" w:cs="David"/>
          <w:smallCaps/>
        </w:rPr>
        <w:t>Advertising Self-Regulatory Council</w:t>
      </w:r>
    </w:p>
  </w:footnote>
  <w:footnote w:id="4">
    <w:p w14:paraId="4C0DB691" w14:textId="77777777" w:rsidR="00111DB9" w:rsidRPr="009A679A" w:rsidRDefault="00111DB9" w:rsidP="00044568">
      <w:pPr>
        <w:pStyle w:val="a4"/>
        <w:spacing w:line="360" w:lineRule="auto"/>
        <w:jc w:val="both"/>
        <w:rPr>
          <w:rFonts w:cs="David"/>
          <w:rtl/>
        </w:rPr>
      </w:pPr>
      <w:r>
        <w:rPr>
          <w:rStyle w:val="a6"/>
        </w:rPr>
        <w:footnoteRef/>
      </w:r>
      <w:r>
        <w:rPr>
          <w:rtl/>
        </w:rPr>
        <w:t xml:space="preserve"> </w:t>
      </w:r>
      <w:r w:rsidRPr="009A679A">
        <w:rPr>
          <w:rFonts w:cs="David" w:hint="cs"/>
          <w:rtl/>
        </w:rPr>
        <w:t>להרחבה</w:t>
      </w:r>
      <w:r w:rsidRPr="009A679A">
        <w:rPr>
          <w:rFonts w:cs="David"/>
          <w:rtl/>
        </w:rPr>
        <w:t xml:space="preserve"> </w:t>
      </w:r>
      <w:r w:rsidRPr="009A679A">
        <w:rPr>
          <w:rFonts w:cs="David" w:hint="cs"/>
          <w:rtl/>
        </w:rPr>
        <w:t>על</w:t>
      </w:r>
      <w:r w:rsidRPr="009A679A">
        <w:rPr>
          <w:rFonts w:cs="David"/>
          <w:rtl/>
        </w:rPr>
        <w:t xml:space="preserve"> </w:t>
      </w:r>
      <w:r w:rsidRPr="009A679A">
        <w:rPr>
          <w:rFonts w:cs="David" w:hint="cs"/>
          <w:rtl/>
        </w:rPr>
        <w:t>ההבדל</w:t>
      </w:r>
      <w:r w:rsidRPr="009A679A">
        <w:rPr>
          <w:rFonts w:cs="David"/>
          <w:rtl/>
        </w:rPr>
        <w:t xml:space="preserve"> </w:t>
      </w:r>
      <w:r w:rsidRPr="009A679A">
        <w:rPr>
          <w:rFonts w:cs="David" w:hint="cs"/>
          <w:rtl/>
        </w:rPr>
        <w:t>בין</w:t>
      </w:r>
      <w:r w:rsidRPr="009A679A">
        <w:rPr>
          <w:rFonts w:cs="David"/>
          <w:rtl/>
        </w:rPr>
        <w:t xml:space="preserve"> </w:t>
      </w:r>
      <w:r w:rsidRPr="009A679A">
        <w:rPr>
          <w:rFonts w:cs="David" w:hint="cs"/>
          <w:rtl/>
        </w:rPr>
        <w:t>גישות</w:t>
      </w:r>
      <w:r w:rsidRPr="009A679A">
        <w:rPr>
          <w:rFonts w:cs="David"/>
          <w:rtl/>
        </w:rPr>
        <w:t xml:space="preserve"> </w:t>
      </w:r>
      <w:proofErr w:type="spellStart"/>
      <w:r w:rsidRPr="009A679A">
        <w:rPr>
          <w:rFonts w:cs="David" w:hint="cs"/>
          <w:rtl/>
        </w:rPr>
        <w:t>דאונטולוגיות</w:t>
      </w:r>
      <w:proofErr w:type="spellEnd"/>
      <w:r w:rsidRPr="009A679A">
        <w:rPr>
          <w:rFonts w:cs="David"/>
          <w:rtl/>
        </w:rPr>
        <w:t xml:space="preserve"> </w:t>
      </w:r>
      <w:r w:rsidRPr="009A679A">
        <w:rPr>
          <w:rFonts w:cs="David" w:hint="cs"/>
          <w:rtl/>
        </w:rPr>
        <w:t>לבין</w:t>
      </w:r>
      <w:r w:rsidRPr="009A679A">
        <w:rPr>
          <w:rFonts w:cs="David"/>
          <w:rtl/>
        </w:rPr>
        <w:t xml:space="preserve"> </w:t>
      </w:r>
      <w:r w:rsidRPr="009A679A">
        <w:rPr>
          <w:rFonts w:cs="David" w:hint="cs"/>
          <w:rtl/>
        </w:rPr>
        <w:t>גישות</w:t>
      </w:r>
      <w:r w:rsidRPr="009A679A">
        <w:rPr>
          <w:rFonts w:cs="David"/>
          <w:rtl/>
        </w:rPr>
        <w:t xml:space="preserve"> </w:t>
      </w:r>
      <w:proofErr w:type="spellStart"/>
      <w:r w:rsidRPr="009A679A">
        <w:rPr>
          <w:rFonts w:cs="David" w:hint="cs"/>
          <w:rtl/>
        </w:rPr>
        <w:t>תוצאתניות</w:t>
      </w:r>
      <w:proofErr w:type="spellEnd"/>
      <w:r w:rsidRPr="009A679A">
        <w:rPr>
          <w:rFonts w:cs="David"/>
          <w:rtl/>
        </w:rPr>
        <w:t xml:space="preserve">, </w:t>
      </w:r>
      <w:r w:rsidRPr="009A679A">
        <w:rPr>
          <w:rFonts w:cs="David" w:hint="cs"/>
          <w:rtl/>
        </w:rPr>
        <w:t>ראו</w:t>
      </w:r>
      <w:r w:rsidRPr="009A679A">
        <w:rPr>
          <w:rFonts w:cs="David"/>
          <w:rtl/>
        </w:rPr>
        <w:t xml:space="preserve">: </w:t>
      </w:r>
      <w:r w:rsidRPr="00C32E1C">
        <w:rPr>
          <w:rFonts w:ascii="Garamond" w:hAnsi="Garamond" w:cs="David"/>
        </w:rPr>
        <w:t>Alexander, Larry and Moore, Michael, "Deontological Ethics", </w:t>
      </w:r>
      <w:r w:rsidRPr="00C32E1C">
        <w:rPr>
          <w:rFonts w:ascii="Garamond" w:hAnsi="Garamond" w:cs="David"/>
          <w:i/>
          <w:iCs/>
        </w:rPr>
        <w:t>The Stanford Encyclopedia of Philosophy</w:t>
      </w:r>
      <w:r w:rsidRPr="00C32E1C">
        <w:rPr>
          <w:rFonts w:ascii="Garamond" w:hAnsi="Garamond" w:cs="David"/>
        </w:rPr>
        <w:t xml:space="preserve"> (Winter 2016 Edition), Edward N. </w:t>
      </w:r>
      <w:proofErr w:type="spellStart"/>
      <w:r w:rsidRPr="00C32E1C">
        <w:rPr>
          <w:rFonts w:ascii="Garamond" w:hAnsi="Garamond" w:cs="David"/>
        </w:rPr>
        <w:t>Zalta</w:t>
      </w:r>
      <w:proofErr w:type="spellEnd"/>
      <w:r w:rsidRPr="00C32E1C">
        <w:rPr>
          <w:rFonts w:ascii="Garamond" w:hAnsi="Garamond" w:cs="David"/>
        </w:rPr>
        <w:t xml:space="preserve"> (ed.), URL = </w:t>
      </w:r>
      <w:hyperlink r:id="rId1" w:history="1">
        <w:r w:rsidRPr="00C32E1C">
          <w:rPr>
            <w:rStyle w:val="Hyperlink"/>
            <w:rFonts w:ascii="Garamond" w:hAnsi="Garamond" w:cs="David"/>
          </w:rPr>
          <w:t>https://plato.stanford.edu/archives/win2016/entries/ethics-deontological/</w:t>
        </w:r>
      </w:hyperlink>
      <w:r w:rsidRPr="00C32E1C">
        <w:rPr>
          <w:rFonts w:ascii="Garamond" w:hAnsi="Garamond" w:cs="David"/>
        </w:rPr>
        <w:t xml:space="preserve"> </w:t>
      </w:r>
      <w:r w:rsidRPr="00C32E1C">
        <w:rPr>
          <w:rFonts w:ascii="Garamond" w:hAnsi="Garamond" w:cs="David"/>
          <w:rtl/>
        </w:rPr>
        <w:t xml:space="preserve"> , </w:t>
      </w:r>
      <w:r w:rsidRPr="00C32E1C">
        <w:rPr>
          <w:rFonts w:ascii="Garamond" w:hAnsi="Garamond" w:cs="David" w:hint="cs"/>
          <w:rtl/>
        </w:rPr>
        <w:t>בייחוד</w:t>
      </w:r>
      <w:r w:rsidRPr="00C32E1C">
        <w:rPr>
          <w:rFonts w:ascii="Garamond" w:hAnsi="Garamond" w:cs="David"/>
          <w:rtl/>
        </w:rPr>
        <w:t xml:space="preserve"> </w:t>
      </w:r>
      <w:r w:rsidRPr="00C32E1C">
        <w:rPr>
          <w:rFonts w:ascii="Garamond" w:hAnsi="Garamond" w:cs="David" w:hint="cs"/>
          <w:rtl/>
        </w:rPr>
        <w:t>תת</w:t>
      </w:r>
      <w:r w:rsidRPr="00C32E1C">
        <w:rPr>
          <w:rFonts w:ascii="Garamond" w:hAnsi="Garamond" w:cs="David"/>
          <w:rtl/>
        </w:rPr>
        <w:t xml:space="preserve"> </w:t>
      </w:r>
      <w:r w:rsidRPr="00C32E1C">
        <w:rPr>
          <w:rFonts w:ascii="Garamond" w:hAnsi="Garamond" w:cs="David" w:hint="cs"/>
          <w:rtl/>
        </w:rPr>
        <w:t>סעיף</w:t>
      </w:r>
      <w:r w:rsidRPr="00C32E1C">
        <w:rPr>
          <w:rFonts w:ascii="Garamond" w:hAnsi="Garamond" w:cs="David"/>
          <w:rtl/>
        </w:rPr>
        <w:t xml:space="preserve"> 1 </w:t>
      </w:r>
      <w:r w:rsidRPr="00C32E1C">
        <w:rPr>
          <w:rFonts w:ascii="Garamond" w:hAnsi="Garamond" w:cs="David" w:hint="cs"/>
          <w:rtl/>
        </w:rPr>
        <w:t>וההפניות</w:t>
      </w:r>
      <w:r w:rsidRPr="00C32E1C">
        <w:rPr>
          <w:rFonts w:ascii="Garamond" w:hAnsi="Garamond" w:cs="David"/>
          <w:rtl/>
        </w:rPr>
        <w:t xml:space="preserve"> </w:t>
      </w:r>
      <w:r w:rsidRPr="00C32E1C">
        <w:rPr>
          <w:rFonts w:ascii="Garamond" w:hAnsi="Garamond" w:cs="David" w:hint="cs"/>
          <w:rtl/>
        </w:rPr>
        <w:t>בו</w:t>
      </w:r>
      <w:r w:rsidRPr="00C32E1C">
        <w:rPr>
          <w:rFonts w:ascii="Garamond" w:hAnsi="Garamond" w:cs="David"/>
          <w:rtl/>
        </w:rPr>
        <w:t xml:space="preserve">. </w:t>
      </w:r>
      <w:r w:rsidRPr="009A679A">
        <w:rPr>
          <w:rFonts w:cs="David"/>
          <w:rtl/>
        </w:rPr>
        <w:t xml:space="preserve"> </w:t>
      </w:r>
    </w:p>
  </w:footnote>
  <w:footnote w:id="5">
    <w:p w14:paraId="4521C758" w14:textId="77777777" w:rsidR="00111DB9" w:rsidRPr="008561C0" w:rsidRDefault="00111DB9" w:rsidP="00044568">
      <w:pPr>
        <w:pStyle w:val="a4"/>
        <w:spacing w:line="360" w:lineRule="auto"/>
        <w:jc w:val="both"/>
        <w:rPr>
          <w:rFonts w:ascii="Garamond" w:hAnsi="Garamond" w:cs="David"/>
          <w:rtl/>
        </w:rPr>
      </w:pPr>
      <w:r w:rsidRPr="008561C0">
        <w:rPr>
          <w:rStyle w:val="a6"/>
          <w:rFonts w:ascii="David" w:hAnsi="David"/>
        </w:rPr>
        <w:footnoteRef/>
      </w:r>
      <w:r w:rsidRPr="008561C0">
        <w:rPr>
          <w:rFonts w:ascii="David" w:hAnsi="David" w:cs="David"/>
          <w:rtl/>
        </w:rPr>
        <w:t xml:space="preserve"> </w:t>
      </w:r>
      <w:r w:rsidRPr="008561C0">
        <w:rPr>
          <w:rFonts w:ascii="Garamond" w:hAnsi="Garamond" w:cs="David"/>
          <w:rtl/>
        </w:rPr>
        <w:t xml:space="preserve">להרחבה על </w:t>
      </w:r>
      <w:r w:rsidRPr="008561C0">
        <w:rPr>
          <w:rFonts w:ascii="Garamond" w:hAnsi="Garamond" w:cs="David"/>
        </w:rPr>
        <w:t>"Threshold Deontology"</w:t>
      </w:r>
      <w:r w:rsidRPr="008561C0">
        <w:rPr>
          <w:rFonts w:ascii="Garamond" w:hAnsi="Garamond" w:cs="David"/>
          <w:rtl/>
        </w:rPr>
        <w:t xml:space="preserve">, ראו: </w:t>
      </w:r>
      <w:r w:rsidRPr="008561C0">
        <w:rPr>
          <w:rFonts w:ascii="Garamond" w:hAnsi="Garamond" w:cs="David"/>
        </w:rPr>
        <w:t>Alexander, Larry and Moore, Michael, "Deontological Ethics", </w:t>
      </w:r>
      <w:r w:rsidRPr="008561C0">
        <w:rPr>
          <w:rFonts w:ascii="Garamond" w:hAnsi="Garamond" w:cs="David"/>
          <w:i/>
          <w:iCs/>
        </w:rPr>
        <w:t>The Stanford Encyclopedia of Philosophy</w:t>
      </w:r>
      <w:r w:rsidRPr="008561C0">
        <w:rPr>
          <w:rFonts w:ascii="Garamond" w:hAnsi="Garamond" w:cs="David"/>
        </w:rPr>
        <w:t xml:space="preserve"> (Winter 2016 Edition), Edward N. </w:t>
      </w:r>
      <w:proofErr w:type="spellStart"/>
      <w:r w:rsidRPr="008561C0">
        <w:rPr>
          <w:rFonts w:ascii="Garamond" w:hAnsi="Garamond" w:cs="David"/>
        </w:rPr>
        <w:t>Zalta</w:t>
      </w:r>
      <w:proofErr w:type="spellEnd"/>
      <w:r w:rsidRPr="008561C0">
        <w:rPr>
          <w:rFonts w:ascii="Garamond" w:hAnsi="Garamond" w:cs="David"/>
        </w:rPr>
        <w:t> (ed.), URL = &lt;https://plato.stanford.edu/archives/win2016/entries/ethics-deontological/&gt;</w:t>
      </w:r>
      <w:proofErr w:type="gramStart"/>
      <w:r w:rsidRPr="008561C0">
        <w:rPr>
          <w:rFonts w:ascii="Garamond" w:hAnsi="Garamond" w:cs="David"/>
        </w:rPr>
        <w:t>.</w:t>
      </w:r>
      <w:r w:rsidRPr="008561C0">
        <w:rPr>
          <w:rFonts w:ascii="Garamond" w:hAnsi="Garamond" w:cs="David"/>
          <w:rtl/>
        </w:rPr>
        <w:t xml:space="preserve"> ,</w:t>
      </w:r>
      <w:proofErr w:type="gramEnd"/>
      <w:r w:rsidRPr="008561C0">
        <w:rPr>
          <w:rFonts w:ascii="Garamond" w:hAnsi="Garamond" w:cs="David"/>
          <w:rtl/>
        </w:rPr>
        <w:t xml:space="preserve"> </w:t>
      </w:r>
      <w:r>
        <w:rPr>
          <w:rFonts w:ascii="Garamond" w:hAnsi="Garamond" w:cs="David" w:hint="cs"/>
          <w:rtl/>
        </w:rPr>
        <w:t>בייחוד בתת סעיף 4, ו</w:t>
      </w:r>
      <w:r w:rsidRPr="008561C0">
        <w:rPr>
          <w:rFonts w:ascii="Garamond" w:hAnsi="Garamond" w:cs="David"/>
          <w:rtl/>
        </w:rPr>
        <w:t xml:space="preserve">ההפניות שם. </w:t>
      </w:r>
    </w:p>
  </w:footnote>
  <w:footnote w:id="6">
    <w:p w14:paraId="6DCAE767" w14:textId="77777777" w:rsidR="00111DB9" w:rsidRDefault="00111DB9" w:rsidP="00044568">
      <w:pPr>
        <w:pStyle w:val="a4"/>
        <w:spacing w:line="360" w:lineRule="auto"/>
        <w:jc w:val="both"/>
        <w:rPr>
          <w:rtl/>
        </w:rPr>
      </w:pPr>
      <w:r w:rsidRPr="009A679A">
        <w:rPr>
          <w:rStyle w:val="a6"/>
          <w:highlight w:val="yellow"/>
        </w:rPr>
        <w:footnoteRef/>
      </w:r>
      <w:r w:rsidRPr="009A679A">
        <w:rPr>
          <w:highlight w:val="yellow"/>
          <w:rtl/>
        </w:rPr>
        <w:t xml:space="preserve"> </w:t>
      </w:r>
      <w:r w:rsidRPr="009A679A">
        <w:rPr>
          <w:rFonts w:ascii="Garamond" w:hAnsi="Garamond" w:cs="David" w:hint="cs"/>
          <w:highlight w:val="yellow"/>
          <w:rtl/>
        </w:rPr>
        <w:t>במקרים</w:t>
      </w:r>
      <w:r w:rsidRPr="009A679A">
        <w:rPr>
          <w:rFonts w:ascii="Garamond" w:hAnsi="Garamond" w:cs="David"/>
          <w:highlight w:val="yellow"/>
          <w:rtl/>
        </w:rPr>
        <w:t xml:space="preserve"> </w:t>
      </w:r>
      <w:proofErr w:type="spellStart"/>
      <w:r w:rsidRPr="009A679A">
        <w:rPr>
          <w:rFonts w:ascii="Garamond" w:hAnsi="Garamond" w:cs="David" w:hint="cs"/>
          <w:highlight w:val="yellow"/>
          <w:rtl/>
        </w:rPr>
        <w:t>מסויימים</w:t>
      </w:r>
      <w:proofErr w:type="spellEnd"/>
      <w:r w:rsidRPr="009A679A">
        <w:rPr>
          <w:rFonts w:ascii="Garamond" w:hAnsi="Garamond" w:cs="David"/>
          <w:highlight w:val="yellow"/>
          <w:rtl/>
        </w:rPr>
        <w:t xml:space="preserve"> </w:t>
      </w:r>
      <w:r w:rsidRPr="009A679A">
        <w:rPr>
          <w:rFonts w:ascii="Garamond" w:hAnsi="Garamond" w:cs="David" w:hint="cs"/>
          <w:highlight w:val="yellow"/>
          <w:rtl/>
        </w:rPr>
        <w:t>דן</w:t>
      </w:r>
      <w:r w:rsidRPr="009A679A">
        <w:rPr>
          <w:rFonts w:ascii="Garamond" w:hAnsi="Garamond" w:cs="David"/>
          <w:highlight w:val="yellow"/>
          <w:rtl/>
        </w:rPr>
        <w:t xml:space="preserve"> </w:t>
      </w:r>
      <w:r w:rsidRPr="009A679A">
        <w:rPr>
          <w:rFonts w:ascii="Garamond" w:hAnsi="Garamond" w:cs="David" w:hint="cs"/>
          <w:highlight w:val="yellow"/>
          <w:rtl/>
        </w:rPr>
        <w:t>בית</w:t>
      </w:r>
      <w:r w:rsidRPr="009A679A">
        <w:rPr>
          <w:rFonts w:ascii="Garamond" w:hAnsi="Garamond" w:cs="David"/>
          <w:highlight w:val="yellow"/>
          <w:rtl/>
        </w:rPr>
        <w:t xml:space="preserve"> </w:t>
      </w:r>
      <w:r w:rsidRPr="009A679A">
        <w:rPr>
          <w:rFonts w:ascii="Garamond" w:hAnsi="Garamond" w:cs="David" w:hint="cs"/>
          <w:highlight w:val="yellow"/>
          <w:rtl/>
        </w:rPr>
        <w:t>המשפט</w:t>
      </w:r>
      <w:r w:rsidRPr="009A679A">
        <w:rPr>
          <w:rFonts w:ascii="Garamond" w:hAnsi="Garamond" w:cs="David"/>
          <w:highlight w:val="yellow"/>
          <w:rtl/>
        </w:rPr>
        <w:t xml:space="preserve"> </w:t>
      </w:r>
      <w:r w:rsidRPr="009A679A">
        <w:rPr>
          <w:rFonts w:ascii="Garamond" w:hAnsi="Garamond" w:cs="David" w:hint="cs"/>
          <w:highlight w:val="yellow"/>
          <w:rtl/>
        </w:rPr>
        <w:t>האמריקני</w:t>
      </w:r>
      <w:r w:rsidRPr="009A679A">
        <w:rPr>
          <w:rFonts w:ascii="Garamond" w:hAnsi="Garamond" w:cs="David"/>
          <w:highlight w:val="yellow"/>
          <w:rtl/>
        </w:rPr>
        <w:t xml:space="preserve"> </w:t>
      </w:r>
      <w:r w:rsidRPr="009A679A">
        <w:rPr>
          <w:rFonts w:ascii="Garamond" w:hAnsi="Garamond" w:cs="David" w:hint="cs"/>
          <w:highlight w:val="yellow"/>
          <w:rtl/>
        </w:rPr>
        <w:t>בשאלה</w:t>
      </w:r>
      <w:r w:rsidRPr="009A679A">
        <w:rPr>
          <w:rFonts w:ascii="Garamond" w:hAnsi="Garamond" w:cs="David"/>
          <w:highlight w:val="yellow"/>
          <w:rtl/>
        </w:rPr>
        <w:t xml:space="preserve"> </w:t>
      </w:r>
      <w:r>
        <w:rPr>
          <w:rFonts w:ascii="Garamond" w:hAnsi="Garamond" w:cs="David" w:hint="cs"/>
          <w:highlight w:val="yellow"/>
          <w:rtl/>
        </w:rPr>
        <w:t>מה</w:t>
      </w:r>
      <w:r w:rsidRPr="009A679A">
        <w:rPr>
          <w:rFonts w:ascii="Garamond" w:hAnsi="Garamond" w:cs="David"/>
          <w:highlight w:val="yellow"/>
          <w:rtl/>
        </w:rPr>
        <w:t xml:space="preserve"> </w:t>
      </w:r>
      <w:r w:rsidRPr="009A679A">
        <w:rPr>
          <w:rFonts w:ascii="Garamond" w:hAnsi="Garamond" w:cs="David" w:hint="cs"/>
          <w:highlight w:val="yellow"/>
          <w:rtl/>
        </w:rPr>
        <w:t>המשמעויות</w:t>
      </w:r>
      <w:r w:rsidRPr="009A679A">
        <w:rPr>
          <w:rFonts w:ascii="Garamond" w:hAnsi="Garamond" w:cs="David"/>
          <w:highlight w:val="yellow"/>
          <w:rtl/>
        </w:rPr>
        <w:t xml:space="preserve"> </w:t>
      </w:r>
      <w:r>
        <w:rPr>
          <w:rFonts w:ascii="Garamond" w:hAnsi="Garamond" w:cs="David" w:hint="cs"/>
          <w:highlight w:val="yellow"/>
          <w:rtl/>
        </w:rPr>
        <w:t xml:space="preserve">המשפטיות </w:t>
      </w:r>
      <w:r w:rsidRPr="009A679A">
        <w:rPr>
          <w:rFonts w:ascii="Garamond" w:hAnsi="Garamond" w:cs="David" w:hint="cs"/>
          <w:highlight w:val="yellow"/>
          <w:rtl/>
        </w:rPr>
        <w:t>העולות</w:t>
      </w:r>
      <w:r w:rsidRPr="009A679A">
        <w:rPr>
          <w:rFonts w:ascii="Garamond" w:hAnsi="Garamond" w:cs="David"/>
          <w:highlight w:val="yellow"/>
          <w:rtl/>
        </w:rPr>
        <w:t xml:space="preserve"> </w:t>
      </w:r>
      <w:r w:rsidRPr="009A679A">
        <w:rPr>
          <w:rFonts w:ascii="Garamond" w:hAnsi="Garamond" w:cs="David" w:hint="cs"/>
          <w:highlight w:val="yellow"/>
          <w:rtl/>
        </w:rPr>
        <w:t>מן</w:t>
      </w:r>
      <w:r w:rsidRPr="009A679A">
        <w:rPr>
          <w:rFonts w:ascii="Garamond" w:hAnsi="Garamond" w:cs="David"/>
          <w:highlight w:val="yellow"/>
          <w:rtl/>
        </w:rPr>
        <w:t xml:space="preserve"> </w:t>
      </w:r>
      <w:r w:rsidRPr="009A679A">
        <w:rPr>
          <w:rFonts w:ascii="Garamond" w:hAnsi="Garamond" w:cs="David" w:hint="cs"/>
          <w:highlight w:val="yellow"/>
          <w:rtl/>
        </w:rPr>
        <w:t>הסיווג</w:t>
      </w:r>
      <w:r>
        <w:rPr>
          <w:rFonts w:ascii="Garamond" w:hAnsi="Garamond" w:cs="David" w:hint="cs"/>
          <w:highlight w:val="yellow"/>
          <w:rtl/>
        </w:rPr>
        <w:t xml:space="preserve"> של דבר מה כהומור</w:t>
      </w:r>
      <w:r w:rsidRPr="009A679A">
        <w:rPr>
          <w:rFonts w:ascii="Garamond" w:hAnsi="Garamond" w:cs="David"/>
          <w:highlight w:val="yellow"/>
          <w:rtl/>
        </w:rPr>
        <w:t xml:space="preserve">. </w:t>
      </w:r>
      <w:r w:rsidRPr="009A679A">
        <w:rPr>
          <w:rFonts w:ascii="Garamond" w:hAnsi="Garamond" w:cs="David" w:hint="cs"/>
          <w:highlight w:val="yellow"/>
          <w:rtl/>
        </w:rPr>
        <w:t>כך</w:t>
      </w:r>
      <w:r w:rsidRPr="009A679A">
        <w:rPr>
          <w:rFonts w:ascii="Garamond" w:hAnsi="Garamond" w:cs="David"/>
          <w:highlight w:val="yellow"/>
          <w:rtl/>
        </w:rPr>
        <w:t xml:space="preserve"> </w:t>
      </w:r>
      <w:r w:rsidRPr="009A679A">
        <w:rPr>
          <w:rFonts w:ascii="Garamond" w:hAnsi="Garamond" w:cs="David" w:hint="cs"/>
          <w:highlight w:val="yellow"/>
          <w:rtl/>
        </w:rPr>
        <w:t>למשל</w:t>
      </w:r>
      <w:r w:rsidRPr="009A679A">
        <w:rPr>
          <w:rFonts w:ascii="Garamond" w:hAnsi="Garamond" w:cs="David"/>
          <w:highlight w:val="yellow"/>
          <w:rtl/>
        </w:rPr>
        <w:t xml:space="preserve"> </w:t>
      </w:r>
      <w:r w:rsidRPr="009A679A">
        <w:rPr>
          <w:rFonts w:ascii="Garamond" w:hAnsi="Garamond" w:cs="David" w:hint="cs"/>
          <w:highlight w:val="yellow"/>
          <w:rtl/>
        </w:rPr>
        <w:t>ב</w:t>
      </w:r>
      <w:r w:rsidRPr="009A679A">
        <w:rPr>
          <w:rFonts w:ascii="Garamond" w:hAnsi="Garamond" w:cs="David"/>
          <w:highlight w:val="yellow"/>
          <w:rtl/>
        </w:rPr>
        <w:t xml:space="preserve">: </w:t>
      </w:r>
      <w:r w:rsidRPr="009A679A">
        <w:rPr>
          <w:rFonts w:ascii="Garamond" w:hAnsi="Garamond" w:cs="David"/>
          <w:highlight w:val="yellow"/>
        </w:rPr>
        <w:t xml:space="preserve">Leonard v. </w:t>
      </w:r>
      <w:proofErr w:type="spellStart"/>
      <w:r w:rsidRPr="009A679A">
        <w:rPr>
          <w:rFonts w:ascii="Garamond" w:hAnsi="Garamond" w:cs="David"/>
          <w:highlight w:val="yellow"/>
        </w:rPr>
        <w:t>Pepsico</w:t>
      </w:r>
      <w:proofErr w:type="spellEnd"/>
      <w:r w:rsidRPr="009A679A">
        <w:rPr>
          <w:rFonts w:ascii="Garamond" w:hAnsi="Garamond" w:cs="David"/>
          <w:highlight w:val="yellow"/>
        </w:rPr>
        <w:t>, Inc., 88 F. Supp. 2d 116 (S.D.N.Y. 1999</w:t>
      </w:r>
      <w:r>
        <w:rPr>
          <w:rFonts w:ascii="Garamond" w:hAnsi="Garamond" w:cs="David"/>
          <w:highlight w:val="yellow"/>
        </w:rPr>
        <w:t>)</w:t>
      </w:r>
      <w:r w:rsidRPr="009A679A">
        <w:rPr>
          <w:rFonts w:ascii="Garamond" w:hAnsi="Garamond" w:cs="David"/>
          <w:highlight w:val="yellow"/>
          <w:rtl/>
        </w:rPr>
        <w:t xml:space="preserve">, </w:t>
      </w:r>
      <w:r w:rsidRPr="009A679A">
        <w:rPr>
          <w:rFonts w:ascii="Garamond" w:hAnsi="Garamond" w:cs="David" w:hint="cs"/>
          <w:highlight w:val="yellow"/>
          <w:rtl/>
        </w:rPr>
        <w:t>דן</w:t>
      </w:r>
      <w:r w:rsidRPr="009A679A">
        <w:rPr>
          <w:rFonts w:ascii="Garamond" w:hAnsi="Garamond" w:cs="David"/>
          <w:highlight w:val="yellow"/>
          <w:rtl/>
        </w:rPr>
        <w:t xml:space="preserve"> </w:t>
      </w:r>
      <w:r w:rsidRPr="009A679A">
        <w:rPr>
          <w:rFonts w:ascii="Garamond" w:hAnsi="Garamond" w:cs="David" w:hint="cs"/>
          <w:highlight w:val="yellow"/>
          <w:rtl/>
        </w:rPr>
        <w:t>בית</w:t>
      </w:r>
      <w:r w:rsidRPr="009A679A">
        <w:rPr>
          <w:rFonts w:ascii="Garamond" w:hAnsi="Garamond" w:cs="David"/>
          <w:highlight w:val="yellow"/>
          <w:rtl/>
        </w:rPr>
        <w:t xml:space="preserve"> </w:t>
      </w:r>
      <w:r w:rsidRPr="009A679A">
        <w:rPr>
          <w:rFonts w:ascii="Garamond" w:hAnsi="Garamond" w:cs="David" w:hint="cs"/>
          <w:highlight w:val="yellow"/>
          <w:rtl/>
        </w:rPr>
        <w:t>המשפט</w:t>
      </w:r>
      <w:r w:rsidRPr="009A679A">
        <w:rPr>
          <w:rFonts w:ascii="Garamond" w:hAnsi="Garamond" w:cs="David"/>
          <w:highlight w:val="yellow"/>
          <w:rtl/>
        </w:rPr>
        <w:t xml:space="preserve"> </w:t>
      </w:r>
      <w:r w:rsidRPr="009A679A">
        <w:rPr>
          <w:rFonts w:ascii="Garamond" w:hAnsi="Garamond" w:cs="David" w:hint="cs"/>
          <w:highlight w:val="yellow"/>
          <w:rtl/>
        </w:rPr>
        <w:t>בשאלה</w:t>
      </w:r>
      <w:r w:rsidRPr="009A679A">
        <w:rPr>
          <w:rFonts w:ascii="Garamond" w:hAnsi="Garamond" w:cs="David"/>
          <w:highlight w:val="yellow"/>
          <w:rtl/>
        </w:rPr>
        <w:t xml:space="preserve"> </w:t>
      </w:r>
      <w:r w:rsidRPr="009A679A">
        <w:rPr>
          <w:rFonts w:ascii="Garamond" w:hAnsi="Garamond" w:cs="David" w:hint="cs"/>
          <w:highlight w:val="yellow"/>
          <w:rtl/>
        </w:rPr>
        <w:t>האם</w:t>
      </w:r>
      <w:r w:rsidRPr="009A679A">
        <w:rPr>
          <w:rFonts w:ascii="Garamond" w:hAnsi="Garamond" w:cs="David"/>
          <w:highlight w:val="yellow"/>
          <w:rtl/>
        </w:rPr>
        <w:t xml:space="preserve"> </w:t>
      </w:r>
      <w:r w:rsidRPr="009A679A">
        <w:rPr>
          <w:rFonts w:ascii="Garamond" w:hAnsi="Garamond" w:cs="David" w:hint="cs"/>
          <w:highlight w:val="yellow"/>
          <w:rtl/>
        </w:rPr>
        <w:t>ניתן</w:t>
      </w:r>
      <w:r w:rsidRPr="009A679A">
        <w:rPr>
          <w:rFonts w:ascii="Garamond" w:hAnsi="Garamond" w:cs="David"/>
          <w:highlight w:val="yellow"/>
          <w:rtl/>
        </w:rPr>
        <w:t xml:space="preserve"> </w:t>
      </w:r>
      <w:r w:rsidRPr="009A679A">
        <w:rPr>
          <w:rFonts w:ascii="Garamond" w:hAnsi="Garamond" w:cs="David" w:hint="cs"/>
          <w:highlight w:val="yellow"/>
          <w:rtl/>
        </w:rPr>
        <w:t>לפרש</w:t>
      </w:r>
      <w:r w:rsidRPr="009A679A">
        <w:rPr>
          <w:rFonts w:ascii="Garamond" w:hAnsi="Garamond" w:cs="David"/>
          <w:highlight w:val="yellow"/>
          <w:rtl/>
        </w:rPr>
        <w:t xml:space="preserve"> </w:t>
      </w:r>
      <w:r w:rsidRPr="009A679A">
        <w:rPr>
          <w:rFonts w:ascii="Garamond" w:hAnsi="Garamond" w:cs="David" w:hint="cs"/>
          <w:highlight w:val="yellow"/>
          <w:rtl/>
        </w:rPr>
        <w:t>פרסומת</w:t>
      </w:r>
      <w:r w:rsidRPr="009A679A">
        <w:rPr>
          <w:rFonts w:ascii="Garamond" w:hAnsi="Garamond" w:cs="David"/>
          <w:highlight w:val="yellow"/>
          <w:rtl/>
        </w:rPr>
        <w:t xml:space="preserve"> </w:t>
      </w:r>
      <w:r w:rsidRPr="009A679A">
        <w:rPr>
          <w:rFonts w:ascii="Garamond" w:hAnsi="Garamond" w:cs="David" w:hint="cs"/>
          <w:highlight w:val="yellow"/>
          <w:rtl/>
        </w:rPr>
        <w:t>הומוריסטית</w:t>
      </w:r>
      <w:r w:rsidRPr="009A679A">
        <w:rPr>
          <w:rFonts w:ascii="Garamond" w:hAnsi="Garamond" w:cs="David"/>
          <w:highlight w:val="yellow"/>
          <w:rtl/>
        </w:rPr>
        <w:t xml:space="preserve"> </w:t>
      </w:r>
      <w:r w:rsidRPr="009A679A">
        <w:rPr>
          <w:rFonts w:ascii="Garamond" w:hAnsi="Garamond" w:cs="David" w:hint="cs"/>
          <w:highlight w:val="yellow"/>
          <w:rtl/>
        </w:rPr>
        <w:t>כהצעה</w:t>
      </w:r>
      <w:r w:rsidRPr="009A679A">
        <w:rPr>
          <w:rFonts w:ascii="Garamond" w:hAnsi="Garamond" w:cs="David"/>
          <w:highlight w:val="yellow"/>
          <w:rtl/>
        </w:rPr>
        <w:t xml:space="preserve"> </w:t>
      </w:r>
      <w:r w:rsidRPr="009A679A">
        <w:rPr>
          <w:rFonts w:ascii="Garamond" w:hAnsi="Garamond" w:cs="David" w:hint="cs"/>
          <w:highlight w:val="yellow"/>
          <w:rtl/>
        </w:rPr>
        <w:t>חוזית</w:t>
      </w:r>
      <w:r w:rsidRPr="009A679A">
        <w:rPr>
          <w:rFonts w:ascii="Garamond" w:hAnsi="Garamond" w:cs="David"/>
          <w:highlight w:val="yellow"/>
          <w:rtl/>
        </w:rPr>
        <w:t xml:space="preserve">. </w:t>
      </w:r>
      <w:r w:rsidRPr="009A679A">
        <w:rPr>
          <w:rFonts w:ascii="Garamond" w:hAnsi="Garamond" w:cs="David" w:hint="cs"/>
          <w:highlight w:val="yellow"/>
          <w:rtl/>
        </w:rPr>
        <w:t>עם</w:t>
      </w:r>
      <w:r w:rsidRPr="009A679A">
        <w:rPr>
          <w:rFonts w:ascii="Garamond" w:hAnsi="Garamond" w:cs="David"/>
          <w:highlight w:val="yellow"/>
          <w:rtl/>
        </w:rPr>
        <w:t xml:space="preserve"> </w:t>
      </w:r>
      <w:r w:rsidRPr="009A679A">
        <w:rPr>
          <w:rFonts w:ascii="Garamond" w:hAnsi="Garamond" w:cs="David" w:hint="cs"/>
          <w:highlight w:val="yellow"/>
          <w:rtl/>
        </w:rPr>
        <w:t>זאת</w:t>
      </w:r>
      <w:r w:rsidRPr="009A679A">
        <w:rPr>
          <w:rFonts w:ascii="Garamond" w:hAnsi="Garamond" w:cs="David"/>
          <w:highlight w:val="yellow"/>
          <w:rtl/>
        </w:rPr>
        <w:t xml:space="preserve">, </w:t>
      </w:r>
      <w:r w:rsidRPr="009A679A">
        <w:rPr>
          <w:rFonts w:ascii="Garamond" w:hAnsi="Garamond" w:cs="David" w:hint="cs"/>
          <w:highlight w:val="yellow"/>
          <w:rtl/>
        </w:rPr>
        <w:t>גם</w:t>
      </w:r>
      <w:r w:rsidRPr="009A679A">
        <w:rPr>
          <w:rFonts w:ascii="Garamond" w:hAnsi="Garamond" w:cs="David"/>
          <w:highlight w:val="yellow"/>
          <w:rtl/>
        </w:rPr>
        <w:t xml:space="preserve"> </w:t>
      </w:r>
      <w:r w:rsidRPr="009A679A">
        <w:rPr>
          <w:rFonts w:ascii="Garamond" w:hAnsi="Garamond" w:cs="David" w:hint="cs"/>
          <w:highlight w:val="yellow"/>
          <w:rtl/>
        </w:rPr>
        <w:t>במקרים</w:t>
      </w:r>
      <w:r w:rsidRPr="009A679A">
        <w:rPr>
          <w:rFonts w:ascii="Garamond" w:hAnsi="Garamond" w:cs="David"/>
          <w:highlight w:val="yellow"/>
          <w:rtl/>
        </w:rPr>
        <w:t xml:space="preserve"> </w:t>
      </w:r>
      <w:r w:rsidRPr="009A679A">
        <w:rPr>
          <w:rFonts w:ascii="Garamond" w:hAnsi="Garamond" w:cs="David" w:hint="cs"/>
          <w:highlight w:val="yellow"/>
          <w:rtl/>
        </w:rPr>
        <w:t>אלו</w:t>
      </w:r>
      <w:r w:rsidRPr="009A679A">
        <w:rPr>
          <w:rFonts w:ascii="Garamond" w:hAnsi="Garamond" w:cs="David"/>
          <w:highlight w:val="yellow"/>
          <w:rtl/>
        </w:rPr>
        <w:t xml:space="preserve"> </w:t>
      </w:r>
      <w:r w:rsidRPr="009A679A">
        <w:rPr>
          <w:rFonts w:ascii="Garamond" w:hAnsi="Garamond" w:cs="David" w:hint="cs"/>
          <w:highlight w:val="yellow"/>
          <w:rtl/>
        </w:rPr>
        <w:t>הדיון</w:t>
      </w:r>
      <w:r w:rsidRPr="009A679A">
        <w:rPr>
          <w:rFonts w:ascii="Garamond" w:hAnsi="Garamond" w:cs="David"/>
          <w:highlight w:val="yellow"/>
          <w:rtl/>
        </w:rPr>
        <w:t xml:space="preserve"> </w:t>
      </w:r>
      <w:r w:rsidRPr="009A679A">
        <w:rPr>
          <w:rFonts w:ascii="Garamond" w:hAnsi="Garamond" w:cs="David" w:hint="cs"/>
          <w:highlight w:val="yellow"/>
          <w:rtl/>
        </w:rPr>
        <w:t>במאפייני</w:t>
      </w:r>
      <w:r w:rsidRPr="009A679A">
        <w:rPr>
          <w:rFonts w:ascii="Garamond" w:hAnsi="Garamond" w:cs="David"/>
          <w:highlight w:val="yellow"/>
          <w:rtl/>
        </w:rPr>
        <w:t xml:space="preserve"> </w:t>
      </w:r>
      <w:r w:rsidRPr="009A679A">
        <w:rPr>
          <w:rFonts w:ascii="Garamond" w:hAnsi="Garamond" w:cs="David" w:hint="cs"/>
          <w:highlight w:val="yellow"/>
          <w:rtl/>
        </w:rPr>
        <w:t>ההומור</w:t>
      </w:r>
      <w:r w:rsidRPr="009A679A">
        <w:rPr>
          <w:rFonts w:ascii="Garamond" w:hAnsi="Garamond" w:cs="David"/>
          <w:highlight w:val="yellow"/>
          <w:rtl/>
        </w:rPr>
        <w:t xml:space="preserve"> </w:t>
      </w:r>
      <w:r w:rsidRPr="009A679A">
        <w:rPr>
          <w:rFonts w:ascii="Garamond" w:hAnsi="Garamond" w:cs="David" w:hint="cs"/>
          <w:highlight w:val="yellow"/>
          <w:rtl/>
        </w:rPr>
        <w:t>הוא</w:t>
      </w:r>
      <w:r w:rsidRPr="009A679A">
        <w:rPr>
          <w:rFonts w:ascii="Garamond" w:hAnsi="Garamond" w:cs="David"/>
          <w:highlight w:val="yellow"/>
          <w:rtl/>
        </w:rPr>
        <w:t xml:space="preserve"> </w:t>
      </w:r>
      <w:r w:rsidRPr="009A679A">
        <w:rPr>
          <w:rFonts w:ascii="Garamond" w:hAnsi="Garamond" w:cs="David" w:hint="cs"/>
          <w:highlight w:val="yellow"/>
          <w:rtl/>
        </w:rPr>
        <w:t>בסיסי</w:t>
      </w:r>
      <w:r w:rsidRPr="009A679A">
        <w:rPr>
          <w:rFonts w:ascii="Garamond" w:hAnsi="Garamond" w:cs="David"/>
          <w:highlight w:val="yellow"/>
          <w:rtl/>
        </w:rPr>
        <w:t xml:space="preserve"> </w:t>
      </w:r>
      <w:r w:rsidRPr="009A679A">
        <w:rPr>
          <w:rFonts w:ascii="Garamond" w:hAnsi="Garamond" w:cs="David" w:hint="cs"/>
          <w:highlight w:val="yellow"/>
          <w:rtl/>
        </w:rPr>
        <w:t>ומתבסס</w:t>
      </w:r>
      <w:r w:rsidRPr="009A679A">
        <w:rPr>
          <w:rFonts w:ascii="Garamond" w:hAnsi="Garamond" w:cs="David"/>
          <w:highlight w:val="yellow"/>
          <w:rtl/>
        </w:rPr>
        <w:t xml:space="preserve"> </w:t>
      </w:r>
      <w:r w:rsidRPr="009A679A">
        <w:rPr>
          <w:rFonts w:ascii="Garamond" w:hAnsi="Garamond" w:cs="David" w:hint="cs"/>
          <w:highlight w:val="yellow"/>
          <w:rtl/>
        </w:rPr>
        <w:t>על</w:t>
      </w:r>
      <w:r w:rsidRPr="009A679A">
        <w:rPr>
          <w:rFonts w:ascii="Garamond" w:hAnsi="Garamond" w:cs="David"/>
          <w:highlight w:val="yellow"/>
          <w:rtl/>
        </w:rPr>
        <w:t xml:space="preserve"> </w:t>
      </w:r>
      <w:r w:rsidRPr="009A679A">
        <w:rPr>
          <w:rFonts w:ascii="Garamond" w:hAnsi="Garamond" w:cs="David" w:hint="cs"/>
          <w:highlight w:val="yellow"/>
          <w:rtl/>
        </w:rPr>
        <w:t>שכל</w:t>
      </w:r>
      <w:r w:rsidRPr="009A679A">
        <w:rPr>
          <w:rFonts w:ascii="Garamond" w:hAnsi="Garamond" w:cs="David"/>
          <w:highlight w:val="yellow"/>
          <w:rtl/>
        </w:rPr>
        <w:t xml:space="preserve"> </w:t>
      </w:r>
      <w:r w:rsidRPr="009A679A">
        <w:rPr>
          <w:rFonts w:ascii="Garamond" w:hAnsi="Garamond" w:cs="David" w:hint="cs"/>
          <w:highlight w:val="yellow"/>
          <w:rtl/>
        </w:rPr>
        <w:t>ישר</w:t>
      </w:r>
      <w:r w:rsidRPr="009A679A">
        <w:rPr>
          <w:rFonts w:ascii="Garamond" w:hAnsi="Garamond" w:cs="David"/>
          <w:highlight w:val="yellow"/>
          <w:rtl/>
        </w:rPr>
        <w:t xml:space="preserve">, </w:t>
      </w:r>
      <w:r w:rsidRPr="009A679A">
        <w:rPr>
          <w:rFonts w:ascii="Garamond" w:hAnsi="Garamond" w:cs="David" w:hint="cs"/>
          <w:highlight w:val="yellow"/>
          <w:rtl/>
        </w:rPr>
        <w:t>מה</w:t>
      </w:r>
      <w:r w:rsidRPr="009A679A">
        <w:rPr>
          <w:rFonts w:ascii="Garamond" w:hAnsi="Garamond" w:cs="David"/>
          <w:highlight w:val="yellow"/>
          <w:rtl/>
        </w:rPr>
        <w:t xml:space="preserve"> </w:t>
      </w:r>
      <w:r w:rsidRPr="009A679A">
        <w:rPr>
          <w:rFonts w:ascii="Garamond" w:hAnsi="Garamond" w:cs="David" w:hint="cs"/>
          <w:highlight w:val="yellow"/>
          <w:rtl/>
        </w:rPr>
        <w:t>גם</w:t>
      </w:r>
      <w:r w:rsidRPr="009A679A">
        <w:rPr>
          <w:rFonts w:ascii="Garamond" w:hAnsi="Garamond" w:cs="David"/>
          <w:highlight w:val="yellow"/>
          <w:rtl/>
        </w:rPr>
        <w:t xml:space="preserve"> </w:t>
      </w:r>
      <w:r>
        <w:rPr>
          <w:rFonts w:ascii="Garamond" w:hAnsi="Garamond" w:cs="David" w:hint="cs"/>
          <w:highlight w:val="yellow"/>
          <w:rtl/>
        </w:rPr>
        <w:t>שמאמר</w:t>
      </w:r>
      <w:r w:rsidRPr="009A679A">
        <w:rPr>
          <w:rFonts w:ascii="Garamond" w:hAnsi="Garamond" w:cs="David"/>
          <w:highlight w:val="yellow"/>
          <w:rtl/>
        </w:rPr>
        <w:t xml:space="preserve"> </w:t>
      </w:r>
      <w:r w:rsidRPr="009A679A">
        <w:rPr>
          <w:rFonts w:ascii="Garamond" w:hAnsi="Garamond" w:cs="David" w:hint="cs"/>
          <w:highlight w:val="yellow"/>
          <w:rtl/>
        </w:rPr>
        <w:t>ז</w:t>
      </w:r>
      <w:r>
        <w:rPr>
          <w:rFonts w:ascii="Garamond" w:hAnsi="Garamond" w:cs="David" w:hint="cs"/>
          <w:highlight w:val="yellow"/>
          <w:rtl/>
        </w:rPr>
        <w:t>ה</w:t>
      </w:r>
      <w:r w:rsidRPr="009A679A">
        <w:rPr>
          <w:rFonts w:ascii="Garamond" w:hAnsi="Garamond" w:cs="David"/>
          <w:highlight w:val="yellow"/>
          <w:rtl/>
        </w:rPr>
        <w:t xml:space="preserve"> </w:t>
      </w:r>
      <w:r w:rsidRPr="009A679A">
        <w:rPr>
          <w:rFonts w:ascii="Garamond" w:hAnsi="Garamond" w:cs="David" w:hint="cs"/>
          <w:highlight w:val="yellow"/>
          <w:rtl/>
        </w:rPr>
        <w:t>ד</w:t>
      </w:r>
      <w:r>
        <w:rPr>
          <w:rFonts w:ascii="Garamond" w:hAnsi="Garamond" w:cs="David" w:hint="cs"/>
          <w:highlight w:val="yellow"/>
          <w:rtl/>
        </w:rPr>
        <w:t>ן</w:t>
      </w:r>
      <w:r w:rsidRPr="009A679A">
        <w:rPr>
          <w:rFonts w:ascii="Garamond" w:hAnsi="Garamond" w:cs="David"/>
          <w:highlight w:val="yellow"/>
          <w:rtl/>
        </w:rPr>
        <w:t xml:space="preserve"> </w:t>
      </w:r>
      <w:r w:rsidRPr="009A679A">
        <w:rPr>
          <w:rFonts w:ascii="Garamond" w:hAnsi="Garamond" w:cs="David" w:hint="cs"/>
          <w:highlight w:val="yellow"/>
          <w:rtl/>
        </w:rPr>
        <w:t>אך</w:t>
      </w:r>
      <w:r w:rsidRPr="009A679A">
        <w:rPr>
          <w:rFonts w:ascii="Garamond" w:hAnsi="Garamond" w:cs="David"/>
          <w:highlight w:val="yellow"/>
          <w:rtl/>
        </w:rPr>
        <w:t xml:space="preserve"> </w:t>
      </w:r>
      <w:r w:rsidRPr="009A679A">
        <w:rPr>
          <w:rFonts w:ascii="Garamond" w:hAnsi="Garamond" w:cs="David" w:hint="cs"/>
          <w:highlight w:val="yellow"/>
          <w:rtl/>
        </w:rPr>
        <w:t>ורק</w:t>
      </w:r>
      <w:r w:rsidRPr="009A679A">
        <w:rPr>
          <w:rFonts w:ascii="Garamond" w:hAnsi="Garamond" w:cs="David"/>
          <w:highlight w:val="yellow"/>
          <w:rtl/>
        </w:rPr>
        <w:t xml:space="preserve"> </w:t>
      </w:r>
      <w:r w:rsidRPr="009A679A">
        <w:rPr>
          <w:rFonts w:ascii="Garamond" w:hAnsi="Garamond" w:cs="David" w:hint="cs"/>
          <w:highlight w:val="yellow"/>
          <w:rtl/>
        </w:rPr>
        <w:t>בממשק</w:t>
      </w:r>
      <w:r w:rsidRPr="009A679A">
        <w:rPr>
          <w:rFonts w:ascii="Garamond" w:hAnsi="Garamond" w:cs="David"/>
          <w:highlight w:val="yellow"/>
          <w:rtl/>
        </w:rPr>
        <w:t xml:space="preserve"> </w:t>
      </w:r>
      <w:r w:rsidRPr="009A679A">
        <w:rPr>
          <w:rFonts w:ascii="Garamond" w:hAnsi="Garamond" w:cs="David" w:hint="cs"/>
          <w:highlight w:val="yellow"/>
          <w:rtl/>
        </w:rPr>
        <w:t>בין</w:t>
      </w:r>
      <w:r w:rsidRPr="009A679A">
        <w:rPr>
          <w:rFonts w:ascii="Garamond" w:hAnsi="Garamond" w:cs="David"/>
          <w:highlight w:val="yellow"/>
          <w:rtl/>
        </w:rPr>
        <w:t xml:space="preserve"> </w:t>
      </w:r>
      <w:r w:rsidRPr="009A679A">
        <w:rPr>
          <w:rFonts w:ascii="Garamond" w:hAnsi="Garamond" w:cs="David" w:hint="cs"/>
          <w:highlight w:val="yellow"/>
          <w:rtl/>
        </w:rPr>
        <w:t>הומור</w:t>
      </w:r>
      <w:r w:rsidRPr="009A679A">
        <w:rPr>
          <w:rFonts w:ascii="Garamond" w:hAnsi="Garamond" w:cs="David"/>
          <w:highlight w:val="yellow"/>
          <w:rtl/>
        </w:rPr>
        <w:t xml:space="preserve"> </w:t>
      </w:r>
      <w:r w:rsidRPr="009A679A">
        <w:rPr>
          <w:rFonts w:ascii="Garamond" w:hAnsi="Garamond" w:cs="David" w:hint="cs"/>
          <w:highlight w:val="yellow"/>
          <w:rtl/>
        </w:rPr>
        <w:t>לבין</w:t>
      </w:r>
      <w:r w:rsidRPr="009A679A">
        <w:rPr>
          <w:rFonts w:ascii="Garamond" w:hAnsi="Garamond" w:cs="David"/>
          <w:highlight w:val="yellow"/>
          <w:rtl/>
        </w:rPr>
        <w:t xml:space="preserve"> </w:t>
      </w:r>
      <w:proofErr w:type="spellStart"/>
      <w:r w:rsidRPr="009A679A">
        <w:rPr>
          <w:rFonts w:ascii="Garamond" w:hAnsi="Garamond" w:cs="David" w:hint="cs"/>
          <w:highlight w:val="yellow"/>
          <w:rtl/>
        </w:rPr>
        <w:t>פוגענות</w:t>
      </w:r>
      <w:proofErr w:type="spellEnd"/>
      <w:r w:rsidRPr="009A679A">
        <w:rPr>
          <w:rFonts w:ascii="Garamond" w:hAnsi="Garamond" w:cs="David"/>
          <w:highlight w:val="yellow"/>
          <w:rtl/>
        </w:rPr>
        <w:t xml:space="preserve">. </w:t>
      </w:r>
    </w:p>
  </w:footnote>
  <w:footnote w:id="7">
    <w:p w14:paraId="1C1C5275" w14:textId="77777777" w:rsidR="00111DB9" w:rsidRPr="001A65C4" w:rsidRDefault="00111DB9" w:rsidP="00044568">
      <w:pPr>
        <w:pStyle w:val="a4"/>
        <w:spacing w:line="360" w:lineRule="auto"/>
        <w:jc w:val="both"/>
        <w:rPr>
          <w:rFonts w:cs="David"/>
          <w:rtl/>
        </w:rPr>
      </w:pPr>
      <w:r w:rsidRPr="001A65C4">
        <w:rPr>
          <w:rStyle w:val="a6"/>
          <w:rFonts w:cs="David"/>
        </w:rPr>
        <w:footnoteRef/>
      </w:r>
      <w:r w:rsidRPr="001A65C4">
        <w:rPr>
          <w:rFonts w:cs="David"/>
          <w:rtl/>
        </w:rPr>
        <w:t xml:space="preserve"> </w:t>
      </w:r>
      <w:r w:rsidRPr="001A65C4">
        <w:rPr>
          <w:rFonts w:ascii="Garamond" w:hAnsi="Garamond" w:cs="David"/>
        </w:rPr>
        <w:t>Hustler Magazine, Inc. v. Falwell, </w:t>
      </w:r>
      <w:hyperlink r:id="rId2" w:tooltip="List of United States Supreme Court cases, volume 485" w:history="1">
        <w:r w:rsidRPr="001A65C4">
          <w:rPr>
            <w:rFonts w:ascii="Garamond" w:hAnsi="Garamond" w:cs="David"/>
          </w:rPr>
          <w:t>485</w:t>
        </w:r>
      </w:hyperlink>
      <w:r w:rsidRPr="001A65C4">
        <w:rPr>
          <w:rFonts w:ascii="Garamond" w:hAnsi="Garamond" w:cs="David"/>
        </w:rPr>
        <w:t> </w:t>
      </w:r>
      <w:hyperlink r:id="rId3" w:tooltip="United States Reports" w:history="1">
        <w:r w:rsidRPr="001A65C4">
          <w:rPr>
            <w:rFonts w:ascii="Garamond" w:hAnsi="Garamond" w:cs="David"/>
          </w:rPr>
          <w:t>U.S.</w:t>
        </w:r>
      </w:hyperlink>
      <w:r w:rsidRPr="001A65C4">
        <w:rPr>
          <w:rFonts w:ascii="Garamond" w:hAnsi="Garamond" w:cs="David"/>
        </w:rPr>
        <w:t> 46 (1988)</w:t>
      </w:r>
      <w:r w:rsidRPr="00286053">
        <w:rPr>
          <w:rFonts w:cs="David" w:hint="cs"/>
          <w:rtl/>
        </w:rPr>
        <w:t>.</w:t>
      </w:r>
    </w:p>
  </w:footnote>
  <w:footnote w:id="8">
    <w:p w14:paraId="059405AF" w14:textId="77777777" w:rsidR="00111DB9" w:rsidRPr="00FA1569"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hint="cs"/>
          <w:rtl/>
        </w:rPr>
        <w:t xml:space="preserve"> </w:t>
      </w:r>
      <w:r w:rsidRPr="009251E9">
        <w:rPr>
          <w:rFonts w:ascii="Garamond" w:hAnsi="Garamond" w:cs="David" w:hint="cs"/>
          <w:rtl/>
        </w:rPr>
        <w:t>ראו</w:t>
      </w:r>
      <w:r w:rsidRPr="009251E9">
        <w:rPr>
          <w:rFonts w:ascii="Garamond" w:hAnsi="Garamond" w:cs="David"/>
          <w:rtl/>
        </w:rPr>
        <w:t xml:space="preserve"> </w:t>
      </w:r>
      <w:r w:rsidRPr="002C1DC1">
        <w:rPr>
          <w:rFonts w:ascii="Garamond" w:hAnsi="Garamond" w:cs="David" w:hint="cs"/>
          <w:rtl/>
        </w:rPr>
        <w:t>העתק</w:t>
      </w:r>
      <w:r w:rsidRPr="00C66DFB">
        <w:rPr>
          <w:rFonts w:ascii="Garamond" w:hAnsi="Garamond" w:cs="David"/>
          <w:rtl/>
        </w:rPr>
        <w:t xml:space="preserve"> </w:t>
      </w:r>
      <w:r w:rsidRPr="00C66DFB">
        <w:rPr>
          <w:rFonts w:ascii="Garamond" w:hAnsi="Garamond" w:cs="David" w:hint="cs"/>
          <w:rtl/>
        </w:rPr>
        <w:t>של</w:t>
      </w:r>
      <w:r w:rsidRPr="00367476">
        <w:rPr>
          <w:rFonts w:ascii="Garamond" w:hAnsi="Garamond" w:cs="David"/>
          <w:rtl/>
        </w:rPr>
        <w:t xml:space="preserve"> </w:t>
      </w:r>
      <w:r w:rsidRPr="00367476">
        <w:rPr>
          <w:rFonts w:ascii="Garamond" w:hAnsi="Garamond" w:cs="David" w:hint="cs"/>
          <w:rtl/>
        </w:rPr>
        <w:t>המודעה</w:t>
      </w:r>
      <w:r w:rsidRPr="00367476">
        <w:rPr>
          <w:rFonts w:ascii="Garamond" w:hAnsi="Garamond" w:cs="David"/>
          <w:rtl/>
        </w:rPr>
        <w:t xml:space="preserve"> </w:t>
      </w:r>
      <w:r w:rsidRPr="00F1693B">
        <w:rPr>
          <w:rFonts w:ascii="Garamond" w:hAnsi="Garamond" w:cs="David" w:hint="cs"/>
          <w:rtl/>
        </w:rPr>
        <w:t>ב</w:t>
      </w:r>
      <w:r w:rsidRPr="00FA1569">
        <w:rPr>
          <w:rFonts w:ascii="Garamond" w:hAnsi="Garamond" w:cs="David"/>
          <w:rtl/>
        </w:rPr>
        <w:t xml:space="preserve">: </w:t>
      </w:r>
    </w:p>
    <w:p w14:paraId="1AAAC060" w14:textId="77777777" w:rsidR="00111DB9" w:rsidRPr="00286053" w:rsidRDefault="00111DB9" w:rsidP="00044568">
      <w:pPr>
        <w:pStyle w:val="a4"/>
        <w:spacing w:line="360" w:lineRule="auto"/>
        <w:jc w:val="both"/>
        <w:rPr>
          <w:rFonts w:ascii="Garamond" w:hAnsi="Garamond" w:cs="David"/>
          <w:rtl/>
        </w:rPr>
      </w:pPr>
      <w:r w:rsidRPr="00C008B2">
        <w:rPr>
          <w:rFonts w:ascii="Garamond" w:hAnsi="Garamond" w:cs="David"/>
        </w:rPr>
        <w:t>en.wikipedia.org/wiki/Hustler_Magazine_v._Falwell#/media/</w:t>
      </w:r>
      <w:proofErr w:type="gramStart"/>
      <w:r w:rsidRPr="00C008B2">
        <w:rPr>
          <w:rFonts w:ascii="Garamond" w:hAnsi="Garamond" w:cs="David"/>
        </w:rPr>
        <w:t>File:Falwellhustler.jpg</w:t>
      </w:r>
      <w:proofErr w:type="gramEnd"/>
      <w:r w:rsidRPr="00286053">
        <w:rPr>
          <w:rFonts w:ascii="Garamond" w:hAnsi="Garamond" w:cs="David" w:hint="cs"/>
          <w:rtl/>
        </w:rPr>
        <w:t>.</w:t>
      </w:r>
    </w:p>
    <w:p w14:paraId="23A2E663" w14:textId="77777777" w:rsidR="00111DB9" w:rsidRPr="009251E9" w:rsidRDefault="00111DB9" w:rsidP="00044568">
      <w:pPr>
        <w:pStyle w:val="a4"/>
        <w:spacing w:line="360" w:lineRule="auto"/>
        <w:jc w:val="both"/>
        <w:rPr>
          <w:rFonts w:ascii="Garamond" w:hAnsi="Garamond" w:cs="David"/>
          <w:rtl/>
        </w:rPr>
      </w:pPr>
    </w:p>
  </w:footnote>
  <w:footnote w:id="9">
    <w:p w14:paraId="3B6D30B1" w14:textId="77777777" w:rsidR="00111DB9" w:rsidRPr="00701020" w:rsidRDefault="00111DB9" w:rsidP="00044568">
      <w:pPr>
        <w:pStyle w:val="a4"/>
        <w:spacing w:line="360" w:lineRule="auto"/>
        <w:jc w:val="both"/>
        <w:rPr>
          <w:rFonts w:ascii="Garamond" w:hAnsi="Garamond" w:cs="David"/>
        </w:rPr>
      </w:pPr>
      <w:r w:rsidRPr="009251E9">
        <w:rPr>
          <w:rFonts w:ascii="Garamond" w:hAnsi="Garamond" w:cs="David"/>
        </w:rPr>
        <w:t xml:space="preserve"> </w:t>
      </w:r>
      <w:r w:rsidRPr="009251E9">
        <w:rPr>
          <w:rStyle w:val="a6"/>
          <w:rFonts w:ascii="Garamond" w:hAnsi="Garamond" w:cs="David"/>
        </w:rPr>
        <w:footnoteRef/>
      </w:r>
      <w:r w:rsidRPr="009251E9">
        <w:rPr>
          <w:rFonts w:ascii="Garamond" w:hAnsi="Garamond" w:cs="David" w:hint="cs"/>
          <w:rtl/>
        </w:rPr>
        <w:t>ישראל</w:t>
      </w:r>
      <w:r w:rsidRPr="002C1DC1">
        <w:rPr>
          <w:rFonts w:ascii="Garamond" w:hAnsi="Garamond" w:cs="David"/>
          <w:rtl/>
        </w:rPr>
        <w:t xml:space="preserve"> (</w:t>
      </w:r>
      <w:proofErr w:type="spellStart"/>
      <w:r w:rsidRPr="00C66DFB">
        <w:rPr>
          <w:rFonts w:ascii="Garamond" w:hAnsi="Garamond" w:cs="David" w:hint="cs"/>
          <w:rtl/>
        </w:rPr>
        <w:t>רולי</w:t>
      </w:r>
      <w:proofErr w:type="spellEnd"/>
      <w:r w:rsidRPr="00C66DFB">
        <w:rPr>
          <w:rFonts w:ascii="Garamond" w:hAnsi="Garamond" w:cs="David"/>
          <w:rtl/>
        </w:rPr>
        <w:t xml:space="preserve">) </w:t>
      </w:r>
      <w:r w:rsidRPr="00367476">
        <w:rPr>
          <w:rFonts w:ascii="Garamond" w:hAnsi="Garamond" w:cs="David" w:hint="cs"/>
          <w:rtl/>
        </w:rPr>
        <w:t>בר</w:t>
      </w:r>
      <w:r w:rsidRPr="00367476">
        <w:rPr>
          <w:rFonts w:ascii="Garamond" w:hAnsi="Garamond" w:cs="David"/>
          <w:rtl/>
        </w:rPr>
        <w:t xml:space="preserve"> </w:t>
      </w:r>
      <w:r w:rsidRPr="001A65C4">
        <w:rPr>
          <w:rFonts w:ascii="Garamond" w:hAnsi="Garamond" w:cs="David" w:hint="cs"/>
          <w:b/>
          <w:bCs/>
          <w:rtl/>
        </w:rPr>
        <w:t>עושים</w:t>
      </w:r>
      <w:r w:rsidRPr="001A65C4">
        <w:rPr>
          <w:rFonts w:ascii="Garamond" w:hAnsi="Garamond" w:cs="David"/>
          <w:b/>
          <w:bCs/>
          <w:rtl/>
        </w:rPr>
        <w:t xml:space="preserve"> (</w:t>
      </w:r>
      <w:r w:rsidRPr="001A65C4">
        <w:rPr>
          <w:rFonts w:ascii="Garamond" w:hAnsi="Garamond" w:cs="David" w:hint="cs"/>
          <w:b/>
          <w:bCs/>
          <w:rtl/>
        </w:rPr>
        <w:t>צ</w:t>
      </w:r>
      <w:r w:rsidRPr="001A65C4">
        <w:rPr>
          <w:rFonts w:ascii="Garamond" w:hAnsi="Garamond" w:cs="David"/>
          <w:b/>
          <w:bCs/>
          <w:rtl/>
        </w:rPr>
        <w:t>)</w:t>
      </w:r>
      <w:r w:rsidRPr="001A65C4">
        <w:rPr>
          <w:rFonts w:ascii="Garamond" w:hAnsi="Garamond" w:cs="David" w:hint="cs"/>
          <w:b/>
          <w:bCs/>
          <w:rtl/>
        </w:rPr>
        <w:t>חוק</w:t>
      </w:r>
      <w:r w:rsidRPr="001A65C4">
        <w:rPr>
          <w:rFonts w:ascii="Garamond" w:hAnsi="Garamond" w:cs="David"/>
          <w:b/>
          <w:bCs/>
          <w:rtl/>
        </w:rPr>
        <w:t xml:space="preserve"> - </w:t>
      </w:r>
      <w:r w:rsidRPr="001A65C4">
        <w:rPr>
          <w:rFonts w:ascii="Garamond" w:hAnsi="Garamond" w:cs="David" w:hint="cs"/>
          <w:b/>
          <w:bCs/>
          <w:rtl/>
        </w:rPr>
        <w:t>שלושה</w:t>
      </w:r>
      <w:r w:rsidRPr="001A65C4">
        <w:rPr>
          <w:rFonts w:ascii="Garamond" w:hAnsi="Garamond" w:cs="David"/>
          <w:b/>
          <w:bCs/>
          <w:rtl/>
        </w:rPr>
        <w:t xml:space="preserve"> </w:t>
      </w:r>
      <w:r w:rsidRPr="001A65C4">
        <w:rPr>
          <w:rFonts w:ascii="Garamond" w:hAnsi="Garamond" w:cs="David" w:hint="cs"/>
          <w:b/>
          <w:bCs/>
          <w:rtl/>
        </w:rPr>
        <w:t>פרדוקסים</w:t>
      </w:r>
      <w:r w:rsidRPr="001A65C4">
        <w:rPr>
          <w:rFonts w:ascii="Garamond" w:hAnsi="Garamond" w:cs="David"/>
          <w:b/>
          <w:bCs/>
          <w:rtl/>
        </w:rPr>
        <w:t xml:space="preserve"> </w:t>
      </w:r>
      <w:r w:rsidRPr="001A65C4">
        <w:rPr>
          <w:rFonts w:ascii="Garamond" w:hAnsi="Garamond" w:cs="David" w:hint="cs"/>
          <w:b/>
          <w:bCs/>
          <w:rtl/>
        </w:rPr>
        <w:t>משפטיים</w:t>
      </w:r>
      <w:r w:rsidRPr="001A65C4">
        <w:rPr>
          <w:rFonts w:ascii="Garamond" w:hAnsi="Garamond" w:cs="David"/>
          <w:b/>
          <w:bCs/>
          <w:rtl/>
        </w:rPr>
        <w:t xml:space="preserve"> </w:t>
      </w:r>
      <w:r w:rsidRPr="001A65C4">
        <w:rPr>
          <w:rFonts w:ascii="Garamond" w:hAnsi="Garamond" w:cs="David" w:hint="cs"/>
          <w:b/>
          <w:bCs/>
          <w:rtl/>
        </w:rPr>
        <w:t>של</w:t>
      </w:r>
      <w:r w:rsidRPr="001A65C4">
        <w:rPr>
          <w:rFonts w:ascii="Garamond" w:hAnsi="Garamond" w:cs="David"/>
          <w:b/>
          <w:bCs/>
          <w:rtl/>
        </w:rPr>
        <w:t xml:space="preserve"> </w:t>
      </w:r>
      <w:r w:rsidRPr="001A65C4">
        <w:rPr>
          <w:rFonts w:ascii="Garamond" w:hAnsi="Garamond" w:cs="David" w:hint="cs"/>
          <w:b/>
          <w:bCs/>
          <w:rtl/>
        </w:rPr>
        <w:t>סאטירה</w:t>
      </w:r>
      <w:r w:rsidRPr="001A65C4">
        <w:rPr>
          <w:rFonts w:ascii="Garamond" w:hAnsi="Garamond" w:cs="David"/>
          <w:b/>
          <w:bCs/>
          <w:rtl/>
        </w:rPr>
        <w:t xml:space="preserve"> </w:t>
      </w:r>
      <w:r w:rsidRPr="001A65C4">
        <w:rPr>
          <w:rFonts w:ascii="Garamond" w:hAnsi="Garamond" w:cs="David" w:hint="cs"/>
          <w:b/>
          <w:bCs/>
          <w:rtl/>
        </w:rPr>
        <w:t>וזכויות</w:t>
      </w:r>
      <w:r w:rsidRPr="001A65C4">
        <w:rPr>
          <w:rFonts w:ascii="Garamond" w:hAnsi="Garamond" w:cs="David"/>
          <w:b/>
          <w:bCs/>
          <w:rtl/>
        </w:rPr>
        <w:t xml:space="preserve"> </w:t>
      </w:r>
      <w:r w:rsidRPr="001A65C4">
        <w:rPr>
          <w:rFonts w:ascii="Garamond" w:hAnsi="Garamond" w:cs="David" w:hint="cs"/>
          <w:b/>
          <w:bCs/>
          <w:rtl/>
        </w:rPr>
        <w:t>יוצרים</w:t>
      </w:r>
      <w:r w:rsidRPr="00286053">
        <w:rPr>
          <w:rFonts w:ascii="Garamond" w:hAnsi="Garamond" w:cs="David"/>
          <w:rtl/>
        </w:rPr>
        <w:t xml:space="preserve"> </w:t>
      </w:r>
      <w:r>
        <w:rPr>
          <w:rFonts w:ascii="Garamond" w:hAnsi="Garamond" w:cs="David" w:hint="cs"/>
          <w:rtl/>
        </w:rPr>
        <w:t xml:space="preserve">44 </w:t>
      </w:r>
      <w:r w:rsidRPr="009251E9">
        <w:rPr>
          <w:rFonts w:ascii="Garamond" w:hAnsi="Garamond" w:cs="David" w:hint="cs"/>
          <w:rtl/>
        </w:rPr>
        <w:t>(עבודת</w:t>
      </w:r>
      <w:r w:rsidRPr="002C1DC1">
        <w:rPr>
          <w:rFonts w:ascii="Garamond" w:hAnsi="Garamond" w:cs="David"/>
          <w:rtl/>
        </w:rPr>
        <w:t xml:space="preserve"> </w:t>
      </w:r>
      <w:r w:rsidRPr="00C66DFB">
        <w:rPr>
          <w:rFonts w:ascii="Garamond" w:hAnsi="Garamond" w:cs="David" w:hint="cs"/>
          <w:rtl/>
        </w:rPr>
        <w:t>גמר</w:t>
      </w:r>
      <w:r w:rsidRPr="00C66DFB">
        <w:rPr>
          <w:rFonts w:ascii="Garamond" w:hAnsi="Garamond" w:cs="David"/>
          <w:rtl/>
        </w:rPr>
        <w:t xml:space="preserve"> </w:t>
      </w:r>
      <w:r w:rsidRPr="00367476">
        <w:rPr>
          <w:rFonts w:ascii="Garamond" w:hAnsi="Garamond" w:cs="David" w:hint="cs"/>
          <w:rtl/>
        </w:rPr>
        <w:t>לתואר</w:t>
      </w:r>
      <w:r w:rsidRPr="00367476">
        <w:rPr>
          <w:rFonts w:ascii="Garamond" w:hAnsi="Garamond" w:cs="David"/>
          <w:rtl/>
        </w:rPr>
        <w:t xml:space="preserve"> </w:t>
      </w:r>
      <w:r w:rsidRPr="00367476">
        <w:rPr>
          <w:rFonts w:ascii="Garamond" w:hAnsi="Garamond" w:cs="David" w:hint="cs"/>
          <w:rtl/>
        </w:rPr>
        <w:t>"</w:t>
      </w:r>
      <w:r w:rsidRPr="00F1693B">
        <w:rPr>
          <w:rFonts w:ascii="Garamond" w:hAnsi="Garamond" w:cs="David" w:hint="cs"/>
          <w:rtl/>
        </w:rPr>
        <w:t>מוסמך</w:t>
      </w:r>
      <w:r w:rsidRPr="00FA1569">
        <w:rPr>
          <w:rFonts w:ascii="Garamond" w:hAnsi="Garamond" w:cs="David"/>
          <w:rtl/>
        </w:rPr>
        <w:t xml:space="preserve"> </w:t>
      </w:r>
      <w:r w:rsidRPr="00FA1569">
        <w:rPr>
          <w:rFonts w:ascii="Garamond" w:hAnsi="Garamond" w:cs="David" w:hint="cs"/>
          <w:rtl/>
        </w:rPr>
        <w:t>במשפטים</w:t>
      </w:r>
      <w:r w:rsidRPr="00F90B44">
        <w:rPr>
          <w:rFonts w:ascii="Garamond" w:hAnsi="Garamond" w:cs="David" w:hint="cs"/>
          <w:rtl/>
        </w:rPr>
        <w:t>"</w:t>
      </w:r>
      <w:r w:rsidRPr="00F90B44">
        <w:rPr>
          <w:rFonts w:ascii="Garamond" w:hAnsi="Garamond" w:cs="David"/>
          <w:rtl/>
        </w:rPr>
        <w:t>,</w:t>
      </w:r>
      <w:r w:rsidRPr="006B42D8">
        <w:rPr>
          <w:rFonts w:ascii="Garamond" w:hAnsi="Garamond" w:cs="David" w:hint="cs"/>
          <w:rtl/>
        </w:rPr>
        <w:t xml:space="preserve"> אוניברסיטת תל אביב</w:t>
      </w:r>
      <w:r w:rsidRPr="008D7705">
        <w:rPr>
          <w:rFonts w:ascii="Garamond" w:hAnsi="Garamond" w:cs="David" w:hint="cs"/>
          <w:rtl/>
        </w:rPr>
        <w:t xml:space="preserve"> </w:t>
      </w:r>
      <w:r w:rsidRPr="00DC7E0E">
        <w:rPr>
          <w:rFonts w:ascii="Garamond" w:hAnsi="Garamond" w:cs="David" w:hint="cs"/>
          <w:rtl/>
        </w:rPr>
        <w:t>– הפקולטה למשפטים,</w:t>
      </w:r>
      <w:r w:rsidRPr="0014711F">
        <w:rPr>
          <w:rFonts w:ascii="Garamond" w:hAnsi="Garamond" w:cs="David"/>
          <w:rtl/>
        </w:rPr>
        <w:t xml:space="preserve"> 2012</w:t>
      </w:r>
      <w:r w:rsidRPr="00AD7ED2">
        <w:rPr>
          <w:rFonts w:ascii="Garamond" w:hAnsi="Garamond" w:cs="David" w:hint="cs"/>
          <w:rtl/>
        </w:rPr>
        <w:t>)</w:t>
      </w:r>
      <w:r w:rsidRPr="006D7AFD">
        <w:rPr>
          <w:rFonts w:ascii="Garamond" w:hAnsi="Garamond" w:cs="David" w:hint="cs"/>
          <w:rtl/>
        </w:rPr>
        <w:t>.</w:t>
      </w:r>
    </w:p>
  </w:footnote>
  <w:footnote w:id="10">
    <w:p w14:paraId="66F1D023" w14:textId="77777777" w:rsidR="00111DB9" w:rsidRPr="002E01C1" w:rsidRDefault="00111DB9" w:rsidP="00044568">
      <w:pPr>
        <w:pStyle w:val="a4"/>
        <w:spacing w:line="360" w:lineRule="auto"/>
        <w:jc w:val="both"/>
        <w:rPr>
          <w:rFonts w:ascii="Garamond" w:hAnsi="Garamond" w:cs="David"/>
          <w:rtl/>
        </w:rPr>
      </w:pPr>
      <w:r w:rsidRPr="00D25B08">
        <w:rPr>
          <w:rStyle w:val="a6"/>
          <w:rFonts w:ascii="Garamond" w:hAnsi="Garamond" w:cs="David"/>
        </w:rPr>
        <w:footnoteRef/>
      </w:r>
      <w:r w:rsidRPr="00D25B08">
        <w:rPr>
          <w:rFonts w:ascii="Garamond" w:hAnsi="Garamond" w:cs="David" w:hint="cs"/>
          <w:rtl/>
        </w:rPr>
        <w:t xml:space="preserve"> שם, בעמ'</w:t>
      </w:r>
      <w:r w:rsidRPr="00D25B08">
        <w:rPr>
          <w:rFonts w:ascii="Garamond" w:hAnsi="Garamond" w:cs="David"/>
          <w:rtl/>
        </w:rPr>
        <w:t xml:space="preserve"> 47</w:t>
      </w:r>
      <w:r w:rsidRPr="002E01C1">
        <w:rPr>
          <w:rFonts w:ascii="Garamond" w:hAnsi="Garamond" w:cs="David" w:hint="cs"/>
          <w:rtl/>
        </w:rPr>
        <w:t>.</w:t>
      </w:r>
    </w:p>
  </w:footnote>
  <w:footnote w:id="11">
    <w:p w14:paraId="65CAC6BF" w14:textId="77777777" w:rsidR="00111DB9" w:rsidRPr="009251E9" w:rsidRDefault="00111DB9" w:rsidP="00044568">
      <w:pPr>
        <w:pStyle w:val="a4"/>
        <w:spacing w:line="360" w:lineRule="auto"/>
        <w:jc w:val="both"/>
        <w:rPr>
          <w:rFonts w:ascii="Garamond" w:hAnsi="Garamond" w:cs="David"/>
          <w:rtl/>
        </w:rPr>
      </w:pPr>
      <w:r w:rsidRPr="00D25B08">
        <w:rPr>
          <w:rStyle w:val="a6"/>
          <w:rFonts w:ascii="Garamond" w:hAnsi="Garamond" w:cs="David"/>
        </w:rPr>
        <w:footnoteRef/>
      </w:r>
      <w:r w:rsidRPr="00D25B08">
        <w:rPr>
          <w:rFonts w:ascii="Garamond" w:hAnsi="Garamond" w:cs="David"/>
          <w:rtl/>
        </w:rPr>
        <w:t xml:space="preserve"> </w:t>
      </w:r>
      <w:r w:rsidRPr="00C008B2">
        <w:rPr>
          <w:rFonts w:ascii="David" w:eastAsia="Times New Roman" w:hAnsi="David" w:cs="David"/>
          <w:shd w:val="clear" w:color="auto" w:fill="FFFFFF"/>
        </w:rPr>
        <w:t>New Times, Inc. v.</w:t>
      </w:r>
      <w:r w:rsidRPr="00C008B2">
        <w:rPr>
          <w:rFonts w:ascii="David" w:eastAsia="Times New Roman" w:hAnsi="David" w:cs="David"/>
          <w:i/>
          <w:iCs/>
          <w:shd w:val="clear" w:color="auto" w:fill="FFFFFF"/>
        </w:rPr>
        <w:t xml:space="preserve"> </w:t>
      </w:r>
      <w:proofErr w:type="spellStart"/>
      <w:r w:rsidRPr="00C008B2">
        <w:rPr>
          <w:rFonts w:ascii="David" w:eastAsia="Times New Roman" w:hAnsi="David" w:cs="David"/>
          <w:shd w:val="clear" w:color="auto" w:fill="FFFFFF"/>
        </w:rPr>
        <w:t>Isaacks</w:t>
      </w:r>
      <w:proofErr w:type="spellEnd"/>
      <w:r w:rsidRPr="00C008B2">
        <w:rPr>
          <w:rFonts w:ascii="David" w:eastAsia="Times New Roman" w:hAnsi="David" w:cs="David"/>
          <w:shd w:val="clear" w:color="auto" w:fill="FFFFFF"/>
        </w:rPr>
        <w:t xml:space="preserve">, 146 S.W.3d 144, </w:t>
      </w:r>
      <w:r w:rsidRPr="00C008B2">
        <w:rPr>
          <w:rFonts w:ascii="David" w:hAnsi="David" w:cs="David"/>
          <w:shd w:val="clear" w:color="auto" w:fill="FFFFFF"/>
        </w:rPr>
        <w:t>155 (Tex. </w:t>
      </w:r>
      <w:r w:rsidRPr="00C008B2">
        <w:rPr>
          <w:rStyle w:val="af0"/>
          <w:rFonts w:ascii="David" w:hAnsi="David" w:cs="David"/>
          <w:i w:val="0"/>
          <w:iCs w:val="0"/>
          <w:shd w:val="clear" w:color="auto" w:fill="FFFFFF"/>
        </w:rPr>
        <w:t>2004</w:t>
      </w:r>
      <w:r w:rsidRPr="00C008B2">
        <w:rPr>
          <w:rFonts w:ascii="David" w:hAnsi="David" w:cs="David"/>
          <w:shd w:val="clear" w:color="auto" w:fill="FFFFFF"/>
        </w:rPr>
        <w:t>)</w:t>
      </w:r>
      <w:r>
        <w:rPr>
          <w:rFonts w:ascii="Garamond" w:hAnsi="Garamond" w:cs="David" w:hint="cs"/>
          <w:rtl/>
        </w:rPr>
        <w:t>.</w:t>
      </w:r>
    </w:p>
  </w:footnote>
  <w:footnote w:id="12">
    <w:p w14:paraId="2F378D24" w14:textId="77777777" w:rsidR="00111DB9" w:rsidRPr="009A679A" w:rsidRDefault="00111DB9" w:rsidP="00044568">
      <w:pPr>
        <w:pStyle w:val="citationstyleapa"/>
        <w:shd w:val="clear" w:color="auto" w:fill="FFFFFF"/>
        <w:bidi/>
        <w:spacing w:before="0" w:beforeAutospacing="0" w:after="150" w:afterAutospacing="0" w:line="360" w:lineRule="auto"/>
        <w:jc w:val="both"/>
        <w:rPr>
          <w:rFonts w:asciiTheme="minorHAnsi" w:hAnsiTheme="minorHAnsi" w:cs="David"/>
          <w:shd w:val="clear" w:color="auto" w:fill="FFFFFF"/>
          <w:rtl/>
        </w:rPr>
      </w:pPr>
      <w:r w:rsidRPr="009251E9">
        <w:rPr>
          <w:rStyle w:val="a6"/>
          <w:rFonts w:ascii="Garamond" w:hAnsi="Garamond" w:cs="David"/>
        </w:rPr>
        <w:footnoteRef/>
      </w:r>
      <w:r w:rsidRPr="009251E9">
        <w:rPr>
          <w:rFonts w:ascii="Garamond" w:hAnsi="Garamond" w:cs="David"/>
          <w:rtl/>
        </w:rPr>
        <w:t xml:space="preserve"> </w:t>
      </w:r>
      <w:r w:rsidRPr="00FD2C40">
        <w:rPr>
          <w:rFonts w:ascii="Garamond" w:eastAsiaTheme="minorHAnsi" w:hAnsi="Garamond" w:cs="David" w:hint="cs"/>
          <w:sz w:val="20"/>
          <w:szCs w:val="20"/>
          <w:rtl/>
        </w:rPr>
        <w:t>שם</w:t>
      </w:r>
      <w:r w:rsidRPr="00FD2C40">
        <w:rPr>
          <w:rFonts w:ascii="Garamond" w:eastAsiaTheme="minorHAnsi" w:hAnsi="Garamond" w:cs="David"/>
          <w:sz w:val="20"/>
          <w:szCs w:val="20"/>
          <w:rtl/>
        </w:rPr>
        <w:t xml:space="preserve">. </w:t>
      </w:r>
      <w:r w:rsidRPr="00FD2C40">
        <w:rPr>
          <w:rFonts w:ascii="Garamond" w:eastAsiaTheme="minorHAnsi" w:hAnsi="Garamond" w:cs="David" w:hint="cs"/>
          <w:sz w:val="20"/>
          <w:szCs w:val="20"/>
          <w:rtl/>
        </w:rPr>
        <w:t>וראו</w:t>
      </w:r>
      <w:r w:rsidRPr="00FD2C40">
        <w:rPr>
          <w:rFonts w:ascii="Garamond" w:eastAsiaTheme="minorHAnsi" w:hAnsi="Garamond" w:cs="David"/>
          <w:sz w:val="20"/>
          <w:szCs w:val="20"/>
          <w:rtl/>
        </w:rPr>
        <w:t xml:space="preserve"> </w:t>
      </w:r>
      <w:r w:rsidRPr="00FD2C40">
        <w:rPr>
          <w:rFonts w:ascii="Garamond" w:eastAsiaTheme="minorHAnsi" w:hAnsi="Garamond" w:cs="David" w:hint="cs"/>
          <w:sz w:val="20"/>
          <w:szCs w:val="20"/>
          <w:rtl/>
        </w:rPr>
        <w:t>גם</w:t>
      </w:r>
      <w:r w:rsidRPr="00FD2C40">
        <w:rPr>
          <w:rFonts w:ascii="Garamond" w:eastAsiaTheme="minorHAnsi" w:hAnsi="Garamond" w:cs="David"/>
          <w:sz w:val="20"/>
          <w:szCs w:val="20"/>
          <w:rtl/>
        </w:rPr>
        <w:t xml:space="preserve"> </w:t>
      </w:r>
      <w:r w:rsidRPr="00FD2C40">
        <w:rPr>
          <w:rFonts w:ascii="Garamond" w:eastAsiaTheme="minorHAnsi" w:hAnsi="Garamond" w:cs="David" w:hint="cs"/>
          <w:sz w:val="20"/>
          <w:szCs w:val="20"/>
          <w:rtl/>
        </w:rPr>
        <w:t>בספרו</w:t>
      </w:r>
      <w:r w:rsidRPr="00FD2C40">
        <w:rPr>
          <w:rFonts w:ascii="Garamond" w:eastAsiaTheme="minorHAnsi" w:hAnsi="Garamond" w:cs="David"/>
          <w:sz w:val="20"/>
          <w:szCs w:val="20"/>
          <w:rtl/>
        </w:rPr>
        <w:t xml:space="preserve"> </w:t>
      </w:r>
      <w:r w:rsidRPr="00FD2C40">
        <w:rPr>
          <w:rFonts w:ascii="Garamond" w:eastAsiaTheme="minorHAnsi" w:hAnsi="Garamond" w:cs="David" w:hint="cs"/>
          <w:sz w:val="20"/>
          <w:szCs w:val="20"/>
          <w:rtl/>
        </w:rPr>
        <w:t>של</w:t>
      </w:r>
      <w:r w:rsidRPr="00FD2C40">
        <w:rPr>
          <w:rFonts w:ascii="Garamond" w:eastAsiaTheme="minorHAnsi" w:hAnsi="Garamond" w:cs="David"/>
          <w:sz w:val="20"/>
          <w:szCs w:val="20"/>
          <w:rtl/>
        </w:rPr>
        <w:t xml:space="preserve"> </w:t>
      </w:r>
      <w:proofErr w:type="spellStart"/>
      <w:r w:rsidRPr="00FD2C40">
        <w:rPr>
          <w:rFonts w:ascii="Garamond" w:eastAsiaTheme="minorHAnsi" w:hAnsi="Garamond" w:cs="David" w:hint="cs"/>
          <w:sz w:val="20"/>
          <w:szCs w:val="20"/>
          <w:rtl/>
        </w:rPr>
        <w:t>סאק</w:t>
      </w:r>
      <w:proofErr w:type="spellEnd"/>
      <w:r w:rsidRPr="00FD2C40">
        <w:rPr>
          <w:rFonts w:ascii="Garamond" w:eastAsiaTheme="minorHAnsi" w:hAnsi="Garamond" w:cs="David"/>
          <w:sz w:val="20"/>
          <w:szCs w:val="20"/>
          <w:rtl/>
        </w:rPr>
        <w:t xml:space="preserve">: </w:t>
      </w:r>
      <w:r w:rsidRPr="009A679A">
        <w:rPr>
          <w:rFonts w:ascii="David" w:eastAsiaTheme="minorHAnsi" w:hAnsi="David" w:cs="David"/>
          <w:sz w:val="20"/>
          <w:szCs w:val="20"/>
          <w:shd w:val="clear" w:color="auto" w:fill="FFFFFF"/>
        </w:rPr>
        <w:t xml:space="preserve">Sack, R. D., &amp; Sack, R. D. (1999). Sack on defamation: Libel, slander, and related problems. New York City: </w:t>
      </w:r>
      <w:proofErr w:type="spellStart"/>
      <w:r w:rsidRPr="009A679A">
        <w:rPr>
          <w:rFonts w:ascii="David" w:eastAsiaTheme="minorHAnsi" w:hAnsi="David" w:cs="David"/>
          <w:sz w:val="20"/>
          <w:szCs w:val="20"/>
          <w:shd w:val="clear" w:color="auto" w:fill="FFFFFF"/>
        </w:rPr>
        <w:t>Practising</w:t>
      </w:r>
      <w:proofErr w:type="spellEnd"/>
      <w:r w:rsidRPr="009A679A">
        <w:rPr>
          <w:rFonts w:ascii="David" w:eastAsiaTheme="minorHAnsi" w:hAnsi="David" w:cs="David"/>
          <w:sz w:val="20"/>
          <w:szCs w:val="20"/>
          <w:shd w:val="clear" w:color="auto" w:fill="FFFFFF"/>
        </w:rPr>
        <w:t xml:space="preserve"> Law Institute.</w:t>
      </w:r>
    </w:p>
  </w:footnote>
  <w:footnote w:id="13">
    <w:p w14:paraId="012E6C4F" w14:textId="77777777" w:rsidR="00111DB9" w:rsidRPr="009A679A" w:rsidRDefault="00111DB9" w:rsidP="00044568">
      <w:pPr>
        <w:pStyle w:val="a4"/>
        <w:spacing w:line="360" w:lineRule="auto"/>
        <w:jc w:val="both"/>
        <w:rPr>
          <w:rFonts w:ascii="David" w:hAnsi="David" w:cs="David"/>
          <w:rtl/>
        </w:rPr>
      </w:pPr>
      <w:r w:rsidRPr="001A65C4">
        <w:rPr>
          <w:rStyle w:val="a6"/>
          <w:rFonts w:cs="David"/>
        </w:rPr>
        <w:footnoteRef/>
      </w:r>
      <w:r w:rsidRPr="001A65C4">
        <w:rPr>
          <w:rFonts w:cs="David"/>
          <w:rtl/>
        </w:rPr>
        <w:t xml:space="preserve"> </w:t>
      </w:r>
      <w:r w:rsidRPr="009251E9">
        <w:rPr>
          <w:rFonts w:cs="David" w:hint="cs"/>
          <w:rtl/>
        </w:rPr>
        <w:t xml:space="preserve">שם. </w:t>
      </w:r>
      <w:r>
        <w:rPr>
          <w:rFonts w:cs="David" w:hint="cs"/>
          <w:rtl/>
        </w:rPr>
        <w:t xml:space="preserve">וראו גישה דומה גם ב: </w:t>
      </w:r>
      <w:hyperlink r:id="rId4" w:history="1">
        <w:r w:rsidRPr="009A679A">
          <w:rPr>
            <w:rFonts w:ascii="David" w:hAnsi="David" w:cs="David"/>
          </w:rPr>
          <w:t>Mink v. Knox, 613 F.3d 995, 2010 U.S. App. LEXIS 14684, 38 Media L. Rep. 1961</w:t>
        </w:r>
      </w:hyperlink>
      <w:r w:rsidRPr="009A679A">
        <w:rPr>
          <w:rFonts w:ascii="David" w:hAnsi="David" w:cs="David"/>
          <w:shd w:val="clear" w:color="auto" w:fill="FFFFFF"/>
          <w:rtl/>
        </w:rPr>
        <w:t>;</w:t>
      </w:r>
      <w:r>
        <w:rPr>
          <w:rFonts w:hint="cs"/>
          <w:rtl/>
        </w:rPr>
        <w:t xml:space="preserve"> </w:t>
      </w:r>
      <w:hyperlink r:id="rId5" w:history="1">
        <w:r w:rsidRPr="009A679A">
          <w:rPr>
            <w:rFonts w:ascii="David" w:hAnsi="David" w:cs="David"/>
          </w:rPr>
          <w:t>Super Future Equities, Inc. v. Wells Fargo Bank Minn., N.A., 553 F. Supp. 2d 680, 2008 U.S. Dist. LEXIS 21501</w:t>
        </w:r>
      </w:hyperlink>
      <w:r w:rsidRPr="009A679A">
        <w:rPr>
          <w:rFonts w:ascii="David" w:hAnsi="David" w:cs="David"/>
          <w:rtl/>
        </w:rPr>
        <w:t xml:space="preserve">; </w:t>
      </w:r>
      <w:hyperlink r:id="rId6" w:history="1">
        <w:r w:rsidRPr="009A679A">
          <w:rPr>
            <w:rFonts w:ascii="David" w:hAnsi="David" w:cs="David"/>
          </w:rPr>
          <w:t>Miss America Pageant, Inc. v. Penthouse International, Ltd., 524 F. Supp. 1280, 1981 U.S. Dist. LEXIS 15537, 7 Media L. Rep. 2177</w:t>
        </w:r>
      </w:hyperlink>
      <w:r>
        <w:rPr>
          <w:rFonts w:ascii="David" w:hAnsi="David" w:cs="David" w:hint="cs"/>
          <w:rtl/>
        </w:rPr>
        <w:t xml:space="preserve">; </w:t>
      </w:r>
      <w:hyperlink r:id="rId7" w:history="1">
        <w:proofErr w:type="spellStart"/>
        <w:r w:rsidRPr="009A679A">
          <w:rPr>
            <w:rFonts w:ascii="David" w:hAnsi="David" w:cs="David"/>
          </w:rPr>
          <w:t>Pring</w:t>
        </w:r>
        <w:proofErr w:type="spellEnd"/>
        <w:r w:rsidRPr="009A679A">
          <w:rPr>
            <w:rFonts w:ascii="David" w:hAnsi="David" w:cs="David"/>
          </w:rPr>
          <w:t xml:space="preserve"> v. Penthouse International, Ltd., 695 F.2d 438, 1982 U.S. App. LEXIS 24283, 8 Media L. Rep. 2409</w:t>
        </w:r>
      </w:hyperlink>
      <w:r w:rsidRPr="009A679A">
        <w:rPr>
          <w:rFonts w:ascii="David" w:hAnsi="David" w:cs="David"/>
          <w:rtl/>
        </w:rPr>
        <w:t xml:space="preserve">; </w:t>
      </w:r>
      <w:r w:rsidRPr="009A679A">
        <w:rPr>
          <w:rFonts w:ascii="David" w:hAnsi="David" w:cs="David" w:hint="cs"/>
          <w:rtl/>
        </w:rPr>
        <w:t>לסקירה</w:t>
      </w:r>
      <w:r w:rsidRPr="009A679A">
        <w:rPr>
          <w:rFonts w:ascii="David" w:hAnsi="David" w:cs="David"/>
          <w:rtl/>
        </w:rPr>
        <w:t xml:space="preserve"> </w:t>
      </w:r>
      <w:r w:rsidRPr="009A679A">
        <w:rPr>
          <w:rFonts w:ascii="David" w:hAnsi="David" w:cs="David" w:hint="cs"/>
          <w:rtl/>
        </w:rPr>
        <w:t>נוספת</w:t>
      </w:r>
      <w:r w:rsidRPr="009A679A">
        <w:rPr>
          <w:rFonts w:ascii="David" w:hAnsi="David" w:cs="David"/>
          <w:rtl/>
        </w:rPr>
        <w:t xml:space="preserve">: </w:t>
      </w:r>
      <w:r w:rsidRPr="009A679A">
        <w:rPr>
          <w:rFonts w:ascii="David" w:hAnsi="David" w:cs="David"/>
        </w:rPr>
        <w:t xml:space="preserve">Kreutzer, Jan </w:t>
      </w:r>
      <w:proofErr w:type="spellStart"/>
      <w:r w:rsidRPr="009A679A">
        <w:rPr>
          <w:rFonts w:ascii="David" w:hAnsi="David" w:cs="David"/>
        </w:rPr>
        <w:t>Kipp</w:t>
      </w:r>
      <w:proofErr w:type="spellEnd"/>
      <w:r w:rsidRPr="009A679A">
        <w:rPr>
          <w:rFonts w:ascii="David" w:hAnsi="David" w:cs="David"/>
        </w:rPr>
        <w:t>. "Defamation: Problems with Applying Traditional Standards to Non-Traditional Cases-Satire, Fiction and Fictionalization." N. Ky. L. Rev. 11 (1984): 131, 143-149</w:t>
      </w:r>
      <w:r w:rsidRPr="009A679A">
        <w:rPr>
          <w:rFonts w:ascii="David" w:hAnsi="David" w:cs="David"/>
          <w:rtl/>
        </w:rPr>
        <w:t xml:space="preserve"> </w:t>
      </w:r>
    </w:p>
  </w:footnote>
  <w:footnote w:id="14">
    <w:p w14:paraId="6CFDB816" w14:textId="77777777" w:rsidR="00111DB9" w:rsidRDefault="00111DB9" w:rsidP="00044568">
      <w:pPr>
        <w:spacing w:line="360" w:lineRule="auto"/>
        <w:jc w:val="both"/>
        <w:rPr>
          <w:rtl/>
        </w:rPr>
      </w:pPr>
      <w:r>
        <w:rPr>
          <w:rStyle w:val="a6"/>
        </w:rPr>
        <w:footnoteRef/>
      </w:r>
      <w:r>
        <w:rPr>
          <w:rtl/>
        </w:rPr>
        <w:t xml:space="preserve"> </w:t>
      </w:r>
      <w:hyperlink r:id="rId8" w:history="1">
        <w:r w:rsidRPr="009A679A">
          <w:rPr>
            <w:rFonts w:ascii="David" w:hAnsi="David" w:cs="David"/>
            <w:sz w:val="20"/>
            <w:szCs w:val="20"/>
          </w:rPr>
          <w:t xml:space="preserve">Hamilton v. </w:t>
        </w:r>
        <w:proofErr w:type="spellStart"/>
        <w:r w:rsidRPr="009A679A">
          <w:rPr>
            <w:rFonts w:ascii="David" w:hAnsi="David" w:cs="David"/>
            <w:sz w:val="20"/>
            <w:szCs w:val="20"/>
          </w:rPr>
          <w:t>Prewett</w:t>
        </w:r>
        <w:proofErr w:type="spellEnd"/>
        <w:r w:rsidRPr="009A679A">
          <w:rPr>
            <w:rFonts w:ascii="David" w:hAnsi="David" w:cs="David"/>
            <w:sz w:val="20"/>
            <w:szCs w:val="20"/>
          </w:rPr>
          <w:t>, 860 N.E.2d 1234, 2007 Ind. App. LEXIS 228</w:t>
        </w:r>
      </w:hyperlink>
    </w:p>
  </w:footnote>
  <w:footnote w:id="15">
    <w:p w14:paraId="5C8C1655" w14:textId="77777777" w:rsidR="00111DB9" w:rsidRPr="009A679A" w:rsidRDefault="00111DB9" w:rsidP="00044568">
      <w:pPr>
        <w:pStyle w:val="a4"/>
        <w:spacing w:line="360" w:lineRule="auto"/>
        <w:jc w:val="both"/>
        <w:rPr>
          <w:rFonts w:ascii="David" w:hAnsi="David" w:cs="David"/>
          <w:rtl/>
        </w:rPr>
      </w:pPr>
      <w:r>
        <w:rPr>
          <w:rStyle w:val="a6"/>
        </w:rPr>
        <w:footnoteRef/>
      </w:r>
      <w:r>
        <w:rPr>
          <w:rtl/>
        </w:rPr>
        <w:t xml:space="preserve"> </w:t>
      </w:r>
      <w:hyperlink r:id="rId9" w:history="1">
        <w:proofErr w:type="spellStart"/>
        <w:r w:rsidRPr="009A679A">
          <w:rPr>
            <w:rFonts w:ascii="David" w:hAnsi="David" w:cs="David"/>
          </w:rPr>
          <w:t>Walko</w:t>
        </w:r>
        <w:proofErr w:type="spellEnd"/>
        <w:r w:rsidRPr="009A679A">
          <w:rPr>
            <w:rFonts w:ascii="David" w:hAnsi="David" w:cs="David"/>
          </w:rPr>
          <w:t xml:space="preserve"> v. Kean College of New Jersey, 235 N.J. Super. 139, 561 A.2d 680, 1988 N.J. Super. LEXIS 512</w:t>
        </w:r>
      </w:hyperlink>
    </w:p>
  </w:footnote>
  <w:footnote w:id="16">
    <w:p w14:paraId="0541A74E" w14:textId="77777777" w:rsidR="00111DB9" w:rsidRPr="009A679A" w:rsidRDefault="00111DB9" w:rsidP="00044568">
      <w:pPr>
        <w:spacing w:line="360" w:lineRule="auto"/>
        <w:jc w:val="both"/>
        <w:rPr>
          <w:rFonts w:ascii="David" w:hAnsi="David" w:cs="David"/>
          <w:sz w:val="20"/>
          <w:szCs w:val="20"/>
        </w:rPr>
      </w:pPr>
      <w:r>
        <w:rPr>
          <w:rStyle w:val="a6"/>
        </w:rPr>
        <w:footnoteRef/>
      </w:r>
      <w:r>
        <w:rPr>
          <w:rtl/>
        </w:rPr>
        <w:t xml:space="preserve"> </w:t>
      </w:r>
      <w:hyperlink r:id="rId10" w:history="1">
        <w:r w:rsidRPr="009A679A">
          <w:rPr>
            <w:rFonts w:ascii="David" w:hAnsi="David" w:cs="David"/>
            <w:sz w:val="20"/>
            <w:szCs w:val="20"/>
          </w:rPr>
          <w:t xml:space="preserve">Polygram Records, Inc. v. Superior Court, 170 Cal. App. 3d 543, 547, 216 Cal. </w:t>
        </w:r>
        <w:proofErr w:type="spellStart"/>
        <w:r w:rsidRPr="009A679A">
          <w:rPr>
            <w:rFonts w:ascii="David" w:hAnsi="David" w:cs="David"/>
            <w:sz w:val="20"/>
            <w:szCs w:val="20"/>
          </w:rPr>
          <w:t>Rptr</w:t>
        </w:r>
        <w:proofErr w:type="spellEnd"/>
        <w:r w:rsidRPr="009A679A">
          <w:rPr>
            <w:rFonts w:ascii="David" w:hAnsi="David" w:cs="David"/>
            <w:sz w:val="20"/>
            <w:szCs w:val="20"/>
          </w:rPr>
          <w:t>. 252, 254, 1985 Cal. App. LEXIS 2260, *5-6, 11 Media L. Rep. 2363</w:t>
        </w:r>
      </w:hyperlink>
    </w:p>
    <w:p w14:paraId="42BC0871" w14:textId="77777777" w:rsidR="00111DB9" w:rsidRDefault="00111DB9" w:rsidP="00044568">
      <w:pPr>
        <w:pStyle w:val="a4"/>
        <w:spacing w:line="360" w:lineRule="auto"/>
        <w:jc w:val="both"/>
        <w:rPr>
          <w:rtl/>
        </w:rPr>
      </w:pPr>
    </w:p>
  </w:footnote>
  <w:footnote w:id="17">
    <w:p w14:paraId="429CBE3A" w14:textId="77777777" w:rsidR="00111DB9" w:rsidRPr="009A679A" w:rsidRDefault="00111DB9" w:rsidP="00044568">
      <w:pPr>
        <w:spacing w:line="360" w:lineRule="auto"/>
        <w:jc w:val="both"/>
        <w:rPr>
          <w:rFonts w:ascii="David" w:hAnsi="David" w:cs="David"/>
          <w:sz w:val="20"/>
          <w:szCs w:val="20"/>
          <w:rtl/>
        </w:rPr>
      </w:pPr>
      <w:r>
        <w:rPr>
          <w:rStyle w:val="a6"/>
        </w:rPr>
        <w:footnoteRef/>
      </w:r>
      <w:r>
        <w:rPr>
          <w:rtl/>
        </w:rPr>
        <w:t xml:space="preserve"> </w:t>
      </w:r>
      <w:hyperlink r:id="rId11" w:history="1">
        <w:r w:rsidRPr="009A679A">
          <w:rPr>
            <w:rFonts w:ascii="David" w:hAnsi="David" w:cs="David"/>
            <w:sz w:val="20"/>
            <w:szCs w:val="20"/>
          </w:rPr>
          <w:t xml:space="preserve">Polygram Records, Inc. v. Superior Court, 170 Cal. App. 3d 543, 556-557, 216 Cal. </w:t>
        </w:r>
        <w:proofErr w:type="spellStart"/>
        <w:r w:rsidRPr="009A679A">
          <w:rPr>
            <w:rFonts w:ascii="David" w:hAnsi="David" w:cs="David"/>
            <w:sz w:val="20"/>
            <w:szCs w:val="20"/>
          </w:rPr>
          <w:t>Rptr</w:t>
        </w:r>
        <w:proofErr w:type="spellEnd"/>
        <w:r w:rsidRPr="009A679A">
          <w:rPr>
            <w:rFonts w:ascii="David" w:hAnsi="David" w:cs="David"/>
            <w:sz w:val="20"/>
            <w:szCs w:val="20"/>
          </w:rPr>
          <w:t>. 252, 260-261, 1985 Cal. App. LEXIS 2260, *28-27, 11 Media L. Rep. 2363</w:t>
        </w:r>
      </w:hyperlink>
    </w:p>
    <w:p w14:paraId="123A957C" w14:textId="77777777" w:rsidR="00111DB9" w:rsidRDefault="00111DB9" w:rsidP="00044568">
      <w:pPr>
        <w:pStyle w:val="a4"/>
        <w:spacing w:line="360" w:lineRule="auto"/>
        <w:jc w:val="both"/>
      </w:pPr>
    </w:p>
  </w:footnote>
  <w:footnote w:id="18">
    <w:p w14:paraId="6C85646D" w14:textId="77777777" w:rsidR="00111DB9" w:rsidRPr="009A679A" w:rsidRDefault="00111DB9" w:rsidP="00044568">
      <w:pPr>
        <w:pStyle w:val="a4"/>
        <w:spacing w:line="360" w:lineRule="auto"/>
        <w:jc w:val="both"/>
        <w:rPr>
          <w:rFonts w:ascii="David" w:hAnsi="David" w:cs="David"/>
          <w:rtl/>
        </w:rPr>
      </w:pPr>
      <w:r>
        <w:rPr>
          <w:rStyle w:val="a6"/>
        </w:rPr>
        <w:footnoteRef/>
      </w:r>
      <w:r>
        <w:rPr>
          <w:rtl/>
        </w:rPr>
        <w:t xml:space="preserve"> </w:t>
      </w:r>
      <w:hyperlink r:id="rId12" w:history="1">
        <w:r w:rsidRPr="009A679A">
          <w:rPr>
            <w:rFonts w:ascii="David" w:hAnsi="David" w:cs="David"/>
          </w:rPr>
          <w:t xml:space="preserve">Polygram Records, Inc. v. Superior Court, 170 Cal. App. 3d 543, 545, 216 Cal. </w:t>
        </w:r>
        <w:proofErr w:type="spellStart"/>
        <w:r w:rsidRPr="009A679A">
          <w:rPr>
            <w:rFonts w:ascii="David" w:hAnsi="David" w:cs="David"/>
          </w:rPr>
          <w:t>Rptr</w:t>
        </w:r>
        <w:proofErr w:type="spellEnd"/>
        <w:r w:rsidRPr="009A679A">
          <w:rPr>
            <w:rFonts w:ascii="David" w:hAnsi="David" w:cs="David"/>
          </w:rPr>
          <w:t>. 252, 253, 1985 Cal. App. LEXIS 2260, *1, 11 Media L. Rep. 2363</w:t>
        </w:r>
      </w:hyperlink>
    </w:p>
  </w:footnote>
  <w:footnote w:id="19">
    <w:p w14:paraId="546A9425" w14:textId="77777777" w:rsidR="00111DB9" w:rsidRPr="009A679A" w:rsidRDefault="00111DB9" w:rsidP="00044568">
      <w:pPr>
        <w:pStyle w:val="a4"/>
        <w:spacing w:line="360" w:lineRule="auto"/>
        <w:jc w:val="both"/>
        <w:rPr>
          <w:rFonts w:ascii="David" w:hAnsi="David" w:cs="David"/>
        </w:rPr>
      </w:pPr>
      <w:r>
        <w:rPr>
          <w:rStyle w:val="a6"/>
        </w:rPr>
        <w:footnoteRef/>
      </w:r>
      <w:r>
        <w:rPr>
          <w:rtl/>
        </w:rPr>
        <w:t xml:space="preserve"> </w:t>
      </w:r>
      <w:hyperlink r:id="rId13" w:history="1">
        <w:r w:rsidRPr="009A679A">
          <w:rPr>
            <w:rFonts w:ascii="David" w:hAnsi="David" w:cs="David"/>
          </w:rPr>
          <w:t>Robinson v. Radio One, Inc., 695 F. Supp. 2d 425, 430, 2010 U.S. Dist. LEXIS 14552, *14</w:t>
        </w:r>
      </w:hyperlink>
    </w:p>
    <w:p w14:paraId="17C234AC" w14:textId="77777777" w:rsidR="00111DB9" w:rsidRPr="009A679A" w:rsidRDefault="00111DB9" w:rsidP="00044568">
      <w:pPr>
        <w:pStyle w:val="a4"/>
        <w:spacing w:line="360" w:lineRule="auto"/>
        <w:jc w:val="both"/>
        <w:rPr>
          <w:rFonts w:ascii="David" w:hAnsi="David" w:cs="David"/>
          <w:rtl/>
        </w:rPr>
      </w:pPr>
    </w:p>
  </w:footnote>
  <w:footnote w:id="20">
    <w:p w14:paraId="106B6D2C" w14:textId="77777777" w:rsidR="00111DB9" w:rsidRPr="009A679A" w:rsidRDefault="00111DB9" w:rsidP="00044568">
      <w:pPr>
        <w:pStyle w:val="a4"/>
        <w:spacing w:line="360" w:lineRule="auto"/>
        <w:jc w:val="both"/>
        <w:rPr>
          <w:rFonts w:ascii="David" w:hAnsi="David" w:cs="David"/>
          <w:shd w:val="clear" w:color="auto" w:fill="FFFFFF"/>
        </w:rPr>
      </w:pPr>
      <w:r>
        <w:rPr>
          <w:rStyle w:val="a6"/>
        </w:rPr>
        <w:footnoteRef/>
      </w:r>
      <w:r>
        <w:rPr>
          <w:rtl/>
        </w:rPr>
        <w:t xml:space="preserve"> </w:t>
      </w:r>
      <w:hyperlink r:id="rId14" w:history="1">
        <w:proofErr w:type="spellStart"/>
        <w:r w:rsidRPr="009A679A">
          <w:rPr>
            <w:rFonts w:ascii="David" w:hAnsi="David" w:cs="David"/>
          </w:rPr>
          <w:t>Kolegas</w:t>
        </w:r>
        <w:proofErr w:type="spellEnd"/>
        <w:r w:rsidRPr="009A679A">
          <w:rPr>
            <w:rFonts w:ascii="David" w:hAnsi="David" w:cs="David"/>
          </w:rPr>
          <w:t xml:space="preserve"> v. </w:t>
        </w:r>
        <w:proofErr w:type="spellStart"/>
        <w:r w:rsidRPr="009A679A">
          <w:rPr>
            <w:rFonts w:ascii="David" w:hAnsi="David" w:cs="David"/>
          </w:rPr>
          <w:t>Heftel</w:t>
        </w:r>
        <w:proofErr w:type="spellEnd"/>
        <w:r w:rsidRPr="009A679A">
          <w:rPr>
            <w:rFonts w:ascii="David" w:hAnsi="David" w:cs="David"/>
          </w:rPr>
          <w:t xml:space="preserve"> Broadcasting Corp., 154 Ill. 2d 1, 16, 607 N.E.2d 201, 209, 1992 Ill. LEXIS 202, *18-19, 180 Ill. Dec. 307, 315, 20 Media L. Rep. 2105</w:t>
        </w:r>
      </w:hyperlink>
    </w:p>
  </w:footnote>
  <w:footnote w:id="21">
    <w:p w14:paraId="0447FDCA" w14:textId="77777777" w:rsidR="00111DB9" w:rsidRPr="003968E2" w:rsidRDefault="00111DB9" w:rsidP="00044568">
      <w:pPr>
        <w:pStyle w:val="a4"/>
        <w:spacing w:line="360" w:lineRule="auto"/>
        <w:jc w:val="both"/>
        <w:rPr>
          <w:rFonts w:ascii="David" w:hAnsi="David" w:cs="David"/>
          <w:rtl/>
        </w:rPr>
      </w:pPr>
      <w:r w:rsidRPr="009251E9">
        <w:rPr>
          <w:rStyle w:val="a6"/>
          <w:rFonts w:ascii="Garamond" w:hAnsi="Garamond" w:cs="David"/>
        </w:rPr>
        <w:footnoteRef/>
      </w:r>
      <w:r>
        <w:rPr>
          <w:rFonts w:ascii="Garamond" w:hAnsi="Garamond" w:cs="David" w:hint="cs"/>
          <w:rtl/>
        </w:rPr>
        <w:t xml:space="preserve"> </w:t>
      </w:r>
      <w:r w:rsidRPr="009251E9">
        <w:rPr>
          <w:rFonts w:ascii="Garamond" w:hAnsi="Garamond" w:cs="David" w:hint="cs"/>
          <w:rtl/>
        </w:rPr>
        <w:t>ראו</w:t>
      </w:r>
      <w:r w:rsidRPr="002C1DC1">
        <w:rPr>
          <w:rFonts w:ascii="Garamond" w:hAnsi="Garamond" w:cs="David"/>
          <w:rtl/>
        </w:rPr>
        <w:t xml:space="preserve"> </w:t>
      </w:r>
      <w:r w:rsidRPr="00C66DFB">
        <w:rPr>
          <w:rFonts w:ascii="Garamond" w:hAnsi="Garamond" w:cs="David" w:hint="cs"/>
          <w:rtl/>
        </w:rPr>
        <w:t>למשל</w:t>
      </w:r>
      <w:r w:rsidRPr="00C66DFB">
        <w:rPr>
          <w:rFonts w:ascii="Garamond" w:hAnsi="Garamond" w:cs="David"/>
        </w:rPr>
        <w:t>:</w:t>
      </w:r>
      <w:r w:rsidRPr="00367476">
        <w:rPr>
          <w:rFonts w:ascii="Garamond" w:hAnsi="Garamond" w:cs="David" w:hint="cs"/>
          <w:rtl/>
        </w:rPr>
        <w:t xml:space="preserve"> </w:t>
      </w:r>
      <w:r w:rsidRPr="003968E2">
        <w:rPr>
          <w:rFonts w:ascii="David" w:hAnsi="David" w:cs="David"/>
          <w:shd w:val="clear" w:color="auto" w:fill="FFFFFF"/>
        </w:rPr>
        <w:t xml:space="preserve">West Chester Area School Bd. v. West Chester Area Educ. </w:t>
      </w:r>
      <w:proofErr w:type="spellStart"/>
      <w:r w:rsidRPr="003968E2">
        <w:rPr>
          <w:rFonts w:ascii="David" w:hAnsi="David" w:cs="David"/>
          <w:shd w:val="clear" w:color="auto" w:fill="FFFFFF"/>
        </w:rPr>
        <w:t>Ass'n</w:t>
      </w:r>
      <w:proofErr w:type="spellEnd"/>
      <w:r w:rsidRPr="003968E2">
        <w:rPr>
          <w:rFonts w:ascii="David" w:hAnsi="David" w:cs="David"/>
          <w:shd w:val="clear" w:color="auto" w:fill="FFFFFF"/>
        </w:rPr>
        <w:t xml:space="preserve">, 1991 Pa. Dist. &amp; </w:t>
      </w:r>
      <w:proofErr w:type="spellStart"/>
      <w:r w:rsidRPr="003968E2">
        <w:rPr>
          <w:rFonts w:ascii="David" w:hAnsi="David" w:cs="David"/>
          <w:shd w:val="clear" w:color="auto" w:fill="FFFFFF"/>
        </w:rPr>
        <w:t>Cnty</w:t>
      </w:r>
      <w:proofErr w:type="spellEnd"/>
      <w:r w:rsidRPr="003968E2">
        <w:rPr>
          <w:rFonts w:ascii="David" w:hAnsi="David" w:cs="David"/>
          <w:shd w:val="clear" w:color="auto" w:fill="FFFFFF"/>
        </w:rPr>
        <w:t>. Dec. LEXIS 349, 9 Pa. D. &amp; C.4th 125</w:t>
      </w:r>
      <w:r w:rsidRPr="003968E2">
        <w:rPr>
          <w:rFonts w:ascii="David" w:hAnsi="David" w:cs="David"/>
        </w:rPr>
        <w:t xml:space="preserve">; </w:t>
      </w:r>
      <w:r w:rsidRPr="003968E2">
        <w:rPr>
          <w:rFonts w:ascii="David" w:hAnsi="David" w:cs="David"/>
          <w:shd w:val="clear" w:color="auto" w:fill="FFFFFF"/>
        </w:rPr>
        <w:t>Jackson v. Del. River &amp; Bay Auth., 2001 U.S. Dist. LEXIS 26843</w:t>
      </w:r>
    </w:p>
    <w:p w14:paraId="58DFE8D3" w14:textId="77777777" w:rsidR="00111DB9" w:rsidRPr="003968E2" w:rsidRDefault="00111DB9" w:rsidP="00044568">
      <w:pPr>
        <w:pStyle w:val="a4"/>
        <w:spacing w:line="360" w:lineRule="auto"/>
        <w:jc w:val="both"/>
        <w:rPr>
          <w:rFonts w:ascii="David" w:hAnsi="David" w:cs="David"/>
          <w:rtl/>
        </w:rPr>
      </w:pPr>
      <w:r w:rsidRPr="003968E2">
        <w:rPr>
          <w:rFonts w:ascii="David" w:hAnsi="David" w:cs="David"/>
          <w:shd w:val="clear" w:color="auto" w:fill="FFFFFF"/>
        </w:rPr>
        <w:t>Dates v. Frank Norton, LLC, 190 F. Supp. 3d 1037, 2016 U.S. Dist. LEXIS 71706</w:t>
      </w:r>
    </w:p>
    <w:p w14:paraId="20F3DA92" w14:textId="77777777" w:rsidR="00111DB9" w:rsidRPr="003968E2" w:rsidRDefault="00111DB9" w:rsidP="00044568">
      <w:pPr>
        <w:shd w:val="clear" w:color="auto" w:fill="FFFFFF" w:themeFill="background1"/>
        <w:spacing w:after="0" w:line="360" w:lineRule="auto"/>
        <w:jc w:val="both"/>
        <w:textAlignment w:val="baseline"/>
        <w:rPr>
          <w:rFonts w:ascii="David" w:hAnsi="David" w:cs="David"/>
          <w:sz w:val="20"/>
          <w:szCs w:val="20"/>
          <w:rtl/>
        </w:rPr>
      </w:pPr>
      <w:r w:rsidRPr="003968E2">
        <w:rPr>
          <w:rFonts w:ascii="David" w:hAnsi="David" w:cs="David"/>
          <w:sz w:val="20"/>
          <w:szCs w:val="20"/>
          <w:rtl/>
        </w:rPr>
        <w:t xml:space="preserve">כך גם ב: </w:t>
      </w:r>
    </w:p>
    <w:p w14:paraId="4614C671" w14:textId="77777777" w:rsidR="00111DB9" w:rsidRPr="003968E2" w:rsidRDefault="00111DB9" w:rsidP="00044568">
      <w:pPr>
        <w:shd w:val="clear" w:color="auto" w:fill="FFFFFF" w:themeFill="background1"/>
        <w:spacing w:after="0" w:line="360" w:lineRule="auto"/>
        <w:jc w:val="both"/>
        <w:textAlignment w:val="baseline"/>
        <w:rPr>
          <w:rFonts w:ascii="David" w:hAnsi="David" w:cs="David"/>
          <w:color w:val="373739"/>
          <w:sz w:val="18"/>
          <w:szCs w:val="18"/>
          <w:rtl/>
        </w:rPr>
      </w:pPr>
      <w:r w:rsidRPr="003968E2">
        <w:rPr>
          <w:rFonts w:ascii="David" w:hAnsi="David" w:cs="David"/>
          <w:sz w:val="20"/>
          <w:szCs w:val="20"/>
        </w:rPr>
        <w:t>In re Advisory Letter No. 3-11, 215 N.J. 495, 513, 73 A.3d 1244, 1255, 2013 N.J. LEXIS 852, *38, 2013 WL 5269755</w:t>
      </w:r>
      <w:r>
        <w:rPr>
          <w:rFonts w:ascii="David" w:hAnsi="David" w:cs="David" w:hint="cs"/>
          <w:color w:val="373739"/>
          <w:sz w:val="18"/>
          <w:szCs w:val="18"/>
          <w:rtl/>
        </w:rPr>
        <w:t>.</w:t>
      </w:r>
    </w:p>
    <w:p w14:paraId="260DA7C2" w14:textId="77777777" w:rsidR="00111DB9" w:rsidRPr="00752233" w:rsidRDefault="00111DB9" w:rsidP="00044568">
      <w:pPr>
        <w:pStyle w:val="a4"/>
        <w:spacing w:line="360" w:lineRule="auto"/>
        <w:jc w:val="both"/>
        <w:rPr>
          <w:rFonts w:ascii="Garamond" w:hAnsi="Garamond"/>
          <w:rtl/>
        </w:rPr>
      </w:pPr>
      <w:r w:rsidRPr="00D25B08">
        <w:rPr>
          <w:rFonts w:ascii="Garamond" w:hAnsi="Garamond" w:cs="David" w:hint="cs"/>
          <w:rtl/>
        </w:rPr>
        <w:t>שם</w:t>
      </w:r>
      <w:r w:rsidRPr="00D25B08">
        <w:rPr>
          <w:rFonts w:ascii="Garamond" w:hAnsi="Garamond" w:cs="David"/>
          <w:rtl/>
        </w:rPr>
        <w:t xml:space="preserve"> </w:t>
      </w:r>
      <w:r w:rsidRPr="00D25B08">
        <w:rPr>
          <w:rFonts w:ascii="Garamond" w:hAnsi="Garamond" w:cs="David" w:hint="cs"/>
          <w:rtl/>
        </w:rPr>
        <w:t>נקבע</w:t>
      </w:r>
      <w:r w:rsidRPr="00D25B08">
        <w:rPr>
          <w:rFonts w:ascii="Garamond" w:hAnsi="Garamond" w:cs="David"/>
          <w:rtl/>
        </w:rPr>
        <w:t xml:space="preserve"> </w:t>
      </w:r>
      <w:r w:rsidRPr="00D25B08">
        <w:rPr>
          <w:rFonts w:ascii="Garamond" w:hAnsi="Garamond" w:cs="David" w:hint="cs"/>
          <w:rtl/>
        </w:rPr>
        <w:t>כי</w:t>
      </w:r>
      <w:r w:rsidRPr="00D25B08">
        <w:rPr>
          <w:rFonts w:ascii="Garamond" w:hAnsi="Garamond" w:cs="David"/>
          <w:rtl/>
        </w:rPr>
        <w:t xml:space="preserve"> </w:t>
      </w:r>
      <w:r w:rsidRPr="002E01C1">
        <w:rPr>
          <w:rFonts w:ascii="Garamond" w:hAnsi="Garamond" w:cs="David" w:hint="cs"/>
          <w:rtl/>
        </w:rPr>
        <w:t>שופט</w:t>
      </w:r>
      <w:r w:rsidRPr="002E01C1">
        <w:rPr>
          <w:rFonts w:ascii="Garamond" w:hAnsi="Garamond" w:cs="David"/>
          <w:rtl/>
        </w:rPr>
        <w:t xml:space="preserve"> </w:t>
      </w:r>
      <w:r w:rsidRPr="002E01C1">
        <w:rPr>
          <w:rFonts w:ascii="Garamond" w:hAnsi="Garamond" w:cs="David" w:hint="cs"/>
          <w:rtl/>
        </w:rPr>
        <w:t>אינו</w:t>
      </w:r>
      <w:r w:rsidRPr="002E01C1">
        <w:rPr>
          <w:rFonts w:ascii="Garamond" w:hAnsi="Garamond" w:cs="David"/>
          <w:rtl/>
        </w:rPr>
        <w:t xml:space="preserve"> </w:t>
      </w:r>
      <w:r w:rsidRPr="000B4663">
        <w:rPr>
          <w:rFonts w:ascii="Garamond" w:hAnsi="Garamond" w:cs="David" w:hint="cs"/>
          <w:rtl/>
        </w:rPr>
        <w:t>יכול</w:t>
      </w:r>
      <w:r w:rsidRPr="0083261E">
        <w:rPr>
          <w:rFonts w:ascii="Garamond" w:hAnsi="Garamond" w:cs="David"/>
          <w:rtl/>
        </w:rPr>
        <w:t xml:space="preserve"> </w:t>
      </w:r>
      <w:r w:rsidRPr="008D32B9">
        <w:rPr>
          <w:rFonts w:ascii="Garamond" w:hAnsi="Garamond" w:cs="David" w:hint="cs"/>
          <w:rtl/>
        </w:rPr>
        <w:t>לקי</w:t>
      </w:r>
      <w:r w:rsidRPr="003D1C77">
        <w:rPr>
          <w:rFonts w:ascii="Garamond" w:hAnsi="Garamond" w:cs="David" w:hint="cs"/>
          <w:rtl/>
        </w:rPr>
        <w:t>ים</w:t>
      </w:r>
      <w:r w:rsidRPr="004512BE">
        <w:rPr>
          <w:rFonts w:ascii="Garamond" w:hAnsi="Garamond" w:cs="David"/>
          <w:rtl/>
        </w:rPr>
        <w:t xml:space="preserve"> </w:t>
      </w:r>
      <w:r w:rsidRPr="00376E7A">
        <w:rPr>
          <w:rFonts w:ascii="Garamond" w:hAnsi="Garamond" w:cs="David" w:hint="cs"/>
          <w:rtl/>
        </w:rPr>
        <w:t>קריירה</w:t>
      </w:r>
      <w:r w:rsidRPr="009C2B0F">
        <w:rPr>
          <w:rFonts w:ascii="Garamond" w:hAnsi="Garamond" w:cs="David"/>
          <w:rtl/>
        </w:rPr>
        <w:t xml:space="preserve"> </w:t>
      </w:r>
      <w:r w:rsidRPr="009C2B0F">
        <w:rPr>
          <w:rFonts w:ascii="Garamond" w:hAnsi="Garamond" w:cs="David" w:hint="cs"/>
          <w:rtl/>
        </w:rPr>
        <w:t>של</w:t>
      </w:r>
      <w:r w:rsidRPr="001A65C4">
        <w:rPr>
          <w:rFonts w:ascii="Garamond" w:hAnsi="Garamond" w:cs="David"/>
          <w:rtl/>
        </w:rPr>
        <w:t xml:space="preserve"> </w:t>
      </w:r>
      <w:r w:rsidRPr="001A65C4">
        <w:rPr>
          <w:rFonts w:ascii="Garamond" w:hAnsi="Garamond" w:cs="David" w:hint="cs"/>
          <w:rtl/>
        </w:rPr>
        <w:t>קומיקאי</w:t>
      </w:r>
      <w:r w:rsidRPr="001A65C4">
        <w:rPr>
          <w:rFonts w:ascii="Garamond" w:hAnsi="Garamond" w:cs="David"/>
          <w:rtl/>
        </w:rPr>
        <w:t xml:space="preserve"> </w:t>
      </w:r>
      <w:r w:rsidRPr="001A65C4">
        <w:rPr>
          <w:rFonts w:ascii="Garamond" w:hAnsi="Garamond" w:cs="David" w:hint="cs"/>
          <w:rtl/>
        </w:rPr>
        <w:t>במקביל</w:t>
      </w:r>
      <w:r w:rsidRPr="001A65C4">
        <w:rPr>
          <w:rFonts w:ascii="Garamond" w:hAnsi="Garamond" w:cs="David"/>
          <w:rtl/>
        </w:rPr>
        <w:t xml:space="preserve"> </w:t>
      </w:r>
      <w:r w:rsidRPr="001A65C4">
        <w:rPr>
          <w:rFonts w:ascii="Garamond" w:hAnsi="Garamond" w:cs="David" w:hint="cs"/>
          <w:rtl/>
        </w:rPr>
        <w:t>לשבתו</w:t>
      </w:r>
      <w:r w:rsidRPr="001A65C4">
        <w:rPr>
          <w:rFonts w:ascii="Garamond" w:hAnsi="Garamond" w:cs="David"/>
          <w:rtl/>
        </w:rPr>
        <w:t xml:space="preserve"> </w:t>
      </w:r>
      <w:r w:rsidRPr="001A65C4">
        <w:rPr>
          <w:rFonts w:ascii="Garamond" w:hAnsi="Garamond" w:cs="David" w:hint="cs"/>
          <w:rtl/>
        </w:rPr>
        <w:t>על</w:t>
      </w:r>
      <w:r w:rsidRPr="001A65C4">
        <w:rPr>
          <w:rFonts w:ascii="Garamond" w:hAnsi="Garamond" w:cs="David"/>
          <w:rtl/>
        </w:rPr>
        <w:t xml:space="preserve"> </w:t>
      </w:r>
      <w:r w:rsidRPr="001A65C4">
        <w:rPr>
          <w:rFonts w:ascii="Garamond" w:hAnsi="Garamond" w:cs="David" w:hint="eastAsia"/>
          <w:rtl/>
        </w:rPr>
        <w:t>כס</w:t>
      </w:r>
      <w:r w:rsidRPr="001A65C4">
        <w:rPr>
          <w:rFonts w:ascii="Garamond" w:hAnsi="Garamond" w:cs="David"/>
          <w:rtl/>
        </w:rPr>
        <w:t xml:space="preserve"> </w:t>
      </w:r>
      <w:r w:rsidRPr="001A65C4">
        <w:rPr>
          <w:rFonts w:ascii="Garamond" w:hAnsi="Garamond" w:cs="David" w:hint="eastAsia"/>
          <w:rtl/>
        </w:rPr>
        <w:t>השיפוט</w:t>
      </w:r>
      <w:r w:rsidRPr="001A65C4">
        <w:rPr>
          <w:rFonts w:ascii="Garamond" w:hAnsi="Garamond" w:cs="David"/>
          <w:rtl/>
        </w:rPr>
        <w:t xml:space="preserve">, </w:t>
      </w:r>
      <w:r w:rsidRPr="001A65C4">
        <w:rPr>
          <w:rFonts w:ascii="Garamond" w:hAnsi="Garamond" w:cs="David" w:hint="eastAsia"/>
          <w:rtl/>
        </w:rPr>
        <w:t>וזאת</w:t>
      </w:r>
      <w:r w:rsidRPr="001A65C4">
        <w:rPr>
          <w:rFonts w:ascii="Garamond" w:hAnsi="Garamond" w:cs="David"/>
          <w:rtl/>
        </w:rPr>
        <w:t xml:space="preserve"> </w:t>
      </w:r>
      <w:r w:rsidRPr="001A65C4">
        <w:rPr>
          <w:rFonts w:ascii="Garamond" w:hAnsi="Garamond" w:cs="David" w:hint="eastAsia"/>
          <w:rtl/>
        </w:rPr>
        <w:t>בשל</w:t>
      </w:r>
      <w:r w:rsidRPr="001A65C4">
        <w:rPr>
          <w:rFonts w:ascii="Garamond" w:hAnsi="Garamond" w:cs="David"/>
          <w:rtl/>
        </w:rPr>
        <w:t xml:space="preserve"> </w:t>
      </w:r>
      <w:r w:rsidRPr="001A65C4">
        <w:rPr>
          <w:rFonts w:ascii="Garamond" w:hAnsi="Garamond" w:cs="David" w:hint="eastAsia"/>
          <w:rtl/>
        </w:rPr>
        <w:t>החשש</w:t>
      </w:r>
      <w:r w:rsidRPr="001A65C4">
        <w:rPr>
          <w:rFonts w:ascii="Garamond" w:hAnsi="Garamond" w:cs="David"/>
          <w:rtl/>
        </w:rPr>
        <w:t xml:space="preserve"> </w:t>
      </w:r>
      <w:r w:rsidRPr="001A65C4">
        <w:rPr>
          <w:rFonts w:ascii="Garamond" w:hAnsi="Garamond" w:cs="David" w:hint="eastAsia"/>
          <w:rtl/>
        </w:rPr>
        <w:t>כי</w:t>
      </w:r>
      <w:r w:rsidRPr="001A65C4">
        <w:rPr>
          <w:rFonts w:ascii="Garamond" w:hAnsi="Garamond" w:cs="David"/>
          <w:rtl/>
        </w:rPr>
        <w:t xml:space="preserve"> </w:t>
      </w:r>
      <w:r w:rsidRPr="001A65C4">
        <w:rPr>
          <w:rFonts w:ascii="Garamond" w:hAnsi="Garamond" w:cs="David" w:hint="eastAsia"/>
          <w:rtl/>
        </w:rPr>
        <w:t>אלו</w:t>
      </w:r>
      <w:r w:rsidRPr="001A65C4">
        <w:rPr>
          <w:rFonts w:ascii="Garamond" w:hAnsi="Garamond" w:cs="David"/>
          <w:rtl/>
        </w:rPr>
        <w:t xml:space="preserve"> </w:t>
      </w:r>
      <w:r w:rsidRPr="001A65C4">
        <w:rPr>
          <w:rFonts w:ascii="Garamond" w:hAnsi="Garamond" w:cs="David" w:hint="eastAsia"/>
          <w:rtl/>
        </w:rPr>
        <w:t>ששמעו</w:t>
      </w:r>
      <w:r w:rsidRPr="001A65C4">
        <w:rPr>
          <w:rFonts w:ascii="Garamond" w:hAnsi="Garamond" w:cs="David"/>
          <w:rtl/>
        </w:rPr>
        <w:t xml:space="preserve"> </w:t>
      </w:r>
      <w:r w:rsidRPr="001A65C4">
        <w:rPr>
          <w:rFonts w:ascii="Garamond" w:hAnsi="Garamond" w:cs="David" w:hint="eastAsia"/>
          <w:rtl/>
        </w:rPr>
        <w:t>אותו</w:t>
      </w:r>
      <w:r w:rsidRPr="001A65C4">
        <w:rPr>
          <w:rFonts w:ascii="Garamond" w:hAnsi="Garamond" w:cs="David"/>
          <w:rtl/>
        </w:rPr>
        <w:t xml:space="preserve"> </w:t>
      </w:r>
      <w:r w:rsidRPr="001A65C4">
        <w:rPr>
          <w:rFonts w:ascii="Garamond" w:hAnsi="Garamond" w:cs="David" w:hint="eastAsia"/>
          <w:rtl/>
        </w:rPr>
        <w:t>משתמש</w:t>
      </w:r>
      <w:r w:rsidRPr="001A65C4">
        <w:rPr>
          <w:rFonts w:ascii="Garamond" w:hAnsi="Garamond" w:cs="David"/>
          <w:rtl/>
        </w:rPr>
        <w:t xml:space="preserve"> </w:t>
      </w:r>
      <w:r w:rsidRPr="001A65C4">
        <w:rPr>
          <w:rFonts w:ascii="Garamond" w:hAnsi="Garamond" w:cs="David" w:hint="eastAsia"/>
          <w:rtl/>
        </w:rPr>
        <w:t>בהומור</w:t>
      </w:r>
      <w:r w:rsidRPr="001A65C4">
        <w:rPr>
          <w:rFonts w:ascii="Garamond" w:hAnsi="Garamond" w:cs="David"/>
          <w:rtl/>
        </w:rPr>
        <w:t xml:space="preserve"> </w:t>
      </w:r>
      <w:r w:rsidRPr="001A65C4">
        <w:rPr>
          <w:rFonts w:ascii="Garamond" w:hAnsi="Garamond" w:cs="David" w:hint="eastAsia"/>
          <w:rtl/>
        </w:rPr>
        <w:t>לעגני</w:t>
      </w:r>
      <w:r w:rsidRPr="001A65C4">
        <w:rPr>
          <w:rFonts w:ascii="Garamond" w:hAnsi="Garamond" w:cs="David"/>
          <w:rtl/>
        </w:rPr>
        <w:t xml:space="preserve"> </w:t>
      </w:r>
      <w:r w:rsidRPr="001A65C4">
        <w:rPr>
          <w:rFonts w:ascii="Garamond" w:hAnsi="Garamond" w:cs="David" w:hint="eastAsia"/>
          <w:rtl/>
        </w:rPr>
        <w:t>כנגד</w:t>
      </w:r>
      <w:r w:rsidRPr="001A65C4">
        <w:rPr>
          <w:rFonts w:ascii="Garamond" w:hAnsi="Garamond" w:cs="David"/>
          <w:rtl/>
        </w:rPr>
        <w:t xml:space="preserve"> </w:t>
      </w:r>
      <w:r w:rsidRPr="001A65C4">
        <w:rPr>
          <w:rFonts w:ascii="Garamond" w:hAnsi="Garamond" w:cs="David" w:hint="eastAsia"/>
          <w:rtl/>
        </w:rPr>
        <w:t>קבוצות</w:t>
      </w:r>
      <w:r w:rsidRPr="001A65C4">
        <w:rPr>
          <w:rFonts w:ascii="Garamond" w:hAnsi="Garamond" w:cs="David"/>
          <w:rtl/>
        </w:rPr>
        <w:t xml:space="preserve"> </w:t>
      </w:r>
      <w:r w:rsidRPr="001A65C4">
        <w:rPr>
          <w:rFonts w:ascii="Garamond" w:hAnsi="Garamond" w:cs="David" w:hint="eastAsia"/>
          <w:rtl/>
        </w:rPr>
        <w:t>אתניות</w:t>
      </w:r>
      <w:r w:rsidRPr="001A65C4">
        <w:rPr>
          <w:rFonts w:ascii="Garamond" w:hAnsi="Garamond" w:cs="David"/>
          <w:rtl/>
        </w:rPr>
        <w:t xml:space="preserve"> </w:t>
      </w:r>
      <w:r w:rsidRPr="001A65C4">
        <w:rPr>
          <w:rFonts w:ascii="Garamond" w:hAnsi="Garamond" w:cs="David" w:hint="eastAsia"/>
          <w:rtl/>
        </w:rPr>
        <w:t>או</w:t>
      </w:r>
      <w:r w:rsidRPr="001A65C4">
        <w:rPr>
          <w:rFonts w:ascii="Garamond" w:hAnsi="Garamond" w:cs="David"/>
          <w:rtl/>
        </w:rPr>
        <w:t xml:space="preserve"> </w:t>
      </w:r>
      <w:r w:rsidRPr="001A65C4">
        <w:rPr>
          <w:rFonts w:ascii="Garamond" w:hAnsi="Garamond" w:cs="David" w:hint="eastAsia"/>
          <w:rtl/>
        </w:rPr>
        <w:t>דתיות</w:t>
      </w:r>
      <w:r w:rsidRPr="001A65C4">
        <w:rPr>
          <w:rFonts w:ascii="Garamond" w:hAnsi="Garamond" w:cs="David"/>
          <w:rtl/>
        </w:rPr>
        <w:t xml:space="preserve"> </w:t>
      </w:r>
      <w:r w:rsidRPr="001A65C4">
        <w:rPr>
          <w:rFonts w:ascii="Garamond" w:hAnsi="Garamond" w:cs="David" w:hint="eastAsia"/>
          <w:rtl/>
        </w:rPr>
        <w:t>לא</w:t>
      </w:r>
      <w:r w:rsidRPr="001A65C4">
        <w:rPr>
          <w:rFonts w:ascii="Garamond" w:hAnsi="Garamond" w:cs="David"/>
          <w:rtl/>
        </w:rPr>
        <w:t xml:space="preserve"> </w:t>
      </w:r>
      <w:r w:rsidRPr="001A65C4">
        <w:rPr>
          <w:rFonts w:ascii="Garamond" w:hAnsi="Garamond" w:cs="David" w:hint="eastAsia"/>
          <w:rtl/>
        </w:rPr>
        <w:t>יהיו</w:t>
      </w:r>
      <w:r w:rsidRPr="001A65C4">
        <w:rPr>
          <w:rFonts w:ascii="Garamond" w:hAnsi="Garamond" w:cs="David"/>
          <w:rtl/>
        </w:rPr>
        <w:t xml:space="preserve"> </w:t>
      </w:r>
      <w:r w:rsidRPr="001A65C4">
        <w:rPr>
          <w:rFonts w:ascii="Garamond" w:hAnsi="Garamond" w:cs="David" w:hint="eastAsia"/>
          <w:rtl/>
        </w:rPr>
        <w:t>מסוגלים</w:t>
      </w:r>
      <w:r w:rsidRPr="001A65C4">
        <w:rPr>
          <w:rFonts w:ascii="Garamond" w:hAnsi="Garamond" w:cs="David"/>
          <w:rtl/>
        </w:rPr>
        <w:t xml:space="preserve"> </w:t>
      </w:r>
      <w:r w:rsidRPr="001A65C4">
        <w:rPr>
          <w:rFonts w:ascii="Garamond" w:hAnsi="Garamond" w:cs="David" w:hint="eastAsia"/>
          <w:rtl/>
        </w:rPr>
        <w:t>לראות</w:t>
      </w:r>
      <w:r w:rsidRPr="001A65C4">
        <w:rPr>
          <w:rFonts w:ascii="Garamond" w:hAnsi="Garamond" w:cs="David"/>
          <w:rtl/>
        </w:rPr>
        <w:t xml:space="preserve"> </w:t>
      </w:r>
      <w:r w:rsidRPr="001A65C4">
        <w:rPr>
          <w:rFonts w:ascii="Garamond" w:hAnsi="Garamond" w:cs="David" w:hint="eastAsia"/>
          <w:rtl/>
        </w:rPr>
        <w:t>בו</w:t>
      </w:r>
      <w:r w:rsidRPr="001A65C4">
        <w:rPr>
          <w:rFonts w:ascii="Garamond" w:hAnsi="Garamond" w:cs="David"/>
          <w:rtl/>
        </w:rPr>
        <w:t xml:space="preserve"> </w:t>
      </w:r>
      <w:r w:rsidRPr="001A65C4">
        <w:rPr>
          <w:rFonts w:ascii="Garamond" w:hAnsi="Garamond" w:cs="David" w:hint="eastAsia"/>
          <w:rtl/>
        </w:rPr>
        <w:t>נטול</w:t>
      </w:r>
      <w:r w:rsidRPr="001A65C4">
        <w:rPr>
          <w:rFonts w:ascii="Garamond" w:hAnsi="Garamond" w:cs="David"/>
          <w:rtl/>
        </w:rPr>
        <w:t xml:space="preserve"> </w:t>
      </w:r>
      <w:r w:rsidRPr="001A65C4">
        <w:rPr>
          <w:rFonts w:ascii="Garamond" w:hAnsi="Garamond" w:cs="David" w:hint="eastAsia"/>
          <w:rtl/>
        </w:rPr>
        <w:t>משוא</w:t>
      </w:r>
      <w:r w:rsidRPr="001A65C4">
        <w:rPr>
          <w:rFonts w:ascii="Garamond" w:hAnsi="Garamond" w:cs="David"/>
          <w:rtl/>
        </w:rPr>
        <w:t xml:space="preserve"> </w:t>
      </w:r>
      <w:r w:rsidRPr="001A65C4">
        <w:rPr>
          <w:rFonts w:ascii="Garamond" w:hAnsi="Garamond" w:cs="David" w:hint="eastAsia"/>
          <w:rtl/>
        </w:rPr>
        <w:t>פנים</w:t>
      </w:r>
      <w:r w:rsidRPr="001A65C4">
        <w:rPr>
          <w:rFonts w:ascii="Garamond" w:hAnsi="Garamond" w:cs="David"/>
          <w:rtl/>
        </w:rPr>
        <w:t xml:space="preserve">:  </w:t>
      </w:r>
      <w:r w:rsidRPr="001A65C4">
        <w:rPr>
          <w:rFonts w:ascii="Garamond" w:hAnsi="Garamond" w:cs="David"/>
        </w:rPr>
        <w:t xml:space="preserve">"We cannot ignore the distinct possibility that a person, who has heard a routine founded on humor disparaging certain ethnic groups and religions, will not be able to readily accept that the judge before whom he or she appears can maintain the objectivity and impartiality that must govern all municipal court proceedings" </w:t>
      </w:r>
    </w:p>
  </w:footnote>
  <w:footnote w:id="22">
    <w:p w14:paraId="74E9749F" w14:textId="77777777" w:rsidR="00111DB9" w:rsidRPr="003968E2" w:rsidRDefault="00111DB9" w:rsidP="00044568">
      <w:pPr>
        <w:pStyle w:val="a4"/>
        <w:spacing w:line="360" w:lineRule="auto"/>
        <w:jc w:val="both"/>
        <w:rPr>
          <w:rFonts w:ascii="David" w:hAnsi="David" w:cs="David"/>
          <w:rtl/>
        </w:rPr>
      </w:pPr>
      <w:r w:rsidRPr="009251E9">
        <w:rPr>
          <w:rStyle w:val="a6"/>
          <w:rFonts w:ascii="Garamond" w:hAnsi="Garamond" w:cs="David"/>
        </w:rPr>
        <w:footnoteRef/>
      </w:r>
      <w:r w:rsidRPr="009251E9">
        <w:rPr>
          <w:rFonts w:ascii="Garamond" w:hAnsi="Garamond" w:cs="David"/>
          <w:rtl/>
        </w:rPr>
        <w:t xml:space="preserve"> </w:t>
      </w:r>
      <w:proofErr w:type="spellStart"/>
      <w:r w:rsidRPr="003968E2">
        <w:rPr>
          <w:rFonts w:ascii="David" w:hAnsi="David" w:cs="David"/>
          <w:shd w:val="clear" w:color="auto" w:fill="FFFFFF"/>
        </w:rPr>
        <w:t>Heitzman</w:t>
      </w:r>
      <w:proofErr w:type="spellEnd"/>
      <w:r w:rsidRPr="003968E2">
        <w:rPr>
          <w:rFonts w:ascii="David" w:hAnsi="David" w:cs="David"/>
          <w:shd w:val="clear" w:color="auto" w:fill="FFFFFF"/>
        </w:rPr>
        <w:t xml:space="preserve"> v. Monmouth County, 321 N.J. Super. 133, 153, 728 A.2d 297, 307, 1999 N.J. Super. LEXIS 156, *29, 79 Fair </w:t>
      </w:r>
      <w:proofErr w:type="spellStart"/>
      <w:r w:rsidRPr="003968E2">
        <w:rPr>
          <w:rFonts w:ascii="David" w:hAnsi="David" w:cs="David"/>
          <w:shd w:val="clear" w:color="auto" w:fill="FFFFFF"/>
        </w:rPr>
        <w:t>Empl</w:t>
      </w:r>
      <w:proofErr w:type="spellEnd"/>
      <w:r w:rsidRPr="003968E2">
        <w:rPr>
          <w:rFonts w:ascii="David" w:hAnsi="David" w:cs="David"/>
          <w:shd w:val="clear" w:color="auto" w:fill="FFFFFF"/>
        </w:rPr>
        <w:t xml:space="preserve">. </w:t>
      </w:r>
      <w:proofErr w:type="spellStart"/>
      <w:r w:rsidRPr="003968E2">
        <w:rPr>
          <w:rFonts w:ascii="David" w:hAnsi="David" w:cs="David"/>
          <w:shd w:val="clear" w:color="auto" w:fill="FFFFFF"/>
        </w:rPr>
        <w:t>Prac</w:t>
      </w:r>
      <w:proofErr w:type="spellEnd"/>
      <w:r w:rsidRPr="003968E2">
        <w:rPr>
          <w:rFonts w:ascii="David" w:hAnsi="David" w:cs="David"/>
          <w:shd w:val="clear" w:color="auto" w:fill="FFFFFF"/>
        </w:rPr>
        <w:t>. Cas. (BNA) 1343, 9 Am. Disabilities Cas. (BNA) 530</w:t>
      </w:r>
      <w:r w:rsidRPr="003968E2">
        <w:rPr>
          <w:rFonts w:ascii="David" w:hAnsi="David" w:cs="David"/>
          <w:rtl/>
        </w:rPr>
        <w:t>.</w:t>
      </w:r>
    </w:p>
  </w:footnote>
  <w:footnote w:id="23">
    <w:p w14:paraId="3B2BEBFA" w14:textId="77777777" w:rsidR="00111DB9" w:rsidRPr="003968E2" w:rsidRDefault="00111DB9" w:rsidP="00044568">
      <w:pPr>
        <w:pStyle w:val="a4"/>
        <w:spacing w:line="360" w:lineRule="auto"/>
        <w:jc w:val="both"/>
        <w:rPr>
          <w:rFonts w:ascii="David" w:hAnsi="David" w:cs="David"/>
        </w:rPr>
      </w:pPr>
      <w:r w:rsidRPr="003968E2">
        <w:rPr>
          <w:rStyle w:val="a6"/>
          <w:rFonts w:ascii="David" w:hAnsi="David" w:cs="David"/>
        </w:rPr>
        <w:footnoteRef/>
      </w:r>
      <w:r w:rsidRPr="003968E2">
        <w:rPr>
          <w:rFonts w:ascii="David" w:hAnsi="David" w:cs="David"/>
          <w:rtl/>
        </w:rPr>
        <w:t xml:space="preserve"> </w:t>
      </w:r>
      <w:r w:rsidRPr="003968E2">
        <w:rPr>
          <w:rFonts w:ascii="David" w:hAnsi="David" w:cs="David"/>
          <w:shd w:val="clear" w:color="auto" w:fill="FFFFFF"/>
        </w:rPr>
        <w:t>Powell v. Allstate Ins. Corp., 1993 Fla. App. LEXIS 11240, 18 Fla. L. Weekly D 2398</w:t>
      </w:r>
      <w:r w:rsidRPr="003968E2">
        <w:rPr>
          <w:rFonts w:ascii="David" w:hAnsi="David" w:cs="David"/>
          <w:shd w:val="clear" w:color="auto" w:fill="FFFFFF"/>
          <w:rtl/>
        </w:rPr>
        <w:t>.</w:t>
      </w:r>
    </w:p>
  </w:footnote>
  <w:footnote w:id="24">
    <w:p w14:paraId="1F08A52C" w14:textId="77777777" w:rsidR="00111DB9" w:rsidRPr="00367476" w:rsidRDefault="00111DB9" w:rsidP="00044568">
      <w:pPr>
        <w:pStyle w:val="a4"/>
        <w:spacing w:line="360" w:lineRule="auto"/>
        <w:jc w:val="both"/>
        <w:rPr>
          <w:rFonts w:ascii="Garamond" w:hAnsi="Garamond" w:cs="David"/>
          <w:rtl/>
        </w:rPr>
      </w:pPr>
      <w:r w:rsidRPr="003968E2">
        <w:rPr>
          <w:rStyle w:val="a6"/>
          <w:rFonts w:ascii="David" w:hAnsi="David" w:cs="David"/>
        </w:rPr>
        <w:footnoteRef/>
      </w:r>
      <w:r w:rsidRPr="003968E2">
        <w:rPr>
          <w:rFonts w:ascii="David" w:hAnsi="David" w:cs="David"/>
          <w:rtl/>
        </w:rPr>
        <w:t xml:space="preserve"> כך קובע בית המשפט כי</w:t>
      </w:r>
      <w:r w:rsidRPr="003968E2">
        <w:rPr>
          <w:rFonts w:ascii="David" w:hAnsi="David" w:cs="David"/>
        </w:rPr>
        <w:t>:</w:t>
      </w:r>
      <w:r w:rsidRPr="003968E2">
        <w:rPr>
          <w:rFonts w:ascii="David" w:hAnsi="David" w:cs="David"/>
          <w:rtl/>
        </w:rPr>
        <w:t xml:space="preserve"> </w:t>
      </w:r>
      <w:r w:rsidRPr="003968E2">
        <w:rPr>
          <w:rFonts w:ascii="David" w:hAnsi="David" w:cs="David"/>
          <w:shd w:val="clear" w:color="auto" w:fill="FFFFFF"/>
        </w:rPr>
        <w:t>"</w:t>
      </w:r>
      <w:r w:rsidRPr="003968E2">
        <w:rPr>
          <w:rStyle w:val="sssh"/>
          <w:rFonts w:ascii="David" w:hAnsi="David" w:cs="David"/>
          <w:bdr w:val="none" w:sz="0" w:space="0" w:color="auto" w:frame="1"/>
        </w:rPr>
        <w:t>jokes</w:t>
      </w:r>
      <w:r w:rsidRPr="003968E2">
        <w:rPr>
          <w:rFonts w:ascii="David" w:hAnsi="David" w:cs="David"/>
          <w:shd w:val="clear" w:color="auto" w:fill="FFFFFF"/>
        </w:rPr>
        <w:t> and slurs made by jurors while conducting    their official duties prevents impartial decision-making from taking place. To allow such behavior in the jury room would erode public confidence in the equity of our system of justice"</w:t>
      </w:r>
      <w:r w:rsidRPr="003968E2">
        <w:rPr>
          <w:rFonts w:ascii="David" w:hAnsi="David" w:cs="David"/>
          <w:shd w:val="clear" w:color="auto" w:fill="FFFFFF"/>
          <w:rtl/>
        </w:rPr>
        <w:t xml:space="preserve"> (שם).</w:t>
      </w:r>
    </w:p>
  </w:footnote>
  <w:footnote w:id="25">
    <w:p w14:paraId="29B54A2C" w14:textId="77777777"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C66DFB">
        <w:rPr>
          <w:rFonts w:ascii="Garamond" w:eastAsia="Times New Roman" w:hAnsi="Garamond" w:cs="David" w:hint="cs"/>
          <w:color w:val="373739"/>
          <w:shd w:val="clear" w:color="auto" w:fill="FFFFFF"/>
          <w:rtl/>
        </w:rPr>
        <w:t>שם.</w:t>
      </w:r>
    </w:p>
  </w:footnote>
  <w:footnote w:id="26">
    <w:p w14:paraId="236F0B4B" w14:textId="77777777" w:rsidR="00111DB9" w:rsidRDefault="00111DB9" w:rsidP="00044568">
      <w:pPr>
        <w:pStyle w:val="a4"/>
        <w:spacing w:line="360" w:lineRule="auto"/>
        <w:jc w:val="both"/>
        <w:rPr>
          <w:rtl/>
        </w:rPr>
      </w:pPr>
      <w:r>
        <w:rPr>
          <w:rStyle w:val="a6"/>
        </w:rPr>
        <w:footnoteRef/>
      </w:r>
      <w:r>
        <w:rPr>
          <w:rtl/>
        </w:rPr>
        <w:t xml:space="preserve"> </w:t>
      </w:r>
      <w:r w:rsidRPr="00151EC3">
        <w:rPr>
          <w:rFonts w:ascii="Garamond" w:hAnsi="Garamond" w:cs="David" w:hint="cs"/>
          <w:rtl/>
        </w:rPr>
        <w:t>ברי</w:t>
      </w:r>
      <w:r w:rsidRPr="00151EC3">
        <w:rPr>
          <w:rFonts w:ascii="Garamond" w:hAnsi="Garamond" w:cs="David"/>
          <w:rtl/>
        </w:rPr>
        <w:t xml:space="preserve"> </w:t>
      </w:r>
      <w:r w:rsidRPr="00151EC3">
        <w:rPr>
          <w:rFonts w:ascii="Garamond" w:hAnsi="Garamond" w:cs="David" w:hint="cs"/>
          <w:rtl/>
        </w:rPr>
        <w:t>כי</w:t>
      </w:r>
      <w:r w:rsidRPr="00151EC3">
        <w:rPr>
          <w:rFonts w:ascii="Garamond" w:hAnsi="Garamond" w:cs="David"/>
          <w:rtl/>
        </w:rPr>
        <w:t xml:space="preserve"> </w:t>
      </w:r>
      <w:r w:rsidRPr="00151EC3">
        <w:rPr>
          <w:rFonts w:ascii="Garamond" w:hAnsi="Garamond" w:cs="David" w:hint="cs"/>
          <w:rtl/>
        </w:rPr>
        <w:t>גם</w:t>
      </w:r>
      <w:r w:rsidRPr="00151EC3">
        <w:rPr>
          <w:rFonts w:ascii="Garamond" w:hAnsi="Garamond" w:cs="David"/>
          <w:rtl/>
        </w:rPr>
        <w:t xml:space="preserve"> </w:t>
      </w:r>
      <w:r w:rsidRPr="00151EC3">
        <w:rPr>
          <w:rFonts w:ascii="Garamond" w:hAnsi="Garamond" w:cs="David" w:hint="cs"/>
          <w:rtl/>
        </w:rPr>
        <w:t>בתוך</w:t>
      </w:r>
      <w:r w:rsidRPr="00151EC3">
        <w:rPr>
          <w:rFonts w:ascii="Garamond" w:hAnsi="Garamond" w:cs="David"/>
          <w:rtl/>
        </w:rPr>
        <w:t xml:space="preserve"> </w:t>
      </w:r>
      <w:r w:rsidRPr="00151EC3">
        <w:rPr>
          <w:rFonts w:ascii="Garamond" w:hAnsi="Garamond" w:cs="David" w:hint="cs"/>
          <w:rtl/>
        </w:rPr>
        <w:t>טווח</w:t>
      </w:r>
      <w:r w:rsidRPr="00151EC3">
        <w:rPr>
          <w:rFonts w:ascii="Garamond" w:hAnsi="Garamond" w:cs="David"/>
          <w:rtl/>
        </w:rPr>
        <w:t xml:space="preserve"> </w:t>
      </w:r>
      <w:r w:rsidRPr="00151EC3">
        <w:rPr>
          <w:rFonts w:ascii="Garamond" w:hAnsi="Garamond" w:cs="David" w:hint="cs"/>
          <w:rtl/>
        </w:rPr>
        <w:t>המקרים</w:t>
      </w:r>
      <w:r w:rsidRPr="00151EC3">
        <w:rPr>
          <w:rFonts w:ascii="Garamond" w:hAnsi="Garamond" w:cs="David"/>
          <w:rtl/>
        </w:rPr>
        <w:t xml:space="preserve"> </w:t>
      </w:r>
      <w:r w:rsidRPr="00151EC3">
        <w:rPr>
          <w:rFonts w:ascii="Garamond" w:hAnsi="Garamond" w:cs="David" w:hint="cs"/>
          <w:rtl/>
        </w:rPr>
        <w:t>שבהם</w:t>
      </w:r>
      <w:r w:rsidRPr="00151EC3">
        <w:rPr>
          <w:rFonts w:ascii="Garamond" w:hAnsi="Garamond" w:cs="David"/>
          <w:rtl/>
        </w:rPr>
        <w:t xml:space="preserve"> </w:t>
      </w:r>
      <w:r w:rsidRPr="00151EC3">
        <w:rPr>
          <w:rFonts w:ascii="Garamond" w:hAnsi="Garamond" w:cs="David" w:hint="cs"/>
          <w:rtl/>
        </w:rPr>
        <w:t>ביטוי</w:t>
      </w:r>
      <w:r w:rsidRPr="00151EC3">
        <w:rPr>
          <w:rFonts w:ascii="Garamond" w:hAnsi="Garamond" w:cs="David"/>
          <w:rtl/>
        </w:rPr>
        <w:t xml:space="preserve"> </w:t>
      </w:r>
      <w:proofErr w:type="spellStart"/>
      <w:r w:rsidRPr="00151EC3">
        <w:rPr>
          <w:rFonts w:ascii="Garamond" w:hAnsi="Garamond" w:cs="David" w:hint="cs"/>
          <w:rtl/>
        </w:rPr>
        <w:t>מסויים</w:t>
      </w:r>
      <w:proofErr w:type="spellEnd"/>
      <w:r w:rsidRPr="00151EC3">
        <w:rPr>
          <w:rFonts w:ascii="Garamond" w:hAnsi="Garamond" w:cs="David"/>
          <w:rtl/>
        </w:rPr>
        <w:t xml:space="preserve"> </w:t>
      </w:r>
      <w:r w:rsidRPr="00151EC3">
        <w:rPr>
          <w:rFonts w:ascii="Garamond" w:hAnsi="Garamond" w:cs="David" w:hint="cs"/>
          <w:rtl/>
        </w:rPr>
        <w:t>מקים</w:t>
      </w:r>
      <w:r w:rsidRPr="00151EC3">
        <w:rPr>
          <w:rFonts w:ascii="Garamond" w:hAnsi="Garamond" w:cs="David"/>
          <w:rtl/>
        </w:rPr>
        <w:t xml:space="preserve"> </w:t>
      </w:r>
      <w:r w:rsidRPr="00151EC3">
        <w:rPr>
          <w:rFonts w:ascii="Garamond" w:hAnsi="Garamond" w:cs="David" w:hint="cs"/>
          <w:rtl/>
        </w:rPr>
        <w:t>עבירה</w:t>
      </w:r>
      <w:r w:rsidRPr="00151EC3">
        <w:rPr>
          <w:rFonts w:ascii="Garamond" w:hAnsi="Garamond" w:cs="David"/>
          <w:rtl/>
        </w:rPr>
        <w:t xml:space="preserve"> </w:t>
      </w:r>
      <w:r w:rsidRPr="00151EC3">
        <w:rPr>
          <w:rFonts w:ascii="Garamond" w:hAnsi="Garamond" w:cs="David" w:hint="cs"/>
          <w:rtl/>
        </w:rPr>
        <w:t>או</w:t>
      </w:r>
      <w:r w:rsidRPr="00151EC3">
        <w:rPr>
          <w:rFonts w:ascii="Garamond" w:hAnsi="Garamond" w:cs="David"/>
          <w:rtl/>
        </w:rPr>
        <w:t xml:space="preserve"> </w:t>
      </w:r>
      <w:r w:rsidRPr="00151EC3">
        <w:rPr>
          <w:rFonts w:ascii="Garamond" w:hAnsi="Garamond" w:cs="David" w:hint="cs"/>
          <w:rtl/>
        </w:rPr>
        <w:t>עוולה</w:t>
      </w:r>
      <w:r w:rsidRPr="00151EC3">
        <w:rPr>
          <w:rFonts w:ascii="Garamond" w:hAnsi="Garamond" w:cs="David"/>
          <w:rtl/>
        </w:rPr>
        <w:t xml:space="preserve"> </w:t>
      </w:r>
      <w:r w:rsidRPr="00151EC3">
        <w:rPr>
          <w:rFonts w:ascii="Garamond" w:hAnsi="Garamond" w:cs="David" w:hint="cs"/>
          <w:rtl/>
        </w:rPr>
        <w:t>על</w:t>
      </w:r>
      <w:r w:rsidRPr="00151EC3">
        <w:rPr>
          <w:rFonts w:ascii="Garamond" w:hAnsi="Garamond" w:cs="David"/>
          <w:rtl/>
        </w:rPr>
        <w:t xml:space="preserve"> </w:t>
      </w:r>
      <w:r w:rsidRPr="00151EC3">
        <w:rPr>
          <w:rFonts w:ascii="Garamond" w:hAnsi="Garamond" w:cs="David" w:hint="cs"/>
          <w:rtl/>
        </w:rPr>
        <w:t>פי</w:t>
      </w:r>
      <w:r w:rsidRPr="00151EC3">
        <w:rPr>
          <w:rFonts w:ascii="Garamond" w:hAnsi="Garamond" w:cs="David"/>
          <w:rtl/>
        </w:rPr>
        <w:t xml:space="preserve"> </w:t>
      </w:r>
      <w:r w:rsidRPr="00151EC3">
        <w:rPr>
          <w:rFonts w:ascii="Garamond" w:hAnsi="Garamond" w:cs="David" w:hint="cs"/>
          <w:rtl/>
        </w:rPr>
        <w:t>דין</w:t>
      </w:r>
      <w:r w:rsidRPr="00151EC3">
        <w:rPr>
          <w:rFonts w:ascii="Garamond" w:hAnsi="Garamond" w:cs="David"/>
          <w:rtl/>
        </w:rPr>
        <w:t xml:space="preserve"> </w:t>
      </w:r>
      <w:r w:rsidRPr="00151EC3">
        <w:rPr>
          <w:rFonts w:ascii="Garamond" w:hAnsi="Garamond" w:cs="David" w:hint="cs"/>
          <w:rtl/>
        </w:rPr>
        <w:t>ישנם</w:t>
      </w:r>
      <w:r w:rsidRPr="00151EC3">
        <w:rPr>
          <w:rFonts w:ascii="Garamond" w:hAnsi="Garamond" w:cs="David"/>
          <w:rtl/>
        </w:rPr>
        <w:t xml:space="preserve"> </w:t>
      </w:r>
      <w:r w:rsidRPr="00151EC3">
        <w:rPr>
          <w:rFonts w:ascii="Garamond" w:hAnsi="Garamond" w:cs="David" w:hint="cs"/>
          <w:rtl/>
        </w:rPr>
        <w:t>ביטויים</w:t>
      </w:r>
      <w:r w:rsidRPr="00151EC3">
        <w:rPr>
          <w:rFonts w:ascii="Garamond" w:hAnsi="Garamond" w:cs="David"/>
          <w:rtl/>
        </w:rPr>
        <w:t xml:space="preserve"> </w:t>
      </w:r>
      <w:r w:rsidRPr="00151EC3">
        <w:rPr>
          <w:rFonts w:ascii="Garamond" w:hAnsi="Garamond" w:cs="David" w:hint="cs"/>
          <w:rtl/>
        </w:rPr>
        <w:t>חמורים</w:t>
      </w:r>
      <w:r w:rsidRPr="00151EC3">
        <w:rPr>
          <w:rFonts w:ascii="Garamond" w:hAnsi="Garamond" w:cs="David"/>
          <w:rtl/>
        </w:rPr>
        <w:t xml:space="preserve"> </w:t>
      </w:r>
      <w:r w:rsidRPr="00151EC3">
        <w:rPr>
          <w:rFonts w:ascii="Garamond" w:hAnsi="Garamond" w:cs="David" w:hint="cs"/>
          <w:rtl/>
        </w:rPr>
        <w:t>יותר</w:t>
      </w:r>
      <w:r w:rsidRPr="00151EC3">
        <w:rPr>
          <w:rFonts w:ascii="Garamond" w:hAnsi="Garamond" w:cs="David"/>
          <w:rtl/>
        </w:rPr>
        <w:t xml:space="preserve"> </w:t>
      </w:r>
      <w:r w:rsidRPr="00151EC3">
        <w:rPr>
          <w:rFonts w:ascii="Garamond" w:hAnsi="Garamond" w:cs="David" w:hint="cs"/>
          <w:rtl/>
        </w:rPr>
        <w:t>וחמורים</w:t>
      </w:r>
      <w:r w:rsidRPr="00151EC3">
        <w:rPr>
          <w:rFonts w:ascii="Garamond" w:hAnsi="Garamond" w:cs="David"/>
          <w:rtl/>
        </w:rPr>
        <w:t xml:space="preserve"> </w:t>
      </w:r>
      <w:r w:rsidRPr="00151EC3">
        <w:rPr>
          <w:rFonts w:ascii="Garamond" w:hAnsi="Garamond" w:cs="David" w:hint="cs"/>
          <w:rtl/>
        </w:rPr>
        <w:t>פחות</w:t>
      </w:r>
      <w:r w:rsidRPr="00151EC3">
        <w:rPr>
          <w:rFonts w:ascii="Garamond" w:hAnsi="Garamond" w:cs="David"/>
          <w:rtl/>
        </w:rPr>
        <w:t xml:space="preserve">. </w:t>
      </w:r>
      <w:r w:rsidRPr="00151EC3">
        <w:rPr>
          <w:rFonts w:ascii="Garamond" w:hAnsi="Garamond" w:cs="David" w:hint="cs"/>
          <w:rtl/>
        </w:rPr>
        <w:t>כך</w:t>
      </w:r>
      <w:r w:rsidRPr="00151EC3">
        <w:rPr>
          <w:rFonts w:ascii="Garamond" w:hAnsi="Garamond" w:cs="David"/>
          <w:rtl/>
        </w:rPr>
        <w:t xml:space="preserve">, </w:t>
      </w:r>
      <w:r w:rsidRPr="00151EC3">
        <w:rPr>
          <w:rFonts w:ascii="Garamond" w:hAnsi="Garamond" w:cs="David" w:hint="cs"/>
          <w:rtl/>
        </w:rPr>
        <w:t>למשל</w:t>
      </w:r>
      <w:r w:rsidRPr="00151EC3">
        <w:rPr>
          <w:rFonts w:ascii="Garamond" w:hAnsi="Garamond" w:cs="David"/>
          <w:rtl/>
        </w:rPr>
        <w:t xml:space="preserve">, </w:t>
      </w:r>
      <w:r w:rsidRPr="00151EC3">
        <w:rPr>
          <w:rFonts w:ascii="Garamond" w:hAnsi="Garamond" w:cs="David" w:hint="cs"/>
          <w:rtl/>
        </w:rPr>
        <w:t>סביר</w:t>
      </w:r>
      <w:r w:rsidRPr="00151EC3">
        <w:rPr>
          <w:rFonts w:ascii="Garamond" w:hAnsi="Garamond" w:cs="David"/>
          <w:rtl/>
        </w:rPr>
        <w:t xml:space="preserve"> </w:t>
      </w:r>
      <w:r w:rsidRPr="00151EC3">
        <w:rPr>
          <w:rFonts w:ascii="Garamond" w:hAnsi="Garamond" w:cs="David" w:hint="cs"/>
          <w:rtl/>
        </w:rPr>
        <w:t>להניח</w:t>
      </w:r>
      <w:r w:rsidRPr="00151EC3">
        <w:rPr>
          <w:rFonts w:ascii="Garamond" w:hAnsi="Garamond" w:cs="David"/>
          <w:rtl/>
        </w:rPr>
        <w:t xml:space="preserve"> </w:t>
      </w:r>
      <w:r w:rsidRPr="00151EC3">
        <w:rPr>
          <w:rFonts w:ascii="Garamond" w:hAnsi="Garamond" w:cs="David" w:hint="cs"/>
          <w:rtl/>
        </w:rPr>
        <w:t>כי</w:t>
      </w:r>
      <w:r w:rsidRPr="00151EC3">
        <w:rPr>
          <w:rFonts w:ascii="Garamond" w:hAnsi="Garamond" w:cs="David"/>
          <w:rtl/>
        </w:rPr>
        <w:t xml:space="preserve"> </w:t>
      </w:r>
      <w:r w:rsidRPr="00151EC3">
        <w:rPr>
          <w:rFonts w:ascii="Garamond" w:hAnsi="Garamond" w:cs="David" w:hint="cs"/>
          <w:rtl/>
        </w:rPr>
        <w:t>שופט</w:t>
      </w:r>
      <w:r w:rsidRPr="00151EC3">
        <w:rPr>
          <w:rFonts w:ascii="Garamond" w:hAnsi="Garamond" w:cs="David"/>
          <w:rtl/>
        </w:rPr>
        <w:t xml:space="preserve"> </w:t>
      </w:r>
      <w:r w:rsidRPr="00151EC3">
        <w:rPr>
          <w:rFonts w:ascii="Garamond" w:hAnsi="Garamond" w:cs="David" w:hint="cs"/>
          <w:rtl/>
        </w:rPr>
        <w:t>היושב</w:t>
      </w:r>
      <w:r w:rsidRPr="00151EC3">
        <w:rPr>
          <w:rFonts w:ascii="Garamond" w:hAnsi="Garamond" w:cs="David"/>
          <w:rtl/>
        </w:rPr>
        <w:t xml:space="preserve"> </w:t>
      </w:r>
      <w:r w:rsidRPr="00151EC3">
        <w:rPr>
          <w:rFonts w:ascii="Garamond" w:hAnsi="Garamond" w:cs="David" w:hint="cs"/>
          <w:rtl/>
        </w:rPr>
        <w:t>בדין</w:t>
      </w:r>
      <w:r w:rsidRPr="00151EC3">
        <w:rPr>
          <w:rFonts w:ascii="Garamond" w:hAnsi="Garamond" w:cs="David"/>
          <w:rtl/>
        </w:rPr>
        <w:t xml:space="preserve"> </w:t>
      </w:r>
      <w:r w:rsidRPr="00151EC3">
        <w:rPr>
          <w:rFonts w:ascii="Garamond" w:hAnsi="Garamond" w:cs="David" w:hint="cs"/>
          <w:rtl/>
        </w:rPr>
        <w:t>ייטה</w:t>
      </w:r>
      <w:r w:rsidRPr="00151EC3">
        <w:rPr>
          <w:rFonts w:ascii="Garamond" w:hAnsi="Garamond" w:cs="David"/>
          <w:rtl/>
        </w:rPr>
        <w:t xml:space="preserve"> </w:t>
      </w:r>
      <w:r w:rsidRPr="00151EC3">
        <w:rPr>
          <w:rFonts w:ascii="Garamond" w:hAnsi="Garamond" w:cs="David" w:hint="cs"/>
          <w:rtl/>
        </w:rPr>
        <w:t>לתפוס</w:t>
      </w:r>
      <w:r w:rsidRPr="00151EC3">
        <w:rPr>
          <w:rFonts w:ascii="Garamond" w:hAnsi="Garamond" w:cs="David"/>
          <w:rtl/>
        </w:rPr>
        <w:t xml:space="preserve"> </w:t>
      </w:r>
      <w:r w:rsidRPr="00151EC3">
        <w:rPr>
          <w:rFonts w:ascii="Garamond" w:hAnsi="Garamond" w:cs="David" w:hint="cs"/>
          <w:rtl/>
        </w:rPr>
        <w:t>ביטוי</w:t>
      </w:r>
      <w:r w:rsidRPr="00151EC3">
        <w:rPr>
          <w:rFonts w:ascii="Garamond" w:hAnsi="Garamond" w:cs="David"/>
          <w:rtl/>
        </w:rPr>
        <w:t xml:space="preserve"> </w:t>
      </w:r>
      <w:r w:rsidRPr="00151EC3">
        <w:rPr>
          <w:rFonts w:ascii="Garamond" w:hAnsi="Garamond" w:cs="David" w:hint="cs"/>
          <w:rtl/>
        </w:rPr>
        <w:t>של</w:t>
      </w:r>
      <w:r w:rsidRPr="00151EC3">
        <w:rPr>
          <w:rFonts w:ascii="Garamond" w:hAnsi="Garamond" w:cs="David"/>
          <w:rtl/>
        </w:rPr>
        <w:t xml:space="preserve"> </w:t>
      </w:r>
      <w:r w:rsidRPr="00151EC3">
        <w:rPr>
          <w:rFonts w:ascii="Garamond" w:hAnsi="Garamond" w:cs="David" w:hint="cs"/>
          <w:rtl/>
        </w:rPr>
        <w:t>לשון</w:t>
      </w:r>
      <w:r w:rsidRPr="00151EC3">
        <w:rPr>
          <w:rFonts w:ascii="Garamond" w:hAnsi="Garamond" w:cs="David"/>
          <w:rtl/>
        </w:rPr>
        <w:t xml:space="preserve"> </w:t>
      </w:r>
      <w:r w:rsidRPr="00151EC3">
        <w:rPr>
          <w:rFonts w:ascii="Garamond" w:hAnsi="Garamond" w:cs="David" w:hint="cs"/>
          <w:rtl/>
        </w:rPr>
        <w:t>הרע</w:t>
      </w:r>
      <w:r w:rsidRPr="00151EC3">
        <w:rPr>
          <w:rFonts w:ascii="Garamond" w:hAnsi="Garamond" w:cs="David"/>
          <w:rtl/>
        </w:rPr>
        <w:t xml:space="preserve"> </w:t>
      </w:r>
      <w:r w:rsidRPr="00151EC3">
        <w:rPr>
          <w:rFonts w:ascii="Garamond" w:hAnsi="Garamond" w:cs="David" w:hint="cs"/>
          <w:rtl/>
        </w:rPr>
        <w:t>נגד</w:t>
      </w:r>
      <w:r w:rsidRPr="00151EC3">
        <w:rPr>
          <w:rFonts w:ascii="Garamond" w:hAnsi="Garamond" w:cs="David"/>
          <w:rtl/>
        </w:rPr>
        <w:t xml:space="preserve"> </w:t>
      </w:r>
      <w:r w:rsidRPr="00151EC3">
        <w:rPr>
          <w:rFonts w:ascii="Garamond" w:hAnsi="Garamond" w:cs="David" w:hint="cs"/>
          <w:rtl/>
        </w:rPr>
        <w:t>אדם</w:t>
      </w:r>
      <w:r w:rsidRPr="00151EC3">
        <w:rPr>
          <w:rFonts w:ascii="Garamond" w:hAnsi="Garamond" w:cs="David"/>
          <w:rtl/>
        </w:rPr>
        <w:t xml:space="preserve"> </w:t>
      </w:r>
      <w:r w:rsidRPr="00151EC3">
        <w:rPr>
          <w:rFonts w:ascii="Garamond" w:hAnsi="Garamond" w:cs="David" w:hint="cs"/>
          <w:rtl/>
        </w:rPr>
        <w:t>בעל</w:t>
      </w:r>
      <w:r w:rsidRPr="00151EC3">
        <w:rPr>
          <w:rFonts w:ascii="Garamond" w:hAnsi="Garamond" w:cs="David"/>
          <w:rtl/>
        </w:rPr>
        <w:t xml:space="preserve"> </w:t>
      </w:r>
      <w:r w:rsidRPr="00151EC3">
        <w:rPr>
          <w:rFonts w:ascii="Garamond" w:hAnsi="Garamond" w:cs="David" w:hint="cs"/>
          <w:rtl/>
        </w:rPr>
        <w:t>מוגבלות</w:t>
      </w:r>
      <w:r w:rsidRPr="00151EC3">
        <w:rPr>
          <w:rFonts w:ascii="Garamond" w:hAnsi="Garamond" w:cs="David"/>
          <w:rtl/>
        </w:rPr>
        <w:t xml:space="preserve"> </w:t>
      </w:r>
      <w:r w:rsidRPr="00151EC3">
        <w:rPr>
          <w:rFonts w:ascii="Garamond" w:hAnsi="Garamond" w:cs="David" w:hint="cs"/>
          <w:rtl/>
        </w:rPr>
        <w:t>פיזית</w:t>
      </w:r>
      <w:r w:rsidRPr="00151EC3">
        <w:rPr>
          <w:rFonts w:ascii="Garamond" w:hAnsi="Garamond" w:cs="David"/>
          <w:rtl/>
        </w:rPr>
        <w:t xml:space="preserve"> </w:t>
      </w:r>
      <w:r w:rsidRPr="00151EC3">
        <w:rPr>
          <w:rFonts w:ascii="Garamond" w:hAnsi="Garamond" w:cs="David" w:hint="cs"/>
          <w:rtl/>
        </w:rPr>
        <w:t>כחמור</w:t>
      </w:r>
      <w:r w:rsidRPr="00151EC3">
        <w:rPr>
          <w:rFonts w:ascii="Garamond" w:hAnsi="Garamond" w:cs="David"/>
          <w:rtl/>
        </w:rPr>
        <w:t xml:space="preserve"> </w:t>
      </w:r>
      <w:r w:rsidRPr="00151EC3">
        <w:rPr>
          <w:rFonts w:ascii="Garamond" w:hAnsi="Garamond" w:cs="David" w:hint="cs"/>
          <w:rtl/>
        </w:rPr>
        <w:t>יותר</w:t>
      </w:r>
      <w:r w:rsidRPr="00151EC3">
        <w:rPr>
          <w:rFonts w:ascii="Garamond" w:hAnsi="Garamond" w:cs="David"/>
          <w:rtl/>
        </w:rPr>
        <w:t xml:space="preserve"> </w:t>
      </w:r>
      <w:r w:rsidRPr="00151EC3">
        <w:rPr>
          <w:rFonts w:ascii="Garamond" w:hAnsi="Garamond" w:cs="David" w:hint="cs"/>
          <w:rtl/>
        </w:rPr>
        <w:t>מאשר</w:t>
      </w:r>
      <w:r w:rsidRPr="00151EC3">
        <w:rPr>
          <w:rFonts w:ascii="Garamond" w:hAnsi="Garamond" w:cs="David"/>
          <w:rtl/>
        </w:rPr>
        <w:t xml:space="preserve"> </w:t>
      </w:r>
      <w:r w:rsidRPr="00151EC3">
        <w:rPr>
          <w:rFonts w:ascii="Garamond" w:hAnsi="Garamond" w:cs="David" w:hint="cs"/>
          <w:rtl/>
        </w:rPr>
        <w:t>לשון</w:t>
      </w:r>
      <w:r w:rsidRPr="00151EC3">
        <w:rPr>
          <w:rFonts w:ascii="Garamond" w:hAnsi="Garamond" w:cs="David"/>
          <w:rtl/>
        </w:rPr>
        <w:t xml:space="preserve"> </w:t>
      </w:r>
      <w:r w:rsidRPr="00151EC3">
        <w:rPr>
          <w:rFonts w:ascii="Garamond" w:hAnsi="Garamond" w:cs="David" w:hint="cs"/>
          <w:rtl/>
        </w:rPr>
        <w:t>הרע</w:t>
      </w:r>
      <w:r w:rsidRPr="00151EC3">
        <w:rPr>
          <w:rFonts w:ascii="Garamond" w:hAnsi="Garamond" w:cs="David"/>
          <w:rtl/>
        </w:rPr>
        <w:t xml:space="preserve"> </w:t>
      </w:r>
      <w:r w:rsidRPr="00151EC3">
        <w:rPr>
          <w:rFonts w:ascii="Garamond" w:hAnsi="Garamond" w:cs="David" w:hint="cs"/>
          <w:rtl/>
        </w:rPr>
        <w:t>כנגד</w:t>
      </w:r>
      <w:r w:rsidRPr="00151EC3">
        <w:rPr>
          <w:rFonts w:ascii="Garamond" w:hAnsi="Garamond" w:cs="David"/>
          <w:rtl/>
        </w:rPr>
        <w:t xml:space="preserve"> </w:t>
      </w:r>
      <w:r w:rsidRPr="00151EC3">
        <w:rPr>
          <w:rFonts w:ascii="Garamond" w:hAnsi="Garamond" w:cs="David" w:hint="cs"/>
          <w:rtl/>
        </w:rPr>
        <w:t>אדם</w:t>
      </w:r>
      <w:r w:rsidRPr="00151EC3">
        <w:rPr>
          <w:rFonts w:ascii="Garamond" w:hAnsi="Garamond" w:cs="David"/>
          <w:rtl/>
        </w:rPr>
        <w:t xml:space="preserve"> </w:t>
      </w:r>
      <w:r w:rsidRPr="00151EC3">
        <w:rPr>
          <w:rFonts w:ascii="Garamond" w:hAnsi="Garamond" w:cs="David" w:hint="cs"/>
          <w:rtl/>
        </w:rPr>
        <w:t>חזק</w:t>
      </w:r>
      <w:r w:rsidRPr="00151EC3">
        <w:rPr>
          <w:rFonts w:ascii="Garamond" w:hAnsi="Garamond" w:cs="David"/>
          <w:rtl/>
        </w:rPr>
        <w:t xml:space="preserve">, </w:t>
      </w:r>
      <w:r w:rsidRPr="00151EC3">
        <w:rPr>
          <w:rFonts w:ascii="Garamond" w:hAnsi="Garamond" w:cs="David" w:hint="cs"/>
          <w:rtl/>
        </w:rPr>
        <w:t>בריא</w:t>
      </w:r>
      <w:r w:rsidRPr="00151EC3">
        <w:rPr>
          <w:rFonts w:ascii="Garamond" w:hAnsi="Garamond" w:cs="David"/>
          <w:rtl/>
        </w:rPr>
        <w:t xml:space="preserve"> </w:t>
      </w:r>
      <w:r w:rsidRPr="00151EC3">
        <w:rPr>
          <w:rFonts w:ascii="Garamond" w:hAnsi="Garamond" w:cs="David" w:hint="cs"/>
          <w:rtl/>
        </w:rPr>
        <w:t>ובעל</w:t>
      </w:r>
      <w:r w:rsidRPr="00151EC3">
        <w:rPr>
          <w:rFonts w:ascii="Garamond" w:hAnsi="Garamond" w:cs="David"/>
          <w:rtl/>
        </w:rPr>
        <w:t xml:space="preserve"> </w:t>
      </w:r>
      <w:r w:rsidRPr="00151EC3">
        <w:rPr>
          <w:rFonts w:ascii="Garamond" w:hAnsi="Garamond" w:cs="David" w:hint="cs"/>
          <w:rtl/>
        </w:rPr>
        <w:t>אמצעים</w:t>
      </w:r>
      <w:r w:rsidRPr="00151EC3">
        <w:rPr>
          <w:rFonts w:ascii="Garamond" w:hAnsi="Garamond" w:cs="David"/>
          <w:rtl/>
        </w:rPr>
        <w:t xml:space="preserve">. </w:t>
      </w:r>
      <w:r w:rsidRPr="00151EC3">
        <w:rPr>
          <w:rFonts w:ascii="Garamond" w:hAnsi="Garamond" w:cs="David" w:hint="cs"/>
          <w:rtl/>
        </w:rPr>
        <w:t>בדומה</w:t>
      </w:r>
      <w:r w:rsidRPr="00151EC3">
        <w:rPr>
          <w:rFonts w:ascii="Garamond" w:hAnsi="Garamond" w:cs="David"/>
          <w:rtl/>
        </w:rPr>
        <w:t xml:space="preserve"> </w:t>
      </w:r>
      <w:r w:rsidRPr="00151EC3">
        <w:rPr>
          <w:rFonts w:ascii="Garamond" w:hAnsi="Garamond" w:cs="David" w:hint="cs"/>
          <w:rtl/>
        </w:rPr>
        <w:t>לכך</w:t>
      </w:r>
      <w:r w:rsidRPr="00151EC3">
        <w:rPr>
          <w:rFonts w:ascii="Garamond" w:hAnsi="Garamond" w:cs="David"/>
          <w:rtl/>
        </w:rPr>
        <w:t xml:space="preserve">, </w:t>
      </w:r>
      <w:r w:rsidRPr="00151EC3">
        <w:rPr>
          <w:rFonts w:ascii="Garamond" w:hAnsi="Garamond" w:cs="David" w:hint="cs"/>
          <w:rtl/>
        </w:rPr>
        <w:t>הסתה</w:t>
      </w:r>
      <w:r w:rsidRPr="00151EC3">
        <w:rPr>
          <w:rFonts w:ascii="Garamond" w:hAnsi="Garamond" w:cs="David"/>
          <w:rtl/>
        </w:rPr>
        <w:t xml:space="preserve"> </w:t>
      </w:r>
      <w:r w:rsidRPr="00151EC3">
        <w:rPr>
          <w:rFonts w:ascii="Garamond" w:hAnsi="Garamond" w:cs="David" w:hint="cs"/>
          <w:rtl/>
        </w:rPr>
        <w:t>כנגד</w:t>
      </w:r>
      <w:r w:rsidRPr="00151EC3">
        <w:rPr>
          <w:rFonts w:ascii="Garamond" w:hAnsi="Garamond" w:cs="David"/>
          <w:rtl/>
        </w:rPr>
        <w:t xml:space="preserve"> </w:t>
      </w:r>
      <w:r w:rsidRPr="00151EC3">
        <w:rPr>
          <w:rFonts w:ascii="Garamond" w:hAnsi="Garamond" w:cs="David" w:hint="cs"/>
          <w:rtl/>
        </w:rPr>
        <w:t>מיעוט</w:t>
      </w:r>
      <w:r w:rsidRPr="00151EC3">
        <w:rPr>
          <w:rFonts w:ascii="Garamond" w:hAnsi="Garamond" w:cs="David"/>
          <w:rtl/>
        </w:rPr>
        <w:t xml:space="preserve"> </w:t>
      </w:r>
      <w:r w:rsidRPr="00151EC3">
        <w:rPr>
          <w:rFonts w:ascii="Garamond" w:hAnsi="Garamond" w:cs="David" w:hint="cs"/>
          <w:rtl/>
        </w:rPr>
        <w:t>מוחלש</w:t>
      </w:r>
      <w:r w:rsidRPr="00151EC3">
        <w:rPr>
          <w:rFonts w:ascii="Garamond" w:hAnsi="Garamond" w:cs="David"/>
          <w:rtl/>
        </w:rPr>
        <w:t xml:space="preserve"> </w:t>
      </w:r>
      <w:r w:rsidRPr="00151EC3">
        <w:rPr>
          <w:rFonts w:ascii="Garamond" w:hAnsi="Garamond" w:cs="David" w:hint="cs"/>
          <w:rtl/>
        </w:rPr>
        <w:t>תיתפס</w:t>
      </w:r>
      <w:r w:rsidRPr="00151EC3">
        <w:rPr>
          <w:rFonts w:ascii="Garamond" w:hAnsi="Garamond" w:cs="David"/>
          <w:rtl/>
        </w:rPr>
        <w:t xml:space="preserve"> </w:t>
      </w:r>
      <w:r w:rsidRPr="00151EC3">
        <w:rPr>
          <w:rFonts w:ascii="Garamond" w:hAnsi="Garamond" w:cs="David" w:hint="cs"/>
          <w:rtl/>
        </w:rPr>
        <w:t>כחמורה</w:t>
      </w:r>
      <w:r w:rsidRPr="00151EC3">
        <w:rPr>
          <w:rFonts w:ascii="Garamond" w:hAnsi="Garamond" w:cs="David"/>
          <w:rtl/>
        </w:rPr>
        <w:t xml:space="preserve"> </w:t>
      </w:r>
      <w:r w:rsidRPr="00151EC3">
        <w:rPr>
          <w:rFonts w:ascii="Garamond" w:hAnsi="Garamond" w:cs="David" w:hint="cs"/>
          <w:rtl/>
        </w:rPr>
        <w:t>יותר</w:t>
      </w:r>
      <w:r w:rsidRPr="00151EC3">
        <w:rPr>
          <w:rFonts w:ascii="Garamond" w:hAnsi="Garamond" w:cs="David"/>
          <w:rtl/>
        </w:rPr>
        <w:t xml:space="preserve"> </w:t>
      </w:r>
      <w:r w:rsidRPr="00151EC3">
        <w:rPr>
          <w:rFonts w:ascii="Garamond" w:hAnsi="Garamond" w:cs="David" w:hint="cs"/>
          <w:rtl/>
        </w:rPr>
        <w:t>מאשר</w:t>
      </w:r>
      <w:r w:rsidRPr="00151EC3">
        <w:rPr>
          <w:rFonts w:ascii="Garamond" w:hAnsi="Garamond" w:cs="David"/>
          <w:rtl/>
        </w:rPr>
        <w:t xml:space="preserve"> </w:t>
      </w:r>
      <w:r w:rsidRPr="00151EC3">
        <w:rPr>
          <w:rFonts w:ascii="Garamond" w:hAnsi="Garamond" w:cs="David" w:hint="cs"/>
          <w:rtl/>
        </w:rPr>
        <w:t>הסתה</w:t>
      </w:r>
      <w:r w:rsidRPr="00151EC3">
        <w:rPr>
          <w:rFonts w:ascii="Garamond" w:hAnsi="Garamond" w:cs="David"/>
          <w:rtl/>
        </w:rPr>
        <w:t xml:space="preserve"> </w:t>
      </w:r>
      <w:r w:rsidRPr="00151EC3">
        <w:rPr>
          <w:rFonts w:ascii="Garamond" w:hAnsi="Garamond" w:cs="David" w:hint="cs"/>
          <w:rtl/>
        </w:rPr>
        <w:t>כנגד</w:t>
      </w:r>
      <w:r w:rsidRPr="00151EC3">
        <w:rPr>
          <w:rFonts w:ascii="Garamond" w:hAnsi="Garamond" w:cs="David"/>
          <w:rtl/>
        </w:rPr>
        <w:t xml:space="preserve"> </w:t>
      </w:r>
      <w:r w:rsidRPr="00151EC3">
        <w:rPr>
          <w:rFonts w:ascii="Garamond" w:hAnsi="Garamond" w:cs="David" w:hint="cs"/>
          <w:rtl/>
        </w:rPr>
        <w:t>ציבור</w:t>
      </w:r>
      <w:r w:rsidRPr="00151EC3">
        <w:rPr>
          <w:rFonts w:ascii="Garamond" w:hAnsi="Garamond" w:cs="David"/>
          <w:rtl/>
        </w:rPr>
        <w:t xml:space="preserve"> </w:t>
      </w:r>
      <w:r w:rsidRPr="00151EC3">
        <w:rPr>
          <w:rFonts w:ascii="Garamond" w:hAnsi="Garamond" w:cs="David" w:hint="cs"/>
          <w:rtl/>
        </w:rPr>
        <w:t>מבוסס</w:t>
      </w:r>
      <w:r w:rsidRPr="00151EC3">
        <w:rPr>
          <w:rFonts w:ascii="Garamond" w:hAnsi="Garamond" w:cs="David"/>
          <w:rtl/>
        </w:rPr>
        <w:t xml:space="preserve"> </w:t>
      </w:r>
      <w:r w:rsidRPr="00151EC3">
        <w:rPr>
          <w:rFonts w:ascii="Garamond" w:hAnsi="Garamond" w:cs="David" w:hint="cs"/>
          <w:rtl/>
        </w:rPr>
        <w:t>ובעל</w:t>
      </w:r>
      <w:r w:rsidRPr="00151EC3">
        <w:rPr>
          <w:rFonts w:ascii="Garamond" w:hAnsi="Garamond" w:cs="David"/>
          <w:rtl/>
        </w:rPr>
        <w:t xml:space="preserve"> </w:t>
      </w:r>
      <w:r w:rsidRPr="00151EC3">
        <w:rPr>
          <w:rFonts w:ascii="Garamond" w:hAnsi="Garamond" w:cs="David" w:hint="cs"/>
          <w:rtl/>
        </w:rPr>
        <w:t>כוח</w:t>
      </w:r>
      <w:r w:rsidRPr="00151EC3">
        <w:rPr>
          <w:rFonts w:ascii="Garamond" w:hAnsi="Garamond" w:cs="David"/>
          <w:rtl/>
        </w:rPr>
        <w:t xml:space="preserve">. </w:t>
      </w:r>
      <w:r w:rsidRPr="00151EC3">
        <w:rPr>
          <w:rFonts w:ascii="Garamond" w:hAnsi="Garamond" w:cs="David" w:hint="cs"/>
          <w:rtl/>
        </w:rPr>
        <w:t>יחד</w:t>
      </w:r>
      <w:r w:rsidRPr="00151EC3">
        <w:rPr>
          <w:rFonts w:ascii="Garamond" w:hAnsi="Garamond" w:cs="David"/>
          <w:rtl/>
        </w:rPr>
        <w:t xml:space="preserve"> </w:t>
      </w:r>
      <w:r w:rsidRPr="00151EC3">
        <w:rPr>
          <w:rFonts w:ascii="Garamond" w:hAnsi="Garamond" w:cs="David" w:hint="cs"/>
          <w:rtl/>
        </w:rPr>
        <w:t>עם</w:t>
      </w:r>
      <w:r w:rsidRPr="00151EC3">
        <w:rPr>
          <w:rFonts w:ascii="Garamond" w:hAnsi="Garamond" w:cs="David"/>
          <w:rtl/>
        </w:rPr>
        <w:t xml:space="preserve"> </w:t>
      </w:r>
      <w:r w:rsidRPr="00151EC3">
        <w:rPr>
          <w:rFonts w:ascii="Garamond" w:hAnsi="Garamond" w:cs="David" w:hint="cs"/>
          <w:rtl/>
        </w:rPr>
        <w:t>זאת</w:t>
      </w:r>
      <w:r w:rsidRPr="00151EC3">
        <w:rPr>
          <w:rFonts w:ascii="Garamond" w:hAnsi="Garamond" w:cs="David"/>
          <w:rtl/>
        </w:rPr>
        <w:t xml:space="preserve">, </w:t>
      </w:r>
      <w:r w:rsidRPr="00A46C77">
        <w:rPr>
          <w:rFonts w:ascii="Garamond" w:hAnsi="Garamond" w:cs="David" w:hint="cs"/>
          <w:highlight w:val="yellow"/>
          <w:rtl/>
        </w:rPr>
        <w:t>דיון</w:t>
      </w:r>
      <w:r w:rsidRPr="00A46C77">
        <w:rPr>
          <w:rFonts w:ascii="Garamond" w:hAnsi="Garamond" w:cs="David"/>
          <w:highlight w:val="yellow"/>
          <w:rtl/>
        </w:rPr>
        <w:t xml:space="preserve"> </w:t>
      </w:r>
      <w:r w:rsidRPr="00A46C77">
        <w:rPr>
          <w:rFonts w:ascii="Garamond" w:hAnsi="Garamond" w:cs="David" w:hint="cs"/>
          <w:highlight w:val="yellow"/>
          <w:rtl/>
        </w:rPr>
        <w:t>זה</w:t>
      </w:r>
      <w:r w:rsidRPr="00A46C77">
        <w:rPr>
          <w:rFonts w:ascii="Garamond" w:hAnsi="Garamond" w:cs="David"/>
          <w:highlight w:val="yellow"/>
          <w:rtl/>
        </w:rPr>
        <w:t xml:space="preserve"> </w:t>
      </w:r>
      <w:r w:rsidRPr="00A46C77">
        <w:rPr>
          <w:rFonts w:ascii="Garamond" w:hAnsi="Garamond" w:cs="David" w:hint="cs"/>
          <w:highlight w:val="yellow"/>
          <w:rtl/>
        </w:rPr>
        <w:t>אינו</w:t>
      </w:r>
      <w:r w:rsidRPr="00A46C77">
        <w:rPr>
          <w:rFonts w:ascii="Garamond" w:hAnsi="Garamond" w:cs="David"/>
          <w:highlight w:val="yellow"/>
          <w:rtl/>
        </w:rPr>
        <w:t xml:space="preserve"> </w:t>
      </w:r>
      <w:r w:rsidRPr="00A46C77">
        <w:rPr>
          <w:rFonts w:ascii="Garamond" w:hAnsi="Garamond" w:cs="David" w:hint="cs"/>
          <w:highlight w:val="yellow"/>
          <w:rtl/>
        </w:rPr>
        <w:t>רלוונטי</w:t>
      </w:r>
      <w:r w:rsidRPr="00A46C77">
        <w:rPr>
          <w:rFonts w:ascii="Garamond" w:hAnsi="Garamond" w:cs="David"/>
          <w:highlight w:val="yellow"/>
          <w:rtl/>
        </w:rPr>
        <w:t xml:space="preserve"> </w:t>
      </w:r>
      <w:r w:rsidRPr="00A46C77">
        <w:rPr>
          <w:rFonts w:ascii="Garamond" w:hAnsi="Garamond" w:cs="David" w:hint="cs"/>
          <w:highlight w:val="yellow"/>
          <w:rtl/>
        </w:rPr>
        <w:t>לחלק</w:t>
      </w:r>
      <w:r w:rsidRPr="00A46C77">
        <w:rPr>
          <w:rFonts w:ascii="Garamond" w:hAnsi="Garamond" w:cs="David"/>
          <w:highlight w:val="yellow"/>
          <w:rtl/>
        </w:rPr>
        <w:t xml:space="preserve"> </w:t>
      </w:r>
      <w:r w:rsidRPr="00A46C77">
        <w:rPr>
          <w:rFonts w:ascii="Garamond" w:hAnsi="Garamond" w:cs="David" w:hint="cs"/>
          <w:highlight w:val="yellow"/>
          <w:rtl/>
        </w:rPr>
        <w:t>זה</w:t>
      </w:r>
      <w:r w:rsidRPr="00A46C77">
        <w:rPr>
          <w:rFonts w:ascii="Garamond" w:hAnsi="Garamond" w:cs="David"/>
          <w:highlight w:val="yellow"/>
          <w:rtl/>
        </w:rPr>
        <w:t xml:space="preserve"> </w:t>
      </w:r>
      <w:r w:rsidRPr="00A46C77">
        <w:rPr>
          <w:rFonts w:ascii="Garamond" w:hAnsi="Garamond" w:cs="David" w:hint="cs"/>
          <w:highlight w:val="yellow"/>
          <w:rtl/>
        </w:rPr>
        <w:t>של</w:t>
      </w:r>
      <w:r w:rsidRPr="00A46C77">
        <w:rPr>
          <w:rFonts w:ascii="Garamond" w:hAnsi="Garamond" w:cs="David"/>
          <w:highlight w:val="yellow"/>
          <w:rtl/>
        </w:rPr>
        <w:t xml:space="preserve"> </w:t>
      </w:r>
      <w:r w:rsidRPr="00A46C77">
        <w:rPr>
          <w:rFonts w:ascii="Garamond" w:hAnsi="Garamond" w:cs="David" w:hint="cs"/>
          <w:highlight w:val="yellow"/>
          <w:rtl/>
        </w:rPr>
        <w:t>העבודה</w:t>
      </w:r>
      <w:r w:rsidRPr="00A46C77">
        <w:rPr>
          <w:rFonts w:ascii="Garamond" w:hAnsi="Garamond" w:cs="David"/>
          <w:highlight w:val="yellow"/>
          <w:rtl/>
        </w:rPr>
        <w:t xml:space="preserve">. </w:t>
      </w:r>
      <w:r w:rsidRPr="00A46C77">
        <w:rPr>
          <w:rFonts w:ascii="Garamond" w:hAnsi="Garamond" w:cs="David" w:hint="cs"/>
          <w:highlight w:val="yellow"/>
          <w:rtl/>
        </w:rPr>
        <w:t>כאמור</w:t>
      </w:r>
      <w:r w:rsidRPr="00A46C77">
        <w:rPr>
          <w:rFonts w:ascii="Garamond" w:hAnsi="Garamond" w:cs="David"/>
          <w:highlight w:val="yellow"/>
          <w:rtl/>
        </w:rPr>
        <w:t xml:space="preserve">, </w:t>
      </w:r>
      <w:r w:rsidRPr="00A46C77">
        <w:rPr>
          <w:rFonts w:ascii="Garamond" w:hAnsi="Garamond" w:cs="David" w:hint="cs"/>
          <w:highlight w:val="yellow"/>
          <w:rtl/>
        </w:rPr>
        <w:t>אין</w:t>
      </w:r>
      <w:r w:rsidRPr="00A46C77">
        <w:rPr>
          <w:rFonts w:ascii="Garamond" w:hAnsi="Garamond" w:cs="David"/>
          <w:highlight w:val="yellow"/>
          <w:rtl/>
        </w:rPr>
        <w:t xml:space="preserve"> </w:t>
      </w:r>
      <w:r w:rsidRPr="00A46C77">
        <w:rPr>
          <w:rFonts w:ascii="Garamond" w:hAnsi="Garamond" w:cs="David" w:hint="cs"/>
          <w:highlight w:val="yellow"/>
          <w:rtl/>
        </w:rPr>
        <w:t>מטרת</w:t>
      </w:r>
      <w:r w:rsidRPr="00A46C77">
        <w:rPr>
          <w:rFonts w:ascii="Garamond" w:hAnsi="Garamond" w:cs="David"/>
          <w:highlight w:val="yellow"/>
          <w:rtl/>
        </w:rPr>
        <w:t xml:space="preserve"> </w:t>
      </w:r>
      <w:r w:rsidRPr="00A46C77">
        <w:rPr>
          <w:rFonts w:ascii="Garamond" w:hAnsi="Garamond" w:cs="David" w:hint="cs"/>
          <w:highlight w:val="yellow"/>
          <w:rtl/>
        </w:rPr>
        <w:t>העבודה</w:t>
      </w:r>
      <w:r w:rsidRPr="00A46C77">
        <w:rPr>
          <w:rFonts w:ascii="Garamond" w:hAnsi="Garamond" w:cs="David"/>
          <w:highlight w:val="yellow"/>
          <w:rtl/>
        </w:rPr>
        <w:t xml:space="preserve"> </w:t>
      </w:r>
      <w:r w:rsidRPr="00A46C77">
        <w:rPr>
          <w:rFonts w:ascii="Garamond" w:hAnsi="Garamond" w:cs="David" w:hint="cs"/>
          <w:highlight w:val="yellow"/>
          <w:rtl/>
        </w:rPr>
        <w:t>לדון</w:t>
      </w:r>
      <w:r w:rsidRPr="00A46C77">
        <w:rPr>
          <w:rFonts w:ascii="Garamond" w:hAnsi="Garamond" w:cs="David"/>
          <w:highlight w:val="yellow"/>
          <w:rtl/>
        </w:rPr>
        <w:t xml:space="preserve"> </w:t>
      </w:r>
      <w:r w:rsidRPr="00A46C77">
        <w:rPr>
          <w:rFonts w:ascii="Garamond" w:hAnsi="Garamond" w:cs="David" w:hint="cs"/>
          <w:highlight w:val="yellow"/>
          <w:rtl/>
        </w:rPr>
        <w:t>בביטויים</w:t>
      </w:r>
      <w:r w:rsidRPr="00A46C77">
        <w:rPr>
          <w:rFonts w:ascii="Garamond" w:hAnsi="Garamond" w:cs="David"/>
          <w:highlight w:val="yellow"/>
          <w:rtl/>
        </w:rPr>
        <w:t xml:space="preserve"> </w:t>
      </w:r>
      <w:r w:rsidRPr="00A46C77">
        <w:rPr>
          <w:rFonts w:ascii="Garamond" w:hAnsi="Garamond" w:cs="David" w:hint="cs"/>
          <w:highlight w:val="yellow"/>
          <w:rtl/>
        </w:rPr>
        <w:t>הומוריסטיים</w:t>
      </w:r>
      <w:r w:rsidRPr="00A46C77">
        <w:rPr>
          <w:rFonts w:ascii="Garamond" w:hAnsi="Garamond" w:cs="David"/>
          <w:highlight w:val="yellow"/>
          <w:rtl/>
        </w:rPr>
        <w:t xml:space="preserve"> </w:t>
      </w:r>
      <w:r w:rsidRPr="00A46C77">
        <w:rPr>
          <w:rFonts w:ascii="Garamond" w:hAnsi="Garamond" w:cs="David" w:hint="cs"/>
          <w:highlight w:val="yellow"/>
          <w:rtl/>
        </w:rPr>
        <w:t>פוגעניים</w:t>
      </w:r>
      <w:r w:rsidRPr="00A46C77">
        <w:rPr>
          <w:rFonts w:ascii="Garamond" w:hAnsi="Garamond" w:cs="David"/>
          <w:highlight w:val="yellow"/>
          <w:rtl/>
        </w:rPr>
        <w:t xml:space="preserve"> </w:t>
      </w:r>
      <w:r w:rsidRPr="00A46C77">
        <w:rPr>
          <w:rFonts w:ascii="Garamond" w:hAnsi="Garamond" w:cs="David" w:hint="cs"/>
          <w:highlight w:val="yellow"/>
          <w:rtl/>
        </w:rPr>
        <w:t>בפני</w:t>
      </w:r>
      <w:r w:rsidRPr="00A46C77">
        <w:rPr>
          <w:rFonts w:ascii="Garamond" w:hAnsi="Garamond" w:cs="David"/>
          <w:highlight w:val="yellow"/>
          <w:rtl/>
        </w:rPr>
        <w:t xml:space="preserve"> </w:t>
      </w:r>
      <w:r w:rsidRPr="00A46C77">
        <w:rPr>
          <w:rFonts w:ascii="Garamond" w:hAnsi="Garamond" w:cs="David" w:hint="cs"/>
          <w:highlight w:val="yellow"/>
          <w:rtl/>
        </w:rPr>
        <w:t>עצמם</w:t>
      </w:r>
      <w:r w:rsidRPr="00A46C77">
        <w:rPr>
          <w:rFonts w:ascii="Garamond" w:hAnsi="Garamond" w:cs="David"/>
          <w:highlight w:val="yellow"/>
          <w:rtl/>
        </w:rPr>
        <w:t xml:space="preserve">, </w:t>
      </w:r>
      <w:r w:rsidRPr="00A46C77">
        <w:rPr>
          <w:rFonts w:ascii="Garamond" w:hAnsi="Garamond" w:cs="David" w:hint="cs"/>
          <w:highlight w:val="yellow"/>
          <w:rtl/>
        </w:rPr>
        <w:t>אלא</w:t>
      </w:r>
      <w:r w:rsidRPr="00A46C77">
        <w:rPr>
          <w:rFonts w:ascii="Garamond" w:hAnsi="Garamond" w:cs="David"/>
          <w:highlight w:val="yellow"/>
          <w:rtl/>
        </w:rPr>
        <w:t xml:space="preserve"> </w:t>
      </w:r>
      <w:r w:rsidRPr="00A46C77">
        <w:rPr>
          <w:rFonts w:ascii="Garamond" w:hAnsi="Garamond" w:cs="David" w:hint="cs"/>
          <w:highlight w:val="yellow"/>
          <w:rtl/>
        </w:rPr>
        <w:t>רק</w:t>
      </w:r>
      <w:r w:rsidRPr="00A46C77">
        <w:rPr>
          <w:rFonts w:ascii="Garamond" w:hAnsi="Garamond" w:cs="David"/>
          <w:highlight w:val="yellow"/>
          <w:rtl/>
        </w:rPr>
        <w:t xml:space="preserve"> </w:t>
      </w:r>
      <w:r w:rsidRPr="00A46C77">
        <w:rPr>
          <w:rFonts w:ascii="Garamond" w:hAnsi="Garamond" w:cs="David" w:hint="cs"/>
          <w:highlight w:val="yellow"/>
          <w:rtl/>
        </w:rPr>
        <w:t>ביחס</w:t>
      </w:r>
      <w:r w:rsidRPr="00A46C77">
        <w:rPr>
          <w:rFonts w:ascii="Garamond" w:hAnsi="Garamond" w:cs="David"/>
          <w:highlight w:val="yellow"/>
          <w:rtl/>
        </w:rPr>
        <w:t xml:space="preserve"> </w:t>
      </w:r>
      <w:r w:rsidRPr="00A46C77">
        <w:rPr>
          <w:rFonts w:ascii="Garamond" w:hAnsi="Garamond" w:cs="David" w:hint="cs"/>
          <w:highlight w:val="yellow"/>
          <w:rtl/>
        </w:rPr>
        <w:t>לביטויים</w:t>
      </w:r>
      <w:r w:rsidRPr="00A46C77">
        <w:rPr>
          <w:rFonts w:ascii="Garamond" w:hAnsi="Garamond" w:cs="David"/>
          <w:highlight w:val="yellow"/>
          <w:rtl/>
        </w:rPr>
        <w:t xml:space="preserve"> </w:t>
      </w:r>
      <w:r w:rsidRPr="00A46C77">
        <w:rPr>
          <w:rFonts w:ascii="Garamond" w:hAnsi="Garamond" w:cs="David" w:hint="cs"/>
          <w:highlight w:val="yellow"/>
          <w:rtl/>
        </w:rPr>
        <w:t>פוגעניים</w:t>
      </w:r>
      <w:r w:rsidRPr="00A46C77">
        <w:rPr>
          <w:rFonts w:ascii="Garamond" w:hAnsi="Garamond" w:cs="David"/>
          <w:highlight w:val="yellow"/>
          <w:rtl/>
        </w:rPr>
        <w:t xml:space="preserve"> </w:t>
      </w:r>
      <w:r w:rsidRPr="00A46C77">
        <w:rPr>
          <w:rFonts w:ascii="Garamond" w:hAnsi="Garamond" w:cs="David" w:hint="cs"/>
          <w:highlight w:val="yellow"/>
          <w:rtl/>
        </w:rPr>
        <w:t>זהים</w:t>
      </w:r>
      <w:r w:rsidRPr="00A46C77">
        <w:rPr>
          <w:rFonts w:ascii="Garamond" w:hAnsi="Garamond" w:cs="David"/>
          <w:highlight w:val="yellow"/>
          <w:rtl/>
        </w:rPr>
        <w:t xml:space="preserve"> </w:t>
      </w:r>
      <w:r w:rsidRPr="00A46C77">
        <w:rPr>
          <w:rFonts w:ascii="Garamond" w:hAnsi="Garamond" w:cs="David" w:hint="cs"/>
          <w:highlight w:val="yellow"/>
          <w:rtl/>
        </w:rPr>
        <w:t>שאינם</w:t>
      </w:r>
      <w:r w:rsidRPr="00A46C77">
        <w:rPr>
          <w:rFonts w:ascii="Garamond" w:hAnsi="Garamond" w:cs="David"/>
          <w:highlight w:val="yellow"/>
          <w:rtl/>
        </w:rPr>
        <w:t xml:space="preserve"> </w:t>
      </w:r>
      <w:r w:rsidRPr="00A46C77">
        <w:rPr>
          <w:rFonts w:ascii="Garamond" w:hAnsi="Garamond" w:cs="David" w:hint="cs"/>
          <w:highlight w:val="yellow"/>
          <w:rtl/>
        </w:rPr>
        <w:t>הומוריסטיים</w:t>
      </w:r>
      <w:r w:rsidRPr="00A46C77">
        <w:rPr>
          <w:rFonts w:ascii="Garamond" w:hAnsi="Garamond" w:cs="David"/>
          <w:highlight w:val="yellow"/>
          <w:rtl/>
        </w:rPr>
        <w:t xml:space="preserve">. </w:t>
      </w:r>
      <w:r w:rsidRPr="00A46C77">
        <w:rPr>
          <w:rFonts w:ascii="Garamond" w:hAnsi="Garamond" w:cs="David" w:hint="cs"/>
          <w:highlight w:val="yellow"/>
          <w:rtl/>
        </w:rPr>
        <w:t>כלומר</w:t>
      </w:r>
      <w:r w:rsidRPr="00A46C77">
        <w:rPr>
          <w:rFonts w:ascii="Garamond" w:hAnsi="Garamond" w:cs="David"/>
          <w:highlight w:val="yellow"/>
          <w:rtl/>
        </w:rPr>
        <w:t xml:space="preserve">, </w:t>
      </w:r>
      <w:r w:rsidRPr="00A46C77">
        <w:rPr>
          <w:rFonts w:ascii="Garamond" w:hAnsi="Garamond" w:cs="David" w:hint="cs"/>
          <w:highlight w:val="yellow"/>
          <w:rtl/>
        </w:rPr>
        <w:t>העבודה</w:t>
      </w:r>
      <w:r w:rsidRPr="00A46C77">
        <w:rPr>
          <w:rFonts w:ascii="Garamond" w:hAnsi="Garamond" w:cs="David"/>
          <w:highlight w:val="yellow"/>
          <w:rtl/>
        </w:rPr>
        <w:t xml:space="preserve"> </w:t>
      </w:r>
      <w:r w:rsidRPr="00A46C77">
        <w:rPr>
          <w:rFonts w:ascii="Garamond" w:hAnsi="Garamond" w:cs="David" w:hint="cs"/>
          <w:highlight w:val="yellow"/>
          <w:rtl/>
        </w:rPr>
        <w:t>לא</w:t>
      </w:r>
      <w:r w:rsidRPr="00A46C77">
        <w:rPr>
          <w:rFonts w:ascii="Garamond" w:hAnsi="Garamond" w:cs="David"/>
          <w:highlight w:val="yellow"/>
          <w:rtl/>
        </w:rPr>
        <w:t xml:space="preserve"> </w:t>
      </w:r>
      <w:r w:rsidRPr="00A46C77">
        <w:rPr>
          <w:rFonts w:ascii="Garamond" w:hAnsi="Garamond" w:cs="David" w:hint="cs"/>
          <w:highlight w:val="yellow"/>
          <w:rtl/>
        </w:rPr>
        <w:t>באה</w:t>
      </w:r>
      <w:r w:rsidRPr="00A46C77">
        <w:rPr>
          <w:rFonts w:ascii="Garamond" w:hAnsi="Garamond" w:cs="David"/>
          <w:highlight w:val="yellow"/>
          <w:rtl/>
        </w:rPr>
        <w:t xml:space="preserve"> </w:t>
      </w:r>
      <w:r w:rsidRPr="00A46C77">
        <w:rPr>
          <w:rFonts w:ascii="Garamond" w:hAnsi="Garamond" w:cs="David" w:hint="cs"/>
          <w:highlight w:val="yellow"/>
          <w:rtl/>
        </w:rPr>
        <w:t>להשוות</w:t>
      </w:r>
      <w:r w:rsidRPr="00A46C77">
        <w:rPr>
          <w:rFonts w:ascii="Garamond" w:hAnsi="Garamond" w:cs="David"/>
          <w:highlight w:val="yellow"/>
          <w:rtl/>
        </w:rPr>
        <w:t xml:space="preserve"> </w:t>
      </w:r>
      <w:r w:rsidRPr="00A46C77">
        <w:rPr>
          <w:rFonts w:ascii="Garamond" w:hAnsi="Garamond" w:cs="David" w:hint="cs"/>
          <w:highlight w:val="yellow"/>
          <w:rtl/>
        </w:rPr>
        <w:t>בין</w:t>
      </w:r>
      <w:r w:rsidRPr="00A46C77">
        <w:rPr>
          <w:rFonts w:ascii="Garamond" w:hAnsi="Garamond" w:cs="David"/>
          <w:highlight w:val="yellow"/>
          <w:rtl/>
        </w:rPr>
        <w:t xml:space="preserve"> </w:t>
      </w:r>
      <w:r w:rsidRPr="00A46C77">
        <w:rPr>
          <w:rFonts w:ascii="Garamond" w:hAnsi="Garamond" w:cs="David" w:hint="cs"/>
          <w:highlight w:val="yellow"/>
          <w:rtl/>
        </w:rPr>
        <w:t>ביטוי</w:t>
      </w:r>
      <w:r w:rsidRPr="00A46C77">
        <w:rPr>
          <w:rFonts w:ascii="Garamond" w:hAnsi="Garamond" w:cs="David"/>
          <w:highlight w:val="yellow"/>
          <w:rtl/>
        </w:rPr>
        <w:t xml:space="preserve"> </w:t>
      </w:r>
      <w:r w:rsidRPr="00A46C77">
        <w:rPr>
          <w:rFonts w:ascii="Garamond" w:hAnsi="Garamond" w:cs="David" w:hint="cs"/>
          <w:highlight w:val="yellow"/>
          <w:rtl/>
        </w:rPr>
        <w:t>הומוריסטי</w:t>
      </w:r>
      <w:r w:rsidRPr="00A46C77">
        <w:rPr>
          <w:rFonts w:ascii="Garamond" w:hAnsi="Garamond" w:cs="David"/>
          <w:highlight w:val="yellow"/>
          <w:rtl/>
        </w:rPr>
        <w:t xml:space="preserve"> </w:t>
      </w:r>
      <w:r w:rsidRPr="00A46C77">
        <w:rPr>
          <w:rFonts w:ascii="Garamond" w:hAnsi="Garamond" w:cs="David" w:hint="cs"/>
          <w:highlight w:val="yellow"/>
          <w:rtl/>
        </w:rPr>
        <w:t>פוגעני</w:t>
      </w:r>
      <w:r w:rsidRPr="00A46C77">
        <w:rPr>
          <w:rFonts w:ascii="Garamond" w:hAnsi="Garamond" w:cs="David"/>
          <w:highlight w:val="yellow"/>
          <w:rtl/>
        </w:rPr>
        <w:t xml:space="preserve"> </w:t>
      </w:r>
      <w:r w:rsidRPr="00A46C77">
        <w:rPr>
          <w:rFonts w:ascii="Garamond" w:hAnsi="Garamond" w:cs="David" w:hint="cs"/>
          <w:highlight w:val="yellow"/>
          <w:rtl/>
        </w:rPr>
        <w:t>נגד</w:t>
      </w:r>
      <w:r w:rsidRPr="00A46C77">
        <w:rPr>
          <w:rFonts w:ascii="Garamond" w:hAnsi="Garamond" w:cs="David"/>
          <w:highlight w:val="yellow"/>
          <w:rtl/>
        </w:rPr>
        <w:t xml:space="preserve"> </w:t>
      </w:r>
      <w:r w:rsidRPr="00A46C77">
        <w:rPr>
          <w:rFonts w:ascii="Garamond" w:hAnsi="Garamond" w:cs="David" w:hint="cs"/>
          <w:highlight w:val="yellow"/>
          <w:rtl/>
        </w:rPr>
        <w:t>בעל</w:t>
      </w:r>
      <w:r w:rsidRPr="00A46C77">
        <w:rPr>
          <w:rFonts w:ascii="Garamond" w:hAnsi="Garamond" w:cs="David"/>
          <w:highlight w:val="yellow"/>
          <w:rtl/>
        </w:rPr>
        <w:t xml:space="preserve"> </w:t>
      </w:r>
      <w:r w:rsidRPr="00A46C77">
        <w:rPr>
          <w:rFonts w:ascii="Garamond" w:hAnsi="Garamond" w:cs="David" w:hint="cs"/>
          <w:highlight w:val="yellow"/>
          <w:rtl/>
        </w:rPr>
        <w:t>מוגבלות</w:t>
      </w:r>
      <w:r w:rsidRPr="00A46C77">
        <w:rPr>
          <w:rFonts w:ascii="Garamond" w:hAnsi="Garamond" w:cs="David"/>
          <w:highlight w:val="yellow"/>
          <w:rtl/>
        </w:rPr>
        <w:t xml:space="preserve">, </w:t>
      </w:r>
      <w:r w:rsidRPr="00A46C77">
        <w:rPr>
          <w:rFonts w:ascii="Garamond" w:hAnsi="Garamond" w:cs="David" w:hint="cs"/>
          <w:highlight w:val="yellow"/>
          <w:rtl/>
        </w:rPr>
        <w:t>לבין</w:t>
      </w:r>
      <w:r w:rsidRPr="00A46C77">
        <w:rPr>
          <w:rFonts w:ascii="Garamond" w:hAnsi="Garamond" w:cs="David"/>
          <w:highlight w:val="yellow"/>
          <w:rtl/>
        </w:rPr>
        <w:t xml:space="preserve"> </w:t>
      </w:r>
      <w:r w:rsidRPr="00A46C77">
        <w:rPr>
          <w:rFonts w:ascii="Garamond" w:hAnsi="Garamond" w:cs="David" w:hint="cs"/>
          <w:highlight w:val="yellow"/>
          <w:rtl/>
        </w:rPr>
        <w:t>ביטוי</w:t>
      </w:r>
      <w:r w:rsidRPr="00A46C77">
        <w:rPr>
          <w:rFonts w:ascii="Garamond" w:hAnsi="Garamond" w:cs="David"/>
          <w:highlight w:val="yellow"/>
          <w:rtl/>
        </w:rPr>
        <w:t xml:space="preserve"> </w:t>
      </w:r>
      <w:r w:rsidRPr="00A46C77">
        <w:rPr>
          <w:rFonts w:ascii="Garamond" w:hAnsi="Garamond" w:cs="David" w:hint="cs"/>
          <w:highlight w:val="yellow"/>
          <w:rtl/>
        </w:rPr>
        <w:t>לא</w:t>
      </w:r>
      <w:r w:rsidRPr="00A46C77">
        <w:rPr>
          <w:rFonts w:ascii="Garamond" w:hAnsi="Garamond" w:cs="David"/>
          <w:highlight w:val="yellow"/>
          <w:rtl/>
        </w:rPr>
        <w:t xml:space="preserve"> </w:t>
      </w:r>
      <w:r w:rsidRPr="00A46C77">
        <w:rPr>
          <w:rFonts w:ascii="Garamond" w:hAnsi="Garamond" w:cs="David" w:hint="cs"/>
          <w:highlight w:val="yellow"/>
          <w:rtl/>
        </w:rPr>
        <w:t>הומוריסטי</w:t>
      </w:r>
      <w:r w:rsidRPr="00A46C77">
        <w:rPr>
          <w:rFonts w:ascii="Garamond" w:hAnsi="Garamond" w:cs="David"/>
          <w:highlight w:val="yellow"/>
          <w:rtl/>
        </w:rPr>
        <w:t xml:space="preserve"> </w:t>
      </w:r>
      <w:r w:rsidRPr="00A46C77">
        <w:rPr>
          <w:rFonts w:ascii="Garamond" w:hAnsi="Garamond" w:cs="David" w:hint="cs"/>
          <w:highlight w:val="yellow"/>
          <w:rtl/>
        </w:rPr>
        <w:t>פוגעני</w:t>
      </w:r>
      <w:r w:rsidRPr="00A46C77">
        <w:rPr>
          <w:rFonts w:ascii="Garamond" w:hAnsi="Garamond" w:cs="David"/>
          <w:highlight w:val="yellow"/>
          <w:rtl/>
        </w:rPr>
        <w:t xml:space="preserve"> </w:t>
      </w:r>
      <w:r w:rsidRPr="00A46C77">
        <w:rPr>
          <w:rFonts w:ascii="Garamond" w:hAnsi="Garamond" w:cs="David" w:hint="cs"/>
          <w:highlight w:val="yellow"/>
          <w:rtl/>
        </w:rPr>
        <w:t>נגד</w:t>
      </w:r>
      <w:r w:rsidRPr="00A46C77">
        <w:rPr>
          <w:rFonts w:ascii="Garamond" w:hAnsi="Garamond" w:cs="David"/>
          <w:highlight w:val="yellow"/>
          <w:rtl/>
        </w:rPr>
        <w:t xml:space="preserve"> </w:t>
      </w:r>
      <w:r w:rsidRPr="00A46C77">
        <w:rPr>
          <w:rFonts w:ascii="Garamond" w:hAnsi="Garamond" w:cs="David" w:hint="cs"/>
          <w:highlight w:val="yellow"/>
          <w:rtl/>
        </w:rPr>
        <w:t>אדם</w:t>
      </w:r>
      <w:r w:rsidRPr="00A46C77">
        <w:rPr>
          <w:rFonts w:ascii="Garamond" w:hAnsi="Garamond" w:cs="David"/>
          <w:highlight w:val="yellow"/>
          <w:rtl/>
        </w:rPr>
        <w:t xml:space="preserve"> </w:t>
      </w:r>
      <w:r w:rsidRPr="00A46C77">
        <w:rPr>
          <w:rFonts w:ascii="Garamond" w:hAnsi="Garamond" w:cs="David" w:hint="cs"/>
          <w:highlight w:val="yellow"/>
          <w:rtl/>
        </w:rPr>
        <w:t>חזק</w:t>
      </w:r>
      <w:r w:rsidRPr="00A46C77">
        <w:rPr>
          <w:rFonts w:ascii="Garamond" w:hAnsi="Garamond" w:cs="David"/>
          <w:highlight w:val="yellow"/>
          <w:rtl/>
        </w:rPr>
        <w:t xml:space="preserve"> </w:t>
      </w:r>
      <w:r w:rsidRPr="00A46C77">
        <w:rPr>
          <w:rFonts w:ascii="Garamond" w:hAnsi="Garamond" w:cs="David" w:hint="cs"/>
          <w:highlight w:val="yellow"/>
          <w:rtl/>
        </w:rPr>
        <w:t>ובריא</w:t>
      </w:r>
      <w:r w:rsidRPr="00A46C77">
        <w:rPr>
          <w:rFonts w:ascii="Garamond" w:hAnsi="Garamond" w:cs="David"/>
          <w:highlight w:val="yellow"/>
          <w:rtl/>
        </w:rPr>
        <w:t xml:space="preserve">. </w:t>
      </w:r>
      <w:r w:rsidRPr="00A46C77">
        <w:rPr>
          <w:rFonts w:ascii="Garamond" w:hAnsi="Garamond" w:cs="David" w:hint="cs"/>
          <w:highlight w:val="yellow"/>
          <w:rtl/>
        </w:rPr>
        <w:t>תכליתה</w:t>
      </w:r>
      <w:r w:rsidRPr="00A46C77">
        <w:rPr>
          <w:rFonts w:ascii="Garamond" w:hAnsi="Garamond" w:cs="David"/>
          <w:highlight w:val="yellow"/>
          <w:rtl/>
        </w:rPr>
        <w:t xml:space="preserve"> </w:t>
      </w:r>
      <w:r w:rsidRPr="00A46C77">
        <w:rPr>
          <w:rFonts w:ascii="Garamond" w:hAnsi="Garamond" w:cs="David" w:hint="cs"/>
          <w:highlight w:val="yellow"/>
          <w:rtl/>
        </w:rPr>
        <w:t>של</w:t>
      </w:r>
      <w:r w:rsidRPr="00A46C77">
        <w:rPr>
          <w:rFonts w:ascii="Garamond" w:hAnsi="Garamond" w:cs="David"/>
          <w:highlight w:val="yellow"/>
          <w:rtl/>
        </w:rPr>
        <w:t xml:space="preserve"> </w:t>
      </w:r>
      <w:r w:rsidRPr="00A46C77">
        <w:rPr>
          <w:rFonts w:ascii="Garamond" w:hAnsi="Garamond" w:cs="David" w:hint="cs"/>
          <w:highlight w:val="yellow"/>
          <w:rtl/>
        </w:rPr>
        <w:t>העבודה</w:t>
      </w:r>
      <w:r w:rsidRPr="00A46C77">
        <w:rPr>
          <w:rFonts w:ascii="Garamond" w:hAnsi="Garamond" w:cs="David"/>
          <w:highlight w:val="yellow"/>
          <w:rtl/>
        </w:rPr>
        <w:t xml:space="preserve"> </w:t>
      </w:r>
      <w:r w:rsidRPr="00A46C77">
        <w:rPr>
          <w:rFonts w:ascii="Garamond" w:hAnsi="Garamond" w:cs="David" w:hint="cs"/>
          <w:highlight w:val="yellow"/>
          <w:rtl/>
        </w:rPr>
        <w:t>היא</w:t>
      </w:r>
      <w:r w:rsidRPr="00A46C77">
        <w:rPr>
          <w:rFonts w:ascii="Garamond" w:hAnsi="Garamond" w:cs="David"/>
          <w:highlight w:val="yellow"/>
          <w:rtl/>
        </w:rPr>
        <w:t xml:space="preserve"> </w:t>
      </w:r>
      <w:r w:rsidRPr="00A46C77">
        <w:rPr>
          <w:rFonts w:ascii="Garamond" w:hAnsi="Garamond" w:cs="David" w:hint="cs"/>
          <w:highlight w:val="yellow"/>
          <w:rtl/>
        </w:rPr>
        <w:t>להשוות</w:t>
      </w:r>
      <w:r w:rsidRPr="00A46C77">
        <w:rPr>
          <w:rFonts w:ascii="Garamond" w:hAnsi="Garamond" w:cs="David"/>
          <w:highlight w:val="yellow"/>
          <w:rtl/>
        </w:rPr>
        <w:t xml:space="preserve"> </w:t>
      </w:r>
      <w:r w:rsidRPr="00A46C77">
        <w:rPr>
          <w:rFonts w:ascii="Garamond" w:hAnsi="Garamond" w:cs="David" w:hint="cs"/>
          <w:highlight w:val="yellow"/>
          <w:rtl/>
        </w:rPr>
        <w:t>בין</w:t>
      </w:r>
      <w:r w:rsidRPr="00A46C77">
        <w:rPr>
          <w:rFonts w:ascii="Garamond" w:hAnsi="Garamond" w:cs="David"/>
          <w:highlight w:val="yellow"/>
          <w:rtl/>
        </w:rPr>
        <w:t xml:space="preserve"> </w:t>
      </w:r>
      <w:r w:rsidRPr="00A46C77">
        <w:rPr>
          <w:rFonts w:ascii="Garamond" w:hAnsi="Garamond" w:cs="David" w:hint="cs"/>
          <w:highlight w:val="yellow"/>
          <w:rtl/>
        </w:rPr>
        <w:t>היחס</w:t>
      </w:r>
      <w:r w:rsidRPr="00A46C77">
        <w:rPr>
          <w:rFonts w:ascii="Garamond" w:hAnsi="Garamond" w:cs="David"/>
          <w:highlight w:val="yellow"/>
          <w:rtl/>
        </w:rPr>
        <w:t xml:space="preserve"> </w:t>
      </w:r>
      <w:r w:rsidRPr="00A46C77">
        <w:rPr>
          <w:rFonts w:ascii="Garamond" w:hAnsi="Garamond" w:cs="David" w:hint="cs"/>
          <w:highlight w:val="yellow"/>
          <w:rtl/>
        </w:rPr>
        <w:t>המשפטי</w:t>
      </w:r>
      <w:r w:rsidRPr="00A46C77">
        <w:rPr>
          <w:rFonts w:ascii="Garamond" w:hAnsi="Garamond" w:cs="David"/>
          <w:highlight w:val="yellow"/>
          <w:rtl/>
        </w:rPr>
        <w:t xml:space="preserve"> </w:t>
      </w:r>
      <w:r w:rsidRPr="00A46C77">
        <w:rPr>
          <w:rFonts w:ascii="Garamond" w:hAnsi="Garamond" w:cs="David" w:hint="cs"/>
          <w:highlight w:val="yellow"/>
          <w:rtl/>
        </w:rPr>
        <w:t>הראוי</w:t>
      </w:r>
      <w:r w:rsidRPr="00A46C77">
        <w:rPr>
          <w:rFonts w:ascii="Garamond" w:hAnsi="Garamond" w:cs="David"/>
          <w:highlight w:val="yellow"/>
          <w:rtl/>
        </w:rPr>
        <w:t xml:space="preserve"> </w:t>
      </w:r>
      <w:r w:rsidRPr="00A46C77">
        <w:rPr>
          <w:rFonts w:ascii="Garamond" w:hAnsi="Garamond" w:cs="David" w:hint="cs"/>
          <w:highlight w:val="yellow"/>
          <w:rtl/>
        </w:rPr>
        <w:t>לביטוי</w:t>
      </w:r>
      <w:r w:rsidRPr="00A46C77">
        <w:rPr>
          <w:rFonts w:ascii="Garamond" w:hAnsi="Garamond" w:cs="David"/>
          <w:highlight w:val="yellow"/>
          <w:rtl/>
        </w:rPr>
        <w:t xml:space="preserve"> </w:t>
      </w:r>
      <w:r w:rsidRPr="00A46C77">
        <w:rPr>
          <w:rFonts w:ascii="Garamond" w:hAnsi="Garamond" w:cs="David" w:hint="cs"/>
          <w:highlight w:val="yellow"/>
          <w:rtl/>
        </w:rPr>
        <w:t>הומוריסטי</w:t>
      </w:r>
      <w:r w:rsidRPr="00A46C77">
        <w:rPr>
          <w:rFonts w:ascii="Garamond" w:hAnsi="Garamond" w:cs="David"/>
          <w:highlight w:val="yellow"/>
          <w:rtl/>
        </w:rPr>
        <w:t xml:space="preserve"> </w:t>
      </w:r>
      <w:r w:rsidRPr="00A46C77">
        <w:rPr>
          <w:rFonts w:ascii="Garamond" w:hAnsi="Garamond" w:cs="David" w:hint="cs"/>
          <w:highlight w:val="yellow"/>
          <w:rtl/>
        </w:rPr>
        <w:t>פוגעני</w:t>
      </w:r>
      <w:r w:rsidRPr="00A46C77">
        <w:rPr>
          <w:rFonts w:ascii="Garamond" w:hAnsi="Garamond" w:cs="David"/>
          <w:highlight w:val="yellow"/>
          <w:rtl/>
        </w:rPr>
        <w:t xml:space="preserve"> </w:t>
      </w:r>
      <w:r w:rsidRPr="00A46C77">
        <w:rPr>
          <w:rFonts w:ascii="Garamond" w:hAnsi="Garamond" w:cs="David" w:hint="cs"/>
          <w:highlight w:val="yellow"/>
          <w:rtl/>
        </w:rPr>
        <w:t>כלפי</w:t>
      </w:r>
      <w:r w:rsidRPr="00A46C77">
        <w:rPr>
          <w:rFonts w:ascii="Garamond" w:hAnsi="Garamond" w:cs="David"/>
          <w:highlight w:val="yellow"/>
          <w:rtl/>
        </w:rPr>
        <w:t xml:space="preserve"> </w:t>
      </w:r>
      <w:r w:rsidRPr="00A46C77">
        <w:rPr>
          <w:rFonts w:ascii="Garamond" w:hAnsi="Garamond" w:cs="David" w:hint="cs"/>
          <w:highlight w:val="yellow"/>
          <w:rtl/>
        </w:rPr>
        <w:t>בעל</w:t>
      </w:r>
      <w:r w:rsidRPr="00A46C77">
        <w:rPr>
          <w:rFonts w:ascii="Garamond" w:hAnsi="Garamond" w:cs="David"/>
          <w:highlight w:val="yellow"/>
          <w:rtl/>
        </w:rPr>
        <w:t xml:space="preserve"> </w:t>
      </w:r>
      <w:r w:rsidRPr="00A46C77">
        <w:rPr>
          <w:rFonts w:ascii="Garamond" w:hAnsi="Garamond" w:cs="David" w:hint="cs"/>
          <w:highlight w:val="yellow"/>
          <w:rtl/>
        </w:rPr>
        <w:t>מוגבלות</w:t>
      </w:r>
      <w:r w:rsidRPr="00A46C77">
        <w:rPr>
          <w:rFonts w:ascii="Garamond" w:hAnsi="Garamond" w:cs="David"/>
          <w:highlight w:val="yellow"/>
          <w:rtl/>
        </w:rPr>
        <w:t xml:space="preserve"> </w:t>
      </w:r>
      <w:r w:rsidRPr="00A46C77">
        <w:rPr>
          <w:rFonts w:ascii="Garamond" w:hAnsi="Garamond" w:cs="David" w:hint="cs"/>
          <w:highlight w:val="yellow"/>
          <w:rtl/>
        </w:rPr>
        <w:t>לעומת</w:t>
      </w:r>
      <w:r w:rsidRPr="00A46C77">
        <w:rPr>
          <w:rFonts w:ascii="Garamond" w:hAnsi="Garamond" w:cs="David"/>
          <w:highlight w:val="yellow"/>
          <w:rtl/>
        </w:rPr>
        <w:t xml:space="preserve"> </w:t>
      </w:r>
      <w:r w:rsidRPr="00A46C77">
        <w:rPr>
          <w:rFonts w:ascii="Garamond" w:hAnsi="Garamond" w:cs="David" w:hint="cs"/>
          <w:highlight w:val="yellow"/>
          <w:rtl/>
        </w:rPr>
        <w:t>ביטוי</w:t>
      </w:r>
      <w:r w:rsidRPr="00A46C77">
        <w:rPr>
          <w:rFonts w:ascii="Garamond" w:hAnsi="Garamond" w:cs="David"/>
          <w:highlight w:val="yellow"/>
          <w:rtl/>
        </w:rPr>
        <w:t xml:space="preserve"> </w:t>
      </w:r>
      <w:r w:rsidRPr="00A46C77">
        <w:rPr>
          <w:rFonts w:ascii="Garamond" w:hAnsi="Garamond" w:cs="David" w:hint="cs"/>
          <w:highlight w:val="yellow"/>
          <w:rtl/>
        </w:rPr>
        <w:t>לא</w:t>
      </w:r>
      <w:r w:rsidRPr="00A46C77">
        <w:rPr>
          <w:rFonts w:ascii="Garamond" w:hAnsi="Garamond" w:cs="David"/>
          <w:highlight w:val="yellow"/>
          <w:rtl/>
        </w:rPr>
        <w:t xml:space="preserve"> </w:t>
      </w:r>
      <w:r w:rsidRPr="00A46C77">
        <w:rPr>
          <w:rFonts w:ascii="Garamond" w:hAnsi="Garamond" w:cs="David" w:hint="cs"/>
          <w:highlight w:val="yellow"/>
          <w:rtl/>
        </w:rPr>
        <w:t>הומוריסטי</w:t>
      </w:r>
      <w:r w:rsidRPr="00A46C77">
        <w:rPr>
          <w:rFonts w:ascii="Garamond" w:hAnsi="Garamond" w:cs="David"/>
          <w:highlight w:val="yellow"/>
          <w:rtl/>
        </w:rPr>
        <w:t xml:space="preserve"> </w:t>
      </w:r>
      <w:r w:rsidRPr="00A46C77">
        <w:rPr>
          <w:rFonts w:ascii="Garamond" w:hAnsi="Garamond" w:cs="David" w:hint="cs"/>
          <w:highlight w:val="yellow"/>
          <w:rtl/>
        </w:rPr>
        <w:t>פוגעני</w:t>
      </w:r>
      <w:r w:rsidRPr="00A46C77">
        <w:rPr>
          <w:rFonts w:ascii="Garamond" w:hAnsi="Garamond" w:cs="David"/>
          <w:highlight w:val="yellow"/>
          <w:rtl/>
        </w:rPr>
        <w:t xml:space="preserve"> </w:t>
      </w:r>
      <w:r w:rsidRPr="00A46C77">
        <w:rPr>
          <w:rFonts w:ascii="Garamond" w:hAnsi="Garamond" w:cs="David" w:hint="cs"/>
          <w:highlight w:val="yellow"/>
          <w:rtl/>
        </w:rPr>
        <w:t>כלפי</w:t>
      </w:r>
      <w:r w:rsidRPr="00A46C77">
        <w:rPr>
          <w:rFonts w:ascii="Garamond" w:hAnsi="Garamond" w:cs="David"/>
          <w:highlight w:val="yellow"/>
          <w:rtl/>
        </w:rPr>
        <w:t xml:space="preserve"> </w:t>
      </w:r>
      <w:r w:rsidRPr="00A46C77">
        <w:rPr>
          <w:rFonts w:ascii="Garamond" w:hAnsi="Garamond" w:cs="David" w:hint="cs"/>
          <w:highlight w:val="yellow"/>
          <w:rtl/>
        </w:rPr>
        <w:t>בעל</w:t>
      </w:r>
      <w:r w:rsidRPr="00A46C77">
        <w:rPr>
          <w:rFonts w:ascii="Garamond" w:hAnsi="Garamond" w:cs="David"/>
          <w:highlight w:val="yellow"/>
          <w:rtl/>
        </w:rPr>
        <w:t xml:space="preserve"> </w:t>
      </w:r>
      <w:r w:rsidRPr="00A46C77">
        <w:rPr>
          <w:rFonts w:ascii="Garamond" w:hAnsi="Garamond" w:cs="David" w:hint="cs"/>
          <w:highlight w:val="yellow"/>
          <w:rtl/>
        </w:rPr>
        <w:t>מוגבלות</w:t>
      </w:r>
      <w:r w:rsidRPr="00A46C77">
        <w:rPr>
          <w:rFonts w:ascii="Garamond" w:hAnsi="Garamond" w:cs="David"/>
          <w:highlight w:val="yellow"/>
          <w:rtl/>
        </w:rPr>
        <w:t xml:space="preserve">, </w:t>
      </w:r>
      <w:r w:rsidRPr="00A46C77">
        <w:rPr>
          <w:rFonts w:ascii="Garamond" w:hAnsi="Garamond" w:cs="David" w:hint="cs"/>
          <w:highlight w:val="yellow"/>
          <w:rtl/>
        </w:rPr>
        <w:t>ובדומה</w:t>
      </w:r>
      <w:r w:rsidRPr="00A46C77">
        <w:rPr>
          <w:rFonts w:ascii="Garamond" w:hAnsi="Garamond" w:cs="David"/>
          <w:highlight w:val="yellow"/>
          <w:rtl/>
        </w:rPr>
        <w:t xml:space="preserve"> – </w:t>
      </w:r>
      <w:r w:rsidRPr="00A46C77">
        <w:rPr>
          <w:rFonts w:ascii="Garamond" w:hAnsi="Garamond" w:cs="David" w:hint="cs"/>
          <w:highlight w:val="yellow"/>
          <w:rtl/>
        </w:rPr>
        <w:t>בין</w:t>
      </w:r>
      <w:r w:rsidRPr="00A46C77">
        <w:rPr>
          <w:rFonts w:ascii="Garamond" w:hAnsi="Garamond" w:cs="David"/>
          <w:highlight w:val="yellow"/>
          <w:rtl/>
        </w:rPr>
        <w:t xml:space="preserve"> </w:t>
      </w:r>
      <w:r w:rsidRPr="00A46C77">
        <w:rPr>
          <w:rFonts w:ascii="Garamond" w:hAnsi="Garamond" w:cs="David" w:hint="cs"/>
          <w:highlight w:val="yellow"/>
          <w:rtl/>
        </w:rPr>
        <w:t>שני</w:t>
      </w:r>
      <w:r w:rsidRPr="00A46C77">
        <w:rPr>
          <w:rFonts w:ascii="Garamond" w:hAnsi="Garamond" w:cs="David"/>
          <w:highlight w:val="yellow"/>
          <w:rtl/>
        </w:rPr>
        <w:t xml:space="preserve"> </w:t>
      </w:r>
      <w:r w:rsidRPr="00A46C77">
        <w:rPr>
          <w:rFonts w:ascii="Garamond" w:hAnsi="Garamond" w:cs="David" w:hint="cs"/>
          <w:highlight w:val="yellow"/>
          <w:rtl/>
        </w:rPr>
        <w:t>ביטויים</w:t>
      </w:r>
      <w:r w:rsidRPr="00A46C77">
        <w:rPr>
          <w:rFonts w:ascii="Garamond" w:hAnsi="Garamond" w:cs="David"/>
          <w:highlight w:val="yellow"/>
          <w:rtl/>
        </w:rPr>
        <w:t xml:space="preserve"> </w:t>
      </w:r>
      <w:r w:rsidRPr="00A46C77">
        <w:rPr>
          <w:rFonts w:ascii="Garamond" w:hAnsi="Garamond" w:cs="David" w:hint="cs"/>
          <w:highlight w:val="yellow"/>
          <w:rtl/>
        </w:rPr>
        <w:t>פוגעניים זהים</w:t>
      </w:r>
      <w:r w:rsidRPr="00A46C77">
        <w:rPr>
          <w:rFonts w:ascii="Garamond" w:hAnsi="Garamond" w:cs="David"/>
          <w:highlight w:val="yellow"/>
          <w:rtl/>
        </w:rPr>
        <w:t xml:space="preserve">, </w:t>
      </w:r>
      <w:r w:rsidRPr="00A46C77">
        <w:rPr>
          <w:rFonts w:ascii="Garamond" w:hAnsi="Garamond" w:cs="David" w:hint="cs"/>
          <w:highlight w:val="yellow"/>
          <w:rtl/>
        </w:rPr>
        <w:t>אחד</w:t>
      </w:r>
      <w:r w:rsidRPr="00A46C77">
        <w:rPr>
          <w:rFonts w:ascii="Garamond" w:hAnsi="Garamond" w:cs="David"/>
          <w:highlight w:val="yellow"/>
          <w:rtl/>
        </w:rPr>
        <w:t xml:space="preserve"> </w:t>
      </w:r>
      <w:r w:rsidRPr="00A46C77">
        <w:rPr>
          <w:rFonts w:ascii="Garamond" w:hAnsi="Garamond" w:cs="David" w:hint="cs"/>
          <w:highlight w:val="yellow"/>
          <w:rtl/>
        </w:rPr>
        <w:t>הומוריסטי</w:t>
      </w:r>
      <w:r w:rsidRPr="00A46C77">
        <w:rPr>
          <w:rFonts w:ascii="Garamond" w:hAnsi="Garamond" w:cs="David"/>
          <w:highlight w:val="yellow"/>
          <w:rtl/>
        </w:rPr>
        <w:t xml:space="preserve"> </w:t>
      </w:r>
      <w:r w:rsidRPr="00A46C77">
        <w:rPr>
          <w:rFonts w:ascii="Garamond" w:hAnsi="Garamond" w:cs="David" w:hint="cs"/>
          <w:highlight w:val="yellow"/>
          <w:rtl/>
        </w:rPr>
        <w:t>ואחד</w:t>
      </w:r>
      <w:r w:rsidRPr="00A46C77">
        <w:rPr>
          <w:rFonts w:ascii="Garamond" w:hAnsi="Garamond" w:cs="David"/>
          <w:highlight w:val="yellow"/>
          <w:rtl/>
        </w:rPr>
        <w:t xml:space="preserve"> </w:t>
      </w:r>
      <w:r w:rsidRPr="00A46C77">
        <w:rPr>
          <w:rFonts w:ascii="Garamond" w:hAnsi="Garamond" w:cs="David" w:hint="cs"/>
          <w:highlight w:val="yellow"/>
          <w:rtl/>
        </w:rPr>
        <w:t>לא</w:t>
      </w:r>
      <w:r w:rsidRPr="00A46C77">
        <w:rPr>
          <w:rFonts w:ascii="Garamond" w:hAnsi="Garamond" w:cs="David"/>
          <w:highlight w:val="yellow"/>
          <w:rtl/>
        </w:rPr>
        <w:t xml:space="preserve">, </w:t>
      </w:r>
      <w:r w:rsidRPr="00A46C77">
        <w:rPr>
          <w:rFonts w:ascii="Garamond" w:hAnsi="Garamond" w:cs="David" w:hint="cs"/>
          <w:highlight w:val="yellow"/>
          <w:rtl/>
        </w:rPr>
        <w:t>ששניהם</w:t>
      </w:r>
      <w:r w:rsidRPr="00A46C77">
        <w:rPr>
          <w:rFonts w:ascii="Garamond" w:hAnsi="Garamond" w:cs="David"/>
          <w:highlight w:val="yellow"/>
          <w:rtl/>
        </w:rPr>
        <w:t xml:space="preserve"> </w:t>
      </w:r>
      <w:r w:rsidRPr="00A46C77">
        <w:rPr>
          <w:rFonts w:ascii="Garamond" w:hAnsi="Garamond" w:cs="David" w:hint="cs"/>
          <w:highlight w:val="yellow"/>
          <w:rtl/>
        </w:rPr>
        <w:t>מופנים</w:t>
      </w:r>
      <w:r w:rsidRPr="00A46C77">
        <w:rPr>
          <w:rFonts w:ascii="Garamond" w:hAnsi="Garamond" w:cs="David"/>
          <w:highlight w:val="yellow"/>
          <w:rtl/>
        </w:rPr>
        <w:t xml:space="preserve"> </w:t>
      </w:r>
      <w:r w:rsidRPr="00A46C77">
        <w:rPr>
          <w:rFonts w:ascii="Garamond" w:hAnsi="Garamond" w:cs="David" w:hint="cs"/>
          <w:highlight w:val="yellow"/>
          <w:rtl/>
        </w:rPr>
        <w:t>לאדם</w:t>
      </w:r>
      <w:r w:rsidRPr="00A46C77">
        <w:rPr>
          <w:rFonts w:ascii="Garamond" w:hAnsi="Garamond" w:cs="David"/>
          <w:highlight w:val="yellow"/>
          <w:rtl/>
        </w:rPr>
        <w:t xml:space="preserve"> </w:t>
      </w:r>
      <w:r w:rsidRPr="00A46C77">
        <w:rPr>
          <w:rFonts w:ascii="Garamond" w:hAnsi="Garamond" w:cs="David" w:hint="cs"/>
          <w:highlight w:val="yellow"/>
          <w:rtl/>
        </w:rPr>
        <w:t>בריא</w:t>
      </w:r>
      <w:r w:rsidRPr="00A46C77">
        <w:rPr>
          <w:rFonts w:ascii="Garamond" w:hAnsi="Garamond" w:cs="David"/>
          <w:highlight w:val="yellow"/>
          <w:rtl/>
        </w:rPr>
        <w:t xml:space="preserve">. </w:t>
      </w:r>
      <w:r w:rsidRPr="00A46C77">
        <w:rPr>
          <w:rFonts w:ascii="Garamond" w:hAnsi="Garamond" w:cs="David" w:hint="cs"/>
          <w:highlight w:val="yellow"/>
          <w:rtl/>
        </w:rPr>
        <w:t>ככל</w:t>
      </w:r>
      <w:r w:rsidRPr="00A46C77">
        <w:rPr>
          <w:rFonts w:ascii="Garamond" w:hAnsi="Garamond" w:cs="David"/>
          <w:highlight w:val="yellow"/>
          <w:rtl/>
        </w:rPr>
        <w:t xml:space="preserve"> </w:t>
      </w:r>
      <w:r w:rsidRPr="00A46C77">
        <w:rPr>
          <w:rFonts w:ascii="Garamond" w:hAnsi="Garamond" w:cs="David" w:hint="cs"/>
          <w:highlight w:val="yellow"/>
          <w:rtl/>
        </w:rPr>
        <w:t>שיש</w:t>
      </w:r>
      <w:r w:rsidRPr="00A46C77">
        <w:rPr>
          <w:rFonts w:ascii="Garamond" w:hAnsi="Garamond" w:cs="David"/>
          <w:highlight w:val="yellow"/>
          <w:rtl/>
        </w:rPr>
        <w:t xml:space="preserve"> </w:t>
      </w:r>
      <w:r w:rsidRPr="00A46C77">
        <w:rPr>
          <w:rFonts w:ascii="Garamond" w:hAnsi="Garamond" w:cs="David" w:hint="cs"/>
          <w:highlight w:val="yellow"/>
          <w:rtl/>
        </w:rPr>
        <w:t>רלוונטיות</w:t>
      </w:r>
      <w:r w:rsidRPr="00A46C77">
        <w:rPr>
          <w:rFonts w:ascii="Garamond" w:hAnsi="Garamond" w:cs="David"/>
          <w:highlight w:val="yellow"/>
          <w:rtl/>
        </w:rPr>
        <w:t xml:space="preserve"> </w:t>
      </w:r>
      <w:r w:rsidRPr="00A46C77">
        <w:rPr>
          <w:rFonts w:ascii="Garamond" w:hAnsi="Garamond" w:cs="David" w:hint="cs"/>
          <w:highlight w:val="yellow"/>
          <w:rtl/>
        </w:rPr>
        <w:t>לדיון</w:t>
      </w:r>
      <w:r w:rsidRPr="00A46C77">
        <w:rPr>
          <w:rFonts w:ascii="Garamond" w:hAnsi="Garamond" w:cs="David"/>
          <w:highlight w:val="yellow"/>
          <w:rtl/>
        </w:rPr>
        <w:t xml:space="preserve"> </w:t>
      </w:r>
      <w:r w:rsidRPr="00A46C77">
        <w:rPr>
          <w:rFonts w:ascii="Garamond" w:hAnsi="Garamond" w:cs="David" w:hint="cs"/>
          <w:highlight w:val="yellow"/>
          <w:rtl/>
        </w:rPr>
        <w:t>האמור</w:t>
      </w:r>
      <w:r w:rsidRPr="00A46C77">
        <w:rPr>
          <w:rFonts w:ascii="Garamond" w:hAnsi="Garamond" w:cs="David"/>
          <w:highlight w:val="yellow"/>
          <w:rtl/>
        </w:rPr>
        <w:t xml:space="preserve"> </w:t>
      </w:r>
      <w:r w:rsidRPr="00A46C77">
        <w:rPr>
          <w:rFonts w:ascii="Garamond" w:hAnsi="Garamond" w:cs="David" w:hint="cs"/>
          <w:highlight w:val="yellow"/>
          <w:rtl/>
        </w:rPr>
        <w:t>בגדרי</w:t>
      </w:r>
      <w:r w:rsidRPr="00A46C77">
        <w:rPr>
          <w:rFonts w:ascii="Garamond" w:hAnsi="Garamond" w:cs="David"/>
          <w:highlight w:val="yellow"/>
          <w:rtl/>
        </w:rPr>
        <w:t xml:space="preserve"> </w:t>
      </w:r>
      <w:r w:rsidRPr="00A46C77">
        <w:rPr>
          <w:rFonts w:ascii="Garamond" w:hAnsi="Garamond" w:cs="David" w:hint="cs"/>
          <w:highlight w:val="yellow"/>
          <w:rtl/>
        </w:rPr>
        <w:t>עבודה</w:t>
      </w:r>
      <w:r w:rsidRPr="00A46C77">
        <w:rPr>
          <w:rFonts w:ascii="Garamond" w:hAnsi="Garamond" w:cs="David"/>
          <w:highlight w:val="yellow"/>
          <w:rtl/>
        </w:rPr>
        <w:t xml:space="preserve"> </w:t>
      </w:r>
      <w:r w:rsidRPr="00A46C77">
        <w:rPr>
          <w:rFonts w:ascii="Garamond" w:hAnsi="Garamond" w:cs="David" w:hint="cs"/>
          <w:highlight w:val="yellow"/>
          <w:rtl/>
        </w:rPr>
        <w:t>זו</w:t>
      </w:r>
      <w:r w:rsidRPr="00A46C77">
        <w:rPr>
          <w:rFonts w:ascii="Garamond" w:hAnsi="Garamond" w:cs="David"/>
          <w:highlight w:val="yellow"/>
          <w:rtl/>
        </w:rPr>
        <w:t xml:space="preserve">, </w:t>
      </w:r>
      <w:r w:rsidRPr="00A46C77">
        <w:rPr>
          <w:rFonts w:ascii="Garamond" w:hAnsi="Garamond" w:cs="David" w:hint="cs"/>
          <w:highlight w:val="yellow"/>
          <w:rtl/>
        </w:rPr>
        <w:t>יהא</w:t>
      </w:r>
      <w:r w:rsidRPr="00A46C77">
        <w:rPr>
          <w:rFonts w:ascii="Garamond" w:hAnsi="Garamond" w:cs="David"/>
          <w:highlight w:val="yellow"/>
          <w:rtl/>
        </w:rPr>
        <w:t xml:space="preserve"> </w:t>
      </w:r>
      <w:r w:rsidRPr="00A46C77">
        <w:rPr>
          <w:rFonts w:ascii="Garamond" w:hAnsi="Garamond" w:cs="David" w:hint="cs"/>
          <w:highlight w:val="yellow"/>
          <w:rtl/>
        </w:rPr>
        <w:t>זה</w:t>
      </w:r>
      <w:r w:rsidRPr="00A46C77">
        <w:rPr>
          <w:rFonts w:ascii="Garamond" w:hAnsi="Garamond" w:cs="David"/>
          <w:highlight w:val="yellow"/>
          <w:rtl/>
        </w:rPr>
        <w:t xml:space="preserve"> </w:t>
      </w:r>
      <w:r w:rsidRPr="00A46C77">
        <w:rPr>
          <w:rFonts w:ascii="Garamond" w:hAnsi="Garamond" w:cs="David" w:hint="cs"/>
          <w:highlight w:val="yellow"/>
          <w:rtl/>
        </w:rPr>
        <w:t>בפרק</w:t>
      </w:r>
      <w:r w:rsidRPr="00A46C77">
        <w:rPr>
          <w:rFonts w:ascii="Garamond" w:hAnsi="Garamond" w:cs="David"/>
          <w:highlight w:val="yellow"/>
          <w:rtl/>
        </w:rPr>
        <w:t xml:space="preserve"> </w:t>
      </w:r>
      <w:r w:rsidRPr="00A46C77">
        <w:rPr>
          <w:rFonts w:ascii="Garamond" w:hAnsi="Garamond" w:cs="David" w:hint="cs"/>
          <w:highlight w:val="yellow"/>
          <w:rtl/>
        </w:rPr>
        <w:t>העוסק</w:t>
      </w:r>
      <w:r w:rsidRPr="00A46C77">
        <w:rPr>
          <w:rFonts w:ascii="Garamond" w:hAnsi="Garamond" w:cs="David"/>
          <w:highlight w:val="yellow"/>
          <w:rtl/>
        </w:rPr>
        <w:t xml:space="preserve"> </w:t>
      </w:r>
      <w:r w:rsidRPr="00A46C77">
        <w:rPr>
          <w:rFonts w:ascii="Garamond" w:hAnsi="Garamond" w:cs="David" w:hint="cs"/>
          <w:highlight w:val="yellow"/>
          <w:rtl/>
        </w:rPr>
        <w:t>בהשפעת</w:t>
      </w:r>
      <w:r w:rsidRPr="00A46C77">
        <w:rPr>
          <w:rFonts w:ascii="Garamond" w:hAnsi="Garamond" w:cs="David"/>
          <w:highlight w:val="yellow"/>
          <w:rtl/>
        </w:rPr>
        <w:t xml:space="preserve"> </w:t>
      </w:r>
      <w:r w:rsidRPr="00A46C77">
        <w:rPr>
          <w:rFonts w:ascii="Garamond" w:hAnsi="Garamond" w:cs="David" w:hint="cs"/>
          <w:highlight w:val="yellow"/>
          <w:rtl/>
        </w:rPr>
        <w:t>הפגם</w:t>
      </w:r>
      <w:r w:rsidRPr="00A46C77">
        <w:rPr>
          <w:rFonts w:ascii="Garamond" w:hAnsi="Garamond" w:cs="David"/>
          <w:highlight w:val="yellow"/>
          <w:rtl/>
        </w:rPr>
        <w:t xml:space="preserve"> </w:t>
      </w:r>
      <w:r w:rsidRPr="00A46C77">
        <w:rPr>
          <w:rFonts w:ascii="Garamond" w:hAnsi="Garamond" w:cs="David" w:hint="cs"/>
          <w:highlight w:val="yellow"/>
          <w:rtl/>
        </w:rPr>
        <w:t>המוסרי</w:t>
      </w:r>
      <w:r w:rsidRPr="00A46C77">
        <w:rPr>
          <w:rFonts w:ascii="Garamond" w:hAnsi="Garamond" w:cs="David"/>
          <w:highlight w:val="yellow"/>
          <w:rtl/>
        </w:rPr>
        <w:t xml:space="preserve"> </w:t>
      </w:r>
      <w:r w:rsidRPr="00A46C77">
        <w:rPr>
          <w:rFonts w:ascii="Garamond" w:hAnsi="Garamond" w:cs="David" w:hint="cs"/>
          <w:highlight w:val="yellow"/>
          <w:rtl/>
        </w:rPr>
        <w:t>של</w:t>
      </w:r>
      <w:r w:rsidRPr="00A46C77">
        <w:rPr>
          <w:rFonts w:ascii="Garamond" w:hAnsi="Garamond" w:cs="David"/>
          <w:highlight w:val="yellow"/>
          <w:rtl/>
        </w:rPr>
        <w:t xml:space="preserve"> </w:t>
      </w:r>
      <w:r w:rsidRPr="00A46C77">
        <w:rPr>
          <w:rFonts w:ascii="Garamond" w:hAnsi="Garamond" w:cs="David" w:hint="cs"/>
          <w:highlight w:val="yellow"/>
          <w:rtl/>
        </w:rPr>
        <w:t>הביטוי</w:t>
      </w:r>
      <w:r w:rsidRPr="00A46C77">
        <w:rPr>
          <w:rFonts w:ascii="Garamond" w:hAnsi="Garamond" w:cs="David"/>
          <w:highlight w:val="yellow"/>
          <w:rtl/>
        </w:rPr>
        <w:t xml:space="preserve"> </w:t>
      </w:r>
      <w:r w:rsidRPr="00A46C77">
        <w:rPr>
          <w:rFonts w:ascii="Garamond" w:hAnsi="Garamond" w:cs="David" w:hint="cs"/>
          <w:highlight w:val="yellow"/>
          <w:rtl/>
        </w:rPr>
        <w:t>ההומוריסטי</w:t>
      </w:r>
      <w:r w:rsidRPr="00A46C77">
        <w:rPr>
          <w:rFonts w:ascii="Garamond" w:hAnsi="Garamond" w:cs="David"/>
          <w:highlight w:val="yellow"/>
          <w:rtl/>
        </w:rPr>
        <w:t xml:space="preserve"> </w:t>
      </w:r>
      <w:r w:rsidRPr="00A46C77">
        <w:rPr>
          <w:rFonts w:ascii="Garamond" w:hAnsi="Garamond" w:cs="David" w:hint="cs"/>
          <w:highlight w:val="yellow"/>
          <w:rtl/>
        </w:rPr>
        <w:t>על</w:t>
      </w:r>
      <w:r w:rsidRPr="00A46C77">
        <w:rPr>
          <w:rFonts w:ascii="Garamond" w:hAnsi="Garamond" w:cs="David"/>
          <w:highlight w:val="yellow"/>
          <w:rtl/>
        </w:rPr>
        <w:t xml:space="preserve"> </w:t>
      </w:r>
      <w:r w:rsidRPr="00A46C77">
        <w:rPr>
          <w:rFonts w:ascii="Garamond" w:hAnsi="Garamond" w:cs="David" w:hint="cs"/>
          <w:highlight w:val="yellow"/>
          <w:rtl/>
        </w:rPr>
        <w:t>מידת</w:t>
      </w:r>
      <w:r w:rsidRPr="00A46C77">
        <w:rPr>
          <w:rFonts w:ascii="Garamond" w:hAnsi="Garamond" w:cs="David"/>
          <w:highlight w:val="yellow"/>
          <w:rtl/>
        </w:rPr>
        <w:t xml:space="preserve"> </w:t>
      </w:r>
      <w:r w:rsidRPr="00A46C77">
        <w:rPr>
          <w:rFonts w:ascii="Garamond" w:hAnsi="Garamond" w:cs="David" w:hint="cs"/>
          <w:highlight w:val="yellow"/>
          <w:rtl/>
        </w:rPr>
        <w:t>האסתטיות</w:t>
      </w:r>
      <w:r w:rsidRPr="00A46C77">
        <w:rPr>
          <w:rFonts w:ascii="Garamond" w:hAnsi="Garamond" w:cs="David"/>
          <w:highlight w:val="yellow"/>
          <w:rtl/>
        </w:rPr>
        <w:t xml:space="preserve"> </w:t>
      </w:r>
      <w:r w:rsidRPr="00A46C77">
        <w:rPr>
          <w:rFonts w:ascii="Garamond" w:hAnsi="Garamond" w:cs="David" w:hint="cs"/>
          <w:highlight w:val="yellow"/>
          <w:rtl/>
        </w:rPr>
        <w:t>שלו</w:t>
      </w:r>
      <w:r w:rsidRPr="00A46C77">
        <w:rPr>
          <w:rFonts w:ascii="Garamond" w:hAnsi="Garamond" w:cs="David"/>
          <w:highlight w:val="yellow"/>
          <w:rtl/>
        </w:rPr>
        <w:t xml:space="preserve"> – </w:t>
      </w:r>
      <w:r w:rsidRPr="00A46C77">
        <w:rPr>
          <w:rFonts w:ascii="Garamond" w:hAnsi="Garamond" w:cs="David" w:hint="cs"/>
          <w:highlight w:val="yellow"/>
          <w:rtl/>
        </w:rPr>
        <w:t>כך</w:t>
      </w:r>
      <w:r w:rsidRPr="00A46C77">
        <w:rPr>
          <w:rFonts w:ascii="Garamond" w:hAnsi="Garamond" w:cs="David"/>
          <w:highlight w:val="yellow"/>
          <w:rtl/>
        </w:rPr>
        <w:t xml:space="preserve">, </w:t>
      </w:r>
      <w:r w:rsidRPr="00A46C77">
        <w:rPr>
          <w:rFonts w:ascii="Garamond" w:hAnsi="Garamond" w:cs="David" w:hint="cs"/>
          <w:highlight w:val="yellow"/>
          <w:rtl/>
        </w:rPr>
        <w:t>במסגרת</w:t>
      </w:r>
      <w:r w:rsidRPr="00A46C77">
        <w:rPr>
          <w:rFonts w:ascii="Garamond" w:hAnsi="Garamond" w:cs="David"/>
          <w:highlight w:val="yellow"/>
          <w:rtl/>
        </w:rPr>
        <w:t xml:space="preserve"> </w:t>
      </w:r>
      <w:r w:rsidRPr="00A46C77">
        <w:rPr>
          <w:rFonts w:ascii="Garamond" w:hAnsi="Garamond" w:cs="David" w:hint="cs"/>
          <w:highlight w:val="yellow"/>
          <w:rtl/>
        </w:rPr>
        <w:t>פרק</w:t>
      </w:r>
      <w:r w:rsidRPr="00A46C77">
        <w:rPr>
          <w:rFonts w:ascii="Garamond" w:hAnsi="Garamond" w:cs="David"/>
          <w:highlight w:val="yellow"/>
          <w:rtl/>
        </w:rPr>
        <w:t xml:space="preserve"> </w:t>
      </w:r>
      <w:r w:rsidRPr="00A46C77">
        <w:rPr>
          <w:rFonts w:ascii="Garamond" w:hAnsi="Garamond" w:cs="David"/>
          <w:highlight w:val="yellow"/>
          <w:rtl/>
        </w:rPr>
        <w:fldChar w:fldCharType="begin"/>
      </w:r>
      <w:r w:rsidRPr="00A46C77">
        <w:rPr>
          <w:rFonts w:ascii="Garamond" w:hAnsi="Garamond" w:cs="David"/>
          <w:highlight w:val="yellow"/>
          <w:rtl/>
        </w:rPr>
        <w:instrText xml:space="preserve"> </w:instrText>
      </w:r>
      <w:r w:rsidRPr="00A46C77">
        <w:rPr>
          <w:rFonts w:ascii="Garamond" w:hAnsi="Garamond" w:cs="David"/>
          <w:highlight w:val="yellow"/>
        </w:rPr>
        <w:instrText>REF</w:instrText>
      </w:r>
      <w:r w:rsidRPr="00A46C77">
        <w:rPr>
          <w:rFonts w:ascii="Garamond" w:hAnsi="Garamond" w:cs="David"/>
          <w:highlight w:val="yellow"/>
          <w:rtl/>
        </w:rPr>
        <w:instrText xml:space="preserve"> _</w:instrText>
      </w:r>
      <w:r w:rsidRPr="00A46C77">
        <w:rPr>
          <w:rFonts w:ascii="Garamond" w:hAnsi="Garamond" w:cs="David"/>
          <w:highlight w:val="yellow"/>
        </w:rPr>
        <w:instrText>Ref94418 \h</w:instrText>
      </w:r>
      <w:r w:rsidRPr="00A46C77">
        <w:rPr>
          <w:rFonts w:ascii="Garamond" w:hAnsi="Garamond" w:cs="David"/>
          <w:highlight w:val="yellow"/>
          <w:rtl/>
        </w:rPr>
        <w:instrText xml:space="preserve">  \* </w:instrText>
      </w:r>
      <w:r w:rsidRPr="00A46C77">
        <w:rPr>
          <w:rFonts w:ascii="Garamond" w:hAnsi="Garamond" w:cs="David"/>
          <w:highlight w:val="yellow"/>
        </w:rPr>
        <w:instrText>MERGEFORMAT</w:instrText>
      </w:r>
      <w:r w:rsidRPr="00A46C77">
        <w:rPr>
          <w:rFonts w:ascii="Garamond" w:hAnsi="Garamond" w:cs="David"/>
          <w:highlight w:val="yellow"/>
          <w:rtl/>
        </w:rPr>
        <w:instrText xml:space="preserve"> </w:instrText>
      </w:r>
      <w:r w:rsidRPr="00A46C77">
        <w:rPr>
          <w:rFonts w:ascii="Garamond" w:hAnsi="Garamond" w:cs="David"/>
          <w:highlight w:val="yellow"/>
          <w:rtl/>
        </w:rPr>
      </w:r>
      <w:r w:rsidRPr="00A46C77">
        <w:rPr>
          <w:rFonts w:ascii="Garamond" w:hAnsi="Garamond" w:cs="David"/>
          <w:highlight w:val="yellow"/>
          <w:rtl/>
        </w:rPr>
        <w:fldChar w:fldCharType="separate"/>
      </w:r>
      <w:r w:rsidRPr="00A46C77">
        <w:rPr>
          <w:rFonts w:ascii="Garamond" w:hAnsi="Garamond" w:cs="David" w:hint="cs"/>
          <w:highlight w:val="yellow"/>
          <w:rtl/>
        </w:rPr>
        <w:t>ז</w:t>
      </w:r>
      <w:r w:rsidRPr="00A46C77">
        <w:rPr>
          <w:rFonts w:ascii="Garamond" w:hAnsi="Garamond" w:cs="David"/>
          <w:highlight w:val="yellow"/>
          <w:rtl/>
        </w:rPr>
        <w:t xml:space="preserve">, </w:t>
      </w:r>
      <w:r w:rsidRPr="00A46C77">
        <w:rPr>
          <w:rFonts w:ascii="Garamond" w:hAnsi="Garamond" w:cs="David" w:hint="cs"/>
          <w:highlight w:val="yellow"/>
          <w:rtl/>
        </w:rPr>
        <w:t>נדון</w:t>
      </w:r>
      <w:r w:rsidRPr="00A46C77">
        <w:rPr>
          <w:rFonts w:ascii="Garamond" w:hAnsi="Garamond" w:cs="David"/>
          <w:highlight w:val="yellow"/>
          <w:rtl/>
        </w:rPr>
        <w:t xml:space="preserve"> </w:t>
      </w:r>
      <w:r w:rsidRPr="00A46C77">
        <w:rPr>
          <w:rFonts w:ascii="Garamond" w:hAnsi="Garamond" w:cs="David" w:hint="cs"/>
          <w:highlight w:val="yellow"/>
          <w:rtl/>
        </w:rPr>
        <w:t>בנסיבות</w:t>
      </w:r>
      <w:r w:rsidRPr="00A46C77">
        <w:rPr>
          <w:rFonts w:ascii="Garamond" w:hAnsi="Garamond" w:cs="David"/>
          <w:highlight w:val="yellow"/>
          <w:rtl/>
        </w:rPr>
        <w:t xml:space="preserve"> </w:t>
      </w:r>
      <w:r w:rsidRPr="00A46C77">
        <w:rPr>
          <w:rFonts w:ascii="Garamond" w:hAnsi="Garamond" w:cs="David" w:hint="cs"/>
          <w:highlight w:val="yellow"/>
          <w:rtl/>
        </w:rPr>
        <w:t>שיכולות</w:t>
      </w:r>
      <w:r w:rsidRPr="00A46C77">
        <w:rPr>
          <w:rFonts w:ascii="Garamond" w:hAnsi="Garamond" w:cs="David"/>
          <w:highlight w:val="yellow"/>
          <w:rtl/>
        </w:rPr>
        <w:t xml:space="preserve"> </w:t>
      </w:r>
      <w:r w:rsidRPr="00A46C77">
        <w:rPr>
          <w:rFonts w:ascii="Garamond" w:hAnsi="Garamond" w:cs="David" w:hint="cs"/>
          <w:highlight w:val="yellow"/>
          <w:rtl/>
        </w:rPr>
        <w:t>להשפיע</w:t>
      </w:r>
      <w:r w:rsidRPr="00A46C77">
        <w:rPr>
          <w:rFonts w:ascii="Garamond" w:hAnsi="Garamond" w:cs="David"/>
          <w:highlight w:val="yellow"/>
          <w:rtl/>
        </w:rPr>
        <w:t xml:space="preserve"> </w:t>
      </w:r>
      <w:r w:rsidRPr="00A46C77">
        <w:rPr>
          <w:rFonts w:ascii="Garamond" w:hAnsi="Garamond" w:cs="David" w:hint="cs"/>
          <w:highlight w:val="yellow"/>
          <w:rtl/>
        </w:rPr>
        <w:t>על</w:t>
      </w:r>
      <w:r w:rsidRPr="00A46C77">
        <w:rPr>
          <w:rFonts w:ascii="Garamond" w:hAnsi="Garamond" w:cs="David"/>
          <w:highlight w:val="yellow"/>
          <w:rtl/>
        </w:rPr>
        <w:t xml:space="preserve"> </w:t>
      </w:r>
      <w:r w:rsidRPr="00A46C77">
        <w:rPr>
          <w:rFonts w:ascii="Garamond" w:hAnsi="Garamond" w:cs="David" w:hint="cs"/>
          <w:highlight w:val="yellow"/>
          <w:rtl/>
        </w:rPr>
        <w:t>מידת</w:t>
      </w:r>
      <w:r w:rsidRPr="00A46C77">
        <w:rPr>
          <w:rFonts w:ascii="Garamond" w:hAnsi="Garamond" w:cs="David"/>
          <w:highlight w:val="yellow"/>
          <w:rtl/>
        </w:rPr>
        <w:t xml:space="preserve"> </w:t>
      </w:r>
      <w:r w:rsidRPr="00A46C77">
        <w:rPr>
          <w:rFonts w:ascii="Garamond" w:hAnsi="Garamond" w:cs="David" w:hint="cs"/>
          <w:highlight w:val="yellow"/>
          <w:rtl/>
        </w:rPr>
        <w:t>המוסריות</w:t>
      </w:r>
      <w:r w:rsidRPr="00A46C77">
        <w:rPr>
          <w:rFonts w:ascii="Garamond" w:hAnsi="Garamond" w:cs="David"/>
          <w:highlight w:val="yellow"/>
          <w:rtl/>
        </w:rPr>
        <w:t xml:space="preserve"> </w:t>
      </w:r>
      <w:r w:rsidRPr="00A46C77">
        <w:rPr>
          <w:rFonts w:ascii="Garamond" w:hAnsi="Garamond" w:cs="David" w:hint="cs"/>
          <w:highlight w:val="yellow"/>
          <w:rtl/>
        </w:rPr>
        <w:t>של</w:t>
      </w:r>
      <w:r w:rsidRPr="00A46C77">
        <w:rPr>
          <w:rFonts w:ascii="Garamond" w:hAnsi="Garamond" w:cs="David"/>
          <w:highlight w:val="yellow"/>
          <w:rtl/>
        </w:rPr>
        <w:t xml:space="preserve"> </w:t>
      </w:r>
      <w:r w:rsidRPr="00A46C77">
        <w:rPr>
          <w:rFonts w:ascii="Garamond" w:hAnsi="Garamond" w:cs="David" w:hint="cs"/>
          <w:highlight w:val="yellow"/>
          <w:rtl/>
        </w:rPr>
        <w:t>הביטוי</w:t>
      </w:r>
      <w:r w:rsidRPr="00A46C77">
        <w:rPr>
          <w:rFonts w:ascii="Garamond" w:hAnsi="Garamond" w:cs="David"/>
          <w:highlight w:val="yellow"/>
          <w:rtl/>
        </w:rPr>
        <w:t xml:space="preserve"> </w:t>
      </w:r>
      <w:r w:rsidRPr="00A46C77">
        <w:rPr>
          <w:rFonts w:ascii="Garamond" w:hAnsi="Garamond" w:cs="David" w:hint="cs"/>
          <w:highlight w:val="yellow"/>
          <w:rtl/>
        </w:rPr>
        <w:t>ההומוריסטי</w:t>
      </w:r>
      <w:r w:rsidRPr="00A46C77">
        <w:rPr>
          <w:rFonts w:ascii="Garamond" w:hAnsi="Garamond" w:cs="David"/>
          <w:highlight w:val="yellow"/>
          <w:rtl/>
        </w:rPr>
        <w:t xml:space="preserve"> </w:t>
      </w:r>
      <w:r w:rsidRPr="00A46C77">
        <w:rPr>
          <w:rFonts w:ascii="Garamond" w:hAnsi="Garamond" w:cs="David" w:hint="cs"/>
          <w:highlight w:val="yellow"/>
          <w:rtl/>
        </w:rPr>
        <w:t>הפוגעני</w:t>
      </w:r>
      <w:r w:rsidRPr="00A46C77">
        <w:rPr>
          <w:rFonts w:ascii="Garamond" w:hAnsi="Garamond" w:cs="David"/>
          <w:highlight w:val="yellow"/>
          <w:rtl/>
        </w:rPr>
        <w:t xml:space="preserve">, </w:t>
      </w:r>
      <w:r w:rsidRPr="00A46C77">
        <w:rPr>
          <w:rFonts w:ascii="Garamond" w:hAnsi="Garamond" w:cs="David" w:hint="cs"/>
          <w:highlight w:val="yellow"/>
          <w:rtl/>
        </w:rPr>
        <w:t>וכתוצאה</w:t>
      </w:r>
      <w:r w:rsidRPr="00A46C77">
        <w:rPr>
          <w:rFonts w:ascii="Garamond" w:hAnsi="Garamond" w:cs="David"/>
          <w:highlight w:val="yellow"/>
          <w:rtl/>
        </w:rPr>
        <w:t xml:space="preserve"> </w:t>
      </w:r>
      <w:r w:rsidRPr="00A46C77">
        <w:rPr>
          <w:rFonts w:ascii="Garamond" w:hAnsi="Garamond" w:cs="David" w:hint="cs"/>
          <w:highlight w:val="yellow"/>
          <w:rtl/>
        </w:rPr>
        <w:t>מכך</w:t>
      </w:r>
      <w:r w:rsidRPr="00A46C77">
        <w:rPr>
          <w:rFonts w:ascii="Garamond" w:hAnsi="Garamond" w:cs="David"/>
          <w:highlight w:val="yellow"/>
          <w:rtl/>
        </w:rPr>
        <w:t xml:space="preserve"> </w:t>
      </w:r>
      <w:r w:rsidRPr="00A46C77">
        <w:rPr>
          <w:rFonts w:ascii="Garamond" w:hAnsi="Garamond" w:cs="David" w:hint="cs"/>
          <w:highlight w:val="yellow"/>
          <w:rtl/>
        </w:rPr>
        <w:t>על</w:t>
      </w:r>
      <w:r w:rsidRPr="00A46C77">
        <w:rPr>
          <w:rFonts w:ascii="Garamond" w:hAnsi="Garamond" w:cs="David"/>
          <w:highlight w:val="yellow"/>
          <w:rtl/>
        </w:rPr>
        <w:t xml:space="preserve"> </w:t>
      </w:r>
      <w:r w:rsidRPr="00A46C77">
        <w:rPr>
          <w:rFonts w:ascii="Garamond" w:hAnsi="Garamond" w:cs="David" w:hint="cs"/>
          <w:highlight w:val="yellow"/>
          <w:rtl/>
        </w:rPr>
        <w:t>ערכו</w:t>
      </w:r>
      <w:r w:rsidRPr="00A46C77">
        <w:rPr>
          <w:rFonts w:ascii="Garamond" w:hAnsi="Garamond" w:cs="David"/>
          <w:highlight w:val="yellow"/>
          <w:rtl/>
        </w:rPr>
        <w:t xml:space="preserve"> </w:t>
      </w:r>
      <w:r w:rsidRPr="00A46C77">
        <w:rPr>
          <w:rFonts w:ascii="Garamond" w:hAnsi="Garamond" w:cs="David" w:hint="cs"/>
          <w:highlight w:val="yellow"/>
          <w:rtl/>
        </w:rPr>
        <w:t>האסתטי</w:t>
      </w:r>
      <w:r w:rsidRPr="00A46C77">
        <w:rPr>
          <w:rFonts w:ascii="Garamond" w:hAnsi="Garamond" w:cs="David"/>
          <w:highlight w:val="yellow"/>
          <w:rtl/>
        </w:rPr>
        <w:fldChar w:fldCharType="end"/>
      </w:r>
      <w:r w:rsidRPr="00A46C77">
        <w:rPr>
          <w:rFonts w:ascii="Garamond" w:hAnsi="Garamond" w:cs="David"/>
          <w:highlight w:val="yellow"/>
          <w:rtl/>
        </w:rPr>
        <w:t xml:space="preserve"> </w:t>
      </w:r>
      <w:r w:rsidRPr="00A46C77">
        <w:rPr>
          <w:rFonts w:ascii="Garamond" w:hAnsi="Garamond" w:cs="David" w:hint="cs"/>
          <w:highlight w:val="yellow"/>
          <w:rtl/>
        </w:rPr>
        <w:t>הפודה</w:t>
      </w:r>
      <w:r w:rsidRPr="00A46C77">
        <w:rPr>
          <w:rFonts w:ascii="Garamond" w:hAnsi="Garamond" w:cs="David"/>
          <w:highlight w:val="yellow"/>
          <w:rtl/>
        </w:rPr>
        <w:t xml:space="preserve">, </w:t>
      </w:r>
      <w:r w:rsidRPr="00A46C77">
        <w:rPr>
          <w:rFonts w:ascii="Garamond" w:hAnsi="Garamond" w:cs="David" w:hint="cs"/>
          <w:highlight w:val="yellow"/>
          <w:rtl/>
        </w:rPr>
        <w:t>באופן</w:t>
      </w:r>
      <w:r w:rsidRPr="00A46C77">
        <w:rPr>
          <w:rFonts w:ascii="Garamond" w:hAnsi="Garamond" w:cs="David"/>
          <w:highlight w:val="yellow"/>
          <w:rtl/>
        </w:rPr>
        <w:t xml:space="preserve"> </w:t>
      </w:r>
      <w:r w:rsidRPr="00A46C77">
        <w:rPr>
          <w:rFonts w:ascii="Garamond" w:hAnsi="Garamond" w:cs="David" w:hint="cs"/>
          <w:highlight w:val="yellow"/>
          <w:rtl/>
        </w:rPr>
        <w:t>שיעלה</w:t>
      </w:r>
      <w:r w:rsidRPr="00A46C77">
        <w:rPr>
          <w:rFonts w:ascii="Garamond" w:hAnsi="Garamond" w:cs="David"/>
          <w:highlight w:val="yellow"/>
          <w:rtl/>
        </w:rPr>
        <w:t xml:space="preserve"> </w:t>
      </w:r>
      <w:r w:rsidRPr="00A46C77">
        <w:rPr>
          <w:rFonts w:ascii="Garamond" w:hAnsi="Garamond" w:cs="David" w:hint="cs"/>
          <w:highlight w:val="yellow"/>
          <w:rtl/>
        </w:rPr>
        <w:t>או</w:t>
      </w:r>
      <w:r w:rsidRPr="00A46C77">
        <w:rPr>
          <w:rFonts w:ascii="Garamond" w:hAnsi="Garamond" w:cs="David"/>
          <w:highlight w:val="yellow"/>
          <w:rtl/>
        </w:rPr>
        <w:t xml:space="preserve"> </w:t>
      </w:r>
      <w:r w:rsidRPr="00A46C77">
        <w:rPr>
          <w:rFonts w:ascii="Garamond" w:hAnsi="Garamond" w:cs="David" w:hint="cs"/>
          <w:highlight w:val="yellow"/>
          <w:rtl/>
        </w:rPr>
        <w:t>יפחית</w:t>
      </w:r>
      <w:r w:rsidRPr="00A46C77">
        <w:rPr>
          <w:rFonts w:ascii="Garamond" w:hAnsi="Garamond" w:cs="David"/>
          <w:highlight w:val="yellow"/>
          <w:rtl/>
        </w:rPr>
        <w:t xml:space="preserve"> </w:t>
      </w:r>
      <w:r w:rsidRPr="00A46C77">
        <w:rPr>
          <w:rFonts w:ascii="Garamond" w:hAnsi="Garamond" w:cs="David" w:hint="cs"/>
          <w:highlight w:val="yellow"/>
          <w:rtl/>
        </w:rPr>
        <w:t>את</w:t>
      </w:r>
      <w:r w:rsidRPr="00A46C77">
        <w:rPr>
          <w:rFonts w:ascii="Garamond" w:hAnsi="Garamond" w:cs="David"/>
          <w:highlight w:val="yellow"/>
          <w:rtl/>
        </w:rPr>
        <w:t xml:space="preserve"> </w:t>
      </w:r>
      <w:r w:rsidRPr="00A46C77">
        <w:rPr>
          <w:rFonts w:ascii="Garamond" w:hAnsi="Garamond" w:cs="David" w:hint="cs"/>
          <w:highlight w:val="yellow"/>
          <w:rtl/>
        </w:rPr>
        <w:t>מידת</w:t>
      </w:r>
      <w:r w:rsidRPr="00A46C77">
        <w:rPr>
          <w:rFonts w:ascii="Garamond" w:hAnsi="Garamond" w:cs="David"/>
          <w:highlight w:val="yellow"/>
          <w:rtl/>
        </w:rPr>
        <w:t xml:space="preserve"> </w:t>
      </w:r>
      <w:r w:rsidRPr="00A46C77">
        <w:rPr>
          <w:rFonts w:ascii="Garamond" w:hAnsi="Garamond" w:cs="David" w:hint="cs"/>
          <w:highlight w:val="yellow"/>
          <w:rtl/>
        </w:rPr>
        <w:t>ההגנה</w:t>
      </w:r>
      <w:r w:rsidRPr="00A46C77">
        <w:rPr>
          <w:rFonts w:ascii="Garamond" w:hAnsi="Garamond" w:cs="David"/>
          <w:highlight w:val="yellow"/>
          <w:rtl/>
        </w:rPr>
        <w:t xml:space="preserve"> </w:t>
      </w:r>
      <w:r w:rsidRPr="00A46C77">
        <w:rPr>
          <w:rFonts w:ascii="Garamond" w:hAnsi="Garamond" w:cs="David" w:hint="cs"/>
          <w:highlight w:val="yellow"/>
          <w:rtl/>
        </w:rPr>
        <w:t>המשפטית</w:t>
      </w:r>
      <w:r w:rsidRPr="00A46C77">
        <w:rPr>
          <w:rFonts w:ascii="Garamond" w:hAnsi="Garamond" w:cs="David"/>
          <w:highlight w:val="yellow"/>
          <w:rtl/>
        </w:rPr>
        <w:t xml:space="preserve"> </w:t>
      </w:r>
      <w:r w:rsidRPr="00A46C77">
        <w:rPr>
          <w:rFonts w:ascii="Garamond" w:hAnsi="Garamond" w:cs="David" w:hint="cs"/>
          <w:highlight w:val="yellow"/>
          <w:rtl/>
        </w:rPr>
        <w:t>הרצויה</w:t>
      </w:r>
      <w:r w:rsidRPr="00A46C77">
        <w:rPr>
          <w:rFonts w:ascii="Garamond" w:hAnsi="Garamond" w:cs="David"/>
          <w:highlight w:val="yellow"/>
          <w:rtl/>
        </w:rPr>
        <w:t xml:space="preserve"> </w:t>
      </w:r>
      <w:r w:rsidRPr="00A46C77">
        <w:rPr>
          <w:rFonts w:ascii="Garamond" w:hAnsi="Garamond" w:cs="David" w:hint="cs"/>
          <w:highlight w:val="yellow"/>
          <w:rtl/>
        </w:rPr>
        <w:t>על</w:t>
      </w:r>
      <w:r w:rsidRPr="00A46C77">
        <w:rPr>
          <w:rFonts w:ascii="Garamond" w:hAnsi="Garamond" w:cs="David"/>
          <w:highlight w:val="yellow"/>
          <w:rtl/>
        </w:rPr>
        <w:t xml:space="preserve"> </w:t>
      </w:r>
      <w:r w:rsidRPr="00A46C77">
        <w:rPr>
          <w:rFonts w:ascii="Garamond" w:hAnsi="Garamond" w:cs="David" w:hint="cs"/>
          <w:highlight w:val="yellow"/>
          <w:rtl/>
        </w:rPr>
        <w:t>ביטוי</w:t>
      </w:r>
      <w:r w:rsidRPr="00A46C77">
        <w:rPr>
          <w:rFonts w:ascii="Garamond" w:hAnsi="Garamond" w:cs="David"/>
          <w:highlight w:val="yellow"/>
          <w:rtl/>
        </w:rPr>
        <w:t xml:space="preserve"> </w:t>
      </w:r>
      <w:r w:rsidRPr="00A46C77">
        <w:rPr>
          <w:rFonts w:ascii="Garamond" w:hAnsi="Garamond" w:cs="David" w:hint="cs"/>
          <w:highlight w:val="yellow"/>
          <w:rtl/>
        </w:rPr>
        <w:t>זה</w:t>
      </w:r>
      <w:r w:rsidRPr="00A46C77">
        <w:rPr>
          <w:rFonts w:ascii="Garamond" w:hAnsi="Garamond" w:cs="David"/>
          <w:highlight w:val="yellow"/>
          <w:rtl/>
        </w:rPr>
        <w:t>.</w:t>
      </w:r>
      <w:r w:rsidRPr="00151EC3">
        <w:rPr>
          <w:rFonts w:ascii="Garamond" w:hAnsi="Garamond" w:cs="David"/>
          <w:rtl/>
        </w:rPr>
        <w:t xml:space="preserve">  </w:t>
      </w:r>
    </w:p>
  </w:footnote>
  <w:footnote w:id="27">
    <w:p w14:paraId="03A60866" w14:textId="3A3E7E2A" w:rsidR="00111DB9" w:rsidRPr="002C1DC1"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hint="cs"/>
          <w:rtl/>
        </w:rPr>
        <w:t>פסק</w:t>
      </w:r>
      <w:r w:rsidRPr="009251E9">
        <w:rPr>
          <w:rFonts w:ascii="Garamond" w:hAnsi="Garamond" w:cs="David"/>
          <w:rtl/>
        </w:rPr>
        <w:t xml:space="preserve"> </w:t>
      </w:r>
      <w:r w:rsidRPr="009251E9">
        <w:rPr>
          <w:rFonts w:ascii="Garamond" w:hAnsi="Garamond" w:cs="David" w:hint="cs"/>
          <w:rtl/>
        </w:rPr>
        <w:t>דין</w:t>
      </w:r>
      <w:r w:rsidRPr="009251E9">
        <w:rPr>
          <w:rFonts w:ascii="Garamond" w:hAnsi="Garamond" w:cs="David"/>
          <w:rtl/>
        </w:rPr>
        <w:t xml:space="preserve"> </w:t>
      </w:r>
      <w:r w:rsidRPr="001A65C4">
        <w:rPr>
          <w:rFonts w:ascii="Garamond" w:hAnsi="Garamond" w:cs="David"/>
          <w:i/>
          <w:iCs/>
        </w:rPr>
        <w:t>Hustler Magazine, Inc. v. Falwell</w:t>
      </w:r>
      <w:r>
        <w:rPr>
          <w:rFonts w:ascii="Garamond" w:hAnsi="Garamond" w:cs="David" w:hint="cs"/>
          <w:rtl/>
        </w:rPr>
        <w:t xml:space="preserve">, לעיל </w:t>
      </w:r>
      <w:proofErr w:type="spellStart"/>
      <w:r>
        <w:rPr>
          <w:rFonts w:ascii="Garamond" w:hAnsi="Garamond" w:cs="David" w:hint="cs"/>
          <w:rtl/>
        </w:rPr>
        <w:t>ה"ש</w:t>
      </w:r>
      <w:proofErr w:type="spellEnd"/>
      <w:r>
        <w:rPr>
          <w:rFonts w:ascii="Garamond" w:hAnsi="Garamond" w:cs="David" w:hint="cs"/>
          <w:rtl/>
        </w:rPr>
        <w:t xml:space="preserve"> 47.</w:t>
      </w:r>
    </w:p>
  </w:footnote>
  <w:footnote w:id="28">
    <w:p w14:paraId="349BB9F9" w14:textId="77777777" w:rsidR="00111DB9" w:rsidRPr="00367476"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286053">
        <w:rPr>
          <w:rFonts w:ascii="Garamond" w:hAnsi="Garamond" w:cs="David" w:hint="cs"/>
          <w:rtl/>
        </w:rPr>
        <w:t>תכליות</w:t>
      </w:r>
      <w:r w:rsidRPr="00286053">
        <w:rPr>
          <w:rFonts w:ascii="Garamond" w:hAnsi="Garamond" w:cs="David"/>
          <w:rtl/>
        </w:rPr>
        <w:t xml:space="preserve"> </w:t>
      </w:r>
      <w:r w:rsidRPr="009251E9">
        <w:rPr>
          <w:rFonts w:ascii="Garamond" w:hAnsi="Garamond" w:cs="David" w:hint="cs"/>
          <w:rtl/>
        </w:rPr>
        <w:t>אלו</w:t>
      </w:r>
      <w:r w:rsidRPr="009251E9">
        <w:rPr>
          <w:rFonts w:ascii="Garamond" w:hAnsi="Garamond" w:cs="David"/>
          <w:rtl/>
        </w:rPr>
        <w:t xml:space="preserve"> </w:t>
      </w:r>
      <w:r w:rsidRPr="009251E9">
        <w:rPr>
          <w:rFonts w:ascii="Garamond" w:hAnsi="Garamond" w:cs="David" w:hint="cs"/>
          <w:rtl/>
        </w:rPr>
        <w:t>יידונו</w:t>
      </w:r>
      <w:r w:rsidRPr="009251E9">
        <w:rPr>
          <w:rFonts w:ascii="Garamond" w:hAnsi="Garamond" w:cs="David"/>
          <w:rtl/>
        </w:rPr>
        <w:t xml:space="preserve"> </w:t>
      </w:r>
      <w:r w:rsidRPr="002C1DC1">
        <w:rPr>
          <w:rFonts w:ascii="Garamond" w:hAnsi="Garamond" w:cs="David" w:hint="cs"/>
          <w:rtl/>
        </w:rPr>
        <w:t>בהרחבה</w:t>
      </w:r>
      <w:r w:rsidRPr="00C66DFB">
        <w:rPr>
          <w:rFonts w:ascii="Garamond" w:hAnsi="Garamond" w:cs="David"/>
          <w:rtl/>
        </w:rPr>
        <w:t xml:space="preserve"> </w:t>
      </w:r>
      <w:r w:rsidRPr="00C66DFB">
        <w:rPr>
          <w:rFonts w:ascii="Garamond" w:hAnsi="Garamond" w:cs="David" w:hint="cs"/>
          <w:rtl/>
        </w:rPr>
        <w:t>בהמשך</w:t>
      </w:r>
      <w:r w:rsidRPr="00367476">
        <w:rPr>
          <w:rFonts w:ascii="Garamond" w:hAnsi="Garamond" w:cs="David"/>
          <w:rtl/>
        </w:rPr>
        <w:t>.</w:t>
      </w:r>
    </w:p>
  </w:footnote>
  <w:footnote w:id="29">
    <w:p w14:paraId="6BCF3C27" w14:textId="751060A7" w:rsidR="00111DB9" w:rsidRPr="0019117A"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286053">
        <w:rPr>
          <w:rFonts w:ascii="Garamond" w:hAnsi="Garamond" w:cs="David" w:hint="cs"/>
          <w:rtl/>
        </w:rPr>
        <w:t>יובהר</w:t>
      </w:r>
      <w:r>
        <w:rPr>
          <w:rFonts w:ascii="Garamond" w:hAnsi="Garamond" w:cs="David" w:hint="cs"/>
          <w:rtl/>
        </w:rPr>
        <w:t>, כי</w:t>
      </w:r>
      <w:r w:rsidRPr="00286053">
        <w:rPr>
          <w:rFonts w:ascii="Garamond" w:hAnsi="Garamond" w:cs="David"/>
          <w:rtl/>
        </w:rPr>
        <w:t xml:space="preserve"> </w:t>
      </w:r>
      <w:r w:rsidRPr="009251E9">
        <w:rPr>
          <w:rFonts w:ascii="Garamond" w:hAnsi="Garamond" w:cs="David" w:hint="cs"/>
          <w:rtl/>
        </w:rPr>
        <w:t>הכוונה</w:t>
      </w:r>
      <w:r w:rsidRPr="009251E9">
        <w:rPr>
          <w:rFonts w:ascii="Garamond" w:hAnsi="Garamond" w:cs="David"/>
          <w:rtl/>
        </w:rPr>
        <w:t xml:space="preserve"> </w:t>
      </w:r>
      <w:r w:rsidRPr="009251E9">
        <w:rPr>
          <w:rFonts w:ascii="Garamond" w:hAnsi="Garamond" w:cs="David" w:hint="cs"/>
          <w:rtl/>
        </w:rPr>
        <w:t>בדיון</w:t>
      </w:r>
      <w:r w:rsidRPr="009251E9">
        <w:rPr>
          <w:rFonts w:ascii="Garamond" w:hAnsi="Garamond" w:cs="David"/>
          <w:rtl/>
        </w:rPr>
        <w:t xml:space="preserve"> </w:t>
      </w:r>
      <w:r w:rsidRPr="002C1DC1">
        <w:rPr>
          <w:rFonts w:ascii="Garamond" w:hAnsi="Garamond" w:cs="David" w:hint="cs"/>
          <w:rtl/>
        </w:rPr>
        <w:t>זה</w:t>
      </w:r>
      <w:r w:rsidRPr="00C66DFB">
        <w:rPr>
          <w:rFonts w:ascii="Garamond" w:hAnsi="Garamond" w:cs="David"/>
          <w:rtl/>
        </w:rPr>
        <w:t xml:space="preserve"> </w:t>
      </w:r>
      <w:r w:rsidRPr="00C66DFB">
        <w:rPr>
          <w:rFonts w:ascii="Garamond" w:hAnsi="Garamond" w:cs="David" w:hint="cs"/>
          <w:rtl/>
        </w:rPr>
        <w:t>אינה</w:t>
      </w:r>
      <w:r w:rsidRPr="00367476">
        <w:rPr>
          <w:rFonts w:ascii="Garamond" w:hAnsi="Garamond" w:cs="David"/>
          <w:rtl/>
        </w:rPr>
        <w:t xml:space="preserve"> </w:t>
      </w:r>
      <w:r w:rsidRPr="00367476">
        <w:rPr>
          <w:rFonts w:ascii="Garamond" w:hAnsi="Garamond" w:cs="David" w:hint="cs"/>
          <w:rtl/>
        </w:rPr>
        <w:t>לעורר</w:t>
      </w:r>
      <w:r w:rsidRPr="00367476">
        <w:rPr>
          <w:rFonts w:ascii="Garamond" w:hAnsi="Garamond" w:cs="David"/>
          <w:rtl/>
        </w:rPr>
        <w:t xml:space="preserve"> </w:t>
      </w:r>
      <w:r w:rsidRPr="00F1693B">
        <w:rPr>
          <w:rFonts w:ascii="Garamond" w:hAnsi="Garamond" w:cs="David" w:hint="cs"/>
          <w:rtl/>
        </w:rPr>
        <w:t>דיון</w:t>
      </w:r>
      <w:r w:rsidRPr="00FA1569">
        <w:rPr>
          <w:rFonts w:ascii="Garamond" w:hAnsi="Garamond" w:cs="David"/>
          <w:rtl/>
        </w:rPr>
        <w:t xml:space="preserve"> </w:t>
      </w:r>
      <w:r w:rsidRPr="00FA1569">
        <w:rPr>
          <w:rFonts w:ascii="Garamond" w:hAnsi="Garamond" w:cs="David" w:hint="cs"/>
          <w:rtl/>
        </w:rPr>
        <w:t>בהפללתם</w:t>
      </w:r>
      <w:r w:rsidRPr="00F90B44">
        <w:rPr>
          <w:rFonts w:ascii="Garamond" w:hAnsi="Garamond" w:cs="David"/>
          <w:rtl/>
        </w:rPr>
        <w:t xml:space="preserve"> </w:t>
      </w:r>
      <w:r w:rsidRPr="00F90B44">
        <w:rPr>
          <w:rFonts w:ascii="Garamond" w:hAnsi="Garamond" w:cs="David" w:hint="cs"/>
          <w:rtl/>
        </w:rPr>
        <w:t>של</w:t>
      </w:r>
      <w:r w:rsidRPr="006B42D8">
        <w:rPr>
          <w:rFonts w:ascii="Garamond" w:hAnsi="Garamond" w:cs="David"/>
          <w:rtl/>
        </w:rPr>
        <w:t xml:space="preserve"> </w:t>
      </w:r>
      <w:r>
        <w:rPr>
          <w:rFonts w:ascii="Garamond" w:hAnsi="Garamond" w:cs="David" w:hint="cs"/>
          <w:rtl/>
        </w:rPr>
        <w:t xml:space="preserve"> </w:t>
      </w:r>
      <w:r>
        <w:rPr>
          <w:rFonts w:ascii="Garamond" w:hAnsi="Garamond" w:cs="David"/>
        </w:rPr>
        <w:t>mere thoughts</w:t>
      </w:r>
      <w:r w:rsidRPr="0019117A">
        <w:rPr>
          <w:rFonts w:ascii="Garamond" w:hAnsi="Garamond" w:cs="David"/>
          <w:rtl/>
        </w:rPr>
        <w:t xml:space="preserve">. </w:t>
      </w:r>
      <w:r w:rsidRPr="0019117A">
        <w:rPr>
          <w:rFonts w:ascii="Garamond" w:hAnsi="Garamond" w:cs="David" w:hint="eastAsia"/>
          <w:rtl/>
        </w:rPr>
        <w:t>תכליתו</w:t>
      </w:r>
      <w:r w:rsidRPr="0019117A">
        <w:rPr>
          <w:rFonts w:ascii="Garamond" w:hAnsi="Garamond" w:cs="David"/>
          <w:rtl/>
        </w:rPr>
        <w:t xml:space="preserve"> </w:t>
      </w:r>
      <w:r w:rsidRPr="0019117A">
        <w:rPr>
          <w:rFonts w:ascii="Garamond" w:hAnsi="Garamond" w:cs="David" w:hint="eastAsia"/>
          <w:rtl/>
        </w:rPr>
        <w:t>של</w:t>
      </w:r>
      <w:r w:rsidRPr="0019117A">
        <w:rPr>
          <w:rFonts w:ascii="Garamond" w:hAnsi="Garamond" w:cs="David"/>
          <w:rtl/>
        </w:rPr>
        <w:t xml:space="preserve"> </w:t>
      </w:r>
      <w:r w:rsidRPr="0019117A">
        <w:rPr>
          <w:rFonts w:ascii="Garamond" w:hAnsi="Garamond" w:cs="David" w:hint="eastAsia"/>
          <w:rtl/>
        </w:rPr>
        <w:t>דיון</w:t>
      </w:r>
      <w:r w:rsidRPr="0019117A">
        <w:rPr>
          <w:rFonts w:ascii="Garamond" w:hAnsi="Garamond" w:cs="David"/>
          <w:rtl/>
        </w:rPr>
        <w:t xml:space="preserve"> </w:t>
      </w:r>
      <w:r w:rsidRPr="0019117A">
        <w:rPr>
          <w:rFonts w:ascii="Garamond" w:hAnsi="Garamond" w:cs="David" w:hint="eastAsia"/>
          <w:rtl/>
        </w:rPr>
        <w:t>זה</w:t>
      </w:r>
      <w:r w:rsidRPr="0019117A">
        <w:rPr>
          <w:rFonts w:ascii="Garamond" w:hAnsi="Garamond" w:cs="David"/>
          <w:rtl/>
        </w:rPr>
        <w:t xml:space="preserve"> </w:t>
      </w:r>
      <w:r w:rsidRPr="0019117A">
        <w:rPr>
          <w:rFonts w:ascii="Garamond" w:hAnsi="Garamond" w:cs="David" w:hint="eastAsia"/>
          <w:rtl/>
        </w:rPr>
        <w:t>היא</w:t>
      </w:r>
      <w:r w:rsidRPr="0019117A">
        <w:rPr>
          <w:rFonts w:ascii="Garamond" w:hAnsi="Garamond" w:cs="David"/>
          <w:rtl/>
        </w:rPr>
        <w:t xml:space="preserve"> </w:t>
      </w:r>
      <w:r w:rsidRPr="0019117A">
        <w:rPr>
          <w:rFonts w:ascii="Garamond" w:hAnsi="Garamond" w:cs="David" w:hint="eastAsia"/>
          <w:rtl/>
        </w:rPr>
        <w:t>אחרת</w:t>
      </w:r>
      <w:r w:rsidRPr="0019117A">
        <w:rPr>
          <w:rFonts w:ascii="Garamond" w:hAnsi="Garamond" w:cs="David"/>
          <w:rtl/>
        </w:rPr>
        <w:t xml:space="preserve"> – </w:t>
      </w:r>
      <w:r w:rsidRPr="0019117A">
        <w:rPr>
          <w:rFonts w:ascii="Garamond" w:hAnsi="Garamond" w:cs="David" w:hint="eastAsia"/>
          <w:rtl/>
        </w:rPr>
        <w:t>כאמור</w:t>
      </w:r>
      <w:r w:rsidRPr="0019117A">
        <w:rPr>
          <w:rFonts w:ascii="Garamond" w:hAnsi="Garamond" w:cs="David"/>
          <w:rtl/>
        </w:rPr>
        <w:t xml:space="preserve"> </w:t>
      </w:r>
      <w:r w:rsidRPr="0019117A">
        <w:rPr>
          <w:rFonts w:ascii="Garamond" w:hAnsi="Garamond" w:cs="David" w:hint="eastAsia"/>
          <w:rtl/>
        </w:rPr>
        <w:t>מלכתחילה</w:t>
      </w:r>
      <w:r w:rsidRPr="0019117A">
        <w:rPr>
          <w:rFonts w:ascii="Garamond" w:hAnsi="Garamond" w:cs="David"/>
          <w:rtl/>
        </w:rPr>
        <w:t xml:space="preserve"> </w:t>
      </w:r>
      <w:r w:rsidRPr="0019117A">
        <w:rPr>
          <w:rFonts w:ascii="Garamond" w:hAnsi="Garamond" w:cs="David" w:hint="eastAsia"/>
          <w:rtl/>
        </w:rPr>
        <w:t>נקודת</w:t>
      </w:r>
      <w:r w:rsidRPr="0019117A">
        <w:rPr>
          <w:rFonts w:ascii="Garamond" w:hAnsi="Garamond" w:cs="David"/>
          <w:rtl/>
        </w:rPr>
        <w:t xml:space="preserve"> </w:t>
      </w:r>
      <w:r w:rsidRPr="0019117A">
        <w:rPr>
          <w:rFonts w:ascii="Garamond" w:hAnsi="Garamond" w:cs="David" w:hint="eastAsia"/>
          <w:rtl/>
        </w:rPr>
        <w:t>המוצא</w:t>
      </w:r>
      <w:r w:rsidRPr="0019117A">
        <w:rPr>
          <w:rFonts w:ascii="Garamond" w:hAnsi="Garamond" w:cs="David"/>
          <w:rtl/>
        </w:rPr>
        <w:t xml:space="preserve"> </w:t>
      </w:r>
      <w:r w:rsidRPr="0019117A">
        <w:rPr>
          <w:rFonts w:ascii="Garamond" w:hAnsi="Garamond" w:cs="David" w:hint="eastAsia"/>
          <w:rtl/>
        </w:rPr>
        <w:t>היא</w:t>
      </w:r>
      <w:r w:rsidRPr="0019117A">
        <w:rPr>
          <w:rFonts w:ascii="Garamond" w:hAnsi="Garamond" w:cs="David"/>
          <w:rtl/>
        </w:rPr>
        <w:t xml:space="preserve"> </w:t>
      </w:r>
      <w:r w:rsidRPr="0019117A">
        <w:rPr>
          <w:rFonts w:ascii="Garamond" w:hAnsi="Garamond" w:cs="David" w:hint="eastAsia"/>
          <w:rtl/>
        </w:rPr>
        <w:t>כי</w:t>
      </w:r>
      <w:r w:rsidRPr="0019117A">
        <w:rPr>
          <w:rFonts w:ascii="Garamond" w:hAnsi="Garamond" w:cs="David"/>
          <w:rtl/>
        </w:rPr>
        <w:t xml:space="preserve"> </w:t>
      </w:r>
      <w:r w:rsidRPr="0019117A">
        <w:rPr>
          <w:rFonts w:ascii="Garamond" w:hAnsi="Garamond" w:cs="David" w:hint="eastAsia"/>
          <w:rtl/>
        </w:rPr>
        <w:t>ביטוי</w:t>
      </w:r>
      <w:r w:rsidRPr="0019117A">
        <w:rPr>
          <w:rFonts w:ascii="Garamond" w:hAnsi="Garamond" w:cs="David"/>
          <w:rtl/>
        </w:rPr>
        <w:t xml:space="preserve"> </w:t>
      </w:r>
      <w:r w:rsidRPr="0019117A">
        <w:rPr>
          <w:rFonts w:ascii="Garamond" w:hAnsi="Garamond" w:cs="David" w:hint="eastAsia"/>
          <w:rtl/>
        </w:rPr>
        <w:t>פוגעני</w:t>
      </w:r>
      <w:r w:rsidRPr="0019117A">
        <w:rPr>
          <w:rFonts w:ascii="Garamond" w:hAnsi="Garamond" w:cs="David"/>
          <w:rtl/>
        </w:rPr>
        <w:t xml:space="preserve"> </w:t>
      </w:r>
      <w:r w:rsidRPr="0019117A">
        <w:rPr>
          <w:rFonts w:ascii="Garamond" w:hAnsi="Garamond" w:cs="David" w:hint="eastAsia"/>
          <w:rtl/>
        </w:rPr>
        <w:t>הינו</w:t>
      </w:r>
      <w:r w:rsidRPr="0019117A">
        <w:rPr>
          <w:rFonts w:ascii="Garamond" w:hAnsi="Garamond" w:cs="David"/>
          <w:rtl/>
        </w:rPr>
        <w:t xml:space="preserve"> </w:t>
      </w:r>
      <w:r w:rsidRPr="0019117A">
        <w:rPr>
          <w:rFonts w:ascii="Garamond" w:hAnsi="Garamond" w:cs="David" w:hint="eastAsia"/>
          <w:rtl/>
        </w:rPr>
        <w:t>אסור</w:t>
      </w:r>
      <w:r w:rsidRPr="0019117A">
        <w:rPr>
          <w:rFonts w:ascii="Garamond" w:hAnsi="Garamond" w:cs="David"/>
          <w:rtl/>
        </w:rPr>
        <w:t xml:space="preserve"> </w:t>
      </w:r>
      <w:r w:rsidRPr="0019117A">
        <w:rPr>
          <w:rFonts w:ascii="Garamond" w:hAnsi="Garamond" w:cs="David" w:hint="eastAsia"/>
          <w:rtl/>
        </w:rPr>
        <w:t>על</w:t>
      </w:r>
      <w:r w:rsidRPr="0019117A">
        <w:rPr>
          <w:rFonts w:ascii="Garamond" w:hAnsi="Garamond" w:cs="David"/>
          <w:rtl/>
        </w:rPr>
        <w:t xml:space="preserve"> </w:t>
      </w:r>
      <w:r w:rsidRPr="0019117A">
        <w:rPr>
          <w:rFonts w:ascii="Garamond" w:hAnsi="Garamond" w:cs="David" w:hint="eastAsia"/>
          <w:rtl/>
        </w:rPr>
        <w:t>פי</w:t>
      </w:r>
      <w:r w:rsidRPr="0019117A">
        <w:rPr>
          <w:rFonts w:ascii="Garamond" w:hAnsi="Garamond" w:cs="David"/>
          <w:rtl/>
        </w:rPr>
        <w:t xml:space="preserve"> </w:t>
      </w:r>
      <w:r w:rsidRPr="0019117A">
        <w:rPr>
          <w:rFonts w:ascii="Garamond" w:hAnsi="Garamond" w:cs="David" w:hint="eastAsia"/>
          <w:rtl/>
        </w:rPr>
        <w:t>דין</w:t>
      </w:r>
      <w:r w:rsidRPr="0019117A">
        <w:rPr>
          <w:rFonts w:ascii="Garamond" w:hAnsi="Garamond" w:cs="David"/>
          <w:rtl/>
        </w:rPr>
        <w:t xml:space="preserve">. </w:t>
      </w:r>
      <w:r w:rsidRPr="0019117A">
        <w:rPr>
          <w:rFonts w:ascii="Garamond" w:hAnsi="Garamond" w:cs="David" w:hint="eastAsia"/>
          <w:rtl/>
        </w:rPr>
        <w:t>טענת</w:t>
      </w:r>
      <w:r w:rsidRPr="0019117A">
        <w:rPr>
          <w:rFonts w:ascii="Garamond" w:hAnsi="Garamond" w:cs="David"/>
          <w:rtl/>
        </w:rPr>
        <w:t xml:space="preserve"> </w:t>
      </w:r>
      <w:r w:rsidRPr="0019117A">
        <w:rPr>
          <w:rFonts w:ascii="Garamond" w:hAnsi="Garamond" w:cs="David" w:hint="eastAsia"/>
          <w:rtl/>
        </w:rPr>
        <w:t>ההגנה</w:t>
      </w:r>
      <w:r w:rsidRPr="0019117A">
        <w:rPr>
          <w:rFonts w:ascii="Garamond" w:hAnsi="Garamond" w:cs="David"/>
          <w:rtl/>
        </w:rPr>
        <w:t xml:space="preserve"> </w:t>
      </w:r>
      <w:r w:rsidRPr="0019117A">
        <w:rPr>
          <w:rFonts w:ascii="Garamond" w:hAnsi="Garamond" w:cs="David" w:hint="eastAsia"/>
          <w:rtl/>
        </w:rPr>
        <w:t>של</w:t>
      </w:r>
      <w:r w:rsidRPr="0019117A">
        <w:rPr>
          <w:rFonts w:ascii="Garamond" w:hAnsi="Garamond" w:cs="David"/>
          <w:rtl/>
        </w:rPr>
        <w:t xml:space="preserve"> </w:t>
      </w:r>
      <w:r w:rsidRPr="0019117A">
        <w:rPr>
          <w:rFonts w:ascii="Garamond" w:hAnsi="Garamond" w:cs="David" w:hint="eastAsia"/>
          <w:rtl/>
        </w:rPr>
        <w:t>אלו</w:t>
      </w:r>
      <w:r w:rsidRPr="0019117A">
        <w:rPr>
          <w:rFonts w:ascii="Garamond" w:hAnsi="Garamond" w:cs="David"/>
          <w:rtl/>
        </w:rPr>
        <w:t xml:space="preserve"> </w:t>
      </w:r>
      <w:r w:rsidRPr="0019117A">
        <w:rPr>
          <w:rFonts w:ascii="Garamond" w:hAnsi="Garamond" w:cs="David" w:hint="eastAsia"/>
          <w:rtl/>
        </w:rPr>
        <w:t>המתנגדים</w:t>
      </w:r>
      <w:r w:rsidRPr="0019117A">
        <w:rPr>
          <w:rFonts w:ascii="Garamond" w:hAnsi="Garamond" w:cs="David"/>
          <w:rtl/>
        </w:rPr>
        <w:t xml:space="preserve"> </w:t>
      </w:r>
      <w:r w:rsidRPr="0019117A">
        <w:rPr>
          <w:rFonts w:ascii="Garamond" w:hAnsi="Garamond" w:cs="David" w:hint="eastAsia"/>
          <w:rtl/>
        </w:rPr>
        <w:t>להגדרת</w:t>
      </w:r>
      <w:r w:rsidRPr="0019117A">
        <w:rPr>
          <w:rFonts w:ascii="Garamond" w:hAnsi="Garamond" w:cs="David"/>
          <w:rtl/>
        </w:rPr>
        <w:t xml:space="preserve"> </w:t>
      </w:r>
      <w:r w:rsidRPr="0019117A">
        <w:rPr>
          <w:rFonts w:ascii="Garamond" w:hAnsi="Garamond" w:cs="David" w:hint="eastAsia"/>
          <w:rtl/>
        </w:rPr>
        <w:t>ביטויים</w:t>
      </w:r>
      <w:r w:rsidRPr="0019117A">
        <w:rPr>
          <w:rFonts w:ascii="Garamond" w:hAnsi="Garamond" w:cs="David"/>
          <w:rtl/>
        </w:rPr>
        <w:t xml:space="preserve"> </w:t>
      </w:r>
      <w:r w:rsidRPr="0019117A">
        <w:rPr>
          <w:rFonts w:ascii="Garamond" w:hAnsi="Garamond" w:cs="David" w:hint="eastAsia"/>
          <w:rtl/>
        </w:rPr>
        <w:t>הומוריסטיים</w:t>
      </w:r>
      <w:r w:rsidRPr="0019117A">
        <w:rPr>
          <w:rFonts w:ascii="Garamond" w:hAnsi="Garamond" w:cs="David"/>
          <w:rtl/>
        </w:rPr>
        <w:t xml:space="preserve"> </w:t>
      </w:r>
      <w:r w:rsidRPr="0019117A">
        <w:rPr>
          <w:rFonts w:ascii="Garamond" w:hAnsi="Garamond" w:cs="David" w:hint="eastAsia"/>
          <w:rtl/>
        </w:rPr>
        <w:t>פוגעניים</w:t>
      </w:r>
      <w:r w:rsidRPr="0019117A">
        <w:rPr>
          <w:rFonts w:ascii="Garamond" w:hAnsi="Garamond" w:cs="David"/>
          <w:rtl/>
        </w:rPr>
        <w:t xml:space="preserve"> </w:t>
      </w:r>
      <w:r w:rsidRPr="0019117A">
        <w:rPr>
          <w:rFonts w:ascii="Garamond" w:hAnsi="Garamond" w:cs="David" w:hint="eastAsia"/>
          <w:rtl/>
        </w:rPr>
        <w:t>כאסורים</w:t>
      </w:r>
      <w:r w:rsidRPr="0019117A">
        <w:rPr>
          <w:rFonts w:ascii="Garamond" w:hAnsi="Garamond" w:cs="David"/>
          <w:rtl/>
        </w:rPr>
        <w:t xml:space="preserve"> </w:t>
      </w:r>
      <w:r w:rsidRPr="0019117A">
        <w:rPr>
          <w:rFonts w:ascii="Garamond" w:hAnsi="Garamond" w:cs="David" w:hint="eastAsia"/>
          <w:rtl/>
        </w:rPr>
        <w:t>על</w:t>
      </w:r>
      <w:r w:rsidRPr="0019117A">
        <w:rPr>
          <w:rFonts w:ascii="Garamond" w:hAnsi="Garamond" w:cs="David"/>
          <w:rtl/>
        </w:rPr>
        <w:t xml:space="preserve"> </w:t>
      </w:r>
      <w:r w:rsidRPr="0019117A">
        <w:rPr>
          <w:rFonts w:ascii="Garamond" w:hAnsi="Garamond" w:cs="David" w:hint="eastAsia"/>
          <w:rtl/>
        </w:rPr>
        <w:t>פי</w:t>
      </w:r>
      <w:r w:rsidRPr="0019117A">
        <w:rPr>
          <w:rFonts w:ascii="Garamond" w:hAnsi="Garamond" w:cs="David"/>
          <w:rtl/>
        </w:rPr>
        <w:t xml:space="preserve"> </w:t>
      </w:r>
      <w:r w:rsidRPr="0019117A">
        <w:rPr>
          <w:rFonts w:ascii="Garamond" w:hAnsi="Garamond" w:cs="David" w:hint="eastAsia"/>
          <w:rtl/>
        </w:rPr>
        <w:t>דין</w:t>
      </w:r>
      <w:r w:rsidRPr="0019117A">
        <w:rPr>
          <w:rFonts w:ascii="Garamond" w:hAnsi="Garamond" w:cs="David"/>
          <w:rtl/>
        </w:rPr>
        <w:t xml:space="preserve">, </w:t>
      </w:r>
      <w:r w:rsidRPr="0019117A">
        <w:rPr>
          <w:rFonts w:ascii="Garamond" w:hAnsi="Garamond" w:cs="David" w:hint="eastAsia"/>
          <w:rtl/>
        </w:rPr>
        <w:t>היא</w:t>
      </w:r>
      <w:r w:rsidRPr="0019117A">
        <w:rPr>
          <w:rFonts w:ascii="Garamond" w:hAnsi="Garamond" w:cs="David"/>
          <w:rtl/>
        </w:rPr>
        <w:t xml:space="preserve"> </w:t>
      </w:r>
      <w:r w:rsidRPr="0019117A">
        <w:rPr>
          <w:rFonts w:ascii="Garamond" w:hAnsi="Garamond" w:cs="David" w:hint="eastAsia"/>
          <w:rtl/>
        </w:rPr>
        <w:t>כי</w:t>
      </w:r>
      <w:r w:rsidRPr="0019117A">
        <w:rPr>
          <w:rFonts w:ascii="Garamond" w:hAnsi="Garamond" w:cs="David"/>
          <w:rtl/>
        </w:rPr>
        <w:t xml:space="preserve"> </w:t>
      </w:r>
      <w:r w:rsidRPr="0019117A">
        <w:rPr>
          <w:rFonts w:ascii="Garamond" w:hAnsi="Garamond" w:cs="David" w:hint="eastAsia"/>
          <w:rtl/>
        </w:rPr>
        <w:t>בניגוד</w:t>
      </w:r>
      <w:r w:rsidRPr="0019117A">
        <w:rPr>
          <w:rFonts w:ascii="Garamond" w:hAnsi="Garamond" w:cs="David"/>
          <w:rtl/>
        </w:rPr>
        <w:t xml:space="preserve"> </w:t>
      </w:r>
      <w:r w:rsidRPr="0019117A">
        <w:rPr>
          <w:rFonts w:ascii="Garamond" w:hAnsi="Garamond" w:cs="David" w:hint="eastAsia"/>
          <w:rtl/>
        </w:rPr>
        <w:t>לאמירות</w:t>
      </w:r>
      <w:r w:rsidRPr="0019117A">
        <w:rPr>
          <w:rFonts w:ascii="Garamond" w:hAnsi="Garamond" w:cs="David"/>
          <w:rtl/>
        </w:rPr>
        <w:t xml:space="preserve"> </w:t>
      </w:r>
      <w:r w:rsidRPr="0019117A">
        <w:rPr>
          <w:rFonts w:ascii="Garamond" w:hAnsi="Garamond" w:cs="David" w:hint="eastAsia"/>
          <w:rtl/>
        </w:rPr>
        <w:t>פוגעניות</w:t>
      </w:r>
      <w:r w:rsidRPr="0019117A">
        <w:rPr>
          <w:rFonts w:ascii="Garamond" w:hAnsi="Garamond" w:cs="David"/>
          <w:rtl/>
        </w:rPr>
        <w:t xml:space="preserve"> "</w:t>
      </w:r>
      <w:r w:rsidRPr="0019117A">
        <w:rPr>
          <w:rFonts w:ascii="Garamond" w:hAnsi="Garamond" w:cs="David" w:hint="eastAsia"/>
          <w:rtl/>
        </w:rPr>
        <w:t>רציניות</w:t>
      </w:r>
      <w:r w:rsidRPr="0019117A">
        <w:rPr>
          <w:rFonts w:ascii="Garamond" w:hAnsi="Garamond" w:cs="David"/>
          <w:rtl/>
        </w:rPr>
        <w:t xml:space="preserve">", </w:t>
      </w:r>
      <w:r w:rsidRPr="0019117A">
        <w:rPr>
          <w:rFonts w:ascii="Garamond" w:hAnsi="Garamond" w:cs="David" w:hint="eastAsia"/>
          <w:rtl/>
        </w:rPr>
        <w:t>הבדיחה</w:t>
      </w:r>
      <w:r w:rsidRPr="0019117A">
        <w:rPr>
          <w:rFonts w:ascii="Garamond" w:hAnsi="Garamond" w:cs="David"/>
          <w:rtl/>
        </w:rPr>
        <w:t xml:space="preserve"> </w:t>
      </w:r>
      <w:r w:rsidRPr="0019117A">
        <w:rPr>
          <w:rFonts w:ascii="Garamond" w:hAnsi="Garamond" w:cs="David" w:hint="eastAsia"/>
          <w:rtl/>
        </w:rPr>
        <w:t>הפוגענית</w:t>
      </w:r>
      <w:r w:rsidRPr="0019117A">
        <w:rPr>
          <w:rFonts w:ascii="Garamond" w:hAnsi="Garamond" w:cs="David"/>
          <w:rtl/>
        </w:rPr>
        <w:t xml:space="preserve"> </w:t>
      </w:r>
      <w:r w:rsidRPr="0019117A">
        <w:rPr>
          <w:rFonts w:ascii="Garamond" w:hAnsi="Garamond" w:cs="David" w:hint="eastAsia"/>
          <w:rtl/>
        </w:rPr>
        <w:t>אינה</w:t>
      </w:r>
      <w:r w:rsidRPr="0019117A">
        <w:rPr>
          <w:rFonts w:ascii="Garamond" w:hAnsi="Garamond" w:cs="David"/>
          <w:rtl/>
        </w:rPr>
        <w:t xml:space="preserve"> </w:t>
      </w:r>
      <w:r w:rsidRPr="0019117A">
        <w:rPr>
          <w:rFonts w:ascii="Garamond" w:hAnsi="Garamond" w:cs="David" w:hint="eastAsia"/>
          <w:rtl/>
        </w:rPr>
        <w:t>מעידה</w:t>
      </w:r>
      <w:r w:rsidRPr="0019117A">
        <w:rPr>
          <w:rFonts w:ascii="Garamond" w:hAnsi="Garamond" w:cs="David"/>
          <w:rtl/>
        </w:rPr>
        <w:t xml:space="preserve"> </w:t>
      </w:r>
      <w:r w:rsidRPr="0019117A">
        <w:rPr>
          <w:rFonts w:ascii="Garamond" w:hAnsi="Garamond" w:cs="David" w:hint="eastAsia"/>
          <w:rtl/>
        </w:rPr>
        <w:t>על</w:t>
      </w:r>
      <w:r w:rsidRPr="0019117A">
        <w:rPr>
          <w:rFonts w:ascii="Garamond" w:hAnsi="Garamond" w:cs="David"/>
          <w:rtl/>
        </w:rPr>
        <w:t xml:space="preserve"> </w:t>
      </w:r>
      <w:r w:rsidRPr="0019117A">
        <w:rPr>
          <w:rFonts w:ascii="Garamond" w:hAnsi="Garamond" w:cs="David" w:hint="eastAsia"/>
          <w:rtl/>
        </w:rPr>
        <w:t>תפיסות</w:t>
      </w:r>
      <w:r w:rsidRPr="0019117A">
        <w:rPr>
          <w:rFonts w:ascii="Garamond" w:hAnsi="Garamond" w:cs="David"/>
          <w:rtl/>
        </w:rPr>
        <w:t xml:space="preserve"> </w:t>
      </w:r>
      <w:r w:rsidRPr="0019117A">
        <w:rPr>
          <w:rFonts w:ascii="Garamond" w:hAnsi="Garamond" w:cs="David" w:hint="eastAsia"/>
          <w:rtl/>
        </w:rPr>
        <w:t>פוגעניות</w:t>
      </w:r>
      <w:r w:rsidRPr="0019117A">
        <w:rPr>
          <w:rFonts w:ascii="Garamond" w:hAnsi="Garamond" w:cs="David"/>
          <w:rtl/>
        </w:rPr>
        <w:t xml:space="preserve"> </w:t>
      </w:r>
      <w:r w:rsidRPr="0019117A">
        <w:rPr>
          <w:rFonts w:ascii="Garamond" w:hAnsi="Garamond" w:cs="David" w:hint="eastAsia"/>
          <w:rtl/>
        </w:rPr>
        <w:t>של</w:t>
      </w:r>
      <w:r w:rsidRPr="0019117A">
        <w:rPr>
          <w:rFonts w:ascii="Garamond" w:hAnsi="Garamond" w:cs="David"/>
          <w:rtl/>
        </w:rPr>
        <w:t xml:space="preserve"> </w:t>
      </w:r>
      <w:r w:rsidRPr="0019117A">
        <w:rPr>
          <w:rFonts w:ascii="Garamond" w:hAnsi="Garamond" w:cs="David" w:hint="eastAsia"/>
          <w:rtl/>
        </w:rPr>
        <w:t>מספרהּ</w:t>
      </w:r>
      <w:r w:rsidRPr="0019117A">
        <w:rPr>
          <w:rFonts w:ascii="Garamond" w:hAnsi="Garamond" w:cs="David"/>
          <w:rtl/>
        </w:rPr>
        <w:t xml:space="preserve">. </w:t>
      </w:r>
      <w:r w:rsidRPr="0019117A">
        <w:rPr>
          <w:rFonts w:ascii="Garamond" w:hAnsi="Garamond" w:cs="David" w:hint="eastAsia"/>
          <w:rtl/>
        </w:rPr>
        <w:t>לפיכך</w:t>
      </w:r>
      <w:r w:rsidRPr="0019117A">
        <w:rPr>
          <w:rFonts w:ascii="Garamond" w:hAnsi="Garamond" w:cs="David"/>
          <w:rtl/>
        </w:rPr>
        <w:t xml:space="preserve"> </w:t>
      </w:r>
      <w:r w:rsidRPr="0019117A">
        <w:rPr>
          <w:rFonts w:ascii="Garamond" w:hAnsi="Garamond" w:cs="David" w:hint="eastAsia"/>
          <w:rtl/>
        </w:rPr>
        <w:t>אין</w:t>
      </w:r>
      <w:r w:rsidRPr="0019117A">
        <w:rPr>
          <w:rFonts w:ascii="Garamond" w:hAnsi="Garamond" w:cs="David"/>
          <w:rtl/>
        </w:rPr>
        <w:t xml:space="preserve"> </w:t>
      </w:r>
      <w:r w:rsidRPr="0019117A">
        <w:rPr>
          <w:rFonts w:ascii="Garamond" w:hAnsi="Garamond" w:cs="David" w:hint="eastAsia"/>
          <w:rtl/>
        </w:rPr>
        <w:t>כאן</w:t>
      </w:r>
      <w:r w:rsidRPr="0019117A">
        <w:rPr>
          <w:rFonts w:ascii="Garamond" w:hAnsi="Garamond" w:cs="David"/>
          <w:rtl/>
        </w:rPr>
        <w:t xml:space="preserve"> </w:t>
      </w:r>
      <w:r w:rsidRPr="0019117A">
        <w:rPr>
          <w:rFonts w:ascii="Garamond" w:hAnsi="Garamond" w:cs="David" w:hint="eastAsia"/>
          <w:rtl/>
        </w:rPr>
        <w:t>ענישה</w:t>
      </w:r>
      <w:r w:rsidRPr="0019117A">
        <w:rPr>
          <w:rFonts w:ascii="Garamond" w:hAnsi="Garamond" w:cs="David"/>
          <w:rtl/>
        </w:rPr>
        <w:t xml:space="preserve"> </w:t>
      </w:r>
      <w:r w:rsidRPr="0019117A">
        <w:rPr>
          <w:rFonts w:ascii="Garamond" w:hAnsi="Garamond" w:cs="David" w:hint="eastAsia"/>
          <w:rtl/>
        </w:rPr>
        <w:t>על</w:t>
      </w:r>
      <w:r w:rsidRPr="0019117A">
        <w:rPr>
          <w:rFonts w:ascii="Garamond" w:hAnsi="Garamond" w:cs="David"/>
          <w:rtl/>
        </w:rPr>
        <w:t xml:space="preserve"> </w:t>
      </w:r>
      <w:r w:rsidRPr="0019117A">
        <w:rPr>
          <w:rFonts w:ascii="Garamond" w:hAnsi="Garamond" w:cs="David" w:hint="eastAsia"/>
          <w:rtl/>
        </w:rPr>
        <w:t>מחשבות</w:t>
      </w:r>
      <w:r w:rsidRPr="0019117A">
        <w:rPr>
          <w:rFonts w:ascii="Garamond" w:hAnsi="Garamond" w:cs="David"/>
          <w:rtl/>
        </w:rPr>
        <w:t xml:space="preserve">, </w:t>
      </w:r>
      <w:r w:rsidRPr="0019117A">
        <w:rPr>
          <w:rFonts w:ascii="Garamond" w:hAnsi="Garamond" w:cs="David" w:hint="eastAsia"/>
          <w:rtl/>
        </w:rPr>
        <w:t>אלא</w:t>
      </w:r>
      <w:r w:rsidRPr="0019117A">
        <w:rPr>
          <w:rFonts w:ascii="Garamond" w:hAnsi="Garamond" w:cs="David"/>
          <w:rtl/>
        </w:rPr>
        <w:t xml:space="preserve"> </w:t>
      </w:r>
      <w:r w:rsidRPr="0019117A">
        <w:rPr>
          <w:rFonts w:ascii="Garamond" w:hAnsi="Garamond" w:cs="David" w:hint="eastAsia"/>
          <w:rtl/>
        </w:rPr>
        <w:t>אך</w:t>
      </w:r>
      <w:r w:rsidRPr="0019117A">
        <w:rPr>
          <w:rFonts w:ascii="Garamond" w:hAnsi="Garamond" w:cs="David"/>
          <w:rtl/>
        </w:rPr>
        <w:t xml:space="preserve"> </w:t>
      </w:r>
      <w:r w:rsidRPr="0019117A">
        <w:rPr>
          <w:rFonts w:ascii="Garamond" w:hAnsi="Garamond" w:cs="David" w:hint="eastAsia"/>
          <w:rtl/>
        </w:rPr>
        <w:t>דיון</w:t>
      </w:r>
      <w:r w:rsidRPr="0019117A">
        <w:rPr>
          <w:rFonts w:ascii="Garamond" w:hAnsi="Garamond" w:cs="David"/>
          <w:rtl/>
        </w:rPr>
        <w:t xml:space="preserve"> </w:t>
      </w:r>
      <w:r w:rsidRPr="0019117A">
        <w:rPr>
          <w:rFonts w:ascii="Garamond" w:hAnsi="Garamond" w:cs="David" w:hint="eastAsia"/>
          <w:rtl/>
        </w:rPr>
        <w:t>בטענת</w:t>
      </w:r>
      <w:r w:rsidRPr="0019117A">
        <w:rPr>
          <w:rFonts w:ascii="Garamond" w:hAnsi="Garamond" w:cs="David"/>
          <w:rtl/>
        </w:rPr>
        <w:t xml:space="preserve"> </w:t>
      </w:r>
      <w:r w:rsidRPr="0019117A">
        <w:rPr>
          <w:rFonts w:ascii="Garamond" w:hAnsi="Garamond" w:cs="David" w:hint="eastAsia"/>
          <w:rtl/>
        </w:rPr>
        <w:t>ההגנה</w:t>
      </w:r>
      <w:r w:rsidRPr="0019117A">
        <w:rPr>
          <w:rFonts w:ascii="Garamond" w:hAnsi="Garamond" w:cs="David"/>
          <w:rtl/>
        </w:rPr>
        <w:t xml:space="preserve"> </w:t>
      </w:r>
      <w:r w:rsidRPr="0019117A">
        <w:rPr>
          <w:rFonts w:ascii="Garamond" w:hAnsi="Garamond" w:cs="David" w:hint="eastAsia"/>
          <w:rtl/>
        </w:rPr>
        <w:t>האמורה</w:t>
      </w:r>
      <w:r w:rsidRPr="0019117A">
        <w:rPr>
          <w:rFonts w:ascii="Garamond" w:hAnsi="Garamond" w:cs="David"/>
          <w:rtl/>
        </w:rPr>
        <w:t xml:space="preserve">.  </w:t>
      </w:r>
    </w:p>
  </w:footnote>
  <w:footnote w:id="30">
    <w:p w14:paraId="1292AF70" w14:textId="694050D7" w:rsidR="00111DB9" w:rsidRPr="001A65C4" w:rsidRDefault="00111DB9" w:rsidP="00044568">
      <w:pPr>
        <w:pStyle w:val="a4"/>
        <w:spacing w:line="360" w:lineRule="auto"/>
        <w:jc w:val="both"/>
        <w:rPr>
          <w:rFonts w:cs="David"/>
          <w:rtl/>
        </w:rPr>
      </w:pPr>
      <w:r w:rsidRPr="001A65C4">
        <w:rPr>
          <w:rStyle w:val="a6"/>
          <w:rFonts w:cs="David"/>
        </w:rPr>
        <w:footnoteRef/>
      </w:r>
      <w:r w:rsidRPr="001A65C4">
        <w:rPr>
          <w:rFonts w:cs="David"/>
          <w:rtl/>
        </w:rPr>
        <w:t xml:space="preserve"> </w:t>
      </w:r>
      <w:r>
        <w:rPr>
          <w:rFonts w:cs="David" w:hint="cs"/>
          <w:rtl/>
        </w:rPr>
        <w:t>אמנם</w:t>
      </w:r>
      <w:r w:rsidRPr="001A65C4">
        <w:rPr>
          <w:rFonts w:cs="David"/>
          <w:rtl/>
        </w:rPr>
        <w:t xml:space="preserve"> </w:t>
      </w:r>
      <w:r w:rsidRPr="001A65C4">
        <w:rPr>
          <w:rFonts w:cs="David" w:hint="cs"/>
          <w:rtl/>
        </w:rPr>
        <w:t>דה</w:t>
      </w:r>
      <w:r w:rsidRPr="001A65C4">
        <w:rPr>
          <w:rFonts w:cs="David"/>
          <w:rtl/>
        </w:rPr>
        <w:t xml:space="preserve"> </w:t>
      </w:r>
      <w:r w:rsidRPr="001A65C4">
        <w:rPr>
          <w:rFonts w:cs="David" w:hint="cs"/>
          <w:rtl/>
        </w:rPr>
        <w:t>סוסה</w:t>
      </w:r>
      <w:r w:rsidRPr="001A65C4">
        <w:rPr>
          <w:rFonts w:cs="David"/>
          <w:rtl/>
        </w:rPr>
        <w:t xml:space="preserve"> </w:t>
      </w:r>
      <w:r w:rsidRPr="001A65C4">
        <w:rPr>
          <w:rFonts w:cs="David" w:hint="cs"/>
          <w:rtl/>
        </w:rPr>
        <w:t>התמקד</w:t>
      </w:r>
      <w:r w:rsidRPr="001A65C4">
        <w:rPr>
          <w:rFonts w:cs="David"/>
          <w:rtl/>
        </w:rPr>
        <w:t xml:space="preserve"> </w:t>
      </w:r>
      <w:r w:rsidRPr="001A65C4">
        <w:rPr>
          <w:rFonts w:cs="David" w:hint="cs"/>
          <w:rtl/>
        </w:rPr>
        <w:t>רק</w:t>
      </w:r>
      <w:r w:rsidRPr="001A65C4">
        <w:rPr>
          <w:rFonts w:cs="David"/>
          <w:rtl/>
        </w:rPr>
        <w:t xml:space="preserve"> </w:t>
      </w:r>
      <w:r w:rsidRPr="001A65C4">
        <w:rPr>
          <w:rFonts w:cs="David" w:hint="cs"/>
          <w:rtl/>
        </w:rPr>
        <w:t>באחת</w:t>
      </w:r>
      <w:r w:rsidRPr="001A65C4">
        <w:rPr>
          <w:rFonts w:cs="David"/>
          <w:rtl/>
        </w:rPr>
        <w:t xml:space="preserve"> </w:t>
      </w:r>
      <w:r w:rsidRPr="001A65C4">
        <w:rPr>
          <w:rFonts w:cs="David" w:hint="cs"/>
          <w:rtl/>
        </w:rPr>
        <w:t>מהקטגוריות</w:t>
      </w:r>
      <w:r w:rsidRPr="001A65C4">
        <w:rPr>
          <w:rFonts w:cs="David"/>
          <w:rtl/>
        </w:rPr>
        <w:t xml:space="preserve"> </w:t>
      </w:r>
      <w:r w:rsidRPr="001A65C4">
        <w:rPr>
          <w:rFonts w:cs="David" w:hint="cs"/>
          <w:rtl/>
        </w:rPr>
        <w:t>האפשריות</w:t>
      </w:r>
      <w:r w:rsidRPr="001A65C4">
        <w:rPr>
          <w:rFonts w:cs="David"/>
          <w:rtl/>
        </w:rPr>
        <w:t xml:space="preserve"> </w:t>
      </w:r>
      <w:r w:rsidRPr="001A65C4">
        <w:rPr>
          <w:rFonts w:cs="David" w:hint="cs"/>
          <w:rtl/>
        </w:rPr>
        <w:t>של</w:t>
      </w:r>
      <w:r w:rsidRPr="001A65C4">
        <w:rPr>
          <w:rFonts w:cs="David"/>
          <w:rtl/>
        </w:rPr>
        <w:t xml:space="preserve"> </w:t>
      </w:r>
      <w:r w:rsidRPr="001A65C4">
        <w:rPr>
          <w:rFonts w:cs="David" w:hint="cs"/>
          <w:rtl/>
        </w:rPr>
        <w:t>הומור</w:t>
      </w:r>
      <w:r w:rsidRPr="001A65C4">
        <w:rPr>
          <w:rFonts w:cs="David"/>
          <w:rtl/>
        </w:rPr>
        <w:t xml:space="preserve"> </w:t>
      </w:r>
      <w:r w:rsidRPr="001A65C4">
        <w:rPr>
          <w:rFonts w:cs="David" w:hint="cs"/>
          <w:rtl/>
        </w:rPr>
        <w:t>פוגעני</w:t>
      </w:r>
      <w:r>
        <w:rPr>
          <w:rFonts w:cs="David" w:hint="cs"/>
          <w:rtl/>
        </w:rPr>
        <w:t xml:space="preserve"> –</w:t>
      </w:r>
      <w:r w:rsidRPr="001A65C4">
        <w:rPr>
          <w:rFonts w:cs="David"/>
          <w:rtl/>
        </w:rPr>
        <w:t xml:space="preserve"> </w:t>
      </w:r>
      <w:r w:rsidRPr="001A65C4">
        <w:rPr>
          <w:rFonts w:cs="David" w:hint="cs"/>
          <w:rtl/>
        </w:rPr>
        <w:t>הומור</w:t>
      </w:r>
      <w:r w:rsidRPr="001A65C4">
        <w:rPr>
          <w:rFonts w:cs="David"/>
          <w:rtl/>
        </w:rPr>
        <w:t xml:space="preserve"> </w:t>
      </w:r>
      <w:r w:rsidRPr="001A65C4">
        <w:rPr>
          <w:rFonts w:cs="David" w:hint="cs"/>
          <w:rtl/>
        </w:rPr>
        <w:t>סקסיסטי</w:t>
      </w:r>
      <w:r w:rsidRPr="001A65C4">
        <w:rPr>
          <w:rFonts w:cs="David"/>
          <w:rtl/>
        </w:rPr>
        <w:t xml:space="preserve">. </w:t>
      </w:r>
      <w:r w:rsidRPr="001A65C4">
        <w:rPr>
          <w:rFonts w:cs="David" w:hint="cs"/>
          <w:rtl/>
        </w:rPr>
        <w:t>עם</w:t>
      </w:r>
      <w:r w:rsidRPr="001A65C4">
        <w:rPr>
          <w:rFonts w:cs="David"/>
          <w:rtl/>
        </w:rPr>
        <w:t xml:space="preserve"> </w:t>
      </w:r>
      <w:r w:rsidRPr="001A65C4">
        <w:rPr>
          <w:rFonts w:cs="David" w:hint="cs"/>
          <w:rtl/>
        </w:rPr>
        <w:t>זאת</w:t>
      </w:r>
      <w:r w:rsidRPr="001A65C4">
        <w:rPr>
          <w:rFonts w:cs="David"/>
          <w:rtl/>
        </w:rPr>
        <w:t xml:space="preserve">, </w:t>
      </w:r>
      <w:r w:rsidRPr="001A65C4">
        <w:rPr>
          <w:rFonts w:cs="David" w:hint="cs"/>
          <w:rtl/>
        </w:rPr>
        <w:t>ההיגיון</w:t>
      </w:r>
      <w:r w:rsidRPr="001A65C4">
        <w:rPr>
          <w:rFonts w:cs="David"/>
          <w:rtl/>
        </w:rPr>
        <w:t xml:space="preserve"> </w:t>
      </w:r>
      <w:r w:rsidRPr="001A65C4">
        <w:rPr>
          <w:rFonts w:cs="David" w:hint="cs"/>
          <w:rtl/>
        </w:rPr>
        <w:t>של</w:t>
      </w:r>
      <w:r w:rsidRPr="001A65C4">
        <w:rPr>
          <w:rFonts w:cs="David"/>
          <w:rtl/>
        </w:rPr>
        <w:t xml:space="preserve"> </w:t>
      </w:r>
      <w:r w:rsidRPr="001A65C4">
        <w:rPr>
          <w:rFonts w:cs="David" w:hint="cs"/>
          <w:rtl/>
        </w:rPr>
        <w:t>טענותיו</w:t>
      </w:r>
      <w:r w:rsidRPr="001A65C4">
        <w:rPr>
          <w:rFonts w:cs="David"/>
          <w:rtl/>
        </w:rPr>
        <w:t xml:space="preserve"> </w:t>
      </w:r>
      <w:r w:rsidRPr="001A65C4">
        <w:rPr>
          <w:rFonts w:cs="David" w:hint="cs"/>
          <w:rtl/>
        </w:rPr>
        <w:t>אינן</w:t>
      </w:r>
      <w:r w:rsidRPr="001A65C4">
        <w:rPr>
          <w:rFonts w:cs="David"/>
          <w:rtl/>
        </w:rPr>
        <w:t xml:space="preserve"> </w:t>
      </w:r>
      <w:r w:rsidRPr="001A65C4">
        <w:rPr>
          <w:rFonts w:cs="David" w:hint="cs"/>
          <w:rtl/>
        </w:rPr>
        <w:t>מוגבלות</w:t>
      </w:r>
      <w:r w:rsidRPr="001A65C4">
        <w:rPr>
          <w:rFonts w:cs="David"/>
          <w:rtl/>
        </w:rPr>
        <w:t xml:space="preserve"> </w:t>
      </w:r>
      <w:r w:rsidRPr="001A65C4">
        <w:rPr>
          <w:rFonts w:cs="David" w:hint="cs"/>
          <w:rtl/>
        </w:rPr>
        <w:t>להומור</w:t>
      </w:r>
      <w:r w:rsidRPr="001A65C4">
        <w:rPr>
          <w:rFonts w:cs="David"/>
          <w:rtl/>
        </w:rPr>
        <w:t xml:space="preserve"> </w:t>
      </w:r>
      <w:r w:rsidRPr="001A65C4">
        <w:rPr>
          <w:rFonts w:cs="David" w:hint="cs"/>
          <w:rtl/>
        </w:rPr>
        <w:t>סקסיסטי</w:t>
      </w:r>
      <w:r w:rsidRPr="001A65C4">
        <w:rPr>
          <w:rFonts w:cs="David"/>
          <w:rtl/>
        </w:rPr>
        <w:t xml:space="preserve">, </w:t>
      </w:r>
      <w:r w:rsidRPr="001A65C4">
        <w:rPr>
          <w:rFonts w:cs="David" w:hint="cs"/>
          <w:rtl/>
        </w:rPr>
        <w:t>ולכאורה</w:t>
      </w:r>
      <w:r w:rsidRPr="001A65C4">
        <w:rPr>
          <w:rFonts w:cs="David"/>
          <w:rtl/>
        </w:rPr>
        <w:t xml:space="preserve"> </w:t>
      </w:r>
      <w:r w:rsidRPr="001A65C4">
        <w:rPr>
          <w:rFonts w:cs="David" w:hint="cs"/>
          <w:rtl/>
        </w:rPr>
        <w:t>אם</w:t>
      </w:r>
      <w:r w:rsidRPr="001A65C4">
        <w:rPr>
          <w:rFonts w:cs="David"/>
          <w:rtl/>
        </w:rPr>
        <w:t xml:space="preserve"> </w:t>
      </w:r>
      <w:r w:rsidRPr="001A65C4">
        <w:rPr>
          <w:rFonts w:cs="David" w:hint="cs"/>
          <w:rtl/>
        </w:rPr>
        <w:t>הוא</w:t>
      </w:r>
      <w:r w:rsidRPr="001A65C4">
        <w:rPr>
          <w:rFonts w:cs="David"/>
          <w:rtl/>
        </w:rPr>
        <w:t xml:space="preserve"> </w:t>
      </w:r>
      <w:r w:rsidRPr="001A65C4">
        <w:rPr>
          <w:rFonts w:cs="David" w:hint="cs"/>
          <w:rtl/>
        </w:rPr>
        <w:t>מבוסס</w:t>
      </w:r>
      <w:r w:rsidRPr="001A65C4">
        <w:rPr>
          <w:rFonts w:cs="David"/>
          <w:rtl/>
        </w:rPr>
        <w:t xml:space="preserve">, </w:t>
      </w:r>
      <w:r w:rsidRPr="001A65C4">
        <w:rPr>
          <w:rFonts w:cs="David" w:hint="cs"/>
          <w:rtl/>
        </w:rPr>
        <w:t>הוא</w:t>
      </w:r>
      <w:r w:rsidRPr="001A65C4">
        <w:rPr>
          <w:rFonts w:cs="David"/>
          <w:rtl/>
        </w:rPr>
        <w:t xml:space="preserve"> </w:t>
      </w:r>
      <w:r w:rsidRPr="001A65C4">
        <w:rPr>
          <w:rFonts w:cs="David" w:hint="cs"/>
          <w:rtl/>
        </w:rPr>
        <w:t>אמור</w:t>
      </w:r>
      <w:r w:rsidRPr="001A65C4">
        <w:rPr>
          <w:rFonts w:cs="David"/>
          <w:rtl/>
        </w:rPr>
        <w:t xml:space="preserve"> </w:t>
      </w:r>
      <w:r w:rsidRPr="001A65C4">
        <w:rPr>
          <w:rFonts w:cs="David" w:hint="cs"/>
          <w:rtl/>
        </w:rPr>
        <w:t>לחול</w:t>
      </w:r>
      <w:r w:rsidRPr="001A65C4">
        <w:rPr>
          <w:rFonts w:cs="David"/>
          <w:rtl/>
        </w:rPr>
        <w:t xml:space="preserve"> </w:t>
      </w:r>
      <w:r w:rsidRPr="001A65C4">
        <w:rPr>
          <w:rFonts w:cs="David" w:hint="cs"/>
          <w:rtl/>
        </w:rPr>
        <w:t>באותה</w:t>
      </w:r>
      <w:r w:rsidRPr="001A65C4">
        <w:rPr>
          <w:rFonts w:cs="David"/>
          <w:rtl/>
        </w:rPr>
        <w:t xml:space="preserve"> </w:t>
      </w:r>
      <w:r w:rsidRPr="001A65C4">
        <w:rPr>
          <w:rFonts w:cs="David" w:hint="cs"/>
          <w:rtl/>
        </w:rPr>
        <w:t>המידה</w:t>
      </w:r>
      <w:r w:rsidRPr="001A65C4">
        <w:rPr>
          <w:rFonts w:cs="David"/>
          <w:rtl/>
        </w:rPr>
        <w:t xml:space="preserve"> </w:t>
      </w:r>
      <w:r w:rsidRPr="001A65C4">
        <w:rPr>
          <w:rFonts w:cs="David" w:hint="cs"/>
          <w:rtl/>
        </w:rPr>
        <w:t>גם</w:t>
      </w:r>
      <w:r w:rsidRPr="001A65C4">
        <w:rPr>
          <w:rFonts w:cs="David"/>
          <w:rtl/>
        </w:rPr>
        <w:t xml:space="preserve"> </w:t>
      </w:r>
      <w:r w:rsidRPr="001A65C4">
        <w:rPr>
          <w:rFonts w:cs="David" w:hint="cs"/>
          <w:rtl/>
        </w:rPr>
        <w:t>על</w:t>
      </w:r>
      <w:r w:rsidRPr="001A65C4">
        <w:rPr>
          <w:rFonts w:cs="David"/>
          <w:rtl/>
        </w:rPr>
        <w:t xml:space="preserve"> </w:t>
      </w:r>
      <w:r w:rsidRPr="001A65C4">
        <w:rPr>
          <w:rFonts w:cs="David" w:hint="cs"/>
          <w:rtl/>
        </w:rPr>
        <w:t>הומור</w:t>
      </w:r>
      <w:r w:rsidRPr="001A65C4">
        <w:rPr>
          <w:rFonts w:cs="David"/>
          <w:rtl/>
        </w:rPr>
        <w:t xml:space="preserve"> </w:t>
      </w:r>
      <w:r w:rsidRPr="001A65C4">
        <w:rPr>
          <w:rFonts w:cs="David" w:hint="cs"/>
          <w:rtl/>
        </w:rPr>
        <w:t>פוגעני</w:t>
      </w:r>
      <w:r w:rsidRPr="001A65C4">
        <w:rPr>
          <w:rFonts w:cs="David"/>
          <w:rtl/>
        </w:rPr>
        <w:t xml:space="preserve"> </w:t>
      </w:r>
      <w:r w:rsidRPr="001A65C4">
        <w:rPr>
          <w:rFonts w:cs="David" w:hint="cs"/>
          <w:rtl/>
        </w:rPr>
        <w:t>אחר</w:t>
      </w:r>
      <w:r>
        <w:rPr>
          <w:rFonts w:cs="David" w:hint="cs"/>
          <w:rtl/>
        </w:rPr>
        <w:t>.</w:t>
      </w:r>
    </w:p>
  </w:footnote>
  <w:footnote w:id="31">
    <w:p w14:paraId="2119434E" w14:textId="1905FCB2"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smallCaps/>
          <w:shd w:val="clear" w:color="auto" w:fill="FFFFFF"/>
        </w:rPr>
        <w:t>Sousa,</w:t>
      </w:r>
      <w:r w:rsidRPr="002C1DC1">
        <w:rPr>
          <w:rStyle w:val="apple-converted-space"/>
          <w:rFonts w:ascii="Garamond" w:hAnsi="Garamond" w:cs="David"/>
          <w:shd w:val="clear" w:color="auto" w:fill="FFFFFF"/>
        </w:rPr>
        <w:t> </w:t>
      </w:r>
      <w:r w:rsidRPr="00C66DFB">
        <w:rPr>
          <w:rFonts w:ascii="Garamond" w:hAnsi="Garamond" w:cs="David"/>
          <w:smallCaps/>
          <w:shd w:val="clear" w:color="auto" w:fill="FFFFFF"/>
        </w:rPr>
        <w:t>The rationality of emotion</w:t>
      </w:r>
      <w:r w:rsidRPr="00C66DFB">
        <w:rPr>
          <w:rFonts w:ascii="Garamond" w:hAnsi="Garamond" w:cs="David" w:hint="cs"/>
          <w:rtl/>
        </w:rPr>
        <w:t xml:space="preserve">, לעיל </w:t>
      </w:r>
      <w:proofErr w:type="spellStart"/>
      <w:r w:rsidRPr="00C66DFB">
        <w:rPr>
          <w:rFonts w:ascii="Garamond" w:hAnsi="Garamond" w:cs="David" w:hint="cs"/>
          <w:rtl/>
        </w:rPr>
        <w:t>ה"ש</w:t>
      </w:r>
      <w:proofErr w:type="spellEnd"/>
      <w:r w:rsidRPr="00C66DFB">
        <w:rPr>
          <w:rFonts w:ascii="Garamond" w:hAnsi="Garamond" w:cs="David" w:hint="cs"/>
          <w:rtl/>
        </w:rPr>
        <w:t xml:space="preserve"> 5.</w:t>
      </w:r>
      <w:r>
        <w:rPr>
          <w:rFonts w:ascii="Garamond" w:hAnsi="Garamond" w:cs="David" w:hint="cs"/>
          <w:rtl/>
        </w:rPr>
        <w:t xml:space="preserve"> העקרונות סוכמו על ידי </w:t>
      </w:r>
      <w:proofErr w:type="spellStart"/>
      <w:r>
        <w:rPr>
          <w:rFonts w:ascii="Garamond" w:hAnsi="Garamond" w:cs="David" w:hint="cs"/>
          <w:rtl/>
        </w:rPr>
        <w:t>סמאטס</w:t>
      </w:r>
      <w:proofErr w:type="spellEnd"/>
      <w:r>
        <w:rPr>
          <w:rFonts w:ascii="Garamond" w:hAnsi="Garamond" w:cs="David" w:hint="cs"/>
          <w:rtl/>
        </w:rPr>
        <w:t xml:space="preserve">: </w:t>
      </w:r>
      <w:r w:rsidRPr="00331732">
        <w:rPr>
          <w:rFonts w:ascii="Garamond" w:hAnsi="Garamond" w:cs="David"/>
        </w:rPr>
        <w:t xml:space="preserve">Smuts, Aaron. "The ethics of humor: Can your sense of humor be </w:t>
      </w:r>
      <w:proofErr w:type="gramStart"/>
      <w:r w:rsidRPr="00331732">
        <w:rPr>
          <w:rFonts w:ascii="Garamond" w:hAnsi="Garamond" w:cs="David"/>
        </w:rPr>
        <w:t>wrong?.</w:t>
      </w:r>
      <w:proofErr w:type="gramEnd"/>
      <w:r w:rsidRPr="00331732">
        <w:rPr>
          <w:rFonts w:ascii="Garamond" w:hAnsi="Garamond" w:cs="David"/>
        </w:rPr>
        <w:t>" Ethical theory and moral practice 13.3 (2010): 333-347,336</w:t>
      </w:r>
    </w:p>
  </w:footnote>
  <w:footnote w:id="32">
    <w:p w14:paraId="34D716EE" w14:textId="75DFA39B" w:rsidR="00111DB9" w:rsidRDefault="00111DB9" w:rsidP="00044568">
      <w:pPr>
        <w:pStyle w:val="a4"/>
        <w:spacing w:line="360" w:lineRule="auto"/>
        <w:jc w:val="both"/>
        <w:rPr>
          <w:rtl/>
        </w:rPr>
      </w:pPr>
      <w:r>
        <w:rPr>
          <w:rStyle w:val="a6"/>
        </w:rPr>
        <w:footnoteRef/>
      </w:r>
      <w:r>
        <w:rPr>
          <w:rtl/>
        </w:rPr>
        <w:t xml:space="preserve"> </w:t>
      </w:r>
      <w:r w:rsidRPr="00E4219E">
        <w:rPr>
          <w:rFonts w:cs="David" w:hint="eastAsia"/>
          <w:rtl/>
        </w:rPr>
        <w:t>ובמקור</w:t>
      </w:r>
      <w:r w:rsidRPr="00E4219E">
        <w:rPr>
          <w:rFonts w:cs="David"/>
          <w:rtl/>
        </w:rPr>
        <w:t xml:space="preserve"> </w:t>
      </w:r>
      <w:r w:rsidRPr="00E4219E">
        <w:rPr>
          <w:rFonts w:cs="David" w:hint="eastAsia"/>
          <w:rtl/>
        </w:rPr>
        <w:t>האנגלי</w:t>
      </w:r>
      <w:r>
        <w:rPr>
          <w:rFonts w:hint="cs"/>
          <w:rtl/>
        </w:rPr>
        <w:t xml:space="preserve">: </w:t>
      </w:r>
      <w:r w:rsidRPr="00E4219E">
        <w:rPr>
          <w:rFonts w:ascii="Garamond" w:hAnsi="Garamond"/>
          <w:rtl/>
        </w:rPr>
        <w:t>"</w:t>
      </w:r>
      <w:r w:rsidRPr="00DF5266">
        <w:rPr>
          <w:rFonts w:ascii="Garamond" w:hAnsi="Garamond" w:cs="David"/>
        </w:rPr>
        <w:t xml:space="preserve"> Margaret </w:t>
      </w:r>
      <w:proofErr w:type="spellStart"/>
      <w:r w:rsidRPr="00DF5266">
        <w:rPr>
          <w:rFonts w:ascii="Garamond" w:hAnsi="Garamond" w:cs="David"/>
        </w:rPr>
        <w:t>Trudeu</w:t>
      </w:r>
      <w:proofErr w:type="spellEnd"/>
      <w:r w:rsidRPr="00DF5266">
        <w:rPr>
          <w:rFonts w:ascii="Garamond" w:hAnsi="Garamond" w:cs="David"/>
        </w:rPr>
        <w:t xml:space="preserve"> goes to visit the hockey team. When she emerges she complains she had been gang </w:t>
      </w:r>
      <w:proofErr w:type="gramStart"/>
      <w:r w:rsidRPr="00DF5266">
        <w:rPr>
          <w:rFonts w:ascii="Garamond" w:hAnsi="Garamond" w:cs="David"/>
        </w:rPr>
        <w:t>raped.</w:t>
      </w:r>
      <w:proofErr w:type="gramEnd"/>
      <w:r w:rsidRPr="00DF5266">
        <w:rPr>
          <w:rFonts w:ascii="Garamond" w:hAnsi="Garamond" w:cs="David"/>
        </w:rPr>
        <w:t xml:space="preserve"> Wishful thinking</w:t>
      </w:r>
      <w:r w:rsidRPr="00DF5266">
        <w:rPr>
          <w:rFonts w:ascii="Garamond" w:hAnsi="Garamond" w:cs="David"/>
          <w:rtl/>
        </w:rPr>
        <w:t>"</w:t>
      </w:r>
    </w:p>
  </w:footnote>
  <w:footnote w:id="33">
    <w:p w14:paraId="27960DB0" w14:textId="7DDC7EBF" w:rsidR="00111DB9" w:rsidRPr="002C1DC1"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286053">
        <w:rPr>
          <w:rFonts w:ascii="Garamond" w:hAnsi="Garamond" w:cs="David"/>
          <w:color w:val="222222"/>
          <w:shd w:val="clear" w:color="auto" w:fill="FFFFFF"/>
        </w:rPr>
        <w:t>Oliver Conolly</w:t>
      </w:r>
      <w:r>
        <w:rPr>
          <w:rFonts w:ascii="Garamond" w:hAnsi="Garamond" w:cs="David"/>
          <w:color w:val="222222"/>
          <w:shd w:val="clear" w:color="auto" w:fill="FFFFFF"/>
        </w:rPr>
        <w:t xml:space="preserve"> &amp;</w:t>
      </w:r>
      <w:r w:rsidRPr="00286053">
        <w:rPr>
          <w:rFonts w:ascii="Garamond" w:hAnsi="Garamond" w:cs="David"/>
          <w:color w:val="222222"/>
          <w:shd w:val="clear" w:color="auto" w:fill="FFFFFF"/>
        </w:rPr>
        <w:t xml:space="preserve"> </w:t>
      </w:r>
      <w:proofErr w:type="spellStart"/>
      <w:r w:rsidRPr="00286053">
        <w:rPr>
          <w:rFonts w:ascii="Garamond" w:hAnsi="Garamond" w:cs="David"/>
          <w:color w:val="222222"/>
          <w:shd w:val="clear" w:color="auto" w:fill="FFFFFF"/>
        </w:rPr>
        <w:t>Bashshar</w:t>
      </w:r>
      <w:proofErr w:type="spellEnd"/>
      <w:r w:rsidRPr="00286053">
        <w:rPr>
          <w:rFonts w:ascii="Garamond" w:hAnsi="Garamond" w:cs="David"/>
          <w:color w:val="222222"/>
          <w:shd w:val="clear" w:color="auto" w:fill="FFFFFF"/>
        </w:rPr>
        <w:t xml:space="preserve"> </w:t>
      </w:r>
      <w:proofErr w:type="spellStart"/>
      <w:r w:rsidRPr="00286053">
        <w:rPr>
          <w:rFonts w:ascii="Garamond" w:hAnsi="Garamond" w:cs="David"/>
          <w:color w:val="222222"/>
          <w:shd w:val="clear" w:color="auto" w:fill="FFFFFF"/>
        </w:rPr>
        <w:t>Haydar</w:t>
      </w:r>
      <w:proofErr w:type="spellEnd"/>
      <w:r>
        <w:rPr>
          <w:rFonts w:ascii="Garamond" w:hAnsi="Garamond" w:cs="David"/>
          <w:color w:val="222222"/>
          <w:shd w:val="clear" w:color="auto" w:fill="FFFFFF"/>
        </w:rPr>
        <w:t>,</w:t>
      </w:r>
      <w:r w:rsidRPr="00286053">
        <w:rPr>
          <w:rFonts w:ascii="Garamond" w:hAnsi="Garamond" w:cs="David"/>
          <w:color w:val="222222"/>
          <w:shd w:val="clear" w:color="auto" w:fill="FFFFFF"/>
        </w:rPr>
        <w:t xml:space="preserve"> </w:t>
      </w:r>
      <w:r w:rsidRPr="001A65C4">
        <w:rPr>
          <w:rFonts w:ascii="Garamond" w:hAnsi="Garamond" w:cs="David"/>
          <w:i/>
          <w:iCs/>
          <w:color w:val="222222"/>
          <w:shd w:val="clear" w:color="auto" w:fill="FFFFFF"/>
        </w:rPr>
        <w:t xml:space="preserve">The </w:t>
      </w:r>
      <w:r>
        <w:rPr>
          <w:rFonts w:ascii="Garamond" w:hAnsi="Garamond" w:cs="David"/>
          <w:i/>
          <w:iCs/>
          <w:color w:val="222222"/>
          <w:shd w:val="clear" w:color="auto" w:fill="FFFFFF"/>
        </w:rPr>
        <w:t>G</w:t>
      </w:r>
      <w:r w:rsidRPr="001A65C4">
        <w:rPr>
          <w:rFonts w:ascii="Garamond" w:hAnsi="Garamond" w:cs="David"/>
          <w:i/>
          <w:iCs/>
          <w:color w:val="222222"/>
          <w:shd w:val="clear" w:color="auto" w:fill="FFFFFF"/>
        </w:rPr>
        <w:t xml:space="preserve">ood, the </w:t>
      </w:r>
      <w:r>
        <w:rPr>
          <w:rFonts w:ascii="Garamond" w:hAnsi="Garamond" w:cs="David"/>
          <w:i/>
          <w:iCs/>
          <w:color w:val="222222"/>
          <w:shd w:val="clear" w:color="auto" w:fill="FFFFFF"/>
        </w:rPr>
        <w:t>B</w:t>
      </w:r>
      <w:r w:rsidRPr="001A65C4">
        <w:rPr>
          <w:rFonts w:ascii="Garamond" w:hAnsi="Garamond" w:cs="David"/>
          <w:i/>
          <w:iCs/>
          <w:color w:val="222222"/>
          <w:shd w:val="clear" w:color="auto" w:fill="FFFFFF"/>
        </w:rPr>
        <w:t xml:space="preserve">ad and the </w:t>
      </w:r>
      <w:r>
        <w:rPr>
          <w:rFonts w:ascii="Garamond" w:hAnsi="Garamond" w:cs="David"/>
          <w:i/>
          <w:iCs/>
          <w:color w:val="222222"/>
          <w:shd w:val="clear" w:color="auto" w:fill="FFFFFF"/>
        </w:rPr>
        <w:t>F</w:t>
      </w:r>
      <w:r w:rsidRPr="001A65C4">
        <w:rPr>
          <w:rFonts w:ascii="Garamond" w:hAnsi="Garamond" w:cs="David"/>
          <w:i/>
          <w:iCs/>
          <w:color w:val="222222"/>
          <w:shd w:val="clear" w:color="auto" w:fill="FFFFFF"/>
        </w:rPr>
        <w:t>unny</w:t>
      </w:r>
      <w:r>
        <w:rPr>
          <w:rFonts w:ascii="Garamond" w:hAnsi="Garamond" w:cs="David"/>
          <w:color w:val="222222"/>
          <w:shd w:val="clear" w:color="auto" w:fill="FFFFFF"/>
        </w:rPr>
        <w:t>, 88</w:t>
      </w:r>
      <w:r w:rsidRPr="00286053">
        <w:rPr>
          <w:rFonts w:ascii="Garamond" w:hAnsi="Garamond" w:cs="David"/>
          <w:color w:val="222222"/>
          <w:shd w:val="clear" w:color="auto" w:fill="FFFFFF"/>
        </w:rPr>
        <w:t> </w:t>
      </w:r>
      <w:r w:rsidRPr="001A65C4">
        <w:rPr>
          <w:rFonts w:ascii="Garamond" w:hAnsi="Garamond" w:cs="David"/>
          <w:smallCaps/>
          <w:color w:val="222222"/>
          <w:shd w:val="clear" w:color="auto" w:fill="FFFFFF"/>
        </w:rPr>
        <w:t>The Monist</w:t>
      </w:r>
      <w:r w:rsidRPr="009251E9">
        <w:rPr>
          <w:rFonts w:ascii="Garamond" w:hAnsi="Garamond" w:cs="David"/>
          <w:color w:val="222222"/>
          <w:shd w:val="clear" w:color="auto" w:fill="FFFFFF"/>
        </w:rPr>
        <w:t> </w:t>
      </w:r>
      <w:r>
        <w:rPr>
          <w:rFonts w:ascii="Garamond" w:hAnsi="Garamond" w:cs="David"/>
          <w:color w:val="222222"/>
          <w:shd w:val="clear" w:color="auto" w:fill="FFFFFF"/>
        </w:rPr>
        <w:t>121, 126</w:t>
      </w:r>
      <w:r w:rsidRPr="009251E9">
        <w:rPr>
          <w:rFonts w:ascii="Garamond" w:hAnsi="Garamond" w:cs="David"/>
          <w:color w:val="222222"/>
          <w:shd w:val="clear" w:color="auto" w:fill="FFFFFF"/>
        </w:rPr>
        <w:t xml:space="preserve"> (2005)</w:t>
      </w:r>
      <w:r>
        <w:rPr>
          <w:rFonts w:ascii="Garamond" w:hAnsi="Garamond" w:cs="David" w:hint="cs"/>
          <w:color w:val="222222"/>
          <w:shd w:val="clear" w:color="auto" w:fill="FFFFFF"/>
          <w:rtl/>
        </w:rPr>
        <w:t>.</w:t>
      </w:r>
    </w:p>
  </w:footnote>
  <w:footnote w:id="34">
    <w:p w14:paraId="40C12FD8" w14:textId="608C7ACB" w:rsidR="00111DB9" w:rsidRPr="009251E9" w:rsidRDefault="00111DB9" w:rsidP="00044568">
      <w:pPr>
        <w:spacing w:after="0" w:line="360" w:lineRule="auto"/>
        <w:jc w:val="both"/>
        <w:rPr>
          <w:rFonts w:ascii="Garamond" w:eastAsia="Times New Roman" w:hAnsi="Garamond" w:cs="David"/>
          <w:sz w:val="20"/>
          <w:szCs w:val="20"/>
          <w:rtl/>
        </w:rPr>
      </w:pPr>
      <w:r w:rsidRPr="00286053">
        <w:rPr>
          <w:rStyle w:val="a6"/>
          <w:rFonts w:ascii="Garamond" w:hAnsi="Garamond" w:cs="David"/>
          <w:sz w:val="20"/>
          <w:szCs w:val="20"/>
        </w:rPr>
        <w:footnoteRef/>
      </w:r>
      <w:r w:rsidRPr="00286053">
        <w:rPr>
          <w:rFonts w:ascii="Garamond" w:hAnsi="Garamond" w:cs="David"/>
          <w:sz w:val="20"/>
          <w:szCs w:val="20"/>
          <w:rtl/>
        </w:rPr>
        <w:t xml:space="preserve"> </w:t>
      </w:r>
      <w:proofErr w:type="spellStart"/>
      <w:r w:rsidRPr="00286053">
        <w:rPr>
          <w:rFonts w:ascii="Garamond" w:eastAsia="Times New Roman" w:hAnsi="Garamond" w:cs="David"/>
          <w:sz w:val="20"/>
          <w:szCs w:val="20"/>
        </w:rPr>
        <w:t>Gaut</w:t>
      </w:r>
      <w:proofErr w:type="spellEnd"/>
      <w:r w:rsidRPr="00286053">
        <w:rPr>
          <w:rFonts w:ascii="Garamond" w:eastAsia="Times New Roman" w:hAnsi="Garamond" w:cs="David"/>
          <w:sz w:val="20"/>
          <w:szCs w:val="20"/>
        </w:rPr>
        <w:t xml:space="preserve">, </w:t>
      </w:r>
      <w:proofErr w:type="gramStart"/>
      <w:r w:rsidRPr="00286053">
        <w:rPr>
          <w:rFonts w:ascii="Garamond" w:eastAsia="Times New Roman" w:hAnsi="Garamond" w:cs="David"/>
          <w:i/>
          <w:iCs/>
          <w:sz w:val="20"/>
          <w:szCs w:val="20"/>
        </w:rPr>
        <w:t>Just</w:t>
      </w:r>
      <w:proofErr w:type="gramEnd"/>
      <w:r w:rsidRPr="00286053">
        <w:rPr>
          <w:rFonts w:ascii="Garamond" w:eastAsia="Times New Roman" w:hAnsi="Garamond" w:cs="David"/>
          <w:i/>
          <w:iCs/>
          <w:sz w:val="20"/>
          <w:szCs w:val="20"/>
        </w:rPr>
        <w:t xml:space="preserve"> joking</w:t>
      </w:r>
      <w:r w:rsidRPr="009251E9">
        <w:rPr>
          <w:rFonts w:ascii="Garamond" w:eastAsia="Times New Roman" w:hAnsi="Garamond" w:cs="David" w:hint="cs"/>
          <w:sz w:val="20"/>
          <w:szCs w:val="20"/>
          <w:rtl/>
        </w:rPr>
        <w:t xml:space="preserve">, לעיל </w:t>
      </w:r>
      <w:proofErr w:type="spellStart"/>
      <w:r w:rsidRPr="009251E9">
        <w:rPr>
          <w:rFonts w:ascii="Garamond" w:eastAsia="Times New Roman" w:hAnsi="Garamond" w:cs="David" w:hint="cs"/>
          <w:sz w:val="20"/>
          <w:szCs w:val="20"/>
          <w:rtl/>
        </w:rPr>
        <w:t>ה"ש</w:t>
      </w:r>
      <w:proofErr w:type="spellEnd"/>
      <w:r w:rsidRPr="009251E9">
        <w:rPr>
          <w:rFonts w:ascii="Garamond" w:eastAsia="Times New Roman" w:hAnsi="Garamond" w:cs="David" w:hint="cs"/>
          <w:sz w:val="20"/>
          <w:szCs w:val="20"/>
          <w:rtl/>
        </w:rPr>
        <w:t xml:space="preserve"> 4.</w:t>
      </w:r>
    </w:p>
  </w:footnote>
  <w:footnote w:id="35">
    <w:p w14:paraId="0637769E" w14:textId="0DD7928C"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1A65C4">
        <w:rPr>
          <w:rFonts w:ascii="Garamond" w:hAnsi="Garamond" w:cs="David"/>
          <w:smallCaps/>
        </w:rPr>
        <w:t xml:space="preserve">Robert R. </w:t>
      </w:r>
      <w:proofErr w:type="spellStart"/>
      <w:r w:rsidRPr="001A65C4">
        <w:rPr>
          <w:rFonts w:ascii="Garamond" w:hAnsi="Garamond" w:cs="David"/>
          <w:smallCaps/>
        </w:rPr>
        <w:t>Provine</w:t>
      </w:r>
      <w:proofErr w:type="spellEnd"/>
      <w:r>
        <w:rPr>
          <w:rFonts w:ascii="Garamond" w:hAnsi="Garamond" w:cs="David"/>
        </w:rPr>
        <w:t xml:space="preserve">, </w:t>
      </w:r>
      <w:r w:rsidRPr="002C1DC1">
        <w:rPr>
          <w:rFonts w:ascii="Garamond" w:hAnsi="Garamond" w:cs="David"/>
          <w:smallCaps/>
        </w:rPr>
        <w:t xml:space="preserve">Laughter: A Scientific </w:t>
      </w:r>
      <w:r>
        <w:rPr>
          <w:rFonts w:ascii="Garamond" w:hAnsi="Garamond" w:cs="David"/>
          <w:smallCaps/>
        </w:rPr>
        <w:t>I</w:t>
      </w:r>
      <w:r w:rsidRPr="002C1DC1">
        <w:rPr>
          <w:rFonts w:ascii="Garamond" w:hAnsi="Garamond" w:cs="David"/>
          <w:smallCaps/>
        </w:rPr>
        <w:t>nvestigation</w:t>
      </w:r>
      <w:r w:rsidRPr="00C66DFB">
        <w:rPr>
          <w:rFonts w:ascii="Garamond" w:hAnsi="Garamond" w:cs="David"/>
          <w:i/>
          <w:iCs/>
        </w:rPr>
        <w:t xml:space="preserve"> </w:t>
      </w:r>
      <w:r w:rsidRPr="00C66DFB">
        <w:rPr>
          <w:rFonts w:ascii="Garamond" w:hAnsi="Garamond" w:cs="David"/>
        </w:rPr>
        <w:t>(1987)</w:t>
      </w:r>
      <w:r w:rsidRPr="00367476">
        <w:rPr>
          <w:rFonts w:ascii="Garamond" w:hAnsi="Garamond" w:cs="David"/>
          <w:rtl/>
        </w:rPr>
        <w:t>.</w:t>
      </w:r>
    </w:p>
  </w:footnote>
  <w:footnote w:id="36">
    <w:p w14:paraId="5F57E1A1" w14:textId="49BE086C" w:rsidR="00111DB9" w:rsidRPr="002C1DC1"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1A65C4">
        <w:rPr>
          <w:rFonts w:ascii="Garamond" w:eastAsia="Times New Roman" w:hAnsi="Garamond" w:cs="David"/>
        </w:rPr>
        <w:t xml:space="preserve">David Benatar, </w:t>
      </w:r>
      <w:r w:rsidRPr="001A65C4">
        <w:rPr>
          <w:rFonts w:ascii="Garamond" w:eastAsia="Times New Roman" w:hAnsi="Garamond" w:cs="David"/>
          <w:i/>
          <w:iCs/>
        </w:rPr>
        <w:t>Prejudice in Jest: When Racial and Gender Humor Harms</w:t>
      </w:r>
      <w:r w:rsidRPr="001A65C4">
        <w:rPr>
          <w:rFonts w:ascii="Garamond" w:eastAsia="Times New Roman" w:hAnsi="Garamond" w:cs="David"/>
        </w:rPr>
        <w:t>, 13 </w:t>
      </w:r>
      <w:r w:rsidRPr="001A65C4">
        <w:rPr>
          <w:rFonts w:ascii="Garamond" w:eastAsia="Times New Roman" w:hAnsi="Garamond" w:cs="David"/>
          <w:smallCaps/>
        </w:rPr>
        <w:t>Public Affairs Quarterly</w:t>
      </w:r>
      <w:r w:rsidRPr="001A65C4">
        <w:rPr>
          <w:rFonts w:ascii="Garamond" w:eastAsia="Times New Roman" w:hAnsi="Garamond" w:cs="David"/>
        </w:rPr>
        <w:t> 191 (1999)</w:t>
      </w:r>
      <w:r w:rsidRPr="001A65C4">
        <w:rPr>
          <w:rFonts w:ascii="Garamond" w:eastAsia="Times New Roman" w:hAnsi="Garamond" w:cs="David"/>
          <w:rtl/>
        </w:rPr>
        <w:t>.</w:t>
      </w:r>
    </w:p>
  </w:footnote>
  <w:footnote w:id="37">
    <w:p w14:paraId="60501FE6" w14:textId="1A56011C" w:rsidR="00111DB9" w:rsidRPr="00367476" w:rsidRDefault="00111DB9" w:rsidP="00044568">
      <w:pPr>
        <w:spacing w:after="0" w:line="360" w:lineRule="auto"/>
        <w:jc w:val="both"/>
        <w:rPr>
          <w:rFonts w:ascii="Garamond" w:eastAsia="Times New Roman" w:hAnsi="Garamond" w:cs="David"/>
          <w:sz w:val="20"/>
          <w:szCs w:val="20"/>
          <w:rtl/>
        </w:rPr>
      </w:pPr>
      <w:r w:rsidRPr="009251E9">
        <w:rPr>
          <w:rStyle w:val="a6"/>
          <w:rFonts w:ascii="Garamond" w:hAnsi="Garamond" w:cs="David"/>
          <w:sz w:val="20"/>
          <w:szCs w:val="20"/>
        </w:rPr>
        <w:footnoteRef/>
      </w:r>
      <w:r w:rsidRPr="009251E9">
        <w:rPr>
          <w:rFonts w:ascii="Garamond" w:hAnsi="Garamond" w:cs="David"/>
          <w:sz w:val="20"/>
          <w:szCs w:val="20"/>
          <w:rtl/>
        </w:rPr>
        <w:t xml:space="preserve"> </w:t>
      </w:r>
      <w:r w:rsidRPr="009251E9">
        <w:rPr>
          <w:rFonts w:ascii="Garamond" w:hAnsi="Garamond" w:cs="David" w:hint="cs"/>
          <w:sz w:val="20"/>
          <w:szCs w:val="20"/>
          <w:rtl/>
        </w:rPr>
        <w:t>טענה</w:t>
      </w:r>
      <w:r w:rsidRPr="002C1DC1">
        <w:rPr>
          <w:rFonts w:ascii="Garamond" w:hAnsi="Garamond" w:cs="David"/>
          <w:sz w:val="20"/>
          <w:szCs w:val="20"/>
          <w:rtl/>
        </w:rPr>
        <w:t xml:space="preserve"> </w:t>
      </w:r>
      <w:r w:rsidRPr="002C1DC1">
        <w:rPr>
          <w:rFonts w:ascii="Garamond" w:hAnsi="Garamond" w:cs="David" w:hint="cs"/>
          <w:sz w:val="20"/>
          <w:szCs w:val="20"/>
          <w:rtl/>
        </w:rPr>
        <w:t>דומה</w:t>
      </w:r>
      <w:r w:rsidRPr="00C66DFB">
        <w:rPr>
          <w:rFonts w:ascii="Garamond" w:hAnsi="Garamond" w:cs="David"/>
          <w:sz w:val="20"/>
          <w:szCs w:val="20"/>
          <w:rtl/>
        </w:rPr>
        <w:t xml:space="preserve"> </w:t>
      </w:r>
      <w:r w:rsidRPr="00C66DFB">
        <w:rPr>
          <w:rFonts w:ascii="Garamond" w:hAnsi="Garamond" w:cs="David" w:hint="cs"/>
          <w:sz w:val="20"/>
          <w:szCs w:val="20"/>
          <w:rtl/>
        </w:rPr>
        <w:t>מעלה</w:t>
      </w:r>
      <w:r w:rsidRPr="00367476">
        <w:rPr>
          <w:rFonts w:ascii="Garamond" w:hAnsi="Garamond" w:cs="David"/>
          <w:sz w:val="20"/>
          <w:szCs w:val="20"/>
          <w:rtl/>
        </w:rPr>
        <w:t xml:space="preserve"> </w:t>
      </w:r>
      <w:r w:rsidRPr="00367476">
        <w:rPr>
          <w:rFonts w:ascii="Garamond" w:hAnsi="Garamond" w:cs="David" w:hint="cs"/>
          <w:sz w:val="20"/>
          <w:szCs w:val="20"/>
          <w:rtl/>
        </w:rPr>
        <w:t>גם</w:t>
      </w:r>
      <w:r w:rsidRPr="00367476">
        <w:rPr>
          <w:rFonts w:ascii="Garamond" w:hAnsi="Garamond" w:cs="David"/>
          <w:sz w:val="20"/>
          <w:szCs w:val="20"/>
          <w:rtl/>
        </w:rPr>
        <w:t xml:space="preserve"> </w:t>
      </w:r>
      <w:proofErr w:type="spellStart"/>
      <w:r w:rsidRPr="00F1693B">
        <w:rPr>
          <w:rFonts w:ascii="Garamond" w:hAnsi="Garamond" w:cs="David" w:hint="cs"/>
          <w:sz w:val="20"/>
          <w:szCs w:val="20"/>
          <w:rtl/>
        </w:rPr>
        <w:t>סמאטס</w:t>
      </w:r>
      <w:proofErr w:type="spellEnd"/>
      <w:r w:rsidRPr="00FA1569">
        <w:rPr>
          <w:rFonts w:ascii="Garamond" w:hAnsi="Garamond" w:cs="David"/>
          <w:sz w:val="20"/>
          <w:szCs w:val="20"/>
          <w:rtl/>
        </w:rPr>
        <w:t xml:space="preserve"> </w:t>
      </w:r>
      <w:r w:rsidRPr="00FA1569">
        <w:rPr>
          <w:rFonts w:ascii="Garamond" w:hAnsi="Garamond" w:cs="David" w:hint="cs"/>
          <w:sz w:val="20"/>
          <w:szCs w:val="20"/>
          <w:rtl/>
        </w:rPr>
        <w:t>במאמרו</w:t>
      </w:r>
      <w:r w:rsidRPr="00F90B44">
        <w:rPr>
          <w:rFonts w:ascii="Garamond" w:hAnsi="Garamond" w:cs="David"/>
          <w:sz w:val="20"/>
          <w:szCs w:val="20"/>
          <w:rtl/>
        </w:rPr>
        <w:t xml:space="preserve">: </w:t>
      </w:r>
      <w:r w:rsidRPr="00F90B44">
        <w:rPr>
          <w:rFonts w:ascii="Garamond" w:eastAsia="Times New Roman" w:hAnsi="Garamond" w:cs="David"/>
          <w:sz w:val="20"/>
          <w:szCs w:val="20"/>
        </w:rPr>
        <w:t xml:space="preserve">Aaron Smuts, </w:t>
      </w:r>
      <w:r w:rsidRPr="006B42D8">
        <w:rPr>
          <w:rFonts w:ascii="Garamond" w:eastAsia="Times New Roman" w:hAnsi="Garamond" w:cs="David"/>
          <w:i/>
          <w:iCs/>
          <w:sz w:val="20"/>
          <w:szCs w:val="20"/>
        </w:rPr>
        <w:t>Th</w:t>
      </w:r>
      <w:r w:rsidRPr="008D7705">
        <w:rPr>
          <w:rFonts w:ascii="Garamond" w:eastAsia="Times New Roman" w:hAnsi="Garamond" w:cs="David"/>
          <w:i/>
          <w:iCs/>
          <w:sz w:val="20"/>
          <w:szCs w:val="20"/>
        </w:rPr>
        <w:t>e Eth</w:t>
      </w:r>
      <w:r w:rsidRPr="00DC7E0E">
        <w:rPr>
          <w:rFonts w:ascii="Garamond" w:eastAsia="Times New Roman" w:hAnsi="Garamond" w:cs="David"/>
          <w:i/>
          <w:iCs/>
          <w:sz w:val="20"/>
          <w:szCs w:val="20"/>
        </w:rPr>
        <w:t>ics of H</w:t>
      </w:r>
      <w:r w:rsidRPr="0014711F">
        <w:rPr>
          <w:rFonts w:ascii="Garamond" w:eastAsia="Times New Roman" w:hAnsi="Garamond" w:cs="David"/>
          <w:i/>
          <w:iCs/>
          <w:sz w:val="20"/>
          <w:szCs w:val="20"/>
        </w:rPr>
        <w:t>umor: Can Your Sense of Humor Be Wrong?</w:t>
      </w:r>
      <w:r w:rsidRPr="00AD7ED2">
        <w:rPr>
          <w:rFonts w:ascii="Garamond" w:eastAsia="Times New Roman" w:hAnsi="Garamond" w:cs="David"/>
          <w:sz w:val="20"/>
          <w:szCs w:val="20"/>
        </w:rPr>
        <w:t>, 13</w:t>
      </w:r>
      <w:r w:rsidRPr="00701020">
        <w:rPr>
          <w:rFonts w:ascii="Garamond" w:eastAsia="Times New Roman" w:hAnsi="Garamond" w:cs="David"/>
          <w:sz w:val="20"/>
          <w:szCs w:val="20"/>
        </w:rPr>
        <w:t> </w:t>
      </w:r>
      <w:r w:rsidRPr="003D2AD6">
        <w:rPr>
          <w:rFonts w:ascii="Garamond" w:eastAsia="Times New Roman" w:hAnsi="Garamond" w:cs="David"/>
          <w:smallCaps/>
          <w:sz w:val="20"/>
          <w:szCs w:val="20"/>
        </w:rPr>
        <w:t>Eth</w:t>
      </w:r>
      <w:r w:rsidRPr="00287F5D">
        <w:rPr>
          <w:rFonts w:ascii="Garamond" w:eastAsia="Times New Roman" w:hAnsi="Garamond" w:cs="David"/>
          <w:smallCaps/>
          <w:sz w:val="20"/>
          <w:szCs w:val="20"/>
        </w:rPr>
        <w:t>ical Theory and Moral Practice</w:t>
      </w:r>
      <w:r w:rsidRPr="00C62D8F">
        <w:rPr>
          <w:rFonts w:ascii="Garamond" w:eastAsia="Times New Roman" w:hAnsi="Garamond" w:cs="David"/>
          <w:sz w:val="20"/>
          <w:szCs w:val="20"/>
        </w:rPr>
        <w:t> 333 (2010)</w:t>
      </w:r>
      <w:r>
        <w:rPr>
          <w:rFonts w:ascii="Garamond" w:eastAsia="Times New Roman" w:hAnsi="Garamond" w:cs="David" w:hint="cs"/>
          <w:sz w:val="20"/>
          <w:szCs w:val="20"/>
          <w:rtl/>
        </w:rPr>
        <w:t xml:space="preserve"> (המאמר להלן: </w:t>
      </w:r>
      <w:r w:rsidRPr="00A007E1">
        <w:rPr>
          <w:rFonts w:ascii="Garamond" w:eastAsia="Times New Roman" w:hAnsi="Garamond" w:cs="David"/>
          <w:sz w:val="20"/>
          <w:szCs w:val="20"/>
        </w:rPr>
        <w:t xml:space="preserve">Smuts, </w:t>
      </w:r>
      <w:r w:rsidRPr="00A007E1">
        <w:rPr>
          <w:rFonts w:ascii="Garamond" w:eastAsia="Times New Roman" w:hAnsi="Garamond" w:cs="David"/>
          <w:i/>
          <w:iCs/>
          <w:sz w:val="20"/>
          <w:szCs w:val="20"/>
        </w:rPr>
        <w:t>The Ethics of Humor</w:t>
      </w:r>
      <w:r>
        <w:rPr>
          <w:rFonts w:ascii="Garamond" w:eastAsia="Times New Roman" w:hAnsi="Garamond" w:cs="David" w:hint="cs"/>
          <w:sz w:val="20"/>
          <w:szCs w:val="20"/>
          <w:rtl/>
        </w:rPr>
        <w:t>)</w:t>
      </w:r>
      <w:r w:rsidRPr="002C1DC1">
        <w:rPr>
          <w:rFonts w:ascii="Garamond" w:eastAsia="Times New Roman" w:hAnsi="Garamond" w:cs="David"/>
          <w:sz w:val="20"/>
          <w:szCs w:val="20"/>
          <w:rtl/>
        </w:rPr>
        <w:t>.</w:t>
      </w:r>
    </w:p>
  </w:footnote>
  <w:footnote w:id="38">
    <w:p w14:paraId="7CE49763" w14:textId="7F297FBC" w:rsidR="00111DB9" w:rsidRPr="00C66DFB" w:rsidRDefault="00111DB9" w:rsidP="00044568">
      <w:pPr>
        <w:pStyle w:val="a4"/>
        <w:spacing w:line="360" w:lineRule="auto"/>
        <w:jc w:val="both"/>
        <w:rPr>
          <w:rFonts w:ascii="Garamond" w:hAnsi="Garamond" w:cs="David"/>
          <w:bdr w:val="none" w:sz="0" w:space="0" w:color="auto" w:frame="1"/>
          <w:shd w:val="clear" w:color="auto" w:fill="FFFFFF"/>
          <w:rtl/>
        </w:rPr>
      </w:pPr>
      <w:r w:rsidRPr="00286053">
        <w:rPr>
          <w:rStyle w:val="a6"/>
          <w:rFonts w:ascii="Garamond" w:hAnsi="Garamond" w:cs="David"/>
        </w:rPr>
        <w:footnoteRef/>
      </w:r>
      <w:r w:rsidRPr="00286053">
        <w:rPr>
          <w:rFonts w:ascii="Garamond" w:hAnsi="Garamond" w:cs="David"/>
          <w:rtl/>
        </w:rPr>
        <w:t xml:space="preserve"> </w:t>
      </w:r>
      <w:r w:rsidRPr="00286053">
        <w:rPr>
          <w:rFonts w:ascii="Garamond" w:hAnsi="Garamond" w:cs="David" w:hint="cs"/>
          <w:rtl/>
        </w:rPr>
        <w:t>כך</w:t>
      </w:r>
      <w:r w:rsidRPr="00286053">
        <w:rPr>
          <w:rFonts w:ascii="Garamond" w:hAnsi="Garamond" w:cs="David"/>
          <w:rtl/>
        </w:rPr>
        <w:t xml:space="preserve"> </w:t>
      </w:r>
      <w:r w:rsidRPr="009251E9">
        <w:rPr>
          <w:rFonts w:ascii="Garamond" w:hAnsi="Garamond" w:cs="David" w:hint="cs"/>
          <w:rtl/>
        </w:rPr>
        <w:t>למשל</w:t>
      </w:r>
      <w:r w:rsidRPr="009251E9">
        <w:rPr>
          <w:rFonts w:ascii="Garamond" w:hAnsi="Garamond" w:cs="David"/>
          <w:rtl/>
        </w:rPr>
        <w:t xml:space="preserve"> </w:t>
      </w:r>
      <w:r w:rsidRPr="002C1DC1">
        <w:rPr>
          <w:rFonts w:ascii="Garamond" w:hAnsi="Garamond" w:cs="David" w:hint="cs"/>
          <w:rtl/>
        </w:rPr>
        <w:t>במקרה</w:t>
      </w:r>
      <w:r w:rsidRPr="002C1DC1">
        <w:rPr>
          <w:rFonts w:ascii="Garamond" w:hAnsi="Garamond" w:cs="David"/>
          <w:rtl/>
        </w:rPr>
        <w:t xml:space="preserve"> </w:t>
      </w:r>
      <w:r w:rsidRPr="00C66DFB">
        <w:rPr>
          <w:rFonts w:ascii="Garamond" w:hAnsi="Garamond" w:cs="David" w:hint="cs"/>
          <w:rtl/>
        </w:rPr>
        <w:t>הספציפי</w:t>
      </w:r>
      <w:r w:rsidRPr="00C66DFB">
        <w:rPr>
          <w:rFonts w:ascii="Garamond" w:hAnsi="Garamond" w:cs="David"/>
          <w:rtl/>
        </w:rPr>
        <w:t xml:space="preserve"> </w:t>
      </w:r>
      <w:r w:rsidRPr="00367476">
        <w:rPr>
          <w:rFonts w:ascii="Garamond" w:hAnsi="Garamond" w:cs="David" w:hint="cs"/>
          <w:rtl/>
        </w:rPr>
        <w:t>של</w:t>
      </w:r>
      <w:r w:rsidRPr="00367476">
        <w:rPr>
          <w:rFonts w:ascii="Garamond" w:hAnsi="Garamond" w:cs="David"/>
          <w:rtl/>
        </w:rPr>
        <w:t xml:space="preserve"> </w:t>
      </w:r>
      <w:r w:rsidRPr="00367476">
        <w:rPr>
          <w:rFonts w:ascii="Garamond" w:hAnsi="Garamond" w:cs="David" w:hint="cs"/>
          <w:rtl/>
        </w:rPr>
        <w:t>יהודים</w:t>
      </w:r>
      <w:r w:rsidRPr="00F1693B">
        <w:rPr>
          <w:rFonts w:ascii="Garamond" w:hAnsi="Garamond" w:cs="David"/>
          <w:rtl/>
        </w:rPr>
        <w:t xml:space="preserve">, </w:t>
      </w:r>
      <w:r w:rsidRPr="00FA1569">
        <w:rPr>
          <w:rFonts w:ascii="Garamond" w:hAnsi="Garamond" w:cs="David" w:hint="cs"/>
          <w:rtl/>
        </w:rPr>
        <w:t>נפוץ</w:t>
      </w:r>
      <w:r w:rsidRPr="00FA1569">
        <w:rPr>
          <w:rFonts w:ascii="Garamond" w:hAnsi="Garamond" w:cs="David"/>
          <w:rtl/>
        </w:rPr>
        <w:t xml:space="preserve"> </w:t>
      </w:r>
      <w:r w:rsidRPr="00F90B44">
        <w:rPr>
          <w:rFonts w:ascii="Garamond" w:hAnsi="Garamond" w:cs="David" w:hint="cs"/>
          <w:rtl/>
        </w:rPr>
        <w:t>במחקר</w:t>
      </w:r>
      <w:r w:rsidRPr="00F90B44">
        <w:rPr>
          <w:rFonts w:ascii="Garamond" w:hAnsi="Garamond" w:cs="David"/>
          <w:rtl/>
        </w:rPr>
        <w:t xml:space="preserve"> </w:t>
      </w:r>
      <w:r w:rsidRPr="006B42D8">
        <w:rPr>
          <w:rFonts w:ascii="Garamond" w:hAnsi="Garamond" w:cs="David" w:hint="cs"/>
          <w:rtl/>
        </w:rPr>
        <w:t>המושג</w:t>
      </w:r>
      <w:r w:rsidRPr="008D7705">
        <w:rPr>
          <w:rFonts w:ascii="Garamond" w:hAnsi="Garamond" w:cs="David"/>
          <w:rtl/>
        </w:rPr>
        <w:t xml:space="preserve"> "</w:t>
      </w:r>
      <w:r w:rsidRPr="00DC7E0E">
        <w:rPr>
          <w:rFonts w:ascii="Garamond" w:hAnsi="Garamond" w:cs="David"/>
        </w:rPr>
        <w:t>Self-hating Jews</w:t>
      </w:r>
      <w:r w:rsidRPr="0014711F">
        <w:rPr>
          <w:rFonts w:ascii="Garamond" w:hAnsi="Garamond" w:cs="David"/>
          <w:rtl/>
        </w:rPr>
        <w:t xml:space="preserve">", </w:t>
      </w:r>
      <w:r w:rsidRPr="00AD7ED2">
        <w:rPr>
          <w:rFonts w:ascii="Garamond" w:hAnsi="Garamond" w:cs="David" w:hint="cs"/>
          <w:rtl/>
        </w:rPr>
        <w:t>שנטבע</w:t>
      </w:r>
      <w:r w:rsidRPr="006D7AFD">
        <w:rPr>
          <w:rFonts w:ascii="Garamond" w:hAnsi="Garamond" w:cs="David"/>
          <w:rtl/>
        </w:rPr>
        <w:t xml:space="preserve"> </w:t>
      </w:r>
      <w:r w:rsidRPr="00701020">
        <w:rPr>
          <w:rFonts w:ascii="Garamond" w:hAnsi="Garamond" w:cs="David" w:hint="cs"/>
          <w:rtl/>
        </w:rPr>
        <w:t>על</w:t>
      </w:r>
      <w:r w:rsidRPr="003D2AD6">
        <w:rPr>
          <w:rFonts w:ascii="Garamond" w:hAnsi="Garamond" w:cs="David"/>
          <w:rtl/>
        </w:rPr>
        <w:t xml:space="preserve"> </w:t>
      </w:r>
      <w:r w:rsidRPr="00287F5D">
        <w:rPr>
          <w:rFonts w:ascii="Garamond" w:hAnsi="Garamond" w:cs="David" w:hint="cs"/>
          <w:rtl/>
        </w:rPr>
        <w:t>ידי</w:t>
      </w:r>
      <w:r w:rsidRPr="00C62D8F">
        <w:rPr>
          <w:rFonts w:ascii="Garamond" w:hAnsi="Garamond" w:cs="David"/>
          <w:rtl/>
        </w:rPr>
        <w:t xml:space="preserve"> </w:t>
      </w:r>
      <w:r w:rsidRPr="00C62D8F">
        <w:rPr>
          <w:rFonts w:ascii="Garamond" w:hAnsi="Garamond" w:cs="David" w:hint="cs"/>
          <w:rtl/>
        </w:rPr>
        <w:t>קורט</w:t>
      </w:r>
      <w:r w:rsidRPr="0019117A">
        <w:rPr>
          <w:rFonts w:ascii="Garamond" w:hAnsi="Garamond" w:cs="David"/>
          <w:rtl/>
        </w:rPr>
        <w:t xml:space="preserve"> </w:t>
      </w:r>
      <w:r w:rsidRPr="0019117A">
        <w:rPr>
          <w:rFonts w:ascii="Garamond" w:hAnsi="Garamond" w:cs="David" w:hint="eastAsia"/>
          <w:rtl/>
        </w:rPr>
        <w:t>לוין</w:t>
      </w:r>
      <w:r w:rsidRPr="0019117A">
        <w:rPr>
          <w:rFonts w:ascii="Garamond" w:hAnsi="Garamond" w:cs="David"/>
          <w:rtl/>
        </w:rPr>
        <w:t xml:space="preserve">: </w:t>
      </w:r>
      <w:r w:rsidRPr="0019117A">
        <w:rPr>
          <w:rStyle w:val="author"/>
          <w:rFonts w:ascii="Garamond" w:hAnsi="Garamond" w:cs="David"/>
          <w:bdr w:val="none" w:sz="0" w:space="0" w:color="auto" w:frame="1"/>
        </w:rPr>
        <w:t>K</w:t>
      </w:r>
      <w:r>
        <w:rPr>
          <w:rStyle w:val="author"/>
          <w:rFonts w:ascii="Garamond" w:hAnsi="Garamond" w:cs="David"/>
          <w:bdr w:val="none" w:sz="0" w:space="0" w:color="auto" w:frame="1"/>
        </w:rPr>
        <w:t>urt</w:t>
      </w:r>
      <w:r w:rsidRPr="002C1DC1">
        <w:rPr>
          <w:rStyle w:val="author"/>
          <w:rFonts w:ascii="Garamond" w:hAnsi="Garamond" w:cs="David"/>
          <w:bdr w:val="none" w:sz="0" w:space="0" w:color="auto" w:frame="1"/>
        </w:rPr>
        <w:t xml:space="preserve"> Lewin</w:t>
      </w:r>
      <w:r w:rsidRPr="00C66DFB">
        <w:rPr>
          <w:rStyle w:val="author"/>
          <w:rFonts w:ascii="Garamond" w:hAnsi="Garamond" w:cs="David"/>
          <w:i/>
          <w:iCs/>
          <w:bdr w:val="none" w:sz="0" w:space="0" w:color="auto" w:frame="1"/>
        </w:rPr>
        <w:t>,</w:t>
      </w:r>
      <w:r w:rsidRPr="00C66DFB">
        <w:rPr>
          <w:rStyle w:val="apple-converted-space"/>
          <w:rFonts w:ascii="Garamond" w:hAnsi="Garamond" w:cs="David"/>
          <w:i/>
          <w:iCs/>
          <w:bdr w:val="none" w:sz="0" w:space="0" w:color="auto" w:frame="1"/>
          <w:shd w:val="clear" w:color="auto" w:fill="FFFFFF"/>
        </w:rPr>
        <w:t> </w:t>
      </w:r>
      <w:r w:rsidRPr="00367476">
        <w:rPr>
          <w:rStyle w:val="chaptertitle"/>
          <w:rFonts w:ascii="Garamond" w:hAnsi="Garamond" w:cs="David"/>
          <w:i/>
          <w:iCs/>
          <w:bdr w:val="none" w:sz="0" w:space="0" w:color="auto" w:frame="1"/>
        </w:rPr>
        <w:t>Self-hatred among Jews</w:t>
      </w:r>
      <w:r w:rsidRPr="00367476">
        <w:rPr>
          <w:rStyle w:val="chaptertitle"/>
          <w:rFonts w:ascii="Garamond" w:hAnsi="Garamond" w:cs="David"/>
          <w:bdr w:val="none" w:sz="0" w:space="0" w:color="auto" w:frame="1"/>
        </w:rPr>
        <w:t>,</w:t>
      </w:r>
      <w:r w:rsidRPr="00367476">
        <w:rPr>
          <w:rStyle w:val="apple-converted-space"/>
          <w:rFonts w:ascii="Garamond" w:hAnsi="Garamond" w:cs="David"/>
          <w:bdr w:val="none" w:sz="0" w:space="0" w:color="auto" w:frame="1"/>
        </w:rPr>
        <w:t> </w:t>
      </w:r>
      <w:r w:rsidRPr="0048778A">
        <w:rPr>
          <w:rStyle w:val="af0"/>
          <w:rFonts w:ascii="Garamond" w:hAnsi="Garamond" w:cs="David"/>
          <w:i w:val="0"/>
          <w:iCs w:val="0"/>
          <w:smallCaps/>
          <w:bdr w:val="none" w:sz="0" w:space="0" w:color="auto" w:frame="1"/>
        </w:rPr>
        <w:t>IV Contemporary Jewish Record</w:t>
      </w:r>
      <w:r w:rsidRPr="002C1DC1">
        <w:rPr>
          <w:rStyle w:val="chaptertitle"/>
          <w:rFonts w:ascii="Garamond" w:hAnsi="Garamond" w:cs="David"/>
          <w:bdr w:val="none" w:sz="0" w:space="0" w:color="auto" w:frame="1"/>
        </w:rPr>
        <w:t xml:space="preserve"> 219</w:t>
      </w:r>
      <w:r w:rsidRPr="0048778A">
        <w:rPr>
          <w:rStyle w:val="HTMLCite"/>
          <w:rFonts w:ascii="Garamond" w:hAnsi="Garamond" w:cs="David"/>
          <w:i w:val="0"/>
          <w:iCs w:val="0"/>
          <w:bdr w:val="none" w:sz="0" w:space="0" w:color="auto" w:frame="1"/>
          <w:shd w:val="clear" w:color="auto" w:fill="FFFFFF"/>
        </w:rPr>
        <w:t xml:space="preserve"> (</w:t>
      </w:r>
      <w:r w:rsidRPr="002C1DC1">
        <w:rPr>
          <w:rStyle w:val="pubyear"/>
          <w:rFonts w:ascii="Garamond" w:hAnsi="Garamond" w:cs="David"/>
          <w:bdr w:val="none" w:sz="0" w:space="0" w:color="auto" w:frame="1"/>
        </w:rPr>
        <w:t>1941)</w:t>
      </w:r>
      <w:r w:rsidRPr="002C1DC1">
        <w:rPr>
          <w:rStyle w:val="chaptertitle"/>
          <w:rFonts w:ascii="Garamond" w:hAnsi="Garamond" w:cs="David"/>
          <w:bdr w:val="none" w:sz="0" w:space="0" w:color="auto" w:frame="1"/>
          <w:rtl/>
        </w:rPr>
        <w:t>;</w:t>
      </w:r>
      <w:r w:rsidRPr="00C66DFB">
        <w:rPr>
          <w:rStyle w:val="HTMLCite"/>
          <w:rFonts w:ascii="Garamond" w:hAnsi="Garamond" w:cs="David"/>
          <w:bdr w:val="none" w:sz="0" w:space="0" w:color="auto" w:frame="1"/>
          <w:shd w:val="clear" w:color="auto" w:fill="FFFFFF"/>
          <w:rtl/>
        </w:rPr>
        <w:t xml:space="preserve"> </w:t>
      </w:r>
      <w:r w:rsidRPr="00C66DFB">
        <w:rPr>
          <w:rFonts w:ascii="Garamond" w:hAnsi="Garamond" w:cs="David" w:hint="cs"/>
          <w:rtl/>
        </w:rPr>
        <w:t>אשר</w:t>
      </w:r>
      <w:r w:rsidRPr="00367476">
        <w:rPr>
          <w:rFonts w:ascii="Garamond" w:hAnsi="Garamond" w:cs="David"/>
          <w:rtl/>
        </w:rPr>
        <w:t xml:space="preserve"> </w:t>
      </w:r>
      <w:r w:rsidRPr="00367476">
        <w:rPr>
          <w:rFonts w:ascii="Garamond" w:hAnsi="Garamond" w:cs="David" w:hint="cs"/>
          <w:rtl/>
        </w:rPr>
        <w:t>לנשים</w:t>
      </w:r>
      <w:r w:rsidRPr="00367476">
        <w:rPr>
          <w:rFonts w:ascii="Garamond" w:hAnsi="Garamond" w:cs="David"/>
          <w:rtl/>
        </w:rPr>
        <w:t xml:space="preserve">, </w:t>
      </w:r>
      <w:r w:rsidRPr="00F1693B">
        <w:rPr>
          <w:rFonts w:ascii="Garamond" w:hAnsi="Garamond" w:cs="David" w:hint="cs"/>
          <w:rtl/>
        </w:rPr>
        <w:t>אריאל</w:t>
      </w:r>
      <w:r w:rsidRPr="00FA1569">
        <w:rPr>
          <w:rFonts w:ascii="Garamond" w:hAnsi="Garamond" w:cs="David"/>
          <w:rtl/>
        </w:rPr>
        <w:t xml:space="preserve"> </w:t>
      </w:r>
      <w:r w:rsidRPr="00FA1569">
        <w:rPr>
          <w:rFonts w:ascii="Garamond" w:hAnsi="Garamond" w:cs="David" w:hint="cs"/>
          <w:rtl/>
        </w:rPr>
        <w:t>לוי</w:t>
      </w:r>
      <w:r w:rsidRPr="008D7705">
        <w:rPr>
          <w:rFonts w:ascii="Garamond" w:hAnsi="Garamond" w:cs="David"/>
          <w:rtl/>
        </w:rPr>
        <w:t xml:space="preserve">, </w:t>
      </w:r>
      <w:r w:rsidRPr="00DC7E0E">
        <w:rPr>
          <w:rFonts w:ascii="Garamond" w:hAnsi="Garamond" w:cs="David" w:hint="cs"/>
          <w:rtl/>
        </w:rPr>
        <w:t>עיתונאית</w:t>
      </w:r>
      <w:r w:rsidRPr="0014711F">
        <w:rPr>
          <w:rFonts w:ascii="Garamond" w:hAnsi="Garamond" w:cs="David"/>
          <w:rtl/>
        </w:rPr>
        <w:t xml:space="preserve"> "</w:t>
      </w:r>
      <w:r w:rsidRPr="00AD7ED2">
        <w:rPr>
          <w:rFonts w:ascii="Garamond" w:hAnsi="Garamond" w:cs="David" w:hint="cs"/>
          <w:rtl/>
        </w:rPr>
        <w:t>הניו</w:t>
      </w:r>
      <w:r w:rsidRPr="006D7AFD">
        <w:rPr>
          <w:rFonts w:ascii="Garamond" w:hAnsi="Garamond" w:cs="David"/>
          <w:rtl/>
        </w:rPr>
        <w:t xml:space="preserve"> </w:t>
      </w:r>
      <w:proofErr w:type="spellStart"/>
      <w:r w:rsidRPr="00701020">
        <w:rPr>
          <w:rFonts w:ascii="Garamond" w:hAnsi="Garamond" w:cs="David" w:hint="cs"/>
          <w:rtl/>
        </w:rPr>
        <w:t>יורקר</w:t>
      </w:r>
      <w:proofErr w:type="spellEnd"/>
      <w:r w:rsidRPr="003D2AD6">
        <w:rPr>
          <w:rFonts w:ascii="Garamond" w:hAnsi="Garamond" w:cs="David"/>
          <w:rtl/>
        </w:rPr>
        <w:t xml:space="preserve">", </w:t>
      </w:r>
      <w:r w:rsidRPr="00287F5D">
        <w:rPr>
          <w:rFonts w:ascii="Garamond" w:hAnsi="Garamond" w:cs="David" w:hint="cs"/>
          <w:rtl/>
        </w:rPr>
        <w:t>הצביעה</w:t>
      </w:r>
      <w:r w:rsidRPr="00C62D8F">
        <w:rPr>
          <w:rFonts w:ascii="Garamond" w:hAnsi="Garamond" w:cs="David"/>
          <w:rtl/>
        </w:rPr>
        <w:t xml:space="preserve"> </w:t>
      </w:r>
      <w:r w:rsidRPr="00C62D8F">
        <w:rPr>
          <w:rFonts w:ascii="Garamond" w:hAnsi="Garamond" w:cs="David" w:hint="cs"/>
          <w:rtl/>
        </w:rPr>
        <w:t>על</w:t>
      </w:r>
      <w:r w:rsidRPr="0019117A">
        <w:rPr>
          <w:rFonts w:ascii="Garamond" w:hAnsi="Garamond" w:cs="David"/>
          <w:rtl/>
        </w:rPr>
        <w:t xml:space="preserve"> </w:t>
      </w:r>
      <w:r w:rsidRPr="0019117A">
        <w:rPr>
          <w:rFonts w:ascii="Garamond" w:hAnsi="Garamond" w:cs="David" w:hint="eastAsia"/>
          <w:rtl/>
        </w:rPr>
        <w:t>תופעת</w:t>
      </w:r>
      <w:r w:rsidRPr="0019117A">
        <w:rPr>
          <w:rFonts w:ascii="Garamond" w:hAnsi="Garamond" w:cs="David"/>
          <w:rtl/>
        </w:rPr>
        <w:t xml:space="preserve"> </w:t>
      </w:r>
      <w:r w:rsidRPr="0019117A">
        <w:rPr>
          <w:rFonts w:ascii="Garamond" w:hAnsi="Garamond" w:cs="David" w:hint="eastAsia"/>
          <w:rtl/>
        </w:rPr>
        <w:t>השוביניזם</w:t>
      </w:r>
      <w:r w:rsidRPr="0019117A">
        <w:rPr>
          <w:rFonts w:ascii="Garamond" w:hAnsi="Garamond" w:cs="David"/>
          <w:rtl/>
        </w:rPr>
        <w:t xml:space="preserve"> </w:t>
      </w:r>
      <w:r w:rsidRPr="0019117A">
        <w:rPr>
          <w:rFonts w:ascii="Garamond" w:hAnsi="Garamond" w:cs="David" w:hint="eastAsia"/>
          <w:rtl/>
        </w:rPr>
        <w:t>מצד</w:t>
      </w:r>
      <w:r w:rsidRPr="0019117A">
        <w:rPr>
          <w:rFonts w:ascii="Garamond" w:hAnsi="Garamond" w:cs="David"/>
          <w:rtl/>
        </w:rPr>
        <w:t xml:space="preserve"> </w:t>
      </w:r>
      <w:r w:rsidRPr="0019117A">
        <w:rPr>
          <w:rFonts w:ascii="Garamond" w:hAnsi="Garamond" w:cs="David" w:hint="eastAsia"/>
          <w:rtl/>
        </w:rPr>
        <w:t>נשים</w:t>
      </w:r>
      <w:r w:rsidRPr="0019117A">
        <w:rPr>
          <w:rFonts w:ascii="Garamond" w:hAnsi="Garamond" w:cs="David"/>
          <w:rtl/>
        </w:rPr>
        <w:t xml:space="preserve"> </w:t>
      </w:r>
      <w:r w:rsidRPr="0019117A">
        <w:rPr>
          <w:rFonts w:ascii="Garamond" w:hAnsi="Garamond" w:cs="David" w:hint="eastAsia"/>
          <w:rtl/>
        </w:rPr>
        <w:t>כלפי</w:t>
      </w:r>
      <w:r w:rsidRPr="0019117A">
        <w:rPr>
          <w:rFonts w:ascii="Garamond" w:hAnsi="Garamond" w:cs="David"/>
          <w:rtl/>
        </w:rPr>
        <w:t xml:space="preserve"> </w:t>
      </w:r>
      <w:r w:rsidRPr="0019117A">
        <w:rPr>
          <w:rFonts w:ascii="Garamond" w:hAnsi="Garamond" w:cs="David" w:hint="eastAsia"/>
          <w:rtl/>
        </w:rPr>
        <w:t>עצמן</w:t>
      </w:r>
      <w:r w:rsidRPr="0019117A">
        <w:rPr>
          <w:rFonts w:ascii="Garamond" w:hAnsi="Garamond" w:cs="David"/>
          <w:rtl/>
        </w:rPr>
        <w:t xml:space="preserve"> </w:t>
      </w:r>
      <w:r w:rsidRPr="0019117A">
        <w:rPr>
          <w:rFonts w:ascii="Garamond" w:hAnsi="Garamond" w:cs="David" w:hint="eastAsia"/>
          <w:rtl/>
        </w:rPr>
        <w:t>וכלפי</w:t>
      </w:r>
      <w:r w:rsidRPr="0019117A">
        <w:rPr>
          <w:rFonts w:ascii="Garamond" w:hAnsi="Garamond" w:cs="David"/>
          <w:rtl/>
        </w:rPr>
        <w:t xml:space="preserve"> </w:t>
      </w:r>
      <w:r w:rsidRPr="0019117A">
        <w:rPr>
          <w:rFonts w:ascii="Garamond" w:hAnsi="Garamond" w:cs="David" w:hint="eastAsia"/>
          <w:rtl/>
        </w:rPr>
        <w:t>חברותיהן</w:t>
      </w:r>
      <w:r w:rsidRPr="0019117A">
        <w:rPr>
          <w:rFonts w:ascii="Garamond" w:hAnsi="Garamond" w:cs="David"/>
          <w:rtl/>
        </w:rPr>
        <w:t xml:space="preserve"> </w:t>
      </w:r>
      <w:r w:rsidRPr="0019117A">
        <w:rPr>
          <w:rFonts w:ascii="Garamond" w:hAnsi="Garamond" w:cs="David" w:hint="eastAsia"/>
          <w:rtl/>
        </w:rPr>
        <w:t>בספר</w:t>
      </w:r>
      <w:r w:rsidRPr="0019117A">
        <w:rPr>
          <w:rFonts w:ascii="Garamond" w:hAnsi="Garamond" w:cs="David"/>
          <w:rtl/>
        </w:rPr>
        <w:t xml:space="preserve"> </w:t>
      </w:r>
      <w:r w:rsidRPr="0019117A">
        <w:rPr>
          <w:rFonts w:ascii="Garamond" w:hAnsi="Garamond" w:cs="David" w:hint="eastAsia"/>
          <w:rtl/>
        </w:rPr>
        <w:t>העיון</w:t>
      </w:r>
      <w:r w:rsidRPr="0019117A">
        <w:rPr>
          <w:rFonts w:ascii="Garamond" w:hAnsi="Garamond" w:cs="David"/>
          <w:rtl/>
        </w:rPr>
        <w:t xml:space="preserve"> </w:t>
      </w:r>
      <w:r w:rsidRPr="0019117A">
        <w:rPr>
          <w:rFonts w:ascii="Garamond" w:hAnsi="Garamond" w:cs="David" w:hint="eastAsia"/>
          <w:rtl/>
        </w:rPr>
        <w:t>הפופולרי</w:t>
      </w:r>
      <w:r w:rsidRPr="0019117A">
        <w:rPr>
          <w:rFonts w:ascii="Garamond" w:hAnsi="Garamond" w:cs="David"/>
          <w:rtl/>
        </w:rPr>
        <w:t xml:space="preserve">: </w:t>
      </w:r>
      <w:r w:rsidRPr="001A65C4">
        <w:rPr>
          <w:rFonts w:ascii="Garamond" w:hAnsi="Garamond" w:cs="David"/>
          <w:smallCaps/>
          <w:shd w:val="clear" w:color="auto" w:fill="FFFFFF"/>
        </w:rPr>
        <w:t>Ariel Levy</w:t>
      </w:r>
      <w:r w:rsidRPr="002C1DC1">
        <w:rPr>
          <w:rFonts w:ascii="Garamond" w:hAnsi="Garamond" w:cs="David"/>
          <w:shd w:val="clear" w:color="auto" w:fill="FFFFFF"/>
        </w:rPr>
        <w:t>,</w:t>
      </w:r>
      <w:r w:rsidRPr="002C1DC1">
        <w:rPr>
          <w:rStyle w:val="apple-converted-space"/>
          <w:rFonts w:ascii="Garamond" w:hAnsi="Garamond" w:cs="David"/>
          <w:shd w:val="clear" w:color="auto" w:fill="FFFFFF"/>
        </w:rPr>
        <w:t> </w:t>
      </w:r>
      <w:r w:rsidRPr="00C66DFB">
        <w:rPr>
          <w:rFonts w:ascii="Garamond" w:hAnsi="Garamond" w:cs="David"/>
          <w:smallCaps/>
          <w:shd w:val="clear" w:color="auto" w:fill="FFFFFF"/>
        </w:rPr>
        <w:t xml:space="preserve">Female </w:t>
      </w:r>
      <w:r>
        <w:rPr>
          <w:rFonts w:ascii="Garamond" w:hAnsi="Garamond" w:cs="David"/>
          <w:smallCaps/>
          <w:shd w:val="clear" w:color="auto" w:fill="FFFFFF"/>
        </w:rPr>
        <w:t>C</w:t>
      </w:r>
      <w:r w:rsidRPr="002C1DC1">
        <w:rPr>
          <w:rFonts w:ascii="Garamond" w:hAnsi="Garamond" w:cs="David"/>
          <w:smallCaps/>
          <w:shd w:val="clear" w:color="auto" w:fill="FFFFFF"/>
        </w:rPr>
        <w:t xml:space="preserve">hauvinist pigs: Women and the </w:t>
      </w:r>
      <w:r>
        <w:rPr>
          <w:rFonts w:ascii="Garamond" w:hAnsi="Garamond" w:cs="David"/>
          <w:smallCaps/>
          <w:shd w:val="clear" w:color="auto" w:fill="FFFFFF"/>
        </w:rPr>
        <w:t>R</w:t>
      </w:r>
      <w:r w:rsidRPr="002C1DC1">
        <w:rPr>
          <w:rFonts w:ascii="Garamond" w:hAnsi="Garamond" w:cs="David"/>
          <w:smallCaps/>
          <w:shd w:val="clear" w:color="auto" w:fill="FFFFFF"/>
        </w:rPr>
        <w:t xml:space="preserve">ise of </w:t>
      </w:r>
      <w:proofErr w:type="spellStart"/>
      <w:r>
        <w:rPr>
          <w:rFonts w:ascii="Garamond" w:hAnsi="Garamond" w:cs="David"/>
          <w:smallCaps/>
          <w:shd w:val="clear" w:color="auto" w:fill="FFFFFF"/>
        </w:rPr>
        <w:t>R</w:t>
      </w:r>
      <w:r w:rsidRPr="002C1DC1">
        <w:rPr>
          <w:rFonts w:ascii="Garamond" w:hAnsi="Garamond" w:cs="David"/>
          <w:smallCaps/>
          <w:shd w:val="clear" w:color="auto" w:fill="FFFFFF"/>
        </w:rPr>
        <w:t>aunch</w:t>
      </w:r>
      <w:proofErr w:type="spellEnd"/>
      <w:r w:rsidRPr="002C1DC1">
        <w:rPr>
          <w:rFonts w:ascii="Garamond" w:hAnsi="Garamond" w:cs="David"/>
          <w:smallCaps/>
          <w:shd w:val="clear" w:color="auto" w:fill="FFFFFF"/>
        </w:rPr>
        <w:t xml:space="preserve"> </w:t>
      </w:r>
      <w:r>
        <w:rPr>
          <w:rFonts w:ascii="Garamond" w:hAnsi="Garamond" w:cs="David"/>
          <w:smallCaps/>
          <w:shd w:val="clear" w:color="auto" w:fill="FFFFFF"/>
        </w:rPr>
        <w:t>C</w:t>
      </w:r>
      <w:r w:rsidRPr="002C1DC1">
        <w:rPr>
          <w:rFonts w:ascii="Garamond" w:hAnsi="Garamond" w:cs="David"/>
          <w:smallCaps/>
          <w:shd w:val="clear" w:color="auto" w:fill="FFFFFF"/>
        </w:rPr>
        <w:t>ulture</w:t>
      </w:r>
      <w:r w:rsidRPr="002C1DC1">
        <w:rPr>
          <w:rFonts w:ascii="Garamond" w:hAnsi="Garamond" w:cs="David"/>
          <w:shd w:val="clear" w:color="auto" w:fill="FFFFFF"/>
        </w:rPr>
        <w:t xml:space="preserve"> </w:t>
      </w:r>
      <w:r>
        <w:rPr>
          <w:rFonts w:ascii="Garamond" w:hAnsi="Garamond" w:cs="David"/>
          <w:shd w:val="clear" w:color="auto" w:fill="FFFFFF"/>
        </w:rPr>
        <w:t>(</w:t>
      </w:r>
      <w:r w:rsidRPr="002C1DC1">
        <w:rPr>
          <w:rFonts w:ascii="Garamond" w:hAnsi="Garamond" w:cs="David"/>
          <w:shd w:val="clear" w:color="auto" w:fill="FFFFFF"/>
        </w:rPr>
        <w:t xml:space="preserve"> 2006)</w:t>
      </w:r>
      <w:r w:rsidRPr="002C1DC1">
        <w:rPr>
          <w:rFonts w:ascii="Garamond" w:hAnsi="Garamond" w:cs="David" w:hint="cs"/>
          <w:shd w:val="clear" w:color="auto" w:fill="FFFFFF"/>
          <w:rtl/>
        </w:rPr>
        <w:t>‏</w:t>
      </w:r>
      <w:r>
        <w:rPr>
          <w:rFonts w:ascii="Garamond" w:hAnsi="Garamond" w:cs="David" w:hint="cs"/>
          <w:rtl/>
        </w:rPr>
        <w:t xml:space="preserve"> (הספר להלן: </w:t>
      </w:r>
      <w:r w:rsidRPr="00A007E1">
        <w:rPr>
          <w:rFonts w:ascii="Garamond" w:hAnsi="Garamond" w:cs="David"/>
          <w:smallCaps/>
          <w:shd w:val="clear" w:color="auto" w:fill="FFFFFF"/>
        </w:rPr>
        <w:t>Levy</w:t>
      </w:r>
      <w:r w:rsidRPr="002C1DC1">
        <w:rPr>
          <w:rFonts w:ascii="Garamond" w:hAnsi="Garamond" w:cs="David"/>
          <w:shd w:val="clear" w:color="auto" w:fill="FFFFFF"/>
        </w:rPr>
        <w:t>,</w:t>
      </w:r>
      <w:r w:rsidRPr="002C1DC1">
        <w:rPr>
          <w:rStyle w:val="apple-converted-space"/>
          <w:rFonts w:ascii="Garamond" w:hAnsi="Garamond" w:cs="David"/>
          <w:shd w:val="clear" w:color="auto" w:fill="FFFFFF"/>
        </w:rPr>
        <w:t> </w:t>
      </w:r>
      <w:r w:rsidRPr="00C66DFB">
        <w:rPr>
          <w:rFonts w:ascii="Garamond" w:hAnsi="Garamond" w:cs="David"/>
          <w:smallCaps/>
          <w:shd w:val="clear" w:color="auto" w:fill="FFFFFF"/>
        </w:rPr>
        <w:t xml:space="preserve">Female </w:t>
      </w:r>
      <w:r>
        <w:rPr>
          <w:rFonts w:ascii="Garamond" w:hAnsi="Garamond" w:cs="David"/>
          <w:smallCaps/>
          <w:shd w:val="clear" w:color="auto" w:fill="FFFFFF"/>
        </w:rPr>
        <w:t>C</w:t>
      </w:r>
      <w:r w:rsidRPr="002C1DC1">
        <w:rPr>
          <w:rFonts w:ascii="Garamond" w:hAnsi="Garamond" w:cs="David"/>
          <w:smallCaps/>
          <w:shd w:val="clear" w:color="auto" w:fill="FFFFFF"/>
        </w:rPr>
        <w:t>hauvinist pigs</w:t>
      </w:r>
      <w:r>
        <w:rPr>
          <w:rFonts w:ascii="Garamond" w:hAnsi="Garamond" w:cs="David" w:hint="cs"/>
          <w:smallCaps/>
          <w:shd w:val="clear" w:color="auto" w:fill="FFFFFF"/>
          <w:rtl/>
        </w:rPr>
        <w:t>)</w:t>
      </w:r>
      <w:r w:rsidRPr="00C66DFB">
        <w:rPr>
          <w:rFonts w:ascii="Garamond" w:hAnsi="Garamond" w:cs="David"/>
          <w:rtl/>
        </w:rPr>
        <w:t>.</w:t>
      </w:r>
    </w:p>
  </w:footnote>
  <w:footnote w:id="39">
    <w:p w14:paraId="465B0A3D" w14:textId="1E817575" w:rsidR="00111DB9" w:rsidRPr="0019117A"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286053">
        <w:rPr>
          <w:rFonts w:ascii="Garamond" w:hAnsi="Garamond" w:cs="David" w:hint="cs"/>
          <w:rtl/>
        </w:rPr>
        <w:t>כך</w:t>
      </w:r>
      <w:r w:rsidRPr="009251E9">
        <w:rPr>
          <w:rFonts w:ascii="Garamond" w:hAnsi="Garamond" w:cs="David"/>
          <w:rtl/>
        </w:rPr>
        <w:t xml:space="preserve"> </w:t>
      </w:r>
      <w:r w:rsidRPr="009251E9">
        <w:rPr>
          <w:rFonts w:ascii="Garamond" w:hAnsi="Garamond" w:cs="David" w:hint="cs"/>
          <w:rtl/>
        </w:rPr>
        <w:t>למשל</w:t>
      </w:r>
      <w:r w:rsidRPr="002C1DC1">
        <w:rPr>
          <w:rFonts w:ascii="Garamond" w:hAnsi="Garamond" w:cs="David"/>
          <w:rtl/>
        </w:rPr>
        <w:t xml:space="preserve"> </w:t>
      </w:r>
      <w:r w:rsidRPr="002C1DC1">
        <w:rPr>
          <w:rFonts w:ascii="Garamond" w:hAnsi="Garamond" w:cs="David" w:hint="cs"/>
          <w:rtl/>
        </w:rPr>
        <w:t>ניתן</w:t>
      </w:r>
      <w:r w:rsidRPr="00C66DFB">
        <w:rPr>
          <w:rFonts w:ascii="Garamond" w:hAnsi="Garamond" w:cs="David"/>
          <w:rtl/>
        </w:rPr>
        <w:t xml:space="preserve"> </w:t>
      </w:r>
      <w:r w:rsidRPr="00C66DFB">
        <w:rPr>
          <w:rFonts w:ascii="Garamond" w:hAnsi="Garamond" w:cs="David" w:hint="cs"/>
          <w:rtl/>
        </w:rPr>
        <w:t>לערוך</w:t>
      </w:r>
      <w:r w:rsidRPr="00367476">
        <w:rPr>
          <w:rFonts w:ascii="Garamond" w:hAnsi="Garamond" w:cs="David"/>
          <w:rtl/>
        </w:rPr>
        <w:t xml:space="preserve"> </w:t>
      </w:r>
      <w:r w:rsidRPr="00367476">
        <w:rPr>
          <w:rFonts w:ascii="Garamond" w:hAnsi="Garamond" w:cs="David" w:hint="cs"/>
          <w:rtl/>
        </w:rPr>
        <w:t>מחקר</w:t>
      </w:r>
      <w:r w:rsidRPr="00367476">
        <w:rPr>
          <w:rFonts w:ascii="Garamond" w:hAnsi="Garamond" w:cs="David"/>
          <w:rtl/>
        </w:rPr>
        <w:t xml:space="preserve"> </w:t>
      </w:r>
      <w:r w:rsidRPr="00F1693B">
        <w:rPr>
          <w:rFonts w:ascii="Garamond" w:hAnsi="Garamond" w:cs="David" w:hint="cs"/>
          <w:rtl/>
        </w:rPr>
        <w:t>מבוסס</w:t>
      </w:r>
      <w:r w:rsidRPr="00FA1569">
        <w:rPr>
          <w:rFonts w:ascii="Garamond" w:hAnsi="Garamond" w:cs="David"/>
          <w:rtl/>
        </w:rPr>
        <w:t xml:space="preserve"> </w:t>
      </w:r>
      <w:r w:rsidRPr="00FA1569">
        <w:rPr>
          <w:rFonts w:ascii="Garamond" w:hAnsi="Garamond" w:cs="David" w:hint="cs"/>
          <w:rtl/>
        </w:rPr>
        <w:t>שאלונים</w:t>
      </w:r>
      <w:r w:rsidRPr="00F90B44">
        <w:rPr>
          <w:rFonts w:ascii="Garamond" w:hAnsi="Garamond" w:cs="David"/>
          <w:rtl/>
        </w:rPr>
        <w:t xml:space="preserve">, </w:t>
      </w:r>
      <w:r w:rsidRPr="00F90B44">
        <w:rPr>
          <w:rFonts w:ascii="Garamond" w:hAnsi="Garamond" w:cs="David" w:hint="cs"/>
          <w:rtl/>
        </w:rPr>
        <w:t>שחלקו</w:t>
      </w:r>
      <w:r w:rsidRPr="006B42D8">
        <w:rPr>
          <w:rFonts w:ascii="Garamond" w:hAnsi="Garamond" w:cs="David"/>
          <w:rtl/>
        </w:rPr>
        <w:t xml:space="preserve"> </w:t>
      </w:r>
      <w:r w:rsidRPr="008D7705">
        <w:rPr>
          <w:rFonts w:ascii="Garamond" w:hAnsi="Garamond" w:cs="David" w:hint="cs"/>
          <w:rtl/>
        </w:rPr>
        <w:t>הראשון</w:t>
      </w:r>
      <w:r w:rsidRPr="00DC7E0E">
        <w:rPr>
          <w:rFonts w:ascii="Garamond" w:hAnsi="Garamond" w:cs="David"/>
          <w:rtl/>
        </w:rPr>
        <w:t xml:space="preserve"> </w:t>
      </w:r>
      <w:r w:rsidRPr="0014711F">
        <w:rPr>
          <w:rFonts w:ascii="Garamond" w:hAnsi="Garamond" w:cs="David" w:hint="cs"/>
          <w:rtl/>
        </w:rPr>
        <w:t>יבחן</w:t>
      </w:r>
      <w:r w:rsidRPr="00AD7ED2">
        <w:rPr>
          <w:rFonts w:ascii="Garamond" w:hAnsi="Garamond" w:cs="David"/>
          <w:rtl/>
        </w:rPr>
        <w:t xml:space="preserve"> </w:t>
      </w:r>
      <w:r w:rsidRPr="006D7AFD">
        <w:rPr>
          <w:rFonts w:ascii="Garamond" w:hAnsi="Garamond" w:cs="David" w:hint="cs"/>
          <w:rtl/>
        </w:rPr>
        <w:t>הטיות</w:t>
      </w:r>
      <w:r w:rsidRPr="00701020">
        <w:rPr>
          <w:rFonts w:ascii="Garamond" w:hAnsi="Garamond" w:cs="David"/>
          <w:rtl/>
        </w:rPr>
        <w:t xml:space="preserve"> </w:t>
      </w:r>
      <w:r w:rsidRPr="003D2AD6">
        <w:rPr>
          <w:rFonts w:ascii="Garamond" w:hAnsi="Garamond" w:cs="David" w:hint="cs"/>
          <w:rtl/>
        </w:rPr>
        <w:t>גזעניות</w:t>
      </w:r>
      <w:r w:rsidRPr="00287F5D">
        <w:rPr>
          <w:rFonts w:ascii="Garamond" w:hAnsi="Garamond" w:cs="David"/>
          <w:rtl/>
        </w:rPr>
        <w:t xml:space="preserve">, </w:t>
      </w:r>
      <w:r w:rsidRPr="00C62D8F">
        <w:rPr>
          <w:rFonts w:ascii="Garamond" w:hAnsi="Garamond" w:cs="David" w:hint="cs"/>
          <w:rtl/>
        </w:rPr>
        <w:t>ואילו</w:t>
      </w:r>
      <w:r w:rsidRPr="0019117A">
        <w:rPr>
          <w:rFonts w:ascii="Garamond" w:hAnsi="Garamond" w:cs="David"/>
          <w:rtl/>
        </w:rPr>
        <w:t xml:space="preserve"> </w:t>
      </w:r>
      <w:r w:rsidRPr="0019117A">
        <w:rPr>
          <w:rFonts w:ascii="Garamond" w:hAnsi="Garamond" w:cs="David" w:hint="eastAsia"/>
          <w:rtl/>
        </w:rPr>
        <w:t>חלקו</w:t>
      </w:r>
      <w:r w:rsidRPr="0019117A">
        <w:rPr>
          <w:rFonts w:ascii="Garamond" w:hAnsi="Garamond" w:cs="David"/>
          <w:rtl/>
        </w:rPr>
        <w:t xml:space="preserve"> </w:t>
      </w:r>
      <w:r w:rsidRPr="0019117A">
        <w:rPr>
          <w:rFonts w:ascii="Garamond" w:hAnsi="Garamond" w:cs="David" w:hint="eastAsia"/>
          <w:rtl/>
        </w:rPr>
        <w:t>השני</w:t>
      </w:r>
      <w:r w:rsidRPr="0019117A">
        <w:rPr>
          <w:rFonts w:ascii="Garamond" w:hAnsi="Garamond" w:cs="David"/>
          <w:rtl/>
        </w:rPr>
        <w:t xml:space="preserve">, </w:t>
      </w:r>
      <w:r w:rsidRPr="0019117A">
        <w:rPr>
          <w:rFonts w:ascii="Garamond" w:hAnsi="Garamond" w:cs="David" w:hint="eastAsia"/>
          <w:rtl/>
        </w:rPr>
        <w:t>המבוסס</w:t>
      </w:r>
      <w:r w:rsidRPr="0019117A">
        <w:rPr>
          <w:rFonts w:ascii="Garamond" w:hAnsi="Garamond" w:cs="David"/>
          <w:rtl/>
        </w:rPr>
        <w:t xml:space="preserve"> </w:t>
      </w:r>
      <w:r w:rsidRPr="0019117A">
        <w:rPr>
          <w:rFonts w:ascii="Garamond" w:hAnsi="Garamond" w:cs="David" w:hint="eastAsia"/>
          <w:rtl/>
        </w:rPr>
        <w:t>תצפית</w:t>
      </w:r>
      <w:r w:rsidRPr="0019117A">
        <w:rPr>
          <w:rFonts w:ascii="Garamond" w:hAnsi="Garamond" w:cs="David"/>
          <w:rtl/>
        </w:rPr>
        <w:t xml:space="preserve">, </w:t>
      </w:r>
      <w:r w:rsidRPr="0019117A">
        <w:rPr>
          <w:rFonts w:ascii="Garamond" w:hAnsi="Garamond" w:cs="David" w:hint="eastAsia"/>
          <w:rtl/>
        </w:rPr>
        <w:t>יבחן</w:t>
      </w:r>
      <w:r w:rsidRPr="0019117A">
        <w:rPr>
          <w:rFonts w:ascii="Garamond" w:hAnsi="Garamond" w:cs="David"/>
          <w:rtl/>
        </w:rPr>
        <w:t xml:space="preserve"> </w:t>
      </w:r>
      <w:r w:rsidRPr="0019117A">
        <w:rPr>
          <w:rFonts w:ascii="Garamond" w:hAnsi="Garamond" w:cs="David" w:hint="eastAsia"/>
          <w:rtl/>
        </w:rPr>
        <w:t>תגובת</w:t>
      </w:r>
      <w:r w:rsidRPr="0019117A">
        <w:rPr>
          <w:rFonts w:ascii="Garamond" w:hAnsi="Garamond" w:cs="David"/>
          <w:rtl/>
        </w:rPr>
        <w:t xml:space="preserve"> </w:t>
      </w:r>
      <w:r w:rsidRPr="0019117A">
        <w:rPr>
          <w:rFonts w:ascii="Garamond" w:hAnsi="Garamond" w:cs="David" w:hint="eastAsia"/>
          <w:rtl/>
        </w:rPr>
        <w:t>הנשאלים</w:t>
      </w:r>
      <w:r w:rsidRPr="0019117A">
        <w:rPr>
          <w:rFonts w:ascii="Garamond" w:hAnsi="Garamond" w:cs="David"/>
          <w:rtl/>
        </w:rPr>
        <w:t xml:space="preserve"> </w:t>
      </w:r>
      <w:r w:rsidRPr="0019117A">
        <w:rPr>
          <w:rFonts w:ascii="Garamond" w:hAnsi="Garamond" w:cs="David" w:hint="eastAsia"/>
          <w:rtl/>
        </w:rPr>
        <w:t>לבדיחות</w:t>
      </w:r>
      <w:r w:rsidRPr="0019117A">
        <w:rPr>
          <w:rFonts w:ascii="Garamond" w:hAnsi="Garamond" w:cs="David"/>
          <w:rtl/>
        </w:rPr>
        <w:t xml:space="preserve"> </w:t>
      </w:r>
      <w:r w:rsidRPr="0019117A">
        <w:rPr>
          <w:rFonts w:ascii="Garamond" w:hAnsi="Garamond" w:cs="David" w:hint="eastAsia"/>
          <w:rtl/>
        </w:rPr>
        <w:t>שונות</w:t>
      </w:r>
      <w:r w:rsidRPr="0019117A">
        <w:rPr>
          <w:rFonts w:ascii="Garamond" w:hAnsi="Garamond" w:cs="David"/>
          <w:rtl/>
        </w:rPr>
        <w:t xml:space="preserve">, </w:t>
      </w:r>
      <w:r w:rsidRPr="0019117A">
        <w:rPr>
          <w:rFonts w:ascii="Garamond" w:hAnsi="Garamond" w:cs="David" w:hint="eastAsia"/>
          <w:rtl/>
        </w:rPr>
        <w:t>חלקן</w:t>
      </w:r>
      <w:r w:rsidRPr="0019117A">
        <w:rPr>
          <w:rFonts w:ascii="Garamond" w:hAnsi="Garamond" w:cs="David"/>
          <w:rtl/>
        </w:rPr>
        <w:t xml:space="preserve"> </w:t>
      </w:r>
      <w:r w:rsidRPr="0019117A">
        <w:rPr>
          <w:rFonts w:ascii="Garamond" w:hAnsi="Garamond" w:cs="David" w:hint="eastAsia"/>
          <w:rtl/>
        </w:rPr>
        <w:t>בעלות</w:t>
      </w:r>
      <w:r w:rsidRPr="0019117A">
        <w:rPr>
          <w:rFonts w:ascii="Garamond" w:hAnsi="Garamond" w:cs="David"/>
          <w:rtl/>
        </w:rPr>
        <w:t xml:space="preserve"> </w:t>
      </w:r>
      <w:r w:rsidRPr="0019117A">
        <w:rPr>
          <w:rFonts w:ascii="Garamond" w:hAnsi="Garamond" w:cs="David" w:hint="eastAsia"/>
          <w:rtl/>
        </w:rPr>
        <w:t>מאפיינים</w:t>
      </w:r>
      <w:r w:rsidRPr="0019117A">
        <w:rPr>
          <w:rFonts w:ascii="Garamond" w:hAnsi="Garamond" w:cs="David"/>
          <w:rtl/>
        </w:rPr>
        <w:t xml:space="preserve"> </w:t>
      </w:r>
      <w:r w:rsidRPr="0019117A">
        <w:rPr>
          <w:rFonts w:ascii="Garamond" w:hAnsi="Garamond" w:cs="David" w:hint="eastAsia"/>
          <w:rtl/>
        </w:rPr>
        <w:t>גזעניים</w:t>
      </w:r>
      <w:r w:rsidRPr="0019117A">
        <w:rPr>
          <w:rFonts w:ascii="Garamond" w:hAnsi="Garamond" w:cs="David"/>
          <w:rtl/>
        </w:rPr>
        <w:t xml:space="preserve">. </w:t>
      </w:r>
      <w:r w:rsidRPr="0019117A">
        <w:rPr>
          <w:rFonts w:ascii="Garamond" w:hAnsi="Garamond" w:cs="David" w:hint="eastAsia"/>
          <w:rtl/>
        </w:rPr>
        <w:t>באופן</w:t>
      </w:r>
      <w:r w:rsidRPr="0019117A">
        <w:rPr>
          <w:rFonts w:ascii="Garamond" w:hAnsi="Garamond" w:cs="David"/>
          <w:rtl/>
        </w:rPr>
        <w:t xml:space="preserve"> </w:t>
      </w:r>
      <w:r w:rsidRPr="0019117A">
        <w:rPr>
          <w:rFonts w:ascii="Garamond" w:hAnsi="Garamond" w:cs="David" w:hint="eastAsia"/>
          <w:rtl/>
        </w:rPr>
        <w:t>זה</w:t>
      </w:r>
      <w:r w:rsidRPr="0019117A">
        <w:rPr>
          <w:rFonts w:ascii="Garamond" w:hAnsi="Garamond" w:cs="David"/>
          <w:rtl/>
        </w:rPr>
        <w:t xml:space="preserve"> </w:t>
      </w:r>
      <w:r w:rsidRPr="0019117A">
        <w:rPr>
          <w:rFonts w:ascii="Garamond" w:hAnsi="Garamond" w:cs="David" w:hint="eastAsia"/>
          <w:rtl/>
        </w:rPr>
        <w:t>ניתן</w:t>
      </w:r>
      <w:r w:rsidRPr="0019117A">
        <w:rPr>
          <w:rFonts w:ascii="Garamond" w:hAnsi="Garamond" w:cs="David"/>
          <w:rtl/>
        </w:rPr>
        <w:t xml:space="preserve"> </w:t>
      </w:r>
      <w:r w:rsidRPr="0019117A">
        <w:rPr>
          <w:rFonts w:ascii="Garamond" w:hAnsi="Garamond" w:cs="David" w:hint="eastAsia"/>
          <w:rtl/>
        </w:rPr>
        <w:t>לאשש</w:t>
      </w:r>
      <w:r w:rsidRPr="0019117A">
        <w:rPr>
          <w:rFonts w:ascii="Garamond" w:hAnsi="Garamond" w:cs="David"/>
          <w:rtl/>
        </w:rPr>
        <w:t xml:space="preserve"> </w:t>
      </w:r>
      <w:r w:rsidRPr="0019117A">
        <w:rPr>
          <w:rFonts w:ascii="Garamond" w:hAnsi="Garamond" w:cs="David" w:hint="eastAsia"/>
          <w:rtl/>
        </w:rPr>
        <w:t>או</w:t>
      </w:r>
      <w:r w:rsidRPr="0019117A">
        <w:rPr>
          <w:rFonts w:ascii="Garamond" w:hAnsi="Garamond" w:cs="David"/>
          <w:rtl/>
        </w:rPr>
        <w:t xml:space="preserve"> </w:t>
      </w:r>
      <w:r w:rsidRPr="0019117A">
        <w:rPr>
          <w:rFonts w:ascii="Garamond" w:hAnsi="Garamond" w:cs="David" w:hint="eastAsia"/>
          <w:rtl/>
        </w:rPr>
        <w:t>להפריך</w:t>
      </w:r>
      <w:r w:rsidRPr="0019117A">
        <w:rPr>
          <w:rFonts w:ascii="Garamond" w:hAnsi="Garamond" w:cs="David"/>
          <w:rtl/>
        </w:rPr>
        <w:t xml:space="preserve"> </w:t>
      </w:r>
      <w:r w:rsidRPr="0019117A">
        <w:rPr>
          <w:rFonts w:ascii="Garamond" w:hAnsi="Garamond" w:cs="David" w:hint="eastAsia"/>
          <w:rtl/>
        </w:rPr>
        <w:t>גישות</w:t>
      </w:r>
      <w:r w:rsidRPr="0019117A">
        <w:rPr>
          <w:rFonts w:ascii="Garamond" w:hAnsi="Garamond" w:cs="David"/>
          <w:rtl/>
        </w:rPr>
        <w:t xml:space="preserve"> </w:t>
      </w:r>
      <w:r w:rsidRPr="0019117A">
        <w:rPr>
          <w:rFonts w:ascii="Garamond" w:hAnsi="Garamond" w:cs="David" w:hint="eastAsia"/>
          <w:rtl/>
        </w:rPr>
        <w:t>מסוימות</w:t>
      </w:r>
      <w:r w:rsidRPr="0019117A">
        <w:rPr>
          <w:rFonts w:ascii="Garamond" w:hAnsi="Garamond" w:cs="David"/>
          <w:rtl/>
        </w:rPr>
        <w:t xml:space="preserve">. </w:t>
      </w:r>
      <w:r w:rsidRPr="0019117A">
        <w:rPr>
          <w:rFonts w:ascii="Garamond" w:hAnsi="Garamond" w:cs="David" w:hint="eastAsia"/>
          <w:rtl/>
        </w:rPr>
        <w:t>כך</w:t>
      </w:r>
      <w:r w:rsidRPr="0019117A">
        <w:rPr>
          <w:rFonts w:ascii="Garamond" w:hAnsi="Garamond" w:cs="David"/>
          <w:rtl/>
        </w:rPr>
        <w:t xml:space="preserve"> </w:t>
      </w:r>
      <w:r w:rsidRPr="0019117A">
        <w:rPr>
          <w:rFonts w:ascii="Garamond" w:hAnsi="Garamond" w:cs="David" w:hint="eastAsia"/>
          <w:rtl/>
        </w:rPr>
        <w:t>מקום</w:t>
      </w:r>
      <w:r w:rsidRPr="0019117A">
        <w:rPr>
          <w:rFonts w:ascii="Garamond" w:hAnsi="Garamond" w:cs="David"/>
          <w:rtl/>
        </w:rPr>
        <w:t xml:space="preserve"> </w:t>
      </w:r>
      <w:r w:rsidRPr="0019117A">
        <w:rPr>
          <w:rFonts w:ascii="Garamond" w:hAnsi="Garamond" w:cs="David" w:hint="eastAsia"/>
          <w:rtl/>
        </w:rPr>
        <w:t>שנשאל</w:t>
      </w:r>
      <w:r w:rsidRPr="0019117A">
        <w:rPr>
          <w:rFonts w:ascii="Garamond" w:hAnsi="Garamond" w:cs="David"/>
          <w:rtl/>
        </w:rPr>
        <w:t xml:space="preserve"> </w:t>
      </w:r>
      <w:r>
        <w:rPr>
          <w:rFonts w:ascii="Garamond" w:hAnsi="Garamond" w:cs="David" w:hint="cs"/>
          <w:rtl/>
        </w:rPr>
        <w:t>ה</w:t>
      </w:r>
      <w:r w:rsidRPr="002C1DC1">
        <w:rPr>
          <w:rFonts w:ascii="Garamond" w:hAnsi="Garamond" w:cs="David" w:hint="cs"/>
          <w:rtl/>
        </w:rPr>
        <w:t>נראה</w:t>
      </w:r>
      <w:r w:rsidRPr="002C1DC1">
        <w:rPr>
          <w:rFonts w:ascii="Garamond" w:hAnsi="Garamond" w:cs="David"/>
          <w:rtl/>
        </w:rPr>
        <w:t xml:space="preserve"> </w:t>
      </w:r>
      <w:r>
        <w:rPr>
          <w:rFonts w:ascii="Garamond" w:hAnsi="Garamond" w:cs="David" w:hint="cs"/>
          <w:rtl/>
        </w:rPr>
        <w:t xml:space="preserve">כי </w:t>
      </w:r>
      <w:r w:rsidRPr="002C1DC1">
        <w:rPr>
          <w:rFonts w:ascii="Garamond" w:hAnsi="Garamond" w:cs="David" w:hint="cs"/>
          <w:rtl/>
        </w:rPr>
        <w:t>אינו</w:t>
      </w:r>
      <w:r w:rsidRPr="00C66DFB">
        <w:rPr>
          <w:rFonts w:ascii="Garamond" w:hAnsi="Garamond" w:cs="David"/>
          <w:rtl/>
        </w:rPr>
        <w:t xml:space="preserve"> </w:t>
      </w:r>
      <w:r w:rsidRPr="00C66DFB">
        <w:rPr>
          <w:rFonts w:ascii="Garamond" w:hAnsi="Garamond" w:cs="David" w:hint="cs"/>
          <w:rtl/>
        </w:rPr>
        <w:t>מחזיק</w:t>
      </w:r>
      <w:r w:rsidRPr="00367476">
        <w:rPr>
          <w:rFonts w:ascii="Garamond" w:hAnsi="Garamond" w:cs="David"/>
          <w:rtl/>
        </w:rPr>
        <w:t xml:space="preserve"> </w:t>
      </w:r>
      <w:r w:rsidRPr="00367476">
        <w:rPr>
          <w:rFonts w:ascii="Garamond" w:hAnsi="Garamond" w:cs="David" w:hint="cs"/>
          <w:rtl/>
        </w:rPr>
        <w:t>בדעות</w:t>
      </w:r>
      <w:r w:rsidRPr="00367476">
        <w:rPr>
          <w:rFonts w:ascii="Garamond" w:hAnsi="Garamond" w:cs="David"/>
          <w:rtl/>
        </w:rPr>
        <w:t xml:space="preserve"> </w:t>
      </w:r>
      <w:r w:rsidRPr="00F1693B">
        <w:rPr>
          <w:rFonts w:ascii="Garamond" w:hAnsi="Garamond" w:cs="David" w:hint="cs"/>
          <w:rtl/>
        </w:rPr>
        <w:t>גזעניות</w:t>
      </w:r>
      <w:r w:rsidRPr="00FA1569">
        <w:rPr>
          <w:rFonts w:ascii="Garamond" w:hAnsi="Garamond" w:cs="David"/>
          <w:rtl/>
        </w:rPr>
        <w:t xml:space="preserve">, </w:t>
      </w:r>
      <w:r w:rsidRPr="00FA1569">
        <w:rPr>
          <w:rFonts w:ascii="Garamond" w:hAnsi="Garamond" w:cs="David" w:hint="cs"/>
          <w:rtl/>
        </w:rPr>
        <w:t>יצחק</w:t>
      </w:r>
      <w:r w:rsidRPr="00F90B44">
        <w:rPr>
          <w:rFonts w:ascii="Garamond" w:hAnsi="Garamond" w:cs="David"/>
          <w:rtl/>
        </w:rPr>
        <w:t xml:space="preserve"> </w:t>
      </w:r>
      <w:r w:rsidRPr="00F90B44">
        <w:rPr>
          <w:rFonts w:ascii="Garamond" w:hAnsi="Garamond" w:cs="David" w:hint="cs"/>
          <w:rtl/>
        </w:rPr>
        <w:t>מבדיחה</w:t>
      </w:r>
      <w:r w:rsidRPr="006B42D8">
        <w:rPr>
          <w:rFonts w:ascii="Garamond" w:hAnsi="Garamond" w:cs="David"/>
          <w:rtl/>
        </w:rPr>
        <w:t xml:space="preserve"> </w:t>
      </w:r>
      <w:r w:rsidRPr="008D7705">
        <w:rPr>
          <w:rFonts w:ascii="Garamond" w:hAnsi="Garamond" w:cs="David" w:hint="cs"/>
          <w:rtl/>
        </w:rPr>
        <w:t>גזענית</w:t>
      </w:r>
      <w:r w:rsidRPr="00DC7E0E">
        <w:rPr>
          <w:rFonts w:ascii="Garamond" w:hAnsi="Garamond" w:cs="David"/>
          <w:rtl/>
        </w:rPr>
        <w:t xml:space="preserve">, </w:t>
      </w:r>
      <w:r w:rsidRPr="0014711F">
        <w:rPr>
          <w:rFonts w:ascii="Garamond" w:hAnsi="Garamond" w:cs="David" w:hint="cs"/>
          <w:rtl/>
        </w:rPr>
        <w:t>ניתן</w:t>
      </w:r>
      <w:r w:rsidRPr="00AD7ED2">
        <w:rPr>
          <w:rFonts w:ascii="Garamond" w:hAnsi="Garamond" w:cs="David"/>
          <w:rtl/>
        </w:rPr>
        <w:t xml:space="preserve"> </w:t>
      </w:r>
      <w:r w:rsidRPr="006D7AFD">
        <w:rPr>
          <w:rFonts w:ascii="Garamond" w:hAnsi="Garamond" w:cs="David" w:hint="cs"/>
          <w:rtl/>
        </w:rPr>
        <w:t>יהיה</w:t>
      </w:r>
      <w:r w:rsidRPr="00701020">
        <w:rPr>
          <w:rFonts w:ascii="Garamond" w:hAnsi="Garamond" w:cs="David"/>
          <w:rtl/>
        </w:rPr>
        <w:t xml:space="preserve"> "</w:t>
      </w:r>
      <w:r w:rsidRPr="003D2AD6">
        <w:rPr>
          <w:rFonts w:ascii="Garamond" w:hAnsi="Garamond" w:cs="David" w:hint="cs"/>
          <w:rtl/>
        </w:rPr>
        <w:t>לפרק</w:t>
      </w:r>
      <w:r w:rsidRPr="00287F5D">
        <w:rPr>
          <w:rFonts w:ascii="Garamond" w:hAnsi="Garamond" w:cs="David"/>
          <w:rtl/>
        </w:rPr>
        <w:t xml:space="preserve">" </w:t>
      </w:r>
      <w:r w:rsidRPr="00C62D8F">
        <w:rPr>
          <w:rFonts w:ascii="Garamond" w:hAnsi="Garamond" w:cs="David" w:hint="cs"/>
          <w:rtl/>
        </w:rPr>
        <w:t>את</w:t>
      </w:r>
      <w:r w:rsidRPr="00C62D8F">
        <w:rPr>
          <w:rFonts w:ascii="Garamond" w:hAnsi="Garamond" w:cs="David"/>
          <w:rtl/>
        </w:rPr>
        <w:t xml:space="preserve"> </w:t>
      </w:r>
      <w:r w:rsidRPr="0019117A">
        <w:rPr>
          <w:rFonts w:ascii="Garamond" w:hAnsi="Garamond" w:cs="David" w:hint="eastAsia"/>
          <w:rtl/>
        </w:rPr>
        <w:t>הבדיחה</w:t>
      </w:r>
      <w:r w:rsidRPr="0019117A">
        <w:rPr>
          <w:rFonts w:ascii="Garamond" w:hAnsi="Garamond" w:cs="David"/>
          <w:rtl/>
        </w:rPr>
        <w:t xml:space="preserve"> </w:t>
      </w:r>
      <w:r w:rsidRPr="0019117A">
        <w:rPr>
          <w:rFonts w:ascii="Garamond" w:hAnsi="Garamond" w:cs="David" w:hint="eastAsia"/>
          <w:rtl/>
        </w:rPr>
        <w:t>לחלקים</w:t>
      </w:r>
      <w:r w:rsidRPr="0019117A">
        <w:rPr>
          <w:rFonts w:ascii="Garamond" w:hAnsi="Garamond" w:cs="David"/>
          <w:rtl/>
        </w:rPr>
        <w:t xml:space="preserve"> </w:t>
      </w:r>
      <w:r w:rsidRPr="0019117A">
        <w:rPr>
          <w:rFonts w:ascii="Garamond" w:hAnsi="Garamond" w:cs="David" w:hint="eastAsia"/>
          <w:rtl/>
        </w:rPr>
        <w:t>ולבדוק</w:t>
      </w:r>
      <w:r w:rsidRPr="0019117A">
        <w:rPr>
          <w:rFonts w:ascii="Garamond" w:hAnsi="Garamond" w:cs="David"/>
          <w:rtl/>
        </w:rPr>
        <w:t xml:space="preserve"> </w:t>
      </w:r>
      <w:r w:rsidRPr="0019117A">
        <w:rPr>
          <w:rFonts w:ascii="Garamond" w:hAnsi="Garamond" w:cs="David" w:hint="eastAsia"/>
          <w:rtl/>
        </w:rPr>
        <w:t>מאילו</w:t>
      </w:r>
      <w:r w:rsidRPr="0019117A">
        <w:rPr>
          <w:rFonts w:ascii="Garamond" w:hAnsi="Garamond" w:cs="David"/>
          <w:rtl/>
        </w:rPr>
        <w:t xml:space="preserve"> </w:t>
      </w:r>
      <w:r w:rsidRPr="0019117A">
        <w:rPr>
          <w:rFonts w:ascii="Garamond" w:hAnsi="Garamond" w:cs="David" w:hint="eastAsia"/>
          <w:rtl/>
        </w:rPr>
        <w:t>חלקים</w:t>
      </w:r>
      <w:r w:rsidRPr="0019117A">
        <w:rPr>
          <w:rFonts w:ascii="Garamond" w:hAnsi="Garamond" w:cs="David"/>
          <w:rtl/>
        </w:rPr>
        <w:t xml:space="preserve"> </w:t>
      </w:r>
      <w:r w:rsidRPr="0019117A">
        <w:rPr>
          <w:rFonts w:ascii="Garamond" w:hAnsi="Garamond" w:cs="David" w:hint="eastAsia"/>
          <w:rtl/>
        </w:rPr>
        <w:t>צוחק</w:t>
      </w:r>
      <w:r w:rsidRPr="0019117A">
        <w:rPr>
          <w:rFonts w:ascii="Garamond" w:hAnsi="Garamond" w:cs="David"/>
          <w:rtl/>
        </w:rPr>
        <w:t xml:space="preserve"> </w:t>
      </w:r>
      <w:r w:rsidRPr="0019117A">
        <w:rPr>
          <w:rFonts w:ascii="Garamond" w:hAnsi="Garamond" w:cs="David" w:hint="eastAsia"/>
          <w:rtl/>
        </w:rPr>
        <w:t>הנשאל</w:t>
      </w:r>
      <w:r w:rsidRPr="0019117A">
        <w:rPr>
          <w:rFonts w:ascii="Garamond" w:hAnsi="Garamond" w:cs="David"/>
          <w:rtl/>
        </w:rPr>
        <w:t>.</w:t>
      </w:r>
    </w:p>
  </w:footnote>
  <w:footnote w:id="40">
    <w:p w14:paraId="12372CF4" w14:textId="509D9DF2" w:rsidR="00111DB9" w:rsidRPr="002C1DC1" w:rsidRDefault="00111DB9" w:rsidP="00044568">
      <w:pPr>
        <w:pStyle w:val="a4"/>
        <w:spacing w:line="360" w:lineRule="auto"/>
        <w:jc w:val="both"/>
        <w:rPr>
          <w:rFonts w:ascii="Garamond" w:eastAsia="Calibri" w:hAnsi="Garamond" w:cs="David"/>
          <w:rtl/>
        </w:rPr>
      </w:pPr>
      <w:r w:rsidRPr="00286053">
        <w:rPr>
          <w:rStyle w:val="a6"/>
          <w:rFonts w:ascii="Garamond" w:hAnsi="Garamond" w:cs="David"/>
        </w:rPr>
        <w:footnoteRef/>
      </w:r>
      <w:r w:rsidRPr="00286053">
        <w:rPr>
          <w:rFonts w:ascii="Garamond" w:hAnsi="Garamond" w:cs="David"/>
          <w:rtl/>
        </w:rPr>
        <w:t xml:space="preserve"> </w:t>
      </w:r>
      <w:r w:rsidRPr="001A65C4">
        <w:rPr>
          <w:rFonts w:ascii="Garamond" w:eastAsia="Calibri" w:hAnsi="Garamond" w:cs="David"/>
        </w:rPr>
        <w:t xml:space="preserve">Antony J. Chapman &amp; Nicholas J. </w:t>
      </w:r>
      <w:proofErr w:type="spellStart"/>
      <w:r w:rsidRPr="001A65C4">
        <w:rPr>
          <w:rFonts w:ascii="Garamond" w:eastAsia="Calibri" w:hAnsi="Garamond" w:cs="David"/>
        </w:rPr>
        <w:t>Gadfield</w:t>
      </w:r>
      <w:proofErr w:type="spellEnd"/>
      <w:r w:rsidRPr="001A65C4">
        <w:rPr>
          <w:rFonts w:ascii="Garamond" w:eastAsia="Calibri" w:hAnsi="Garamond" w:cs="David"/>
        </w:rPr>
        <w:t xml:space="preserve">, </w:t>
      </w:r>
      <w:r w:rsidRPr="001A65C4">
        <w:rPr>
          <w:rFonts w:ascii="Garamond" w:eastAsia="Calibri" w:hAnsi="Garamond" w:cs="David"/>
          <w:i/>
          <w:iCs/>
        </w:rPr>
        <w:t xml:space="preserve">Is Sexual Humor </w:t>
      </w:r>
      <w:proofErr w:type="gramStart"/>
      <w:r w:rsidRPr="001A65C4">
        <w:rPr>
          <w:rFonts w:ascii="Garamond" w:eastAsia="Calibri" w:hAnsi="Garamond" w:cs="David"/>
          <w:i/>
          <w:iCs/>
        </w:rPr>
        <w:t>Sexist?</w:t>
      </w:r>
      <w:r w:rsidRPr="001A65C4">
        <w:rPr>
          <w:rFonts w:ascii="Garamond" w:eastAsia="Calibri" w:hAnsi="Garamond" w:cs="David"/>
        </w:rPr>
        <w:t>,</w:t>
      </w:r>
      <w:proofErr w:type="gramEnd"/>
      <w:r w:rsidRPr="001A65C4">
        <w:rPr>
          <w:rFonts w:ascii="Garamond" w:eastAsia="Calibri" w:hAnsi="Garamond" w:cs="David"/>
        </w:rPr>
        <w:t xml:space="preserve"> 26 </w:t>
      </w:r>
      <w:r w:rsidRPr="001A65C4">
        <w:rPr>
          <w:rFonts w:ascii="Garamond" w:eastAsia="Calibri" w:hAnsi="Garamond" w:cs="David"/>
          <w:smallCaps/>
        </w:rPr>
        <w:t>Journal of Communication</w:t>
      </w:r>
      <w:r w:rsidRPr="001A65C4">
        <w:rPr>
          <w:rFonts w:ascii="Garamond" w:eastAsia="Calibri" w:hAnsi="Garamond" w:cs="David"/>
        </w:rPr>
        <w:t xml:space="preserve"> 141 (1976)</w:t>
      </w:r>
      <w:r w:rsidRPr="00286053">
        <w:rPr>
          <w:rFonts w:ascii="Garamond" w:hAnsi="Garamond" w:cs="David"/>
          <w:rtl/>
        </w:rPr>
        <w:t xml:space="preserve">; </w:t>
      </w:r>
      <w:r w:rsidRPr="00286053">
        <w:rPr>
          <w:rFonts w:ascii="Garamond" w:hAnsi="Garamond" w:cs="David"/>
        </w:rPr>
        <w:t xml:space="preserve">Butland &amp;. Ivy, </w:t>
      </w:r>
      <w:r w:rsidRPr="00286053">
        <w:rPr>
          <w:rFonts w:ascii="Garamond" w:hAnsi="Garamond" w:cs="David"/>
          <w:i/>
          <w:iCs/>
        </w:rPr>
        <w:t>The Effects of Biological Sex</w:t>
      </w:r>
      <w:r w:rsidRPr="009251E9">
        <w:rPr>
          <w:rFonts w:ascii="Garamond" w:hAnsi="Garamond" w:cs="David" w:hint="cs"/>
          <w:rtl/>
        </w:rPr>
        <w:t xml:space="preserve">, לעיל </w:t>
      </w:r>
      <w:proofErr w:type="spellStart"/>
      <w:r w:rsidRPr="009251E9">
        <w:rPr>
          <w:rFonts w:ascii="Garamond" w:hAnsi="Garamond" w:cs="David" w:hint="cs"/>
          <w:rtl/>
        </w:rPr>
        <w:t>ה"ש</w:t>
      </w:r>
      <w:proofErr w:type="spellEnd"/>
      <w:r w:rsidRPr="009251E9">
        <w:rPr>
          <w:rFonts w:ascii="Garamond" w:hAnsi="Garamond" w:cs="David" w:hint="cs"/>
          <w:rtl/>
        </w:rPr>
        <w:t xml:space="preserve"> 6</w:t>
      </w:r>
      <w:r w:rsidRPr="00367476">
        <w:rPr>
          <w:rFonts w:ascii="Garamond" w:hAnsi="Garamond" w:cs="David"/>
          <w:rtl/>
        </w:rPr>
        <w:t xml:space="preserve">; </w:t>
      </w:r>
      <w:proofErr w:type="spellStart"/>
      <w:r w:rsidRPr="00367476">
        <w:rPr>
          <w:rFonts w:ascii="Garamond" w:hAnsi="Garamond" w:cs="David"/>
        </w:rPr>
        <w:t>Henkin</w:t>
      </w:r>
      <w:proofErr w:type="spellEnd"/>
      <w:r w:rsidRPr="00367476">
        <w:rPr>
          <w:rFonts w:ascii="Garamond" w:hAnsi="Garamond" w:cs="David"/>
        </w:rPr>
        <w:t xml:space="preserve"> &amp; Fish, </w:t>
      </w:r>
      <w:r w:rsidRPr="00367476">
        <w:rPr>
          <w:rFonts w:ascii="Garamond" w:hAnsi="Garamond" w:cs="David"/>
          <w:i/>
          <w:iCs/>
        </w:rPr>
        <w:t>Gender and Personality Differences</w:t>
      </w:r>
      <w:r w:rsidRPr="00F1693B">
        <w:rPr>
          <w:rFonts w:ascii="Garamond" w:hAnsi="Garamond" w:cs="David" w:hint="cs"/>
          <w:rtl/>
        </w:rPr>
        <w:t xml:space="preserve">, לעיל </w:t>
      </w:r>
      <w:proofErr w:type="spellStart"/>
      <w:r w:rsidRPr="00F1693B">
        <w:rPr>
          <w:rFonts w:ascii="Garamond" w:hAnsi="Garamond" w:cs="David" w:hint="cs"/>
          <w:rtl/>
        </w:rPr>
        <w:t>ה"ש</w:t>
      </w:r>
      <w:proofErr w:type="spellEnd"/>
      <w:r w:rsidRPr="00F1693B">
        <w:rPr>
          <w:rFonts w:ascii="Garamond" w:hAnsi="Garamond" w:cs="David" w:hint="cs"/>
          <w:rtl/>
        </w:rPr>
        <w:t xml:space="preserve"> </w:t>
      </w:r>
      <w:proofErr w:type="gramStart"/>
      <w:r w:rsidRPr="00F1693B">
        <w:rPr>
          <w:rFonts w:ascii="Garamond" w:hAnsi="Garamond" w:cs="David" w:hint="cs"/>
          <w:rtl/>
        </w:rPr>
        <w:t>6</w:t>
      </w:r>
      <w:r w:rsidRPr="00DC7E0E">
        <w:rPr>
          <w:rFonts w:ascii="Garamond" w:hAnsi="Garamond" w:cs="David"/>
          <w:rtl/>
        </w:rPr>
        <w:t xml:space="preserve">; </w:t>
      </w:r>
      <w:r w:rsidRPr="00701020">
        <w:rPr>
          <w:rFonts w:ascii="Garamond" w:eastAsia="Calibri" w:hAnsi="Garamond" w:cs="David"/>
        </w:rPr>
        <w:t xml:space="preserve"> Moore</w:t>
      </w:r>
      <w:proofErr w:type="gramEnd"/>
      <w:r w:rsidRPr="00701020">
        <w:rPr>
          <w:rFonts w:ascii="Garamond" w:eastAsia="Calibri" w:hAnsi="Garamond" w:cs="David"/>
        </w:rPr>
        <w:t xml:space="preserve">, Griffiths &amp; Payne, </w:t>
      </w:r>
      <w:r w:rsidRPr="003D2AD6">
        <w:rPr>
          <w:rFonts w:ascii="Garamond" w:eastAsia="Calibri" w:hAnsi="Garamond" w:cs="David"/>
          <w:i/>
          <w:iCs/>
        </w:rPr>
        <w:t>Gender, A</w:t>
      </w:r>
      <w:r w:rsidRPr="00287F5D">
        <w:rPr>
          <w:rFonts w:ascii="Garamond" w:eastAsia="Calibri" w:hAnsi="Garamond" w:cs="David"/>
          <w:i/>
          <w:iCs/>
        </w:rPr>
        <w:t xml:space="preserve">ttitudes towards </w:t>
      </w:r>
      <w:r w:rsidRPr="001A65C4">
        <w:rPr>
          <w:rFonts w:ascii="Garamond" w:eastAsia="Calibri" w:hAnsi="Garamond" w:cs="David"/>
        </w:rPr>
        <w:t>Women</w:t>
      </w:r>
      <w:r w:rsidRPr="00286053">
        <w:rPr>
          <w:rFonts w:ascii="Garamond" w:eastAsia="Calibri" w:hAnsi="Garamond" w:cs="David" w:hint="cs"/>
          <w:rtl/>
        </w:rPr>
        <w:t xml:space="preserve">, לעיל </w:t>
      </w:r>
      <w:proofErr w:type="spellStart"/>
      <w:r w:rsidRPr="00286053">
        <w:rPr>
          <w:rFonts w:ascii="Garamond" w:eastAsia="Calibri" w:hAnsi="Garamond" w:cs="David" w:hint="cs"/>
          <w:rtl/>
        </w:rPr>
        <w:t>ה"ש</w:t>
      </w:r>
      <w:proofErr w:type="spellEnd"/>
      <w:r w:rsidRPr="00286053">
        <w:rPr>
          <w:rFonts w:ascii="Garamond" w:eastAsia="Calibri" w:hAnsi="Garamond" w:cs="David" w:hint="cs"/>
          <w:rtl/>
        </w:rPr>
        <w:t xml:space="preserve"> 6.</w:t>
      </w:r>
      <w:r w:rsidRPr="00286053">
        <w:rPr>
          <w:rFonts w:ascii="Garamond" w:eastAsia="Calibri" w:hAnsi="Garamond" w:cs="David"/>
          <w:i/>
          <w:iCs/>
          <w:rtl/>
        </w:rPr>
        <w:t xml:space="preserve"> </w:t>
      </w:r>
    </w:p>
  </w:footnote>
  <w:footnote w:id="41">
    <w:p w14:paraId="69C4516C" w14:textId="5D6F55D4" w:rsidR="00111DB9" w:rsidRPr="002C1DC1" w:rsidRDefault="00111DB9" w:rsidP="00044568">
      <w:pPr>
        <w:spacing w:after="0" w:line="360" w:lineRule="auto"/>
        <w:jc w:val="both"/>
        <w:rPr>
          <w:rFonts w:ascii="Garamond" w:eastAsia="Times New Roman" w:hAnsi="Garamond" w:cs="David"/>
          <w:sz w:val="20"/>
          <w:szCs w:val="20"/>
          <w:rtl/>
        </w:rPr>
      </w:pPr>
      <w:r w:rsidRPr="009251E9">
        <w:rPr>
          <w:rStyle w:val="a6"/>
          <w:rFonts w:ascii="Garamond" w:hAnsi="Garamond" w:cs="David"/>
          <w:sz w:val="20"/>
          <w:szCs w:val="20"/>
        </w:rPr>
        <w:footnoteRef/>
      </w:r>
      <w:r w:rsidRPr="009251E9">
        <w:rPr>
          <w:rFonts w:ascii="Garamond" w:hAnsi="Garamond" w:cs="David"/>
          <w:sz w:val="20"/>
          <w:szCs w:val="20"/>
          <w:rtl/>
        </w:rPr>
        <w:t xml:space="preserve"> </w:t>
      </w:r>
      <w:r w:rsidRPr="00A007E1">
        <w:rPr>
          <w:rFonts w:ascii="Garamond" w:eastAsia="Times New Roman" w:hAnsi="Garamond" w:cs="David"/>
          <w:sz w:val="20"/>
          <w:szCs w:val="20"/>
        </w:rPr>
        <w:t xml:space="preserve">Smuts, </w:t>
      </w:r>
      <w:r w:rsidRPr="00A007E1">
        <w:rPr>
          <w:rFonts w:ascii="Garamond" w:eastAsia="Times New Roman" w:hAnsi="Garamond" w:cs="David"/>
          <w:i/>
          <w:iCs/>
          <w:sz w:val="20"/>
          <w:szCs w:val="20"/>
        </w:rPr>
        <w:t>The Ethics of Humor</w:t>
      </w:r>
      <w:r>
        <w:rPr>
          <w:rFonts w:ascii="Garamond" w:eastAsia="Times New Roman" w:hAnsi="Garamond" w:cs="David" w:hint="cs"/>
          <w:sz w:val="20"/>
          <w:szCs w:val="20"/>
          <w:rtl/>
        </w:rPr>
        <w:t xml:space="preserve">, לעיל </w:t>
      </w:r>
      <w:proofErr w:type="spellStart"/>
      <w:r>
        <w:rPr>
          <w:rFonts w:ascii="Garamond" w:eastAsia="Times New Roman" w:hAnsi="Garamond" w:cs="David" w:hint="cs"/>
          <w:sz w:val="20"/>
          <w:szCs w:val="20"/>
          <w:rtl/>
        </w:rPr>
        <w:t>ה"ש</w:t>
      </w:r>
      <w:proofErr w:type="spellEnd"/>
      <w:r>
        <w:rPr>
          <w:rFonts w:ascii="Garamond" w:eastAsia="Times New Roman" w:hAnsi="Garamond" w:cs="David" w:hint="cs"/>
          <w:sz w:val="20"/>
          <w:szCs w:val="20"/>
          <w:rtl/>
        </w:rPr>
        <w:t xml:space="preserve"> 176.</w:t>
      </w:r>
    </w:p>
  </w:footnote>
  <w:footnote w:id="42">
    <w:p w14:paraId="2B7492B3" w14:textId="0FF56821" w:rsidR="00111DB9" w:rsidRPr="0019117A"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286053">
        <w:rPr>
          <w:rFonts w:ascii="Garamond" w:hAnsi="Garamond" w:cs="David" w:hint="cs"/>
          <w:rtl/>
        </w:rPr>
        <w:t>הדוגמה</w:t>
      </w:r>
      <w:r w:rsidRPr="00286053">
        <w:rPr>
          <w:rFonts w:ascii="Garamond" w:hAnsi="Garamond" w:cs="David"/>
          <w:rtl/>
        </w:rPr>
        <w:t xml:space="preserve"> </w:t>
      </w:r>
      <w:r w:rsidRPr="009251E9">
        <w:rPr>
          <w:rFonts w:ascii="Garamond" w:hAnsi="Garamond" w:cs="David" w:hint="cs"/>
          <w:rtl/>
        </w:rPr>
        <w:t>בעייתית</w:t>
      </w:r>
      <w:r w:rsidRPr="009251E9">
        <w:rPr>
          <w:rFonts w:ascii="Garamond" w:hAnsi="Garamond" w:cs="David"/>
          <w:rtl/>
        </w:rPr>
        <w:t xml:space="preserve"> </w:t>
      </w:r>
      <w:r w:rsidRPr="002C1DC1">
        <w:rPr>
          <w:rFonts w:ascii="Garamond" w:hAnsi="Garamond" w:cs="David" w:hint="cs"/>
          <w:rtl/>
        </w:rPr>
        <w:t>מכיוון</w:t>
      </w:r>
      <w:r w:rsidRPr="002C1DC1">
        <w:rPr>
          <w:rFonts w:ascii="Garamond" w:hAnsi="Garamond" w:cs="David"/>
          <w:rtl/>
        </w:rPr>
        <w:t xml:space="preserve"> </w:t>
      </w:r>
      <w:r w:rsidRPr="00C66DFB">
        <w:rPr>
          <w:rFonts w:ascii="Garamond" w:hAnsi="Garamond" w:cs="David" w:hint="cs"/>
          <w:rtl/>
        </w:rPr>
        <w:t>שלא</w:t>
      </w:r>
      <w:r w:rsidRPr="00C66DFB">
        <w:rPr>
          <w:rFonts w:ascii="Garamond" w:hAnsi="Garamond" w:cs="David"/>
          <w:rtl/>
        </w:rPr>
        <w:t xml:space="preserve"> </w:t>
      </w:r>
      <w:r w:rsidRPr="00367476">
        <w:rPr>
          <w:rFonts w:ascii="Garamond" w:hAnsi="Garamond" w:cs="David" w:hint="cs"/>
          <w:rtl/>
        </w:rPr>
        <w:t>כל</w:t>
      </w:r>
      <w:r w:rsidRPr="00367476">
        <w:rPr>
          <w:rFonts w:ascii="Garamond" w:hAnsi="Garamond" w:cs="David"/>
          <w:rtl/>
        </w:rPr>
        <w:t xml:space="preserve"> </w:t>
      </w:r>
      <w:r w:rsidRPr="00367476">
        <w:rPr>
          <w:rFonts w:ascii="Garamond" w:hAnsi="Garamond" w:cs="David" w:hint="cs"/>
          <w:rtl/>
        </w:rPr>
        <w:t>עלבון</w:t>
      </w:r>
      <w:r w:rsidRPr="00F1693B">
        <w:rPr>
          <w:rFonts w:ascii="Garamond" w:hAnsi="Garamond" w:cs="David"/>
          <w:rtl/>
        </w:rPr>
        <w:t xml:space="preserve"> </w:t>
      </w:r>
      <w:r w:rsidRPr="00FA1569">
        <w:rPr>
          <w:rFonts w:ascii="Garamond" w:hAnsi="Garamond" w:cs="David" w:hint="cs"/>
          <w:rtl/>
        </w:rPr>
        <w:t>משעשע</w:t>
      </w:r>
      <w:r w:rsidRPr="00FA1569">
        <w:rPr>
          <w:rFonts w:ascii="Garamond" w:hAnsi="Garamond" w:cs="David"/>
          <w:rtl/>
        </w:rPr>
        <w:t xml:space="preserve">. </w:t>
      </w:r>
      <w:r w:rsidRPr="00F90B44">
        <w:rPr>
          <w:rFonts w:ascii="Garamond" w:hAnsi="Garamond" w:cs="David" w:hint="cs"/>
          <w:rtl/>
        </w:rPr>
        <w:t>לכן</w:t>
      </w:r>
      <w:r w:rsidRPr="008D7705">
        <w:rPr>
          <w:rFonts w:ascii="Garamond" w:hAnsi="Garamond" w:cs="David"/>
          <w:rtl/>
        </w:rPr>
        <w:t xml:space="preserve"> </w:t>
      </w:r>
      <w:r w:rsidRPr="00DC7E0E">
        <w:rPr>
          <w:rFonts w:ascii="Garamond" w:hAnsi="Garamond" w:cs="David" w:hint="cs"/>
          <w:rtl/>
        </w:rPr>
        <w:t>מקום</w:t>
      </w:r>
      <w:r w:rsidRPr="0014711F">
        <w:rPr>
          <w:rFonts w:ascii="Garamond" w:hAnsi="Garamond" w:cs="David"/>
          <w:rtl/>
        </w:rPr>
        <w:t xml:space="preserve"> </w:t>
      </w:r>
      <w:r w:rsidRPr="00AD7ED2">
        <w:rPr>
          <w:rFonts w:ascii="Garamond" w:hAnsi="Garamond" w:cs="David" w:hint="cs"/>
          <w:rtl/>
        </w:rPr>
        <w:t>שאנו</w:t>
      </w:r>
      <w:r w:rsidRPr="006D7AFD">
        <w:rPr>
          <w:rFonts w:ascii="Garamond" w:hAnsi="Garamond" w:cs="David"/>
          <w:rtl/>
        </w:rPr>
        <w:t xml:space="preserve"> </w:t>
      </w:r>
      <w:r w:rsidRPr="00701020">
        <w:rPr>
          <w:rFonts w:ascii="Garamond" w:hAnsi="Garamond" w:cs="David" w:hint="cs"/>
          <w:rtl/>
        </w:rPr>
        <w:t>משתעשעים</w:t>
      </w:r>
      <w:r w:rsidRPr="003D2AD6">
        <w:rPr>
          <w:rFonts w:ascii="Garamond" w:hAnsi="Garamond" w:cs="David"/>
          <w:rtl/>
        </w:rPr>
        <w:t xml:space="preserve"> </w:t>
      </w:r>
      <w:r w:rsidRPr="00287F5D">
        <w:rPr>
          <w:rFonts w:ascii="Garamond" w:hAnsi="Garamond" w:cs="David" w:hint="cs"/>
          <w:rtl/>
        </w:rPr>
        <w:t>מעלבון</w:t>
      </w:r>
      <w:r w:rsidRPr="00C62D8F">
        <w:rPr>
          <w:rFonts w:ascii="Garamond" w:hAnsi="Garamond" w:cs="David"/>
          <w:rtl/>
        </w:rPr>
        <w:t xml:space="preserve"> </w:t>
      </w:r>
      <w:r w:rsidRPr="00C62D8F">
        <w:rPr>
          <w:rFonts w:ascii="Garamond" w:hAnsi="Garamond" w:cs="David" w:hint="cs"/>
          <w:rtl/>
        </w:rPr>
        <w:t>ככל</w:t>
      </w:r>
      <w:r w:rsidRPr="0019117A">
        <w:rPr>
          <w:rFonts w:ascii="Garamond" w:hAnsi="Garamond" w:cs="David"/>
          <w:rtl/>
        </w:rPr>
        <w:t xml:space="preserve"> </w:t>
      </w:r>
      <w:r w:rsidRPr="0019117A">
        <w:rPr>
          <w:rFonts w:ascii="Garamond" w:hAnsi="Garamond" w:cs="David" w:hint="eastAsia"/>
          <w:rtl/>
        </w:rPr>
        <w:t>הנראה</w:t>
      </w:r>
      <w:r w:rsidRPr="0019117A">
        <w:rPr>
          <w:rFonts w:ascii="Garamond" w:hAnsi="Garamond" w:cs="David"/>
          <w:rtl/>
        </w:rPr>
        <w:t xml:space="preserve"> </w:t>
      </w:r>
      <w:r w:rsidRPr="0019117A">
        <w:rPr>
          <w:rFonts w:ascii="Garamond" w:hAnsi="Garamond" w:cs="David" w:hint="eastAsia"/>
          <w:rtl/>
        </w:rPr>
        <w:t>הדבר</w:t>
      </w:r>
      <w:r w:rsidRPr="0019117A">
        <w:rPr>
          <w:rFonts w:ascii="Garamond" w:hAnsi="Garamond" w:cs="David"/>
          <w:rtl/>
        </w:rPr>
        <w:t xml:space="preserve"> </w:t>
      </w:r>
      <w:r w:rsidRPr="0019117A">
        <w:rPr>
          <w:rFonts w:ascii="Garamond" w:hAnsi="Garamond" w:cs="David" w:hint="eastAsia"/>
          <w:rtl/>
        </w:rPr>
        <w:t>נובע</w:t>
      </w:r>
      <w:r w:rsidRPr="0019117A">
        <w:rPr>
          <w:rFonts w:ascii="Garamond" w:hAnsi="Garamond" w:cs="David"/>
          <w:rtl/>
        </w:rPr>
        <w:t xml:space="preserve">  </w:t>
      </w:r>
      <w:r w:rsidRPr="0019117A">
        <w:rPr>
          <w:rFonts w:ascii="Garamond" w:hAnsi="Garamond" w:cs="David" w:hint="eastAsia"/>
          <w:rtl/>
        </w:rPr>
        <w:t>מאי</w:t>
      </w:r>
      <w:r>
        <w:rPr>
          <w:rFonts w:ascii="Garamond" w:hAnsi="Garamond" w:cs="David" w:hint="cs"/>
          <w:rtl/>
        </w:rPr>
        <w:t>־</w:t>
      </w:r>
      <w:r w:rsidRPr="00C66DFB">
        <w:rPr>
          <w:rFonts w:ascii="Garamond" w:hAnsi="Garamond" w:cs="David"/>
          <w:rtl/>
        </w:rPr>
        <w:t xml:space="preserve"> </w:t>
      </w:r>
      <w:r w:rsidRPr="00C66DFB">
        <w:rPr>
          <w:rFonts w:ascii="Garamond" w:hAnsi="Garamond" w:cs="David" w:hint="cs"/>
          <w:rtl/>
        </w:rPr>
        <w:t>ההתאמה</w:t>
      </w:r>
      <w:r w:rsidRPr="00367476">
        <w:rPr>
          <w:rFonts w:ascii="Garamond" w:hAnsi="Garamond" w:cs="David"/>
          <w:rtl/>
        </w:rPr>
        <w:t xml:space="preserve"> </w:t>
      </w:r>
      <w:r w:rsidRPr="00367476">
        <w:rPr>
          <w:rFonts w:ascii="Garamond" w:hAnsi="Garamond" w:cs="David" w:hint="cs"/>
          <w:rtl/>
        </w:rPr>
        <w:t>שמובילה</w:t>
      </w:r>
      <w:r w:rsidRPr="00367476">
        <w:rPr>
          <w:rFonts w:ascii="Garamond" w:hAnsi="Garamond" w:cs="David"/>
          <w:rtl/>
        </w:rPr>
        <w:t xml:space="preserve"> </w:t>
      </w:r>
      <w:r w:rsidRPr="00F1693B">
        <w:rPr>
          <w:rFonts w:ascii="Garamond" w:hAnsi="Garamond" w:cs="David" w:hint="cs"/>
          <w:rtl/>
        </w:rPr>
        <w:t>לשעשוע</w:t>
      </w:r>
      <w:r w:rsidRPr="00FA1569">
        <w:rPr>
          <w:rFonts w:ascii="Garamond" w:hAnsi="Garamond" w:cs="David"/>
          <w:rtl/>
        </w:rPr>
        <w:t xml:space="preserve"> </w:t>
      </w:r>
      <w:r w:rsidRPr="00FA1569">
        <w:rPr>
          <w:rFonts w:ascii="Garamond" w:hAnsi="Garamond" w:cs="David" w:hint="cs"/>
          <w:rtl/>
        </w:rPr>
        <w:t>הזה</w:t>
      </w:r>
      <w:r w:rsidRPr="00F90B44">
        <w:rPr>
          <w:rFonts w:ascii="Garamond" w:hAnsi="Garamond" w:cs="David"/>
          <w:rtl/>
        </w:rPr>
        <w:t xml:space="preserve">, </w:t>
      </w:r>
      <w:r w:rsidRPr="00F90B44">
        <w:rPr>
          <w:rFonts w:ascii="Garamond" w:hAnsi="Garamond" w:cs="David" w:hint="cs"/>
          <w:rtl/>
        </w:rPr>
        <w:t>ובמקרה</w:t>
      </w:r>
      <w:r w:rsidRPr="006B42D8">
        <w:rPr>
          <w:rFonts w:ascii="Garamond" w:hAnsi="Garamond" w:cs="David"/>
          <w:rtl/>
        </w:rPr>
        <w:t xml:space="preserve"> </w:t>
      </w:r>
      <w:r w:rsidRPr="008D7705">
        <w:rPr>
          <w:rFonts w:ascii="Garamond" w:hAnsi="Garamond" w:cs="David" w:hint="cs"/>
          <w:rtl/>
        </w:rPr>
        <w:t>זה</w:t>
      </w:r>
      <w:r w:rsidRPr="0014711F">
        <w:rPr>
          <w:rFonts w:ascii="Garamond" w:hAnsi="Garamond" w:cs="David"/>
          <w:rtl/>
        </w:rPr>
        <w:t xml:space="preserve"> </w:t>
      </w:r>
      <w:proofErr w:type="spellStart"/>
      <w:r w:rsidRPr="00AD7ED2">
        <w:rPr>
          <w:rFonts w:ascii="Garamond" w:hAnsi="Garamond" w:cs="David" w:hint="cs"/>
          <w:rtl/>
        </w:rPr>
        <w:t>אי</w:t>
      </w:r>
      <w:r>
        <w:rPr>
          <w:rFonts w:ascii="Garamond" w:hAnsi="Garamond" w:cs="David" w:hint="cs"/>
          <w:rtl/>
        </w:rPr>
        <w:t>־</w:t>
      </w:r>
      <w:r w:rsidRPr="00C66DFB">
        <w:rPr>
          <w:rFonts w:ascii="Garamond" w:hAnsi="Garamond" w:cs="David" w:hint="cs"/>
          <w:rtl/>
        </w:rPr>
        <w:t>ההתאמה</w:t>
      </w:r>
      <w:proofErr w:type="spellEnd"/>
      <w:r w:rsidRPr="00367476">
        <w:rPr>
          <w:rFonts w:ascii="Garamond" w:hAnsi="Garamond" w:cs="David"/>
          <w:rtl/>
        </w:rPr>
        <w:t xml:space="preserve"> </w:t>
      </w:r>
      <w:r w:rsidRPr="00367476">
        <w:rPr>
          <w:rFonts w:ascii="Garamond" w:hAnsi="Garamond" w:cs="David" w:hint="cs"/>
          <w:rtl/>
        </w:rPr>
        <w:t>נשענת</w:t>
      </w:r>
      <w:r w:rsidRPr="00367476">
        <w:rPr>
          <w:rFonts w:ascii="Garamond" w:hAnsi="Garamond" w:cs="David"/>
          <w:rtl/>
        </w:rPr>
        <w:t xml:space="preserve"> </w:t>
      </w:r>
      <w:r w:rsidRPr="00F1693B">
        <w:rPr>
          <w:rFonts w:ascii="Garamond" w:hAnsi="Garamond" w:cs="David" w:hint="cs"/>
          <w:rtl/>
        </w:rPr>
        <w:t>על</w:t>
      </w:r>
      <w:r w:rsidRPr="00FA1569">
        <w:rPr>
          <w:rFonts w:ascii="Garamond" w:hAnsi="Garamond" w:cs="David"/>
          <w:rtl/>
        </w:rPr>
        <w:t xml:space="preserve"> </w:t>
      </w:r>
      <w:r w:rsidRPr="00FA1569">
        <w:rPr>
          <w:rFonts w:ascii="Garamond" w:hAnsi="Garamond" w:cs="David" w:hint="cs"/>
          <w:rtl/>
        </w:rPr>
        <w:t>אדנים</w:t>
      </w:r>
      <w:r w:rsidRPr="00F90B44">
        <w:rPr>
          <w:rFonts w:ascii="Garamond" w:hAnsi="Garamond" w:cs="David"/>
          <w:rtl/>
        </w:rPr>
        <w:t xml:space="preserve"> </w:t>
      </w:r>
      <w:r w:rsidRPr="00F90B44">
        <w:rPr>
          <w:rFonts w:ascii="Garamond" w:hAnsi="Garamond" w:cs="David" w:hint="cs"/>
          <w:rtl/>
        </w:rPr>
        <w:t>סקסיסטיים</w:t>
      </w:r>
      <w:r w:rsidRPr="006B42D8">
        <w:rPr>
          <w:rFonts w:ascii="Garamond" w:hAnsi="Garamond" w:cs="David"/>
          <w:rtl/>
        </w:rPr>
        <w:t xml:space="preserve"> –</w:t>
      </w:r>
      <w:r>
        <w:rPr>
          <w:rFonts w:ascii="Garamond" w:hAnsi="Garamond" w:cs="David" w:hint="cs"/>
          <w:rtl/>
        </w:rPr>
        <w:t xml:space="preserve"> </w:t>
      </w:r>
      <w:r w:rsidRPr="0014711F">
        <w:rPr>
          <w:rFonts w:ascii="Garamond" w:hAnsi="Garamond" w:cs="David" w:hint="cs"/>
          <w:rtl/>
        </w:rPr>
        <w:t>גינויה</w:t>
      </w:r>
      <w:r w:rsidRPr="00AD7ED2">
        <w:rPr>
          <w:rFonts w:ascii="Garamond" w:hAnsi="Garamond" w:cs="David"/>
          <w:rtl/>
        </w:rPr>
        <w:t xml:space="preserve"> </w:t>
      </w:r>
      <w:r w:rsidRPr="006D7AFD">
        <w:rPr>
          <w:rFonts w:ascii="Garamond" w:hAnsi="Garamond" w:cs="David" w:hint="cs"/>
          <w:rtl/>
        </w:rPr>
        <w:t>של</w:t>
      </w:r>
      <w:r w:rsidRPr="00701020">
        <w:rPr>
          <w:rFonts w:ascii="Garamond" w:hAnsi="Garamond" w:cs="David"/>
          <w:rtl/>
        </w:rPr>
        <w:t xml:space="preserve"> </w:t>
      </w:r>
      <w:r w:rsidRPr="003D2AD6">
        <w:rPr>
          <w:rFonts w:ascii="Garamond" w:hAnsi="Garamond" w:cs="David" w:hint="cs"/>
          <w:rtl/>
        </w:rPr>
        <w:t>אישה</w:t>
      </w:r>
      <w:r w:rsidRPr="00287F5D">
        <w:rPr>
          <w:rFonts w:ascii="Garamond" w:hAnsi="Garamond" w:cs="David"/>
          <w:rtl/>
        </w:rPr>
        <w:t xml:space="preserve"> </w:t>
      </w:r>
      <w:r w:rsidRPr="00C62D8F">
        <w:rPr>
          <w:rFonts w:ascii="Garamond" w:hAnsi="Garamond" w:cs="David" w:hint="cs"/>
          <w:rtl/>
        </w:rPr>
        <w:t>על</w:t>
      </w:r>
      <w:r w:rsidRPr="00C62D8F">
        <w:rPr>
          <w:rFonts w:ascii="Garamond" w:hAnsi="Garamond" w:cs="David"/>
          <w:rtl/>
        </w:rPr>
        <w:t xml:space="preserve"> </w:t>
      </w:r>
      <w:r w:rsidRPr="0019117A">
        <w:rPr>
          <w:rFonts w:ascii="Garamond" w:hAnsi="Garamond" w:cs="David" w:hint="eastAsia"/>
          <w:rtl/>
        </w:rPr>
        <w:t>מתירנותה</w:t>
      </w:r>
      <w:r w:rsidRPr="0019117A">
        <w:rPr>
          <w:rFonts w:ascii="Garamond" w:hAnsi="Garamond" w:cs="David"/>
          <w:rtl/>
        </w:rPr>
        <w:t xml:space="preserve"> </w:t>
      </w:r>
      <w:r w:rsidRPr="0019117A">
        <w:rPr>
          <w:rFonts w:ascii="Garamond" w:hAnsi="Garamond" w:cs="David" w:hint="eastAsia"/>
          <w:rtl/>
        </w:rPr>
        <w:t>המינית</w:t>
      </w:r>
      <w:r w:rsidRPr="0019117A">
        <w:rPr>
          <w:rFonts w:ascii="Garamond" w:hAnsi="Garamond" w:cs="David"/>
          <w:rtl/>
        </w:rPr>
        <w:t>.</w:t>
      </w:r>
    </w:p>
  </w:footnote>
  <w:footnote w:id="43">
    <w:p w14:paraId="777022BC" w14:textId="167CDE24" w:rsidR="00111DB9" w:rsidRPr="00F1693B"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A007E1">
        <w:rPr>
          <w:rFonts w:ascii="Garamond" w:eastAsia="Calibri" w:hAnsi="Garamond" w:cs="David"/>
        </w:rPr>
        <w:t xml:space="preserve">Chapman &amp; </w:t>
      </w:r>
      <w:proofErr w:type="spellStart"/>
      <w:r w:rsidRPr="00A007E1">
        <w:rPr>
          <w:rFonts w:ascii="Garamond" w:eastAsia="Calibri" w:hAnsi="Garamond" w:cs="David"/>
        </w:rPr>
        <w:t>Gadfield</w:t>
      </w:r>
      <w:proofErr w:type="spellEnd"/>
      <w:r w:rsidRPr="00A007E1">
        <w:rPr>
          <w:rFonts w:ascii="Garamond" w:eastAsia="Calibri" w:hAnsi="Garamond" w:cs="David"/>
        </w:rPr>
        <w:t xml:space="preserve">, </w:t>
      </w:r>
      <w:r>
        <w:rPr>
          <w:rFonts w:ascii="Garamond" w:eastAsia="Calibri" w:hAnsi="Garamond" w:cs="David"/>
          <w:i/>
          <w:iCs/>
        </w:rPr>
        <w:t>Is Sexual Humor Sexist?</w:t>
      </w:r>
      <w:r w:rsidRPr="00286053" w:rsidDel="007E30A3">
        <w:rPr>
          <w:rFonts w:ascii="Garamond" w:hAnsi="Garamond" w:cs="David"/>
        </w:rPr>
        <w:t xml:space="preserve"> </w:t>
      </w:r>
      <w:r>
        <w:rPr>
          <w:rFonts w:ascii="Garamond" w:hAnsi="Garamond" w:cs="David" w:hint="cs"/>
          <w:rtl/>
        </w:rPr>
        <w:t xml:space="preserve">, לעיל </w:t>
      </w:r>
      <w:proofErr w:type="spellStart"/>
      <w:r>
        <w:rPr>
          <w:rFonts w:ascii="Garamond" w:hAnsi="Garamond" w:cs="David" w:hint="cs"/>
          <w:rtl/>
        </w:rPr>
        <w:t>ה"ש</w:t>
      </w:r>
      <w:proofErr w:type="spellEnd"/>
      <w:r>
        <w:rPr>
          <w:rFonts w:ascii="Garamond" w:hAnsi="Garamond" w:cs="David" w:hint="cs"/>
          <w:rtl/>
        </w:rPr>
        <w:t xml:space="preserve"> 179</w:t>
      </w:r>
      <w:r w:rsidRPr="002C1DC1">
        <w:rPr>
          <w:rFonts w:ascii="Garamond" w:hAnsi="Garamond" w:cs="David"/>
          <w:rtl/>
        </w:rPr>
        <w:t xml:space="preserve">; </w:t>
      </w:r>
      <w:r w:rsidRPr="00286053">
        <w:rPr>
          <w:rFonts w:ascii="Garamond" w:hAnsi="Garamond" w:cs="David"/>
        </w:rPr>
        <w:t xml:space="preserve">Butland &amp;. Ivy, </w:t>
      </w:r>
      <w:r w:rsidRPr="00286053">
        <w:rPr>
          <w:rFonts w:ascii="Garamond" w:hAnsi="Garamond" w:cs="David"/>
          <w:i/>
          <w:iCs/>
        </w:rPr>
        <w:t>The Effects of Biological Sex</w:t>
      </w:r>
      <w:r w:rsidRPr="009251E9">
        <w:rPr>
          <w:rFonts w:ascii="Garamond" w:hAnsi="Garamond" w:cs="David" w:hint="cs"/>
          <w:rtl/>
        </w:rPr>
        <w:t xml:space="preserve">, לעיל </w:t>
      </w:r>
      <w:proofErr w:type="spellStart"/>
      <w:r w:rsidRPr="009251E9">
        <w:rPr>
          <w:rFonts w:ascii="Garamond" w:hAnsi="Garamond" w:cs="David" w:hint="cs"/>
          <w:rtl/>
        </w:rPr>
        <w:t>ה"ש</w:t>
      </w:r>
      <w:proofErr w:type="spellEnd"/>
      <w:r w:rsidRPr="009251E9">
        <w:rPr>
          <w:rFonts w:ascii="Garamond" w:hAnsi="Garamond" w:cs="David" w:hint="cs"/>
          <w:rtl/>
        </w:rPr>
        <w:t xml:space="preserve"> </w:t>
      </w:r>
      <w:proofErr w:type="gramStart"/>
      <w:r w:rsidRPr="009251E9">
        <w:rPr>
          <w:rFonts w:ascii="Garamond" w:hAnsi="Garamond" w:cs="David" w:hint="cs"/>
          <w:rtl/>
        </w:rPr>
        <w:t>6</w:t>
      </w:r>
      <w:r w:rsidRPr="00F90B44">
        <w:rPr>
          <w:rFonts w:ascii="Garamond" w:hAnsi="Garamond" w:cs="David"/>
          <w:rtl/>
        </w:rPr>
        <w:t>;</w:t>
      </w:r>
      <w:r>
        <w:rPr>
          <w:rFonts w:ascii="Garamond" w:hAnsi="Garamond" w:cs="David" w:hint="cs"/>
          <w:rtl/>
        </w:rPr>
        <w:t xml:space="preserve"> </w:t>
      </w:r>
      <w:r w:rsidRPr="002C1DC1">
        <w:rPr>
          <w:rFonts w:ascii="Garamond" w:hAnsi="Garamond" w:cs="David"/>
        </w:rPr>
        <w:t xml:space="preserve"> </w:t>
      </w:r>
      <w:proofErr w:type="spellStart"/>
      <w:r w:rsidRPr="00A007E1">
        <w:rPr>
          <w:rFonts w:ascii="Garamond" w:hAnsi="Garamond" w:cs="David"/>
        </w:rPr>
        <w:t>Henkin</w:t>
      </w:r>
      <w:proofErr w:type="spellEnd"/>
      <w:proofErr w:type="gramEnd"/>
      <w:r w:rsidRPr="00A007E1">
        <w:rPr>
          <w:rFonts w:ascii="Garamond" w:hAnsi="Garamond" w:cs="David"/>
        </w:rPr>
        <w:t xml:space="preserve"> &amp; Fish, </w:t>
      </w:r>
      <w:r w:rsidRPr="00A007E1">
        <w:rPr>
          <w:rFonts w:ascii="Garamond" w:hAnsi="Garamond" w:cs="David"/>
          <w:i/>
          <w:iCs/>
        </w:rPr>
        <w:t>Gender and Personality Differences</w:t>
      </w:r>
      <w:r w:rsidRPr="00A007E1">
        <w:rPr>
          <w:rFonts w:ascii="Garamond" w:hAnsi="Garamond" w:cs="David" w:hint="cs"/>
          <w:rtl/>
        </w:rPr>
        <w:t xml:space="preserve">, לעיל </w:t>
      </w:r>
      <w:proofErr w:type="spellStart"/>
      <w:r w:rsidRPr="00A007E1">
        <w:rPr>
          <w:rFonts w:ascii="Garamond" w:hAnsi="Garamond" w:cs="David" w:hint="cs"/>
          <w:rtl/>
        </w:rPr>
        <w:t>ה"ש</w:t>
      </w:r>
      <w:proofErr w:type="spellEnd"/>
      <w:r w:rsidRPr="00A007E1">
        <w:rPr>
          <w:rFonts w:ascii="Garamond" w:hAnsi="Garamond" w:cs="David" w:hint="cs"/>
          <w:rtl/>
        </w:rPr>
        <w:t xml:space="preserve"> 6</w:t>
      </w:r>
      <w:r w:rsidRPr="00A007E1">
        <w:rPr>
          <w:rFonts w:ascii="Garamond" w:hAnsi="Garamond" w:cs="David"/>
          <w:rtl/>
        </w:rPr>
        <w:t xml:space="preserve">; </w:t>
      </w:r>
      <w:r w:rsidRPr="00A007E1">
        <w:rPr>
          <w:rFonts w:ascii="Garamond" w:eastAsia="Calibri" w:hAnsi="Garamond" w:cs="David"/>
        </w:rPr>
        <w:t xml:space="preserve"> Moore, Griffiths &amp; Payne, </w:t>
      </w:r>
      <w:r w:rsidRPr="00A007E1">
        <w:rPr>
          <w:rFonts w:ascii="Garamond" w:eastAsia="Calibri" w:hAnsi="Garamond" w:cs="David"/>
          <w:i/>
          <w:iCs/>
        </w:rPr>
        <w:t xml:space="preserve">Gender, Attitudes towards </w:t>
      </w:r>
      <w:r w:rsidRPr="00A007E1">
        <w:rPr>
          <w:rFonts w:ascii="Garamond" w:eastAsia="Calibri" w:hAnsi="Garamond" w:cs="David"/>
        </w:rPr>
        <w:t>Women</w:t>
      </w:r>
      <w:r w:rsidRPr="00286053">
        <w:rPr>
          <w:rFonts w:ascii="Garamond" w:eastAsia="Calibri" w:hAnsi="Garamond" w:cs="David" w:hint="cs"/>
          <w:rtl/>
        </w:rPr>
        <w:t xml:space="preserve">, לעיל </w:t>
      </w:r>
      <w:proofErr w:type="spellStart"/>
      <w:r w:rsidRPr="00286053">
        <w:rPr>
          <w:rFonts w:ascii="Garamond" w:eastAsia="Calibri" w:hAnsi="Garamond" w:cs="David" w:hint="cs"/>
          <w:rtl/>
        </w:rPr>
        <w:t>ה"ש</w:t>
      </w:r>
      <w:proofErr w:type="spellEnd"/>
      <w:r w:rsidRPr="00286053">
        <w:rPr>
          <w:rFonts w:ascii="Garamond" w:eastAsia="Calibri" w:hAnsi="Garamond" w:cs="David" w:hint="cs"/>
          <w:rtl/>
        </w:rPr>
        <w:t xml:space="preserve"> 6.</w:t>
      </w:r>
    </w:p>
  </w:footnote>
  <w:footnote w:id="44">
    <w:p w14:paraId="23F177AA" w14:textId="371C5680" w:rsidR="00111DB9" w:rsidRPr="0019117A"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3B61CD">
        <w:rPr>
          <w:rFonts w:ascii="Garamond" w:hAnsi="Garamond" w:cs="David"/>
        </w:rPr>
        <w:t>Joanne</w:t>
      </w:r>
      <w:r w:rsidRPr="003B61CD" w:rsidDel="003B61CD">
        <w:rPr>
          <w:rFonts w:ascii="Garamond" w:hAnsi="Garamond" w:cs="David"/>
        </w:rPr>
        <w:t xml:space="preserve"> </w:t>
      </w:r>
      <w:r w:rsidRPr="00286053">
        <w:rPr>
          <w:rFonts w:ascii="Garamond" w:hAnsi="Garamond" w:cs="David"/>
        </w:rPr>
        <w:t xml:space="preserve">R. Cantor &amp; </w:t>
      </w:r>
      <w:proofErr w:type="spellStart"/>
      <w:r w:rsidRPr="003B61CD">
        <w:rPr>
          <w:rFonts w:ascii="Garamond" w:hAnsi="Garamond" w:cs="David"/>
        </w:rPr>
        <w:t>Dolf</w:t>
      </w:r>
      <w:proofErr w:type="spellEnd"/>
      <w:r w:rsidRPr="00286053">
        <w:rPr>
          <w:rFonts w:ascii="Garamond" w:hAnsi="Garamond" w:cs="David"/>
        </w:rPr>
        <w:t xml:space="preserve"> </w:t>
      </w:r>
      <w:proofErr w:type="spellStart"/>
      <w:r w:rsidRPr="00286053">
        <w:rPr>
          <w:rFonts w:ascii="Garamond" w:hAnsi="Garamond" w:cs="David"/>
        </w:rPr>
        <w:t>Zillman</w:t>
      </w:r>
      <w:proofErr w:type="spellEnd"/>
      <w:r w:rsidRPr="00286053">
        <w:rPr>
          <w:rFonts w:ascii="Garamond" w:hAnsi="Garamond" w:cs="David"/>
        </w:rPr>
        <w:t xml:space="preserve">, </w:t>
      </w:r>
      <w:r w:rsidRPr="009251E9">
        <w:rPr>
          <w:rFonts w:ascii="Garamond" w:hAnsi="Garamond" w:cs="David"/>
          <w:i/>
          <w:iCs/>
        </w:rPr>
        <w:t xml:space="preserve">Resentment </w:t>
      </w:r>
      <w:r>
        <w:rPr>
          <w:rFonts w:ascii="Garamond" w:hAnsi="Garamond" w:cs="David"/>
          <w:i/>
          <w:iCs/>
        </w:rPr>
        <w:t>T</w:t>
      </w:r>
      <w:r w:rsidRPr="009251E9">
        <w:rPr>
          <w:rFonts w:ascii="Garamond" w:hAnsi="Garamond" w:cs="David"/>
          <w:i/>
          <w:iCs/>
        </w:rPr>
        <w:t xml:space="preserve">oward Victimized Protagonists and Severity of </w:t>
      </w:r>
      <w:r>
        <w:rPr>
          <w:rFonts w:ascii="Garamond" w:hAnsi="Garamond" w:cs="David"/>
          <w:i/>
          <w:iCs/>
        </w:rPr>
        <w:t>M</w:t>
      </w:r>
      <w:r w:rsidRPr="009251E9">
        <w:rPr>
          <w:rFonts w:ascii="Garamond" w:hAnsi="Garamond" w:cs="David"/>
          <w:i/>
          <w:iCs/>
        </w:rPr>
        <w:t>isfortunes They Suffer as Factors in Humor Appreciation</w:t>
      </w:r>
      <w:r w:rsidRPr="009251E9">
        <w:rPr>
          <w:rFonts w:ascii="Garamond" w:hAnsi="Garamond" w:cs="David"/>
        </w:rPr>
        <w:t xml:space="preserve">, 6 </w:t>
      </w:r>
      <w:r w:rsidRPr="002C1DC1">
        <w:rPr>
          <w:rFonts w:ascii="Garamond" w:hAnsi="Garamond" w:cs="David"/>
          <w:smallCaps/>
        </w:rPr>
        <w:t>Journal of Experimental Research in Personality</w:t>
      </w:r>
      <w:r w:rsidRPr="00C66DFB">
        <w:rPr>
          <w:rFonts w:ascii="Garamond" w:hAnsi="Garamond" w:cs="David"/>
        </w:rPr>
        <w:t xml:space="preserve"> 321 (1973)</w:t>
      </w:r>
      <w:r w:rsidRPr="00C66DFB">
        <w:rPr>
          <w:rFonts w:ascii="Garamond" w:hAnsi="Garamond" w:cs="David"/>
          <w:rtl/>
        </w:rPr>
        <w:t xml:space="preserve">; </w:t>
      </w:r>
      <w:r w:rsidRPr="003B61CD">
        <w:rPr>
          <w:rFonts w:ascii="Garamond" w:hAnsi="Garamond" w:cs="David"/>
        </w:rPr>
        <w:t>Lawrence</w:t>
      </w:r>
      <w:r w:rsidRPr="00C66DFB" w:rsidDel="003B61CD">
        <w:rPr>
          <w:rFonts w:ascii="Garamond" w:hAnsi="Garamond" w:cs="David"/>
        </w:rPr>
        <w:t xml:space="preserve"> </w:t>
      </w:r>
      <w:r w:rsidRPr="00367476">
        <w:rPr>
          <w:rFonts w:ascii="Garamond" w:hAnsi="Garamond" w:cs="David"/>
        </w:rPr>
        <w:t xml:space="preserve">La </w:t>
      </w:r>
      <w:proofErr w:type="spellStart"/>
      <w:r w:rsidRPr="00367476">
        <w:rPr>
          <w:rFonts w:ascii="Garamond" w:hAnsi="Garamond" w:cs="David"/>
        </w:rPr>
        <w:t>Fave</w:t>
      </w:r>
      <w:proofErr w:type="spellEnd"/>
      <w:r w:rsidRPr="00367476">
        <w:rPr>
          <w:rFonts w:ascii="Garamond" w:hAnsi="Garamond" w:cs="David"/>
        </w:rPr>
        <w:t xml:space="preserve">, </w:t>
      </w:r>
      <w:r w:rsidRPr="003B61CD">
        <w:rPr>
          <w:rFonts w:ascii="Garamond" w:hAnsi="Garamond" w:cs="David"/>
        </w:rPr>
        <w:t>Kevin</w:t>
      </w:r>
      <w:r w:rsidRPr="00C66DFB" w:rsidDel="003B61CD">
        <w:rPr>
          <w:rFonts w:ascii="Garamond" w:hAnsi="Garamond" w:cs="David"/>
        </w:rPr>
        <w:t xml:space="preserve"> </w:t>
      </w:r>
      <w:r w:rsidRPr="00367476">
        <w:rPr>
          <w:rFonts w:ascii="Garamond" w:hAnsi="Garamond" w:cs="David"/>
        </w:rPr>
        <w:t xml:space="preserve">McCarthy &amp; </w:t>
      </w:r>
      <w:r w:rsidRPr="003B61CD">
        <w:rPr>
          <w:rFonts w:ascii="Garamond" w:hAnsi="Garamond" w:cs="David"/>
        </w:rPr>
        <w:t>Jay</w:t>
      </w:r>
      <w:r w:rsidRPr="00C66DFB">
        <w:rPr>
          <w:rFonts w:ascii="Garamond" w:hAnsi="Garamond" w:cs="David"/>
        </w:rPr>
        <w:t xml:space="preserve"> Haddad, </w:t>
      </w:r>
      <w:r w:rsidRPr="00367476">
        <w:rPr>
          <w:rFonts w:ascii="Garamond" w:hAnsi="Garamond" w:cs="David"/>
          <w:i/>
          <w:iCs/>
        </w:rPr>
        <w:t>Humor Judgments as a Function of Identification Classes: Canadian vs. American</w:t>
      </w:r>
      <w:r w:rsidRPr="00367476">
        <w:rPr>
          <w:rFonts w:ascii="Garamond" w:hAnsi="Garamond" w:cs="David"/>
        </w:rPr>
        <w:t xml:space="preserve">, 85 </w:t>
      </w:r>
      <w:r w:rsidRPr="00367476">
        <w:rPr>
          <w:rFonts w:ascii="Garamond" w:hAnsi="Garamond" w:cs="David"/>
          <w:smallCaps/>
        </w:rPr>
        <w:t>Journal of Psychology</w:t>
      </w:r>
      <w:r w:rsidRPr="00F1693B">
        <w:rPr>
          <w:rFonts w:ascii="Garamond" w:hAnsi="Garamond" w:cs="David"/>
        </w:rPr>
        <w:t xml:space="preserve"> 53 (1973)</w:t>
      </w:r>
      <w:r w:rsidRPr="00FA1569">
        <w:rPr>
          <w:rFonts w:ascii="Garamond" w:hAnsi="Garamond" w:cs="David"/>
          <w:rtl/>
        </w:rPr>
        <w:t xml:space="preserve">; </w:t>
      </w:r>
      <w:r w:rsidRPr="003B61CD">
        <w:rPr>
          <w:rFonts w:ascii="Garamond" w:hAnsi="Garamond" w:cs="David"/>
        </w:rPr>
        <w:t>Paul</w:t>
      </w:r>
      <w:r w:rsidRPr="00C66DFB" w:rsidDel="003B61CD">
        <w:rPr>
          <w:rFonts w:ascii="Garamond" w:hAnsi="Garamond" w:cs="David"/>
        </w:rPr>
        <w:t xml:space="preserve"> </w:t>
      </w:r>
      <w:r w:rsidRPr="00367476">
        <w:rPr>
          <w:rFonts w:ascii="Garamond" w:hAnsi="Garamond" w:cs="David"/>
        </w:rPr>
        <w:t xml:space="preserve">E. McGhee &amp; </w:t>
      </w:r>
      <w:r w:rsidRPr="003B61CD">
        <w:rPr>
          <w:rFonts w:ascii="Garamond" w:hAnsi="Garamond" w:cs="David"/>
        </w:rPr>
        <w:t>Nelda</w:t>
      </w:r>
      <w:r w:rsidRPr="00C66DFB" w:rsidDel="003B61CD">
        <w:rPr>
          <w:rFonts w:ascii="Garamond" w:hAnsi="Garamond" w:cs="David"/>
        </w:rPr>
        <w:t xml:space="preserve"> </w:t>
      </w:r>
      <w:r w:rsidRPr="00367476">
        <w:rPr>
          <w:rFonts w:ascii="Garamond" w:hAnsi="Garamond" w:cs="David"/>
        </w:rPr>
        <w:t xml:space="preserve">S. Duffey, </w:t>
      </w:r>
      <w:r w:rsidRPr="00367476">
        <w:rPr>
          <w:rFonts w:ascii="Garamond" w:hAnsi="Garamond" w:cs="David"/>
          <w:i/>
          <w:iCs/>
        </w:rPr>
        <w:t>The Role of Identity of the Victim in the Development of Disparagement Humor</w:t>
      </w:r>
      <w:r w:rsidRPr="00F1693B">
        <w:rPr>
          <w:rFonts w:ascii="Garamond" w:hAnsi="Garamond" w:cs="David"/>
        </w:rPr>
        <w:t xml:space="preserve">, 108 </w:t>
      </w:r>
      <w:r w:rsidRPr="00FA1569">
        <w:rPr>
          <w:rFonts w:ascii="Garamond" w:hAnsi="Garamond" w:cs="David"/>
          <w:smallCaps/>
        </w:rPr>
        <w:t xml:space="preserve">Journal of General Psychology </w:t>
      </w:r>
      <w:r w:rsidRPr="00FA1569">
        <w:rPr>
          <w:rFonts w:ascii="Garamond" w:hAnsi="Garamond" w:cs="David"/>
        </w:rPr>
        <w:t>25</w:t>
      </w:r>
      <w:r>
        <w:rPr>
          <w:rFonts w:ascii="Garamond" w:hAnsi="Garamond" w:cs="David"/>
        </w:rPr>
        <w:t>7</w:t>
      </w:r>
      <w:r w:rsidRPr="00C66DFB">
        <w:rPr>
          <w:rFonts w:ascii="Garamond" w:hAnsi="Garamond" w:cs="David"/>
        </w:rPr>
        <w:t xml:space="preserve"> (1983)</w:t>
      </w:r>
      <w:r w:rsidRPr="00C66DFB">
        <w:rPr>
          <w:rFonts w:ascii="Garamond" w:hAnsi="Garamond" w:cs="David"/>
          <w:rtl/>
        </w:rPr>
        <w:t xml:space="preserve">; </w:t>
      </w:r>
      <w:r w:rsidRPr="003B61CD">
        <w:rPr>
          <w:rFonts w:ascii="Garamond" w:hAnsi="Garamond" w:cs="David"/>
        </w:rPr>
        <w:t>Frank</w:t>
      </w:r>
      <w:r w:rsidRPr="00C66DFB" w:rsidDel="003B61CD">
        <w:rPr>
          <w:rFonts w:ascii="Garamond" w:hAnsi="Garamond" w:cs="David"/>
        </w:rPr>
        <w:t xml:space="preserve"> </w:t>
      </w:r>
      <w:r w:rsidRPr="00367476">
        <w:rPr>
          <w:rFonts w:ascii="Garamond" w:hAnsi="Garamond" w:cs="David"/>
        </w:rPr>
        <w:t xml:space="preserve">W. Wicker, </w:t>
      </w:r>
      <w:r w:rsidRPr="003B61CD">
        <w:rPr>
          <w:rFonts w:ascii="Garamond" w:hAnsi="Garamond" w:cs="David"/>
        </w:rPr>
        <w:t>William</w:t>
      </w:r>
      <w:r w:rsidRPr="00C66DFB" w:rsidDel="003B61CD">
        <w:rPr>
          <w:rFonts w:ascii="Garamond" w:hAnsi="Garamond" w:cs="David"/>
        </w:rPr>
        <w:t xml:space="preserve"> </w:t>
      </w:r>
      <w:r w:rsidRPr="00367476">
        <w:rPr>
          <w:rFonts w:ascii="Garamond" w:hAnsi="Garamond" w:cs="David"/>
        </w:rPr>
        <w:t xml:space="preserve">L. Barron &amp; </w:t>
      </w:r>
      <w:r w:rsidRPr="003B61CD">
        <w:rPr>
          <w:rFonts w:ascii="Garamond" w:hAnsi="Garamond" w:cs="David"/>
        </w:rPr>
        <w:t>Amy</w:t>
      </w:r>
      <w:r w:rsidRPr="00C66DFB" w:rsidDel="003B61CD">
        <w:rPr>
          <w:rFonts w:ascii="Garamond" w:hAnsi="Garamond" w:cs="David"/>
        </w:rPr>
        <w:t xml:space="preserve"> </w:t>
      </w:r>
      <w:r w:rsidRPr="00367476">
        <w:rPr>
          <w:rFonts w:ascii="Garamond" w:hAnsi="Garamond" w:cs="David"/>
        </w:rPr>
        <w:t xml:space="preserve">C. Willis, </w:t>
      </w:r>
      <w:r w:rsidRPr="00367476">
        <w:rPr>
          <w:rFonts w:ascii="Garamond" w:hAnsi="Garamond" w:cs="David"/>
          <w:i/>
          <w:iCs/>
        </w:rPr>
        <w:t>Disparagement Humor: Dispositions and Resolutions</w:t>
      </w:r>
      <w:r w:rsidRPr="00367476">
        <w:rPr>
          <w:rFonts w:ascii="Garamond" w:hAnsi="Garamond" w:cs="David"/>
        </w:rPr>
        <w:t xml:space="preserve">, 39 </w:t>
      </w:r>
      <w:r w:rsidRPr="00F1693B">
        <w:rPr>
          <w:rFonts w:ascii="Garamond" w:hAnsi="Garamond" w:cs="David"/>
          <w:smallCaps/>
        </w:rPr>
        <w:t xml:space="preserve">Journal </w:t>
      </w:r>
      <w:r w:rsidRPr="00FA1569">
        <w:rPr>
          <w:rFonts w:ascii="Garamond" w:hAnsi="Garamond" w:cs="David"/>
          <w:smallCaps/>
        </w:rPr>
        <w:t>of Personality and Social Psychology</w:t>
      </w:r>
      <w:r w:rsidRPr="00FA1569">
        <w:rPr>
          <w:rFonts w:ascii="Garamond" w:hAnsi="Garamond" w:cs="David"/>
        </w:rPr>
        <w:t xml:space="preserve"> 701(1980)</w:t>
      </w:r>
      <w:r w:rsidRPr="00F90B44">
        <w:rPr>
          <w:rFonts w:ascii="Garamond" w:hAnsi="Garamond" w:cs="David"/>
          <w:rtl/>
        </w:rPr>
        <w:t xml:space="preserve">.  </w:t>
      </w:r>
    </w:p>
  </w:footnote>
  <w:footnote w:id="45">
    <w:p w14:paraId="018887DC" w14:textId="1E28F1BD" w:rsidR="00111DB9" w:rsidRPr="00286053"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A007E1">
        <w:rPr>
          <w:rFonts w:ascii="Garamond" w:eastAsia="Calibri" w:hAnsi="Garamond" w:cs="David"/>
        </w:rPr>
        <w:t xml:space="preserve">Chapman &amp; </w:t>
      </w:r>
      <w:proofErr w:type="spellStart"/>
      <w:r w:rsidRPr="00A007E1">
        <w:rPr>
          <w:rFonts w:ascii="Garamond" w:eastAsia="Calibri" w:hAnsi="Garamond" w:cs="David"/>
        </w:rPr>
        <w:t>Gadfield</w:t>
      </w:r>
      <w:proofErr w:type="spellEnd"/>
      <w:r w:rsidRPr="00A007E1">
        <w:rPr>
          <w:rFonts w:ascii="Garamond" w:eastAsia="Calibri" w:hAnsi="Garamond" w:cs="David"/>
        </w:rPr>
        <w:t xml:space="preserve">, </w:t>
      </w:r>
      <w:r>
        <w:rPr>
          <w:rFonts w:ascii="Garamond" w:eastAsia="Calibri" w:hAnsi="Garamond" w:cs="David"/>
          <w:i/>
          <w:iCs/>
        </w:rPr>
        <w:t>Is Sexual Humor Sexist?</w:t>
      </w:r>
      <w:r w:rsidRPr="00286053" w:rsidDel="007E30A3">
        <w:rPr>
          <w:rFonts w:ascii="Garamond" w:hAnsi="Garamond" w:cs="David"/>
        </w:rPr>
        <w:t xml:space="preserve"> </w:t>
      </w:r>
      <w:r>
        <w:rPr>
          <w:rFonts w:ascii="Garamond" w:hAnsi="Garamond" w:cs="David" w:hint="cs"/>
          <w:rtl/>
        </w:rPr>
        <w:t xml:space="preserve">, לעיל </w:t>
      </w:r>
      <w:proofErr w:type="spellStart"/>
      <w:r>
        <w:rPr>
          <w:rFonts w:ascii="Garamond" w:hAnsi="Garamond" w:cs="David" w:hint="cs"/>
          <w:rtl/>
        </w:rPr>
        <w:t>ה"ש</w:t>
      </w:r>
      <w:proofErr w:type="spellEnd"/>
      <w:r>
        <w:rPr>
          <w:rFonts w:ascii="Garamond" w:hAnsi="Garamond" w:cs="David" w:hint="cs"/>
          <w:rtl/>
        </w:rPr>
        <w:t xml:space="preserve"> 179.</w:t>
      </w:r>
    </w:p>
  </w:footnote>
  <w:footnote w:id="46">
    <w:p w14:paraId="6DD0A0E4" w14:textId="1C98D845" w:rsidR="00111DB9" w:rsidRPr="00F90B44"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Pr>
          <w:rFonts w:ascii="Garamond" w:hAnsi="Garamond" w:cs="David" w:hint="cs"/>
          <w:rtl/>
        </w:rPr>
        <w:t>שם</w:t>
      </w:r>
      <w:r w:rsidRPr="00286053">
        <w:rPr>
          <w:rFonts w:ascii="Garamond" w:hAnsi="Garamond" w:cs="David"/>
          <w:rtl/>
        </w:rPr>
        <w:t xml:space="preserve">; </w:t>
      </w:r>
      <w:r w:rsidRPr="00286053">
        <w:rPr>
          <w:rFonts w:ascii="Garamond" w:hAnsi="Garamond" w:cs="David"/>
        </w:rPr>
        <w:t xml:space="preserve">Butland &amp;. Ivy, </w:t>
      </w:r>
      <w:r w:rsidRPr="00286053">
        <w:rPr>
          <w:rFonts w:ascii="Garamond" w:hAnsi="Garamond" w:cs="David"/>
          <w:i/>
          <w:iCs/>
        </w:rPr>
        <w:t>The Effects of Biological Sex</w:t>
      </w:r>
      <w:r w:rsidRPr="009251E9">
        <w:rPr>
          <w:rFonts w:ascii="Garamond" w:hAnsi="Garamond" w:cs="David" w:hint="cs"/>
          <w:rtl/>
        </w:rPr>
        <w:t xml:space="preserve">, לעיל </w:t>
      </w:r>
      <w:proofErr w:type="spellStart"/>
      <w:r w:rsidRPr="009251E9">
        <w:rPr>
          <w:rFonts w:ascii="Garamond" w:hAnsi="Garamond" w:cs="David" w:hint="cs"/>
          <w:rtl/>
        </w:rPr>
        <w:t>ה"ש</w:t>
      </w:r>
      <w:proofErr w:type="spellEnd"/>
      <w:r w:rsidRPr="009251E9">
        <w:rPr>
          <w:rFonts w:ascii="Garamond" w:hAnsi="Garamond" w:cs="David" w:hint="cs"/>
          <w:rtl/>
        </w:rPr>
        <w:t xml:space="preserve"> 6</w:t>
      </w:r>
      <w:r w:rsidRPr="00C66DFB">
        <w:rPr>
          <w:rFonts w:ascii="Garamond" w:hAnsi="Garamond" w:cs="David"/>
          <w:rtl/>
        </w:rPr>
        <w:t>;</w:t>
      </w:r>
      <w:r w:rsidRPr="002C1DC1">
        <w:rPr>
          <w:rFonts w:ascii="Garamond" w:hAnsi="Garamond" w:cs="David"/>
        </w:rPr>
        <w:t xml:space="preserve"> </w:t>
      </w:r>
      <w:proofErr w:type="spellStart"/>
      <w:r w:rsidRPr="00A007E1">
        <w:rPr>
          <w:rFonts w:ascii="Garamond" w:hAnsi="Garamond" w:cs="David"/>
        </w:rPr>
        <w:t>Henkin</w:t>
      </w:r>
      <w:proofErr w:type="spellEnd"/>
      <w:r w:rsidRPr="00A007E1">
        <w:rPr>
          <w:rFonts w:ascii="Garamond" w:hAnsi="Garamond" w:cs="David"/>
        </w:rPr>
        <w:t xml:space="preserve"> &amp; Fish, </w:t>
      </w:r>
      <w:r w:rsidRPr="00A007E1">
        <w:rPr>
          <w:rFonts w:ascii="Garamond" w:hAnsi="Garamond" w:cs="David"/>
          <w:i/>
          <w:iCs/>
        </w:rPr>
        <w:t>Gender and Personality Differences</w:t>
      </w:r>
      <w:r w:rsidRPr="00A007E1">
        <w:rPr>
          <w:rFonts w:ascii="Garamond" w:hAnsi="Garamond" w:cs="David" w:hint="cs"/>
          <w:rtl/>
        </w:rPr>
        <w:t xml:space="preserve">, לעיל </w:t>
      </w:r>
      <w:proofErr w:type="spellStart"/>
      <w:r w:rsidRPr="00A007E1">
        <w:rPr>
          <w:rFonts w:ascii="Garamond" w:hAnsi="Garamond" w:cs="David" w:hint="cs"/>
          <w:rtl/>
        </w:rPr>
        <w:t>ה"ש</w:t>
      </w:r>
      <w:proofErr w:type="spellEnd"/>
      <w:r w:rsidRPr="00A007E1">
        <w:rPr>
          <w:rFonts w:ascii="Garamond" w:hAnsi="Garamond" w:cs="David" w:hint="cs"/>
          <w:rtl/>
        </w:rPr>
        <w:t xml:space="preserve"> </w:t>
      </w:r>
      <w:proofErr w:type="gramStart"/>
      <w:r w:rsidRPr="00A007E1">
        <w:rPr>
          <w:rFonts w:ascii="Garamond" w:hAnsi="Garamond" w:cs="David" w:hint="cs"/>
          <w:rtl/>
        </w:rPr>
        <w:t>6</w:t>
      </w:r>
      <w:r w:rsidRPr="00F90B44">
        <w:rPr>
          <w:rFonts w:ascii="Garamond" w:hAnsi="Garamond" w:cs="David"/>
          <w:rtl/>
        </w:rPr>
        <w:t xml:space="preserve">; </w:t>
      </w:r>
      <w:r w:rsidRPr="00A007E1">
        <w:rPr>
          <w:rFonts w:ascii="Garamond" w:eastAsia="Calibri" w:hAnsi="Garamond" w:cs="David"/>
        </w:rPr>
        <w:t xml:space="preserve"> Moore</w:t>
      </w:r>
      <w:proofErr w:type="gramEnd"/>
      <w:r w:rsidRPr="00A007E1">
        <w:rPr>
          <w:rFonts w:ascii="Garamond" w:eastAsia="Calibri" w:hAnsi="Garamond" w:cs="David"/>
        </w:rPr>
        <w:t xml:space="preserve">, Griffiths &amp; Payne, </w:t>
      </w:r>
      <w:r w:rsidRPr="00A007E1">
        <w:rPr>
          <w:rFonts w:ascii="Garamond" w:eastAsia="Calibri" w:hAnsi="Garamond" w:cs="David"/>
          <w:i/>
          <w:iCs/>
        </w:rPr>
        <w:t xml:space="preserve">Gender, Attitudes towards </w:t>
      </w:r>
      <w:r w:rsidRPr="00A007E1">
        <w:rPr>
          <w:rFonts w:ascii="Garamond" w:eastAsia="Calibri" w:hAnsi="Garamond" w:cs="David"/>
        </w:rPr>
        <w:t>Women</w:t>
      </w:r>
      <w:r w:rsidRPr="00286053">
        <w:rPr>
          <w:rFonts w:ascii="Garamond" w:eastAsia="Calibri" w:hAnsi="Garamond" w:cs="David" w:hint="cs"/>
          <w:rtl/>
        </w:rPr>
        <w:t xml:space="preserve">, לעיל </w:t>
      </w:r>
      <w:proofErr w:type="spellStart"/>
      <w:r w:rsidRPr="00286053">
        <w:rPr>
          <w:rFonts w:ascii="Garamond" w:eastAsia="Calibri" w:hAnsi="Garamond" w:cs="David" w:hint="cs"/>
          <w:rtl/>
        </w:rPr>
        <w:t>ה"ש</w:t>
      </w:r>
      <w:proofErr w:type="spellEnd"/>
      <w:r w:rsidRPr="00286053">
        <w:rPr>
          <w:rFonts w:ascii="Garamond" w:eastAsia="Calibri" w:hAnsi="Garamond" w:cs="David" w:hint="cs"/>
          <w:rtl/>
        </w:rPr>
        <w:t xml:space="preserve"> 6.</w:t>
      </w:r>
    </w:p>
  </w:footnote>
  <w:footnote w:id="47">
    <w:p w14:paraId="77B93DD7" w14:textId="54447FD6" w:rsidR="00111DB9" w:rsidRPr="00C66DFB"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3B61CD">
        <w:rPr>
          <w:rFonts w:ascii="Garamond" w:hAnsi="Garamond" w:cs="David"/>
        </w:rPr>
        <w:t>Kathryn</w:t>
      </w:r>
      <w:r w:rsidRPr="003B61CD" w:rsidDel="003B61CD">
        <w:rPr>
          <w:rFonts w:ascii="Garamond" w:hAnsi="Garamond" w:cs="David"/>
        </w:rPr>
        <w:t xml:space="preserve"> </w:t>
      </w:r>
      <w:r w:rsidRPr="00286053">
        <w:rPr>
          <w:rFonts w:ascii="Garamond" w:hAnsi="Garamond" w:cs="David"/>
        </w:rPr>
        <w:t xml:space="preserve">Ryan &amp; </w:t>
      </w:r>
      <w:r w:rsidRPr="003B61CD">
        <w:rPr>
          <w:rFonts w:ascii="Garamond" w:hAnsi="Garamond" w:cs="David"/>
        </w:rPr>
        <w:t>Jeanne</w:t>
      </w:r>
      <w:r w:rsidRPr="003B61CD" w:rsidDel="003B61CD">
        <w:rPr>
          <w:rFonts w:ascii="Garamond" w:hAnsi="Garamond" w:cs="David"/>
        </w:rPr>
        <w:t xml:space="preserve"> </w:t>
      </w:r>
      <w:r w:rsidRPr="00286053">
        <w:rPr>
          <w:rFonts w:ascii="Garamond" w:hAnsi="Garamond" w:cs="David"/>
        </w:rPr>
        <w:t xml:space="preserve">Kanjorski, </w:t>
      </w:r>
      <w:r w:rsidRPr="009251E9">
        <w:rPr>
          <w:rFonts w:ascii="Garamond" w:hAnsi="Garamond" w:cs="David"/>
          <w:i/>
          <w:iCs/>
        </w:rPr>
        <w:t>The Enjoyment of Sexist humor, Rape Attitudes, and Relationship Aggression in College Students</w:t>
      </w:r>
      <w:r w:rsidRPr="009251E9">
        <w:rPr>
          <w:rFonts w:ascii="Garamond" w:hAnsi="Garamond" w:cs="David"/>
        </w:rPr>
        <w:t xml:space="preserve">, 38 </w:t>
      </w:r>
      <w:r w:rsidRPr="002C1DC1">
        <w:rPr>
          <w:rFonts w:ascii="Garamond" w:hAnsi="Garamond" w:cs="David"/>
          <w:smallCaps/>
        </w:rPr>
        <w:t>Sex Roles</w:t>
      </w:r>
      <w:r w:rsidRPr="00C66DFB">
        <w:rPr>
          <w:rFonts w:ascii="Garamond" w:hAnsi="Garamond" w:cs="David"/>
        </w:rPr>
        <w:t xml:space="preserve"> 743 (1998)</w:t>
      </w:r>
      <w:r w:rsidRPr="00C66DFB">
        <w:rPr>
          <w:rFonts w:ascii="Garamond" w:hAnsi="Garamond" w:cs="David"/>
          <w:rtl/>
        </w:rPr>
        <w:t xml:space="preserve">. </w:t>
      </w:r>
    </w:p>
  </w:footnote>
  <w:footnote w:id="48">
    <w:p w14:paraId="188665F5" w14:textId="6CE08887" w:rsidR="00111DB9" w:rsidRPr="0019117A"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286053">
        <w:rPr>
          <w:rFonts w:ascii="Garamond" w:hAnsi="Garamond" w:cs="David"/>
        </w:rPr>
        <w:t xml:space="preserve">Butland &amp;. Ivy, </w:t>
      </w:r>
      <w:r w:rsidRPr="00286053">
        <w:rPr>
          <w:rFonts w:ascii="Garamond" w:hAnsi="Garamond" w:cs="David"/>
          <w:i/>
          <w:iCs/>
        </w:rPr>
        <w:t>The Effects of Biological Sex</w:t>
      </w:r>
      <w:r w:rsidRPr="009251E9">
        <w:rPr>
          <w:rFonts w:ascii="Garamond" w:hAnsi="Garamond" w:cs="David" w:hint="cs"/>
          <w:rtl/>
        </w:rPr>
        <w:t xml:space="preserve">, לעיל </w:t>
      </w:r>
      <w:proofErr w:type="spellStart"/>
      <w:r w:rsidRPr="009251E9">
        <w:rPr>
          <w:rFonts w:ascii="Garamond" w:hAnsi="Garamond" w:cs="David" w:hint="cs"/>
          <w:rtl/>
        </w:rPr>
        <w:t>ה"ש</w:t>
      </w:r>
      <w:proofErr w:type="spellEnd"/>
      <w:r w:rsidRPr="009251E9">
        <w:rPr>
          <w:rFonts w:ascii="Garamond" w:hAnsi="Garamond" w:cs="David" w:hint="cs"/>
          <w:rtl/>
        </w:rPr>
        <w:t xml:space="preserve"> 6</w:t>
      </w:r>
      <w:r w:rsidRPr="00367476">
        <w:rPr>
          <w:rFonts w:ascii="Garamond" w:hAnsi="Garamond" w:cs="David"/>
          <w:rtl/>
        </w:rPr>
        <w:t>;</w:t>
      </w:r>
      <w:r w:rsidRPr="004300D2">
        <w:rPr>
          <w:rFonts w:ascii="Garamond" w:hAnsi="Garamond" w:cs="David"/>
        </w:rPr>
        <w:t>Dara</w:t>
      </w:r>
      <w:r w:rsidRPr="00C66DFB" w:rsidDel="004300D2">
        <w:rPr>
          <w:rFonts w:ascii="Garamond" w:hAnsi="Garamond" w:cs="David"/>
        </w:rPr>
        <w:t xml:space="preserve"> </w:t>
      </w:r>
      <w:r w:rsidRPr="00367476">
        <w:rPr>
          <w:rFonts w:ascii="Garamond" w:hAnsi="Garamond" w:cs="David"/>
        </w:rPr>
        <w:t xml:space="preserve">Greenwood &amp; </w:t>
      </w:r>
      <w:r w:rsidRPr="004300D2">
        <w:rPr>
          <w:rFonts w:ascii="Garamond" w:hAnsi="Garamond" w:cs="David"/>
        </w:rPr>
        <w:t>Linda</w:t>
      </w:r>
      <w:r w:rsidRPr="00C66DFB" w:rsidDel="004300D2">
        <w:rPr>
          <w:rFonts w:ascii="Garamond" w:hAnsi="Garamond" w:cs="David"/>
        </w:rPr>
        <w:t xml:space="preserve"> </w:t>
      </w:r>
      <w:r w:rsidRPr="00367476">
        <w:rPr>
          <w:rFonts w:ascii="Garamond" w:hAnsi="Garamond" w:cs="David"/>
        </w:rPr>
        <w:t xml:space="preserve">M. Isbell, </w:t>
      </w:r>
      <w:r w:rsidRPr="00367476">
        <w:rPr>
          <w:rFonts w:ascii="Garamond" w:hAnsi="Garamond" w:cs="David"/>
          <w:i/>
          <w:iCs/>
        </w:rPr>
        <w:t>Ambivalent Sexism and the Dumb Blonde: Men’s and Women’s Reactions to Sexist Jokes</w:t>
      </w:r>
      <w:r w:rsidRPr="00367476">
        <w:rPr>
          <w:rFonts w:ascii="Garamond" w:hAnsi="Garamond" w:cs="David"/>
        </w:rPr>
        <w:t xml:space="preserve">, 26 </w:t>
      </w:r>
      <w:r w:rsidRPr="00F1693B">
        <w:rPr>
          <w:rFonts w:ascii="Garamond" w:hAnsi="Garamond" w:cs="David"/>
          <w:smallCaps/>
        </w:rPr>
        <w:t>Psychology of Women Quarterly</w:t>
      </w:r>
      <w:r w:rsidRPr="00FA1569">
        <w:rPr>
          <w:rFonts w:ascii="Garamond" w:hAnsi="Garamond" w:cs="David"/>
        </w:rPr>
        <w:t xml:space="preserve"> 341 (2002)</w:t>
      </w:r>
      <w:r>
        <w:rPr>
          <w:rFonts w:ascii="Garamond" w:hAnsi="Garamond" w:cs="David" w:hint="cs"/>
          <w:rtl/>
        </w:rPr>
        <w:t xml:space="preserve"> (המאמר להלן: </w:t>
      </w:r>
      <w:r w:rsidRPr="00A007E1">
        <w:rPr>
          <w:rFonts w:ascii="Garamond" w:hAnsi="Garamond" w:cs="David"/>
        </w:rPr>
        <w:t xml:space="preserve">Greenwood &amp; Isbell, </w:t>
      </w:r>
      <w:r w:rsidRPr="00A007E1">
        <w:rPr>
          <w:rFonts w:ascii="Garamond" w:hAnsi="Garamond" w:cs="David"/>
          <w:i/>
          <w:iCs/>
        </w:rPr>
        <w:t>Ambivalent Sexism and the Dumb Blonde</w:t>
      </w:r>
      <w:r>
        <w:rPr>
          <w:rFonts w:ascii="Garamond" w:hAnsi="Garamond" w:cs="David" w:hint="cs"/>
          <w:rtl/>
        </w:rPr>
        <w:t>)</w:t>
      </w:r>
      <w:r w:rsidRPr="00C66DFB">
        <w:rPr>
          <w:rFonts w:ascii="Garamond" w:hAnsi="Garamond" w:cs="David"/>
          <w:rtl/>
        </w:rPr>
        <w:t xml:space="preserve">; </w:t>
      </w:r>
      <w:r w:rsidRPr="004300D2">
        <w:rPr>
          <w:rFonts w:ascii="Garamond" w:hAnsi="Garamond" w:cs="David"/>
        </w:rPr>
        <w:t>Marianne</w:t>
      </w:r>
      <w:r w:rsidRPr="00C66DFB" w:rsidDel="004300D2">
        <w:rPr>
          <w:rFonts w:ascii="Garamond" w:hAnsi="Garamond" w:cs="David"/>
        </w:rPr>
        <w:t xml:space="preserve"> </w:t>
      </w:r>
      <w:r w:rsidRPr="00367476">
        <w:rPr>
          <w:rFonts w:ascii="Garamond" w:hAnsi="Garamond" w:cs="David"/>
        </w:rPr>
        <w:t xml:space="preserve">LaFrance &amp; </w:t>
      </w:r>
      <w:r w:rsidRPr="004300D2">
        <w:rPr>
          <w:rFonts w:ascii="Garamond" w:hAnsi="Garamond" w:cs="David"/>
        </w:rPr>
        <w:t>Julie</w:t>
      </w:r>
      <w:r w:rsidRPr="00C66DFB" w:rsidDel="004300D2">
        <w:rPr>
          <w:rFonts w:ascii="Garamond" w:hAnsi="Garamond" w:cs="David"/>
        </w:rPr>
        <w:t xml:space="preserve"> </w:t>
      </w:r>
      <w:r w:rsidRPr="00367476">
        <w:rPr>
          <w:rFonts w:ascii="Garamond" w:hAnsi="Garamond" w:cs="David"/>
        </w:rPr>
        <w:t xml:space="preserve">A. </w:t>
      </w:r>
      <w:proofErr w:type="spellStart"/>
      <w:r w:rsidRPr="00367476">
        <w:rPr>
          <w:rFonts w:ascii="Garamond" w:hAnsi="Garamond" w:cs="David"/>
        </w:rPr>
        <w:t>Woodzicka</w:t>
      </w:r>
      <w:proofErr w:type="spellEnd"/>
      <w:r w:rsidRPr="00367476">
        <w:rPr>
          <w:rFonts w:ascii="Garamond" w:hAnsi="Garamond" w:cs="David"/>
        </w:rPr>
        <w:t>,</w:t>
      </w:r>
      <w:r w:rsidRPr="00367476">
        <w:rPr>
          <w:rFonts w:ascii="Garamond" w:hAnsi="Garamond" w:cs="David"/>
          <w:i/>
          <w:iCs/>
        </w:rPr>
        <w:t xml:space="preserve"> No Laughing Matter: Women’s Verbal and Nonverbal Reactions to Sexist Humor</w:t>
      </w:r>
      <w:r w:rsidRPr="00367476">
        <w:rPr>
          <w:rFonts w:ascii="Garamond" w:hAnsi="Garamond" w:cs="David"/>
        </w:rPr>
        <w:t xml:space="preserve">, </w:t>
      </w:r>
      <w:r w:rsidRPr="001A65C4">
        <w:rPr>
          <w:rFonts w:ascii="Garamond" w:hAnsi="Garamond" w:cs="David"/>
        </w:rPr>
        <w:t>in</w:t>
      </w:r>
      <w:r w:rsidRPr="00C66DFB">
        <w:rPr>
          <w:rFonts w:ascii="Garamond" w:hAnsi="Garamond" w:cs="David"/>
        </w:rPr>
        <w:t xml:space="preserve"> </w:t>
      </w:r>
      <w:r w:rsidRPr="00C66DFB">
        <w:rPr>
          <w:rFonts w:ascii="Garamond" w:hAnsi="Garamond" w:cs="David"/>
          <w:smallCaps/>
        </w:rPr>
        <w:t xml:space="preserve">Prejudice: The </w:t>
      </w:r>
      <w:r w:rsidRPr="00367476">
        <w:rPr>
          <w:rFonts w:ascii="Garamond" w:hAnsi="Garamond" w:cs="David"/>
          <w:caps/>
        </w:rPr>
        <w:t>t</w:t>
      </w:r>
      <w:r w:rsidRPr="00367476">
        <w:rPr>
          <w:rFonts w:ascii="Garamond" w:hAnsi="Garamond" w:cs="David"/>
          <w:smallCaps/>
        </w:rPr>
        <w:t xml:space="preserve">arget’s </w:t>
      </w:r>
      <w:r w:rsidRPr="00367476">
        <w:rPr>
          <w:rFonts w:ascii="Garamond" w:hAnsi="Garamond" w:cs="David"/>
          <w:caps/>
        </w:rPr>
        <w:t>p</w:t>
      </w:r>
      <w:r w:rsidRPr="00F1693B">
        <w:rPr>
          <w:rFonts w:ascii="Garamond" w:hAnsi="Garamond" w:cs="David"/>
          <w:smallCaps/>
        </w:rPr>
        <w:t>erspective</w:t>
      </w:r>
      <w:r w:rsidRPr="00FA1569">
        <w:rPr>
          <w:rFonts w:ascii="Garamond" w:hAnsi="Garamond" w:cs="David"/>
        </w:rPr>
        <w:t xml:space="preserve"> 61 (</w:t>
      </w:r>
      <w:r w:rsidRPr="004300D2">
        <w:rPr>
          <w:rFonts w:ascii="Garamond" w:hAnsi="Garamond" w:cs="David"/>
        </w:rPr>
        <w:t xml:space="preserve">Janet K. Swim </w:t>
      </w:r>
      <w:r>
        <w:rPr>
          <w:rFonts w:ascii="Garamond" w:hAnsi="Garamond" w:cs="David"/>
        </w:rPr>
        <w:t>&amp;</w:t>
      </w:r>
      <w:r w:rsidRPr="004300D2">
        <w:rPr>
          <w:rFonts w:ascii="Garamond" w:hAnsi="Garamond" w:cs="David"/>
        </w:rPr>
        <w:t xml:space="preserve"> Charles </w:t>
      </w:r>
      <w:proofErr w:type="spellStart"/>
      <w:r w:rsidRPr="004300D2">
        <w:rPr>
          <w:rFonts w:ascii="Garamond" w:hAnsi="Garamond" w:cs="David"/>
        </w:rPr>
        <w:t>Stangor</w:t>
      </w:r>
      <w:proofErr w:type="spellEnd"/>
      <w:r>
        <w:rPr>
          <w:rFonts w:ascii="Garamond" w:hAnsi="Garamond" w:cs="David"/>
        </w:rPr>
        <w:t xml:space="preserve"> </w:t>
      </w:r>
      <w:r w:rsidRPr="00A007E1">
        <w:rPr>
          <w:rFonts w:ascii="Garamond" w:hAnsi="Garamond" w:cs="David"/>
        </w:rPr>
        <w:t>eds., 1998)</w:t>
      </w:r>
      <w:r>
        <w:rPr>
          <w:rFonts w:ascii="Garamond" w:hAnsi="Garamond" w:cs="David"/>
        </w:rPr>
        <w:t xml:space="preserve"> </w:t>
      </w:r>
      <w:r>
        <w:rPr>
          <w:rFonts w:ascii="Garamond" w:hAnsi="Garamond" w:cs="David" w:hint="cs"/>
          <w:rtl/>
        </w:rPr>
        <w:t xml:space="preserve">(המאמר להלן: </w:t>
      </w:r>
      <w:r w:rsidRPr="00A007E1">
        <w:rPr>
          <w:rFonts w:ascii="Garamond" w:hAnsi="Garamond" w:cs="David"/>
        </w:rPr>
        <w:t xml:space="preserve">LaFrance &amp;. </w:t>
      </w:r>
      <w:proofErr w:type="spellStart"/>
      <w:r w:rsidRPr="00A007E1">
        <w:rPr>
          <w:rFonts w:ascii="Garamond" w:hAnsi="Garamond" w:cs="David"/>
        </w:rPr>
        <w:t>Woodzicka</w:t>
      </w:r>
      <w:proofErr w:type="spellEnd"/>
      <w:r w:rsidRPr="00A007E1">
        <w:rPr>
          <w:rFonts w:ascii="Garamond" w:hAnsi="Garamond" w:cs="David"/>
        </w:rPr>
        <w:t>,</w:t>
      </w:r>
      <w:r w:rsidRPr="00A007E1">
        <w:rPr>
          <w:rFonts w:ascii="Garamond" w:hAnsi="Garamond" w:cs="David"/>
          <w:i/>
          <w:iCs/>
        </w:rPr>
        <w:t xml:space="preserve"> No Laughing Matter</w:t>
      </w:r>
      <w:r>
        <w:rPr>
          <w:rFonts w:ascii="Garamond" w:hAnsi="Garamond" w:cs="David" w:hint="cs"/>
          <w:rtl/>
        </w:rPr>
        <w:t>).</w:t>
      </w:r>
    </w:p>
  </w:footnote>
  <w:footnote w:id="49">
    <w:p w14:paraId="77021D6D" w14:textId="1CDA026E" w:rsidR="00111DB9" w:rsidRPr="00367476"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E67025">
        <w:rPr>
          <w:rFonts w:ascii="Garamond" w:hAnsi="Garamond" w:cs="David"/>
        </w:rPr>
        <w:t>Peter</w:t>
      </w:r>
      <w:r w:rsidRPr="00E67025" w:rsidDel="00E67025">
        <w:rPr>
          <w:rFonts w:ascii="Garamond" w:hAnsi="Garamond" w:cs="David"/>
        </w:rPr>
        <w:t xml:space="preserve"> </w:t>
      </w:r>
      <w:r w:rsidRPr="00286053">
        <w:rPr>
          <w:rFonts w:ascii="Garamond" w:hAnsi="Garamond" w:cs="David"/>
        </w:rPr>
        <w:t xml:space="preserve">Glick &amp; </w:t>
      </w:r>
      <w:r w:rsidRPr="00E67025">
        <w:rPr>
          <w:rFonts w:ascii="Garamond" w:hAnsi="Garamond" w:cs="David"/>
        </w:rPr>
        <w:t>Susan</w:t>
      </w:r>
      <w:r w:rsidRPr="00E67025" w:rsidDel="00E67025">
        <w:rPr>
          <w:rFonts w:ascii="Garamond" w:hAnsi="Garamond" w:cs="David"/>
        </w:rPr>
        <w:t xml:space="preserve"> </w:t>
      </w:r>
      <w:r w:rsidRPr="00286053">
        <w:rPr>
          <w:rFonts w:ascii="Garamond" w:hAnsi="Garamond" w:cs="David"/>
        </w:rPr>
        <w:t xml:space="preserve">T. Fiske, </w:t>
      </w:r>
      <w:r w:rsidRPr="009251E9">
        <w:rPr>
          <w:rFonts w:ascii="Garamond" w:hAnsi="Garamond" w:cs="David"/>
          <w:i/>
          <w:iCs/>
        </w:rPr>
        <w:t>The Ambivalent sexism Inventory: Differentiating Hostile and Benevolent Sexism</w:t>
      </w:r>
      <w:r w:rsidRPr="009251E9">
        <w:rPr>
          <w:rFonts w:ascii="Garamond" w:hAnsi="Garamond" w:cs="David"/>
        </w:rPr>
        <w:t xml:space="preserve">, 70 </w:t>
      </w:r>
      <w:proofErr w:type="gramStart"/>
      <w:r w:rsidRPr="002C1DC1">
        <w:rPr>
          <w:rFonts w:ascii="Garamond" w:hAnsi="Garamond" w:cs="David"/>
          <w:smallCaps/>
        </w:rPr>
        <w:t>Journal</w:t>
      </w:r>
      <w:proofErr w:type="gramEnd"/>
      <w:r w:rsidRPr="002C1DC1">
        <w:rPr>
          <w:rFonts w:ascii="Garamond" w:hAnsi="Garamond" w:cs="David"/>
          <w:smallCaps/>
        </w:rPr>
        <w:t xml:space="preserve"> of Personalit</w:t>
      </w:r>
      <w:r w:rsidRPr="00C66DFB">
        <w:rPr>
          <w:rFonts w:ascii="Garamond" w:hAnsi="Garamond" w:cs="David"/>
          <w:smallCaps/>
        </w:rPr>
        <w:t>y and Social Psychology</w:t>
      </w:r>
      <w:r w:rsidRPr="00C66DFB">
        <w:rPr>
          <w:rFonts w:ascii="Garamond" w:hAnsi="Garamond" w:cs="David"/>
        </w:rPr>
        <w:t xml:space="preserve"> 491 (1996)</w:t>
      </w:r>
      <w:r w:rsidRPr="00367476">
        <w:rPr>
          <w:rFonts w:ascii="Garamond" w:hAnsi="Garamond" w:cs="David"/>
          <w:rtl/>
        </w:rPr>
        <w:t xml:space="preserve">. </w:t>
      </w:r>
    </w:p>
  </w:footnote>
  <w:footnote w:id="50">
    <w:p w14:paraId="272FCBFF" w14:textId="7ED6A587" w:rsidR="00111DB9" w:rsidRPr="00F1693B"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proofErr w:type="spellStart"/>
      <w:r w:rsidRPr="00BA0232">
        <w:rPr>
          <w:rFonts w:ascii="Garamond" w:hAnsi="Garamond" w:cs="David"/>
        </w:rPr>
        <w:t>Friederike</w:t>
      </w:r>
      <w:proofErr w:type="spellEnd"/>
      <w:r w:rsidRPr="00BA0232" w:rsidDel="00BA0232">
        <w:rPr>
          <w:rFonts w:ascii="Garamond" w:hAnsi="Garamond" w:cs="David"/>
        </w:rPr>
        <w:t xml:space="preserve"> </w:t>
      </w:r>
      <w:proofErr w:type="spellStart"/>
      <w:r w:rsidRPr="00286053">
        <w:rPr>
          <w:rFonts w:ascii="Garamond" w:hAnsi="Garamond" w:cs="David"/>
        </w:rPr>
        <w:t>Ey</w:t>
      </w:r>
      <w:r w:rsidRPr="009251E9">
        <w:rPr>
          <w:rFonts w:ascii="Garamond" w:hAnsi="Garamond" w:cs="David"/>
        </w:rPr>
        <w:t>ssel</w:t>
      </w:r>
      <w:proofErr w:type="spellEnd"/>
      <w:r w:rsidRPr="009251E9">
        <w:rPr>
          <w:rFonts w:ascii="Garamond" w:hAnsi="Garamond" w:cs="David"/>
        </w:rPr>
        <w:t xml:space="preserve"> &amp; </w:t>
      </w:r>
      <w:r w:rsidRPr="00BA0232">
        <w:rPr>
          <w:rFonts w:ascii="Garamond" w:hAnsi="Garamond" w:cs="David"/>
        </w:rPr>
        <w:t>Gerd</w:t>
      </w:r>
      <w:r w:rsidRPr="00BA0232" w:rsidDel="00BA0232">
        <w:rPr>
          <w:rFonts w:ascii="Garamond" w:hAnsi="Garamond" w:cs="David"/>
        </w:rPr>
        <w:t xml:space="preserve"> </w:t>
      </w:r>
      <w:proofErr w:type="spellStart"/>
      <w:r w:rsidRPr="009251E9">
        <w:rPr>
          <w:rFonts w:ascii="Garamond" w:hAnsi="Garamond" w:cs="David"/>
        </w:rPr>
        <w:t>Bohner</w:t>
      </w:r>
      <w:proofErr w:type="spellEnd"/>
      <w:r w:rsidRPr="009251E9">
        <w:rPr>
          <w:rFonts w:ascii="Garamond" w:hAnsi="Garamond" w:cs="David"/>
        </w:rPr>
        <w:t xml:space="preserve">, </w:t>
      </w:r>
      <w:r w:rsidRPr="009251E9">
        <w:rPr>
          <w:rFonts w:ascii="Garamond" w:hAnsi="Garamond" w:cs="David"/>
          <w:i/>
          <w:iCs/>
        </w:rPr>
        <w:t>The Rating of Sexist Humor under Time Pressure a</w:t>
      </w:r>
      <w:r w:rsidRPr="002C1DC1">
        <w:rPr>
          <w:rFonts w:ascii="Garamond" w:hAnsi="Garamond" w:cs="David"/>
          <w:i/>
          <w:iCs/>
        </w:rPr>
        <w:t>s an Indicator of Spontaneous Sexist Attitudes</w:t>
      </w:r>
      <w:r w:rsidRPr="00C66DFB">
        <w:rPr>
          <w:rFonts w:ascii="Garamond" w:hAnsi="Garamond" w:cs="David"/>
        </w:rPr>
        <w:t xml:space="preserve">, 57 </w:t>
      </w:r>
      <w:r w:rsidRPr="00C66DFB">
        <w:rPr>
          <w:rFonts w:ascii="Garamond" w:hAnsi="Garamond" w:cs="David"/>
          <w:smallCaps/>
        </w:rPr>
        <w:t>Sex Roles</w:t>
      </w:r>
      <w:r w:rsidRPr="00367476">
        <w:rPr>
          <w:rFonts w:ascii="Garamond" w:hAnsi="Garamond" w:cs="David"/>
        </w:rPr>
        <w:t xml:space="preserve"> 651 (2007)</w:t>
      </w:r>
      <w:r>
        <w:rPr>
          <w:rFonts w:ascii="Garamond" w:hAnsi="Garamond" w:cs="David" w:hint="cs"/>
          <w:rtl/>
        </w:rPr>
        <w:t xml:space="preserve"> (המאמר להלן: </w:t>
      </w:r>
      <w:proofErr w:type="spellStart"/>
      <w:r w:rsidRPr="00286053">
        <w:rPr>
          <w:rFonts w:ascii="Garamond" w:hAnsi="Garamond" w:cs="David"/>
        </w:rPr>
        <w:t>Ey</w:t>
      </w:r>
      <w:r w:rsidRPr="009251E9">
        <w:rPr>
          <w:rFonts w:ascii="Garamond" w:hAnsi="Garamond" w:cs="David"/>
        </w:rPr>
        <w:t>ssel</w:t>
      </w:r>
      <w:proofErr w:type="spellEnd"/>
      <w:r w:rsidRPr="009251E9">
        <w:rPr>
          <w:rFonts w:ascii="Garamond" w:hAnsi="Garamond" w:cs="David"/>
        </w:rPr>
        <w:t xml:space="preserve"> &amp; </w:t>
      </w:r>
      <w:proofErr w:type="spellStart"/>
      <w:r w:rsidRPr="009251E9">
        <w:rPr>
          <w:rFonts w:ascii="Garamond" w:hAnsi="Garamond" w:cs="David"/>
        </w:rPr>
        <w:t>Bohner</w:t>
      </w:r>
      <w:proofErr w:type="spellEnd"/>
      <w:r w:rsidRPr="009251E9">
        <w:rPr>
          <w:rFonts w:ascii="Garamond" w:hAnsi="Garamond" w:cs="David"/>
        </w:rPr>
        <w:t xml:space="preserve">, </w:t>
      </w:r>
      <w:r w:rsidRPr="009251E9">
        <w:rPr>
          <w:rFonts w:ascii="Garamond" w:hAnsi="Garamond" w:cs="David"/>
          <w:i/>
          <w:iCs/>
        </w:rPr>
        <w:t>The Rating of Sexist Humor</w:t>
      </w:r>
      <w:r>
        <w:rPr>
          <w:rFonts w:ascii="Garamond" w:hAnsi="Garamond" w:cs="David" w:hint="cs"/>
          <w:rtl/>
        </w:rPr>
        <w:t>)</w:t>
      </w:r>
      <w:r w:rsidRPr="00C66DFB">
        <w:rPr>
          <w:rFonts w:ascii="Garamond" w:hAnsi="Garamond" w:cs="David"/>
          <w:rtl/>
        </w:rPr>
        <w:t>;</w:t>
      </w:r>
      <w:r>
        <w:rPr>
          <w:rFonts w:ascii="Garamond" w:hAnsi="Garamond" w:cs="David" w:hint="cs"/>
          <w:rtl/>
        </w:rPr>
        <w:t xml:space="preserve"> </w:t>
      </w:r>
      <w:r w:rsidRPr="00BA0232">
        <w:t xml:space="preserve"> </w:t>
      </w:r>
      <w:r w:rsidRPr="00BA0232">
        <w:rPr>
          <w:rFonts w:ascii="Garamond" w:hAnsi="Garamond" w:cs="David"/>
        </w:rPr>
        <w:t>Thomas</w:t>
      </w:r>
      <w:r>
        <w:rPr>
          <w:rFonts w:ascii="Garamond" w:hAnsi="Garamond" w:cs="David"/>
        </w:rPr>
        <w:t xml:space="preserve"> </w:t>
      </w:r>
      <w:r w:rsidRPr="00C66DFB">
        <w:rPr>
          <w:rFonts w:ascii="Garamond" w:hAnsi="Garamond" w:cs="David"/>
        </w:rPr>
        <w:t xml:space="preserve">E. Ford, </w:t>
      </w:r>
      <w:r w:rsidRPr="00C66DFB">
        <w:rPr>
          <w:rFonts w:ascii="Garamond" w:hAnsi="Garamond" w:cs="David"/>
          <w:i/>
          <w:iCs/>
        </w:rPr>
        <w:t>Effects of Sexist Humor on Tolerance of Sexist Events</w:t>
      </w:r>
      <w:r w:rsidRPr="00367476">
        <w:rPr>
          <w:rFonts w:ascii="Garamond" w:hAnsi="Garamond" w:cs="David"/>
        </w:rPr>
        <w:t xml:space="preserve">, 26 </w:t>
      </w:r>
      <w:r w:rsidRPr="00367476">
        <w:rPr>
          <w:rFonts w:ascii="Garamond" w:hAnsi="Garamond" w:cs="David"/>
          <w:smallCaps/>
        </w:rPr>
        <w:t>Personality and Social Psychology Bulletin</w:t>
      </w:r>
      <w:r w:rsidRPr="00367476">
        <w:rPr>
          <w:rFonts w:ascii="Garamond" w:hAnsi="Garamond" w:cs="David"/>
        </w:rPr>
        <w:t xml:space="preserve"> 1094 (2000)</w:t>
      </w:r>
      <w:r w:rsidRPr="00FA1569">
        <w:rPr>
          <w:rFonts w:ascii="Garamond" w:hAnsi="Garamond" w:cs="David"/>
          <w:rtl/>
        </w:rPr>
        <w:t xml:space="preserve">; </w:t>
      </w:r>
      <w:r w:rsidRPr="00A007E1">
        <w:rPr>
          <w:rFonts w:ascii="Garamond" w:hAnsi="Garamond" w:cs="David"/>
        </w:rPr>
        <w:t xml:space="preserve">Greenwood &amp; Isbell, </w:t>
      </w:r>
      <w:r w:rsidRPr="00A007E1">
        <w:rPr>
          <w:rFonts w:ascii="Garamond" w:hAnsi="Garamond" w:cs="David"/>
          <w:i/>
          <w:iCs/>
        </w:rPr>
        <w:t>Ambivalent Sexism and the Dumb Blonde</w:t>
      </w:r>
      <w:r>
        <w:rPr>
          <w:rFonts w:ascii="Garamond" w:hAnsi="Garamond" w:cs="David" w:hint="cs"/>
          <w:rtl/>
        </w:rPr>
        <w:t xml:space="preserve">, לעיל </w:t>
      </w:r>
      <w:proofErr w:type="spellStart"/>
      <w:r>
        <w:rPr>
          <w:rFonts w:ascii="Garamond" w:hAnsi="Garamond" w:cs="David" w:hint="cs"/>
          <w:rtl/>
        </w:rPr>
        <w:t>ה"ש</w:t>
      </w:r>
      <w:proofErr w:type="spellEnd"/>
      <w:r>
        <w:rPr>
          <w:rFonts w:ascii="Garamond" w:hAnsi="Garamond" w:cs="David" w:hint="cs"/>
          <w:rtl/>
        </w:rPr>
        <w:t xml:space="preserve"> 187</w:t>
      </w:r>
      <w:r w:rsidRPr="00F90B44">
        <w:rPr>
          <w:rFonts w:ascii="Garamond" w:hAnsi="Garamond" w:cs="David"/>
          <w:rtl/>
        </w:rPr>
        <w:t xml:space="preserve">; </w:t>
      </w:r>
      <w:r w:rsidRPr="00BA0232">
        <w:rPr>
          <w:rFonts w:ascii="Garamond" w:hAnsi="Garamond" w:cs="David"/>
        </w:rPr>
        <w:t>Caroline</w:t>
      </w:r>
      <w:r>
        <w:rPr>
          <w:rFonts w:ascii="Garamond" w:hAnsi="Garamond" w:cs="David"/>
        </w:rPr>
        <w:t xml:space="preserve"> </w:t>
      </w:r>
      <w:r w:rsidRPr="00C66DFB">
        <w:rPr>
          <w:rFonts w:ascii="Garamond" w:hAnsi="Garamond" w:cs="David"/>
        </w:rPr>
        <w:t xml:space="preserve">A. Thomas &amp; </w:t>
      </w:r>
      <w:r w:rsidRPr="00BA0232">
        <w:rPr>
          <w:rFonts w:ascii="Garamond" w:hAnsi="Garamond" w:cs="David"/>
        </w:rPr>
        <w:t>Victoria</w:t>
      </w:r>
      <w:r>
        <w:rPr>
          <w:rFonts w:ascii="Garamond" w:hAnsi="Garamond" w:cs="David"/>
        </w:rPr>
        <w:t xml:space="preserve"> </w:t>
      </w:r>
      <w:r w:rsidRPr="00C66DFB">
        <w:rPr>
          <w:rFonts w:ascii="Garamond" w:hAnsi="Garamond" w:cs="David"/>
        </w:rPr>
        <w:t xml:space="preserve">M. </w:t>
      </w:r>
      <w:proofErr w:type="spellStart"/>
      <w:r w:rsidRPr="00C66DFB">
        <w:rPr>
          <w:rFonts w:ascii="Garamond" w:hAnsi="Garamond" w:cs="David"/>
        </w:rPr>
        <w:t>Esses</w:t>
      </w:r>
      <w:proofErr w:type="spellEnd"/>
      <w:r w:rsidRPr="00C66DFB">
        <w:rPr>
          <w:rFonts w:ascii="Garamond" w:hAnsi="Garamond" w:cs="David"/>
        </w:rPr>
        <w:t xml:space="preserve">, </w:t>
      </w:r>
      <w:r w:rsidRPr="00C66DFB">
        <w:rPr>
          <w:rFonts w:ascii="Garamond" w:hAnsi="Garamond" w:cs="David"/>
          <w:i/>
          <w:iCs/>
        </w:rPr>
        <w:t>Individual Differences in Reactions to Sexist Humor</w:t>
      </w:r>
      <w:r w:rsidRPr="00367476">
        <w:rPr>
          <w:rFonts w:ascii="Garamond" w:hAnsi="Garamond" w:cs="David"/>
        </w:rPr>
        <w:t xml:space="preserve">, 7 </w:t>
      </w:r>
      <w:r w:rsidRPr="00367476">
        <w:rPr>
          <w:rFonts w:ascii="Garamond" w:hAnsi="Garamond" w:cs="David"/>
          <w:smallCaps/>
        </w:rPr>
        <w:t>Group Processes &amp; Intergroup Relations</w:t>
      </w:r>
      <w:r w:rsidRPr="00367476">
        <w:rPr>
          <w:rFonts w:ascii="Garamond" w:hAnsi="Garamond" w:cs="David"/>
        </w:rPr>
        <w:t xml:space="preserve"> 89 (2004)</w:t>
      </w:r>
      <w:r w:rsidRPr="00F1693B">
        <w:rPr>
          <w:rFonts w:ascii="Garamond" w:hAnsi="Garamond" w:cs="David"/>
          <w:rtl/>
        </w:rPr>
        <w:t>.</w:t>
      </w:r>
    </w:p>
  </w:footnote>
  <w:footnote w:id="51">
    <w:p w14:paraId="6FB1B09A" w14:textId="10656611" w:rsidR="00111DB9" w:rsidRPr="00F90B44"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proofErr w:type="spellStart"/>
      <w:r w:rsidRPr="00286053">
        <w:rPr>
          <w:rFonts w:ascii="Garamond" w:hAnsi="Garamond" w:cs="David"/>
        </w:rPr>
        <w:t>Ey</w:t>
      </w:r>
      <w:r w:rsidRPr="009251E9">
        <w:rPr>
          <w:rFonts w:ascii="Garamond" w:hAnsi="Garamond" w:cs="David"/>
        </w:rPr>
        <w:t>ssel</w:t>
      </w:r>
      <w:proofErr w:type="spellEnd"/>
      <w:r w:rsidRPr="009251E9">
        <w:rPr>
          <w:rFonts w:ascii="Garamond" w:hAnsi="Garamond" w:cs="David"/>
        </w:rPr>
        <w:t xml:space="preserve"> &amp; </w:t>
      </w:r>
      <w:proofErr w:type="spellStart"/>
      <w:r w:rsidRPr="009251E9">
        <w:rPr>
          <w:rFonts w:ascii="Garamond" w:hAnsi="Garamond" w:cs="David"/>
        </w:rPr>
        <w:t>Bohner</w:t>
      </w:r>
      <w:proofErr w:type="spellEnd"/>
      <w:r w:rsidRPr="009251E9">
        <w:rPr>
          <w:rFonts w:ascii="Garamond" w:hAnsi="Garamond" w:cs="David"/>
        </w:rPr>
        <w:t xml:space="preserve">, </w:t>
      </w:r>
      <w:r w:rsidRPr="009251E9">
        <w:rPr>
          <w:rFonts w:ascii="Garamond" w:hAnsi="Garamond" w:cs="David"/>
          <w:i/>
          <w:iCs/>
        </w:rPr>
        <w:t>The Rating of Sexist Humor</w:t>
      </w:r>
      <w:r w:rsidRPr="009251E9">
        <w:rPr>
          <w:rFonts w:ascii="Garamond" w:hAnsi="Garamond" w:cs="David"/>
          <w:rtl/>
        </w:rPr>
        <w:t xml:space="preserve">, </w:t>
      </w:r>
      <w:r w:rsidRPr="009251E9">
        <w:rPr>
          <w:rFonts w:ascii="Garamond" w:hAnsi="Garamond" w:cs="David" w:hint="cs"/>
          <w:rtl/>
        </w:rPr>
        <w:t>לעיל</w:t>
      </w:r>
      <w:r w:rsidRPr="002C1DC1">
        <w:rPr>
          <w:rFonts w:ascii="Garamond" w:hAnsi="Garamond" w:cs="David"/>
          <w:rtl/>
        </w:rPr>
        <w:t xml:space="preserve"> </w:t>
      </w:r>
      <w:proofErr w:type="spellStart"/>
      <w:r w:rsidRPr="00C66DFB">
        <w:rPr>
          <w:rFonts w:ascii="Garamond" w:hAnsi="Garamond" w:cs="David" w:hint="cs"/>
          <w:rtl/>
        </w:rPr>
        <w:t>ה</w:t>
      </w:r>
      <w:r w:rsidRPr="00C66DFB">
        <w:rPr>
          <w:rFonts w:ascii="Garamond" w:hAnsi="Garamond" w:cs="David"/>
          <w:rtl/>
        </w:rPr>
        <w:t>"</w:t>
      </w:r>
      <w:r w:rsidRPr="00367476">
        <w:rPr>
          <w:rFonts w:ascii="Garamond" w:hAnsi="Garamond" w:cs="David" w:hint="cs"/>
          <w:rtl/>
        </w:rPr>
        <w:t>ש</w:t>
      </w:r>
      <w:proofErr w:type="spellEnd"/>
      <w:r w:rsidRPr="00367476">
        <w:rPr>
          <w:rFonts w:ascii="Garamond" w:hAnsi="Garamond" w:cs="David"/>
          <w:rtl/>
        </w:rPr>
        <w:t xml:space="preserve"> </w:t>
      </w:r>
      <w:r>
        <w:rPr>
          <w:rFonts w:ascii="Garamond" w:hAnsi="Garamond" w:cs="David" w:hint="cs"/>
          <w:rtl/>
        </w:rPr>
        <w:t>189</w:t>
      </w:r>
      <w:r w:rsidRPr="00C66DFB">
        <w:rPr>
          <w:rFonts w:ascii="Garamond" w:hAnsi="Garamond" w:cs="David"/>
          <w:rtl/>
        </w:rPr>
        <w:t xml:space="preserve">; </w:t>
      </w:r>
      <w:r w:rsidRPr="00A007E1">
        <w:rPr>
          <w:rFonts w:ascii="Garamond" w:hAnsi="Garamond" w:cs="David"/>
        </w:rPr>
        <w:t xml:space="preserve">Greenwood &amp; Isbell, </w:t>
      </w:r>
      <w:r w:rsidRPr="00A007E1">
        <w:rPr>
          <w:rFonts w:ascii="Garamond" w:hAnsi="Garamond" w:cs="David"/>
          <w:i/>
          <w:iCs/>
        </w:rPr>
        <w:t>Ambivalent Sexism and the Dumb Blonde</w:t>
      </w:r>
      <w:r>
        <w:rPr>
          <w:rFonts w:ascii="Garamond" w:hAnsi="Garamond" w:cs="David" w:hint="cs"/>
          <w:rtl/>
        </w:rPr>
        <w:t xml:space="preserve">, לעיל </w:t>
      </w:r>
      <w:proofErr w:type="spellStart"/>
      <w:r>
        <w:rPr>
          <w:rFonts w:ascii="Garamond" w:hAnsi="Garamond" w:cs="David" w:hint="cs"/>
          <w:rtl/>
        </w:rPr>
        <w:t>ה"ש</w:t>
      </w:r>
      <w:proofErr w:type="spellEnd"/>
      <w:r>
        <w:rPr>
          <w:rFonts w:ascii="Garamond" w:hAnsi="Garamond" w:cs="David" w:hint="cs"/>
          <w:rtl/>
        </w:rPr>
        <w:t xml:space="preserve"> 187.</w:t>
      </w:r>
    </w:p>
  </w:footnote>
  <w:footnote w:id="52">
    <w:p w14:paraId="0ED10247" w14:textId="07934140" w:rsidR="00111DB9" w:rsidRPr="00C66DFB"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A007E1">
        <w:rPr>
          <w:rFonts w:ascii="Garamond" w:hAnsi="Garamond" w:cs="David"/>
        </w:rPr>
        <w:t xml:space="preserve">LaFrance &amp;. </w:t>
      </w:r>
      <w:proofErr w:type="spellStart"/>
      <w:r w:rsidRPr="00A007E1">
        <w:rPr>
          <w:rFonts w:ascii="Garamond" w:hAnsi="Garamond" w:cs="David"/>
        </w:rPr>
        <w:t>Woodzicka</w:t>
      </w:r>
      <w:proofErr w:type="spellEnd"/>
      <w:r w:rsidRPr="00A007E1">
        <w:rPr>
          <w:rFonts w:ascii="Garamond" w:hAnsi="Garamond" w:cs="David"/>
        </w:rPr>
        <w:t>,</w:t>
      </w:r>
      <w:r w:rsidRPr="00A007E1">
        <w:rPr>
          <w:rFonts w:ascii="Garamond" w:hAnsi="Garamond" w:cs="David"/>
          <w:i/>
          <w:iCs/>
        </w:rPr>
        <w:t xml:space="preserve"> No Laughing Matter</w:t>
      </w:r>
      <w:r w:rsidRPr="009251E9">
        <w:rPr>
          <w:rFonts w:ascii="Garamond" w:hAnsi="Garamond" w:cs="David"/>
          <w:rtl/>
        </w:rPr>
        <w:t xml:space="preserve">, </w:t>
      </w:r>
      <w:r w:rsidRPr="002C1DC1">
        <w:rPr>
          <w:rFonts w:ascii="Garamond" w:hAnsi="Garamond" w:cs="David" w:hint="cs"/>
          <w:rtl/>
        </w:rPr>
        <w:t>לעיל</w:t>
      </w:r>
      <w:r w:rsidRPr="00C66DFB">
        <w:rPr>
          <w:rFonts w:ascii="Garamond" w:hAnsi="Garamond" w:cs="David"/>
          <w:rtl/>
        </w:rPr>
        <w:t xml:space="preserve"> </w:t>
      </w:r>
      <w:proofErr w:type="spellStart"/>
      <w:r w:rsidRPr="00C66DFB">
        <w:rPr>
          <w:rFonts w:ascii="Garamond" w:hAnsi="Garamond" w:cs="David" w:hint="cs"/>
          <w:rtl/>
        </w:rPr>
        <w:t>ה</w:t>
      </w:r>
      <w:r w:rsidRPr="00367476">
        <w:rPr>
          <w:rFonts w:ascii="Garamond" w:hAnsi="Garamond" w:cs="David"/>
          <w:rtl/>
        </w:rPr>
        <w:t>"</w:t>
      </w:r>
      <w:r w:rsidRPr="00367476">
        <w:rPr>
          <w:rFonts w:ascii="Garamond" w:hAnsi="Garamond" w:cs="David" w:hint="cs"/>
          <w:rtl/>
        </w:rPr>
        <w:t>ש</w:t>
      </w:r>
      <w:proofErr w:type="spellEnd"/>
      <w:r w:rsidRPr="00367476">
        <w:rPr>
          <w:rFonts w:ascii="Garamond" w:hAnsi="Garamond" w:cs="David"/>
          <w:rtl/>
        </w:rPr>
        <w:t xml:space="preserve"> </w:t>
      </w:r>
      <w:r>
        <w:rPr>
          <w:rFonts w:ascii="Garamond" w:hAnsi="Garamond" w:cs="David" w:hint="cs"/>
          <w:rtl/>
        </w:rPr>
        <w:t>187</w:t>
      </w:r>
      <w:r w:rsidRPr="00C66DFB">
        <w:rPr>
          <w:rFonts w:ascii="Garamond" w:hAnsi="Garamond" w:cs="David"/>
          <w:rtl/>
        </w:rPr>
        <w:t xml:space="preserve">. </w:t>
      </w:r>
    </w:p>
  </w:footnote>
  <w:footnote w:id="53">
    <w:p w14:paraId="03511ADD" w14:textId="6B00AEEB" w:rsidR="00111DB9" w:rsidRPr="00367476"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A007E1">
        <w:rPr>
          <w:rFonts w:ascii="Garamond" w:hAnsi="Garamond" w:cs="David"/>
        </w:rPr>
        <w:t xml:space="preserve">Greenwood &amp; Isbell, </w:t>
      </w:r>
      <w:r w:rsidRPr="00A007E1">
        <w:rPr>
          <w:rFonts w:ascii="Garamond" w:hAnsi="Garamond" w:cs="David"/>
          <w:i/>
          <w:iCs/>
        </w:rPr>
        <w:t>Ambivalent Sexism and the Dumb Blonde</w:t>
      </w:r>
      <w:r>
        <w:rPr>
          <w:rFonts w:ascii="Garamond" w:hAnsi="Garamond" w:cs="David" w:hint="cs"/>
          <w:rtl/>
        </w:rPr>
        <w:t xml:space="preserve">, לעיל </w:t>
      </w:r>
      <w:proofErr w:type="spellStart"/>
      <w:r>
        <w:rPr>
          <w:rFonts w:ascii="Garamond" w:hAnsi="Garamond" w:cs="David" w:hint="cs"/>
          <w:rtl/>
        </w:rPr>
        <w:t>ה"ש</w:t>
      </w:r>
      <w:proofErr w:type="spellEnd"/>
      <w:r>
        <w:rPr>
          <w:rFonts w:ascii="Garamond" w:hAnsi="Garamond" w:cs="David" w:hint="cs"/>
          <w:rtl/>
        </w:rPr>
        <w:t xml:space="preserve"> 187.</w:t>
      </w:r>
    </w:p>
  </w:footnote>
  <w:footnote w:id="54">
    <w:p w14:paraId="4E619EEE" w14:textId="395BB071" w:rsidR="00111DB9" w:rsidRDefault="00111DB9" w:rsidP="00044568">
      <w:pPr>
        <w:pStyle w:val="a4"/>
        <w:spacing w:line="360" w:lineRule="auto"/>
      </w:pPr>
      <w:r>
        <w:rPr>
          <w:rStyle w:val="a6"/>
        </w:rPr>
        <w:footnoteRef/>
      </w:r>
      <w:r>
        <w:rPr>
          <w:rtl/>
        </w:rPr>
        <w:t xml:space="preserve"> </w:t>
      </w:r>
      <w:r w:rsidRPr="00344B96">
        <w:rPr>
          <w:rFonts w:hint="cs"/>
          <w:highlight w:val="yellow"/>
          <w:rtl/>
        </w:rPr>
        <w:t xml:space="preserve">הפניה כללית </w:t>
      </w:r>
      <w:r w:rsidRPr="00344B96">
        <w:rPr>
          <w:highlight w:val="yellow"/>
          <w:rtl/>
        </w:rPr>
        <w:t>–</w:t>
      </w:r>
      <w:r w:rsidRPr="00344B96">
        <w:rPr>
          <w:rFonts w:hint="cs"/>
          <w:highlight w:val="yellow"/>
          <w:rtl/>
        </w:rPr>
        <w:t xml:space="preserve"> תכליות ההומור</w:t>
      </w:r>
    </w:p>
  </w:footnote>
  <w:footnote w:id="55">
    <w:p w14:paraId="5DB8BF51" w14:textId="6AB9FB10" w:rsidR="00111DB9" w:rsidRPr="00772F5B"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hint="cs"/>
          <w:rtl/>
        </w:rPr>
        <w:t>יובהר</w:t>
      </w:r>
      <w:r w:rsidRPr="002C1DC1">
        <w:rPr>
          <w:rFonts w:ascii="Garamond" w:hAnsi="Garamond" w:cs="David"/>
          <w:rtl/>
        </w:rPr>
        <w:t xml:space="preserve"> </w:t>
      </w:r>
      <w:r w:rsidRPr="00C66DFB">
        <w:rPr>
          <w:rFonts w:ascii="Garamond" w:hAnsi="Garamond" w:cs="David" w:hint="cs"/>
          <w:rtl/>
        </w:rPr>
        <w:t>כי</w:t>
      </w:r>
      <w:r w:rsidRPr="00C66DFB">
        <w:rPr>
          <w:rFonts w:ascii="Garamond" w:hAnsi="Garamond" w:cs="David"/>
          <w:rtl/>
        </w:rPr>
        <w:t xml:space="preserve"> </w:t>
      </w:r>
      <w:r w:rsidRPr="00367476">
        <w:rPr>
          <w:rFonts w:ascii="Garamond" w:hAnsi="Garamond" w:cs="David" w:hint="cs"/>
          <w:rtl/>
        </w:rPr>
        <w:t>כאשר</w:t>
      </w:r>
      <w:r w:rsidRPr="00367476">
        <w:rPr>
          <w:rFonts w:ascii="Garamond" w:hAnsi="Garamond" w:cs="David"/>
          <w:rtl/>
        </w:rPr>
        <w:t xml:space="preserve"> </w:t>
      </w:r>
      <w:r w:rsidRPr="00367476">
        <w:rPr>
          <w:rFonts w:ascii="Garamond" w:hAnsi="Garamond" w:cs="David" w:hint="cs"/>
          <w:rtl/>
        </w:rPr>
        <w:t>ההומור</w:t>
      </w:r>
      <w:r w:rsidRPr="00F1693B">
        <w:rPr>
          <w:rFonts w:ascii="Garamond" w:hAnsi="Garamond" w:cs="David"/>
          <w:rtl/>
        </w:rPr>
        <w:t xml:space="preserve"> </w:t>
      </w:r>
      <w:r w:rsidRPr="00FA1569">
        <w:rPr>
          <w:rFonts w:ascii="Garamond" w:hAnsi="Garamond" w:cs="David" w:hint="cs"/>
          <w:rtl/>
        </w:rPr>
        <w:t>הפוגעני</w:t>
      </w:r>
      <w:r w:rsidRPr="00FA1569">
        <w:rPr>
          <w:rFonts w:ascii="Garamond" w:hAnsi="Garamond" w:cs="David"/>
          <w:rtl/>
        </w:rPr>
        <w:t xml:space="preserve"> </w:t>
      </w:r>
      <w:r w:rsidRPr="00F90B44">
        <w:rPr>
          <w:rFonts w:ascii="Garamond" w:hAnsi="Garamond" w:cs="David" w:hint="cs"/>
          <w:rtl/>
        </w:rPr>
        <w:t>הופנה</w:t>
      </w:r>
      <w:r w:rsidRPr="00F90B44">
        <w:rPr>
          <w:rFonts w:ascii="Garamond" w:hAnsi="Garamond" w:cs="David"/>
          <w:rtl/>
        </w:rPr>
        <w:t xml:space="preserve"> </w:t>
      </w:r>
      <w:r w:rsidRPr="008D7705">
        <w:rPr>
          <w:rFonts w:ascii="Garamond" w:hAnsi="Garamond" w:cs="David" w:hint="cs"/>
          <w:rtl/>
        </w:rPr>
        <w:t>נגד</w:t>
      </w:r>
      <w:r w:rsidRPr="00DC7E0E">
        <w:rPr>
          <w:rFonts w:ascii="Garamond" w:hAnsi="Garamond" w:cs="David"/>
          <w:rtl/>
        </w:rPr>
        <w:t xml:space="preserve"> </w:t>
      </w:r>
      <w:r w:rsidRPr="0014711F">
        <w:rPr>
          <w:rFonts w:ascii="Garamond" w:hAnsi="Garamond" w:cs="David" w:hint="cs"/>
          <w:rtl/>
        </w:rPr>
        <w:t>קולגות</w:t>
      </w:r>
      <w:r w:rsidRPr="00AD7ED2">
        <w:rPr>
          <w:rFonts w:ascii="Garamond" w:hAnsi="Garamond" w:cs="David"/>
          <w:rtl/>
        </w:rPr>
        <w:t xml:space="preserve"> </w:t>
      </w:r>
      <w:r w:rsidRPr="006D7AFD">
        <w:rPr>
          <w:rFonts w:ascii="Garamond" w:hAnsi="Garamond" w:cs="David" w:hint="cs"/>
          <w:rtl/>
        </w:rPr>
        <w:t>בעבודה</w:t>
      </w:r>
      <w:r w:rsidRPr="00701020">
        <w:rPr>
          <w:rFonts w:ascii="Garamond" w:hAnsi="Garamond" w:cs="David"/>
          <w:rtl/>
        </w:rPr>
        <w:t xml:space="preserve"> </w:t>
      </w:r>
      <w:r w:rsidRPr="003D2AD6">
        <w:rPr>
          <w:rFonts w:ascii="Garamond" w:hAnsi="Garamond" w:cs="David" w:hint="cs"/>
          <w:rtl/>
        </w:rPr>
        <w:t>המצויים</w:t>
      </w:r>
      <w:r w:rsidRPr="00287F5D">
        <w:rPr>
          <w:rFonts w:ascii="Garamond" w:hAnsi="Garamond" w:cs="David"/>
          <w:rtl/>
        </w:rPr>
        <w:t xml:space="preserve"> </w:t>
      </w:r>
      <w:r w:rsidRPr="00C62D8F">
        <w:rPr>
          <w:rFonts w:ascii="Garamond" w:hAnsi="Garamond" w:cs="David" w:hint="cs"/>
          <w:rtl/>
        </w:rPr>
        <w:t>במעמד</w:t>
      </w:r>
      <w:r w:rsidRPr="00C62D8F">
        <w:rPr>
          <w:rFonts w:ascii="Garamond" w:hAnsi="Garamond" w:cs="David"/>
          <w:rtl/>
        </w:rPr>
        <w:t xml:space="preserve"> </w:t>
      </w:r>
      <w:r w:rsidRPr="0019117A">
        <w:rPr>
          <w:rFonts w:ascii="Garamond" w:hAnsi="Garamond" w:cs="David" w:hint="eastAsia"/>
          <w:rtl/>
        </w:rPr>
        <w:t>שווה</w:t>
      </w:r>
      <w:r w:rsidRPr="0019117A">
        <w:rPr>
          <w:rFonts w:ascii="Garamond" w:hAnsi="Garamond" w:cs="David"/>
          <w:rtl/>
        </w:rPr>
        <w:t xml:space="preserve"> </w:t>
      </w:r>
      <w:r w:rsidRPr="0019117A">
        <w:rPr>
          <w:rFonts w:ascii="Garamond" w:hAnsi="Garamond" w:cs="David" w:hint="eastAsia"/>
          <w:rtl/>
        </w:rPr>
        <w:t>לדובר</w:t>
      </w:r>
      <w:r w:rsidRPr="0019117A">
        <w:rPr>
          <w:rFonts w:ascii="Garamond" w:hAnsi="Garamond" w:cs="David"/>
          <w:rtl/>
        </w:rPr>
        <w:t xml:space="preserve">, </w:t>
      </w:r>
      <w:r w:rsidRPr="0019117A">
        <w:rPr>
          <w:rFonts w:ascii="Garamond" w:hAnsi="Garamond" w:cs="David" w:hint="eastAsia"/>
          <w:rtl/>
        </w:rPr>
        <w:t>הדבר</w:t>
      </w:r>
      <w:r w:rsidRPr="0019117A">
        <w:rPr>
          <w:rFonts w:ascii="Garamond" w:hAnsi="Garamond" w:cs="David"/>
          <w:rtl/>
        </w:rPr>
        <w:t xml:space="preserve"> </w:t>
      </w:r>
      <w:r w:rsidRPr="0019117A">
        <w:rPr>
          <w:rFonts w:ascii="Garamond" w:hAnsi="Garamond" w:cs="David" w:hint="eastAsia"/>
          <w:rtl/>
        </w:rPr>
        <w:t>נתפס</w:t>
      </w:r>
      <w:r w:rsidRPr="0019117A">
        <w:rPr>
          <w:rFonts w:ascii="Garamond" w:hAnsi="Garamond" w:cs="David"/>
          <w:rtl/>
        </w:rPr>
        <w:t xml:space="preserve"> </w:t>
      </w:r>
      <w:r w:rsidRPr="0019117A">
        <w:rPr>
          <w:rFonts w:ascii="Garamond" w:hAnsi="Garamond" w:cs="David" w:hint="eastAsia"/>
          <w:rtl/>
        </w:rPr>
        <w:t>פעמים</w:t>
      </w:r>
      <w:r w:rsidRPr="0019117A">
        <w:rPr>
          <w:rFonts w:ascii="Garamond" w:hAnsi="Garamond" w:cs="David"/>
          <w:rtl/>
        </w:rPr>
        <w:t xml:space="preserve"> </w:t>
      </w:r>
      <w:r w:rsidRPr="0019117A">
        <w:rPr>
          <w:rFonts w:ascii="Garamond" w:hAnsi="Garamond" w:cs="David" w:hint="eastAsia"/>
          <w:rtl/>
        </w:rPr>
        <w:t>רבות</w:t>
      </w:r>
      <w:r w:rsidRPr="0019117A">
        <w:rPr>
          <w:rFonts w:ascii="Garamond" w:hAnsi="Garamond" w:cs="David"/>
          <w:rtl/>
        </w:rPr>
        <w:t xml:space="preserve"> </w:t>
      </w:r>
      <w:proofErr w:type="spellStart"/>
      <w:r w:rsidRPr="0019117A">
        <w:rPr>
          <w:rFonts w:ascii="Garamond" w:hAnsi="Garamond" w:cs="David" w:hint="eastAsia"/>
          <w:rtl/>
        </w:rPr>
        <w:t>כטיזינג</w:t>
      </w:r>
      <w:proofErr w:type="spellEnd"/>
      <w:r w:rsidRPr="0019117A">
        <w:rPr>
          <w:rFonts w:ascii="Garamond" w:hAnsi="Garamond" w:cs="David"/>
          <w:rtl/>
        </w:rPr>
        <w:t xml:space="preserve"> </w:t>
      </w:r>
      <w:r w:rsidRPr="0019117A">
        <w:rPr>
          <w:rFonts w:ascii="Garamond" w:hAnsi="Garamond" w:cs="David" w:hint="eastAsia"/>
          <w:rtl/>
        </w:rPr>
        <w:t>חברי</w:t>
      </w:r>
      <w:r w:rsidRPr="0019117A">
        <w:rPr>
          <w:rFonts w:ascii="Garamond" w:hAnsi="Garamond" w:cs="David"/>
          <w:rtl/>
        </w:rPr>
        <w:t xml:space="preserve"> (</w:t>
      </w:r>
      <w:r w:rsidRPr="006164E0">
        <w:rPr>
          <w:rFonts w:ascii="Garamond" w:hAnsi="Garamond" w:cs="David" w:hint="eastAsia"/>
          <w:rtl/>
        </w:rPr>
        <w:t>ר</w:t>
      </w:r>
      <w:r w:rsidRPr="006164E0">
        <w:rPr>
          <w:rFonts w:ascii="Garamond" w:hAnsi="Garamond" w:cs="David" w:hint="cs"/>
          <w:rtl/>
        </w:rPr>
        <w:t>או</w:t>
      </w:r>
      <w:r w:rsidRPr="006164E0">
        <w:rPr>
          <w:rFonts w:ascii="Garamond" w:hAnsi="Garamond" w:cs="David"/>
          <w:rtl/>
        </w:rPr>
        <w:t xml:space="preserve"> </w:t>
      </w:r>
      <w:r>
        <w:rPr>
          <w:rFonts w:ascii="Garamond" w:hAnsi="Garamond" w:cs="David" w:hint="cs"/>
          <w:rtl/>
        </w:rPr>
        <w:t>תת־פרק ד בהמשך פרק זה:</w:t>
      </w:r>
      <w:r w:rsidRPr="006164E0">
        <w:rPr>
          <w:rFonts w:ascii="Garamond" w:hAnsi="Garamond" w:cs="David"/>
          <w:rtl/>
        </w:rPr>
        <w:t xml:space="preserve"> </w:t>
      </w:r>
      <w:r>
        <w:rPr>
          <w:rFonts w:ascii="Garamond" w:hAnsi="Garamond" w:cs="David" w:hint="cs"/>
          <w:rtl/>
        </w:rPr>
        <w:t>"</w:t>
      </w:r>
      <w:proofErr w:type="spellStart"/>
      <w:r w:rsidRPr="006164E0">
        <w:rPr>
          <w:rFonts w:ascii="Garamond" w:hAnsi="Garamond" w:cs="David"/>
          <w:rtl/>
        </w:rPr>
        <w:t>טיזינג</w:t>
      </w:r>
      <w:proofErr w:type="spellEnd"/>
      <w:r w:rsidRPr="006164E0">
        <w:rPr>
          <w:rFonts w:ascii="Garamond" w:hAnsi="Garamond" w:cs="David"/>
          <w:rtl/>
        </w:rPr>
        <w:t xml:space="preserve"> חברי הכולל אלמנטים פוגעניים</w:t>
      </w:r>
      <w:r>
        <w:rPr>
          <w:rFonts w:ascii="Garamond" w:hAnsi="Garamond" w:cs="David" w:hint="cs"/>
          <w:rtl/>
        </w:rPr>
        <w:t>"</w:t>
      </w:r>
      <w:r w:rsidRPr="00C66DFB">
        <w:rPr>
          <w:rFonts w:ascii="Garamond" w:hAnsi="Garamond" w:cs="David"/>
          <w:rtl/>
        </w:rPr>
        <w:t xml:space="preserve">). </w:t>
      </w:r>
      <w:r w:rsidRPr="00C66DFB">
        <w:rPr>
          <w:rFonts w:ascii="Garamond" w:hAnsi="Garamond" w:cs="David" w:hint="cs"/>
          <w:rtl/>
        </w:rPr>
        <w:t>עם</w:t>
      </w:r>
      <w:r w:rsidRPr="00367476">
        <w:rPr>
          <w:rFonts w:ascii="Garamond" w:hAnsi="Garamond" w:cs="David"/>
          <w:rtl/>
        </w:rPr>
        <w:t xml:space="preserve"> </w:t>
      </w:r>
      <w:r w:rsidRPr="00367476">
        <w:rPr>
          <w:rFonts w:ascii="Garamond" w:hAnsi="Garamond" w:cs="David" w:hint="cs"/>
          <w:rtl/>
        </w:rPr>
        <w:t>זאת</w:t>
      </w:r>
      <w:r w:rsidRPr="00367476">
        <w:rPr>
          <w:rFonts w:ascii="Garamond" w:hAnsi="Garamond" w:cs="David"/>
          <w:rtl/>
        </w:rPr>
        <w:t xml:space="preserve">, </w:t>
      </w:r>
      <w:r w:rsidRPr="00F1693B">
        <w:rPr>
          <w:rFonts w:ascii="Garamond" w:hAnsi="Garamond" w:cs="David" w:hint="cs"/>
          <w:rtl/>
        </w:rPr>
        <w:t>כאשר</w:t>
      </w:r>
      <w:r w:rsidRPr="00FA1569">
        <w:rPr>
          <w:rFonts w:ascii="Garamond" w:hAnsi="Garamond" w:cs="David"/>
          <w:rtl/>
        </w:rPr>
        <w:t xml:space="preserve"> </w:t>
      </w:r>
      <w:r w:rsidRPr="00FA1569">
        <w:rPr>
          <w:rFonts w:ascii="Garamond" w:hAnsi="Garamond" w:cs="David" w:hint="cs"/>
          <w:rtl/>
        </w:rPr>
        <w:t>קורבן</w:t>
      </w:r>
      <w:r w:rsidRPr="00F90B44">
        <w:rPr>
          <w:rFonts w:ascii="Garamond" w:hAnsi="Garamond" w:cs="David"/>
          <w:rtl/>
        </w:rPr>
        <w:t xml:space="preserve"> </w:t>
      </w:r>
      <w:r w:rsidRPr="00F90B44">
        <w:rPr>
          <w:rFonts w:ascii="Garamond" w:hAnsi="Garamond" w:cs="David" w:hint="cs"/>
          <w:rtl/>
        </w:rPr>
        <w:t>ההומור</w:t>
      </w:r>
      <w:r w:rsidRPr="006B42D8">
        <w:rPr>
          <w:rFonts w:ascii="Garamond" w:hAnsi="Garamond" w:cs="David"/>
          <w:rtl/>
        </w:rPr>
        <w:t xml:space="preserve"> </w:t>
      </w:r>
      <w:r w:rsidRPr="008D7705">
        <w:rPr>
          <w:rFonts w:ascii="Garamond" w:hAnsi="Garamond" w:cs="David" w:hint="cs"/>
          <w:rtl/>
        </w:rPr>
        <w:t>היה</w:t>
      </w:r>
      <w:r w:rsidRPr="00DC7E0E">
        <w:rPr>
          <w:rFonts w:ascii="Garamond" w:hAnsi="Garamond" w:cs="David"/>
          <w:rtl/>
        </w:rPr>
        <w:t xml:space="preserve"> "</w:t>
      </w:r>
      <w:r w:rsidRPr="0014711F">
        <w:rPr>
          <w:rFonts w:ascii="Garamond" w:hAnsi="Garamond" w:cs="David" w:hint="cs"/>
          <w:rtl/>
        </w:rPr>
        <w:t>אאוטסיידר</w:t>
      </w:r>
      <w:r w:rsidRPr="00AD7ED2">
        <w:rPr>
          <w:rFonts w:ascii="Garamond" w:hAnsi="Garamond" w:cs="David"/>
          <w:rtl/>
        </w:rPr>
        <w:t xml:space="preserve">" </w:t>
      </w:r>
      <w:r w:rsidRPr="006D7AFD">
        <w:rPr>
          <w:rFonts w:ascii="Garamond" w:hAnsi="Garamond" w:cs="David" w:hint="cs"/>
          <w:rtl/>
        </w:rPr>
        <w:t>או</w:t>
      </w:r>
      <w:r w:rsidRPr="00701020">
        <w:rPr>
          <w:rFonts w:ascii="Garamond" w:hAnsi="Garamond" w:cs="David"/>
          <w:rtl/>
        </w:rPr>
        <w:t xml:space="preserve"> </w:t>
      </w:r>
      <w:r w:rsidRPr="003D2AD6">
        <w:rPr>
          <w:rFonts w:ascii="Garamond" w:hAnsi="Garamond" w:cs="David" w:hint="cs"/>
          <w:rtl/>
        </w:rPr>
        <w:t>בעל</w:t>
      </w:r>
      <w:r w:rsidRPr="00287F5D">
        <w:rPr>
          <w:rFonts w:ascii="Garamond" w:hAnsi="Garamond" w:cs="David"/>
          <w:rtl/>
        </w:rPr>
        <w:t xml:space="preserve"> </w:t>
      </w:r>
      <w:r w:rsidRPr="00C62D8F">
        <w:rPr>
          <w:rFonts w:ascii="Garamond" w:hAnsi="Garamond" w:cs="David" w:hint="cs"/>
          <w:rtl/>
        </w:rPr>
        <w:t>דרגה</w:t>
      </w:r>
      <w:r w:rsidRPr="00C62D8F">
        <w:rPr>
          <w:rFonts w:ascii="Garamond" w:hAnsi="Garamond" w:cs="David"/>
          <w:rtl/>
        </w:rPr>
        <w:t xml:space="preserve"> </w:t>
      </w:r>
      <w:r w:rsidRPr="0019117A">
        <w:rPr>
          <w:rFonts w:ascii="Garamond" w:hAnsi="Garamond" w:cs="David" w:hint="eastAsia"/>
          <w:rtl/>
        </w:rPr>
        <w:t>נמוכה</w:t>
      </w:r>
      <w:r w:rsidRPr="0019117A">
        <w:rPr>
          <w:rFonts w:ascii="Garamond" w:hAnsi="Garamond" w:cs="David"/>
          <w:rtl/>
        </w:rPr>
        <w:t xml:space="preserve"> </w:t>
      </w:r>
      <w:r w:rsidRPr="0019117A">
        <w:rPr>
          <w:rFonts w:ascii="Garamond" w:hAnsi="Garamond" w:cs="David" w:hint="eastAsia"/>
          <w:rtl/>
        </w:rPr>
        <w:t>מן</w:t>
      </w:r>
      <w:r w:rsidRPr="0019117A">
        <w:rPr>
          <w:rFonts w:ascii="Garamond" w:hAnsi="Garamond" w:cs="David"/>
          <w:rtl/>
        </w:rPr>
        <w:t xml:space="preserve"> </w:t>
      </w:r>
      <w:r w:rsidRPr="0019117A">
        <w:rPr>
          <w:rFonts w:ascii="Garamond" w:hAnsi="Garamond" w:cs="David" w:hint="eastAsia"/>
          <w:rtl/>
        </w:rPr>
        <w:t>הדובר</w:t>
      </w:r>
      <w:r w:rsidRPr="0019117A">
        <w:rPr>
          <w:rFonts w:ascii="Garamond" w:hAnsi="Garamond" w:cs="David"/>
          <w:rtl/>
        </w:rPr>
        <w:t xml:space="preserve">, </w:t>
      </w:r>
      <w:r w:rsidRPr="0019117A">
        <w:rPr>
          <w:rFonts w:ascii="Garamond" w:hAnsi="Garamond" w:cs="David" w:hint="eastAsia"/>
          <w:rtl/>
        </w:rPr>
        <w:t>הדבר</w:t>
      </w:r>
      <w:r w:rsidRPr="0019117A">
        <w:rPr>
          <w:rFonts w:ascii="Garamond" w:hAnsi="Garamond" w:cs="David"/>
          <w:rtl/>
        </w:rPr>
        <w:t xml:space="preserve"> </w:t>
      </w:r>
      <w:r w:rsidRPr="0019117A">
        <w:rPr>
          <w:rFonts w:ascii="Garamond" w:hAnsi="Garamond" w:cs="David" w:hint="eastAsia"/>
          <w:rtl/>
        </w:rPr>
        <w:t>נתפס</w:t>
      </w:r>
      <w:r w:rsidRPr="0019117A">
        <w:rPr>
          <w:rFonts w:ascii="Garamond" w:hAnsi="Garamond" w:cs="David"/>
          <w:rtl/>
        </w:rPr>
        <w:t xml:space="preserve"> </w:t>
      </w:r>
      <w:r w:rsidRPr="0019117A">
        <w:rPr>
          <w:rFonts w:ascii="Garamond" w:hAnsi="Garamond" w:cs="David" w:hint="eastAsia"/>
          <w:rtl/>
        </w:rPr>
        <w:t>כבריונות</w:t>
      </w:r>
      <w:r w:rsidRPr="0019117A">
        <w:rPr>
          <w:rFonts w:ascii="Garamond" w:hAnsi="Garamond" w:cs="David"/>
          <w:rtl/>
        </w:rPr>
        <w:t xml:space="preserve">. </w:t>
      </w:r>
      <w:proofErr w:type="spellStart"/>
      <w:r w:rsidRPr="00A007E1">
        <w:rPr>
          <w:rFonts w:ascii="Garamond" w:hAnsi="Garamond" w:cs="David"/>
          <w:color w:val="222222"/>
          <w:shd w:val="clear" w:color="auto" w:fill="FFFFFF"/>
        </w:rPr>
        <w:t>Stig</w:t>
      </w:r>
      <w:proofErr w:type="spellEnd"/>
      <w:r w:rsidRPr="00A007E1">
        <w:rPr>
          <w:rFonts w:ascii="Garamond" w:hAnsi="Garamond" w:cs="David"/>
          <w:color w:val="222222"/>
          <w:shd w:val="clear" w:color="auto" w:fill="FFFFFF"/>
        </w:rPr>
        <w:t xml:space="preserve"> Berge</w:t>
      </w:r>
      <w:r w:rsidRPr="00C66DFB">
        <w:rPr>
          <w:rFonts w:ascii="Garamond" w:hAnsi="Garamond" w:cs="David"/>
          <w:color w:val="222222"/>
          <w:shd w:val="clear" w:color="auto" w:fill="FFFFFF"/>
        </w:rPr>
        <w:t xml:space="preserve"> </w:t>
      </w:r>
      <w:proofErr w:type="spellStart"/>
      <w:r w:rsidRPr="00C66DFB">
        <w:rPr>
          <w:rFonts w:ascii="Garamond" w:hAnsi="Garamond" w:cs="David"/>
          <w:color w:val="222222"/>
          <w:shd w:val="clear" w:color="auto" w:fill="FFFFFF"/>
        </w:rPr>
        <w:t>Matthiesen</w:t>
      </w:r>
      <w:proofErr w:type="spellEnd"/>
      <w:r>
        <w:rPr>
          <w:rFonts w:ascii="Garamond" w:hAnsi="Garamond" w:cs="David"/>
          <w:color w:val="222222"/>
          <w:shd w:val="clear" w:color="auto" w:fill="FFFFFF"/>
        </w:rPr>
        <w:t xml:space="preserve"> &amp;</w:t>
      </w:r>
      <w:r w:rsidRPr="00C66DFB">
        <w:rPr>
          <w:rFonts w:ascii="Garamond" w:hAnsi="Garamond" w:cs="David"/>
          <w:color w:val="222222"/>
          <w:shd w:val="clear" w:color="auto" w:fill="FFFFFF"/>
        </w:rPr>
        <w:t xml:space="preserve"> </w:t>
      </w:r>
      <w:proofErr w:type="spellStart"/>
      <w:r w:rsidRPr="00C66DFB">
        <w:rPr>
          <w:rFonts w:ascii="Garamond" w:hAnsi="Garamond" w:cs="David"/>
          <w:color w:val="222222"/>
          <w:shd w:val="clear" w:color="auto" w:fill="FFFFFF"/>
        </w:rPr>
        <w:t>Ståle</w:t>
      </w:r>
      <w:proofErr w:type="spellEnd"/>
      <w:r w:rsidRPr="00C66DFB">
        <w:rPr>
          <w:rFonts w:ascii="Garamond" w:hAnsi="Garamond" w:cs="David"/>
          <w:color w:val="222222"/>
          <w:shd w:val="clear" w:color="auto" w:fill="FFFFFF"/>
        </w:rPr>
        <w:t xml:space="preserve"> </w:t>
      </w:r>
      <w:proofErr w:type="spellStart"/>
      <w:r w:rsidRPr="00C66DFB">
        <w:rPr>
          <w:rFonts w:ascii="Garamond" w:hAnsi="Garamond" w:cs="David"/>
          <w:color w:val="222222"/>
          <w:shd w:val="clear" w:color="auto" w:fill="FFFFFF"/>
        </w:rPr>
        <w:t>Einarsen</w:t>
      </w:r>
      <w:proofErr w:type="spellEnd"/>
      <w:r>
        <w:rPr>
          <w:rFonts w:ascii="Garamond" w:hAnsi="Garamond" w:cs="David"/>
          <w:color w:val="222222"/>
          <w:shd w:val="clear" w:color="auto" w:fill="FFFFFF"/>
        </w:rPr>
        <w:t>,</w:t>
      </w:r>
      <w:r w:rsidRPr="00C66DFB">
        <w:rPr>
          <w:rFonts w:ascii="Garamond" w:hAnsi="Garamond" w:cs="David"/>
          <w:color w:val="222222"/>
          <w:shd w:val="clear" w:color="auto" w:fill="FFFFFF"/>
        </w:rPr>
        <w:t xml:space="preserve"> </w:t>
      </w:r>
      <w:proofErr w:type="gramStart"/>
      <w:r w:rsidRPr="001A65C4">
        <w:rPr>
          <w:rFonts w:ascii="Garamond" w:hAnsi="Garamond" w:cs="David"/>
          <w:i/>
          <w:iCs/>
          <w:color w:val="222222"/>
          <w:shd w:val="clear" w:color="auto" w:fill="FFFFFF"/>
        </w:rPr>
        <w:t>Bullying</w:t>
      </w:r>
      <w:proofErr w:type="gramEnd"/>
      <w:r w:rsidRPr="001A65C4">
        <w:rPr>
          <w:rFonts w:ascii="Garamond" w:hAnsi="Garamond" w:cs="David"/>
          <w:i/>
          <w:iCs/>
          <w:color w:val="222222"/>
          <w:shd w:val="clear" w:color="auto" w:fill="FFFFFF"/>
        </w:rPr>
        <w:t xml:space="preserve"> in the workplace: Definition, prevalence, antecedents and consequences</w:t>
      </w:r>
      <w:r>
        <w:rPr>
          <w:rFonts w:ascii="Garamond" w:hAnsi="Garamond" w:cs="David"/>
          <w:color w:val="222222"/>
          <w:shd w:val="clear" w:color="auto" w:fill="FFFFFF"/>
        </w:rPr>
        <w:t xml:space="preserve">, 13 </w:t>
      </w:r>
      <w:r w:rsidRPr="001A65C4">
        <w:rPr>
          <w:rFonts w:ascii="Garamond" w:hAnsi="Garamond" w:cs="David"/>
          <w:smallCaps/>
          <w:color w:val="222222"/>
          <w:shd w:val="clear" w:color="auto" w:fill="FFFFFF"/>
        </w:rPr>
        <w:t>International Journal of Organization Theory &amp; Behavior</w:t>
      </w:r>
      <w:r>
        <w:rPr>
          <w:rFonts w:ascii="Garamond" w:hAnsi="Garamond" w:cs="David"/>
          <w:color w:val="222222"/>
          <w:shd w:val="clear" w:color="auto" w:fill="FFFFFF"/>
        </w:rPr>
        <w:t xml:space="preserve"> 202</w:t>
      </w:r>
      <w:r w:rsidRPr="00C66DFB">
        <w:rPr>
          <w:rFonts w:ascii="Garamond" w:hAnsi="Garamond" w:cs="David"/>
          <w:color w:val="222222"/>
          <w:shd w:val="clear" w:color="auto" w:fill="FFFFFF"/>
        </w:rPr>
        <w:t xml:space="preserve"> (2010)</w:t>
      </w:r>
      <w:r>
        <w:rPr>
          <w:rFonts w:ascii="Garamond" w:hAnsi="Garamond" w:cs="David" w:hint="cs"/>
          <w:color w:val="222222"/>
          <w:shd w:val="clear" w:color="auto" w:fill="FFFFFF"/>
          <w:rtl/>
        </w:rPr>
        <w:t xml:space="preserve"> (המאמר להלן: </w:t>
      </w:r>
      <w:proofErr w:type="spellStart"/>
      <w:r w:rsidRPr="00A007E1">
        <w:rPr>
          <w:rFonts w:ascii="Garamond" w:hAnsi="Garamond" w:cs="David"/>
          <w:color w:val="222222"/>
          <w:shd w:val="clear" w:color="auto" w:fill="FFFFFF"/>
        </w:rPr>
        <w:t>Matthiesen</w:t>
      </w:r>
      <w:proofErr w:type="spellEnd"/>
      <w:r>
        <w:rPr>
          <w:rFonts w:ascii="Garamond" w:hAnsi="Garamond" w:cs="David"/>
          <w:color w:val="222222"/>
          <w:shd w:val="clear" w:color="auto" w:fill="FFFFFF"/>
        </w:rPr>
        <w:t xml:space="preserve"> &amp;</w:t>
      </w:r>
      <w:r w:rsidRPr="00A007E1">
        <w:rPr>
          <w:rFonts w:ascii="Garamond" w:hAnsi="Garamond" w:cs="David"/>
          <w:color w:val="222222"/>
          <w:shd w:val="clear" w:color="auto" w:fill="FFFFFF"/>
        </w:rPr>
        <w:t xml:space="preserve"> </w:t>
      </w:r>
      <w:proofErr w:type="spellStart"/>
      <w:r w:rsidRPr="00A007E1">
        <w:rPr>
          <w:rFonts w:ascii="Garamond" w:hAnsi="Garamond" w:cs="David"/>
          <w:color w:val="222222"/>
          <w:shd w:val="clear" w:color="auto" w:fill="FFFFFF"/>
        </w:rPr>
        <w:t>Einarsen</w:t>
      </w:r>
      <w:proofErr w:type="spellEnd"/>
      <w:r>
        <w:rPr>
          <w:rFonts w:ascii="Garamond" w:hAnsi="Garamond" w:cs="David"/>
          <w:color w:val="222222"/>
          <w:shd w:val="clear" w:color="auto" w:fill="FFFFFF"/>
        </w:rPr>
        <w:t>,</w:t>
      </w:r>
      <w:r w:rsidRPr="00A007E1">
        <w:rPr>
          <w:rFonts w:ascii="Garamond" w:hAnsi="Garamond" w:cs="David"/>
          <w:color w:val="222222"/>
          <w:shd w:val="clear" w:color="auto" w:fill="FFFFFF"/>
        </w:rPr>
        <w:t xml:space="preserve"> </w:t>
      </w:r>
      <w:r w:rsidRPr="00A007E1">
        <w:rPr>
          <w:rFonts w:ascii="Garamond" w:hAnsi="Garamond" w:cs="David"/>
          <w:i/>
          <w:iCs/>
          <w:color w:val="222222"/>
          <w:shd w:val="clear" w:color="auto" w:fill="FFFFFF"/>
        </w:rPr>
        <w:t xml:space="preserve">Bullying in the </w:t>
      </w:r>
      <w:proofErr w:type="spellStart"/>
      <w:r w:rsidRPr="00A007E1">
        <w:rPr>
          <w:rFonts w:ascii="Garamond" w:hAnsi="Garamond" w:cs="David"/>
          <w:i/>
          <w:iCs/>
          <w:color w:val="222222"/>
          <w:shd w:val="clear" w:color="auto" w:fill="FFFFFF"/>
        </w:rPr>
        <w:t>workplac</w:t>
      </w:r>
      <w:proofErr w:type="spellEnd"/>
      <w:r>
        <w:rPr>
          <w:rFonts w:ascii="Garamond" w:hAnsi="Garamond" w:cs="David" w:hint="cs"/>
          <w:color w:val="222222"/>
          <w:shd w:val="clear" w:color="auto" w:fill="FFFFFF"/>
          <w:rtl/>
        </w:rPr>
        <w:t>).</w:t>
      </w:r>
    </w:p>
  </w:footnote>
  <w:footnote w:id="56">
    <w:p w14:paraId="273119C4" w14:textId="795F571D" w:rsidR="00111DB9" w:rsidRPr="009251E9" w:rsidRDefault="00111DB9" w:rsidP="00044568">
      <w:pPr>
        <w:pStyle w:val="a4"/>
        <w:spacing w:line="360" w:lineRule="auto"/>
        <w:jc w:val="both"/>
        <w:rPr>
          <w:rFonts w:ascii="Garamond" w:hAnsi="Garamond" w:cs="David"/>
        </w:rPr>
      </w:pPr>
      <w:r w:rsidRPr="009251E9">
        <w:rPr>
          <w:rStyle w:val="a6"/>
          <w:rFonts w:ascii="Garamond" w:hAnsi="Garamond" w:cs="David"/>
        </w:rPr>
        <w:footnoteRef/>
      </w:r>
      <w:r w:rsidRPr="009251E9">
        <w:rPr>
          <w:rFonts w:ascii="Garamond" w:hAnsi="Garamond" w:cs="David"/>
          <w:rtl/>
        </w:rPr>
        <w:t xml:space="preserve"> </w:t>
      </w:r>
      <w:proofErr w:type="spellStart"/>
      <w:r w:rsidRPr="009251E9">
        <w:rPr>
          <w:rFonts w:ascii="Garamond" w:hAnsi="Garamond" w:cs="David"/>
        </w:rPr>
        <w:t>Coser</w:t>
      </w:r>
      <w:proofErr w:type="spellEnd"/>
      <w:r w:rsidRPr="009251E9">
        <w:rPr>
          <w:rFonts w:ascii="Garamond" w:hAnsi="Garamond" w:cs="David"/>
        </w:rPr>
        <w:t xml:space="preserve">, </w:t>
      </w:r>
      <w:r w:rsidRPr="002C1DC1">
        <w:rPr>
          <w:rFonts w:ascii="Garamond" w:hAnsi="Garamond" w:cs="David"/>
          <w:i/>
          <w:iCs/>
        </w:rPr>
        <w:t>Laughter Among Colleagues</w:t>
      </w:r>
      <w:r w:rsidRPr="00C66DFB">
        <w:rPr>
          <w:rFonts w:ascii="Garamond" w:hAnsi="Garamond" w:cs="David" w:hint="cs"/>
          <w:rtl/>
        </w:rPr>
        <w:t xml:space="preserve">, לעיל </w:t>
      </w:r>
      <w:proofErr w:type="spellStart"/>
      <w:r w:rsidRPr="00C66DFB">
        <w:rPr>
          <w:rFonts w:ascii="Garamond" w:hAnsi="Garamond" w:cs="David" w:hint="cs"/>
          <w:rtl/>
        </w:rPr>
        <w:t>ה"ש</w:t>
      </w:r>
      <w:proofErr w:type="spellEnd"/>
      <w:r w:rsidRPr="00C66DFB">
        <w:rPr>
          <w:rFonts w:ascii="Garamond" w:hAnsi="Garamond" w:cs="David" w:hint="cs"/>
          <w:rtl/>
        </w:rPr>
        <w:t xml:space="preserve"> </w:t>
      </w:r>
      <w:r>
        <w:rPr>
          <w:rFonts w:ascii="Garamond" w:hAnsi="Garamond" w:cs="David" w:hint="cs"/>
          <w:rtl/>
        </w:rPr>
        <w:t>151</w:t>
      </w:r>
      <w:r w:rsidRPr="009251E9">
        <w:rPr>
          <w:rFonts w:ascii="Garamond" w:hAnsi="Garamond" w:cs="David" w:hint="cs"/>
          <w:rtl/>
        </w:rPr>
        <w:t>.</w:t>
      </w:r>
    </w:p>
  </w:footnote>
  <w:footnote w:id="57">
    <w:p w14:paraId="107645DA" w14:textId="36C13AAF" w:rsidR="00111DB9" w:rsidRPr="0019117A"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eastAsia="Times New Roman" w:hAnsi="Garamond" w:cs="David"/>
        </w:rPr>
        <w:t xml:space="preserve">Julie A. </w:t>
      </w:r>
      <w:proofErr w:type="spellStart"/>
      <w:r w:rsidRPr="009251E9">
        <w:rPr>
          <w:rFonts w:ascii="Garamond" w:eastAsia="Times New Roman" w:hAnsi="Garamond" w:cs="David"/>
        </w:rPr>
        <w:t>Woodzicka</w:t>
      </w:r>
      <w:proofErr w:type="spellEnd"/>
      <w:r w:rsidRPr="009251E9">
        <w:rPr>
          <w:rFonts w:ascii="Garamond" w:eastAsia="Times New Roman" w:hAnsi="Garamond" w:cs="David"/>
        </w:rPr>
        <w:t xml:space="preserve"> &amp;</w:t>
      </w:r>
      <w:r>
        <w:rPr>
          <w:rFonts w:ascii="Garamond" w:eastAsia="Times New Roman" w:hAnsi="Garamond" w:cs="David"/>
        </w:rPr>
        <w:t xml:space="preserve"> </w:t>
      </w:r>
      <w:r w:rsidRPr="009251E9">
        <w:rPr>
          <w:rFonts w:ascii="Garamond" w:eastAsia="Times New Roman" w:hAnsi="Garamond" w:cs="David"/>
        </w:rPr>
        <w:t>Thomas E. Ford, </w:t>
      </w:r>
      <w:hyperlink r:id="rId15" w:history="1">
        <w:r w:rsidRPr="0019117A">
          <w:rPr>
            <w:rFonts w:ascii="Garamond" w:eastAsia="Times New Roman" w:hAnsi="Garamond" w:cs="David"/>
            <w:i/>
            <w:iCs/>
          </w:rPr>
          <w:t>A Framework for Thinking about the (not-so-funny) Effects of Sexist Humor</w:t>
        </w:r>
      </w:hyperlink>
      <w:r w:rsidRPr="009251E9">
        <w:rPr>
          <w:rFonts w:ascii="Garamond" w:eastAsia="Times New Roman" w:hAnsi="Garamond" w:cs="David"/>
        </w:rPr>
        <w:t>, 6</w:t>
      </w:r>
      <w:r>
        <w:rPr>
          <w:rFonts w:ascii="Garamond" w:eastAsia="Times New Roman" w:hAnsi="Garamond" w:cs="David"/>
        </w:rPr>
        <w:t xml:space="preserve"> </w:t>
      </w:r>
      <w:r w:rsidRPr="009251E9">
        <w:rPr>
          <w:rFonts w:ascii="Garamond" w:eastAsia="Times New Roman" w:hAnsi="Garamond" w:cs="David"/>
          <w:smallCaps/>
        </w:rPr>
        <w:t>Europe’s Journal of Psychology</w:t>
      </w:r>
      <w:r w:rsidRPr="002C1DC1">
        <w:rPr>
          <w:rFonts w:ascii="Garamond" w:eastAsia="Times New Roman" w:hAnsi="Garamond" w:cs="David"/>
        </w:rPr>
        <w:t xml:space="preserve"> 174 (2010) </w:t>
      </w:r>
      <w:r>
        <w:rPr>
          <w:rFonts w:ascii="Garamond" w:eastAsia="Times New Roman" w:hAnsi="Garamond" w:cs="David" w:hint="cs"/>
          <w:rtl/>
        </w:rPr>
        <w:t xml:space="preserve"> (המאמר להלן: </w:t>
      </w:r>
      <w:proofErr w:type="spellStart"/>
      <w:r w:rsidRPr="000C6CC9">
        <w:rPr>
          <w:rFonts w:ascii="Garamond" w:eastAsia="Times New Roman" w:hAnsi="Garamond" w:cs="David"/>
        </w:rPr>
        <w:t>Woodzicka</w:t>
      </w:r>
      <w:proofErr w:type="spellEnd"/>
      <w:r w:rsidRPr="000C6CC9">
        <w:rPr>
          <w:rFonts w:ascii="Garamond" w:eastAsia="Times New Roman" w:hAnsi="Garamond" w:cs="David"/>
        </w:rPr>
        <w:t xml:space="preserve"> &amp; Ford, </w:t>
      </w:r>
      <w:r w:rsidRPr="001A65C4">
        <w:rPr>
          <w:rFonts w:ascii="Garamond" w:eastAsia="Times New Roman" w:hAnsi="Garamond" w:cs="David"/>
          <w:i/>
          <w:iCs/>
        </w:rPr>
        <w:t>A Framework for Thinking</w:t>
      </w:r>
      <w:r>
        <w:rPr>
          <w:rFonts w:ascii="Garamond" w:eastAsia="Times New Roman" w:hAnsi="Garamond" w:cs="David" w:hint="cs"/>
          <w:rtl/>
        </w:rPr>
        <w:t>)</w:t>
      </w:r>
      <w:r w:rsidRPr="00C66DFB">
        <w:rPr>
          <w:rFonts w:ascii="Garamond" w:eastAsia="Times New Roman" w:hAnsi="Garamond" w:cs="David"/>
          <w:rtl/>
        </w:rPr>
        <w:t>.</w:t>
      </w:r>
      <w:r w:rsidRPr="00C66DFB">
        <w:rPr>
          <w:rFonts w:ascii="Garamond" w:hAnsi="Garamond" w:cs="David"/>
          <w:rtl/>
        </w:rPr>
        <w:t xml:space="preserve"> </w:t>
      </w:r>
      <w:r w:rsidRPr="00367476">
        <w:rPr>
          <w:rFonts w:ascii="Garamond" w:hAnsi="Garamond" w:cs="David" w:hint="cs"/>
          <w:rtl/>
        </w:rPr>
        <w:t>במאמר</w:t>
      </w:r>
      <w:r w:rsidRPr="00367476">
        <w:rPr>
          <w:rFonts w:ascii="Garamond" w:hAnsi="Garamond" w:cs="David"/>
          <w:rtl/>
        </w:rPr>
        <w:t xml:space="preserve"> </w:t>
      </w:r>
      <w:r w:rsidRPr="00367476">
        <w:rPr>
          <w:rFonts w:ascii="Garamond" w:hAnsi="Garamond" w:cs="David" w:hint="cs"/>
          <w:rtl/>
        </w:rPr>
        <w:t>זה</w:t>
      </w:r>
      <w:r w:rsidRPr="00F1693B">
        <w:rPr>
          <w:rFonts w:ascii="Garamond" w:hAnsi="Garamond" w:cs="David"/>
          <w:rtl/>
        </w:rPr>
        <w:t xml:space="preserve">, </w:t>
      </w:r>
      <w:proofErr w:type="spellStart"/>
      <w:r w:rsidRPr="00FA1569">
        <w:rPr>
          <w:rFonts w:ascii="Garamond" w:hAnsi="Garamond" w:cs="David" w:hint="cs"/>
          <w:rtl/>
        </w:rPr>
        <w:t>וודזיקה</w:t>
      </w:r>
      <w:proofErr w:type="spellEnd"/>
      <w:r w:rsidRPr="00FA1569">
        <w:rPr>
          <w:rFonts w:ascii="Garamond" w:hAnsi="Garamond" w:cs="David"/>
          <w:rtl/>
        </w:rPr>
        <w:t xml:space="preserve"> </w:t>
      </w:r>
      <w:r w:rsidRPr="006B42D8">
        <w:rPr>
          <w:rFonts w:ascii="Garamond" w:hAnsi="Garamond" w:cs="David" w:hint="cs"/>
          <w:rtl/>
        </w:rPr>
        <w:t>ופורד</w:t>
      </w:r>
      <w:r w:rsidRPr="008D7705">
        <w:rPr>
          <w:rFonts w:ascii="Garamond" w:hAnsi="Garamond" w:cs="David"/>
          <w:rtl/>
        </w:rPr>
        <w:t xml:space="preserve"> </w:t>
      </w:r>
      <w:r w:rsidRPr="00DC7E0E">
        <w:rPr>
          <w:rFonts w:ascii="Garamond" w:hAnsi="Garamond" w:cs="David" w:hint="cs"/>
          <w:rtl/>
        </w:rPr>
        <w:t>מיישמים</w:t>
      </w:r>
      <w:r w:rsidRPr="0014711F">
        <w:rPr>
          <w:rFonts w:ascii="Garamond" w:hAnsi="Garamond" w:cs="David"/>
          <w:rtl/>
        </w:rPr>
        <w:t xml:space="preserve"> </w:t>
      </w:r>
      <w:r w:rsidRPr="00AD7ED2">
        <w:rPr>
          <w:rFonts w:ascii="Garamond" w:hAnsi="Garamond" w:cs="David" w:hint="cs"/>
          <w:rtl/>
        </w:rPr>
        <w:t>את</w:t>
      </w:r>
      <w:r w:rsidRPr="006D7AFD">
        <w:rPr>
          <w:rFonts w:ascii="Garamond" w:hAnsi="Garamond" w:cs="David"/>
          <w:rtl/>
        </w:rPr>
        <w:t xml:space="preserve"> </w:t>
      </w:r>
      <w:r w:rsidRPr="00701020">
        <w:rPr>
          <w:rFonts w:ascii="Garamond" w:hAnsi="Garamond" w:cs="David" w:hint="cs"/>
          <w:rtl/>
        </w:rPr>
        <w:t>תיאוריית</w:t>
      </w:r>
      <w:r w:rsidRPr="003D2AD6">
        <w:rPr>
          <w:rFonts w:ascii="Garamond" w:hAnsi="Garamond" w:cs="David"/>
          <w:rtl/>
        </w:rPr>
        <w:t xml:space="preserve"> </w:t>
      </w:r>
      <w:r w:rsidRPr="00287F5D">
        <w:rPr>
          <w:rFonts w:ascii="Garamond" w:hAnsi="Garamond" w:cs="David" w:hint="cs"/>
          <w:rtl/>
        </w:rPr>
        <w:t>הזהות</w:t>
      </w:r>
      <w:r w:rsidRPr="00C62D8F">
        <w:rPr>
          <w:rFonts w:ascii="Garamond" w:hAnsi="Garamond" w:cs="David"/>
          <w:rtl/>
        </w:rPr>
        <w:t xml:space="preserve"> </w:t>
      </w:r>
      <w:r w:rsidRPr="00C62D8F">
        <w:rPr>
          <w:rFonts w:ascii="Garamond" w:hAnsi="Garamond" w:cs="David" w:hint="cs"/>
          <w:rtl/>
        </w:rPr>
        <w:t>החברתית</w:t>
      </w:r>
      <w:r w:rsidRPr="0019117A">
        <w:rPr>
          <w:rFonts w:ascii="Garamond" w:hAnsi="Garamond" w:cs="David"/>
          <w:rtl/>
        </w:rPr>
        <w:t xml:space="preserve"> </w:t>
      </w:r>
      <w:r w:rsidRPr="0019117A">
        <w:rPr>
          <w:rFonts w:ascii="Garamond" w:hAnsi="Garamond" w:cs="David" w:hint="eastAsia"/>
          <w:rtl/>
        </w:rPr>
        <w:t>על</w:t>
      </w:r>
      <w:r w:rsidRPr="0019117A">
        <w:rPr>
          <w:rFonts w:ascii="Garamond" w:hAnsi="Garamond" w:cs="David"/>
          <w:rtl/>
        </w:rPr>
        <w:t xml:space="preserve"> </w:t>
      </w:r>
      <w:r w:rsidRPr="0019117A">
        <w:rPr>
          <w:rFonts w:ascii="Garamond" w:hAnsi="Garamond" w:cs="David" w:hint="eastAsia"/>
          <w:rtl/>
        </w:rPr>
        <w:t>הומור</w:t>
      </w:r>
      <w:r w:rsidRPr="0019117A">
        <w:rPr>
          <w:rFonts w:ascii="Garamond" w:hAnsi="Garamond" w:cs="David"/>
          <w:rtl/>
        </w:rPr>
        <w:t xml:space="preserve"> </w:t>
      </w:r>
      <w:r w:rsidRPr="0019117A">
        <w:rPr>
          <w:rFonts w:ascii="Garamond" w:hAnsi="Garamond" w:cs="David" w:hint="eastAsia"/>
          <w:rtl/>
        </w:rPr>
        <w:t>סקסיסטי</w:t>
      </w:r>
      <w:r w:rsidRPr="0019117A">
        <w:rPr>
          <w:rFonts w:ascii="Garamond" w:hAnsi="Garamond" w:cs="David"/>
          <w:rtl/>
        </w:rPr>
        <w:t xml:space="preserve">, </w:t>
      </w:r>
      <w:r w:rsidRPr="0019117A">
        <w:rPr>
          <w:rFonts w:ascii="Garamond" w:hAnsi="Garamond" w:cs="David" w:hint="eastAsia"/>
          <w:rtl/>
        </w:rPr>
        <w:t>אך</w:t>
      </w:r>
      <w:r w:rsidRPr="0019117A">
        <w:rPr>
          <w:rFonts w:ascii="Garamond" w:hAnsi="Garamond" w:cs="David"/>
          <w:rtl/>
        </w:rPr>
        <w:t xml:space="preserve"> </w:t>
      </w:r>
      <w:r w:rsidRPr="0019117A">
        <w:rPr>
          <w:rFonts w:ascii="Garamond" w:hAnsi="Garamond" w:cs="David" w:hint="eastAsia"/>
          <w:rtl/>
        </w:rPr>
        <w:t>נראה</w:t>
      </w:r>
      <w:r w:rsidRPr="0019117A">
        <w:rPr>
          <w:rFonts w:ascii="Garamond" w:hAnsi="Garamond" w:cs="David"/>
          <w:rtl/>
        </w:rPr>
        <w:t xml:space="preserve"> </w:t>
      </w:r>
      <w:r w:rsidRPr="0019117A">
        <w:rPr>
          <w:rFonts w:ascii="Garamond" w:hAnsi="Garamond" w:cs="David" w:hint="eastAsia"/>
          <w:rtl/>
        </w:rPr>
        <w:t>כי</w:t>
      </w:r>
      <w:r w:rsidRPr="0019117A">
        <w:rPr>
          <w:rFonts w:ascii="Garamond" w:hAnsi="Garamond" w:cs="David"/>
          <w:rtl/>
        </w:rPr>
        <w:t xml:space="preserve"> </w:t>
      </w:r>
      <w:r w:rsidRPr="0019117A">
        <w:rPr>
          <w:rFonts w:ascii="Garamond" w:hAnsi="Garamond" w:cs="David" w:hint="eastAsia"/>
          <w:rtl/>
        </w:rPr>
        <w:t>יישום</w:t>
      </w:r>
      <w:r w:rsidRPr="0019117A">
        <w:rPr>
          <w:rFonts w:ascii="Garamond" w:hAnsi="Garamond" w:cs="David"/>
          <w:rtl/>
        </w:rPr>
        <w:t xml:space="preserve"> </w:t>
      </w:r>
      <w:r w:rsidRPr="0019117A">
        <w:rPr>
          <w:rFonts w:ascii="Garamond" w:hAnsi="Garamond" w:cs="David" w:hint="eastAsia"/>
          <w:rtl/>
        </w:rPr>
        <w:t>זה</w:t>
      </w:r>
      <w:r w:rsidRPr="0019117A">
        <w:rPr>
          <w:rFonts w:ascii="Garamond" w:hAnsi="Garamond" w:cs="David"/>
          <w:rtl/>
        </w:rPr>
        <w:t xml:space="preserve"> </w:t>
      </w:r>
      <w:r w:rsidRPr="0019117A">
        <w:rPr>
          <w:rFonts w:ascii="Garamond" w:hAnsi="Garamond" w:cs="David" w:hint="eastAsia"/>
          <w:rtl/>
        </w:rPr>
        <w:t>יפה</w:t>
      </w:r>
      <w:r w:rsidRPr="0019117A">
        <w:rPr>
          <w:rFonts w:ascii="Garamond" w:hAnsi="Garamond" w:cs="David"/>
          <w:rtl/>
        </w:rPr>
        <w:t xml:space="preserve"> </w:t>
      </w:r>
      <w:r w:rsidRPr="0019117A">
        <w:rPr>
          <w:rFonts w:ascii="Garamond" w:hAnsi="Garamond" w:cs="David" w:hint="eastAsia"/>
          <w:rtl/>
        </w:rPr>
        <w:t>לכלל</w:t>
      </w:r>
      <w:r w:rsidRPr="0019117A">
        <w:rPr>
          <w:rFonts w:ascii="Garamond" w:hAnsi="Garamond" w:cs="David"/>
          <w:rtl/>
        </w:rPr>
        <w:t xml:space="preserve"> </w:t>
      </w:r>
      <w:r w:rsidRPr="0019117A">
        <w:rPr>
          <w:rFonts w:ascii="Garamond" w:hAnsi="Garamond" w:cs="David" w:hint="eastAsia"/>
          <w:rtl/>
        </w:rPr>
        <w:t>סוגי</w:t>
      </w:r>
      <w:r w:rsidRPr="0019117A">
        <w:rPr>
          <w:rFonts w:ascii="Garamond" w:hAnsi="Garamond" w:cs="David"/>
          <w:rtl/>
        </w:rPr>
        <w:t xml:space="preserve"> </w:t>
      </w:r>
      <w:r w:rsidRPr="0019117A">
        <w:rPr>
          <w:rFonts w:ascii="Garamond" w:hAnsi="Garamond" w:cs="David" w:hint="eastAsia"/>
          <w:rtl/>
        </w:rPr>
        <w:t>ההומור</w:t>
      </w:r>
      <w:r w:rsidRPr="0019117A">
        <w:rPr>
          <w:rFonts w:ascii="Garamond" w:hAnsi="Garamond" w:cs="David"/>
          <w:rtl/>
        </w:rPr>
        <w:t xml:space="preserve"> </w:t>
      </w:r>
      <w:r w:rsidRPr="0019117A">
        <w:rPr>
          <w:rFonts w:ascii="Garamond" w:hAnsi="Garamond" w:cs="David" w:hint="eastAsia"/>
          <w:rtl/>
        </w:rPr>
        <w:t>שתוקפים</w:t>
      </w:r>
      <w:r w:rsidRPr="0019117A">
        <w:rPr>
          <w:rFonts w:ascii="Garamond" w:hAnsi="Garamond" w:cs="David"/>
          <w:rtl/>
        </w:rPr>
        <w:t xml:space="preserve"> </w:t>
      </w:r>
      <w:r w:rsidRPr="0019117A">
        <w:rPr>
          <w:rFonts w:ascii="Garamond" w:hAnsi="Garamond" w:cs="David" w:hint="eastAsia"/>
          <w:rtl/>
        </w:rPr>
        <w:t>קבוצות</w:t>
      </w:r>
      <w:r w:rsidRPr="0019117A">
        <w:rPr>
          <w:rFonts w:ascii="Garamond" w:hAnsi="Garamond" w:cs="David"/>
          <w:rtl/>
        </w:rPr>
        <w:t xml:space="preserve"> </w:t>
      </w:r>
      <w:r w:rsidRPr="0019117A">
        <w:rPr>
          <w:rFonts w:ascii="Garamond" w:hAnsi="Garamond" w:cs="David" w:hint="eastAsia"/>
          <w:rtl/>
        </w:rPr>
        <w:t>בחברה</w:t>
      </w:r>
      <w:r w:rsidRPr="0019117A">
        <w:rPr>
          <w:rFonts w:ascii="Garamond" w:hAnsi="Garamond" w:cs="David"/>
          <w:rtl/>
        </w:rPr>
        <w:t xml:space="preserve">, </w:t>
      </w:r>
      <w:r w:rsidRPr="0019117A">
        <w:rPr>
          <w:rFonts w:ascii="Garamond" w:hAnsi="Garamond" w:cs="David" w:hint="eastAsia"/>
          <w:rtl/>
        </w:rPr>
        <w:t>ובייחוד</w:t>
      </w:r>
      <w:r w:rsidRPr="0019117A">
        <w:rPr>
          <w:rFonts w:ascii="Garamond" w:hAnsi="Garamond" w:cs="David"/>
          <w:rtl/>
        </w:rPr>
        <w:t xml:space="preserve"> </w:t>
      </w:r>
      <w:r w:rsidRPr="0019117A">
        <w:rPr>
          <w:rFonts w:ascii="Garamond" w:hAnsi="Garamond" w:cs="David" w:hint="eastAsia"/>
          <w:rtl/>
        </w:rPr>
        <w:t>קבוצות</w:t>
      </w:r>
      <w:r w:rsidRPr="0019117A">
        <w:rPr>
          <w:rFonts w:ascii="Garamond" w:hAnsi="Garamond" w:cs="David"/>
          <w:rtl/>
        </w:rPr>
        <w:t xml:space="preserve"> </w:t>
      </w:r>
      <w:r w:rsidRPr="0019117A">
        <w:rPr>
          <w:rFonts w:ascii="Garamond" w:hAnsi="Garamond" w:cs="David" w:hint="eastAsia"/>
          <w:rtl/>
        </w:rPr>
        <w:t>מוחלשות</w:t>
      </w:r>
      <w:r w:rsidRPr="0019117A">
        <w:rPr>
          <w:rFonts w:ascii="Garamond" w:hAnsi="Garamond" w:cs="David"/>
          <w:rtl/>
        </w:rPr>
        <w:t>.</w:t>
      </w:r>
    </w:p>
  </w:footnote>
  <w:footnote w:id="58">
    <w:p w14:paraId="66535667" w14:textId="78C4D8B8" w:rsidR="00111DB9" w:rsidRPr="00F1693B"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3F79E7">
        <w:rPr>
          <w:rFonts w:ascii="Garamond" w:hAnsi="Garamond" w:cs="David"/>
        </w:rPr>
        <w:t>Henri</w:t>
      </w:r>
      <w:r>
        <w:rPr>
          <w:rFonts w:ascii="Garamond" w:hAnsi="Garamond" w:cs="David"/>
        </w:rPr>
        <w:t xml:space="preserve"> </w:t>
      </w:r>
      <w:r w:rsidRPr="009251E9">
        <w:rPr>
          <w:rFonts w:ascii="Garamond" w:hAnsi="Garamond" w:cs="David"/>
        </w:rPr>
        <w:t xml:space="preserve">Tajfel &amp; </w:t>
      </w:r>
      <w:r w:rsidRPr="003F79E7">
        <w:rPr>
          <w:rFonts w:ascii="Garamond" w:hAnsi="Garamond" w:cs="David"/>
        </w:rPr>
        <w:t>John</w:t>
      </w:r>
      <w:r>
        <w:rPr>
          <w:rFonts w:ascii="Garamond" w:hAnsi="Garamond" w:cs="David"/>
        </w:rPr>
        <w:t xml:space="preserve"> </w:t>
      </w:r>
      <w:r w:rsidRPr="009251E9">
        <w:rPr>
          <w:rFonts w:ascii="Garamond" w:hAnsi="Garamond" w:cs="David"/>
        </w:rPr>
        <w:t>C. Turner</w:t>
      </w:r>
      <w:r>
        <w:rPr>
          <w:rFonts w:ascii="Garamond" w:hAnsi="Garamond" w:cs="David"/>
          <w:i/>
          <w:iCs/>
        </w:rPr>
        <w:t>,</w:t>
      </w:r>
      <w:r w:rsidRPr="002C1DC1">
        <w:rPr>
          <w:rFonts w:ascii="Garamond" w:hAnsi="Garamond" w:cs="David"/>
          <w:i/>
          <w:iCs/>
        </w:rPr>
        <w:t xml:space="preserve"> The Social Identity Theory of Intergroup Behavior</w:t>
      </w:r>
      <w:r w:rsidRPr="00C66DFB">
        <w:rPr>
          <w:rFonts w:ascii="Garamond" w:hAnsi="Garamond" w:cs="David"/>
        </w:rPr>
        <w:t xml:space="preserve">, </w:t>
      </w:r>
      <w:r w:rsidRPr="001A65C4">
        <w:rPr>
          <w:rFonts w:ascii="Garamond" w:hAnsi="Garamond" w:cs="David"/>
        </w:rPr>
        <w:t>in</w:t>
      </w:r>
      <w:r w:rsidRPr="00367476">
        <w:rPr>
          <w:rFonts w:ascii="Garamond" w:hAnsi="Garamond" w:cs="David"/>
        </w:rPr>
        <w:t xml:space="preserve"> </w:t>
      </w:r>
      <w:r w:rsidRPr="00367476">
        <w:rPr>
          <w:rFonts w:ascii="Garamond" w:hAnsi="Garamond" w:cs="David"/>
          <w:smallCaps/>
        </w:rPr>
        <w:t>Psychology of Intergroup Relations</w:t>
      </w:r>
      <w:r w:rsidRPr="00367476">
        <w:rPr>
          <w:rFonts w:ascii="Garamond" w:hAnsi="Garamond" w:cs="David"/>
        </w:rPr>
        <w:t xml:space="preserve"> 7 (</w:t>
      </w:r>
      <w:r w:rsidRPr="003F79E7">
        <w:rPr>
          <w:rFonts w:ascii="Garamond" w:hAnsi="Garamond" w:cs="David"/>
        </w:rPr>
        <w:t>William</w:t>
      </w:r>
      <w:r>
        <w:rPr>
          <w:rFonts w:ascii="Garamond" w:hAnsi="Garamond" w:cs="David"/>
        </w:rPr>
        <w:t xml:space="preserve"> </w:t>
      </w:r>
      <w:r w:rsidRPr="00367476">
        <w:rPr>
          <w:rFonts w:ascii="Garamond" w:hAnsi="Garamond" w:cs="David"/>
        </w:rPr>
        <w:t>G</w:t>
      </w:r>
      <w:r>
        <w:rPr>
          <w:rFonts w:ascii="Garamond" w:hAnsi="Garamond" w:cs="David"/>
        </w:rPr>
        <w:t>.</w:t>
      </w:r>
      <w:r w:rsidRPr="00367476">
        <w:rPr>
          <w:rFonts w:ascii="Garamond" w:hAnsi="Garamond" w:cs="David"/>
        </w:rPr>
        <w:t xml:space="preserve"> Austin &amp; </w:t>
      </w:r>
      <w:r w:rsidRPr="003F79E7">
        <w:rPr>
          <w:rFonts w:ascii="Garamond" w:hAnsi="Garamond" w:cs="David"/>
        </w:rPr>
        <w:t>Stephen</w:t>
      </w:r>
      <w:r w:rsidRPr="00367476">
        <w:rPr>
          <w:rFonts w:ascii="Garamond" w:hAnsi="Garamond" w:cs="David"/>
        </w:rPr>
        <w:t xml:space="preserve"> </w:t>
      </w:r>
      <w:proofErr w:type="spellStart"/>
      <w:r w:rsidRPr="00367476">
        <w:rPr>
          <w:rFonts w:ascii="Garamond" w:hAnsi="Garamond" w:cs="David"/>
        </w:rPr>
        <w:t>Worchel</w:t>
      </w:r>
      <w:proofErr w:type="spellEnd"/>
      <w:r w:rsidRPr="00367476">
        <w:rPr>
          <w:rFonts w:ascii="Garamond" w:hAnsi="Garamond" w:cs="David"/>
        </w:rPr>
        <w:t xml:space="preserve"> eds., 1986)</w:t>
      </w:r>
      <w:r w:rsidRPr="00F1693B">
        <w:rPr>
          <w:rFonts w:ascii="Garamond" w:hAnsi="Garamond" w:cs="David"/>
          <w:rtl/>
        </w:rPr>
        <w:t xml:space="preserve">. </w:t>
      </w:r>
    </w:p>
  </w:footnote>
  <w:footnote w:id="59">
    <w:p w14:paraId="2626A6F4" w14:textId="0C302988" w:rsidR="00111DB9" w:rsidRPr="00F1693B"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3F79E7">
        <w:rPr>
          <w:rFonts w:ascii="Garamond" w:hAnsi="Garamond" w:cs="David"/>
          <w:shd w:val="clear" w:color="auto" w:fill="FFFFFF"/>
        </w:rPr>
        <w:t>Richard Y</w:t>
      </w:r>
      <w:r>
        <w:rPr>
          <w:rFonts w:ascii="Garamond" w:hAnsi="Garamond" w:cs="David"/>
          <w:shd w:val="clear" w:color="auto" w:fill="FFFFFF"/>
        </w:rPr>
        <w:t>.</w:t>
      </w:r>
      <w:r w:rsidRPr="003F79E7">
        <w:rPr>
          <w:rFonts w:ascii="Garamond" w:hAnsi="Garamond" w:cs="David"/>
          <w:shd w:val="clear" w:color="auto" w:fill="FFFFFF"/>
        </w:rPr>
        <w:t xml:space="preserve"> </w:t>
      </w:r>
      <w:proofErr w:type="spellStart"/>
      <w:r w:rsidRPr="003F79E7">
        <w:rPr>
          <w:rFonts w:ascii="Garamond" w:hAnsi="Garamond" w:cs="David"/>
          <w:shd w:val="clear" w:color="auto" w:fill="FFFFFF"/>
        </w:rPr>
        <w:t>Bourhis</w:t>
      </w:r>
      <w:proofErr w:type="spellEnd"/>
      <w:r w:rsidRPr="003F79E7">
        <w:rPr>
          <w:rFonts w:ascii="Garamond" w:hAnsi="Garamond" w:cs="David"/>
          <w:shd w:val="clear" w:color="auto" w:fill="FFFFFF"/>
        </w:rPr>
        <w:t xml:space="preserve">, </w:t>
      </w:r>
      <w:r w:rsidRPr="009251E9">
        <w:rPr>
          <w:rFonts w:ascii="Garamond" w:hAnsi="Garamond" w:cs="David"/>
          <w:shd w:val="clear" w:color="auto" w:fill="FFFFFF"/>
        </w:rPr>
        <w:t>Howard Giles</w:t>
      </w:r>
      <w:r>
        <w:rPr>
          <w:rFonts w:ascii="Garamond" w:hAnsi="Garamond" w:cs="David"/>
          <w:shd w:val="clear" w:color="auto" w:fill="FFFFFF"/>
        </w:rPr>
        <w:t>,</w:t>
      </w:r>
      <w:r w:rsidRPr="009251E9">
        <w:rPr>
          <w:rFonts w:ascii="Garamond" w:hAnsi="Garamond" w:cs="David"/>
          <w:shd w:val="clear" w:color="auto" w:fill="FFFFFF"/>
        </w:rPr>
        <w:t xml:space="preserve"> Henri Tajfel</w:t>
      </w:r>
      <w:r>
        <w:rPr>
          <w:rFonts w:ascii="Garamond" w:hAnsi="Garamond" w:cs="David"/>
          <w:shd w:val="clear" w:color="auto" w:fill="FFFFFF"/>
        </w:rPr>
        <w:t xml:space="preserve"> et al.</w:t>
      </w:r>
      <w:r w:rsidRPr="009251E9">
        <w:rPr>
          <w:rFonts w:ascii="Garamond" w:hAnsi="Garamond" w:cs="David"/>
          <w:shd w:val="clear" w:color="auto" w:fill="FFFFFF"/>
        </w:rPr>
        <w:t xml:space="preserve">, </w:t>
      </w:r>
      <w:r w:rsidRPr="002C1DC1">
        <w:rPr>
          <w:rFonts w:ascii="Garamond" w:hAnsi="Garamond" w:cs="David"/>
          <w:i/>
          <w:iCs/>
          <w:shd w:val="clear" w:color="auto" w:fill="FFFFFF"/>
        </w:rPr>
        <w:t xml:space="preserve">Context and Ethnic </w:t>
      </w:r>
      <w:proofErr w:type="spellStart"/>
      <w:r w:rsidRPr="002C1DC1">
        <w:rPr>
          <w:rFonts w:ascii="Garamond" w:hAnsi="Garamond" w:cs="David"/>
          <w:i/>
          <w:iCs/>
          <w:shd w:val="clear" w:color="auto" w:fill="FFFFFF"/>
        </w:rPr>
        <w:t>Humour</w:t>
      </w:r>
      <w:proofErr w:type="spellEnd"/>
      <w:r w:rsidRPr="002C1DC1">
        <w:rPr>
          <w:rFonts w:ascii="Garamond" w:hAnsi="Garamond" w:cs="David"/>
          <w:i/>
          <w:iCs/>
          <w:shd w:val="clear" w:color="auto" w:fill="FFFFFF"/>
        </w:rPr>
        <w:t xml:space="preserve"> in Intergroup Relations</w:t>
      </w:r>
      <w:r w:rsidRPr="00C66DFB">
        <w:rPr>
          <w:rStyle w:val="apple-converted-space"/>
          <w:rFonts w:ascii="Garamond" w:hAnsi="Garamond" w:cs="David"/>
          <w:shd w:val="clear" w:color="auto" w:fill="FFFFFF"/>
        </w:rPr>
        <w:t>, </w:t>
      </w:r>
      <w:r w:rsidRPr="00C66DFB">
        <w:rPr>
          <w:rFonts w:ascii="Garamond" w:hAnsi="Garamond" w:cs="David"/>
          <w:smallCaps/>
          <w:shd w:val="clear" w:color="auto" w:fill="FFFFFF"/>
        </w:rPr>
        <w:t xml:space="preserve">It's a Funny Thing, </w:t>
      </w:r>
      <w:proofErr w:type="spellStart"/>
      <w:r w:rsidRPr="00C66DFB">
        <w:rPr>
          <w:rFonts w:ascii="Garamond" w:hAnsi="Garamond" w:cs="David"/>
          <w:smallCaps/>
          <w:shd w:val="clear" w:color="auto" w:fill="FFFFFF"/>
        </w:rPr>
        <w:t>Humour</w:t>
      </w:r>
      <w:proofErr w:type="spellEnd"/>
      <w:r w:rsidRPr="00C66DFB">
        <w:rPr>
          <w:rFonts w:ascii="Garamond" w:hAnsi="Garamond" w:cs="David"/>
          <w:smallCaps/>
          <w:shd w:val="clear" w:color="auto" w:fill="FFFFFF"/>
        </w:rPr>
        <w:t>: Proceedings of The Int</w:t>
      </w:r>
      <w:r w:rsidRPr="00367476">
        <w:rPr>
          <w:rFonts w:ascii="Garamond" w:hAnsi="Garamond" w:cs="David"/>
          <w:smallCaps/>
          <w:shd w:val="clear" w:color="auto" w:fill="FFFFFF"/>
        </w:rPr>
        <w:t xml:space="preserve">ernational Conference on </w:t>
      </w:r>
      <w:proofErr w:type="spellStart"/>
      <w:r w:rsidRPr="00367476">
        <w:rPr>
          <w:rFonts w:ascii="Garamond" w:hAnsi="Garamond" w:cs="David"/>
          <w:smallCaps/>
          <w:shd w:val="clear" w:color="auto" w:fill="FFFFFF"/>
        </w:rPr>
        <w:t>Humour</w:t>
      </w:r>
      <w:proofErr w:type="spellEnd"/>
      <w:r w:rsidRPr="00367476">
        <w:rPr>
          <w:rFonts w:ascii="Garamond" w:hAnsi="Garamond" w:cs="David"/>
          <w:smallCaps/>
          <w:shd w:val="clear" w:color="auto" w:fill="FFFFFF"/>
        </w:rPr>
        <w:t xml:space="preserve"> and Laughter</w:t>
      </w:r>
      <w:r>
        <w:rPr>
          <w:rFonts w:ascii="Garamond" w:hAnsi="Garamond" w:cs="David"/>
          <w:smallCaps/>
          <w:shd w:val="clear" w:color="auto" w:fill="FFFFFF"/>
        </w:rPr>
        <w:t xml:space="preserve"> 261</w:t>
      </w:r>
      <w:r w:rsidRPr="00367476">
        <w:rPr>
          <w:rFonts w:ascii="Garamond" w:hAnsi="Garamond" w:cs="David"/>
          <w:smallCaps/>
          <w:shd w:val="clear" w:color="auto" w:fill="FFFFFF"/>
        </w:rPr>
        <w:t xml:space="preserve"> </w:t>
      </w:r>
      <w:r>
        <w:rPr>
          <w:rFonts w:ascii="Garamond" w:hAnsi="Garamond" w:cs="David"/>
          <w:shd w:val="clear" w:color="auto" w:fill="FFFFFF"/>
        </w:rPr>
        <w:t>(A</w:t>
      </w:r>
      <w:r w:rsidRPr="008D7705">
        <w:rPr>
          <w:rFonts w:ascii="Garamond" w:hAnsi="Garamond" w:cs="David"/>
          <w:shd w:val="clear" w:color="auto" w:fill="FFFFFF"/>
        </w:rPr>
        <w:t xml:space="preserve">ntony </w:t>
      </w:r>
      <w:r>
        <w:rPr>
          <w:rFonts w:ascii="Garamond" w:hAnsi="Garamond" w:cs="David"/>
          <w:shd w:val="clear" w:color="auto" w:fill="FFFFFF"/>
        </w:rPr>
        <w:t>J</w:t>
      </w:r>
      <w:r w:rsidRPr="008D7705">
        <w:rPr>
          <w:rFonts w:ascii="Garamond" w:hAnsi="Garamond" w:cs="David"/>
          <w:shd w:val="clear" w:color="auto" w:fill="FFFFFF"/>
        </w:rPr>
        <w:t xml:space="preserve">. </w:t>
      </w:r>
      <w:r>
        <w:rPr>
          <w:rFonts w:ascii="Garamond" w:hAnsi="Garamond" w:cs="David"/>
          <w:shd w:val="clear" w:color="auto" w:fill="FFFFFF"/>
        </w:rPr>
        <w:t>C</w:t>
      </w:r>
      <w:r w:rsidRPr="008D7705">
        <w:rPr>
          <w:rFonts w:ascii="Garamond" w:hAnsi="Garamond" w:cs="David"/>
          <w:shd w:val="clear" w:color="auto" w:fill="FFFFFF"/>
        </w:rPr>
        <w:t xml:space="preserve">hapman </w:t>
      </w:r>
      <w:r>
        <w:rPr>
          <w:rFonts w:ascii="Garamond" w:hAnsi="Garamond" w:cs="David"/>
          <w:shd w:val="clear" w:color="auto" w:fill="FFFFFF"/>
        </w:rPr>
        <w:t>&amp;</w:t>
      </w:r>
      <w:r w:rsidRPr="008D7705">
        <w:rPr>
          <w:rFonts w:ascii="Garamond" w:hAnsi="Garamond" w:cs="David"/>
          <w:shd w:val="clear" w:color="auto" w:fill="FFFFFF"/>
        </w:rPr>
        <w:t xml:space="preserve"> </w:t>
      </w:r>
      <w:r>
        <w:rPr>
          <w:rFonts w:ascii="Garamond" w:hAnsi="Garamond" w:cs="David"/>
          <w:shd w:val="clear" w:color="auto" w:fill="FFFFFF"/>
        </w:rPr>
        <w:t>H</w:t>
      </w:r>
      <w:r w:rsidRPr="008D7705">
        <w:rPr>
          <w:rFonts w:ascii="Garamond" w:hAnsi="Garamond" w:cs="David"/>
          <w:shd w:val="clear" w:color="auto" w:fill="FFFFFF"/>
        </w:rPr>
        <w:t xml:space="preserve">ugh </w:t>
      </w:r>
      <w:r>
        <w:rPr>
          <w:rFonts w:ascii="Garamond" w:hAnsi="Garamond" w:cs="David"/>
          <w:shd w:val="clear" w:color="auto" w:fill="FFFFFF"/>
        </w:rPr>
        <w:t>C</w:t>
      </w:r>
      <w:r w:rsidRPr="008D7705">
        <w:rPr>
          <w:rFonts w:ascii="Garamond" w:hAnsi="Garamond" w:cs="David"/>
          <w:shd w:val="clear" w:color="auto" w:fill="FFFFFF"/>
        </w:rPr>
        <w:t xml:space="preserve">. </w:t>
      </w:r>
      <w:r>
        <w:rPr>
          <w:rFonts w:ascii="Garamond" w:hAnsi="Garamond" w:cs="David"/>
          <w:shd w:val="clear" w:color="auto" w:fill="FFFFFF"/>
        </w:rPr>
        <w:t>F</w:t>
      </w:r>
      <w:r w:rsidRPr="008D7705">
        <w:rPr>
          <w:rFonts w:ascii="Garamond" w:hAnsi="Garamond" w:cs="David"/>
          <w:shd w:val="clear" w:color="auto" w:fill="FFFFFF"/>
        </w:rPr>
        <w:t>oot</w:t>
      </w:r>
      <w:r>
        <w:rPr>
          <w:rFonts w:ascii="Garamond" w:hAnsi="Garamond" w:cs="David"/>
          <w:shd w:val="clear" w:color="auto" w:fill="FFFFFF"/>
        </w:rPr>
        <w:t xml:space="preserve"> eds., </w:t>
      </w:r>
      <w:r>
        <w:rPr>
          <w:rFonts w:ascii="Garamond" w:hAnsi="Garamond" w:cs="David"/>
          <w:smallCaps/>
          <w:shd w:val="clear" w:color="auto" w:fill="FFFFFF"/>
        </w:rPr>
        <w:t xml:space="preserve"> 1976)</w:t>
      </w:r>
      <w:r>
        <w:rPr>
          <w:rFonts w:ascii="Garamond" w:hAnsi="Garamond" w:cs="David" w:hint="cs"/>
          <w:smallCaps/>
          <w:shd w:val="clear" w:color="auto" w:fill="FFFFFF"/>
          <w:rtl/>
        </w:rPr>
        <w:t xml:space="preserve"> (הספר להלן: </w:t>
      </w:r>
      <w:r w:rsidRPr="003F79E7">
        <w:rPr>
          <w:rFonts w:ascii="Garamond" w:hAnsi="Garamond" w:cs="David"/>
          <w:smallCaps/>
          <w:shd w:val="clear" w:color="auto" w:fill="FFFFFF"/>
          <w:rtl/>
        </w:rPr>
        <w:t xml:space="preserve"> </w:t>
      </w:r>
      <w:r w:rsidRPr="00C66DFB">
        <w:rPr>
          <w:rFonts w:ascii="Garamond" w:hAnsi="Garamond" w:cs="David"/>
          <w:smallCaps/>
          <w:shd w:val="clear" w:color="auto" w:fill="FFFFFF"/>
        </w:rPr>
        <w:t xml:space="preserve">It's a Funny Thing, </w:t>
      </w:r>
      <w:proofErr w:type="spellStart"/>
      <w:r w:rsidRPr="00C66DFB">
        <w:rPr>
          <w:rFonts w:ascii="Garamond" w:hAnsi="Garamond" w:cs="David"/>
          <w:smallCaps/>
          <w:shd w:val="clear" w:color="auto" w:fill="FFFFFF"/>
        </w:rPr>
        <w:t>Humour</w:t>
      </w:r>
      <w:proofErr w:type="spellEnd"/>
      <w:r w:rsidRPr="00367476" w:rsidDel="003F79E7">
        <w:rPr>
          <w:rFonts w:ascii="Garamond" w:hAnsi="Garamond" w:cs="David"/>
          <w:smallCaps/>
          <w:shd w:val="clear" w:color="auto" w:fill="FFFFFF"/>
        </w:rPr>
        <w:t xml:space="preserve"> </w:t>
      </w:r>
      <w:r>
        <w:rPr>
          <w:rFonts w:ascii="Garamond" w:hAnsi="Garamond" w:cs="David" w:hint="cs"/>
          <w:smallCaps/>
          <w:shd w:val="clear" w:color="auto" w:fill="FFFFFF"/>
          <w:rtl/>
        </w:rPr>
        <w:t>)</w:t>
      </w:r>
      <w:r w:rsidRPr="00F1693B">
        <w:rPr>
          <w:rFonts w:ascii="Garamond" w:hAnsi="Garamond" w:cs="David"/>
          <w:rtl/>
        </w:rPr>
        <w:t xml:space="preserve">. </w:t>
      </w:r>
    </w:p>
  </w:footnote>
  <w:footnote w:id="60">
    <w:p w14:paraId="26877172" w14:textId="66022147" w:rsidR="00111DB9" w:rsidRPr="00367476" w:rsidRDefault="00111DB9" w:rsidP="00044568">
      <w:pPr>
        <w:spacing w:after="0" w:line="360" w:lineRule="auto"/>
        <w:jc w:val="both"/>
        <w:rPr>
          <w:rtl/>
        </w:rPr>
      </w:pPr>
      <w:r w:rsidRPr="00286053">
        <w:rPr>
          <w:rStyle w:val="a6"/>
          <w:rFonts w:ascii="Garamond" w:hAnsi="Garamond" w:cs="David"/>
          <w:sz w:val="20"/>
          <w:szCs w:val="20"/>
        </w:rPr>
        <w:footnoteRef/>
      </w:r>
      <w:r w:rsidRPr="00286053">
        <w:rPr>
          <w:rFonts w:ascii="Garamond" w:hAnsi="Garamond" w:cs="David"/>
          <w:sz w:val="20"/>
          <w:szCs w:val="20"/>
          <w:rtl/>
        </w:rPr>
        <w:t xml:space="preserve"> </w:t>
      </w:r>
      <w:r w:rsidRPr="009251E9">
        <w:rPr>
          <w:rFonts w:ascii="Garamond" w:hAnsi="Garamond" w:cs="David"/>
          <w:color w:val="222222"/>
          <w:sz w:val="20"/>
          <w:szCs w:val="20"/>
          <w:shd w:val="clear" w:color="auto" w:fill="FFFFFF"/>
        </w:rPr>
        <w:t>Thomas E.</w:t>
      </w:r>
      <w:r>
        <w:rPr>
          <w:rFonts w:ascii="Garamond" w:hAnsi="Garamond" w:cs="David"/>
          <w:color w:val="222222"/>
          <w:sz w:val="20"/>
          <w:szCs w:val="20"/>
          <w:shd w:val="clear" w:color="auto" w:fill="FFFFFF"/>
        </w:rPr>
        <w:t xml:space="preserve"> </w:t>
      </w:r>
      <w:r w:rsidRPr="009251E9">
        <w:rPr>
          <w:rFonts w:ascii="Garamond" w:hAnsi="Garamond" w:cs="David"/>
          <w:color w:val="222222"/>
          <w:sz w:val="20"/>
          <w:szCs w:val="20"/>
          <w:shd w:val="clear" w:color="auto" w:fill="FFFFFF"/>
        </w:rPr>
        <w:t>Ford</w:t>
      </w:r>
      <w:r>
        <w:rPr>
          <w:rFonts w:ascii="Garamond" w:hAnsi="Garamond" w:cs="David"/>
          <w:color w:val="222222"/>
          <w:sz w:val="20"/>
          <w:szCs w:val="20"/>
          <w:shd w:val="clear" w:color="auto" w:fill="FFFFFF"/>
        </w:rPr>
        <w:t xml:space="preserve"> &amp;</w:t>
      </w:r>
      <w:r w:rsidRPr="009251E9">
        <w:rPr>
          <w:rFonts w:ascii="Garamond" w:hAnsi="Garamond" w:cs="David"/>
          <w:color w:val="222222"/>
          <w:sz w:val="20"/>
          <w:szCs w:val="20"/>
          <w:shd w:val="clear" w:color="auto" w:fill="FFFFFF"/>
        </w:rPr>
        <w:t xml:space="preserve"> Mark A. Ferguson</w:t>
      </w:r>
      <w:r>
        <w:rPr>
          <w:rFonts w:ascii="Garamond" w:hAnsi="Garamond" w:cs="David"/>
          <w:color w:val="222222"/>
          <w:sz w:val="20"/>
          <w:szCs w:val="20"/>
          <w:shd w:val="clear" w:color="auto" w:fill="FFFFFF"/>
        </w:rPr>
        <w:t>,</w:t>
      </w:r>
      <w:r w:rsidRPr="009251E9">
        <w:rPr>
          <w:rFonts w:ascii="Garamond" w:hAnsi="Garamond" w:cs="David"/>
          <w:color w:val="222222"/>
          <w:sz w:val="20"/>
          <w:szCs w:val="20"/>
          <w:shd w:val="clear" w:color="auto" w:fill="FFFFFF"/>
        </w:rPr>
        <w:t xml:space="preserve"> </w:t>
      </w:r>
      <w:r w:rsidRPr="001A65C4">
        <w:rPr>
          <w:rFonts w:ascii="Garamond" w:hAnsi="Garamond" w:cs="David"/>
          <w:i/>
          <w:iCs/>
          <w:color w:val="222222"/>
          <w:sz w:val="20"/>
          <w:szCs w:val="20"/>
          <w:shd w:val="clear" w:color="auto" w:fill="FFFFFF"/>
        </w:rPr>
        <w:t xml:space="preserve">Social </w:t>
      </w:r>
      <w:r>
        <w:rPr>
          <w:rFonts w:ascii="Garamond" w:hAnsi="Garamond" w:cs="David"/>
          <w:i/>
          <w:iCs/>
          <w:color w:val="222222"/>
          <w:sz w:val="20"/>
          <w:szCs w:val="20"/>
          <w:shd w:val="clear" w:color="auto" w:fill="FFFFFF"/>
        </w:rPr>
        <w:t>C</w:t>
      </w:r>
      <w:r w:rsidRPr="001A65C4">
        <w:rPr>
          <w:rFonts w:ascii="Garamond" w:hAnsi="Garamond" w:cs="David"/>
          <w:i/>
          <w:iCs/>
          <w:color w:val="222222"/>
          <w:sz w:val="20"/>
          <w:szCs w:val="20"/>
          <w:shd w:val="clear" w:color="auto" w:fill="FFFFFF"/>
        </w:rPr>
        <w:t xml:space="preserve">onsequences of </w:t>
      </w:r>
      <w:r>
        <w:rPr>
          <w:rFonts w:ascii="Garamond" w:hAnsi="Garamond" w:cs="David"/>
          <w:i/>
          <w:iCs/>
          <w:color w:val="222222"/>
          <w:sz w:val="20"/>
          <w:szCs w:val="20"/>
          <w:shd w:val="clear" w:color="auto" w:fill="FFFFFF"/>
        </w:rPr>
        <w:t>D</w:t>
      </w:r>
      <w:r w:rsidRPr="001A65C4">
        <w:rPr>
          <w:rFonts w:ascii="Garamond" w:hAnsi="Garamond" w:cs="David"/>
          <w:i/>
          <w:iCs/>
          <w:color w:val="222222"/>
          <w:sz w:val="20"/>
          <w:szCs w:val="20"/>
          <w:shd w:val="clear" w:color="auto" w:fill="FFFFFF"/>
        </w:rPr>
        <w:t xml:space="preserve">isparagement </w:t>
      </w:r>
      <w:r>
        <w:rPr>
          <w:rFonts w:ascii="Garamond" w:hAnsi="Garamond" w:cs="David"/>
          <w:i/>
          <w:iCs/>
          <w:color w:val="222222"/>
          <w:sz w:val="20"/>
          <w:szCs w:val="20"/>
          <w:shd w:val="clear" w:color="auto" w:fill="FFFFFF"/>
        </w:rPr>
        <w:t>H</w:t>
      </w:r>
      <w:r w:rsidRPr="001A65C4">
        <w:rPr>
          <w:rFonts w:ascii="Garamond" w:hAnsi="Garamond" w:cs="David"/>
          <w:i/>
          <w:iCs/>
          <w:color w:val="222222"/>
          <w:sz w:val="20"/>
          <w:szCs w:val="20"/>
          <w:shd w:val="clear" w:color="auto" w:fill="FFFFFF"/>
        </w:rPr>
        <w:t xml:space="preserve">umor: A </w:t>
      </w:r>
      <w:r>
        <w:rPr>
          <w:rFonts w:ascii="Garamond" w:hAnsi="Garamond" w:cs="David"/>
          <w:i/>
          <w:iCs/>
          <w:color w:val="222222"/>
          <w:sz w:val="20"/>
          <w:szCs w:val="20"/>
          <w:shd w:val="clear" w:color="auto" w:fill="FFFFFF"/>
        </w:rPr>
        <w:t>P</w:t>
      </w:r>
      <w:r w:rsidRPr="001A65C4">
        <w:rPr>
          <w:rFonts w:ascii="Garamond" w:hAnsi="Garamond" w:cs="David"/>
          <w:i/>
          <w:iCs/>
          <w:color w:val="222222"/>
          <w:sz w:val="20"/>
          <w:szCs w:val="20"/>
          <w:shd w:val="clear" w:color="auto" w:fill="FFFFFF"/>
        </w:rPr>
        <w:t xml:space="preserve">rejudiced </w:t>
      </w:r>
      <w:r>
        <w:rPr>
          <w:rFonts w:ascii="Garamond" w:hAnsi="Garamond" w:cs="David"/>
          <w:i/>
          <w:iCs/>
          <w:color w:val="222222"/>
          <w:sz w:val="20"/>
          <w:szCs w:val="20"/>
          <w:shd w:val="clear" w:color="auto" w:fill="FFFFFF"/>
        </w:rPr>
        <w:t>N</w:t>
      </w:r>
      <w:r w:rsidRPr="001A65C4">
        <w:rPr>
          <w:rFonts w:ascii="Garamond" w:hAnsi="Garamond" w:cs="David"/>
          <w:i/>
          <w:iCs/>
          <w:color w:val="222222"/>
          <w:sz w:val="20"/>
          <w:szCs w:val="20"/>
          <w:shd w:val="clear" w:color="auto" w:fill="FFFFFF"/>
        </w:rPr>
        <w:t xml:space="preserve">orm </w:t>
      </w:r>
      <w:r>
        <w:rPr>
          <w:rFonts w:ascii="Garamond" w:hAnsi="Garamond" w:cs="David"/>
          <w:i/>
          <w:iCs/>
          <w:color w:val="222222"/>
          <w:sz w:val="20"/>
          <w:szCs w:val="20"/>
          <w:shd w:val="clear" w:color="auto" w:fill="FFFFFF"/>
        </w:rPr>
        <w:t>T</w:t>
      </w:r>
      <w:r w:rsidRPr="001A65C4">
        <w:rPr>
          <w:rFonts w:ascii="Garamond" w:hAnsi="Garamond" w:cs="David"/>
          <w:i/>
          <w:iCs/>
          <w:color w:val="222222"/>
          <w:sz w:val="20"/>
          <w:szCs w:val="20"/>
          <w:shd w:val="clear" w:color="auto" w:fill="FFFFFF"/>
        </w:rPr>
        <w:t>heory</w:t>
      </w:r>
      <w:r>
        <w:rPr>
          <w:rFonts w:ascii="Garamond" w:hAnsi="Garamond" w:cs="David"/>
          <w:color w:val="222222"/>
          <w:sz w:val="20"/>
          <w:szCs w:val="20"/>
          <w:shd w:val="clear" w:color="auto" w:fill="FFFFFF"/>
        </w:rPr>
        <w:t>, 8</w:t>
      </w:r>
      <w:r w:rsidRPr="009251E9">
        <w:rPr>
          <w:rFonts w:ascii="Garamond" w:hAnsi="Garamond" w:cs="David"/>
          <w:color w:val="222222"/>
          <w:sz w:val="20"/>
          <w:szCs w:val="20"/>
          <w:shd w:val="clear" w:color="auto" w:fill="FFFFFF"/>
        </w:rPr>
        <w:t> </w:t>
      </w:r>
      <w:r w:rsidRPr="001A65C4">
        <w:rPr>
          <w:rFonts w:ascii="Garamond" w:hAnsi="Garamond" w:cs="David"/>
          <w:smallCaps/>
          <w:color w:val="222222"/>
          <w:sz w:val="20"/>
          <w:szCs w:val="20"/>
          <w:shd w:val="clear" w:color="auto" w:fill="FFFFFF"/>
        </w:rPr>
        <w:t>Personality and Social Psychology Review</w:t>
      </w:r>
      <w:r w:rsidRPr="00C66DFB">
        <w:rPr>
          <w:rFonts w:ascii="Garamond" w:hAnsi="Garamond" w:cs="David"/>
          <w:color w:val="222222"/>
          <w:sz w:val="20"/>
          <w:szCs w:val="20"/>
          <w:shd w:val="clear" w:color="auto" w:fill="FFFFFF"/>
        </w:rPr>
        <w:t> </w:t>
      </w:r>
      <w:r>
        <w:rPr>
          <w:rFonts w:ascii="Garamond" w:hAnsi="Garamond" w:cs="David"/>
          <w:color w:val="222222"/>
          <w:sz w:val="20"/>
          <w:szCs w:val="20"/>
          <w:shd w:val="clear" w:color="auto" w:fill="FFFFFF"/>
        </w:rPr>
        <w:t>79</w:t>
      </w:r>
      <w:r w:rsidRPr="00C66DFB">
        <w:rPr>
          <w:rFonts w:ascii="Garamond" w:hAnsi="Garamond" w:cs="David"/>
          <w:color w:val="222222"/>
          <w:sz w:val="20"/>
          <w:szCs w:val="20"/>
          <w:shd w:val="clear" w:color="auto" w:fill="FFFFFF"/>
        </w:rPr>
        <w:t xml:space="preserve"> (2004)</w:t>
      </w:r>
      <w:r>
        <w:rPr>
          <w:rFonts w:ascii="Garamond" w:hAnsi="Garamond" w:cs="David" w:hint="cs"/>
          <w:color w:val="222222"/>
          <w:sz w:val="20"/>
          <w:szCs w:val="20"/>
          <w:shd w:val="clear" w:color="auto" w:fill="FFFFFF"/>
          <w:rtl/>
        </w:rPr>
        <w:t xml:space="preserve"> (המאמר להלן: </w:t>
      </w:r>
      <w:r w:rsidRPr="009251E9">
        <w:rPr>
          <w:rFonts w:ascii="Garamond" w:hAnsi="Garamond" w:cs="David"/>
          <w:color w:val="222222"/>
          <w:sz w:val="20"/>
          <w:szCs w:val="20"/>
          <w:shd w:val="clear" w:color="auto" w:fill="FFFFFF"/>
        </w:rPr>
        <w:t>Ford</w:t>
      </w:r>
      <w:r>
        <w:rPr>
          <w:rFonts w:ascii="Garamond" w:hAnsi="Garamond" w:cs="David"/>
          <w:color w:val="222222"/>
          <w:sz w:val="20"/>
          <w:szCs w:val="20"/>
          <w:shd w:val="clear" w:color="auto" w:fill="FFFFFF"/>
        </w:rPr>
        <w:t xml:space="preserve"> &amp;</w:t>
      </w:r>
      <w:r w:rsidRPr="009251E9">
        <w:rPr>
          <w:rFonts w:ascii="Garamond" w:hAnsi="Garamond" w:cs="David"/>
          <w:color w:val="222222"/>
          <w:sz w:val="20"/>
          <w:szCs w:val="20"/>
          <w:shd w:val="clear" w:color="auto" w:fill="FFFFFF"/>
        </w:rPr>
        <w:t xml:space="preserve"> Ferguson</w:t>
      </w:r>
      <w:r>
        <w:rPr>
          <w:rFonts w:ascii="Garamond" w:hAnsi="Garamond" w:cs="David"/>
          <w:color w:val="222222"/>
          <w:sz w:val="20"/>
          <w:szCs w:val="20"/>
          <w:shd w:val="clear" w:color="auto" w:fill="FFFFFF"/>
        </w:rPr>
        <w:t>,</w:t>
      </w:r>
      <w:r w:rsidRPr="009251E9">
        <w:rPr>
          <w:rFonts w:ascii="Garamond" w:hAnsi="Garamond" w:cs="David"/>
          <w:color w:val="222222"/>
          <w:sz w:val="20"/>
          <w:szCs w:val="20"/>
          <w:shd w:val="clear" w:color="auto" w:fill="FFFFFF"/>
        </w:rPr>
        <w:t xml:space="preserve"> </w:t>
      </w:r>
      <w:r w:rsidRPr="00A007E1">
        <w:rPr>
          <w:rFonts w:ascii="Garamond" w:hAnsi="Garamond" w:cs="David"/>
          <w:i/>
          <w:iCs/>
          <w:color w:val="222222"/>
          <w:sz w:val="20"/>
          <w:szCs w:val="20"/>
          <w:shd w:val="clear" w:color="auto" w:fill="FFFFFF"/>
        </w:rPr>
        <w:t xml:space="preserve">Social </w:t>
      </w:r>
      <w:r>
        <w:rPr>
          <w:rFonts w:ascii="Garamond" w:hAnsi="Garamond" w:cs="David"/>
          <w:i/>
          <w:iCs/>
          <w:color w:val="222222"/>
          <w:sz w:val="20"/>
          <w:szCs w:val="20"/>
          <w:shd w:val="clear" w:color="auto" w:fill="FFFFFF"/>
        </w:rPr>
        <w:t>C</w:t>
      </w:r>
      <w:r w:rsidRPr="00A007E1">
        <w:rPr>
          <w:rFonts w:ascii="Garamond" w:hAnsi="Garamond" w:cs="David"/>
          <w:i/>
          <w:iCs/>
          <w:color w:val="222222"/>
          <w:sz w:val="20"/>
          <w:szCs w:val="20"/>
          <w:shd w:val="clear" w:color="auto" w:fill="FFFFFF"/>
        </w:rPr>
        <w:t xml:space="preserve">onsequences of </w:t>
      </w:r>
      <w:r>
        <w:rPr>
          <w:rFonts w:ascii="Garamond" w:hAnsi="Garamond" w:cs="David"/>
          <w:i/>
          <w:iCs/>
          <w:color w:val="222222"/>
          <w:sz w:val="20"/>
          <w:szCs w:val="20"/>
          <w:shd w:val="clear" w:color="auto" w:fill="FFFFFF"/>
        </w:rPr>
        <w:t>D</w:t>
      </w:r>
      <w:r w:rsidRPr="00A007E1">
        <w:rPr>
          <w:rFonts w:ascii="Garamond" w:hAnsi="Garamond" w:cs="David"/>
          <w:i/>
          <w:iCs/>
          <w:color w:val="222222"/>
          <w:sz w:val="20"/>
          <w:szCs w:val="20"/>
          <w:shd w:val="clear" w:color="auto" w:fill="FFFFFF"/>
        </w:rPr>
        <w:t xml:space="preserve">isparagement </w:t>
      </w:r>
      <w:r>
        <w:rPr>
          <w:rFonts w:ascii="Garamond" w:hAnsi="Garamond" w:cs="David"/>
          <w:i/>
          <w:iCs/>
          <w:color w:val="222222"/>
          <w:sz w:val="20"/>
          <w:szCs w:val="20"/>
          <w:shd w:val="clear" w:color="auto" w:fill="FFFFFF"/>
        </w:rPr>
        <w:t>H</w:t>
      </w:r>
      <w:r w:rsidRPr="00A007E1">
        <w:rPr>
          <w:rFonts w:ascii="Garamond" w:hAnsi="Garamond" w:cs="David"/>
          <w:i/>
          <w:iCs/>
          <w:color w:val="222222"/>
          <w:sz w:val="20"/>
          <w:szCs w:val="20"/>
          <w:shd w:val="clear" w:color="auto" w:fill="FFFFFF"/>
        </w:rPr>
        <w:t>umor</w:t>
      </w:r>
      <w:r>
        <w:rPr>
          <w:rFonts w:ascii="Garamond" w:hAnsi="Garamond" w:cs="David" w:hint="cs"/>
          <w:color w:val="222222"/>
          <w:sz w:val="20"/>
          <w:szCs w:val="20"/>
          <w:shd w:val="clear" w:color="auto" w:fill="FFFFFF"/>
          <w:rtl/>
        </w:rPr>
        <w:t>).</w:t>
      </w:r>
    </w:p>
  </w:footnote>
  <w:footnote w:id="61">
    <w:p w14:paraId="733826AA" w14:textId="66D3F54B" w:rsidR="00111DB9" w:rsidRPr="001A65C4" w:rsidRDefault="00111DB9" w:rsidP="00044568">
      <w:pPr>
        <w:spacing w:after="0" w:line="360" w:lineRule="auto"/>
        <w:jc w:val="both"/>
      </w:pPr>
      <w:r w:rsidRPr="00286053">
        <w:rPr>
          <w:rStyle w:val="a6"/>
          <w:rFonts w:ascii="Garamond" w:hAnsi="Garamond" w:cs="David"/>
          <w:sz w:val="20"/>
          <w:szCs w:val="20"/>
        </w:rPr>
        <w:footnoteRef/>
      </w:r>
      <w:r w:rsidRPr="00286053">
        <w:rPr>
          <w:rFonts w:ascii="Garamond" w:hAnsi="Garamond" w:cs="David"/>
          <w:sz w:val="20"/>
          <w:szCs w:val="20"/>
          <w:rtl/>
        </w:rPr>
        <w:t xml:space="preserve"> </w:t>
      </w:r>
      <w:r>
        <w:rPr>
          <w:rFonts w:ascii="Garamond" w:hAnsi="Garamond" w:cs="David" w:hint="cs"/>
          <w:sz w:val="20"/>
          <w:szCs w:val="20"/>
          <w:rtl/>
        </w:rPr>
        <w:t>כך נעשה למשל: שם.</w:t>
      </w:r>
      <w:r w:rsidRPr="00F90B44">
        <w:rPr>
          <w:rFonts w:ascii="Garamond" w:hAnsi="Garamond" w:cs="David"/>
          <w:sz w:val="20"/>
          <w:szCs w:val="20"/>
          <w:rtl/>
        </w:rPr>
        <w:t xml:space="preserve"> </w:t>
      </w:r>
      <w:r w:rsidRPr="006B42D8">
        <w:rPr>
          <w:rFonts w:ascii="Garamond" w:hAnsi="Garamond" w:cs="David" w:hint="cs"/>
          <w:sz w:val="20"/>
          <w:szCs w:val="20"/>
          <w:rtl/>
        </w:rPr>
        <w:t>ראוי</w:t>
      </w:r>
      <w:r w:rsidRPr="008D7705">
        <w:rPr>
          <w:rFonts w:ascii="Garamond" w:hAnsi="Garamond" w:cs="David"/>
          <w:sz w:val="20"/>
          <w:szCs w:val="20"/>
          <w:rtl/>
        </w:rPr>
        <w:t xml:space="preserve"> </w:t>
      </w:r>
      <w:r w:rsidRPr="00DC7E0E">
        <w:rPr>
          <w:rFonts w:ascii="Garamond" w:hAnsi="Garamond" w:cs="David" w:hint="cs"/>
          <w:sz w:val="20"/>
          <w:szCs w:val="20"/>
          <w:rtl/>
        </w:rPr>
        <w:t>לציין</w:t>
      </w:r>
      <w:r w:rsidRPr="0014711F">
        <w:rPr>
          <w:rFonts w:ascii="Garamond" w:hAnsi="Garamond" w:cs="David"/>
          <w:sz w:val="20"/>
          <w:szCs w:val="20"/>
          <w:rtl/>
        </w:rPr>
        <w:t xml:space="preserve"> </w:t>
      </w:r>
      <w:r w:rsidRPr="00AD7ED2">
        <w:rPr>
          <w:rFonts w:ascii="Garamond" w:hAnsi="Garamond" w:cs="David" w:hint="cs"/>
          <w:sz w:val="20"/>
          <w:szCs w:val="20"/>
          <w:rtl/>
        </w:rPr>
        <w:t>כי</w:t>
      </w:r>
      <w:r w:rsidRPr="006D7AFD">
        <w:rPr>
          <w:rFonts w:ascii="Garamond" w:hAnsi="Garamond" w:cs="David"/>
          <w:sz w:val="20"/>
          <w:szCs w:val="20"/>
          <w:rtl/>
        </w:rPr>
        <w:t xml:space="preserve"> </w:t>
      </w:r>
      <w:r w:rsidRPr="00701020">
        <w:rPr>
          <w:rFonts w:ascii="Garamond" w:hAnsi="Garamond" w:cs="David" w:hint="cs"/>
          <w:sz w:val="20"/>
          <w:szCs w:val="20"/>
          <w:rtl/>
        </w:rPr>
        <w:t>במחקרים</w:t>
      </w:r>
      <w:r w:rsidRPr="003D2AD6">
        <w:rPr>
          <w:rFonts w:ascii="Garamond" w:hAnsi="Garamond" w:cs="David"/>
          <w:sz w:val="20"/>
          <w:szCs w:val="20"/>
          <w:rtl/>
        </w:rPr>
        <w:t xml:space="preserve"> </w:t>
      </w:r>
      <w:r w:rsidRPr="00287F5D">
        <w:rPr>
          <w:rFonts w:ascii="Garamond" w:hAnsi="Garamond" w:cs="David" w:hint="cs"/>
          <w:sz w:val="20"/>
          <w:szCs w:val="20"/>
          <w:rtl/>
        </w:rPr>
        <w:t>שנערכו</w:t>
      </w:r>
      <w:r w:rsidRPr="00C62D8F">
        <w:rPr>
          <w:rFonts w:ascii="Garamond" w:hAnsi="Garamond" w:cs="David"/>
          <w:sz w:val="20"/>
          <w:szCs w:val="20"/>
          <w:rtl/>
        </w:rPr>
        <w:t xml:space="preserve"> </w:t>
      </w:r>
      <w:r w:rsidRPr="00C62D8F">
        <w:rPr>
          <w:rFonts w:ascii="Garamond" w:hAnsi="Garamond" w:cs="David" w:hint="cs"/>
          <w:sz w:val="20"/>
          <w:szCs w:val="20"/>
          <w:rtl/>
        </w:rPr>
        <w:t>על</w:t>
      </w:r>
      <w:r w:rsidRPr="0019117A">
        <w:rPr>
          <w:rFonts w:ascii="Garamond" w:hAnsi="Garamond" w:cs="David"/>
          <w:sz w:val="20"/>
          <w:szCs w:val="20"/>
          <w:rtl/>
        </w:rPr>
        <w:t xml:space="preserve"> </w:t>
      </w:r>
      <w:r w:rsidRPr="0019117A">
        <w:rPr>
          <w:rFonts w:ascii="Garamond" w:hAnsi="Garamond" w:cs="David" w:hint="eastAsia"/>
          <w:sz w:val="20"/>
          <w:szCs w:val="20"/>
          <w:rtl/>
        </w:rPr>
        <w:t>הומור</w:t>
      </w:r>
      <w:r w:rsidRPr="0019117A">
        <w:rPr>
          <w:rFonts w:ascii="Garamond" w:hAnsi="Garamond" w:cs="David"/>
          <w:sz w:val="20"/>
          <w:szCs w:val="20"/>
          <w:rtl/>
        </w:rPr>
        <w:t xml:space="preserve"> </w:t>
      </w:r>
      <w:r w:rsidRPr="0019117A">
        <w:rPr>
          <w:rFonts w:ascii="Garamond" w:hAnsi="Garamond" w:cs="David" w:hint="eastAsia"/>
          <w:sz w:val="20"/>
          <w:szCs w:val="20"/>
          <w:rtl/>
        </w:rPr>
        <w:t>גזעני</w:t>
      </w:r>
      <w:r w:rsidRPr="0019117A">
        <w:rPr>
          <w:rFonts w:ascii="Garamond" w:hAnsi="Garamond" w:cs="David"/>
          <w:sz w:val="20"/>
          <w:szCs w:val="20"/>
          <w:rtl/>
        </w:rPr>
        <w:t xml:space="preserve"> </w:t>
      </w:r>
      <w:r w:rsidRPr="0019117A">
        <w:rPr>
          <w:rFonts w:ascii="Garamond" w:hAnsi="Garamond" w:cs="David" w:hint="eastAsia"/>
          <w:sz w:val="20"/>
          <w:szCs w:val="20"/>
          <w:rtl/>
        </w:rPr>
        <w:t>נמצא</w:t>
      </w:r>
      <w:r w:rsidRPr="0019117A">
        <w:rPr>
          <w:rFonts w:ascii="Garamond" w:hAnsi="Garamond" w:cs="David"/>
          <w:sz w:val="20"/>
          <w:szCs w:val="20"/>
          <w:rtl/>
        </w:rPr>
        <w:t xml:space="preserve"> </w:t>
      </w:r>
      <w:r w:rsidRPr="0019117A">
        <w:rPr>
          <w:rFonts w:ascii="Garamond" w:hAnsi="Garamond" w:cs="David" w:hint="eastAsia"/>
          <w:sz w:val="20"/>
          <w:szCs w:val="20"/>
          <w:rtl/>
        </w:rPr>
        <w:t>כי</w:t>
      </w:r>
      <w:r w:rsidRPr="0019117A">
        <w:rPr>
          <w:rFonts w:ascii="Garamond" w:hAnsi="Garamond" w:cs="David"/>
          <w:sz w:val="20"/>
          <w:szCs w:val="20"/>
          <w:rtl/>
        </w:rPr>
        <w:t xml:space="preserve"> </w:t>
      </w:r>
      <w:r w:rsidRPr="0019117A">
        <w:rPr>
          <w:rFonts w:ascii="Garamond" w:hAnsi="Garamond" w:cs="David" w:hint="eastAsia"/>
          <w:sz w:val="20"/>
          <w:szCs w:val="20"/>
          <w:rtl/>
        </w:rPr>
        <w:t>הוא</w:t>
      </w:r>
      <w:r w:rsidRPr="0019117A">
        <w:rPr>
          <w:rFonts w:ascii="Garamond" w:hAnsi="Garamond" w:cs="David"/>
          <w:sz w:val="20"/>
          <w:szCs w:val="20"/>
          <w:rtl/>
        </w:rPr>
        <w:t xml:space="preserve"> </w:t>
      </w:r>
      <w:r w:rsidRPr="0019117A">
        <w:rPr>
          <w:rFonts w:ascii="Garamond" w:hAnsi="Garamond" w:cs="David" w:hint="eastAsia"/>
          <w:sz w:val="20"/>
          <w:szCs w:val="20"/>
          <w:rtl/>
        </w:rPr>
        <w:t>א</w:t>
      </w:r>
      <w:r>
        <w:rPr>
          <w:rFonts w:ascii="Garamond" w:hAnsi="Garamond" w:cs="David" w:hint="cs"/>
          <w:sz w:val="20"/>
          <w:szCs w:val="20"/>
          <w:rtl/>
        </w:rPr>
        <w:t>ו</w:t>
      </w:r>
      <w:r w:rsidRPr="008D7705">
        <w:rPr>
          <w:rFonts w:ascii="Garamond" w:hAnsi="Garamond" w:cs="David" w:hint="cs"/>
          <w:sz w:val="20"/>
          <w:szCs w:val="20"/>
          <w:rtl/>
        </w:rPr>
        <w:t>מנם</w:t>
      </w:r>
      <w:r w:rsidRPr="00DC7E0E">
        <w:rPr>
          <w:rFonts w:ascii="Garamond" w:hAnsi="Garamond" w:cs="David"/>
          <w:sz w:val="20"/>
          <w:szCs w:val="20"/>
          <w:rtl/>
        </w:rPr>
        <w:t xml:space="preserve"> </w:t>
      </w:r>
      <w:r w:rsidRPr="0014711F">
        <w:rPr>
          <w:rFonts w:ascii="Garamond" w:hAnsi="Garamond" w:cs="David" w:hint="cs"/>
          <w:sz w:val="20"/>
          <w:szCs w:val="20"/>
          <w:rtl/>
        </w:rPr>
        <w:t>נתפס</w:t>
      </w:r>
      <w:r w:rsidRPr="00AD7ED2">
        <w:rPr>
          <w:rFonts w:ascii="Garamond" w:hAnsi="Garamond" w:cs="David"/>
          <w:sz w:val="20"/>
          <w:szCs w:val="20"/>
          <w:rtl/>
        </w:rPr>
        <w:t xml:space="preserve"> </w:t>
      </w:r>
      <w:r w:rsidRPr="006D7AFD">
        <w:rPr>
          <w:rFonts w:ascii="Garamond" w:hAnsi="Garamond" w:cs="David" w:hint="cs"/>
          <w:sz w:val="20"/>
          <w:szCs w:val="20"/>
          <w:rtl/>
        </w:rPr>
        <w:t>מעט</w:t>
      </w:r>
      <w:r w:rsidRPr="00701020">
        <w:rPr>
          <w:rFonts w:ascii="Garamond" w:hAnsi="Garamond" w:cs="David"/>
          <w:sz w:val="20"/>
          <w:szCs w:val="20"/>
          <w:rtl/>
        </w:rPr>
        <w:t xml:space="preserve"> </w:t>
      </w:r>
      <w:r w:rsidRPr="003D2AD6">
        <w:rPr>
          <w:rFonts w:ascii="Garamond" w:hAnsi="Garamond" w:cs="David" w:hint="cs"/>
          <w:sz w:val="20"/>
          <w:szCs w:val="20"/>
          <w:rtl/>
        </w:rPr>
        <w:t>פוגעני</w:t>
      </w:r>
      <w:r w:rsidRPr="00287F5D">
        <w:rPr>
          <w:rFonts w:ascii="Garamond" w:hAnsi="Garamond" w:cs="David"/>
          <w:sz w:val="20"/>
          <w:szCs w:val="20"/>
          <w:rtl/>
        </w:rPr>
        <w:t xml:space="preserve"> </w:t>
      </w:r>
      <w:r w:rsidRPr="00C62D8F">
        <w:rPr>
          <w:rFonts w:ascii="Garamond" w:hAnsi="Garamond" w:cs="David" w:hint="cs"/>
          <w:sz w:val="20"/>
          <w:szCs w:val="20"/>
          <w:rtl/>
        </w:rPr>
        <w:t>פחות</w:t>
      </w:r>
      <w:r w:rsidRPr="00C62D8F">
        <w:rPr>
          <w:rFonts w:ascii="Garamond" w:hAnsi="Garamond" w:cs="David"/>
          <w:sz w:val="20"/>
          <w:szCs w:val="20"/>
          <w:rtl/>
        </w:rPr>
        <w:t xml:space="preserve"> </w:t>
      </w:r>
      <w:r w:rsidRPr="0019117A">
        <w:rPr>
          <w:rFonts w:ascii="Garamond" w:hAnsi="Garamond" w:cs="David" w:hint="eastAsia"/>
          <w:sz w:val="20"/>
          <w:szCs w:val="20"/>
          <w:rtl/>
        </w:rPr>
        <w:t>מהצהרות</w:t>
      </w:r>
      <w:r w:rsidRPr="0019117A">
        <w:rPr>
          <w:rFonts w:ascii="Garamond" w:hAnsi="Garamond" w:cs="David"/>
          <w:sz w:val="20"/>
          <w:szCs w:val="20"/>
          <w:rtl/>
        </w:rPr>
        <w:t xml:space="preserve"> </w:t>
      </w:r>
      <w:r w:rsidRPr="0019117A">
        <w:rPr>
          <w:rFonts w:ascii="Garamond" w:hAnsi="Garamond" w:cs="David" w:hint="eastAsia"/>
          <w:sz w:val="20"/>
          <w:szCs w:val="20"/>
          <w:rtl/>
        </w:rPr>
        <w:t>גזעניות</w:t>
      </w:r>
      <w:r w:rsidRPr="0019117A">
        <w:rPr>
          <w:rFonts w:ascii="Garamond" w:hAnsi="Garamond" w:cs="David"/>
          <w:sz w:val="20"/>
          <w:szCs w:val="20"/>
          <w:rtl/>
        </w:rPr>
        <w:t xml:space="preserve"> "</w:t>
      </w:r>
      <w:r w:rsidRPr="0019117A">
        <w:rPr>
          <w:rFonts w:ascii="Garamond" w:hAnsi="Garamond" w:cs="David" w:hint="eastAsia"/>
          <w:sz w:val="20"/>
          <w:szCs w:val="20"/>
          <w:rtl/>
        </w:rPr>
        <w:t>רציניות</w:t>
      </w:r>
      <w:r w:rsidRPr="0019117A">
        <w:rPr>
          <w:rFonts w:ascii="Garamond" w:hAnsi="Garamond" w:cs="David"/>
          <w:sz w:val="20"/>
          <w:szCs w:val="20"/>
          <w:rtl/>
        </w:rPr>
        <w:t xml:space="preserve">", </w:t>
      </w:r>
      <w:r w:rsidRPr="0019117A">
        <w:rPr>
          <w:rFonts w:ascii="Garamond" w:hAnsi="Garamond" w:cs="David" w:hint="eastAsia"/>
          <w:sz w:val="20"/>
          <w:szCs w:val="20"/>
          <w:rtl/>
        </w:rPr>
        <w:t>אך</w:t>
      </w:r>
      <w:r w:rsidRPr="0019117A">
        <w:rPr>
          <w:rFonts w:ascii="Garamond" w:hAnsi="Garamond" w:cs="David"/>
          <w:sz w:val="20"/>
          <w:szCs w:val="20"/>
          <w:rtl/>
        </w:rPr>
        <w:t xml:space="preserve"> </w:t>
      </w:r>
      <w:r w:rsidRPr="0019117A">
        <w:rPr>
          <w:rFonts w:ascii="Garamond" w:hAnsi="Garamond" w:cs="David" w:hint="eastAsia"/>
          <w:sz w:val="20"/>
          <w:szCs w:val="20"/>
          <w:rtl/>
        </w:rPr>
        <w:t>כי</w:t>
      </w:r>
      <w:r w:rsidRPr="0019117A">
        <w:rPr>
          <w:rFonts w:ascii="Garamond" w:hAnsi="Garamond" w:cs="David"/>
          <w:sz w:val="20"/>
          <w:szCs w:val="20"/>
          <w:rtl/>
        </w:rPr>
        <w:t xml:space="preserve"> </w:t>
      </w:r>
      <w:r w:rsidRPr="0019117A">
        <w:rPr>
          <w:rFonts w:ascii="Garamond" w:hAnsi="Garamond" w:cs="David" w:hint="eastAsia"/>
          <w:sz w:val="20"/>
          <w:szCs w:val="20"/>
          <w:rtl/>
        </w:rPr>
        <w:t>הוא</w:t>
      </w:r>
      <w:r w:rsidRPr="0019117A">
        <w:rPr>
          <w:rFonts w:ascii="Garamond" w:hAnsi="Garamond" w:cs="David"/>
          <w:sz w:val="20"/>
          <w:szCs w:val="20"/>
          <w:rtl/>
        </w:rPr>
        <w:t xml:space="preserve"> </w:t>
      </w:r>
      <w:r w:rsidRPr="0019117A">
        <w:rPr>
          <w:rFonts w:ascii="Garamond" w:hAnsi="Garamond" w:cs="David" w:hint="eastAsia"/>
          <w:sz w:val="20"/>
          <w:szCs w:val="20"/>
          <w:rtl/>
        </w:rPr>
        <w:t>פוגעני</w:t>
      </w:r>
      <w:r w:rsidRPr="0019117A">
        <w:rPr>
          <w:rFonts w:ascii="Garamond" w:hAnsi="Garamond" w:cs="David"/>
          <w:sz w:val="20"/>
          <w:szCs w:val="20"/>
          <w:rtl/>
        </w:rPr>
        <w:t xml:space="preserve"> </w:t>
      </w:r>
      <w:r w:rsidRPr="0019117A">
        <w:rPr>
          <w:rFonts w:ascii="Garamond" w:hAnsi="Garamond" w:cs="David" w:hint="eastAsia"/>
          <w:sz w:val="20"/>
          <w:szCs w:val="20"/>
          <w:rtl/>
        </w:rPr>
        <w:t>יותר</w:t>
      </w:r>
      <w:r w:rsidRPr="0019117A">
        <w:rPr>
          <w:rFonts w:ascii="Garamond" w:hAnsi="Garamond" w:cs="David"/>
          <w:sz w:val="20"/>
          <w:szCs w:val="20"/>
          <w:rtl/>
        </w:rPr>
        <w:t xml:space="preserve"> </w:t>
      </w:r>
      <w:r w:rsidRPr="0019117A">
        <w:rPr>
          <w:rFonts w:ascii="Garamond" w:hAnsi="Garamond" w:cs="David" w:hint="eastAsia"/>
          <w:sz w:val="20"/>
          <w:szCs w:val="20"/>
          <w:rtl/>
        </w:rPr>
        <w:t>הן</w:t>
      </w:r>
      <w:r w:rsidRPr="0019117A">
        <w:rPr>
          <w:rFonts w:ascii="Garamond" w:hAnsi="Garamond" w:cs="David"/>
          <w:sz w:val="20"/>
          <w:szCs w:val="20"/>
          <w:rtl/>
        </w:rPr>
        <w:t xml:space="preserve"> </w:t>
      </w:r>
      <w:r w:rsidRPr="0019117A">
        <w:rPr>
          <w:rFonts w:ascii="Garamond" w:hAnsi="Garamond" w:cs="David" w:hint="eastAsia"/>
          <w:sz w:val="20"/>
          <w:szCs w:val="20"/>
          <w:rtl/>
        </w:rPr>
        <w:t>מהצהרות</w:t>
      </w:r>
      <w:r w:rsidRPr="0019117A">
        <w:rPr>
          <w:rFonts w:ascii="Garamond" w:hAnsi="Garamond" w:cs="David"/>
          <w:sz w:val="20"/>
          <w:szCs w:val="20"/>
          <w:rtl/>
        </w:rPr>
        <w:t xml:space="preserve"> </w:t>
      </w:r>
      <w:r w:rsidRPr="0019117A">
        <w:rPr>
          <w:rFonts w:ascii="Garamond" w:hAnsi="Garamond" w:cs="David" w:hint="eastAsia"/>
          <w:sz w:val="20"/>
          <w:szCs w:val="20"/>
          <w:rtl/>
        </w:rPr>
        <w:t>סקסיסטיות</w:t>
      </w:r>
      <w:r w:rsidRPr="0019117A">
        <w:rPr>
          <w:rFonts w:ascii="Garamond" w:hAnsi="Garamond" w:cs="David"/>
          <w:sz w:val="20"/>
          <w:szCs w:val="20"/>
          <w:rtl/>
        </w:rPr>
        <w:t xml:space="preserve"> </w:t>
      </w:r>
      <w:r w:rsidRPr="0019117A">
        <w:rPr>
          <w:rFonts w:ascii="Garamond" w:hAnsi="Garamond" w:cs="David" w:hint="eastAsia"/>
          <w:sz w:val="20"/>
          <w:szCs w:val="20"/>
          <w:rtl/>
        </w:rPr>
        <w:t>רציניות</w:t>
      </w:r>
      <w:r w:rsidRPr="0019117A">
        <w:rPr>
          <w:rFonts w:ascii="Garamond" w:hAnsi="Garamond" w:cs="David"/>
          <w:sz w:val="20"/>
          <w:szCs w:val="20"/>
          <w:rtl/>
        </w:rPr>
        <w:t xml:space="preserve"> </w:t>
      </w:r>
      <w:r w:rsidRPr="0019117A">
        <w:rPr>
          <w:rFonts w:ascii="Garamond" w:hAnsi="Garamond" w:cs="David" w:hint="eastAsia"/>
          <w:sz w:val="20"/>
          <w:szCs w:val="20"/>
          <w:rtl/>
        </w:rPr>
        <w:t>והן</w:t>
      </w:r>
      <w:r w:rsidRPr="0019117A">
        <w:rPr>
          <w:rFonts w:ascii="Garamond" w:hAnsi="Garamond" w:cs="David"/>
          <w:sz w:val="20"/>
          <w:szCs w:val="20"/>
          <w:rtl/>
        </w:rPr>
        <w:t xml:space="preserve"> </w:t>
      </w:r>
      <w:r w:rsidRPr="0019117A">
        <w:rPr>
          <w:rFonts w:ascii="Garamond" w:hAnsi="Garamond" w:cs="David" w:hint="eastAsia"/>
          <w:sz w:val="20"/>
          <w:szCs w:val="20"/>
          <w:rtl/>
        </w:rPr>
        <w:t>מהומור</w:t>
      </w:r>
      <w:r w:rsidRPr="0019117A">
        <w:rPr>
          <w:rFonts w:ascii="Garamond" w:hAnsi="Garamond" w:cs="David"/>
          <w:sz w:val="20"/>
          <w:szCs w:val="20"/>
          <w:rtl/>
        </w:rPr>
        <w:t xml:space="preserve"> </w:t>
      </w:r>
      <w:r w:rsidRPr="0019117A">
        <w:rPr>
          <w:rFonts w:ascii="Garamond" w:hAnsi="Garamond" w:cs="David" w:hint="eastAsia"/>
          <w:sz w:val="20"/>
          <w:szCs w:val="20"/>
          <w:rtl/>
        </w:rPr>
        <w:t>סקסיסטי</w:t>
      </w:r>
      <w:r w:rsidRPr="0019117A">
        <w:rPr>
          <w:rFonts w:ascii="Garamond" w:hAnsi="Garamond" w:cs="David"/>
          <w:sz w:val="20"/>
          <w:szCs w:val="20"/>
          <w:rtl/>
        </w:rPr>
        <w:t xml:space="preserve"> (</w:t>
      </w:r>
      <w:r w:rsidRPr="0019117A">
        <w:rPr>
          <w:rFonts w:ascii="Garamond" w:hAnsi="Garamond" w:cs="David" w:hint="eastAsia"/>
          <w:sz w:val="20"/>
          <w:szCs w:val="20"/>
          <w:rtl/>
        </w:rPr>
        <w:t>שנתפס</w:t>
      </w:r>
      <w:r w:rsidRPr="0019117A">
        <w:rPr>
          <w:rFonts w:ascii="Garamond" w:hAnsi="Garamond" w:cs="David"/>
          <w:sz w:val="20"/>
          <w:szCs w:val="20"/>
          <w:rtl/>
        </w:rPr>
        <w:t xml:space="preserve"> </w:t>
      </w:r>
      <w:r w:rsidRPr="0019117A">
        <w:rPr>
          <w:rFonts w:ascii="Garamond" w:hAnsi="Garamond" w:cs="David" w:hint="eastAsia"/>
          <w:sz w:val="20"/>
          <w:szCs w:val="20"/>
          <w:rtl/>
        </w:rPr>
        <w:t>כהכי</w:t>
      </w:r>
      <w:r w:rsidRPr="0019117A">
        <w:rPr>
          <w:rFonts w:ascii="Garamond" w:hAnsi="Garamond" w:cs="David"/>
          <w:sz w:val="20"/>
          <w:szCs w:val="20"/>
          <w:rtl/>
        </w:rPr>
        <w:t xml:space="preserve"> </w:t>
      </w:r>
      <w:r w:rsidRPr="0019117A">
        <w:rPr>
          <w:rFonts w:ascii="Garamond" w:hAnsi="Garamond" w:cs="David" w:hint="eastAsia"/>
          <w:sz w:val="20"/>
          <w:szCs w:val="20"/>
          <w:rtl/>
        </w:rPr>
        <w:t>פחות</w:t>
      </w:r>
      <w:r w:rsidRPr="0019117A">
        <w:rPr>
          <w:rFonts w:ascii="Garamond" w:hAnsi="Garamond" w:cs="David"/>
          <w:sz w:val="20"/>
          <w:szCs w:val="20"/>
          <w:rtl/>
        </w:rPr>
        <w:t xml:space="preserve"> </w:t>
      </w:r>
      <w:r w:rsidRPr="0019117A">
        <w:rPr>
          <w:rFonts w:ascii="Garamond" w:hAnsi="Garamond" w:cs="David" w:hint="eastAsia"/>
          <w:sz w:val="20"/>
          <w:szCs w:val="20"/>
          <w:rtl/>
        </w:rPr>
        <w:t>פוגעני</w:t>
      </w:r>
      <w:r w:rsidRPr="0019117A">
        <w:rPr>
          <w:rFonts w:ascii="Garamond" w:hAnsi="Garamond" w:cs="David"/>
          <w:sz w:val="20"/>
          <w:szCs w:val="20"/>
          <w:rtl/>
        </w:rPr>
        <w:t xml:space="preserve">), </w:t>
      </w:r>
      <w:r w:rsidRPr="0019117A">
        <w:rPr>
          <w:rFonts w:ascii="Garamond" w:hAnsi="Garamond" w:cs="David" w:hint="eastAsia"/>
          <w:sz w:val="20"/>
          <w:szCs w:val="20"/>
          <w:rtl/>
        </w:rPr>
        <w:t>ראו</w:t>
      </w:r>
      <w:r w:rsidRPr="0019117A">
        <w:rPr>
          <w:rFonts w:ascii="Garamond" w:hAnsi="Garamond" w:cs="David"/>
          <w:sz w:val="20"/>
          <w:szCs w:val="20"/>
          <w:rtl/>
        </w:rPr>
        <w:t xml:space="preserve">: </w:t>
      </w:r>
      <w:r w:rsidRPr="004A43D7">
        <w:rPr>
          <w:rFonts w:ascii="Garamond" w:hAnsi="Garamond" w:cs="David"/>
          <w:color w:val="222222"/>
          <w:sz w:val="20"/>
          <w:szCs w:val="20"/>
          <w:shd w:val="clear" w:color="auto" w:fill="FFFFFF"/>
        </w:rPr>
        <w:t>Julie A.</w:t>
      </w:r>
      <w:r>
        <w:rPr>
          <w:rFonts w:ascii="Garamond" w:hAnsi="Garamond" w:cs="David"/>
          <w:color w:val="222222"/>
          <w:sz w:val="20"/>
          <w:szCs w:val="20"/>
          <w:shd w:val="clear" w:color="auto" w:fill="FFFFFF"/>
        </w:rPr>
        <w:t xml:space="preserve"> </w:t>
      </w:r>
      <w:proofErr w:type="spellStart"/>
      <w:r w:rsidRPr="008D7705">
        <w:rPr>
          <w:rFonts w:ascii="Garamond" w:hAnsi="Garamond" w:cs="David"/>
          <w:color w:val="222222"/>
          <w:sz w:val="20"/>
          <w:szCs w:val="20"/>
          <w:shd w:val="clear" w:color="auto" w:fill="FFFFFF"/>
        </w:rPr>
        <w:t>Woodzicka</w:t>
      </w:r>
      <w:proofErr w:type="spellEnd"/>
      <w:r w:rsidRPr="008D7705">
        <w:rPr>
          <w:rFonts w:ascii="Garamond" w:hAnsi="Garamond" w:cs="David"/>
          <w:color w:val="222222"/>
          <w:sz w:val="20"/>
          <w:szCs w:val="20"/>
          <w:shd w:val="clear" w:color="auto" w:fill="FFFFFF"/>
        </w:rPr>
        <w:t>,</w:t>
      </w:r>
      <w:r w:rsidRPr="00032422">
        <w:t xml:space="preserve"> </w:t>
      </w:r>
      <w:r w:rsidRPr="00032422">
        <w:rPr>
          <w:rFonts w:ascii="Garamond" w:hAnsi="Garamond" w:cs="David"/>
          <w:color w:val="222222"/>
          <w:sz w:val="20"/>
          <w:szCs w:val="20"/>
          <w:shd w:val="clear" w:color="auto" w:fill="FFFFFF"/>
        </w:rPr>
        <w:t>Robyn K. Mallett</w:t>
      </w:r>
      <w:r w:rsidRPr="0014711F">
        <w:rPr>
          <w:rFonts w:ascii="Garamond" w:hAnsi="Garamond" w:cs="David"/>
          <w:color w:val="222222"/>
          <w:sz w:val="20"/>
          <w:szCs w:val="20"/>
          <w:shd w:val="clear" w:color="auto" w:fill="FFFFFF"/>
        </w:rPr>
        <w:t>,</w:t>
      </w:r>
      <w:r>
        <w:rPr>
          <w:rFonts w:ascii="Garamond" w:hAnsi="Garamond" w:cs="David"/>
          <w:color w:val="222222"/>
          <w:sz w:val="20"/>
          <w:szCs w:val="20"/>
          <w:shd w:val="clear" w:color="auto" w:fill="FFFFFF"/>
        </w:rPr>
        <w:t xml:space="preserve"> S</w:t>
      </w:r>
      <w:r w:rsidRPr="00032422">
        <w:rPr>
          <w:rFonts w:ascii="Garamond" w:hAnsi="Garamond" w:cs="David"/>
          <w:color w:val="222222"/>
          <w:sz w:val="20"/>
          <w:szCs w:val="20"/>
          <w:shd w:val="clear" w:color="auto" w:fill="FFFFFF"/>
        </w:rPr>
        <w:t>helbi Hendricks</w:t>
      </w:r>
      <w:r w:rsidRPr="008D7705">
        <w:rPr>
          <w:rFonts w:ascii="Garamond" w:hAnsi="Garamond" w:cs="David"/>
          <w:color w:val="222222"/>
          <w:sz w:val="20"/>
          <w:szCs w:val="20"/>
          <w:shd w:val="clear" w:color="auto" w:fill="FFFFFF"/>
        </w:rPr>
        <w:t xml:space="preserve"> et al.</w:t>
      </w:r>
      <w:r>
        <w:rPr>
          <w:rFonts w:ascii="Garamond" w:hAnsi="Garamond" w:cs="David"/>
          <w:color w:val="222222"/>
          <w:sz w:val="20"/>
          <w:szCs w:val="20"/>
          <w:shd w:val="clear" w:color="auto" w:fill="FFFFFF"/>
        </w:rPr>
        <w:t>,</w:t>
      </w:r>
      <w:r w:rsidRPr="008D7705">
        <w:rPr>
          <w:rFonts w:ascii="Garamond" w:hAnsi="Garamond" w:cs="David"/>
          <w:color w:val="222222"/>
          <w:sz w:val="20"/>
          <w:szCs w:val="20"/>
          <w:shd w:val="clear" w:color="auto" w:fill="FFFFFF"/>
        </w:rPr>
        <w:t xml:space="preserve"> </w:t>
      </w:r>
      <w:r w:rsidRPr="001A65C4">
        <w:rPr>
          <w:rFonts w:ascii="Garamond" w:hAnsi="Garamond" w:cs="David"/>
          <w:i/>
          <w:iCs/>
          <w:color w:val="222222"/>
          <w:sz w:val="20"/>
          <w:szCs w:val="20"/>
          <w:shd w:val="clear" w:color="auto" w:fill="FFFFFF"/>
        </w:rPr>
        <w:t>It’s just a (sexist) joke: Comparing reactions to sexist versus racist communications</w:t>
      </w:r>
      <w:r>
        <w:rPr>
          <w:rFonts w:ascii="Garamond" w:hAnsi="Garamond" w:cs="David"/>
          <w:color w:val="222222"/>
          <w:sz w:val="20"/>
          <w:szCs w:val="20"/>
          <w:shd w:val="clear" w:color="auto" w:fill="FFFFFF"/>
        </w:rPr>
        <w:t>, 28</w:t>
      </w:r>
      <w:r w:rsidRPr="00DC7E0E">
        <w:rPr>
          <w:rFonts w:ascii="Garamond" w:hAnsi="Garamond" w:cs="David"/>
          <w:color w:val="222222"/>
          <w:sz w:val="20"/>
          <w:szCs w:val="20"/>
          <w:shd w:val="clear" w:color="auto" w:fill="FFFFFF"/>
        </w:rPr>
        <w:t> </w:t>
      </w:r>
      <w:r w:rsidRPr="001A65C4">
        <w:rPr>
          <w:rFonts w:ascii="Garamond" w:hAnsi="Garamond" w:cs="David"/>
          <w:smallCaps/>
          <w:color w:val="222222"/>
          <w:sz w:val="20"/>
          <w:szCs w:val="20"/>
          <w:shd w:val="clear" w:color="auto" w:fill="FFFFFF"/>
        </w:rPr>
        <w:t>Humor</w:t>
      </w:r>
      <w:r w:rsidRPr="008D7705">
        <w:rPr>
          <w:rFonts w:ascii="Garamond" w:hAnsi="Garamond" w:cs="David"/>
          <w:color w:val="222222"/>
          <w:sz w:val="20"/>
          <w:szCs w:val="20"/>
          <w:shd w:val="clear" w:color="auto" w:fill="FFFFFF"/>
        </w:rPr>
        <w:t> </w:t>
      </w:r>
      <w:r>
        <w:rPr>
          <w:rFonts w:ascii="Garamond" w:hAnsi="Garamond" w:cs="David"/>
          <w:color w:val="222222"/>
          <w:sz w:val="20"/>
          <w:szCs w:val="20"/>
          <w:shd w:val="clear" w:color="auto" w:fill="FFFFFF"/>
        </w:rPr>
        <w:t>289</w:t>
      </w:r>
      <w:r w:rsidRPr="008D7705">
        <w:rPr>
          <w:rFonts w:ascii="Garamond" w:hAnsi="Garamond" w:cs="David"/>
          <w:color w:val="222222"/>
          <w:sz w:val="20"/>
          <w:szCs w:val="20"/>
          <w:shd w:val="clear" w:color="auto" w:fill="FFFFFF"/>
        </w:rPr>
        <w:t xml:space="preserve"> (2015)</w:t>
      </w:r>
      <w:r>
        <w:rPr>
          <w:rFonts w:ascii="Garamond" w:hAnsi="Garamond" w:cs="David" w:hint="cs"/>
          <w:color w:val="222222"/>
          <w:sz w:val="20"/>
          <w:szCs w:val="20"/>
          <w:shd w:val="clear" w:color="auto" w:fill="FFFFFF"/>
          <w:rtl/>
        </w:rPr>
        <w:t>.</w:t>
      </w:r>
    </w:p>
  </w:footnote>
  <w:footnote w:id="62">
    <w:p w14:paraId="4C303288" w14:textId="4E82E214" w:rsidR="00111DB9" w:rsidRPr="00701020" w:rsidRDefault="00111DB9" w:rsidP="00044568">
      <w:pPr>
        <w:pStyle w:val="a4"/>
        <w:spacing w:line="360" w:lineRule="auto"/>
        <w:jc w:val="both"/>
        <w:rPr>
          <w:rFonts w:ascii="Garamond" w:hAnsi="Garamond" w:cs="David"/>
          <w:shd w:val="clear" w:color="auto" w:fill="FFFFFF"/>
          <w:rtl/>
        </w:rPr>
      </w:pPr>
      <w:r w:rsidRPr="009251E9">
        <w:rPr>
          <w:rStyle w:val="a6"/>
          <w:rFonts w:ascii="Garamond" w:hAnsi="Garamond" w:cs="David"/>
        </w:rPr>
        <w:footnoteRef/>
      </w:r>
      <w:r w:rsidRPr="009251E9">
        <w:rPr>
          <w:rFonts w:ascii="Garamond" w:hAnsi="Garamond" w:cs="David"/>
          <w:rtl/>
        </w:rPr>
        <w:t xml:space="preserve"> </w:t>
      </w:r>
      <w:r w:rsidRPr="00A007E1">
        <w:rPr>
          <w:rFonts w:ascii="Garamond" w:eastAsia="Calibri" w:hAnsi="Garamond" w:cs="David"/>
        </w:rPr>
        <w:t xml:space="preserve">Chapman &amp; </w:t>
      </w:r>
      <w:proofErr w:type="spellStart"/>
      <w:r w:rsidRPr="00A007E1">
        <w:rPr>
          <w:rFonts w:ascii="Garamond" w:eastAsia="Calibri" w:hAnsi="Garamond" w:cs="David"/>
        </w:rPr>
        <w:t>Gadfield</w:t>
      </w:r>
      <w:proofErr w:type="spellEnd"/>
      <w:r w:rsidRPr="00A007E1">
        <w:rPr>
          <w:rFonts w:ascii="Garamond" w:eastAsia="Calibri" w:hAnsi="Garamond" w:cs="David"/>
        </w:rPr>
        <w:t xml:space="preserve">, </w:t>
      </w:r>
      <w:r>
        <w:rPr>
          <w:rFonts w:ascii="Garamond" w:eastAsia="Calibri" w:hAnsi="Garamond" w:cs="David"/>
          <w:i/>
          <w:iCs/>
        </w:rPr>
        <w:t>Is Sexual Humor Sexist?</w:t>
      </w:r>
      <w:r w:rsidRPr="00286053" w:rsidDel="007E30A3">
        <w:rPr>
          <w:rFonts w:ascii="Garamond" w:hAnsi="Garamond" w:cs="David"/>
        </w:rPr>
        <w:t xml:space="preserve"> </w:t>
      </w:r>
      <w:r>
        <w:rPr>
          <w:rFonts w:ascii="Garamond" w:hAnsi="Garamond" w:cs="David" w:hint="cs"/>
          <w:rtl/>
        </w:rPr>
        <w:t xml:space="preserve">, לעיל </w:t>
      </w:r>
      <w:proofErr w:type="spellStart"/>
      <w:r>
        <w:rPr>
          <w:rFonts w:ascii="Garamond" w:hAnsi="Garamond" w:cs="David" w:hint="cs"/>
          <w:rtl/>
        </w:rPr>
        <w:t>ה"ש</w:t>
      </w:r>
      <w:proofErr w:type="spellEnd"/>
      <w:r>
        <w:rPr>
          <w:rFonts w:ascii="Garamond" w:hAnsi="Garamond" w:cs="David" w:hint="cs"/>
          <w:rtl/>
        </w:rPr>
        <w:t xml:space="preserve"> 191</w:t>
      </w:r>
      <w:r w:rsidRPr="009251E9">
        <w:rPr>
          <w:rFonts w:ascii="Garamond" w:hAnsi="Garamond" w:cs="David" w:hint="cs"/>
          <w:shd w:val="clear" w:color="auto" w:fill="FFFFFF"/>
          <w:rtl/>
        </w:rPr>
        <w:t>‏</w:t>
      </w:r>
      <w:r w:rsidRPr="002C1DC1">
        <w:rPr>
          <w:rFonts w:ascii="Garamond" w:hAnsi="Garamond" w:cs="David"/>
          <w:rtl/>
        </w:rPr>
        <w:t xml:space="preserve">; </w:t>
      </w:r>
      <w:proofErr w:type="spellStart"/>
      <w:r w:rsidRPr="00C66DFB">
        <w:rPr>
          <w:rFonts w:ascii="Garamond" w:hAnsi="Garamond" w:cs="David"/>
        </w:rPr>
        <w:t>Hassett</w:t>
      </w:r>
      <w:proofErr w:type="spellEnd"/>
      <w:r w:rsidRPr="00C66DFB">
        <w:rPr>
          <w:rFonts w:ascii="Garamond" w:hAnsi="Garamond" w:cs="David"/>
        </w:rPr>
        <w:t xml:space="preserve"> &amp; Houlihan, </w:t>
      </w:r>
      <w:r w:rsidRPr="00C66DFB">
        <w:rPr>
          <w:rFonts w:ascii="Garamond" w:hAnsi="Garamond" w:cs="David"/>
          <w:i/>
          <w:iCs/>
        </w:rPr>
        <w:t>Different Jokes</w:t>
      </w:r>
      <w:r w:rsidRPr="00367476">
        <w:rPr>
          <w:rFonts w:ascii="Garamond" w:hAnsi="Garamond" w:cs="David" w:hint="cs"/>
          <w:rtl/>
        </w:rPr>
        <w:t xml:space="preserve">, לעיל </w:t>
      </w:r>
      <w:proofErr w:type="spellStart"/>
      <w:r w:rsidRPr="00367476">
        <w:rPr>
          <w:rFonts w:ascii="Garamond" w:hAnsi="Garamond" w:cs="David" w:hint="cs"/>
          <w:rtl/>
        </w:rPr>
        <w:t>ה"ש</w:t>
      </w:r>
      <w:proofErr w:type="spellEnd"/>
      <w:r w:rsidRPr="00367476">
        <w:rPr>
          <w:rFonts w:ascii="Garamond" w:hAnsi="Garamond" w:cs="David" w:hint="cs"/>
          <w:rtl/>
        </w:rPr>
        <w:t xml:space="preserve"> </w:t>
      </w:r>
      <w:r>
        <w:rPr>
          <w:rFonts w:ascii="Garamond" w:hAnsi="Garamond" w:cs="David" w:hint="cs"/>
          <w:rtl/>
        </w:rPr>
        <w:t>116</w:t>
      </w:r>
      <w:r w:rsidRPr="00367476">
        <w:rPr>
          <w:rFonts w:ascii="Garamond" w:hAnsi="Garamond" w:cs="David"/>
          <w:rtl/>
        </w:rPr>
        <w:t xml:space="preserve">; </w:t>
      </w:r>
      <w:r w:rsidRPr="00367476">
        <w:rPr>
          <w:rFonts w:ascii="Garamond" w:hAnsi="Garamond" w:cs="David"/>
          <w:shd w:val="clear" w:color="auto" w:fill="FFFFFF"/>
        </w:rPr>
        <w:t xml:space="preserve">Jean </w:t>
      </w:r>
      <w:proofErr w:type="spellStart"/>
      <w:r w:rsidRPr="00367476">
        <w:rPr>
          <w:rFonts w:ascii="Garamond" w:hAnsi="Garamond" w:cs="David"/>
          <w:shd w:val="clear" w:color="auto" w:fill="FFFFFF"/>
        </w:rPr>
        <w:t>Losco</w:t>
      </w:r>
      <w:proofErr w:type="spellEnd"/>
      <w:r w:rsidRPr="00367476">
        <w:rPr>
          <w:rFonts w:ascii="Garamond" w:hAnsi="Garamond" w:cs="David"/>
          <w:shd w:val="clear" w:color="auto" w:fill="FFFFFF"/>
        </w:rPr>
        <w:t xml:space="preserve"> &amp; Seymour Epstein, </w:t>
      </w:r>
      <w:r w:rsidRPr="00367476">
        <w:rPr>
          <w:rFonts w:ascii="Garamond" w:hAnsi="Garamond" w:cs="David"/>
          <w:i/>
          <w:iCs/>
          <w:shd w:val="clear" w:color="auto" w:fill="FFFFFF"/>
        </w:rPr>
        <w:t>Humor Preference as a Subtle Measure of Attitudes toward the same and the Opposite Sex</w:t>
      </w:r>
      <w:r w:rsidRPr="00F1693B">
        <w:rPr>
          <w:rStyle w:val="apple-converted-space"/>
          <w:rFonts w:ascii="Garamond" w:hAnsi="Garamond" w:cs="David"/>
          <w:shd w:val="clear" w:color="auto" w:fill="FFFFFF"/>
        </w:rPr>
        <w:t>, </w:t>
      </w:r>
      <w:r>
        <w:rPr>
          <w:rFonts w:ascii="Garamond" w:hAnsi="Garamond" w:cs="David"/>
          <w:smallCaps/>
          <w:shd w:val="clear" w:color="auto" w:fill="FFFFFF"/>
        </w:rPr>
        <w:t xml:space="preserve">43 </w:t>
      </w:r>
      <w:r w:rsidRPr="00FA1569">
        <w:rPr>
          <w:rFonts w:ascii="Garamond" w:hAnsi="Garamond" w:cs="David"/>
          <w:smallCaps/>
          <w:shd w:val="clear" w:color="auto" w:fill="FFFFFF"/>
        </w:rPr>
        <w:t>Journal of Personality</w:t>
      </w:r>
      <w:r w:rsidRPr="00FA1569">
        <w:rPr>
          <w:rStyle w:val="apple-converted-space"/>
          <w:rFonts w:ascii="Garamond" w:hAnsi="Garamond" w:cs="David"/>
          <w:shd w:val="clear" w:color="auto" w:fill="FFFFFF"/>
        </w:rPr>
        <w:t> </w:t>
      </w:r>
      <w:r>
        <w:rPr>
          <w:rFonts w:ascii="Garamond" w:hAnsi="Garamond" w:cs="David"/>
          <w:shd w:val="clear" w:color="auto" w:fill="FFFFFF"/>
        </w:rPr>
        <w:t xml:space="preserve">321 </w:t>
      </w:r>
      <w:r w:rsidRPr="00F90B44">
        <w:rPr>
          <w:rFonts w:ascii="Garamond" w:hAnsi="Garamond" w:cs="David"/>
          <w:shd w:val="clear" w:color="auto" w:fill="FFFFFF"/>
        </w:rPr>
        <w:t>(1975)</w:t>
      </w:r>
      <w:r w:rsidRPr="00F90B44">
        <w:rPr>
          <w:rFonts w:ascii="Garamond" w:hAnsi="Garamond" w:cs="David"/>
          <w:shd w:val="clear" w:color="auto" w:fill="FFFFFF"/>
          <w:rtl/>
        </w:rPr>
        <w:t xml:space="preserve"> ‏</w:t>
      </w:r>
      <w:r w:rsidRPr="00F90B44">
        <w:rPr>
          <w:rFonts w:ascii="Garamond" w:hAnsi="Garamond" w:cs="David"/>
          <w:rtl/>
        </w:rPr>
        <w:t xml:space="preserve">; </w:t>
      </w:r>
      <w:r w:rsidRPr="006B42D8">
        <w:rPr>
          <w:rFonts w:ascii="Garamond" w:hAnsi="Garamond" w:cs="David"/>
          <w:shd w:val="clear" w:color="auto" w:fill="FFFFFF"/>
        </w:rPr>
        <w:t xml:space="preserve">Ann Marie Love &amp; Lambert H. </w:t>
      </w:r>
      <w:proofErr w:type="spellStart"/>
      <w:r w:rsidRPr="006B42D8">
        <w:rPr>
          <w:rFonts w:ascii="Garamond" w:hAnsi="Garamond" w:cs="David"/>
          <w:shd w:val="clear" w:color="auto" w:fill="FFFFFF"/>
        </w:rPr>
        <w:t>Deckers</w:t>
      </w:r>
      <w:proofErr w:type="spellEnd"/>
      <w:r w:rsidRPr="006B42D8">
        <w:rPr>
          <w:rFonts w:ascii="Garamond" w:hAnsi="Garamond" w:cs="David"/>
          <w:shd w:val="clear" w:color="auto" w:fill="FFFFFF"/>
        </w:rPr>
        <w:t xml:space="preserve">, </w:t>
      </w:r>
      <w:r w:rsidRPr="008D7705">
        <w:rPr>
          <w:rFonts w:ascii="Garamond" w:hAnsi="Garamond" w:cs="David"/>
          <w:i/>
          <w:iCs/>
          <w:shd w:val="clear" w:color="auto" w:fill="FFFFFF"/>
        </w:rPr>
        <w:t>Humor Appreciation as a Function of Sexual, Aggressive, and Sexist Content</w:t>
      </w:r>
      <w:r w:rsidRPr="00DC7E0E">
        <w:rPr>
          <w:rStyle w:val="apple-converted-space"/>
          <w:rFonts w:ascii="Garamond" w:hAnsi="Garamond" w:cs="David"/>
          <w:shd w:val="clear" w:color="auto" w:fill="FFFFFF"/>
        </w:rPr>
        <w:t>,</w:t>
      </w:r>
      <w:r w:rsidRPr="0014711F">
        <w:rPr>
          <w:rStyle w:val="apple-converted-space"/>
          <w:rFonts w:ascii="Garamond" w:hAnsi="Garamond" w:cs="David"/>
          <w:smallCaps/>
          <w:shd w:val="clear" w:color="auto" w:fill="FFFFFF"/>
        </w:rPr>
        <w:t> </w:t>
      </w:r>
      <w:r w:rsidRPr="00AD7ED2">
        <w:rPr>
          <w:rFonts w:ascii="Garamond" w:hAnsi="Garamond" w:cs="David"/>
          <w:shd w:val="clear" w:color="auto" w:fill="FFFFFF"/>
        </w:rPr>
        <w:t>20.</w:t>
      </w:r>
      <w:r w:rsidRPr="003D2AD6">
        <w:rPr>
          <w:rFonts w:ascii="Garamond" w:hAnsi="Garamond" w:cs="David"/>
          <w:smallCaps/>
          <w:shd w:val="clear" w:color="auto" w:fill="FFFFFF"/>
        </w:rPr>
        <w:t xml:space="preserve">Sex </w:t>
      </w:r>
      <w:r>
        <w:rPr>
          <w:rFonts w:ascii="Garamond" w:hAnsi="Garamond" w:cs="David"/>
          <w:smallCaps/>
          <w:shd w:val="clear" w:color="auto" w:fill="FFFFFF"/>
        </w:rPr>
        <w:t>R</w:t>
      </w:r>
      <w:r w:rsidRPr="008D7705">
        <w:rPr>
          <w:rFonts w:ascii="Garamond" w:hAnsi="Garamond" w:cs="David"/>
          <w:smallCaps/>
          <w:shd w:val="clear" w:color="auto" w:fill="FFFFFF"/>
        </w:rPr>
        <w:t>oles</w:t>
      </w:r>
      <w:r w:rsidRPr="00DC7E0E">
        <w:rPr>
          <w:rStyle w:val="apple-converted-space"/>
          <w:rFonts w:ascii="Garamond" w:hAnsi="Garamond" w:cs="David"/>
          <w:smallCaps/>
          <w:shd w:val="clear" w:color="auto" w:fill="FFFFFF"/>
        </w:rPr>
        <w:t> </w:t>
      </w:r>
      <w:r w:rsidRPr="0014711F">
        <w:rPr>
          <w:rFonts w:ascii="Garamond" w:hAnsi="Garamond" w:cs="David"/>
          <w:shd w:val="clear" w:color="auto" w:fill="FFFFFF"/>
        </w:rPr>
        <w:t>649 (1989)</w:t>
      </w:r>
      <w:r w:rsidRPr="00AD7ED2">
        <w:rPr>
          <w:rFonts w:ascii="Garamond" w:hAnsi="Garamond" w:cs="David"/>
          <w:shd w:val="clear" w:color="auto" w:fill="FFFFFF"/>
          <w:rtl/>
        </w:rPr>
        <w:t xml:space="preserve"> </w:t>
      </w:r>
      <w:r>
        <w:rPr>
          <w:rFonts w:ascii="Garamond" w:hAnsi="Garamond" w:cs="David" w:hint="cs"/>
          <w:shd w:val="clear" w:color="auto" w:fill="FFFFFF"/>
          <w:rtl/>
        </w:rPr>
        <w:t xml:space="preserve">(המאמר להלן: </w:t>
      </w:r>
      <w:r w:rsidRPr="006B42D8">
        <w:rPr>
          <w:rFonts w:ascii="Garamond" w:hAnsi="Garamond" w:cs="David"/>
          <w:shd w:val="clear" w:color="auto" w:fill="FFFFFF"/>
        </w:rPr>
        <w:t xml:space="preserve">Love &amp; </w:t>
      </w:r>
      <w:proofErr w:type="spellStart"/>
      <w:r w:rsidRPr="006B42D8">
        <w:rPr>
          <w:rFonts w:ascii="Garamond" w:hAnsi="Garamond" w:cs="David"/>
          <w:shd w:val="clear" w:color="auto" w:fill="FFFFFF"/>
        </w:rPr>
        <w:t>Deckers</w:t>
      </w:r>
      <w:proofErr w:type="spellEnd"/>
      <w:r w:rsidRPr="006B42D8">
        <w:rPr>
          <w:rFonts w:ascii="Garamond" w:hAnsi="Garamond" w:cs="David"/>
          <w:shd w:val="clear" w:color="auto" w:fill="FFFFFF"/>
        </w:rPr>
        <w:t xml:space="preserve">, </w:t>
      </w:r>
      <w:r w:rsidRPr="00A007E1">
        <w:rPr>
          <w:rFonts w:ascii="Garamond" w:hAnsi="Garamond" w:cs="David"/>
          <w:i/>
          <w:iCs/>
          <w:shd w:val="clear" w:color="auto" w:fill="FFFFFF"/>
        </w:rPr>
        <w:t xml:space="preserve">Humor Appreciation </w:t>
      </w:r>
      <w:r>
        <w:rPr>
          <w:rFonts w:ascii="Garamond" w:hAnsi="Garamond" w:cs="David" w:hint="cs"/>
          <w:shd w:val="clear" w:color="auto" w:fill="FFFFFF"/>
          <w:rtl/>
        </w:rPr>
        <w:t>)</w:t>
      </w:r>
      <w:r w:rsidRPr="008D7705">
        <w:rPr>
          <w:rFonts w:ascii="Garamond" w:hAnsi="Garamond" w:cs="David"/>
          <w:shd w:val="clear" w:color="auto" w:fill="FFFFFF"/>
          <w:rtl/>
        </w:rPr>
        <w:t>‏</w:t>
      </w:r>
      <w:r w:rsidRPr="00DC7E0E">
        <w:rPr>
          <w:rFonts w:ascii="Garamond" w:hAnsi="Garamond" w:cs="David"/>
          <w:rtl/>
        </w:rPr>
        <w:t>;</w:t>
      </w:r>
      <w:r w:rsidRPr="0014711F">
        <w:rPr>
          <w:rFonts w:ascii="Garamond" w:hAnsi="Garamond" w:cs="David"/>
        </w:rPr>
        <w:t xml:space="preserve"> </w:t>
      </w:r>
      <w:r>
        <w:rPr>
          <w:rFonts w:ascii="Garamond" w:hAnsi="Garamond" w:cs="David"/>
        </w:rPr>
        <w:t>N</w:t>
      </w:r>
      <w:r w:rsidRPr="00652C29">
        <w:rPr>
          <w:rFonts w:ascii="Garamond" w:hAnsi="Garamond" w:cs="David"/>
        </w:rPr>
        <w:t xml:space="preserve">orbert </w:t>
      </w:r>
      <w:proofErr w:type="spellStart"/>
      <w:r>
        <w:rPr>
          <w:rFonts w:ascii="Garamond" w:hAnsi="Garamond" w:cs="David"/>
        </w:rPr>
        <w:t>M</w:t>
      </w:r>
      <w:r w:rsidRPr="00652C29">
        <w:rPr>
          <w:rFonts w:ascii="Garamond" w:hAnsi="Garamond" w:cs="David"/>
        </w:rPr>
        <w:t>undorf</w:t>
      </w:r>
      <w:proofErr w:type="spellEnd"/>
      <w:r w:rsidRPr="00DC7E0E">
        <w:rPr>
          <w:rFonts w:ascii="Garamond" w:hAnsi="Garamond" w:cs="David"/>
        </w:rPr>
        <w:t xml:space="preserve">, </w:t>
      </w:r>
      <w:proofErr w:type="spellStart"/>
      <w:r>
        <w:rPr>
          <w:rFonts w:ascii="Garamond" w:hAnsi="Garamond" w:cs="David"/>
        </w:rPr>
        <w:t>A</w:t>
      </w:r>
      <w:r w:rsidRPr="00E86252">
        <w:rPr>
          <w:rFonts w:ascii="Garamond" w:hAnsi="Garamond" w:cs="David"/>
        </w:rPr>
        <w:t>zra</w:t>
      </w:r>
      <w:proofErr w:type="spellEnd"/>
      <w:r w:rsidRPr="00E86252">
        <w:rPr>
          <w:rFonts w:ascii="Garamond" w:hAnsi="Garamond" w:cs="David"/>
        </w:rPr>
        <w:t xml:space="preserve"> </w:t>
      </w:r>
      <w:r>
        <w:rPr>
          <w:rFonts w:ascii="Garamond" w:hAnsi="Garamond" w:cs="David"/>
        </w:rPr>
        <w:t>B</w:t>
      </w:r>
      <w:r w:rsidRPr="00E86252">
        <w:rPr>
          <w:rFonts w:ascii="Garamond" w:hAnsi="Garamond" w:cs="David"/>
        </w:rPr>
        <w:t>hatia</w:t>
      </w:r>
      <w:r>
        <w:rPr>
          <w:rFonts w:ascii="Garamond" w:hAnsi="Garamond" w:cs="David"/>
        </w:rPr>
        <w:t>,</w:t>
      </w:r>
      <w:r w:rsidRPr="00E86252">
        <w:t xml:space="preserve"> </w:t>
      </w:r>
      <w:proofErr w:type="spellStart"/>
      <w:r>
        <w:rPr>
          <w:rFonts w:ascii="Garamond" w:hAnsi="Garamond" w:cs="David"/>
        </w:rPr>
        <w:t>D</w:t>
      </w:r>
      <w:r w:rsidRPr="00E86252">
        <w:rPr>
          <w:rFonts w:ascii="Garamond" w:hAnsi="Garamond" w:cs="David"/>
        </w:rPr>
        <w:t>olf</w:t>
      </w:r>
      <w:proofErr w:type="spellEnd"/>
      <w:r w:rsidRPr="00E86252">
        <w:rPr>
          <w:rFonts w:ascii="Garamond" w:hAnsi="Garamond" w:cs="David"/>
        </w:rPr>
        <w:t xml:space="preserve"> </w:t>
      </w:r>
      <w:proofErr w:type="spellStart"/>
      <w:r>
        <w:rPr>
          <w:rFonts w:ascii="Garamond" w:hAnsi="Garamond" w:cs="David"/>
        </w:rPr>
        <w:t>Z</w:t>
      </w:r>
      <w:r w:rsidRPr="00E86252">
        <w:rPr>
          <w:rFonts w:ascii="Garamond" w:hAnsi="Garamond" w:cs="David"/>
        </w:rPr>
        <w:t>illmann</w:t>
      </w:r>
      <w:proofErr w:type="spellEnd"/>
      <w:r>
        <w:rPr>
          <w:rFonts w:ascii="Garamond" w:hAnsi="Garamond" w:cs="David"/>
        </w:rPr>
        <w:t xml:space="preserve"> et al.</w:t>
      </w:r>
      <w:r w:rsidRPr="008D7705">
        <w:rPr>
          <w:rFonts w:ascii="Garamond" w:hAnsi="Garamond" w:cs="David"/>
        </w:rPr>
        <w:t xml:space="preserve">, </w:t>
      </w:r>
      <w:r w:rsidRPr="00DC7E0E">
        <w:rPr>
          <w:rFonts w:ascii="Garamond" w:hAnsi="Garamond" w:cs="David"/>
          <w:i/>
          <w:iCs/>
        </w:rPr>
        <w:t>Gender Differences in Humor Appreciation</w:t>
      </w:r>
      <w:r w:rsidRPr="0014711F">
        <w:rPr>
          <w:rFonts w:ascii="Garamond" w:hAnsi="Garamond" w:cs="David"/>
        </w:rPr>
        <w:t>, 1</w:t>
      </w:r>
      <w:r w:rsidRPr="006D7AFD">
        <w:rPr>
          <w:rFonts w:ascii="Garamond" w:hAnsi="Garamond" w:cs="David"/>
        </w:rPr>
        <w:t xml:space="preserve"> </w:t>
      </w:r>
      <w:r w:rsidRPr="00701020">
        <w:rPr>
          <w:rFonts w:ascii="Garamond" w:hAnsi="Garamond" w:cs="David"/>
          <w:smallCaps/>
        </w:rPr>
        <w:t>Humor: International Journal of Humor Research</w:t>
      </w:r>
      <w:r w:rsidRPr="003D2AD6">
        <w:rPr>
          <w:rFonts w:ascii="Garamond" w:hAnsi="Garamond" w:cs="David"/>
        </w:rPr>
        <w:t xml:space="preserve"> 231</w:t>
      </w:r>
      <w:r>
        <w:rPr>
          <w:rFonts w:ascii="Garamond" w:hAnsi="Garamond" w:cs="David"/>
        </w:rPr>
        <w:t xml:space="preserve"> </w:t>
      </w:r>
      <w:r w:rsidRPr="008D7705">
        <w:rPr>
          <w:rFonts w:ascii="Garamond" w:hAnsi="Garamond" w:cs="David"/>
        </w:rPr>
        <w:t>(1988)</w:t>
      </w:r>
      <w:r w:rsidRPr="00DC7E0E">
        <w:rPr>
          <w:rFonts w:ascii="Garamond" w:hAnsi="Garamond" w:cs="David"/>
          <w:rtl/>
        </w:rPr>
        <w:t xml:space="preserve">; </w:t>
      </w:r>
      <w:r w:rsidRPr="0014711F">
        <w:rPr>
          <w:rFonts w:ascii="Garamond" w:hAnsi="Garamond" w:cs="David"/>
          <w:shd w:val="clear" w:color="auto" w:fill="FFFFFF"/>
        </w:rPr>
        <w:t>James W. N</w:t>
      </w:r>
      <w:r w:rsidRPr="00AD7ED2">
        <w:rPr>
          <w:rFonts w:ascii="Garamond" w:hAnsi="Garamond" w:cs="David"/>
          <w:shd w:val="clear" w:color="auto" w:fill="FFFFFF"/>
        </w:rPr>
        <w:t xml:space="preserve">euliep, </w:t>
      </w:r>
      <w:r w:rsidRPr="006D7AFD">
        <w:rPr>
          <w:rFonts w:ascii="Garamond" w:hAnsi="Garamond" w:cs="David"/>
          <w:i/>
          <w:iCs/>
          <w:shd w:val="clear" w:color="auto" w:fill="FFFFFF"/>
        </w:rPr>
        <w:t>Gender Differences in the Percep</w:t>
      </w:r>
      <w:r w:rsidRPr="00701020">
        <w:rPr>
          <w:rFonts w:ascii="Garamond" w:hAnsi="Garamond" w:cs="David"/>
          <w:i/>
          <w:iCs/>
          <w:shd w:val="clear" w:color="auto" w:fill="FFFFFF"/>
        </w:rPr>
        <w:t>tion of S</w:t>
      </w:r>
      <w:r w:rsidRPr="003D2AD6">
        <w:rPr>
          <w:rFonts w:ascii="Garamond" w:hAnsi="Garamond" w:cs="David"/>
          <w:i/>
          <w:iCs/>
          <w:shd w:val="clear" w:color="auto" w:fill="FFFFFF"/>
        </w:rPr>
        <w:t>e</w:t>
      </w:r>
      <w:r w:rsidRPr="00287F5D">
        <w:rPr>
          <w:rFonts w:ascii="Garamond" w:hAnsi="Garamond" w:cs="David"/>
          <w:i/>
          <w:iCs/>
          <w:shd w:val="clear" w:color="auto" w:fill="FFFFFF"/>
        </w:rPr>
        <w:t>xual and Nonsexual Humor</w:t>
      </w:r>
      <w:r w:rsidRPr="00C62D8F">
        <w:rPr>
          <w:rStyle w:val="apple-converted-space"/>
          <w:rFonts w:ascii="Garamond" w:hAnsi="Garamond" w:cs="David"/>
          <w:shd w:val="clear" w:color="auto" w:fill="FFFFFF"/>
        </w:rPr>
        <w:t>,</w:t>
      </w:r>
      <w:r>
        <w:rPr>
          <w:rStyle w:val="apple-converted-space"/>
          <w:rFonts w:ascii="Garamond" w:hAnsi="Garamond" w:cs="David"/>
          <w:shd w:val="clear" w:color="auto" w:fill="FFFFFF"/>
        </w:rPr>
        <w:t xml:space="preserve"> 2</w:t>
      </w:r>
      <w:r w:rsidRPr="008D7705">
        <w:rPr>
          <w:rStyle w:val="apple-converted-space"/>
          <w:rFonts w:ascii="Garamond" w:hAnsi="Garamond" w:cs="David"/>
          <w:shd w:val="clear" w:color="auto" w:fill="FFFFFF"/>
        </w:rPr>
        <w:t> </w:t>
      </w:r>
      <w:r w:rsidRPr="00DC7E0E">
        <w:rPr>
          <w:rFonts w:ascii="Garamond" w:hAnsi="Garamond" w:cs="David"/>
          <w:smallCaps/>
          <w:shd w:val="clear" w:color="auto" w:fill="FFFFFF"/>
        </w:rPr>
        <w:t>Journal of Social Behavior &amp; Personality</w:t>
      </w:r>
      <w:r w:rsidRPr="0014711F">
        <w:rPr>
          <w:rStyle w:val="apple-converted-space"/>
          <w:rFonts w:ascii="Garamond" w:hAnsi="Garamond" w:cs="David"/>
          <w:shd w:val="clear" w:color="auto" w:fill="FFFFFF"/>
        </w:rPr>
        <w:t> </w:t>
      </w:r>
      <w:r>
        <w:rPr>
          <w:rFonts w:ascii="Garamond" w:hAnsi="Garamond" w:cs="David"/>
          <w:shd w:val="clear" w:color="auto" w:fill="FFFFFF"/>
        </w:rPr>
        <w:t xml:space="preserve">345 </w:t>
      </w:r>
      <w:r w:rsidRPr="008D7705">
        <w:rPr>
          <w:rFonts w:ascii="Garamond" w:hAnsi="Garamond" w:cs="David"/>
          <w:shd w:val="clear" w:color="auto" w:fill="FFFFFF"/>
        </w:rPr>
        <w:t>(1987)</w:t>
      </w:r>
      <w:r w:rsidRPr="00DC7E0E">
        <w:rPr>
          <w:rFonts w:ascii="Garamond" w:hAnsi="Garamond" w:cs="David"/>
          <w:shd w:val="clear" w:color="auto" w:fill="FFFFFF"/>
          <w:rtl/>
        </w:rPr>
        <w:t xml:space="preserve"> ‏; </w:t>
      </w:r>
      <w:r w:rsidRPr="0014711F">
        <w:rPr>
          <w:rFonts w:ascii="Garamond" w:hAnsi="Garamond" w:cs="David"/>
          <w:shd w:val="clear" w:color="auto" w:fill="FFFFFF"/>
        </w:rPr>
        <w:t xml:space="preserve">Robert F. Priest &amp; Paul G. Wilhelm, </w:t>
      </w:r>
      <w:r w:rsidRPr="00AD7ED2">
        <w:rPr>
          <w:rFonts w:ascii="Garamond" w:hAnsi="Garamond" w:cs="David"/>
          <w:i/>
          <w:iCs/>
          <w:shd w:val="clear" w:color="auto" w:fill="FFFFFF"/>
        </w:rPr>
        <w:t>Sex, Marital Status, and Self/Actualization as Factors in the Appreciation of Sexist Jo</w:t>
      </w:r>
      <w:r w:rsidRPr="006D7AFD">
        <w:rPr>
          <w:rFonts w:ascii="Garamond" w:hAnsi="Garamond" w:cs="David"/>
          <w:i/>
          <w:iCs/>
          <w:shd w:val="clear" w:color="auto" w:fill="FFFFFF"/>
        </w:rPr>
        <w:t>kes</w:t>
      </w:r>
      <w:r w:rsidRPr="00701020">
        <w:rPr>
          <w:rStyle w:val="apple-converted-space"/>
          <w:rFonts w:ascii="Garamond" w:hAnsi="Garamond" w:cs="David"/>
          <w:shd w:val="clear" w:color="auto" w:fill="FFFFFF"/>
        </w:rPr>
        <w:t>, 92</w:t>
      </w:r>
      <w:r>
        <w:rPr>
          <w:rStyle w:val="apple-converted-space"/>
          <w:rFonts w:ascii="Garamond" w:hAnsi="Garamond" w:cs="David"/>
          <w:shd w:val="clear" w:color="auto" w:fill="FFFFFF"/>
        </w:rPr>
        <w:t xml:space="preserve"> </w:t>
      </w:r>
      <w:r w:rsidRPr="0014711F">
        <w:rPr>
          <w:rFonts w:ascii="Garamond" w:hAnsi="Garamond" w:cs="David"/>
          <w:smallCaps/>
          <w:shd w:val="clear" w:color="auto" w:fill="FFFFFF"/>
        </w:rPr>
        <w:t>The Journal of Social Psychology</w:t>
      </w:r>
      <w:r w:rsidRPr="00AD7ED2">
        <w:rPr>
          <w:rStyle w:val="apple-converted-space"/>
          <w:rFonts w:ascii="Garamond" w:hAnsi="Garamond" w:cs="David"/>
          <w:shd w:val="clear" w:color="auto" w:fill="FFFFFF"/>
        </w:rPr>
        <w:t> </w:t>
      </w:r>
      <w:r w:rsidRPr="006D7AFD">
        <w:rPr>
          <w:rFonts w:ascii="Garamond" w:hAnsi="Garamond" w:cs="David"/>
          <w:shd w:val="clear" w:color="auto" w:fill="FFFFFF"/>
        </w:rPr>
        <w:t>245 (1974)</w:t>
      </w:r>
      <w:r w:rsidRPr="00701020">
        <w:rPr>
          <w:rFonts w:ascii="Garamond" w:hAnsi="Garamond" w:cs="David"/>
          <w:shd w:val="clear" w:color="auto" w:fill="FFFFFF"/>
          <w:rtl/>
        </w:rPr>
        <w:t xml:space="preserve">. </w:t>
      </w:r>
    </w:p>
  </w:footnote>
  <w:footnote w:id="63">
    <w:p w14:paraId="700F5F19" w14:textId="1CA1FFB7" w:rsidR="00111DB9" w:rsidRPr="00FA1569"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6B42D8">
        <w:rPr>
          <w:rFonts w:ascii="Garamond" w:hAnsi="Garamond" w:cs="David"/>
          <w:shd w:val="clear" w:color="auto" w:fill="FFFFFF"/>
        </w:rPr>
        <w:t xml:space="preserve">Love &amp; </w:t>
      </w:r>
      <w:proofErr w:type="spellStart"/>
      <w:r w:rsidRPr="006B42D8">
        <w:rPr>
          <w:rFonts w:ascii="Garamond" w:hAnsi="Garamond" w:cs="David"/>
          <w:shd w:val="clear" w:color="auto" w:fill="FFFFFF"/>
        </w:rPr>
        <w:t>Deckers</w:t>
      </w:r>
      <w:proofErr w:type="spellEnd"/>
      <w:r w:rsidRPr="006B42D8">
        <w:rPr>
          <w:rFonts w:ascii="Garamond" w:hAnsi="Garamond" w:cs="David"/>
          <w:shd w:val="clear" w:color="auto" w:fill="FFFFFF"/>
        </w:rPr>
        <w:t xml:space="preserve">, </w:t>
      </w:r>
      <w:r w:rsidRPr="00A007E1">
        <w:rPr>
          <w:rFonts w:ascii="Garamond" w:hAnsi="Garamond" w:cs="David"/>
          <w:i/>
          <w:iCs/>
          <w:shd w:val="clear" w:color="auto" w:fill="FFFFFF"/>
        </w:rPr>
        <w:t xml:space="preserve">Humor </w:t>
      </w:r>
      <w:proofErr w:type="gramStart"/>
      <w:r w:rsidRPr="00A007E1">
        <w:rPr>
          <w:rFonts w:ascii="Garamond" w:hAnsi="Garamond" w:cs="David"/>
          <w:i/>
          <w:iCs/>
          <w:shd w:val="clear" w:color="auto" w:fill="FFFFFF"/>
        </w:rPr>
        <w:t>Appreciation</w:t>
      </w:r>
      <w:r w:rsidRPr="009251E9" w:rsidDel="00E86252">
        <w:rPr>
          <w:rFonts w:ascii="Garamond" w:hAnsi="Garamond" w:cs="David"/>
          <w:shd w:val="clear" w:color="auto" w:fill="FFFFFF"/>
        </w:rPr>
        <w:t xml:space="preserve"> </w:t>
      </w:r>
      <w:r>
        <w:rPr>
          <w:rFonts w:ascii="Garamond" w:hAnsi="Garamond" w:cs="David" w:hint="cs"/>
          <w:shd w:val="clear" w:color="auto" w:fill="FFFFFF"/>
          <w:rtl/>
        </w:rPr>
        <w:t>,</w:t>
      </w:r>
      <w:proofErr w:type="gramEnd"/>
      <w:r>
        <w:rPr>
          <w:rFonts w:ascii="Garamond" w:hAnsi="Garamond" w:cs="David" w:hint="cs"/>
          <w:shd w:val="clear" w:color="auto" w:fill="FFFFFF"/>
          <w:rtl/>
        </w:rPr>
        <w:t xml:space="preserve"> </w:t>
      </w:r>
      <w:r w:rsidRPr="00C66DFB">
        <w:rPr>
          <w:rFonts w:ascii="Garamond" w:hAnsi="Garamond" w:cs="David" w:hint="cs"/>
          <w:shd w:val="clear" w:color="auto" w:fill="FFFFFF"/>
          <w:rtl/>
        </w:rPr>
        <w:t>לעיל</w:t>
      </w:r>
      <w:r w:rsidRPr="00C66DFB">
        <w:rPr>
          <w:rFonts w:ascii="Garamond" w:hAnsi="Garamond" w:cs="David"/>
          <w:shd w:val="clear" w:color="auto" w:fill="FFFFFF"/>
          <w:rtl/>
        </w:rPr>
        <w:t xml:space="preserve"> </w:t>
      </w:r>
      <w:proofErr w:type="spellStart"/>
      <w:r w:rsidRPr="00367476">
        <w:rPr>
          <w:rFonts w:ascii="Garamond" w:hAnsi="Garamond" w:cs="David" w:hint="cs"/>
          <w:shd w:val="clear" w:color="auto" w:fill="FFFFFF"/>
          <w:rtl/>
        </w:rPr>
        <w:t>ה</w:t>
      </w:r>
      <w:r w:rsidRPr="00367476">
        <w:rPr>
          <w:rFonts w:ascii="Garamond" w:hAnsi="Garamond" w:cs="David"/>
          <w:shd w:val="clear" w:color="auto" w:fill="FFFFFF"/>
          <w:rtl/>
        </w:rPr>
        <w:t>"</w:t>
      </w:r>
      <w:r w:rsidRPr="00367476">
        <w:rPr>
          <w:rFonts w:ascii="Garamond" w:hAnsi="Garamond" w:cs="David" w:hint="cs"/>
          <w:shd w:val="clear" w:color="auto" w:fill="FFFFFF"/>
          <w:rtl/>
        </w:rPr>
        <w:t>ש</w:t>
      </w:r>
      <w:proofErr w:type="spellEnd"/>
      <w:r w:rsidRPr="00F1693B">
        <w:rPr>
          <w:rFonts w:ascii="Garamond" w:hAnsi="Garamond" w:cs="David"/>
          <w:shd w:val="clear" w:color="auto" w:fill="FFFFFF"/>
          <w:rtl/>
        </w:rPr>
        <w:t xml:space="preserve"> </w:t>
      </w:r>
      <w:r>
        <w:rPr>
          <w:rFonts w:ascii="Garamond" w:hAnsi="Garamond" w:cs="David" w:hint="cs"/>
          <w:shd w:val="clear" w:color="auto" w:fill="FFFFFF"/>
          <w:rtl/>
        </w:rPr>
        <w:t>200</w:t>
      </w:r>
      <w:r w:rsidRPr="00F1693B">
        <w:rPr>
          <w:rFonts w:ascii="Garamond" w:hAnsi="Garamond" w:cs="David"/>
          <w:shd w:val="clear" w:color="auto" w:fill="FFFFFF"/>
          <w:rtl/>
        </w:rPr>
        <w:t>.</w:t>
      </w:r>
    </w:p>
  </w:footnote>
  <w:footnote w:id="64">
    <w:p w14:paraId="18C03E2A" w14:textId="5AED3C75" w:rsidR="00111DB9" w:rsidRPr="001A65C4" w:rsidRDefault="00111DB9" w:rsidP="00044568">
      <w:pPr>
        <w:pStyle w:val="a4"/>
        <w:spacing w:line="360" w:lineRule="auto"/>
        <w:jc w:val="both"/>
        <w:rPr>
          <w:rFonts w:ascii="Garamond" w:hAnsi="Garamond" w:cs="David"/>
          <w:shd w:val="clear" w:color="auto" w:fill="FFFFFF"/>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shd w:val="clear" w:color="auto" w:fill="FFFFFF"/>
        </w:rPr>
        <w:t>Myrt</w:t>
      </w:r>
      <w:r w:rsidRPr="002C1DC1">
        <w:rPr>
          <w:rFonts w:ascii="Garamond" w:hAnsi="Garamond" w:cs="David"/>
          <w:shd w:val="clear" w:color="auto" w:fill="FFFFFF"/>
        </w:rPr>
        <w:t xml:space="preserve">le P. Bell, Mary E. McLaughlin &amp; Jennifer M. </w:t>
      </w:r>
      <w:proofErr w:type="spellStart"/>
      <w:r w:rsidRPr="002C1DC1">
        <w:rPr>
          <w:rFonts w:ascii="Garamond" w:hAnsi="Garamond" w:cs="David"/>
          <w:shd w:val="clear" w:color="auto" w:fill="FFFFFF"/>
        </w:rPr>
        <w:t>Sequeira</w:t>
      </w:r>
      <w:proofErr w:type="spellEnd"/>
      <w:r w:rsidRPr="002C1DC1">
        <w:rPr>
          <w:rFonts w:ascii="Garamond" w:hAnsi="Garamond" w:cs="David"/>
          <w:shd w:val="clear" w:color="auto" w:fill="FFFFFF"/>
        </w:rPr>
        <w:t xml:space="preserve">, </w:t>
      </w:r>
      <w:r w:rsidRPr="00C66DFB">
        <w:rPr>
          <w:rFonts w:ascii="Garamond" w:hAnsi="Garamond" w:cs="David"/>
          <w:i/>
          <w:iCs/>
          <w:shd w:val="clear" w:color="auto" w:fill="FFFFFF"/>
        </w:rPr>
        <w:t xml:space="preserve">Discrimination, Harassment, and the Glass Ceiling: Women Executives as Change Agents, </w:t>
      </w:r>
      <w:r w:rsidRPr="00367476">
        <w:rPr>
          <w:rFonts w:ascii="Garamond" w:hAnsi="Garamond" w:cs="David"/>
          <w:shd w:val="clear" w:color="auto" w:fill="FFFFFF"/>
        </w:rPr>
        <w:t xml:space="preserve">37 </w:t>
      </w:r>
      <w:r w:rsidRPr="00367476">
        <w:rPr>
          <w:rFonts w:ascii="Garamond" w:hAnsi="Garamond" w:cs="David"/>
          <w:smallCaps/>
          <w:shd w:val="clear" w:color="auto" w:fill="FFFFFF"/>
        </w:rPr>
        <w:t>Journal of Business Ethics</w:t>
      </w:r>
      <w:r w:rsidRPr="00367476">
        <w:rPr>
          <w:rFonts w:ascii="Garamond" w:hAnsi="Garamond" w:cs="David"/>
          <w:shd w:val="clear" w:color="auto" w:fill="FFFFFF"/>
        </w:rPr>
        <w:t xml:space="preserve"> 65 (2002)</w:t>
      </w:r>
      <w:r w:rsidRPr="00F1693B">
        <w:rPr>
          <w:rFonts w:ascii="Garamond" w:hAnsi="Garamond" w:cs="David"/>
          <w:rtl/>
        </w:rPr>
        <w:t xml:space="preserve">; </w:t>
      </w:r>
      <w:r w:rsidRPr="00E86252">
        <w:rPr>
          <w:rFonts w:ascii="Garamond" w:hAnsi="Garamond" w:cs="David"/>
          <w:shd w:val="clear" w:color="auto" w:fill="FFFFFF"/>
        </w:rPr>
        <w:t xml:space="preserve">Patricia A. Frazier , Caroline C. Cochran &amp; Andrea M. </w:t>
      </w:r>
      <w:r>
        <w:rPr>
          <w:rFonts w:ascii="Garamond" w:hAnsi="Garamond" w:cs="David"/>
          <w:shd w:val="clear" w:color="auto" w:fill="FFFFFF"/>
        </w:rPr>
        <w:t>Olson</w:t>
      </w:r>
      <w:r w:rsidRPr="00E86252">
        <w:rPr>
          <w:rFonts w:ascii="Garamond" w:hAnsi="Garamond" w:cs="David"/>
          <w:shd w:val="clear" w:color="auto" w:fill="FFFFFF"/>
        </w:rPr>
        <w:t xml:space="preserve">, </w:t>
      </w:r>
      <w:r w:rsidRPr="00E86252">
        <w:rPr>
          <w:rFonts w:ascii="Garamond" w:hAnsi="Garamond" w:cs="David"/>
          <w:i/>
          <w:iCs/>
          <w:shd w:val="clear" w:color="auto" w:fill="FFFFFF"/>
        </w:rPr>
        <w:t>Social Science Research on Lay Definitions of Sexual Harassment</w:t>
      </w:r>
      <w:r w:rsidRPr="00E86252">
        <w:rPr>
          <w:rFonts w:ascii="Garamond" w:hAnsi="Garamond" w:cs="David"/>
          <w:shd w:val="clear" w:color="auto" w:fill="FFFFFF"/>
        </w:rPr>
        <w:t xml:space="preserve">, </w:t>
      </w:r>
      <w:r>
        <w:rPr>
          <w:rFonts w:ascii="Garamond" w:hAnsi="Garamond" w:cs="David"/>
          <w:shd w:val="clear" w:color="auto" w:fill="FFFFFF"/>
        </w:rPr>
        <w:t>51</w:t>
      </w:r>
      <w:r w:rsidRPr="00E86252">
        <w:rPr>
          <w:rFonts w:ascii="Garamond" w:hAnsi="Garamond" w:cs="David"/>
          <w:shd w:val="clear" w:color="auto" w:fill="FFFFFF"/>
        </w:rPr>
        <w:t xml:space="preserve"> Journal of Social Issues 21 (1995)</w:t>
      </w:r>
      <w:r>
        <w:rPr>
          <w:rFonts w:ascii="Garamond" w:hAnsi="Garamond" w:cs="David" w:hint="cs"/>
          <w:shd w:val="clear" w:color="auto" w:fill="FFFFFF"/>
          <w:rtl/>
        </w:rPr>
        <w:t xml:space="preserve"> (המאמר להלן: </w:t>
      </w:r>
      <w:r w:rsidRPr="00E86252">
        <w:rPr>
          <w:rFonts w:ascii="Garamond" w:hAnsi="Garamond" w:cs="David"/>
          <w:shd w:val="clear" w:color="auto" w:fill="FFFFFF"/>
        </w:rPr>
        <w:t xml:space="preserve">Frazier , Cochran &amp; </w:t>
      </w:r>
      <w:r>
        <w:rPr>
          <w:rFonts w:ascii="Garamond" w:hAnsi="Garamond" w:cs="David"/>
          <w:shd w:val="clear" w:color="auto" w:fill="FFFFFF"/>
        </w:rPr>
        <w:t>Olson</w:t>
      </w:r>
      <w:r w:rsidRPr="00E86252">
        <w:rPr>
          <w:rFonts w:ascii="Garamond" w:hAnsi="Garamond" w:cs="David"/>
          <w:shd w:val="clear" w:color="auto" w:fill="FFFFFF"/>
        </w:rPr>
        <w:t xml:space="preserve">, </w:t>
      </w:r>
      <w:r w:rsidRPr="00E86252">
        <w:rPr>
          <w:rFonts w:ascii="Garamond" w:hAnsi="Garamond" w:cs="David"/>
          <w:i/>
          <w:iCs/>
          <w:shd w:val="clear" w:color="auto" w:fill="FFFFFF"/>
        </w:rPr>
        <w:t>Social Science Research</w:t>
      </w:r>
      <w:r>
        <w:rPr>
          <w:rFonts w:ascii="Garamond" w:hAnsi="Garamond" w:cs="David" w:hint="cs"/>
          <w:shd w:val="clear" w:color="auto" w:fill="FFFFFF"/>
          <w:rtl/>
        </w:rPr>
        <w:t>)</w:t>
      </w:r>
      <w:r w:rsidRPr="00AD7ED2">
        <w:rPr>
          <w:rFonts w:ascii="Garamond" w:hAnsi="Garamond" w:cs="David"/>
          <w:rtl/>
        </w:rPr>
        <w:t>;</w:t>
      </w:r>
      <w:r w:rsidRPr="006D7AFD">
        <w:rPr>
          <w:rFonts w:ascii="Garamond" w:hAnsi="Garamond" w:cs="David"/>
        </w:rPr>
        <w:t xml:space="preserve"> M. </w:t>
      </w:r>
      <w:proofErr w:type="spellStart"/>
      <w:r w:rsidRPr="006D7AFD">
        <w:rPr>
          <w:rFonts w:ascii="Garamond" w:hAnsi="Garamond" w:cs="David"/>
        </w:rPr>
        <w:t>Hemmasi</w:t>
      </w:r>
      <w:proofErr w:type="spellEnd"/>
      <w:r w:rsidRPr="006D7AFD">
        <w:rPr>
          <w:rFonts w:ascii="Garamond" w:hAnsi="Garamond" w:cs="David"/>
        </w:rPr>
        <w:t xml:space="preserve"> &amp; L. Graf, </w:t>
      </w:r>
      <w:r w:rsidRPr="00701020">
        <w:rPr>
          <w:rFonts w:ascii="Garamond" w:hAnsi="Garamond" w:cs="David"/>
          <w:i/>
          <w:iCs/>
        </w:rPr>
        <w:t>Sexual and Sexist Humor in the Work Place: Just ―Good Fun</w:t>
      </w:r>
      <w:r w:rsidRPr="001A65C4">
        <w:rPr>
          <w:rFonts w:ascii="Times New Roman" w:hAnsi="Times New Roman" w:cs="David"/>
          <w:i/>
          <w:iCs/>
        </w:rPr>
        <w:t>‖</w:t>
      </w:r>
      <w:r w:rsidRPr="0019117A">
        <w:rPr>
          <w:rFonts w:ascii="Garamond" w:hAnsi="Garamond" w:cs="David"/>
          <w:i/>
          <w:iCs/>
        </w:rPr>
        <w:t xml:space="preserve"> or Sexual Harassment?</w:t>
      </w:r>
      <w:r w:rsidRPr="0019117A">
        <w:rPr>
          <w:rFonts w:ascii="Garamond" w:hAnsi="Garamond" w:cs="David"/>
        </w:rPr>
        <w:t xml:space="preserve">, </w:t>
      </w:r>
      <w:r w:rsidRPr="0019117A">
        <w:rPr>
          <w:rFonts w:ascii="Garamond" w:hAnsi="Garamond" w:cs="David"/>
          <w:smallCaps/>
        </w:rPr>
        <w:t>Proceedings of Decision Sciences Institute</w:t>
      </w:r>
      <w:r w:rsidRPr="0019117A">
        <w:rPr>
          <w:rFonts w:ascii="Garamond" w:hAnsi="Garamond" w:cs="David"/>
        </w:rPr>
        <w:t xml:space="preserve">  455 (1998)</w:t>
      </w:r>
      <w:r>
        <w:rPr>
          <w:rFonts w:ascii="Garamond" w:hAnsi="Garamond" w:cs="David" w:hint="cs"/>
          <w:rtl/>
        </w:rPr>
        <w:t xml:space="preserve"> (המאמר להלן: </w:t>
      </w:r>
      <w:proofErr w:type="spellStart"/>
      <w:r w:rsidRPr="00A007E1">
        <w:rPr>
          <w:rFonts w:ascii="Garamond" w:hAnsi="Garamond" w:cs="David"/>
        </w:rPr>
        <w:t>Hemmasi</w:t>
      </w:r>
      <w:proofErr w:type="spellEnd"/>
      <w:r w:rsidRPr="00A007E1">
        <w:rPr>
          <w:rFonts w:ascii="Garamond" w:hAnsi="Garamond" w:cs="David"/>
        </w:rPr>
        <w:t xml:space="preserve"> &amp; Graf, </w:t>
      </w:r>
      <w:r w:rsidRPr="00A007E1">
        <w:rPr>
          <w:rFonts w:ascii="Garamond" w:hAnsi="Garamond" w:cs="David"/>
          <w:i/>
          <w:iCs/>
        </w:rPr>
        <w:t>Sexual and Sexist Humor in the Work Place</w:t>
      </w:r>
      <w:r>
        <w:rPr>
          <w:rFonts w:ascii="Garamond" w:hAnsi="Garamond" w:cs="David" w:hint="cs"/>
          <w:rtl/>
        </w:rPr>
        <w:t>)</w:t>
      </w:r>
      <w:r w:rsidRPr="00C66DFB">
        <w:rPr>
          <w:rFonts w:ascii="Garamond" w:hAnsi="Garamond" w:cs="David"/>
          <w:rtl/>
        </w:rPr>
        <w:t xml:space="preserve">; </w:t>
      </w:r>
      <w:r w:rsidRPr="001172A0">
        <w:rPr>
          <w:rFonts w:ascii="Garamond" w:hAnsi="Garamond" w:cs="David"/>
        </w:rPr>
        <w:t>Larry R</w:t>
      </w:r>
      <w:r w:rsidRPr="00C66DFB">
        <w:rPr>
          <w:rFonts w:ascii="Garamond" w:hAnsi="Garamond" w:cs="David"/>
        </w:rPr>
        <w:t xml:space="preserve">. Smeltzer &amp; </w:t>
      </w:r>
      <w:r w:rsidRPr="001172A0">
        <w:rPr>
          <w:rFonts w:ascii="Garamond" w:hAnsi="Garamond" w:cs="David"/>
        </w:rPr>
        <w:t>Terry L.</w:t>
      </w:r>
      <w:r w:rsidRPr="00C66DFB">
        <w:rPr>
          <w:rFonts w:ascii="Garamond" w:hAnsi="Garamond" w:cs="David"/>
        </w:rPr>
        <w:t xml:space="preserve"> Leap, </w:t>
      </w:r>
      <w:r w:rsidRPr="00367476">
        <w:rPr>
          <w:rFonts w:ascii="Garamond" w:hAnsi="Garamond" w:cs="David"/>
          <w:i/>
          <w:iCs/>
        </w:rPr>
        <w:t>An Analysis of Individual Reactions to Potentially Offensive Jokes in Work Settings</w:t>
      </w:r>
      <w:r w:rsidRPr="00367476">
        <w:rPr>
          <w:rFonts w:ascii="Garamond" w:hAnsi="Garamond" w:cs="David"/>
        </w:rPr>
        <w:t>, 41 Human Relations 295 (1988)</w:t>
      </w:r>
      <w:r w:rsidRPr="00367476">
        <w:rPr>
          <w:rFonts w:ascii="Garamond" w:hAnsi="Garamond" w:cs="David"/>
          <w:rtl/>
        </w:rPr>
        <w:t>.</w:t>
      </w:r>
    </w:p>
  </w:footnote>
  <w:footnote w:id="65">
    <w:p w14:paraId="221DA34E" w14:textId="7B07DD15" w:rsidR="00111DB9" w:rsidRPr="00F1693B"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Pr>
          <w:rFonts w:ascii="Garamond" w:hAnsi="Garamond" w:cs="David" w:hint="cs"/>
          <w:rtl/>
        </w:rPr>
        <w:t>שם.</w:t>
      </w:r>
    </w:p>
  </w:footnote>
  <w:footnote w:id="66">
    <w:p w14:paraId="660EBD34" w14:textId="4622FC86" w:rsidR="00111DB9" w:rsidRPr="00FA1569"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E86252">
        <w:rPr>
          <w:rFonts w:ascii="Garamond" w:hAnsi="Garamond" w:cs="David"/>
          <w:shd w:val="clear" w:color="auto" w:fill="FFFFFF"/>
        </w:rPr>
        <w:t xml:space="preserve">Frazier, Cochran &amp; </w:t>
      </w:r>
      <w:r>
        <w:rPr>
          <w:rFonts w:ascii="Garamond" w:hAnsi="Garamond" w:cs="David"/>
          <w:shd w:val="clear" w:color="auto" w:fill="FFFFFF"/>
        </w:rPr>
        <w:t>Olson</w:t>
      </w:r>
      <w:r w:rsidRPr="00E86252">
        <w:rPr>
          <w:rFonts w:ascii="Garamond" w:hAnsi="Garamond" w:cs="David"/>
          <w:shd w:val="clear" w:color="auto" w:fill="FFFFFF"/>
        </w:rPr>
        <w:t xml:space="preserve">, </w:t>
      </w:r>
      <w:r w:rsidRPr="00E86252">
        <w:rPr>
          <w:rFonts w:ascii="Garamond" w:hAnsi="Garamond" w:cs="David"/>
          <w:i/>
          <w:iCs/>
          <w:shd w:val="clear" w:color="auto" w:fill="FFFFFF"/>
        </w:rPr>
        <w:t xml:space="preserve">Social Science </w:t>
      </w:r>
      <w:proofErr w:type="gramStart"/>
      <w:r w:rsidRPr="00E86252">
        <w:rPr>
          <w:rFonts w:ascii="Garamond" w:hAnsi="Garamond" w:cs="David"/>
          <w:i/>
          <w:iCs/>
          <w:shd w:val="clear" w:color="auto" w:fill="FFFFFF"/>
        </w:rPr>
        <w:t>Research</w:t>
      </w:r>
      <w:r w:rsidRPr="009251E9" w:rsidDel="001172A0">
        <w:rPr>
          <w:rFonts w:ascii="Garamond" w:hAnsi="Garamond" w:cs="David"/>
          <w:shd w:val="clear" w:color="auto" w:fill="FFFFFF"/>
        </w:rPr>
        <w:t xml:space="preserve"> </w:t>
      </w:r>
      <w:r>
        <w:rPr>
          <w:rFonts w:ascii="Garamond" w:hAnsi="Garamond" w:cs="David" w:hint="cs"/>
          <w:shd w:val="clear" w:color="auto" w:fill="FFFFFF"/>
          <w:rtl/>
        </w:rPr>
        <w:t>,</w:t>
      </w:r>
      <w:proofErr w:type="gramEnd"/>
      <w:r>
        <w:rPr>
          <w:rFonts w:ascii="Garamond" w:hAnsi="Garamond" w:cs="David" w:hint="cs"/>
          <w:shd w:val="clear" w:color="auto" w:fill="FFFFFF"/>
          <w:rtl/>
        </w:rPr>
        <w:t xml:space="preserve"> </w:t>
      </w:r>
      <w:r w:rsidRPr="00C66DFB">
        <w:rPr>
          <w:rFonts w:ascii="Garamond" w:hAnsi="Garamond" w:cs="David" w:hint="cs"/>
          <w:shd w:val="clear" w:color="auto" w:fill="FFFFFF"/>
          <w:rtl/>
        </w:rPr>
        <w:t>לעיל</w:t>
      </w:r>
      <w:r w:rsidRPr="00C66DFB">
        <w:rPr>
          <w:rFonts w:ascii="Garamond" w:hAnsi="Garamond" w:cs="David"/>
          <w:shd w:val="clear" w:color="auto" w:fill="FFFFFF"/>
          <w:rtl/>
        </w:rPr>
        <w:t xml:space="preserve"> </w:t>
      </w:r>
      <w:proofErr w:type="spellStart"/>
      <w:r w:rsidRPr="00367476">
        <w:rPr>
          <w:rFonts w:ascii="Garamond" w:hAnsi="Garamond" w:cs="David" w:hint="cs"/>
          <w:shd w:val="clear" w:color="auto" w:fill="FFFFFF"/>
          <w:rtl/>
        </w:rPr>
        <w:t>ה</w:t>
      </w:r>
      <w:r w:rsidRPr="00367476">
        <w:rPr>
          <w:rFonts w:ascii="Garamond" w:hAnsi="Garamond" w:cs="David"/>
          <w:shd w:val="clear" w:color="auto" w:fill="FFFFFF"/>
          <w:rtl/>
        </w:rPr>
        <w:t>"</w:t>
      </w:r>
      <w:r w:rsidRPr="00367476">
        <w:rPr>
          <w:rFonts w:ascii="Garamond" w:hAnsi="Garamond" w:cs="David" w:hint="cs"/>
          <w:shd w:val="clear" w:color="auto" w:fill="FFFFFF"/>
          <w:rtl/>
        </w:rPr>
        <w:t>ש</w:t>
      </w:r>
      <w:proofErr w:type="spellEnd"/>
      <w:r w:rsidRPr="00F1693B">
        <w:rPr>
          <w:rFonts w:ascii="Garamond" w:hAnsi="Garamond" w:cs="David"/>
          <w:shd w:val="clear" w:color="auto" w:fill="FFFFFF"/>
          <w:rtl/>
        </w:rPr>
        <w:t xml:space="preserve"> </w:t>
      </w:r>
      <w:r>
        <w:rPr>
          <w:rFonts w:ascii="Garamond" w:hAnsi="Garamond" w:cs="David" w:hint="cs"/>
          <w:shd w:val="clear" w:color="auto" w:fill="FFFFFF"/>
          <w:rtl/>
        </w:rPr>
        <w:t>202</w:t>
      </w:r>
      <w:r w:rsidRPr="00FA1569">
        <w:rPr>
          <w:rFonts w:ascii="Garamond" w:hAnsi="Garamond" w:cs="David"/>
          <w:rtl/>
        </w:rPr>
        <w:t>.</w:t>
      </w:r>
    </w:p>
  </w:footnote>
  <w:footnote w:id="67">
    <w:p w14:paraId="5E7D53DF" w14:textId="44A6DE34" w:rsidR="00111DB9" w:rsidRPr="00F90B44"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proofErr w:type="spellStart"/>
      <w:r w:rsidRPr="000C6CC9">
        <w:rPr>
          <w:rFonts w:ascii="Garamond" w:eastAsia="Times New Roman" w:hAnsi="Garamond" w:cs="David"/>
        </w:rPr>
        <w:t>Woodzicka</w:t>
      </w:r>
      <w:proofErr w:type="spellEnd"/>
      <w:r w:rsidRPr="000C6CC9">
        <w:rPr>
          <w:rFonts w:ascii="Garamond" w:eastAsia="Times New Roman" w:hAnsi="Garamond" w:cs="David"/>
        </w:rPr>
        <w:t xml:space="preserve"> &amp; Ford, </w:t>
      </w:r>
      <w:r w:rsidRPr="00A007E1">
        <w:rPr>
          <w:rFonts w:ascii="Garamond" w:eastAsia="Times New Roman" w:hAnsi="Garamond" w:cs="David"/>
          <w:i/>
          <w:iCs/>
        </w:rPr>
        <w:t xml:space="preserve">A Framework for </w:t>
      </w:r>
      <w:proofErr w:type="gramStart"/>
      <w:r w:rsidRPr="00A007E1">
        <w:rPr>
          <w:rFonts w:ascii="Garamond" w:eastAsia="Times New Roman" w:hAnsi="Garamond" w:cs="David"/>
          <w:i/>
          <w:iCs/>
        </w:rPr>
        <w:t>Thinking</w:t>
      </w:r>
      <w:r w:rsidRPr="009251E9">
        <w:rPr>
          <w:rFonts w:ascii="Garamond" w:eastAsia="Times New Roman" w:hAnsi="Garamond" w:cs="David"/>
        </w:rPr>
        <w:t xml:space="preserve"> </w:t>
      </w:r>
      <w:r w:rsidRPr="002C1DC1">
        <w:rPr>
          <w:rFonts w:ascii="Garamond" w:eastAsia="Times New Roman" w:hAnsi="Garamond" w:cs="David"/>
          <w:rtl/>
        </w:rPr>
        <w:t>,</w:t>
      </w:r>
      <w:proofErr w:type="gramEnd"/>
      <w:r w:rsidRPr="002C1DC1">
        <w:rPr>
          <w:rFonts w:ascii="Garamond" w:eastAsia="Times New Roman" w:hAnsi="Garamond" w:cs="David"/>
          <w:rtl/>
        </w:rPr>
        <w:t xml:space="preserve"> </w:t>
      </w:r>
      <w:r w:rsidRPr="00C66DFB">
        <w:rPr>
          <w:rFonts w:ascii="Garamond" w:eastAsia="Times New Roman" w:hAnsi="Garamond" w:cs="David" w:hint="eastAsia"/>
          <w:rtl/>
        </w:rPr>
        <w:t>לעיל</w:t>
      </w:r>
      <w:r w:rsidRPr="00C66DFB">
        <w:rPr>
          <w:rFonts w:ascii="Garamond" w:eastAsia="Times New Roman" w:hAnsi="Garamond" w:cs="David"/>
          <w:rtl/>
        </w:rPr>
        <w:t xml:space="preserve"> </w:t>
      </w:r>
      <w:proofErr w:type="spellStart"/>
      <w:r w:rsidRPr="00367476">
        <w:rPr>
          <w:rFonts w:ascii="Garamond" w:eastAsia="Times New Roman" w:hAnsi="Garamond" w:cs="David" w:hint="eastAsia"/>
          <w:rtl/>
        </w:rPr>
        <w:t>ה</w:t>
      </w:r>
      <w:r w:rsidRPr="00367476">
        <w:rPr>
          <w:rFonts w:ascii="Garamond" w:eastAsia="Times New Roman" w:hAnsi="Garamond" w:cs="David"/>
          <w:rtl/>
        </w:rPr>
        <w:t>"</w:t>
      </w:r>
      <w:r w:rsidRPr="00367476">
        <w:rPr>
          <w:rFonts w:ascii="Garamond" w:eastAsia="Times New Roman" w:hAnsi="Garamond" w:cs="David" w:hint="eastAsia"/>
          <w:rtl/>
        </w:rPr>
        <w:t>ש</w:t>
      </w:r>
      <w:proofErr w:type="spellEnd"/>
      <w:r w:rsidRPr="00F1693B">
        <w:rPr>
          <w:rFonts w:ascii="Garamond" w:eastAsia="Times New Roman" w:hAnsi="Garamond" w:cs="David"/>
          <w:rtl/>
        </w:rPr>
        <w:t xml:space="preserve"> </w:t>
      </w:r>
      <w:r>
        <w:rPr>
          <w:rFonts w:ascii="Garamond" w:eastAsia="Times New Roman" w:hAnsi="Garamond" w:cs="David" w:hint="cs"/>
          <w:rtl/>
        </w:rPr>
        <w:t>195</w:t>
      </w:r>
      <w:r w:rsidRPr="00FA1569">
        <w:rPr>
          <w:rFonts w:ascii="Garamond" w:eastAsia="Times New Roman" w:hAnsi="Garamond" w:cs="David"/>
        </w:rPr>
        <w:t> ,</w:t>
      </w:r>
      <w:r w:rsidRPr="00FA1569">
        <w:rPr>
          <w:rFonts w:ascii="Garamond" w:eastAsia="Times New Roman" w:hAnsi="Garamond" w:cs="David" w:hint="eastAsia"/>
          <w:rtl/>
        </w:rPr>
        <w:t>בעמ</w:t>
      </w:r>
      <w:r w:rsidRPr="00F90B44">
        <w:rPr>
          <w:rFonts w:ascii="Garamond" w:eastAsia="Times New Roman" w:hAnsi="Garamond" w:cs="David"/>
          <w:rtl/>
        </w:rPr>
        <w:t>' 182.</w:t>
      </w:r>
    </w:p>
  </w:footnote>
  <w:footnote w:id="68">
    <w:p w14:paraId="09078601" w14:textId="5784B802" w:rsidR="00111DB9" w:rsidRPr="0019117A"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19117A">
        <w:rPr>
          <w:rFonts w:ascii="Garamond" w:hAnsi="Garamond" w:cs="David"/>
          <w:rtl/>
        </w:rPr>
        <w:t xml:space="preserve">סובר </w:t>
      </w:r>
      <w:r w:rsidRPr="0019117A">
        <w:rPr>
          <w:rFonts w:ascii="Garamond" w:hAnsi="Garamond" w:cs="David"/>
          <w:b/>
          <w:bCs/>
          <w:rtl/>
        </w:rPr>
        <w:t>הומור</w:t>
      </w:r>
      <w:r w:rsidRPr="00286053">
        <w:rPr>
          <w:rFonts w:ascii="Garamond" w:hAnsi="Garamond" w:cs="David"/>
          <w:b/>
          <w:bCs/>
          <w:rtl/>
        </w:rPr>
        <w:t xml:space="preserve">: </w:t>
      </w:r>
      <w:r w:rsidRPr="00A007E1">
        <w:rPr>
          <w:rFonts w:ascii="Garamond" w:hAnsi="Garamond" w:cs="David" w:hint="eastAsia"/>
          <w:b/>
          <w:bCs/>
          <w:rtl/>
        </w:rPr>
        <w:t>בדרכו</w:t>
      </w:r>
      <w:r w:rsidRPr="00A007E1">
        <w:rPr>
          <w:rFonts w:ascii="Garamond" w:hAnsi="Garamond" w:cs="David"/>
          <w:b/>
          <w:bCs/>
          <w:rtl/>
        </w:rPr>
        <w:t xml:space="preserve"> </w:t>
      </w:r>
      <w:r w:rsidRPr="00A007E1">
        <w:rPr>
          <w:rFonts w:ascii="Garamond" w:hAnsi="Garamond" w:cs="David" w:hint="eastAsia"/>
          <w:b/>
          <w:bCs/>
          <w:rtl/>
        </w:rPr>
        <w:t>של</w:t>
      </w:r>
      <w:r w:rsidRPr="00A007E1">
        <w:rPr>
          <w:rFonts w:ascii="Garamond" w:hAnsi="Garamond" w:cs="David"/>
          <w:b/>
          <w:bCs/>
          <w:rtl/>
        </w:rPr>
        <w:t xml:space="preserve"> </w:t>
      </w:r>
      <w:r w:rsidRPr="00A007E1">
        <w:rPr>
          <w:rFonts w:ascii="Garamond" w:hAnsi="Garamond" w:cs="David" w:hint="eastAsia"/>
          <w:b/>
          <w:bCs/>
          <w:rtl/>
        </w:rPr>
        <w:t>האדם</w:t>
      </w:r>
      <w:r w:rsidRPr="00A007E1">
        <w:rPr>
          <w:rFonts w:ascii="Garamond" w:hAnsi="Garamond" w:cs="David"/>
          <w:b/>
          <w:bCs/>
          <w:rtl/>
        </w:rPr>
        <w:t xml:space="preserve"> </w:t>
      </w:r>
      <w:r w:rsidRPr="00A007E1">
        <w:rPr>
          <w:rFonts w:ascii="Garamond" w:hAnsi="Garamond" w:cs="David" w:hint="eastAsia"/>
          <w:b/>
          <w:bCs/>
          <w:rtl/>
        </w:rPr>
        <w:t>הצוחק</w:t>
      </w:r>
      <w:r w:rsidRPr="009251E9">
        <w:rPr>
          <w:rFonts w:ascii="Garamond" w:hAnsi="Garamond" w:cs="David"/>
          <w:rtl/>
        </w:rPr>
        <w:t xml:space="preserve">, </w:t>
      </w:r>
      <w:r w:rsidRPr="002C1DC1">
        <w:rPr>
          <w:rFonts w:ascii="Garamond" w:hAnsi="Garamond" w:cs="David" w:hint="cs"/>
          <w:rtl/>
        </w:rPr>
        <w:t>לעיל</w:t>
      </w:r>
      <w:r w:rsidRPr="00A007E1">
        <w:rPr>
          <w:rFonts w:ascii="Garamond" w:hAnsi="Garamond" w:cs="David"/>
          <w:rtl/>
        </w:rPr>
        <w:t xml:space="preserve"> </w:t>
      </w:r>
      <w:proofErr w:type="spellStart"/>
      <w:r w:rsidRPr="00A007E1">
        <w:rPr>
          <w:rFonts w:ascii="Garamond" w:hAnsi="Garamond" w:cs="David" w:hint="cs"/>
          <w:rtl/>
        </w:rPr>
        <w:t>ה</w:t>
      </w:r>
      <w:r w:rsidRPr="00A007E1">
        <w:rPr>
          <w:rFonts w:ascii="Garamond" w:hAnsi="Garamond" w:cs="David"/>
          <w:rtl/>
        </w:rPr>
        <w:t>"</w:t>
      </w:r>
      <w:r w:rsidRPr="00A007E1">
        <w:rPr>
          <w:rFonts w:ascii="Garamond" w:hAnsi="Garamond" w:cs="David" w:hint="cs"/>
          <w:rtl/>
        </w:rPr>
        <w:t>ש</w:t>
      </w:r>
      <w:proofErr w:type="spellEnd"/>
      <w:r w:rsidRPr="00A007E1">
        <w:rPr>
          <w:rFonts w:ascii="Garamond" w:hAnsi="Garamond" w:cs="David"/>
          <w:rtl/>
        </w:rPr>
        <w:t xml:space="preserve"> </w:t>
      </w:r>
      <w:r w:rsidRPr="00286053">
        <w:rPr>
          <w:rFonts w:ascii="Garamond" w:hAnsi="Garamond" w:cs="David"/>
          <w:rtl/>
        </w:rPr>
        <w:fldChar w:fldCharType="begin"/>
      </w:r>
      <w:r w:rsidRPr="00A007E1">
        <w:rPr>
          <w:rFonts w:ascii="Garamond" w:hAnsi="Garamond" w:cs="David"/>
          <w:rtl/>
        </w:rPr>
        <w:instrText xml:space="preserve"> </w:instrText>
      </w:r>
      <w:r w:rsidRPr="00A007E1">
        <w:rPr>
          <w:rFonts w:ascii="Garamond" w:hAnsi="Garamond" w:cs="David"/>
        </w:rPr>
        <w:instrText>NOTEREF</w:instrText>
      </w:r>
      <w:r w:rsidRPr="00A007E1">
        <w:rPr>
          <w:rFonts w:ascii="Garamond" w:hAnsi="Garamond" w:cs="David"/>
          <w:rtl/>
        </w:rPr>
        <w:instrText xml:space="preserve"> _</w:instrText>
      </w:r>
      <w:r w:rsidRPr="00A007E1">
        <w:rPr>
          <w:rFonts w:ascii="Garamond" w:hAnsi="Garamond" w:cs="David"/>
        </w:rPr>
        <w:instrText>Ref429392061 \h</w:instrText>
      </w:r>
      <w:r w:rsidRPr="00A007E1">
        <w:rPr>
          <w:rFonts w:ascii="Garamond" w:hAnsi="Garamond" w:cs="David"/>
          <w:rtl/>
        </w:rPr>
        <w:instrText xml:space="preserve">  \* </w:instrText>
      </w:r>
      <w:r w:rsidRPr="00A007E1">
        <w:rPr>
          <w:rFonts w:ascii="Garamond" w:hAnsi="Garamond" w:cs="David"/>
        </w:rPr>
        <w:instrText>MERGEFORMAT</w:instrText>
      </w:r>
      <w:r w:rsidRPr="00A007E1">
        <w:rPr>
          <w:rFonts w:ascii="Garamond" w:hAnsi="Garamond" w:cs="David"/>
          <w:rtl/>
        </w:rPr>
        <w:instrText xml:space="preserve"> </w:instrText>
      </w:r>
      <w:r w:rsidRPr="00286053">
        <w:rPr>
          <w:rFonts w:ascii="Garamond" w:hAnsi="Garamond" w:cs="David"/>
          <w:rtl/>
        </w:rPr>
      </w:r>
      <w:r w:rsidRPr="00286053">
        <w:rPr>
          <w:rFonts w:ascii="Garamond" w:hAnsi="Garamond" w:cs="David"/>
          <w:rtl/>
        </w:rPr>
        <w:fldChar w:fldCharType="separate"/>
      </w:r>
      <w:r w:rsidRPr="00286053">
        <w:rPr>
          <w:rFonts w:ascii="Garamond" w:hAnsi="Garamond" w:cs="David"/>
          <w:rtl/>
        </w:rPr>
        <w:t>1</w:t>
      </w:r>
      <w:r w:rsidRPr="00286053">
        <w:rPr>
          <w:rFonts w:ascii="Garamond" w:hAnsi="Garamond" w:cs="David"/>
          <w:rtl/>
        </w:rPr>
        <w:fldChar w:fldCharType="end"/>
      </w:r>
      <w:r>
        <w:rPr>
          <w:rFonts w:ascii="Garamond" w:hAnsi="Garamond" w:cs="David" w:hint="cs"/>
          <w:rtl/>
        </w:rPr>
        <w:t xml:space="preserve">, </w:t>
      </w:r>
      <w:r w:rsidRPr="00FA1569">
        <w:rPr>
          <w:rFonts w:ascii="Garamond" w:hAnsi="Garamond" w:cs="David" w:hint="cs"/>
          <w:rtl/>
        </w:rPr>
        <w:t>בעמ</w:t>
      </w:r>
      <w:r w:rsidRPr="00FA1569">
        <w:rPr>
          <w:rFonts w:ascii="Garamond" w:hAnsi="Garamond" w:cs="David"/>
          <w:rtl/>
        </w:rPr>
        <w:t xml:space="preserve">' 63. </w:t>
      </w:r>
      <w:r w:rsidRPr="00F90B44">
        <w:rPr>
          <w:rFonts w:ascii="Garamond" w:hAnsi="Garamond" w:cs="David" w:hint="cs"/>
          <w:rtl/>
        </w:rPr>
        <w:t>וראו</w:t>
      </w:r>
      <w:r w:rsidRPr="00F90B44">
        <w:rPr>
          <w:rFonts w:ascii="Garamond" w:hAnsi="Garamond" w:cs="David"/>
          <w:rtl/>
        </w:rPr>
        <w:t xml:space="preserve"> </w:t>
      </w:r>
      <w:r w:rsidRPr="006B42D8">
        <w:rPr>
          <w:rFonts w:ascii="Garamond" w:hAnsi="Garamond" w:cs="David" w:hint="cs"/>
          <w:rtl/>
        </w:rPr>
        <w:t>גם</w:t>
      </w:r>
      <w:r w:rsidRPr="008D7705">
        <w:rPr>
          <w:rFonts w:ascii="Garamond" w:hAnsi="Garamond" w:cs="David"/>
          <w:rtl/>
        </w:rPr>
        <w:t xml:space="preserve">: </w:t>
      </w:r>
      <w:r w:rsidRPr="001A65C4">
        <w:rPr>
          <w:rFonts w:ascii="Garamond" w:hAnsi="Garamond" w:cs="David"/>
          <w:smallCaps/>
        </w:rPr>
        <w:t xml:space="preserve">Joyce </w:t>
      </w:r>
      <w:proofErr w:type="spellStart"/>
      <w:r w:rsidRPr="001A65C4">
        <w:rPr>
          <w:rFonts w:ascii="Garamond" w:hAnsi="Garamond" w:cs="David"/>
          <w:smallCaps/>
        </w:rPr>
        <w:t>Oramel</w:t>
      </w:r>
      <w:proofErr w:type="spellEnd"/>
      <w:r w:rsidRPr="001A65C4">
        <w:rPr>
          <w:rFonts w:ascii="Garamond" w:hAnsi="Garamond" w:cs="David"/>
          <w:smallCaps/>
        </w:rPr>
        <w:t xml:space="preserve"> </w:t>
      </w:r>
      <w:proofErr w:type="spellStart"/>
      <w:r w:rsidRPr="001A65C4">
        <w:rPr>
          <w:rFonts w:ascii="Garamond" w:hAnsi="Garamond" w:cs="David"/>
          <w:smallCaps/>
        </w:rPr>
        <w:t>Hertzler</w:t>
      </w:r>
      <w:proofErr w:type="spellEnd"/>
      <w:r w:rsidRPr="008D7705">
        <w:rPr>
          <w:rFonts w:ascii="Garamond" w:hAnsi="Garamond" w:cs="David"/>
        </w:rPr>
        <w:t xml:space="preserve">, </w:t>
      </w:r>
      <w:r w:rsidRPr="00DC7E0E">
        <w:rPr>
          <w:rFonts w:ascii="Garamond" w:hAnsi="Garamond" w:cs="David"/>
          <w:smallCaps/>
        </w:rPr>
        <w:t>Laughter: A Socio-Scientific Analysis</w:t>
      </w:r>
      <w:r w:rsidRPr="0014711F">
        <w:rPr>
          <w:rFonts w:ascii="Garamond" w:hAnsi="Garamond" w:cs="David"/>
        </w:rPr>
        <w:t xml:space="preserve"> (</w:t>
      </w:r>
      <w:r w:rsidRPr="006D7AFD">
        <w:rPr>
          <w:rFonts w:ascii="Garamond" w:hAnsi="Garamond" w:cs="David"/>
        </w:rPr>
        <w:t>1970</w:t>
      </w:r>
      <w:r>
        <w:rPr>
          <w:rFonts w:ascii="Garamond" w:hAnsi="Garamond" w:cs="David"/>
        </w:rPr>
        <w:t>)</w:t>
      </w:r>
      <w:r w:rsidRPr="00DC7E0E">
        <w:rPr>
          <w:rFonts w:ascii="Garamond" w:hAnsi="Garamond" w:cs="David"/>
          <w:rtl/>
        </w:rPr>
        <w:t>.</w:t>
      </w:r>
    </w:p>
  </w:footnote>
  <w:footnote w:id="69">
    <w:p w14:paraId="00AC8EBD" w14:textId="44583B77" w:rsidR="00111DB9" w:rsidRPr="00C66DFB"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color w:val="222222"/>
          <w:shd w:val="clear" w:color="auto" w:fill="FFFFFF"/>
        </w:rPr>
        <w:t xml:space="preserve">Jacqueline Watts, </w:t>
      </w:r>
      <w:r w:rsidRPr="001A65C4">
        <w:rPr>
          <w:rFonts w:ascii="Garamond" w:hAnsi="Garamond" w:cs="David"/>
          <w:i/>
          <w:iCs/>
          <w:color w:val="222222"/>
          <w:shd w:val="clear" w:color="auto" w:fill="FFFFFF"/>
        </w:rPr>
        <w:t xml:space="preserve">IV. Can't </w:t>
      </w:r>
      <w:r>
        <w:rPr>
          <w:rFonts w:ascii="Garamond" w:hAnsi="Garamond" w:cs="David"/>
          <w:i/>
          <w:iCs/>
          <w:color w:val="222222"/>
          <w:shd w:val="clear" w:color="auto" w:fill="FFFFFF"/>
        </w:rPr>
        <w:t>T</w:t>
      </w:r>
      <w:r w:rsidRPr="001A65C4">
        <w:rPr>
          <w:rFonts w:ascii="Garamond" w:hAnsi="Garamond" w:cs="David"/>
          <w:i/>
          <w:iCs/>
          <w:color w:val="222222"/>
          <w:shd w:val="clear" w:color="auto" w:fill="FFFFFF"/>
        </w:rPr>
        <w:t xml:space="preserve">ake a </w:t>
      </w:r>
      <w:r>
        <w:rPr>
          <w:rFonts w:ascii="Garamond" w:hAnsi="Garamond" w:cs="David"/>
          <w:i/>
          <w:iCs/>
          <w:color w:val="222222"/>
          <w:shd w:val="clear" w:color="auto" w:fill="FFFFFF"/>
        </w:rPr>
        <w:t>J</w:t>
      </w:r>
      <w:r w:rsidRPr="001A65C4">
        <w:rPr>
          <w:rFonts w:ascii="Garamond" w:hAnsi="Garamond" w:cs="David"/>
          <w:i/>
          <w:iCs/>
          <w:color w:val="222222"/>
          <w:shd w:val="clear" w:color="auto" w:fill="FFFFFF"/>
        </w:rPr>
        <w:t xml:space="preserve">oke? </w:t>
      </w:r>
      <w:proofErr w:type="spellStart"/>
      <w:r w:rsidRPr="001A65C4">
        <w:rPr>
          <w:rFonts w:ascii="Garamond" w:hAnsi="Garamond" w:cs="David"/>
          <w:i/>
          <w:iCs/>
          <w:color w:val="222222"/>
          <w:shd w:val="clear" w:color="auto" w:fill="FFFFFF"/>
        </w:rPr>
        <w:t>Humour</w:t>
      </w:r>
      <w:proofErr w:type="spellEnd"/>
      <w:r w:rsidRPr="001A65C4">
        <w:rPr>
          <w:rFonts w:ascii="Garamond" w:hAnsi="Garamond" w:cs="David"/>
          <w:i/>
          <w:iCs/>
          <w:color w:val="222222"/>
          <w:shd w:val="clear" w:color="auto" w:fill="FFFFFF"/>
        </w:rPr>
        <w:t xml:space="preserve"> as </w:t>
      </w:r>
      <w:r>
        <w:rPr>
          <w:rFonts w:ascii="Garamond" w:hAnsi="Garamond" w:cs="David"/>
          <w:i/>
          <w:iCs/>
          <w:color w:val="222222"/>
          <w:shd w:val="clear" w:color="auto" w:fill="FFFFFF"/>
        </w:rPr>
        <w:t>R</w:t>
      </w:r>
      <w:r w:rsidRPr="001A65C4">
        <w:rPr>
          <w:rFonts w:ascii="Garamond" w:hAnsi="Garamond" w:cs="David"/>
          <w:i/>
          <w:iCs/>
          <w:color w:val="222222"/>
          <w:shd w:val="clear" w:color="auto" w:fill="FFFFFF"/>
        </w:rPr>
        <w:t xml:space="preserve">esistance, </w:t>
      </w:r>
      <w:r>
        <w:rPr>
          <w:rFonts w:ascii="Garamond" w:hAnsi="Garamond" w:cs="David"/>
          <w:i/>
          <w:iCs/>
          <w:color w:val="222222"/>
          <w:shd w:val="clear" w:color="auto" w:fill="FFFFFF"/>
        </w:rPr>
        <w:t>R</w:t>
      </w:r>
      <w:r w:rsidRPr="001A65C4">
        <w:rPr>
          <w:rFonts w:ascii="Garamond" w:hAnsi="Garamond" w:cs="David"/>
          <w:i/>
          <w:iCs/>
          <w:color w:val="222222"/>
          <w:shd w:val="clear" w:color="auto" w:fill="FFFFFF"/>
        </w:rPr>
        <w:t xml:space="preserve">efuge and </w:t>
      </w:r>
      <w:r>
        <w:rPr>
          <w:rFonts w:ascii="Garamond" w:hAnsi="Garamond" w:cs="David"/>
          <w:i/>
          <w:iCs/>
          <w:color w:val="222222"/>
          <w:shd w:val="clear" w:color="auto" w:fill="FFFFFF"/>
        </w:rPr>
        <w:t>E</w:t>
      </w:r>
      <w:r w:rsidRPr="001A65C4">
        <w:rPr>
          <w:rFonts w:ascii="Garamond" w:hAnsi="Garamond" w:cs="David"/>
          <w:i/>
          <w:iCs/>
          <w:color w:val="222222"/>
          <w:shd w:val="clear" w:color="auto" w:fill="FFFFFF"/>
        </w:rPr>
        <w:t xml:space="preserve">xclusion in a </w:t>
      </w:r>
      <w:r>
        <w:rPr>
          <w:rFonts w:ascii="Garamond" w:hAnsi="Garamond" w:cs="David"/>
          <w:i/>
          <w:iCs/>
          <w:color w:val="222222"/>
          <w:shd w:val="clear" w:color="auto" w:fill="FFFFFF"/>
        </w:rPr>
        <w:t>H</w:t>
      </w:r>
      <w:r w:rsidRPr="001A65C4">
        <w:rPr>
          <w:rFonts w:ascii="Garamond" w:hAnsi="Garamond" w:cs="David"/>
          <w:i/>
          <w:iCs/>
          <w:color w:val="222222"/>
          <w:shd w:val="clear" w:color="auto" w:fill="FFFFFF"/>
        </w:rPr>
        <w:t xml:space="preserve">ighly </w:t>
      </w:r>
      <w:r>
        <w:rPr>
          <w:rFonts w:ascii="Garamond" w:hAnsi="Garamond" w:cs="David"/>
          <w:i/>
          <w:iCs/>
          <w:color w:val="222222"/>
          <w:shd w:val="clear" w:color="auto" w:fill="FFFFFF"/>
        </w:rPr>
        <w:t>G</w:t>
      </w:r>
      <w:r w:rsidRPr="001A65C4">
        <w:rPr>
          <w:rFonts w:ascii="Garamond" w:hAnsi="Garamond" w:cs="David"/>
          <w:i/>
          <w:iCs/>
          <w:color w:val="222222"/>
          <w:shd w:val="clear" w:color="auto" w:fill="FFFFFF"/>
        </w:rPr>
        <w:t xml:space="preserve">endered </w:t>
      </w:r>
      <w:r>
        <w:rPr>
          <w:rFonts w:ascii="Garamond" w:hAnsi="Garamond" w:cs="David"/>
          <w:i/>
          <w:iCs/>
          <w:color w:val="222222"/>
          <w:shd w:val="clear" w:color="auto" w:fill="FFFFFF"/>
        </w:rPr>
        <w:t>W</w:t>
      </w:r>
      <w:r w:rsidRPr="001A65C4">
        <w:rPr>
          <w:rFonts w:ascii="Garamond" w:hAnsi="Garamond" w:cs="David"/>
          <w:i/>
          <w:iCs/>
          <w:color w:val="222222"/>
          <w:shd w:val="clear" w:color="auto" w:fill="FFFFFF"/>
        </w:rPr>
        <w:t>orkplace</w:t>
      </w:r>
      <w:r>
        <w:rPr>
          <w:rFonts w:ascii="Garamond" w:hAnsi="Garamond" w:cs="David"/>
          <w:color w:val="222222"/>
          <w:shd w:val="clear" w:color="auto" w:fill="FFFFFF"/>
        </w:rPr>
        <w:t>, 17</w:t>
      </w:r>
      <w:r w:rsidRPr="009251E9">
        <w:rPr>
          <w:rFonts w:ascii="Garamond" w:hAnsi="Garamond" w:cs="David"/>
          <w:color w:val="222222"/>
          <w:shd w:val="clear" w:color="auto" w:fill="FFFFFF"/>
        </w:rPr>
        <w:t> </w:t>
      </w:r>
      <w:r w:rsidRPr="001A65C4">
        <w:rPr>
          <w:rFonts w:ascii="Garamond" w:hAnsi="Garamond" w:cs="David"/>
          <w:smallCaps/>
          <w:color w:val="222222"/>
          <w:shd w:val="clear" w:color="auto" w:fill="FFFFFF"/>
        </w:rPr>
        <w:t>Feminism &amp; Psychology</w:t>
      </w:r>
      <w:r w:rsidRPr="00C66DFB">
        <w:rPr>
          <w:rFonts w:ascii="Garamond" w:hAnsi="Garamond" w:cs="David"/>
          <w:color w:val="222222"/>
          <w:shd w:val="clear" w:color="auto" w:fill="FFFFFF"/>
        </w:rPr>
        <w:t> </w:t>
      </w:r>
      <w:r>
        <w:rPr>
          <w:rFonts w:ascii="Garamond" w:hAnsi="Garamond" w:cs="David"/>
          <w:color w:val="222222"/>
          <w:shd w:val="clear" w:color="auto" w:fill="FFFFFF"/>
        </w:rPr>
        <w:t>259</w:t>
      </w:r>
      <w:r w:rsidRPr="00C66DFB">
        <w:rPr>
          <w:rFonts w:ascii="Garamond" w:hAnsi="Garamond" w:cs="David"/>
          <w:color w:val="222222"/>
          <w:shd w:val="clear" w:color="auto" w:fill="FFFFFF"/>
        </w:rPr>
        <w:t xml:space="preserve"> (2007)</w:t>
      </w:r>
      <w:r>
        <w:rPr>
          <w:rFonts w:ascii="Garamond" w:hAnsi="Garamond" w:cs="David" w:hint="cs"/>
          <w:color w:val="222222"/>
          <w:shd w:val="clear" w:color="auto" w:fill="FFFFFF"/>
          <w:rtl/>
        </w:rPr>
        <w:t>.</w:t>
      </w:r>
    </w:p>
  </w:footnote>
  <w:footnote w:id="70">
    <w:p w14:paraId="76EC88E0" w14:textId="467FA48F"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color w:val="222222"/>
          <w:shd w:val="clear" w:color="auto" w:fill="FFFFFF"/>
        </w:rPr>
        <w:t>Ford</w:t>
      </w:r>
      <w:r>
        <w:rPr>
          <w:rFonts w:ascii="Garamond" w:hAnsi="Garamond" w:cs="David"/>
          <w:color w:val="222222"/>
          <w:shd w:val="clear" w:color="auto" w:fill="FFFFFF"/>
        </w:rPr>
        <w:t xml:space="preserve"> &amp;</w:t>
      </w:r>
      <w:r w:rsidRPr="009251E9">
        <w:rPr>
          <w:rFonts w:ascii="Garamond" w:hAnsi="Garamond" w:cs="David"/>
          <w:color w:val="222222"/>
          <w:shd w:val="clear" w:color="auto" w:fill="FFFFFF"/>
        </w:rPr>
        <w:t xml:space="preserve"> Ferguson</w:t>
      </w:r>
      <w:r>
        <w:rPr>
          <w:rFonts w:ascii="Garamond" w:hAnsi="Garamond" w:cs="David"/>
          <w:color w:val="222222"/>
          <w:shd w:val="clear" w:color="auto" w:fill="FFFFFF"/>
        </w:rPr>
        <w:t>,</w:t>
      </w:r>
      <w:r w:rsidRPr="009251E9">
        <w:rPr>
          <w:rFonts w:ascii="Garamond" w:hAnsi="Garamond" w:cs="David"/>
          <w:color w:val="222222"/>
          <w:shd w:val="clear" w:color="auto" w:fill="FFFFFF"/>
        </w:rPr>
        <w:t xml:space="preserve"> </w:t>
      </w:r>
      <w:r w:rsidRPr="00A007E1">
        <w:rPr>
          <w:rFonts w:ascii="Garamond" w:hAnsi="Garamond" w:cs="David"/>
          <w:i/>
          <w:iCs/>
          <w:color w:val="222222"/>
          <w:shd w:val="clear" w:color="auto" w:fill="FFFFFF"/>
        </w:rPr>
        <w:t xml:space="preserve">Social </w:t>
      </w:r>
      <w:r>
        <w:rPr>
          <w:rFonts w:ascii="Garamond" w:hAnsi="Garamond" w:cs="David"/>
          <w:i/>
          <w:iCs/>
          <w:color w:val="222222"/>
          <w:shd w:val="clear" w:color="auto" w:fill="FFFFFF"/>
        </w:rPr>
        <w:t>C</w:t>
      </w:r>
      <w:r w:rsidRPr="00A007E1">
        <w:rPr>
          <w:rFonts w:ascii="Garamond" w:hAnsi="Garamond" w:cs="David"/>
          <w:i/>
          <w:iCs/>
          <w:color w:val="222222"/>
          <w:shd w:val="clear" w:color="auto" w:fill="FFFFFF"/>
        </w:rPr>
        <w:t xml:space="preserve">onsequences of </w:t>
      </w:r>
      <w:r>
        <w:rPr>
          <w:rFonts w:ascii="Garamond" w:hAnsi="Garamond" w:cs="David"/>
          <w:i/>
          <w:iCs/>
          <w:color w:val="222222"/>
          <w:shd w:val="clear" w:color="auto" w:fill="FFFFFF"/>
        </w:rPr>
        <w:t>D</w:t>
      </w:r>
      <w:r w:rsidRPr="00A007E1">
        <w:rPr>
          <w:rFonts w:ascii="Garamond" w:hAnsi="Garamond" w:cs="David"/>
          <w:i/>
          <w:iCs/>
          <w:color w:val="222222"/>
          <w:shd w:val="clear" w:color="auto" w:fill="FFFFFF"/>
        </w:rPr>
        <w:t xml:space="preserve">isparagement </w:t>
      </w:r>
      <w:r>
        <w:rPr>
          <w:rFonts w:ascii="Garamond" w:hAnsi="Garamond" w:cs="David"/>
          <w:i/>
          <w:iCs/>
          <w:color w:val="222222"/>
          <w:shd w:val="clear" w:color="auto" w:fill="FFFFFF"/>
        </w:rPr>
        <w:t>H</w:t>
      </w:r>
      <w:r w:rsidRPr="00A007E1">
        <w:rPr>
          <w:rFonts w:ascii="Garamond" w:hAnsi="Garamond" w:cs="David"/>
          <w:i/>
          <w:iCs/>
          <w:color w:val="222222"/>
          <w:shd w:val="clear" w:color="auto" w:fill="FFFFFF"/>
        </w:rPr>
        <w:t>umor</w:t>
      </w:r>
      <w:r>
        <w:rPr>
          <w:rFonts w:ascii="Garamond" w:hAnsi="Garamond" w:cs="David" w:hint="cs"/>
          <w:color w:val="222222"/>
          <w:shd w:val="clear" w:color="auto" w:fill="FFFFFF"/>
          <w:rtl/>
        </w:rPr>
        <w:t xml:space="preserve">, לעיל </w:t>
      </w:r>
      <w:proofErr w:type="spellStart"/>
      <w:r>
        <w:rPr>
          <w:rFonts w:ascii="Garamond" w:hAnsi="Garamond" w:cs="David" w:hint="cs"/>
          <w:color w:val="222222"/>
          <w:shd w:val="clear" w:color="auto" w:fill="FFFFFF"/>
          <w:rtl/>
        </w:rPr>
        <w:t>ה"ש</w:t>
      </w:r>
      <w:proofErr w:type="spellEnd"/>
      <w:r>
        <w:rPr>
          <w:rFonts w:ascii="Garamond" w:hAnsi="Garamond" w:cs="David" w:hint="cs"/>
          <w:color w:val="222222"/>
          <w:shd w:val="clear" w:color="auto" w:fill="FFFFFF"/>
          <w:rtl/>
        </w:rPr>
        <w:t xml:space="preserve"> 198</w:t>
      </w:r>
      <w:r w:rsidRPr="00C66DFB">
        <w:rPr>
          <w:rFonts w:ascii="Garamond" w:hAnsi="Garamond" w:cs="David"/>
          <w:color w:val="222222"/>
          <w:shd w:val="clear" w:color="auto" w:fill="FFFFFF"/>
        </w:rPr>
        <w:t>.</w:t>
      </w:r>
      <w:r w:rsidRPr="00367476">
        <w:rPr>
          <w:rFonts w:ascii="Garamond" w:hAnsi="Garamond" w:cs="David"/>
          <w:color w:val="222222"/>
          <w:shd w:val="clear" w:color="auto" w:fill="FFFFFF"/>
          <w:rtl/>
        </w:rPr>
        <w:t xml:space="preserve"> </w:t>
      </w:r>
    </w:p>
  </w:footnote>
  <w:footnote w:id="71">
    <w:p w14:paraId="6B4BFD9F" w14:textId="618846C4" w:rsidR="00111DB9" w:rsidRPr="0019117A"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color w:val="222222"/>
          <w:shd w:val="clear" w:color="auto" w:fill="FFFFFF"/>
        </w:rPr>
        <w:t>Karen L.</w:t>
      </w:r>
      <w:r>
        <w:rPr>
          <w:rFonts w:ascii="Garamond" w:hAnsi="Garamond" w:cs="David"/>
          <w:color w:val="222222"/>
          <w:shd w:val="clear" w:color="auto" w:fill="FFFFFF"/>
        </w:rPr>
        <w:t xml:space="preserve"> </w:t>
      </w:r>
      <w:proofErr w:type="spellStart"/>
      <w:r w:rsidRPr="009251E9">
        <w:rPr>
          <w:rFonts w:ascii="Garamond" w:hAnsi="Garamond" w:cs="David"/>
          <w:color w:val="222222"/>
          <w:shd w:val="clear" w:color="auto" w:fill="FFFFFF"/>
        </w:rPr>
        <w:t>Hobden</w:t>
      </w:r>
      <w:proofErr w:type="spellEnd"/>
      <w:r>
        <w:rPr>
          <w:rFonts w:ascii="Garamond" w:hAnsi="Garamond" w:cs="David"/>
          <w:color w:val="222222"/>
          <w:shd w:val="clear" w:color="auto" w:fill="FFFFFF"/>
        </w:rPr>
        <w:t xml:space="preserve"> &amp;</w:t>
      </w:r>
      <w:r w:rsidRPr="009251E9">
        <w:rPr>
          <w:rFonts w:ascii="Garamond" w:hAnsi="Garamond" w:cs="David"/>
          <w:color w:val="222222"/>
          <w:shd w:val="clear" w:color="auto" w:fill="FFFFFF"/>
        </w:rPr>
        <w:t xml:space="preserve"> James M. Olson</w:t>
      </w:r>
      <w:r>
        <w:rPr>
          <w:rFonts w:ascii="Garamond" w:hAnsi="Garamond" w:cs="David"/>
          <w:color w:val="222222"/>
          <w:shd w:val="clear" w:color="auto" w:fill="FFFFFF"/>
        </w:rPr>
        <w:t>,</w:t>
      </w:r>
      <w:r w:rsidRPr="009251E9">
        <w:rPr>
          <w:rFonts w:ascii="Garamond" w:hAnsi="Garamond" w:cs="David"/>
          <w:color w:val="222222"/>
          <w:shd w:val="clear" w:color="auto" w:fill="FFFFFF"/>
        </w:rPr>
        <w:t xml:space="preserve"> </w:t>
      </w:r>
      <w:r w:rsidRPr="001A65C4">
        <w:rPr>
          <w:rFonts w:ascii="Garamond" w:hAnsi="Garamond" w:cs="David"/>
          <w:i/>
          <w:iCs/>
          <w:color w:val="222222"/>
          <w:shd w:val="clear" w:color="auto" w:fill="FFFFFF"/>
        </w:rPr>
        <w:t xml:space="preserve">From </w:t>
      </w:r>
      <w:r>
        <w:rPr>
          <w:rFonts w:ascii="Garamond" w:hAnsi="Garamond" w:cs="David"/>
          <w:i/>
          <w:iCs/>
          <w:color w:val="222222"/>
          <w:shd w:val="clear" w:color="auto" w:fill="FFFFFF"/>
        </w:rPr>
        <w:t>J</w:t>
      </w:r>
      <w:r w:rsidRPr="001A65C4">
        <w:rPr>
          <w:rFonts w:ascii="Garamond" w:hAnsi="Garamond" w:cs="David"/>
          <w:i/>
          <w:iCs/>
          <w:color w:val="222222"/>
          <w:shd w:val="clear" w:color="auto" w:fill="FFFFFF"/>
        </w:rPr>
        <w:t xml:space="preserve">est to </w:t>
      </w:r>
      <w:r>
        <w:rPr>
          <w:rFonts w:ascii="Garamond" w:hAnsi="Garamond" w:cs="David"/>
          <w:i/>
          <w:iCs/>
          <w:color w:val="222222"/>
          <w:shd w:val="clear" w:color="auto" w:fill="FFFFFF"/>
        </w:rPr>
        <w:t>A</w:t>
      </w:r>
      <w:r w:rsidRPr="001A65C4">
        <w:rPr>
          <w:rFonts w:ascii="Garamond" w:hAnsi="Garamond" w:cs="David"/>
          <w:i/>
          <w:iCs/>
          <w:color w:val="222222"/>
          <w:shd w:val="clear" w:color="auto" w:fill="FFFFFF"/>
        </w:rPr>
        <w:t xml:space="preserve">ntipathy: Disparagement </w:t>
      </w:r>
      <w:r>
        <w:rPr>
          <w:rFonts w:ascii="Garamond" w:hAnsi="Garamond" w:cs="David"/>
          <w:i/>
          <w:iCs/>
          <w:color w:val="222222"/>
          <w:shd w:val="clear" w:color="auto" w:fill="FFFFFF"/>
        </w:rPr>
        <w:t>H</w:t>
      </w:r>
      <w:r w:rsidRPr="001A65C4">
        <w:rPr>
          <w:rFonts w:ascii="Garamond" w:hAnsi="Garamond" w:cs="David"/>
          <w:i/>
          <w:iCs/>
          <w:color w:val="222222"/>
          <w:shd w:val="clear" w:color="auto" w:fill="FFFFFF"/>
        </w:rPr>
        <w:t xml:space="preserve">umor as a </w:t>
      </w:r>
      <w:r>
        <w:rPr>
          <w:rFonts w:ascii="Garamond" w:hAnsi="Garamond" w:cs="David"/>
          <w:i/>
          <w:iCs/>
          <w:color w:val="222222"/>
          <w:shd w:val="clear" w:color="auto" w:fill="FFFFFF"/>
        </w:rPr>
        <w:t>S</w:t>
      </w:r>
      <w:r w:rsidRPr="001A65C4">
        <w:rPr>
          <w:rFonts w:ascii="Garamond" w:hAnsi="Garamond" w:cs="David"/>
          <w:i/>
          <w:iCs/>
          <w:color w:val="222222"/>
          <w:shd w:val="clear" w:color="auto" w:fill="FFFFFF"/>
        </w:rPr>
        <w:t xml:space="preserve">ource of </w:t>
      </w:r>
      <w:r>
        <w:rPr>
          <w:rFonts w:ascii="Garamond" w:hAnsi="Garamond" w:cs="David"/>
          <w:i/>
          <w:iCs/>
          <w:color w:val="222222"/>
          <w:shd w:val="clear" w:color="auto" w:fill="FFFFFF"/>
        </w:rPr>
        <w:t>D</w:t>
      </w:r>
      <w:r w:rsidRPr="001A65C4">
        <w:rPr>
          <w:rFonts w:ascii="Garamond" w:hAnsi="Garamond" w:cs="David"/>
          <w:i/>
          <w:iCs/>
          <w:color w:val="222222"/>
          <w:shd w:val="clear" w:color="auto" w:fill="FFFFFF"/>
        </w:rPr>
        <w:t>issonance-</w:t>
      </w:r>
      <w:r>
        <w:rPr>
          <w:rFonts w:ascii="Garamond" w:hAnsi="Garamond" w:cs="David"/>
          <w:i/>
          <w:iCs/>
          <w:color w:val="222222"/>
          <w:shd w:val="clear" w:color="auto" w:fill="FFFFFF"/>
        </w:rPr>
        <w:t>M</w:t>
      </w:r>
      <w:r w:rsidRPr="001A65C4">
        <w:rPr>
          <w:rFonts w:ascii="Garamond" w:hAnsi="Garamond" w:cs="David"/>
          <w:i/>
          <w:iCs/>
          <w:color w:val="222222"/>
          <w:shd w:val="clear" w:color="auto" w:fill="FFFFFF"/>
        </w:rPr>
        <w:t xml:space="preserve">otivated </w:t>
      </w:r>
      <w:r>
        <w:rPr>
          <w:rFonts w:ascii="Garamond" w:hAnsi="Garamond" w:cs="David"/>
          <w:i/>
          <w:iCs/>
          <w:color w:val="222222"/>
          <w:shd w:val="clear" w:color="auto" w:fill="FFFFFF"/>
        </w:rPr>
        <w:t>A</w:t>
      </w:r>
      <w:r w:rsidRPr="001A65C4">
        <w:rPr>
          <w:rFonts w:ascii="Garamond" w:hAnsi="Garamond" w:cs="David"/>
          <w:i/>
          <w:iCs/>
          <w:color w:val="222222"/>
          <w:shd w:val="clear" w:color="auto" w:fill="FFFFFF"/>
        </w:rPr>
        <w:t xml:space="preserve">ttitude </w:t>
      </w:r>
      <w:r>
        <w:rPr>
          <w:rFonts w:ascii="Garamond" w:hAnsi="Garamond" w:cs="David"/>
          <w:i/>
          <w:iCs/>
          <w:color w:val="222222"/>
          <w:shd w:val="clear" w:color="auto" w:fill="FFFFFF"/>
        </w:rPr>
        <w:t>C</w:t>
      </w:r>
      <w:r w:rsidRPr="001A65C4">
        <w:rPr>
          <w:rFonts w:ascii="Garamond" w:hAnsi="Garamond" w:cs="David"/>
          <w:i/>
          <w:iCs/>
          <w:color w:val="222222"/>
          <w:shd w:val="clear" w:color="auto" w:fill="FFFFFF"/>
        </w:rPr>
        <w:t>hange</w:t>
      </w:r>
      <w:r>
        <w:rPr>
          <w:rFonts w:ascii="Garamond" w:hAnsi="Garamond" w:cs="David"/>
          <w:color w:val="222222"/>
          <w:shd w:val="clear" w:color="auto" w:fill="FFFFFF"/>
        </w:rPr>
        <w:t>, 15</w:t>
      </w:r>
      <w:r w:rsidRPr="009251E9">
        <w:rPr>
          <w:rFonts w:ascii="Garamond" w:hAnsi="Garamond" w:cs="David"/>
          <w:color w:val="222222"/>
          <w:shd w:val="clear" w:color="auto" w:fill="FFFFFF"/>
        </w:rPr>
        <w:t> </w:t>
      </w:r>
      <w:r w:rsidRPr="001A65C4">
        <w:rPr>
          <w:rFonts w:ascii="Garamond" w:hAnsi="Garamond" w:cs="David"/>
          <w:smallCaps/>
          <w:color w:val="222222"/>
          <w:shd w:val="clear" w:color="auto" w:fill="FFFFFF"/>
        </w:rPr>
        <w:t>Basic and Applied Social Psychology</w:t>
      </w:r>
      <w:r w:rsidRPr="00C66DFB">
        <w:rPr>
          <w:rFonts w:ascii="Garamond" w:hAnsi="Garamond" w:cs="David"/>
          <w:color w:val="222222"/>
          <w:shd w:val="clear" w:color="auto" w:fill="FFFFFF"/>
        </w:rPr>
        <w:t> </w:t>
      </w:r>
      <w:r>
        <w:rPr>
          <w:rFonts w:ascii="Garamond" w:hAnsi="Garamond" w:cs="David"/>
          <w:color w:val="222222"/>
          <w:shd w:val="clear" w:color="auto" w:fill="FFFFFF"/>
        </w:rPr>
        <w:t>239</w:t>
      </w:r>
      <w:r w:rsidRPr="00C66DFB">
        <w:rPr>
          <w:rFonts w:ascii="Garamond" w:hAnsi="Garamond" w:cs="David"/>
          <w:color w:val="222222"/>
          <w:shd w:val="clear" w:color="auto" w:fill="FFFFFF"/>
        </w:rPr>
        <w:t xml:space="preserve"> (1994</w:t>
      </w:r>
      <w:r>
        <w:rPr>
          <w:rFonts w:ascii="Garamond" w:hAnsi="Garamond" w:cs="David"/>
          <w:color w:val="222222"/>
          <w:shd w:val="clear" w:color="auto" w:fill="FFFFFF"/>
        </w:rPr>
        <w:t>)</w:t>
      </w:r>
      <w:r>
        <w:rPr>
          <w:rFonts w:ascii="Garamond" w:hAnsi="Garamond" w:cs="David" w:hint="cs"/>
          <w:rtl/>
        </w:rPr>
        <w:t>.</w:t>
      </w:r>
      <w:r w:rsidRPr="00C66DFB">
        <w:rPr>
          <w:rFonts w:ascii="Garamond" w:hAnsi="Garamond" w:cs="David"/>
          <w:rtl/>
        </w:rPr>
        <w:t xml:space="preserve"> </w:t>
      </w:r>
      <w:r w:rsidRPr="00367476">
        <w:rPr>
          <w:rFonts w:ascii="Garamond" w:hAnsi="Garamond" w:cs="David" w:hint="cs"/>
          <w:rtl/>
        </w:rPr>
        <w:t>אם</w:t>
      </w:r>
      <w:r w:rsidRPr="00367476">
        <w:rPr>
          <w:rFonts w:ascii="Garamond" w:hAnsi="Garamond" w:cs="David"/>
          <w:rtl/>
        </w:rPr>
        <w:t xml:space="preserve"> </w:t>
      </w:r>
      <w:r w:rsidRPr="00367476">
        <w:rPr>
          <w:rFonts w:ascii="Garamond" w:hAnsi="Garamond" w:cs="David" w:hint="cs"/>
          <w:rtl/>
        </w:rPr>
        <w:t>כי</w:t>
      </w:r>
      <w:r w:rsidRPr="00F1693B">
        <w:rPr>
          <w:rFonts w:ascii="Garamond" w:hAnsi="Garamond" w:cs="David"/>
          <w:rtl/>
        </w:rPr>
        <w:t xml:space="preserve"> </w:t>
      </w:r>
      <w:r w:rsidRPr="00FA1569">
        <w:rPr>
          <w:rFonts w:ascii="Garamond" w:hAnsi="Garamond" w:cs="David" w:hint="cs"/>
          <w:rtl/>
        </w:rPr>
        <w:t>יש</w:t>
      </w:r>
      <w:r w:rsidRPr="00FA1569">
        <w:rPr>
          <w:rFonts w:ascii="Garamond" w:hAnsi="Garamond" w:cs="David"/>
          <w:rtl/>
        </w:rPr>
        <w:t xml:space="preserve"> </w:t>
      </w:r>
      <w:r w:rsidRPr="00F90B44">
        <w:rPr>
          <w:rFonts w:ascii="Garamond" w:hAnsi="Garamond" w:cs="David" w:hint="cs"/>
          <w:rtl/>
        </w:rPr>
        <w:t>מקום</w:t>
      </w:r>
      <w:r w:rsidRPr="00F90B44">
        <w:rPr>
          <w:rFonts w:ascii="Garamond" w:hAnsi="Garamond" w:cs="David"/>
          <w:rtl/>
        </w:rPr>
        <w:t xml:space="preserve"> </w:t>
      </w:r>
      <w:r w:rsidRPr="006B42D8">
        <w:rPr>
          <w:rFonts w:ascii="Garamond" w:hAnsi="Garamond" w:cs="David" w:hint="cs"/>
          <w:rtl/>
        </w:rPr>
        <w:t>לציין</w:t>
      </w:r>
      <w:r w:rsidRPr="008D7705">
        <w:rPr>
          <w:rFonts w:ascii="Garamond" w:hAnsi="Garamond" w:cs="David"/>
          <w:rtl/>
        </w:rPr>
        <w:t xml:space="preserve"> </w:t>
      </w:r>
      <w:r w:rsidRPr="00DC7E0E">
        <w:rPr>
          <w:rFonts w:ascii="Garamond" w:hAnsi="Garamond" w:cs="David" w:hint="cs"/>
          <w:rtl/>
        </w:rPr>
        <w:t>שלדעתי</w:t>
      </w:r>
      <w:r w:rsidRPr="00AD7ED2">
        <w:rPr>
          <w:rFonts w:ascii="Garamond" w:hAnsi="Garamond" w:cs="David"/>
          <w:rtl/>
        </w:rPr>
        <w:t xml:space="preserve"> </w:t>
      </w:r>
      <w:r w:rsidRPr="006D7AFD">
        <w:rPr>
          <w:rFonts w:ascii="Garamond" w:hAnsi="Garamond" w:cs="David" w:hint="cs"/>
          <w:rtl/>
        </w:rPr>
        <w:t>המחקר</w:t>
      </w:r>
      <w:r w:rsidRPr="00701020">
        <w:rPr>
          <w:rFonts w:ascii="Garamond" w:hAnsi="Garamond" w:cs="David"/>
          <w:rtl/>
        </w:rPr>
        <w:t xml:space="preserve"> </w:t>
      </w:r>
      <w:r w:rsidRPr="003D2AD6">
        <w:rPr>
          <w:rFonts w:ascii="Garamond" w:hAnsi="Garamond" w:cs="David" w:hint="cs"/>
          <w:rtl/>
        </w:rPr>
        <w:t>האמור</w:t>
      </w:r>
      <w:r w:rsidRPr="00287F5D">
        <w:rPr>
          <w:rFonts w:ascii="Garamond" w:hAnsi="Garamond" w:cs="David"/>
          <w:rtl/>
        </w:rPr>
        <w:t xml:space="preserve"> </w:t>
      </w:r>
      <w:r w:rsidRPr="00C62D8F">
        <w:rPr>
          <w:rFonts w:ascii="Garamond" w:hAnsi="Garamond" w:cs="David" w:hint="cs"/>
          <w:rtl/>
        </w:rPr>
        <w:t>לוקה</w:t>
      </w:r>
      <w:r w:rsidRPr="00C62D8F">
        <w:rPr>
          <w:rFonts w:ascii="Garamond" w:hAnsi="Garamond" w:cs="David"/>
          <w:rtl/>
        </w:rPr>
        <w:t xml:space="preserve"> </w:t>
      </w:r>
      <w:r w:rsidRPr="0019117A">
        <w:rPr>
          <w:rFonts w:ascii="Garamond" w:hAnsi="Garamond" w:cs="David" w:hint="eastAsia"/>
          <w:rtl/>
        </w:rPr>
        <w:t>מתודולוגית</w:t>
      </w:r>
      <w:r w:rsidRPr="0019117A">
        <w:rPr>
          <w:rFonts w:ascii="Garamond" w:hAnsi="Garamond" w:cs="David"/>
          <w:rtl/>
        </w:rPr>
        <w:t xml:space="preserve">, </w:t>
      </w:r>
      <w:r w:rsidRPr="0019117A">
        <w:rPr>
          <w:rFonts w:ascii="Garamond" w:hAnsi="Garamond" w:cs="David" w:hint="eastAsia"/>
          <w:rtl/>
        </w:rPr>
        <w:t>בכך</w:t>
      </w:r>
      <w:r w:rsidRPr="0019117A">
        <w:rPr>
          <w:rFonts w:ascii="Garamond" w:hAnsi="Garamond" w:cs="David"/>
          <w:rtl/>
        </w:rPr>
        <w:t xml:space="preserve"> </w:t>
      </w:r>
      <w:r w:rsidRPr="0019117A">
        <w:rPr>
          <w:rFonts w:ascii="Garamond" w:hAnsi="Garamond" w:cs="David" w:hint="eastAsia"/>
          <w:rtl/>
        </w:rPr>
        <w:t>שלא</w:t>
      </w:r>
      <w:r w:rsidRPr="0019117A">
        <w:rPr>
          <w:rFonts w:ascii="Garamond" w:hAnsi="Garamond" w:cs="David"/>
          <w:rtl/>
        </w:rPr>
        <w:t xml:space="preserve"> </w:t>
      </w:r>
      <w:r w:rsidRPr="0019117A">
        <w:rPr>
          <w:rFonts w:ascii="Garamond" w:hAnsi="Garamond" w:cs="David" w:hint="eastAsia"/>
          <w:rtl/>
        </w:rPr>
        <w:t>בחן</w:t>
      </w:r>
      <w:r w:rsidRPr="0019117A">
        <w:rPr>
          <w:rFonts w:ascii="Garamond" w:hAnsi="Garamond" w:cs="David"/>
          <w:rtl/>
        </w:rPr>
        <w:t xml:space="preserve"> </w:t>
      </w:r>
      <w:r w:rsidRPr="0019117A">
        <w:rPr>
          <w:rFonts w:ascii="Garamond" w:hAnsi="Garamond" w:cs="David" w:hint="eastAsia"/>
          <w:rtl/>
        </w:rPr>
        <w:t>את</w:t>
      </w:r>
      <w:r w:rsidRPr="0019117A">
        <w:rPr>
          <w:rFonts w:ascii="Garamond" w:hAnsi="Garamond" w:cs="David"/>
          <w:rtl/>
        </w:rPr>
        <w:t xml:space="preserve"> </w:t>
      </w:r>
      <w:r w:rsidRPr="0019117A">
        <w:rPr>
          <w:rFonts w:ascii="Garamond" w:hAnsi="Garamond" w:cs="David" w:hint="eastAsia"/>
          <w:rtl/>
        </w:rPr>
        <w:t>דעות</w:t>
      </w:r>
      <w:r w:rsidRPr="0019117A">
        <w:rPr>
          <w:rFonts w:ascii="Garamond" w:hAnsi="Garamond" w:cs="David"/>
          <w:rtl/>
        </w:rPr>
        <w:t xml:space="preserve"> </w:t>
      </w:r>
      <w:r w:rsidRPr="0019117A">
        <w:rPr>
          <w:rFonts w:ascii="Garamond" w:hAnsi="Garamond" w:cs="David" w:hint="eastAsia"/>
          <w:rtl/>
        </w:rPr>
        <w:t>הנסיינים</w:t>
      </w:r>
      <w:r w:rsidRPr="0019117A">
        <w:rPr>
          <w:rFonts w:ascii="Garamond" w:hAnsi="Garamond" w:cs="David"/>
          <w:rtl/>
        </w:rPr>
        <w:t xml:space="preserve"> </w:t>
      </w:r>
      <w:r w:rsidRPr="0019117A">
        <w:rPr>
          <w:rFonts w:ascii="Garamond" w:hAnsi="Garamond" w:cs="David" w:hint="eastAsia"/>
          <w:rtl/>
        </w:rPr>
        <w:t>טרם</w:t>
      </w:r>
      <w:r w:rsidRPr="0019117A">
        <w:rPr>
          <w:rFonts w:ascii="Garamond" w:hAnsi="Garamond" w:cs="David"/>
          <w:rtl/>
        </w:rPr>
        <w:t xml:space="preserve"> </w:t>
      </w:r>
      <w:r w:rsidRPr="0019117A">
        <w:rPr>
          <w:rFonts w:ascii="Garamond" w:hAnsi="Garamond" w:cs="David" w:hint="eastAsia"/>
          <w:rtl/>
        </w:rPr>
        <w:t>דקלום</w:t>
      </w:r>
      <w:r w:rsidRPr="0019117A">
        <w:rPr>
          <w:rFonts w:ascii="Garamond" w:hAnsi="Garamond" w:cs="David"/>
          <w:rtl/>
        </w:rPr>
        <w:t xml:space="preserve"> </w:t>
      </w:r>
      <w:r w:rsidRPr="0019117A">
        <w:rPr>
          <w:rFonts w:ascii="Garamond" w:hAnsi="Garamond" w:cs="David" w:hint="eastAsia"/>
          <w:rtl/>
        </w:rPr>
        <w:t>הבדיחות</w:t>
      </w:r>
      <w:r w:rsidRPr="0019117A">
        <w:rPr>
          <w:rFonts w:ascii="Garamond" w:hAnsi="Garamond" w:cs="David"/>
          <w:rtl/>
        </w:rPr>
        <w:t xml:space="preserve">. </w:t>
      </w:r>
    </w:p>
  </w:footnote>
  <w:footnote w:id="72">
    <w:p w14:paraId="5D4DB911" w14:textId="07960FF6" w:rsidR="00111DB9" w:rsidRPr="00C66DFB"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color w:val="222222"/>
          <w:shd w:val="clear" w:color="auto" w:fill="FFFFFF"/>
        </w:rPr>
        <w:t xml:space="preserve">Raúl Pérez, </w:t>
      </w:r>
      <w:r w:rsidRPr="001A65C4">
        <w:rPr>
          <w:rFonts w:ascii="Garamond" w:hAnsi="Garamond" w:cs="David"/>
          <w:i/>
          <w:iCs/>
          <w:color w:val="222222"/>
          <w:shd w:val="clear" w:color="auto" w:fill="FFFFFF"/>
        </w:rPr>
        <w:t>Racism without Hatred? Racist Humor and the Myth of “Colorblindness</w:t>
      </w:r>
      <w:r>
        <w:rPr>
          <w:rFonts w:ascii="Garamond" w:hAnsi="Garamond" w:cs="David"/>
          <w:color w:val="222222"/>
          <w:shd w:val="clear" w:color="auto" w:fill="FFFFFF"/>
        </w:rPr>
        <w:t>", 60</w:t>
      </w:r>
      <w:r w:rsidRPr="009251E9">
        <w:rPr>
          <w:rFonts w:ascii="Garamond" w:hAnsi="Garamond" w:cs="David"/>
          <w:color w:val="222222"/>
          <w:shd w:val="clear" w:color="auto" w:fill="FFFFFF"/>
        </w:rPr>
        <w:t> </w:t>
      </w:r>
      <w:r w:rsidRPr="001A65C4">
        <w:rPr>
          <w:rFonts w:ascii="Garamond" w:hAnsi="Garamond" w:cs="David"/>
          <w:smallCaps/>
          <w:color w:val="222222"/>
          <w:shd w:val="clear" w:color="auto" w:fill="FFFFFF"/>
        </w:rPr>
        <w:t>Sociological Perspectives</w:t>
      </w:r>
      <w:r w:rsidRPr="00C66DFB">
        <w:rPr>
          <w:rFonts w:ascii="Garamond" w:hAnsi="Garamond" w:cs="David"/>
          <w:color w:val="222222"/>
          <w:shd w:val="clear" w:color="auto" w:fill="FFFFFF"/>
        </w:rPr>
        <w:t> </w:t>
      </w:r>
      <w:r>
        <w:rPr>
          <w:rFonts w:ascii="Garamond" w:hAnsi="Garamond" w:cs="David"/>
          <w:color w:val="222222"/>
          <w:shd w:val="clear" w:color="auto" w:fill="FFFFFF"/>
        </w:rPr>
        <w:t>956</w:t>
      </w:r>
      <w:r w:rsidRPr="00C66DFB">
        <w:rPr>
          <w:rFonts w:ascii="Garamond" w:hAnsi="Garamond" w:cs="David"/>
          <w:color w:val="222222"/>
          <w:shd w:val="clear" w:color="auto" w:fill="FFFFFF"/>
        </w:rPr>
        <w:t xml:space="preserve"> (2017)</w:t>
      </w:r>
      <w:r>
        <w:rPr>
          <w:rFonts w:ascii="Garamond" w:hAnsi="Garamond" w:cs="David" w:hint="cs"/>
          <w:color w:val="222222"/>
          <w:shd w:val="clear" w:color="auto" w:fill="FFFFFF"/>
          <w:rtl/>
        </w:rPr>
        <w:t>.</w:t>
      </w:r>
    </w:p>
  </w:footnote>
  <w:footnote w:id="73">
    <w:p w14:paraId="09C1A835" w14:textId="3A587739" w:rsidR="00111DB9" w:rsidRPr="0019117A" w:rsidRDefault="00111DB9" w:rsidP="00044568">
      <w:pPr>
        <w:pStyle w:val="a4"/>
        <w:spacing w:line="360" w:lineRule="auto"/>
        <w:jc w:val="both"/>
        <w:rPr>
          <w:rFonts w:ascii="Garamond" w:eastAsia="Times New Roman" w:hAnsi="Garamond" w:cs="David"/>
          <w:rtl/>
        </w:rPr>
      </w:pPr>
      <w:r w:rsidRPr="009251E9">
        <w:rPr>
          <w:rStyle w:val="a6"/>
          <w:rFonts w:ascii="Garamond" w:hAnsi="Garamond" w:cs="David"/>
        </w:rPr>
        <w:footnoteRef/>
      </w:r>
      <w:r w:rsidRPr="009251E9">
        <w:rPr>
          <w:rFonts w:ascii="Garamond" w:hAnsi="Garamond" w:cs="David"/>
          <w:rtl/>
        </w:rPr>
        <w:t xml:space="preserve"> </w:t>
      </w:r>
      <w:proofErr w:type="spellStart"/>
      <w:r w:rsidRPr="000C6CC9">
        <w:rPr>
          <w:rFonts w:ascii="Garamond" w:eastAsia="Times New Roman" w:hAnsi="Garamond" w:cs="David"/>
        </w:rPr>
        <w:t>Woodzicka</w:t>
      </w:r>
      <w:proofErr w:type="spellEnd"/>
      <w:r w:rsidRPr="000C6CC9">
        <w:rPr>
          <w:rFonts w:ascii="Garamond" w:eastAsia="Times New Roman" w:hAnsi="Garamond" w:cs="David"/>
        </w:rPr>
        <w:t xml:space="preserve"> &amp; Ford, </w:t>
      </w:r>
      <w:r w:rsidRPr="00A007E1">
        <w:rPr>
          <w:rFonts w:ascii="Garamond" w:eastAsia="Times New Roman" w:hAnsi="Garamond" w:cs="David"/>
          <w:i/>
          <w:iCs/>
        </w:rPr>
        <w:t xml:space="preserve">A Framework for </w:t>
      </w:r>
      <w:proofErr w:type="gramStart"/>
      <w:r w:rsidRPr="00A007E1">
        <w:rPr>
          <w:rFonts w:ascii="Garamond" w:eastAsia="Times New Roman" w:hAnsi="Garamond" w:cs="David"/>
          <w:i/>
          <w:iCs/>
        </w:rPr>
        <w:t>Thinking</w:t>
      </w:r>
      <w:r w:rsidRPr="009251E9">
        <w:rPr>
          <w:rFonts w:ascii="Garamond" w:eastAsia="Times New Roman" w:hAnsi="Garamond" w:cs="David"/>
        </w:rPr>
        <w:t xml:space="preserve"> </w:t>
      </w:r>
      <w:r w:rsidRPr="002C1DC1">
        <w:rPr>
          <w:rFonts w:ascii="Garamond" w:eastAsia="Times New Roman" w:hAnsi="Garamond" w:cs="David"/>
          <w:rtl/>
        </w:rPr>
        <w:t>,</w:t>
      </w:r>
      <w:proofErr w:type="gramEnd"/>
      <w:r w:rsidRPr="002C1DC1">
        <w:rPr>
          <w:rFonts w:ascii="Garamond" w:eastAsia="Times New Roman" w:hAnsi="Garamond" w:cs="David"/>
          <w:rtl/>
        </w:rPr>
        <w:t xml:space="preserve"> </w:t>
      </w:r>
      <w:r w:rsidRPr="00C66DFB">
        <w:rPr>
          <w:rFonts w:ascii="Garamond" w:eastAsia="Times New Roman" w:hAnsi="Garamond" w:cs="David" w:hint="eastAsia"/>
          <w:rtl/>
        </w:rPr>
        <w:t>לעיל</w:t>
      </w:r>
      <w:r w:rsidRPr="00C66DFB">
        <w:rPr>
          <w:rFonts w:ascii="Garamond" w:eastAsia="Times New Roman" w:hAnsi="Garamond" w:cs="David"/>
          <w:rtl/>
        </w:rPr>
        <w:t xml:space="preserve"> </w:t>
      </w:r>
      <w:proofErr w:type="spellStart"/>
      <w:r w:rsidRPr="00367476">
        <w:rPr>
          <w:rFonts w:ascii="Garamond" w:eastAsia="Times New Roman" w:hAnsi="Garamond" w:cs="David" w:hint="eastAsia"/>
          <w:rtl/>
        </w:rPr>
        <w:t>ה</w:t>
      </w:r>
      <w:r w:rsidRPr="00367476">
        <w:rPr>
          <w:rFonts w:ascii="Garamond" w:eastAsia="Times New Roman" w:hAnsi="Garamond" w:cs="David"/>
          <w:rtl/>
        </w:rPr>
        <w:t>"</w:t>
      </w:r>
      <w:r w:rsidRPr="00367476">
        <w:rPr>
          <w:rFonts w:ascii="Garamond" w:eastAsia="Times New Roman" w:hAnsi="Garamond" w:cs="David" w:hint="eastAsia"/>
          <w:rtl/>
        </w:rPr>
        <w:t>ש</w:t>
      </w:r>
      <w:proofErr w:type="spellEnd"/>
      <w:r w:rsidRPr="00F1693B">
        <w:rPr>
          <w:rFonts w:ascii="Garamond" w:eastAsia="Times New Roman" w:hAnsi="Garamond" w:cs="David"/>
          <w:rtl/>
        </w:rPr>
        <w:t xml:space="preserve"> </w:t>
      </w:r>
      <w:r>
        <w:rPr>
          <w:rFonts w:ascii="Garamond" w:eastAsia="Times New Roman" w:hAnsi="Garamond" w:cs="David" w:hint="cs"/>
          <w:rtl/>
        </w:rPr>
        <w:t>195</w:t>
      </w:r>
      <w:r w:rsidRPr="00FA1569">
        <w:rPr>
          <w:rFonts w:ascii="Garamond" w:eastAsia="Times New Roman" w:hAnsi="Garamond" w:cs="David"/>
        </w:rPr>
        <w:t> </w:t>
      </w:r>
      <w:r w:rsidRPr="00F1693B">
        <w:rPr>
          <w:rFonts w:ascii="Garamond" w:eastAsia="Times New Roman" w:hAnsi="Garamond" w:cs="David"/>
          <w:rtl/>
        </w:rPr>
        <w:t xml:space="preserve">; </w:t>
      </w:r>
      <w:r w:rsidRPr="00FA1569">
        <w:rPr>
          <w:rFonts w:ascii="Garamond" w:eastAsia="Times New Roman" w:hAnsi="Garamond" w:cs="David" w:hint="eastAsia"/>
          <w:rtl/>
        </w:rPr>
        <w:t>וגם</w:t>
      </w:r>
      <w:r w:rsidRPr="00FA1569">
        <w:rPr>
          <w:rFonts w:ascii="Garamond" w:eastAsia="Times New Roman" w:hAnsi="Garamond" w:cs="David"/>
          <w:rtl/>
        </w:rPr>
        <w:t xml:space="preserve">: </w:t>
      </w:r>
      <w:r w:rsidRPr="00F90B44">
        <w:rPr>
          <w:rFonts w:ascii="Garamond" w:hAnsi="Garamond" w:cs="David"/>
        </w:rPr>
        <w:t xml:space="preserve">Bill &amp; </w:t>
      </w:r>
      <w:proofErr w:type="spellStart"/>
      <w:r w:rsidRPr="00F90B44">
        <w:rPr>
          <w:rFonts w:ascii="Garamond" w:hAnsi="Garamond" w:cs="David"/>
        </w:rPr>
        <w:t>Naus</w:t>
      </w:r>
      <w:proofErr w:type="spellEnd"/>
      <w:r w:rsidRPr="00F90B44">
        <w:rPr>
          <w:rFonts w:ascii="Garamond" w:hAnsi="Garamond" w:cs="David"/>
        </w:rPr>
        <w:t xml:space="preserve">, </w:t>
      </w:r>
      <w:r w:rsidRPr="00F90B44">
        <w:rPr>
          <w:rFonts w:ascii="Garamond" w:hAnsi="Garamond" w:cs="David"/>
          <w:i/>
          <w:iCs/>
        </w:rPr>
        <w:t>The Role of Humor</w:t>
      </w:r>
      <w:r w:rsidRPr="006B42D8">
        <w:rPr>
          <w:rFonts w:ascii="Garamond" w:hAnsi="Garamond" w:cs="David" w:hint="cs"/>
          <w:rtl/>
        </w:rPr>
        <w:t xml:space="preserve">, לעיל </w:t>
      </w:r>
      <w:proofErr w:type="spellStart"/>
      <w:r w:rsidRPr="006B42D8">
        <w:rPr>
          <w:rFonts w:ascii="Garamond" w:hAnsi="Garamond" w:cs="David" w:hint="cs"/>
          <w:rtl/>
        </w:rPr>
        <w:t>ה"ש</w:t>
      </w:r>
      <w:proofErr w:type="spellEnd"/>
      <w:r w:rsidRPr="006B42D8">
        <w:rPr>
          <w:rFonts w:ascii="Garamond" w:hAnsi="Garamond" w:cs="David" w:hint="cs"/>
          <w:rtl/>
        </w:rPr>
        <w:t xml:space="preserve"> 6</w:t>
      </w:r>
      <w:r w:rsidRPr="00701020">
        <w:rPr>
          <w:rFonts w:ascii="Garamond" w:hAnsi="Garamond" w:cs="David"/>
          <w:rtl/>
        </w:rPr>
        <w:t>;</w:t>
      </w:r>
      <w:r>
        <w:rPr>
          <w:rFonts w:ascii="Garamond" w:hAnsi="Garamond" w:cs="David" w:hint="cs"/>
          <w:rtl/>
        </w:rPr>
        <w:t xml:space="preserve"> </w:t>
      </w:r>
      <w:r w:rsidRPr="00935AD3">
        <w:rPr>
          <w:rFonts w:ascii="Garamond" w:hAnsi="Garamond" w:cs="David"/>
        </w:rPr>
        <w:t xml:space="preserve"> </w:t>
      </w:r>
      <w:r w:rsidRPr="00A007E1">
        <w:rPr>
          <w:rFonts w:ascii="Garamond" w:hAnsi="Garamond" w:cs="David"/>
        </w:rPr>
        <w:t xml:space="preserve">Johnson, </w:t>
      </w:r>
      <w:r w:rsidRPr="00A007E1">
        <w:rPr>
          <w:rFonts w:ascii="Garamond" w:hAnsi="Garamond" w:cs="David"/>
          <w:i/>
          <w:iCs/>
        </w:rPr>
        <w:t>The “Only Joking” Defense</w:t>
      </w:r>
      <w:r w:rsidRPr="00A007E1">
        <w:rPr>
          <w:rFonts w:ascii="Garamond" w:hAnsi="Garamond" w:cs="David"/>
          <w:rtl/>
        </w:rPr>
        <w:t xml:space="preserve">, </w:t>
      </w:r>
      <w:r w:rsidRPr="00A007E1">
        <w:rPr>
          <w:rFonts w:ascii="Garamond" w:hAnsi="Garamond" w:cs="David" w:hint="cs"/>
          <w:rtl/>
        </w:rPr>
        <w:t>לעיל</w:t>
      </w:r>
      <w:r w:rsidRPr="00A007E1">
        <w:rPr>
          <w:rFonts w:ascii="Garamond" w:hAnsi="Garamond" w:cs="David"/>
          <w:rtl/>
        </w:rPr>
        <w:t xml:space="preserve"> </w:t>
      </w:r>
      <w:proofErr w:type="spellStart"/>
      <w:r w:rsidRPr="00A007E1">
        <w:rPr>
          <w:rFonts w:ascii="Garamond" w:hAnsi="Garamond" w:cs="David" w:hint="cs"/>
          <w:rtl/>
        </w:rPr>
        <w:t>ה</w:t>
      </w:r>
      <w:r w:rsidRPr="00A007E1">
        <w:rPr>
          <w:rFonts w:ascii="Garamond" w:hAnsi="Garamond" w:cs="David"/>
          <w:rtl/>
        </w:rPr>
        <w:t>"</w:t>
      </w:r>
      <w:r w:rsidRPr="00A007E1">
        <w:rPr>
          <w:rFonts w:ascii="Garamond" w:hAnsi="Garamond" w:cs="David" w:hint="cs"/>
          <w:rtl/>
        </w:rPr>
        <w:t>ש</w:t>
      </w:r>
      <w:proofErr w:type="spellEnd"/>
      <w:r w:rsidRPr="00A007E1">
        <w:rPr>
          <w:rFonts w:ascii="Garamond" w:hAnsi="Garamond" w:cs="David"/>
          <w:rtl/>
        </w:rPr>
        <w:t xml:space="preserve"> 6</w:t>
      </w:r>
      <w:r w:rsidRPr="008D7705">
        <w:rPr>
          <w:rFonts w:ascii="Garamond" w:hAnsi="Garamond" w:cs="David"/>
          <w:rtl/>
        </w:rPr>
        <w:t xml:space="preserve">. </w:t>
      </w:r>
    </w:p>
  </w:footnote>
  <w:footnote w:id="74">
    <w:p w14:paraId="655EA35D" w14:textId="04B10AD3" w:rsidR="00111DB9" w:rsidRPr="0019117A" w:rsidRDefault="00111DB9" w:rsidP="00044568">
      <w:pPr>
        <w:pStyle w:val="a4"/>
        <w:spacing w:line="360" w:lineRule="auto"/>
        <w:jc w:val="both"/>
        <w:rPr>
          <w:rFonts w:ascii="Garamond" w:hAnsi="Garamond" w:cs="David"/>
          <w:rtl/>
        </w:rPr>
      </w:pPr>
      <w:r w:rsidRPr="008D7705">
        <w:rPr>
          <w:rStyle w:val="a6"/>
          <w:rFonts w:ascii="Garamond" w:hAnsi="Garamond" w:cs="David"/>
        </w:rPr>
        <w:footnoteRef/>
      </w:r>
      <w:r w:rsidRPr="008D7705">
        <w:rPr>
          <w:rFonts w:ascii="Garamond" w:hAnsi="Garamond" w:cs="David"/>
          <w:rtl/>
        </w:rPr>
        <w:t xml:space="preserve"> </w:t>
      </w:r>
      <w:r w:rsidRPr="001A65C4">
        <w:rPr>
          <w:rFonts w:ascii="Garamond" w:hAnsi="Garamond" w:cs="David"/>
        </w:rPr>
        <w:t xml:space="preserve">Ford, </w:t>
      </w:r>
      <w:r w:rsidRPr="001A65C4">
        <w:rPr>
          <w:rFonts w:ascii="Garamond" w:hAnsi="Garamond" w:cs="David"/>
          <w:i/>
          <w:iCs/>
        </w:rPr>
        <w:t>Effects of Sexist Humor on Tolerance of Sexist Events</w:t>
      </w:r>
      <w:r w:rsidRPr="001A65C4">
        <w:rPr>
          <w:rFonts w:ascii="Garamond" w:hAnsi="Garamond" w:cs="David"/>
          <w:rtl/>
        </w:rPr>
        <w:t xml:space="preserve">, </w:t>
      </w:r>
      <w:r w:rsidRPr="0014711F">
        <w:rPr>
          <w:rFonts w:ascii="Garamond" w:hAnsi="Garamond" w:cs="David" w:hint="cs"/>
          <w:rtl/>
        </w:rPr>
        <w:t>לעיל</w:t>
      </w:r>
      <w:r w:rsidRPr="00AD7ED2">
        <w:rPr>
          <w:rFonts w:ascii="Garamond" w:hAnsi="Garamond" w:cs="David"/>
          <w:rtl/>
        </w:rPr>
        <w:t xml:space="preserve"> </w:t>
      </w:r>
      <w:proofErr w:type="spellStart"/>
      <w:r w:rsidRPr="006D7AFD">
        <w:rPr>
          <w:rFonts w:ascii="Garamond" w:hAnsi="Garamond" w:cs="David" w:hint="cs"/>
          <w:rtl/>
        </w:rPr>
        <w:t>ה</w:t>
      </w:r>
      <w:r w:rsidRPr="00701020">
        <w:rPr>
          <w:rFonts w:ascii="Garamond" w:hAnsi="Garamond" w:cs="David"/>
          <w:rtl/>
        </w:rPr>
        <w:t>"</w:t>
      </w:r>
      <w:r w:rsidRPr="003D2AD6">
        <w:rPr>
          <w:rFonts w:ascii="Garamond" w:hAnsi="Garamond" w:cs="David" w:hint="cs"/>
          <w:rtl/>
        </w:rPr>
        <w:t>ש</w:t>
      </w:r>
      <w:proofErr w:type="spellEnd"/>
      <w:r w:rsidRPr="00287F5D">
        <w:rPr>
          <w:rFonts w:ascii="Garamond" w:hAnsi="Garamond" w:cs="David"/>
          <w:rtl/>
        </w:rPr>
        <w:t xml:space="preserve"> </w:t>
      </w:r>
      <w:r>
        <w:rPr>
          <w:rFonts w:ascii="Garamond" w:hAnsi="Garamond" w:cs="David" w:hint="cs"/>
          <w:rtl/>
        </w:rPr>
        <w:t>189</w:t>
      </w:r>
      <w:r w:rsidRPr="008D7705">
        <w:rPr>
          <w:rFonts w:ascii="Garamond" w:hAnsi="Garamond" w:cs="David"/>
          <w:rtl/>
        </w:rPr>
        <w:t xml:space="preserve">; </w:t>
      </w:r>
      <w:r w:rsidRPr="00DC7E0E">
        <w:rPr>
          <w:rFonts w:ascii="Garamond" w:hAnsi="Garamond" w:cs="David"/>
        </w:rPr>
        <w:t xml:space="preserve">Ford, Wentzel &amp; </w:t>
      </w:r>
      <w:proofErr w:type="spellStart"/>
      <w:r w:rsidRPr="00DC7E0E">
        <w:rPr>
          <w:rFonts w:ascii="Garamond" w:hAnsi="Garamond" w:cs="David"/>
        </w:rPr>
        <w:t>Lorion</w:t>
      </w:r>
      <w:proofErr w:type="spellEnd"/>
      <w:r w:rsidRPr="00DC7E0E">
        <w:rPr>
          <w:rFonts w:ascii="Garamond" w:hAnsi="Garamond" w:cs="David"/>
        </w:rPr>
        <w:t xml:space="preserve">, </w:t>
      </w:r>
      <w:r w:rsidRPr="0014711F">
        <w:rPr>
          <w:rFonts w:ascii="Garamond" w:hAnsi="Garamond" w:cs="David"/>
          <w:i/>
          <w:iCs/>
        </w:rPr>
        <w:t>Effects of Exposure</w:t>
      </w:r>
      <w:r w:rsidRPr="00AD7ED2">
        <w:rPr>
          <w:rFonts w:ascii="Garamond" w:hAnsi="Garamond" w:cs="David" w:hint="cs"/>
          <w:rtl/>
        </w:rPr>
        <w:t xml:space="preserve">, לעיל </w:t>
      </w:r>
      <w:proofErr w:type="spellStart"/>
      <w:r w:rsidRPr="00AD7ED2">
        <w:rPr>
          <w:rFonts w:ascii="Garamond" w:hAnsi="Garamond" w:cs="David" w:hint="cs"/>
          <w:rtl/>
        </w:rPr>
        <w:t>ה"ש</w:t>
      </w:r>
      <w:proofErr w:type="spellEnd"/>
      <w:r w:rsidRPr="00AD7ED2">
        <w:rPr>
          <w:rFonts w:ascii="Garamond" w:hAnsi="Garamond" w:cs="David" w:hint="cs"/>
          <w:rtl/>
        </w:rPr>
        <w:t xml:space="preserve"> 6</w:t>
      </w:r>
      <w:r w:rsidRPr="00230C14">
        <w:rPr>
          <w:rFonts w:ascii="Garamond" w:hAnsi="Garamond" w:cs="David"/>
          <w:rtl/>
        </w:rPr>
        <w:t>.</w:t>
      </w:r>
    </w:p>
  </w:footnote>
  <w:footnote w:id="75">
    <w:p w14:paraId="7AAE03C5" w14:textId="4FC574C3" w:rsidR="00111DB9" w:rsidRPr="00F1693B" w:rsidRDefault="00111DB9" w:rsidP="00044568">
      <w:pPr>
        <w:pStyle w:val="a4"/>
        <w:spacing w:line="360" w:lineRule="auto"/>
        <w:jc w:val="both"/>
        <w:rPr>
          <w:rFonts w:ascii="Garamond" w:hAnsi="Garamond" w:cs="David"/>
          <w:rtl/>
        </w:rPr>
      </w:pPr>
      <w:r w:rsidRPr="008D7705">
        <w:rPr>
          <w:rStyle w:val="a6"/>
          <w:rFonts w:ascii="Garamond" w:hAnsi="Garamond" w:cs="David"/>
        </w:rPr>
        <w:footnoteRef/>
      </w:r>
      <w:r w:rsidRPr="008D7705">
        <w:rPr>
          <w:rFonts w:ascii="Garamond" w:hAnsi="Garamond" w:cs="David"/>
          <w:rtl/>
        </w:rPr>
        <w:t xml:space="preserve"> </w:t>
      </w:r>
      <w:r w:rsidRPr="00A007E1">
        <w:rPr>
          <w:rFonts w:ascii="Garamond" w:hAnsi="Garamond" w:cs="David"/>
        </w:rPr>
        <w:t>Ford, Boxer</w:t>
      </w:r>
      <w:r>
        <w:rPr>
          <w:rFonts w:ascii="Garamond" w:hAnsi="Garamond" w:cs="David"/>
        </w:rPr>
        <w:t>,</w:t>
      </w:r>
      <w:r w:rsidRPr="00A007E1">
        <w:rPr>
          <w:rFonts w:ascii="Garamond" w:hAnsi="Garamond" w:cs="David"/>
        </w:rPr>
        <w:t xml:space="preserve"> Armstrong &amp; </w:t>
      </w:r>
      <w:proofErr w:type="spellStart"/>
      <w:r w:rsidRPr="00A007E1">
        <w:rPr>
          <w:rFonts w:ascii="Garamond" w:hAnsi="Garamond" w:cs="David"/>
        </w:rPr>
        <w:t>Edel</w:t>
      </w:r>
      <w:proofErr w:type="spellEnd"/>
      <w:r w:rsidRPr="00A007E1">
        <w:rPr>
          <w:rFonts w:ascii="Garamond" w:hAnsi="Garamond" w:cs="David"/>
        </w:rPr>
        <w:t>,</w:t>
      </w:r>
      <w:r>
        <w:rPr>
          <w:rFonts w:ascii="Garamond" w:hAnsi="Garamond" w:cs="David"/>
        </w:rPr>
        <w:t xml:space="preserve"> </w:t>
      </w:r>
      <w:r w:rsidRPr="00A007E1">
        <w:rPr>
          <w:rFonts w:ascii="Garamond" w:hAnsi="Garamond" w:cs="David"/>
          <w:i/>
          <w:iCs/>
        </w:rPr>
        <w:t>More than "Just a Joke"</w:t>
      </w:r>
      <w:r w:rsidRPr="00A007E1">
        <w:rPr>
          <w:rFonts w:ascii="Garamond" w:hAnsi="Garamond" w:cs="David"/>
          <w:rtl/>
        </w:rPr>
        <w:t xml:space="preserve">, </w:t>
      </w:r>
      <w:r w:rsidRPr="00A007E1">
        <w:rPr>
          <w:rFonts w:ascii="Garamond" w:hAnsi="Garamond" w:cs="David" w:hint="cs"/>
          <w:rtl/>
        </w:rPr>
        <w:t>לעיל</w:t>
      </w:r>
      <w:r w:rsidRPr="00A007E1">
        <w:rPr>
          <w:rFonts w:ascii="Garamond" w:hAnsi="Garamond" w:cs="David"/>
          <w:rtl/>
        </w:rPr>
        <w:t xml:space="preserve"> </w:t>
      </w:r>
      <w:proofErr w:type="spellStart"/>
      <w:r w:rsidRPr="00A007E1">
        <w:rPr>
          <w:rFonts w:ascii="Garamond" w:hAnsi="Garamond" w:cs="David" w:hint="cs"/>
          <w:rtl/>
        </w:rPr>
        <w:t>ה</w:t>
      </w:r>
      <w:r w:rsidRPr="00A007E1">
        <w:rPr>
          <w:rFonts w:ascii="Garamond" w:hAnsi="Garamond" w:cs="David"/>
          <w:rtl/>
        </w:rPr>
        <w:t>"</w:t>
      </w:r>
      <w:r w:rsidRPr="00A007E1">
        <w:rPr>
          <w:rFonts w:ascii="Garamond" w:hAnsi="Garamond" w:cs="David" w:hint="cs"/>
          <w:rtl/>
        </w:rPr>
        <w:t>ש</w:t>
      </w:r>
      <w:proofErr w:type="spellEnd"/>
      <w:r w:rsidRPr="00A007E1">
        <w:rPr>
          <w:rFonts w:ascii="Garamond" w:hAnsi="Garamond" w:cs="David"/>
          <w:rtl/>
        </w:rPr>
        <w:t xml:space="preserve"> 6. </w:t>
      </w:r>
    </w:p>
  </w:footnote>
  <w:footnote w:id="76">
    <w:p w14:paraId="00D3865F" w14:textId="78BC0A6B" w:rsidR="00111DB9" w:rsidRPr="008D7705"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2C1DC1">
        <w:rPr>
          <w:rFonts w:ascii="Garamond" w:hAnsi="Garamond" w:cs="David"/>
          <w:color w:val="222222"/>
          <w:shd w:val="clear" w:color="auto" w:fill="FFFFFF"/>
        </w:rPr>
        <w:t>Manuela</w:t>
      </w:r>
      <w:r w:rsidRPr="009251E9">
        <w:rPr>
          <w:rFonts w:ascii="Garamond" w:hAnsi="Garamond" w:cs="David"/>
          <w:color w:val="222222"/>
          <w:shd w:val="clear" w:color="auto" w:fill="FFFFFF"/>
        </w:rPr>
        <w:t xml:space="preserve"> </w:t>
      </w:r>
      <w:proofErr w:type="spellStart"/>
      <w:r w:rsidRPr="009251E9">
        <w:rPr>
          <w:rFonts w:ascii="Garamond" w:hAnsi="Garamond" w:cs="David"/>
          <w:color w:val="222222"/>
          <w:shd w:val="clear" w:color="auto" w:fill="FFFFFF"/>
        </w:rPr>
        <w:t>Thomae</w:t>
      </w:r>
      <w:proofErr w:type="spellEnd"/>
      <w:r>
        <w:rPr>
          <w:rFonts w:ascii="Garamond" w:hAnsi="Garamond" w:cs="David"/>
          <w:color w:val="222222"/>
          <w:shd w:val="clear" w:color="auto" w:fill="FFFFFF"/>
        </w:rPr>
        <w:t xml:space="preserve"> &amp;</w:t>
      </w:r>
      <w:r w:rsidRPr="002C1DC1">
        <w:rPr>
          <w:rFonts w:ascii="Garamond" w:hAnsi="Garamond" w:cs="David"/>
          <w:color w:val="222222"/>
          <w:shd w:val="clear" w:color="auto" w:fill="FFFFFF"/>
        </w:rPr>
        <w:t xml:space="preserve"> </w:t>
      </w:r>
      <w:proofErr w:type="spellStart"/>
      <w:r w:rsidRPr="002C1DC1">
        <w:rPr>
          <w:rFonts w:ascii="Garamond" w:hAnsi="Garamond" w:cs="David"/>
          <w:color w:val="222222"/>
          <w:shd w:val="clear" w:color="auto" w:fill="FFFFFF"/>
        </w:rPr>
        <w:t>Afroditi</w:t>
      </w:r>
      <w:proofErr w:type="spellEnd"/>
      <w:r w:rsidRPr="002C1DC1">
        <w:rPr>
          <w:rFonts w:ascii="Garamond" w:hAnsi="Garamond" w:cs="David"/>
          <w:color w:val="222222"/>
          <w:shd w:val="clear" w:color="auto" w:fill="FFFFFF"/>
        </w:rPr>
        <w:t xml:space="preserve"> Pina</w:t>
      </w:r>
      <w:r>
        <w:rPr>
          <w:rFonts w:ascii="Garamond" w:hAnsi="Garamond" w:cs="David"/>
          <w:color w:val="222222"/>
          <w:shd w:val="clear" w:color="auto" w:fill="FFFFFF"/>
        </w:rPr>
        <w:t>,</w:t>
      </w:r>
      <w:r w:rsidRPr="002C1DC1">
        <w:rPr>
          <w:rFonts w:ascii="Garamond" w:hAnsi="Garamond" w:cs="David"/>
          <w:color w:val="222222"/>
          <w:shd w:val="clear" w:color="auto" w:fill="FFFFFF"/>
        </w:rPr>
        <w:t xml:space="preserve"> </w:t>
      </w:r>
      <w:r w:rsidRPr="001A65C4">
        <w:rPr>
          <w:rFonts w:ascii="Garamond" w:hAnsi="Garamond" w:cs="David"/>
          <w:i/>
          <w:iCs/>
          <w:color w:val="222222"/>
          <w:shd w:val="clear" w:color="auto" w:fill="FFFFFF"/>
        </w:rPr>
        <w:t xml:space="preserve">Sexist </w:t>
      </w:r>
      <w:r>
        <w:rPr>
          <w:rFonts w:ascii="Garamond" w:hAnsi="Garamond" w:cs="David"/>
          <w:i/>
          <w:iCs/>
          <w:color w:val="222222"/>
          <w:shd w:val="clear" w:color="auto" w:fill="FFFFFF"/>
        </w:rPr>
        <w:t>H</w:t>
      </w:r>
      <w:r w:rsidRPr="001A65C4">
        <w:rPr>
          <w:rFonts w:ascii="Garamond" w:hAnsi="Garamond" w:cs="David"/>
          <w:i/>
          <w:iCs/>
          <w:color w:val="222222"/>
          <w:shd w:val="clear" w:color="auto" w:fill="FFFFFF"/>
        </w:rPr>
        <w:t xml:space="preserve">umor and </w:t>
      </w:r>
      <w:r>
        <w:rPr>
          <w:rFonts w:ascii="Garamond" w:hAnsi="Garamond" w:cs="David"/>
          <w:i/>
          <w:iCs/>
          <w:color w:val="222222"/>
          <w:shd w:val="clear" w:color="auto" w:fill="FFFFFF"/>
        </w:rPr>
        <w:t>S</w:t>
      </w:r>
      <w:r w:rsidRPr="001A65C4">
        <w:rPr>
          <w:rFonts w:ascii="Garamond" w:hAnsi="Garamond" w:cs="David"/>
          <w:i/>
          <w:iCs/>
          <w:color w:val="222222"/>
          <w:shd w:val="clear" w:color="auto" w:fill="FFFFFF"/>
        </w:rPr>
        <w:t xml:space="preserve">ocial </w:t>
      </w:r>
      <w:r>
        <w:rPr>
          <w:rFonts w:ascii="Garamond" w:hAnsi="Garamond" w:cs="David"/>
          <w:i/>
          <w:iCs/>
          <w:color w:val="222222"/>
          <w:shd w:val="clear" w:color="auto" w:fill="FFFFFF"/>
        </w:rPr>
        <w:t>I</w:t>
      </w:r>
      <w:r w:rsidRPr="001A65C4">
        <w:rPr>
          <w:rFonts w:ascii="Garamond" w:hAnsi="Garamond" w:cs="David"/>
          <w:i/>
          <w:iCs/>
          <w:color w:val="222222"/>
          <w:shd w:val="clear" w:color="auto" w:fill="FFFFFF"/>
        </w:rPr>
        <w:t xml:space="preserve">dentity: The </w:t>
      </w:r>
      <w:r>
        <w:rPr>
          <w:rFonts w:ascii="Garamond" w:hAnsi="Garamond" w:cs="David"/>
          <w:i/>
          <w:iCs/>
          <w:color w:val="222222"/>
          <w:shd w:val="clear" w:color="auto" w:fill="FFFFFF"/>
        </w:rPr>
        <w:t>R</w:t>
      </w:r>
      <w:r w:rsidRPr="001A65C4">
        <w:rPr>
          <w:rFonts w:ascii="Garamond" w:hAnsi="Garamond" w:cs="David"/>
          <w:i/>
          <w:iCs/>
          <w:color w:val="222222"/>
          <w:shd w:val="clear" w:color="auto" w:fill="FFFFFF"/>
        </w:rPr>
        <w:t xml:space="preserve">ole of </w:t>
      </w:r>
      <w:r>
        <w:rPr>
          <w:rFonts w:ascii="Garamond" w:hAnsi="Garamond" w:cs="David"/>
          <w:i/>
          <w:iCs/>
          <w:color w:val="222222"/>
          <w:shd w:val="clear" w:color="auto" w:fill="FFFFFF"/>
        </w:rPr>
        <w:t>S</w:t>
      </w:r>
      <w:r w:rsidRPr="001A65C4">
        <w:rPr>
          <w:rFonts w:ascii="Garamond" w:hAnsi="Garamond" w:cs="David"/>
          <w:i/>
          <w:iCs/>
          <w:color w:val="222222"/>
          <w:shd w:val="clear" w:color="auto" w:fill="FFFFFF"/>
        </w:rPr>
        <w:t xml:space="preserve">exist </w:t>
      </w:r>
      <w:r>
        <w:rPr>
          <w:rFonts w:ascii="Garamond" w:hAnsi="Garamond" w:cs="David"/>
          <w:i/>
          <w:iCs/>
          <w:color w:val="222222"/>
          <w:shd w:val="clear" w:color="auto" w:fill="FFFFFF"/>
        </w:rPr>
        <w:t>H</w:t>
      </w:r>
      <w:r w:rsidRPr="001A65C4">
        <w:rPr>
          <w:rFonts w:ascii="Garamond" w:hAnsi="Garamond" w:cs="David"/>
          <w:i/>
          <w:iCs/>
          <w:color w:val="222222"/>
          <w:shd w:val="clear" w:color="auto" w:fill="FFFFFF"/>
        </w:rPr>
        <w:t xml:space="preserve">umor in </w:t>
      </w:r>
      <w:r>
        <w:rPr>
          <w:rFonts w:ascii="Garamond" w:hAnsi="Garamond" w:cs="David"/>
          <w:i/>
          <w:iCs/>
          <w:color w:val="222222"/>
          <w:shd w:val="clear" w:color="auto" w:fill="FFFFFF"/>
        </w:rPr>
        <w:t>M</w:t>
      </w:r>
      <w:r w:rsidRPr="001A65C4">
        <w:rPr>
          <w:rFonts w:ascii="Garamond" w:hAnsi="Garamond" w:cs="David"/>
          <w:i/>
          <w:iCs/>
          <w:color w:val="222222"/>
          <w:shd w:val="clear" w:color="auto" w:fill="FFFFFF"/>
        </w:rPr>
        <w:t xml:space="preserve">en’s </w:t>
      </w:r>
      <w:r>
        <w:rPr>
          <w:rFonts w:ascii="Garamond" w:hAnsi="Garamond" w:cs="David"/>
          <w:i/>
          <w:iCs/>
          <w:color w:val="222222"/>
          <w:shd w:val="clear" w:color="auto" w:fill="FFFFFF"/>
        </w:rPr>
        <w:t>I</w:t>
      </w:r>
      <w:r w:rsidRPr="001A65C4">
        <w:rPr>
          <w:rFonts w:ascii="Garamond" w:hAnsi="Garamond" w:cs="David"/>
          <w:i/>
          <w:iCs/>
          <w:color w:val="222222"/>
          <w:shd w:val="clear" w:color="auto" w:fill="FFFFFF"/>
        </w:rPr>
        <w:t>n-</w:t>
      </w:r>
      <w:r>
        <w:rPr>
          <w:rFonts w:ascii="Garamond" w:hAnsi="Garamond" w:cs="David"/>
          <w:i/>
          <w:iCs/>
          <w:color w:val="222222"/>
          <w:shd w:val="clear" w:color="auto" w:fill="FFFFFF"/>
        </w:rPr>
        <w:t>G</w:t>
      </w:r>
      <w:r w:rsidRPr="001A65C4">
        <w:rPr>
          <w:rFonts w:ascii="Garamond" w:hAnsi="Garamond" w:cs="David"/>
          <w:i/>
          <w:iCs/>
          <w:color w:val="222222"/>
          <w:shd w:val="clear" w:color="auto" w:fill="FFFFFF"/>
        </w:rPr>
        <w:t xml:space="preserve">roup </w:t>
      </w:r>
      <w:r>
        <w:rPr>
          <w:rFonts w:ascii="Garamond" w:hAnsi="Garamond" w:cs="David"/>
          <w:i/>
          <w:iCs/>
          <w:color w:val="222222"/>
          <w:shd w:val="clear" w:color="auto" w:fill="FFFFFF"/>
        </w:rPr>
        <w:t>C</w:t>
      </w:r>
      <w:r w:rsidRPr="001A65C4">
        <w:rPr>
          <w:rFonts w:ascii="Garamond" w:hAnsi="Garamond" w:cs="David"/>
          <w:i/>
          <w:iCs/>
          <w:color w:val="222222"/>
          <w:shd w:val="clear" w:color="auto" w:fill="FFFFFF"/>
        </w:rPr>
        <w:t xml:space="preserve">ohesion, </w:t>
      </w:r>
      <w:r>
        <w:rPr>
          <w:rFonts w:ascii="Garamond" w:hAnsi="Garamond" w:cs="David"/>
          <w:i/>
          <w:iCs/>
          <w:color w:val="222222"/>
          <w:shd w:val="clear" w:color="auto" w:fill="FFFFFF"/>
        </w:rPr>
        <w:t>S</w:t>
      </w:r>
      <w:r w:rsidRPr="001A65C4">
        <w:rPr>
          <w:rFonts w:ascii="Garamond" w:hAnsi="Garamond" w:cs="David"/>
          <w:i/>
          <w:iCs/>
          <w:color w:val="222222"/>
          <w:shd w:val="clear" w:color="auto" w:fill="FFFFFF"/>
        </w:rPr>
        <w:t xml:space="preserve">exual </w:t>
      </w:r>
      <w:r>
        <w:rPr>
          <w:rFonts w:ascii="Garamond" w:hAnsi="Garamond" w:cs="David"/>
          <w:i/>
          <w:iCs/>
          <w:color w:val="222222"/>
          <w:shd w:val="clear" w:color="auto" w:fill="FFFFFF"/>
        </w:rPr>
        <w:t>H</w:t>
      </w:r>
      <w:r w:rsidRPr="001A65C4">
        <w:rPr>
          <w:rFonts w:ascii="Garamond" w:hAnsi="Garamond" w:cs="David"/>
          <w:i/>
          <w:iCs/>
          <w:color w:val="222222"/>
          <w:shd w:val="clear" w:color="auto" w:fill="FFFFFF"/>
        </w:rPr>
        <w:t xml:space="preserve">arassment, </w:t>
      </w:r>
      <w:r>
        <w:rPr>
          <w:rFonts w:ascii="Garamond" w:hAnsi="Garamond" w:cs="David"/>
          <w:i/>
          <w:iCs/>
          <w:color w:val="222222"/>
          <w:shd w:val="clear" w:color="auto" w:fill="FFFFFF"/>
        </w:rPr>
        <w:t>R</w:t>
      </w:r>
      <w:r w:rsidRPr="001A65C4">
        <w:rPr>
          <w:rFonts w:ascii="Garamond" w:hAnsi="Garamond" w:cs="David"/>
          <w:i/>
          <w:iCs/>
          <w:color w:val="222222"/>
          <w:shd w:val="clear" w:color="auto" w:fill="FFFFFF"/>
        </w:rPr>
        <w:t xml:space="preserve">ape </w:t>
      </w:r>
      <w:r>
        <w:rPr>
          <w:rFonts w:ascii="Garamond" w:hAnsi="Garamond" w:cs="David"/>
          <w:i/>
          <w:iCs/>
          <w:color w:val="222222"/>
          <w:shd w:val="clear" w:color="auto" w:fill="FFFFFF"/>
        </w:rPr>
        <w:t>P</w:t>
      </w:r>
      <w:r w:rsidRPr="001A65C4">
        <w:rPr>
          <w:rFonts w:ascii="Garamond" w:hAnsi="Garamond" w:cs="David"/>
          <w:i/>
          <w:iCs/>
          <w:color w:val="222222"/>
          <w:shd w:val="clear" w:color="auto" w:fill="FFFFFF"/>
        </w:rPr>
        <w:t xml:space="preserve">roclivity, and </w:t>
      </w:r>
      <w:r>
        <w:rPr>
          <w:rFonts w:ascii="Garamond" w:hAnsi="Garamond" w:cs="David"/>
          <w:i/>
          <w:iCs/>
          <w:color w:val="222222"/>
          <w:shd w:val="clear" w:color="auto" w:fill="FFFFFF"/>
        </w:rPr>
        <w:t>V</w:t>
      </w:r>
      <w:r w:rsidRPr="001A65C4">
        <w:rPr>
          <w:rFonts w:ascii="Garamond" w:hAnsi="Garamond" w:cs="David"/>
          <w:i/>
          <w:iCs/>
          <w:color w:val="222222"/>
          <w:shd w:val="clear" w:color="auto" w:fill="FFFFFF"/>
        </w:rPr>
        <w:t xml:space="preserve">ictim </w:t>
      </w:r>
      <w:r>
        <w:rPr>
          <w:rFonts w:ascii="Garamond" w:hAnsi="Garamond" w:cs="David"/>
          <w:i/>
          <w:iCs/>
          <w:color w:val="222222"/>
          <w:shd w:val="clear" w:color="auto" w:fill="FFFFFF"/>
        </w:rPr>
        <w:t>B</w:t>
      </w:r>
      <w:r w:rsidRPr="001A65C4">
        <w:rPr>
          <w:rFonts w:ascii="Garamond" w:hAnsi="Garamond" w:cs="David"/>
          <w:i/>
          <w:iCs/>
          <w:color w:val="222222"/>
          <w:shd w:val="clear" w:color="auto" w:fill="FFFFFF"/>
        </w:rPr>
        <w:t>lame</w:t>
      </w:r>
      <w:r>
        <w:rPr>
          <w:rFonts w:ascii="Garamond" w:hAnsi="Garamond" w:cs="David"/>
          <w:color w:val="222222"/>
          <w:shd w:val="clear" w:color="auto" w:fill="FFFFFF"/>
        </w:rPr>
        <w:t>, 28</w:t>
      </w:r>
      <w:r w:rsidRPr="00C66DFB">
        <w:rPr>
          <w:rFonts w:ascii="Garamond" w:hAnsi="Garamond" w:cs="David"/>
          <w:color w:val="222222"/>
          <w:shd w:val="clear" w:color="auto" w:fill="FFFFFF"/>
        </w:rPr>
        <w:t> </w:t>
      </w:r>
      <w:r w:rsidRPr="001A65C4">
        <w:rPr>
          <w:rFonts w:ascii="Garamond" w:hAnsi="Garamond" w:cs="David"/>
          <w:smallCaps/>
          <w:color w:val="222222"/>
          <w:shd w:val="clear" w:color="auto" w:fill="FFFFFF"/>
        </w:rPr>
        <w:t>Humor</w:t>
      </w:r>
      <w:r>
        <w:rPr>
          <w:rFonts w:ascii="Garamond" w:hAnsi="Garamond" w:cs="David"/>
          <w:color w:val="222222"/>
          <w:shd w:val="clear" w:color="auto" w:fill="FFFFFF"/>
        </w:rPr>
        <w:t xml:space="preserve"> 187</w:t>
      </w:r>
      <w:r w:rsidRPr="00367476">
        <w:rPr>
          <w:rFonts w:ascii="Garamond" w:hAnsi="Garamond" w:cs="David"/>
          <w:color w:val="222222"/>
          <w:shd w:val="clear" w:color="auto" w:fill="FFFFFF"/>
        </w:rPr>
        <w:t xml:space="preserve"> (2015)</w:t>
      </w:r>
      <w:r>
        <w:rPr>
          <w:rFonts w:ascii="Garamond" w:hAnsi="Garamond" w:cs="David" w:hint="cs"/>
          <w:color w:val="222222"/>
          <w:shd w:val="clear" w:color="auto" w:fill="FFFFFF"/>
          <w:rtl/>
        </w:rPr>
        <w:t>.</w:t>
      </w:r>
    </w:p>
  </w:footnote>
  <w:footnote w:id="77">
    <w:p w14:paraId="4DD689E8" w14:textId="65C07E6B" w:rsidR="00111DB9" w:rsidRPr="00F1693B" w:rsidRDefault="00111DB9" w:rsidP="00044568">
      <w:pPr>
        <w:pStyle w:val="a4"/>
        <w:tabs>
          <w:tab w:val="left" w:pos="4608"/>
        </w:tabs>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A007E1">
        <w:rPr>
          <w:rFonts w:ascii="Garamond" w:hAnsi="Garamond" w:cs="David"/>
        </w:rPr>
        <w:t xml:space="preserve">Ford, </w:t>
      </w:r>
      <w:r w:rsidRPr="00A007E1">
        <w:rPr>
          <w:rFonts w:ascii="Garamond" w:hAnsi="Garamond" w:cs="David"/>
          <w:i/>
          <w:iCs/>
        </w:rPr>
        <w:t>Effects of Sexist Humor on Tolerance of Sexist Events</w:t>
      </w:r>
      <w:r w:rsidRPr="00A007E1">
        <w:rPr>
          <w:rFonts w:ascii="Garamond" w:hAnsi="Garamond" w:cs="David" w:hint="cs"/>
          <w:rtl/>
        </w:rPr>
        <w:t>, לעיל</w:t>
      </w:r>
      <w:r w:rsidRPr="00A007E1">
        <w:rPr>
          <w:rFonts w:ascii="Garamond" w:hAnsi="Garamond" w:cs="David"/>
          <w:rtl/>
        </w:rPr>
        <w:t xml:space="preserve"> </w:t>
      </w:r>
      <w:proofErr w:type="spellStart"/>
      <w:r w:rsidRPr="00A007E1">
        <w:rPr>
          <w:rFonts w:ascii="Garamond" w:hAnsi="Garamond" w:cs="David" w:hint="cs"/>
          <w:rtl/>
        </w:rPr>
        <w:t>ה</w:t>
      </w:r>
      <w:r w:rsidRPr="00A007E1">
        <w:rPr>
          <w:rFonts w:ascii="Garamond" w:hAnsi="Garamond" w:cs="David"/>
          <w:rtl/>
        </w:rPr>
        <w:t>"</w:t>
      </w:r>
      <w:r w:rsidRPr="00A007E1">
        <w:rPr>
          <w:rFonts w:ascii="Garamond" w:hAnsi="Garamond" w:cs="David" w:hint="cs"/>
          <w:rtl/>
        </w:rPr>
        <w:t>ש</w:t>
      </w:r>
      <w:proofErr w:type="spellEnd"/>
      <w:r w:rsidRPr="00A007E1">
        <w:rPr>
          <w:rFonts w:ascii="Garamond" w:hAnsi="Garamond" w:cs="David"/>
          <w:rtl/>
        </w:rPr>
        <w:t xml:space="preserve"> </w:t>
      </w:r>
      <w:r>
        <w:rPr>
          <w:rFonts w:ascii="Garamond" w:hAnsi="Garamond" w:cs="David" w:hint="cs"/>
          <w:rtl/>
        </w:rPr>
        <w:t>189.</w:t>
      </w:r>
      <w:r w:rsidRPr="00F1693B">
        <w:rPr>
          <w:rFonts w:ascii="Garamond" w:hAnsi="Garamond" w:cs="David"/>
          <w:rtl/>
        </w:rPr>
        <w:tab/>
      </w:r>
    </w:p>
  </w:footnote>
  <w:footnote w:id="78">
    <w:p w14:paraId="3A75673E" w14:textId="7E3E3405" w:rsidR="00111DB9" w:rsidRPr="0019117A" w:rsidRDefault="00111DB9" w:rsidP="00044568">
      <w:pPr>
        <w:spacing w:after="0" w:line="360" w:lineRule="auto"/>
        <w:jc w:val="both"/>
        <w:rPr>
          <w:rFonts w:ascii="Garamond" w:hAnsi="Garamond" w:cs="David"/>
          <w:sz w:val="20"/>
          <w:szCs w:val="20"/>
          <w:rtl/>
        </w:rPr>
      </w:pPr>
      <w:r w:rsidRPr="009251E9">
        <w:rPr>
          <w:rStyle w:val="a6"/>
          <w:rFonts w:ascii="Garamond" w:hAnsi="Garamond" w:cs="David"/>
          <w:sz w:val="20"/>
          <w:szCs w:val="20"/>
        </w:rPr>
        <w:footnoteRef/>
      </w:r>
      <w:r w:rsidRPr="009251E9">
        <w:rPr>
          <w:rFonts w:ascii="Garamond" w:hAnsi="Garamond" w:cs="David"/>
          <w:sz w:val="20"/>
          <w:szCs w:val="20"/>
          <w:rtl/>
        </w:rPr>
        <w:t xml:space="preserve"> </w:t>
      </w:r>
      <w:r w:rsidRPr="001A65C4">
        <w:rPr>
          <w:rFonts w:ascii="Garamond" w:hAnsi="Garamond" w:cs="David"/>
          <w:smallCaps/>
          <w:sz w:val="20"/>
          <w:szCs w:val="20"/>
        </w:rPr>
        <w:t>Christine M. Weston &amp; Cynthia</w:t>
      </w:r>
      <w:r w:rsidRPr="001A65C4" w:rsidDel="00257C3C">
        <w:rPr>
          <w:rFonts w:ascii="Garamond" w:hAnsi="Garamond" w:cs="David"/>
          <w:smallCaps/>
          <w:sz w:val="20"/>
          <w:szCs w:val="20"/>
        </w:rPr>
        <w:t xml:space="preserve"> </w:t>
      </w:r>
      <w:r w:rsidRPr="001A65C4">
        <w:rPr>
          <w:rFonts w:ascii="Garamond" w:hAnsi="Garamond" w:cs="David"/>
          <w:smallCaps/>
          <w:sz w:val="20"/>
          <w:szCs w:val="20"/>
        </w:rPr>
        <w:t>J. Thomsen</w:t>
      </w:r>
      <w:r w:rsidRPr="009251E9">
        <w:rPr>
          <w:rFonts w:ascii="Garamond" w:hAnsi="Garamond" w:cs="David"/>
          <w:sz w:val="20"/>
          <w:szCs w:val="20"/>
        </w:rPr>
        <w:t xml:space="preserve">, </w:t>
      </w:r>
      <w:r w:rsidRPr="002C1DC1">
        <w:rPr>
          <w:rFonts w:ascii="Garamond" w:hAnsi="Garamond" w:cs="David"/>
          <w:smallCaps/>
          <w:sz w:val="20"/>
          <w:szCs w:val="20"/>
        </w:rPr>
        <w:t>No joking matter: Sex-typed comedy perpetuates traditional views of women</w:t>
      </w:r>
      <w:r w:rsidRPr="00C66DFB">
        <w:rPr>
          <w:rFonts w:ascii="Garamond" w:hAnsi="Garamond" w:cs="David"/>
          <w:sz w:val="20"/>
          <w:szCs w:val="20"/>
        </w:rPr>
        <w:t xml:space="preserve"> (Paper presented at the American Psychological Association Conference, Toronto, Canada, August, 1993</w:t>
      </w:r>
      <w:r>
        <w:rPr>
          <w:rFonts w:ascii="Garamond" w:hAnsi="Garamond" w:cs="David" w:hint="cs"/>
          <w:sz w:val="20"/>
          <w:szCs w:val="20"/>
          <w:rtl/>
        </w:rPr>
        <w:t xml:space="preserve">, </w:t>
      </w:r>
      <w:r w:rsidRPr="00367476">
        <w:rPr>
          <w:rFonts w:ascii="Garamond" w:hAnsi="Garamond" w:cs="David" w:hint="cs"/>
          <w:sz w:val="20"/>
          <w:szCs w:val="20"/>
          <w:rtl/>
        </w:rPr>
        <w:t>כפי</w:t>
      </w:r>
      <w:r w:rsidRPr="00367476">
        <w:rPr>
          <w:rFonts w:ascii="Garamond" w:hAnsi="Garamond" w:cs="David"/>
          <w:sz w:val="20"/>
          <w:szCs w:val="20"/>
          <w:rtl/>
        </w:rPr>
        <w:t xml:space="preserve"> </w:t>
      </w:r>
      <w:r w:rsidRPr="00F1693B">
        <w:rPr>
          <w:rFonts w:ascii="Garamond" w:hAnsi="Garamond" w:cs="David" w:hint="cs"/>
          <w:sz w:val="20"/>
          <w:szCs w:val="20"/>
          <w:rtl/>
        </w:rPr>
        <w:t>שהוצג</w:t>
      </w:r>
      <w:r w:rsidRPr="00FA1569">
        <w:rPr>
          <w:rFonts w:ascii="Garamond" w:hAnsi="Garamond" w:cs="David"/>
          <w:sz w:val="20"/>
          <w:szCs w:val="20"/>
          <w:rtl/>
        </w:rPr>
        <w:t xml:space="preserve"> </w:t>
      </w:r>
      <w:r>
        <w:rPr>
          <w:rFonts w:ascii="Garamond" w:hAnsi="Garamond" w:cs="David" w:hint="cs"/>
          <w:sz w:val="20"/>
          <w:szCs w:val="20"/>
          <w:rtl/>
        </w:rPr>
        <w:t>אצל:</w:t>
      </w:r>
      <w:r w:rsidRPr="006B42D8">
        <w:rPr>
          <w:rFonts w:ascii="Garamond" w:hAnsi="Garamond" w:cs="David"/>
          <w:sz w:val="20"/>
          <w:szCs w:val="20"/>
          <w:rtl/>
        </w:rPr>
        <w:t xml:space="preserve"> </w:t>
      </w:r>
      <w:r w:rsidRPr="009251E9">
        <w:rPr>
          <w:rFonts w:ascii="Garamond" w:hAnsi="Garamond" w:cs="David"/>
          <w:color w:val="222222"/>
          <w:sz w:val="20"/>
          <w:szCs w:val="20"/>
          <w:shd w:val="clear" w:color="auto" w:fill="FFFFFF"/>
        </w:rPr>
        <w:t>Ford</w:t>
      </w:r>
      <w:r>
        <w:rPr>
          <w:rFonts w:ascii="Garamond" w:hAnsi="Garamond" w:cs="David"/>
          <w:color w:val="222222"/>
          <w:sz w:val="20"/>
          <w:szCs w:val="20"/>
          <w:shd w:val="clear" w:color="auto" w:fill="FFFFFF"/>
        </w:rPr>
        <w:t xml:space="preserve"> &amp;</w:t>
      </w:r>
      <w:r w:rsidRPr="009251E9">
        <w:rPr>
          <w:rFonts w:ascii="Garamond" w:hAnsi="Garamond" w:cs="David"/>
          <w:color w:val="222222"/>
          <w:sz w:val="20"/>
          <w:szCs w:val="20"/>
          <w:shd w:val="clear" w:color="auto" w:fill="FFFFFF"/>
        </w:rPr>
        <w:t xml:space="preserve"> Ferguson</w:t>
      </w:r>
      <w:r>
        <w:rPr>
          <w:rFonts w:ascii="Garamond" w:hAnsi="Garamond" w:cs="David"/>
          <w:color w:val="222222"/>
          <w:sz w:val="20"/>
          <w:szCs w:val="20"/>
          <w:shd w:val="clear" w:color="auto" w:fill="FFFFFF"/>
        </w:rPr>
        <w:t>,</w:t>
      </w:r>
      <w:r w:rsidRPr="009251E9">
        <w:rPr>
          <w:rFonts w:ascii="Garamond" w:hAnsi="Garamond" w:cs="David"/>
          <w:color w:val="222222"/>
          <w:sz w:val="20"/>
          <w:szCs w:val="20"/>
          <w:shd w:val="clear" w:color="auto" w:fill="FFFFFF"/>
        </w:rPr>
        <w:t xml:space="preserve"> </w:t>
      </w:r>
      <w:r w:rsidRPr="00A007E1">
        <w:rPr>
          <w:rFonts w:ascii="Garamond" w:hAnsi="Garamond" w:cs="David"/>
          <w:i/>
          <w:iCs/>
          <w:color w:val="222222"/>
          <w:sz w:val="20"/>
          <w:szCs w:val="20"/>
          <w:shd w:val="clear" w:color="auto" w:fill="FFFFFF"/>
        </w:rPr>
        <w:t xml:space="preserve">Social </w:t>
      </w:r>
      <w:r>
        <w:rPr>
          <w:rFonts w:ascii="Garamond" w:hAnsi="Garamond" w:cs="David"/>
          <w:i/>
          <w:iCs/>
          <w:color w:val="222222"/>
          <w:sz w:val="20"/>
          <w:szCs w:val="20"/>
          <w:shd w:val="clear" w:color="auto" w:fill="FFFFFF"/>
        </w:rPr>
        <w:t>C</w:t>
      </w:r>
      <w:r w:rsidRPr="00A007E1">
        <w:rPr>
          <w:rFonts w:ascii="Garamond" w:hAnsi="Garamond" w:cs="David"/>
          <w:i/>
          <w:iCs/>
          <w:color w:val="222222"/>
          <w:sz w:val="20"/>
          <w:szCs w:val="20"/>
          <w:shd w:val="clear" w:color="auto" w:fill="FFFFFF"/>
        </w:rPr>
        <w:t xml:space="preserve">onsequences of </w:t>
      </w:r>
      <w:r>
        <w:rPr>
          <w:rFonts w:ascii="Garamond" w:hAnsi="Garamond" w:cs="David"/>
          <w:i/>
          <w:iCs/>
          <w:color w:val="222222"/>
          <w:sz w:val="20"/>
          <w:szCs w:val="20"/>
          <w:shd w:val="clear" w:color="auto" w:fill="FFFFFF"/>
        </w:rPr>
        <w:t>D</w:t>
      </w:r>
      <w:r w:rsidRPr="00A007E1">
        <w:rPr>
          <w:rFonts w:ascii="Garamond" w:hAnsi="Garamond" w:cs="David"/>
          <w:i/>
          <w:iCs/>
          <w:color w:val="222222"/>
          <w:sz w:val="20"/>
          <w:szCs w:val="20"/>
          <w:shd w:val="clear" w:color="auto" w:fill="FFFFFF"/>
        </w:rPr>
        <w:t xml:space="preserve">isparagement </w:t>
      </w:r>
      <w:r>
        <w:rPr>
          <w:rFonts w:ascii="Garamond" w:hAnsi="Garamond" w:cs="David"/>
          <w:i/>
          <w:iCs/>
          <w:color w:val="222222"/>
          <w:sz w:val="20"/>
          <w:szCs w:val="20"/>
          <w:shd w:val="clear" w:color="auto" w:fill="FFFFFF"/>
        </w:rPr>
        <w:t>H</w:t>
      </w:r>
      <w:r w:rsidRPr="00A007E1">
        <w:rPr>
          <w:rFonts w:ascii="Garamond" w:hAnsi="Garamond" w:cs="David"/>
          <w:i/>
          <w:iCs/>
          <w:color w:val="222222"/>
          <w:sz w:val="20"/>
          <w:szCs w:val="20"/>
          <w:shd w:val="clear" w:color="auto" w:fill="FFFFFF"/>
        </w:rPr>
        <w:t>umor</w:t>
      </w:r>
      <w:r>
        <w:rPr>
          <w:rFonts w:ascii="Garamond" w:hAnsi="Garamond" w:cs="David" w:hint="cs"/>
          <w:color w:val="222222"/>
          <w:shd w:val="clear" w:color="auto" w:fill="FFFFFF"/>
          <w:rtl/>
        </w:rPr>
        <w:t xml:space="preserve">, לעיל </w:t>
      </w:r>
      <w:proofErr w:type="spellStart"/>
      <w:r>
        <w:rPr>
          <w:rFonts w:ascii="Garamond" w:hAnsi="Garamond" w:cs="David" w:hint="cs"/>
          <w:color w:val="222222"/>
          <w:shd w:val="clear" w:color="auto" w:fill="FFFFFF"/>
          <w:rtl/>
        </w:rPr>
        <w:t>ה"ש</w:t>
      </w:r>
      <w:proofErr w:type="spellEnd"/>
      <w:r>
        <w:rPr>
          <w:rFonts w:ascii="Garamond" w:hAnsi="Garamond" w:cs="David" w:hint="cs"/>
          <w:color w:val="222222"/>
          <w:shd w:val="clear" w:color="auto" w:fill="FFFFFF"/>
          <w:rtl/>
        </w:rPr>
        <w:t xml:space="preserve"> 198</w:t>
      </w:r>
      <w:r w:rsidRPr="00C66DFB">
        <w:rPr>
          <w:rFonts w:ascii="Garamond" w:hAnsi="Garamond" w:cs="David"/>
          <w:color w:val="222222"/>
          <w:shd w:val="clear" w:color="auto" w:fill="FFFFFF"/>
        </w:rPr>
        <w:t>.</w:t>
      </w:r>
    </w:p>
  </w:footnote>
  <w:footnote w:id="79">
    <w:p w14:paraId="45069249" w14:textId="19547EF3" w:rsidR="00111DB9" w:rsidRPr="0019117A"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hint="cs"/>
          <w:rtl/>
        </w:rPr>
        <w:t>פור</w:t>
      </w:r>
      <w:r>
        <w:rPr>
          <w:rFonts w:ascii="Garamond" w:hAnsi="Garamond" w:cs="David" w:hint="cs"/>
          <w:rtl/>
        </w:rPr>
        <w:t>ד</w:t>
      </w:r>
      <w:r w:rsidRPr="002C1DC1">
        <w:rPr>
          <w:rFonts w:ascii="Garamond" w:hAnsi="Garamond" w:cs="David"/>
        </w:rPr>
        <w:t xml:space="preserve"> </w:t>
      </w:r>
      <w:r w:rsidRPr="00C66DFB">
        <w:rPr>
          <w:rFonts w:ascii="Garamond" w:hAnsi="Garamond" w:cs="David" w:hint="cs"/>
          <w:rtl/>
        </w:rPr>
        <w:t>ו</w:t>
      </w:r>
      <w:r w:rsidRPr="00367476">
        <w:rPr>
          <w:rFonts w:ascii="Garamond" w:hAnsi="Garamond" w:cs="David" w:hint="cs"/>
          <w:rtl/>
        </w:rPr>
        <w:t>פרגוסון</w:t>
      </w:r>
      <w:r w:rsidRPr="00367476">
        <w:rPr>
          <w:rFonts w:ascii="Garamond" w:hAnsi="Garamond" w:cs="David"/>
          <w:rtl/>
        </w:rPr>
        <w:t xml:space="preserve"> </w:t>
      </w:r>
      <w:r w:rsidRPr="00F1693B">
        <w:rPr>
          <w:rFonts w:ascii="Garamond" w:hAnsi="Garamond" w:cs="David" w:hint="cs"/>
          <w:rtl/>
        </w:rPr>
        <w:t>מציינים</w:t>
      </w:r>
      <w:r w:rsidRPr="00FA1569">
        <w:rPr>
          <w:rFonts w:ascii="Garamond" w:hAnsi="Garamond" w:cs="David"/>
          <w:rtl/>
        </w:rPr>
        <w:t xml:space="preserve"> </w:t>
      </w:r>
      <w:r w:rsidRPr="00FA1569">
        <w:rPr>
          <w:rFonts w:ascii="Garamond" w:hAnsi="Garamond" w:cs="David" w:hint="cs"/>
          <w:rtl/>
        </w:rPr>
        <w:t>במאמרם</w:t>
      </w:r>
      <w:r>
        <w:rPr>
          <w:rFonts w:ascii="Garamond" w:hAnsi="Garamond" w:cs="David" w:hint="cs"/>
          <w:rtl/>
        </w:rPr>
        <w:t xml:space="preserve"> </w:t>
      </w:r>
      <w:r w:rsidRPr="00DC7E0E">
        <w:rPr>
          <w:rFonts w:ascii="Garamond" w:hAnsi="Garamond" w:cs="David" w:hint="cs"/>
          <w:rtl/>
        </w:rPr>
        <w:t>כי</w:t>
      </w:r>
      <w:r w:rsidRPr="0014711F">
        <w:rPr>
          <w:rFonts w:ascii="Garamond" w:hAnsi="Garamond" w:cs="David"/>
          <w:rtl/>
        </w:rPr>
        <w:t xml:space="preserve"> </w:t>
      </w:r>
      <w:r w:rsidRPr="00AD7ED2">
        <w:rPr>
          <w:rFonts w:ascii="Garamond" w:hAnsi="Garamond" w:cs="David" w:hint="cs"/>
          <w:rtl/>
        </w:rPr>
        <w:t>מחקרם</w:t>
      </w:r>
      <w:r w:rsidRPr="006D7AFD">
        <w:rPr>
          <w:rFonts w:ascii="Garamond" w:hAnsi="Garamond" w:cs="David"/>
          <w:rtl/>
        </w:rPr>
        <w:t xml:space="preserve"> </w:t>
      </w:r>
      <w:r w:rsidRPr="00701020">
        <w:rPr>
          <w:rFonts w:ascii="Garamond" w:hAnsi="Garamond" w:cs="David" w:hint="cs"/>
          <w:rtl/>
        </w:rPr>
        <w:t>של</w:t>
      </w:r>
      <w:r w:rsidRPr="003D2AD6">
        <w:rPr>
          <w:rFonts w:ascii="Garamond" w:hAnsi="Garamond" w:cs="David"/>
          <w:rtl/>
        </w:rPr>
        <w:t xml:space="preserve"> </w:t>
      </w:r>
      <w:r w:rsidRPr="00287F5D">
        <w:rPr>
          <w:rFonts w:ascii="Garamond" w:hAnsi="Garamond" w:cs="David" w:hint="cs"/>
          <w:rtl/>
        </w:rPr>
        <w:t>וסטון</w:t>
      </w:r>
      <w:r w:rsidRPr="00C62D8F">
        <w:rPr>
          <w:rFonts w:ascii="Garamond" w:hAnsi="Garamond" w:cs="David"/>
          <w:rtl/>
        </w:rPr>
        <w:t xml:space="preserve"> </w:t>
      </w:r>
      <w:proofErr w:type="spellStart"/>
      <w:r w:rsidRPr="00C62D8F">
        <w:rPr>
          <w:rFonts w:ascii="Garamond" w:hAnsi="Garamond" w:cs="David" w:hint="cs"/>
          <w:rtl/>
        </w:rPr>
        <w:t>ותומסן</w:t>
      </w:r>
      <w:proofErr w:type="spellEnd"/>
      <w:r w:rsidRPr="0019117A">
        <w:rPr>
          <w:rFonts w:ascii="Garamond" w:hAnsi="Garamond" w:cs="David"/>
          <w:rtl/>
        </w:rPr>
        <w:t xml:space="preserve"> </w:t>
      </w:r>
      <w:r w:rsidRPr="0019117A">
        <w:rPr>
          <w:rFonts w:ascii="Garamond" w:hAnsi="Garamond" w:cs="David" w:hint="eastAsia"/>
          <w:rtl/>
        </w:rPr>
        <w:t>נעדר</w:t>
      </w:r>
      <w:r w:rsidRPr="0019117A">
        <w:rPr>
          <w:rFonts w:ascii="Garamond" w:hAnsi="Garamond" w:cs="David"/>
          <w:rtl/>
        </w:rPr>
        <w:t xml:space="preserve"> </w:t>
      </w:r>
      <w:r w:rsidRPr="0019117A">
        <w:rPr>
          <w:rFonts w:ascii="Garamond" w:hAnsi="Garamond" w:cs="David" w:hint="eastAsia"/>
          <w:rtl/>
        </w:rPr>
        <w:t>קבוצת</w:t>
      </w:r>
      <w:r w:rsidRPr="0019117A">
        <w:rPr>
          <w:rFonts w:ascii="Garamond" w:hAnsi="Garamond" w:cs="David"/>
          <w:rtl/>
        </w:rPr>
        <w:t xml:space="preserve"> </w:t>
      </w:r>
      <w:r w:rsidRPr="0019117A">
        <w:rPr>
          <w:rFonts w:ascii="Garamond" w:hAnsi="Garamond" w:cs="David" w:hint="eastAsia"/>
          <w:rtl/>
        </w:rPr>
        <w:t>ביקורת</w:t>
      </w:r>
      <w:r w:rsidRPr="0019117A">
        <w:rPr>
          <w:rFonts w:ascii="Garamond" w:hAnsi="Garamond" w:cs="David"/>
          <w:rtl/>
        </w:rPr>
        <w:t xml:space="preserve"> </w:t>
      </w:r>
      <w:r w:rsidRPr="0019117A">
        <w:rPr>
          <w:rFonts w:ascii="Garamond" w:hAnsi="Garamond" w:cs="David" w:hint="eastAsia"/>
          <w:rtl/>
        </w:rPr>
        <w:t>שנחשפה</w:t>
      </w:r>
      <w:r w:rsidRPr="0019117A">
        <w:rPr>
          <w:rFonts w:ascii="Garamond" w:hAnsi="Garamond" w:cs="David"/>
          <w:rtl/>
        </w:rPr>
        <w:t xml:space="preserve"> </w:t>
      </w:r>
      <w:r w:rsidRPr="0019117A">
        <w:rPr>
          <w:rFonts w:ascii="Garamond" w:hAnsi="Garamond" w:cs="David" w:hint="eastAsia"/>
          <w:rtl/>
        </w:rPr>
        <w:t>למערכונים</w:t>
      </w:r>
      <w:r w:rsidRPr="0019117A">
        <w:rPr>
          <w:rFonts w:ascii="Garamond" w:hAnsi="Garamond" w:cs="David"/>
          <w:rtl/>
        </w:rPr>
        <w:t xml:space="preserve"> </w:t>
      </w:r>
      <w:r w:rsidRPr="0019117A">
        <w:rPr>
          <w:rFonts w:ascii="Garamond" w:hAnsi="Garamond" w:cs="David" w:hint="eastAsia"/>
          <w:rtl/>
        </w:rPr>
        <w:t>לא</w:t>
      </w:r>
      <w:r w:rsidRPr="0019117A">
        <w:rPr>
          <w:rFonts w:ascii="Garamond" w:hAnsi="Garamond" w:cs="David"/>
          <w:rtl/>
        </w:rPr>
        <w:t xml:space="preserve"> </w:t>
      </w:r>
      <w:r w:rsidRPr="0019117A">
        <w:rPr>
          <w:rFonts w:ascii="Garamond" w:hAnsi="Garamond" w:cs="David" w:hint="eastAsia"/>
          <w:rtl/>
        </w:rPr>
        <w:t>הומוריסטיים</w:t>
      </w:r>
      <w:r w:rsidRPr="0019117A">
        <w:rPr>
          <w:rFonts w:ascii="Garamond" w:hAnsi="Garamond" w:cs="David"/>
          <w:rtl/>
        </w:rPr>
        <w:t xml:space="preserve">, </w:t>
      </w:r>
      <w:r>
        <w:rPr>
          <w:rFonts w:ascii="Garamond" w:hAnsi="Garamond" w:cs="David" w:hint="cs"/>
          <w:rtl/>
        </w:rPr>
        <w:t>ועל כן</w:t>
      </w:r>
      <w:r w:rsidRPr="008D7705">
        <w:rPr>
          <w:rFonts w:ascii="Garamond" w:hAnsi="Garamond" w:cs="David"/>
          <w:rtl/>
        </w:rPr>
        <w:t xml:space="preserve"> </w:t>
      </w:r>
      <w:r>
        <w:rPr>
          <w:rFonts w:ascii="Garamond" w:hAnsi="Garamond" w:cs="David" w:hint="cs"/>
          <w:rtl/>
        </w:rPr>
        <w:t>האפשרות להסיק</w:t>
      </w:r>
      <w:r w:rsidRPr="008D7705">
        <w:rPr>
          <w:rFonts w:ascii="Garamond" w:hAnsi="Garamond" w:cs="David"/>
          <w:rtl/>
        </w:rPr>
        <w:t xml:space="preserve"> </w:t>
      </w:r>
      <w:r w:rsidRPr="0014711F">
        <w:rPr>
          <w:rFonts w:ascii="Garamond" w:hAnsi="Garamond" w:cs="David" w:hint="cs"/>
          <w:rtl/>
        </w:rPr>
        <w:t>מסקנות</w:t>
      </w:r>
      <w:r w:rsidRPr="00AD7ED2">
        <w:rPr>
          <w:rFonts w:ascii="Garamond" w:hAnsi="Garamond" w:cs="David"/>
          <w:rtl/>
        </w:rPr>
        <w:t xml:space="preserve"> </w:t>
      </w:r>
      <w:r w:rsidRPr="006D7AFD">
        <w:rPr>
          <w:rFonts w:ascii="Garamond" w:hAnsi="Garamond" w:cs="David" w:hint="cs"/>
          <w:rtl/>
        </w:rPr>
        <w:t>ממחקר</w:t>
      </w:r>
      <w:r w:rsidRPr="00701020">
        <w:rPr>
          <w:rFonts w:ascii="Garamond" w:hAnsi="Garamond" w:cs="David"/>
          <w:rtl/>
        </w:rPr>
        <w:t xml:space="preserve"> </w:t>
      </w:r>
      <w:r w:rsidRPr="003D2AD6">
        <w:rPr>
          <w:rFonts w:ascii="Garamond" w:hAnsi="Garamond" w:cs="David" w:hint="cs"/>
          <w:rtl/>
        </w:rPr>
        <w:t>זה</w:t>
      </w:r>
      <w:r>
        <w:rPr>
          <w:rFonts w:ascii="Garamond" w:hAnsi="Garamond" w:cs="David" w:hint="cs"/>
          <w:rtl/>
        </w:rPr>
        <w:t xml:space="preserve"> מוגבלת</w:t>
      </w:r>
      <w:r w:rsidRPr="008D7705">
        <w:rPr>
          <w:rFonts w:ascii="Garamond" w:hAnsi="Garamond" w:cs="David"/>
          <w:rtl/>
        </w:rPr>
        <w:t>.</w:t>
      </w:r>
      <w:r w:rsidRPr="00DC7E0E">
        <w:rPr>
          <w:rFonts w:ascii="Garamond" w:hAnsi="Garamond" w:cs="David"/>
        </w:rPr>
        <w:t xml:space="preserve"> </w:t>
      </w:r>
      <w:r w:rsidRPr="0014711F">
        <w:rPr>
          <w:rFonts w:ascii="Garamond" w:hAnsi="Garamond" w:cs="David" w:hint="cs"/>
          <w:rtl/>
        </w:rPr>
        <w:t>ראו</w:t>
      </w:r>
      <w:r w:rsidRPr="00AD7ED2">
        <w:rPr>
          <w:rFonts w:ascii="Garamond" w:hAnsi="Garamond" w:cs="David"/>
          <w:rtl/>
        </w:rPr>
        <w:t xml:space="preserve">: </w:t>
      </w:r>
      <w:r w:rsidRPr="009251E9">
        <w:rPr>
          <w:rFonts w:ascii="Garamond" w:hAnsi="Garamond" w:cs="David"/>
          <w:color w:val="222222"/>
          <w:shd w:val="clear" w:color="auto" w:fill="FFFFFF"/>
        </w:rPr>
        <w:t>Ford</w:t>
      </w:r>
      <w:r>
        <w:rPr>
          <w:rFonts w:ascii="Garamond" w:hAnsi="Garamond" w:cs="David"/>
          <w:color w:val="222222"/>
          <w:shd w:val="clear" w:color="auto" w:fill="FFFFFF"/>
        </w:rPr>
        <w:t xml:space="preserve"> &amp;</w:t>
      </w:r>
      <w:r w:rsidRPr="009251E9">
        <w:rPr>
          <w:rFonts w:ascii="Garamond" w:hAnsi="Garamond" w:cs="David"/>
          <w:color w:val="222222"/>
          <w:shd w:val="clear" w:color="auto" w:fill="FFFFFF"/>
        </w:rPr>
        <w:t xml:space="preserve"> Ferguson</w:t>
      </w:r>
      <w:r>
        <w:rPr>
          <w:rFonts w:ascii="Garamond" w:hAnsi="Garamond" w:cs="David"/>
          <w:color w:val="222222"/>
          <w:shd w:val="clear" w:color="auto" w:fill="FFFFFF"/>
        </w:rPr>
        <w:t>,</w:t>
      </w:r>
      <w:r w:rsidRPr="009251E9">
        <w:rPr>
          <w:rFonts w:ascii="Garamond" w:hAnsi="Garamond" w:cs="David"/>
          <w:color w:val="222222"/>
          <w:shd w:val="clear" w:color="auto" w:fill="FFFFFF"/>
        </w:rPr>
        <w:t xml:space="preserve"> </w:t>
      </w:r>
      <w:r w:rsidRPr="00A007E1">
        <w:rPr>
          <w:rFonts w:ascii="Garamond" w:hAnsi="Garamond" w:cs="David"/>
          <w:i/>
          <w:iCs/>
          <w:color w:val="222222"/>
          <w:shd w:val="clear" w:color="auto" w:fill="FFFFFF"/>
        </w:rPr>
        <w:t xml:space="preserve">Social </w:t>
      </w:r>
      <w:r>
        <w:rPr>
          <w:rFonts w:ascii="Garamond" w:hAnsi="Garamond" w:cs="David"/>
          <w:i/>
          <w:iCs/>
          <w:color w:val="222222"/>
          <w:shd w:val="clear" w:color="auto" w:fill="FFFFFF"/>
        </w:rPr>
        <w:t>C</w:t>
      </w:r>
      <w:r w:rsidRPr="00A007E1">
        <w:rPr>
          <w:rFonts w:ascii="Garamond" w:hAnsi="Garamond" w:cs="David"/>
          <w:i/>
          <w:iCs/>
          <w:color w:val="222222"/>
          <w:shd w:val="clear" w:color="auto" w:fill="FFFFFF"/>
        </w:rPr>
        <w:t xml:space="preserve">onsequences of </w:t>
      </w:r>
      <w:r>
        <w:rPr>
          <w:rFonts w:ascii="Garamond" w:hAnsi="Garamond" w:cs="David"/>
          <w:i/>
          <w:iCs/>
          <w:color w:val="222222"/>
          <w:shd w:val="clear" w:color="auto" w:fill="FFFFFF"/>
        </w:rPr>
        <w:t>D</w:t>
      </w:r>
      <w:r w:rsidRPr="00A007E1">
        <w:rPr>
          <w:rFonts w:ascii="Garamond" w:hAnsi="Garamond" w:cs="David"/>
          <w:i/>
          <w:iCs/>
          <w:color w:val="222222"/>
          <w:shd w:val="clear" w:color="auto" w:fill="FFFFFF"/>
        </w:rPr>
        <w:t xml:space="preserve">isparagement </w:t>
      </w:r>
      <w:r>
        <w:rPr>
          <w:rFonts w:ascii="Garamond" w:hAnsi="Garamond" w:cs="David"/>
          <w:i/>
          <w:iCs/>
          <w:color w:val="222222"/>
          <w:shd w:val="clear" w:color="auto" w:fill="FFFFFF"/>
        </w:rPr>
        <w:t>H</w:t>
      </w:r>
      <w:r w:rsidRPr="00A007E1">
        <w:rPr>
          <w:rFonts w:ascii="Garamond" w:hAnsi="Garamond" w:cs="David"/>
          <w:i/>
          <w:iCs/>
          <w:color w:val="222222"/>
          <w:shd w:val="clear" w:color="auto" w:fill="FFFFFF"/>
        </w:rPr>
        <w:t>umor</w:t>
      </w:r>
      <w:r>
        <w:rPr>
          <w:rFonts w:ascii="Garamond" w:hAnsi="Garamond" w:cs="David" w:hint="cs"/>
          <w:color w:val="222222"/>
          <w:shd w:val="clear" w:color="auto" w:fill="FFFFFF"/>
          <w:rtl/>
        </w:rPr>
        <w:t xml:space="preserve">, לעיל </w:t>
      </w:r>
      <w:proofErr w:type="spellStart"/>
      <w:r>
        <w:rPr>
          <w:rFonts w:ascii="Garamond" w:hAnsi="Garamond" w:cs="David" w:hint="cs"/>
          <w:color w:val="222222"/>
          <w:shd w:val="clear" w:color="auto" w:fill="FFFFFF"/>
          <w:rtl/>
        </w:rPr>
        <w:t>ה"ש</w:t>
      </w:r>
      <w:proofErr w:type="spellEnd"/>
      <w:r>
        <w:rPr>
          <w:rFonts w:ascii="Garamond" w:hAnsi="Garamond" w:cs="David" w:hint="cs"/>
          <w:color w:val="222222"/>
          <w:shd w:val="clear" w:color="auto" w:fill="FFFFFF"/>
          <w:rtl/>
        </w:rPr>
        <w:t xml:space="preserve"> 198</w:t>
      </w:r>
      <w:r w:rsidRPr="00701020">
        <w:rPr>
          <w:rFonts w:ascii="Garamond" w:hAnsi="Garamond" w:cs="David"/>
          <w:rtl/>
        </w:rPr>
        <w:t xml:space="preserve">. </w:t>
      </w:r>
      <w:r w:rsidRPr="003D2AD6">
        <w:rPr>
          <w:rFonts w:ascii="Garamond" w:hAnsi="Garamond" w:cs="David" w:hint="cs"/>
          <w:rtl/>
        </w:rPr>
        <w:t>במאמר</w:t>
      </w:r>
      <w:r w:rsidRPr="00287F5D">
        <w:rPr>
          <w:rFonts w:ascii="Garamond" w:hAnsi="Garamond" w:cs="David"/>
          <w:rtl/>
        </w:rPr>
        <w:t xml:space="preserve"> </w:t>
      </w:r>
      <w:r w:rsidRPr="00C62D8F">
        <w:rPr>
          <w:rFonts w:ascii="Garamond" w:hAnsi="Garamond" w:cs="David" w:hint="cs"/>
          <w:rtl/>
        </w:rPr>
        <w:t>אחר</w:t>
      </w:r>
      <w:r w:rsidRPr="00C62D8F">
        <w:rPr>
          <w:rFonts w:ascii="Garamond" w:hAnsi="Garamond" w:cs="David"/>
          <w:rtl/>
        </w:rPr>
        <w:t xml:space="preserve"> </w:t>
      </w:r>
      <w:r w:rsidRPr="0019117A">
        <w:rPr>
          <w:rFonts w:ascii="Garamond" w:hAnsi="Garamond" w:cs="David" w:hint="eastAsia"/>
          <w:rtl/>
        </w:rPr>
        <w:t>התגלה</w:t>
      </w:r>
      <w:r w:rsidRPr="0019117A">
        <w:rPr>
          <w:rFonts w:ascii="Garamond" w:hAnsi="Garamond" w:cs="David"/>
          <w:rtl/>
        </w:rPr>
        <w:t xml:space="preserve"> </w:t>
      </w:r>
      <w:r w:rsidRPr="0019117A">
        <w:rPr>
          <w:rFonts w:ascii="Garamond" w:hAnsi="Garamond" w:cs="David" w:hint="eastAsia"/>
          <w:rtl/>
        </w:rPr>
        <w:t>כי</w:t>
      </w:r>
      <w:r w:rsidRPr="0019117A">
        <w:rPr>
          <w:rFonts w:ascii="Garamond" w:hAnsi="Garamond" w:cs="David"/>
          <w:rtl/>
        </w:rPr>
        <w:t xml:space="preserve"> </w:t>
      </w:r>
      <w:r w:rsidRPr="0019117A">
        <w:rPr>
          <w:rFonts w:ascii="Garamond" w:hAnsi="Garamond" w:cs="David" w:hint="eastAsia"/>
          <w:rtl/>
        </w:rPr>
        <w:t>גם</w:t>
      </w:r>
      <w:r w:rsidRPr="0019117A">
        <w:rPr>
          <w:rFonts w:ascii="Garamond" w:hAnsi="Garamond" w:cs="David"/>
          <w:rtl/>
        </w:rPr>
        <w:t xml:space="preserve"> </w:t>
      </w:r>
      <w:r w:rsidRPr="0019117A">
        <w:rPr>
          <w:rFonts w:ascii="Garamond" w:hAnsi="Garamond" w:cs="David" w:hint="eastAsia"/>
          <w:rtl/>
        </w:rPr>
        <w:t>חשיפה</w:t>
      </w:r>
      <w:r w:rsidRPr="0019117A">
        <w:rPr>
          <w:rFonts w:ascii="Garamond" w:hAnsi="Garamond" w:cs="David"/>
          <w:rtl/>
        </w:rPr>
        <w:t xml:space="preserve"> </w:t>
      </w:r>
      <w:r w:rsidRPr="0019117A">
        <w:rPr>
          <w:rFonts w:ascii="Garamond" w:hAnsi="Garamond" w:cs="David" w:hint="eastAsia"/>
          <w:rtl/>
        </w:rPr>
        <w:t>לסטריאוטיפים</w:t>
      </w:r>
      <w:r w:rsidRPr="0019117A">
        <w:rPr>
          <w:rFonts w:ascii="Garamond" w:hAnsi="Garamond" w:cs="David"/>
          <w:rtl/>
        </w:rPr>
        <w:t xml:space="preserve"> </w:t>
      </w:r>
      <w:r w:rsidRPr="0019117A">
        <w:rPr>
          <w:rFonts w:ascii="Garamond" w:hAnsi="Garamond" w:cs="David" w:hint="eastAsia"/>
          <w:rtl/>
        </w:rPr>
        <w:t>לא</w:t>
      </w:r>
      <w:r w:rsidRPr="0019117A">
        <w:rPr>
          <w:rFonts w:ascii="Garamond" w:hAnsi="Garamond" w:cs="David"/>
          <w:rtl/>
        </w:rPr>
        <w:t xml:space="preserve"> </w:t>
      </w:r>
      <w:r w:rsidRPr="0019117A">
        <w:rPr>
          <w:rFonts w:ascii="Garamond" w:hAnsi="Garamond" w:cs="David" w:hint="eastAsia"/>
          <w:rtl/>
        </w:rPr>
        <w:t>הומוריסטיים</w:t>
      </w:r>
      <w:r w:rsidRPr="0019117A">
        <w:rPr>
          <w:rFonts w:ascii="Garamond" w:hAnsi="Garamond" w:cs="David"/>
          <w:rtl/>
        </w:rPr>
        <w:t xml:space="preserve"> </w:t>
      </w:r>
      <w:r w:rsidRPr="0019117A">
        <w:rPr>
          <w:rFonts w:ascii="Garamond" w:hAnsi="Garamond" w:cs="David" w:hint="eastAsia"/>
          <w:rtl/>
        </w:rPr>
        <w:t>מביאה</w:t>
      </w:r>
      <w:r w:rsidRPr="0019117A">
        <w:rPr>
          <w:rFonts w:ascii="Garamond" w:hAnsi="Garamond" w:cs="David"/>
          <w:rtl/>
        </w:rPr>
        <w:t xml:space="preserve"> </w:t>
      </w:r>
      <w:r w:rsidRPr="0019117A">
        <w:rPr>
          <w:rFonts w:ascii="Garamond" w:hAnsi="Garamond" w:cs="David" w:hint="eastAsia"/>
          <w:rtl/>
        </w:rPr>
        <w:t>לתוצאות</w:t>
      </w:r>
      <w:r w:rsidRPr="0019117A">
        <w:rPr>
          <w:rFonts w:ascii="Garamond" w:hAnsi="Garamond" w:cs="David"/>
          <w:rtl/>
        </w:rPr>
        <w:t xml:space="preserve"> </w:t>
      </w:r>
      <w:r w:rsidRPr="0019117A">
        <w:rPr>
          <w:rFonts w:ascii="Garamond" w:hAnsi="Garamond" w:cs="David" w:hint="eastAsia"/>
          <w:rtl/>
        </w:rPr>
        <w:t>דומות</w:t>
      </w:r>
      <w:r w:rsidRPr="0019117A">
        <w:rPr>
          <w:rFonts w:ascii="Garamond" w:hAnsi="Garamond" w:cs="David"/>
          <w:rtl/>
        </w:rPr>
        <w:t xml:space="preserve">. </w:t>
      </w:r>
      <w:r w:rsidRPr="0019117A">
        <w:rPr>
          <w:rFonts w:ascii="Garamond" w:hAnsi="Garamond" w:cs="David" w:hint="eastAsia"/>
          <w:rtl/>
        </w:rPr>
        <w:t>ראו</w:t>
      </w:r>
      <w:r w:rsidRPr="0019117A">
        <w:rPr>
          <w:rFonts w:ascii="Garamond" w:hAnsi="Garamond" w:cs="David"/>
          <w:rtl/>
        </w:rPr>
        <w:t>:</w:t>
      </w:r>
      <w:r w:rsidRPr="0019117A">
        <w:rPr>
          <w:rFonts w:ascii="Garamond" w:hAnsi="Garamond" w:cs="David"/>
        </w:rPr>
        <w:t>.</w:t>
      </w:r>
      <w:r w:rsidRPr="001F2FD6">
        <w:t xml:space="preserve"> </w:t>
      </w:r>
      <w:r w:rsidRPr="001F2FD6">
        <w:rPr>
          <w:rFonts w:ascii="Garamond" w:hAnsi="Garamond" w:cs="David"/>
        </w:rPr>
        <w:t>Christine</w:t>
      </w:r>
      <w:r>
        <w:rPr>
          <w:rFonts w:ascii="Garamond" w:hAnsi="Garamond" w:cs="David"/>
        </w:rPr>
        <w:t xml:space="preserve"> </w:t>
      </w:r>
      <w:r w:rsidRPr="008D7705">
        <w:rPr>
          <w:rFonts w:ascii="Garamond" w:hAnsi="Garamond" w:cs="David"/>
        </w:rPr>
        <w:t>H. Hansen &amp;</w:t>
      </w:r>
      <w:r>
        <w:rPr>
          <w:rFonts w:ascii="Garamond" w:hAnsi="Garamond" w:cs="David"/>
        </w:rPr>
        <w:t xml:space="preserve"> </w:t>
      </w:r>
      <w:r w:rsidRPr="001F2FD6">
        <w:rPr>
          <w:rFonts w:ascii="Garamond" w:hAnsi="Garamond" w:cs="David"/>
        </w:rPr>
        <w:t>Ranald</w:t>
      </w:r>
      <w:r>
        <w:rPr>
          <w:rFonts w:ascii="Garamond" w:hAnsi="Garamond" w:cs="David"/>
        </w:rPr>
        <w:t xml:space="preserve"> </w:t>
      </w:r>
      <w:r w:rsidRPr="00DC7E0E">
        <w:rPr>
          <w:rFonts w:ascii="Garamond" w:hAnsi="Garamond" w:cs="David"/>
        </w:rPr>
        <w:t xml:space="preserve">D. Hansen, </w:t>
      </w:r>
      <w:r w:rsidRPr="0014711F">
        <w:rPr>
          <w:rFonts w:ascii="Garamond" w:hAnsi="Garamond" w:cs="David"/>
          <w:i/>
          <w:iCs/>
        </w:rPr>
        <w:t>How Rock Music Videos Can Change What is Seen When Boy Meets Girl: Primin</w:t>
      </w:r>
      <w:r w:rsidRPr="00AD7ED2">
        <w:rPr>
          <w:rFonts w:ascii="Garamond" w:hAnsi="Garamond" w:cs="David"/>
          <w:i/>
          <w:iCs/>
        </w:rPr>
        <w:t>g Stereotypic Appraisal of Social Interactions</w:t>
      </w:r>
      <w:r w:rsidRPr="006D7AFD">
        <w:rPr>
          <w:rFonts w:ascii="Garamond" w:hAnsi="Garamond" w:cs="David"/>
        </w:rPr>
        <w:t xml:space="preserve">, 19 </w:t>
      </w:r>
      <w:r w:rsidRPr="00701020">
        <w:rPr>
          <w:rFonts w:ascii="Garamond" w:hAnsi="Garamond" w:cs="David"/>
          <w:smallCaps/>
        </w:rPr>
        <w:t>Sex Roles</w:t>
      </w:r>
      <w:r w:rsidRPr="003D2AD6">
        <w:rPr>
          <w:rFonts w:ascii="Garamond" w:hAnsi="Garamond" w:cs="David"/>
        </w:rPr>
        <w:t xml:space="preserve"> 287 (1988)</w:t>
      </w:r>
      <w:r w:rsidRPr="00287F5D">
        <w:rPr>
          <w:rFonts w:ascii="Garamond" w:hAnsi="Garamond" w:cs="David"/>
          <w:rtl/>
        </w:rPr>
        <w:t xml:space="preserve">; </w:t>
      </w:r>
      <w:r w:rsidRPr="00C62D8F">
        <w:rPr>
          <w:rFonts w:ascii="Garamond" w:hAnsi="Garamond" w:cs="David" w:hint="cs"/>
          <w:rtl/>
        </w:rPr>
        <w:t>כמו</w:t>
      </w:r>
      <w:r w:rsidRPr="00C62D8F">
        <w:rPr>
          <w:rFonts w:ascii="Garamond" w:hAnsi="Garamond" w:cs="David"/>
          <w:rtl/>
        </w:rPr>
        <w:t xml:space="preserve"> </w:t>
      </w:r>
      <w:r w:rsidRPr="0019117A">
        <w:rPr>
          <w:rFonts w:ascii="Garamond" w:hAnsi="Garamond" w:cs="David" w:hint="eastAsia"/>
          <w:rtl/>
        </w:rPr>
        <w:t>כן</w:t>
      </w:r>
      <w:r w:rsidRPr="0019117A">
        <w:rPr>
          <w:rFonts w:ascii="Garamond" w:hAnsi="Garamond" w:cs="David"/>
          <w:rtl/>
        </w:rPr>
        <w:t xml:space="preserve"> </w:t>
      </w:r>
      <w:r w:rsidRPr="0019117A">
        <w:rPr>
          <w:rFonts w:ascii="Garamond" w:hAnsi="Garamond" w:cs="David" w:hint="eastAsia"/>
          <w:rtl/>
        </w:rPr>
        <w:t>במאמר</w:t>
      </w:r>
      <w:r w:rsidRPr="0019117A">
        <w:rPr>
          <w:rFonts w:ascii="Garamond" w:hAnsi="Garamond" w:cs="David"/>
          <w:rtl/>
        </w:rPr>
        <w:t xml:space="preserve"> </w:t>
      </w:r>
      <w:r>
        <w:rPr>
          <w:rFonts w:ascii="Garamond" w:hAnsi="Garamond" w:cs="David" w:hint="cs"/>
          <w:shd w:val="clear" w:color="auto" w:fill="FFFFFF"/>
          <w:rtl/>
        </w:rPr>
        <w:t xml:space="preserve">של </w:t>
      </w:r>
      <w:proofErr w:type="spellStart"/>
      <w:r>
        <w:rPr>
          <w:rFonts w:ascii="Garamond" w:hAnsi="Garamond" w:cs="David" w:hint="cs"/>
          <w:shd w:val="clear" w:color="auto" w:fill="FFFFFF"/>
          <w:rtl/>
        </w:rPr>
        <w:t>וודזיקה</w:t>
      </w:r>
      <w:proofErr w:type="spellEnd"/>
      <w:r>
        <w:rPr>
          <w:rFonts w:ascii="Garamond" w:hAnsi="Garamond" w:cs="David" w:hint="cs"/>
          <w:shd w:val="clear" w:color="auto" w:fill="FFFFFF"/>
          <w:rtl/>
        </w:rPr>
        <w:t xml:space="preserve"> ופורד</w:t>
      </w:r>
      <w:r w:rsidRPr="00DC7E0E">
        <w:rPr>
          <w:rFonts w:ascii="Garamond" w:hAnsi="Garamond" w:cs="David" w:hint="cs"/>
          <w:shd w:val="clear" w:color="auto" w:fill="FFFFFF"/>
          <w:rtl/>
        </w:rPr>
        <w:t>‏</w:t>
      </w:r>
      <w:r w:rsidRPr="0014711F">
        <w:rPr>
          <w:rFonts w:ascii="Garamond" w:hAnsi="Garamond" w:cs="David"/>
          <w:rtl/>
        </w:rPr>
        <w:t xml:space="preserve"> </w:t>
      </w:r>
      <w:r w:rsidRPr="00AD7ED2">
        <w:rPr>
          <w:rFonts w:ascii="Garamond" w:hAnsi="Garamond" w:cs="David" w:hint="cs"/>
          <w:rtl/>
        </w:rPr>
        <w:t>נמתחה</w:t>
      </w:r>
      <w:r w:rsidRPr="006D7AFD">
        <w:rPr>
          <w:rFonts w:ascii="Garamond" w:hAnsi="Garamond" w:cs="David"/>
          <w:rtl/>
        </w:rPr>
        <w:t xml:space="preserve"> </w:t>
      </w:r>
      <w:r w:rsidRPr="00701020">
        <w:rPr>
          <w:rFonts w:ascii="Garamond" w:hAnsi="Garamond" w:cs="David" w:hint="cs"/>
          <w:rtl/>
        </w:rPr>
        <w:t>ביקורת</w:t>
      </w:r>
      <w:r w:rsidRPr="003D2AD6">
        <w:rPr>
          <w:rFonts w:ascii="Garamond" w:hAnsi="Garamond" w:cs="David"/>
          <w:rtl/>
        </w:rPr>
        <w:t xml:space="preserve"> </w:t>
      </w:r>
      <w:r w:rsidRPr="00287F5D">
        <w:rPr>
          <w:rFonts w:ascii="Garamond" w:hAnsi="Garamond" w:cs="David" w:hint="cs"/>
          <w:rtl/>
        </w:rPr>
        <w:t>נוספת</w:t>
      </w:r>
      <w:r w:rsidRPr="00C62D8F">
        <w:rPr>
          <w:rFonts w:ascii="Garamond" w:hAnsi="Garamond" w:cs="David"/>
          <w:rtl/>
        </w:rPr>
        <w:t xml:space="preserve"> </w:t>
      </w:r>
      <w:r w:rsidRPr="00C62D8F">
        <w:rPr>
          <w:rFonts w:ascii="Garamond" w:hAnsi="Garamond" w:cs="David" w:hint="cs"/>
          <w:rtl/>
        </w:rPr>
        <w:t>על</w:t>
      </w:r>
      <w:r w:rsidRPr="0019117A">
        <w:rPr>
          <w:rFonts w:ascii="Garamond" w:hAnsi="Garamond" w:cs="David"/>
          <w:rtl/>
        </w:rPr>
        <w:t xml:space="preserve"> </w:t>
      </w:r>
      <w:r w:rsidRPr="0019117A">
        <w:rPr>
          <w:rFonts w:ascii="Garamond" w:hAnsi="Garamond" w:cs="David" w:hint="eastAsia"/>
          <w:rtl/>
        </w:rPr>
        <w:t>המחקר</w:t>
      </w:r>
      <w:r>
        <w:rPr>
          <w:rFonts w:ascii="Garamond" w:hAnsi="Garamond" w:cs="David" w:hint="cs"/>
          <w:rtl/>
        </w:rPr>
        <w:t xml:space="preserve"> על כך</w:t>
      </w:r>
      <w:r w:rsidRPr="008D7705">
        <w:rPr>
          <w:rFonts w:ascii="Garamond" w:hAnsi="Garamond" w:cs="David"/>
          <w:rtl/>
        </w:rPr>
        <w:t xml:space="preserve"> </w:t>
      </w:r>
      <w:r w:rsidRPr="00DC7E0E">
        <w:rPr>
          <w:rFonts w:ascii="Garamond" w:hAnsi="Garamond" w:cs="David" w:hint="cs"/>
          <w:rtl/>
        </w:rPr>
        <w:t>שהחוקרים</w:t>
      </w:r>
      <w:r w:rsidRPr="0014711F">
        <w:rPr>
          <w:rFonts w:ascii="Garamond" w:hAnsi="Garamond" w:cs="David"/>
          <w:rtl/>
        </w:rPr>
        <w:t xml:space="preserve"> </w:t>
      </w:r>
      <w:r w:rsidRPr="00AD7ED2">
        <w:rPr>
          <w:rFonts w:ascii="Garamond" w:hAnsi="Garamond" w:cs="David" w:hint="cs"/>
          <w:rtl/>
        </w:rPr>
        <w:t>לא</w:t>
      </w:r>
      <w:r w:rsidRPr="006D7AFD">
        <w:rPr>
          <w:rFonts w:ascii="Garamond" w:hAnsi="Garamond" w:cs="David"/>
          <w:rtl/>
        </w:rPr>
        <w:t xml:space="preserve"> </w:t>
      </w:r>
      <w:r w:rsidRPr="00701020">
        <w:rPr>
          <w:rFonts w:ascii="Garamond" w:hAnsi="Garamond" w:cs="David" w:hint="cs"/>
          <w:rtl/>
        </w:rPr>
        <w:t>הכלילו</w:t>
      </w:r>
      <w:r w:rsidRPr="003D2AD6">
        <w:rPr>
          <w:rFonts w:ascii="Garamond" w:hAnsi="Garamond" w:cs="David"/>
          <w:rtl/>
        </w:rPr>
        <w:t xml:space="preserve"> </w:t>
      </w:r>
      <w:r w:rsidRPr="00287F5D">
        <w:rPr>
          <w:rFonts w:ascii="Garamond" w:hAnsi="Garamond" w:cs="David" w:hint="cs"/>
          <w:rtl/>
        </w:rPr>
        <w:t>הבדלים</w:t>
      </w:r>
      <w:r w:rsidRPr="00C62D8F">
        <w:rPr>
          <w:rFonts w:ascii="Garamond" w:hAnsi="Garamond" w:cs="David"/>
          <w:rtl/>
        </w:rPr>
        <w:t xml:space="preserve"> </w:t>
      </w:r>
      <w:r w:rsidRPr="00C62D8F">
        <w:rPr>
          <w:rFonts w:ascii="Garamond" w:hAnsi="Garamond" w:cs="David" w:hint="cs"/>
          <w:rtl/>
        </w:rPr>
        <w:t>אינדיווידואליים</w:t>
      </w:r>
      <w:r w:rsidRPr="0019117A">
        <w:rPr>
          <w:rFonts w:ascii="Garamond" w:hAnsi="Garamond" w:cs="David"/>
          <w:rtl/>
        </w:rPr>
        <w:t xml:space="preserve"> </w:t>
      </w:r>
      <w:r w:rsidRPr="0019117A">
        <w:rPr>
          <w:rFonts w:ascii="Garamond" w:hAnsi="Garamond" w:cs="David" w:hint="eastAsia"/>
          <w:rtl/>
        </w:rPr>
        <w:t>ביחס</w:t>
      </w:r>
      <w:r w:rsidRPr="0019117A">
        <w:rPr>
          <w:rFonts w:ascii="Garamond" w:hAnsi="Garamond" w:cs="David"/>
          <w:rtl/>
        </w:rPr>
        <w:t xml:space="preserve"> </w:t>
      </w:r>
      <w:r w:rsidRPr="0019117A">
        <w:rPr>
          <w:rFonts w:ascii="Garamond" w:hAnsi="Garamond" w:cs="David" w:hint="eastAsia"/>
          <w:rtl/>
        </w:rPr>
        <w:t>כלפי</w:t>
      </w:r>
      <w:r w:rsidRPr="0019117A">
        <w:rPr>
          <w:rFonts w:ascii="Garamond" w:hAnsi="Garamond" w:cs="David"/>
          <w:rtl/>
        </w:rPr>
        <w:t xml:space="preserve"> </w:t>
      </w:r>
      <w:r w:rsidRPr="0019117A">
        <w:rPr>
          <w:rFonts w:ascii="Garamond" w:hAnsi="Garamond" w:cs="David" w:hint="eastAsia"/>
          <w:rtl/>
        </w:rPr>
        <w:t>נשים</w:t>
      </w:r>
      <w:r w:rsidRPr="0019117A">
        <w:rPr>
          <w:rFonts w:ascii="Garamond" w:hAnsi="Garamond" w:cs="David"/>
          <w:rtl/>
        </w:rPr>
        <w:t xml:space="preserve"> </w:t>
      </w:r>
      <w:r w:rsidRPr="0019117A">
        <w:rPr>
          <w:rFonts w:ascii="Garamond" w:hAnsi="Garamond" w:cs="David" w:hint="eastAsia"/>
          <w:rtl/>
        </w:rPr>
        <w:t>כגורם</w:t>
      </w:r>
      <w:r w:rsidRPr="0019117A">
        <w:rPr>
          <w:rFonts w:ascii="Garamond" w:hAnsi="Garamond" w:cs="David"/>
          <w:rtl/>
        </w:rPr>
        <w:t xml:space="preserve"> </w:t>
      </w:r>
      <w:r w:rsidRPr="0019117A">
        <w:rPr>
          <w:rFonts w:ascii="Garamond" w:hAnsi="Garamond" w:cs="David" w:hint="eastAsia"/>
          <w:rtl/>
        </w:rPr>
        <w:t>מתווך</w:t>
      </w:r>
      <w:r w:rsidRPr="0019117A">
        <w:rPr>
          <w:rFonts w:ascii="Garamond" w:hAnsi="Garamond" w:cs="David"/>
          <w:rtl/>
        </w:rPr>
        <w:t xml:space="preserve"> </w:t>
      </w:r>
      <w:r w:rsidRPr="0019117A">
        <w:rPr>
          <w:rFonts w:ascii="Garamond" w:hAnsi="Garamond" w:cs="David" w:hint="eastAsia"/>
          <w:rtl/>
        </w:rPr>
        <w:t>פוטנציאלי</w:t>
      </w:r>
      <w:r w:rsidRPr="0019117A">
        <w:rPr>
          <w:rFonts w:ascii="Garamond" w:hAnsi="Garamond" w:cs="David"/>
          <w:rtl/>
        </w:rPr>
        <w:t xml:space="preserve"> </w:t>
      </w:r>
      <w:r w:rsidRPr="0019117A">
        <w:rPr>
          <w:rFonts w:ascii="Garamond" w:hAnsi="Garamond" w:cs="David" w:hint="eastAsia"/>
          <w:rtl/>
        </w:rPr>
        <w:t>נוסף</w:t>
      </w:r>
      <w:r w:rsidRPr="0019117A">
        <w:rPr>
          <w:rFonts w:ascii="Garamond" w:hAnsi="Garamond" w:cs="David"/>
          <w:rtl/>
        </w:rPr>
        <w:t xml:space="preserve">. </w:t>
      </w:r>
      <w:r w:rsidRPr="0019117A">
        <w:rPr>
          <w:rFonts w:ascii="Garamond" w:hAnsi="Garamond" w:cs="David" w:hint="eastAsia"/>
          <w:rtl/>
        </w:rPr>
        <w:t>ראו</w:t>
      </w:r>
      <w:r w:rsidRPr="0019117A">
        <w:rPr>
          <w:rFonts w:ascii="Garamond" w:hAnsi="Garamond" w:cs="David"/>
          <w:rtl/>
        </w:rPr>
        <w:t xml:space="preserve">: </w:t>
      </w:r>
      <w:proofErr w:type="spellStart"/>
      <w:r w:rsidRPr="000C6CC9">
        <w:rPr>
          <w:rFonts w:ascii="Garamond" w:eastAsia="Times New Roman" w:hAnsi="Garamond" w:cs="David"/>
        </w:rPr>
        <w:t>Woodzicka</w:t>
      </w:r>
      <w:proofErr w:type="spellEnd"/>
      <w:r w:rsidRPr="000C6CC9">
        <w:rPr>
          <w:rFonts w:ascii="Garamond" w:eastAsia="Times New Roman" w:hAnsi="Garamond" w:cs="David"/>
        </w:rPr>
        <w:t xml:space="preserve"> &amp; Ford, </w:t>
      </w:r>
      <w:r w:rsidRPr="00A007E1">
        <w:rPr>
          <w:rFonts w:ascii="Garamond" w:eastAsia="Times New Roman" w:hAnsi="Garamond" w:cs="David"/>
          <w:i/>
          <w:iCs/>
        </w:rPr>
        <w:t>A Framework for Thinking</w:t>
      </w:r>
      <w:r w:rsidRPr="009251E9">
        <w:rPr>
          <w:rFonts w:ascii="Garamond" w:eastAsia="Times New Roman" w:hAnsi="Garamond" w:cs="David"/>
        </w:rPr>
        <w:t xml:space="preserve"> </w:t>
      </w:r>
      <w:r w:rsidRPr="002C1DC1">
        <w:rPr>
          <w:rFonts w:ascii="Garamond" w:eastAsia="Times New Roman" w:hAnsi="Garamond" w:cs="David"/>
          <w:rtl/>
        </w:rPr>
        <w:t xml:space="preserve">, </w:t>
      </w:r>
      <w:r w:rsidRPr="00C66DFB">
        <w:rPr>
          <w:rFonts w:ascii="Garamond" w:eastAsia="Times New Roman" w:hAnsi="Garamond" w:cs="David" w:hint="eastAsia"/>
          <w:rtl/>
        </w:rPr>
        <w:t>לעיל</w:t>
      </w:r>
      <w:r w:rsidRPr="00C66DFB">
        <w:rPr>
          <w:rFonts w:ascii="Garamond" w:eastAsia="Times New Roman" w:hAnsi="Garamond" w:cs="David"/>
          <w:rtl/>
        </w:rPr>
        <w:t xml:space="preserve"> </w:t>
      </w:r>
      <w:proofErr w:type="spellStart"/>
      <w:r w:rsidRPr="00367476">
        <w:rPr>
          <w:rFonts w:ascii="Garamond" w:eastAsia="Times New Roman" w:hAnsi="Garamond" w:cs="David" w:hint="eastAsia"/>
          <w:rtl/>
        </w:rPr>
        <w:t>ה</w:t>
      </w:r>
      <w:r w:rsidRPr="00367476">
        <w:rPr>
          <w:rFonts w:ascii="Garamond" w:eastAsia="Times New Roman" w:hAnsi="Garamond" w:cs="David"/>
          <w:rtl/>
        </w:rPr>
        <w:t>"</w:t>
      </w:r>
      <w:r w:rsidRPr="00367476">
        <w:rPr>
          <w:rFonts w:ascii="Garamond" w:eastAsia="Times New Roman" w:hAnsi="Garamond" w:cs="David" w:hint="eastAsia"/>
          <w:rtl/>
        </w:rPr>
        <w:t>ש</w:t>
      </w:r>
      <w:proofErr w:type="spellEnd"/>
      <w:r w:rsidRPr="00F1693B">
        <w:rPr>
          <w:rFonts w:ascii="Garamond" w:eastAsia="Times New Roman" w:hAnsi="Garamond" w:cs="David"/>
          <w:rtl/>
        </w:rPr>
        <w:t xml:space="preserve"> </w:t>
      </w:r>
      <w:r>
        <w:rPr>
          <w:rFonts w:ascii="Garamond" w:eastAsia="Times New Roman" w:hAnsi="Garamond" w:cs="David" w:hint="cs"/>
          <w:rtl/>
        </w:rPr>
        <w:t>195.</w:t>
      </w:r>
    </w:p>
  </w:footnote>
  <w:footnote w:id="80">
    <w:p w14:paraId="0019AEF9" w14:textId="6A8FDCC9" w:rsidR="00111DB9" w:rsidRPr="00F1693B"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A007E1">
        <w:rPr>
          <w:rFonts w:ascii="Garamond" w:hAnsi="Garamond" w:cs="David"/>
        </w:rPr>
        <w:t xml:space="preserve">Ford, Wentzel &amp; </w:t>
      </w:r>
      <w:proofErr w:type="spellStart"/>
      <w:r w:rsidRPr="00A007E1">
        <w:rPr>
          <w:rFonts w:ascii="Garamond" w:hAnsi="Garamond" w:cs="David"/>
        </w:rPr>
        <w:t>Lorion</w:t>
      </w:r>
      <w:proofErr w:type="spellEnd"/>
      <w:r w:rsidRPr="00A007E1">
        <w:rPr>
          <w:rFonts w:ascii="Garamond" w:hAnsi="Garamond" w:cs="David"/>
        </w:rPr>
        <w:t xml:space="preserve">, </w:t>
      </w:r>
      <w:r w:rsidRPr="00A007E1">
        <w:rPr>
          <w:rFonts w:ascii="Garamond" w:hAnsi="Garamond" w:cs="David"/>
          <w:i/>
          <w:iCs/>
        </w:rPr>
        <w:t>Effects of Exposure</w:t>
      </w:r>
      <w:r w:rsidRPr="00A007E1">
        <w:rPr>
          <w:rFonts w:ascii="Garamond" w:hAnsi="Garamond" w:cs="David" w:hint="cs"/>
          <w:rtl/>
        </w:rPr>
        <w:t xml:space="preserve">, לעיל </w:t>
      </w:r>
      <w:proofErr w:type="spellStart"/>
      <w:r w:rsidRPr="00A007E1">
        <w:rPr>
          <w:rFonts w:ascii="Garamond" w:hAnsi="Garamond" w:cs="David" w:hint="cs"/>
          <w:rtl/>
        </w:rPr>
        <w:t>ה"ש</w:t>
      </w:r>
      <w:proofErr w:type="spellEnd"/>
      <w:r w:rsidRPr="00A007E1">
        <w:rPr>
          <w:rFonts w:ascii="Garamond" w:hAnsi="Garamond" w:cs="David" w:hint="cs"/>
          <w:rtl/>
        </w:rPr>
        <w:t xml:space="preserve"> 6</w:t>
      </w:r>
      <w:r w:rsidRPr="00A007E1">
        <w:rPr>
          <w:rFonts w:ascii="Garamond" w:hAnsi="Garamond" w:cs="David"/>
          <w:rtl/>
        </w:rPr>
        <w:t>.</w:t>
      </w:r>
    </w:p>
  </w:footnote>
  <w:footnote w:id="81">
    <w:p w14:paraId="73EFE7A0" w14:textId="6CF5F701" w:rsidR="00111DB9" w:rsidRPr="00F1693B"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color w:val="222222"/>
          <w:shd w:val="clear" w:color="auto" w:fill="FFFFFF"/>
        </w:rPr>
        <w:t>Ford</w:t>
      </w:r>
      <w:r>
        <w:rPr>
          <w:rFonts w:ascii="Garamond" w:hAnsi="Garamond" w:cs="David"/>
          <w:color w:val="222222"/>
          <w:shd w:val="clear" w:color="auto" w:fill="FFFFFF"/>
        </w:rPr>
        <w:t xml:space="preserve"> &amp;</w:t>
      </w:r>
      <w:r w:rsidRPr="009251E9">
        <w:rPr>
          <w:rFonts w:ascii="Garamond" w:hAnsi="Garamond" w:cs="David"/>
          <w:color w:val="222222"/>
          <w:shd w:val="clear" w:color="auto" w:fill="FFFFFF"/>
        </w:rPr>
        <w:t xml:space="preserve"> Ferguson</w:t>
      </w:r>
      <w:r>
        <w:rPr>
          <w:rFonts w:ascii="Garamond" w:hAnsi="Garamond" w:cs="David"/>
          <w:color w:val="222222"/>
          <w:shd w:val="clear" w:color="auto" w:fill="FFFFFF"/>
        </w:rPr>
        <w:t>,</w:t>
      </w:r>
      <w:r w:rsidRPr="009251E9">
        <w:rPr>
          <w:rFonts w:ascii="Garamond" w:hAnsi="Garamond" w:cs="David"/>
          <w:color w:val="222222"/>
          <w:shd w:val="clear" w:color="auto" w:fill="FFFFFF"/>
        </w:rPr>
        <w:t xml:space="preserve"> </w:t>
      </w:r>
      <w:r w:rsidRPr="00A007E1">
        <w:rPr>
          <w:rFonts w:ascii="Garamond" w:hAnsi="Garamond" w:cs="David"/>
          <w:i/>
          <w:iCs/>
          <w:color w:val="222222"/>
          <w:shd w:val="clear" w:color="auto" w:fill="FFFFFF"/>
        </w:rPr>
        <w:t xml:space="preserve">Social </w:t>
      </w:r>
      <w:r>
        <w:rPr>
          <w:rFonts w:ascii="Garamond" w:hAnsi="Garamond" w:cs="David"/>
          <w:i/>
          <w:iCs/>
          <w:color w:val="222222"/>
          <w:shd w:val="clear" w:color="auto" w:fill="FFFFFF"/>
        </w:rPr>
        <w:t>C</w:t>
      </w:r>
      <w:r w:rsidRPr="00A007E1">
        <w:rPr>
          <w:rFonts w:ascii="Garamond" w:hAnsi="Garamond" w:cs="David"/>
          <w:i/>
          <w:iCs/>
          <w:color w:val="222222"/>
          <w:shd w:val="clear" w:color="auto" w:fill="FFFFFF"/>
        </w:rPr>
        <w:t xml:space="preserve">onsequences of </w:t>
      </w:r>
      <w:r>
        <w:rPr>
          <w:rFonts w:ascii="Garamond" w:hAnsi="Garamond" w:cs="David"/>
          <w:i/>
          <w:iCs/>
          <w:color w:val="222222"/>
          <w:shd w:val="clear" w:color="auto" w:fill="FFFFFF"/>
        </w:rPr>
        <w:t>D</w:t>
      </w:r>
      <w:r w:rsidRPr="00A007E1">
        <w:rPr>
          <w:rFonts w:ascii="Garamond" w:hAnsi="Garamond" w:cs="David"/>
          <w:i/>
          <w:iCs/>
          <w:color w:val="222222"/>
          <w:shd w:val="clear" w:color="auto" w:fill="FFFFFF"/>
        </w:rPr>
        <w:t xml:space="preserve">isparagement </w:t>
      </w:r>
      <w:r>
        <w:rPr>
          <w:rFonts w:ascii="Garamond" w:hAnsi="Garamond" w:cs="David"/>
          <w:i/>
          <w:iCs/>
          <w:color w:val="222222"/>
          <w:shd w:val="clear" w:color="auto" w:fill="FFFFFF"/>
        </w:rPr>
        <w:t>H</w:t>
      </w:r>
      <w:r w:rsidRPr="00A007E1">
        <w:rPr>
          <w:rFonts w:ascii="Garamond" w:hAnsi="Garamond" w:cs="David"/>
          <w:i/>
          <w:iCs/>
          <w:color w:val="222222"/>
          <w:shd w:val="clear" w:color="auto" w:fill="FFFFFF"/>
        </w:rPr>
        <w:t>umor</w:t>
      </w:r>
      <w:r>
        <w:rPr>
          <w:rFonts w:ascii="Garamond" w:hAnsi="Garamond" w:cs="David" w:hint="cs"/>
          <w:color w:val="222222"/>
          <w:shd w:val="clear" w:color="auto" w:fill="FFFFFF"/>
          <w:rtl/>
        </w:rPr>
        <w:t xml:space="preserve">, לעיל </w:t>
      </w:r>
      <w:proofErr w:type="spellStart"/>
      <w:r>
        <w:rPr>
          <w:rFonts w:ascii="Garamond" w:hAnsi="Garamond" w:cs="David" w:hint="cs"/>
          <w:color w:val="222222"/>
          <w:shd w:val="clear" w:color="auto" w:fill="FFFFFF"/>
          <w:rtl/>
        </w:rPr>
        <w:t>ה"ש</w:t>
      </w:r>
      <w:proofErr w:type="spellEnd"/>
      <w:r>
        <w:rPr>
          <w:rFonts w:ascii="Garamond" w:hAnsi="Garamond" w:cs="David" w:hint="cs"/>
          <w:color w:val="222222"/>
          <w:shd w:val="clear" w:color="auto" w:fill="FFFFFF"/>
          <w:rtl/>
        </w:rPr>
        <w:t xml:space="preserve"> 198</w:t>
      </w:r>
      <w:r w:rsidRPr="00C66DFB">
        <w:rPr>
          <w:rFonts w:ascii="Garamond" w:hAnsi="Garamond" w:cs="David"/>
          <w:color w:val="222222"/>
          <w:shd w:val="clear" w:color="auto" w:fill="FFFFFF"/>
        </w:rPr>
        <w:t>.</w:t>
      </w:r>
    </w:p>
  </w:footnote>
  <w:footnote w:id="82">
    <w:p w14:paraId="5595E853" w14:textId="0D24EF5B" w:rsidR="00111DB9" w:rsidRPr="009251E9"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rPr>
        <w:t>D</w:t>
      </w:r>
      <w:r w:rsidRPr="002C1DC1">
        <w:rPr>
          <w:rFonts w:ascii="Garamond" w:hAnsi="Garamond" w:cs="David"/>
        </w:rPr>
        <w:t xml:space="preserve">aniel </w:t>
      </w:r>
      <w:r w:rsidRPr="00C66DFB">
        <w:rPr>
          <w:rFonts w:ascii="Garamond" w:hAnsi="Garamond" w:cs="David"/>
        </w:rPr>
        <w:t xml:space="preserve">E. </w:t>
      </w:r>
      <w:proofErr w:type="spellStart"/>
      <w:r w:rsidRPr="00C66DFB">
        <w:rPr>
          <w:rFonts w:ascii="Garamond" w:hAnsi="Garamond" w:cs="David"/>
        </w:rPr>
        <w:t>Berlyne</w:t>
      </w:r>
      <w:proofErr w:type="spellEnd"/>
      <w:r w:rsidRPr="00C66DFB">
        <w:rPr>
          <w:rFonts w:ascii="Garamond" w:hAnsi="Garamond" w:cs="David"/>
        </w:rPr>
        <w:t xml:space="preserve">, </w:t>
      </w:r>
      <w:r w:rsidRPr="00C66DFB">
        <w:rPr>
          <w:rFonts w:ascii="Garamond" w:hAnsi="Garamond" w:cs="David"/>
          <w:i/>
          <w:iCs/>
        </w:rPr>
        <w:t xml:space="preserve">Humor and </w:t>
      </w:r>
      <w:r w:rsidRPr="00367476">
        <w:rPr>
          <w:rFonts w:ascii="Garamond" w:hAnsi="Garamond" w:cs="David"/>
          <w:i/>
          <w:iCs/>
        </w:rPr>
        <w:t xml:space="preserve">Its </w:t>
      </w:r>
      <w:r w:rsidRPr="00F1693B">
        <w:rPr>
          <w:rFonts w:ascii="Garamond" w:hAnsi="Garamond" w:cs="David"/>
          <w:i/>
          <w:iCs/>
        </w:rPr>
        <w:t>Kin</w:t>
      </w:r>
      <w:r w:rsidRPr="00FA1569">
        <w:rPr>
          <w:rFonts w:ascii="Garamond" w:hAnsi="Garamond" w:cs="David"/>
        </w:rPr>
        <w:t xml:space="preserve">, in </w:t>
      </w:r>
      <w:r w:rsidRPr="00F90B44">
        <w:rPr>
          <w:rFonts w:ascii="Garamond" w:hAnsi="Garamond" w:cs="David"/>
          <w:smallCaps/>
        </w:rPr>
        <w:t>The psychology of humor</w:t>
      </w:r>
      <w:r w:rsidRPr="00F90B44">
        <w:rPr>
          <w:rFonts w:ascii="Garamond" w:hAnsi="Garamond" w:cs="David"/>
          <w:smallCaps/>
          <w:rtl/>
        </w:rPr>
        <w:t xml:space="preserve">, </w:t>
      </w:r>
      <w:r w:rsidRPr="006B42D8">
        <w:rPr>
          <w:rFonts w:ascii="Garamond" w:hAnsi="Garamond" w:cs="David" w:hint="cs"/>
          <w:rtl/>
        </w:rPr>
        <w:t>לעיל</w:t>
      </w:r>
      <w:r w:rsidRPr="008D7705">
        <w:rPr>
          <w:rFonts w:ascii="Garamond" w:hAnsi="Garamond" w:cs="David"/>
          <w:rtl/>
        </w:rPr>
        <w:t xml:space="preserve"> </w:t>
      </w:r>
      <w:proofErr w:type="spellStart"/>
      <w:r w:rsidRPr="00DC7E0E">
        <w:rPr>
          <w:rFonts w:ascii="Garamond" w:hAnsi="Garamond" w:cs="David" w:hint="cs"/>
          <w:rtl/>
        </w:rPr>
        <w:t>ה</w:t>
      </w:r>
      <w:r w:rsidRPr="0014711F">
        <w:rPr>
          <w:rFonts w:ascii="Garamond" w:hAnsi="Garamond" w:cs="David"/>
          <w:rtl/>
        </w:rPr>
        <w:t>"</w:t>
      </w:r>
      <w:r w:rsidRPr="00C62D8F">
        <w:rPr>
          <w:rFonts w:ascii="Garamond" w:hAnsi="Garamond" w:cs="David" w:hint="cs"/>
          <w:rtl/>
        </w:rPr>
        <w:t>ש</w:t>
      </w:r>
      <w:proofErr w:type="spellEnd"/>
      <w:r w:rsidRPr="00C62D8F">
        <w:rPr>
          <w:rFonts w:ascii="Garamond" w:hAnsi="Garamond" w:cs="David" w:hint="cs"/>
          <w:rtl/>
        </w:rPr>
        <w:t xml:space="preserve"> </w:t>
      </w:r>
      <w:r>
        <w:rPr>
          <w:rFonts w:ascii="Garamond" w:hAnsi="Garamond" w:cs="David" w:hint="cs"/>
          <w:rtl/>
        </w:rPr>
        <w:t>62</w:t>
      </w:r>
      <w:r w:rsidRPr="00286053">
        <w:rPr>
          <w:rFonts w:ascii="Garamond" w:hAnsi="Garamond" w:cs="David" w:hint="cs"/>
          <w:rtl/>
        </w:rPr>
        <w:t>, 43.</w:t>
      </w:r>
    </w:p>
  </w:footnote>
  <w:footnote w:id="83">
    <w:p w14:paraId="72FE9416" w14:textId="3D243314" w:rsidR="00111DB9" w:rsidRPr="00367476"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A56958">
        <w:rPr>
          <w:rFonts w:ascii="Garamond" w:hAnsi="Garamond" w:cs="David"/>
        </w:rPr>
        <w:t>Salvatore</w:t>
      </w:r>
      <w:r w:rsidRPr="00A56958" w:rsidDel="00A56958">
        <w:rPr>
          <w:rFonts w:ascii="Garamond" w:hAnsi="Garamond" w:cs="David"/>
        </w:rPr>
        <w:t xml:space="preserve"> </w:t>
      </w:r>
      <w:proofErr w:type="spellStart"/>
      <w:r w:rsidRPr="009251E9">
        <w:rPr>
          <w:rFonts w:ascii="Garamond" w:hAnsi="Garamond" w:cs="David"/>
        </w:rPr>
        <w:t>Attardo</w:t>
      </w:r>
      <w:proofErr w:type="spellEnd"/>
      <w:r w:rsidRPr="009251E9">
        <w:rPr>
          <w:rFonts w:ascii="Garamond" w:hAnsi="Garamond" w:cs="David"/>
        </w:rPr>
        <w:t xml:space="preserve">, </w:t>
      </w:r>
      <w:r w:rsidRPr="009251E9">
        <w:rPr>
          <w:rFonts w:ascii="Garamond" w:hAnsi="Garamond" w:cs="David"/>
          <w:i/>
          <w:iCs/>
        </w:rPr>
        <w:t>Violation of Conversational Maxims and Cooperation: The Case of Jokes</w:t>
      </w:r>
      <w:r w:rsidRPr="002C1DC1">
        <w:rPr>
          <w:rFonts w:ascii="Garamond" w:hAnsi="Garamond" w:cs="David"/>
        </w:rPr>
        <w:t xml:space="preserve">, 19 </w:t>
      </w:r>
      <w:r w:rsidRPr="00C66DFB">
        <w:rPr>
          <w:rFonts w:ascii="Garamond" w:hAnsi="Garamond" w:cs="David"/>
          <w:smallCaps/>
        </w:rPr>
        <w:t>Journal of Pragmatics</w:t>
      </w:r>
      <w:r w:rsidRPr="00C66DFB">
        <w:rPr>
          <w:rFonts w:ascii="Garamond" w:hAnsi="Garamond" w:cs="David"/>
        </w:rPr>
        <w:t xml:space="preserve"> 537 (1993)</w:t>
      </w:r>
      <w:r w:rsidRPr="00367476">
        <w:rPr>
          <w:rFonts w:ascii="Garamond" w:hAnsi="Garamond" w:cs="David"/>
          <w:rtl/>
        </w:rPr>
        <w:t xml:space="preserve">. </w:t>
      </w:r>
    </w:p>
  </w:footnote>
  <w:footnote w:id="84">
    <w:p w14:paraId="2B840B53" w14:textId="46A69EE3" w:rsidR="00111DB9" w:rsidRPr="00F1693B"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rPr>
        <w:t xml:space="preserve">C. Husband, </w:t>
      </w:r>
      <w:r w:rsidRPr="009251E9">
        <w:rPr>
          <w:rFonts w:ascii="Garamond" w:hAnsi="Garamond" w:cs="David"/>
          <w:i/>
          <w:iCs/>
        </w:rPr>
        <w:t>The Mass Media and t</w:t>
      </w:r>
      <w:r w:rsidRPr="002C1DC1">
        <w:rPr>
          <w:rFonts w:ascii="Garamond" w:hAnsi="Garamond" w:cs="David"/>
          <w:i/>
          <w:iCs/>
        </w:rPr>
        <w:t>he Functions of Ethnic Humor in a Racist Society</w:t>
      </w:r>
      <w:r w:rsidRPr="00C66DFB">
        <w:rPr>
          <w:rFonts w:ascii="Garamond" w:hAnsi="Garamond" w:cs="David"/>
        </w:rPr>
        <w:t xml:space="preserve">, </w:t>
      </w:r>
      <w:r w:rsidRPr="001A65C4">
        <w:rPr>
          <w:rFonts w:ascii="Garamond" w:hAnsi="Garamond" w:cs="David"/>
        </w:rPr>
        <w:t>in</w:t>
      </w:r>
      <w:r w:rsidRPr="00367476">
        <w:rPr>
          <w:rFonts w:ascii="Garamond" w:hAnsi="Garamond" w:cs="David"/>
        </w:rPr>
        <w:t xml:space="preserve"> </w:t>
      </w:r>
      <w:r w:rsidRPr="00367476">
        <w:rPr>
          <w:rFonts w:ascii="Garamond" w:hAnsi="Garamond" w:cs="David"/>
          <w:smallCaps/>
        </w:rPr>
        <w:t>It's a Funny Thing, Humor</w:t>
      </w:r>
      <w:r>
        <w:rPr>
          <w:rFonts w:ascii="Garamond" w:hAnsi="Garamond" w:cs="David" w:hint="cs"/>
          <w:rtl/>
        </w:rPr>
        <w:t xml:space="preserve">, לעיל </w:t>
      </w:r>
      <w:proofErr w:type="spellStart"/>
      <w:r>
        <w:rPr>
          <w:rFonts w:ascii="Garamond" w:hAnsi="Garamond" w:cs="David" w:hint="cs"/>
          <w:rtl/>
        </w:rPr>
        <w:t>הע"ש</w:t>
      </w:r>
      <w:proofErr w:type="spellEnd"/>
      <w:r>
        <w:rPr>
          <w:rFonts w:ascii="Garamond" w:hAnsi="Garamond" w:cs="David" w:hint="cs"/>
          <w:rtl/>
        </w:rPr>
        <w:t xml:space="preserve"> 197, 267</w:t>
      </w:r>
      <w:r w:rsidRPr="00F1693B">
        <w:rPr>
          <w:rFonts w:ascii="Garamond" w:hAnsi="Garamond" w:cs="David"/>
          <w:rtl/>
        </w:rPr>
        <w:t xml:space="preserve">. </w:t>
      </w:r>
    </w:p>
  </w:footnote>
  <w:footnote w:id="85">
    <w:p w14:paraId="03B34865" w14:textId="5DABD579" w:rsidR="00111DB9" w:rsidRPr="008D7705"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shd w:val="clear" w:color="auto" w:fill="FFFFFF"/>
        </w:rPr>
        <w:t xml:space="preserve">Fine, </w:t>
      </w:r>
      <w:r w:rsidRPr="002C1DC1">
        <w:rPr>
          <w:rFonts w:ascii="Garamond" w:hAnsi="Garamond" w:cs="David"/>
          <w:i/>
          <w:iCs/>
          <w:shd w:val="clear" w:color="auto" w:fill="FFFFFF"/>
        </w:rPr>
        <w:t>Sociological approaches to the study of humor</w:t>
      </w:r>
      <w:r w:rsidRPr="00C66DFB">
        <w:rPr>
          <w:rFonts w:ascii="Garamond" w:hAnsi="Garamond" w:cs="David"/>
          <w:rtl/>
        </w:rPr>
        <w:t xml:space="preserve">, </w:t>
      </w:r>
      <w:r w:rsidRPr="00C66DFB">
        <w:rPr>
          <w:rFonts w:ascii="Garamond" w:hAnsi="Garamond" w:cs="David" w:hint="cs"/>
          <w:rtl/>
        </w:rPr>
        <w:t>לעיל</w:t>
      </w:r>
      <w:r w:rsidRPr="00367476">
        <w:rPr>
          <w:rFonts w:ascii="Garamond" w:hAnsi="Garamond" w:cs="David"/>
          <w:rtl/>
        </w:rPr>
        <w:t xml:space="preserve"> </w:t>
      </w:r>
      <w:proofErr w:type="spellStart"/>
      <w:r w:rsidRPr="00367476">
        <w:rPr>
          <w:rFonts w:ascii="Garamond" w:hAnsi="Garamond" w:cs="David" w:hint="cs"/>
          <w:rtl/>
        </w:rPr>
        <w:t>ה</w:t>
      </w:r>
      <w:r w:rsidRPr="00367476">
        <w:rPr>
          <w:rFonts w:ascii="Garamond" w:hAnsi="Garamond" w:cs="David"/>
          <w:rtl/>
        </w:rPr>
        <w:t>"</w:t>
      </w:r>
      <w:r w:rsidRPr="00F1693B">
        <w:rPr>
          <w:rFonts w:ascii="Garamond" w:hAnsi="Garamond" w:cs="David" w:hint="cs"/>
          <w:rtl/>
        </w:rPr>
        <w:t>ש</w:t>
      </w:r>
      <w:proofErr w:type="spellEnd"/>
      <w:r w:rsidRPr="00FA1569">
        <w:rPr>
          <w:rFonts w:ascii="Garamond" w:hAnsi="Garamond" w:cs="David"/>
          <w:rtl/>
        </w:rPr>
        <w:t xml:space="preserve"> </w:t>
      </w:r>
      <w:r>
        <w:rPr>
          <w:rFonts w:ascii="Garamond" w:hAnsi="Garamond" w:cs="David" w:hint="cs"/>
          <w:rtl/>
        </w:rPr>
        <w:t>64</w:t>
      </w:r>
      <w:r w:rsidRPr="00286053">
        <w:rPr>
          <w:rFonts w:ascii="Garamond" w:hAnsi="Garamond" w:cs="David"/>
          <w:rtl/>
        </w:rPr>
        <w:t xml:space="preserve">; </w:t>
      </w:r>
      <w:r w:rsidRPr="005A7496">
        <w:rPr>
          <w:rFonts w:ascii="Garamond" w:hAnsi="Garamond" w:cs="David"/>
        </w:rPr>
        <w:t xml:space="preserve">Thomas </w:t>
      </w:r>
      <w:r w:rsidRPr="009251E9">
        <w:rPr>
          <w:rFonts w:ascii="Garamond" w:hAnsi="Garamond" w:cs="David"/>
        </w:rPr>
        <w:t xml:space="preserve">R. Kane, </w:t>
      </w:r>
      <w:r w:rsidRPr="005A7496">
        <w:rPr>
          <w:rFonts w:ascii="Garamond" w:hAnsi="Garamond" w:cs="David"/>
        </w:rPr>
        <w:t xml:space="preserve">Jerry </w:t>
      </w:r>
      <w:proofErr w:type="spellStart"/>
      <w:r w:rsidRPr="009251E9">
        <w:rPr>
          <w:rFonts w:ascii="Garamond" w:hAnsi="Garamond" w:cs="David"/>
        </w:rPr>
        <w:t>Suls</w:t>
      </w:r>
      <w:proofErr w:type="spellEnd"/>
      <w:r w:rsidRPr="009251E9">
        <w:rPr>
          <w:rFonts w:ascii="Garamond" w:hAnsi="Garamond" w:cs="David"/>
        </w:rPr>
        <w:t xml:space="preserve"> &amp; </w:t>
      </w:r>
      <w:r w:rsidRPr="005A7496">
        <w:rPr>
          <w:rFonts w:ascii="Garamond" w:hAnsi="Garamond" w:cs="David"/>
        </w:rPr>
        <w:t xml:space="preserve">James </w:t>
      </w:r>
      <w:r w:rsidRPr="009251E9">
        <w:rPr>
          <w:rFonts w:ascii="Garamond" w:hAnsi="Garamond" w:cs="David"/>
        </w:rPr>
        <w:t xml:space="preserve">T. Tedeschi, </w:t>
      </w:r>
      <w:proofErr w:type="spellStart"/>
      <w:r w:rsidRPr="002C1DC1">
        <w:rPr>
          <w:rFonts w:ascii="Garamond" w:hAnsi="Garamond" w:cs="David"/>
          <w:i/>
          <w:iCs/>
        </w:rPr>
        <w:t>Humour</w:t>
      </w:r>
      <w:proofErr w:type="spellEnd"/>
      <w:r w:rsidRPr="002C1DC1">
        <w:rPr>
          <w:rFonts w:ascii="Garamond" w:hAnsi="Garamond" w:cs="David"/>
          <w:i/>
          <w:iCs/>
        </w:rPr>
        <w:t xml:space="preserve"> as a Tool of Social Interaction</w:t>
      </w:r>
      <w:r w:rsidRPr="00C66DFB">
        <w:rPr>
          <w:rFonts w:ascii="Garamond" w:hAnsi="Garamond" w:cs="David"/>
        </w:rPr>
        <w:t xml:space="preserve">, </w:t>
      </w:r>
      <w:r w:rsidRPr="001A65C4">
        <w:rPr>
          <w:rFonts w:ascii="Garamond" w:hAnsi="Garamond" w:cs="David"/>
        </w:rPr>
        <w:t>in</w:t>
      </w:r>
      <w:r w:rsidRPr="00367476">
        <w:rPr>
          <w:rFonts w:ascii="Garamond" w:hAnsi="Garamond" w:cs="David"/>
        </w:rPr>
        <w:t xml:space="preserve"> </w:t>
      </w:r>
      <w:r w:rsidRPr="00367476">
        <w:rPr>
          <w:rFonts w:ascii="Garamond" w:hAnsi="Garamond" w:cs="David"/>
          <w:smallCaps/>
        </w:rPr>
        <w:t>It's a Funny Thing, Humor</w:t>
      </w:r>
      <w:r w:rsidRPr="00367476">
        <w:rPr>
          <w:rFonts w:ascii="Garamond" w:hAnsi="Garamond" w:cs="David"/>
        </w:rPr>
        <w:t xml:space="preserve"> 13</w:t>
      </w:r>
      <w:r w:rsidRPr="00F1693B">
        <w:rPr>
          <w:rFonts w:ascii="Garamond" w:hAnsi="Garamond" w:cs="David"/>
          <w:rtl/>
        </w:rPr>
        <w:t xml:space="preserve">, </w:t>
      </w:r>
      <w:r w:rsidRPr="00FA1569">
        <w:rPr>
          <w:rFonts w:ascii="Garamond" w:hAnsi="Garamond" w:cs="David" w:hint="cs"/>
          <w:rtl/>
        </w:rPr>
        <w:t>לעיל</w:t>
      </w:r>
      <w:r w:rsidRPr="00FA1569">
        <w:rPr>
          <w:rFonts w:ascii="Garamond" w:hAnsi="Garamond" w:cs="David"/>
          <w:rtl/>
        </w:rPr>
        <w:t xml:space="preserve"> </w:t>
      </w:r>
      <w:proofErr w:type="spellStart"/>
      <w:r w:rsidRPr="00F90B44">
        <w:rPr>
          <w:rFonts w:ascii="Garamond" w:hAnsi="Garamond" w:cs="David" w:hint="cs"/>
          <w:rtl/>
        </w:rPr>
        <w:t>ה</w:t>
      </w:r>
      <w:r w:rsidRPr="00F90B44">
        <w:rPr>
          <w:rFonts w:ascii="Garamond" w:hAnsi="Garamond" w:cs="David"/>
          <w:rtl/>
        </w:rPr>
        <w:t>"</w:t>
      </w:r>
      <w:r w:rsidRPr="006B42D8">
        <w:rPr>
          <w:rFonts w:ascii="Garamond" w:hAnsi="Garamond" w:cs="David" w:hint="cs"/>
          <w:rtl/>
        </w:rPr>
        <w:t>ש</w:t>
      </w:r>
      <w:proofErr w:type="spellEnd"/>
      <w:r w:rsidRPr="008D7705">
        <w:rPr>
          <w:rFonts w:ascii="Garamond" w:hAnsi="Garamond" w:cs="David"/>
          <w:rtl/>
        </w:rPr>
        <w:t xml:space="preserve"> </w:t>
      </w:r>
      <w:r>
        <w:rPr>
          <w:rFonts w:ascii="Garamond" w:hAnsi="Garamond" w:cs="David" w:hint="cs"/>
          <w:rtl/>
        </w:rPr>
        <w:t>197, 13</w:t>
      </w:r>
      <w:r w:rsidRPr="008D7705">
        <w:rPr>
          <w:rFonts w:ascii="Garamond" w:hAnsi="Garamond" w:cs="David"/>
          <w:rtl/>
        </w:rPr>
        <w:t xml:space="preserve">. </w:t>
      </w:r>
    </w:p>
  </w:footnote>
  <w:footnote w:id="86">
    <w:p w14:paraId="0FED0AFC" w14:textId="6135F727" w:rsidR="00111DB9" w:rsidRPr="00FA1569"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proofErr w:type="spellStart"/>
      <w:r w:rsidRPr="000C6CC9">
        <w:rPr>
          <w:rFonts w:ascii="Garamond" w:eastAsia="Times New Roman" w:hAnsi="Garamond" w:cs="David"/>
        </w:rPr>
        <w:t>Woodzicka</w:t>
      </w:r>
      <w:proofErr w:type="spellEnd"/>
      <w:r w:rsidRPr="000C6CC9">
        <w:rPr>
          <w:rFonts w:ascii="Garamond" w:eastAsia="Times New Roman" w:hAnsi="Garamond" w:cs="David"/>
        </w:rPr>
        <w:t xml:space="preserve"> &amp; Ford, </w:t>
      </w:r>
      <w:r w:rsidRPr="00A007E1">
        <w:rPr>
          <w:rFonts w:ascii="Garamond" w:eastAsia="Times New Roman" w:hAnsi="Garamond" w:cs="David"/>
          <w:i/>
          <w:iCs/>
        </w:rPr>
        <w:t>A Framework for Thinking</w:t>
      </w:r>
      <w:r w:rsidRPr="002C1DC1">
        <w:rPr>
          <w:rFonts w:ascii="Garamond" w:eastAsia="Times New Roman" w:hAnsi="Garamond" w:cs="David"/>
          <w:rtl/>
        </w:rPr>
        <w:t xml:space="preserve">, </w:t>
      </w:r>
      <w:r w:rsidRPr="00C66DFB">
        <w:rPr>
          <w:rFonts w:ascii="Garamond" w:eastAsia="Times New Roman" w:hAnsi="Garamond" w:cs="David" w:hint="eastAsia"/>
          <w:rtl/>
        </w:rPr>
        <w:t>לעיל</w:t>
      </w:r>
      <w:r w:rsidRPr="00C66DFB">
        <w:rPr>
          <w:rFonts w:ascii="Garamond" w:eastAsia="Times New Roman" w:hAnsi="Garamond" w:cs="David"/>
          <w:rtl/>
        </w:rPr>
        <w:t xml:space="preserve"> </w:t>
      </w:r>
      <w:proofErr w:type="spellStart"/>
      <w:r w:rsidRPr="00367476">
        <w:rPr>
          <w:rFonts w:ascii="Garamond" w:eastAsia="Times New Roman" w:hAnsi="Garamond" w:cs="David" w:hint="eastAsia"/>
          <w:rtl/>
        </w:rPr>
        <w:t>ה</w:t>
      </w:r>
      <w:r w:rsidRPr="00367476">
        <w:rPr>
          <w:rFonts w:ascii="Garamond" w:eastAsia="Times New Roman" w:hAnsi="Garamond" w:cs="David"/>
          <w:rtl/>
        </w:rPr>
        <w:t>"</w:t>
      </w:r>
      <w:r w:rsidRPr="00367476">
        <w:rPr>
          <w:rFonts w:ascii="Garamond" w:eastAsia="Times New Roman" w:hAnsi="Garamond" w:cs="David" w:hint="eastAsia"/>
          <w:rtl/>
        </w:rPr>
        <w:t>ש</w:t>
      </w:r>
      <w:proofErr w:type="spellEnd"/>
      <w:r w:rsidRPr="00F1693B">
        <w:rPr>
          <w:rFonts w:ascii="Garamond" w:eastAsia="Times New Roman" w:hAnsi="Garamond" w:cs="David"/>
          <w:rtl/>
        </w:rPr>
        <w:t xml:space="preserve"> </w:t>
      </w:r>
      <w:r>
        <w:rPr>
          <w:rFonts w:ascii="Garamond" w:eastAsia="Times New Roman" w:hAnsi="Garamond" w:cs="David" w:hint="cs"/>
          <w:rtl/>
        </w:rPr>
        <w:t>195.</w:t>
      </w:r>
    </w:p>
  </w:footnote>
  <w:footnote w:id="87">
    <w:p w14:paraId="70AB96F0" w14:textId="77B2A811" w:rsidR="00111DB9" w:rsidRPr="0014711F"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A49A1">
        <w:rPr>
          <w:rFonts w:ascii="Garamond" w:hAnsi="Garamond" w:cs="David"/>
        </w:rPr>
        <w:t xml:space="preserve">Patricia G. Devine, Margo J. Monteith, Julia R. </w:t>
      </w:r>
      <w:proofErr w:type="spellStart"/>
      <w:r w:rsidRPr="009A49A1">
        <w:rPr>
          <w:rFonts w:ascii="Garamond" w:hAnsi="Garamond" w:cs="David"/>
        </w:rPr>
        <w:t>Zuwerink</w:t>
      </w:r>
      <w:proofErr w:type="spellEnd"/>
      <w:r>
        <w:rPr>
          <w:rFonts w:ascii="Garamond" w:hAnsi="Garamond" w:cs="David"/>
        </w:rPr>
        <w:t xml:space="preserve"> et al.</w:t>
      </w:r>
      <w:r w:rsidRPr="009251E9">
        <w:rPr>
          <w:rFonts w:ascii="Garamond" w:hAnsi="Garamond" w:cs="David"/>
        </w:rPr>
        <w:t xml:space="preserve">, </w:t>
      </w:r>
      <w:r w:rsidRPr="009251E9">
        <w:rPr>
          <w:rFonts w:ascii="Garamond" w:hAnsi="Garamond" w:cs="David"/>
          <w:i/>
          <w:iCs/>
        </w:rPr>
        <w:t>Prejudice with and without Compunction</w:t>
      </w:r>
      <w:r w:rsidRPr="002C1DC1">
        <w:rPr>
          <w:rFonts w:ascii="Garamond" w:hAnsi="Garamond" w:cs="David"/>
        </w:rPr>
        <w:t xml:space="preserve">, 60 </w:t>
      </w:r>
      <w:r w:rsidRPr="00C66DFB">
        <w:rPr>
          <w:rFonts w:ascii="Garamond" w:hAnsi="Garamond" w:cs="David"/>
          <w:smallCaps/>
        </w:rPr>
        <w:t>Journal of Personality and Social Psychology</w:t>
      </w:r>
      <w:r w:rsidRPr="00C66DFB">
        <w:rPr>
          <w:rFonts w:ascii="Garamond" w:hAnsi="Garamond" w:cs="David"/>
        </w:rPr>
        <w:t xml:space="preserve"> 817 (1991)</w:t>
      </w:r>
      <w:r w:rsidRPr="00367476">
        <w:rPr>
          <w:rFonts w:ascii="Garamond" w:hAnsi="Garamond" w:cs="David"/>
          <w:rtl/>
        </w:rPr>
        <w:t xml:space="preserve">; </w:t>
      </w:r>
      <w:r w:rsidRPr="000A4CCA">
        <w:rPr>
          <w:rFonts w:ascii="Garamond" w:hAnsi="Garamond" w:cs="David"/>
        </w:rPr>
        <w:t>Patricia G. Devine</w:t>
      </w:r>
      <w:r w:rsidRPr="00367476">
        <w:rPr>
          <w:rFonts w:ascii="Garamond" w:hAnsi="Garamond" w:cs="David"/>
        </w:rPr>
        <w:t xml:space="preserve">, </w:t>
      </w:r>
      <w:r>
        <w:rPr>
          <w:rFonts w:ascii="Garamond" w:hAnsi="Garamond" w:cs="David"/>
        </w:rPr>
        <w:t xml:space="preserve">E. Ashby Plant, David M. </w:t>
      </w:r>
      <w:proofErr w:type="spellStart"/>
      <w:r>
        <w:rPr>
          <w:rFonts w:ascii="Garamond" w:hAnsi="Garamond" w:cs="David"/>
        </w:rPr>
        <w:t>Amodio</w:t>
      </w:r>
      <w:proofErr w:type="spellEnd"/>
      <w:r>
        <w:rPr>
          <w:rFonts w:ascii="Garamond" w:hAnsi="Garamond" w:cs="David"/>
        </w:rPr>
        <w:t xml:space="preserve"> et al.</w:t>
      </w:r>
      <w:r w:rsidRPr="00367476">
        <w:rPr>
          <w:rFonts w:ascii="Garamond" w:hAnsi="Garamond" w:cs="David"/>
        </w:rPr>
        <w:t xml:space="preserve">, </w:t>
      </w:r>
      <w:r w:rsidRPr="00367476">
        <w:rPr>
          <w:rFonts w:ascii="Garamond" w:hAnsi="Garamond" w:cs="David"/>
          <w:i/>
          <w:iCs/>
        </w:rPr>
        <w:t>The Regulation of Explicit and Implicit race Bias: The Role of Motivations to Respond without Pre</w:t>
      </w:r>
      <w:r w:rsidRPr="00F1693B">
        <w:rPr>
          <w:rFonts w:ascii="Garamond" w:hAnsi="Garamond" w:cs="David"/>
          <w:i/>
          <w:iCs/>
        </w:rPr>
        <w:t>judice</w:t>
      </w:r>
      <w:r w:rsidRPr="00FA1569">
        <w:rPr>
          <w:rFonts w:ascii="Garamond" w:hAnsi="Garamond" w:cs="David"/>
        </w:rPr>
        <w:t xml:space="preserve">, 82 </w:t>
      </w:r>
      <w:r w:rsidRPr="00FA1569">
        <w:rPr>
          <w:rFonts w:ascii="Garamond" w:hAnsi="Garamond" w:cs="David"/>
          <w:smallCaps/>
        </w:rPr>
        <w:t>Journal of Personality and Social Psychology</w:t>
      </w:r>
      <w:r w:rsidRPr="00F90B44">
        <w:rPr>
          <w:rFonts w:ascii="Garamond" w:hAnsi="Garamond" w:cs="David"/>
        </w:rPr>
        <w:t xml:space="preserve"> 835 (2002)</w:t>
      </w:r>
      <w:r w:rsidRPr="00F90B44">
        <w:rPr>
          <w:rFonts w:ascii="Garamond" w:hAnsi="Garamond" w:cs="David"/>
          <w:rtl/>
        </w:rPr>
        <w:t xml:space="preserve">; </w:t>
      </w:r>
      <w:r w:rsidRPr="006B42D8">
        <w:rPr>
          <w:rFonts w:ascii="Garamond" w:hAnsi="Garamond" w:cs="David"/>
        </w:rPr>
        <w:t xml:space="preserve">D. </w:t>
      </w:r>
      <w:proofErr w:type="spellStart"/>
      <w:r w:rsidRPr="006B42D8">
        <w:rPr>
          <w:rFonts w:ascii="Garamond" w:hAnsi="Garamond" w:cs="David"/>
        </w:rPr>
        <w:t>Zillmann</w:t>
      </w:r>
      <w:proofErr w:type="spellEnd"/>
      <w:r w:rsidRPr="006B42D8">
        <w:rPr>
          <w:rFonts w:ascii="Garamond" w:hAnsi="Garamond" w:cs="David"/>
        </w:rPr>
        <w:t xml:space="preserve"> &amp; J.R. Cantor, </w:t>
      </w:r>
      <w:r w:rsidRPr="008D7705">
        <w:rPr>
          <w:rFonts w:ascii="Garamond" w:hAnsi="Garamond" w:cs="David"/>
          <w:i/>
          <w:iCs/>
        </w:rPr>
        <w:t>A Disposit</w:t>
      </w:r>
      <w:r w:rsidRPr="00DC7E0E">
        <w:rPr>
          <w:rFonts w:ascii="Garamond" w:hAnsi="Garamond" w:cs="David"/>
          <w:i/>
          <w:iCs/>
        </w:rPr>
        <w:t>ion Theory of Humor and Mirth</w:t>
      </w:r>
      <w:r w:rsidRPr="0014711F">
        <w:rPr>
          <w:rFonts w:ascii="Garamond" w:hAnsi="Garamond" w:cs="David"/>
        </w:rPr>
        <w:t xml:space="preserve">, </w:t>
      </w:r>
      <w:r w:rsidRPr="00AD7ED2">
        <w:rPr>
          <w:rFonts w:ascii="Garamond" w:hAnsi="Garamond" w:cs="David"/>
          <w:i/>
          <w:iCs/>
        </w:rPr>
        <w:t>in</w:t>
      </w:r>
      <w:r w:rsidRPr="006D7AFD">
        <w:rPr>
          <w:rFonts w:ascii="Garamond" w:hAnsi="Garamond" w:cs="David"/>
        </w:rPr>
        <w:t xml:space="preserve"> </w:t>
      </w:r>
      <w:r w:rsidRPr="00701020">
        <w:rPr>
          <w:rFonts w:ascii="Garamond" w:hAnsi="Garamond" w:cs="David"/>
          <w:smallCaps/>
        </w:rPr>
        <w:t>Humor and Laughter: Theory, Research and Applications</w:t>
      </w:r>
      <w:r>
        <w:rPr>
          <w:rFonts w:ascii="Garamond" w:hAnsi="Garamond" w:cs="David" w:hint="cs"/>
          <w:rtl/>
        </w:rPr>
        <w:t xml:space="preserve">, לעיל </w:t>
      </w:r>
      <w:proofErr w:type="spellStart"/>
      <w:r>
        <w:rPr>
          <w:rFonts w:ascii="Garamond" w:hAnsi="Garamond" w:cs="David" w:hint="cs"/>
          <w:rtl/>
        </w:rPr>
        <w:t>ה"ש</w:t>
      </w:r>
      <w:proofErr w:type="spellEnd"/>
      <w:r>
        <w:rPr>
          <w:rFonts w:ascii="Garamond" w:hAnsi="Garamond" w:cs="David" w:hint="cs"/>
          <w:rtl/>
        </w:rPr>
        <w:t xml:space="preserve"> 62, 93.</w:t>
      </w:r>
    </w:p>
  </w:footnote>
  <w:footnote w:id="88">
    <w:p w14:paraId="01CA5D1E" w14:textId="0A09322E" w:rsidR="00111DB9" w:rsidRPr="006B42D8"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46573D">
        <w:rPr>
          <w:rFonts w:ascii="Garamond" w:hAnsi="Garamond" w:cs="David"/>
        </w:rPr>
        <w:t xml:space="preserve">Margo </w:t>
      </w:r>
      <w:r w:rsidRPr="009251E9">
        <w:rPr>
          <w:rFonts w:ascii="Garamond" w:hAnsi="Garamond" w:cs="David"/>
        </w:rPr>
        <w:t xml:space="preserve">J. Monteith, </w:t>
      </w:r>
      <w:r w:rsidRPr="0046573D">
        <w:rPr>
          <w:rFonts w:ascii="Garamond" w:hAnsi="Garamond" w:cs="David"/>
        </w:rPr>
        <w:t xml:space="preserve">Nicole </w:t>
      </w:r>
      <w:r w:rsidRPr="009251E9">
        <w:rPr>
          <w:rFonts w:ascii="Garamond" w:hAnsi="Garamond" w:cs="David"/>
        </w:rPr>
        <w:t xml:space="preserve">E. </w:t>
      </w:r>
      <w:proofErr w:type="spellStart"/>
      <w:r w:rsidRPr="009251E9">
        <w:rPr>
          <w:rFonts w:ascii="Garamond" w:hAnsi="Garamond" w:cs="David"/>
        </w:rPr>
        <w:t>Deenen</w:t>
      </w:r>
      <w:proofErr w:type="spellEnd"/>
      <w:r w:rsidRPr="009251E9">
        <w:rPr>
          <w:rFonts w:ascii="Garamond" w:hAnsi="Garamond" w:cs="David"/>
        </w:rPr>
        <w:t xml:space="preserve"> &amp; </w:t>
      </w:r>
      <w:r w:rsidRPr="0046573D">
        <w:rPr>
          <w:rFonts w:ascii="Garamond" w:hAnsi="Garamond" w:cs="David"/>
        </w:rPr>
        <w:t xml:space="preserve">Gregory </w:t>
      </w:r>
      <w:r w:rsidRPr="009251E9">
        <w:rPr>
          <w:rFonts w:ascii="Garamond" w:hAnsi="Garamond" w:cs="David"/>
        </w:rPr>
        <w:t>D.</w:t>
      </w:r>
      <w:r>
        <w:rPr>
          <w:rFonts w:ascii="Garamond" w:hAnsi="Garamond" w:cs="David"/>
        </w:rPr>
        <w:t xml:space="preserve"> </w:t>
      </w:r>
      <w:proofErr w:type="spellStart"/>
      <w:r w:rsidRPr="009251E9">
        <w:rPr>
          <w:rFonts w:ascii="Garamond" w:hAnsi="Garamond" w:cs="David"/>
        </w:rPr>
        <w:t>Tooman</w:t>
      </w:r>
      <w:proofErr w:type="spellEnd"/>
      <w:r w:rsidRPr="009251E9">
        <w:rPr>
          <w:rFonts w:ascii="Garamond" w:hAnsi="Garamond" w:cs="David"/>
        </w:rPr>
        <w:t xml:space="preserve">, </w:t>
      </w:r>
      <w:r w:rsidRPr="009251E9">
        <w:rPr>
          <w:rFonts w:ascii="Garamond" w:hAnsi="Garamond" w:cs="David"/>
          <w:i/>
          <w:iCs/>
        </w:rPr>
        <w:t>The Effect of Social Norm</w:t>
      </w:r>
      <w:r w:rsidRPr="002C1DC1">
        <w:rPr>
          <w:rFonts w:ascii="Garamond" w:hAnsi="Garamond" w:cs="David"/>
          <w:i/>
          <w:iCs/>
        </w:rPr>
        <w:t xml:space="preserve"> Activation on the Expression of Opinions Concerning Gay Men and Blacks</w:t>
      </w:r>
      <w:r w:rsidRPr="00C66DFB">
        <w:rPr>
          <w:rFonts w:ascii="Garamond" w:hAnsi="Garamond" w:cs="David"/>
        </w:rPr>
        <w:t xml:space="preserve">, 18 </w:t>
      </w:r>
      <w:r w:rsidRPr="00C66DFB">
        <w:rPr>
          <w:rFonts w:ascii="Garamond" w:hAnsi="Garamond" w:cs="David"/>
          <w:smallCaps/>
        </w:rPr>
        <w:t>Basic and Applied Social Psychology</w:t>
      </w:r>
      <w:r w:rsidRPr="00367476">
        <w:rPr>
          <w:rFonts w:ascii="Garamond" w:hAnsi="Garamond" w:cs="David"/>
        </w:rPr>
        <w:t xml:space="preserve"> 267 (1996)</w:t>
      </w:r>
      <w:r w:rsidRPr="00367476">
        <w:rPr>
          <w:rFonts w:ascii="Garamond" w:hAnsi="Garamond" w:cs="David"/>
          <w:rtl/>
        </w:rPr>
        <w:t xml:space="preserve">; </w:t>
      </w:r>
      <w:r w:rsidRPr="0046573D">
        <w:rPr>
          <w:rFonts w:ascii="Garamond" w:hAnsi="Garamond" w:cs="David"/>
        </w:rPr>
        <w:t>Bernd</w:t>
      </w:r>
      <w:r w:rsidRPr="0046573D" w:rsidDel="0046573D">
        <w:rPr>
          <w:rFonts w:ascii="Garamond" w:hAnsi="Garamond" w:cs="David"/>
        </w:rPr>
        <w:t xml:space="preserve"> </w:t>
      </w:r>
      <w:proofErr w:type="spellStart"/>
      <w:r w:rsidRPr="00367476">
        <w:rPr>
          <w:rFonts w:ascii="Garamond" w:hAnsi="Garamond" w:cs="David"/>
        </w:rPr>
        <w:t>Wittenbrink</w:t>
      </w:r>
      <w:proofErr w:type="spellEnd"/>
      <w:r w:rsidRPr="00367476">
        <w:rPr>
          <w:rFonts w:ascii="Garamond" w:hAnsi="Garamond" w:cs="David"/>
        </w:rPr>
        <w:t xml:space="preserve"> &amp; </w:t>
      </w:r>
      <w:r w:rsidRPr="0046573D">
        <w:rPr>
          <w:rFonts w:ascii="Garamond" w:hAnsi="Garamond" w:cs="David"/>
        </w:rPr>
        <w:t xml:space="preserve">Julia </w:t>
      </w:r>
      <w:r w:rsidRPr="00367476">
        <w:rPr>
          <w:rFonts w:ascii="Garamond" w:hAnsi="Garamond" w:cs="David"/>
        </w:rPr>
        <w:t xml:space="preserve">R. </w:t>
      </w:r>
      <w:proofErr w:type="spellStart"/>
      <w:r w:rsidRPr="00367476">
        <w:rPr>
          <w:rFonts w:ascii="Garamond" w:hAnsi="Garamond" w:cs="David"/>
        </w:rPr>
        <w:t>Henly</w:t>
      </w:r>
      <w:proofErr w:type="spellEnd"/>
      <w:r w:rsidRPr="00367476">
        <w:rPr>
          <w:rFonts w:ascii="Garamond" w:hAnsi="Garamond" w:cs="David"/>
        </w:rPr>
        <w:t xml:space="preserve">, </w:t>
      </w:r>
      <w:r w:rsidRPr="00F1693B">
        <w:rPr>
          <w:rFonts w:ascii="Garamond" w:hAnsi="Garamond" w:cs="David"/>
          <w:i/>
          <w:iCs/>
        </w:rPr>
        <w:t>Creating Social Reality: Informational</w:t>
      </w:r>
      <w:r w:rsidRPr="00FA1569">
        <w:rPr>
          <w:rFonts w:ascii="Garamond" w:hAnsi="Garamond" w:cs="David"/>
          <w:i/>
          <w:iCs/>
        </w:rPr>
        <w:t xml:space="preserve"> Social Influence and Content of Stereotypic Beliefs</w:t>
      </w:r>
      <w:r w:rsidRPr="00FA1569">
        <w:rPr>
          <w:rFonts w:ascii="Garamond" w:hAnsi="Garamond" w:cs="David"/>
        </w:rPr>
        <w:t xml:space="preserve">, 22 </w:t>
      </w:r>
      <w:r w:rsidRPr="00F90B44">
        <w:rPr>
          <w:rFonts w:ascii="Garamond" w:hAnsi="Garamond" w:cs="David"/>
          <w:smallCaps/>
        </w:rPr>
        <w:t>Personality and Social Psychology Bulletin</w:t>
      </w:r>
      <w:r w:rsidRPr="00F90B44">
        <w:rPr>
          <w:rFonts w:ascii="Garamond" w:hAnsi="Garamond" w:cs="David"/>
        </w:rPr>
        <w:t xml:space="preserve"> 598 (1996)</w:t>
      </w:r>
      <w:r w:rsidRPr="006B42D8">
        <w:rPr>
          <w:rFonts w:ascii="Garamond" w:hAnsi="Garamond" w:cs="David"/>
          <w:rtl/>
        </w:rPr>
        <w:t>.</w:t>
      </w:r>
    </w:p>
  </w:footnote>
  <w:footnote w:id="89">
    <w:p w14:paraId="4B62F8FA" w14:textId="2BA19007" w:rsidR="00111DB9" w:rsidRPr="00FA1569"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proofErr w:type="spellStart"/>
      <w:r w:rsidRPr="000C6CC9">
        <w:rPr>
          <w:rFonts w:ascii="Garamond" w:eastAsia="Times New Roman" w:hAnsi="Garamond" w:cs="David"/>
        </w:rPr>
        <w:t>Woodzicka</w:t>
      </w:r>
      <w:proofErr w:type="spellEnd"/>
      <w:r w:rsidRPr="000C6CC9">
        <w:rPr>
          <w:rFonts w:ascii="Garamond" w:eastAsia="Times New Roman" w:hAnsi="Garamond" w:cs="David"/>
        </w:rPr>
        <w:t xml:space="preserve"> &amp; Ford, </w:t>
      </w:r>
      <w:r w:rsidRPr="00A007E1">
        <w:rPr>
          <w:rFonts w:ascii="Garamond" w:eastAsia="Times New Roman" w:hAnsi="Garamond" w:cs="David"/>
          <w:i/>
          <w:iCs/>
        </w:rPr>
        <w:t>A Framework for Thinking</w:t>
      </w:r>
      <w:r w:rsidRPr="002C1DC1">
        <w:rPr>
          <w:rFonts w:ascii="Garamond" w:eastAsia="Times New Roman" w:hAnsi="Garamond" w:cs="David"/>
          <w:rtl/>
        </w:rPr>
        <w:t xml:space="preserve">, </w:t>
      </w:r>
      <w:r w:rsidRPr="00C66DFB">
        <w:rPr>
          <w:rFonts w:ascii="Garamond" w:eastAsia="Times New Roman" w:hAnsi="Garamond" w:cs="David" w:hint="eastAsia"/>
          <w:rtl/>
        </w:rPr>
        <w:t>לעיל</w:t>
      </w:r>
      <w:r w:rsidRPr="00C66DFB">
        <w:rPr>
          <w:rFonts w:ascii="Garamond" w:eastAsia="Times New Roman" w:hAnsi="Garamond" w:cs="David"/>
          <w:rtl/>
        </w:rPr>
        <w:t xml:space="preserve"> </w:t>
      </w:r>
      <w:proofErr w:type="spellStart"/>
      <w:r w:rsidRPr="00367476">
        <w:rPr>
          <w:rFonts w:ascii="Garamond" w:eastAsia="Times New Roman" w:hAnsi="Garamond" w:cs="David" w:hint="eastAsia"/>
          <w:rtl/>
        </w:rPr>
        <w:t>ה</w:t>
      </w:r>
      <w:r w:rsidRPr="00367476">
        <w:rPr>
          <w:rFonts w:ascii="Garamond" w:eastAsia="Times New Roman" w:hAnsi="Garamond" w:cs="David"/>
          <w:rtl/>
        </w:rPr>
        <w:t>"</w:t>
      </w:r>
      <w:r w:rsidRPr="00367476">
        <w:rPr>
          <w:rFonts w:ascii="Garamond" w:eastAsia="Times New Roman" w:hAnsi="Garamond" w:cs="David" w:hint="eastAsia"/>
          <w:rtl/>
        </w:rPr>
        <w:t>ש</w:t>
      </w:r>
      <w:proofErr w:type="spellEnd"/>
      <w:r w:rsidRPr="00F1693B">
        <w:rPr>
          <w:rFonts w:ascii="Garamond" w:eastAsia="Times New Roman" w:hAnsi="Garamond" w:cs="David"/>
          <w:rtl/>
        </w:rPr>
        <w:t xml:space="preserve"> </w:t>
      </w:r>
      <w:proofErr w:type="gramStart"/>
      <w:r>
        <w:rPr>
          <w:rFonts w:ascii="Garamond" w:eastAsia="Times New Roman" w:hAnsi="Garamond" w:cs="David" w:hint="cs"/>
          <w:rtl/>
        </w:rPr>
        <w:t>195</w:t>
      </w:r>
      <w:r w:rsidRPr="00FA1569">
        <w:rPr>
          <w:rFonts w:ascii="Garamond" w:eastAsia="Times New Roman" w:hAnsi="Garamond" w:cs="David"/>
        </w:rPr>
        <w:t> </w:t>
      </w:r>
      <w:r>
        <w:rPr>
          <w:rFonts w:ascii="Garamond" w:eastAsia="Times New Roman" w:hAnsi="Garamond" w:cs="David" w:hint="cs"/>
          <w:rtl/>
        </w:rPr>
        <w:t>.</w:t>
      </w:r>
      <w:proofErr w:type="gramEnd"/>
    </w:p>
  </w:footnote>
  <w:footnote w:id="90">
    <w:p w14:paraId="4E0E9C08" w14:textId="642CA3DD" w:rsidR="00111DB9" w:rsidRPr="00F1693B"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F659E5">
        <w:rPr>
          <w:rFonts w:ascii="Garamond" w:hAnsi="Garamond" w:cs="David"/>
        </w:rPr>
        <w:t>Ford, Effects of Sexist Humor on Tolerance of Sexist Events</w:t>
      </w:r>
      <w:r w:rsidRPr="00F659E5">
        <w:rPr>
          <w:rFonts w:ascii="Garamond" w:hAnsi="Garamond" w:cs="David"/>
          <w:rtl/>
        </w:rPr>
        <w:t xml:space="preserve">, לעיל </w:t>
      </w:r>
      <w:proofErr w:type="spellStart"/>
      <w:r w:rsidRPr="00F659E5">
        <w:rPr>
          <w:rFonts w:ascii="Garamond" w:hAnsi="Garamond" w:cs="David"/>
          <w:rtl/>
        </w:rPr>
        <w:t>ה"ש</w:t>
      </w:r>
      <w:proofErr w:type="spellEnd"/>
      <w:r w:rsidRPr="00F659E5">
        <w:rPr>
          <w:rFonts w:ascii="Garamond" w:hAnsi="Garamond" w:cs="David"/>
          <w:rtl/>
        </w:rPr>
        <w:t xml:space="preserve"> 207.</w:t>
      </w:r>
    </w:p>
  </w:footnote>
  <w:footnote w:id="91">
    <w:p w14:paraId="4402FD22" w14:textId="7741DEA5" w:rsidR="00111DB9" w:rsidRDefault="00111DB9" w:rsidP="00044568">
      <w:pPr>
        <w:pStyle w:val="a4"/>
        <w:spacing w:line="360" w:lineRule="auto"/>
        <w:jc w:val="both"/>
        <w:rPr>
          <w:rFonts w:ascii="Garamond" w:hAnsi="Garamond" w:cs="David"/>
          <w:color w:val="222222"/>
          <w:shd w:val="clear" w:color="auto" w:fill="FFFFFF"/>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hint="cs"/>
          <w:rtl/>
        </w:rPr>
        <w:t>ניתן</w:t>
      </w:r>
      <w:r w:rsidRPr="009251E9">
        <w:rPr>
          <w:rFonts w:ascii="Garamond" w:hAnsi="Garamond" w:cs="David"/>
          <w:rtl/>
        </w:rPr>
        <w:t xml:space="preserve"> </w:t>
      </w:r>
      <w:r w:rsidRPr="002C1DC1">
        <w:rPr>
          <w:rFonts w:ascii="Garamond" w:hAnsi="Garamond" w:cs="David" w:hint="cs"/>
          <w:rtl/>
        </w:rPr>
        <w:t>למצוא</w:t>
      </w:r>
      <w:r w:rsidRPr="00C66DFB">
        <w:rPr>
          <w:rFonts w:ascii="Garamond" w:hAnsi="Garamond" w:cs="David"/>
          <w:rtl/>
        </w:rPr>
        <w:t xml:space="preserve"> </w:t>
      </w:r>
      <w:r w:rsidRPr="00C66DFB">
        <w:rPr>
          <w:rFonts w:ascii="Garamond" w:hAnsi="Garamond" w:cs="David" w:hint="cs"/>
          <w:rtl/>
        </w:rPr>
        <w:t>אזכור</w:t>
      </w:r>
      <w:r w:rsidRPr="00367476">
        <w:rPr>
          <w:rFonts w:ascii="Garamond" w:hAnsi="Garamond" w:cs="David"/>
          <w:rtl/>
        </w:rPr>
        <w:t xml:space="preserve"> </w:t>
      </w:r>
      <w:r w:rsidRPr="00367476">
        <w:rPr>
          <w:rFonts w:ascii="Garamond" w:hAnsi="Garamond" w:cs="David" w:hint="cs"/>
          <w:rtl/>
        </w:rPr>
        <w:t>של</w:t>
      </w:r>
      <w:r w:rsidRPr="00367476">
        <w:rPr>
          <w:rFonts w:ascii="Garamond" w:hAnsi="Garamond" w:cs="David"/>
          <w:rtl/>
        </w:rPr>
        <w:t xml:space="preserve"> </w:t>
      </w:r>
      <w:r w:rsidRPr="00F1693B">
        <w:rPr>
          <w:rFonts w:ascii="Garamond" w:hAnsi="Garamond" w:cs="David" w:hint="cs"/>
          <w:rtl/>
        </w:rPr>
        <w:t>המחקר</w:t>
      </w:r>
      <w:r w:rsidRPr="00FA1569">
        <w:rPr>
          <w:rFonts w:ascii="Garamond" w:hAnsi="Garamond" w:cs="David"/>
          <w:rtl/>
        </w:rPr>
        <w:t xml:space="preserve"> </w:t>
      </w:r>
      <w:r w:rsidRPr="00FA1569">
        <w:rPr>
          <w:rFonts w:ascii="Garamond" w:hAnsi="Garamond" w:cs="David" w:hint="cs"/>
          <w:rtl/>
        </w:rPr>
        <w:t>ב</w:t>
      </w:r>
      <w:r w:rsidRPr="00F90B44">
        <w:rPr>
          <w:rFonts w:ascii="Garamond" w:hAnsi="Garamond" w:cs="David"/>
          <w:rtl/>
        </w:rPr>
        <w:t xml:space="preserve">: </w:t>
      </w:r>
      <w:r w:rsidRPr="00F90B44">
        <w:rPr>
          <w:rFonts w:ascii="Garamond" w:hAnsi="Garamond" w:cs="David"/>
          <w:color w:val="222222"/>
          <w:shd w:val="clear" w:color="auto" w:fill="FFFFFF"/>
        </w:rPr>
        <w:t xml:space="preserve">Gil </w:t>
      </w:r>
      <w:proofErr w:type="spellStart"/>
      <w:r w:rsidRPr="00F90B44">
        <w:rPr>
          <w:rFonts w:ascii="Garamond" w:hAnsi="Garamond" w:cs="David"/>
          <w:color w:val="222222"/>
          <w:shd w:val="clear" w:color="auto" w:fill="FFFFFF"/>
        </w:rPr>
        <w:t>Greengross</w:t>
      </w:r>
      <w:proofErr w:type="spellEnd"/>
      <w:r w:rsidRPr="00F90B44">
        <w:rPr>
          <w:rFonts w:ascii="Garamond" w:hAnsi="Garamond" w:cs="David"/>
          <w:color w:val="222222"/>
          <w:shd w:val="clear" w:color="auto" w:fill="FFFFFF"/>
        </w:rPr>
        <w:t xml:space="preserve">, </w:t>
      </w:r>
      <w:r w:rsidRPr="001A65C4">
        <w:rPr>
          <w:rFonts w:ascii="Garamond" w:hAnsi="Garamond" w:cs="David"/>
          <w:i/>
          <w:iCs/>
          <w:color w:val="222222"/>
          <w:shd w:val="clear" w:color="auto" w:fill="FFFFFF"/>
        </w:rPr>
        <w:t xml:space="preserve">Does </w:t>
      </w:r>
      <w:r>
        <w:rPr>
          <w:rFonts w:ascii="Garamond" w:hAnsi="Garamond" w:cs="David"/>
          <w:i/>
          <w:iCs/>
          <w:color w:val="222222"/>
          <w:shd w:val="clear" w:color="auto" w:fill="FFFFFF"/>
        </w:rPr>
        <w:t>R</w:t>
      </w:r>
      <w:r w:rsidRPr="001A65C4">
        <w:rPr>
          <w:rFonts w:ascii="Garamond" w:hAnsi="Garamond" w:cs="David"/>
          <w:i/>
          <w:iCs/>
          <w:color w:val="222222"/>
          <w:shd w:val="clear" w:color="auto" w:fill="FFFFFF"/>
        </w:rPr>
        <w:t xml:space="preserve">acist </w:t>
      </w:r>
      <w:r>
        <w:rPr>
          <w:rFonts w:ascii="Garamond" w:hAnsi="Garamond" w:cs="David"/>
          <w:i/>
          <w:iCs/>
          <w:color w:val="222222"/>
          <w:shd w:val="clear" w:color="auto" w:fill="FFFFFF"/>
        </w:rPr>
        <w:t>H</w:t>
      </w:r>
      <w:r w:rsidRPr="001A65C4">
        <w:rPr>
          <w:rFonts w:ascii="Garamond" w:hAnsi="Garamond" w:cs="David"/>
          <w:i/>
          <w:iCs/>
          <w:color w:val="222222"/>
          <w:shd w:val="clear" w:color="auto" w:fill="FFFFFF"/>
        </w:rPr>
        <w:t xml:space="preserve">umor </w:t>
      </w:r>
      <w:r>
        <w:rPr>
          <w:rFonts w:ascii="Garamond" w:hAnsi="Garamond" w:cs="David"/>
          <w:i/>
          <w:iCs/>
          <w:color w:val="222222"/>
          <w:shd w:val="clear" w:color="auto" w:fill="FFFFFF"/>
        </w:rPr>
        <w:t>P</w:t>
      </w:r>
      <w:r w:rsidRPr="001A65C4">
        <w:rPr>
          <w:rFonts w:ascii="Garamond" w:hAnsi="Garamond" w:cs="David"/>
          <w:i/>
          <w:iCs/>
          <w:color w:val="222222"/>
          <w:shd w:val="clear" w:color="auto" w:fill="FFFFFF"/>
        </w:rPr>
        <w:t xml:space="preserve">romote </w:t>
      </w:r>
      <w:r>
        <w:rPr>
          <w:rFonts w:ascii="Garamond" w:hAnsi="Garamond" w:cs="David"/>
          <w:i/>
          <w:iCs/>
          <w:color w:val="222222"/>
          <w:shd w:val="clear" w:color="auto" w:fill="FFFFFF"/>
        </w:rPr>
        <w:t>R</w:t>
      </w:r>
      <w:r w:rsidRPr="001A65C4">
        <w:rPr>
          <w:rFonts w:ascii="Garamond" w:hAnsi="Garamond" w:cs="David"/>
          <w:i/>
          <w:iCs/>
          <w:color w:val="222222"/>
          <w:shd w:val="clear" w:color="auto" w:fill="FFFFFF"/>
        </w:rPr>
        <w:t>acism</w:t>
      </w:r>
      <w:r>
        <w:rPr>
          <w:rFonts w:ascii="Garamond" w:hAnsi="Garamond" w:cs="David"/>
          <w:color w:val="222222"/>
          <w:shd w:val="clear" w:color="auto" w:fill="FFFFFF"/>
        </w:rPr>
        <w:t>,</w:t>
      </w:r>
      <w:r w:rsidRPr="00F90B44">
        <w:rPr>
          <w:rFonts w:ascii="Garamond" w:hAnsi="Garamond" w:cs="David"/>
          <w:color w:val="222222"/>
          <w:shd w:val="clear" w:color="auto" w:fill="FFFFFF"/>
        </w:rPr>
        <w:t> </w:t>
      </w:r>
      <w:r w:rsidRPr="001A65C4">
        <w:rPr>
          <w:rFonts w:ascii="Garamond" w:hAnsi="Garamond" w:cs="David"/>
          <w:smallCaps/>
          <w:color w:val="222222"/>
          <w:shd w:val="clear" w:color="auto" w:fill="FFFFFF"/>
        </w:rPr>
        <w:t>Psychology Today</w:t>
      </w:r>
      <w:r w:rsidRPr="008D7705">
        <w:rPr>
          <w:rFonts w:ascii="Garamond" w:hAnsi="Garamond" w:cs="David"/>
          <w:color w:val="222222"/>
          <w:shd w:val="clear" w:color="auto" w:fill="FFFFFF"/>
        </w:rPr>
        <w:t> </w:t>
      </w:r>
      <w:r>
        <w:rPr>
          <w:rFonts w:ascii="Garamond" w:hAnsi="Garamond" w:cs="David"/>
          <w:color w:val="222222"/>
          <w:shd w:val="clear" w:color="auto" w:fill="FFFFFF"/>
        </w:rPr>
        <w:t>18.06.2011</w:t>
      </w:r>
      <w:r>
        <w:rPr>
          <w:rFonts w:ascii="Garamond" w:hAnsi="Garamond" w:cs="David" w:hint="cs"/>
          <w:color w:val="222222"/>
          <w:shd w:val="clear" w:color="auto" w:fill="FFFFFF"/>
          <w:rtl/>
        </w:rPr>
        <w:t>.</w:t>
      </w:r>
    </w:p>
    <w:p w14:paraId="3DF4A5C0" w14:textId="41B5E382" w:rsidR="00111DB9" w:rsidRPr="0014711F" w:rsidRDefault="00111DB9" w:rsidP="00044568">
      <w:pPr>
        <w:pStyle w:val="a4"/>
        <w:spacing w:line="360" w:lineRule="auto"/>
        <w:jc w:val="both"/>
        <w:rPr>
          <w:rFonts w:ascii="Garamond" w:hAnsi="Garamond" w:cs="David"/>
          <w:rtl/>
        </w:rPr>
      </w:pPr>
      <w:r w:rsidRPr="008D7705">
        <w:rPr>
          <w:rFonts w:ascii="Garamond" w:hAnsi="Garamond" w:cs="David"/>
          <w:color w:val="222222"/>
          <w:shd w:val="clear" w:color="auto" w:fill="FFFFFF"/>
          <w:rtl/>
        </w:rPr>
        <w:t xml:space="preserve">  </w:t>
      </w:r>
      <w:r w:rsidRPr="00DC7E0E">
        <w:rPr>
          <w:rFonts w:ascii="Garamond" w:hAnsi="Garamond" w:cs="David"/>
          <w:color w:val="222222"/>
          <w:shd w:val="clear" w:color="auto" w:fill="FFFFFF"/>
        </w:rPr>
        <w:t>https://www.psychologytoday.com/blog/humor-sapiens/201107/does-racist-humor-promote-racism</w:t>
      </w:r>
    </w:p>
  </w:footnote>
  <w:footnote w:id="92">
    <w:p w14:paraId="6D879648" w14:textId="54B12AE8" w:rsidR="00111DB9" w:rsidRPr="00FA1569"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870B15">
        <w:rPr>
          <w:rFonts w:ascii="Garamond" w:hAnsi="Garamond" w:cs="David"/>
        </w:rPr>
        <w:t xml:space="preserve">Bill &amp; </w:t>
      </w:r>
      <w:proofErr w:type="spellStart"/>
      <w:r w:rsidRPr="00870B15">
        <w:rPr>
          <w:rFonts w:ascii="Garamond" w:hAnsi="Garamond" w:cs="David"/>
        </w:rPr>
        <w:t>Naus</w:t>
      </w:r>
      <w:proofErr w:type="spellEnd"/>
      <w:r w:rsidRPr="00870B15">
        <w:rPr>
          <w:rFonts w:ascii="Garamond" w:hAnsi="Garamond" w:cs="David"/>
        </w:rPr>
        <w:t>, The Role of Humor</w:t>
      </w:r>
      <w:r w:rsidRPr="00870B15">
        <w:rPr>
          <w:rFonts w:ascii="Garamond" w:hAnsi="Garamond" w:cs="David"/>
          <w:rtl/>
        </w:rPr>
        <w:t xml:space="preserve">, לעיל </w:t>
      </w:r>
      <w:proofErr w:type="spellStart"/>
      <w:r w:rsidRPr="00870B15">
        <w:rPr>
          <w:rFonts w:ascii="Garamond" w:hAnsi="Garamond" w:cs="David"/>
          <w:rtl/>
        </w:rPr>
        <w:t>ה"ש</w:t>
      </w:r>
      <w:proofErr w:type="spellEnd"/>
      <w:r w:rsidRPr="00870B15">
        <w:rPr>
          <w:rFonts w:ascii="Garamond" w:hAnsi="Garamond" w:cs="David"/>
          <w:rtl/>
        </w:rPr>
        <w:t xml:space="preserve"> 6</w:t>
      </w:r>
      <w:r>
        <w:rPr>
          <w:rFonts w:ascii="Garamond" w:hAnsi="Garamond" w:cs="David" w:hint="cs"/>
          <w:rtl/>
        </w:rPr>
        <w:t>.</w:t>
      </w:r>
    </w:p>
  </w:footnote>
  <w:footnote w:id="93">
    <w:p w14:paraId="7FAC59D7" w14:textId="1872A0A3" w:rsidR="00111DB9" w:rsidRDefault="00111DB9">
      <w:pPr>
        <w:pStyle w:val="a4"/>
        <w:rPr>
          <w:rtl/>
        </w:rPr>
      </w:pPr>
      <w:r>
        <w:rPr>
          <w:rStyle w:val="a6"/>
        </w:rPr>
        <w:footnoteRef/>
      </w:r>
      <w:r>
        <w:rPr>
          <w:rtl/>
        </w:rPr>
        <w:t xml:space="preserve"> </w:t>
      </w:r>
      <w:r w:rsidRPr="00044568">
        <w:rPr>
          <w:rFonts w:hint="cs"/>
          <w:highlight w:val="yellow"/>
          <w:rtl/>
        </w:rPr>
        <w:t>הפניה</w:t>
      </w:r>
    </w:p>
  </w:footnote>
  <w:footnote w:id="94">
    <w:p w14:paraId="7B94FE45" w14:textId="62A4CC7E" w:rsidR="00111DB9" w:rsidRPr="00044568" w:rsidRDefault="00111DB9" w:rsidP="00044568">
      <w:pPr>
        <w:pStyle w:val="a4"/>
        <w:spacing w:line="360" w:lineRule="auto"/>
        <w:jc w:val="both"/>
        <w:rPr>
          <w:rFonts w:ascii="David" w:hAnsi="David" w:cs="David"/>
          <w:rtl/>
        </w:rPr>
      </w:pPr>
      <w:r w:rsidRPr="00286053">
        <w:rPr>
          <w:rStyle w:val="a6"/>
          <w:rFonts w:ascii="Garamond" w:hAnsi="Garamond" w:cs="David"/>
        </w:rPr>
        <w:footnoteRef/>
      </w:r>
      <w:r w:rsidRPr="009625C1">
        <w:rPr>
          <w:rFonts w:ascii="David" w:hAnsi="David" w:cs="David"/>
          <w:shd w:val="clear" w:color="auto" w:fill="FFFFFF"/>
        </w:rPr>
        <w:t>Michelle L.</w:t>
      </w:r>
      <w:r w:rsidRPr="009625C1">
        <w:rPr>
          <w:rFonts w:cs="David"/>
          <w:shd w:val="clear" w:color="auto" w:fill="FFFFFF"/>
        </w:rPr>
        <w:t xml:space="preserve"> </w:t>
      </w:r>
      <w:proofErr w:type="spellStart"/>
      <w:r w:rsidRPr="009625C1">
        <w:rPr>
          <w:rFonts w:ascii="David" w:hAnsi="David" w:cs="David"/>
          <w:shd w:val="clear" w:color="auto" w:fill="FFFFFF"/>
        </w:rPr>
        <w:t>Bemiller</w:t>
      </w:r>
      <w:proofErr w:type="spellEnd"/>
      <w:r w:rsidRPr="009625C1">
        <w:rPr>
          <w:rFonts w:ascii="David" w:hAnsi="David" w:cs="David"/>
          <w:shd w:val="clear" w:color="auto" w:fill="FFFFFF"/>
        </w:rPr>
        <w:t xml:space="preserve"> &amp; Rachel Zimmer Schneider, </w:t>
      </w:r>
      <w:r w:rsidRPr="009625C1">
        <w:rPr>
          <w:rFonts w:ascii="David" w:hAnsi="David" w:cs="David"/>
          <w:i/>
          <w:iCs/>
          <w:shd w:val="clear" w:color="auto" w:fill="FFFFFF"/>
        </w:rPr>
        <w:t>It's Not Just a Joke</w:t>
      </w:r>
      <w:r w:rsidRPr="009625C1">
        <w:rPr>
          <w:rStyle w:val="apple-converted-space"/>
          <w:rFonts w:ascii="David" w:hAnsi="David"/>
          <w:shd w:val="clear" w:color="auto" w:fill="FFFFFF"/>
        </w:rPr>
        <w:t>, 30.4 </w:t>
      </w:r>
      <w:r w:rsidRPr="009625C1">
        <w:rPr>
          <w:rFonts w:ascii="David" w:hAnsi="David" w:cs="David"/>
          <w:smallCaps/>
          <w:shd w:val="clear" w:color="auto" w:fill="FFFFFF"/>
        </w:rPr>
        <w:t>Sociological Spectrum</w:t>
      </w:r>
      <w:r w:rsidRPr="009625C1">
        <w:rPr>
          <w:rStyle w:val="apple-converted-space"/>
          <w:rFonts w:ascii="David" w:hAnsi="David"/>
          <w:shd w:val="clear" w:color="auto" w:fill="FFFFFF"/>
        </w:rPr>
        <w:t> </w:t>
      </w:r>
      <w:r w:rsidRPr="009625C1">
        <w:rPr>
          <w:rFonts w:ascii="David" w:hAnsi="David" w:cs="David"/>
          <w:shd w:val="clear" w:color="auto" w:fill="FFFFFF"/>
        </w:rPr>
        <w:t>459 (2010)</w:t>
      </w:r>
      <w:r w:rsidRPr="009625C1">
        <w:rPr>
          <w:rFonts w:ascii="David" w:hAnsi="David" w:cs="David" w:hint="cs"/>
          <w:shd w:val="clear" w:color="auto" w:fill="FFFFFF"/>
          <w:rtl/>
        </w:rPr>
        <w:t>.</w:t>
      </w:r>
      <w:r w:rsidRPr="009251E9">
        <w:rPr>
          <w:rFonts w:ascii="Garamond" w:hAnsi="Garamond" w:cs="David"/>
          <w:rtl/>
        </w:rPr>
        <w:t xml:space="preserve">; </w:t>
      </w:r>
      <w:r w:rsidRPr="009251E9">
        <w:rPr>
          <w:rFonts w:ascii="Garamond" w:hAnsi="Garamond" w:cs="David" w:hint="cs"/>
          <w:rtl/>
        </w:rPr>
        <w:t>לקריאה</w:t>
      </w:r>
      <w:r w:rsidRPr="002C1DC1">
        <w:rPr>
          <w:rFonts w:ascii="Garamond" w:hAnsi="Garamond" w:cs="David"/>
          <w:rtl/>
        </w:rPr>
        <w:t xml:space="preserve"> </w:t>
      </w:r>
      <w:r w:rsidRPr="00C66DFB">
        <w:rPr>
          <w:rFonts w:ascii="Garamond" w:hAnsi="Garamond" w:cs="David" w:hint="cs"/>
          <w:rtl/>
        </w:rPr>
        <w:t>נוספת</w:t>
      </w:r>
      <w:r w:rsidRPr="00C66DFB">
        <w:rPr>
          <w:rFonts w:ascii="Garamond" w:hAnsi="Garamond" w:cs="David"/>
          <w:rtl/>
        </w:rPr>
        <w:t xml:space="preserve"> </w:t>
      </w:r>
      <w:r w:rsidRPr="00367476">
        <w:rPr>
          <w:rFonts w:ascii="Garamond" w:hAnsi="Garamond" w:cs="David" w:hint="cs"/>
          <w:rtl/>
        </w:rPr>
        <w:t>על</w:t>
      </w:r>
      <w:r w:rsidRPr="00367476">
        <w:rPr>
          <w:rFonts w:ascii="Garamond" w:hAnsi="Garamond" w:cs="David"/>
          <w:rtl/>
        </w:rPr>
        <w:t xml:space="preserve"> </w:t>
      </w:r>
      <w:r w:rsidRPr="00367476">
        <w:rPr>
          <w:rFonts w:ascii="Garamond" w:hAnsi="Garamond" w:cs="David" w:hint="cs"/>
          <w:rtl/>
        </w:rPr>
        <w:t>ההומור</w:t>
      </w:r>
      <w:r w:rsidRPr="00F1693B">
        <w:rPr>
          <w:rFonts w:ascii="Garamond" w:hAnsi="Garamond" w:cs="David"/>
          <w:rtl/>
        </w:rPr>
        <w:t xml:space="preserve"> </w:t>
      </w:r>
      <w:r w:rsidRPr="00FA1569">
        <w:rPr>
          <w:rFonts w:ascii="Garamond" w:hAnsi="Garamond" w:cs="David" w:hint="cs"/>
          <w:rtl/>
        </w:rPr>
        <w:t>כמנגנון</w:t>
      </w:r>
      <w:r w:rsidRPr="00FA1569">
        <w:rPr>
          <w:rFonts w:ascii="Garamond" w:hAnsi="Garamond" w:cs="David"/>
          <w:rtl/>
        </w:rPr>
        <w:t xml:space="preserve"> </w:t>
      </w:r>
      <w:r w:rsidRPr="00F90B44">
        <w:rPr>
          <w:rFonts w:ascii="Garamond" w:hAnsi="Garamond" w:cs="David" w:hint="cs"/>
          <w:rtl/>
        </w:rPr>
        <w:t>לנידויו</w:t>
      </w:r>
      <w:r w:rsidRPr="00F90B44">
        <w:rPr>
          <w:rFonts w:ascii="Garamond" w:hAnsi="Garamond" w:cs="David"/>
          <w:rtl/>
        </w:rPr>
        <w:t xml:space="preserve"> </w:t>
      </w:r>
      <w:r w:rsidRPr="006B42D8">
        <w:rPr>
          <w:rFonts w:ascii="Garamond" w:hAnsi="Garamond" w:cs="David" w:hint="cs"/>
          <w:rtl/>
        </w:rPr>
        <w:t>של</w:t>
      </w:r>
      <w:r w:rsidRPr="008D7705">
        <w:rPr>
          <w:rFonts w:ascii="Garamond" w:hAnsi="Garamond" w:cs="David"/>
          <w:rtl/>
        </w:rPr>
        <w:t xml:space="preserve"> </w:t>
      </w:r>
      <w:r w:rsidRPr="00DC7E0E">
        <w:rPr>
          <w:rFonts w:ascii="Garamond" w:hAnsi="Garamond" w:cs="David" w:hint="cs"/>
          <w:rtl/>
        </w:rPr>
        <w:t>השונה</w:t>
      </w:r>
      <w:r w:rsidRPr="0014711F">
        <w:rPr>
          <w:rFonts w:ascii="Garamond" w:hAnsi="Garamond" w:cs="David"/>
          <w:rtl/>
        </w:rPr>
        <w:t xml:space="preserve"> </w:t>
      </w:r>
      <w:r w:rsidRPr="00AD7ED2">
        <w:rPr>
          <w:rFonts w:ascii="Garamond" w:hAnsi="Garamond" w:cs="David" w:hint="cs"/>
          <w:rtl/>
        </w:rPr>
        <w:t>בהיררכיה</w:t>
      </w:r>
      <w:r w:rsidRPr="006D7AFD">
        <w:rPr>
          <w:rFonts w:ascii="Garamond" w:hAnsi="Garamond" w:cs="David"/>
          <w:rtl/>
        </w:rPr>
        <w:t xml:space="preserve"> </w:t>
      </w:r>
      <w:r w:rsidRPr="00701020">
        <w:rPr>
          <w:rFonts w:ascii="Garamond" w:hAnsi="Garamond" w:cs="David" w:hint="cs"/>
          <w:rtl/>
        </w:rPr>
        <w:t>ההטרוסקסואלית</w:t>
      </w:r>
      <w:r w:rsidRPr="003D2AD6">
        <w:rPr>
          <w:rFonts w:ascii="Garamond" w:hAnsi="Garamond" w:cs="David"/>
          <w:rtl/>
        </w:rPr>
        <w:t xml:space="preserve">, </w:t>
      </w:r>
      <w:r w:rsidRPr="00287F5D">
        <w:rPr>
          <w:rFonts w:ascii="Garamond" w:hAnsi="Garamond" w:cs="David" w:hint="cs"/>
          <w:rtl/>
        </w:rPr>
        <w:t>למשל</w:t>
      </w:r>
      <w:r w:rsidRPr="00C62D8F">
        <w:rPr>
          <w:rFonts w:ascii="Garamond" w:hAnsi="Garamond" w:cs="David"/>
          <w:rtl/>
        </w:rPr>
        <w:t xml:space="preserve">, </w:t>
      </w:r>
      <w:r w:rsidRPr="00C62D8F">
        <w:rPr>
          <w:rFonts w:ascii="Garamond" w:hAnsi="Garamond" w:cs="David" w:hint="cs"/>
          <w:rtl/>
        </w:rPr>
        <w:t>ראו</w:t>
      </w:r>
      <w:r w:rsidRPr="0019117A">
        <w:rPr>
          <w:rFonts w:ascii="Garamond" w:hAnsi="Garamond" w:cs="David"/>
          <w:rtl/>
        </w:rPr>
        <w:t xml:space="preserve">: </w:t>
      </w:r>
      <w:r w:rsidRPr="0019117A">
        <w:rPr>
          <w:rFonts w:ascii="Garamond" w:hAnsi="Garamond" w:cs="David"/>
          <w:shd w:val="clear" w:color="auto" w:fill="FFFFFF"/>
        </w:rPr>
        <w:t xml:space="preserve">Mary Jane </w:t>
      </w:r>
      <w:proofErr w:type="spellStart"/>
      <w:r w:rsidRPr="0019117A">
        <w:rPr>
          <w:rFonts w:ascii="Garamond" w:hAnsi="Garamond" w:cs="David"/>
          <w:shd w:val="clear" w:color="auto" w:fill="FFFFFF"/>
        </w:rPr>
        <w:t>Kehily</w:t>
      </w:r>
      <w:proofErr w:type="spellEnd"/>
      <w:r w:rsidRPr="0019117A">
        <w:rPr>
          <w:rFonts w:ascii="Garamond" w:hAnsi="Garamond" w:cs="David"/>
          <w:shd w:val="clear" w:color="auto" w:fill="FFFFFF"/>
        </w:rPr>
        <w:t xml:space="preserve"> &amp; Anoop Nayak, </w:t>
      </w:r>
      <w:r w:rsidRPr="0019117A">
        <w:rPr>
          <w:rFonts w:ascii="Garamond" w:hAnsi="Garamond" w:cs="David"/>
          <w:i/>
          <w:iCs/>
          <w:shd w:val="clear" w:color="auto" w:fill="FFFFFF"/>
        </w:rPr>
        <w:t xml:space="preserve">'Lads and Laughter': </w:t>
      </w:r>
      <w:proofErr w:type="spellStart"/>
      <w:r w:rsidRPr="0019117A">
        <w:rPr>
          <w:rFonts w:ascii="Garamond" w:hAnsi="Garamond" w:cs="David"/>
          <w:i/>
          <w:iCs/>
          <w:shd w:val="clear" w:color="auto" w:fill="FFFFFF"/>
        </w:rPr>
        <w:t>Humour</w:t>
      </w:r>
      <w:proofErr w:type="spellEnd"/>
      <w:r w:rsidRPr="0019117A">
        <w:rPr>
          <w:rFonts w:ascii="Garamond" w:hAnsi="Garamond" w:cs="David"/>
          <w:i/>
          <w:iCs/>
          <w:shd w:val="clear" w:color="auto" w:fill="FFFFFF"/>
        </w:rPr>
        <w:t xml:space="preserve"> and the Production of Heterosexual Hierarchies</w:t>
      </w:r>
      <w:r w:rsidRPr="0019117A">
        <w:rPr>
          <w:rFonts w:ascii="Garamond" w:hAnsi="Garamond" w:cs="David"/>
          <w:shd w:val="clear" w:color="auto" w:fill="FFFFFF"/>
        </w:rPr>
        <w:t>,</w:t>
      </w:r>
      <w:r w:rsidRPr="0019117A">
        <w:rPr>
          <w:rStyle w:val="apple-converted-space"/>
          <w:rFonts w:ascii="Garamond" w:hAnsi="Garamond" w:cs="David"/>
          <w:shd w:val="clear" w:color="auto" w:fill="FFFFFF"/>
        </w:rPr>
        <w:t xml:space="preserve"> 9 </w:t>
      </w:r>
      <w:r w:rsidRPr="0019117A">
        <w:rPr>
          <w:rFonts w:ascii="Garamond" w:hAnsi="Garamond" w:cs="David"/>
          <w:smallCaps/>
          <w:shd w:val="clear" w:color="auto" w:fill="FFFFFF"/>
        </w:rPr>
        <w:t>Gender and education</w:t>
      </w:r>
      <w:r w:rsidRPr="0019117A">
        <w:rPr>
          <w:rStyle w:val="apple-converted-space"/>
          <w:rFonts w:ascii="Garamond" w:hAnsi="Garamond" w:cs="David"/>
          <w:shd w:val="clear" w:color="auto" w:fill="FFFFFF"/>
        </w:rPr>
        <w:t> </w:t>
      </w:r>
      <w:r w:rsidRPr="0019117A">
        <w:rPr>
          <w:rFonts w:ascii="Garamond" w:hAnsi="Garamond" w:cs="David"/>
          <w:shd w:val="clear" w:color="auto" w:fill="FFFFFF"/>
        </w:rPr>
        <w:t>69 (1997)</w:t>
      </w:r>
      <w:r w:rsidRPr="0019117A">
        <w:rPr>
          <w:rFonts w:ascii="Garamond" w:hAnsi="Garamond" w:cs="David"/>
          <w:shd w:val="clear" w:color="auto" w:fill="FFFFFF"/>
          <w:rtl/>
        </w:rPr>
        <w:t>.</w:t>
      </w:r>
      <w:r w:rsidRPr="0019117A">
        <w:rPr>
          <w:rFonts w:ascii="Garamond" w:hAnsi="Garamond" w:cs="David"/>
          <w:rtl/>
        </w:rPr>
        <w:t xml:space="preserve"> </w:t>
      </w:r>
    </w:p>
  </w:footnote>
  <w:footnote w:id="95">
    <w:p w14:paraId="2A4C93D4" w14:textId="32E6C08B" w:rsidR="00111DB9" w:rsidRPr="00367476"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rPr>
        <w:t xml:space="preserve">Moira Smith, </w:t>
      </w:r>
      <w:r w:rsidRPr="002C1DC1">
        <w:rPr>
          <w:rFonts w:ascii="Garamond" w:hAnsi="Garamond" w:cs="David"/>
          <w:i/>
          <w:iCs/>
        </w:rPr>
        <w:t xml:space="preserve">Humor, </w:t>
      </w:r>
      <w:proofErr w:type="spellStart"/>
      <w:r w:rsidRPr="002C1DC1">
        <w:rPr>
          <w:rFonts w:ascii="Garamond" w:hAnsi="Garamond" w:cs="David"/>
          <w:i/>
          <w:iCs/>
        </w:rPr>
        <w:t>Unlaughter</w:t>
      </w:r>
      <w:proofErr w:type="spellEnd"/>
      <w:r w:rsidRPr="002C1DC1">
        <w:rPr>
          <w:rFonts w:ascii="Garamond" w:hAnsi="Garamond" w:cs="David"/>
          <w:i/>
          <w:iCs/>
        </w:rPr>
        <w:t>, and Boundary Maintenance</w:t>
      </w:r>
      <w:r w:rsidRPr="00C66DFB">
        <w:rPr>
          <w:rFonts w:ascii="Garamond" w:hAnsi="Garamond" w:cs="David"/>
        </w:rPr>
        <w:t xml:space="preserve">, 122 </w:t>
      </w:r>
      <w:r w:rsidRPr="00C66DFB">
        <w:rPr>
          <w:rFonts w:ascii="Garamond" w:hAnsi="Garamond" w:cs="David"/>
          <w:smallCaps/>
        </w:rPr>
        <w:t>Journal of American Folklore</w:t>
      </w:r>
      <w:r w:rsidRPr="00367476">
        <w:rPr>
          <w:rFonts w:ascii="Garamond" w:hAnsi="Garamond" w:cs="David"/>
        </w:rPr>
        <w:t xml:space="preserve"> 148 (2009)</w:t>
      </w:r>
      <w:r w:rsidRPr="00367476">
        <w:rPr>
          <w:rFonts w:ascii="Garamond" w:hAnsi="Garamond" w:cs="David"/>
          <w:rtl/>
        </w:rPr>
        <w:t>.</w:t>
      </w:r>
    </w:p>
  </w:footnote>
  <w:footnote w:id="96">
    <w:p w14:paraId="7428283D" w14:textId="62A236B6" w:rsidR="00111DB9" w:rsidRPr="00C66DFB"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1A65C4">
        <w:rPr>
          <w:rFonts w:ascii="Garamond" w:hAnsi="Garamond" w:cs="David"/>
          <w:smallCaps/>
        </w:rPr>
        <w:t xml:space="preserve">Michael </w:t>
      </w:r>
      <w:proofErr w:type="spellStart"/>
      <w:r w:rsidRPr="001A65C4">
        <w:rPr>
          <w:rFonts w:ascii="Garamond" w:hAnsi="Garamond" w:cs="David"/>
          <w:smallCaps/>
        </w:rPr>
        <w:t>Billig</w:t>
      </w:r>
      <w:proofErr w:type="spellEnd"/>
      <w:r w:rsidRPr="009251E9">
        <w:rPr>
          <w:rFonts w:ascii="Garamond" w:hAnsi="Garamond" w:cs="David"/>
        </w:rPr>
        <w:t xml:space="preserve">, </w:t>
      </w:r>
      <w:r w:rsidRPr="009251E9">
        <w:rPr>
          <w:rFonts w:ascii="Garamond" w:hAnsi="Garamond" w:cs="David"/>
          <w:smallCaps/>
        </w:rPr>
        <w:t xml:space="preserve">Laughter and Ridicule: Towards a Social Critique of </w:t>
      </w:r>
      <w:proofErr w:type="spellStart"/>
      <w:r w:rsidRPr="009251E9">
        <w:rPr>
          <w:rFonts w:ascii="Garamond" w:hAnsi="Garamond" w:cs="David"/>
          <w:smallCaps/>
        </w:rPr>
        <w:t>Humour</w:t>
      </w:r>
      <w:proofErr w:type="spellEnd"/>
      <w:r w:rsidRPr="002C1DC1">
        <w:rPr>
          <w:rFonts w:ascii="Garamond" w:hAnsi="Garamond" w:cs="David"/>
        </w:rPr>
        <w:t xml:space="preserve"> (2005</w:t>
      </w:r>
      <w:r>
        <w:rPr>
          <w:rFonts w:ascii="Garamond" w:hAnsi="Garamond" w:cs="David"/>
        </w:rPr>
        <w:t>)</w:t>
      </w:r>
      <w:r>
        <w:rPr>
          <w:rFonts w:ascii="Garamond" w:hAnsi="Garamond" w:cs="David" w:hint="cs"/>
          <w:rtl/>
        </w:rPr>
        <w:t>.</w:t>
      </w:r>
    </w:p>
  </w:footnote>
  <w:footnote w:id="97">
    <w:p w14:paraId="439CA9AA" w14:textId="77777777" w:rsidR="00111DB9" w:rsidRPr="00367476"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rPr>
        <w:t xml:space="preserve"> "A display of not laughing when laughter might otherwise be expected, hoped or demanded". </w:t>
      </w:r>
      <w:r w:rsidRPr="002C1DC1">
        <w:rPr>
          <w:rFonts w:ascii="Garamond" w:hAnsi="Garamond" w:cs="David"/>
          <w:rtl/>
        </w:rPr>
        <w:t>(</w:t>
      </w:r>
      <w:r w:rsidRPr="00C66DFB">
        <w:rPr>
          <w:rFonts w:ascii="Garamond" w:hAnsi="Garamond" w:cs="David" w:hint="cs"/>
          <w:rtl/>
        </w:rPr>
        <w:t>שם</w:t>
      </w:r>
      <w:r w:rsidRPr="00C66DFB">
        <w:rPr>
          <w:rFonts w:ascii="Garamond" w:hAnsi="Garamond" w:cs="David"/>
          <w:rtl/>
        </w:rPr>
        <w:t xml:space="preserve">, </w:t>
      </w:r>
      <w:r w:rsidRPr="00367476">
        <w:rPr>
          <w:rFonts w:ascii="Garamond" w:hAnsi="Garamond" w:cs="David" w:hint="cs"/>
          <w:rtl/>
        </w:rPr>
        <w:t>בעמ</w:t>
      </w:r>
      <w:r w:rsidRPr="00367476">
        <w:rPr>
          <w:rFonts w:ascii="Garamond" w:hAnsi="Garamond" w:cs="David"/>
          <w:rtl/>
        </w:rPr>
        <w:t>' 192).</w:t>
      </w:r>
    </w:p>
  </w:footnote>
  <w:footnote w:id="98">
    <w:p w14:paraId="6C25C22F" w14:textId="28E64401" w:rsidR="00111DB9" w:rsidRPr="003D2AD6"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hint="cs"/>
          <w:rtl/>
        </w:rPr>
        <w:t>לשם</w:t>
      </w:r>
      <w:r w:rsidRPr="009251E9">
        <w:rPr>
          <w:rFonts w:ascii="Garamond" w:hAnsi="Garamond" w:cs="David"/>
          <w:rtl/>
        </w:rPr>
        <w:t xml:space="preserve"> </w:t>
      </w:r>
      <w:r w:rsidRPr="002C1DC1">
        <w:rPr>
          <w:rFonts w:ascii="Garamond" w:hAnsi="Garamond" w:cs="David" w:hint="cs"/>
          <w:rtl/>
        </w:rPr>
        <w:t>ניתוח</w:t>
      </w:r>
      <w:r w:rsidRPr="00C66DFB">
        <w:rPr>
          <w:rFonts w:ascii="Garamond" w:hAnsi="Garamond" w:cs="David"/>
          <w:rtl/>
        </w:rPr>
        <w:t xml:space="preserve"> </w:t>
      </w:r>
      <w:r w:rsidRPr="00C66DFB">
        <w:rPr>
          <w:rFonts w:ascii="Garamond" w:hAnsi="Garamond" w:cs="David" w:hint="cs"/>
          <w:rtl/>
        </w:rPr>
        <w:t>זה</w:t>
      </w:r>
      <w:r w:rsidRPr="00367476">
        <w:rPr>
          <w:rFonts w:ascii="Garamond" w:hAnsi="Garamond" w:cs="David"/>
          <w:rtl/>
        </w:rPr>
        <w:t xml:space="preserve"> </w:t>
      </w:r>
      <w:r w:rsidRPr="00367476">
        <w:rPr>
          <w:rFonts w:ascii="Garamond" w:hAnsi="Garamond" w:cs="David" w:hint="cs"/>
          <w:rtl/>
        </w:rPr>
        <w:t>נעזר</w:t>
      </w:r>
      <w:r w:rsidRPr="00367476">
        <w:rPr>
          <w:rFonts w:ascii="Garamond" w:hAnsi="Garamond" w:cs="David"/>
          <w:rtl/>
        </w:rPr>
        <w:t xml:space="preserve"> </w:t>
      </w:r>
      <w:r w:rsidRPr="00367476">
        <w:rPr>
          <w:rFonts w:ascii="Garamond" w:hAnsi="Garamond" w:cs="David" w:hint="cs"/>
          <w:rtl/>
        </w:rPr>
        <w:t>סמית</w:t>
      </w:r>
      <w:r w:rsidRPr="00F1693B">
        <w:rPr>
          <w:rFonts w:ascii="Garamond" w:hAnsi="Garamond" w:cs="David"/>
          <w:rtl/>
        </w:rPr>
        <w:t xml:space="preserve">' </w:t>
      </w:r>
      <w:r w:rsidRPr="00ED1AB5">
        <w:rPr>
          <w:rFonts w:ascii="Garamond" w:hAnsi="Garamond" w:cs="David" w:hint="cs"/>
          <w:rtl/>
        </w:rPr>
        <w:t>בהגותו</w:t>
      </w:r>
      <w:r w:rsidRPr="00FA1569">
        <w:rPr>
          <w:rFonts w:ascii="Garamond" w:hAnsi="Garamond" w:cs="David"/>
          <w:rtl/>
        </w:rPr>
        <w:t xml:space="preserve"> </w:t>
      </w:r>
      <w:r w:rsidRPr="00FA1569">
        <w:rPr>
          <w:rFonts w:ascii="Garamond" w:hAnsi="Garamond" w:cs="David" w:hint="cs"/>
          <w:rtl/>
        </w:rPr>
        <w:t>של</w:t>
      </w:r>
      <w:r w:rsidRPr="00F90B44">
        <w:rPr>
          <w:rFonts w:ascii="Garamond" w:hAnsi="Garamond" w:cs="David"/>
          <w:rtl/>
        </w:rPr>
        <w:t xml:space="preserve"> </w:t>
      </w:r>
      <w:proofErr w:type="spellStart"/>
      <w:r w:rsidRPr="00F90B44">
        <w:rPr>
          <w:rFonts w:ascii="Garamond" w:hAnsi="Garamond" w:cs="David" w:hint="cs"/>
          <w:rtl/>
        </w:rPr>
        <w:t>ויקברג</w:t>
      </w:r>
      <w:proofErr w:type="spellEnd"/>
      <w:r w:rsidRPr="006B42D8">
        <w:rPr>
          <w:rFonts w:ascii="Garamond" w:hAnsi="Garamond" w:cs="David"/>
          <w:rtl/>
        </w:rPr>
        <w:t xml:space="preserve">: </w:t>
      </w:r>
      <w:r w:rsidRPr="001A65C4">
        <w:rPr>
          <w:rFonts w:ascii="Garamond" w:hAnsi="Garamond" w:cs="David"/>
          <w:smallCaps/>
        </w:rPr>
        <w:t xml:space="preserve">Daniel </w:t>
      </w:r>
      <w:proofErr w:type="spellStart"/>
      <w:r w:rsidRPr="001A65C4">
        <w:rPr>
          <w:rFonts w:ascii="Garamond" w:hAnsi="Garamond" w:cs="David"/>
          <w:smallCaps/>
        </w:rPr>
        <w:t>Wickberg</w:t>
      </w:r>
      <w:proofErr w:type="spellEnd"/>
      <w:r w:rsidRPr="008D7705">
        <w:rPr>
          <w:rFonts w:ascii="Garamond" w:hAnsi="Garamond" w:cs="David"/>
        </w:rPr>
        <w:t xml:space="preserve">, </w:t>
      </w:r>
      <w:r w:rsidRPr="00DC7E0E">
        <w:rPr>
          <w:rFonts w:ascii="Garamond" w:hAnsi="Garamond" w:cs="David"/>
          <w:smallCaps/>
        </w:rPr>
        <w:t>The Senses of Humor: Self and Laughter in Modern America</w:t>
      </w:r>
      <w:r w:rsidRPr="0014711F">
        <w:rPr>
          <w:rFonts w:ascii="Garamond" w:hAnsi="Garamond" w:cs="David"/>
        </w:rPr>
        <w:t xml:space="preserve"> (</w:t>
      </w:r>
      <w:r w:rsidRPr="00701020">
        <w:rPr>
          <w:rFonts w:ascii="Garamond" w:hAnsi="Garamond" w:cs="David"/>
        </w:rPr>
        <w:t>1998)</w:t>
      </w:r>
      <w:r w:rsidRPr="003D2AD6">
        <w:rPr>
          <w:rFonts w:ascii="Garamond" w:hAnsi="Garamond" w:cs="David"/>
          <w:rtl/>
        </w:rPr>
        <w:t>.</w:t>
      </w:r>
    </w:p>
  </w:footnote>
  <w:footnote w:id="99">
    <w:p w14:paraId="3924CAD0" w14:textId="68501ADE" w:rsidR="00111DB9" w:rsidRPr="00FA1569"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shd w:val="clear" w:color="auto" w:fill="FFFFFF"/>
        </w:rPr>
        <w:t xml:space="preserve">Janet Holmes, </w:t>
      </w:r>
      <w:r w:rsidRPr="009251E9">
        <w:rPr>
          <w:rFonts w:ascii="Garamond" w:hAnsi="Garamond" w:cs="David"/>
          <w:i/>
          <w:iCs/>
          <w:shd w:val="clear" w:color="auto" w:fill="FFFFFF"/>
        </w:rPr>
        <w:t>Sharing a Laugh: Pragmatic Aspects of Humor and Gender in the Workplace</w:t>
      </w:r>
      <w:r>
        <w:rPr>
          <w:rFonts w:ascii="Garamond" w:hAnsi="Garamond" w:cs="David"/>
          <w:shd w:val="clear" w:color="auto" w:fill="FFFFFF"/>
        </w:rPr>
        <w:t>, 38</w:t>
      </w:r>
      <w:r w:rsidRPr="00C66DFB">
        <w:rPr>
          <w:rStyle w:val="apple-converted-space"/>
          <w:rFonts w:ascii="Garamond" w:hAnsi="Garamond" w:cs="David"/>
          <w:shd w:val="clear" w:color="auto" w:fill="FFFFFF"/>
        </w:rPr>
        <w:t> </w:t>
      </w:r>
      <w:r w:rsidRPr="00C66DFB">
        <w:rPr>
          <w:rFonts w:ascii="Garamond" w:hAnsi="Garamond" w:cs="David"/>
          <w:smallCaps/>
          <w:shd w:val="clear" w:color="auto" w:fill="FFFFFF"/>
        </w:rPr>
        <w:t>Journal of Pragmatics</w:t>
      </w:r>
      <w:r w:rsidRPr="00367476">
        <w:rPr>
          <w:rStyle w:val="apple-converted-space"/>
          <w:rFonts w:ascii="Garamond" w:hAnsi="Garamond" w:cs="David"/>
          <w:shd w:val="clear" w:color="auto" w:fill="FFFFFF"/>
        </w:rPr>
        <w:t> </w:t>
      </w:r>
      <w:r w:rsidRPr="00367476">
        <w:rPr>
          <w:rFonts w:ascii="Garamond" w:hAnsi="Garamond" w:cs="David"/>
          <w:shd w:val="clear" w:color="auto" w:fill="FFFFFF"/>
        </w:rPr>
        <w:t>26 (2006)</w:t>
      </w:r>
      <w:r w:rsidRPr="00367476">
        <w:rPr>
          <w:rFonts w:ascii="Garamond" w:hAnsi="Garamond" w:cs="David"/>
          <w:shd w:val="clear" w:color="auto" w:fill="FFFFFF"/>
          <w:rtl/>
        </w:rPr>
        <w:t xml:space="preserve">. </w:t>
      </w:r>
      <w:r w:rsidRPr="00F1693B">
        <w:rPr>
          <w:rFonts w:ascii="Garamond" w:hAnsi="Garamond" w:cs="David" w:hint="cs"/>
          <w:shd w:val="clear" w:color="auto" w:fill="FFFFFF"/>
          <w:rtl/>
        </w:rPr>
        <w:t>‏</w:t>
      </w:r>
    </w:p>
  </w:footnote>
  <w:footnote w:id="100">
    <w:p w14:paraId="1DEB95B4" w14:textId="3DA533B6" w:rsidR="00111DB9" w:rsidRPr="00C66DFB" w:rsidRDefault="00111DB9" w:rsidP="00044568">
      <w:pPr>
        <w:pStyle w:val="a4"/>
        <w:spacing w:line="360" w:lineRule="auto"/>
        <w:jc w:val="both"/>
        <w:rPr>
          <w:rFonts w:ascii="Garamond" w:hAnsi="Garamond" w:cs="David"/>
        </w:rPr>
      </w:pPr>
      <w:r w:rsidRPr="00286053">
        <w:rPr>
          <w:rStyle w:val="a6"/>
          <w:rFonts w:ascii="Garamond" w:hAnsi="Garamond" w:cs="David"/>
        </w:rPr>
        <w:footnoteRef/>
      </w:r>
      <w:r w:rsidRPr="00286053">
        <w:rPr>
          <w:rFonts w:ascii="Garamond" w:hAnsi="Garamond" w:cs="David"/>
          <w:rtl/>
        </w:rPr>
        <w:t xml:space="preserve"> </w:t>
      </w:r>
      <w:proofErr w:type="spellStart"/>
      <w:r w:rsidRPr="009251E9">
        <w:rPr>
          <w:rFonts w:ascii="Garamond" w:hAnsi="Garamond" w:cs="David"/>
          <w:color w:val="222222"/>
          <w:shd w:val="clear" w:color="auto" w:fill="FFFFFF"/>
        </w:rPr>
        <w:t>Ma</w:t>
      </w:r>
      <w:r w:rsidRPr="00A007E1">
        <w:rPr>
          <w:rFonts w:ascii="Garamond" w:hAnsi="Garamond" w:cs="David"/>
          <w:color w:val="222222"/>
          <w:shd w:val="clear" w:color="auto" w:fill="FFFFFF"/>
        </w:rPr>
        <w:t>Matthiesen</w:t>
      </w:r>
      <w:proofErr w:type="spellEnd"/>
      <w:r>
        <w:rPr>
          <w:rFonts w:ascii="Garamond" w:hAnsi="Garamond" w:cs="David"/>
          <w:color w:val="222222"/>
          <w:shd w:val="clear" w:color="auto" w:fill="FFFFFF"/>
        </w:rPr>
        <w:t xml:space="preserve"> &amp;</w:t>
      </w:r>
      <w:r w:rsidRPr="00A007E1">
        <w:rPr>
          <w:rFonts w:ascii="Garamond" w:hAnsi="Garamond" w:cs="David"/>
          <w:color w:val="222222"/>
          <w:shd w:val="clear" w:color="auto" w:fill="FFFFFF"/>
        </w:rPr>
        <w:t xml:space="preserve"> </w:t>
      </w:r>
      <w:proofErr w:type="spellStart"/>
      <w:r w:rsidRPr="00A007E1">
        <w:rPr>
          <w:rFonts w:ascii="Garamond" w:hAnsi="Garamond" w:cs="David"/>
          <w:color w:val="222222"/>
          <w:shd w:val="clear" w:color="auto" w:fill="FFFFFF"/>
        </w:rPr>
        <w:t>Ståle</w:t>
      </w:r>
      <w:proofErr w:type="spellEnd"/>
      <w:r w:rsidRPr="00A007E1">
        <w:rPr>
          <w:rFonts w:ascii="Garamond" w:hAnsi="Garamond" w:cs="David"/>
          <w:color w:val="222222"/>
          <w:shd w:val="clear" w:color="auto" w:fill="FFFFFF"/>
        </w:rPr>
        <w:t xml:space="preserve"> </w:t>
      </w:r>
      <w:proofErr w:type="spellStart"/>
      <w:r w:rsidRPr="00A007E1">
        <w:rPr>
          <w:rFonts w:ascii="Garamond" w:hAnsi="Garamond" w:cs="David"/>
          <w:color w:val="222222"/>
          <w:shd w:val="clear" w:color="auto" w:fill="FFFFFF"/>
        </w:rPr>
        <w:t>Einarsen</w:t>
      </w:r>
      <w:proofErr w:type="spellEnd"/>
      <w:r>
        <w:rPr>
          <w:rFonts w:ascii="Garamond" w:hAnsi="Garamond" w:cs="David"/>
          <w:color w:val="222222"/>
          <w:shd w:val="clear" w:color="auto" w:fill="FFFFFF"/>
        </w:rPr>
        <w:t>,</w:t>
      </w:r>
      <w:r w:rsidRPr="00A007E1">
        <w:rPr>
          <w:rFonts w:ascii="Garamond" w:hAnsi="Garamond" w:cs="David"/>
          <w:color w:val="222222"/>
          <w:shd w:val="clear" w:color="auto" w:fill="FFFFFF"/>
        </w:rPr>
        <w:t xml:space="preserve"> </w:t>
      </w:r>
      <w:r w:rsidRPr="00A007E1">
        <w:rPr>
          <w:rFonts w:ascii="Garamond" w:hAnsi="Garamond" w:cs="David"/>
          <w:i/>
          <w:iCs/>
          <w:color w:val="222222"/>
          <w:shd w:val="clear" w:color="auto" w:fill="FFFFFF"/>
        </w:rPr>
        <w:t xml:space="preserve">Bullying in the </w:t>
      </w:r>
      <w:r>
        <w:rPr>
          <w:rFonts w:ascii="Garamond" w:hAnsi="Garamond" w:cs="David"/>
          <w:i/>
          <w:iCs/>
          <w:color w:val="222222"/>
          <w:shd w:val="clear" w:color="auto" w:fill="FFFFFF"/>
        </w:rPr>
        <w:t>workplace</w:t>
      </w:r>
      <w:r>
        <w:rPr>
          <w:rFonts w:ascii="Garamond" w:hAnsi="Garamond" w:cs="David" w:hint="cs"/>
          <w:color w:val="222222"/>
          <w:shd w:val="clear" w:color="auto" w:fill="FFFFFF"/>
          <w:rtl/>
        </w:rPr>
        <w:t xml:space="preserve">, לעיל </w:t>
      </w:r>
      <w:proofErr w:type="spellStart"/>
      <w:r>
        <w:rPr>
          <w:rFonts w:ascii="Garamond" w:hAnsi="Garamond" w:cs="David" w:hint="cs"/>
          <w:color w:val="222222"/>
          <w:shd w:val="clear" w:color="auto" w:fill="FFFFFF"/>
          <w:rtl/>
        </w:rPr>
        <w:t>ה"ש</w:t>
      </w:r>
      <w:proofErr w:type="spellEnd"/>
      <w:r>
        <w:rPr>
          <w:rFonts w:ascii="Garamond" w:hAnsi="Garamond" w:cs="David" w:hint="cs"/>
          <w:color w:val="222222"/>
          <w:shd w:val="clear" w:color="auto" w:fill="FFFFFF"/>
          <w:rtl/>
        </w:rPr>
        <w:t xml:space="preserve"> 193.</w:t>
      </w:r>
    </w:p>
  </w:footnote>
  <w:footnote w:id="101">
    <w:p w14:paraId="71DADEF3" w14:textId="5913C728" w:rsidR="00111DB9" w:rsidRPr="00C66DFB"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A007E1">
        <w:rPr>
          <w:rFonts w:ascii="Garamond" w:hAnsi="Garamond" w:cs="David"/>
        </w:rPr>
        <w:t xml:space="preserve">LaFrance &amp;. </w:t>
      </w:r>
      <w:proofErr w:type="spellStart"/>
      <w:r w:rsidRPr="00A007E1">
        <w:rPr>
          <w:rFonts w:ascii="Garamond" w:hAnsi="Garamond" w:cs="David"/>
        </w:rPr>
        <w:t>Woodzicka</w:t>
      </w:r>
      <w:proofErr w:type="spellEnd"/>
      <w:r w:rsidRPr="00A007E1">
        <w:rPr>
          <w:rFonts w:ascii="Garamond" w:hAnsi="Garamond" w:cs="David"/>
        </w:rPr>
        <w:t>,</w:t>
      </w:r>
      <w:r w:rsidRPr="00A007E1">
        <w:rPr>
          <w:rFonts w:ascii="Garamond" w:hAnsi="Garamond" w:cs="David"/>
          <w:i/>
          <w:iCs/>
        </w:rPr>
        <w:t xml:space="preserve"> No Laughing Matter</w:t>
      </w:r>
      <w:r w:rsidRPr="009251E9">
        <w:rPr>
          <w:rFonts w:ascii="Garamond" w:hAnsi="Garamond" w:cs="David"/>
          <w:rtl/>
        </w:rPr>
        <w:t xml:space="preserve">, </w:t>
      </w:r>
      <w:r w:rsidRPr="002C1DC1">
        <w:rPr>
          <w:rFonts w:ascii="Garamond" w:hAnsi="Garamond" w:cs="David" w:hint="cs"/>
          <w:rtl/>
        </w:rPr>
        <w:t>לעיל</w:t>
      </w:r>
      <w:r w:rsidRPr="00C66DFB">
        <w:rPr>
          <w:rFonts w:ascii="Garamond" w:hAnsi="Garamond" w:cs="David"/>
          <w:rtl/>
        </w:rPr>
        <w:t xml:space="preserve"> </w:t>
      </w:r>
      <w:proofErr w:type="spellStart"/>
      <w:r w:rsidRPr="00C66DFB">
        <w:rPr>
          <w:rFonts w:ascii="Garamond" w:hAnsi="Garamond" w:cs="David" w:hint="cs"/>
          <w:rtl/>
        </w:rPr>
        <w:t>ה</w:t>
      </w:r>
      <w:r w:rsidRPr="00367476">
        <w:rPr>
          <w:rFonts w:ascii="Garamond" w:hAnsi="Garamond" w:cs="David"/>
          <w:rtl/>
        </w:rPr>
        <w:t>"</w:t>
      </w:r>
      <w:r w:rsidRPr="00367476">
        <w:rPr>
          <w:rFonts w:ascii="Garamond" w:hAnsi="Garamond" w:cs="David" w:hint="cs"/>
          <w:rtl/>
        </w:rPr>
        <w:t>ש</w:t>
      </w:r>
      <w:proofErr w:type="spellEnd"/>
      <w:r w:rsidRPr="00367476">
        <w:rPr>
          <w:rFonts w:ascii="Garamond" w:hAnsi="Garamond" w:cs="David"/>
          <w:rtl/>
        </w:rPr>
        <w:t xml:space="preserve"> </w:t>
      </w:r>
      <w:r>
        <w:rPr>
          <w:rFonts w:ascii="David" w:hAnsi="David" w:cs="David"/>
        </w:rPr>
        <w:t>187</w:t>
      </w:r>
      <w:r w:rsidRPr="00C66DFB">
        <w:rPr>
          <w:rFonts w:ascii="Garamond" w:hAnsi="Garamond" w:cs="David"/>
          <w:rtl/>
        </w:rPr>
        <w:t xml:space="preserve">.  </w:t>
      </w:r>
    </w:p>
  </w:footnote>
  <w:footnote w:id="102">
    <w:p w14:paraId="74A7F1D5" w14:textId="41057EB8" w:rsidR="00111DB9" w:rsidRPr="0019117A"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F145F5">
        <w:rPr>
          <w:rFonts w:ascii="Garamond" w:hAnsi="Garamond" w:cs="David"/>
        </w:rPr>
        <w:t>Christie</w:t>
      </w:r>
      <w:r w:rsidRPr="00F145F5" w:rsidDel="00F145F5">
        <w:rPr>
          <w:rFonts w:ascii="Garamond" w:hAnsi="Garamond" w:cs="David"/>
        </w:rPr>
        <w:t xml:space="preserve"> </w:t>
      </w:r>
      <w:r w:rsidRPr="009251E9">
        <w:rPr>
          <w:rFonts w:ascii="Garamond" w:hAnsi="Garamond" w:cs="David"/>
        </w:rPr>
        <w:t xml:space="preserve">F. Boxer &amp; </w:t>
      </w:r>
      <w:r w:rsidRPr="00F145F5">
        <w:rPr>
          <w:rFonts w:ascii="Garamond" w:hAnsi="Garamond" w:cs="David"/>
        </w:rPr>
        <w:t>Thomas</w:t>
      </w:r>
      <w:r>
        <w:rPr>
          <w:rFonts w:ascii="Garamond" w:hAnsi="Garamond" w:cs="David"/>
        </w:rPr>
        <w:t xml:space="preserve"> </w:t>
      </w:r>
      <w:r w:rsidRPr="009251E9">
        <w:rPr>
          <w:rFonts w:ascii="Garamond" w:hAnsi="Garamond" w:cs="David"/>
        </w:rPr>
        <w:t xml:space="preserve">E. Ford, </w:t>
      </w:r>
      <w:r w:rsidRPr="009251E9">
        <w:rPr>
          <w:rFonts w:ascii="Garamond" w:hAnsi="Garamond" w:cs="David"/>
          <w:i/>
          <w:iCs/>
        </w:rPr>
        <w:t>Sexist Humor in the Workpla</w:t>
      </w:r>
      <w:r w:rsidRPr="002C1DC1">
        <w:rPr>
          <w:rFonts w:ascii="Garamond" w:hAnsi="Garamond" w:cs="David"/>
          <w:i/>
          <w:iCs/>
        </w:rPr>
        <w:t>ce: A Case of Subtle Harassment</w:t>
      </w:r>
      <w:r w:rsidRPr="00C66DFB">
        <w:rPr>
          <w:rFonts w:ascii="Garamond" w:hAnsi="Garamond" w:cs="David"/>
        </w:rPr>
        <w:t xml:space="preserve">, </w:t>
      </w:r>
      <w:r w:rsidRPr="001A65C4">
        <w:rPr>
          <w:rFonts w:ascii="Garamond" w:hAnsi="Garamond" w:cs="David"/>
        </w:rPr>
        <w:t>in</w:t>
      </w:r>
      <w:r w:rsidRPr="00C66DFB">
        <w:rPr>
          <w:rFonts w:ascii="Garamond" w:hAnsi="Garamond" w:cs="David"/>
        </w:rPr>
        <w:t xml:space="preserve"> </w:t>
      </w:r>
      <w:r w:rsidRPr="00C66DFB">
        <w:rPr>
          <w:rFonts w:ascii="Garamond" w:hAnsi="Garamond" w:cs="David"/>
          <w:smallCaps/>
        </w:rPr>
        <w:t>Insidious Workplace Behavior</w:t>
      </w:r>
      <w:r w:rsidRPr="00367476">
        <w:rPr>
          <w:rFonts w:ascii="Garamond" w:hAnsi="Garamond" w:cs="David"/>
        </w:rPr>
        <w:t xml:space="preserve"> 175 (</w:t>
      </w:r>
      <w:r w:rsidRPr="00F145F5">
        <w:rPr>
          <w:rFonts w:ascii="Garamond" w:hAnsi="Garamond" w:cs="David"/>
        </w:rPr>
        <w:t xml:space="preserve">Jerald </w:t>
      </w:r>
      <w:r w:rsidRPr="00C66DFB">
        <w:rPr>
          <w:rFonts w:ascii="Garamond" w:hAnsi="Garamond" w:cs="David"/>
        </w:rPr>
        <w:t>Greenberg ed., 2010)</w:t>
      </w:r>
      <w:r w:rsidRPr="00367476">
        <w:rPr>
          <w:rFonts w:ascii="Garamond" w:hAnsi="Garamond" w:cs="David"/>
          <w:rtl/>
        </w:rPr>
        <w:t xml:space="preserve">; </w:t>
      </w:r>
      <w:r w:rsidRPr="00367476">
        <w:rPr>
          <w:rFonts w:ascii="Garamond" w:hAnsi="Garamond" w:cs="David"/>
        </w:rPr>
        <w:t>W.</w:t>
      </w:r>
      <w:r>
        <w:rPr>
          <w:rFonts w:ascii="Garamond" w:hAnsi="Garamond" w:cs="David"/>
        </w:rPr>
        <w:t xml:space="preserve"> </w:t>
      </w:r>
      <w:r w:rsidRPr="00A57D67">
        <w:rPr>
          <w:rFonts w:ascii="Garamond" w:hAnsi="Garamond" w:cs="David"/>
        </w:rPr>
        <w:t>Jack</w:t>
      </w:r>
      <w:r w:rsidRPr="00C66DFB">
        <w:rPr>
          <w:rFonts w:ascii="Garamond" w:hAnsi="Garamond" w:cs="David"/>
        </w:rPr>
        <w:t xml:space="preserve"> Duncan, </w:t>
      </w:r>
      <w:r w:rsidRPr="00A57D67">
        <w:rPr>
          <w:rFonts w:ascii="Garamond" w:hAnsi="Garamond" w:cs="David"/>
        </w:rPr>
        <w:t>Larry</w:t>
      </w:r>
      <w:r>
        <w:rPr>
          <w:rFonts w:ascii="Garamond" w:hAnsi="Garamond" w:cs="David"/>
        </w:rPr>
        <w:t xml:space="preserve"> </w:t>
      </w:r>
      <w:r w:rsidRPr="00C66DFB">
        <w:rPr>
          <w:rFonts w:ascii="Garamond" w:hAnsi="Garamond" w:cs="David"/>
        </w:rPr>
        <w:t>R. Smeltzer &amp;</w:t>
      </w:r>
      <w:r w:rsidRPr="00A57D67">
        <w:t xml:space="preserve"> </w:t>
      </w:r>
      <w:r w:rsidRPr="00A57D67">
        <w:rPr>
          <w:rFonts w:ascii="Garamond" w:hAnsi="Garamond" w:cs="David"/>
        </w:rPr>
        <w:t>Terry</w:t>
      </w:r>
      <w:r>
        <w:rPr>
          <w:rFonts w:ascii="Garamond" w:hAnsi="Garamond" w:cs="David"/>
        </w:rPr>
        <w:t xml:space="preserve"> </w:t>
      </w:r>
      <w:r w:rsidRPr="00C66DFB">
        <w:rPr>
          <w:rFonts w:ascii="Garamond" w:hAnsi="Garamond" w:cs="David"/>
        </w:rPr>
        <w:t xml:space="preserve">L. Leap, </w:t>
      </w:r>
      <w:r w:rsidRPr="00C66DFB">
        <w:rPr>
          <w:rFonts w:ascii="Garamond" w:hAnsi="Garamond" w:cs="David"/>
          <w:i/>
          <w:iCs/>
        </w:rPr>
        <w:t>Humor and Work: Applications of Joking Behavior to Management</w:t>
      </w:r>
      <w:r w:rsidRPr="00367476">
        <w:rPr>
          <w:rFonts w:ascii="Garamond" w:hAnsi="Garamond" w:cs="David"/>
        </w:rPr>
        <w:t xml:space="preserve">, 16 </w:t>
      </w:r>
      <w:r w:rsidRPr="00367476">
        <w:rPr>
          <w:rFonts w:ascii="Garamond" w:hAnsi="Garamond" w:cs="David"/>
          <w:smallCaps/>
        </w:rPr>
        <w:t>Journal of Management</w:t>
      </w:r>
      <w:r w:rsidRPr="00367476">
        <w:rPr>
          <w:rFonts w:ascii="Garamond" w:hAnsi="Garamond" w:cs="David"/>
        </w:rPr>
        <w:t xml:space="preserve"> 255 (1990)</w:t>
      </w:r>
      <w:r>
        <w:rPr>
          <w:rFonts w:ascii="Garamond" w:hAnsi="Garamond" w:cs="David" w:hint="cs"/>
          <w:rtl/>
        </w:rPr>
        <w:t xml:space="preserve"> (המאמר להלן: </w:t>
      </w:r>
      <w:r w:rsidRPr="00C66DFB">
        <w:rPr>
          <w:rFonts w:ascii="Garamond" w:hAnsi="Garamond" w:cs="David"/>
        </w:rPr>
        <w:t>Duncan, Smeltzer &amp;</w:t>
      </w:r>
      <w:r w:rsidRPr="00A57D67">
        <w:t xml:space="preserve"> </w:t>
      </w:r>
      <w:r w:rsidRPr="00C66DFB">
        <w:rPr>
          <w:rFonts w:ascii="Garamond" w:hAnsi="Garamond" w:cs="David"/>
        </w:rPr>
        <w:t xml:space="preserve">Leap, </w:t>
      </w:r>
      <w:r w:rsidRPr="00C66DFB">
        <w:rPr>
          <w:rFonts w:ascii="Garamond" w:hAnsi="Garamond" w:cs="David"/>
          <w:i/>
          <w:iCs/>
        </w:rPr>
        <w:t>Humor and Work</w:t>
      </w:r>
      <w:r>
        <w:rPr>
          <w:rFonts w:ascii="Garamond" w:hAnsi="Garamond" w:cs="David" w:hint="cs"/>
          <w:rtl/>
        </w:rPr>
        <w:t>)</w:t>
      </w:r>
      <w:r w:rsidRPr="00F1693B">
        <w:rPr>
          <w:rFonts w:ascii="Garamond" w:hAnsi="Garamond" w:cs="David"/>
          <w:rtl/>
        </w:rPr>
        <w:t xml:space="preserve">; </w:t>
      </w:r>
      <w:proofErr w:type="spellStart"/>
      <w:r w:rsidRPr="00A007E1">
        <w:rPr>
          <w:rFonts w:ascii="Garamond" w:hAnsi="Garamond" w:cs="David"/>
        </w:rPr>
        <w:t>Hemmasi</w:t>
      </w:r>
      <w:proofErr w:type="spellEnd"/>
      <w:r w:rsidRPr="00A007E1">
        <w:rPr>
          <w:rFonts w:ascii="Garamond" w:hAnsi="Garamond" w:cs="David"/>
        </w:rPr>
        <w:t xml:space="preserve"> &amp; Graf, </w:t>
      </w:r>
      <w:r w:rsidRPr="00A007E1">
        <w:rPr>
          <w:rFonts w:ascii="Garamond" w:hAnsi="Garamond" w:cs="David"/>
          <w:i/>
          <w:iCs/>
        </w:rPr>
        <w:t>Sexual and Sexist Humor in the Work Place</w:t>
      </w:r>
      <w:r w:rsidRPr="00C66DFB">
        <w:rPr>
          <w:rFonts w:ascii="Garamond" w:hAnsi="Garamond" w:cs="David"/>
          <w:rtl/>
        </w:rPr>
        <w:t xml:space="preserve">, </w:t>
      </w:r>
      <w:r w:rsidRPr="00367476">
        <w:rPr>
          <w:rFonts w:ascii="Garamond" w:hAnsi="Garamond" w:cs="David" w:hint="cs"/>
          <w:rtl/>
        </w:rPr>
        <w:t>לעיל</w:t>
      </w:r>
      <w:r w:rsidRPr="00367476">
        <w:rPr>
          <w:rFonts w:ascii="Garamond" w:hAnsi="Garamond" w:cs="David"/>
          <w:rtl/>
        </w:rPr>
        <w:t xml:space="preserve"> </w:t>
      </w:r>
      <w:proofErr w:type="spellStart"/>
      <w:r w:rsidRPr="00367476">
        <w:rPr>
          <w:rFonts w:ascii="Garamond" w:hAnsi="Garamond" w:cs="David" w:hint="cs"/>
          <w:rtl/>
        </w:rPr>
        <w:t>ה</w:t>
      </w:r>
      <w:r w:rsidRPr="00F1693B">
        <w:rPr>
          <w:rFonts w:ascii="Garamond" w:hAnsi="Garamond" w:cs="David"/>
          <w:rtl/>
        </w:rPr>
        <w:t>"</w:t>
      </w:r>
      <w:r w:rsidRPr="00FA1569">
        <w:rPr>
          <w:rFonts w:ascii="Garamond" w:hAnsi="Garamond" w:cs="David" w:hint="cs"/>
          <w:rtl/>
        </w:rPr>
        <w:t>ש</w:t>
      </w:r>
      <w:proofErr w:type="spellEnd"/>
      <w:r w:rsidRPr="00FA1569">
        <w:rPr>
          <w:rFonts w:ascii="Garamond" w:hAnsi="Garamond" w:cs="David"/>
          <w:rtl/>
        </w:rPr>
        <w:t xml:space="preserve"> </w:t>
      </w:r>
      <w:r>
        <w:rPr>
          <w:rFonts w:ascii="Garamond" w:hAnsi="Garamond" w:cs="David" w:hint="cs"/>
          <w:rtl/>
        </w:rPr>
        <w:t>202</w:t>
      </w:r>
      <w:r w:rsidRPr="00C66DFB">
        <w:rPr>
          <w:rFonts w:ascii="Garamond" w:hAnsi="Garamond" w:cs="David"/>
          <w:rtl/>
        </w:rPr>
        <w:t xml:space="preserve">. </w:t>
      </w:r>
    </w:p>
  </w:footnote>
  <w:footnote w:id="103">
    <w:p w14:paraId="69F56566" w14:textId="3DADEC20" w:rsidR="00111DB9" w:rsidRPr="00367476"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A8747B">
        <w:rPr>
          <w:rFonts w:ascii="Garamond" w:hAnsi="Garamond" w:cs="David"/>
        </w:rPr>
        <w:t>Kimberly</w:t>
      </w:r>
      <w:r w:rsidRPr="00A8747B" w:rsidDel="00A8747B">
        <w:rPr>
          <w:rFonts w:ascii="Garamond" w:hAnsi="Garamond" w:cs="David"/>
        </w:rPr>
        <w:t xml:space="preserve"> </w:t>
      </w:r>
      <w:r w:rsidRPr="009251E9">
        <w:rPr>
          <w:rFonts w:ascii="Garamond" w:hAnsi="Garamond" w:cs="David"/>
        </w:rPr>
        <w:t xml:space="preserve">T. Schneider, </w:t>
      </w:r>
      <w:r w:rsidRPr="00A8747B">
        <w:rPr>
          <w:rFonts w:ascii="Garamond" w:hAnsi="Garamond" w:cs="David"/>
        </w:rPr>
        <w:t>Suzanne</w:t>
      </w:r>
      <w:r w:rsidRPr="00A8747B" w:rsidDel="00A8747B">
        <w:rPr>
          <w:rFonts w:ascii="Garamond" w:hAnsi="Garamond" w:cs="David"/>
        </w:rPr>
        <w:t xml:space="preserve"> </w:t>
      </w:r>
      <w:r w:rsidRPr="009251E9">
        <w:rPr>
          <w:rFonts w:ascii="Garamond" w:hAnsi="Garamond" w:cs="David"/>
        </w:rPr>
        <w:t xml:space="preserve">Swan &amp; </w:t>
      </w:r>
      <w:r w:rsidRPr="00A8747B">
        <w:rPr>
          <w:rFonts w:ascii="Garamond" w:hAnsi="Garamond" w:cs="David"/>
        </w:rPr>
        <w:t>Louise</w:t>
      </w:r>
      <w:r w:rsidRPr="00A8747B" w:rsidDel="00A8747B">
        <w:rPr>
          <w:rFonts w:ascii="Garamond" w:hAnsi="Garamond" w:cs="David"/>
        </w:rPr>
        <w:t xml:space="preserve"> </w:t>
      </w:r>
      <w:r w:rsidRPr="009251E9">
        <w:rPr>
          <w:rFonts w:ascii="Garamond" w:hAnsi="Garamond" w:cs="David"/>
        </w:rPr>
        <w:t xml:space="preserve">F. Fitzgerald, </w:t>
      </w:r>
      <w:r w:rsidRPr="009251E9">
        <w:rPr>
          <w:rFonts w:ascii="Garamond" w:hAnsi="Garamond" w:cs="David"/>
          <w:i/>
          <w:iCs/>
        </w:rPr>
        <w:t>Job-Related and Psychological Effects of Sexual Harassment in the Workplace: Empirical Evidence from Two Organizations</w:t>
      </w:r>
      <w:r w:rsidRPr="002C1DC1">
        <w:rPr>
          <w:rFonts w:ascii="Garamond" w:hAnsi="Garamond" w:cs="David"/>
        </w:rPr>
        <w:t>, 82</w:t>
      </w:r>
      <w:r>
        <w:rPr>
          <w:rFonts w:ascii="Garamond" w:hAnsi="Garamond" w:cs="David"/>
        </w:rPr>
        <w:t xml:space="preserve"> </w:t>
      </w:r>
      <w:r w:rsidRPr="00C66DFB">
        <w:rPr>
          <w:rFonts w:ascii="Garamond" w:hAnsi="Garamond" w:cs="David"/>
          <w:smallCaps/>
        </w:rPr>
        <w:t>Journal of Applied Psychology</w:t>
      </w:r>
      <w:r w:rsidRPr="00C66DFB">
        <w:rPr>
          <w:rFonts w:ascii="Garamond" w:hAnsi="Garamond" w:cs="David"/>
        </w:rPr>
        <w:t xml:space="preserve"> 401 (1997)</w:t>
      </w:r>
      <w:r w:rsidRPr="00367476">
        <w:rPr>
          <w:rFonts w:ascii="Garamond" w:hAnsi="Garamond" w:cs="David"/>
          <w:rtl/>
        </w:rPr>
        <w:t>.</w:t>
      </w:r>
    </w:p>
  </w:footnote>
  <w:footnote w:id="104">
    <w:p w14:paraId="063FDEFD" w14:textId="75C249FA" w:rsidR="00111DB9" w:rsidRPr="00FA1569"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shd w:val="clear" w:color="auto" w:fill="FFFFFF"/>
        </w:rPr>
        <w:t xml:space="preserve">Quinn, </w:t>
      </w:r>
      <w:r w:rsidRPr="009251E9">
        <w:rPr>
          <w:rFonts w:ascii="Garamond" w:hAnsi="Garamond" w:cs="David"/>
          <w:i/>
          <w:iCs/>
          <w:shd w:val="clear" w:color="auto" w:fill="FFFFFF"/>
        </w:rPr>
        <w:t>The Paradox of Complaini</w:t>
      </w:r>
      <w:r w:rsidRPr="002C1DC1">
        <w:rPr>
          <w:rFonts w:ascii="Garamond" w:hAnsi="Garamond" w:cs="David"/>
          <w:i/>
          <w:iCs/>
          <w:shd w:val="clear" w:color="auto" w:fill="FFFFFF"/>
        </w:rPr>
        <w:t>ng</w:t>
      </w:r>
      <w:r w:rsidRPr="00C66DFB">
        <w:rPr>
          <w:rFonts w:ascii="Garamond" w:hAnsi="Garamond" w:cs="David" w:hint="cs"/>
          <w:shd w:val="clear" w:color="auto" w:fill="FFFFFF"/>
          <w:rtl/>
        </w:rPr>
        <w:t xml:space="preserve">, לעיל </w:t>
      </w:r>
      <w:proofErr w:type="spellStart"/>
      <w:r w:rsidRPr="00C66DFB">
        <w:rPr>
          <w:rFonts w:ascii="Garamond" w:hAnsi="Garamond" w:cs="David" w:hint="cs"/>
          <w:shd w:val="clear" w:color="auto" w:fill="FFFFFF"/>
          <w:rtl/>
        </w:rPr>
        <w:t>ה"ש</w:t>
      </w:r>
      <w:proofErr w:type="spellEnd"/>
      <w:r w:rsidRPr="00C66DFB">
        <w:rPr>
          <w:rFonts w:ascii="Garamond" w:hAnsi="Garamond" w:cs="David" w:hint="cs"/>
          <w:shd w:val="clear" w:color="auto" w:fill="FFFFFF"/>
          <w:rtl/>
        </w:rPr>
        <w:t xml:space="preserve"> 7.</w:t>
      </w:r>
      <w:r w:rsidRPr="00FA1569">
        <w:rPr>
          <w:rFonts w:ascii="Garamond" w:hAnsi="Garamond" w:cs="David"/>
          <w:shd w:val="clear" w:color="auto" w:fill="FFFFFF"/>
          <w:rtl/>
        </w:rPr>
        <w:t xml:space="preserve"> ‏</w:t>
      </w:r>
    </w:p>
  </w:footnote>
  <w:footnote w:id="105">
    <w:p w14:paraId="2C2C5A89" w14:textId="10FEB10A" w:rsidR="00111DB9" w:rsidRPr="0019117A"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hint="cs"/>
          <w:rtl/>
        </w:rPr>
        <w:t>הטיעון</w:t>
      </w:r>
      <w:r w:rsidRPr="009251E9">
        <w:rPr>
          <w:rFonts w:ascii="Garamond" w:hAnsi="Garamond" w:cs="David"/>
          <w:rtl/>
        </w:rPr>
        <w:t xml:space="preserve"> </w:t>
      </w:r>
      <w:r w:rsidRPr="002C1DC1">
        <w:rPr>
          <w:rFonts w:ascii="Garamond" w:hAnsi="Garamond" w:cs="David" w:hint="cs"/>
          <w:rtl/>
        </w:rPr>
        <w:t>האמור</w:t>
      </w:r>
      <w:r w:rsidRPr="00C66DFB">
        <w:rPr>
          <w:rFonts w:ascii="Garamond" w:hAnsi="Garamond" w:cs="David"/>
          <w:rtl/>
        </w:rPr>
        <w:t xml:space="preserve"> </w:t>
      </w:r>
      <w:r w:rsidRPr="00C66DFB">
        <w:rPr>
          <w:rFonts w:ascii="Garamond" w:hAnsi="Garamond" w:cs="David" w:hint="cs"/>
          <w:rtl/>
        </w:rPr>
        <w:t>הוא</w:t>
      </w:r>
      <w:r w:rsidRPr="00367476">
        <w:rPr>
          <w:rFonts w:ascii="Garamond" w:hAnsi="Garamond" w:cs="David"/>
          <w:rtl/>
        </w:rPr>
        <w:t xml:space="preserve"> </w:t>
      </w:r>
      <w:r w:rsidRPr="00367476">
        <w:rPr>
          <w:rFonts w:ascii="Garamond" w:hAnsi="Garamond" w:cs="David" w:hint="cs"/>
          <w:rtl/>
        </w:rPr>
        <w:t>וריאציה</w:t>
      </w:r>
      <w:r w:rsidRPr="00367476">
        <w:rPr>
          <w:rFonts w:ascii="Garamond" w:hAnsi="Garamond" w:cs="David"/>
          <w:rtl/>
        </w:rPr>
        <w:t xml:space="preserve"> </w:t>
      </w:r>
      <w:r w:rsidRPr="00F1693B">
        <w:rPr>
          <w:rFonts w:ascii="Garamond" w:hAnsi="Garamond" w:cs="David" w:hint="cs"/>
          <w:rtl/>
        </w:rPr>
        <w:t>של</w:t>
      </w:r>
      <w:r w:rsidRPr="00FA1569">
        <w:rPr>
          <w:rFonts w:ascii="Garamond" w:hAnsi="Garamond" w:cs="David"/>
          <w:rtl/>
        </w:rPr>
        <w:t xml:space="preserve"> </w:t>
      </w:r>
      <w:r w:rsidRPr="00FA1569">
        <w:rPr>
          <w:rFonts w:ascii="Garamond" w:hAnsi="Garamond" w:cs="David" w:hint="cs"/>
          <w:rtl/>
        </w:rPr>
        <w:t>טיעון</w:t>
      </w:r>
      <w:r w:rsidRPr="00F90B44">
        <w:rPr>
          <w:rFonts w:ascii="Garamond" w:hAnsi="Garamond" w:cs="David"/>
          <w:rtl/>
        </w:rPr>
        <w:t xml:space="preserve"> </w:t>
      </w:r>
      <w:r w:rsidRPr="00F90B44">
        <w:rPr>
          <w:rFonts w:ascii="Garamond" w:hAnsi="Garamond" w:cs="David" w:hint="cs"/>
          <w:rtl/>
        </w:rPr>
        <w:t>שהציגה</w:t>
      </w:r>
      <w:r w:rsidRPr="006B42D8">
        <w:rPr>
          <w:rFonts w:ascii="Garamond" w:hAnsi="Garamond" w:cs="David"/>
          <w:rtl/>
        </w:rPr>
        <w:t xml:space="preserve"> </w:t>
      </w:r>
      <w:r w:rsidRPr="008D7705">
        <w:rPr>
          <w:rFonts w:ascii="Garamond" w:hAnsi="Garamond" w:cs="David" w:hint="cs"/>
          <w:rtl/>
        </w:rPr>
        <w:t>ברגמן</w:t>
      </w:r>
      <w:r w:rsidRPr="00DC7E0E">
        <w:rPr>
          <w:rFonts w:ascii="Garamond" w:hAnsi="Garamond" w:cs="David"/>
          <w:rtl/>
        </w:rPr>
        <w:t xml:space="preserve"> </w:t>
      </w:r>
      <w:r>
        <w:rPr>
          <w:rFonts w:ascii="Garamond" w:hAnsi="Garamond" w:cs="David" w:hint="cs"/>
          <w:rtl/>
        </w:rPr>
        <w:t>העוסק</w:t>
      </w:r>
      <w:r w:rsidRPr="00C66DFB">
        <w:rPr>
          <w:rFonts w:ascii="Garamond" w:hAnsi="Garamond" w:cs="David"/>
          <w:rtl/>
        </w:rPr>
        <w:t xml:space="preserve"> </w:t>
      </w:r>
      <w:r w:rsidRPr="00C66DFB">
        <w:rPr>
          <w:rFonts w:ascii="Garamond" w:hAnsi="Garamond" w:cs="David" w:hint="cs"/>
          <w:rtl/>
        </w:rPr>
        <w:t>במקרה</w:t>
      </w:r>
      <w:r w:rsidRPr="00367476">
        <w:rPr>
          <w:rFonts w:ascii="Garamond" w:hAnsi="Garamond" w:cs="David"/>
          <w:rtl/>
        </w:rPr>
        <w:t xml:space="preserve"> </w:t>
      </w:r>
      <w:r w:rsidRPr="00367476">
        <w:rPr>
          <w:rFonts w:ascii="Garamond" w:hAnsi="Garamond" w:cs="David" w:hint="cs"/>
          <w:rtl/>
        </w:rPr>
        <w:t>הפרטי</w:t>
      </w:r>
      <w:r w:rsidRPr="00367476">
        <w:rPr>
          <w:rFonts w:ascii="Garamond" w:hAnsi="Garamond" w:cs="David"/>
          <w:rtl/>
        </w:rPr>
        <w:t xml:space="preserve"> </w:t>
      </w:r>
      <w:r w:rsidRPr="00F1693B">
        <w:rPr>
          <w:rFonts w:ascii="Garamond" w:hAnsi="Garamond" w:cs="David" w:hint="cs"/>
          <w:rtl/>
        </w:rPr>
        <w:t>של</w:t>
      </w:r>
      <w:r w:rsidRPr="00FA1569">
        <w:rPr>
          <w:rFonts w:ascii="Garamond" w:hAnsi="Garamond" w:cs="David"/>
          <w:rtl/>
        </w:rPr>
        <w:t xml:space="preserve"> </w:t>
      </w:r>
      <w:r w:rsidRPr="00FA1569">
        <w:rPr>
          <w:rFonts w:ascii="Garamond" w:hAnsi="Garamond" w:cs="David" w:hint="cs"/>
          <w:rtl/>
        </w:rPr>
        <w:t>הומור</w:t>
      </w:r>
      <w:r w:rsidRPr="00F90B44">
        <w:rPr>
          <w:rFonts w:ascii="Garamond" w:hAnsi="Garamond" w:cs="David"/>
          <w:rtl/>
        </w:rPr>
        <w:t xml:space="preserve"> </w:t>
      </w:r>
      <w:r w:rsidRPr="00F90B44">
        <w:rPr>
          <w:rFonts w:ascii="Garamond" w:hAnsi="Garamond" w:cs="David" w:hint="cs"/>
          <w:rtl/>
        </w:rPr>
        <w:t>סקסיסטי</w:t>
      </w:r>
      <w:r>
        <w:rPr>
          <w:rFonts w:ascii="Garamond" w:hAnsi="Garamond" w:cs="David" w:hint="cs"/>
          <w:rtl/>
        </w:rPr>
        <w:t xml:space="preserve"> (</w:t>
      </w:r>
      <w:r w:rsidRPr="00A007E1">
        <w:rPr>
          <w:rFonts w:ascii="Garamond" w:eastAsia="Times New Roman" w:hAnsi="Garamond" w:cs="David"/>
        </w:rPr>
        <w:t xml:space="preserve">Bergmann, </w:t>
      </w:r>
      <w:r w:rsidRPr="00A007E1">
        <w:rPr>
          <w:rFonts w:ascii="Garamond" w:eastAsia="Times New Roman" w:hAnsi="Garamond" w:cs="David"/>
          <w:i/>
          <w:iCs/>
        </w:rPr>
        <w:t>How Many Feminists</w:t>
      </w:r>
      <w:r w:rsidRPr="00A007E1">
        <w:rPr>
          <w:rFonts w:ascii="Garamond" w:hAnsi="Garamond" w:cs="David" w:hint="cs"/>
          <w:rtl/>
        </w:rPr>
        <w:t xml:space="preserve">, לעיל </w:t>
      </w:r>
      <w:proofErr w:type="spellStart"/>
      <w:r w:rsidRPr="00A007E1">
        <w:rPr>
          <w:rFonts w:ascii="Garamond" w:hAnsi="Garamond" w:cs="David" w:hint="cs"/>
          <w:rtl/>
        </w:rPr>
        <w:t>ה"ש</w:t>
      </w:r>
      <w:proofErr w:type="spellEnd"/>
      <w:r w:rsidRPr="00A007E1">
        <w:rPr>
          <w:rFonts w:ascii="Garamond" w:hAnsi="Garamond" w:cs="David" w:hint="cs"/>
          <w:rtl/>
        </w:rPr>
        <w:t xml:space="preserve"> 5</w:t>
      </w:r>
      <w:r>
        <w:rPr>
          <w:rFonts w:ascii="Garamond" w:hAnsi="Garamond" w:cs="David" w:hint="cs"/>
          <w:rtl/>
        </w:rPr>
        <w:t>)</w:t>
      </w:r>
      <w:r w:rsidRPr="00C66DFB">
        <w:rPr>
          <w:rFonts w:ascii="Garamond" w:hAnsi="Garamond" w:cs="David"/>
          <w:rtl/>
        </w:rPr>
        <w:t xml:space="preserve">. </w:t>
      </w:r>
      <w:r w:rsidRPr="00C66DFB">
        <w:rPr>
          <w:rFonts w:ascii="Garamond" w:hAnsi="Garamond" w:cs="David" w:hint="cs"/>
          <w:rtl/>
        </w:rPr>
        <w:t>עם</w:t>
      </w:r>
      <w:r w:rsidRPr="00367476">
        <w:rPr>
          <w:rFonts w:ascii="Garamond" w:hAnsi="Garamond" w:cs="David"/>
          <w:rtl/>
        </w:rPr>
        <w:t xml:space="preserve"> </w:t>
      </w:r>
      <w:r w:rsidRPr="00367476">
        <w:rPr>
          <w:rFonts w:ascii="Garamond" w:hAnsi="Garamond" w:cs="David" w:hint="cs"/>
          <w:rtl/>
        </w:rPr>
        <w:t>זאת</w:t>
      </w:r>
      <w:r w:rsidRPr="00367476">
        <w:rPr>
          <w:rFonts w:ascii="Garamond" w:hAnsi="Garamond" w:cs="David"/>
          <w:rtl/>
        </w:rPr>
        <w:t xml:space="preserve">, </w:t>
      </w:r>
      <w:r w:rsidRPr="00F1693B">
        <w:rPr>
          <w:rFonts w:ascii="Garamond" w:hAnsi="Garamond" w:cs="David" w:hint="cs"/>
          <w:rtl/>
        </w:rPr>
        <w:t>הטיעון</w:t>
      </w:r>
      <w:r w:rsidRPr="00FA1569">
        <w:rPr>
          <w:rFonts w:ascii="Garamond" w:hAnsi="Garamond" w:cs="David"/>
          <w:rtl/>
        </w:rPr>
        <w:t xml:space="preserve"> </w:t>
      </w:r>
      <w:r w:rsidRPr="00FA1569">
        <w:rPr>
          <w:rFonts w:ascii="Garamond" w:hAnsi="Garamond" w:cs="David" w:hint="cs"/>
          <w:rtl/>
        </w:rPr>
        <w:t>יפה</w:t>
      </w:r>
      <w:r w:rsidRPr="00F90B44">
        <w:rPr>
          <w:rFonts w:ascii="Garamond" w:hAnsi="Garamond" w:cs="David"/>
          <w:rtl/>
        </w:rPr>
        <w:t xml:space="preserve"> </w:t>
      </w:r>
      <w:r w:rsidRPr="00F90B44">
        <w:rPr>
          <w:rFonts w:ascii="Garamond" w:hAnsi="Garamond" w:cs="David" w:hint="cs"/>
          <w:rtl/>
        </w:rPr>
        <w:t>גם</w:t>
      </w:r>
      <w:r w:rsidRPr="006B42D8">
        <w:rPr>
          <w:rFonts w:ascii="Garamond" w:hAnsi="Garamond" w:cs="David"/>
          <w:rtl/>
        </w:rPr>
        <w:t xml:space="preserve"> </w:t>
      </w:r>
      <w:r w:rsidRPr="008D7705">
        <w:rPr>
          <w:rFonts w:ascii="Garamond" w:hAnsi="Garamond" w:cs="David" w:hint="cs"/>
          <w:rtl/>
        </w:rPr>
        <w:t>כשהוא</w:t>
      </w:r>
      <w:r w:rsidRPr="00DC7E0E">
        <w:rPr>
          <w:rFonts w:ascii="Garamond" w:hAnsi="Garamond" w:cs="David"/>
          <w:rtl/>
        </w:rPr>
        <w:t xml:space="preserve"> </w:t>
      </w:r>
      <w:r w:rsidRPr="0014711F">
        <w:rPr>
          <w:rFonts w:ascii="Garamond" w:hAnsi="Garamond" w:cs="David" w:hint="cs"/>
          <w:rtl/>
        </w:rPr>
        <w:t>מוצג</w:t>
      </w:r>
      <w:r w:rsidRPr="00AD7ED2">
        <w:rPr>
          <w:rFonts w:ascii="Garamond" w:hAnsi="Garamond" w:cs="David"/>
          <w:rtl/>
        </w:rPr>
        <w:t xml:space="preserve"> </w:t>
      </w:r>
      <w:r w:rsidRPr="006D7AFD">
        <w:rPr>
          <w:rFonts w:ascii="Garamond" w:hAnsi="Garamond" w:cs="David" w:hint="cs"/>
          <w:rtl/>
        </w:rPr>
        <w:t>בהקשר</w:t>
      </w:r>
      <w:r w:rsidRPr="00701020">
        <w:rPr>
          <w:rFonts w:ascii="Garamond" w:hAnsi="Garamond" w:cs="David"/>
          <w:rtl/>
        </w:rPr>
        <w:t xml:space="preserve"> </w:t>
      </w:r>
      <w:r w:rsidRPr="003D2AD6">
        <w:rPr>
          <w:rFonts w:ascii="Garamond" w:hAnsi="Garamond" w:cs="David" w:hint="cs"/>
          <w:rtl/>
        </w:rPr>
        <w:t>הכללי</w:t>
      </w:r>
      <w:r w:rsidRPr="00287F5D">
        <w:rPr>
          <w:rFonts w:ascii="Garamond" w:hAnsi="Garamond" w:cs="David"/>
          <w:rtl/>
        </w:rPr>
        <w:t xml:space="preserve"> </w:t>
      </w:r>
      <w:r w:rsidRPr="00C62D8F">
        <w:rPr>
          <w:rFonts w:ascii="Garamond" w:hAnsi="Garamond" w:cs="David" w:hint="cs"/>
          <w:rtl/>
        </w:rPr>
        <w:t>של</w:t>
      </w:r>
      <w:r w:rsidRPr="00C62D8F">
        <w:rPr>
          <w:rFonts w:ascii="Garamond" w:hAnsi="Garamond" w:cs="David"/>
          <w:rtl/>
        </w:rPr>
        <w:t xml:space="preserve"> </w:t>
      </w:r>
      <w:r w:rsidRPr="0019117A">
        <w:rPr>
          <w:rFonts w:ascii="Garamond" w:hAnsi="Garamond" w:cs="David" w:hint="eastAsia"/>
          <w:rtl/>
        </w:rPr>
        <w:t>הומור</w:t>
      </w:r>
      <w:r w:rsidRPr="0019117A">
        <w:rPr>
          <w:rFonts w:ascii="Garamond" w:hAnsi="Garamond" w:cs="David"/>
          <w:rtl/>
        </w:rPr>
        <w:t xml:space="preserve"> </w:t>
      </w:r>
      <w:r w:rsidRPr="0019117A">
        <w:rPr>
          <w:rFonts w:ascii="Garamond" w:hAnsi="Garamond" w:cs="David" w:hint="eastAsia"/>
          <w:rtl/>
        </w:rPr>
        <w:t>פוגעני</w:t>
      </w:r>
      <w:r w:rsidRPr="0019117A">
        <w:rPr>
          <w:rFonts w:ascii="Garamond" w:hAnsi="Garamond" w:cs="David"/>
          <w:rtl/>
        </w:rPr>
        <w:t xml:space="preserve">. </w:t>
      </w:r>
    </w:p>
  </w:footnote>
  <w:footnote w:id="106">
    <w:p w14:paraId="2E73CE1A" w14:textId="6E0FBE0E" w:rsidR="00111DB9" w:rsidRPr="00344909" w:rsidRDefault="00111DB9" w:rsidP="00344909">
      <w:pPr>
        <w:pStyle w:val="a4"/>
        <w:spacing w:line="360" w:lineRule="auto"/>
        <w:jc w:val="both"/>
        <w:rPr>
          <w:rFonts w:ascii="inherit" w:eastAsia="Times New Roman" w:hAnsi="inherit" w:cs="Times New Roman"/>
          <w:color w:val="000000"/>
          <w:sz w:val="21"/>
          <w:szCs w:val="21"/>
          <w:rtl/>
        </w:rPr>
      </w:pPr>
      <w:r w:rsidRPr="00286053">
        <w:rPr>
          <w:rStyle w:val="a6"/>
          <w:rFonts w:ascii="Garamond" w:hAnsi="Garamond" w:cs="David"/>
        </w:rPr>
        <w:footnoteRef/>
      </w:r>
      <w:r w:rsidRPr="00286053">
        <w:rPr>
          <w:rFonts w:ascii="Garamond" w:hAnsi="Garamond" w:cs="David"/>
          <w:rtl/>
        </w:rPr>
        <w:t xml:space="preserve"> </w:t>
      </w:r>
      <w:r w:rsidRPr="00344909">
        <w:rPr>
          <w:rFonts w:ascii="inherit" w:eastAsia="Times New Roman" w:hAnsi="inherit" w:cs="Times New Roman"/>
          <w:color w:val="000000"/>
          <w:sz w:val="21"/>
          <w:szCs w:val="21"/>
        </w:rPr>
        <w:t>Hobbes, Thomas (1840). </w:t>
      </w:r>
      <w:r w:rsidRPr="00344909">
        <w:rPr>
          <w:rFonts w:ascii="inherit" w:eastAsia="Times New Roman" w:hAnsi="inherit" w:cs="Times New Roman"/>
          <w:i/>
          <w:iCs/>
          <w:color w:val="000000"/>
          <w:sz w:val="21"/>
          <w:szCs w:val="21"/>
          <w:bdr w:val="none" w:sz="0" w:space="0" w:color="auto" w:frame="1"/>
        </w:rPr>
        <w:t>Human Nature</w:t>
      </w:r>
      <w:r w:rsidRPr="00344909">
        <w:rPr>
          <w:rFonts w:ascii="inherit" w:eastAsia="Times New Roman" w:hAnsi="inherit" w:cs="Times New Roman"/>
          <w:color w:val="000000"/>
          <w:sz w:val="21"/>
          <w:szCs w:val="21"/>
        </w:rPr>
        <w:t>, in </w:t>
      </w:r>
      <w:r w:rsidRPr="00344909">
        <w:rPr>
          <w:rFonts w:ascii="inherit" w:eastAsia="Times New Roman" w:hAnsi="inherit" w:cs="Times New Roman"/>
          <w:i/>
          <w:iCs/>
          <w:color w:val="000000"/>
          <w:sz w:val="21"/>
          <w:szCs w:val="21"/>
          <w:bdr w:val="none" w:sz="0" w:space="0" w:color="auto" w:frame="1"/>
        </w:rPr>
        <w:t xml:space="preserve">The English Works of Thomas Hobbes of </w:t>
      </w:r>
      <w:proofErr w:type="spellStart"/>
      <w:r w:rsidRPr="00344909">
        <w:rPr>
          <w:rFonts w:ascii="inherit" w:eastAsia="Times New Roman" w:hAnsi="inherit" w:cs="Times New Roman"/>
          <w:i/>
          <w:iCs/>
          <w:color w:val="000000"/>
          <w:sz w:val="21"/>
          <w:szCs w:val="21"/>
          <w:bdr w:val="none" w:sz="0" w:space="0" w:color="auto" w:frame="1"/>
        </w:rPr>
        <w:t>Malmesbury</w:t>
      </w:r>
      <w:proofErr w:type="spellEnd"/>
      <w:r w:rsidRPr="00344909">
        <w:rPr>
          <w:rFonts w:ascii="inherit" w:eastAsia="Times New Roman" w:hAnsi="inherit" w:cs="Times New Roman"/>
          <w:i/>
          <w:iCs/>
          <w:color w:val="000000"/>
          <w:sz w:val="21"/>
          <w:szCs w:val="21"/>
          <w:bdr w:val="none" w:sz="0" w:space="0" w:color="auto" w:frame="1"/>
        </w:rPr>
        <w:t xml:space="preserve">, Volume </w:t>
      </w:r>
      <w:proofErr w:type="spellStart"/>
      <w:proofErr w:type="gramStart"/>
      <w:r w:rsidRPr="00344909">
        <w:rPr>
          <w:rFonts w:ascii="inherit" w:eastAsia="Times New Roman" w:hAnsi="inherit" w:cs="Times New Roman"/>
          <w:i/>
          <w:iCs/>
          <w:color w:val="000000"/>
          <w:sz w:val="21"/>
          <w:szCs w:val="21"/>
          <w:bdr w:val="none" w:sz="0" w:space="0" w:color="auto" w:frame="1"/>
        </w:rPr>
        <w:t>IV,</w:t>
      </w:r>
      <w:r w:rsidRPr="00344909">
        <w:rPr>
          <w:rFonts w:ascii="inherit" w:eastAsia="Times New Roman" w:hAnsi="inherit" w:cs="Times New Roman"/>
          <w:color w:val="000000"/>
          <w:sz w:val="21"/>
          <w:szCs w:val="21"/>
        </w:rPr>
        <w:t>ed</w:t>
      </w:r>
      <w:proofErr w:type="spellEnd"/>
      <w:r w:rsidRPr="00344909">
        <w:rPr>
          <w:rFonts w:ascii="inherit" w:eastAsia="Times New Roman" w:hAnsi="inherit" w:cs="Times New Roman"/>
          <w:color w:val="000000"/>
          <w:sz w:val="21"/>
          <w:szCs w:val="21"/>
        </w:rPr>
        <w:t>.</w:t>
      </w:r>
      <w:proofErr w:type="gramEnd"/>
      <w:r w:rsidRPr="00344909">
        <w:rPr>
          <w:rFonts w:ascii="inherit" w:eastAsia="Times New Roman" w:hAnsi="inherit" w:cs="Times New Roman"/>
          <w:color w:val="000000"/>
          <w:sz w:val="21"/>
          <w:szCs w:val="21"/>
        </w:rPr>
        <w:t xml:space="preserve"> William Molesworth, London: Bohn.</w:t>
      </w:r>
    </w:p>
  </w:footnote>
  <w:footnote w:id="107">
    <w:p w14:paraId="3DBC4866" w14:textId="11D7DC8C" w:rsidR="00111DB9" w:rsidRPr="0019117A"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hint="cs"/>
          <w:rtl/>
        </w:rPr>
        <w:t>להרחבה</w:t>
      </w:r>
      <w:r w:rsidRPr="009251E9">
        <w:rPr>
          <w:rFonts w:ascii="Garamond" w:hAnsi="Garamond" w:cs="David"/>
          <w:rtl/>
        </w:rPr>
        <w:t xml:space="preserve"> </w:t>
      </w:r>
      <w:r w:rsidRPr="002C1DC1">
        <w:rPr>
          <w:rFonts w:ascii="Garamond" w:hAnsi="Garamond" w:cs="David" w:hint="cs"/>
          <w:rtl/>
        </w:rPr>
        <w:t>על</w:t>
      </w:r>
      <w:r w:rsidRPr="00C66DFB">
        <w:rPr>
          <w:rFonts w:ascii="Garamond" w:hAnsi="Garamond" w:cs="David"/>
          <w:rtl/>
        </w:rPr>
        <w:t xml:space="preserve"> </w:t>
      </w:r>
      <w:r w:rsidRPr="00C66DFB">
        <w:rPr>
          <w:rFonts w:ascii="Garamond" w:hAnsi="Garamond" w:cs="David" w:hint="cs"/>
          <w:rtl/>
        </w:rPr>
        <w:t>תיאוריית</w:t>
      </w:r>
      <w:r w:rsidRPr="00367476">
        <w:rPr>
          <w:rFonts w:ascii="Garamond" w:hAnsi="Garamond" w:cs="David"/>
          <w:rtl/>
        </w:rPr>
        <w:t xml:space="preserve"> </w:t>
      </w:r>
      <w:r w:rsidRPr="00367476">
        <w:rPr>
          <w:rFonts w:ascii="Garamond" w:hAnsi="Garamond" w:cs="David" w:hint="cs"/>
          <w:rtl/>
        </w:rPr>
        <w:t>העליונות</w:t>
      </w:r>
      <w:r w:rsidRPr="00367476">
        <w:rPr>
          <w:rFonts w:ascii="Garamond" w:hAnsi="Garamond" w:cs="David"/>
          <w:rtl/>
        </w:rPr>
        <w:t xml:space="preserve"> </w:t>
      </w:r>
      <w:r w:rsidRPr="00F1693B">
        <w:rPr>
          <w:rFonts w:ascii="Garamond" w:hAnsi="Garamond" w:cs="David" w:hint="cs"/>
          <w:rtl/>
        </w:rPr>
        <w:t>וה</w:t>
      </w:r>
      <w:r w:rsidRPr="00FA1569">
        <w:rPr>
          <w:rFonts w:ascii="Garamond" w:hAnsi="Garamond" w:cs="David" w:hint="cs"/>
          <w:rtl/>
        </w:rPr>
        <w:t>הנמכה</w:t>
      </w:r>
      <w:r w:rsidRPr="00FA1569">
        <w:rPr>
          <w:rFonts w:ascii="Garamond" w:hAnsi="Garamond" w:cs="David"/>
          <w:rtl/>
        </w:rPr>
        <w:t xml:space="preserve">, </w:t>
      </w:r>
      <w:r w:rsidRPr="00F90B44">
        <w:rPr>
          <w:rFonts w:ascii="Garamond" w:hAnsi="Garamond" w:cs="David" w:hint="cs"/>
          <w:rtl/>
        </w:rPr>
        <w:t>ראו</w:t>
      </w:r>
      <w:r w:rsidRPr="00F90B44">
        <w:rPr>
          <w:rFonts w:ascii="Garamond" w:hAnsi="Garamond" w:cs="David"/>
          <w:rtl/>
        </w:rPr>
        <w:t xml:space="preserve">: </w:t>
      </w:r>
      <w:r w:rsidRPr="006B42D8">
        <w:rPr>
          <w:rFonts w:ascii="Garamond" w:hAnsi="Garamond" w:cs="David" w:hint="eastAsia"/>
          <w:rtl/>
        </w:rPr>
        <w:t>סובר</w:t>
      </w:r>
      <w:r w:rsidRPr="008D7705">
        <w:rPr>
          <w:rFonts w:ascii="Garamond" w:hAnsi="Garamond" w:cs="David"/>
          <w:rtl/>
        </w:rPr>
        <w:t xml:space="preserve"> </w:t>
      </w:r>
      <w:r w:rsidRPr="00DC7E0E">
        <w:rPr>
          <w:rFonts w:ascii="Garamond" w:hAnsi="Garamond" w:cs="David" w:hint="eastAsia"/>
          <w:b/>
          <w:bCs/>
          <w:rtl/>
        </w:rPr>
        <w:t>הומור</w:t>
      </w:r>
      <w:r w:rsidRPr="0014711F">
        <w:rPr>
          <w:rFonts w:ascii="Garamond" w:hAnsi="Garamond" w:cs="David"/>
          <w:b/>
          <w:bCs/>
          <w:rtl/>
        </w:rPr>
        <w:t xml:space="preserve">: </w:t>
      </w:r>
      <w:r w:rsidRPr="00AD7ED2">
        <w:rPr>
          <w:rFonts w:ascii="Garamond" w:hAnsi="Garamond" w:cs="David" w:hint="eastAsia"/>
          <w:b/>
          <w:bCs/>
          <w:rtl/>
        </w:rPr>
        <w:t>בדרכו</w:t>
      </w:r>
      <w:r w:rsidRPr="006D7AFD">
        <w:rPr>
          <w:rFonts w:ascii="Garamond" w:hAnsi="Garamond" w:cs="David"/>
          <w:b/>
          <w:bCs/>
          <w:rtl/>
        </w:rPr>
        <w:t xml:space="preserve"> </w:t>
      </w:r>
      <w:r w:rsidRPr="00701020">
        <w:rPr>
          <w:rFonts w:ascii="Garamond" w:hAnsi="Garamond" w:cs="David" w:hint="eastAsia"/>
          <w:b/>
          <w:bCs/>
          <w:rtl/>
        </w:rPr>
        <w:t>של</w:t>
      </w:r>
      <w:r w:rsidRPr="003D2AD6">
        <w:rPr>
          <w:rFonts w:ascii="Garamond" w:hAnsi="Garamond" w:cs="David"/>
          <w:b/>
          <w:bCs/>
          <w:rtl/>
        </w:rPr>
        <w:t xml:space="preserve"> </w:t>
      </w:r>
      <w:r w:rsidRPr="00287F5D">
        <w:rPr>
          <w:rFonts w:ascii="Garamond" w:hAnsi="Garamond" w:cs="David" w:hint="eastAsia"/>
          <w:b/>
          <w:bCs/>
          <w:rtl/>
        </w:rPr>
        <w:t>האדם</w:t>
      </w:r>
      <w:r w:rsidRPr="00C62D8F">
        <w:rPr>
          <w:rFonts w:ascii="Garamond" w:hAnsi="Garamond" w:cs="David"/>
          <w:b/>
          <w:bCs/>
          <w:rtl/>
        </w:rPr>
        <w:t xml:space="preserve"> </w:t>
      </w:r>
      <w:r w:rsidRPr="00C62D8F">
        <w:rPr>
          <w:rFonts w:ascii="Garamond" w:hAnsi="Garamond" w:cs="David" w:hint="eastAsia"/>
          <w:b/>
          <w:bCs/>
          <w:rtl/>
        </w:rPr>
        <w:t>הצוחק</w:t>
      </w:r>
      <w:r w:rsidRPr="0019117A">
        <w:rPr>
          <w:rFonts w:ascii="Garamond" w:hAnsi="Garamond" w:cs="David"/>
          <w:rtl/>
        </w:rPr>
        <w:t xml:space="preserve">, </w:t>
      </w:r>
      <w:r w:rsidRPr="0019117A">
        <w:rPr>
          <w:rFonts w:ascii="Garamond" w:hAnsi="Garamond" w:cs="David" w:hint="eastAsia"/>
          <w:rtl/>
        </w:rPr>
        <w:t>לעיל</w:t>
      </w:r>
      <w:r w:rsidRPr="0019117A">
        <w:rPr>
          <w:rFonts w:ascii="Garamond" w:hAnsi="Garamond" w:cs="David"/>
          <w:rtl/>
        </w:rPr>
        <w:t xml:space="preserve"> </w:t>
      </w:r>
      <w:proofErr w:type="spellStart"/>
      <w:r w:rsidRPr="0019117A">
        <w:rPr>
          <w:rFonts w:ascii="Garamond" w:hAnsi="Garamond" w:cs="David" w:hint="eastAsia"/>
          <w:rtl/>
        </w:rPr>
        <w:t>ה</w:t>
      </w:r>
      <w:r w:rsidRPr="0019117A">
        <w:rPr>
          <w:rFonts w:ascii="Garamond" w:hAnsi="Garamond" w:cs="David"/>
          <w:rtl/>
        </w:rPr>
        <w:t>"</w:t>
      </w:r>
      <w:r w:rsidRPr="0019117A">
        <w:rPr>
          <w:rFonts w:ascii="Garamond" w:hAnsi="Garamond" w:cs="David" w:hint="eastAsia"/>
          <w:rtl/>
        </w:rPr>
        <w:t>ש</w:t>
      </w:r>
      <w:proofErr w:type="spellEnd"/>
      <w:r w:rsidRPr="0019117A">
        <w:rPr>
          <w:rFonts w:ascii="Garamond" w:hAnsi="Garamond" w:cs="David"/>
          <w:rtl/>
        </w:rPr>
        <w:t xml:space="preserve"> 1, </w:t>
      </w:r>
      <w:r w:rsidRPr="0019117A">
        <w:rPr>
          <w:rFonts w:ascii="Garamond" w:hAnsi="Garamond" w:cs="David" w:hint="eastAsia"/>
          <w:rtl/>
        </w:rPr>
        <w:t>בעמ</w:t>
      </w:r>
      <w:r w:rsidRPr="0019117A">
        <w:rPr>
          <w:rFonts w:ascii="Garamond" w:hAnsi="Garamond" w:cs="David"/>
          <w:rtl/>
        </w:rPr>
        <w:t>' 20</w:t>
      </w:r>
      <w:r w:rsidRPr="0019117A">
        <w:rPr>
          <w:rFonts w:ascii="Garamond" w:hAnsi="Garamond" w:cs="David" w:hint="eastAsia"/>
          <w:rtl/>
        </w:rPr>
        <w:t>–</w:t>
      </w:r>
      <w:r w:rsidRPr="0019117A">
        <w:rPr>
          <w:rFonts w:ascii="Garamond" w:hAnsi="Garamond" w:cs="David"/>
          <w:rtl/>
        </w:rPr>
        <w:t>23.</w:t>
      </w:r>
    </w:p>
  </w:footnote>
  <w:footnote w:id="108">
    <w:p w14:paraId="7B32518F" w14:textId="213498C4" w:rsidR="00111DB9" w:rsidRPr="00367476"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rPr>
        <w:t xml:space="preserve">Elliot </w:t>
      </w:r>
      <w:proofErr w:type="spellStart"/>
      <w:r w:rsidRPr="009251E9">
        <w:rPr>
          <w:rFonts w:ascii="Garamond" w:hAnsi="Garamond" w:cs="David"/>
        </w:rPr>
        <w:t>Oring</w:t>
      </w:r>
      <w:proofErr w:type="spellEnd"/>
      <w:r w:rsidRPr="009251E9">
        <w:rPr>
          <w:rFonts w:ascii="Garamond" w:hAnsi="Garamond" w:cs="David"/>
        </w:rPr>
        <w:t xml:space="preserve">, </w:t>
      </w:r>
      <w:r w:rsidRPr="009251E9">
        <w:rPr>
          <w:rFonts w:ascii="Garamond" w:hAnsi="Garamond" w:cs="David"/>
          <w:i/>
          <w:iCs/>
        </w:rPr>
        <w:t>Arbiters of Taste: An Afterword</w:t>
      </w:r>
      <w:r w:rsidRPr="002C1DC1">
        <w:rPr>
          <w:rFonts w:ascii="Garamond" w:hAnsi="Garamond" w:cs="David"/>
        </w:rPr>
        <w:t xml:space="preserve">, 32 </w:t>
      </w:r>
      <w:r w:rsidRPr="00C66DFB">
        <w:rPr>
          <w:rFonts w:ascii="Garamond" w:hAnsi="Garamond" w:cs="David"/>
          <w:smallCaps/>
        </w:rPr>
        <w:t>Journal of Folklore Research</w:t>
      </w:r>
      <w:r w:rsidRPr="00367476">
        <w:rPr>
          <w:rFonts w:ascii="Garamond" w:hAnsi="Garamond" w:cs="David"/>
        </w:rPr>
        <w:t xml:space="preserve"> 165 (1995)</w:t>
      </w:r>
      <w:r w:rsidRPr="00367476">
        <w:rPr>
          <w:rFonts w:ascii="Garamond" w:hAnsi="Garamond" w:cs="David"/>
          <w:rtl/>
        </w:rPr>
        <w:t xml:space="preserve">;  </w:t>
      </w:r>
    </w:p>
    <w:p w14:paraId="546FD95A" w14:textId="449F8AC2" w:rsidR="00111DB9" w:rsidRPr="00F90B44" w:rsidRDefault="00111DB9" w:rsidP="00044568">
      <w:pPr>
        <w:pStyle w:val="a4"/>
        <w:spacing w:line="360" w:lineRule="auto"/>
        <w:jc w:val="both"/>
        <w:rPr>
          <w:rFonts w:ascii="Garamond" w:hAnsi="Garamond" w:cs="David"/>
          <w:rtl/>
        </w:rPr>
      </w:pPr>
      <w:r w:rsidRPr="00367476">
        <w:rPr>
          <w:rFonts w:ascii="Garamond" w:hAnsi="Garamond" w:cs="David" w:hint="cs"/>
          <w:rtl/>
        </w:rPr>
        <w:t>לקריאה</w:t>
      </w:r>
      <w:r w:rsidRPr="00F1693B">
        <w:rPr>
          <w:rFonts w:ascii="Garamond" w:hAnsi="Garamond" w:cs="David"/>
          <w:rtl/>
        </w:rPr>
        <w:t xml:space="preserve"> </w:t>
      </w:r>
      <w:r w:rsidRPr="00FA1569">
        <w:rPr>
          <w:rFonts w:ascii="Garamond" w:hAnsi="Garamond" w:cs="David" w:hint="cs"/>
          <w:rtl/>
        </w:rPr>
        <w:t>נוספת</w:t>
      </w:r>
      <w:r w:rsidRPr="00FA1569">
        <w:rPr>
          <w:rFonts w:ascii="Garamond" w:hAnsi="Garamond" w:cs="David"/>
          <w:rtl/>
        </w:rPr>
        <w:t xml:space="preserve"> </w:t>
      </w:r>
      <w:r w:rsidRPr="00F90B44">
        <w:rPr>
          <w:rFonts w:ascii="Garamond" w:hAnsi="Garamond" w:cs="David" w:hint="cs"/>
          <w:rtl/>
        </w:rPr>
        <w:t>לקישור</w:t>
      </w:r>
      <w:r w:rsidRPr="00F90B44">
        <w:rPr>
          <w:rFonts w:ascii="Garamond" w:hAnsi="Garamond" w:cs="David"/>
          <w:rtl/>
        </w:rPr>
        <w:t xml:space="preserve"> </w:t>
      </w:r>
      <w:r w:rsidRPr="006B42D8">
        <w:rPr>
          <w:rFonts w:ascii="Garamond" w:hAnsi="Garamond" w:cs="David" w:hint="cs"/>
          <w:rtl/>
        </w:rPr>
        <w:t>בין</w:t>
      </w:r>
      <w:r w:rsidRPr="008D7705">
        <w:rPr>
          <w:rFonts w:ascii="Garamond" w:hAnsi="Garamond" w:cs="David"/>
          <w:rtl/>
        </w:rPr>
        <w:t xml:space="preserve"> </w:t>
      </w:r>
      <w:r w:rsidRPr="00DC7E0E">
        <w:rPr>
          <w:rFonts w:ascii="Garamond" w:hAnsi="Garamond" w:cs="David" w:hint="cs"/>
          <w:rtl/>
        </w:rPr>
        <w:t>הומור</w:t>
      </w:r>
      <w:r w:rsidRPr="0014711F">
        <w:rPr>
          <w:rFonts w:ascii="Garamond" w:hAnsi="Garamond" w:cs="David"/>
          <w:rtl/>
        </w:rPr>
        <w:t xml:space="preserve"> </w:t>
      </w:r>
      <w:r w:rsidRPr="00AD7ED2">
        <w:rPr>
          <w:rFonts w:ascii="Garamond" w:hAnsi="Garamond" w:cs="David" w:hint="cs"/>
          <w:rtl/>
        </w:rPr>
        <w:t>לבין</w:t>
      </w:r>
      <w:r w:rsidRPr="006D7AFD">
        <w:rPr>
          <w:rFonts w:ascii="Garamond" w:hAnsi="Garamond" w:cs="David"/>
          <w:rtl/>
        </w:rPr>
        <w:t xml:space="preserve"> </w:t>
      </w:r>
      <w:r w:rsidRPr="00701020">
        <w:rPr>
          <w:rFonts w:ascii="Garamond" w:hAnsi="Garamond" w:cs="David" w:hint="cs"/>
          <w:rtl/>
        </w:rPr>
        <w:t>לעג</w:t>
      </w:r>
      <w:r w:rsidRPr="003D2AD6">
        <w:rPr>
          <w:rFonts w:ascii="Garamond" w:hAnsi="Garamond" w:cs="David"/>
          <w:rtl/>
        </w:rPr>
        <w:t xml:space="preserve">, </w:t>
      </w:r>
      <w:r w:rsidRPr="00287F5D">
        <w:rPr>
          <w:rFonts w:ascii="Garamond" w:hAnsi="Garamond" w:cs="David" w:hint="cs"/>
          <w:rtl/>
        </w:rPr>
        <w:t>ראו</w:t>
      </w:r>
      <w:r w:rsidRPr="00C62D8F">
        <w:rPr>
          <w:rFonts w:ascii="Garamond" w:hAnsi="Garamond" w:cs="David"/>
          <w:rtl/>
        </w:rPr>
        <w:t xml:space="preserve">:  </w:t>
      </w:r>
      <w:r w:rsidRPr="0019117A">
        <w:rPr>
          <w:rFonts w:ascii="Garamond" w:hAnsi="Garamond" w:cs="David"/>
          <w:rtl/>
        </w:rPr>
        <w:t xml:space="preserve">סובר </w:t>
      </w:r>
      <w:r w:rsidRPr="0019117A">
        <w:rPr>
          <w:rFonts w:ascii="Garamond" w:hAnsi="Garamond" w:cs="David"/>
          <w:b/>
          <w:bCs/>
          <w:rtl/>
        </w:rPr>
        <w:t>הומור</w:t>
      </w:r>
      <w:r w:rsidRPr="00286053">
        <w:rPr>
          <w:rFonts w:ascii="Garamond" w:hAnsi="Garamond" w:cs="David"/>
          <w:b/>
          <w:bCs/>
          <w:rtl/>
        </w:rPr>
        <w:t xml:space="preserve">: </w:t>
      </w:r>
      <w:r w:rsidRPr="00A007E1">
        <w:rPr>
          <w:rFonts w:ascii="Garamond" w:hAnsi="Garamond" w:cs="David" w:hint="eastAsia"/>
          <w:b/>
          <w:bCs/>
          <w:rtl/>
        </w:rPr>
        <w:t>בדרכו</w:t>
      </w:r>
      <w:r w:rsidRPr="00A007E1">
        <w:rPr>
          <w:rFonts w:ascii="Garamond" w:hAnsi="Garamond" w:cs="David"/>
          <w:b/>
          <w:bCs/>
          <w:rtl/>
        </w:rPr>
        <w:t xml:space="preserve"> </w:t>
      </w:r>
      <w:r w:rsidRPr="00A007E1">
        <w:rPr>
          <w:rFonts w:ascii="Garamond" w:hAnsi="Garamond" w:cs="David" w:hint="eastAsia"/>
          <w:b/>
          <w:bCs/>
          <w:rtl/>
        </w:rPr>
        <w:t>של</w:t>
      </w:r>
      <w:r w:rsidRPr="00A007E1">
        <w:rPr>
          <w:rFonts w:ascii="Garamond" w:hAnsi="Garamond" w:cs="David"/>
          <w:b/>
          <w:bCs/>
          <w:rtl/>
        </w:rPr>
        <w:t xml:space="preserve"> </w:t>
      </w:r>
      <w:r w:rsidRPr="00A007E1">
        <w:rPr>
          <w:rFonts w:ascii="Garamond" w:hAnsi="Garamond" w:cs="David" w:hint="eastAsia"/>
          <w:b/>
          <w:bCs/>
          <w:rtl/>
        </w:rPr>
        <w:t>האדם</w:t>
      </w:r>
      <w:r w:rsidRPr="00A007E1">
        <w:rPr>
          <w:rFonts w:ascii="Garamond" w:hAnsi="Garamond" w:cs="David"/>
          <w:b/>
          <w:bCs/>
          <w:rtl/>
        </w:rPr>
        <w:t xml:space="preserve"> </w:t>
      </w:r>
      <w:r w:rsidRPr="00A007E1">
        <w:rPr>
          <w:rFonts w:ascii="Garamond" w:hAnsi="Garamond" w:cs="David" w:hint="eastAsia"/>
          <w:b/>
          <w:bCs/>
          <w:rtl/>
        </w:rPr>
        <w:t>הצוחק</w:t>
      </w:r>
      <w:r w:rsidRPr="009251E9">
        <w:rPr>
          <w:rFonts w:ascii="Garamond" w:hAnsi="Garamond" w:cs="David"/>
          <w:rtl/>
        </w:rPr>
        <w:t xml:space="preserve">, </w:t>
      </w:r>
      <w:r w:rsidRPr="002C1DC1">
        <w:rPr>
          <w:rFonts w:ascii="Garamond" w:hAnsi="Garamond" w:cs="David" w:hint="cs"/>
          <w:rtl/>
        </w:rPr>
        <w:t>לעיל</w:t>
      </w:r>
      <w:r w:rsidRPr="00A007E1">
        <w:rPr>
          <w:rFonts w:ascii="Garamond" w:hAnsi="Garamond" w:cs="David"/>
          <w:rtl/>
        </w:rPr>
        <w:t xml:space="preserve"> </w:t>
      </w:r>
      <w:proofErr w:type="spellStart"/>
      <w:r w:rsidRPr="00A007E1">
        <w:rPr>
          <w:rFonts w:ascii="Garamond" w:hAnsi="Garamond" w:cs="David" w:hint="cs"/>
          <w:rtl/>
        </w:rPr>
        <w:t>ה</w:t>
      </w:r>
      <w:r w:rsidRPr="00A007E1">
        <w:rPr>
          <w:rFonts w:ascii="Garamond" w:hAnsi="Garamond" w:cs="David"/>
          <w:rtl/>
        </w:rPr>
        <w:t>"</w:t>
      </w:r>
      <w:r w:rsidRPr="00A007E1">
        <w:rPr>
          <w:rFonts w:ascii="Garamond" w:hAnsi="Garamond" w:cs="David" w:hint="cs"/>
          <w:rtl/>
        </w:rPr>
        <w:t>ש</w:t>
      </w:r>
      <w:proofErr w:type="spellEnd"/>
      <w:r w:rsidRPr="00A007E1">
        <w:rPr>
          <w:rFonts w:ascii="Garamond" w:hAnsi="Garamond" w:cs="David"/>
          <w:rtl/>
        </w:rPr>
        <w:t xml:space="preserve"> </w:t>
      </w:r>
      <w:r w:rsidRPr="00286053">
        <w:rPr>
          <w:rFonts w:ascii="Garamond" w:hAnsi="Garamond" w:cs="David"/>
          <w:rtl/>
        </w:rPr>
        <w:fldChar w:fldCharType="begin"/>
      </w:r>
      <w:r w:rsidRPr="00A007E1">
        <w:rPr>
          <w:rFonts w:ascii="Garamond" w:hAnsi="Garamond" w:cs="David"/>
          <w:rtl/>
        </w:rPr>
        <w:instrText xml:space="preserve"> </w:instrText>
      </w:r>
      <w:r w:rsidRPr="00A007E1">
        <w:rPr>
          <w:rFonts w:ascii="Garamond" w:hAnsi="Garamond" w:cs="David"/>
        </w:rPr>
        <w:instrText>NOTEREF</w:instrText>
      </w:r>
      <w:r w:rsidRPr="00A007E1">
        <w:rPr>
          <w:rFonts w:ascii="Garamond" w:hAnsi="Garamond" w:cs="David"/>
          <w:rtl/>
        </w:rPr>
        <w:instrText xml:space="preserve"> _</w:instrText>
      </w:r>
      <w:r w:rsidRPr="00A007E1">
        <w:rPr>
          <w:rFonts w:ascii="Garamond" w:hAnsi="Garamond" w:cs="David"/>
        </w:rPr>
        <w:instrText>Ref429392061 \h</w:instrText>
      </w:r>
      <w:r w:rsidRPr="00A007E1">
        <w:rPr>
          <w:rFonts w:ascii="Garamond" w:hAnsi="Garamond" w:cs="David"/>
          <w:rtl/>
        </w:rPr>
        <w:instrText xml:space="preserve">  \* </w:instrText>
      </w:r>
      <w:r w:rsidRPr="00A007E1">
        <w:rPr>
          <w:rFonts w:ascii="Garamond" w:hAnsi="Garamond" w:cs="David"/>
        </w:rPr>
        <w:instrText>MERGEFORMAT</w:instrText>
      </w:r>
      <w:r w:rsidRPr="00A007E1">
        <w:rPr>
          <w:rFonts w:ascii="Garamond" w:hAnsi="Garamond" w:cs="David"/>
          <w:rtl/>
        </w:rPr>
        <w:instrText xml:space="preserve"> </w:instrText>
      </w:r>
      <w:r w:rsidRPr="00286053">
        <w:rPr>
          <w:rFonts w:ascii="Garamond" w:hAnsi="Garamond" w:cs="David"/>
          <w:rtl/>
        </w:rPr>
      </w:r>
      <w:r w:rsidRPr="00286053">
        <w:rPr>
          <w:rFonts w:ascii="Garamond" w:hAnsi="Garamond" w:cs="David"/>
          <w:rtl/>
        </w:rPr>
        <w:fldChar w:fldCharType="separate"/>
      </w:r>
      <w:r w:rsidRPr="00286053">
        <w:rPr>
          <w:rFonts w:ascii="Garamond" w:hAnsi="Garamond" w:cs="David"/>
          <w:rtl/>
        </w:rPr>
        <w:t>1</w:t>
      </w:r>
      <w:r w:rsidRPr="00286053">
        <w:rPr>
          <w:rFonts w:ascii="Garamond" w:hAnsi="Garamond" w:cs="David"/>
          <w:rtl/>
        </w:rPr>
        <w:fldChar w:fldCharType="end"/>
      </w:r>
      <w:r w:rsidRPr="00286053">
        <w:rPr>
          <w:rFonts w:ascii="Garamond" w:hAnsi="Garamond" w:cs="David"/>
          <w:rtl/>
        </w:rPr>
        <w:t>.</w:t>
      </w:r>
    </w:p>
  </w:footnote>
  <w:footnote w:id="109">
    <w:p w14:paraId="61F23C04" w14:textId="3287C18E" w:rsidR="00111DB9" w:rsidRPr="00367476"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hint="cs"/>
          <w:rtl/>
        </w:rPr>
        <w:t>ראו</w:t>
      </w:r>
      <w:r w:rsidRPr="009251E9">
        <w:rPr>
          <w:rFonts w:ascii="Garamond" w:hAnsi="Garamond" w:cs="David"/>
          <w:rtl/>
        </w:rPr>
        <w:t xml:space="preserve"> </w:t>
      </w:r>
      <w:r w:rsidRPr="002C1DC1">
        <w:rPr>
          <w:rFonts w:ascii="Garamond" w:hAnsi="Garamond" w:cs="David" w:hint="cs"/>
          <w:rtl/>
        </w:rPr>
        <w:t>הרחבה</w:t>
      </w:r>
      <w:r w:rsidRPr="00C66DFB">
        <w:rPr>
          <w:rFonts w:ascii="Garamond" w:hAnsi="Garamond" w:cs="David"/>
          <w:rtl/>
        </w:rPr>
        <w:t xml:space="preserve"> </w:t>
      </w:r>
      <w:r>
        <w:rPr>
          <w:rFonts w:ascii="Garamond" w:hAnsi="Garamond" w:cs="David" w:hint="cs"/>
          <w:rtl/>
        </w:rPr>
        <w:t>בהמשך פרק</w:t>
      </w:r>
      <w:r w:rsidRPr="00367476">
        <w:rPr>
          <w:rFonts w:ascii="Garamond" w:hAnsi="Garamond" w:cs="David"/>
          <w:rtl/>
        </w:rPr>
        <w:t xml:space="preserve"> </w:t>
      </w:r>
      <w:r>
        <w:rPr>
          <w:rFonts w:ascii="Garamond" w:hAnsi="Garamond" w:cs="David" w:hint="cs"/>
          <w:rtl/>
        </w:rPr>
        <w:t xml:space="preserve">זה </w:t>
      </w:r>
      <w:proofErr w:type="spellStart"/>
      <w:r>
        <w:rPr>
          <w:rFonts w:ascii="Garamond" w:hAnsi="Garamond" w:cs="David" w:hint="cs"/>
          <w:rtl/>
        </w:rPr>
        <w:t>בתת־הפרק</w:t>
      </w:r>
      <w:proofErr w:type="spellEnd"/>
      <w:r>
        <w:rPr>
          <w:rFonts w:ascii="Garamond" w:hAnsi="Garamond" w:cs="David" w:hint="cs"/>
          <w:rtl/>
        </w:rPr>
        <w:t>: "</w:t>
      </w:r>
      <w:r w:rsidRPr="006164E0">
        <w:rPr>
          <w:rFonts w:ascii="Garamond" w:hAnsi="Garamond" w:cs="David"/>
          <w:rtl/>
        </w:rPr>
        <w:t>הומור שחור הכולל אלמנטים פוגעניים</w:t>
      </w:r>
      <w:r>
        <w:rPr>
          <w:rFonts w:ascii="Garamond" w:hAnsi="Garamond" w:cs="David" w:hint="cs"/>
          <w:rtl/>
        </w:rPr>
        <w:t>".</w:t>
      </w:r>
    </w:p>
  </w:footnote>
  <w:footnote w:id="110">
    <w:p w14:paraId="10BD0E4D" w14:textId="4BAC8D3C" w:rsidR="00111DB9" w:rsidRPr="00434557"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proofErr w:type="spellStart"/>
      <w:r w:rsidRPr="00A007E1">
        <w:rPr>
          <w:rFonts w:ascii="Garamond" w:hAnsi="Garamond" w:cs="David"/>
          <w:shd w:val="clear" w:color="auto" w:fill="FFFFFF"/>
        </w:rPr>
        <w:t>Zajdman</w:t>
      </w:r>
      <w:proofErr w:type="spellEnd"/>
      <w:r w:rsidRPr="00A007E1">
        <w:rPr>
          <w:rFonts w:ascii="Garamond" w:hAnsi="Garamond" w:cs="David"/>
          <w:shd w:val="clear" w:color="auto" w:fill="FFFFFF"/>
        </w:rPr>
        <w:t xml:space="preserve">, </w:t>
      </w:r>
      <w:r w:rsidRPr="00A007E1">
        <w:rPr>
          <w:rFonts w:ascii="Garamond" w:hAnsi="Garamond" w:cs="David"/>
          <w:i/>
          <w:iCs/>
          <w:shd w:val="clear" w:color="auto" w:fill="FFFFFF"/>
        </w:rPr>
        <w:t>Humorous Face-Threatening Acts</w:t>
      </w:r>
      <w:r>
        <w:rPr>
          <w:rFonts w:ascii="Garamond" w:hAnsi="Garamond" w:cs="David" w:hint="cs"/>
          <w:rtl/>
        </w:rPr>
        <w:t xml:space="preserve">, לעיל </w:t>
      </w:r>
      <w:proofErr w:type="spellStart"/>
      <w:r>
        <w:rPr>
          <w:rFonts w:ascii="Garamond" w:hAnsi="Garamond" w:cs="David" w:hint="cs"/>
          <w:rtl/>
        </w:rPr>
        <w:t>ה"ש</w:t>
      </w:r>
      <w:proofErr w:type="spellEnd"/>
      <w:r>
        <w:rPr>
          <w:rFonts w:ascii="Garamond" w:hAnsi="Garamond" w:cs="David" w:hint="cs"/>
          <w:rtl/>
        </w:rPr>
        <w:t xml:space="preserve"> 18.</w:t>
      </w:r>
    </w:p>
  </w:footnote>
  <w:footnote w:id="111">
    <w:p w14:paraId="73D6E062" w14:textId="159C25AC" w:rsidR="00111DB9" w:rsidRPr="00367476" w:rsidRDefault="00111DB9" w:rsidP="00044568">
      <w:pPr>
        <w:spacing w:after="0" w:line="360" w:lineRule="auto"/>
        <w:jc w:val="both"/>
        <w:rPr>
          <w:rFonts w:ascii="Garamond" w:eastAsia="Times New Roman" w:hAnsi="Garamond" w:cs="David"/>
          <w:color w:val="222222"/>
          <w:sz w:val="20"/>
          <w:szCs w:val="20"/>
          <w:rtl/>
        </w:rPr>
      </w:pPr>
      <w:r w:rsidRPr="00286053">
        <w:rPr>
          <w:rStyle w:val="a6"/>
          <w:rFonts w:ascii="Garamond" w:hAnsi="Garamond" w:cs="David"/>
          <w:sz w:val="20"/>
          <w:szCs w:val="20"/>
        </w:rPr>
        <w:footnoteRef/>
      </w:r>
      <w:r w:rsidRPr="009251E9">
        <w:rPr>
          <w:rFonts w:ascii="Garamond" w:hAnsi="Garamond" w:cs="David"/>
          <w:sz w:val="20"/>
          <w:szCs w:val="20"/>
          <w:rtl/>
        </w:rPr>
        <w:t xml:space="preserve"> </w:t>
      </w:r>
      <w:r w:rsidRPr="009251E9">
        <w:rPr>
          <w:rFonts w:ascii="Garamond" w:hAnsi="Garamond" w:cs="David" w:hint="cs"/>
          <w:sz w:val="20"/>
          <w:szCs w:val="20"/>
          <w:rtl/>
        </w:rPr>
        <w:t>כך</w:t>
      </w:r>
      <w:r w:rsidRPr="002C1DC1">
        <w:rPr>
          <w:rFonts w:ascii="Garamond" w:hAnsi="Garamond" w:cs="David"/>
          <w:sz w:val="20"/>
          <w:szCs w:val="20"/>
          <w:rtl/>
        </w:rPr>
        <w:t xml:space="preserve"> </w:t>
      </w:r>
      <w:r w:rsidRPr="00C66DFB">
        <w:rPr>
          <w:rFonts w:ascii="Garamond" w:hAnsi="Garamond" w:cs="David" w:hint="cs"/>
          <w:sz w:val="20"/>
          <w:szCs w:val="20"/>
          <w:rtl/>
        </w:rPr>
        <w:t>למשל</w:t>
      </w:r>
      <w:r w:rsidRPr="00C66DFB">
        <w:rPr>
          <w:rFonts w:ascii="Garamond" w:hAnsi="Garamond" w:cs="David"/>
          <w:sz w:val="20"/>
          <w:szCs w:val="20"/>
          <w:rtl/>
        </w:rPr>
        <w:t xml:space="preserve"> </w:t>
      </w:r>
      <w:r w:rsidRPr="00367476">
        <w:rPr>
          <w:rFonts w:ascii="Garamond" w:hAnsi="Garamond" w:cs="David" w:hint="cs"/>
          <w:sz w:val="20"/>
          <w:szCs w:val="20"/>
          <w:rtl/>
        </w:rPr>
        <w:t>מחקר</w:t>
      </w:r>
      <w:r w:rsidRPr="00367476">
        <w:rPr>
          <w:rFonts w:ascii="Garamond" w:hAnsi="Garamond" w:cs="David"/>
          <w:sz w:val="20"/>
          <w:szCs w:val="20"/>
          <w:rtl/>
        </w:rPr>
        <w:t xml:space="preserve"> </w:t>
      </w:r>
      <w:r w:rsidRPr="00367476">
        <w:rPr>
          <w:rFonts w:ascii="Garamond" w:hAnsi="Garamond" w:cs="David" w:hint="cs"/>
          <w:sz w:val="20"/>
          <w:szCs w:val="20"/>
          <w:rtl/>
        </w:rPr>
        <w:t>מראה</w:t>
      </w:r>
      <w:r w:rsidRPr="00F1693B">
        <w:rPr>
          <w:rFonts w:ascii="Garamond" w:hAnsi="Garamond" w:cs="David"/>
          <w:sz w:val="20"/>
          <w:szCs w:val="20"/>
          <w:rtl/>
        </w:rPr>
        <w:t xml:space="preserve"> </w:t>
      </w:r>
      <w:r w:rsidRPr="00FA1569">
        <w:rPr>
          <w:rFonts w:ascii="Garamond" w:hAnsi="Garamond" w:cs="David" w:hint="cs"/>
          <w:sz w:val="20"/>
          <w:szCs w:val="20"/>
          <w:rtl/>
        </w:rPr>
        <w:t>כי</w:t>
      </w:r>
      <w:r w:rsidRPr="00FA1569">
        <w:rPr>
          <w:rFonts w:ascii="Garamond" w:hAnsi="Garamond" w:cs="David"/>
          <w:sz w:val="20"/>
          <w:szCs w:val="20"/>
          <w:rtl/>
        </w:rPr>
        <w:t xml:space="preserve"> </w:t>
      </w:r>
      <w:r w:rsidRPr="00F90B44">
        <w:rPr>
          <w:rFonts w:ascii="Garamond" w:hAnsi="Garamond" w:cs="David" w:hint="cs"/>
          <w:sz w:val="20"/>
          <w:szCs w:val="20"/>
          <w:rtl/>
        </w:rPr>
        <w:t>הומור</w:t>
      </w:r>
      <w:r w:rsidRPr="00F90B44">
        <w:rPr>
          <w:rFonts w:ascii="Garamond" w:hAnsi="Garamond" w:cs="David"/>
          <w:sz w:val="20"/>
          <w:szCs w:val="20"/>
          <w:rtl/>
        </w:rPr>
        <w:t xml:space="preserve"> </w:t>
      </w:r>
      <w:r w:rsidRPr="006B42D8">
        <w:rPr>
          <w:rFonts w:ascii="Garamond" w:hAnsi="Garamond" w:cs="David" w:hint="cs"/>
          <w:sz w:val="20"/>
          <w:szCs w:val="20"/>
          <w:rtl/>
        </w:rPr>
        <w:t>גזעני</w:t>
      </w:r>
      <w:r w:rsidRPr="008D7705">
        <w:rPr>
          <w:rFonts w:ascii="Garamond" w:hAnsi="Garamond" w:cs="David"/>
          <w:sz w:val="20"/>
          <w:szCs w:val="20"/>
          <w:rtl/>
        </w:rPr>
        <w:t xml:space="preserve"> </w:t>
      </w:r>
      <w:proofErr w:type="spellStart"/>
      <w:r w:rsidRPr="00DC7E0E">
        <w:rPr>
          <w:rFonts w:ascii="Garamond" w:hAnsi="Garamond" w:cs="David" w:hint="cs"/>
          <w:sz w:val="20"/>
          <w:szCs w:val="20"/>
          <w:rtl/>
        </w:rPr>
        <w:t>א</w:t>
      </w:r>
      <w:r>
        <w:rPr>
          <w:rFonts w:ascii="Garamond" w:hAnsi="Garamond" w:cs="David" w:hint="cs"/>
          <w:sz w:val="20"/>
          <w:szCs w:val="20"/>
          <w:rtl/>
        </w:rPr>
        <w:t>י</w:t>
      </w:r>
      <w:r w:rsidRPr="00367476">
        <w:rPr>
          <w:rFonts w:ascii="Garamond" w:hAnsi="Garamond" w:cs="David" w:hint="cs"/>
          <w:sz w:val="20"/>
          <w:szCs w:val="20"/>
          <w:rtl/>
        </w:rPr>
        <w:t>פשר</w:t>
      </w:r>
      <w:proofErr w:type="spellEnd"/>
      <w:r w:rsidRPr="00367476">
        <w:rPr>
          <w:rFonts w:ascii="Garamond" w:hAnsi="Garamond" w:cs="David"/>
          <w:sz w:val="20"/>
          <w:szCs w:val="20"/>
          <w:rtl/>
        </w:rPr>
        <w:t xml:space="preserve"> </w:t>
      </w:r>
      <w:r w:rsidRPr="00367476">
        <w:rPr>
          <w:rFonts w:ascii="Garamond" w:hAnsi="Garamond" w:cs="David" w:hint="cs"/>
          <w:sz w:val="20"/>
          <w:szCs w:val="20"/>
          <w:rtl/>
        </w:rPr>
        <w:t>לסטנדאפיסטים</w:t>
      </w:r>
      <w:r w:rsidRPr="00F1693B">
        <w:rPr>
          <w:rFonts w:ascii="Garamond" w:hAnsi="Garamond" w:cs="David"/>
          <w:sz w:val="20"/>
          <w:szCs w:val="20"/>
          <w:rtl/>
        </w:rPr>
        <w:t xml:space="preserve"> </w:t>
      </w:r>
      <w:r w:rsidRPr="00FA1569">
        <w:rPr>
          <w:rFonts w:ascii="Garamond" w:hAnsi="Garamond" w:cs="David" w:hint="cs"/>
          <w:sz w:val="20"/>
          <w:szCs w:val="20"/>
          <w:rtl/>
        </w:rPr>
        <w:t>לבנים</w:t>
      </w:r>
      <w:r w:rsidRPr="00FA1569">
        <w:rPr>
          <w:rFonts w:ascii="Garamond" w:hAnsi="Garamond" w:cs="David"/>
          <w:sz w:val="20"/>
          <w:szCs w:val="20"/>
          <w:rtl/>
        </w:rPr>
        <w:t xml:space="preserve"> </w:t>
      </w:r>
      <w:r w:rsidRPr="00F90B44">
        <w:rPr>
          <w:rFonts w:ascii="Garamond" w:hAnsi="Garamond" w:cs="David" w:hint="cs"/>
          <w:sz w:val="20"/>
          <w:szCs w:val="20"/>
          <w:rtl/>
        </w:rPr>
        <w:t>להתנסות</w:t>
      </w:r>
      <w:r w:rsidRPr="00F90B44">
        <w:rPr>
          <w:rFonts w:ascii="Garamond" w:hAnsi="Garamond" w:cs="David"/>
          <w:sz w:val="20"/>
          <w:szCs w:val="20"/>
          <w:rtl/>
        </w:rPr>
        <w:t xml:space="preserve"> </w:t>
      </w:r>
      <w:r w:rsidRPr="006B42D8">
        <w:rPr>
          <w:rFonts w:ascii="Garamond" w:hAnsi="Garamond" w:cs="David" w:hint="cs"/>
          <w:sz w:val="20"/>
          <w:szCs w:val="20"/>
          <w:rtl/>
        </w:rPr>
        <w:t>באמירות</w:t>
      </w:r>
      <w:r w:rsidRPr="008D7705">
        <w:rPr>
          <w:rFonts w:ascii="Garamond" w:hAnsi="Garamond" w:cs="David"/>
          <w:sz w:val="20"/>
          <w:szCs w:val="20"/>
          <w:rtl/>
        </w:rPr>
        <w:t xml:space="preserve"> </w:t>
      </w:r>
      <w:r w:rsidRPr="00DC7E0E">
        <w:rPr>
          <w:rFonts w:ascii="Garamond" w:hAnsi="Garamond" w:cs="David" w:hint="cs"/>
          <w:sz w:val="20"/>
          <w:szCs w:val="20"/>
          <w:rtl/>
        </w:rPr>
        <w:t>גזעניות</w:t>
      </w:r>
      <w:r w:rsidRPr="0014711F">
        <w:rPr>
          <w:rFonts w:ascii="Garamond" w:hAnsi="Garamond" w:cs="David"/>
          <w:sz w:val="20"/>
          <w:szCs w:val="20"/>
          <w:rtl/>
        </w:rPr>
        <w:t xml:space="preserve"> </w:t>
      </w:r>
      <w:r w:rsidRPr="00AD7ED2">
        <w:rPr>
          <w:rFonts w:ascii="Garamond" w:hAnsi="Garamond" w:cs="David" w:hint="cs"/>
          <w:sz w:val="20"/>
          <w:szCs w:val="20"/>
          <w:rtl/>
        </w:rPr>
        <w:t>בוטות</w:t>
      </w:r>
      <w:r w:rsidRPr="006D7AFD">
        <w:rPr>
          <w:rFonts w:ascii="Garamond" w:hAnsi="Garamond" w:cs="David"/>
          <w:sz w:val="20"/>
          <w:szCs w:val="20"/>
          <w:rtl/>
        </w:rPr>
        <w:t xml:space="preserve">, </w:t>
      </w:r>
      <w:r w:rsidRPr="00701020">
        <w:rPr>
          <w:rFonts w:ascii="Garamond" w:hAnsi="Garamond" w:cs="David" w:hint="cs"/>
          <w:sz w:val="20"/>
          <w:szCs w:val="20"/>
          <w:rtl/>
        </w:rPr>
        <w:t>תוך</w:t>
      </w:r>
      <w:r w:rsidRPr="003D2AD6">
        <w:rPr>
          <w:rFonts w:ascii="Garamond" w:hAnsi="Garamond" w:cs="David"/>
          <w:sz w:val="20"/>
          <w:szCs w:val="20"/>
          <w:rtl/>
        </w:rPr>
        <w:t xml:space="preserve"> </w:t>
      </w:r>
      <w:r w:rsidRPr="00287F5D">
        <w:rPr>
          <w:rFonts w:ascii="Garamond" w:hAnsi="Garamond" w:cs="David" w:hint="cs"/>
          <w:sz w:val="20"/>
          <w:szCs w:val="20"/>
          <w:rtl/>
        </w:rPr>
        <w:t>הכחשת</w:t>
      </w:r>
      <w:r w:rsidRPr="00C62D8F">
        <w:rPr>
          <w:rFonts w:ascii="Garamond" w:hAnsi="Garamond" w:cs="David"/>
          <w:sz w:val="20"/>
          <w:szCs w:val="20"/>
          <w:rtl/>
        </w:rPr>
        <w:t xml:space="preserve"> </w:t>
      </w:r>
      <w:r w:rsidRPr="00C62D8F">
        <w:rPr>
          <w:rFonts w:ascii="Garamond" w:hAnsi="Garamond" w:cs="David" w:hint="cs"/>
          <w:sz w:val="20"/>
          <w:szCs w:val="20"/>
          <w:rtl/>
        </w:rPr>
        <w:t>גזענותם</w:t>
      </w:r>
      <w:r w:rsidRPr="0019117A">
        <w:rPr>
          <w:rFonts w:ascii="Garamond" w:hAnsi="Garamond" w:cs="David"/>
          <w:sz w:val="20"/>
          <w:szCs w:val="20"/>
          <w:rtl/>
        </w:rPr>
        <w:t xml:space="preserve">, </w:t>
      </w:r>
      <w:r w:rsidRPr="0019117A">
        <w:rPr>
          <w:rFonts w:ascii="Garamond" w:hAnsi="Garamond" w:cs="David" w:hint="eastAsia"/>
          <w:sz w:val="20"/>
          <w:szCs w:val="20"/>
          <w:rtl/>
        </w:rPr>
        <w:t>ראו</w:t>
      </w:r>
      <w:r w:rsidRPr="0019117A">
        <w:rPr>
          <w:rFonts w:ascii="Garamond" w:hAnsi="Garamond" w:cs="David"/>
          <w:sz w:val="20"/>
          <w:szCs w:val="20"/>
          <w:rtl/>
        </w:rPr>
        <w:t>:</w:t>
      </w:r>
      <w:r w:rsidRPr="0019117A">
        <w:rPr>
          <w:rFonts w:ascii="Garamond" w:hAnsi="Garamond" w:cs="David"/>
          <w:sz w:val="20"/>
          <w:szCs w:val="20"/>
        </w:rPr>
        <w:t xml:space="preserve"> </w:t>
      </w:r>
      <w:r w:rsidRPr="00194A26">
        <w:rPr>
          <w:rFonts w:ascii="Garamond" w:eastAsia="Times New Roman" w:hAnsi="Garamond" w:cs="David"/>
          <w:color w:val="222222"/>
          <w:sz w:val="20"/>
          <w:szCs w:val="20"/>
        </w:rPr>
        <w:t>Raúl</w:t>
      </w:r>
      <w:r w:rsidRPr="00367476">
        <w:rPr>
          <w:rFonts w:ascii="Garamond" w:eastAsia="Times New Roman" w:hAnsi="Garamond" w:cs="David"/>
          <w:color w:val="222222"/>
          <w:sz w:val="20"/>
          <w:szCs w:val="20"/>
        </w:rPr>
        <w:t xml:space="preserve"> Pérez,</w:t>
      </w:r>
      <w:r w:rsidRPr="00F1693B">
        <w:rPr>
          <w:rFonts w:ascii="Garamond" w:eastAsia="Times New Roman" w:hAnsi="Garamond" w:cs="David"/>
          <w:color w:val="222222"/>
          <w:sz w:val="20"/>
          <w:szCs w:val="20"/>
        </w:rPr>
        <w:t xml:space="preserve"> </w:t>
      </w:r>
      <w:r w:rsidRPr="001A65C4">
        <w:rPr>
          <w:rFonts w:ascii="Garamond" w:eastAsia="Times New Roman" w:hAnsi="Garamond" w:cs="David"/>
          <w:i/>
          <w:iCs/>
          <w:color w:val="222222"/>
          <w:sz w:val="20"/>
          <w:szCs w:val="20"/>
        </w:rPr>
        <w:t>Learning to make racism funny in the ‘color-</w:t>
      </w:r>
      <w:proofErr w:type="spellStart"/>
      <w:r w:rsidRPr="001A65C4">
        <w:rPr>
          <w:rFonts w:ascii="Garamond" w:eastAsia="Times New Roman" w:hAnsi="Garamond" w:cs="David"/>
          <w:i/>
          <w:iCs/>
          <w:color w:val="222222"/>
          <w:sz w:val="20"/>
          <w:szCs w:val="20"/>
        </w:rPr>
        <w:t>blind’era</w:t>
      </w:r>
      <w:proofErr w:type="spellEnd"/>
      <w:r w:rsidRPr="001A65C4">
        <w:rPr>
          <w:rFonts w:ascii="Garamond" w:eastAsia="Times New Roman" w:hAnsi="Garamond" w:cs="David"/>
          <w:i/>
          <w:iCs/>
          <w:color w:val="222222"/>
          <w:sz w:val="20"/>
          <w:szCs w:val="20"/>
        </w:rPr>
        <w:t>: Stand-up comedy students, performance strategies, and the (re) production of racist jokes in public</w:t>
      </w:r>
      <w:r>
        <w:rPr>
          <w:rFonts w:ascii="Garamond" w:eastAsia="Times New Roman" w:hAnsi="Garamond" w:cs="David"/>
          <w:color w:val="222222"/>
          <w:sz w:val="20"/>
          <w:szCs w:val="20"/>
        </w:rPr>
        <w:t>, 24</w:t>
      </w:r>
      <w:r w:rsidRPr="00367476">
        <w:rPr>
          <w:rFonts w:ascii="Garamond" w:eastAsia="Times New Roman" w:hAnsi="Garamond" w:cs="David"/>
          <w:color w:val="222222"/>
          <w:sz w:val="20"/>
          <w:szCs w:val="20"/>
        </w:rPr>
        <w:t> </w:t>
      </w:r>
      <w:r w:rsidRPr="001A65C4">
        <w:rPr>
          <w:rFonts w:ascii="Garamond" w:eastAsia="Times New Roman" w:hAnsi="Garamond" w:cs="David"/>
          <w:smallCaps/>
          <w:color w:val="222222"/>
          <w:sz w:val="20"/>
          <w:szCs w:val="20"/>
        </w:rPr>
        <w:t>Discourse &amp; Society</w:t>
      </w:r>
      <w:r w:rsidRPr="00367476">
        <w:rPr>
          <w:rFonts w:ascii="Garamond" w:eastAsia="Times New Roman" w:hAnsi="Garamond" w:cs="David"/>
          <w:color w:val="222222"/>
          <w:sz w:val="20"/>
          <w:szCs w:val="20"/>
        </w:rPr>
        <w:t> </w:t>
      </w:r>
      <w:r>
        <w:rPr>
          <w:rFonts w:ascii="Garamond" w:eastAsia="Times New Roman" w:hAnsi="Garamond" w:cs="David"/>
          <w:color w:val="222222"/>
          <w:sz w:val="20"/>
          <w:szCs w:val="20"/>
        </w:rPr>
        <w:t>478</w:t>
      </w:r>
      <w:r w:rsidRPr="00367476">
        <w:rPr>
          <w:rFonts w:ascii="Garamond" w:eastAsia="Times New Roman" w:hAnsi="Garamond" w:cs="David"/>
          <w:color w:val="222222"/>
          <w:sz w:val="20"/>
          <w:szCs w:val="20"/>
        </w:rPr>
        <w:t xml:space="preserve"> (2013)</w:t>
      </w:r>
      <w:r>
        <w:rPr>
          <w:rFonts w:ascii="Garamond" w:eastAsia="Times New Roman" w:hAnsi="Garamond" w:cs="David" w:hint="cs"/>
          <w:color w:val="222222"/>
          <w:sz w:val="20"/>
          <w:szCs w:val="20"/>
          <w:rtl/>
        </w:rPr>
        <w:t>.</w:t>
      </w:r>
    </w:p>
    <w:p w14:paraId="156B09E3" w14:textId="77777777" w:rsidR="00111DB9" w:rsidRPr="00367476" w:rsidRDefault="00111DB9" w:rsidP="00044568">
      <w:pPr>
        <w:pStyle w:val="a4"/>
        <w:spacing w:line="360" w:lineRule="auto"/>
        <w:jc w:val="both"/>
        <w:rPr>
          <w:rFonts w:ascii="Garamond" w:hAnsi="Garamond" w:cs="David"/>
          <w:rtl/>
        </w:rPr>
      </w:pPr>
    </w:p>
  </w:footnote>
  <w:footnote w:id="112">
    <w:p w14:paraId="059F6F94" w14:textId="225DF574" w:rsidR="00111DB9" w:rsidRPr="0019117A" w:rsidRDefault="00111DB9" w:rsidP="00044568">
      <w:pPr>
        <w:pStyle w:val="a4"/>
        <w:spacing w:line="360" w:lineRule="auto"/>
        <w:jc w:val="both"/>
        <w:rPr>
          <w:rFonts w:ascii="Garamond" w:hAnsi="Garamond" w:cs="David"/>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hint="cs"/>
          <w:rtl/>
        </w:rPr>
        <w:t>עם</w:t>
      </w:r>
      <w:r w:rsidRPr="002C1DC1">
        <w:rPr>
          <w:rFonts w:ascii="Garamond" w:hAnsi="Garamond" w:cs="David"/>
          <w:rtl/>
        </w:rPr>
        <w:t xml:space="preserve"> </w:t>
      </w:r>
      <w:r w:rsidRPr="00C66DFB">
        <w:rPr>
          <w:rFonts w:ascii="Garamond" w:hAnsi="Garamond" w:cs="David" w:hint="cs"/>
          <w:rtl/>
        </w:rPr>
        <w:t>זאת</w:t>
      </w:r>
      <w:r w:rsidRPr="00C66DFB">
        <w:rPr>
          <w:rFonts w:ascii="Garamond" w:hAnsi="Garamond" w:cs="David"/>
          <w:rtl/>
        </w:rPr>
        <w:t xml:space="preserve">, </w:t>
      </w:r>
      <w:r w:rsidRPr="00367476">
        <w:rPr>
          <w:rFonts w:ascii="Garamond" w:hAnsi="Garamond" w:cs="David" w:hint="cs"/>
          <w:rtl/>
        </w:rPr>
        <w:t>סביר</w:t>
      </w:r>
      <w:r w:rsidRPr="00367476">
        <w:rPr>
          <w:rFonts w:ascii="Garamond" w:hAnsi="Garamond" w:cs="David"/>
          <w:rtl/>
        </w:rPr>
        <w:t xml:space="preserve"> </w:t>
      </w:r>
      <w:r w:rsidRPr="00367476">
        <w:rPr>
          <w:rFonts w:ascii="Garamond" w:hAnsi="Garamond" w:cs="David" w:hint="cs"/>
          <w:rtl/>
        </w:rPr>
        <w:t>להניח</w:t>
      </w:r>
      <w:r w:rsidRPr="00F1693B">
        <w:rPr>
          <w:rFonts w:ascii="Garamond" w:hAnsi="Garamond" w:cs="David"/>
          <w:rtl/>
        </w:rPr>
        <w:t xml:space="preserve"> </w:t>
      </w:r>
      <w:r w:rsidRPr="00FA1569">
        <w:rPr>
          <w:rFonts w:ascii="Garamond" w:hAnsi="Garamond" w:cs="David" w:hint="cs"/>
          <w:rtl/>
        </w:rPr>
        <w:t>שבמקרים</w:t>
      </w:r>
      <w:r w:rsidRPr="00FA1569">
        <w:rPr>
          <w:rFonts w:ascii="Garamond" w:hAnsi="Garamond" w:cs="David"/>
          <w:rtl/>
        </w:rPr>
        <w:t xml:space="preserve"> </w:t>
      </w:r>
      <w:r w:rsidRPr="00F90B44">
        <w:rPr>
          <w:rFonts w:ascii="Garamond" w:hAnsi="Garamond" w:cs="David" w:hint="cs"/>
          <w:rtl/>
        </w:rPr>
        <w:t>המובהקים</w:t>
      </w:r>
      <w:r w:rsidRPr="00F90B44">
        <w:rPr>
          <w:rFonts w:ascii="Garamond" w:hAnsi="Garamond" w:cs="David"/>
          <w:rtl/>
        </w:rPr>
        <w:t xml:space="preserve"> </w:t>
      </w:r>
      <w:r w:rsidRPr="006B42D8">
        <w:rPr>
          <w:rFonts w:ascii="Garamond" w:hAnsi="Garamond" w:cs="David" w:hint="cs"/>
          <w:rtl/>
        </w:rPr>
        <w:t>של</w:t>
      </w:r>
      <w:r w:rsidRPr="008D7705">
        <w:rPr>
          <w:rFonts w:ascii="Garamond" w:hAnsi="Garamond" w:cs="David"/>
          <w:rtl/>
        </w:rPr>
        <w:t xml:space="preserve"> </w:t>
      </w:r>
      <w:r w:rsidRPr="00DC7E0E">
        <w:rPr>
          <w:rFonts w:ascii="Garamond" w:hAnsi="Garamond" w:cs="David" w:hint="cs"/>
          <w:rtl/>
        </w:rPr>
        <w:t>אירוניה</w:t>
      </w:r>
      <w:r w:rsidRPr="0014711F">
        <w:rPr>
          <w:rFonts w:ascii="Garamond" w:hAnsi="Garamond" w:cs="David"/>
          <w:rtl/>
        </w:rPr>
        <w:t xml:space="preserve"> </w:t>
      </w:r>
      <w:r w:rsidRPr="00AD7ED2">
        <w:rPr>
          <w:rFonts w:ascii="Garamond" w:hAnsi="Garamond" w:cs="David" w:hint="cs"/>
          <w:rtl/>
        </w:rPr>
        <w:t>ושל</w:t>
      </w:r>
      <w:r w:rsidRPr="006D7AFD">
        <w:rPr>
          <w:rFonts w:ascii="Garamond" w:hAnsi="Garamond" w:cs="David"/>
          <w:rtl/>
        </w:rPr>
        <w:t xml:space="preserve"> </w:t>
      </w:r>
      <w:r w:rsidRPr="00701020">
        <w:rPr>
          <w:rFonts w:ascii="Garamond" w:hAnsi="Garamond" w:cs="David" w:hint="cs"/>
          <w:rtl/>
        </w:rPr>
        <w:t>הומור</w:t>
      </w:r>
      <w:r w:rsidRPr="003D2AD6">
        <w:rPr>
          <w:rFonts w:ascii="Garamond" w:hAnsi="Garamond" w:cs="David"/>
          <w:rtl/>
        </w:rPr>
        <w:t xml:space="preserve"> </w:t>
      </w:r>
      <w:r w:rsidRPr="00287F5D">
        <w:rPr>
          <w:rFonts w:ascii="Garamond" w:hAnsi="Garamond" w:cs="David" w:hint="cs"/>
          <w:rtl/>
        </w:rPr>
        <w:t>שחור</w:t>
      </w:r>
      <w:r w:rsidRPr="00C62D8F">
        <w:rPr>
          <w:rFonts w:ascii="Garamond" w:hAnsi="Garamond" w:cs="David"/>
          <w:rtl/>
        </w:rPr>
        <w:t xml:space="preserve">, </w:t>
      </w:r>
      <w:r w:rsidRPr="00C62D8F">
        <w:rPr>
          <w:rFonts w:ascii="Garamond" w:hAnsi="Garamond" w:cs="David" w:hint="cs"/>
          <w:rtl/>
        </w:rPr>
        <w:t>שבהם</w:t>
      </w:r>
      <w:r w:rsidRPr="0019117A">
        <w:rPr>
          <w:rFonts w:ascii="Garamond" w:hAnsi="Garamond" w:cs="David"/>
          <w:rtl/>
        </w:rPr>
        <w:t xml:space="preserve"> </w:t>
      </w:r>
      <w:r w:rsidRPr="0019117A">
        <w:rPr>
          <w:rFonts w:ascii="Garamond" w:hAnsi="Garamond" w:cs="David" w:hint="eastAsia"/>
          <w:rtl/>
        </w:rPr>
        <w:t>אין</w:t>
      </w:r>
      <w:r w:rsidRPr="0019117A">
        <w:rPr>
          <w:rFonts w:ascii="Garamond" w:hAnsi="Garamond" w:cs="David"/>
          <w:rtl/>
        </w:rPr>
        <w:t xml:space="preserve"> </w:t>
      </w:r>
      <w:r w:rsidRPr="0019117A">
        <w:rPr>
          <w:rFonts w:ascii="Garamond" w:hAnsi="Garamond" w:cs="David" w:hint="eastAsia"/>
          <w:rtl/>
        </w:rPr>
        <w:t>ספק</w:t>
      </w:r>
      <w:r w:rsidRPr="0019117A">
        <w:rPr>
          <w:rFonts w:ascii="Garamond" w:hAnsi="Garamond" w:cs="David"/>
          <w:rtl/>
        </w:rPr>
        <w:t xml:space="preserve"> </w:t>
      </w:r>
      <w:r w:rsidRPr="0019117A">
        <w:rPr>
          <w:rFonts w:ascii="Garamond" w:hAnsi="Garamond" w:cs="David" w:hint="eastAsia"/>
          <w:rtl/>
        </w:rPr>
        <w:t>אצל</w:t>
      </w:r>
      <w:r w:rsidRPr="0019117A">
        <w:rPr>
          <w:rFonts w:ascii="Garamond" w:hAnsi="Garamond" w:cs="David"/>
          <w:rtl/>
        </w:rPr>
        <w:t xml:space="preserve"> </w:t>
      </w:r>
      <w:r w:rsidRPr="0019117A">
        <w:rPr>
          <w:rFonts w:ascii="Garamond" w:hAnsi="Garamond" w:cs="David" w:hint="eastAsia"/>
          <w:rtl/>
        </w:rPr>
        <w:t>הנמענים</w:t>
      </w:r>
      <w:r w:rsidRPr="0019117A">
        <w:rPr>
          <w:rFonts w:ascii="Garamond" w:hAnsi="Garamond" w:cs="David"/>
          <w:rtl/>
        </w:rPr>
        <w:t xml:space="preserve"> </w:t>
      </w:r>
      <w:r w:rsidRPr="0019117A">
        <w:rPr>
          <w:rFonts w:ascii="Garamond" w:hAnsi="Garamond" w:cs="David" w:hint="eastAsia"/>
          <w:rtl/>
        </w:rPr>
        <w:t>כי</w:t>
      </w:r>
      <w:r w:rsidRPr="0019117A">
        <w:rPr>
          <w:rFonts w:ascii="Garamond" w:hAnsi="Garamond" w:cs="David"/>
          <w:rtl/>
        </w:rPr>
        <w:t xml:space="preserve"> </w:t>
      </w:r>
      <w:r w:rsidRPr="0019117A">
        <w:rPr>
          <w:rFonts w:ascii="Garamond" w:hAnsi="Garamond" w:cs="David" w:hint="eastAsia"/>
          <w:rtl/>
        </w:rPr>
        <w:t>חצי</w:t>
      </w:r>
      <w:r w:rsidRPr="0019117A">
        <w:rPr>
          <w:rFonts w:ascii="Garamond" w:hAnsi="Garamond" w:cs="David"/>
          <w:rtl/>
        </w:rPr>
        <w:t xml:space="preserve"> </w:t>
      </w:r>
      <w:r w:rsidRPr="0019117A">
        <w:rPr>
          <w:rFonts w:ascii="Garamond" w:hAnsi="Garamond" w:cs="David" w:hint="eastAsia"/>
          <w:rtl/>
        </w:rPr>
        <w:t>הלעג</w:t>
      </w:r>
      <w:r w:rsidRPr="0019117A">
        <w:rPr>
          <w:rFonts w:ascii="Garamond" w:hAnsi="Garamond" w:cs="David"/>
          <w:rtl/>
        </w:rPr>
        <w:t xml:space="preserve"> </w:t>
      </w:r>
      <w:r w:rsidRPr="0019117A">
        <w:rPr>
          <w:rFonts w:ascii="Garamond" w:hAnsi="Garamond" w:cs="David" w:hint="eastAsia"/>
          <w:rtl/>
        </w:rPr>
        <w:t>של</w:t>
      </w:r>
      <w:r w:rsidRPr="0019117A">
        <w:rPr>
          <w:rFonts w:ascii="Garamond" w:hAnsi="Garamond" w:cs="David"/>
          <w:rtl/>
        </w:rPr>
        <w:t xml:space="preserve"> </w:t>
      </w:r>
      <w:r w:rsidRPr="0019117A">
        <w:rPr>
          <w:rFonts w:ascii="Garamond" w:hAnsi="Garamond" w:cs="David" w:hint="eastAsia"/>
          <w:rtl/>
        </w:rPr>
        <w:t>הדובר</w:t>
      </w:r>
      <w:r w:rsidRPr="0019117A">
        <w:rPr>
          <w:rFonts w:ascii="Garamond" w:hAnsi="Garamond" w:cs="David"/>
          <w:rtl/>
        </w:rPr>
        <w:t xml:space="preserve"> </w:t>
      </w:r>
      <w:r w:rsidRPr="0019117A">
        <w:rPr>
          <w:rFonts w:ascii="Garamond" w:hAnsi="Garamond" w:cs="David" w:hint="eastAsia"/>
          <w:rtl/>
        </w:rPr>
        <w:t>מופנים</w:t>
      </w:r>
      <w:r w:rsidRPr="0019117A">
        <w:rPr>
          <w:rFonts w:ascii="Garamond" w:hAnsi="Garamond" w:cs="David"/>
          <w:rtl/>
        </w:rPr>
        <w:t xml:space="preserve"> </w:t>
      </w:r>
      <w:r w:rsidRPr="0019117A">
        <w:rPr>
          <w:rFonts w:ascii="Garamond" w:hAnsi="Garamond" w:cs="David" w:hint="eastAsia"/>
          <w:rtl/>
        </w:rPr>
        <w:t>לעמדות</w:t>
      </w:r>
      <w:r w:rsidRPr="0019117A">
        <w:rPr>
          <w:rFonts w:ascii="Garamond" w:hAnsi="Garamond" w:cs="David"/>
          <w:rtl/>
        </w:rPr>
        <w:t xml:space="preserve"> </w:t>
      </w:r>
      <w:r w:rsidRPr="0019117A">
        <w:rPr>
          <w:rFonts w:ascii="Garamond" w:hAnsi="Garamond" w:cs="David" w:hint="eastAsia"/>
          <w:rtl/>
        </w:rPr>
        <w:t>הסקסיסטיות</w:t>
      </w:r>
      <w:r w:rsidRPr="0019117A">
        <w:rPr>
          <w:rFonts w:ascii="Garamond" w:hAnsi="Garamond" w:cs="David"/>
          <w:rtl/>
        </w:rPr>
        <w:t xml:space="preserve"> </w:t>
      </w:r>
      <w:r w:rsidRPr="0019117A">
        <w:rPr>
          <w:rFonts w:ascii="Garamond" w:hAnsi="Garamond" w:cs="David" w:hint="eastAsia"/>
          <w:rtl/>
        </w:rPr>
        <w:t>המובעות</w:t>
      </w:r>
      <w:r w:rsidRPr="0019117A">
        <w:rPr>
          <w:rFonts w:ascii="Garamond" w:hAnsi="Garamond" w:cs="David"/>
          <w:rtl/>
        </w:rPr>
        <w:t xml:space="preserve"> </w:t>
      </w:r>
      <w:r w:rsidRPr="0019117A">
        <w:rPr>
          <w:rFonts w:ascii="Garamond" w:hAnsi="Garamond" w:cs="David" w:hint="eastAsia"/>
          <w:rtl/>
        </w:rPr>
        <w:t>בבדיחה</w:t>
      </w:r>
      <w:r w:rsidRPr="0019117A">
        <w:rPr>
          <w:rFonts w:ascii="Garamond" w:hAnsi="Garamond" w:cs="David"/>
          <w:rtl/>
        </w:rPr>
        <w:t xml:space="preserve">, </w:t>
      </w:r>
      <w:r w:rsidRPr="0019117A">
        <w:rPr>
          <w:rFonts w:ascii="Garamond" w:hAnsi="Garamond" w:cs="David" w:hint="eastAsia"/>
          <w:rtl/>
        </w:rPr>
        <w:t>תפחתנה</w:t>
      </w:r>
      <w:r w:rsidRPr="0019117A">
        <w:rPr>
          <w:rFonts w:ascii="Garamond" w:hAnsi="Garamond" w:cs="David"/>
          <w:rtl/>
        </w:rPr>
        <w:t xml:space="preserve"> </w:t>
      </w:r>
      <w:r w:rsidRPr="0019117A">
        <w:rPr>
          <w:rFonts w:ascii="Garamond" w:hAnsi="Garamond" w:cs="David" w:hint="eastAsia"/>
          <w:rtl/>
        </w:rPr>
        <w:t>גם</w:t>
      </w:r>
      <w:r w:rsidRPr="0019117A">
        <w:rPr>
          <w:rFonts w:ascii="Garamond" w:hAnsi="Garamond" w:cs="David"/>
          <w:rtl/>
        </w:rPr>
        <w:t xml:space="preserve"> </w:t>
      </w:r>
      <w:r w:rsidRPr="0019117A">
        <w:rPr>
          <w:rFonts w:ascii="Garamond" w:hAnsi="Garamond" w:cs="David" w:hint="eastAsia"/>
          <w:rtl/>
        </w:rPr>
        <w:t>ההשפעות</w:t>
      </w:r>
      <w:r w:rsidRPr="0019117A">
        <w:rPr>
          <w:rFonts w:ascii="Garamond" w:hAnsi="Garamond" w:cs="David"/>
          <w:rtl/>
        </w:rPr>
        <w:t xml:space="preserve"> </w:t>
      </w:r>
      <w:r w:rsidRPr="0019117A">
        <w:rPr>
          <w:rFonts w:ascii="Garamond" w:hAnsi="Garamond" w:cs="David" w:hint="eastAsia"/>
          <w:rtl/>
        </w:rPr>
        <w:t>השליליות</w:t>
      </w:r>
      <w:r w:rsidRPr="0019117A">
        <w:rPr>
          <w:rFonts w:ascii="Garamond" w:hAnsi="Garamond" w:cs="David"/>
          <w:rtl/>
        </w:rPr>
        <w:t xml:space="preserve"> </w:t>
      </w:r>
      <w:r w:rsidRPr="0019117A">
        <w:rPr>
          <w:rFonts w:ascii="Garamond" w:hAnsi="Garamond" w:cs="David" w:hint="eastAsia"/>
          <w:rtl/>
        </w:rPr>
        <w:t>האחרות</w:t>
      </w:r>
      <w:r w:rsidRPr="0019117A">
        <w:rPr>
          <w:rFonts w:ascii="Garamond" w:hAnsi="Garamond" w:cs="David"/>
          <w:rtl/>
        </w:rPr>
        <w:t xml:space="preserve"> </w:t>
      </w:r>
      <w:r w:rsidRPr="0019117A">
        <w:rPr>
          <w:rFonts w:ascii="Garamond" w:hAnsi="Garamond" w:cs="David" w:hint="eastAsia"/>
          <w:rtl/>
        </w:rPr>
        <w:t>של</w:t>
      </w:r>
      <w:r w:rsidRPr="0019117A">
        <w:rPr>
          <w:rFonts w:ascii="Garamond" w:hAnsi="Garamond" w:cs="David"/>
          <w:rtl/>
        </w:rPr>
        <w:t xml:space="preserve"> </w:t>
      </w:r>
      <w:r w:rsidRPr="0019117A">
        <w:rPr>
          <w:rFonts w:ascii="Garamond" w:hAnsi="Garamond" w:cs="David" w:hint="eastAsia"/>
          <w:rtl/>
        </w:rPr>
        <w:t>הומור</w:t>
      </w:r>
      <w:r w:rsidRPr="0019117A">
        <w:rPr>
          <w:rFonts w:ascii="Garamond" w:hAnsi="Garamond" w:cs="David"/>
          <w:rtl/>
        </w:rPr>
        <w:t xml:space="preserve"> </w:t>
      </w:r>
      <w:r w:rsidRPr="0019117A">
        <w:rPr>
          <w:rFonts w:ascii="Garamond" w:hAnsi="Garamond" w:cs="David" w:hint="eastAsia"/>
          <w:rtl/>
        </w:rPr>
        <w:t>סקסיסטי</w:t>
      </w:r>
      <w:r w:rsidRPr="0019117A">
        <w:rPr>
          <w:rFonts w:ascii="Garamond" w:hAnsi="Garamond" w:cs="David"/>
          <w:rtl/>
        </w:rPr>
        <w:t xml:space="preserve">. </w:t>
      </w:r>
      <w:r w:rsidRPr="0019117A">
        <w:rPr>
          <w:rFonts w:ascii="Garamond" w:hAnsi="Garamond" w:cs="David" w:hint="eastAsia"/>
          <w:rtl/>
        </w:rPr>
        <w:t>אך</w:t>
      </w:r>
      <w:r w:rsidRPr="0019117A">
        <w:rPr>
          <w:rFonts w:ascii="Garamond" w:hAnsi="Garamond" w:cs="David"/>
          <w:rtl/>
        </w:rPr>
        <w:t xml:space="preserve"> </w:t>
      </w:r>
      <w:r w:rsidRPr="0019117A">
        <w:rPr>
          <w:rFonts w:ascii="Garamond" w:hAnsi="Garamond" w:cs="David" w:hint="eastAsia"/>
          <w:rtl/>
        </w:rPr>
        <w:t>כאמור</w:t>
      </w:r>
      <w:r w:rsidRPr="0019117A">
        <w:rPr>
          <w:rFonts w:ascii="Garamond" w:hAnsi="Garamond" w:cs="David"/>
          <w:rtl/>
        </w:rPr>
        <w:t xml:space="preserve"> </w:t>
      </w:r>
      <w:r w:rsidRPr="0019117A">
        <w:rPr>
          <w:rFonts w:ascii="Garamond" w:hAnsi="Garamond" w:cs="David" w:hint="eastAsia"/>
          <w:rtl/>
        </w:rPr>
        <w:t>אין</w:t>
      </w:r>
      <w:r w:rsidRPr="0019117A">
        <w:rPr>
          <w:rFonts w:ascii="Garamond" w:hAnsi="Garamond" w:cs="David"/>
          <w:rtl/>
        </w:rPr>
        <w:t xml:space="preserve"> </w:t>
      </w:r>
      <w:r w:rsidRPr="0019117A">
        <w:rPr>
          <w:rFonts w:ascii="Garamond" w:hAnsi="Garamond" w:cs="David" w:hint="eastAsia"/>
          <w:rtl/>
        </w:rPr>
        <w:t>אישוש</w:t>
      </w:r>
      <w:r w:rsidRPr="0019117A">
        <w:rPr>
          <w:rFonts w:ascii="Garamond" w:hAnsi="Garamond" w:cs="David"/>
          <w:rtl/>
        </w:rPr>
        <w:t xml:space="preserve"> </w:t>
      </w:r>
      <w:r w:rsidRPr="0019117A">
        <w:rPr>
          <w:rFonts w:ascii="Garamond" w:hAnsi="Garamond" w:cs="David" w:hint="eastAsia"/>
          <w:rtl/>
        </w:rPr>
        <w:t>לכך</w:t>
      </w:r>
      <w:r w:rsidRPr="0019117A">
        <w:rPr>
          <w:rFonts w:ascii="Garamond" w:hAnsi="Garamond" w:cs="David"/>
          <w:rtl/>
        </w:rPr>
        <w:t xml:space="preserve">, </w:t>
      </w:r>
      <w:r w:rsidRPr="0019117A">
        <w:rPr>
          <w:rFonts w:ascii="Garamond" w:hAnsi="Garamond" w:cs="David" w:hint="eastAsia"/>
          <w:rtl/>
        </w:rPr>
        <w:t>ולכן</w:t>
      </w:r>
      <w:r w:rsidRPr="0019117A">
        <w:rPr>
          <w:rFonts w:ascii="Garamond" w:hAnsi="Garamond" w:cs="David"/>
          <w:rtl/>
        </w:rPr>
        <w:t xml:space="preserve"> </w:t>
      </w:r>
      <w:r w:rsidRPr="0019117A">
        <w:rPr>
          <w:rFonts w:ascii="Garamond" w:hAnsi="Garamond" w:cs="David" w:hint="eastAsia"/>
          <w:rtl/>
        </w:rPr>
        <w:t>הפרק</w:t>
      </w:r>
      <w:r w:rsidRPr="0019117A">
        <w:rPr>
          <w:rFonts w:ascii="Garamond" w:hAnsi="Garamond" w:cs="David"/>
          <w:rtl/>
        </w:rPr>
        <w:t xml:space="preserve"> </w:t>
      </w:r>
      <w:r w:rsidRPr="0019117A">
        <w:rPr>
          <w:rFonts w:ascii="Garamond" w:hAnsi="Garamond" w:cs="David" w:hint="eastAsia"/>
          <w:rtl/>
        </w:rPr>
        <w:t>מתיימר</w:t>
      </w:r>
      <w:r w:rsidRPr="0019117A">
        <w:rPr>
          <w:rFonts w:ascii="Garamond" w:hAnsi="Garamond" w:cs="David"/>
          <w:rtl/>
        </w:rPr>
        <w:t xml:space="preserve"> </w:t>
      </w:r>
      <w:r w:rsidRPr="0019117A">
        <w:rPr>
          <w:rFonts w:ascii="Garamond" w:hAnsi="Garamond" w:cs="David" w:hint="eastAsia"/>
          <w:rtl/>
        </w:rPr>
        <w:t>לטעון</w:t>
      </w:r>
      <w:r w:rsidRPr="0019117A">
        <w:rPr>
          <w:rFonts w:ascii="Garamond" w:hAnsi="Garamond" w:cs="David"/>
          <w:rtl/>
        </w:rPr>
        <w:t xml:space="preserve"> </w:t>
      </w:r>
      <w:r w:rsidRPr="0019117A">
        <w:rPr>
          <w:rFonts w:ascii="Garamond" w:hAnsi="Garamond" w:cs="David" w:hint="eastAsia"/>
          <w:rtl/>
        </w:rPr>
        <w:t>רק</w:t>
      </w:r>
      <w:r w:rsidRPr="0019117A">
        <w:rPr>
          <w:rFonts w:ascii="Garamond" w:hAnsi="Garamond" w:cs="David"/>
          <w:rtl/>
        </w:rPr>
        <w:t xml:space="preserve"> </w:t>
      </w:r>
      <w:r w:rsidRPr="0019117A">
        <w:rPr>
          <w:rFonts w:ascii="Garamond" w:hAnsi="Garamond" w:cs="David" w:hint="eastAsia"/>
          <w:rtl/>
        </w:rPr>
        <w:t>כי</w:t>
      </w:r>
      <w:r w:rsidRPr="0019117A">
        <w:rPr>
          <w:rFonts w:ascii="Garamond" w:hAnsi="Garamond" w:cs="David"/>
          <w:rtl/>
        </w:rPr>
        <w:t xml:space="preserve"> </w:t>
      </w:r>
      <w:r w:rsidRPr="0019117A">
        <w:rPr>
          <w:rFonts w:ascii="Garamond" w:hAnsi="Garamond" w:cs="David" w:hint="eastAsia"/>
          <w:rtl/>
        </w:rPr>
        <w:t>ביטויים</w:t>
      </w:r>
      <w:r w:rsidRPr="0019117A">
        <w:rPr>
          <w:rFonts w:ascii="Garamond" w:hAnsi="Garamond" w:cs="David"/>
          <w:rtl/>
        </w:rPr>
        <w:t xml:space="preserve"> </w:t>
      </w:r>
      <w:r w:rsidRPr="0019117A">
        <w:rPr>
          <w:rFonts w:ascii="Garamond" w:hAnsi="Garamond" w:cs="David" w:hint="eastAsia"/>
          <w:rtl/>
        </w:rPr>
        <w:t>הומוריסטיים</w:t>
      </w:r>
      <w:r w:rsidRPr="0019117A">
        <w:rPr>
          <w:rFonts w:ascii="Garamond" w:hAnsi="Garamond" w:cs="David"/>
          <w:rtl/>
        </w:rPr>
        <w:t xml:space="preserve"> </w:t>
      </w:r>
      <w:r w:rsidRPr="0019117A">
        <w:rPr>
          <w:rFonts w:ascii="Garamond" w:hAnsi="Garamond" w:cs="David" w:hint="eastAsia"/>
          <w:rtl/>
        </w:rPr>
        <w:t>סקסיסטיים</w:t>
      </w:r>
      <w:r w:rsidRPr="0019117A">
        <w:rPr>
          <w:rFonts w:ascii="Garamond" w:hAnsi="Garamond" w:cs="David"/>
          <w:rtl/>
        </w:rPr>
        <w:t xml:space="preserve"> </w:t>
      </w:r>
      <w:r w:rsidRPr="0019117A">
        <w:rPr>
          <w:rFonts w:ascii="Garamond" w:hAnsi="Garamond" w:cs="David" w:hint="eastAsia"/>
          <w:rtl/>
        </w:rPr>
        <w:t>אלו</w:t>
      </w:r>
      <w:r w:rsidRPr="0019117A">
        <w:rPr>
          <w:rFonts w:ascii="Garamond" w:hAnsi="Garamond" w:cs="David"/>
          <w:rtl/>
        </w:rPr>
        <w:t xml:space="preserve"> </w:t>
      </w:r>
      <w:r w:rsidRPr="0019117A">
        <w:rPr>
          <w:rFonts w:ascii="Garamond" w:hAnsi="Garamond" w:cs="David" w:hint="eastAsia"/>
          <w:rtl/>
        </w:rPr>
        <w:t>חמורים</w:t>
      </w:r>
      <w:r w:rsidRPr="0019117A">
        <w:rPr>
          <w:rFonts w:ascii="Garamond" w:hAnsi="Garamond" w:cs="David"/>
          <w:rtl/>
        </w:rPr>
        <w:t xml:space="preserve"> </w:t>
      </w:r>
      <w:r w:rsidRPr="0019117A">
        <w:rPr>
          <w:rFonts w:ascii="Garamond" w:hAnsi="Garamond" w:cs="David" w:hint="eastAsia"/>
          <w:rtl/>
        </w:rPr>
        <w:t>פחות</w:t>
      </w:r>
      <w:r w:rsidRPr="0019117A">
        <w:rPr>
          <w:rFonts w:ascii="Garamond" w:hAnsi="Garamond" w:cs="David"/>
          <w:rtl/>
        </w:rPr>
        <w:t xml:space="preserve"> </w:t>
      </w:r>
      <w:r w:rsidRPr="0019117A">
        <w:rPr>
          <w:rFonts w:ascii="Garamond" w:hAnsi="Garamond" w:cs="David" w:hint="eastAsia"/>
          <w:rtl/>
        </w:rPr>
        <w:t>מביטויים</w:t>
      </w:r>
      <w:r w:rsidRPr="0019117A">
        <w:rPr>
          <w:rFonts w:ascii="Garamond" w:hAnsi="Garamond" w:cs="David"/>
          <w:rtl/>
        </w:rPr>
        <w:t xml:space="preserve"> </w:t>
      </w:r>
      <w:r w:rsidRPr="0019117A">
        <w:rPr>
          <w:rFonts w:ascii="Garamond" w:hAnsi="Garamond" w:cs="David" w:hint="eastAsia"/>
          <w:rtl/>
        </w:rPr>
        <w:t>סקסיסטיים</w:t>
      </w:r>
      <w:r w:rsidRPr="0019117A">
        <w:rPr>
          <w:rFonts w:ascii="Garamond" w:hAnsi="Garamond" w:cs="David"/>
          <w:rtl/>
        </w:rPr>
        <w:t xml:space="preserve"> </w:t>
      </w:r>
      <w:r w:rsidRPr="0019117A">
        <w:rPr>
          <w:rFonts w:ascii="Garamond" w:hAnsi="Garamond" w:cs="David" w:hint="eastAsia"/>
          <w:rtl/>
        </w:rPr>
        <w:t>שנאמרים</w:t>
      </w:r>
      <w:r w:rsidRPr="0019117A">
        <w:rPr>
          <w:rFonts w:ascii="Garamond" w:hAnsi="Garamond" w:cs="David"/>
          <w:rtl/>
        </w:rPr>
        <w:t xml:space="preserve"> </w:t>
      </w:r>
      <w:r w:rsidRPr="0019117A">
        <w:rPr>
          <w:rFonts w:ascii="Garamond" w:hAnsi="Garamond" w:cs="David" w:hint="eastAsia"/>
          <w:rtl/>
        </w:rPr>
        <w:t>ברצינות</w:t>
      </w:r>
      <w:r w:rsidRPr="0019117A">
        <w:rPr>
          <w:rFonts w:ascii="Garamond" w:hAnsi="Garamond" w:cs="David"/>
          <w:rtl/>
        </w:rPr>
        <w:t xml:space="preserve">, </w:t>
      </w:r>
      <w:r w:rsidRPr="0019117A">
        <w:rPr>
          <w:rFonts w:ascii="Garamond" w:hAnsi="Garamond" w:cs="David" w:hint="eastAsia"/>
          <w:rtl/>
        </w:rPr>
        <w:t>ולא</w:t>
      </w:r>
      <w:r w:rsidRPr="0019117A">
        <w:rPr>
          <w:rFonts w:ascii="Garamond" w:hAnsi="Garamond" w:cs="David"/>
          <w:rtl/>
        </w:rPr>
        <w:t xml:space="preserve"> </w:t>
      </w:r>
      <w:r w:rsidRPr="0019117A">
        <w:rPr>
          <w:rFonts w:ascii="Garamond" w:hAnsi="Garamond" w:cs="David" w:hint="eastAsia"/>
          <w:rtl/>
        </w:rPr>
        <w:t>כי</w:t>
      </w:r>
      <w:r w:rsidRPr="0019117A">
        <w:rPr>
          <w:rFonts w:ascii="Garamond" w:hAnsi="Garamond" w:cs="David"/>
          <w:rtl/>
        </w:rPr>
        <w:t xml:space="preserve"> </w:t>
      </w:r>
      <w:r w:rsidRPr="0019117A">
        <w:rPr>
          <w:rFonts w:ascii="Garamond" w:hAnsi="Garamond" w:cs="David" w:hint="eastAsia"/>
          <w:rtl/>
        </w:rPr>
        <w:t>אלו</w:t>
      </w:r>
      <w:r w:rsidRPr="0019117A">
        <w:rPr>
          <w:rFonts w:ascii="Garamond" w:hAnsi="Garamond" w:cs="David"/>
          <w:rtl/>
        </w:rPr>
        <w:t xml:space="preserve"> </w:t>
      </w:r>
      <w:r w:rsidRPr="0019117A">
        <w:rPr>
          <w:rFonts w:ascii="Garamond" w:hAnsi="Garamond" w:cs="David" w:hint="eastAsia"/>
          <w:rtl/>
        </w:rPr>
        <w:t>אינם</w:t>
      </w:r>
      <w:r w:rsidRPr="0019117A">
        <w:rPr>
          <w:rFonts w:ascii="Garamond" w:hAnsi="Garamond" w:cs="David"/>
          <w:rtl/>
        </w:rPr>
        <w:t xml:space="preserve"> </w:t>
      </w:r>
      <w:r w:rsidRPr="0019117A">
        <w:rPr>
          <w:rFonts w:ascii="Garamond" w:hAnsi="Garamond" w:cs="David" w:hint="eastAsia"/>
          <w:rtl/>
        </w:rPr>
        <w:t>ביטויים</w:t>
      </w:r>
      <w:r w:rsidRPr="0019117A">
        <w:rPr>
          <w:rFonts w:ascii="Garamond" w:hAnsi="Garamond" w:cs="David"/>
          <w:rtl/>
        </w:rPr>
        <w:t xml:space="preserve"> </w:t>
      </w:r>
      <w:r w:rsidRPr="0019117A">
        <w:rPr>
          <w:rFonts w:ascii="Garamond" w:hAnsi="Garamond" w:cs="David" w:hint="eastAsia"/>
          <w:rtl/>
        </w:rPr>
        <w:t>הומוריסטיים</w:t>
      </w:r>
      <w:r w:rsidRPr="0019117A">
        <w:rPr>
          <w:rFonts w:ascii="Garamond" w:hAnsi="Garamond" w:cs="David"/>
          <w:rtl/>
        </w:rPr>
        <w:t xml:space="preserve"> </w:t>
      </w:r>
      <w:r w:rsidRPr="0019117A">
        <w:rPr>
          <w:rFonts w:ascii="Garamond" w:hAnsi="Garamond" w:cs="David" w:hint="eastAsia"/>
          <w:rtl/>
        </w:rPr>
        <w:t>סקסיסטיים</w:t>
      </w:r>
      <w:r w:rsidRPr="0019117A">
        <w:rPr>
          <w:rFonts w:ascii="Garamond" w:hAnsi="Garamond" w:cs="David"/>
          <w:rtl/>
        </w:rPr>
        <w:t xml:space="preserve"> </w:t>
      </w:r>
      <w:r w:rsidRPr="0019117A">
        <w:rPr>
          <w:rFonts w:ascii="Garamond" w:hAnsi="Garamond" w:cs="David" w:hint="eastAsia"/>
          <w:rtl/>
        </w:rPr>
        <w:t>כלל</w:t>
      </w:r>
      <w:r w:rsidRPr="0019117A">
        <w:rPr>
          <w:rFonts w:ascii="Garamond" w:hAnsi="Garamond" w:cs="David"/>
          <w:rtl/>
        </w:rPr>
        <w:t xml:space="preserve">. </w:t>
      </w:r>
    </w:p>
  </w:footnote>
  <w:footnote w:id="113">
    <w:p w14:paraId="50882CE6" w14:textId="19213D22"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hint="cs"/>
          <w:rtl/>
        </w:rPr>
        <w:t>זהר</w:t>
      </w:r>
      <w:r w:rsidRPr="002C1DC1">
        <w:rPr>
          <w:rFonts w:ascii="Garamond" w:hAnsi="Garamond" w:cs="David"/>
          <w:rtl/>
        </w:rPr>
        <w:t xml:space="preserve"> </w:t>
      </w:r>
      <w:r w:rsidRPr="00C66DFB">
        <w:rPr>
          <w:rFonts w:ascii="Garamond" w:hAnsi="Garamond" w:cs="David" w:hint="cs"/>
          <w:rtl/>
        </w:rPr>
        <w:t>לבנת</w:t>
      </w:r>
      <w:r w:rsidRPr="00C66DFB">
        <w:rPr>
          <w:rFonts w:ascii="Garamond" w:hAnsi="Garamond" w:cs="David"/>
          <w:rtl/>
        </w:rPr>
        <w:t xml:space="preserve"> </w:t>
      </w:r>
      <w:r w:rsidRPr="00367476">
        <w:rPr>
          <w:rFonts w:ascii="Garamond" w:hAnsi="Garamond" w:cs="David" w:hint="cs"/>
          <w:b/>
          <w:bCs/>
          <w:rtl/>
        </w:rPr>
        <w:t>יסודות</w:t>
      </w:r>
      <w:r w:rsidRPr="00367476">
        <w:rPr>
          <w:rFonts w:ascii="Garamond" w:hAnsi="Garamond" w:cs="David"/>
          <w:b/>
          <w:bCs/>
          <w:rtl/>
        </w:rPr>
        <w:t xml:space="preserve"> </w:t>
      </w:r>
      <w:r w:rsidRPr="00367476">
        <w:rPr>
          <w:rFonts w:ascii="Garamond" w:hAnsi="Garamond" w:cs="David" w:hint="cs"/>
          <w:b/>
          <w:bCs/>
          <w:rtl/>
        </w:rPr>
        <w:t>תורת</w:t>
      </w:r>
      <w:r w:rsidRPr="00F1693B">
        <w:rPr>
          <w:rFonts w:ascii="Garamond" w:hAnsi="Garamond" w:cs="David"/>
          <w:b/>
          <w:bCs/>
          <w:rtl/>
        </w:rPr>
        <w:t xml:space="preserve"> </w:t>
      </w:r>
      <w:r w:rsidRPr="00FA1569">
        <w:rPr>
          <w:rFonts w:ascii="Garamond" w:hAnsi="Garamond" w:cs="David" w:hint="cs"/>
          <w:b/>
          <w:bCs/>
          <w:rtl/>
        </w:rPr>
        <w:t>המשמעות</w:t>
      </w:r>
      <w:r>
        <w:rPr>
          <w:rFonts w:ascii="Garamond" w:hAnsi="Garamond" w:cs="David" w:hint="cs"/>
          <w:b/>
          <w:bCs/>
          <w:rtl/>
        </w:rPr>
        <w:t>:</w:t>
      </w:r>
      <w:r w:rsidRPr="00367476">
        <w:rPr>
          <w:rFonts w:ascii="Garamond" w:hAnsi="Garamond" w:cs="David"/>
          <w:b/>
          <w:bCs/>
          <w:rtl/>
        </w:rPr>
        <w:t xml:space="preserve"> </w:t>
      </w:r>
      <w:r w:rsidRPr="00367476">
        <w:rPr>
          <w:rFonts w:ascii="Garamond" w:hAnsi="Garamond" w:cs="David" w:hint="cs"/>
          <w:b/>
          <w:bCs/>
          <w:rtl/>
        </w:rPr>
        <w:t>סמנטיקה</w:t>
      </w:r>
      <w:r w:rsidRPr="00367476">
        <w:rPr>
          <w:rFonts w:ascii="Garamond" w:hAnsi="Garamond" w:cs="David"/>
          <w:b/>
          <w:bCs/>
          <w:rtl/>
        </w:rPr>
        <w:t xml:space="preserve"> </w:t>
      </w:r>
      <w:proofErr w:type="spellStart"/>
      <w:r w:rsidRPr="00F1693B">
        <w:rPr>
          <w:rFonts w:ascii="Garamond" w:hAnsi="Garamond" w:cs="David" w:hint="cs"/>
          <w:b/>
          <w:bCs/>
          <w:rtl/>
        </w:rPr>
        <w:t>ופרגמטיקה</w:t>
      </w:r>
      <w:proofErr w:type="spellEnd"/>
      <w:r w:rsidRPr="00FA1569">
        <w:rPr>
          <w:rFonts w:ascii="Garamond" w:hAnsi="Garamond" w:cs="David"/>
          <w:rtl/>
        </w:rPr>
        <w:t xml:space="preserve"> </w:t>
      </w:r>
      <w:r w:rsidRPr="00FA1569">
        <w:rPr>
          <w:rFonts w:ascii="Garamond" w:hAnsi="Garamond" w:cs="David" w:hint="cs"/>
          <w:rtl/>
        </w:rPr>
        <w:t>כרך</w:t>
      </w:r>
      <w:r w:rsidRPr="00F90B44">
        <w:rPr>
          <w:rFonts w:ascii="Garamond" w:hAnsi="Garamond" w:cs="David"/>
          <w:rtl/>
        </w:rPr>
        <w:t xml:space="preserve"> </w:t>
      </w:r>
      <w:r w:rsidRPr="00F90B44">
        <w:rPr>
          <w:rFonts w:ascii="Garamond" w:hAnsi="Garamond" w:cs="David" w:hint="cs"/>
          <w:rtl/>
        </w:rPr>
        <w:t>ב</w:t>
      </w:r>
      <w:r w:rsidRPr="006B42D8">
        <w:rPr>
          <w:rFonts w:ascii="Garamond" w:hAnsi="Garamond" w:cs="David"/>
          <w:rtl/>
        </w:rPr>
        <w:t xml:space="preserve"> 245 (</w:t>
      </w:r>
      <w:r w:rsidRPr="003D2AD6">
        <w:rPr>
          <w:rFonts w:ascii="Garamond" w:hAnsi="Garamond" w:cs="David"/>
          <w:rtl/>
        </w:rPr>
        <w:t>2014)</w:t>
      </w:r>
      <w:r>
        <w:rPr>
          <w:rFonts w:ascii="Garamond" w:hAnsi="Garamond" w:cs="David" w:hint="cs"/>
          <w:rtl/>
        </w:rPr>
        <w:t xml:space="preserve"> (הספר להלן: </w:t>
      </w:r>
      <w:r w:rsidRPr="00C66DFB">
        <w:rPr>
          <w:rFonts w:ascii="Garamond" w:hAnsi="Garamond" w:cs="David" w:hint="cs"/>
          <w:rtl/>
        </w:rPr>
        <w:t>לבנת</w:t>
      </w:r>
      <w:r w:rsidRPr="00C66DFB">
        <w:rPr>
          <w:rFonts w:ascii="Garamond" w:hAnsi="Garamond" w:cs="David"/>
          <w:rtl/>
        </w:rPr>
        <w:t xml:space="preserve"> </w:t>
      </w:r>
      <w:r w:rsidRPr="00A007E1">
        <w:rPr>
          <w:rFonts w:ascii="Garamond" w:hAnsi="Garamond" w:cs="David" w:hint="cs"/>
          <w:b/>
          <w:bCs/>
          <w:rtl/>
        </w:rPr>
        <w:t>יסודות</w:t>
      </w:r>
      <w:r w:rsidRPr="00A007E1">
        <w:rPr>
          <w:rFonts w:ascii="Garamond" w:hAnsi="Garamond" w:cs="David"/>
          <w:b/>
          <w:bCs/>
          <w:rtl/>
        </w:rPr>
        <w:t xml:space="preserve"> </w:t>
      </w:r>
      <w:r w:rsidRPr="00A007E1">
        <w:rPr>
          <w:rFonts w:ascii="Garamond" w:hAnsi="Garamond" w:cs="David" w:hint="cs"/>
          <w:b/>
          <w:bCs/>
          <w:rtl/>
        </w:rPr>
        <w:t>תורת</w:t>
      </w:r>
      <w:r w:rsidRPr="00A007E1">
        <w:rPr>
          <w:rFonts w:ascii="Garamond" w:hAnsi="Garamond" w:cs="David"/>
          <w:b/>
          <w:bCs/>
          <w:rtl/>
        </w:rPr>
        <w:t xml:space="preserve"> </w:t>
      </w:r>
      <w:r w:rsidRPr="00A007E1">
        <w:rPr>
          <w:rFonts w:ascii="Garamond" w:hAnsi="Garamond" w:cs="David" w:hint="cs"/>
          <w:b/>
          <w:bCs/>
          <w:rtl/>
        </w:rPr>
        <w:t>המשמעות</w:t>
      </w:r>
      <w:r>
        <w:rPr>
          <w:rFonts w:ascii="Garamond" w:hAnsi="Garamond" w:cs="David" w:hint="cs"/>
          <w:rtl/>
        </w:rPr>
        <w:t>)</w:t>
      </w:r>
      <w:r w:rsidRPr="00367476">
        <w:rPr>
          <w:rFonts w:ascii="Garamond" w:hAnsi="Garamond" w:cs="David"/>
          <w:rtl/>
        </w:rPr>
        <w:t>.</w:t>
      </w:r>
    </w:p>
  </w:footnote>
  <w:footnote w:id="114">
    <w:p w14:paraId="2C47054D" w14:textId="77777777" w:rsidR="00111DB9" w:rsidRPr="00367476" w:rsidRDefault="00111DB9" w:rsidP="00752141">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1A65C4">
        <w:rPr>
          <w:rFonts w:ascii="Garamond" w:hAnsi="Garamond" w:cs="David"/>
          <w:smallCaps/>
        </w:rPr>
        <w:t xml:space="preserve">Marcelo </w:t>
      </w:r>
      <w:proofErr w:type="spellStart"/>
      <w:r w:rsidRPr="001A65C4">
        <w:rPr>
          <w:rFonts w:ascii="Garamond" w:hAnsi="Garamond" w:cs="David"/>
          <w:smallCaps/>
        </w:rPr>
        <w:t>Dascal</w:t>
      </w:r>
      <w:proofErr w:type="spellEnd"/>
      <w:r w:rsidRPr="001A65C4">
        <w:rPr>
          <w:rFonts w:ascii="Garamond" w:hAnsi="Garamond" w:cs="David"/>
          <w:smallCaps/>
        </w:rPr>
        <w:t>,</w:t>
      </w:r>
      <w:r w:rsidRPr="009251E9">
        <w:rPr>
          <w:rFonts w:ascii="Garamond" w:hAnsi="Garamond" w:cs="David"/>
        </w:rPr>
        <w:t> </w:t>
      </w:r>
      <w:r w:rsidRPr="002C1DC1">
        <w:rPr>
          <w:rFonts w:ascii="Garamond" w:hAnsi="Garamond" w:cs="David"/>
          <w:smallCaps/>
        </w:rPr>
        <w:t>Pragmatics and the Philosophy of Mind</w:t>
      </w:r>
      <w:r w:rsidRPr="00C66DFB">
        <w:rPr>
          <w:rFonts w:ascii="Garamond" w:hAnsi="Garamond" w:cs="David"/>
        </w:rPr>
        <w:t xml:space="preserve"> </w:t>
      </w:r>
      <w:r>
        <w:rPr>
          <w:rFonts w:ascii="Garamond" w:hAnsi="Garamond" w:cs="David"/>
        </w:rPr>
        <w:t>Vol. 1</w:t>
      </w:r>
      <w:r w:rsidRPr="00C66DFB">
        <w:rPr>
          <w:rFonts w:ascii="Garamond" w:hAnsi="Garamond" w:cs="David"/>
        </w:rPr>
        <w:t xml:space="preserve"> </w:t>
      </w:r>
      <w:r>
        <w:rPr>
          <w:rFonts w:ascii="Garamond" w:hAnsi="Garamond" w:cs="David"/>
        </w:rPr>
        <w:t>(</w:t>
      </w:r>
      <w:r w:rsidRPr="00C66DFB">
        <w:rPr>
          <w:rFonts w:ascii="Garamond" w:hAnsi="Garamond" w:cs="David"/>
        </w:rPr>
        <w:t>1983)</w:t>
      </w:r>
      <w:r w:rsidRPr="00367476">
        <w:rPr>
          <w:rFonts w:ascii="Garamond" w:hAnsi="Garamond" w:cs="David"/>
          <w:rtl/>
        </w:rPr>
        <w:t xml:space="preserve">; </w:t>
      </w:r>
      <w:r w:rsidRPr="00367476">
        <w:rPr>
          <w:rFonts w:ascii="Garamond" w:hAnsi="Garamond" w:cs="David" w:hint="cs"/>
          <w:rtl/>
        </w:rPr>
        <w:t>מרסלו</w:t>
      </w:r>
      <w:r w:rsidRPr="00367476">
        <w:rPr>
          <w:rFonts w:ascii="Garamond" w:hAnsi="Garamond" w:cs="David"/>
          <w:rtl/>
        </w:rPr>
        <w:t xml:space="preserve"> </w:t>
      </w:r>
      <w:proofErr w:type="spellStart"/>
      <w:r w:rsidRPr="00F1693B">
        <w:rPr>
          <w:rFonts w:ascii="Garamond" w:hAnsi="Garamond" w:cs="David" w:hint="cs"/>
          <w:rtl/>
        </w:rPr>
        <w:t>דסקל</w:t>
      </w:r>
      <w:proofErr w:type="spellEnd"/>
      <w:r w:rsidRPr="00FA1569">
        <w:rPr>
          <w:rFonts w:ascii="Garamond" w:hAnsi="Garamond" w:cs="David"/>
          <w:rtl/>
        </w:rPr>
        <w:t xml:space="preserve"> </w:t>
      </w:r>
      <w:proofErr w:type="spellStart"/>
      <w:r w:rsidRPr="00FA1569">
        <w:rPr>
          <w:rFonts w:ascii="Garamond" w:hAnsi="Garamond" w:cs="David" w:hint="cs"/>
          <w:rtl/>
        </w:rPr>
        <w:t>ואלדעה</w:t>
      </w:r>
      <w:proofErr w:type="spellEnd"/>
      <w:r w:rsidRPr="00F90B44">
        <w:rPr>
          <w:rFonts w:ascii="Garamond" w:hAnsi="Garamond" w:cs="David"/>
          <w:rtl/>
        </w:rPr>
        <w:t xml:space="preserve"> </w:t>
      </w:r>
      <w:r w:rsidRPr="00F90B44">
        <w:rPr>
          <w:rFonts w:ascii="Garamond" w:hAnsi="Garamond" w:cs="David" w:hint="cs"/>
          <w:rtl/>
        </w:rPr>
        <w:t>ויצמן</w:t>
      </w:r>
      <w:r w:rsidRPr="006B42D8">
        <w:rPr>
          <w:rFonts w:ascii="Garamond" w:hAnsi="Garamond" w:cs="David"/>
          <w:rtl/>
        </w:rPr>
        <w:t xml:space="preserve"> "</w:t>
      </w:r>
      <w:r w:rsidRPr="008D7705">
        <w:rPr>
          <w:rFonts w:ascii="Garamond" w:hAnsi="Garamond" w:cs="David" w:hint="cs"/>
          <w:rtl/>
        </w:rPr>
        <w:t>לשאלת</w:t>
      </w:r>
      <w:r w:rsidRPr="00DC7E0E">
        <w:rPr>
          <w:rFonts w:ascii="Garamond" w:hAnsi="Garamond" w:cs="David"/>
          <w:rtl/>
        </w:rPr>
        <w:t xml:space="preserve"> </w:t>
      </w:r>
      <w:r w:rsidRPr="0014711F">
        <w:rPr>
          <w:rFonts w:ascii="Garamond" w:hAnsi="Garamond" w:cs="David" w:hint="cs"/>
          <w:rtl/>
        </w:rPr>
        <w:t>משמעות</w:t>
      </w:r>
      <w:r w:rsidRPr="00AD7ED2">
        <w:rPr>
          <w:rFonts w:ascii="Garamond" w:hAnsi="Garamond" w:cs="David"/>
          <w:rtl/>
        </w:rPr>
        <w:t xml:space="preserve"> </w:t>
      </w:r>
      <w:r w:rsidRPr="006D7AFD">
        <w:rPr>
          <w:rFonts w:ascii="Garamond" w:hAnsi="Garamond" w:cs="David" w:hint="cs"/>
          <w:rtl/>
        </w:rPr>
        <w:t>הדובר</w:t>
      </w:r>
      <w:r w:rsidRPr="00701020">
        <w:rPr>
          <w:rFonts w:ascii="Garamond" w:hAnsi="Garamond" w:cs="David"/>
          <w:rtl/>
        </w:rPr>
        <w:t xml:space="preserve"> </w:t>
      </w:r>
      <w:r w:rsidRPr="003D2AD6">
        <w:rPr>
          <w:rFonts w:ascii="Garamond" w:hAnsi="Garamond" w:cs="David" w:hint="cs"/>
          <w:rtl/>
        </w:rPr>
        <w:t>בספרות</w:t>
      </w:r>
      <w:r w:rsidRPr="00287F5D">
        <w:rPr>
          <w:rFonts w:ascii="Garamond" w:hAnsi="Garamond" w:cs="David"/>
          <w:rtl/>
        </w:rPr>
        <w:t xml:space="preserve"> </w:t>
      </w:r>
      <w:r w:rsidRPr="00C62D8F">
        <w:rPr>
          <w:rFonts w:ascii="Garamond" w:hAnsi="Garamond" w:cs="David" w:hint="cs"/>
          <w:rtl/>
        </w:rPr>
        <w:t>היפה</w:t>
      </w:r>
      <w:r w:rsidRPr="00C62D8F">
        <w:rPr>
          <w:rFonts w:ascii="Garamond" w:hAnsi="Garamond" w:cs="David"/>
          <w:rtl/>
        </w:rPr>
        <w:t xml:space="preserve">" </w:t>
      </w:r>
      <w:r w:rsidRPr="0019117A">
        <w:rPr>
          <w:rFonts w:ascii="Garamond" w:hAnsi="Garamond" w:cs="David" w:hint="eastAsia"/>
          <w:b/>
          <w:bCs/>
          <w:rtl/>
        </w:rPr>
        <w:t>בלשנות</w:t>
      </w:r>
      <w:r w:rsidRPr="0019117A">
        <w:rPr>
          <w:rFonts w:ascii="Garamond" w:hAnsi="Garamond" w:cs="David"/>
          <w:b/>
          <w:bCs/>
          <w:rtl/>
        </w:rPr>
        <w:t xml:space="preserve"> </w:t>
      </w:r>
      <w:r w:rsidRPr="0019117A">
        <w:rPr>
          <w:rFonts w:ascii="Garamond" w:hAnsi="Garamond" w:cs="David" w:hint="eastAsia"/>
          <w:b/>
          <w:bCs/>
          <w:rtl/>
        </w:rPr>
        <w:t>עברית</w:t>
      </w:r>
      <w:r w:rsidRPr="0019117A">
        <w:rPr>
          <w:rFonts w:ascii="Garamond" w:hAnsi="Garamond" w:cs="David"/>
          <w:rtl/>
        </w:rPr>
        <w:t xml:space="preserve"> 28</w:t>
      </w:r>
      <w:r>
        <w:rPr>
          <w:rFonts w:ascii="Garamond" w:hAnsi="Garamond" w:cs="David" w:hint="cs"/>
          <w:rtl/>
        </w:rPr>
        <w:t>–</w:t>
      </w:r>
      <w:r w:rsidRPr="00367476">
        <w:rPr>
          <w:rFonts w:ascii="Garamond" w:hAnsi="Garamond" w:cs="David"/>
          <w:rtl/>
        </w:rPr>
        <w:t>30 9 (</w:t>
      </w:r>
      <w:r>
        <w:rPr>
          <w:rFonts w:ascii="Garamond" w:hAnsi="Garamond" w:cs="David" w:hint="cs"/>
          <w:rtl/>
        </w:rPr>
        <w:t>1990</w:t>
      </w:r>
      <w:r w:rsidRPr="00367476">
        <w:rPr>
          <w:rFonts w:ascii="Garamond" w:hAnsi="Garamond" w:cs="David"/>
          <w:rtl/>
        </w:rPr>
        <w:t>).</w:t>
      </w:r>
    </w:p>
  </w:footnote>
  <w:footnote w:id="115">
    <w:p w14:paraId="18A4CE45" w14:textId="1400CE99"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C66DFB">
        <w:rPr>
          <w:rFonts w:ascii="Garamond" w:hAnsi="Garamond" w:cs="David" w:hint="cs"/>
          <w:rtl/>
        </w:rPr>
        <w:t>לבנת</w:t>
      </w:r>
      <w:r w:rsidRPr="00C66DFB">
        <w:rPr>
          <w:rFonts w:ascii="Garamond" w:hAnsi="Garamond" w:cs="David"/>
          <w:rtl/>
        </w:rPr>
        <w:t xml:space="preserve"> </w:t>
      </w:r>
      <w:r w:rsidRPr="00A007E1">
        <w:rPr>
          <w:rFonts w:ascii="Garamond" w:hAnsi="Garamond" w:cs="David" w:hint="cs"/>
          <w:b/>
          <w:bCs/>
          <w:rtl/>
        </w:rPr>
        <w:t>יסודות</w:t>
      </w:r>
      <w:r w:rsidRPr="00A007E1">
        <w:rPr>
          <w:rFonts w:ascii="Garamond" w:hAnsi="Garamond" w:cs="David"/>
          <w:b/>
          <w:bCs/>
          <w:rtl/>
        </w:rPr>
        <w:t xml:space="preserve"> </w:t>
      </w:r>
      <w:r w:rsidRPr="00A007E1">
        <w:rPr>
          <w:rFonts w:ascii="Garamond" w:hAnsi="Garamond" w:cs="David" w:hint="cs"/>
          <w:b/>
          <w:bCs/>
          <w:rtl/>
        </w:rPr>
        <w:t>תורת</w:t>
      </w:r>
      <w:r w:rsidRPr="00A007E1">
        <w:rPr>
          <w:rFonts w:ascii="Garamond" w:hAnsi="Garamond" w:cs="David"/>
          <w:b/>
          <w:bCs/>
          <w:rtl/>
        </w:rPr>
        <w:t xml:space="preserve"> </w:t>
      </w:r>
      <w:r w:rsidRPr="00A007E1">
        <w:rPr>
          <w:rFonts w:ascii="Garamond" w:hAnsi="Garamond" w:cs="David" w:hint="cs"/>
          <w:b/>
          <w:bCs/>
          <w:rtl/>
        </w:rPr>
        <w:t>המשמעות</w:t>
      </w:r>
      <w:r w:rsidRPr="002C1DC1">
        <w:rPr>
          <w:rFonts w:ascii="Garamond" w:hAnsi="Garamond" w:cs="David"/>
          <w:rtl/>
        </w:rPr>
        <w:t xml:space="preserve">, </w:t>
      </w:r>
      <w:r w:rsidRPr="00C66DFB">
        <w:rPr>
          <w:rFonts w:ascii="Garamond" w:hAnsi="Garamond" w:cs="David" w:hint="cs"/>
          <w:rtl/>
        </w:rPr>
        <w:t>לעיל</w:t>
      </w:r>
      <w:r w:rsidRPr="00C66DFB">
        <w:rPr>
          <w:rFonts w:ascii="Garamond" w:hAnsi="Garamond" w:cs="David"/>
          <w:rtl/>
        </w:rPr>
        <w:t xml:space="preserve"> </w:t>
      </w:r>
      <w:proofErr w:type="spellStart"/>
      <w:r w:rsidRPr="00367476">
        <w:rPr>
          <w:rFonts w:ascii="Garamond" w:hAnsi="Garamond" w:cs="David" w:hint="cs"/>
          <w:rtl/>
        </w:rPr>
        <w:t>ה</w:t>
      </w:r>
      <w:r w:rsidRPr="00367476">
        <w:rPr>
          <w:rFonts w:ascii="Garamond" w:hAnsi="Garamond" w:cs="David"/>
          <w:rtl/>
        </w:rPr>
        <w:t>"</w:t>
      </w:r>
      <w:r w:rsidRPr="00367476">
        <w:rPr>
          <w:rFonts w:ascii="Garamond" w:hAnsi="Garamond" w:cs="David" w:hint="cs"/>
          <w:rtl/>
        </w:rPr>
        <w:t>ש</w:t>
      </w:r>
      <w:proofErr w:type="spellEnd"/>
      <w:r w:rsidRPr="00F1693B">
        <w:rPr>
          <w:rFonts w:ascii="Garamond" w:hAnsi="Garamond" w:cs="David"/>
          <w:rtl/>
        </w:rPr>
        <w:t xml:space="preserve"> </w:t>
      </w:r>
      <w:r>
        <w:rPr>
          <w:rFonts w:ascii="Garamond" w:hAnsi="Garamond" w:cs="David" w:hint="cs"/>
          <w:rtl/>
        </w:rPr>
        <w:t>227</w:t>
      </w:r>
      <w:r w:rsidRPr="00367476">
        <w:rPr>
          <w:rFonts w:ascii="Garamond" w:hAnsi="Garamond" w:cs="David"/>
          <w:rtl/>
        </w:rPr>
        <w:t xml:space="preserve">, </w:t>
      </w:r>
      <w:r w:rsidRPr="00367476">
        <w:rPr>
          <w:rFonts w:ascii="Garamond" w:hAnsi="Garamond" w:cs="David" w:hint="cs"/>
          <w:rtl/>
        </w:rPr>
        <w:t>בעמ</w:t>
      </w:r>
      <w:r w:rsidRPr="00367476">
        <w:rPr>
          <w:rFonts w:ascii="Garamond" w:hAnsi="Garamond" w:cs="David"/>
          <w:rtl/>
        </w:rPr>
        <w:t xml:space="preserve">' </w:t>
      </w:r>
      <w:r>
        <w:rPr>
          <w:rFonts w:ascii="Garamond" w:hAnsi="Garamond" w:cs="David" w:hint="cs"/>
          <w:rtl/>
        </w:rPr>
        <w:t>251</w:t>
      </w:r>
      <w:r w:rsidRPr="00367476">
        <w:rPr>
          <w:rFonts w:ascii="Garamond" w:hAnsi="Garamond" w:cs="David"/>
          <w:rtl/>
        </w:rPr>
        <w:t>.</w:t>
      </w:r>
    </w:p>
  </w:footnote>
  <w:footnote w:id="116">
    <w:p w14:paraId="0589FCF2" w14:textId="3F81F20A"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hint="cs"/>
          <w:rtl/>
        </w:rPr>
        <w:t>כלל</w:t>
      </w:r>
      <w:r w:rsidRPr="002C1DC1">
        <w:rPr>
          <w:rFonts w:ascii="Garamond" w:hAnsi="Garamond" w:cs="David"/>
          <w:rtl/>
        </w:rPr>
        <w:t xml:space="preserve"> </w:t>
      </w:r>
      <w:r w:rsidRPr="00C66DFB">
        <w:rPr>
          <w:rFonts w:ascii="Garamond" w:hAnsi="Garamond" w:cs="David" w:hint="cs"/>
          <w:rtl/>
        </w:rPr>
        <w:t>הדוגמאות</w:t>
      </w:r>
      <w:r w:rsidRPr="00C66DFB">
        <w:rPr>
          <w:rFonts w:ascii="Garamond" w:hAnsi="Garamond" w:cs="David"/>
          <w:rtl/>
        </w:rPr>
        <w:t xml:space="preserve"> </w:t>
      </w:r>
      <w:proofErr w:type="spellStart"/>
      <w:r w:rsidRPr="00367476">
        <w:rPr>
          <w:rFonts w:ascii="Garamond" w:hAnsi="Garamond" w:cs="David" w:hint="cs"/>
          <w:rtl/>
        </w:rPr>
        <w:t>בתת</w:t>
      </w:r>
      <w:r>
        <w:rPr>
          <w:rFonts w:ascii="Garamond" w:hAnsi="Garamond" w:cs="David" w:hint="cs"/>
          <w:rtl/>
        </w:rPr>
        <w:t>־</w:t>
      </w:r>
      <w:r w:rsidRPr="00367476">
        <w:rPr>
          <w:rFonts w:ascii="Garamond" w:hAnsi="Garamond" w:cs="David" w:hint="cs"/>
          <w:rtl/>
        </w:rPr>
        <w:t>פרק</w:t>
      </w:r>
      <w:proofErr w:type="spellEnd"/>
      <w:r w:rsidRPr="00367476">
        <w:rPr>
          <w:rFonts w:ascii="Garamond" w:hAnsi="Garamond" w:cs="David"/>
          <w:rtl/>
        </w:rPr>
        <w:t xml:space="preserve"> </w:t>
      </w:r>
      <w:r w:rsidRPr="00367476">
        <w:rPr>
          <w:rFonts w:ascii="Garamond" w:hAnsi="Garamond" w:cs="David" w:hint="cs"/>
          <w:rtl/>
        </w:rPr>
        <w:t>זה</w:t>
      </w:r>
      <w:r w:rsidRPr="00F1693B">
        <w:rPr>
          <w:rFonts w:ascii="Garamond" w:hAnsi="Garamond" w:cs="David"/>
          <w:rtl/>
        </w:rPr>
        <w:t xml:space="preserve"> </w:t>
      </w:r>
      <w:r w:rsidRPr="00FA1569">
        <w:rPr>
          <w:rFonts w:ascii="Garamond" w:hAnsi="Garamond" w:cs="David" w:hint="cs"/>
          <w:rtl/>
        </w:rPr>
        <w:t>הן</w:t>
      </w:r>
      <w:r w:rsidRPr="00FA1569">
        <w:rPr>
          <w:rFonts w:ascii="Garamond" w:hAnsi="Garamond" w:cs="David"/>
          <w:rtl/>
        </w:rPr>
        <w:t xml:space="preserve"> </w:t>
      </w:r>
      <w:r w:rsidRPr="00F90B44">
        <w:rPr>
          <w:rFonts w:ascii="Garamond" w:hAnsi="Garamond" w:cs="David" w:hint="cs"/>
          <w:rtl/>
        </w:rPr>
        <w:t>מ</w:t>
      </w:r>
      <w:r>
        <w:rPr>
          <w:rFonts w:ascii="Garamond" w:hAnsi="Garamond" w:cs="David" w:hint="cs"/>
          <w:rtl/>
        </w:rPr>
        <w:t>שם.</w:t>
      </w:r>
    </w:p>
  </w:footnote>
  <w:footnote w:id="117">
    <w:p w14:paraId="19B97528" w14:textId="77D7975C" w:rsidR="00111DB9" w:rsidRPr="0019117A"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7C64AE">
        <w:rPr>
          <w:rFonts w:ascii="Garamond" w:hAnsi="Garamond" w:cs="David"/>
          <w:shd w:val="clear" w:color="auto" w:fill="FFFFFF"/>
        </w:rPr>
        <w:t>Marcelo</w:t>
      </w:r>
      <w:r w:rsidRPr="007C64AE" w:rsidDel="007C64AE">
        <w:rPr>
          <w:rFonts w:ascii="Garamond" w:hAnsi="Garamond" w:cs="David"/>
          <w:shd w:val="clear" w:color="auto" w:fill="FFFFFF"/>
        </w:rPr>
        <w:t xml:space="preserve"> </w:t>
      </w:r>
      <w:proofErr w:type="spellStart"/>
      <w:r w:rsidRPr="009251E9">
        <w:rPr>
          <w:rFonts w:ascii="Garamond" w:hAnsi="Garamond" w:cs="David"/>
          <w:shd w:val="clear" w:color="auto" w:fill="FFFFFF"/>
        </w:rPr>
        <w:t>Dascal</w:t>
      </w:r>
      <w:proofErr w:type="spellEnd"/>
      <w:r w:rsidRPr="009251E9">
        <w:rPr>
          <w:rFonts w:ascii="Garamond" w:hAnsi="Garamond" w:cs="David"/>
          <w:shd w:val="clear" w:color="auto" w:fill="FFFFFF"/>
        </w:rPr>
        <w:t xml:space="preserve"> &amp; </w:t>
      </w:r>
      <w:r w:rsidRPr="007C64AE">
        <w:rPr>
          <w:rFonts w:ascii="Garamond" w:hAnsi="Garamond" w:cs="David"/>
          <w:shd w:val="clear" w:color="auto" w:fill="FFFFFF"/>
        </w:rPr>
        <w:t>Elda</w:t>
      </w:r>
      <w:r w:rsidRPr="007C64AE" w:rsidDel="007C64AE">
        <w:rPr>
          <w:rFonts w:ascii="Garamond" w:hAnsi="Garamond" w:cs="David"/>
          <w:shd w:val="clear" w:color="auto" w:fill="FFFFFF"/>
        </w:rPr>
        <w:t xml:space="preserve"> </w:t>
      </w:r>
      <w:proofErr w:type="spellStart"/>
      <w:r w:rsidRPr="009251E9">
        <w:rPr>
          <w:rFonts w:ascii="Garamond" w:hAnsi="Garamond" w:cs="David"/>
          <w:shd w:val="clear" w:color="auto" w:fill="FFFFFF"/>
        </w:rPr>
        <w:t>Weizman</w:t>
      </w:r>
      <w:proofErr w:type="spellEnd"/>
      <w:r w:rsidRPr="009251E9">
        <w:rPr>
          <w:rFonts w:ascii="Garamond" w:hAnsi="Garamond" w:cs="David"/>
          <w:shd w:val="clear" w:color="auto" w:fill="FFFFFF"/>
        </w:rPr>
        <w:t xml:space="preserve">, </w:t>
      </w:r>
      <w:r w:rsidRPr="002C1DC1">
        <w:rPr>
          <w:rFonts w:ascii="Garamond" w:hAnsi="Garamond" w:cs="David"/>
          <w:i/>
          <w:iCs/>
          <w:shd w:val="clear" w:color="auto" w:fill="FFFFFF"/>
        </w:rPr>
        <w:t xml:space="preserve">Contextual </w:t>
      </w:r>
      <w:r>
        <w:rPr>
          <w:rFonts w:ascii="Garamond" w:hAnsi="Garamond" w:cs="David"/>
          <w:i/>
          <w:iCs/>
          <w:shd w:val="clear" w:color="auto" w:fill="FFFFFF"/>
        </w:rPr>
        <w:t>e</w:t>
      </w:r>
      <w:r w:rsidRPr="002C1DC1">
        <w:rPr>
          <w:rFonts w:ascii="Garamond" w:hAnsi="Garamond" w:cs="David"/>
          <w:i/>
          <w:iCs/>
          <w:shd w:val="clear" w:color="auto" w:fill="FFFFFF"/>
        </w:rPr>
        <w:t xml:space="preserve">xploitation of </w:t>
      </w:r>
      <w:r>
        <w:rPr>
          <w:rFonts w:ascii="Garamond" w:hAnsi="Garamond" w:cs="David"/>
          <w:i/>
          <w:iCs/>
          <w:shd w:val="clear" w:color="auto" w:fill="FFFFFF"/>
        </w:rPr>
        <w:t>i</w:t>
      </w:r>
      <w:r w:rsidRPr="002C1DC1">
        <w:rPr>
          <w:rFonts w:ascii="Garamond" w:hAnsi="Garamond" w:cs="David"/>
          <w:i/>
          <w:iCs/>
          <w:shd w:val="clear" w:color="auto" w:fill="FFFFFF"/>
        </w:rPr>
        <w:t xml:space="preserve">nterpretation </w:t>
      </w:r>
      <w:r>
        <w:rPr>
          <w:rFonts w:ascii="Garamond" w:hAnsi="Garamond" w:cs="David"/>
          <w:i/>
          <w:iCs/>
          <w:shd w:val="clear" w:color="auto" w:fill="FFFFFF"/>
        </w:rPr>
        <w:t>c</w:t>
      </w:r>
      <w:r w:rsidRPr="002C1DC1">
        <w:rPr>
          <w:rFonts w:ascii="Garamond" w:hAnsi="Garamond" w:cs="David"/>
          <w:i/>
          <w:iCs/>
          <w:shd w:val="clear" w:color="auto" w:fill="FFFFFF"/>
        </w:rPr>
        <w:t xml:space="preserve">lues in </w:t>
      </w:r>
      <w:r>
        <w:rPr>
          <w:rFonts w:ascii="Garamond" w:hAnsi="Garamond" w:cs="David"/>
          <w:i/>
          <w:iCs/>
          <w:shd w:val="clear" w:color="auto" w:fill="FFFFFF"/>
        </w:rPr>
        <w:t>t</w:t>
      </w:r>
      <w:r w:rsidRPr="002C1DC1">
        <w:rPr>
          <w:rFonts w:ascii="Garamond" w:hAnsi="Garamond" w:cs="David"/>
          <w:i/>
          <w:iCs/>
          <w:shd w:val="clear" w:color="auto" w:fill="FFFFFF"/>
        </w:rPr>
        <w:t>ext</w:t>
      </w:r>
      <w:r w:rsidRPr="00C66DFB">
        <w:rPr>
          <w:rFonts w:ascii="Garamond" w:hAnsi="Garamond" w:cs="David"/>
          <w:i/>
          <w:iCs/>
          <w:shd w:val="clear" w:color="auto" w:fill="FFFFFF"/>
        </w:rPr>
        <w:t xml:space="preserve"> </w:t>
      </w:r>
      <w:r>
        <w:rPr>
          <w:rFonts w:ascii="Garamond" w:hAnsi="Garamond" w:cs="David"/>
          <w:i/>
          <w:iCs/>
          <w:shd w:val="clear" w:color="auto" w:fill="FFFFFF"/>
        </w:rPr>
        <w:t>u</w:t>
      </w:r>
      <w:r w:rsidRPr="00C66DFB">
        <w:rPr>
          <w:rFonts w:ascii="Garamond" w:hAnsi="Garamond" w:cs="David"/>
          <w:i/>
          <w:iCs/>
          <w:shd w:val="clear" w:color="auto" w:fill="FFFFFF"/>
        </w:rPr>
        <w:t xml:space="preserve">nderstanding: An </w:t>
      </w:r>
      <w:r>
        <w:rPr>
          <w:rFonts w:ascii="Garamond" w:hAnsi="Garamond" w:cs="David"/>
          <w:i/>
          <w:iCs/>
          <w:shd w:val="clear" w:color="auto" w:fill="FFFFFF"/>
        </w:rPr>
        <w:t>i</w:t>
      </w:r>
      <w:r w:rsidRPr="00C66DFB">
        <w:rPr>
          <w:rFonts w:ascii="Garamond" w:hAnsi="Garamond" w:cs="David"/>
          <w:i/>
          <w:iCs/>
          <w:shd w:val="clear" w:color="auto" w:fill="FFFFFF"/>
        </w:rPr>
        <w:t xml:space="preserve">ntegrated </w:t>
      </w:r>
      <w:r>
        <w:rPr>
          <w:rFonts w:ascii="Garamond" w:hAnsi="Garamond" w:cs="David"/>
          <w:i/>
          <w:iCs/>
          <w:shd w:val="clear" w:color="auto" w:fill="FFFFFF"/>
        </w:rPr>
        <w:t>mo</w:t>
      </w:r>
      <w:r w:rsidRPr="00C66DFB">
        <w:rPr>
          <w:rFonts w:ascii="Garamond" w:hAnsi="Garamond" w:cs="David"/>
          <w:i/>
          <w:iCs/>
          <w:shd w:val="clear" w:color="auto" w:fill="FFFFFF"/>
        </w:rPr>
        <w:t>del</w:t>
      </w:r>
      <w:r w:rsidRPr="00C66DFB">
        <w:rPr>
          <w:rFonts w:ascii="Garamond" w:hAnsi="Garamond" w:cs="David"/>
          <w:shd w:val="clear" w:color="auto" w:fill="FFFFFF"/>
        </w:rPr>
        <w:t xml:space="preserve">, </w:t>
      </w:r>
      <w:r w:rsidRPr="001A65C4">
        <w:rPr>
          <w:rFonts w:ascii="Garamond" w:hAnsi="Garamond" w:cs="David"/>
          <w:shd w:val="clear" w:color="auto" w:fill="FFFFFF"/>
        </w:rPr>
        <w:t>in</w:t>
      </w:r>
      <w:r w:rsidRPr="00367476">
        <w:rPr>
          <w:rStyle w:val="apple-converted-space"/>
          <w:rFonts w:ascii="Garamond" w:hAnsi="Garamond" w:cs="David"/>
          <w:shd w:val="clear" w:color="auto" w:fill="FFFFFF"/>
        </w:rPr>
        <w:t> </w:t>
      </w:r>
      <w:r w:rsidRPr="00367476">
        <w:rPr>
          <w:rFonts w:ascii="Garamond" w:hAnsi="Garamond" w:cs="David"/>
          <w:smallCaps/>
          <w:shd w:val="clear" w:color="auto" w:fill="FFFFFF"/>
        </w:rPr>
        <w:t>The Pragmatic Perspective</w:t>
      </w:r>
      <w:r>
        <w:rPr>
          <w:rFonts w:ascii="Garamond" w:hAnsi="Garamond" w:cs="David"/>
          <w:smallCaps/>
          <w:shd w:val="clear" w:color="auto" w:fill="FFFFFF"/>
        </w:rPr>
        <w:t>:</w:t>
      </w:r>
      <w:r w:rsidRPr="00367476">
        <w:rPr>
          <w:rFonts w:ascii="Garamond" w:hAnsi="Garamond" w:cs="David"/>
          <w:smallCaps/>
          <w:shd w:val="clear" w:color="auto" w:fill="FFFFFF"/>
        </w:rPr>
        <w:t xml:space="preserve"> Selected Papers from the 1985 International Pragmatics Conference</w:t>
      </w:r>
      <w:r w:rsidRPr="00367476">
        <w:rPr>
          <w:rFonts w:ascii="Garamond" w:hAnsi="Garamond" w:cs="David"/>
          <w:shd w:val="clear" w:color="auto" w:fill="FFFFFF"/>
        </w:rPr>
        <w:t xml:space="preserve"> 31 (</w:t>
      </w:r>
      <w:proofErr w:type="spellStart"/>
      <w:r w:rsidRPr="00367476">
        <w:rPr>
          <w:rFonts w:ascii="Garamond" w:hAnsi="Garamond" w:cs="David"/>
          <w:shd w:val="clear" w:color="auto" w:fill="FFFFFF"/>
        </w:rPr>
        <w:t>J</w:t>
      </w:r>
      <w:r>
        <w:rPr>
          <w:rFonts w:ascii="Garamond" w:hAnsi="Garamond" w:cs="David"/>
          <w:shd w:val="clear" w:color="auto" w:fill="FFFFFF"/>
        </w:rPr>
        <w:t>ef</w:t>
      </w:r>
      <w:proofErr w:type="spellEnd"/>
      <w:r w:rsidRPr="00367476">
        <w:rPr>
          <w:rFonts w:ascii="Garamond" w:hAnsi="Garamond" w:cs="David"/>
          <w:shd w:val="clear" w:color="auto" w:fill="FFFFFF"/>
        </w:rPr>
        <w:t xml:space="preserve"> </w:t>
      </w:r>
      <w:proofErr w:type="spellStart"/>
      <w:r w:rsidRPr="00367476">
        <w:rPr>
          <w:rFonts w:ascii="Garamond" w:hAnsi="Garamond" w:cs="David"/>
          <w:shd w:val="clear" w:color="auto" w:fill="FFFFFF"/>
        </w:rPr>
        <w:t>Verschueren</w:t>
      </w:r>
      <w:proofErr w:type="spellEnd"/>
      <w:r w:rsidRPr="00367476">
        <w:rPr>
          <w:rFonts w:ascii="Garamond" w:hAnsi="Garamond" w:cs="David"/>
          <w:shd w:val="clear" w:color="auto" w:fill="FFFFFF"/>
        </w:rPr>
        <w:t xml:space="preserve"> &amp; M</w:t>
      </w:r>
      <w:r>
        <w:rPr>
          <w:rFonts w:ascii="Garamond" w:hAnsi="Garamond" w:cs="David"/>
          <w:shd w:val="clear" w:color="auto" w:fill="FFFFFF"/>
        </w:rPr>
        <w:t>arcella</w:t>
      </w:r>
      <w:r w:rsidRPr="00367476">
        <w:rPr>
          <w:rFonts w:ascii="Garamond" w:hAnsi="Garamond" w:cs="David"/>
          <w:shd w:val="clear" w:color="auto" w:fill="FFFFFF"/>
        </w:rPr>
        <w:t xml:space="preserve"> </w:t>
      </w:r>
      <w:proofErr w:type="spellStart"/>
      <w:r w:rsidRPr="00367476">
        <w:rPr>
          <w:rFonts w:ascii="Garamond" w:hAnsi="Garamond" w:cs="David"/>
          <w:shd w:val="clear" w:color="auto" w:fill="FFFFFF"/>
        </w:rPr>
        <w:t>Bertucelli-Papi</w:t>
      </w:r>
      <w:proofErr w:type="spellEnd"/>
      <w:r w:rsidRPr="00367476">
        <w:rPr>
          <w:rFonts w:ascii="Garamond" w:hAnsi="Garamond" w:cs="David"/>
          <w:shd w:val="clear" w:color="auto" w:fill="FFFFFF"/>
        </w:rPr>
        <w:t xml:space="preserve"> eds., Amsterdam/Philadelphia, John Benjamins, 1987</w:t>
      </w:r>
      <w:r w:rsidRPr="00367476">
        <w:rPr>
          <w:rFonts w:ascii="Garamond" w:hAnsi="Garamond" w:cs="David"/>
          <w:rtl/>
        </w:rPr>
        <w:t xml:space="preserve">; </w:t>
      </w:r>
      <w:r w:rsidRPr="007C64AE">
        <w:rPr>
          <w:rFonts w:ascii="Garamond" w:hAnsi="Garamond" w:cs="David"/>
          <w:shd w:val="clear" w:color="auto" w:fill="FFFFFF"/>
        </w:rPr>
        <w:t>Elda</w:t>
      </w:r>
      <w:r>
        <w:rPr>
          <w:rFonts w:ascii="Garamond" w:hAnsi="Garamond" w:cs="David"/>
          <w:shd w:val="clear" w:color="auto" w:fill="FFFFFF"/>
        </w:rPr>
        <w:t xml:space="preserve"> </w:t>
      </w:r>
      <w:proofErr w:type="spellStart"/>
      <w:r w:rsidRPr="00367476">
        <w:rPr>
          <w:rFonts w:ascii="Garamond" w:hAnsi="Garamond" w:cs="David"/>
          <w:shd w:val="clear" w:color="auto" w:fill="FFFFFF"/>
        </w:rPr>
        <w:t>Weizman</w:t>
      </w:r>
      <w:proofErr w:type="spellEnd"/>
      <w:r w:rsidRPr="00367476">
        <w:rPr>
          <w:rFonts w:ascii="Garamond" w:hAnsi="Garamond" w:cs="David"/>
          <w:shd w:val="clear" w:color="auto" w:fill="FFFFFF"/>
        </w:rPr>
        <w:t xml:space="preserve"> &amp; </w:t>
      </w:r>
      <w:r w:rsidRPr="007C64AE">
        <w:rPr>
          <w:rFonts w:ascii="Garamond" w:hAnsi="Garamond" w:cs="David"/>
          <w:shd w:val="clear" w:color="auto" w:fill="FFFFFF"/>
        </w:rPr>
        <w:t>Marcelo</w:t>
      </w:r>
      <w:r w:rsidRPr="007C64AE" w:rsidDel="007C64AE">
        <w:rPr>
          <w:rFonts w:ascii="Garamond" w:hAnsi="Garamond" w:cs="David"/>
          <w:shd w:val="clear" w:color="auto" w:fill="FFFFFF"/>
        </w:rPr>
        <w:t xml:space="preserve"> </w:t>
      </w:r>
      <w:proofErr w:type="spellStart"/>
      <w:r w:rsidRPr="00367476">
        <w:rPr>
          <w:rFonts w:ascii="Garamond" w:hAnsi="Garamond" w:cs="David"/>
          <w:shd w:val="clear" w:color="auto" w:fill="FFFFFF"/>
        </w:rPr>
        <w:t>Dascal</w:t>
      </w:r>
      <w:proofErr w:type="spellEnd"/>
      <w:r w:rsidRPr="00367476">
        <w:rPr>
          <w:rFonts w:ascii="Garamond" w:hAnsi="Garamond" w:cs="David"/>
          <w:shd w:val="clear" w:color="auto" w:fill="FFFFFF"/>
        </w:rPr>
        <w:t xml:space="preserve">, </w:t>
      </w:r>
      <w:r w:rsidRPr="00367476">
        <w:rPr>
          <w:rFonts w:ascii="Garamond" w:hAnsi="Garamond" w:cs="David"/>
          <w:i/>
          <w:iCs/>
          <w:shd w:val="clear" w:color="auto" w:fill="FFFFFF"/>
        </w:rPr>
        <w:t>On Clues and Cues: Strategies of Text</w:t>
      </w:r>
      <w:r>
        <w:rPr>
          <w:rFonts w:ascii="Garamond" w:hAnsi="Garamond" w:cs="David"/>
          <w:i/>
          <w:iCs/>
          <w:shd w:val="clear" w:color="auto" w:fill="FFFFFF"/>
        </w:rPr>
        <w:t>-</w:t>
      </w:r>
      <w:r w:rsidRPr="00367476">
        <w:rPr>
          <w:rFonts w:ascii="Garamond" w:hAnsi="Garamond" w:cs="David"/>
          <w:i/>
          <w:iCs/>
          <w:shd w:val="clear" w:color="auto" w:fill="FFFFFF"/>
        </w:rPr>
        <w:t>Understanding</w:t>
      </w:r>
      <w:r w:rsidRPr="00367476">
        <w:rPr>
          <w:rStyle w:val="apple-converted-space"/>
          <w:rFonts w:ascii="Garamond" w:hAnsi="Garamond" w:cs="David"/>
          <w:shd w:val="clear" w:color="auto" w:fill="FFFFFF"/>
        </w:rPr>
        <w:t>,</w:t>
      </w:r>
      <w:r>
        <w:rPr>
          <w:rStyle w:val="apple-converted-space"/>
          <w:rFonts w:ascii="Garamond" w:hAnsi="Garamond" w:cs="David"/>
          <w:shd w:val="clear" w:color="auto" w:fill="FFFFFF"/>
        </w:rPr>
        <w:t xml:space="preserve"> </w:t>
      </w:r>
      <w:r w:rsidRPr="00367476">
        <w:rPr>
          <w:rStyle w:val="apple-converted-space"/>
          <w:rFonts w:ascii="Garamond" w:hAnsi="Garamond" w:cs="David"/>
          <w:shd w:val="clear" w:color="auto" w:fill="FFFFFF"/>
        </w:rPr>
        <w:t>20 </w:t>
      </w:r>
      <w:r w:rsidRPr="00F1693B">
        <w:rPr>
          <w:rFonts w:ascii="Garamond" w:hAnsi="Garamond" w:cs="David"/>
          <w:smallCaps/>
          <w:shd w:val="clear" w:color="auto" w:fill="FFFFFF"/>
        </w:rPr>
        <w:t>Journal of Literary Semantics</w:t>
      </w:r>
      <w:r w:rsidRPr="00FA1569">
        <w:rPr>
          <w:rFonts w:ascii="Garamond" w:hAnsi="Garamond" w:cs="David"/>
          <w:shd w:val="clear" w:color="auto" w:fill="FFFFFF"/>
        </w:rPr>
        <w:t xml:space="preserve"> 18 (1991) </w:t>
      </w:r>
      <w:r>
        <w:rPr>
          <w:rFonts w:ascii="Garamond" w:hAnsi="Garamond" w:cs="David" w:hint="cs"/>
          <w:shd w:val="clear" w:color="auto" w:fill="FFFFFF"/>
          <w:rtl/>
        </w:rPr>
        <w:t xml:space="preserve"> </w:t>
      </w:r>
      <w:r w:rsidRPr="00F1693B">
        <w:rPr>
          <w:rFonts w:ascii="Garamond" w:hAnsi="Garamond" w:cs="David"/>
          <w:shd w:val="clear" w:color="auto" w:fill="FFFFFF"/>
          <w:rtl/>
        </w:rPr>
        <w:t>(</w:t>
      </w:r>
      <w:r w:rsidRPr="00FA1569">
        <w:rPr>
          <w:rFonts w:ascii="Garamond" w:hAnsi="Garamond" w:cs="David" w:hint="cs"/>
          <w:shd w:val="clear" w:color="auto" w:fill="FFFFFF"/>
          <w:rtl/>
        </w:rPr>
        <w:t>המאמר</w:t>
      </w:r>
      <w:r w:rsidRPr="00FA1569">
        <w:rPr>
          <w:rFonts w:ascii="Garamond" w:hAnsi="Garamond" w:cs="David"/>
          <w:shd w:val="clear" w:color="auto" w:fill="FFFFFF"/>
          <w:rtl/>
        </w:rPr>
        <w:t xml:space="preserve"> </w:t>
      </w:r>
      <w:r w:rsidRPr="00F90B44">
        <w:rPr>
          <w:rFonts w:ascii="Garamond" w:hAnsi="Garamond" w:cs="David" w:hint="cs"/>
          <w:shd w:val="clear" w:color="auto" w:fill="FFFFFF"/>
          <w:rtl/>
        </w:rPr>
        <w:t>להלן</w:t>
      </w:r>
      <w:r w:rsidRPr="00F90B44">
        <w:rPr>
          <w:rFonts w:ascii="Garamond" w:hAnsi="Garamond" w:cs="David"/>
          <w:shd w:val="clear" w:color="auto" w:fill="FFFFFF"/>
          <w:rtl/>
        </w:rPr>
        <w:t xml:space="preserve">: </w:t>
      </w:r>
      <w:proofErr w:type="spellStart"/>
      <w:r w:rsidRPr="006B42D8">
        <w:rPr>
          <w:rFonts w:ascii="Garamond" w:hAnsi="Garamond" w:cs="David"/>
          <w:shd w:val="clear" w:color="auto" w:fill="FFFFFF"/>
        </w:rPr>
        <w:t>Weizman</w:t>
      </w:r>
      <w:proofErr w:type="spellEnd"/>
      <w:r w:rsidRPr="006B42D8">
        <w:rPr>
          <w:rFonts w:ascii="Garamond" w:hAnsi="Garamond" w:cs="David"/>
          <w:shd w:val="clear" w:color="auto" w:fill="FFFFFF"/>
        </w:rPr>
        <w:t xml:space="preserve"> &amp; </w:t>
      </w:r>
      <w:proofErr w:type="spellStart"/>
      <w:r w:rsidRPr="006B42D8">
        <w:rPr>
          <w:rFonts w:ascii="Garamond" w:hAnsi="Garamond" w:cs="David"/>
          <w:shd w:val="clear" w:color="auto" w:fill="FFFFFF"/>
        </w:rPr>
        <w:t>Dascal</w:t>
      </w:r>
      <w:proofErr w:type="spellEnd"/>
      <w:r w:rsidRPr="006B42D8">
        <w:rPr>
          <w:rFonts w:ascii="Garamond" w:hAnsi="Garamond" w:cs="David"/>
          <w:shd w:val="clear" w:color="auto" w:fill="FFFFFF"/>
        </w:rPr>
        <w:t xml:space="preserve">, </w:t>
      </w:r>
      <w:r w:rsidRPr="008D7705">
        <w:rPr>
          <w:rFonts w:ascii="Garamond" w:hAnsi="Garamond" w:cs="David"/>
          <w:i/>
          <w:iCs/>
          <w:shd w:val="clear" w:color="auto" w:fill="FFFFFF"/>
        </w:rPr>
        <w:t>On Clues and Cues</w:t>
      </w:r>
      <w:r w:rsidRPr="00DC7E0E">
        <w:rPr>
          <w:rFonts w:ascii="Garamond" w:hAnsi="Garamond" w:cs="David"/>
          <w:i/>
          <w:iCs/>
          <w:shd w:val="clear" w:color="auto" w:fill="FFFFFF"/>
          <w:rtl/>
        </w:rPr>
        <w:t>)</w:t>
      </w:r>
      <w:r w:rsidRPr="0014711F">
        <w:rPr>
          <w:rFonts w:ascii="Garamond" w:hAnsi="Garamond" w:cs="David"/>
          <w:shd w:val="clear" w:color="auto" w:fill="FFFFFF"/>
          <w:rtl/>
        </w:rPr>
        <w:t>.</w:t>
      </w:r>
    </w:p>
  </w:footnote>
  <w:footnote w:id="118">
    <w:p w14:paraId="7AD03D92" w14:textId="3FDD8947" w:rsidR="00111DB9" w:rsidRPr="00F90B44"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C66DFB">
        <w:rPr>
          <w:rFonts w:ascii="Garamond" w:hAnsi="Garamond" w:cs="David" w:hint="cs"/>
          <w:rtl/>
        </w:rPr>
        <w:t>לבנת</w:t>
      </w:r>
      <w:r w:rsidRPr="00C66DFB">
        <w:rPr>
          <w:rFonts w:ascii="Garamond" w:hAnsi="Garamond" w:cs="David"/>
          <w:rtl/>
        </w:rPr>
        <w:t xml:space="preserve"> </w:t>
      </w:r>
      <w:r w:rsidRPr="00A007E1">
        <w:rPr>
          <w:rFonts w:ascii="Garamond" w:hAnsi="Garamond" w:cs="David" w:hint="cs"/>
          <w:b/>
          <w:bCs/>
          <w:rtl/>
        </w:rPr>
        <w:t>יסודות</w:t>
      </w:r>
      <w:r w:rsidRPr="00A007E1">
        <w:rPr>
          <w:rFonts w:ascii="Garamond" w:hAnsi="Garamond" w:cs="David"/>
          <w:b/>
          <w:bCs/>
          <w:rtl/>
        </w:rPr>
        <w:t xml:space="preserve"> </w:t>
      </w:r>
      <w:r w:rsidRPr="00A007E1">
        <w:rPr>
          <w:rFonts w:ascii="Garamond" w:hAnsi="Garamond" w:cs="David" w:hint="cs"/>
          <w:b/>
          <w:bCs/>
          <w:rtl/>
        </w:rPr>
        <w:t>תורת</w:t>
      </w:r>
      <w:r w:rsidRPr="00A007E1">
        <w:rPr>
          <w:rFonts w:ascii="Garamond" w:hAnsi="Garamond" w:cs="David"/>
          <w:b/>
          <w:bCs/>
          <w:rtl/>
        </w:rPr>
        <w:t xml:space="preserve"> </w:t>
      </w:r>
      <w:r w:rsidRPr="00A007E1">
        <w:rPr>
          <w:rFonts w:ascii="Garamond" w:hAnsi="Garamond" w:cs="David" w:hint="cs"/>
          <w:b/>
          <w:bCs/>
          <w:rtl/>
        </w:rPr>
        <w:t>המשמעות</w:t>
      </w:r>
      <w:r w:rsidRPr="002C1DC1">
        <w:rPr>
          <w:rFonts w:ascii="Garamond" w:hAnsi="Garamond" w:cs="David"/>
          <w:rtl/>
        </w:rPr>
        <w:t xml:space="preserve">, </w:t>
      </w:r>
      <w:r w:rsidRPr="00C66DFB">
        <w:rPr>
          <w:rFonts w:ascii="Garamond" w:hAnsi="Garamond" w:cs="David" w:hint="cs"/>
          <w:rtl/>
        </w:rPr>
        <w:t>לעיל</w:t>
      </w:r>
      <w:r w:rsidRPr="00C66DFB">
        <w:rPr>
          <w:rFonts w:ascii="Garamond" w:hAnsi="Garamond" w:cs="David"/>
          <w:rtl/>
        </w:rPr>
        <w:t xml:space="preserve"> </w:t>
      </w:r>
      <w:proofErr w:type="spellStart"/>
      <w:r w:rsidRPr="00A007E1">
        <w:rPr>
          <w:rFonts w:ascii="Garamond" w:hAnsi="Garamond" w:cs="David" w:hint="cs"/>
          <w:rtl/>
        </w:rPr>
        <w:t>ה</w:t>
      </w:r>
      <w:r w:rsidRPr="00A007E1">
        <w:rPr>
          <w:rFonts w:ascii="Garamond" w:hAnsi="Garamond" w:cs="David"/>
          <w:rtl/>
        </w:rPr>
        <w:t>"</w:t>
      </w:r>
      <w:r w:rsidRPr="00A007E1">
        <w:rPr>
          <w:rFonts w:ascii="Garamond" w:hAnsi="Garamond" w:cs="David" w:hint="cs"/>
          <w:rtl/>
        </w:rPr>
        <w:t>ש</w:t>
      </w:r>
      <w:proofErr w:type="spellEnd"/>
      <w:r w:rsidRPr="00A007E1">
        <w:rPr>
          <w:rFonts w:ascii="Garamond" w:hAnsi="Garamond" w:cs="David"/>
          <w:rtl/>
        </w:rPr>
        <w:t xml:space="preserve"> </w:t>
      </w:r>
      <w:r>
        <w:rPr>
          <w:rFonts w:ascii="Garamond" w:hAnsi="Garamond" w:cs="David" w:hint="cs"/>
          <w:rtl/>
        </w:rPr>
        <w:t>251</w:t>
      </w:r>
      <w:r w:rsidRPr="00FA1569">
        <w:rPr>
          <w:rFonts w:ascii="Garamond" w:hAnsi="Garamond" w:cs="David"/>
          <w:rtl/>
        </w:rPr>
        <w:t xml:space="preserve">, </w:t>
      </w:r>
      <w:r w:rsidRPr="00FA1569">
        <w:rPr>
          <w:rFonts w:ascii="Garamond" w:hAnsi="Garamond" w:cs="David" w:hint="cs"/>
          <w:rtl/>
        </w:rPr>
        <w:t>בעמ</w:t>
      </w:r>
      <w:r w:rsidRPr="00F90B44">
        <w:rPr>
          <w:rFonts w:ascii="Garamond" w:hAnsi="Garamond" w:cs="David"/>
          <w:rtl/>
        </w:rPr>
        <w:t>' 247.</w:t>
      </w:r>
    </w:p>
  </w:footnote>
  <w:footnote w:id="119">
    <w:p w14:paraId="2FD296BE" w14:textId="57292B5A"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proofErr w:type="spellStart"/>
      <w:r w:rsidRPr="009251E9">
        <w:rPr>
          <w:rFonts w:ascii="Garamond" w:hAnsi="Garamond" w:cs="David"/>
          <w:shd w:val="clear" w:color="auto" w:fill="FFFFFF"/>
        </w:rPr>
        <w:t>Weizman</w:t>
      </w:r>
      <w:proofErr w:type="spellEnd"/>
      <w:r w:rsidRPr="009251E9">
        <w:rPr>
          <w:rFonts w:ascii="Garamond" w:hAnsi="Garamond" w:cs="David"/>
          <w:shd w:val="clear" w:color="auto" w:fill="FFFFFF"/>
        </w:rPr>
        <w:t xml:space="preserve"> &amp; </w:t>
      </w:r>
      <w:proofErr w:type="spellStart"/>
      <w:r w:rsidRPr="009251E9">
        <w:rPr>
          <w:rFonts w:ascii="Garamond" w:hAnsi="Garamond" w:cs="David"/>
          <w:shd w:val="clear" w:color="auto" w:fill="FFFFFF"/>
        </w:rPr>
        <w:t>Dascal</w:t>
      </w:r>
      <w:proofErr w:type="spellEnd"/>
      <w:r w:rsidRPr="009251E9">
        <w:rPr>
          <w:rFonts w:ascii="Garamond" w:hAnsi="Garamond" w:cs="David"/>
          <w:shd w:val="clear" w:color="auto" w:fill="FFFFFF"/>
        </w:rPr>
        <w:t xml:space="preserve">, </w:t>
      </w:r>
      <w:r w:rsidRPr="002C1DC1">
        <w:rPr>
          <w:rFonts w:ascii="Garamond" w:hAnsi="Garamond" w:cs="David"/>
          <w:i/>
          <w:iCs/>
          <w:shd w:val="clear" w:color="auto" w:fill="FFFFFF"/>
        </w:rPr>
        <w:t>On Clues and Cues</w:t>
      </w:r>
      <w:r w:rsidRPr="00C66DFB">
        <w:rPr>
          <w:rFonts w:ascii="Garamond" w:hAnsi="Garamond" w:cs="David"/>
          <w:shd w:val="clear" w:color="auto" w:fill="FFFFFF"/>
          <w:rtl/>
        </w:rPr>
        <w:t xml:space="preserve">, </w:t>
      </w:r>
      <w:r w:rsidRPr="00C66DFB">
        <w:rPr>
          <w:rFonts w:ascii="Garamond" w:hAnsi="Garamond" w:cs="David" w:hint="cs"/>
          <w:shd w:val="clear" w:color="auto" w:fill="FFFFFF"/>
          <w:rtl/>
        </w:rPr>
        <w:t>לעיל</w:t>
      </w:r>
      <w:r w:rsidRPr="00367476">
        <w:rPr>
          <w:rFonts w:ascii="Garamond" w:hAnsi="Garamond" w:cs="David"/>
          <w:shd w:val="clear" w:color="auto" w:fill="FFFFFF"/>
          <w:rtl/>
        </w:rPr>
        <w:t xml:space="preserve"> </w:t>
      </w:r>
      <w:proofErr w:type="spellStart"/>
      <w:r w:rsidRPr="00367476">
        <w:rPr>
          <w:rFonts w:ascii="Garamond" w:hAnsi="Garamond" w:cs="David" w:hint="cs"/>
          <w:shd w:val="clear" w:color="auto" w:fill="FFFFFF"/>
          <w:rtl/>
        </w:rPr>
        <w:t>ה</w:t>
      </w:r>
      <w:r w:rsidRPr="00367476">
        <w:rPr>
          <w:rFonts w:ascii="Garamond" w:hAnsi="Garamond" w:cs="David"/>
          <w:shd w:val="clear" w:color="auto" w:fill="FFFFFF"/>
          <w:rtl/>
        </w:rPr>
        <w:t>"</w:t>
      </w:r>
      <w:r w:rsidRPr="00F1693B">
        <w:rPr>
          <w:rFonts w:ascii="Garamond" w:hAnsi="Garamond" w:cs="David" w:hint="cs"/>
          <w:shd w:val="clear" w:color="auto" w:fill="FFFFFF"/>
          <w:rtl/>
        </w:rPr>
        <w:t>ש</w:t>
      </w:r>
      <w:proofErr w:type="spellEnd"/>
      <w:r w:rsidRPr="00ED1AB5">
        <w:rPr>
          <w:rFonts w:ascii="Garamond" w:hAnsi="Garamond" w:cs="David"/>
          <w:shd w:val="clear" w:color="auto" w:fill="FFFFFF"/>
          <w:rtl/>
        </w:rPr>
        <w:t xml:space="preserve"> </w:t>
      </w:r>
      <w:r>
        <w:rPr>
          <w:rFonts w:ascii="Garamond" w:hAnsi="Garamond" w:cs="David" w:hint="cs"/>
          <w:shd w:val="clear" w:color="auto" w:fill="FFFFFF"/>
          <w:rtl/>
        </w:rPr>
        <w:t>255</w:t>
      </w:r>
      <w:r w:rsidRPr="00367476">
        <w:rPr>
          <w:rFonts w:ascii="Garamond" w:hAnsi="Garamond" w:cs="David"/>
          <w:shd w:val="clear" w:color="auto" w:fill="FFFFFF"/>
          <w:rtl/>
        </w:rPr>
        <w:t>.</w:t>
      </w:r>
    </w:p>
  </w:footnote>
  <w:footnote w:id="120">
    <w:p w14:paraId="064E56EE" w14:textId="490EF1D5"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proofErr w:type="spellStart"/>
      <w:r w:rsidRPr="001A65C4">
        <w:rPr>
          <w:rFonts w:ascii="Garamond" w:hAnsi="Garamond" w:cs="David"/>
          <w:smallCaps/>
          <w:shd w:val="clear" w:color="auto" w:fill="FFFFFF"/>
        </w:rPr>
        <w:t>Dascal</w:t>
      </w:r>
      <w:proofErr w:type="spellEnd"/>
      <w:r w:rsidRPr="001A65C4">
        <w:rPr>
          <w:rFonts w:ascii="Garamond" w:hAnsi="Garamond" w:cs="David"/>
          <w:smallCaps/>
          <w:shd w:val="clear" w:color="auto" w:fill="FFFFFF"/>
        </w:rPr>
        <w:t>,</w:t>
      </w:r>
      <w:r w:rsidRPr="001A65C4">
        <w:rPr>
          <w:rStyle w:val="apple-converted-space"/>
          <w:rFonts w:ascii="Garamond" w:hAnsi="Garamond" w:cs="David"/>
          <w:smallCaps/>
          <w:shd w:val="clear" w:color="auto" w:fill="FFFFFF"/>
        </w:rPr>
        <w:t> </w:t>
      </w:r>
      <w:r w:rsidRPr="001A65C4">
        <w:rPr>
          <w:rFonts w:ascii="Garamond" w:hAnsi="Garamond" w:cs="David"/>
          <w:smallCaps/>
          <w:shd w:val="clear" w:color="auto" w:fill="FFFFFF"/>
        </w:rPr>
        <w:t>Pragmatics and the Philosophy of Mind</w:t>
      </w:r>
      <w:r w:rsidRPr="00C66DFB">
        <w:rPr>
          <w:rFonts w:ascii="Garamond" w:hAnsi="Garamond" w:cs="David"/>
          <w:shd w:val="clear" w:color="auto" w:fill="FFFFFF"/>
          <w:rtl/>
        </w:rPr>
        <w:t xml:space="preserve">, </w:t>
      </w:r>
      <w:r w:rsidRPr="00367476">
        <w:rPr>
          <w:rFonts w:ascii="Garamond" w:hAnsi="Garamond" w:cs="David" w:hint="cs"/>
          <w:shd w:val="clear" w:color="auto" w:fill="FFFFFF"/>
          <w:rtl/>
        </w:rPr>
        <w:t>לעיל</w:t>
      </w:r>
      <w:r w:rsidRPr="00367476">
        <w:rPr>
          <w:rFonts w:ascii="Garamond" w:hAnsi="Garamond" w:cs="David"/>
          <w:shd w:val="clear" w:color="auto" w:fill="FFFFFF"/>
          <w:rtl/>
        </w:rPr>
        <w:t xml:space="preserve"> </w:t>
      </w:r>
      <w:proofErr w:type="spellStart"/>
      <w:r w:rsidRPr="00367476">
        <w:rPr>
          <w:rFonts w:ascii="Garamond" w:hAnsi="Garamond" w:cs="David" w:hint="cs"/>
          <w:shd w:val="clear" w:color="auto" w:fill="FFFFFF"/>
          <w:rtl/>
        </w:rPr>
        <w:t>ה</w:t>
      </w:r>
      <w:r w:rsidRPr="00F1693B">
        <w:rPr>
          <w:rFonts w:ascii="Garamond" w:hAnsi="Garamond" w:cs="David"/>
          <w:shd w:val="clear" w:color="auto" w:fill="FFFFFF"/>
          <w:rtl/>
        </w:rPr>
        <w:t>"</w:t>
      </w:r>
      <w:r w:rsidRPr="00ED1AB5">
        <w:rPr>
          <w:rFonts w:ascii="Garamond" w:hAnsi="Garamond" w:cs="David" w:hint="cs"/>
          <w:shd w:val="clear" w:color="auto" w:fill="FFFFFF"/>
          <w:rtl/>
        </w:rPr>
        <w:t>ש</w:t>
      </w:r>
      <w:proofErr w:type="spellEnd"/>
      <w:r w:rsidRPr="00FA1569">
        <w:rPr>
          <w:rFonts w:ascii="Garamond" w:hAnsi="Garamond" w:cs="David"/>
          <w:shd w:val="clear" w:color="auto" w:fill="FFFFFF"/>
          <w:rtl/>
        </w:rPr>
        <w:t xml:space="preserve"> </w:t>
      </w:r>
      <w:r>
        <w:rPr>
          <w:rFonts w:ascii="Garamond" w:hAnsi="Garamond" w:cs="David" w:hint="cs"/>
          <w:shd w:val="clear" w:color="auto" w:fill="FFFFFF"/>
          <w:rtl/>
        </w:rPr>
        <w:t>252</w:t>
      </w:r>
      <w:r w:rsidRPr="00367476">
        <w:rPr>
          <w:rFonts w:ascii="Garamond" w:hAnsi="Garamond" w:cs="David"/>
          <w:shd w:val="clear" w:color="auto" w:fill="FFFFFF"/>
          <w:rtl/>
        </w:rPr>
        <w:t xml:space="preserve">, </w:t>
      </w:r>
      <w:r w:rsidRPr="00367476">
        <w:rPr>
          <w:rFonts w:ascii="Garamond" w:hAnsi="Garamond" w:cs="David" w:hint="cs"/>
          <w:shd w:val="clear" w:color="auto" w:fill="FFFFFF"/>
          <w:rtl/>
        </w:rPr>
        <w:t>בעמ</w:t>
      </w:r>
      <w:r w:rsidRPr="00367476">
        <w:rPr>
          <w:rFonts w:ascii="Garamond" w:hAnsi="Garamond" w:cs="David"/>
          <w:shd w:val="clear" w:color="auto" w:fill="FFFFFF"/>
          <w:rtl/>
        </w:rPr>
        <w:t xml:space="preserve">' </w:t>
      </w:r>
      <w:r>
        <w:rPr>
          <w:rFonts w:ascii="Garamond" w:hAnsi="Garamond" w:cs="David" w:hint="cs"/>
          <w:shd w:val="clear" w:color="auto" w:fill="FFFFFF"/>
          <w:rtl/>
        </w:rPr>
        <w:t>34–37</w:t>
      </w:r>
      <w:r w:rsidRPr="00367476">
        <w:rPr>
          <w:rFonts w:ascii="Garamond" w:hAnsi="Garamond" w:cs="David"/>
          <w:shd w:val="clear" w:color="auto" w:fill="FFFFFF"/>
          <w:rtl/>
        </w:rPr>
        <w:t>.</w:t>
      </w:r>
    </w:p>
  </w:footnote>
  <w:footnote w:id="121">
    <w:p w14:paraId="57C8D719" w14:textId="76CB5E9F" w:rsidR="00111DB9" w:rsidRPr="0019117A"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hint="cs"/>
          <w:rtl/>
        </w:rPr>
        <w:t>בכל</w:t>
      </w:r>
      <w:r w:rsidRPr="002C1DC1">
        <w:rPr>
          <w:rFonts w:ascii="Garamond" w:hAnsi="Garamond" w:cs="David"/>
          <w:rtl/>
        </w:rPr>
        <w:t xml:space="preserve"> </w:t>
      </w:r>
      <w:r w:rsidRPr="00C66DFB">
        <w:rPr>
          <w:rFonts w:ascii="Garamond" w:hAnsi="Garamond" w:cs="David" w:hint="cs"/>
          <w:rtl/>
        </w:rPr>
        <w:t>מקרה</w:t>
      </w:r>
      <w:r w:rsidRPr="00C66DFB">
        <w:rPr>
          <w:rFonts w:ascii="Garamond" w:hAnsi="Garamond" w:cs="David"/>
          <w:rtl/>
        </w:rPr>
        <w:t xml:space="preserve"> </w:t>
      </w:r>
      <w:r w:rsidRPr="00367476">
        <w:rPr>
          <w:rFonts w:ascii="Garamond" w:hAnsi="Garamond" w:cs="David" w:hint="cs"/>
          <w:rtl/>
        </w:rPr>
        <w:t>אין</w:t>
      </w:r>
      <w:r w:rsidRPr="00367476">
        <w:rPr>
          <w:rFonts w:ascii="Garamond" w:hAnsi="Garamond" w:cs="David"/>
          <w:rtl/>
        </w:rPr>
        <w:t xml:space="preserve"> </w:t>
      </w:r>
      <w:r w:rsidRPr="00367476">
        <w:rPr>
          <w:rFonts w:ascii="Garamond" w:hAnsi="Garamond" w:cs="David" w:hint="cs"/>
          <w:rtl/>
        </w:rPr>
        <w:t>ספק</w:t>
      </w:r>
      <w:r w:rsidRPr="00367476">
        <w:rPr>
          <w:rFonts w:ascii="Garamond" w:hAnsi="Garamond" w:cs="David"/>
          <w:rtl/>
        </w:rPr>
        <w:t xml:space="preserve"> </w:t>
      </w:r>
      <w:r w:rsidRPr="00367476">
        <w:rPr>
          <w:rFonts w:ascii="Garamond" w:hAnsi="Garamond" w:cs="David" w:hint="cs"/>
          <w:rtl/>
        </w:rPr>
        <w:t>שביטוי</w:t>
      </w:r>
      <w:r w:rsidRPr="00367476">
        <w:rPr>
          <w:rFonts w:ascii="Garamond" w:hAnsi="Garamond" w:cs="David"/>
          <w:rtl/>
        </w:rPr>
        <w:t xml:space="preserve"> </w:t>
      </w:r>
      <w:r w:rsidRPr="00367476">
        <w:rPr>
          <w:rFonts w:ascii="Garamond" w:hAnsi="Garamond" w:cs="David" w:hint="cs"/>
          <w:rtl/>
        </w:rPr>
        <w:t>כזה</w:t>
      </w:r>
      <w:r w:rsidRPr="00367476">
        <w:rPr>
          <w:rFonts w:ascii="Garamond" w:hAnsi="Garamond" w:cs="David"/>
          <w:rtl/>
        </w:rPr>
        <w:t xml:space="preserve"> </w:t>
      </w:r>
      <w:r w:rsidRPr="00F1693B">
        <w:rPr>
          <w:rFonts w:ascii="Garamond" w:hAnsi="Garamond" w:cs="David" w:hint="cs"/>
          <w:rtl/>
        </w:rPr>
        <w:t>הוא</w:t>
      </w:r>
      <w:r w:rsidRPr="00F1693B">
        <w:rPr>
          <w:rFonts w:ascii="Garamond" w:hAnsi="Garamond" w:cs="David"/>
          <w:rtl/>
        </w:rPr>
        <w:t xml:space="preserve"> </w:t>
      </w:r>
      <w:r w:rsidRPr="00F1693B">
        <w:rPr>
          <w:rFonts w:ascii="Garamond" w:hAnsi="Garamond" w:cs="David" w:hint="cs"/>
          <w:rtl/>
        </w:rPr>
        <w:t>פחות</w:t>
      </w:r>
      <w:r w:rsidRPr="00F1693B">
        <w:rPr>
          <w:rFonts w:ascii="Garamond" w:hAnsi="Garamond" w:cs="David"/>
          <w:rtl/>
        </w:rPr>
        <w:t xml:space="preserve"> </w:t>
      </w:r>
      <w:r w:rsidRPr="00F1693B">
        <w:rPr>
          <w:rFonts w:ascii="Garamond" w:hAnsi="Garamond" w:cs="David" w:hint="cs"/>
          <w:rtl/>
        </w:rPr>
        <w:t>חמור</w:t>
      </w:r>
      <w:r w:rsidRPr="00F1693B">
        <w:rPr>
          <w:rFonts w:ascii="Garamond" w:hAnsi="Garamond" w:cs="David"/>
          <w:rtl/>
        </w:rPr>
        <w:t xml:space="preserve"> </w:t>
      </w:r>
      <w:r w:rsidRPr="00ED1AB5">
        <w:rPr>
          <w:rFonts w:ascii="Garamond" w:hAnsi="Garamond" w:cs="David" w:hint="cs"/>
          <w:rtl/>
        </w:rPr>
        <w:t>מביטוי</w:t>
      </w:r>
      <w:r w:rsidRPr="00ED1AB5">
        <w:rPr>
          <w:rFonts w:ascii="Garamond" w:hAnsi="Garamond" w:cs="David"/>
          <w:rtl/>
        </w:rPr>
        <w:t xml:space="preserve"> </w:t>
      </w:r>
      <w:r w:rsidRPr="00ED1AB5">
        <w:rPr>
          <w:rFonts w:ascii="Garamond" w:hAnsi="Garamond" w:cs="David" w:hint="cs"/>
          <w:rtl/>
        </w:rPr>
        <w:t>פוגעני</w:t>
      </w:r>
      <w:r w:rsidRPr="00FA1569">
        <w:rPr>
          <w:rFonts w:ascii="Garamond" w:hAnsi="Garamond" w:cs="David"/>
          <w:rtl/>
        </w:rPr>
        <w:t xml:space="preserve"> </w:t>
      </w:r>
      <w:r w:rsidRPr="00FA1569">
        <w:rPr>
          <w:rFonts w:ascii="Garamond" w:hAnsi="Garamond" w:cs="David" w:hint="cs"/>
          <w:rtl/>
        </w:rPr>
        <w:t>שנאמר</w:t>
      </w:r>
      <w:r w:rsidRPr="00F90B44">
        <w:rPr>
          <w:rFonts w:ascii="Garamond" w:hAnsi="Garamond" w:cs="David"/>
          <w:rtl/>
        </w:rPr>
        <w:t xml:space="preserve"> </w:t>
      </w:r>
      <w:r w:rsidRPr="00F90B44">
        <w:rPr>
          <w:rFonts w:ascii="Garamond" w:hAnsi="Garamond" w:cs="David" w:hint="cs"/>
          <w:rtl/>
        </w:rPr>
        <w:t>ברצינות</w:t>
      </w:r>
      <w:r w:rsidRPr="006B42D8">
        <w:rPr>
          <w:rFonts w:ascii="Garamond" w:hAnsi="Garamond" w:cs="David"/>
          <w:rtl/>
        </w:rPr>
        <w:t xml:space="preserve"> </w:t>
      </w:r>
      <w:r w:rsidRPr="008D7705">
        <w:rPr>
          <w:rFonts w:ascii="Garamond" w:hAnsi="Garamond" w:cs="David" w:hint="cs"/>
          <w:rtl/>
        </w:rPr>
        <w:t>מלאה</w:t>
      </w:r>
      <w:r w:rsidRPr="00DC7E0E">
        <w:rPr>
          <w:rFonts w:ascii="Garamond" w:hAnsi="Garamond" w:cs="David"/>
          <w:rtl/>
        </w:rPr>
        <w:t xml:space="preserve">, </w:t>
      </w:r>
      <w:r w:rsidRPr="0014711F">
        <w:rPr>
          <w:rFonts w:ascii="Garamond" w:hAnsi="Garamond" w:cs="David" w:hint="cs"/>
          <w:rtl/>
        </w:rPr>
        <w:t>ונראה</w:t>
      </w:r>
      <w:r w:rsidRPr="00AD7ED2">
        <w:rPr>
          <w:rFonts w:ascii="Garamond" w:hAnsi="Garamond" w:cs="David"/>
          <w:rtl/>
        </w:rPr>
        <w:t xml:space="preserve"> </w:t>
      </w:r>
      <w:r w:rsidRPr="006D7AFD">
        <w:rPr>
          <w:rFonts w:ascii="Garamond" w:hAnsi="Garamond" w:cs="David" w:hint="cs"/>
          <w:rtl/>
        </w:rPr>
        <w:t>גם</w:t>
      </w:r>
      <w:r w:rsidRPr="00701020">
        <w:rPr>
          <w:rFonts w:ascii="Garamond" w:hAnsi="Garamond" w:cs="David"/>
          <w:rtl/>
        </w:rPr>
        <w:t xml:space="preserve"> </w:t>
      </w:r>
      <w:r w:rsidRPr="003D2AD6">
        <w:rPr>
          <w:rFonts w:ascii="Garamond" w:hAnsi="Garamond" w:cs="David" w:hint="cs"/>
          <w:rtl/>
        </w:rPr>
        <w:t>שהוא</w:t>
      </w:r>
      <w:r w:rsidRPr="00287F5D">
        <w:rPr>
          <w:rFonts w:ascii="Garamond" w:hAnsi="Garamond" w:cs="David"/>
          <w:rtl/>
        </w:rPr>
        <w:t xml:space="preserve"> </w:t>
      </w:r>
      <w:r w:rsidRPr="00C62D8F">
        <w:rPr>
          <w:rFonts w:ascii="Garamond" w:hAnsi="Garamond" w:cs="David" w:hint="cs"/>
          <w:rtl/>
        </w:rPr>
        <w:t>שווה</w:t>
      </w:r>
      <w:r w:rsidRPr="00C62D8F">
        <w:rPr>
          <w:rFonts w:ascii="Garamond" w:hAnsi="Garamond" w:cs="David"/>
          <w:rtl/>
        </w:rPr>
        <w:t xml:space="preserve"> </w:t>
      </w:r>
      <w:r w:rsidRPr="0019117A">
        <w:rPr>
          <w:rFonts w:ascii="Garamond" w:hAnsi="Garamond" w:cs="David" w:hint="eastAsia"/>
          <w:rtl/>
        </w:rPr>
        <w:t>ערך</w:t>
      </w:r>
      <w:r w:rsidRPr="0019117A">
        <w:rPr>
          <w:rFonts w:ascii="Garamond" w:hAnsi="Garamond" w:cs="David"/>
          <w:rtl/>
        </w:rPr>
        <w:t xml:space="preserve"> </w:t>
      </w:r>
      <w:r w:rsidRPr="0019117A">
        <w:rPr>
          <w:rFonts w:ascii="Garamond" w:hAnsi="Garamond" w:cs="David" w:hint="eastAsia"/>
          <w:rtl/>
        </w:rPr>
        <w:t>לביטוי</w:t>
      </w:r>
      <w:r w:rsidRPr="0019117A">
        <w:rPr>
          <w:rFonts w:ascii="Garamond" w:hAnsi="Garamond" w:cs="David"/>
          <w:rtl/>
        </w:rPr>
        <w:t xml:space="preserve"> </w:t>
      </w:r>
      <w:r w:rsidRPr="0019117A">
        <w:rPr>
          <w:rFonts w:ascii="Garamond" w:hAnsi="Garamond" w:cs="David" w:hint="eastAsia"/>
          <w:rtl/>
        </w:rPr>
        <w:t>שאינו</w:t>
      </w:r>
      <w:r w:rsidRPr="0019117A">
        <w:rPr>
          <w:rFonts w:ascii="Garamond" w:hAnsi="Garamond" w:cs="David"/>
          <w:rtl/>
        </w:rPr>
        <w:t xml:space="preserve"> </w:t>
      </w:r>
      <w:r w:rsidRPr="0019117A">
        <w:rPr>
          <w:rFonts w:ascii="Garamond" w:hAnsi="Garamond" w:cs="David" w:hint="eastAsia"/>
          <w:rtl/>
        </w:rPr>
        <w:t>פוגעני</w:t>
      </w:r>
      <w:r w:rsidRPr="0019117A">
        <w:rPr>
          <w:rFonts w:ascii="Garamond" w:hAnsi="Garamond" w:cs="David"/>
          <w:rtl/>
        </w:rPr>
        <w:t xml:space="preserve"> </w:t>
      </w:r>
      <w:r w:rsidRPr="0019117A">
        <w:rPr>
          <w:rFonts w:ascii="Garamond" w:hAnsi="Garamond" w:cs="David" w:hint="eastAsia"/>
          <w:rtl/>
        </w:rPr>
        <w:t>בכלל</w:t>
      </w:r>
      <w:r w:rsidRPr="0019117A">
        <w:rPr>
          <w:rFonts w:ascii="Garamond" w:hAnsi="Garamond" w:cs="David"/>
          <w:rtl/>
        </w:rPr>
        <w:t xml:space="preserve">. </w:t>
      </w:r>
      <w:r w:rsidRPr="0019117A">
        <w:rPr>
          <w:rFonts w:ascii="Garamond" w:hAnsi="Garamond" w:cs="David" w:hint="eastAsia"/>
          <w:rtl/>
        </w:rPr>
        <w:t>כפי</w:t>
      </w:r>
      <w:r w:rsidRPr="0019117A">
        <w:rPr>
          <w:rFonts w:ascii="Garamond" w:hAnsi="Garamond" w:cs="David"/>
          <w:rtl/>
        </w:rPr>
        <w:t xml:space="preserve"> </w:t>
      </w:r>
      <w:r w:rsidRPr="0019117A">
        <w:rPr>
          <w:rFonts w:ascii="Garamond" w:hAnsi="Garamond" w:cs="David" w:hint="eastAsia"/>
          <w:rtl/>
        </w:rPr>
        <w:t>שנאמר</w:t>
      </w:r>
      <w:r w:rsidRPr="0019117A">
        <w:rPr>
          <w:rFonts w:ascii="Garamond" w:hAnsi="Garamond" w:cs="David"/>
          <w:rtl/>
        </w:rPr>
        <w:t xml:space="preserve"> </w:t>
      </w:r>
      <w:r w:rsidRPr="0019117A">
        <w:rPr>
          <w:rFonts w:ascii="Garamond" w:hAnsi="Garamond" w:cs="David" w:hint="eastAsia"/>
          <w:rtl/>
        </w:rPr>
        <w:t>לעיל</w:t>
      </w:r>
      <w:r w:rsidRPr="0019117A">
        <w:rPr>
          <w:rFonts w:ascii="Garamond" w:hAnsi="Garamond" w:cs="David"/>
          <w:rtl/>
        </w:rPr>
        <w:t xml:space="preserve">, </w:t>
      </w:r>
      <w:r>
        <w:rPr>
          <w:rFonts w:ascii="Garamond" w:hAnsi="Garamond" w:cs="David" w:hint="cs"/>
          <w:rtl/>
        </w:rPr>
        <w:t xml:space="preserve">אכן </w:t>
      </w:r>
      <w:r w:rsidRPr="00367476">
        <w:rPr>
          <w:rFonts w:ascii="Garamond" w:hAnsi="Garamond" w:cs="David" w:hint="cs"/>
          <w:rtl/>
        </w:rPr>
        <w:t>אין</w:t>
      </w:r>
      <w:r w:rsidRPr="00367476">
        <w:rPr>
          <w:rFonts w:ascii="Garamond" w:hAnsi="Garamond" w:cs="David"/>
          <w:rtl/>
        </w:rPr>
        <w:t xml:space="preserve"> </w:t>
      </w:r>
      <w:r w:rsidRPr="00367476">
        <w:rPr>
          <w:rFonts w:ascii="Garamond" w:hAnsi="Garamond" w:cs="David" w:hint="cs"/>
          <w:rtl/>
        </w:rPr>
        <w:t>מחקרים</w:t>
      </w:r>
      <w:r w:rsidRPr="00367476">
        <w:rPr>
          <w:rFonts w:ascii="Garamond" w:hAnsi="Garamond" w:cs="David"/>
          <w:rtl/>
        </w:rPr>
        <w:t xml:space="preserve"> </w:t>
      </w:r>
      <w:r w:rsidRPr="00367476">
        <w:rPr>
          <w:rFonts w:ascii="Garamond" w:hAnsi="Garamond" w:cs="David" w:hint="cs"/>
          <w:rtl/>
        </w:rPr>
        <w:t>המבחינים</w:t>
      </w:r>
      <w:r w:rsidRPr="00367476">
        <w:rPr>
          <w:rFonts w:ascii="Garamond" w:hAnsi="Garamond" w:cs="David"/>
          <w:rtl/>
        </w:rPr>
        <w:t xml:space="preserve"> </w:t>
      </w:r>
      <w:r w:rsidRPr="00367476">
        <w:rPr>
          <w:rFonts w:ascii="Garamond" w:hAnsi="Garamond" w:cs="David" w:hint="cs"/>
          <w:rtl/>
        </w:rPr>
        <w:t>בין</w:t>
      </w:r>
      <w:r w:rsidRPr="00367476">
        <w:rPr>
          <w:rFonts w:ascii="Garamond" w:hAnsi="Garamond" w:cs="David"/>
          <w:rtl/>
        </w:rPr>
        <w:t xml:space="preserve"> </w:t>
      </w:r>
      <w:r w:rsidRPr="00F1693B">
        <w:rPr>
          <w:rFonts w:ascii="Garamond" w:hAnsi="Garamond" w:cs="David" w:hint="cs"/>
          <w:rtl/>
        </w:rPr>
        <w:t>ההשפעות</w:t>
      </w:r>
      <w:r w:rsidRPr="00F1693B">
        <w:rPr>
          <w:rFonts w:ascii="Garamond" w:hAnsi="Garamond" w:cs="David"/>
          <w:rtl/>
        </w:rPr>
        <w:t xml:space="preserve"> </w:t>
      </w:r>
      <w:r w:rsidRPr="00F1693B">
        <w:rPr>
          <w:rFonts w:ascii="Garamond" w:hAnsi="Garamond" w:cs="David" w:hint="cs"/>
          <w:rtl/>
        </w:rPr>
        <w:t>הפסיכולוגיות</w:t>
      </w:r>
      <w:r w:rsidRPr="00F1693B">
        <w:rPr>
          <w:rFonts w:ascii="Garamond" w:hAnsi="Garamond" w:cs="David"/>
          <w:rtl/>
        </w:rPr>
        <w:t xml:space="preserve"> </w:t>
      </w:r>
      <w:r w:rsidRPr="00F1693B">
        <w:rPr>
          <w:rFonts w:ascii="Garamond" w:hAnsi="Garamond" w:cs="David" w:hint="cs"/>
          <w:rtl/>
        </w:rPr>
        <w:t>של</w:t>
      </w:r>
      <w:r w:rsidRPr="00F1693B">
        <w:rPr>
          <w:rFonts w:ascii="Garamond" w:hAnsi="Garamond" w:cs="David"/>
          <w:rtl/>
        </w:rPr>
        <w:t xml:space="preserve"> </w:t>
      </w:r>
      <w:r w:rsidRPr="00ED1AB5">
        <w:rPr>
          <w:rFonts w:ascii="Garamond" w:hAnsi="Garamond" w:cs="David" w:hint="cs"/>
          <w:rtl/>
        </w:rPr>
        <w:t>הומור</w:t>
      </w:r>
      <w:r w:rsidRPr="00ED1AB5">
        <w:rPr>
          <w:rFonts w:ascii="Garamond" w:hAnsi="Garamond" w:cs="David"/>
          <w:rtl/>
        </w:rPr>
        <w:t xml:space="preserve"> </w:t>
      </w:r>
      <w:r w:rsidRPr="00ED1AB5">
        <w:rPr>
          <w:rFonts w:ascii="Garamond" w:hAnsi="Garamond" w:cs="David" w:hint="cs"/>
          <w:rtl/>
        </w:rPr>
        <w:t>פוגעני</w:t>
      </w:r>
      <w:r w:rsidRPr="00FA1569">
        <w:rPr>
          <w:rFonts w:ascii="Garamond" w:hAnsi="Garamond" w:cs="David"/>
          <w:rtl/>
        </w:rPr>
        <w:t xml:space="preserve"> </w:t>
      </w:r>
      <w:r w:rsidRPr="00FA1569">
        <w:rPr>
          <w:rFonts w:ascii="Garamond" w:hAnsi="Garamond" w:cs="David" w:hint="cs"/>
          <w:rtl/>
        </w:rPr>
        <w:t>שהוצג</w:t>
      </w:r>
      <w:r w:rsidRPr="00F90B44">
        <w:rPr>
          <w:rFonts w:ascii="Garamond" w:hAnsi="Garamond" w:cs="David"/>
          <w:rtl/>
        </w:rPr>
        <w:t xml:space="preserve"> </w:t>
      </w:r>
      <w:r w:rsidRPr="00F90B44">
        <w:rPr>
          <w:rFonts w:ascii="Garamond" w:hAnsi="Garamond" w:cs="David" w:hint="cs"/>
          <w:rtl/>
        </w:rPr>
        <w:t>באירוניה</w:t>
      </w:r>
      <w:r w:rsidRPr="006B42D8">
        <w:rPr>
          <w:rFonts w:ascii="Garamond" w:hAnsi="Garamond" w:cs="David"/>
          <w:rtl/>
        </w:rPr>
        <w:t xml:space="preserve"> </w:t>
      </w:r>
      <w:r w:rsidRPr="008D7705">
        <w:rPr>
          <w:rFonts w:ascii="Garamond" w:hAnsi="Garamond" w:cs="David" w:hint="cs"/>
          <w:rtl/>
        </w:rPr>
        <w:t>לבין</w:t>
      </w:r>
      <w:r w:rsidRPr="00DC7E0E">
        <w:rPr>
          <w:rFonts w:ascii="Garamond" w:hAnsi="Garamond" w:cs="David"/>
          <w:rtl/>
        </w:rPr>
        <w:t xml:space="preserve"> </w:t>
      </w:r>
      <w:r w:rsidRPr="0014711F">
        <w:rPr>
          <w:rFonts w:ascii="Garamond" w:hAnsi="Garamond" w:cs="David" w:hint="cs"/>
          <w:rtl/>
        </w:rPr>
        <w:t>הומור</w:t>
      </w:r>
      <w:r w:rsidRPr="00AD7ED2">
        <w:rPr>
          <w:rFonts w:ascii="Garamond" w:hAnsi="Garamond" w:cs="David"/>
          <w:rtl/>
        </w:rPr>
        <w:t xml:space="preserve"> </w:t>
      </w:r>
      <w:r w:rsidRPr="006D7AFD">
        <w:rPr>
          <w:rFonts w:ascii="Garamond" w:hAnsi="Garamond" w:cs="David" w:hint="cs"/>
          <w:rtl/>
        </w:rPr>
        <w:t>פוגעני</w:t>
      </w:r>
      <w:r w:rsidRPr="00701020">
        <w:rPr>
          <w:rFonts w:ascii="Garamond" w:hAnsi="Garamond" w:cs="David"/>
          <w:rtl/>
        </w:rPr>
        <w:t xml:space="preserve"> </w:t>
      </w:r>
      <w:r w:rsidRPr="003D2AD6">
        <w:rPr>
          <w:rFonts w:ascii="Garamond" w:hAnsi="Garamond" w:cs="David" w:hint="cs"/>
          <w:rtl/>
        </w:rPr>
        <w:t>שלא</w:t>
      </w:r>
      <w:r w:rsidRPr="00287F5D">
        <w:rPr>
          <w:rFonts w:ascii="Garamond" w:hAnsi="Garamond" w:cs="David"/>
          <w:rtl/>
        </w:rPr>
        <w:t xml:space="preserve"> </w:t>
      </w:r>
      <w:r w:rsidRPr="00C62D8F">
        <w:rPr>
          <w:rFonts w:ascii="Garamond" w:hAnsi="Garamond" w:cs="David" w:hint="cs"/>
          <w:rtl/>
        </w:rPr>
        <w:t>הוצג</w:t>
      </w:r>
      <w:r w:rsidRPr="00C62D8F">
        <w:rPr>
          <w:rFonts w:ascii="Garamond" w:hAnsi="Garamond" w:cs="David"/>
          <w:rtl/>
        </w:rPr>
        <w:t xml:space="preserve"> </w:t>
      </w:r>
      <w:r w:rsidRPr="0019117A">
        <w:rPr>
          <w:rFonts w:ascii="Garamond" w:hAnsi="Garamond" w:cs="David" w:hint="eastAsia"/>
          <w:rtl/>
        </w:rPr>
        <w:t>באירוניה</w:t>
      </w:r>
      <w:r w:rsidRPr="0019117A">
        <w:rPr>
          <w:rFonts w:ascii="Garamond" w:hAnsi="Garamond" w:cs="David"/>
          <w:rtl/>
        </w:rPr>
        <w:t xml:space="preserve">, </w:t>
      </w:r>
      <w:r w:rsidRPr="0019117A">
        <w:rPr>
          <w:rFonts w:ascii="Garamond" w:hAnsi="Garamond" w:cs="David" w:hint="eastAsia"/>
          <w:rtl/>
        </w:rPr>
        <w:t>אך</w:t>
      </w:r>
      <w:r w:rsidRPr="0019117A">
        <w:rPr>
          <w:rFonts w:ascii="Garamond" w:hAnsi="Garamond" w:cs="David"/>
          <w:rtl/>
        </w:rPr>
        <w:t xml:space="preserve"> </w:t>
      </w:r>
      <w:r w:rsidRPr="0019117A">
        <w:rPr>
          <w:rFonts w:ascii="Garamond" w:hAnsi="Garamond" w:cs="David" w:hint="eastAsia"/>
          <w:rtl/>
        </w:rPr>
        <w:t>סביר</w:t>
      </w:r>
      <w:r w:rsidRPr="0019117A">
        <w:rPr>
          <w:rFonts w:ascii="Garamond" w:hAnsi="Garamond" w:cs="David"/>
          <w:rtl/>
        </w:rPr>
        <w:t xml:space="preserve"> </w:t>
      </w:r>
      <w:r w:rsidRPr="0019117A">
        <w:rPr>
          <w:rFonts w:ascii="Garamond" w:hAnsi="Garamond" w:cs="David" w:hint="eastAsia"/>
          <w:rtl/>
        </w:rPr>
        <w:t>להניח</w:t>
      </w:r>
      <w:r w:rsidRPr="0019117A">
        <w:rPr>
          <w:rFonts w:ascii="Garamond" w:hAnsi="Garamond" w:cs="David"/>
          <w:rtl/>
        </w:rPr>
        <w:t xml:space="preserve"> </w:t>
      </w:r>
      <w:r w:rsidRPr="0019117A">
        <w:rPr>
          <w:rFonts w:ascii="Garamond" w:hAnsi="Garamond" w:cs="David" w:hint="eastAsia"/>
          <w:rtl/>
        </w:rPr>
        <w:t>שההומור</w:t>
      </w:r>
      <w:r w:rsidRPr="0019117A">
        <w:rPr>
          <w:rFonts w:ascii="Garamond" w:hAnsi="Garamond" w:cs="David"/>
          <w:rtl/>
        </w:rPr>
        <w:t xml:space="preserve"> </w:t>
      </w:r>
      <w:r w:rsidRPr="0019117A">
        <w:rPr>
          <w:rFonts w:ascii="Garamond" w:hAnsi="Garamond" w:cs="David" w:hint="eastAsia"/>
          <w:rtl/>
        </w:rPr>
        <w:t>הפוגעני</w:t>
      </w:r>
      <w:r w:rsidRPr="0019117A">
        <w:rPr>
          <w:rFonts w:ascii="Garamond" w:hAnsi="Garamond" w:cs="David"/>
          <w:rtl/>
        </w:rPr>
        <w:t xml:space="preserve"> </w:t>
      </w:r>
      <w:r w:rsidRPr="0019117A">
        <w:rPr>
          <w:rFonts w:ascii="Garamond" w:hAnsi="Garamond" w:cs="David" w:hint="eastAsia"/>
          <w:rtl/>
        </w:rPr>
        <w:t>שהוצג</w:t>
      </w:r>
      <w:r w:rsidRPr="0019117A">
        <w:rPr>
          <w:rFonts w:ascii="Garamond" w:hAnsi="Garamond" w:cs="David"/>
          <w:rtl/>
        </w:rPr>
        <w:t xml:space="preserve"> </w:t>
      </w:r>
      <w:r w:rsidRPr="0019117A">
        <w:rPr>
          <w:rFonts w:ascii="Garamond" w:hAnsi="Garamond" w:cs="David" w:hint="eastAsia"/>
          <w:rtl/>
        </w:rPr>
        <w:t>באירוניה</w:t>
      </w:r>
      <w:r w:rsidRPr="0019117A">
        <w:rPr>
          <w:rFonts w:ascii="Garamond" w:hAnsi="Garamond" w:cs="David"/>
          <w:rtl/>
        </w:rPr>
        <w:t xml:space="preserve"> </w:t>
      </w:r>
      <w:r w:rsidRPr="0019117A">
        <w:rPr>
          <w:rFonts w:ascii="Garamond" w:hAnsi="Garamond" w:cs="David" w:hint="eastAsia"/>
          <w:rtl/>
        </w:rPr>
        <w:t>אינו</w:t>
      </w:r>
      <w:r w:rsidRPr="0019117A">
        <w:rPr>
          <w:rFonts w:ascii="Garamond" w:hAnsi="Garamond" w:cs="David"/>
          <w:rtl/>
        </w:rPr>
        <w:t xml:space="preserve"> </w:t>
      </w:r>
      <w:r w:rsidRPr="0019117A">
        <w:rPr>
          <w:rFonts w:ascii="Garamond" w:hAnsi="Garamond" w:cs="David" w:hint="eastAsia"/>
          <w:rtl/>
        </w:rPr>
        <w:t>סוכן</w:t>
      </w:r>
      <w:r w:rsidRPr="0019117A">
        <w:rPr>
          <w:rFonts w:ascii="Garamond" w:hAnsi="Garamond" w:cs="David"/>
          <w:rtl/>
        </w:rPr>
        <w:t xml:space="preserve"> </w:t>
      </w:r>
      <w:r w:rsidRPr="0019117A">
        <w:rPr>
          <w:rFonts w:ascii="Garamond" w:hAnsi="Garamond" w:cs="David" w:hint="eastAsia"/>
          <w:rtl/>
        </w:rPr>
        <w:t>של</w:t>
      </w:r>
      <w:r w:rsidRPr="0019117A">
        <w:rPr>
          <w:rFonts w:ascii="Garamond" w:hAnsi="Garamond" w:cs="David"/>
          <w:rtl/>
        </w:rPr>
        <w:t xml:space="preserve"> </w:t>
      </w:r>
      <w:r w:rsidRPr="0019117A">
        <w:rPr>
          <w:rFonts w:ascii="Garamond" w:hAnsi="Garamond" w:cs="David" w:hint="eastAsia"/>
          <w:rtl/>
        </w:rPr>
        <w:t>תפיסות</w:t>
      </w:r>
      <w:r w:rsidRPr="0019117A">
        <w:rPr>
          <w:rFonts w:ascii="Garamond" w:hAnsi="Garamond" w:cs="David"/>
          <w:rtl/>
        </w:rPr>
        <w:t xml:space="preserve"> </w:t>
      </w:r>
      <w:r w:rsidRPr="0019117A">
        <w:rPr>
          <w:rFonts w:ascii="Garamond" w:hAnsi="Garamond" w:cs="David" w:hint="eastAsia"/>
          <w:rtl/>
        </w:rPr>
        <w:t>עולם</w:t>
      </w:r>
      <w:r w:rsidRPr="0019117A">
        <w:rPr>
          <w:rFonts w:ascii="Garamond" w:hAnsi="Garamond" w:cs="David"/>
          <w:rtl/>
        </w:rPr>
        <w:t xml:space="preserve"> </w:t>
      </w:r>
      <w:r w:rsidRPr="0019117A">
        <w:rPr>
          <w:rFonts w:ascii="Garamond" w:hAnsi="Garamond" w:cs="David" w:hint="eastAsia"/>
          <w:rtl/>
        </w:rPr>
        <w:t>פוגעניות</w:t>
      </w:r>
      <w:r w:rsidRPr="0019117A">
        <w:rPr>
          <w:rFonts w:ascii="Garamond" w:hAnsi="Garamond" w:cs="David"/>
          <w:rtl/>
        </w:rPr>
        <w:t>.</w:t>
      </w:r>
    </w:p>
  </w:footnote>
  <w:footnote w:id="122">
    <w:p w14:paraId="78FB482E" w14:textId="0BFA4F95" w:rsidR="00111DB9" w:rsidRPr="00F1693B"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shd w:val="clear" w:color="auto" w:fill="FFFFFF"/>
        </w:rPr>
        <w:t>Susan A. Spe</w:t>
      </w:r>
      <w:r w:rsidRPr="002C1DC1">
        <w:rPr>
          <w:rFonts w:ascii="Garamond" w:hAnsi="Garamond" w:cs="David"/>
          <w:shd w:val="clear" w:color="auto" w:fill="FFFFFF"/>
        </w:rPr>
        <w:t xml:space="preserve">er, </w:t>
      </w:r>
      <w:r w:rsidRPr="00C66DFB">
        <w:rPr>
          <w:rFonts w:ascii="Garamond" w:hAnsi="Garamond" w:cs="David"/>
          <w:i/>
          <w:iCs/>
          <w:shd w:val="clear" w:color="auto" w:fill="FFFFFF"/>
        </w:rPr>
        <w:t>Sexist Talk: Gender Categories, Participants’ Orientations and Irony</w:t>
      </w:r>
      <w:r w:rsidRPr="00C66DFB">
        <w:rPr>
          <w:rStyle w:val="apple-converted-space"/>
          <w:rFonts w:ascii="Garamond" w:hAnsi="Garamond" w:cs="David"/>
          <w:shd w:val="clear" w:color="auto" w:fill="FFFFFF"/>
        </w:rPr>
        <w:t>, </w:t>
      </w:r>
      <w:r w:rsidRPr="00367476">
        <w:rPr>
          <w:rFonts w:ascii="Garamond" w:hAnsi="Garamond" w:cs="David"/>
          <w:shd w:val="clear" w:color="auto" w:fill="FFFFFF"/>
        </w:rPr>
        <w:t xml:space="preserve">6 </w:t>
      </w:r>
      <w:r w:rsidRPr="00367476">
        <w:rPr>
          <w:rFonts w:ascii="Garamond" w:hAnsi="Garamond" w:cs="David"/>
          <w:smallCaps/>
          <w:shd w:val="clear" w:color="auto" w:fill="FFFFFF"/>
        </w:rPr>
        <w:t>Journal of Sociolinguistics</w:t>
      </w:r>
      <w:r w:rsidRPr="00367476">
        <w:rPr>
          <w:rStyle w:val="apple-converted-space"/>
          <w:rFonts w:ascii="Garamond" w:hAnsi="Garamond" w:cs="David"/>
          <w:shd w:val="clear" w:color="auto" w:fill="FFFFFF"/>
        </w:rPr>
        <w:t> </w:t>
      </w:r>
      <w:r w:rsidRPr="00367476">
        <w:rPr>
          <w:rFonts w:ascii="Garamond" w:hAnsi="Garamond" w:cs="David"/>
          <w:shd w:val="clear" w:color="auto" w:fill="FFFFFF"/>
        </w:rPr>
        <w:t>347, 368 (2002)</w:t>
      </w:r>
      <w:r w:rsidRPr="00367476">
        <w:rPr>
          <w:rFonts w:ascii="Garamond" w:hAnsi="Garamond" w:cs="David"/>
          <w:shd w:val="clear" w:color="auto" w:fill="FFFFFF"/>
          <w:rtl/>
        </w:rPr>
        <w:t xml:space="preserve">. </w:t>
      </w:r>
      <w:r w:rsidRPr="00367476">
        <w:rPr>
          <w:rFonts w:ascii="Garamond" w:hAnsi="Garamond" w:cs="David" w:hint="cs"/>
          <w:shd w:val="clear" w:color="auto" w:fill="FFFFFF"/>
          <w:rtl/>
        </w:rPr>
        <w:t>‏</w:t>
      </w:r>
    </w:p>
  </w:footnote>
  <w:footnote w:id="123">
    <w:p w14:paraId="068BCFDF" w14:textId="54BA6EF2" w:rsidR="00111DB9" w:rsidRPr="00367476" w:rsidRDefault="00111DB9" w:rsidP="00044568">
      <w:pPr>
        <w:pStyle w:val="a4"/>
        <w:spacing w:line="360" w:lineRule="auto"/>
        <w:jc w:val="both"/>
        <w:rPr>
          <w:rFonts w:ascii="Garamond" w:hAnsi="Garamond" w:cs="David"/>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hint="cs"/>
          <w:rtl/>
        </w:rPr>
        <w:t>זיו</w:t>
      </w:r>
      <w:r w:rsidRPr="002C1DC1">
        <w:rPr>
          <w:rFonts w:ascii="Garamond" w:hAnsi="Garamond" w:cs="David"/>
          <w:rtl/>
        </w:rPr>
        <w:t xml:space="preserve"> </w:t>
      </w:r>
      <w:r w:rsidRPr="00C66DFB">
        <w:rPr>
          <w:rFonts w:ascii="Garamond" w:hAnsi="Garamond" w:cs="David" w:hint="cs"/>
          <w:b/>
          <w:bCs/>
          <w:rtl/>
        </w:rPr>
        <w:t>הומור</w:t>
      </w:r>
      <w:r w:rsidRPr="00C66DFB">
        <w:rPr>
          <w:rFonts w:ascii="Garamond" w:hAnsi="Garamond" w:cs="David"/>
          <w:b/>
          <w:bCs/>
          <w:rtl/>
        </w:rPr>
        <w:t xml:space="preserve"> </w:t>
      </w:r>
      <w:r w:rsidRPr="00367476">
        <w:rPr>
          <w:rFonts w:ascii="Garamond" w:hAnsi="Garamond" w:cs="David" w:hint="cs"/>
          <w:b/>
          <w:bCs/>
          <w:rtl/>
        </w:rPr>
        <w:t>ואישיות</w:t>
      </w:r>
      <w:r w:rsidRPr="00367476">
        <w:rPr>
          <w:rFonts w:cs="David" w:hint="cs"/>
          <w:rtl/>
        </w:rPr>
        <w:t xml:space="preserve">, לעיל </w:t>
      </w:r>
      <w:proofErr w:type="spellStart"/>
      <w:r w:rsidRPr="00367476">
        <w:rPr>
          <w:rFonts w:cs="David" w:hint="cs"/>
          <w:rtl/>
        </w:rPr>
        <w:t>ה"ש</w:t>
      </w:r>
      <w:proofErr w:type="spellEnd"/>
      <w:r w:rsidRPr="00367476">
        <w:rPr>
          <w:rFonts w:cs="David" w:hint="cs"/>
          <w:rtl/>
        </w:rPr>
        <w:t xml:space="preserve"> </w:t>
      </w:r>
      <w:r>
        <w:rPr>
          <w:rFonts w:cs="David" w:hint="cs"/>
          <w:rtl/>
        </w:rPr>
        <w:t>76</w:t>
      </w:r>
      <w:r w:rsidRPr="009251E9">
        <w:rPr>
          <w:rFonts w:cs="David" w:hint="cs"/>
          <w:rtl/>
        </w:rPr>
        <w:t>.</w:t>
      </w:r>
    </w:p>
  </w:footnote>
  <w:footnote w:id="124">
    <w:p w14:paraId="3CB25097" w14:textId="3C0331A8" w:rsidR="00111DB9" w:rsidRPr="00FA1569" w:rsidRDefault="00111DB9" w:rsidP="00044568">
      <w:pPr>
        <w:pStyle w:val="a4"/>
        <w:spacing w:line="360" w:lineRule="auto"/>
        <w:jc w:val="both"/>
        <w:rPr>
          <w:rFonts w:ascii="Garamond" w:hAnsi="Garamond" w:cs="David"/>
          <w:rtl/>
        </w:rPr>
      </w:pPr>
      <w:r w:rsidRPr="00FA1569">
        <w:rPr>
          <w:rStyle w:val="a6"/>
          <w:rFonts w:ascii="Garamond" w:hAnsi="Garamond" w:cs="David"/>
        </w:rPr>
        <w:footnoteRef/>
      </w:r>
      <w:r w:rsidRPr="00FA1569">
        <w:rPr>
          <w:rFonts w:ascii="Garamond" w:hAnsi="Garamond" w:cs="David"/>
          <w:rtl/>
        </w:rPr>
        <w:t xml:space="preserve"> </w:t>
      </w:r>
      <w:r w:rsidRPr="001A65C4">
        <w:rPr>
          <w:rFonts w:ascii="Garamond" w:hAnsi="Garamond" w:cs="David"/>
          <w:smallCaps/>
          <w:color w:val="222222"/>
          <w:shd w:val="clear" w:color="auto" w:fill="FFFFFF"/>
        </w:rPr>
        <w:t xml:space="preserve">Lynne Ann </w:t>
      </w:r>
      <w:proofErr w:type="spellStart"/>
      <w:r w:rsidRPr="001A65C4">
        <w:rPr>
          <w:rFonts w:ascii="Garamond" w:hAnsi="Garamond" w:cs="David"/>
          <w:smallCaps/>
          <w:color w:val="222222"/>
          <w:shd w:val="clear" w:color="auto" w:fill="FFFFFF"/>
        </w:rPr>
        <w:t>DeSpelder</w:t>
      </w:r>
      <w:proofErr w:type="spellEnd"/>
      <w:r w:rsidRPr="001A65C4">
        <w:rPr>
          <w:rFonts w:ascii="Garamond" w:hAnsi="Garamond" w:cs="David"/>
          <w:smallCaps/>
          <w:color w:val="222222"/>
          <w:shd w:val="clear" w:color="auto" w:fill="FFFFFF"/>
        </w:rPr>
        <w:t xml:space="preserve"> &amp; Albert Lee Strickland</w:t>
      </w:r>
      <w:r w:rsidRPr="001A65C4">
        <w:rPr>
          <w:rStyle w:val="apple-converted-space"/>
          <w:rFonts w:ascii="Garamond" w:hAnsi="Garamond" w:cs="David"/>
          <w:smallCaps/>
          <w:color w:val="222222"/>
          <w:shd w:val="clear" w:color="auto" w:fill="FFFFFF"/>
        </w:rPr>
        <w:t>, </w:t>
      </w:r>
      <w:r w:rsidRPr="001A65C4">
        <w:rPr>
          <w:rFonts w:ascii="Garamond" w:hAnsi="Garamond" w:cs="David"/>
          <w:smallCaps/>
          <w:color w:val="222222"/>
          <w:shd w:val="clear" w:color="auto" w:fill="FFFFFF"/>
        </w:rPr>
        <w:t>The Last Dance: Encountering Death and Dying</w:t>
      </w:r>
      <w:r w:rsidRPr="00FA1569">
        <w:rPr>
          <w:rStyle w:val="apple-converted-space"/>
          <w:rFonts w:ascii="Garamond" w:hAnsi="Garamond" w:cs="David"/>
          <w:i/>
          <w:iCs/>
          <w:color w:val="222222"/>
          <w:shd w:val="clear" w:color="auto" w:fill="FFFFFF"/>
        </w:rPr>
        <w:t> </w:t>
      </w:r>
      <w:r>
        <w:rPr>
          <w:rFonts w:ascii="Garamond" w:hAnsi="Garamond" w:cs="David"/>
          <w:color w:val="222222"/>
          <w:shd w:val="clear" w:color="auto" w:fill="FFFFFF"/>
        </w:rPr>
        <w:t>(</w:t>
      </w:r>
      <w:r w:rsidRPr="00F90B44">
        <w:rPr>
          <w:rFonts w:ascii="Garamond" w:hAnsi="Garamond" w:cs="David"/>
          <w:color w:val="222222"/>
          <w:shd w:val="clear" w:color="auto" w:fill="FFFFFF"/>
        </w:rPr>
        <w:t>1996</w:t>
      </w:r>
      <w:r>
        <w:rPr>
          <w:rFonts w:ascii="Garamond" w:hAnsi="Garamond" w:cs="David"/>
        </w:rPr>
        <w:t>)</w:t>
      </w:r>
      <w:r>
        <w:rPr>
          <w:rFonts w:ascii="Garamond" w:hAnsi="Garamond" w:cs="David" w:hint="cs"/>
          <w:rtl/>
        </w:rPr>
        <w:t>.</w:t>
      </w:r>
    </w:p>
  </w:footnote>
  <w:footnote w:id="125">
    <w:p w14:paraId="1FCA7BA3" w14:textId="7AB3B27F"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David" w:hAnsi="David" w:cs="David"/>
          <w:rtl/>
        </w:rPr>
        <w:t xml:space="preserve">פרויד </w:t>
      </w:r>
      <w:r w:rsidRPr="002C1DC1">
        <w:rPr>
          <w:rFonts w:ascii="David" w:hAnsi="David" w:cs="David"/>
          <w:b/>
          <w:bCs/>
          <w:rtl/>
        </w:rPr>
        <w:t xml:space="preserve">הבדיחה ויחסה </w:t>
      </w:r>
      <w:proofErr w:type="spellStart"/>
      <w:r w:rsidRPr="002C1DC1">
        <w:rPr>
          <w:rFonts w:ascii="David" w:hAnsi="David" w:cs="David"/>
          <w:b/>
          <w:bCs/>
          <w:rtl/>
        </w:rPr>
        <w:t>ללא</w:t>
      </w:r>
      <w:r>
        <w:rPr>
          <w:rFonts w:ascii="David" w:hAnsi="David" w:cs="David" w:hint="cs"/>
          <w:b/>
          <w:bCs/>
          <w:rtl/>
        </w:rPr>
        <w:t>־</w:t>
      </w:r>
      <w:r w:rsidRPr="009251E9">
        <w:rPr>
          <w:rFonts w:ascii="David" w:hAnsi="David" w:cs="David"/>
          <w:b/>
          <w:bCs/>
          <w:rtl/>
        </w:rPr>
        <w:t>מודע</w:t>
      </w:r>
      <w:proofErr w:type="spellEnd"/>
      <w:r w:rsidRPr="009251E9">
        <w:rPr>
          <w:rFonts w:ascii="David" w:hAnsi="David" w:cs="David" w:hint="cs"/>
          <w:rtl/>
        </w:rPr>
        <w:t xml:space="preserve">, לעיל </w:t>
      </w:r>
      <w:proofErr w:type="spellStart"/>
      <w:r w:rsidRPr="009251E9">
        <w:rPr>
          <w:rFonts w:ascii="David" w:hAnsi="David" w:cs="David" w:hint="cs"/>
          <w:rtl/>
        </w:rPr>
        <w:t>ה"ש</w:t>
      </w:r>
      <w:proofErr w:type="spellEnd"/>
      <w:r w:rsidRPr="009251E9">
        <w:rPr>
          <w:rFonts w:ascii="David" w:hAnsi="David" w:cs="David" w:hint="cs"/>
          <w:rtl/>
        </w:rPr>
        <w:t xml:space="preserve"> </w:t>
      </w:r>
      <w:r>
        <w:rPr>
          <w:rFonts w:ascii="David" w:hAnsi="David" w:cs="David" w:hint="cs"/>
          <w:rtl/>
        </w:rPr>
        <w:t>103</w:t>
      </w:r>
      <w:r w:rsidRPr="00367476">
        <w:rPr>
          <w:rFonts w:ascii="Garamond" w:hAnsi="Garamond" w:cs="David"/>
          <w:rtl/>
        </w:rPr>
        <w:t xml:space="preserve">; </w:t>
      </w:r>
      <w:r w:rsidRPr="00286053">
        <w:rPr>
          <w:rFonts w:ascii="Garamond" w:hAnsi="Garamond" w:cs="David"/>
          <w:color w:val="222222"/>
          <w:shd w:val="clear" w:color="auto" w:fill="FFFFFF"/>
        </w:rPr>
        <w:t xml:space="preserve">Vaillant, </w:t>
      </w:r>
      <w:r w:rsidRPr="00A007E1">
        <w:rPr>
          <w:rFonts w:ascii="Garamond" w:hAnsi="Garamond" w:cs="David"/>
          <w:i/>
          <w:iCs/>
          <w:color w:val="222222"/>
          <w:shd w:val="clear" w:color="auto" w:fill="FFFFFF"/>
        </w:rPr>
        <w:t xml:space="preserve">Ego </w:t>
      </w:r>
      <w:r>
        <w:rPr>
          <w:rFonts w:ascii="Garamond" w:hAnsi="Garamond" w:cs="David"/>
          <w:i/>
          <w:iCs/>
          <w:color w:val="222222"/>
          <w:shd w:val="clear" w:color="auto" w:fill="FFFFFF"/>
        </w:rPr>
        <w:t>M</w:t>
      </w:r>
      <w:r w:rsidRPr="00A007E1">
        <w:rPr>
          <w:rFonts w:ascii="Garamond" w:hAnsi="Garamond" w:cs="David"/>
          <w:i/>
          <w:iCs/>
          <w:color w:val="222222"/>
          <w:shd w:val="clear" w:color="auto" w:fill="FFFFFF"/>
        </w:rPr>
        <w:t xml:space="preserve">echanisms of </w:t>
      </w:r>
      <w:r>
        <w:rPr>
          <w:rFonts w:ascii="Garamond" w:hAnsi="Garamond" w:cs="David"/>
          <w:i/>
          <w:iCs/>
          <w:color w:val="222222"/>
          <w:shd w:val="clear" w:color="auto" w:fill="FFFFFF"/>
        </w:rPr>
        <w:t>D</w:t>
      </w:r>
      <w:r w:rsidRPr="00A007E1">
        <w:rPr>
          <w:rFonts w:ascii="Garamond" w:hAnsi="Garamond" w:cs="David"/>
          <w:i/>
          <w:iCs/>
          <w:color w:val="222222"/>
          <w:shd w:val="clear" w:color="auto" w:fill="FFFFFF"/>
        </w:rPr>
        <w:t xml:space="preserve">efense and </w:t>
      </w:r>
      <w:r>
        <w:rPr>
          <w:rFonts w:ascii="Garamond" w:hAnsi="Garamond" w:cs="David"/>
          <w:i/>
          <w:iCs/>
          <w:color w:val="222222"/>
          <w:shd w:val="clear" w:color="auto" w:fill="FFFFFF"/>
        </w:rPr>
        <w:t>P</w:t>
      </w:r>
      <w:r w:rsidRPr="00A007E1">
        <w:rPr>
          <w:rFonts w:ascii="Garamond" w:hAnsi="Garamond" w:cs="David"/>
          <w:i/>
          <w:iCs/>
          <w:color w:val="222222"/>
          <w:shd w:val="clear" w:color="auto" w:fill="FFFFFF"/>
        </w:rPr>
        <w:t xml:space="preserve">ersonality </w:t>
      </w:r>
      <w:r>
        <w:rPr>
          <w:rFonts w:ascii="Garamond" w:hAnsi="Garamond" w:cs="David"/>
          <w:i/>
          <w:iCs/>
          <w:color w:val="222222"/>
          <w:shd w:val="clear" w:color="auto" w:fill="FFFFFF"/>
        </w:rPr>
        <w:t>P</w:t>
      </w:r>
      <w:r w:rsidRPr="00A007E1">
        <w:rPr>
          <w:rFonts w:ascii="Garamond" w:hAnsi="Garamond" w:cs="David"/>
          <w:i/>
          <w:iCs/>
          <w:color w:val="222222"/>
          <w:shd w:val="clear" w:color="auto" w:fill="FFFFFF"/>
        </w:rPr>
        <w:t>sychopathology</w:t>
      </w:r>
      <w:r>
        <w:rPr>
          <w:rFonts w:ascii="Garamond" w:hAnsi="Garamond" w:cs="David" w:hint="cs"/>
          <w:color w:val="222222"/>
          <w:shd w:val="clear" w:color="auto" w:fill="FFFFFF"/>
          <w:rtl/>
        </w:rPr>
        <w:t xml:space="preserve">, לעיל </w:t>
      </w:r>
      <w:proofErr w:type="spellStart"/>
      <w:r>
        <w:rPr>
          <w:rFonts w:ascii="Garamond" w:hAnsi="Garamond" w:cs="David" w:hint="cs"/>
          <w:color w:val="222222"/>
          <w:shd w:val="clear" w:color="auto" w:fill="FFFFFF"/>
          <w:rtl/>
        </w:rPr>
        <w:t>ה"ש</w:t>
      </w:r>
      <w:proofErr w:type="spellEnd"/>
      <w:r>
        <w:rPr>
          <w:rFonts w:ascii="Garamond" w:hAnsi="Garamond" w:cs="David" w:hint="cs"/>
          <w:color w:val="222222"/>
          <w:shd w:val="clear" w:color="auto" w:fill="FFFFFF"/>
          <w:rtl/>
        </w:rPr>
        <w:t xml:space="preserve"> 127</w:t>
      </w:r>
      <w:r w:rsidRPr="00367476">
        <w:rPr>
          <w:rFonts w:ascii="Garamond" w:hAnsi="Garamond" w:cs="David"/>
          <w:color w:val="222222"/>
          <w:shd w:val="clear" w:color="auto" w:fill="FFFFFF"/>
        </w:rPr>
        <w:t>.</w:t>
      </w:r>
    </w:p>
  </w:footnote>
  <w:footnote w:id="126">
    <w:p w14:paraId="3E1981EC" w14:textId="70139D88" w:rsidR="00111DB9" w:rsidRDefault="00111DB9" w:rsidP="00044568">
      <w:pPr>
        <w:pStyle w:val="a4"/>
        <w:spacing w:line="360" w:lineRule="auto"/>
        <w:jc w:val="both"/>
        <w:rPr>
          <w:rtl/>
        </w:rPr>
      </w:pPr>
      <w:r>
        <w:rPr>
          <w:rStyle w:val="a6"/>
        </w:rPr>
        <w:footnoteRef/>
      </w:r>
      <w:r>
        <w:rPr>
          <w:rtl/>
        </w:rPr>
        <w:t xml:space="preserve"> </w:t>
      </w:r>
      <w:r w:rsidRPr="001A65C4">
        <w:rPr>
          <w:rFonts w:ascii="Garamond" w:eastAsia="Calibri" w:hAnsi="Garamond" w:cs="David" w:hint="cs"/>
          <w:shd w:val="clear" w:color="auto" w:fill="FFFFFF"/>
          <w:rtl/>
        </w:rPr>
        <w:t>אדיר</w:t>
      </w:r>
      <w:r w:rsidRPr="001A65C4">
        <w:rPr>
          <w:rFonts w:ascii="Garamond" w:eastAsia="Calibri" w:hAnsi="Garamond" w:cs="David"/>
          <w:shd w:val="clear" w:color="auto" w:fill="FFFFFF"/>
          <w:rtl/>
        </w:rPr>
        <w:t xml:space="preserve"> </w:t>
      </w:r>
      <w:r w:rsidRPr="001A65C4">
        <w:rPr>
          <w:rFonts w:ascii="Garamond" w:eastAsia="Calibri" w:hAnsi="Garamond" w:cs="David" w:hint="cs"/>
          <w:shd w:val="clear" w:color="auto" w:fill="FFFFFF"/>
          <w:rtl/>
        </w:rPr>
        <w:t>כהן</w:t>
      </w:r>
      <w:r w:rsidRPr="001A65C4">
        <w:rPr>
          <w:rFonts w:ascii="Garamond" w:eastAsia="Calibri" w:hAnsi="Garamond" w:cs="David"/>
          <w:shd w:val="clear" w:color="auto" w:fill="FFFFFF"/>
          <w:rtl/>
        </w:rPr>
        <w:t xml:space="preserve"> </w:t>
      </w:r>
      <w:r w:rsidRPr="001A65C4">
        <w:rPr>
          <w:rFonts w:ascii="Garamond" w:eastAsia="Calibri" w:hAnsi="Garamond" w:cs="David" w:hint="cs"/>
          <w:b/>
          <w:bCs/>
          <w:shd w:val="clear" w:color="auto" w:fill="FFFFFF"/>
          <w:rtl/>
        </w:rPr>
        <w:t>חיים</w:t>
      </w:r>
      <w:r w:rsidRPr="001A65C4">
        <w:rPr>
          <w:rFonts w:ascii="Garamond" w:eastAsia="Calibri" w:hAnsi="Garamond" w:cs="David"/>
          <w:b/>
          <w:bCs/>
          <w:shd w:val="clear" w:color="auto" w:fill="FFFFFF"/>
          <w:rtl/>
        </w:rPr>
        <w:t xml:space="preserve"> </w:t>
      </w:r>
      <w:r w:rsidRPr="002C68D1">
        <w:rPr>
          <w:rFonts w:ascii="Garamond" w:eastAsia="Calibri" w:hAnsi="Garamond" w:cs="David" w:hint="cs"/>
          <w:b/>
          <w:bCs/>
          <w:shd w:val="clear" w:color="auto" w:fill="FFFFFF"/>
          <w:rtl/>
        </w:rPr>
        <w:t>בצחוק</w:t>
      </w:r>
      <w:r w:rsidRPr="002C68D1">
        <w:rPr>
          <w:rFonts w:ascii="Garamond" w:eastAsia="Calibri" w:hAnsi="Garamond" w:cs="David"/>
          <w:b/>
          <w:bCs/>
          <w:shd w:val="clear" w:color="auto" w:fill="FFFFFF"/>
          <w:rtl/>
        </w:rPr>
        <w:t xml:space="preserve">: </w:t>
      </w:r>
      <w:proofErr w:type="spellStart"/>
      <w:r w:rsidRPr="002C68D1">
        <w:rPr>
          <w:rFonts w:ascii="Garamond" w:eastAsia="Calibri" w:hAnsi="Garamond" w:cs="David" w:hint="cs"/>
          <w:b/>
          <w:bCs/>
          <w:shd w:val="clear" w:color="auto" w:fill="FFFFFF"/>
          <w:rtl/>
        </w:rPr>
        <w:t>הומור־תראפיה</w:t>
      </w:r>
      <w:proofErr w:type="spellEnd"/>
      <w:r w:rsidRPr="002C68D1">
        <w:rPr>
          <w:rFonts w:ascii="Garamond" w:eastAsia="Calibri" w:hAnsi="Garamond" w:cs="David"/>
          <w:b/>
          <w:bCs/>
          <w:shd w:val="clear" w:color="auto" w:fill="FFFFFF"/>
          <w:rtl/>
        </w:rPr>
        <w:t xml:space="preserve"> </w:t>
      </w:r>
      <w:r w:rsidRPr="002C68D1">
        <w:rPr>
          <w:rFonts w:ascii="Garamond" w:eastAsia="Calibri" w:hAnsi="Garamond" w:cs="David" w:hint="cs"/>
          <w:b/>
          <w:bCs/>
          <w:shd w:val="clear" w:color="auto" w:fill="FFFFFF"/>
          <w:rtl/>
        </w:rPr>
        <w:t>הלכה</w:t>
      </w:r>
      <w:r w:rsidRPr="002C68D1">
        <w:rPr>
          <w:rFonts w:ascii="Garamond" w:eastAsia="Calibri" w:hAnsi="Garamond" w:cs="David"/>
          <w:b/>
          <w:bCs/>
          <w:shd w:val="clear" w:color="auto" w:fill="FFFFFF"/>
          <w:rtl/>
        </w:rPr>
        <w:t xml:space="preserve"> </w:t>
      </w:r>
      <w:r w:rsidRPr="002C68D1">
        <w:rPr>
          <w:rFonts w:ascii="Garamond" w:eastAsia="Calibri" w:hAnsi="Garamond" w:cs="David" w:hint="cs"/>
          <w:b/>
          <w:bCs/>
          <w:shd w:val="clear" w:color="auto" w:fill="FFFFFF"/>
          <w:rtl/>
        </w:rPr>
        <w:t>למעשה</w:t>
      </w:r>
      <w:r w:rsidRPr="002C68D1">
        <w:rPr>
          <w:rFonts w:ascii="Garamond" w:eastAsia="Calibri" w:hAnsi="Garamond" w:cs="David"/>
          <w:shd w:val="clear" w:color="auto" w:fill="FFFFFF"/>
          <w:rtl/>
        </w:rPr>
        <w:t xml:space="preserve"> </w:t>
      </w:r>
      <w:r w:rsidRPr="002C68D1">
        <w:rPr>
          <w:rFonts w:ascii="Garamond" w:eastAsia="Calibri" w:hAnsi="Garamond" w:cs="David"/>
          <w:rtl/>
        </w:rPr>
        <w:t>207</w:t>
      </w:r>
      <w:r w:rsidRPr="002C68D1">
        <w:rPr>
          <w:rFonts w:ascii="Garamond" w:eastAsia="Calibri" w:hAnsi="Garamond" w:cs="David"/>
          <w:shd w:val="clear" w:color="auto" w:fill="FFFFFF"/>
          <w:rtl/>
        </w:rPr>
        <w:t xml:space="preserve"> (1994</w:t>
      </w:r>
      <w:r w:rsidRPr="002C68D1">
        <w:rPr>
          <w:rFonts w:ascii="Garamond" w:eastAsia="Calibri" w:hAnsi="Garamond" w:cs="David"/>
          <w:rtl/>
        </w:rPr>
        <w:t>)</w:t>
      </w:r>
      <w:r w:rsidRPr="002C68D1">
        <w:rPr>
          <w:rFonts w:ascii="Garamond" w:eastAsia="Calibri" w:hAnsi="Garamond" w:cs="David" w:hint="cs"/>
          <w:rtl/>
        </w:rPr>
        <w:t xml:space="preserve"> (הספר להלן: כהן, </w:t>
      </w:r>
      <w:r w:rsidRPr="002C68D1">
        <w:rPr>
          <w:rFonts w:ascii="Garamond" w:eastAsia="Calibri" w:hAnsi="Garamond" w:cs="David" w:hint="cs"/>
          <w:b/>
          <w:bCs/>
          <w:rtl/>
        </w:rPr>
        <w:t>חיים בצחוק</w:t>
      </w:r>
      <w:r w:rsidRPr="002C68D1">
        <w:rPr>
          <w:rFonts w:ascii="Garamond" w:eastAsia="Calibri" w:hAnsi="Garamond" w:cs="David" w:hint="cs"/>
          <w:rtl/>
        </w:rPr>
        <w:t>)</w:t>
      </w:r>
      <w:r w:rsidRPr="002C68D1">
        <w:rPr>
          <w:rFonts w:ascii="Garamond" w:eastAsia="Calibri" w:hAnsi="Garamond" w:cs="David"/>
          <w:rtl/>
        </w:rPr>
        <w:t>.</w:t>
      </w:r>
    </w:p>
  </w:footnote>
  <w:footnote w:id="127">
    <w:p w14:paraId="286A8B9A" w14:textId="373F19D2"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proofErr w:type="spellStart"/>
      <w:r w:rsidRPr="009251E9">
        <w:rPr>
          <w:rFonts w:ascii="Garamond" w:hAnsi="Garamond" w:cs="David"/>
          <w:color w:val="222222"/>
          <w:shd w:val="clear" w:color="auto" w:fill="FFFFFF"/>
        </w:rPr>
        <w:t>Alicja</w:t>
      </w:r>
      <w:proofErr w:type="spellEnd"/>
      <w:r w:rsidRPr="009251E9">
        <w:rPr>
          <w:rFonts w:ascii="Garamond" w:hAnsi="Garamond" w:cs="David"/>
          <w:color w:val="222222"/>
          <w:shd w:val="clear" w:color="auto" w:fill="FFFFFF"/>
        </w:rPr>
        <w:t xml:space="preserve"> Rieger, </w:t>
      </w:r>
      <w:r w:rsidRPr="001A65C4">
        <w:rPr>
          <w:rFonts w:ascii="Garamond" w:hAnsi="Garamond" w:cs="David"/>
          <w:i/>
          <w:iCs/>
          <w:color w:val="222222"/>
          <w:shd w:val="clear" w:color="auto" w:fill="FFFFFF"/>
        </w:rPr>
        <w:t>"It Was a Joke For Him and a Life For Me": A Discourse on Disability Related Humor among Families of Children with Disabilities</w:t>
      </w:r>
      <w:r>
        <w:rPr>
          <w:rFonts w:ascii="Garamond" w:hAnsi="Garamond" w:cs="David"/>
          <w:color w:val="222222"/>
          <w:shd w:val="clear" w:color="auto" w:fill="FFFFFF"/>
        </w:rPr>
        <w:t>, 25</w:t>
      </w:r>
      <w:r w:rsidRPr="00C66DFB">
        <w:rPr>
          <w:rFonts w:ascii="Garamond" w:hAnsi="Garamond" w:cs="David"/>
          <w:color w:val="222222"/>
          <w:shd w:val="clear" w:color="auto" w:fill="FFFFFF"/>
        </w:rPr>
        <w:t> </w:t>
      </w:r>
      <w:r w:rsidRPr="001A65C4">
        <w:rPr>
          <w:rFonts w:ascii="Garamond" w:hAnsi="Garamond" w:cs="David"/>
          <w:smallCaps/>
          <w:color w:val="222222"/>
          <w:shd w:val="clear" w:color="auto" w:fill="FFFFFF"/>
        </w:rPr>
        <w:t>Disability Studies Quarterly</w:t>
      </w:r>
      <w:r>
        <w:rPr>
          <w:rFonts w:ascii="Garamond" w:hAnsi="Garamond" w:cs="David"/>
          <w:color w:val="222222"/>
          <w:shd w:val="clear" w:color="auto" w:fill="FFFFFF"/>
        </w:rPr>
        <w:t xml:space="preserve"> </w:t>
      </w:r>
      <w:r w:rsidRPr="00367476">
        <w:rPr>
          <w:rFonts w:ascii="Garamond" w:hAnsi="Garamond" w:cs="David"/>
          <w:color w:val="222222"/>
          <w:shd w:val="clear" w:color="auto" w:fill="FFFFFF"/>
        </w:rPr>
        <w:t>4 (2015</w:t>
      </w:r>
      <w:proofErr w:type="gramStart"/>
      <w:r w:rsidRPr="00367476">
        <w:rPr>
          <w:rFonts w:ascii="Garamond" w:hAnsi="Garamond" w:cs="David"/>
          <w:color w:val="222222"/>
          <w:shd w:val="clear" w:color="auto" w:fill="FFFFFF"/>
        </w:rPr>
        <w:t>)</w:t>
      </w:r>
      <w:r w:rsidRPr="00367476">
        <w:rPr>
          <w:rFonts w:ascii="Garamond" w:hAnsi="Garamond" w:cs="David"/>
          <w:color w:val="222222"/>
          <w:shd w:val="clear" w:color="auto" w:fill="FFFFFF"/>
          <w:rtl/>
        </w:rPr>
        <w:t xml:space="preserve">  </w:t>
      </w:r>
      <w:r w:rsidRPr="001A65C4">
        <w:rPr>
          <w:rFonts w:ascii="Garamond" w:hAnsi="Garamond" w:cs="David" w:hint="cs"/>
          <w:color w:val="222222"/>
          <w:highlight w:val="yellow"/>
          <w:shd w:val="clear" w:color="auto" w:fill="FFFFFF"/>
          <w:rtl/>
        </w:rPr>
        <w:t>בעמוד</w:t>
      </w:r>
      <w:proofErr w:type="gramEnd"/>
      <w:r>
        <w:rPr>
          <w:rFonts w:ascii="Garamond" w:hAnsi="Garamond" w:cs="David" w:hint="cs"/>
          <w:color w:val="222222"/>
          <w:shd w:val="clear" w:color="auto" w:fill="FFFFFF"/>
          <w:rtl/>
        </w:rPr>
        <w:t>.</w:t>
      </w:r>
    </w:p>
  </w:footnote>
  <w:footnote w:id="128">
    <w:p w14:paraId="1A7A5496" w14:textId="0CB37BE8"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Pr>
          <w:rFonts w:ascii="Garamond" w:hAnsi="Garamond" w:cs="David" w:hint="cs"/>
          <w:color w:val="222222"/>
          <w:shd w:val="clear" w:color="auto" w:fill="FFFFFF"/>
          <w:rtl/>
        </w:rPr>
        <w:t>שם.</w:t>
      </w:r>
    </w:p>
  </w:footnote>
  <w:footnote w:id="129">
    <w:p w14:paraId="40F67CEE" w14:textId="77777777" w:rsidR="001B75D1" w:rsidRPr="00C66DFB" w:rsidRDefault="001B75D1" w:rsidP="001B75D1">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Pr>
          <w:rFonts w:ascii="Garamond" w:hAnsi="Garamond" w:cs="David" w:hint="cs"/>
          <w:color w:val="222222"/>
          <w:shd w:val="clear" w:color="auto" w:fill="FFFFFF"/>
          <w:rtl/>
        </w:rPr>
        <w:t>שם.</w:t>
      </w:r>
    </w:p>
  </w:footnote>
  <w:footnote w:id="130">
    <w:p w14:paraId="2B950BFA" w14:textId="09480928" w:rsidR="001B75D1" w:rsidRDefault="001B75D1">
      <w:pPr>
        <w:pStyle w:val="a4"/>
        <w:rPr>
          <w:rFonts w:hint="cs"/>
        </w:rPr>
      </w:pPr>
      <w:r>
        <w:rPr>
          <w:rStyle w:val="a6"/>
        </w:rPr>
        <w:footnoteRef/>
      </w:r>
      <w:r>
        <w:rPr>
          <w:rtl/>
        </w:rPr>
        <w:t xml:space="preserve"> </w:t>
      </w:r>
      <w:r>
        <w:rPr>
          <w:rFonts w:hint="cs"/>
          <w:rtl/>
        </w:rPr>
        <w:t>שם.</w:t>
      </w:r>
    </w:p>
  </w:footnote>
  <w:footnote w:id="131">
    <w:p w14:paraId="7663C101" w14:textId="1DF54971" w:rsidR="00111DB9" w:rsidRPr="00C66DFB"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Pr>
          <w:rFonts w:ascii="Garamond" w:hAnsi="Garamond" w:cs="David" w:hint="cs"/>
          <w:color w:val="222222"/>
          <w:shd w:val="clear" w:color="auto" w:fill="FFFFFF"/>
          <w:rtl/>
        </w:rPr>
        <w:t>שם.</w:t>
      </w:r>
    </w:p>
  </w:footnote>
  <w:footnote w:id="132">
    <w:p w14:paraId="6BF03208" w14:textId="06049A1D" w:rsidR="00111DB9" w:rsidRPr="00F1693B"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proofErr w:type="spellStart"/>
      <w:r w:rsidRPr="009251E9">
        <w:rPr>
          <w:rFonts w:ascii="Garamond" w:hAnsi="Garamond" w:cs="David"/>
          <w:color w:val="222222"/>
          <w:shd w:val="clear" w:color="auto" w:fill="FFFFFF"/>
        </w:rPr>
        <w:t>Brommage</w:t>
      </w:r>
      <w:proofErr w:type="spellEnd"/>
      <w:r w:rsidRPr="002C1DC1">
        <w:rPr>
          <w:rFonts w:ascii="Garamond" w:hAnsi="Garamond" w:cs="David"/>
          <w:i/>
          <w:iCs/>
          <w:color w:val="222222"/>
          <w:shd w:val="clear" w:color="auto" w:fill="FFFFFF"/>
        </w:rPr>
        <w:t xml:space="preserve">, Just Kidding, </w:t>
      </w:r>
      <w:proofErr w:type="gramStart"/>
      <w:r w:rsidRPr="002C1DC1">
        <w:rPr>
          <w:rFonts w:ascii="Garamond" w:hAnsi="Garamond" w:cs="David"/>
          <w:i/>
          <w:iCs/>
          <w:color w:val="222222"/>
          <w:shd w:val="clear" w:color="auto" w:fill="FFFFFF"/>
        </w:rPr>
        <w:t>Folks!</w:t>
      </w:r>
      <w:r w:rsidRPr="00C66DFB">
        <w:rPr>
          <w:rFonts w:ascii="Garamond" w:hAnsi="Garamond" w:cs="David" w:hint="cs"/>
          <w:color w:val="222222"/>
          <w:shd w:val="clear" w:color="auto" w:fill="FFFFFF"/>
          <w:rtl/>
        </w:rPr>
        <w:t>,</w:t>
      </w:r>
      <w:proofErr w:type="gramEnd"/>
      <w:r w:rsidRPr="00C66DFB">
        <w:rPr>
          <w:rFonts w:ascii="Garamond" w:hAnsi="Garamond" w:cs="David" w:hint="cs"/>
          <w:color w:val="222222"/>
          <w:shd w:val="clear" w:color="auto" w:fill="FFFFFF"/>
          <w:rtl/>
        </w:rPr>
        <w:t xml:space="preserve"> לעיל </w:t>
      </w:r>
      <w:proofErr w:type="spellStart"/>
      <w:r w:rsidRPr="00C66DFB">
        <w:rPr>
          <w:rFonts w:ascii="Garamond" w:hAnsi="Garamond" w:cs="David" w:hint="cs"/>
          <w:color w:val="222222"/>
          <w:shd w:val="clear" w:color="auto" w:fill="FFFFFF"/>
          <w:rtl/>
        </w:rPr>
        <w:t>ה"ש</w:t>
      </w:r>
      <w:proofErr w:type="spellEnd"/>
      <w:r w:rsidRPr="00C66DFB">
        <w:rPr>
          <w:rFonts w:ascii="Garamond" w:hAnsi="Garamond" w:cs="David" w:hint="cs"/>
          <w:color w:val="222222"/>
          <w:shd w:val="clear" w:color="auto" w:fill="FFFFFF"/>
          <w:rtl/>
        </w:rPr>
        <w:t xml:space="preserve"> </w:t>
      </w:r>
      <w:r>
        <w:rPr>
          <w:rFonts w:ascii="Garamond" w:hAnsi="Garamond" w:cs="David" w:hint="cs"/>
          <w:color w:val="222222"/>
          <w:shd w:val="clear" w:color="auto" w:fill="FFFFFF"/>
          <w:rtl/>
        </w:rPr>
        <w:t>108</w:t>
      </w:r>
      <w:r w:rsidRPr="009251E9">
        <w:rPr>
          <w:rFonts w:ascii="Garamond" w:hAnsi="Garamond" w:cs="David" w:hint="cs"/>
          <w:color w:val="222222"/>
          <w:shd w:val="clear" w:color="auto" w:fill="FFFFFF"/>
          <w:rtl/>
        </w:rPr>
        <w:t>,</w:t>
      </w:r>
      <w:r w:rsidRPr="00367476">
        <w:rPr>
          <w:rFonts w:ascii="Garamond" w:hAnsi="Garamond" w:cs="David"/>
          <w:color w:val="222222"/>
          <w:shd w:val="clear" w:color="auto" w:fill="FFFFFF"/>
          <w:rtl/>
        </w:rPr>
        <w:t xml:space="preserve"> </w:t>
      </w:r>
      <w:proofErr w:type="spellStart"/>
      <w:r w:rsidRPr="00367476">
        <w:rPr>
          <w:rFonts w:ascii="Garamond" w:hAnsi="Garamond" w:cs="David" w:hint="cs"/>
          <w:color w:val="222222"/>
          <w:shd w:val="clear" w:color="auto" w:fill="FFFFFF"/>
          <w:rtl/>
        </w:rPr>
        <w:t>בעמ</w:t>
      </w:r>
      <w:proofErr w:type="spellEnd"/>
      <w:r w:rsidRPr="00367476">
        <w:rPr>
          <w:rFonts w:ascii="Garamond" w:hAnsi="Garamond" w:cs="David"/>
          <w:color w:val="222222"/>
          <w:shd w:val="clear" w:color="auto" w:fill="FFFFFF"/>
        </w:rPr>
        <w:t>'</w:t>
      </w:r>
      <w:r w:rsidRPr="00367476">
        <w:rPr>
          <w:rFonts w:ascii="Garamond" w:hAnsi="Garamond" w:cs="David"/>
          <w:color w:val="222222"/>
          <w:shd w:val="clear" w:color="auto" w:fill="FFFFFF"/>
          <w:rtl/>
        </w:rPr>
        <w:t xml:space="preserve"> 71</w:t>
      </w:r>
      <w:r w:rsidRPr="00F1693B">
        <w:rPr>
          <w:rFonts w:ascii="Garamond" w:hAnsi="Garamond" w:cs="David"/>
          <w:color w:val="222222"/>
          <w:shd w:val="clear" w:color="auto" w:fill="FFFFFF"/>
        </w:rPr>
        <w:t>–</w:t>
      </w:r>
      <w:r w:rsidRPr="00F1693B">
        <w:rPr>
          <w:rFonts w:ascii="Garamond" w:hAnsi="Garamond" w:cs="David"/>
          <w:color w:val="222222"/>
          <w:shd w:val="clear" w:color="auto" w:fill="FFFFFF"/>
          <w:rtl/>
        </w:rPr>
        <w:t>75</w:t>
      </w:r>
      <w:r w:rsidRPr="00F1693B">
        <w:rPr>
          <w:rFonts w:ascii="Garamond" w:hAnsi="Garamond" w:cs="David" w:hint="cs"/>
          <w:rtl/>
        </w:rPr>
        <w:t>.</w:t>
      </w:r>
    </w:p>
  </w:footnote>
  <w:footnote w:id="133">
    <w:p w14:paraId="78BC41AF" w14:textId="258452E6" w:rsidR="00111DB9" w:rsidRPr="00FA1569"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Pr>
          <w:rFonts w:ascii="Garamond" w:hAnsi="Garamond" w:cs="David" w:hint="cs"/>
          <w:rtl/>
        </w:rPr>
        <w:t>ב</w:t>
      </w:r>
      <w:r w:rsidRPr="009251E9">
        <w:rPr>
          <w:rFonts w:ascii="Garamond" w:hAnsi="Garamond" w:cs="David" w:hint="cs"/>
          <w:rtl/>
        </w:rPr>
        <w:t>תרגום</w:t>
      </w:r>
      <w:r w:rsidRPr="002C1DC1">
        <w:rPr>
          <w:rFonts w:ascii="Garamond" w:hAnsi="Garamond" w:cs="David"/>
          <w:rtl/>
        </w:rPr>
        <w:t xml:space="preserve"> </w:t>
      </w:r>
      <w:r w:rsidRPr="00C66DFB">
        <w:rPr>
          <w:rFonts w:ascii="Garamond" w:hAnsi="Garamond" w:cs="David" w:hint="cs"/>
          <w:rtl/>
        </w:rPr>
        <w:t>חופשי</w:t>
      </w:r>
      <w:r>
        <w:rPr>
          <w:rFonts w:ascii="Garamond" w:hAnsi="Garamond" w:cs="David" w:hint="cs"/>
          <w:rtl/>
        </w:rPr>
        <w:t xml:space="preserve"> שלי – מ.א</w:t>
      </w:r>
      <w:r w:rsidRPr="00C66DFB">
        <w:rPr>
          <w:rFonts w:ascii="Garamond" w:hAnsi="Garamond" w:cs="David"/>
          <w:rtl/>
        </w:rPr>
        <w:t xml:space="preserve">. </w:t>
      </w:r>
      <w:r w:rsidRPr="00367476">
        <w:rPr>
          <w:rFonts w:ascii="Garamond" w:hAnsi="Garamond" w:cs="David" w:hint="cs"/>
          <w:rtl/>
        </w:rPr>
        <w:t>הנוסח</w:t>
      </w:r>
      <w:r w:rsidRPr="00367476">
        <w:rPr>
          <w:rFonts w:ascii="Garamond" w:hAnsi="Garamond" w:cs="David"/>
          <w:rtl/>
        </w:rPr>
        <w:t xml:space="preserve"> </w:t>
      </w:r>
      <w:r w:rsidRPr="00367476">
        <w:rPr>
          <w:rFonts w:ascii="Garamond" w:hAnsi="Garamond" w:cs="David" w:hint="cs"/>
          <w:rtl/>
        </w:rPr>
        <w:t>האנגלי</w:t>
      </w:r>
      <w:r w:rsidRPr="00F1693B">
        <w:rPr>
          <w:rFonts w:ascii="Garamond" w:hAnsi="Garamond" w:cs="David"/>
          <w:rtl/>
        </w:rPr>
        <w:t xml:space="preserve"> </w:t>
      </w:r>
      <w:r w:rsidRPr="00ED1AB5">
        <w:rPr>
          <w:rFonts w:ascii="Garamond" w:hAnsi="Garamond" w:cs="David" w:hint="cs"/>
          <w:rtl/>
        </w:rPr>
        <w:t>של</w:t>
      </w:r>
      <w:r w:rsidRPr="00FA1569">
        <w:rPr>
          <w:rFonts w:ascii="Garamond" w:hAnsi="Garamond" w:cs="David"/>
          <w:rtl/>
        </w:rPr>
        <w:t xml:space="preserve"> </w:t>
      </w:r>
      <w:r w:rsidRPr="00FA1569">
        <w:rPr>
          <w:rFonts w:ascii="Garamond" w:hAnsi="Garamond" w:cs="David" w:hint="cs"/>
          <w:rtl/>
        </w:rPr>
        <w:t>הבדיחה</w:t>
      </w:r>
      <w:r w:rsidRPr="00F90B44">
        <w:rPr>
          <w:rFonts w:ascii="Garamond" w:hAnsi="Garamond" w:cs="David"/>
          <w:rtl/>
        </w:rPr>
        <w:t xml:space="preserve"> </w:t>
      </w:r>
      <w:r w:rsidRPr="00F90B44">
        <w:rPr>
          <w:rFonts w:ascii="Garamond" w:hAnsi="Garamond" w:cs="David" w:hint="cs"/>
          <w:rtl/>
        </w:rPr>
        <w:t>מופיע</w:t>
      </w:r>
      <w:r w:rsidRPr="006B42D8">
        <w:rPr>
          <w:rFonts w:ascii="Garamond" w:hAnsi="Garamond" w:cs="David"/>
          <w:rtl/>
        </w:rPr>
        <w:t xml:space="preserve"> </w:t>
      </w:r>
      <w:r w:rsidRPr="008D7705">
        <w:rPr>
          <w:rFonts w:ascii="Garamond" w:hAnsi="Garamond" w:cs="David" w:hint="cs"/>
          <w:rtl/>
        </w:rPr>
        <w:t>כציט</w:t>
      </w:r>
      <w:r w:rsidRPr="00DC7E0E">
        <w:rPr>
          <w:rFonts w:ascii="Garamond" w:hAnsi="Garamond" w:cs="David" w:hint="cs"/>
          <w:rtl/>
        </w:rPr>
        <w:t>וט</w:t>
      </w:r>
      <w:r>
        <w:rPr>
          <w:rFonts w:ascii="Garamond" w:hAnsi="Garamond" w:cs="David" w:hint="cs"/>
          <w:rtl/>
        </w:rPr>
        <w:t>:</w:t>
      </w:r>
      <w:r w:rsidRPr="009251E9">
        <w:rPr>
          <w:rFonts w:ascii="Garamond" w:hAnsi="Garamond" w:cs="David"/>
          <w:rtl/>
        </w:rPr>
        <w:t xml:space="preserve"> </w:t>
      </w:r>
      <w:r>
        <w:rPr>
          <w:rFonts w:ascii="Garamond" w:hAnsi="Garamond" w:cs="David" w:hint="cs"/>
          <w:rtl/>
        </w:rPr>
        <w:t xml:space="preserve">שם, </w:t>
      </w:r>
      <w:r w:rsidRPr="00367476">
        <w:rPr>
          <w:rFonts w:ascii="Garamond" w:hAnsi="Garamond" w:cs="David" w:hint="cs"/>
          <w:rtl/>
        </w:rPr>
        <w:t>בעמ'</w:t>
      </w:r>
      <w:r w:rsidRPr="00F1693B">
        <w:rPr>
          <w:rFonts w:ascii="Garamond" w:hAnsi="Garamond" w:cs="David"/>
          <w:rtl/>
        </w:rPr>
        <w:t xml:space="preserve"> 71</w:t>
      </w:r>
      <w:r w:rsidRPr="00ED1AB5">
        <w:rPr>
          <w:rFonts w:ascii="Garamond" w:hAnsi="Garamond" w:cs="David" w:hint="cs"/>
          <w:rtl/>
        </w:rPr>
        <w:t>.</w:t>
      </w:r>
    </w:p>
  </w:footnote>
  <w:footnote w:id="134">
    <w:p w14:paraId="6930BC40" w14:textId="1A14833B" w:rsidR="00111DB9" w:rsidRPr="00FA1569"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hint="cs"/>
          <w:rtl/>
        </w:rPr>
        <w:t>במקרה</w:t>
      </w:r>
      <w:r w:rsidRPr="002C1DC1">
        <w:rPr>
          <w:rFonts w:ascii="Garamond" w:hAnsi="Garamond" w:cs="David"/>
          <w:rtl/>
        </w:rPr>
        <w:t xml:space="preserve"> </w:t>
      </w:r>
      <w:r w:rsidRPr="00C66DFB">
        <w:rPr>
          <w:rFonts w:ascii="Garamond" w:hAnsi="Garamond" w:cs="David" w:hint="cs"/>
          <w:rtl/>
        </w:rPr>
        <w:t>זה</w:t>
      </w:r>
      <w:r w:rsidRPr="00C66DFB">
        <w:rPr>
          <w:rFonts w:ascii="Garamond" w:hAnsi="Garamond" w:cs="David"/>
          <w:rtl/>
        </w:rPr>
        <w:t xml:space="preserve"> </w:t>
      </w:r>
      <w:r w:rsidRPr="00367476">
        <w:rPr>
          <w:rFonts w:ascii="Garamond" w:hAnsi="Garamond" w:cs="David" w:hint="cs"/>
          <w:rtl/>
        </w:rPr>
        <w:t>אני</w:t>
      </w:r>
      <w:r w:rsidRPr="00367476">
        <w:rPr>
          <w:rFonts w:ascii="Garamond" w:hAnsi="Garamond" w:cs="David"/>
          <w:rtl/>
        </w:rPr>
        <w:t xml:space="preserve"> </w:t>
      </w:r>
      <w:r w:rsidRPr="00367476">
        <w:rPr>
          <w:rFonts w:ascii="Garamond" w:hAnsi="Garamond" w:cs="David" w:hint="cs"/>
          <w:rtl/>
        </w:rPr>
        <w:t>רואה</w:t>
      </w:r>
      <w:r w:rsidRPr="00F1693B">
        <w:rPr>
          <w:rFonts w:ascii="Garamond" w:hAnsi="Garamond" w:cs="David"/>
          <w:rtl/>
        </w:rPr>
        <w:t xml:space="preserve"> </w:t>
      </w:r>
      <w:r w:rsidRPr="00ED1AB5">
        <w:rPr>
          <w:rFonts w:ascii="Garamond" w:hAnsi="Garamond" w:cs="David" w:hint="cs"/>
          <w:rtl/>
        </w:rPr>
        <w:t>לנכון</w:t>
      </w:r>
      <w:r w:rsidRPr="00FA1569">
        <w:rPr>
          <w:rFonts w:ascii="Garamond" w:hAnsi="Garamond" w:cs="David"/>
          <w:rtl/>
        </w:rPr>
        <w:t xml:space="preserve"> </w:t>
      </w:r>
      <w:r w:rsidRPr="00FA1569">
        <w:rPr>
          <w:rFonts w:ascii="Garamond" w:hAnsi="Garamond" w:cs="David" w:hint="cs"/>
          <w:rtl/>
        </w:rPr>
        <w:t>להסתייג</w:t>
      </w:r>
      <w:r w:rsidRPr="00F90B44">
        <w:rPr>
          <w:rFonts w:ascii="Garamond" w:hAnsi="Garamond" w:cs="David"/>
          <w:rtl/>
        </w:rPr>
        <w:t xml:space="preserve"> </w:t>
      </w:r>
      <w:r w:rsidRPr="00F90B44">
        <w:rPr>
          <w:rFonts w:ascii="Garamond" w:hAnsi="Garamond" w:cs="David" w:hint="cs"/>
          <w:rtl/>
        </w:rPr>
        <w:t>מן</w:t>
      </w:r>
      <w:r w:rsidRPr="006B42D8">
        <w:rPr>
          <w:rFonts w:ascii="Garamond" w:hAnsi="Garamond" w:cs="David"/>
          <w:rtl/>
        </w:rPr>
        <w:t xml:space="preserve"> </w:t>
      </w:r>
      <w:r w:rsidRPr="008D7705">
        <w:rPr>
          <w:rFonts w:ascii="Garamond" w:hAnsi="Garamond" w:cs="David" w:hint="cs"/>
          <w:rtl/>
        </w:rPr>
        <w:t>הקביעה</w:t>
      </w:r>
      <w:r w:rsidRPr="00DC7E0E">
        <w:rPr>
          <w:rFonts w:ascii="Garamond" w:hAnsi="Garamond" w:cs="David"/>
          <w:rtl/>
        </w:rPr>
        <w:t xml:space="preserve"> </w:t>
      </w:r>
      <w:r w:rsidRPr="0014711F">
        <w:rPr>
          <w:rFonts w:ascii="Garamond" w:hAnsi="Garamond" w:cs="David" w:hint="cs"/>
          <w:rtl/>
        </w:rPr>
        <w:t>הגורפת</w:t>
      </w:r>
      <w:r w:rsidRPr="00AD7ED2">
        <w:rPr>
          <w:rFonts w:ascii="Garamond" w:hAnsi="Garamond" w:cs="David"/>
          <w:rtl/>
        </w:rPr>
        <w:t xml:space="preserve"> </w:t>
      </w:r>
      <w:r w:rsidRPr="006D7AFD">
        <w:rPr>
          <w:rFonts w:ascii="Garamond" w:hAnsi="Garamond" w:cs="David" w:hint="cs"/>
          <w:rtl/>
        </w:rPr>
        <w:t>של</w:t>
      </w:r>
      <w:r w:rsidRPr="00701020">
        <w:rPr>
          <w:rFonts w:ascii="Garamond" w:hAnsi="Garamond" w:cs="David"/>
          <w:rtl/>
        </w:rPr>
        <w:t xml:space="preserve"> </w:t>
      </w:r>
      <w:proofErr w:type="spellStart"/>
      <w:r w:rsidRPr="003D2AD6">
        <w:rPr>
          <w:rFonts w:ascii="Garamond" w:hAnsi="Garamond" w:cs="David" w:hint="cs"/>
          <w:rtl/>
        </w:rPr>
        <w:t>ברומא</w:t>
      </w:r>
      <w:r>
        <w:rPr>
          <w:rFonts w:ascii="Garamond" w:hAnsi="Garamond" w:cs="David" w:hint="cs"/>
          <w:rtl/>
        </w:rPr>
        <w:t>ג</w:t>
      </w:r>
      <w:proofErr w:type="spellEnd"/>
      <w:r w:rsidRPr="00287F5D">
        <w:rPr>
          <w:rFonts w:ascii="Garamond" w:hAnsi="Garamond" w:cs="David"/>
          <w:rtl/>
        </w:rPr>
        <w:t>'</w:t>
      </w:r>
      <w:r>
        <w:rPr>
          <w:rFonts w:ascii="Garamond" w:hAnsi="Garamond" w:cs="David" w:hint="cs"/>
          <w:rtl/>
        </w:rPr>
        <w:t>.</w:t>
      </w:r>
      <w:r w:rsidRPr="00FA1569">
        <w:rPr>
          <w:rFonts w:ascii="Garamond" w:hAnsi="Garamond" w:cs="David"/>
          <w:rtl/>
        </w:rPr>
        <w:t xml:space="preserve"> </w:t>
      </w:r>
      <w:r w:rsidRPr="006164E0">
        <w:rPr>
          <w:rFonts w:ascii="Garamond" w:hAnsi="Garamond" w:cs="David" w:hint="cs"/>
          <w:rtl/>
        </w:rPr>
        <w:t>ראו</w:t>
      </w:r>
      <w:r w:rsidRPr="006164E0">
        <w:rPr>
          <w:rFonts w:ascii="Garamond" w:hAnsi="Garamond" w:cs="David"/>
          <w:rtl/>
        </w:rPr>
        <w:t xml:space="preserve"> </w:t>
      </w:r>
      <w:r w:rsidRPr="006164E0">
        <w:rPr>
          <w:rFonts w:ascii="Garamond" w:hAnsi="Garamond" w:cs="David" w:hint="cs"/>
          <w:rtl/>
        </w:rPr>
        <w:t>הרחבה</w:t>
      </w:r>
      <w:r w:rsidRPr="006164E0">
        <w:rPr>
          <w:rFonts w:ascii="Garamond" w:hAnsi="Garamond" w:cs="David"/>
          <w:rtl/>
        </w:rPr>
        <w:t xml:space="preserve"> </w:t>
      </w:r>
      <w:proofErr w:type="spellStart"/>
      <w:r w:rsidRPr="006164E0">
        <w:rPr>
          <w:rFonts w:ascii="Garamond" w:hAnsi="Garamond" w:cs="David" w:hint="cs"/>
          <w:rtl/>
        </w:rPr>
        <w:t>בתת־הפרק</w:t>
      </w:r>
      <w:proofErr w:type="spellEnd"/>
      <w:r w:rsidRPr="006164E0">
        <w:rPr>
          <w:rFonts w:ascii="Garamond" w:hAnsi="Garamond" w:cs="David" w:hint="cs"/>
          <w:rtl/>
        </w:rPr>
        <w:t xml:space="preserve"> ו בפרק זה:</w:t>
      </w:r>
      <w:r w:rsidRPr="006164E0">
        <w:rPr>
          <w:rFonts w:ascii="Garamond" w:hAnsi="Garamond" w:cs="David"/>
          <w:rtl/>
        </w:rPr>
        <w:t xml:space="preserve"> </w:t>
      </w:r>
      <w:r w:rsidRPr="006164E0">
        <w:rPr>
          <w:rFonts w:ascii="Garamond" w:hAnsi="Garamond" w:cs="David" w:hint="cs"/>
          <w:rtl/>
        </w:rPr>
        <w:t>"</w:t>
      </w:r>
      <w:r w:rsidRPr="006164E0">
        <w:rPr>
          <w:rFonts w:ascii="Garamond" w:hAnsi="Garamond" w:cs="David"/>
          <w:rtl/>
        </w:rPr>
        <w:t>הערת ביניים נוספת לעניין ניתוח נסיבת</w:t>
      </w:r>
      <w:r>
        <w:rPr>
          <w:rFonts w:ascii="Garamond" w:hAnsi="Garamond" w:cs="David"/>
          <w:rtl/>
        </w:rPr>
        <w:t>י – המקרה של  הומור עצמי פוגעני</w:t>
      </w:r>
      <w:r w:rsidRPr="006164E0">
        <w:rPr>
          <w:rFonts w:ascii="Garamond" w:hAnsi="Garamond" w:cs="David" w:hint="cs"/>
          <w:rtl/>
        </w:rPr>
        <w:t>".</w:t>
      </w:r>
    </w:p>
  </w:footnote>
  <w:footnote w:id="135">
    <w:p w14:paraId="0DB2CFD3" w14:textId="2B503CA1" w:rsidR="00111DB9" w:rsidRPr="00DC7E0E"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hint="cs"/>
          <w:rtl/>
        </w:rPr>
        <w:t>למעשה</w:t>
      </w:r>
      <w:r w:rsidRPr="002C1DC1">
        <w:rPr>
          <w:rFonts w:ascii="Garamond" w:hAnsi="Garamond" w:cs="David"/>
          <w:rtl/>
        </w:rPr>
        <w:t xml:space="preserve"> </w:t>
      </w:r>
      <w:r w:rsidRPr="00C66DFB">
        <w:rPr>
          <w:rFonts w:ascii="Garamond" w:hAnsi="Garamond" w:cs="David" w:hint="cs"/>
          <w:rtl/>
        </w:rPr>
        <w:t>טוען</w:t>
      </w:r>
      <w:r w:rsidRPr="00C66DFB">
        <w:rPr>
          <w:rFonts w:ascii="Garamond" w:hAnsi="Garamond" w:cs="David"/>
          <w:rtl/>
        </w:rPr>
        <w:t xml:space="preserve"> </w:t>
      </w:r>
      <w:proofErr w:type="spellStart"/>
      <w:r w:rsidRPr="00367476">
        <w:rPr>
          <w:rFonts w:ascii="Garamond" w:hAnsi="Garamond" w:cs="David" w:hint="cs"/>
          <w:rtl/>
        </w:rPr>
        <w:t>ברומאג</w:t>
      </w:r>
      <w:proofErr w:type="spellEnd"/>
      <w:r w:rsidRPr="00367476">
        <w:rPr>
          <w:rFonts w:ascii="Garamond" w:hAnsi="Garamond" w:cs="David"/>
          <w:rtl/>
        </w:rPr>
        <w:t xml:space="preserve">' </w:t>
      </w:r>
      <w:r w:rsidRPr="00367476">
        <w:rPr>
          <w:rFonts w:ascii="Garamond" w:hAnsi="Garamond" w:cs="David" w:hint="cs"/>
          <w:rtl/>
        </w:rPr>
        <w:t>כי</w:t>
      </w:r>
      <w:r w:rsidRPr="00F1693B">
        <w:rPr>
          <w:rFonts w:ascii="Garamond" w:hAnsi="Garamond" w:cs="David"/>
          <w:rtl/>
        </w:rPr>
        <w:t xml:space="preserve"> </w:t>
      </w:r>
      <w:r w:rsidRPr="00ED1AB5">
        <w:rPr>
          <w:rFonts w:ascii="Garamond" w:hAnsi="Garamond" w:cs="David" w:hint="cs"/>
          <w:rtl/>
        </w:rPr>
        <w:t>לכל</w:t>
      </w:r>
      <w:r w:rsidRPr="00FA1569">
        <w:rPr>
          <w:rFonts w:ascii="Garamond" w:hAnsi="Garamond" w:cs="David"/>
          <w:rtl/>
        </w:rPr>
        <w:t xml:space="preserve"> </w:t>
      </w:r>
      <w:r w:rsidRPr="00FA1569">
        <w:rPr>
          <w:rFonts w:ascii="Garamond" w:hAnsi="Garamond" w:cs="David" w:hint="cs"/>
          <w:rtl/>
        </w:rPr>
        <w:t>הבדיחות</w:t>
      </w:r>
      <w:r w:rsidRPr="00F90B44">
        <w:rPr>
          <w:rFonts w:ascii="Garamond" w:hAnsi="Garamond" w:cs="David"/>
          <w:rtl/>
        </w:rPr>
        <w:t xml:space="preserve"> </w:t>
      </w:r>
      <w:r w:rsidRPr="00F90B44">
        <w:rPr>
          <w:rFonts w:ascii="Garamond" w:hAnsi="Garamond" w:cs="David" w:hint="cs"/>
          <w:rtl/>
        </w:rPr>
        <w:t>יש</w:t>
      </w:r>
      <w:r w:rsidRPr="006B42D8">
        <w:rPr>
          <w:rFonts w:ascii="Garamond" w:hAnsi="Garamond" w:cs="David"/>
          <w:rtl/>
        </w:rPr>
        <w:t xml:space="preserve"> </w:t>
      </w:r>
      <w:r w:rsidRPr="008D7705">
        <w:rPr>
          <w:rFonts w:ascii="Garamond" w:hAnsi="Garamond" w:cs="David" w:hint="cs"/>
          <w:rtl/>
        </w:rPr>
        <w:t>תנאי</w:t>
      </w:r>
      <w:r w:rsidRPr="00DC7E0E">
        <w:rPr>
          <w:rFonts w:ascii="Garamond" w:hAnsi="Garamond" w:cs="David"/>
          <w:rtl/>
        </w:rPr>
        <w:t xml:space="preserve"> </w:t>
      </w:r>
      <w:r w:rsidRPr="0014711F">
        <w:rPr>
          <w:rFonts w:ascii="Garamond" w:hAnsi="Garamond" w:cs="David" w:hint="cs"/>
          <w:rtl/>
        </w:rPr>
        <w:t>זכאות</w:t>
      </w:r>
      <w:r w:rsidRPr="00AD7ED2">
        <w:rPr>
          <w:rFonts w:ascii="Garamond" w:hAnsi="Garamond" w:cs="David"/>
          <w:rtl/>
        </w:rPr>
        <w:t xml:space="preserve">, </w:t>
      </w:r>
      <w:r w:rsidRPr="006D7AFD">
        <w:rPr>
          <w:rFonts w:ascii="Garamond" w:hAnsi="Garamond" w:cs="David" w:hint="cs"/>
          <w:rtl/>
        </w:rPr>
        <w:t>אלא</w:t>
      </w:r>
      <w:r w:rsidRPr="00701020">
        <w:rPr>
          <w:rFonts w:ascii="Garamond" w:hAnsi="Garamond" w:cs="David"/>
          <w:rtl/>
        </w:rPr>
        <w:t xml:space="preserve"> </w:t>
      </w:r>
      <w:r w:rsidRPr="003D2AD6">
        <w:rPr>
          <w:rFonts w:ascii="Garamond" w:hAnsi="Garamond" w:cs="David" w:hint="cs"/>
          <w:rtl/>
        </w:rPr>
        <w:t>שבמרבית</w:t>
      </w:r>
      <w:r w:rsidRPr="00287F5D">
        <w:rPr>
          <w:rFonts w:ascii="Garamond" w:hAnsi="Garamond" w:cs="David"/>
          <w:rtl/>
        </w:rPr>
        <w:t xml:space="preserve"> </w:t>
      </w:r>
      <w:r w:rsidRPr="00C62D8F">
        <w:rPr>
          <w:rFonts w:ascii="Garamond" w:hAnsi="Garamond" w:cs="David" w:hint="cs"/>
          <w:rtl/>
        </w:rPr>
        <w:t>הבדיחות</w:t>
      </w:r>
      <w:r w:rsidRPr="00C62D8F">
        <w:rPr>
          <w:rFonts w:ascii="Garamond" w:hAnsi="Garamond" w:cs="David"/>
          <w:rtl/>
        </w:rPr>
        <w:t xml:space="preserve"> </w:t>
      </w:r>
      <w:r w:rsidRPr="0019117A">
        <w:rPr>
          <w:rFonts w:ascii="Garamond" w:hAnsi="Garamond" w:cs="David" w:hint="eastAsia"/>
          <w:rtl/>
        </w:rPr>
        <w:t>התנאים</w:t>
      </w:r>
      <w:r w:rsidRPr="0019117A">
        <w:rPr>
          <w:rFonts w:ascii="Garamond" w:hAnsi="Garamond" w:cs="David"/>
          <w:rtl/>
        </w:rPr>
        <w:t xml:space="preserve"> </w:t>
      </w:r>
      <w:r w:rsidRPr="0019117A">
        <w:rPr>
          <w:rFonts w:ascii="Garamond" w:hAnsi="Garamond" w:cs="David" w:hint="eastAsia"/>
          <w:rtl/>
        </w:rPr>
        <w:t>הללו</w:t>
      </w:r>
      <w:r w:rsidRPr="0019117A">
        <w:rPr>
          <w:rFonts w:ascii="Garamond" w:hAnsi="Garamond" w:cs="David"/>
          <w:rtl/>
        </w:rPr>
        <w:t xml:space="preserve"> </w:t>
      </w:r>
      <w:r w:rsidRPr="0019117A">
        <w:rPr>
          <w:rFonts w:ascii="Garamond" w:hAnsi="Garamond" w:cs="David" w:hint="eastAsia"/>
          <w:rtl/>
        </w:rPr>
        <w:t>מינימליים</w:t>
      </w:r>
      <w:r w:rsidRPr="0019117A">
        <w:rPr>
          <w:rFonts w:ascii="Garamond" w:hAnsi="Garamond" w:cs="David"/>
          <w:rtl/>
        </w:rPr>
        <w:t xml:space="preserve"> </w:t>
      </w:r>
      <w:r w:rsidRPr="0019117A">
        <w:rPr>
          <w:rFonts w:ascii="Garamond" w:hAnsi="Garamond" w:cs="David" w:hint="eastAsia"/>
          <w:rtl/>
        </w:rPr>
        <w:t>מאד</w:t>
      </w:r>
      <w:r w:rsidRPr="0019117A">
        <w:rPr>
          <w:rFonts w:ascii="Garamond" w:hAnsi="Garamond" w:cs="David"/>
          <w:rtl/>
        </w:rPr>
        <w:t xml:space="preserve">. </w:t>
      </w:r>
      <w:r w:rsidRPr="0019117A">
        <w:rPr>
          <w:rFonts w:ascii="Garamond" w:hAnsi="Garamond" w:cs="David" w:hint="eastAsia"/>
          <w:rtl/>
        </w:rPr>
        <w:t>א</w:t>
      </w:r>
      <w:r>
        <w:rPr>
          <w:rFonts w:ascii="Garamond" w:hAnsi="Garamond" w:cs="David" w:hint="cs"/>
          <w:rtl/>
        </w:rPr>
        <w:t>ו</w:t>
      </w:r>
      <w:r w:rsidRPr="00FA1569">
        <w:rPr>
          <w:rFonts w:ascii="Garamond" w:hAnsi="Garamond" w:cs="David" w:hint="cs"/>
          <w:rtl/>
        </w:rPr>
        <w:t>מנם</w:t>
      </w:r>
      <w:r w:rsidRPr="00FA1569">
        <w:rPr>
          <w:rFonts w:ascii="Garamond" w:hAnsi="Garamond" w:cs="David"/>
          <w:rtl/>
        </w:rPr>
        <w:t xml:space="preserve"> </w:t>
      </w:r>
      <w:r w:rsidRPr="00F90B44">
        <w:rPr>
          <w:rFonts w:ascii="Garamond" w:hAnsi="Garamond" w:cs="David" w:hint="cs"/>
          <w:rtl/>
        </w:rPr>
        <w:t>לא</w:t>
      </w:r>
      <w:r w:rsidRPr="00F90B44">
        <w:rPr>
          <w:rFonts w:ascii="Garamond" w:hAnsi="Garamond" w:cs="David"/>
          <w:rtl/>
        </w:rPr>
        <w:t xml:space="preserve"> </w:t>
      </w:r>
      <w:r w:rsidRPr="006B42D8">
        <w:rPr>
          <w:rFonts w:ascii="Garamond" w:hAnsi="Garamond" w:cs="David" w:hint="cs"/>
          <w:rtl/>
        </w:rPr>
        <w:t>לכל</w:t>
      </w:r>
      <w:r w:rsidRPr="008D7705">
        <w:rPr>
          <w:rFonts w:ascii="Garamond" w:hAnsi="Garamond" w:cs="David"/>
          <w:rtl/>
        </w:rPr>
        <w:t xml:space="preserve"> </w:t>
      </w:r>
      <w:r w:rsidRPr="00DC7E0E">
        <w:rPr>
          <w:rFonts w:ascii="Garamond" w:hAnsi="Garamond" w:cs="David" w:hint="cs"/>
          <w:rtl/>
        </w:rPr>
        <w:t>הבדיחות</w:t>
      </w:r>
      <w:r w:rsidRPr="0014711F">
        <w:rPr>
          <w:rFonts w:ascii="Garamond" w:hAnsi="Garamond" w:cs="David"/>
          <w:rtl/>
        </w:rPr>
        <w:t xml:space="preserve"> </w:t>
      </w:r>
      <w:r w:rsidRPr="00AD7ED2">
        <w:rPr>
          <w:rFonts w:ascii="Garamond" w:hAnsi="Garamond" w:cs="David" w:hint="cs"/>
          <w:rtl/>
        </w:rPr>
        <w:t>נדרש</w:t>
      </w:r>
      <w:r w:rsidRPr="006D7AFD">
        <w:rPr>
          <w:rFonts w:ascii="Garamond" w:hAnsi="Garamond" w:cs="David"/>
          <w:rtl/>
        </w:rPr>
        <w:t xml:space="preserve"> </w:t>
      </w:r>
      <w:r w:rsidRPr="00701020">
        <w:rPr>
          <w:rFonts w:ascii="Garamond" w:hAnsi="Garamond" w:cs="David" w:hint="cs"/>
          <w:rtl/>
        </w:rPr>
        <w:t>סטטוס</w:t>
      </w:r>
      <w:r w:rsidRPr="003D2AD6">
        <w:rPr>
          <w:rFonts w:ascii="Garamond" w:hAnsi="Garamond" w:cs="David"/>
          <w:rtl/>
        </w:rPr>
        <w:t xml:space="preserve"> </w:t>
      </w:r>
      <w:r w:rsidRPr="00287F5D">
        <w:rPr>
          <w:rFonts w:ascii="Garamond" w:hAnsi="Garamond" w:cs="David" w:hint="cs"/>
          <w:rtl/>
        </w:rPr>
        <w:t>מסוי</w:t>
      </w:r>
      <w:r w:rsidRPr="00C62D8F">
        <w:rPr>
          <w:rFonts w:ascii="Garamond" w:hAnsi="Garamond" w:cs="David" w:hint="cs"/>
          <w:rtl/>
        </w:rPr>
        <w:t>ם</w:t>
      </w:r>
      <w:r w:rsidRPr="0019117A">
        <w:rPr>
          <w:rFonts w:ascii="Garamond" w:hAnsi="Garamond" w:cs="David"/>
          <w:rtl/>
        </w:rPr>
        <w:t xml:space="preserve"> </w:t>
      </w:r>
      <w:r w:rsidRPr="0019117A">
        <w:rPr>
          <w:rFonts w:ascii="Garamond" w:hAnsi="Garamond" w:cs="David" w:hint="eastAsia"/>
          <w:rtl/>
        </w:rPr>
        <w:t>של</w:t>
      </w:r>
      <w:r w:rsidRPr="0019117A">
        <w:rPr>
          <w:rFonts w:ascii="Garamond" w:hAnsi="Garamond" w:cs="David"/>
          <w:rtl/>
        </w:rPr>
        <w:t xml:space="preserve"> </w:t>
      </w:r>
      <w:r w:rsidRPr="0019117A">
        <w:rPr>
          <w:rFonts w:ascii="Garamond" w:hAnsi="Garamond" w:cs="David" w:hint="eastAsia"/>
          <w:rtl/>
        </w:rPr>
        <w:t>המספר</w:t>
      </w:r>
      <w:r w:rsidRPr="0019117A">
        <w:rPr>
          <w:rFonts w:ascii="Garamond" w:hAnsi="Garamond" w:cs="David"/>
          <w:rtl/>
        </w:rPr>
        <w:t xml:space="preserve">, </w:t>
      </w:r>
      <w:r w:rsidRPr="0019117A">
        <w:rPr>
          <w:rFonts w:ascii="Garamond" w:hAnsi="Garamond" w:cs="David" w:hint="eastAsia"/>
          <w:rtl/>
        </w:rPr>
        <w:t>אך</w:t>
      </w:r>
      <w:r w:rsidRPr="0019117A">
        <w:rPr>
          <w:rFonts w:ascii="Garamond" w:hAnsi="Garamond" w:cs="David"/>
          <w:rtl/>
        </w:rPr>
        <w:t xml:space="preserve"> </w:t>
      </w:r>
      <w:r w:rsidRPr="0019117A">
        <w:rPr>
          <w:rFonts w:ascii="Garamond" w:hAnsi="Garamond" w:cs="David" w:hint="eastAsia"/>
          <w:rtl/>
        </w:rPr>
        <w:t>כולן</w:t>
      </w:r>
      <w:r w:rsidRPr="0019117A">
        <w:rPr>
          <w:rFonts w:ascii="Garamond" w:hAnsi="Garamond" w:cs="David"/>
          <w:rtl/>
        </w:rPr>
        <w:t xml:space="preserve"> </w:t>
      </w:r>
      <w:r w:rsidRPr="0019117A">
        <w:rPr>
          <w:rFonts w:ascii="Garamond" w:hAnsi="Garamond" w:cs="David" w:hint="eastAsia"/>
          <w:rtl/>
        </w:rPr>
        <w:t>דורשים</w:t>
      </w:r>
      <w:r w:rsidRPr="0019117A">
        <w:rPr>
          <w:rFonts w:ascii="Garamond" w:hAnsi="Garamond" w:cs="David"/>
          <w:rtl/>
        </w:rPr>
        <w:t xml:space="preserve"> </w:t>
      </w:r>
      <w:r w:rsidRPr="0019117A">
        <w:rPr>
          <w:rFonts w:ascii="Garamond" w:hAnsi="Garamond" w:cs="David" w:hint="eastAsia"/>
          <w:rtl/>
        </w:rPr>
        <w:t>תנאים</w:t>
      </w:r>
      <w:r w:rsidRPr="0019117A">
        <w:rPr>
          <w:rFonts w:ascii="Garamond" w:hAnsi="Garamond" w:cs="David"/>
          <w:rtl/>
        </w:rPr>
        <w:t xml:space="preserve"> </w:t>
      </w:r>
      <w:r w:rsidRPr="0019117A">
        <w:rPr>
          <w:rFonts w:ascii="Garamond" w:hAnsi="Garamond" w:cs="David" w:hint="eastAsia"/>
          <w:rtl/>
        </w:rPr>
        <w:t>מסוימים</w:t>
      </w:r>
      <w:r w:rsidRPr="0019117A">
        <w:rPr>
          <w:rFonts w:ascii="Garamond" w:hAnsi="Garamond" w:cs="David"/>
          <w:rtl/>
        </w:rPr>
        <w:t xml:space="preserve"> </w:t>
      </w:r>
      <w:r w:rsidRPr="0019117A">
        <w:rPr>
          <w:rFonts w:ascii="Garamond" w:hAnsi="Garamond" w:cs="David" w:hint="eastAsia"/>
          <w:rtl/>
        </w:rPr>
        <w:t>שיאפשרו</w:t>
      </w:r>
      <w:r w:rsidRPr="0019117A">
        <w:rPr>
          <w:rFonts w:ascii="Garamond" w:hAnsi="Garamond" w:cs="David"/>
          <w:rtl/>
        </w:rPr>
        <w:t xml:space="preserve"> </w:t>
      </w:r>
      <w:r w:rsidRPr="0019117A">
        <w:rPr>
          <w:rFonts w:ascii="Garamond" w:hAnsi="Garamond" w:cs="David" w:hint="eastAsia"/>
          <w:rtl/>
        </w:rPr>
        <w:t>קונטקסט</w:t>
      </w:r>
      <w:r w:rsidRPr="0019117A">
        <w:rPr>
          <w:rFonts w:ascii="Garamond" w:hAnsi="Garamond" w:cs="David"/>
          <w:rtl/>
        </w:rPr>
        <w:t xml:space="preserve"> </w:t>
      </w:r>
      <w:r w:rsidRPr="0019117A">
        <w:rPr>
          <w:rFonts w:ascii="Garamond" w:hAnsi="Garamond" w:cs="David" w:hint="eastAsia"/>
          <w:rtl/>
        </w:rPr>
        <w:t>קומי</w:t>
      </w:r>
      <w:r w:rsidRPr="0019117A">
        <w:rPr>
          <w:rFonts w:ascii="Garamond" w:hAnsi="Garamond" w:cs="David"/>
          <w:rtl/>
        </w:rPr>
        <w:t xml:space="preserve"> – </w:t>
      </w:r>
      <w:r w:rsidRPr="0019117A">
        <w:rPr>
          <w:rFonts w:ascii="Garamond" w:hAnsi="Garamond" w:cs="David" w:hint="eastAsia"/>
          <w:rtl/>
        </w:rPr>
        <w:t>כך</w:t>
      </w:r>
      <w:r w:rsidRPr="0019117A">
        <w:rPr>
          <w:rFonts w:ascii="Garamond" w:hAnsi="Garamond" w:cs="David"/>
          <w:rtl/>
        </w:rPr>
        <w:t xml:space="preserve"> </w:t>
      </w:r>
      <w:r w:rsidRPr="0019117A">
        <w:rPr>
          <w:rFonts w:ascii="Garamond" w:hAnsi="Garamond" w:cs="David" w:hint="eastAsia"/>
          <w:rtl/>
        </w:rPr>
        <w:t>למשל</w:t>
      </w:r>
      <w:r w:rsidRPr="0019117A">
        <w:rPr>
          <w:rFonts w:ascii="Garamond" w:hAnsi="Garamond" w:cs="David"/>
          <w:rtl/>
        </w:rPr>
        <w:t xml:space="preserve">, </w:t>
      </w:r>
      <w:r w:rsidRPr="0019117A">
        <w:rPr>
          <w:rFonts w:ascii="Garamond" w:hAnsi="Garamond" w:cs="David" w:hint="eastAsia"/>
          <w:rtl/>
        </w:rPr>
        <w:t>על</w:t>
      </w:r>
      <w:r w:rsidRPr="0019117A">
        <w:rPr>
          <w:rFonts w:ascii="Garamond" w:hAnsi="Garamond" w:cs="David"/>
          <w:rtl/>
        </w:rPr>
        <w:t xml:space="preserve"> </w:t>
      </w:r>
      <w:r w:rsidRPr="0019117A">
        <w:rPr>
          <w:rFonts w:ascii="Garamond" w:hAnsi="Garamond" w:cs="David" w:hint="eastAsia"/>
          <w:rtl/>
        </w:rPr>
        <w:t>פי</w:t>
      </w:r>
      <w:r w:rsidRPr="0019117A">
        <w:rPr>
          <w:rFonts w:ascii="Garamond" w:hAnsi="Garamond" w:cs="David"/>
          <w:rtl/>
        </w:rPr>
        <w:t xml:space="preserve"> </w:t>
      </w:r>
      <w:r w:rsidRPr="0019117A">
        <w:rPr>
          <w:rFonts w:ascii="Garamond" w:hAnsi="Garamond" w:cs="David" w:hint="eastAsia"/>
          <w:rtl/>
        </w:rPr>
        <w:t>רוב</w:t>
      </w:r>
      <w:r w:rsidRPr="0019117A">
        <w:rPr>
          <w:rFonts w:ascii="Garamond" w:hAnsi="Garamond" w:cs="David"/>
          <w:rtl/>
        </w:rPr>
        <w:t xml:space="preserve">, </w:t>
      </w:r>
      <w:r w:rsidRPr="0019117A">
        <w:rPr>
          <w:rFonts w:ascii="Garamond" w:hAnsi="Garamond" w:cs="David" w:hint="eastAsia"/>
          <w:rtl/>
        </w:rPr>
        <w:t>לא</w:t>
      </w:r>
      <w:r w:rsidRPr="0019117A">
        <w:rPr>
          <w:rFonts w:ascii="Garamond" w:hAnsi="Garamond" w:cs="David"/>
          <w:rtl/>
        </w:rPr>
        <w:t xml:space="preserve"> </w:t>
      </w:r>
      <w:r w:rsidRPr="0019117A">
        <w:rPr>
          <w:rFonts w:ascii="Garamond" w:hAnsi="Garamond" w:cs="David" w:hint="eastAsia"/>
          <w:rtl/>
        </w:rPr>
        <w:t>נספר</w:t>
      </w:r>
      <w:r w:rsidRPr="0019117A">
        <w:rPr>
          <w:rFonts w:ascii="Garamond" w:hAnsi="Garamond" w:cs="David"/>
          <w:rtl/>
        </w:rPr>
        <w:t xml:space="preserve"> </w:t>
      </w:r>
      <w:r w:rsidRPr="0019117A">
        <w:rPr>
          <w:rFonts w:ascii="Garamond" w:hAnsi="Garamond" w:cs="David" w:hint="eastAsia"/>
          <w:rtl/>
        </w:rPr>
        <w:t>בדיחה</w:t>
      </w:r>
      <w:r w:rsidRPr="0019117A">
        <w:rPr>
          <w:rFonts w:ascii="Garamond" w:hAnsi="Garamond" w:cs="David"/>
          <w:rtl/>
        </w:rPr>
        <w:t xml:space="preserve">, </w:t>
      </w:r>
      <w:r w:rsidRPr="0019117A">
        <w:rPr>
          <w:rFonts w:ascii="Garamond" w:hAnsi="Garamond" w:cs="David" w:hint="eastAsia"/>
          <w:rtl/>
        </w:rPr>
        <w:t>אפילו</w:t>
      </w:r>
      <w:r w:rsidRPr="0019117A">
        <w:rPr>
          <w:rFonts w:ascii="Garamond" w:hAnsi="Garamond" w:cs="David"/>
          <w:rtl/>
        </w:rPr>
        <w:t xml:space="preserve"> </w:t>
      </w:r>
      <w:r w:rsidRPr="0019117A">
        <w:rPr>
          <w:rFonts w:ascii="Garamond" w:hAnsi="Garamond" w:cs="David" w:hint="eastAsia"/>
          <w:rtl/>
        </w:rPr>
        <w:t>אם</w:t>
      </w:r>
      <w:r w:rsidRPr="0019117A">
        <w:rPr>
          <w:rFonts w:ascii="Garamond" w:hAnsi="Garamond" w:cs="David"/>
          <w:rtl/>
        </w:rPr>
        <w:t xml:space="preserve"> </w:t>
      </w:r>
      <w:r w:rsidRPr="0019117A">
        <w:rPr>
          <w:rFonts w:ascii="Garamond" w:hAnsi="Garamond" w:cs="David" w:hint="eastAsia"/>
          <w:rtl/>
        </w:rPr>
        <w:t>אינה</w:t>
      </w:r>
      <w:r w:rsidRPr="0019117A">
        <w:rPr>
          <w:rFonts w:ascii="Garamond" w:hAnsi="Garamond" w:cs="David"/>
          <w:rtl/>
        </w:rPr>
        <w:t xml:space="preserve"> </w:t>
      </w:r>
      <w:r w:rsidRPr="0019117A">
        <w:rPr>
          <w:rFonts w:ascii="Garamond" w:hAnsi="Garamond" w:cs="David" w:hint="eastAsia"/>
          <w:rtl/>
        </w:rPr>
        <w:t>פוגענית</w:t>
      </w:r>
      <w:r w:rsidRPr="0019117A">
        <w:rPr>
          <w:rFonts w:ascii="Garamond" w:hAnsi="Garamond" w:cs="David"/>
          <w:rtl/>
        </w:rPr>
        <w:t xml:space="preserve">, </w:t>
      </w:r>
      <w:r w:rsidRPr="0019117A">
        <w:rPr>
          <w:rFonts w:ascii="Garamond" w:hAnsi="Garamond" w:cs="David" w:hint="eastAsia"/>
          <w:rtl/>
        </w:rPr>
        <w:t>בלוויה</w:t>
      </w:r>
      <w:r w:rsidRPr="0019117A">
        <w:rPr>
          <w:rFonts w:ascii="Garamond" w:hAnsi="Garamond" w:cs="David"/>
          <w:rtl/>
        </w:rPr>
        <w:t xml:space="preserve">. </w:t>
      </w:r>
      <w:r>
        <w:rPr>
          <w:rFonts w:ascii="Garamond" w:hAnsi="Garamond" w:cs="David" w:hint="cs"/>
          <w:color w:val="222222"/>
          <w:shd w:val="clear" w:color="auto" w:fill="FFFFFF"/>
          <w:rtl/>
        </w:rPr>
        <w:t xml:space="preserve">שם, </w:t>
      </w:r>
      <w:r w:rsidRPr="00ED1AB5">
        <w:rPr>
          <w:rFonts w:ascii="Garamond" w:hAnsi="Garamond" w:cs="David" w:hint="cs"/>
          <w:color w:val="222222"/>
          <w:shd w:val="clear" w:color="auto" w:fill="FFFFFF"/>
          <w:rtl/>
        </w:rPr>
        <w:t>בעמ</w:t>
      </w:r>
      <w:r w:rsidRPr="00FA1569">
        <w:rPr>
          <w:rFonts w:ascii="Garamond" w:hAnsi="Garamond" w:cs="David" w:hint="cs"/>
          <w:color w:val="222222"/>
          <w:shd w:val="clear" w:color="auto" w:fill="FFFFFF"/>
          <w:rtl/>
        </w:rPr>
        <w:t>'</w:t>
      </w:r>
      <w:r w:rsidRPr="00F90B44">
        <w:rPr>
          <w:rFonts w:ascii="Garamond" w:hAnsi="Garamond" w:cs="David"/>
          <w:color w:val="222222"/>
          <w:shd w:val="clear" w:color="auto" w:fill="FFFFFF"/>
          <w:rtl/>
        </w:rPr>
        <w:t xml:space="preserve"> 72</w:t>
      </w:r>
      <w:r w:rsidRPr="00F90B44">
        <w:rPr>
          <w:rFonts w:ascii="Garamond" w:hAnsi="Garamond" w:cs="David" w:hint="eastAsia"/>
          <w:rtl/>
        </w:rPr>
        <w:t>–</w:t>
      </w:r>
      <w:r w:rsidRPr="00DC7E0E">
        <w:rPr>
          <w:rFonts w:ascii="Garamond" w:hAnsi="Garamond" w:cs="David"/>
          <w:rtl/>
        </w:rPr>
        <w:t>73.</w:t>
      </w:r>
    </w:p>
  </w:footnote>
  <w:footnote w:id="136">
    <w:p w14:paraId="1FDB8CB3" w14:textId="19E5C715" w:rsidR="00111DB9" w:rsidRPr="00F90B44"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367476">
        <w:rPr>
          <w:rFonts w:ascii="Garamond" w:hAnsi="Garamond" w:cs="David" w:hint="cs"/>
          <w:color w:val="222222"/>
          <w:shd w:val="clear" w:color="auto" w:fill="FFFFFF"/>
          <w:rtl/>
        </w:rPr>
        <w:t xml:space="preserve">שם, </w:t>
      </w:r>
      <w:r w:rsidRPr="00F1693B">
        <w:rPr>
          <w:rFonts w:ascii="Garamond" w:hAnsi="Garamond" w:cs="David" w:hint="cs"/>
          <w:color w:val="222222"/>
          <w:shd w:val="clear" w:color="auto" w:fill="FFFFFF"/>
          <w:rtl/>
        </w:rPr>
        <w:t>בעמ</w:t>
      </w:r>
      <w:r w:rsidRPr="00ED1AB5">
        <w:rPr>
          <w:rFonts w:ascii="Garamond" w:hAnsi="Garamond" w:cs="David" w:hint="cs"/>
          <w:color w:val="222222"/>
          <w:shd w:val="clear" w:color="auto" w:fill="FFFFFF"/>
          <w:rtl/>
        </w:rPr>
        <w:t>'</w:t>
      </w:r>
      <w:r w:rsidRPr="00FA1569">
        <w:rPr>
          <w:rFonts w:ascii="Garamond" w:hAnsi="Garamond" w:cs="David"/>
          <w:color w:val="222222"/>
          <w:shd w:val="clear" w:color="auto" w:fill="FFFFFF"/>
          <w:rtl/>
        </w:rPr>
        <w:t xml:space="preserve"> 74</w:t>
      </w:r>
      <w:r w:rsidRPr="00F90B44">
        <w:rPr>
          <w:rFonts w:ascii="Garamond" w:hAnsi="Garamond" w:cs="David" w:hint="cs"/>
          <w:color w:val="222222"/>
          <w:shd w:val="clear" w:color="auto" w:fill="FFFFFF"/>
          <w:rtl/>
        </w:rPr>
        <w:t>.</w:t>
      </w:r>
    </w:p>
  </w:footnote>
  <w:footnote w:id="137">
    <w:p w14:paraId="64E037BD" w14:textId="486BD5AF"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2C1DC1">
        <w:rPr>
          <w:rFonts w:ascii="Garamond" w:hAnsi="Garamond" w:cs="David"/>
          <w:color w:val="222222"/>
          <w:shd w:val="clear" w:color="auto" w:fill="FFFFFF"/>
        </w:rPr>
        <w:t>Marta</w:t>
      </w:r>
      <w:r w:rsidRPr="00E422E9">
        <w:rPr>
          <w:rFonts w:ascii="Garamond" w:hAnsi="Garamond" w:cs="David"/>
          <w:color w:val="222222"/>
          <w:shd w:val="clear" w:color="auto" w:fill="FFFFFF"/>
        </w:rPr>
        <w:t xml:space="preserve"> </w:t>
      </w:r>
      <w:proofErr w:type="spellStart"/>
      <w:r w:rsidRPr="002C1DC1">
        <w:rPr>
          <w:rFonts w:ascii="Garamond" w:hAnsi="Garamond" w:cs="David"/>
          <w:color w:val="222222"/>
          <w:shd w:val="clear" w:color="auto" w:fill="FFFFFF"/>
        </w:rPr>
        <w:t>Dynel</w:t>
      </w:r>
      <w:proofErr w:type="spellEnd"/>
      <w:r>
        <w:rPr>
          <w:rFonts w:ascii="Garamond" w:hAnsi="Garamond" w:cs="David"/>
          <w:color w:val="222222"/>
          <w:shd w:val="clear" w:color="auto" w:fill="FFFFFF"/>
        </w:rPr>
        <w:t>,</w:t>
      </w:r>
      <w:r w:rsidRPr="002C1DC1">
        <w:rPr>
          <w:rFonts w:ascii="Garamond" w:hAnsi="Garamond" w:cs="David"/>
          <w:color w:val="222222"/>
          <w:shd w:val="clear" w:color="auto" w:fill="FFFFFF"/>
        </w:rPr>
        <w:t xml:space="preserve"> </w:t>
      </w:r>
      <w:r w:rsidRPr="001A65C4">
        <w:rPr>
          <w:rFonts w:ascii="Garamond" w:hAnsi="Garamond" w:cs="David"/>
          <w:i/>
          <w:iCs/>
          <w:color w:val="222222"/>
          <w:shd w:val="clear" w:color="auto" w:fill="FFFFFF"/>
        </w:rPr>
        <w:t xml:space="preserve">No </w:t>
      </w:r>
      <w:r>
        <w:rPr>
          <w:rFonts w:ascii="Garamond" w:hAnsi="Garamond" w:cs="David"/>
          <w:i/>
          <w:iCs/>
          <w:color w:val="222222"/>
          <w:shd w:val="clear" w:color="auto" w:fill="FFFFFF"/>
        </w:rPr>
        <w:t>A</w:t>
      </w:r>
      <w:r w:rsidRPr="001A65C4">
        <w:rPr>
          <w:rFonts w:ascii="Garamond" w:hAnsi="Garamond" w:cs="David"/>
          <w:i/>
          <w:iCs/>
          <w:color w:val="222222"/>
          <w:shd w:val="clear" w:color="auto" w:fill="FFFFFF"/>
        </w:rPr>
        <w:t xml:space="preserve">ggression, </w:t>
      </w:r>
      <w:r>
        <w:rPr>
          <w:rFonts w:ascii="Garamond" w:hAnsi="Garamond" w:cs="David"/>
          <w:i/>
          <w:iCs/>
          <w:color w:val="222222"/>
          <w:shd w:val="clear" w:color="auto" w:fill="FFFFFF"/>
        </w:rPr>
        <w:t>O</w:t>
      </w:r>
      <w:r w:rsidRPr="001A65C4">
        <w:rPr>
          <w:rFonts w:ascii="Garamond" w:hAnsi="Garamond" w:cs="David"/>
          <w:i/>
          <w:iCs/>
          <w:color w:val="222222"/>
          <w:shd w:val="clear" w:color="auto" w:fill="FFFFFF"/>
        </w:rPr>
        <w:t xml:space="preserve">nly </w:t>
      </w:r>
      <w:r>
        <w:rPr>
          <w:rFonts w:ascii="Garamond" w:hAnsi="Garamond" w:cs="David"/>
          <w:i/>
          <w:iCs/>
          <w:color w:val="222222"/>
          <w:shd w:val="clear" w:color="auto" w:fill="FFFFFF"/>
        </w:rPr>
        <w:t>T</w:t>
      </w:r>
      <w:r w:rsidRPr="001A65C4">
        <w:rPr>
          <w:rFonts w:ascii="Garamond" w:hAnsi="Garamond" w:cs="David"/>
          <w:i/>
          <w:iCs/>
          <w:color w:val="222222"/>
          <w:shd w:val="clear" w:color="auto" w:fill="FFFFFF"/>
        </w:rPr>
        <w:t xml:space="preserve">easing: The </w:t>
      </w:r>
      <w:r>
        <w:rPr>
          <w:rFonts w:ascii="Garamond" w:hAnsi="Garamond" w:cs="David"/>
          <w:i/>
          <w:iCs/>
          <w:color w:val="222222"/>
          <w:shd w:val="clear" w:color="auto" w:fill="FFFFFF"/>
        </w:rPr>
        <w:t>P</w:t>
      </w:r>
      <w:r w:rsidRPr="001A65C4">
        <w:rPr>
          <w:rFonts w:ascii="Garamond" w:hAnsi="Garamond" w:cs="David"/>
          <w:i/>
          <w:iCs/>
          <w:color w:val="222222"/>
          <w:shd w:val="clear" w:color="auto" w:fill="FFFFFF"/>
        </w:rPr>
        <w:t xml:space="preserve">ragmatics of </w:t>
      </w:r>
      <w:r>
        <w:rPr>
          <w:rFonts w:ascii="Garamond" w:hAnsi="Garamond" w:cs="David"/>
          <w:i/>
          <w:iCs/>
          <w:color w:val="222222"/>
          <w:shd w:val="clear" w:color="auto" w:fill="FFFFFF"/>
        </w:rPr>
        <w:t>T</w:t>
      </w:r>
      <w:r w:rsidRPr="001A65C4">
        <w:rPr>
          <w:rFonts w:ascii="Garamond" w:hAnsi="Garamond" w:cs="David"/>
          <w:i/>
          <w:iCs/>
          <w:color w:val="222222"/>
          <w:shd w:val="clear" w:color="auto" w:fill="FFFFFF"/>
        </w:rPr>
        <w:t xml:space="preserve">easing and </w:t>
      </w:r>
      <w:r>
        <w:rPr>
          <w:rFonts w:ascii="Garamond" w:hAnsi="Garamond" w:cs="David"/>
          <w:i/>
          <w:iCs/>
          <w:color w:val="222222"/>
          <w:shd w:val="clear" w:color="auto" w:fill="FFFFFF"/>
        </w:rPr>
        <w:t>B</w:t>
      </w:r>
      <w:r w:rsidRPr="001A65C4">
        <w:rPr>
          <w:rFonts w:ascii="Garamond" w:hAnsi="Garamond" w:cs="David"/>
          <w:i/>
          <w:iCs/>
          <w:color w:val="222222"/>
          <w:shd w:val="clear" w:color="auto" w:fill="FFFFFF"/>
        </w:rPr>
        <w:t>anter</w:t>
      </w:r>
      <w:r>
        <w:rPr>
          <w:rFonts w:ascii="Garamond" w:hAnsi="Garamond" w:cs="David"/>
          <w:color w:val="222222"/>
          <w:shd w:val="clear" w:color="auto" w:fill="FFFFFF"/>
        </w:rPr>
        <w:t>,</w:t>
      </w:r>
      <w:r w:rsidRPr="002C1DC1">
        <w:rPr>
          <w:rFonts w:ascii="Garamond" w:hAnsi="Garamond" w:cs="David"/>
          <w:color w:val="222222"/>
          <w:shd w:val="clear" w:color="auto" w:fill="FFFFFF"/>
        </w:rPr>
        <w:t> </w:t>
      </w:r>
      <w:r>
        <w:rPr>
          <w:rFonts w:ascii="Garamond" w:hAnsi="Garamond" w:cs="David"/>
          <w:color w:val="222222"/>
          <w:shd w:val="clear" w:color="auto" w:fill="FFFFFF"/>
        </w:rPr>
        <w:t xml:space="preserve">4 </w:t>
      </w:r>
      <w:r w:rsidRPr="001A65C4">
        <w:rPr>
          <w:rFonts w:ascii="Garamond" w:hAnsi="Garamond" w:cs="David"/>
          <w:smallCaps/>
          <w:color w:val="222222"/>
          <w:shd w:val="clear" w:color="auto" w:fill="FFFFFF"/>
        </w:rPr>
        <w:t xml:space="preserve">Lodz </w:t>
      </w:r>
      <w:r>
        <w:rPr>
          <w:rFonts w:ascii="Garamond" w:hAnsi="Garamond" w:cs="David"/>
          <w:smallCaps/>
          <w:color w:val="222222"/>
          <w:shd w:val="clear" w:color="auto" w:fill="FFFFFF"/>
        </w:rPr>
        <w:t>P</w:t>
      </w:r>
      <w:r w:rsidRPr="001A65C4">
        <w:rPr>
          <w:rFonts w:ascii="Garamond" w:hAnsi="Garamond" w:cs="David"/>
          <w:smallCaps/>
          <w:color w:val="222222"/>
          <w:shd w:val="clear" w:color="auto" w:fill="FFFFFF"/>
        </w:rPr>
        <w:t xml:space="preserve">apers in </w:t>
      </w:r>
      <w:r>
        <w:rPr>
          <w:rFonts w:ascii="Garamond" w:hAnsi="Garamond" w:cs="David"/>
          <w:smallCaps/>
          <w:color w:val="222222"/>
          <w:shd w:val="clear" w:color="auto" w:fill="FFFFFF"/>
        </w:rPr>
        <w:t>P</w:t>
      </w:r>
      <w:r w:rsidRPr="001A65C4">
        <w:rPr>
          <w:rFonts w:ascii="Garamond" w:hAnsi="Garamond" w:cs="David"/>
          <w:smallCaps/>
          <w:color w:val="222222"/>
          <w:shd w:val="clear" w:color="auto" w:fill="FFFFFF"/>
        </w:rPr>
        <w:t>ragmatics</w:t>
      </w:r>
      <w:r>
        <w:rPr>
          <w:rFonts w:ascii="Garamond" w:hAnsi="Garamond" w:cs="David"/>
          <w:color w:val="222222"/>
          <w:shd w:val="clear" w:color="auto" w:fill="FFFFFF"/>
        </w:rPr>
        <w:t xml:space="preserve"> 241</w:t>
      </w:r>
      <w:r w:rsidRPr="00C66DFB">
        <w:rPr>
          <w:rFonts w:ascii="Garamond" w:hAnsi="Garamond" w:cs="David"/>
          <w:color w:val="222222"/>
          <w:shd w:val="clear" w:color="auto" w:fill="FFFFFF"/>
        </w:rPr>
        <w:t xml:space="preserve"> (2008)</w:t>
      </w:r>
      <w:r>
        <w:rPr>
          <w:rFonts w:ascii="Garamond" w:hAnsi="Garamond" w:cs="David" w:hint="cs"/>
          <w:color w:val="222222"/>
          <w:shd w:val="clear" w:color="auto" w:fill="FFFFFF"/>
          <w:rtl/>
        </w:rPr>
        <w:t>.</w:t>
      </w:r>
    </w:p>
  </w:footnote>
  <w:footnote w:id="138">
    <w:p w14:paraId="08C741BA" w14:textId="3F3A8A46" w:rsidR="00111DB9" w:rsidRPr="00F1693B"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Pr>
          <w:rFonts w:ascii="Garamond" w:hAnsi="Garamond" w:cs="David" w:hint="cs"/>
          <w:color w:val="222222"/>
          <w:shd w:val="clear" w:color="auto" w:fill="FFFFFF"/>
          <w:rtl/>
        </w:rPr>
        <w:t>שם,</w:t>
      </w:r>
      <w:r w:rsidRPr="00367476">
        <w:rPr>
          <w:rFonts w:ascii="Garamond" w:hAnsi="Garamond" w:cs="David"/>
          <w:color w:val="222222"/>
          <w:shd w:val="clear" w:color="auto" w:fill="FFFFFF"/>
          <w:rtl/>
        </w:rPr>
        <w:t xml:space="preserve"> </w:t>
      </w:r>
      <w:r w:rsidRPr="00367476">
        <w:rPr>
          <w:rFonts w:ascii="Garamond" w:hAnsi="Garamond" w:cs="David" w:hint="cs"/>
          <w:color w:val="222222"/>
          <w:shd w:val="clear" w:color="auto" w:fill="FFFFFF"/>
          <w:rtl/>
        </w:rPr>
        <w:t>בע</w:t>
      </w:r>
      <w:r>
        <w:rPr>
          <w:rFonts w:ascii="Garamond" w:hAnsi="Garamond" w:cs="David" w:hint="cs"/>
          <w:color w:val="222222"/>
          <w:shd w:val="clear" w:color="auto" w:fill="FFFFFF"/>
          <w:rtl/>
        </w:rPr>
        <w:t>מ'</w:t>
      </w:r>
      <w:r w:rsidRPr="00367476">
        <w:rPr>
          <w:rFonts w:ascii="Garamond" w:hAnsi="Garamond" w:cs="David"/>
          <w:color w:val="222222"/>
          <w:shd w:val="clear" w:color="auto" w:fill="FFFFFF"/>
          <w:rtl/>
        </w:rPr>
        <w:t xml:space="preserve"> 253</w:t>
      </w:r>
      <w:r>
        <w:rPr>
          <w:rFonts w:ascii="Garamond" w:hAnsi="Garamond" w:cs="David" w:hint="cs"/>
          <w:color w:val="222222"/>
          <w:shd w:val="clear" w:color="auto" w:fill="FFFFFF"/>
          <w:rtl/>
        </w:rPr>
        <w:t>.</w:t>
      </w:r>
    </w:p>
  </w:footnote>
  <w:footnote w:id="139">
    <w:p w14:paraId="5F313DE8" w14:textId="472E19FC" w:rsidR="00111DB9" w:rsidRPr="00367476"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Pr>
          <w:rFonts w:ascii="Garamond" w:hAnsi="Garamond" w:cs="David" w:hint="cs"/>
          <w:color w:val="222222"/>
          <w:shd w:val="clear" w:color="auto" w:fill="FFFFFF"/>
          <w:rtl/>
        </w:rPr>
        <w:t xml:space="preserve">שם, </w:t>
      </w:r>
      <w:r w:rsidRPr="00367476">
        <w:rPr>
          <w:rFonts w:ascii="Garamond" w:hAnsi="Garamond" w:cs="David" w:hint="cs"/>
          <w:rtl/>
        </w:rPr>
        <w:t>בעמ</w:t>
      </w:r>
      <w:r>
        <w:rPr>
          <w:rFonts w:ascii="Garamond" w:hAnsi="Garamond" w:cs="David" w:hint="cs"/>
          <w:rtl/>
        </w:rPr>
        <w:t>'</w:t>
      </w:r>
      <w:r w:rsidRPr="00367476">
        <w:rPr>
          <w:rFonts w:ascii="Garamond" w:hAnsi="Garamond" w:cs="David"/>
          <w:rtl/>
        </w:rPr>
        <w:t xml:space="preserve"> </w:t>
      </w:r>
      <w:r>
        <w:rPr>
          <w:rFonts w:ascii="Garamond" w:hAnsi="Garamond" w:cs="David" w:hint="cs"/>
          <w:rtl/>
        </w:rPr>
        <w:t>248–251.</w:t>
      </w:r>
    </w:p>
  </w:footnote>
  <w:footnote w:id="140">
    <w:p w14:paraId="7BDB79E8" w14:textId="799904FA" w:rsidR="00111DB9" w:rsidRPr="0019117A"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hint="cs"/>
          <w:rtl/>
        </w:rPr>
        <w:t>קולין</w:t>
      </w:r>
      <w:r w:rsidRPr="002C1DC1">
        <w:rPr>
          <w:rFonts w:ascii="Garamond" w:hAnsi="Garamond" w:cs="David"/>
          <w:rtl/>
        </w:rPr>
        <w:t xml:space="preserve"> </w:t>
      </w:r>
      <w:proofErr w:type="spellStart"/>
      <w:r w:rsidRPr="00C66DFB">
        <w:rPr>
          <w:rFonts w:ascii="Garamond" w:hAnsi="Garamond" w:cs="David" w:hint="cs"/>
          <w:rtl/>
        </w:rPr>
        <w:t>ליאס</w:t>
      </w:r>
      <w:proofErr w:type="spellEnd"/>
      <w:r w:rsidRPr="00C66DFB">
        <w:rPr>
          <w:rFonts w:ascii="Garamond" w:hAnsi="Garamond" w:cs="David"/>
          <w:rtl/>
        </w:rPr>
        <w:t xml:space="preserve"> "</w:t>
      </w:r>
      <w:r w:rsidRPr="00367476">
        <w:rPr>
          <w:rFonts w:ascii="Garamond" w:hAnsi="Garamond" w:cs="David" w:hint="cs"/>
          <w:rtl/>
        </w:rPr>
        <w:t>ביקורת</w:t>
      </w:r>
      <w:r w:rsidRPr="00367476">
        <w:rPr>
          <w:rFonts w:ascii="Garamond" w:hAnsi="Garamond" w:cs="David"/>
          <w:rtl/>
        </w:rPr>
        <w:t xml:space="preserve"> </w:t>
      </w:r>
      <w:r w:rsidRPr="00367476">
        <w:rPr>
          <w:rFonts w:ascii="Garamond" w:hAnsi="Garamond" w:cs="David" w:hint="cs"/>
          <w:rtl/>
        </w:rPr>
        <w:t>ופרשנות</w:t>
      </w:r>
      <w:r w:rsidRPr="00F1693B">
        <w:rPr>
          <w:rFonts w:ascii="Garamond" w:hAnsi="Garamond" w:cs="David"/>
          <w:rtl/>
        </w:rPr>
        <w:t>"</w:t>
      </w:r>
      <w:r>
        <w:rPr>
          <w:rFonts w:ascii="Garamond" w:hAnsi="Garamond" w:cs="David" w:hint="cs"/>
          <w:rtl/>
        </w:rPr>
        <w:t xml:space="preserve"> </w:t>
      </w:r>
      <w:r w:rsidRPr="001A65C4">
        <w:rPr>
          <w:rFonts w:ascii="Garamond" w:hAnsi="Garamond" w:cs="David" w:hint="cs"/>
          <w:b/>
          <w:bCs/>
          <w:rtl/>
        </w:rPr>
        <w:t>אסתטיקה</w:t>
      </w:r>
      <w:r w:rsidRPr="001A65C4">
        <w:rPr>
          <w:rFonts w:ascii="Garamond" w:hAnsi="Garamond" w:cs="David"/>
          <w:b/>
          <w:bCs/>
          <w:rtl/>
        </w:rPr>
        <w:t xml:space="preserve">: </w:t>
      </w:r>
      <w:r w:rsidRPr="001A65C4">
        <w:rPr>
          <w:rFonts w:ascii="Garamond" w:hAnsi="Garamond" w:cs="David" w:hint="cs"/>
          <w:b/>
          <w:bCs/>
          <w:rtl/>
        </w:rPr>
        <w:t>מבוא</w:t>
      </w:r>
      <w:r w:rsidRPr="001A65C4">
        <w:rPr>
          <w:rFonts w:ascii="Garamond" w:hAnsi="Garamond" w:cs="David"/>
          <w:b/>
          <w:bCs/>
          <w:rtl/>
        </w:rPr>
        <w:t xml:space="preserve"> </w:t>
      </w:r>
      <w:r w:rsidRPr="001A65C4">
        <w:rPr>
          <w:rFonts w:ascii="Garamond" w:hAnsi="Garamond" w:cs="David" w:hint="cs"/>
          <w:b/>
          <w:bCs/>
          <w:rtl/>
        </w:rPr>
        <w:t>פילוסופי</w:t>
      </w:r>
      <w:r w:rsidRPr="00FA1569">
        <w:rPr>
          <w:rFonts w:ascii="Garamond" w:hAnsi="Garamond" w:cs="David"/>
          <w:rtl/>
        </w:rPr>
        <w:t xml:space="preserve"> </w:t>
      </w:r>
      <w:r>
        <w:rPr>
          <w:rFonts w:ascii="Garamond" w:hAnsi="Garamond" w:cs="David" w:hint="cs"/>
          <w:rtl/>
        </w:rPr>
        <w:t>359, 373 (</w:t>
      </w:r>
      <w:proofErr w:type="spellStart"/>
      <w:r w:rsidRPr="00FA1569">
        <w:rPr>
          <w:rFonts w:ascii="Garamond" w:hAnsi="Garamond" w:cs="David" w:hint="cs"/>
          <w:rtl/>
        </w:rPr>
        <w:t>אוסוולד</w:t>
      </w:r>
      <w:proofErr w:type="spellEnd"/>
      <w:r w:rsidRPr="00FA1569">
        <w:rPr>
          <w:rFonts w:ascii="Garamond" w:hAnsi="Garamond" w:cs="David"/>
          <w:rtl/>
        </w:rPr>
        <w:t xml:space="preserve"> </w:t>
      </w:r>
      <w:proofErr w:type="spellStart"/>
      <w:r w:rsidRPr="00F90B44">
        <w:rPr>
          <w:rFonts w:ascii="Garamond" w:hAnsi="Garamond" w:cs="David" w:hint="cs"/>
          <w:rtl/>
        </w:rPr>
        <w:t>הנפלינג</w:t>
      </w:r>
      <w:proofErr w:type="spellEnd"/>
      <w:r>
        <w:rPr>
          <w:rFonts w:ascii="Garamond" w:hAnsi="Garamond" w:cs="David" w:hint="cs"/>
          <w:rtl/>
        </w:rPr>
        <w:t xml:space="preserve"> עורך,</w:t>
      </w:r>
      <w:r w:rsidRPr="00FA1569">
        <w:rPr>
          <w:rFonts w:ascii="Garamond" w:hAnsi="Garamond" w:cs="David"/>
          <w:rtl/>
        </w:rPr>
        <w:t xml:space="preserve"> 1999</w:t>
      </w:r>
      <w:r>
        <w:rPr>
          <w:rFonts w:ascii="Garamond" w:hAnsi="Garamond" w:cs="David" w:hint="cs"/>
          <w:rtl/>
        </w:rPr>
        <w:t xml:space="preserve">) (הפרק  להלן: </w:t>
      </w:r>
      <w:proofErr w:type="spellStart"/>
      <w:r>
        <w:rPr>
          <w:rFonts w:ascii="Garamond" w:hAnsi="Garamond" w:cs="David" w:hint="cs"/>
          <w:rtl/>
        </w:rPr>
        <w:t>ליאס</w:t>
      </w:r>
      <w:proofErr w:type="spellEnd"/>
      <w:r>
        <w:rPr>
          <w:rFonts w:ascii="Garamond" w:hAnsi="Garamond" w:cs="David" w:hint="cs"/>
          <w:rtl/>
        </w:rPr>
        <w:t xml:space="preserve"> "ביקורת ופרשנות").</w:t>
      </w:r>
    </w:p>
  </w:footnote>
  <w:footnote w:id="141">
    <w:p w14:paraId="7E5A1CCA" w14:textId="22DBEB85" w:rsidR="00111DB9" w:rsidRPr="002C1DC1"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1A65C4">
        <w:rPr>
          <w:rFonts w:ascii="Garamond" w:hAnsi="Garamond" w:cs="David"/>
          <w:smallCaps/>
          <w:color w:val="222222"/>
          <w:shd w:val="clear" w:color="auto" w:fill="FFFFFF"/>
        </w:rPr>
        <w:t xml:space="preserve">Monroe C. Beardsley, The Possibility of Criticism </w:t>
      </w:r>
      <w:r w:rsidRPr="009251E9">
        <w:rPr>
          <w:rFonts w:ascii="Garamond" w:hAnsi="Garamond" w:cs="David"/>
          <w:color w:val="222222"/>
          <w:shd w:val="clear" w:color="auto" w:fill="FFFFFF"/>
        </w:rPr>
        <w:t>34 (1970)</w:t>
      </w:r>
      <w:r>
        <w:rPr>
          <w:rFonts w:ascii="Garamond" w:hAnsi="Garamond" w:cs="David" w:hint="cs"/>
          <w:color w:val="222222"/>
          <w:shd w:val="clear" w:color="auto" w:fill="FFFFFF"/>
          <w:rtl/>
        </w:rPr>
        <w:t>.</w:t>
      </w:r>
    </w:p>
  </w:footnote>
  <w:footnote w:id="142">
    <w:p w14:paraId="5535A1CD" w14:textId="76A5B0B4" w:rsidR="00111DB9" w:rsidRPr="0019117A"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9251E9">
        <w:rPr>
          <w:rFonts w:ascii="Garamond" w:hAnsi="Garamond" w:cs="David" w:hint="cs"/>
          <w:rtl/>
        </w:rPr>
        <w:t>הדוגמה</w:t>
      </w:r>
      <w:r w:rsidRPr="002C1DC1">
        <w:rPr>
          <w:rFonts w:ascii="Garamond" w:hAnsi="Garamond" w:cs="David"/>
          <w:rtl/>
        </w:rPr>
        <w:t xml:space="preserve"> </w:t>
      </w:r>
      <w:r w:rsidRPr="00C66DFB">
        <w:rPr>
          <w:rFonts w:ascii="Garamond" w:hAnsi="Garamond" w:cs="David" w:hint="cs"/>
          <w:rtl/>
        </w:rPr>
        <w:t>מתוך</w:t>
      </w:r>
      <w:r w:rsidRPr="00C66DFB">
        <w:rPr>
          <w:rFonts w:ascii="Garamond" w:hAnsi="Garamond" w:cs="David"/>
          <w:rtl/>
        </w:rPr>
        <w:t xml:space="preserve"> </w:t>
      </w:r>
      <w:r w:rsidRPr="00367476">
        <w:rPr>
          <w:rFonts w:ascii="Garamond" w:hAnsi="Garamond" w:cs="David" w:hint="cs"/>
          <w:rtl/>
        </w:rPr>
        <w:t>קולין</w:t>
      </w:r>
      <w:r w:rsidRPr="00367476">
        <w:rPr>
          <w:rFonts w:ascii="Garamond" w:hAnsi="Garamond" w:cs="David"/>
          <w:rtl/>
        </w:rPr>
        <w:t xml:space="preserve"> </w:t>
      </w:r>
      <w:proofErr w:type="spellStart"/>
      <w:r w:rsidRPr="00367476">
        <w:rPr>
          <w:rFonts w:ascii="Garamond" w:hAnsi="Garamond" w:cs="David" w:hint="cs"/>
          <w:rtl/>
        </w:rPr>
        <w:t>ליאס</w:t>
      </w:r>
      <w:proofErr w:type="spellEnd"/>
      <w:r w:rsidRPr="00F1693B">
        <w:rPr>
          <w:rFonts w:ascii="Garamond" w:hAnsi="Garamond" w:cs="David"/>
          <w:rtl/>
        </w:rPr>
        <w:t>, "</w:t>
      </w:r>
      <w:r w:rsidRPr="00FA1569">
        <w:rPr>
          <w:rFonts w:ascii="Garamond" w:hAnsi="Garamond" w:cs="David" w:hint="cs"/>
          <w:rtl/>
        </w:rPr>
        <w:t>ביקורת</w:t>
      </w:r>
      <w:r w:rsidRPr="00FA1569">
        <w:rPr>
          <w:rFonts w:ascii="Garamond" w:hAnsi="Garamond" w:cs="David"/>
          <w:rtl/>
        </w:rPr>
        <w:t xml:space="preserve"> </w:t>
      </w:r>
      <w:r w:rsidRPr="00F90B44">
        <w:rPr>
          <w:rFonts w:ascii="Garamond" w:hAnsi="Garamond" w:cs="David" w:hint="cs"/>
          <w:rtl/>
        </w:rPr>
        <w:t>ופרשנות</w:t>
      </w:r>
      <w:r w:rsidRPr="00F90B44">
        <w:rPr>
          <w:rFonts w:ascii="Garamond" w:hAnsi="Garamond" w:cs="David"/>
          <w:rtl/>
        </w:rPr>
        <w:t xml:space="preserve">", </w:t>
      </w:r>
      <w:r>
        <w:rPr>
          <w:rFonts w:ascii="Garamond" w:hAnsi="Garamond" w:cs="David" w:hint="cs"/>
          <w:rtl/>
        </w:rPr>
        <w:t xml:space="preserve">לעיל </w:t>
      </w:r>
      <w:proofErr w:type="spellStart"/>
      <w:r>
        <w:rPr>
          <w:rFonts w:ascii="Garamond" w:hAnsi="Garamond" w:cs="David" w:hint="cs"/>
          <w:rtl/>
        </w:rPr>
        <w:t>הע"ש</w:t>
      </w:r>
      <w:proofErr w:type="spellEnd"/>
      <w:r>
        <w:rPr>
          <w:rFonts w:ascii="Garamond" w:hAnsi="Garamond" w:cs="David" w:hint="cs"/>
          <w:rtl/>
        </w:rPr>
        <w:t xml:space="preserve"> 277, </w:t>
      </w:r>
      <w:r w:rsidRPr="0019117A">
        <w:rPr>
          <w:rFonts w:ascii="Garamond" w:hAnsi="Garamond" w:cs="David" w:hint="eastAsia"/>
          <w:rtl/>
        </w:rPr>
        <w:t>בעמ</w:t>
      </w:r>
      <w:r>
        <w:rPr>
          <w:rFonts w:ascii="Garamond" w:hAnsi="Garamond" w:cs="David" w:hint="cs"/>
          <w:rtl/>
        </w:rPr>
        <w:t>'</w:t>
      </w:r>
      <w:r w:rsidRPr="00FA1569">
        <w:rPr>
          <w:rFonts w:ascii="Garamond" w:hAnsi="Garamond" w:cs="David"/>
          <w:rtl/>
        </w:rPr>
        <w:t xml:space="preserve"> 373</w:t>
      </w:r>
      <w:r>
        <w:rPr>
          <w:rFonts w:ascii="Garamond" w:hAnsi="Garamond" w:cs="David" w:hint="cs"/>
          <w:rtl/>
        </w:rPr>
        <w:t>–</w:t>
      </w:r>
      <w:r w:rsidRPr="00FA1569">
        <w:rPr>
          <w:rFonts w:ascii="Garamond" w:hAnsi="Garamond" w:cs="David"/>
          <w:rtl/>
        </w:rPr>
        <w:t>374</w:t>
      </w:r>
      <w:r>
        <w:rPr>
          <w:rFonts w:ascii="Garamond" w:hAnsi="Garamond" w:cs="David" w:hint="cs"/>
          <w:rtl/>
        </w:rPr>
        <w:t>.</w:t>
      </w:r>
    </w:p>
  </w:footnote>
  <w:footnote w:id="143">
    <w:p w14:paraId="09D6DF80" w14:textId="72366F7B" w:rsidR="00EC679B" w:rsidRDefault="00EC679B">
      <w:pPr>
        <w:pStyle w:val="a4"/>
        <w:rPr>
          <w:rFonts w:hint="cs"/>
          <w:rtl/>
        </w:rPr>
      </w:pPr>
      <w:r>
        <w:rPr>
          <w:rStyle w:val="a6"/>
        </w:rPr>
        <w:footnoteRef/>
      </w:r>
      <w:r>
        <w:rPr>
          <w:rtl/>
        </w:rPr>
        <w:t xml:space="preserve"> </w:t>
      </w:r>
      <w:r w:rsidRPr="00EC679B">
        <w:rPr>
          <w:rFonts w:hint="cs"/>
          <w:highlight w:val="yellow"/>
          <w:rtl/>
        </w:rPr>
        <w:t xml:space="preserve">להעתיק הפניה מהפרק הרלוונטי </w:t>
      </w:r>
      <w:r w:rsidRPr="00EC679B">
        <w:rPr>
          <w:highlight w:val="yellow"/>
          <w:rtl/>
        </w:rPr>
        <w:t>–</w:t>
      </w:r>
      <w:r w:rsidRPr="00EC679B">
        <w:rPr>
          <w:rFonts w:hint="cs"/>
          <w:highlight w:val="yellow"/>
          <w:rtl/>
        </w:rPr>
        <w:t xml:space="preserve"> מטרות ההומור.</w:t>
      </w:r>
    </w:p>
  </w:footnote>
  <w:footnote w:id="144">
    <w:p w14:paraId="058D18FB" w14:textId="654DAC22" w:rsidR="00111DB9" w:rsidRPr="00FA1569" w:rsidRDefault="00111DB9" w:rsidP="000445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A007E1">
        <w:rPr>
          <w:rFonts w:ascii="Garamond" w:hAnsi="Garamond" w:cs="David"/>
          <w:smallCaps/>
          <w:shd w:val="clear" w:color="auto" w:fill="FFFFFF"/>
        </w:rPr>
        <w:t>Levy</w:t>
      </w:r>
      <w:r w:rsidRPr="002C1DC1">
        <w:rPr>
          <w:rFonts w:ascii="Garamond" w:hAnsi="Garamond" w:cs="David"/>
          <w:shd w:val="clear" w:color="auto" w:fill="FFFFFF"/>
        </w:rPr>
        <w:t>,</w:t>
      </w:r>
      <w:r w:rsidRPr="002C1DC1">
        <w:rPr>
          <w:rStyle w:val="apple-converted-space"/>
          <w:rFonts w:ascii="Garamond" w:hAnsi="Garamond" w:cs="David"/>
          <w:shd w:val="clear" w:color="auto" w:fill="FFFFFF"/>
        </w:rPr>
        <w:t> </w:t>
      </w:r>
      <w:r w:rsidRPr="00C66DFB">
        <w:rPr>
          <w:rFonts w:ascii="Garamond" w:hAnsi="Garamond" w:cs="David"/>
          <w:smallCaps/>
          <w:shd w:val="clear" w:color="auto" w:fill="FFFFFF"/>
        </w:rPr>
        <w:t xml:space="preserve">Female </w:t>
      </w:r>
      <w:r>
        <w:rPr>
          <w:rFonts w:ascii="Garamond" w:hAnsi="Garamond" w:cs="David"/>
          <w:smallCaps/>
          <w:shd w:val="clear" w:color="auto" w:fill="FFFFFF"/>
        </w:rPr>
        <w:t>C</w:t>
      </w:r>
      <w:r w:rsidRPr="002C1DC1">
        <w:rPr>
          <w:rFonts w:ascii="Garamond" w:hAnsi="Garamond" w:cs="David"/>
          <w:smallCaps/>
          <w:shd w:val="clear" w:color="auto" w:fill="FFFFFF"/>
        </w:rPr>
        <w:t>hauvinist pigs</w:t>
      </w:r>
      <w:r>
        <w:rPr>
          <w:rFonts w:ascii="Garamond" w:hAnsi="Garamond" w:cs="David" w:hint="cs"/>
          <w:shd w:val="clear" w:color="auto" w:fill="FFFFFF"/>
          <w:rtl/>
        </w:rPr>
        <w:t xml:space="preserve">, לעיל </w:t>
      </w:r>
      <w:proofErr w:type="spellStart"/>
      <w:r>
        <w:rPr>
          <w:rFonts w:ascii="Garamond" w:hAnsi="Garamond" w:cs="David" w:hint="cs"/>
          <w:shd w:val="clear" w:color="auto" w:fill="FFFFFF"/>
          <w:rtl/>
        </w:rPr>
        <w:t>ה"ש</w:t>
      </w:r>
      <w:proofErr w:type="spellEnd"/>
      <w:r>
        <w:rPr>
          <w:rFonts w:ascii="Garamond" w:hAnsi="Garamond" w:cs="David" w:hint="cs"/>
          <w:shd w:val="clear" w:color="auto" w:fill="FFFFFF"/>
          <w:rtl/>
        </w:rPr>
        <w:t xml:space="preserve"> 177.</w:t>
      </w:r>
    </w:p>
  </w:footnote>
  <w:footnote w:id="145">
    <w:p w14:paraId="1104110E" w14:textId="32D43BE6" w:rsidR="00111DB9" w:rsidRPr="00185F11" w:rsidRDefault="00111DB9" w:rsidP="00044568">
      <w:pPr>
        <w:pStyle w:val="a4"/>
        <w:spacing w:line="360" w:lineRule="auto"/>
        <w:jc w:val="both"/>
        <w:rPr>
          <w:rFonts w:ascii="Garamond" w:hAnsi="Garamond" w:cs="David"/>
          <w:rtl/>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hint="cs"/>
          <w:rtl/>
        </w:rPr>
        <w:t>כך</w:t>
      </w:r>
      <w:r w:rsidRPr="00C66DFB">
        <w:rPr>
          <w:rFonts w:ascii="Garamond" w:hAnsi="Garamond" w:cs="David"/>
          <w:rtl/>
        </w:rPr>
        <w:t xml:space="preserve"> </w:t>
      </w:r>
      <w:r w:rsidRPr="00C66DFB">
        <w:rPr>
          <w:rFonts w:ascii="Garamond" w:hAnsi="Garamond" w:cs="David" w:hint="cs"/>
          <w:rtl/>
        </w:rPr>
        <w:t>למשל</w:t>
      </w:r>
      <w:r w:rsidRPr="00367476">
        <w:rPr>
          <w:rFonts w:ascii="Garamond" w:hAnsi="Garamond" w:cs="David"/>
          <w:rtl/>
        </w:rPr>
        <w:t xml:space="preserve"> </w:t>
      </w:r>
      <w:r w:rsidRPr="00367476">
        <w:rPr>
          <w:rFonts w:ascii="Garamond" w:hAnsi="Garamond" w:cs="David" w:hint="cs"/>
          <w:rtl/>
        </w:rPr>
        <w:t>במאמרו</w:t>
      </w:r>
      <w:r w:rsidRPr="00F1693B">
        <w:rPr>
          <w:rFonts w:ascii="Garamond" w:hAnsi="Garamond" w:cs="David"/>
          <w:rtl/>
        </w:rPr>
        <w:t xml:space="preserve"> </w:t>
      </w:r>
      <w:r w:rsidRPr="00F90B44">
        <w:rPr>
          <w:rFonts w:ascii="Garamond" w:hAnsi="Garamond" w:cs="David" w:hint="cs"/>
          <w:rtl/>
        </w:rPr>
        <w:t>של</w:t>
      </w:r>
      <w:r w:rsidRPr="00F90B44">
        <w:rPr>
          <w:rFonts w:ascii="Garamond" w:hAnsi="Garamond" w:cs="David"/>
          <w:rtl/>
        </w:rPr>
        <w:t xml:space="preserve"> </w:t>
      </w:r>
      <w:r w:rsidRPr="006B42D8">
        <w:rPr>
          <w:rFonts w:ascii="Garamond" w:hAnsi="Garamond" w:cs="David" w:hint="cs"/>
          <w:rtl/>
        </w:rPr>
        <w:t>קורט</w:t>
      </w:r>
      <w:r w:rsidRPr="008D7705">
        <w:rPr>
          <w:rFonts w:ascii="Garamond" w:hAnsi="Garamond" w:cs="David"/>
          <w:rtl/>
        </w:rPr>
        <w:t xml:space="preserve"> </w:t>
      </w:r>
      <w:r w:rsidRPr="00DC7E0E">
        <w:rPr>
          <w:rFonts w:ascii="Garamond" w:hAnsi="Garamond" w:cs="David" w:hint="cs"/>
          <w:rtl/>
        </w:rPr>
        <w:t>לוין</w:t>
      </w:r>
      <w:r w:rsidRPr="0014711F">
        <w:rPr>
          <w:rFonts w:ascii="Garamond" w:hAnsi="Garamond" w:cs="David"/>
          <w:rtl/>
        </w:rPr>
        <w:t xml:space="preserve">: </w:t>
      </w:r>
      <w:r w:rsidRPr="00A007E1">
        <w:rPr>
          <w:rStyle w:val="author"/>
          <w:rFonts w:ascii="Garamond" w:hAnsi="Garamond" w:cs="David"/>
          <w:bdr w:val="none" w:sz="0" w:space="0" w:color="auto" w:frame="1"/>
        </w:rPr>
        <w:t>Lewin</w:t>
      </w:r>
      <w:r w:rsidRPr="00A007E1">
        <w:rPr>
          <w:rStyle w:val="author"/>
          <w:rFonts w:ascii="Garamond" w:hAnsi="Garamond" w:cs="David"/>
          <w:i/>
          <w:iCs/>
          <w:bdr w:val="none" w:sz="0" w:space="0" w:color="auto" w:frame="1"/>
        </w:rPr>
        <w:t>,</w:t>
      </w:r>
      <w:r w:rsidRPr="00A007E1">
        <w:rPr>
          <w:rStyle w:val="apple-converted-space"/>
          <w:rFonts w:ascii="Garamond" w:hAnsi="Garamond" w:cs="David"/>
          <w:i/>
          <w:iCs/>
          <w:bdr w:val="none" w:sz="0" w:space="0" w:color="auto" w:frame="1"/>
          <w:shd w:val="clear" w:color="auto" w:fill="FFFFFF"/>
        </w:rPr>
        <w:t> </w:t>
      </w:r>
      <w:r w:rsidRPr="00A007E1">
        <w:rPr>
          <w:rStyle w:val="chaptertitle"/>
          <w:rFonts w:ascii="Garamond" w:hAnsi="Garamond" w:cs="David"/>
          <w:i/>
          <w:iCs/>
          <w:bdr w:val="none" w:sz="0" w:space="0" w:color="auto" w:frame="1"/>
        </w:rPr>
        <w:t>Self-hatred among Jews</w:t>
      </w:r>
      <w:r>
        <w:rPr>
          <w:rFonts w:ascii="Garamond" w:hAnsi="Garamond" w:cs="David" w:hint="cs"/>
          <w:color w:val="222222"/>
          <w:shd w:val="clear" w:color="auto" w:fill="FFFFFF"/>
          <w:rtl/>
        </w:rPr>
        <w:t xml:space="preserve">, לעיל </w:t>
      </w:r>
      <w:proofErr w:type="spellStart"/>
      <w:r>
        <w:rPr>
          <w:rFonts w:ascii="Garamond" w:hAnsi="Garamond" w:cs="David" w:hint="cs"/>
          <w:color w:val="222222"/>
          <w:shd w:val="clear" w:color="auto" w:fill="FFFFFF"/>
          <w:rtl/>
        </w:rPr>
        <w:t>ה"ש</w:t>
      </w:r>
      <w:proofErr w:type="spellEnd"/>
      <w:r>
        <w:rPr>
          <w:rFonts w:ascii="Garamond" w:hAnsi="Garamond" w:cs="David" w:hint="cs"/>
          <w:color w:val="222222"/>
          <w:shd w:val="clear" w:color="auto" w:fill="FFFFFF"/>
          <w:rtl/>
        </w:rPr>
        <w:t xml:space="preserve"> 177</w:t>
      </w:r>
      <w:r w:rsidRPr="00367476">
        <w:rPr>
          <w:rFonts w:ascii="Garamond" w:hAnsi="Garamond" w:cs="David"/>
          <w:color w:val="222222"/>
          <w:shd w:val="clear" w:color="auto" w:fill="FFFFFF"/>
          <w:rtl/>
        </w:rPr>
        <w:t xml:space="preserve">; </w:t>
      </w:r>
      <w:r w:rsidRPr="00F1693B">
        <w:rPr>
          <w:rFonts w:ascii="Garamond" w:hAnsi="Garamond" w:cs="David" w:hint="cs"/>
          <w:rtl/>
        </w:rPr>
        <w:t>וראו</w:t>
      </w:r>
      <w:r w:rsidRPr="00FA1569">
        <w:rPr>
          <w:rFonts w:ascii="Garamond" w:hAnsi="Garamond" w:cs="David"/>
          <w:rtl/>
        </w:rPr>
        <w:t xml:space="preserve"> </w:t>
      </w:r>
      <w:r w:rsidRPr="00FA1569">
        <w:rPr>
          <w:rFonts w:ascii="Garamond" w:hAnsi="Garamond" w:cs="David" w:hint="cs"/>
          <w:rtl/>
        </w:rPr>
        <w:t>גם</w:t>
      </w:r>
      <w:r w:rsidRPr="00F90B44">
        <w:rPr>
          <w:rFonts w:ascii="Garamond" w:hAnsi="Garamond" w:cs="David"/>
          <w:rtl/>
        </w:rPr>
        <w:t xml:space="preserve">: </w:t>
      </w:r>
      <w:r w:rsidRPr="001A65C4">
        <w:rPr>
          <w:rFonts w:ascii="Garamond" w:hAnsi="Garamond" w:cs="David"/>
          <w:smallCaps/>
          <w:color w:val="222222"/>
          <w:shd w:val="clear" w:color="auto" w:fill="FFFFFF"/>
        </w:rPr>
        <w:t xml:space="preserve">Sander L. Gilman, Jewish Self-hatred: </w:t>
      </w:r>
      <w:proofErr w:type="spellStart"/>
      <w:r w:rsidRPr="001A65C4">
        <w:rPr>
          <w:rFonts w:ascii="Garamond" w:hAnsi="Garamond" w:cs="David"/>
          <w:smallCaps/>
          <w:color w:val="222222"/>
          <w:shd w:val="clear" w:color="auto" w:fill="FFFFFF"/>
        </w:rPr>
        <w:t>Anti-semitism</w:t>
      </w:r>
      <w:proofErr w:type="spellEnd"/>
      <w:r w:rsidRPr="001A65C4">
        <w:rPr>
          <w:rFonts w:ascii="Garamond" w:hAnsi="Garamond" w:cs="David"/>
          <w:smallCaps/>
          <w:color w:val="222222"/>
          <w:shd w:val="clear" w:color="auto" w:fill="FFFFFF"/>
        </w:rPr>
        <w:t xml:space="preserve"> and the Hidden Language of the Jews </w:t>
      </w:r>
      <w:r>
        <w:rPr>
          <w:rFonts w:ascii="Garamond" w:hAnsi="Garamond" w:cs="David"/>
          <w:color w:val="222222"/>
          <w:shd w:val="clear" w:color="auto" w:fill="FFFFFF"/>
        </w:rPr>
        <w:t>(</w:t>
      </w:r>
      <w:r w:rsidRPr="00FA1569">
        <w:rPr>
          <w:rFonts w:ascii="Garamond" w:hAnsi="Garamond" w:cs="David"/>
          <w:color w:val="222222"/>
          <w:shd w:val="clear" w:color="auto" w:fill="FFFFFF"/>
        </w:rPr>
        <w:t>1986</w:t>
      </w:r>
      <w:proofErr w:type="gramStart"/>
      <w:r>
        <w:rPr>
          <w:rFonts w:ascii="Garamond" w:hAnsi="Garamond" w:cs="David"/>
          <w:color w:val="222222"/>
          <w:shd w:val="clear" w:color="auto" w:fill="FFFFFF"/>
        </w:rPr>
        <w:t>)</w:t>
      </w:r>
      <w:r w:rsidRPr="00FA1569">
        <w:rPr>
          <w:rFonts w:ascii="Garamond" w:hAnsi="Garamond" w:cs="David"/>
          <w:color w:val="222222"/>
          <w:shd w:val="clear" w:color="auto" w:fill="FFFFFF"/>
          <w:rtl/>
        </w:rPr>
        <w:t xml:space="preserve">;   </w:t>
      </w:r>
      <w:proofErr w:type="gramEnd"/>
      <w:r w:rsidRPr="00185F11">
        <w:rPr>
          <w:rFonts w:ascii="Garamond" w:hAnsi="Garamond" w:cs="David"/>
          <w:color w:val="1C1D1E"/>
          <w:shd w:val="clear" w:color="auto" w:fill="FFFFFF"/>
        </w:rPr>
        <w:t>Lawrence</w:t>
      </w:r>
      <w:r w:rsidRPr="00FA1569">
        <w:rPr>
          <w:rFonts w:ascii="Garamond" w:hAnsi="Garamond" w:cs="David"/>
          <w:color w:val="1C1D1E"/>
          <w:shd w:val="clear" w:color="auto" w:fill="FFFFFF"/>
        </w:rPr>
        <w:t xml:space="preserve"> Baron,</w:t>
      </w:r>
      <w:r w:rsidRPr="00F90B44">
        <w:rPr>
          <w:rFonts w:ascii="Garamond" w:hAnsi="Garamond" w:cs="David"/>
          <w:color w:val="1C1D1E"/>
          <w:shd w:val="clear" w:color="auto" w:fill="FFFFFF"/>
        </w:rPr>
        <w:t> </w:t>
      </w:r>
      <w:r w:rsidRPr="001A65C4">
        <w:rPr>
          <w:rStyle w:val="articletitle"/>
          <w:rFonts w:ascii="Garamond" w:hAnsi="Garamond" w:cs="David"/>
          <w:i/>
          <w:iCs/>
          <w:color w:val="1C1D1E"/>
          <w:shd w:val="clear" w:color="auto" w:fill="FFFFFF"/>
        </w:rPr>
        <w:t xml:space="preserve">Theodor </w:t>
      </w:r>
      <w:r>
        <w:rPr>
          <w:rStyle w:val="articletitle"/>
          <w:rFonts w:ascii="Garamond" w:hAnsi="Garamond" w:cs="David"/>
          <w:i/>
          <w:iCs/>
          <w:color w:val="1C1D1E"/>
          <w:shd w:val="clear" w:color="auto" w:fill="FFFFFF"/>
        </w:rPr>
        <w:t>L</w:t>
      </w:r>
      <w:r w:rsidRPr="001A65C4">
        <w:rPr>
          <w:rStyle w:val="articletitle"/>
          <w:rFonts w:ascii="Garamond" w:hAnsi="Garamond" w:cs="David"/>
          <w:i/>
          <w:iCs/>
          <w:color w:val="1C1D1E"/>
          <w:shd w:val="clear" w:color="auto" w:fill="FFFFFF"/>
        </w:rPr>
        <w:t xml:space="preserve">essing: Between Jewish </w:t>
      </w:r>
      <w:r>
        <w:rPr>
          <w:rStyle w:val="articletitle"/>
          <w:rFonts w:ascii="Garamond" w:hAnsi="Garamond" w:cs="David"/>
          <w:i/>
          <w:iCs/>
          <w:color w:val="1C1D1E"/>
          <w:shd w:val="clear" w:color="auto" w:fill="FFFFFF"/>
        </w:rPr>
        <w:t>S</w:t>
      </w:r>
      <w:r w:rsidRPr="001A65C4">
        <w:rPr>
          <w:rStyle w:val="articletitle"/>
          <w:rFonts w:ascii="Garamond" w:hAnsi="Garamond" w:cs="David"/>
          <w:i/>
          <w:iCs/>
          <w:color w:val="1C1D1E"/>
          <w:shd w:val="clear" w:color="auto" w:fill="FFFFFF"/>
        </w:rPr>
        <w:t>elf</w:t>
      </w:r>
      <w:r w:rsidRPr="001A65C4">
        <w:rPr>
          <w:rStyle w:val="articletitle"/>
          <w:rFonts w:ascii="Cambria Math" w:hAnsi="Cambria Math" w:cs="David"/>
          <w:i/>
          <w:iCs/>
          <w:color w:val="1C1D1E"/>
          <w:shd w:val="clear" w:color="auto" w:fill="FFFFFF"/>
        </w:rPr>
        <w:t>‐</w:t>
      </w:r>
      <w:r>
        <w:rPr>
          <w:rStyle w:val="articletitle"/>
          <w:rFonts w:ascii="Garamond" w:hAnsi="Garamond" w:cs="David"/>
          <w:i/>
          <w:iCs/>
          <w:color w:val="1C1D1E"/>
          <w:shd w:val="clear" w:color="auto" w:fill="FFFFFF"/>
        </w:rPr>
        <w:t>Ha</w:t>
      </w:r>
      <w:r w:rsidRPr="001A65C4">
        <w:rPr>
          <w:rStyle w:val="articletitle"/>
          <w:rFonts w:ascii="Garamond" w:hAnsi="Garamond" w:cs="David"/>
          <w:i/>
          <w:iCs/>
          <w:color w:val="1C1D1E"/>
          <w:shd w:val="clear" w:color="auto" w:fill="FFFFFF"/>
        </w:rPr>
        <w:t>tred and Zionism</w:t>
      </w:r>
      <w:r>
        <w:rPr>
          <w:rFonts w:ascii="Garamond" w:hAnsi="Garamond" w:cs="David"/>
          <w:color w:val="1C1D1E"/>
          <w:shd w:val="clear" w:color="auto" w:fill="FFFFFF"/>
        </w:rPr>
        <w:t>, 26</w:t>
      </w:r>
      <w:r w:rsidRPr="00C66DFB">
        <w:rPr>
          <w:rFonts w:ascii="Garamond" w:hAnsi="Garamond" w:cs="David"/>
          <w:color w:val="1C1D1E"/>
          <w:shd w:val="clear" w:color="auto" w:fill="FFFFFF"/>
        </w:rPr>
        <w:t> </w:t>
      </w:r>
      <w:r w:rsidRPr="001A65C4">
        <w:rPr>
          <w:rFonts w:ascii="Garamond" w:hAnsi="Garamond" w:cs="David"/>
          <w:smallCaps/>
          <w:color w:val="1C1D1E"/>
          <w:shd w:val="clear" w:color="auto" w:fill="FFFFFF"/>
        </w:rPr>
        <w:t xml:space="preserve">Leo </w:t>
      </w:r>
      <w:proofErr w:type="spellStart"/>
      <w:r w:rsidRPr="001A65C4">
        <w:rPr>
          <w:rFonts w:ascii="Garamond" w:hAnsi="Garamond" w:cs="David"/>
          <w:smallCaps/>
          <w:color w:val="1C1D1E"/>
          <w:shd w:val="clear" w:color="auto" w:fill="FFFFFF"/>
        </w:rPr>
        <w:t>Baeck</w:t>
      </w:r>
      <w:proofErr w:type="spellEnd"/>
      <w:r w:rsidRPr="001A65C4">
        <w:rPr>
          <w:rFonts w:ascii="Garamond" w:hAnsi="Garamond" w:cs="David"/>
          <w:smallCaps/>
          <w:color w:val="1C1D1E"/>
          <w:shd w:val="clear" w:color="auto" w:fill="FFFFFF"/>
        </w:rPr>
        <w:t xml:space="preserve"> Institute Yearbook</w:t>
      </w:r>
      <w:r>
        <w:rPr>
          <w:rFonts w:ascii="Garamond" w:hAnsi="Garamond" w:cs="David"/>
          <w:color w:val="1C1D1E"/>
          <w:shd w:val="clear" w:color="auto" w:fill="FFFFFF"/>
        </w:rPr>
        <w:t xml:space="preserve"> </w:t>
      </w:r>
      <w:r w:rsidRPr="00367476">
        <w:rPr>
          <w:rFonts w:ascii="Garamond" w:hAnsi="Garamond" w:cs="David"/>
          <w:color w:val="1C1D1E"/>
          <w:shd w:val="clear" w:color="auto" w:fill="FFFFFF"/>
        </w:rPr>
        <w:t>323 </w:t>
      </w:r>
      <w:r>
        <w:rPr>
          <w:rFonts w:ascii="Garamond" w:hAnsi="Garamond" w:cs="David"/>
          <w:color w:val="1C1D1E"/>
          <w:shd w:val="clear" w:color="auto" w:fill="FFFFFF"/>
        </w:rPr>
        <w:t>(</w:t>
      </w:r>
      <w:r w:rsidRPr="00F1693B">
        <w:rPr>
          <w:rStyle w:val="pubyear"/>
          <w:rFonts w:ascii="Garamond" w:hAnsi="Garamond" w:cs="David"/>
          <w:color w:val="1C1D1E"/>
          <w:shd w:val="clear" w:color="auto" w:fill="FFFFFF"/>
        </w:rPr>
        <w:t>1981</w:t>
      </w:r>
      <w:r>
        <w:rPr>
          <w:rStyle w:val="pubyear"/>
          <w:rFonts w:ascii="Garamond" w:hAnsi="Garamond" w:cs="David"/>
          <w:color w:val="1C1D1E"/>
          <w:shd w:val="clear" w:color="auto" w:fill="FFFFFF"/>
        </w:rPr>
        <w:t>)</w:t>
      </w:r>
      <w:r>
        <w:rPr>
          <w:rFonts w:ascii="Garamond" w:hAnsi="Garamond" w:cs="David" w:hint="cs"/>
          <w:color w:val="1C1D1E"/>
          <w:shd w:val="clear" w:color="auto" w:fill="FFFFFF"/>
          <w:rtl/>
        </w:rPr>
        <w:t>.</w:t>
      </w:r>
    </w:p>
  </w:footnote>
  <w:footnote w:id="146">
    <w:p w14:paraId="640EFE94" w14:textId="7C2F5D60" w:rsidR="00111DB9" w:rsidRPr="00367476" w:rsidRDefault="00111DB9" w:rsidP="00044568">
      <w:pPr>
        <w:pStyle w:val="a4"/>
        <w:spacing w:line="360" w:lineRule="auto"/>
        <w:jc w:val="both"/>
        <w:rPr>
          <w:rFonts w:ascii="Garamond" w:hAnsi="Garamond" w:cs="David"/>
        </w:rPr>
      </w:pPr>
      <w:r w:rsidRPr="00286053">
        <w:rPr>
          <w:rStyle w:val="a6"/>
          <w:rFonts w:ascii="Garamond" w:hAnsi="Garamond" w:cs="David"/>
        </w:rPr>
        <w:footnoteRef/>
      </w:r>
      <w:r w:rsidRPr="00286053">
        <w:rPr>
          <w:rFonts w:ascii="Garamond" w:hAnsi="Garamond" w:cs="David"/>
          <w:rtl/>
        </w:rPr>
        <w:t xml:space="preserve"> </w:t>
      </w:r>
      <w:r w:rsidRPr="001A65C4">
        <w:rPr>
          <w:rFonts w:ascii="Garamond" w:hAnsi="Garamond" w:cs="David"/>
          <w:smallCaps/>
          <w:shd w:val="clear" w:color="auto" w:fill="FFFFFF"/>
        </w:rPr>
        <w:t>Gordon W. Allport,</w:t>
      </w:r>
      <w:r w:rsidRPr="009251E9">
        <w:rPr>
          <w:rFonts w:ascii="Garamond" w:hAnsi="Garamond" w:cs="David"/>
          <w:shd w:val="clear" w:color="auto" w:fill="FFFFFF"/>
        </w:rPr>
        <w:t xml:space="preserve"> </w:t>
      </w:r>
      <w:r w:rsidRPr="00C66DFB">
        <w:rPr>
          <w:rFonts w:ascii="Garamond" w:hAnsi="Garamond" w:cs="David"/>
          <w:smallCaps/>
          <w:shd w:val="clear" w:color="auto" w:fill="FFFFFF"/>
        </w:rPr>
        <w:t>Nature of Prejudice</w:t>
      </w:r>
      <w:r w:rsidRPr="00C66DFB">
        <w:rPr>
          <w:rFonts w:ascii="Garamond" w:hAnsi="Garamond" w:cs="David"/>
          <w:shd w:val="clear" w:color="auto" w:fill="FFFFFF"/>
        </w:rPr>
        <w:t xml:space="preserve"> (1958)</w:t>
      </w:r>
      <w:r w:rsidRPr="00367476">
        <w:rPr>
          <w:rFonts w:ascii="Garamond" w:hAnsi="Garamond" w:cs="David"/>
          <w:shd w:val="clear" w:color="auto" w:fill="FFFFFF"/>
          <w:rtl/>
        </w:rPr>
        <w:t xml:space="preserve">. </w:t>
      </w:r>
      <w:r w:rsidRPr="00367476">
        <w:rPr>
          <w:rFonts w:ascii="Garamond" w:hAnsi="Garamond" w:cs="David" w:hint="cs"/>
          <w:shd w:val="clear" w:color="auto" w:fill="FFFFFF"/>
          <w:rtl/>
        </w:rPr>
        <w:t>‏</w:t>
      </w:r>
    </w:p>
  </w:footnote>
  <w:footnote w:id="147">
    <w:p w14:paraId="051AA1DA" w14:textId="141E44D8" w:rsidR="00111DB9" w:rsidRPr="00F1693B" w:rsidRDefault="00111DB9" w:rsidP="00044568">
      <w:pPr>
        <w:pStyle w:val="a4"/>
        <w:spacing w:line="360" w:lineRule="auto"/>
        <w:jc w:val="both"/>
        <w:rPr>
          <w:rFonts w:ascii="Garamond" w:hAnsi="Garamond" w:cs="David"/>
          <w:rtl/>
        </w:rPr>
      </w:pPr>
      <w:r w:rsidRPr="00286053">
        <w:rPr>
          <w:rFonts w:ascii="Garamond" w:hAnsi="Garamond" w:cs="David"/>
          <w:vertAlign w:val="superscript"/>
        </w:rPr>
        <w:footnoteRef/>
      </w:r>
      <w:r w:rsidRPr="00286053">
        <w:rPr>
          <w:rFonts w:ascii="Garamond" w:hAnsi="Garamond" w:cs="David"/>
          <w:rtl/>
        </w:rPr>
        <w:t xml:space="preserve"> </w:t>
      </w:r>
      <w:r w:rsidRPr="00C8658E">
        <w:rPr>
          <w:rFonts w:ascii="Garamond" w:hAnsi="Garamond" w:cs="David"/>
        </w:rPr>
        <w:t xml:space="preserve">Carol </w:t>
      </w:r>
      <w:r>
        <w:rPr>
          <w:rFonts w:ascii="Garamond" w:hAnsi="Garamond" w:cs="David"/>
        </w:rPr>
        <w:t xml:space="preserve">A. </w:t>
      </w:r>
      <w:r w:rsidRPr="009251E9">
        <w:rPr>
          <w:rFonts w:ascii="Garamond" w:hAnsi="Garamond" w:cs="David"/>
        </w:rPr>
        <w:t xml:space="preserve">Mitchell, </w:t>
      </w:r>
      <w:r w:rsidRPr="00C66DFB">
        <w:rPr>
          <w:rFonts w:ascii="Garamond" w:hAnsi="Garamond" w:cs="David"/>
          <w:i/>
          <w:iCs/>
        </w:rPr>
        <w:t>The Sexual Perspective in the Appreciation and Interpretation of Jokes</w:t>
      </w:r>
      <w:r w:rsidRPr="00367476">
        <w:rPr>
          <w:rFonts w:ascii="Garamond" w:hAnsi="Garamond" w:cs="David"/>
        </w:rPr>
        <w:t xml:space="preserve">, 36 </w:t>
      </w:r>
      <w:r w:rsidRPr="00367476">
        <w:rPr>
          <w:rFonts w:ascii="Garamond" w:hAnsi="Garamond" w:cs="David"/>
          <w:smallCaps/>
        </w:rPr>
        <w:t>Western Folklore</w:t>
      </w:r>
      <w:r w:rsidRPr="00367476">
        <w:rPr>
          <w:rFonts w:ascii="Garamond" w:hAnsi="Garamond" w:cs="David"/>
        </w:rPr>
        <w:t xml:space="preserve"> 303 (1977)</w:t>
      </w:r>
      <w:r w:rsidRPr="00F1693B">
        <w:rPr>
          <w:rFonts w:ascii="Garamond" w:hAnsi="Garamond" w:cs="David"/>
          <w:rtl/>
        </w:rPr>
        <w:t>.</w:t>
      </w:r>
    </w:p>
  </w:footnote>
  <w:footnote w:id="148">
    <w:p w14:paraId="52B3859C" w14:textId="610F271E" w:rsidR="00111DB9" w:rsidRPr="0019117A" w:rsidRDefault="00111DB9" w:rsidP="00044568">
      <w:pPr>
        <w:pStyle w:val="a4"/>
        <w:spacing w:line="360" w:lineRule="auto"/>
        <w:jc w:val="both"/>
        <w:rPr>
          <w:rFonts w:ascii="Garamond" w:hAnsi="Garamond" w:cs="David"/>
        </w:rPr>
      </w:pPr>
      <w:r w:rsidRPr="00286053">
        <w:rPr>
          <w:rStyle w:val="a6"/>
          <w:rFonts w:ascii="Garamond" w:hAnsi="Garamond" w:cs="David"/>
        </w:rPr>
        <w:footnoteRef/>
      </w:r>
      <w:r w:rsidRPr="00286053">
        <w:rPr>
          <w:rFonts w:ascii="Garamond" w:hAnsi="Garamond" w:cs="David"/>
          <w:rtl/>
        </w:rPr>
        <w:t xml:space="preserve"> </w:t>
      </w:r>
      <w:r w:rsidRPr="009251E9">
        <w:rPr>
          <w:rFonts w:ascii="Garamond" w:hAnsi="Garamond" w:cs="David" w:hint="cs"/>
          <w:rtl/>
        </w:rPr>
        <w:t>בוודאי</w:t>
      </w:r>
      <w:r w:rsidRPr="00C66DFB">
        <w:rPr>
          <w:rFonts w:ascii="Garamond" w:hAnsi="Garamond" w:cs="David"/>
          <w:rtl/>
        </w:rPr>
        <w:t xml:space="preserve"> </w:t>
      </w:r>
      <w:r w:rsidRPr="00C66DFB">
        <w:rPr>
          <w:rFonts w:ascii="Garamond" w:hAnsi="Garamond" w:cs="David" w:hint="cs"/>
          <w:rtl/>
        </w:rPr>
        <w:t>שאין</w:t>
      </w:r>
      <w:r w:rsidRPr="00367476">
        <w:rPr>
          <w:rFonts w:ascii="Garamond" w:hAnsi="Garamond" w:cs="David"/>
          <w:rtl/>
        </w:rPr>
        <w:t xml:space="preserve"> </w:t>
      </w:r>
      <w:r w:rsidRPr="00367476">
        <w:rPr>
          <w:rFonts w:ascii="Garamond" w:hAnsi="Garamond" w:cs="David" w:hint="cs"/>
          <w:rtl/>
        </w:rPr>
        <w:t>בהסבר</w:t>
      </w:r>
      <w:r w:rsidRPr="00367476">
        <w:rPr>
          <w:rFonts w:ascii="Garamond" w:hAnsi="Garamond" w:cs="David"/>
          <w:rtl/>
        </w:rPr>
        <w:t xml:space="preserve"> </w:t>
      </w:r>
      <w:r w:rsidRPr="00F1693B">
        <w:rPr>
          <w:rFonts w:ascii="Garamond" w:hAnsi="Garamond" w:cs="David" w:hint="cs"/>
          <w:rtl/>
        </w:rPr>
        <w:t>זה</w:t>
      </w:r>
      <w:r w:rsidRPr="00FA1569">
        <w:rPr>
          <w:rFonts w:ascii="Garamond" w:hAnsi="Garamond" w:cs="David"/>
          <w:rtl/>
        </w:rPr>
        <w:t xml:space="preserve"> </w:t>
      </w:r>
      <w:r w:rsidRPr="00FA1569">
        <w:rPr>
          <w:rFonts w:ascii="Garamond" w:hAnsi="Garamond" w:cs="David" w:hint="cs"/>
          <w:rtl/>
        </w:rPr>
        <w:t>כדי</w:t>
      </w:r>
      <w:r w:rsidRPr="00F90B44">
        <w:rPr>
          <w:rFonts w:ascii="Garamond" w:hAnsi="Garamond" w:cs="David"/>
          <w:rtl/>
        </w:rPr>
        <w:t xml:space="preserve"> </w:t>
      </w:r>
      <w:r w:rsidRPr="00F90B44">
        <w:rPr>
          <w:rFonts w:ascii="Garamond" w:hAnsi="Garamond" w:cs="David" w:hint="cs"/>
          <w:rtl/>
        </w:rPr>
        <w:t>לייצר</w:t>
      </w:r>
      <w:r w:rsidRPr="00F90B44">
        <w:rPr>
          <w:rFonts w:ascii="Garamond" w:hAnsi="Garamond" w:cs="David"/>
          <w:rtl/>
        </w:rPr>
        <w:t xml:space="preserve"> </w:t>
      </w:r>
      <w:r w:rsidRPr="006B42D8">
        <w:rPr>
          <w:rFonts w:ascii="Garamond" w:hAnsi="Garamond" w:cs="David" w:hint="cs"/>
          <w:rtl/>
        </w:rPr>
        <w:t>הכללה</w:t>
      </w:r>
      <w:r w:rsidRPr="008D7705">
        <w:rPr>
          <w:rFonts w:ascii="Garamond" w:hAnsi="Garamond" w:cs="David"/>
          <w:rtl/>
        </w:rPr>
        <w:t xml:space="preserve"> </w:t>
      </w:r>
      <w:r>
        <w:rPr>
          <w:rFonts w:ascii="Garamond" w:hAnsi="Garamond" w:cs="David" w:hint="cs"/>
          <w:rtl/>
        </w:rPr>
        <w:t>ש</w:t>
      </w:r>
      <w:r w:rsidRPr="00FA1569">
        <w:rPr>
          <w:rFonts w:ascii="Garamond" w:hAnsi="Garamond" w:cs="David" w:hint="cs"/>
          <w:rtl/>
        </w:rPr>
        <w:t>לפיה</w:t>
      </w:r>
      <w:r w:rsidRPr="00FA1569">
        <w:rPr>
          <w:rFonts w:ascii="Garamond" w:hAnsi="Garamond" w:cs="David"/>
          <w:rtl/>
        </w:rPr>
        <w:t xml:space="preserve"> </w:t>
      </w:r>
      <w:r w:rsidRPr="00F90B44">
        <w:rPr>
          <w:rFonts w:ascii="Garamond" w:hAnsi="Garamond" w:cs="David" w:hint="cs"/>
          <w:rtl/>
        </w:rPr>
        <w:t>כל</w:t>
      </w:r>
      <w:r w:rsidRPr="00F90B44">
        <w:rPr>
          <w:rFonts w:ascii="Garamond" w:hAnsi="Garamond" w:cs="David"/>
          <w:rtl/>
        </w:rPr>
        <w:t xml:space="preserve"> </w:t>
      </w:r>
      <w:r w:rsidRPr="00F90B44">
        <w:rPr>
          <w:rFonts w:ascii="Garamond" w:hAnsi="Garamond" w:cs="David" w:hint="cs"/>
          <w:rtl/>
        </w:rPr>
        <w:t>מקרה</w:t>
      </w:r>
      <w:r w:rsidRPr="006B42D8">
        <w:rPr>
          <w:rFonts w:ascii="Garamond" w:hAnsi="Garamond" w:cs="David"/>
          <w:rtl/>
        </w:rPr>
        <w:t xml:space="preserve"> </w:t>
      </w:r>
      <w:r w:rsidRPr="008D7705">
        <w:rPr>
          <w:rFonts w:ascii="Garamond" w:hAnsi="Garamond" w:cs="David" w:hint="cs"/>
          <w:rtl/>
        </w:rPr>
        <w:t>דומה</w:t>
      </w:r>
      <w:r w:rsidRPr="00DC7E0E">
        <w:rPr>
          <w:rFonts w:ascii="Garamond" w:hAnsi="Garamond" w:cs="David"/>
          <w:rtl/>
        </w:rPr>
        <w:t xml:space="preserve"> </w:t>
      </w:r>
      <w:r w:rsidRPr="0014711F">
        <w:rPr>
          <w:rFonts w:ascii="Garamond" w:hAnsi="Garamond" w:cs="David" w:hint="cs"/>
          <w:rtl/>
        </w:rPr>
        <w:t>מהווה</w:t>
      </w:r>
      <w:r w:rsidRPr="00AD7ED2">
        <w:rPr>
          <w:rFonts w:ascii="Garamond" w:hAnsi="Garamond" w:cs="David"/>
          <w:rtl/>
        </w:rPr>
        <w:t xml:space="preserve"> </w:t>
      </w:r>
      <w:r w:rsidRPr="006D7AFD">
        <w:rPr>
          <w:rFonts w:ascii="Garamond" w:hAnsi="Garamond" w:cs="David" w:hint="cs"/>
          <w:rtl/>
        </w:rPr>
        <w:t>הומור</w:t>
      </w:r>
      <w:r w:rsidRPr="00701020">
        <w:rPr>
          <w:rFonts w:ascii="Garamond" w:hAnsi="Garamond" w:cs="David"/>
          <w:rtl/>
        </w:rPr>
        <w:t xml:space="preserve"> </w:t>
      </w:r>
      <w:r w:rsidRPr="003D2AD6">
        <w:rPr>
          <w:rFonts w:ascii="Garamond" w:hAnsi="Garamond" w:cs="David" w:hint="cs"/>
          <w:rtl/>
        </w:rPr>
        <w:t>שחור</w:t>
      </w:r>
      <w:r>
        <w:rPr>
          <w:rFonts w:ascii="Garamond" w:hAnsi="Garamond" w:cs="David" w:hint="cs"/>
          <w:rtl/>
        </w:rPr>
        <w:t>.</w:t>
      </w:r>
      <w:r w:rsidRPr="00FA1569">
        <w:rPr>
          <w:rFonts w:ascii="Garamond" w:hAnsi="Garamond" w:cs="David"/>
          <w:rtl/>
        </w:rPr>
        <w:t xml:space="preserve"> </w:t>
      </w:r>
      <w:r w:rsidRPr="00F90B44">
        <w:rPr>
          <w:rFonts w:ascii="Garamond" w:hAnsi="Garamond" w:cs="David" w:hint="cs"/>
          <w:rtl/>
        </w:rPr>
        <w:t>ויש</w:t>
      </w:r>
      <w:r w:rsidRPr="00F90B44">
        <w:rPr>
          <w:rFonts w:ascii="Garamond" w:hAnsi="Garamond" w:cs="David"/>
          <w:rtl/>
        </w:rPr>
        <w:t xml:space="preserve"> </w:t>
      </w:r>
      <w:r w:rsidRPr="00F90B44">
        <w:rPr>
          <w:rFonts w:ascii="Garamond" w:hAnsi="Garamond" w:cs="David" w:hint="cs"/>
          <w:rtl/>
        </w:rPr>
        <w:t>לבחון</w:t>
      </w:r>
      <w:r w:rsidRPr="006B42D8">
        <w:rPr>
          <w:rFonts w:ascii="Garamond" w:hAnsi="Garamond" w:cs="David"/>
          <w:rtl/>
        </w:rPr>
        <w:t xml:space="preserve"> </w:t>
      </w:r>
      <w:r w:rsidRPr="008D7705">
        <w:rPr>
          <w:rFonts w:ascii="Garamond" w:hAnsi="Garamond" w:cs="David" w:hint="cs"/>
          <w:rtl/>
        </w:rPr>
        <w:t>כל</w:t>
      </w:r>
      <w:r w:rsidRPr="00DC7E0E">
        <w:rPr>
          <w:rFonts w:ascii="Garamond" w:hAnsi="Garamond" w:cs="David"/>
          <w:rtl/>
        </w:rPr>
        <w:t xml:space="preserve"> </w:t>
      </w:r>
      <w:r w:rsidRPr="0014711F">
        <w:rPr>
          <w:rFonts w:ascii="Garamond" w:hAnsi="Garamond" w:cs="David" w:hint="cs"/>
          <w:rtl/>
        </w:rPr>
        <w:t>מקרה</w:t>
      </w:r>
      <w:r w:rsidRPr="00AD7ED2">
        <w:rPr>
          <w:rFonts w:ascii="Garamond" w:hAnsi="Garamond" w:cs="David"/>
          <w:rtl/>
        </w:rPr>
        <w:t xml:space="preserve"> </w:t>
      </w:r>
      <w:r w:rsidRPr="006D7AFD">
        <w:rPr>
          <w:rFonts w:ascii="Garamond" w:hAnsi="Garamond" w:cs="David" w:hint="cs"/>
          <w:rtl/>
        </w:rPr>
        <w:t>לגופו</w:t>
      </w:r>
      <w:r w:rsidRPr="00701020">
        <w:rPr>
          <w:rFonts w:ascii="Garamond" w:hAnsi="Garamond" w:cs="David"/>
          <w:rtl/>
        </w:rPr>
        <w:t xml:space="preserve"> </w:t>
      </w:r>
      <w:r w:rsidRPr="003D2AD6">
        <w:rPr>
          <w:rFonts w:ascii="Garamond" w:hAnsi="Garamond" w:cs="David" w:hint="cs"/>
          <w:rtl/>
        </w:rPr>
        <w:t>בהתאם</w:t>
      </w:r>
      <w:r w:rsidRPr="00287F5D">
        <w:rPr>
          <w:rFonts w:ascii="Garamond" w:hAnsi="Garamond" w:cs="David"/>
          <w:rtl/>
        </w:rPr>
        <w:t xml:space="preserve"> </w:t>
      </w:r>
      <w:r w:rsidRPr="00C62D8F">
        <w:rPr>
          <w:rFonts w:ascii="Garamond" w:hAnsi="Garamond" w:cs="David" w:hint="cs"/>
          <w:rtl/>
        </w:rPr>
        <w:t>לנסיבותיו</w:t>
      </w:r>
      <w:r w:rsidRPr="00C62D8F">
        <w:rPr>
          <w:rFonts w:ascii="Garamond" w:hAnsi="Garamond" w:cs="David"/>
          <w:rtl/>
        </w:rPr>
        <w:t xml:space="preserve">, </w:t>
      </w:r>
      <w:r w:rsidRPr="0019117A">
        <w:rPr>
          <w:rFonts w:ascii="Garamond" w:hAnsi="Garamond" w:cs="David" w:hint="eastAsia"/>
          <w:rtl/>
        </w:rPr>
        <w:t>כדי</w:t>
      </w:r>
      <w:r w:rsidRPr="0019117A">
        <w:rPr>
          <w:rFonts w:ascii="Garamond" w:hAnsi="Garamond" w:cs="David"/>
          <w:rtl/>
        </w:rPr>
        <w:t xml:space="preserve"> </w:t>
      </w:r>
      <w:r w:rsidRPr="0019117A">
        <w:rPr>
          <w:rFonts w:ascii="Garamond" w:hAnsi="Garamond" w:cs="David" w:hint="eastAsia"/>
          <w:rtl/>
        </w:rPr>
        <w:t>לבדוק</w:t>
      </w:r>
      <w:r w:rsidRPr="0019117A">
        <w:rPr>
          <w:rFonts w:ascii="Garamond" w:hAnsi="Garamond" w:cs="David"/>
          <w:rtl/>
        </w:rPr>
        <w:t xml:space="preserve"> </w:t>
      </w:r>
      <w:r w:rsidRPr="0019117A">
        <w:rPr>
          <w:rFonts w:ascii="Garamond" w:hAnsi="Garamond" w:cs="David" w:hint="eastAsia"/>
          <w:rtl/>
        </w:rPr>
        <w:t>אם</w:t>
      </w:r>
      <w:r w:rsidRPr="0019117A">
        <w:rPr>
          <w:rFonts w:ascii="Garamond" w:hAnsi="Garamond" w:cs="David"/>
          <w:rtl/>
        </w:rPr>
        <w:t xml:space="preserve"> </w:t>
      </w:r>
      <w:r w:rsidRPr="0019117A">
        <w:rPr>
          <w:rFonts w:ascii="Garamond" w:hAnsi="Garamond" w:cs="David" w:hint="eastAsia"/>
          <w:rtl/>
        </w:rPr>
        <w:t>המקרה</w:t>
      </w:r>
      <w:r w:rsidRPr="0019117A">
        <w:rPr>
          <w:rFonts w:ascii="Garamond" w:hAnsi="Garamond" w:cs="David"/>
          <w:rtl/>
        </w:rPr>
        <w:t xml:space="preserve"> </w:t>
      </w:r>
      <w:r w:rsidRPr="0019117A">
        <w:rPr>
          <w:rFonts w:ascii="Garamond" w:hAnsi="Garamond" w:cs="David" w:hint="eastAsia"/>
          <w:rtl/>
        </w:rPr>
        <w:t>עולה</w:t>
      </w:r>
      <w:r w:rsidRPr="0019117A">
        <w:rPr>
          <w:rFonts w:ascii="Garamond" w:hAnsi="Garamond" w:cs="David"/>
          <w:rtl/>
        </w:rPr>
        <w:t xml:space="preserve"> </w:t>
      </w:r>
      <w:r w:rsidRPr="0019117A">
        <w:rPr>
          <w:rFonts w:ascii="Garamond" w:hAnsi="Garamond" w:cs="David" w:hint="eastAsia"/>
          <w:rtl/>
        </w:rPr>
        <w:t>כדי</w:t>
      </w:r>
      <w:r w:rsidRPr="0019117A">
        <w:rPr>
          <w:rFonts w:ascii="Garamond" w:hAnsi="Garamond" w:cs="David"/>
          <w:rtl/>
        </w:rPr>
        <w:t xml:space="preserve"> </w:t>
      </w:r>
      <w:r w:rsidRPr="0019117A">
        <w:rPr>
          <w:rFonts w:ascii="Garamond" w:hAnsi="Garamond" w:cs="David" w:hint="eastAsia"/>
          <w:rtl/>
        </w:rPr>
        <w:t>הומור</w:t>
      </w:r>
      <w:r w:rsidRPr="0019117A">
        <w:rPr>
          <w:rFonts w:ascii="Garamond" w:hAnsi="Garamond" w:cs="David"/>
          <w:rtl/>
        </w:rPr>
        <w:t xml:space="preserve"> </w:t>
      </w:r>
      <w:r w:rsidRPr="0019117A">
        <w:rPr>
          <w:rFonts w:ascii="Garamond" w:hAnsi="Garamond" w:cs="David" w:hint="eastAsia"/>
          <w:rtl/>
        </w:rPr>
        <w:t>שחור</w:t>
      </w:r>
      <w:r w:rsidRPr="0019117A">
        <w:rPr>
          <w:rFonts w:ascii="Garamond" w:hAnsi="Garamond" w:cs="David"/>
          <w:rtl/>
        </w:rPr>
        <w:t xml:space="preserve">. </w:t>
      </w:r>
    </w:p>
  </w:footnote>
  <w:footnote w:id="149">
    <w:p w14:paraId="184CE433" w14:textId="7B2F68F7" w:rsidR="006654B5" w:rsidRDefault="006654B5">
      <w:pPr>
        <w:pStyle w:val="a4"/>
        <w:rPr>
          <w:rFonts w:hint="cs"/>
          <w:rtl/>
        </w:rPr>
      </w:pPr>
      <w:r>
        <w:rPr>
          <w:rStyle w:val="a6"/>
        </w:rPr>
        <w:footnoteRef/>
      </w:r>
      <w:r>
        <w:rPr>
          <w:rtl/>
        </w:rPr>
        <w:t xml:space="preserve"> </w:t>
      </w:r>
      <w:r w:rsidRPr="006654B5">
        <w:rPr>
          <w:rFonts w:hint="cs"/>
          <w:highlight w:val="yellow"/>
          <w:rtl/>
        </w:rPr>
        <w:t>טיעון זה מופיע ב.....</w:t>
      </w:r>
    </w:p>
  </w:footnote>
  <w:footnote w:id="150">
    <w:p w14:paraId="575F02F2" w14:textId="77777777" w:rsidR="00EE7868" w:rsidRPr="009251E9" w:rsidRDefault="00EE7868" w:rsidP="00EE78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2C68D1">
        <w:rPr>
          <w:rFonts w:ascii="Garamond" w:hAnsi="Garamond" w:cs="David"/>
          <w:rtl/>
        </w:rPr>
        <w:t xml:space="preserve">פרויד </w:t>
      </w:r>
      <w:r w:rsidRPr="002C68D1">
        <w:rPr>
          <w:rFonts w:ascii="Garamond" w:hAnsi="Garamond" w:cs="David"/>
          <w:b/>
          <w:bCs/>
          <w:rtl/>
        </w:rPr>
        <w:t xml:space="preserve">הבדיחה ויחסה </w:t>
      </w:r>
      <w:proofErr w:type="spellStart"/>
      <w:r w:rsidRPr="002C68D1">
        <w:rPr>
          <w:rFonts w:ascii="Garamond" w:hAnsi="Garamond" w:cs="David"/>
          <w:b/>
          <w:bCs/>
          <w:rtl/>
        </w:rPr>
        <w:t>ללא</w:t>
      </w:r>
      <w:r w:rsidRPr="002C68D1">
        <w:rPr>
          <w:rFonts w:ascii="Garamond" w:hAnsi="Garamond" w:cs="David" w:hint="cs"/>
          <w:b/>
          <w:bCs/>
          <w:rtl/>
        </w:rPr>
        <w:t>־</w:t>
      </w:r>
      <w:r w:rsidRPr="002C68D1">
        <w:rPr>
          <w:rFonts w:ascii="Garamond" w:hAnsi="Garamond" w:cs="David"/>
          <w:b/>
          <w:bCs/>
          <w:rtl/>
        </w:rPr>
        <w:t>מודע</w:t>
      </w:r>
      <w:proofErr w:type="spellEnd"/>
      <w:r w:rsidRPr="002C68D1">
        <w:rPr>
          <w:rFonts w:ascii="Garamond" w:hAnsi="Garamond" w:cs="David" w:hint="cs"/>
          <w:rtl/>
        </w:rPr>
        <w:t xml:space="preserve">, לעיל </w:t>
      </w:r>
      <w:proofErr w:type="spellStart"/>
      <w:r w:rsidRPr="002C68D1">
        <w:rPr>
          <w:rFonts w:ascii="Garamond" w:hAnsi="Garamond" w:cs="David" w:hint="cs"/>
          <w:rtl/>
        </w:rPr>
        <w:t>ה"ש</w:t>
      </w:r>
      <w:proofErr w:type="spellEnd"/>
      <w:r>
        <w:rPr>
          <w:rFonts w:ascii="Garamond" w:hAnsi="Garamond" w:cs="David" w:hint="cs"/>
          <w:rtl/>
        </w:rPr>
        <w:t xml:space="preserve"> 103.</w:t>
      </w:r>
    </w:p>
  </w:footnote>
  <w:footnote w:id="151">
    <w:p w14:paraId="7300F4AC" w14:textId="77777777" w:rsidR="00EE7868" w:rsidRDefault="00EE7868" w:rsidP="00EE7868">
      <w:pPr>
        <w:pStyle w:val="a4"/>
        <w:spacing w:line="360" w:lineRule="auto"/>
        <w:jc w:val="both"/>
        <w:rPr>
          <w:rtl/>
        </w:rPr>
      </w:pPr>
      <w:r>
        <w:rPr>
          <w:rStyle w:val="a6"/>
        </w:rPr>
        <w:footnoteRef/>
      </w:r>
      <w:r>
        <w:rPr>
          <w:rtl/>
        </w:rPr>
        <w:t xml:space="preserve"> </w:t>
      </w:r>
      <w:r w:rsidRPr="00327569">
        <w:rPr>
          <w:rFonts w:ascii="Garamond" w:hAnsi="Garamond" w:cs="David" w:hint="cs"/>
          <w:rtl/>
        </w:rPr>
        <w:t>בהערת</w:t>
      </w:r>
      <w:r w:rsidRPr="00327569">
        <w:rPr>
          <w:rFonts w:ascii="Garamond" w:hAnsi="Garamond" w:cs="David"/>
          <w:rtl/>
        </w:rPr>
        <w:t xml:space="preserve"> </w:t>
      </w:r>
      <w:r w:rsidRPr="00327569">
        <w:rPr>
          <w:rFonts w:ascii="Garamond" w:hAnsi="Garamond" w:cs="David" w:hint="cs"/>
          <w:rtl/>
        </w:rPr>
        <w:t>אגב</w:t>
      </w:r>
      <w:r w:rsidRPr="00327569">
        <w:rPr>
          <w:rFonts w:ascii="Garamond" w:hAnsi="Garamond" w:cs="David"/>
          <w:rtl/>
        </w:rPr>
        <w:t xml:space="preserve">, </w:t>
      </w:r>
      <w:r>
        <w:rPr>
          <w:rFonts w:ascii="Garamond" w:hAnsi="Garamond" w:cs="David" w:hint="cs"/>
          <w:rtl/>
        </w:rPr>
        <w:t xml:space="preserve">ייתכן כי </w:t>
      </w:r>
      <w:r w:rsidRPr="00327569">
        <w:rPr>
          <w:rFonts w:ascii="Garamond" w:hAnsi="Garamond" w:cs="David" w:hint="cs"/>
          <w:rtl/>
        </w:rPr>
        <w:t>יש</w:t>
      </w:r>
      <w:r w:rsidRPr="00327569">
        <w:rPr>
          <w:rFonts w:ascii="Garamond" w:hAnsi="Garamond" w:cs="David"/>
          <w:rtl/>
        </w:rPr>
        <w:t xml:space="preserve"> </w:t>
      </w:r>
      <w:r w:rsidRPr="00327569">
        <w:rPr>
          <w:rFonts w:ascii="Garamond" w:hAnsi="Garamond" w:cs="David" w:hint="cs"/>
          <w:rtl/>
        </w:rPr>
        <w:t>מקום</w:t>
      </w:r>
      <w:r w:rsidRPr="00327569">
        <w:rPr>
          <w:rFonts w:ascii="Garamond" w:hAnsi="Garamond" w:cs="David"/>
          <w:rtl/>
        </w:rPr>
        <w:t xml:space="preserve"> </w:t>
      </w:r>
      <w:r>
        <w:rPr>
          <w:rFonts w:ascii="Garamond" w:hAnsi="Garamond" w:cs="David" w:hint="cs"/>
          <w:rtl/>
        </w:rPr>
        <w:t>לפקפק בצדקת</w:t>
      </w:r>
      <w:r w:rsidRPr="00327569">
        <w:rPr>
          <w:rFonts w:ascii="Garamond" w:hAnsi="Garamond" w:cs="David"/>
          <w:rtl/>
        </w:rPr>
        <w:t xml:space="preserve"> </w:t>
      </w:r>
      <w:r w:rsidRPr="00327569">
        <w:rPr>
          <w:rFonts w:ascii="Garamond" w:hAnsi="Garamond" w:cs="David" w:hint="cs"/>
          <w:rtl/>
        </w:rPr>
        <w:t>החומרה</w:t>
      </w:r>
      <w:r w:rsidRPr="00327569">
        <w:rPr>
          <w:rFonts w:ascii="Garamond" w:hAnsi="Garamond" w:cs="David"/>
          <w:rtl/>
        </w:rPr>
        <w:t xml:space="preserve"> </w:t>
      </w:r>
      <w:r w:rsidRPr="00327569">
        <w:rPr>
          <w:rFonts w:ascii="Garamond" w:hAnsi="Garamond" w:cs="David" w:hint="cs"/>
          <w:rtl/>
        </w:rPr>
        <w:t>היתרה</w:t>
      </w:r>
      <w:r w:rsidRPr="00327569">
        <w:rPr>
          <w:rFonts w:ascii="Garamond" w:hAnsi="Garamond" w:cs="David"/>
          <w:rtl/>
        </w:rPr>
        <w:t xml:space="preserve"> </w:t>
      </w:r>
      <w:r w:rsidRPr="00327569">
        <w:rPr>
          <w:rFonts w:ascii="Garamond" w:hAnsi="Garamond" w:cs="David" w:hint="cs"/>
          <w:rtl/>
        </w:rPr>
        <w:t>שמייחסת</w:t>
      </w:r>
      <w:r w:rsidRPr="00327569">
        <w:rPr>
          <w:rFonts w:ascii="Garamond" w:hAnsi="Garamond" w:cs="David"/>
          <w:rtl/>
        </w:rPr>
        <w:t xml:space="preserve"> </w:t>
      </w:r>
      <w:r w:rsidRPr="00327569">
        <w:rPr>
          <w:rFonts w:ascii="Garamond" w:hAnsi="Garamond" w:cs="David" w:hint="cs"/>
          <w:rtl/>
        </w:rPr>
        <w:t>החברה</w:t>
      </w:r>
      <w:r w:rsidRPr="00327569">
        <w:rPr>
          <w:rFonts w:ascii="Garamond" w:hAnsi="Garamond" w:cs="David"/>
          <w:rtl/>
        </w:rPr>
        <w:t xml:space="preserve"> </w:t>
      </w:r>
      <w:r w:rsidRPr="00327569">
        <w:rPr>
          <w:rFonts w:ascii="Garamond" w:hAnsi="Garamond" w:cs="David" w:hint="cs"/>
          <w:rtl/>
        </w:rPr>
        <w:t>לפגיעה</w:t>
      </w:r>
      <w:r w:rsidRPr="00327569">
        <w:rPr>
          <w:rFonts w:ascii="Garamond" w:hAnsi="Garamond" w:cs="David"/>
          <w:rtl/>
        </w:rPr>
        <w:t xml:space="preserve"> </w:t>
      </w:r>
      <w:r w:rsidRPr="00327569">
        <w:rPr>
          <w:rFonts w:ascii="Garamond" w:hAnsi="Garamond" w:cs="David" w:hint="cs"/>
          <w:rtl/>
        </w:rPr>
        <w:t>פיזית</w:t>
      </w:r>
      <w:r w:rsidRPr="00327569">
        <w:rPr>
          <w:rFonts w:ascii="Garamond" w:hAnsi="Garamond" w:cs="David"/>
          <w:rtl/>
        </w:rPr>
        <w:t xml:space="preserve"> </w:t>
      </w:r>
      <w:r w:rsidRPr="00327569">
        <w:rPr>
          <w:rFonts w:ascii="Garamond" w:hAnsi="Garamond" w:cs="David" w:hint="cs"/>
          <w:rtl/>
        </w:rPr>
        <w:t>על</w:t>
      </w:r>
      <w:r w:rsidRPr="00327569">
        <w:rPr>
          <w:rFonts w:ascii="Garamond" w:hAnsi="Garamond" w:cs="David"/>
          <w:rtl/>
        </w:rPr>
        <w:t xml:space="preserve"> </w:t>
      </w:r>
      <w:r w:rsidRPr="00327569">
        <w:rPr>
          <w:rFonts w:ascii="Garamond" w:hAnsi="Garamond" w:cs="David" w:hint="cs"/>
          <w:rtl/>
        </w:rPr>
        <w:t>פני</w:t>
      </w:r>
      <w:r w:rsidRPr="00327569">
        <w:rPr>
          <w:rFonts w:ascii="Garamond" w:hAnsi="Garamond" w:cs="David"/>
          <w:rtl/>
        </w:rPr>
        <w:t xml:space="preserve"> </w:t>
      </w:r>
      <w:r w:rsidRPr="00327569">
        <w:rPr>
          <w:rFonts w:ascii="Garamond" w:hAnsi="Garamond" w:cs="David" w:hint="cs"/>
          <w:rtl/>
        </w:rPr>
        <w:t>פגיעה</w:t>
      </w:r>
      <w:r w:rsidRPr="00327569">
        <w:rPr>
          <w:rFonts w:ascii="Garamond" w:hAnsi="Garamond" w:cs="David"/>
          <w:rtl/>
        </w:rPr>
        <w:t xml:space="preserve"> </w:t>
      </w:r>
      <w:r w:rsidRPr="00327569">
        <w:rPr>
          <w:rFonts w:ascii="Garamond" w:hAnsi="Garamond" w:cs="David" w:hint="cs"/>
          <w:rtl/>
        </w:rPr>
        <w:t>נפשית</w:t>
      </w:r>
      <w:r w:rsidRPr="00327569">
        <w:rPr>
          <w:rFonts w:ascii="Garamond" w:hAnsi="Garamond" w:cs="David"/>
          <w:rtl/>
        </w:rPr>
        <w:t xml:space="preserve">. </w:t>
      </w:r>
      <w:r w:rsidRPr="00327569">
        <w:rPr>
          <w:rFonts w:ascii="Garamond" w:hAnsi="Garamond" w:cs="David" w:hint="cs"/>
          <w:rtl/>
        </w:rPr>
        <w:t>על</w:t>
      </w:r>
      <w:r w:rsidRPr="00327569">
        <w:rPr>
          <w:rFonts w:ascii="Garamond" w:hAnsi="Garamond" w:cs="David"/>
          <w:rtl/>
        </w:rPr>
        <w:t xml:space="preserve"> </w:t>
      </w:r>
      <w:r w:rsidRPr="00327569">
        <w:rPr>
          <w:rFonts w:ascii="Garamond" w:hAnsi="Garamond" w:cs="David" w:hint="cs"/>
          <w:rtl/>
        </w:rPr>
        <w:t>פניו</w:t>
      </w:r>
      <w:r w:rsidRPr="00327569">
        <w:rPr>
          <w:rFonts w:ascii="Garamond" w:hAnsi="Garamond" w:cs="David"/>
          <w:rtl/>
        </w:rPr>
        <w:t xml:space="preserve">, </w:t>
      </w:r>
      <w:r w:rsidRPr="00327569">
        <w:rPr>
          <w:rFonts w:ascii="Garamond" w:hAnsi="Garamond" w:cs="David" w:hint="cs"/>
          <w:rtl/>
        </w:rPr>
        <w:t>ניתן</w:t>
      </w:r>
      <w:r w:rsidRPr="00327569">
        <w:rPr>
          <w:rFonts w:ascii="Garamond" w:hAnsi="Garamond" w:cs="David"/>
          <w:rtl/>
        </w:rPr>
        <w:t xml:space="preserve"> </w:t>
      </w:r>
      <w:r w:rsidRPr="00327569">
        <w:rPr>
          <w:rFonts w:ascii="Garamond" w:hAnsi="Garamond" w:cs="David" w:hint="cs"/>
          <w:rtl/>
        </w:rPr>
        <w:t>לטעון</w:t>
      </w:r>
      <w:r w:rsidRPr="00327569">
        <w:rPr>
          <w:rFonts w:ascii="Garamond" w:hAnsi="Garamond" w:cs="David"/>
          <w:rtl/>
        </w:rPr>
        <w:t xml:space="preserve"> </w:t>
      </w:r>
      <w:r w:rsidRPr="00327569">
        <w:rPr>
          <w:rFonts w:ascii="Garamond" w:hAnsi="Garamond" w:cs="David" w:hint="cs"/>
          <w:rtl/>
        </w:rPr>
        <w:t>כי</w:t>
      </w:r>
      <w:r w:rsidRPr="00327569">
        <w:rPr>
          <w:rFonts w:ascii="Garamond" w:hAnsi="Garamond" w:cs="David"/>
          <w:rtl/>
        </w:rPr>
        <w:t xml:space="preserve"> </w:t>
      </w:r>
      <w:r w:rsidRPr="00327569">
        <w:rPr>
          <w:rFonts w:ascii="Garamond" w:hAnsi="Garamond" w:cs="David" w:hint="cs"/>
          <w:rtl/>
        </w:rPr>
        <w:t>הפגיעה</w:t>
      </w:r>
      <w:r w:rsidRPr="00327569">
        <w:rPr>
          <w:rFonts w:ascii="Garamond" w:hAnsi="Garamond" w:cs="David"/>
          <w:rtl/>
        </w:rPr>
        <w:t xml:space="preserve"> </w:t>
      </w:r>
      <w:r w:rsidRPr="00327569">
        <w:rPr>
          <w:rFonts w:ascii="Garamond" w:hAnsi="Garamond" w:cs="David" w:hint="cs"/>
          <w:rtl/>
        </w:rPr>
        <w:t>הנפשית</w:t>
      </w:r>
      <w:r w:rsidRPr="00327569">
        <w:rPr>
          <w:rFonts w:ascii="Garamond" w:hAnsi="Garamond" w:cs="David"/>
          <w:rtl/>
        </w:rPr>
        <w:t xml:space="preserve"> </w:t>
      </w:r>
      <w:r w:rsidRPr="00327569">
        <w:rPr>
          <w:rFonts w:ascii="Garamond" w:hAnsi="Garamond" w:cs="David" w:hint="cs"/>
          <w:rtl/>
        </w:rPr>
        <w:t>חמורה</w:t>
      </w:r>
      <w:r w:rsidRPr="00327569">
        <w:rPr>
          <w:rFonts w:ascii="Garamond" w:hAnsi="Garamond" w:cs="David"/>
          <w:rtl/>
        </w:rPr>
        <w:t xml:space="preserve"> </w:t>
      </w:r>
      <w:r w:rsidRPr="00327569">
        <w:rPr>
          <w:rFonts w:ascii="Garamond" w:hAnsi="Garamond" w:cs="David" w:hint="cs"/>
          <w:rtl/>
        </w:rPr>
        <w:t>מן</w:t>
      </w:r>
      <w:r w:rsidRPr="00327569">
        <w:rPr>
          <w:rFonts w:ascii="Garamond" w:hAnsi="Garamond" w:cs="David"/>
          <w:rtl/>
        </w:rPr>
        <w:t xml:space="preserve"> </w:t>
      </w:r>
      <w:r w:rsidRPr="00327569">
        <w:rPr>
          <w:rFonts w:ascii="Garamond" w:hAnsi="Garamond" w:cs="David" w:hint="cs"/>
          <w:rtl/>
        </w:rPr>
        <w:t>הפיזית</w:t>
      </w:r>
      <w:r w:rsidRPr="00327569">
        <w:rPr>
          <w:rFonts w:ascii="Garamond" w:hAnsi="Garamond" w:cs="David"/>
          <w:rtl/>
        </w:rPr>
        <w:t xml:space="preserve">. </w:t>
      </w:r>
      <w:r w:rsidRPr="00327569">
        <w:rPr>
          <w:rFonts w:ascii="Garamond" w:hAnsi="Garamond" w:cs="David" w:hint="cs"/>
          <w:rtl/>
        </w:rPr>
        <w:t>כך</w:t>
      </w:r>
      <w:r>
        <w:rPr>
          <w:rFonts w:ascii="Garamond" w:hAnsi="Garamond" w:cs="David" w:hint="cs"/>
          <w:rtl/>
        </w:rPr>
        <w:t xml:space="preserve"> למשל</w:t>
      </w:r>
      <w:r w:rsidRPr="00327569">
        <w:rPr>
          <w:rFonts w:ascii="Garamond" w:hAnsi="Garamond" w:cs="David"/>
          <w:rtl/>
        </w:rPr>
        <w:t xml:space="preserve">, </w:t>
      </w:r>
      <w:r w:rsidRPr="00327569">
        <w:rPr>
          <w:rFonts w:ascii="Garamond" w:hAnsi="Garamond" w:cs="David" w:hint="cs"/>
          <w:rtl/>
        </w:rPr>
        <w:t>בעוד</w:t>
      </w:r>
      <w:r w:rsidRPr="00327569">
        <w:rPr>
          <w:rFonts w:ascii="Garamond" w:hAnsi="Garamond" w:cs="David"/>
          <w:rtl/>
        </w:rPr>
        <w:t xml:space="preserve"> </w:t>
      </w:r>
      <w:r w:rsidRPr="00327569">
        <w:rPr>
          <w:rFonts w:ascii="Garamond" w:hAnsi="Garamond" w:cs="David" w:hint="cs"/>
          <w:rtl/>
        </w:rPr>
        <w:t>שפגיעה</w:t>
      </w:r>
      <w:r w:rsidRPr="00327569">
        <w:rPr>
          <w:rFonts w:ascii="Garamond" w:hAnsi="Garamond" w:cs="David"/>
          <w:rtl/>
        </w:rPr>
        <w:t xml:space="preserve"> </w:t>
      </w:r>
      <w:r w:rsidRPr="00327569">
        <w:rPr>
          <w:rFonts w:ascii="Garamond" w:hAnsi="Garamond" w:cs="David" w:hint="cs"/>
          <w:rtl/>
        </w:rPr>
        <w:t>פיזית</w:t>
      </w:r>
      <w:r w:rsidRPr="00327569">
        <w:rPr>
          <w:rFonts w:ascii="Garamond" w:hAnsi="Garamond" w:cs="David"/>
          <w:rtl/>
        </w:rPr>
        <w:t xml:space="preserve"> </w:t>
      </w:r>
      <w:r w:rsidRPr="00327569">
        <w:rPr>
          <w:rFonts w:ascii="Garamond" w:hAnsi="Garamond" w:cs="David" w:hint="cs"/>
          <w:rtl/>
        </w:rPr>
        <w:t>עוברת</w:t>
      </w:r>
      <w:r w:rsidRPr="00327569">
        <w:rPr>
          <w:rFonts w:ascii="Garamond" w:hAnsi="Garamond" w:cs="David"/>
          <w:rtl/>
        </w:rPr>
        <w:t xml:space="preserve"> </w:t>
      </w:r>
      <w:r w:rsidRPr="00327569">
        <w:rPr>
          <w:rFonts w:ascii="Garamond" w:hAnsi="Garamond" w:cs="David" w:hint="cs"/>
          <w:rtl/>
        </w:rPr>
        <w:t>כלא</w:t>
      </w:r>
      <w:r w:rsidRPr="00327569">
        <w:rPr>
          <w:rFonts w:ascii="Garamond" w:hAnsi="Garamond" w:cs="David"/>
          <w:rtl/>
        </w:rPr>
        <w:t xml:space="preserve"> </w:t>
      </w:r>
      <w:r w:rsidRPr="00327569">
        <w:rPr>
          <w:rFonts w:ascii="Garamond" w:hAnsi="Garamond" w:cs="David" w:hint="cs"/>
          <w:rtl/>
        </w:rPr>
        <w:t>הייתה</w:t>
      </w:r>
      <w:r w:rsidRPr="00327569">
        <w:rPr>
          <w:rFonts w:ascii="Garamond" w:hAnsi="Garamond" w:cs="David"/>
          <w:rtl/>
        </w:rPr>
        <w:t xml:space="preserve"> </w:t>
      </w:r>
      <w:r w:rsidRPr="00327569">
        <w:rPr>
          <w:rFonts w:ascii="Garamond" w:hAnsi="Garamond" w:cs="David" w:hint="cs"/>
          <w:rtl/>
        </w:rPr>
        <w:t>במידה</w:t>
      </w:r>
      <w:r w:rsidRPr="00327569">
        <w:rPr>
          <w:rFonts w:ascii="Garamond" w:hAnsi="Garamond" w:cs="David"/>
          <w:rtl/>
        </w:rPr>
        <w:t xml:space="preserve"> </w:t>
      </w:r>
      <w:r w:rsidRPr="00327569">
        <w:rPr>
          <w:rFonts w:ascii="Garamond" w:hAnsi="Garamond" w:cs="David" w:hint="cs"/>
          <w:rtl/>
        </w:rPr>
        <w:t>שמחלימים</w:t>
      </w:r>
      <w:r w:rsidRPr="00327569">
        <w:rPr>
          <w:rFonts w:ascii="Garamond" w:hAnsi="Garamond" w:cs="David"/>
          <w:rtl/>
        </w:rPr>
        <w:t xml:space="preserve"> </w:t>
      </w:r>
      <w:r w:rsidRPr="00327569">
        <w:rPr>
          <w:rFonts w:ascii="Garamond" w:hAnsi="Garamond" w:cs="David" w:hint="cs"/>
          <w:rtl/>
        </w:rPr>
        <w:t>ממנה</w:t>
      </w:r>
      <w:r w:rsidRPr="00327569">
        <w:rPr>
          <w:rFonts w:ascii="Garamond" w:hAnsi="Garamond" w:cs="David"/>
          <w:rtl/>
        </w:rPr>
        <w:t xml:space="preserve">, </w:t>
      </w:r>
      <w:r w:rsidRPr="00327569">
        <w:rPr>
          <w:rFonts w:ascii="Garamond" w:hAnsi="Garamond" w:cs="David" w:hint="cs"/>
          <w:rtl/>
        </w:rPr>
        <w:t>וקשה</w:t>
      </w:r>
      <w:r w:rsidRPr="00327569">
        <w:rPr>
          <w:rFonts w:ascii="Garamond" w:hAnsi="Garamond" w:cs="David"/>
          <w:rtl/>
        </w:rPr>
        <w:t xml:space="preserve"> </w:t>
      </w:r>
      <w:r w:rsidRPr="00327569">
        <w:rPr>
          <w:rFonts w:ascii="Garamond" w:hAnsi="Garamond" w:cs="David" w:hint="cs"/>
          <w:rtl/>
        </w:rPr>
        <w:t>לשחזר</w:t>
      </w:r>
      <w:r w:rsidRPr="00327569">
        <w:rPr>
          <w:rFonts w:ascii="Garamond" w:hAnsi="Garamond" w:cs="David"/>
          <w:rtl/>
        </w:rPr>
        <w:t xml:space="preserve"> </w:t>
      </w:r>
      <w:r w:rsidRPr="00327569">
        <w:rPr>
          <w:rFonts w:ascii="Garamond" w:hAnsi="Garamond" w:cs="David" w:hint="cs"/>
          <w:rtl/>
        </w:rPr>
        <w:t>אותה</w:t>
      </w:r>
      <w:r w:rsidRPr="00327569">
        <w:rPr>
          <w:rFonts w:ascii="Garamond" w:hAnsi="Garamond" w:cs="David"/>
          <w:rtl/>
        </w:rPr>
        <w:t xml:space="preserve"> </w:t>
      </w:r>
      <w:r w:rsidRPr="00327569">
        <w:rPr>
          <w:rFonts w:ascii="Garamond" w:hAnsi="Garamond" w:cs="David" w:hint="cs"/>
          <w:rtl/>
        </w:rPr>
        <w:t>בזיכרון</w:t>
      </w:r>
      <w:r w:rsidRPr="00327569">
        <w:rPr>
          <w:rFonts w:ascii="Garamond" w:hAnsi="Garamond" w:cs="David"/>
          <w:rtl/>
        </w:rPr>
        <w:t xml:space="preserve">, </w:t>
      </w:r>
      <w:r w:rsidRPr="00327569">
        <w:rPr>
          <w:rFonts w:ascii="Garamond" w:hAnsi="Garamond" w:cs="David" w:hint="cs"/>
          <w:rtl/>
        </w:rPr>
        <w:t>את</w:t>
      </w:r>
      <w:r w:rsidRPr="00327569">
        <w:rPr>
          <w:rFonts w:ascii="Garamond" w:hAnsi="Garamond" w:cs="David"/>
          <w:rtl/>
        </w:rPr>
        <w:t xml:space="preserve"> </w:t>
      </w:r>
      <w:r w:rsidRPr="00327569">
        <w:rPr>
          <w:rFonts w:ascii="Garamond" w:hAnsi="Garamond" w:cs="David" w:hint="cs"/>
          <w:rtl/>
        </w:rPr>
        <w:t>כאב</w:t>
      </w:r>
      <w:r w:rsidRPr="00327569">
        <w:rPr>
          <w:rFonts w:ascii="Garamond" w:hAnsi="Garamond" w:cs="David"/>
          <w:rtl/>
        </w:rPr>
        <w:t xml:space="preserve"> </w:t>
      </w:r>
      <w:r w:rsidRPr="00327569">
        <w:rPr>
          <w:rFonts w:ascii="Garamond" w:hAnsi="Garamond" w:cs="David" w:hint="cs"/>
          <w:rtl/>
        </w:rPr>
        <w:t>הפגיעה</w:t>
      </w:r>
      <w:r w:rsidRPr="00327569">
        <w:rPr>
          <w:rFonts w:ascii="Garamond" w:hAnsi="Garamond" w:cs="David"/>
          <w:rtl/>
        </w:rPr>
        <w:t xml:space="preserve"> </w:t>
      </w:r>
      <w:r w:rsidRPr="00327569">
        <w:rPr>
          <w:rFonts w:ascii="Garamond" w:hAnsi="Garamond" w:cs="David" w:hint="cs"/>
          <w:rtl/>
        </w:rPr>
        <w:t>הנפשית</w:t>
      </w:r>
      <w:r w:rsidRPr="00327569">
        <w:rPr>
          <w:rFonts w:ascii="Garamond" w:hAnsi="Garamond" w:cs="David"/>
          <w:rtl/>
        </w:rPr>
        <w:t xml:space="preserve"> </w:t>
      </w:r>
      <w:r w:rsidRPr="00327569">
        <w:rPr>
          <w:rFonts w:ascii="Garamond" w:hAnsi="Garamond" w:cs="David" w:hint="cs"/>
          <w:rtl/>
        </w:rPr>
        <w:t>ניתן</w:t>
      </w:r>
      <w:r w:rsidRPr="00327569">
        <w:rPr>
          <w:rFonts w:ascii="Garamond" w:hAnsi="Garamond" w:cs="David"/>
          <w:rtl/>
        </w:rPr>
        <w:t xml:space="preserve"> </w:t>
      </w:r>
      <w:r w:rsidRPr="00327569">
        <w:rPr>
          <w:rFonts w:ascii="Garamond" w:hAnsi="Garamond" w:cs="David" w:hint="cs"/>
          <w:rtl/>
        </w:rPr>
        <w:t>לחוות</w:t>
      </w:r>
      <w:r w:rsidRPr="00327569">
        <w:rPr>
          <w:rFonts w:ascii="Garamond" w:hAnsi="Garamond" w:cs="David"/>
          <w:rtl/>
        </w:rPr>
        <w:t xml:space="preserve"> </w:t>
      </w:r>
      <w:r w:rsidRPr="00327569">
        <w:rPr>
          <w:rFonts w:ascii="Garamond" w:hAnsi="Garamond" w:cs="David" w:hint="cs"/>
          <w:rtl/>
        </w:rPr>
        <w:t>מחדש</w:t>
      </w:r>
      <w:r w:rsidRPr="00327569">
        <w:rPr>
          <w:rFonts w:ascii="Garamond" w:hAnsi="Garamond" w:cs="David"/>
          <w:rtl/>
        </w:rPr>
        <w:t xml:space="preserve"> </w:t>
      </w:r>
      <w:r w:rsidRPr="00327569">
        <w:rPr>
          <w:rFonts w:ascii="Garamond" w:hAnsi="Garamond" w:cs="David" w:hint="cs"/>
          <w:rtl/>
        </w:rPr>
        <w:t>בזיכרון</w:t>
      </w:r>
      <w:r w:rsidRPr="00327569">
        <w:rPr>
          <w:rFonts w:ascii="Garamond" w:hAnsi="Garamond" w:cs="David"/>
          <w:rtl/>
        </w:rPr>
        <w:t xml:space="preserve"> </w:t>
      </w:r>
      <w:r w:rsidRPr="00327569">
        <w:rPr>
          <w:rFonts w:ascii="Garamond" w:hAnsi="Garamond" w:cs="David" w:hint="cs"/>
          <w:rtl/>
        </w:rPr>
        <w:t>פעם</w:t>
      </w:r>
      <w:r w:rsidRPr="00327569">
        <w:rPr>
          <w:rFonts w:ascii="Garamond" w:hAnsi="Garamond" w:cs="David"/>
          <w:rtl/>
        </w:rPr>
        <w:t xml:space="preserve"> </w:t>
      </w:r>
      <w:r w:rsidRPr="00327569">
        <w:rPr>
          <w:rFonts w:ascii="Garamond" w:hAnsi="Garamond" w:cs="David" w:hint="cs"/>
          <w:rtl/>
        </w:rPr>
        <w:t>אחר</w:t>
      </w:r>
      <w:r w:rsidRPr="00327569">
        <w:rPr>
          <w:rFonts w:ascii="Garamond" w:hAnsi="Garamond" w:cs="David"/>
          <w:rtl/>
        </w:rPr>
        <w:t xml:space="preserve"> </w:t>
      </w:r>
      <w:r w:rsidRPr="00327569">
        <w:rPr>
          <w:rFonts w:ascii="Garamond" w:hAnsi="Garamond" w:cs="David" w:hint="cs"/>
          <w:rtl/>
        </w:rPr>
        <w:t>פעם</w:t>
      </w:r>
      <w:r w:rsidRPr="00327569">
        <w:rPr>
          <w:rFonts w:ascii="Garamond" w:hAnsi="Garamond" w:cs="David"/>
          <w:rtl/>
        </w:rPr>
        <w:t xml:space="preserve">, </w:t>
      </w:r>
      <w:r w:rsidRPr="00327569">
        <w:rPr>
          <w:rFonts w:ascii="Garamond" w:hAnsi="Garamond" w:cs="David" w:hint="cs"/>
          <w:rtl/>
        </w:rPr>
        <w:t>גם</w:t>
      </w:r>
      <w:r w:rsidRPr="00327569">
        <w:rPr>
          <w:rFonts w:ascii="Garamond" w:hAnsi="Garamond" w:cs="David"/>
          <w:rtl/>
        </w:rPr>
        <w:t xml:space="preserve"> </w:t>
      </w:r>
      <w:r w:rsidRPr="00327569">
        <w:rPr>
          <w:rFonts w:ascii="Garamond" w:hAnsi="Garamond" w:cs="David" w:hint="cs"/>
          <w:rtl/>
        </w:rPr>
        <w:t>שנים</w:t>
      </w:r>
      <w:r w:rsidRPr="00327569">
        <w:rPr>
          <w:rFonts w:ascii="Garamond" w:hAnsi="Garamond" w:cs="David"/>
          <w:rtl/>
        </w:rPr>
        <w:t xml:space="preserve"> </w:t>
      </w:r>
      <w:r w:rsidRPr="00327569">
        <w:rPr>
          <w:rFonts w:ascii="Garamond" w:hAnsi="Garamond" w:cs="David" w:hint="cs"/>
          <w:rtl/>
        </w:rPr>
        <w:t>לאחר</w:t>
      </w:r>
      <w:r w:rsidRPr="00327569">
        <w:rPr>
          <w:rFonts w:ascii="Garamond" w:hAnsi="Garamond" w:cs="David"/>
          <w:rtl/>
        </w:rPr>
        <w:t xml:space="preserve"> </w:t>
      </w:r>
      <w:r w:rsidRPr="00327569">
        <w:rPr>
          <w:rFonts w:ascii="Garamond" w:hAnsi="Garamond" w:cs="David" w:hint="cs"/>
          <w:rtl/>
        </w:rPr>
        <w:t>המאורע</w:t>
      </w:r>
      <w:r w:rsidRPr="00327569">
        <w:rPr>
          <w:rFonts w:ascii="Garamond" w:hAnsi="Garamond" w:cs="David"/>
          <w:rtl/>
        </w:rPr>
        <w:t xml:space="preserve">. </w:t>
      </w:r>
      <w:r w:rsidRPr="00327569">
        <w:rPr>
          <w:rFonts w:ascii="Garamond" w:hAnsi="Garamond" w:cs="David" w:hint="cs"/>
          <w:rtl/>
        </w:rPr>
        <w:t>תודה</w:t>
      </w:r>
      <w:r w:rsidRPr="00327569">
        <w:rPr>
          <w:rFonts w:ascii="Garamond" w:hAnsi="Garamond" w:cs="David"/>
          <w:rtl/>
        </w:rPr>
        <w:t xml:space="preserve"> </w:t>
      </w:r>
      <w:r w:rsidRPr="00327569">
        <w:rPr>
          <w:rFonts w:ascii="Garamond" w:hAnsi="Garamond" w:cs="David" w:hint="cs"/>
          <w:rtl/>
        </w:rPr>
        <w:t>לפרופ</w:t>
      </w:r>
      <w:r w:rsidRPr="00327569">
        <w:rPr>
          <w:rFonts w:ascii="Garamond" w:hAnsi="Garamond" w:cs="David"/>
          <w:rtl/>
        </w:rPr>
        <w:t xml:space="preserve">' </w:t>
      </w:r>
      <w:r w:rsidRPr="00327569">
        <w:rPr>
          <w:rFonts w:ascii="Garamond" w:hAnsi="Garamond" w:cs="David" w:hint="cs"/>
          <w:rtl/>
        </w:rPr>
        <w:t>מנחם</w:t>
      </w:r>
      <w:r w:rsidRPr="00327569">
        <w:rPr>
          <w:rFonts w:ascii="Garamond" w:hAnsi="Garamond" w:cs="David"/>
          <w:rtl/>
        </w:rPr>
        <w:t xml:space="preserve"> </w:t>
      </w:r>
      <w:proofErr w:type="spellStart"/>
      <w:r w:rsidRPr="00327569">
        <w:rPr>
          <w:rFonts w:ascii="Garamond" w:hAnsi="Garamond" w:cs="David" w:hint="cs"/>
          <w:rtl/>
        </w:rPr>
        <w:t>מאוטנר</w:t>
      </w:r>
      <w:proofErr w:type="spellEnd"/>
      <w:r w:rsidRPr="00327569">
        <w:rPr>
          <w:rFonts w:ascii="Garamond" w:hAnsi="Garamond" w:cs="David"/>
          <w:rtl/>
        </w:rPr>
        <w:t xml:space="preserve"> </w:t>
      </w:r>
      <w:r w:rsidRPr="00327569">
        <w:rPr>
          <w:rFonts w:ascii="Garamond" w:hAnsi="Garamond" w:cs="David" w:hint="cs"/>
          <w:rtl/>
        </w:rPr>
        <w:t>על</w:t>
      </w:r>
      <w:r w:rsidRPr="00327569">
        <w:rPr>
          <w:rFonts w:ascii="Garamond" w:hAnsi="Garamond" w:cs="David"/>
          <w:rtl/>
        </w:rPr>
        <w:t xml:space="preserve"> </w:t>
      </w:r>
      <w:r w:rsidRPr="00327569">
        <w:rPr>
          <w:rFonts w:ascii="Garamond" w:hAnsi="Garamond" w:cs="David" w:hint="cs"/>
          <w:rtl/>
        </w:rPr>
        <w:t>הארה</w:t>
      </w:r>
      <w:r w:rsidRPr="00327569">
        <w:rPr>
          <w:rFonts w:ascii="Garamond" w:hAnsi="Garamond" w:cs="David"/>
          <w:rtl/>
        </w:rPr>
        <w:t xml:space="preserve"> </w:t>
      </w:r>
      <w:r w:rsidRPr="00327569">
        <w:rPr>
          <w:rFonts w:ascii="Garamond" w:hAnsi="Garamond" w:cs="David" w:hint="cs"/>
          <w:rtl/>
        </w:rPr>
        <w:t>זו</w:t>
      </w:r>
      <w:r w:rsidRPr="00327569">
        <w:rPr>
          <w:rFonts w:ascii="Garamond" w:hAnsi="Garamond" w:cs="David"/>
          <w:rtl/>
        </w:rPr>
        <w:t>.</w:t>
      </w:r>
      <w:r>
        <w:rPr>
          <w:rFonts w:hint="cs"/>
          <w:rtl/>
        </w:rPr>
        <w:t xml:space="preserve"> </w:t>
      </w:r>
    </w:p>
  </w:footnote>
  <w:footnote w:id="152">
    <w:p w14:paraId="5A50C85D" w14:textId="5A804F5E" w:rsidR="003E2ECA" w:rsidRPr="003D2AD6" w:rsidRDefault="003E2ECA" w:rsidP="003E2ECA">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C66DFB">
        <w:rPr>
          <w:rFonts w:ascii="Garamond" w:hAnsi="Garamond" w:cs="David" w:hint="cs"/>
          <w:rtl/>
        </w:rPr>
        <w:t>להרחבה</w:t>
      </w:r>
      <w:r>
        <w:rPr>
          <w:rFonts w:ascii="Garamond" w:hAnsi="Garamond" w:cs="David" w:hint="cs"/>
          <w:rtl/>
        </w:rPr>
        <w:t xml:space="preserve"> על המודל ההידראולי</w:t>
      </w:r>
      <w:r w:rsidRPr="00C66DFB">
        <w:rPr>
          <w:rFonts w:ascii="Garamond" w:hAnsi="Garamond" w:cs="David"/>
          <w:rtl/>
        </w:rPr>
        <w:t xml:space="preserve">, </w:t>
      </w:r>
      <w:r w:rsidRPr="00C66DFB">
        <w:rPr>
          <w:rFonts w:ascii="Garamond" w:hAnsi="Garamond" w:cs="David" w:hint="cs"/>
          <w:rtl/>
        </w:rPr>
        <w:t>ראו</w:t>
      </w:r>
      <w:r w:rsidRPr="00C66DFB">
        <w:rPr>
          <w:rFonts w:ascii="Garamond" w:hAnsi="Garamond" w:cs="David"/>
          <w:rtl/>
        </w:rPr>
        <w:t xml:space="preserve">: </w:t>
      </w:r>
      <w:r w:rsidRPr="00C66DFB">
        <w:rPr>
          <w:rFonts w:ascii="Garamond" w:hAnsi="Garamond" w:cs="David" w:hint="cs"/>
          <w:rtl/>
        </w:rPr>
        <w:t>דיוויד</w:t>
      </w:r>
      <w:r w:rsidRPr="00C66DFB">
        <w:rPr>
          <w:rFonts w:ascii="Garamond" w:hAnsi="Garamond" w:cs="David"/>
          <w:rtl/>
        </w:rPr>
        <w:t xml:space="preserve"> </w:t>
      </w:r>
      <w:r w:rsidRPr="00C66DFB">
        <w:rPr>
          <w:rFonts w:ascii="Garamond" w:hAnsi="Garamond" w:cs="David" w:hint="cs"/>
          <w:rtl/>
        </w:rPr>
        <w:t>ג</w:t>
      </w:r>
      <w:r w:rsidRPr="00C66DFB">
        <w:rPr>
          <w:rFonts w:ascii="Garamond" w:hAnsi="Garamond" w:cs="David"/>
          <w:rtl/>
        </w:rPr>
        <w:t xml:space="preserve">' </w:t>
      </w:r>
      <w:proofErr w:type="spellStart"/>
      <w:r w:rsidRPr="00C66DFB">
        <w:rPr>
          <w:rFonts w:ascii="Garamond" w:hAnsi="Garamond" w:cs="David" w:hint="cs"/>
          <w:rtl/>
        </w:rPr>
        <w:t>מאיירס</w:t>
      </w:r>
      <w:proofErr w:type="spellEnd"/>
      <w:r w:rsidRPr="00367476">
        <w:rPr>
          <w:rFonts w:ascii="Garamond" w:hAnsi="Garamond" w:cs="David"/>
          <w:rtl/>
        </w:rPr>
        <w:t xml:space="preserve">, </w:t>
      </w:r>
      <w:r w:rsidRPr="00367476">
        <w:rPr>
          <w:rFonts w:ascii="Garamond" w:hAnsi="Garamond" w:cs="David" w:hint="cs"/>
          <w:b/>
          <w:bCs/>
          <w:rtl/>
        </w:rPr>
        <w:t>פסיכולוגיה</w:t>
      </w:r>
      <w:r w:rsidRPr="00367476">
        <w:rPr>
          <w:rFonts w:ascii="Garamond" w:hAnsi="Garamond" w:cs="David"/>
          <w:b/>
          <w:bCs/>
          <w:rtl/>
        </w:rPr>
        <w:t xml:space="preserve"> </w:t>
      </w:r>
      <w:r w:rsidRPr="00F1693B">
        <w:rPr>
          <w:rFonts w:ascii="Garamond" w:hAnsi="Garamond" w:cs="David" w:hint="cs"/>
          <w:b/>
          <w:bCs/>
          <w:rtl/>
        </w:rPr>
        <w:t>חברתית</w:t>
      </w:r>
      <w:r w:rsidRPr="00ED1AB5">
        <w:rPr>
          <w:rFonts w:ascii="Garamond" w:hAnsi="Garamond" w:cs="David"/>
          <w:b/>
          <w:bCs/>
          <w:rtl/>
        </w:rPr>
        <w:t xml:space="preserve"> </w:t>
      </w:r>
      <w:r w:rsidRPr="00FA1569">
        <w:rPr>
          <w:rFonts w:ascii="Garamond" w:hAnsi="Garamond" w:cs="David" w:hint="cs"/>
          <w:rtl/>
        </w:rPr>
        <w:t>כרך</w:t>
      </w:r>
      <w:r w:rsidRPr="006B42D8">
        <w:rPr>
          <w:rFonts w:ascii="Garamond" w:hAnsi="Garamond" w:cs="David"/>
          <w:rtl/>
        </w:rPr>
        <w:t xml:space="preserve"> </w:t>
      </w:r>
      <w:r w:rsidRPr="006B42D8">
        <w:rPr>
          <w:rFonts w:ascii="Garamond" w:hAnsi="Garamond" w:cs="David" w:hint="cs"/>
          <w:rtl/>
        </w:rPr>
        <w:t>ב</w:t>
      </w:r>
      <w:r w:rsidRPr="008D7705">
        <w:rPr>
          <w:rFonts w:ascii="Garamond" w:hAnsi="Garamond" w:cs="David"/>
          <w:rtl/>
        </w:rPr>
        <w:t xml:space="preserve"> 471-469 (</w:t>
      </w:r>
      <w:r w:rsidRPr="006D7AFD">
        <w:rPr>
          <w:rFonts w:ascii="Garamond" w:hAnsi="Garamond" w:cs="David"/>
          <w:rtl/>
        </w:rPr>
        <w:t xml:space="preserve">2012), </w:t>
      </w:r>
      <w:r w:rsidRPr="006D7AFD">
        <w:rPr>
          <w:rFonts w:ascii="Garamond" w:hAnsi="Garamond" w:cs="David" w:hint="cs"/>
          <w:rtl/>
        </w:rPr>
        <w:t>והפניות</w:t>
      </w:r>
      <w:r w:rsidRPr="00701020">
        <w:rPr>
          <w:rFonts w:ascii="Garamond" w:hAnsi="Garamond" w:cs="David"/>
          <w:rtl/>
        </w:rPr>
        <w:t xml:space="preserve"> </w:t>
      </w:r>
      <w:r w:rsidRPr="00701020">
        <w:rPr>
          <w:rFonts w:ascii="Garamond" w:hAnsi="Garamond" w:cs="David" w:hint="cs"/>
          <w:rtl/>
        </w:rPr>
        <w:t>שם</w:t>
      </w:r>
      <w:r w:rsidRPr="003D2AD6">
        <w:rPr>
          <w:rFonts w:ascii="Garamond" w:hAnsi="Garamond" w:cs="David"/>
          <w:rtl/>
        </w:rPr>
        <w:t>.</w:t>
      </w:r>
    </w:p>
  </w:footnote>
  <w:footnote w:id="153">
    <w:p w14:paraId="44F21A34" w14:textId="77777777" w:rsidR="00EE7868" w:rsidRPr="0019117A" w:rsidRDefault="00EE7868" w:rsidP="00EE78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C66DFB">
        <w:rPr>
          <w:rFonts w:ascii="Garamond" w:hAnsi="Garamond" w:cs="David"/>
          <w:shd w:val="clear" w:color="auto" w:fill="FFFFFF"/>
          <w:lang w:val="fi-FI"/>
        </w:rPr>
        <w:t xml:space="preserve">Kathryn Kelley, Lori Dawson &amp; Donna M. Musialowski, </w:t>
      </w:r>
      <w:r w:rsidRPr="00C66DFB">
        <w:rPr>
          <w:rFonts w:ascii="Garamond" w:hAnsi="Garamond" w:cs="David"/>
          <w:i/>
          <w:iCs/>
          <w:shd w:val="clear" w:color="auto" w:fill="FFFFFF"/>
        </w:rPr>
        <w:t>Three Faces of Sexual Explicitness: The Good, the Bad, and the Useful</w:t>
      </w:r>
      <w:r w:rsidRPr="00C66DFB">
        <w:rPr>
          <w:rStyle w:val="apple-converted-space"/>
          <w:rFonts w:ascii="Garamond" w:hAnsi="Garamond" w:cs="David"/>
          <w:shd w:val="clear" w:color="auto" w:fill="FFFFFF"/>
        </w:rPr>
        <w:t>, </w:t>
      </w:r>
      <w:r w:rsidRPr="00C66DFB">
        <w:rPr>
          <w:rFonts w:ascii="Garamond" w:hAnsi="Garamond" w:cs="David"/>
          <w:i/>
          <w:iCs/>
          <w:shd w:val="clear" w:color="auto" w:fill="FFFFFF"/>
        </w:rPr>
        <w:t>in</w:t>
      </w:r>
      <w:r w:rsidRPr="00C66DFB">
        <w:rPr>
          <w:rFonts w:ascii="Garamond" w:hAnsi="Garamond" w:cs="David"/>
          <w:smallCaps/>
          <w:shd w:val="clear" w:color="auto" w:fill="FFFFFF"/>
        </w:rPr>
        <w:t xml:space="preserve"> Pornography: Research Advances and Policy Considerations</w:t>
      </w:r>
      <w:r w:rsidRPr="00367476">
        <w:rPr>
          <w:rStyle w:val="apple-converted-space"/>
          <w:rFonts w:ascii="Garamond" w:hAnsi="Garamond" w:cs="David"/>
          <w:shd w:val="clear" w:color="auto" w:fill="FFFFFF"/>
        </w:rPr>
        <w:t> </w:t>
      </w:r>
      <w:r w:rsidRPr="00367476">
        <w:rPr>
          <w:rFonts w:ascii="Garamond" w:hAnsi="Garamond" w:cs="David"/>
          <w:shd w:val="clear" w:color="auto" w:fill="FFFFFF"/>
        </w:rPr>
        <w:t>57 (</w:t>
      </w:r>
      <w:r w:rsidRPr="00C522E9">
        <w:rPr>
          <w:rFonts w:ascii="Garamond" w:hAnsi="Garamond" w:cs="David"/>
          <w:shd w:val="clear" w:color="auto" w:fill="FFFFFF"/>
        </w:rPr>
        <w:t> </w:t>
      </w:r>
      <w:proofErr w:type="spellStart"/>
      <w:r w:rsidRPr="00C522E9">
        <w:rPr>
          <w:rFonts w:ascii="Garamond" w:hAnsi="Garamond" w:cs="David"/>
          <w:shd w:val="clear" w:color="auto" w:fill="FFFFFF"/>
        </w:rPr>
        <w:t>Dolf</w:t>
      </w:r>
      <w:proofErr w:type="spellEnd"/>
      <w:r w:rsidRPr="00C522E9">
        <w:rPr>
          <w:rFonts w:ascii="Garamond" w:hAnsi="Garamond" w:cs="David"/>
          <w:shd w:val="clear" w:color="auto" w:fill="FFFFFF"/>
        </w:rPr>
        <w:t xml:space="preserve"> </w:t>
      </w:r>
      <w:proofErr w:type="spellStart"/>
      <w:r w:rsidRPr="00C522E9">
        <w:rPr>
          <w:rFonts w:ascii="Garamond" w:hAnsi="Garamond" w:cs="David"/>
          <w:shd w:val="clear" w:color="auto" w:fill="FFFFFF"/>
        </w:rPr>
        <w:t>Zillmann</w:t>
      </w:r>
      <w:proofErr w:type="spellEnd"/>
      <w:r>
        <w:rPr>
          <w:rFonts w:ascii="Garamond" w:hAnsi="Garamond" w:cs="David"/>
          <w:shd w:val="clear" w:color="auto" w:fill="FFFFFF"/>
        </w:rPr>
        <w:t xml:space="preserve"> &amp;</w:t>
      </w:r>
      <w:r w:rsidRPr="00C522E9">
        <w:rPr>
          <w:rFonts w:ascii="Garamond" w:hAnsi="Garamond" w:cs="David"/>
          <w:shd w:val="clear" w:color="auto" w:fill="FFFFFF"/>
        </w:rPr>
        <w:t xml:space="preserve"> Jennings Bryant </w:t>
      </w:r>
      <w:r w:rsidRPr="00367476">
        <w:rPr>
          <w:rFonts w:ascii="Garamond" w:hAnsi="Garamond" w:cs="David"/>
          <w:shd w:val="clear" w:color="auto" w:fill="FFFFFF"/>
        </w:rPr>
        <w:t xml:space="preserve">1989) </w:t>
      </w:r>
      <w:r w:rsidRPr="00367476">
        <w:rPr>
          <w:rFonts w:ascii="Garamond" w:hAnsi="Garamond" w:cs="David" w:hint="cs"/>
          <w:shd w:val="clear" w:color="auto" w:fill="FFFFFF"/>
          <w:rtl/>
        </w:rPr>
        <w:t>‏</w:t>
      </w:r>
      <w:r w:rsidRPr="00F1693B">
        <w:rPr>
          <w:rFonts w:ascii="Garamond" w:hAnsi="Garamond" w:cs="David"/>
          <w:rtl/>
        </w:rPr>
        <w:t xml:space="preserve">; </w:t>
      </w:r>
      <w:r w:rsidRPr="00ED1AB5">
        <w:rPr>
          <w:rFonts w:ascii="Garamond" w:hAnsi="Garamond" w:cs="David"/>
          <w:shd w:val="clear" w:color="auto" w:fill="FFFFFF"/>
        </w:rPr>
        <w:t xml:space="preserve">Doug McKenzie-Mohr &amp; Mark P. </w:t>
      </w:r>
      <w:proofErr w:type="spellStart"/>
      <w:r w:rsidRPr="00ED1AB5">
        <w:rPr>
          <w:rFonts w:ascii="Garamond" w:hAnsi="Garamond" w:cs="David"/>
          <w:shd w:val="clear" w:color="auto" w:fill="FFFFFF"/>
        </w:rPr>
        <w:t>Zanna</w:t>
      </w:r>
      <w:proofErr w:type="spellEnd"/>
      <w:r w:rsidRPr="00ED1AB5">
        <w:rPr>
          <w:rFonts w:ascii="Garamond" w:hAnsi="Garamond" w:cs="David"/>
          <w:shd w:val="clear" w:color="auto" w:fill="FFFFFF"/>
        </w:rPr>
        <w:t xml:space="preserve">, </w:t>
      </w:r>
      <w:r w:rsidRPr="00FA1569">
        <w:rPr>
          <w:rFonts w:ascii="Garamond" w:hAnsi="Garamond" w:cs="David"/>
          <w:i/>
          <w:iCs/>
          <w:shd w:val="clear" w:color="auto" w:fill="FFFFFF"/>
        </w:rPr>
        <w:t>Treating Women as Sexual Objects Look to the (Gender Schematic) Male Who has Viewed P</w:t>
      </w:r>
      <w:r w:rsidRPr="006B42D8">
        <w:rPr>
          <w:rFonts w:ascii="Garamond" w:hAnsi="Garamond" w:cs="David"/>
          <w:i/>
          <w:iCs/>
          <w:shd w:val="clear" w:color="auto" w:fill="FFFFFF"/>
        </w:rPr>
        <w:t xml:space="preserve">ornography, </w:t>
      </w:r>
      <w:r w:rsidRPr="008D7705">
        <w:rPr>
          <w:rFonts w:ascii="Garamond" w:hAnsi="Garamond" w:cs="David"/>
          <w:shd w:val="clear" w:color="auto" w:fill="FFFFFF"/>
        </w:rPr>
        <w:t>16</w:t>
      </w:r>
      <w:r w:rsidRPr="0014711F">
        <w:rPr>
          <w:rFonts w:ascii="Garamond" w:hAnsi="Garamond" w:cs="David"/>
          <w:shd w:val="clear" w:color="auto" w:fill="FFFFFF"/>
        </w:rPr>
        <w:t xml:space="preserve"> </w:t>
      </w:r>
      <w:r w:rsidRPr="00AD7ED2">
        <w:rPr>
          <w:rFonts w:ascii="Garamond" w:hAnsi="Garamond" w:cs="David"/>
          <w:smallCaps/>
          <w:shd w:val="clear" w:color="auto" w:fill="FFFFFF"/>
        </w:rPr>
        <w:t>Personality and Social Psychology Bulletin</w:t>
      </w:r>
      <w:r w:rsidRPr="006D7AFD">
        <w:rPr>
          <w:rFonts w:ascii="Garamond" w:hAnsi="Garamond" w:cs="David"/>
          <w:shd w:val="clear" w:color="auto" w:fill="FFFFFF"/>
        </w:rPr>
        <w:t xml:space="preserve"> 296 (1990)</w:t>
      </w:r>
      <w:r w:rsidRPr="00701020">
        <w:rPr>
          <w:rFonts w:ascii="Garamond" w:hAnsi="Garamond" w:cs="David"/>
          <w:shd w:val="clear" w:color="auto" w:fill="FFFFFF"/>
          <w:rtl/>
        </w:rPr>
        <w:t xml:space="preserve">. </w:t>
      </w:r>
      <w:r w:rsidRPr="00701020">
        <w:rPr>
          <w:rFonts w:ascii="Garamond" w:hAnsi="Garamond" w:cs="David" w:hint="cs"/>
          <w:shd w:val="clear" w:color="auto" w:fill="FFFFFF"/>
          <w:rtl/>
        </w:rPr>
        <w:t>‏</w:t>
      </w:r>
    </w:p>
  </w:footnote>
  <w:footnote w:id="154">
    <w:p w14:paraId="16E428A4" w14:textId="77777777" w:rsidR="00EE7868" w:rsidRPr="00367476" w:rsidRDefault="00EE7868" w:rsidP="00EE7868">
      <w:pPr>
        <w:pStyle w:val="a4"/>
        <w:spacing w:line="360" w:lineRule="auto"/>
        <w:jc w:val="both"/>
        <w:rPr>
          <w:rFonts w:ascii="Garamond" w:hAnsi="Garamond" w:cs="David"/>
          <w:rtl/>
        </w:rPr>
      </w:pPr>
      <w:r w:rsidRPr="009251E9">
        <w:rPr>
          <w:rStyle w:val="a6"/>
          <w:rFonts w:ascii="Garamond" w:hAnsi="Garamond" w:cs="David"/>
        </w:rPr>
        <w:footnoteRef/>
      </w:r>
      <w:r w:rsidRPr="009251E9">
        <w:rPr>
          <w:rFonts w:ascii="Garamond" w:hAnsi="Garamond" w:cs="David"/>
          <w:rtl/>
        </w:rPr>
        <w:t xml:space="preserve"> </w:t>
      </w:r>
      <w:r w:rsidRPr="00C66DFB">
        <w:rPr>
          <w:rFonts w:ascii="Garamond" w:hAnsi="Garamond" w:cs="David"/>
          <w:shd w:val="clear" w:color="auto" w:fill="FFFFFF"/>
        </w:rPr>
        <w:t xml:space="preserve">Russell G. </w:t>
      </w:r>
      <w:proofErr w:type="spellStart"/>
      <w:r w:rsidRPr="00C66DFB">
        <w:rPr>
          <w:rFonts w:ascii="Garamond" w:hAnsi="Garamond" w:cs="David"/>
          <w:shd w:val="clear" w:color="auto" w:fill="FFFFFF"/>
        </w:rPr>
        <w:t>Geen</w:t>
      </w:r>
      <w:proofErr w:type="spellEnd"/>
      <w:r w:rsidRPr="00C66DFB">
        <w:rPr>
          <w:rFonts w:ascii="Garamond" w:hAnsi="Garamond" w:cs="David"/>
          <w:shd w:val="clear" w:color="auto" w:fill="FFFFFF"/>
        </w:rPr>
        <w:t xml:space="preserve"> &amp; Michael B. </w:t>
      </w:r>
      <w:proofErr w:type="spellStart"/>
      <w:r w:rsidRPr="00C66DFB">
        <w:rPr>
          <w:rFonts w:ascii="Garamond" w:hAnsi="Garamond" w:cs="David"/>
          <w:shd w:val="clear" w:color="auto" w:fill="FFFFFF"/>
        </w:rPr>
        <w:t>Quanty</w:t>
      </w:r>
      <w:proofErr w:type="spellEnd"/>
      <w:r w:rsidRPr="00C66DFB">
        <w:rPr>
          <w:rFonts w:ascii="Garamond" w:hAnsi="Garamond" w:cs="David"/>
          <w:shd w:val="clear" w:color="auto" w:fill="FFFFFF"/>
        </w:rPr>
        <w:t xml:space="preserve">, </w:t>
      </w:r>
      <w:r w:rsidRPr="00C66DFB">
        <w:rPr>
          <w:rFonts w:ascii="Garamond" w:hAnsi="Garamond" w:cs="David"/>
          <w:i/>
          <w:iCs/>
          <w:shd w:val="clear" w:color="auto" w:fill="FFFFFF"/>
        </w:rPr>
        <w:t>The Catharsis of Aggression: An Evaluation of a Hypothesis</w:t>
      </w:r>
      <w:r w:rsidRPr="00C66DFB">
        <w:rPr>
          <w:rStyle w:val="apple-converted-space"/>
          <w:rFonts w:ascii="Garamond" w:hAnsi="Garamond" w:cs="David"/>
          <w:shd w:val="clear" w:color="auto" w:fill="FFFFFF"/>
        </w:rPr>
        <w:t>, 10 </w:t>
      </w:r>
      <w:r w:rsidRPr="00C66DFB">
        <w:rPr>
          <w:rFonts w:ascii="Garamond" w:hAnsi="Garamond" w:cs="David"/>
          <w:smallCaps/>
          <w:shd w:val="clear" w:color="auto" w:fill="FFFFFF"/>
        </w:rPr>
        <w:t>Advances in experimental social psychology</w:t>
      </w:r>
      <w:r w:rsidRPr="00C66DFB">
        <w:rPr>
          <w:rStyle w:val="apple-converted-space"/>
          <w:rFonts w:ascii="Garamond" w:hAnsi="Garamond" w:cs="David"/>
          <w:shd w:val="clear" w:color="auto" w:fill="FFFFFF"/>
        </w:rPr>
        <w:t> </w:t>
      </w:r>
      <w:r w:rsidRPr="00C66DFB">
        <w:rPr>
          <w:rFonts w:ascii="Garamond" w:hAnsi="Garamond" w:cs="David"/>
          <w:shd w:val="clear" w:color="auto" w:fill="FFFFFF"/>
        </w:rPr>
        <w:t>1 (1977)</w:t>
      </w:r>
      <w:r w:rsidRPr="00367476">
        <w:rPr>
          <w:rFonts w:ascii="Garamond" w:hAnsi="Garamond" w:cs="David"/>
          <w:shd w:val="clear" w:color="auto" w:fill="FFFFFF"/>
          <w:rtl/>
        </w:rPr>
        <w:t xml:space="preserve">. </w:t>
      </w:r>
      <w:r w:rsidRPr="00367476">
        <w:rPr>
          <w:rFonts w:ascii="Garamond" w:hAnsi="Garamond" w:cs="David" w:hint="cs"/>
          <w:shd w:val="clear" w:color="auto" w:fill="FFFFFF"/>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B6E6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8B21B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0000002"/>
    <w:multiLevelType w:val="hybridMultilevel"/>
    <w:tmpl w:val="787CB0CE"/>
    <w:lvl w:ilvl="0" w:tplc="02C0DEF2">
      <w:start w:val="1"/>
      <w:numFmt w:val="bullet"/>
      <w:lvlText w:val=""/>
      <w:lvlJc w:val="left"/>
      <w:pPr>
        <w:ind w:left="1080" w:hanging="360"/>
      </w:pPr>
      <w:rPr>
        <w:rFonts w:ascii="Symbol" w:eastAsiaTheme="minorHAnsi" w:hAnsi="Symbol" w:cs="Narkisim"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0000003"/>
    <w:multiLevelType w:val="hybridMultilevel"/>
    <w:tmpl w:val="E8E060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A4803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multilevel"/>
    <w:tmpl w:val="36FCE0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6"/>
    <w:multiLevelType w:val="hybridMultilevel"/>
    <w:tmpl w:val="0FF0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multilevel"/>
    <w:tmpl w:val="D08059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08"/>
    <w:multiLevelType w:val="hybridMultilevel"/>
    <w:tmpl w:val="FF366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76AC1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multilevel"/>
    <w:tmpl w:val="267EF3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C"/>
    <w:multiLevelType w:val="hybridMultilevel"/>
    <w:tmpl w:val="C4C2D7DE"/>
    <w:lvl w:ilvl="0" w:tplc="C58AF1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80403D"/>
    <w:multiLevelType w:val="hybridMultilevel"/>
    <w:tmpl w:val="995610A6"/>
    <w:lvl w:ilvl="0" w:tplc="6BB8F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5D6021"/>
    <w:multiLevelType w:val="hybridMultilevel"/>
    <w:tmpl w:val="3DA444B6"/>
    <w:lvl w:ilvl="0" w:tplc="04090011">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0720081E"/>
    <w:multiLevelType w:val="hybridMultilevel"/>
    <w:tmpl w:val="FD0084E0"/>
    <w:lvl w:ilvl="0" w:tplc="E47C20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E846B8"/>
    <w:multiLevelType w:val="hybridMultilevel"/>
    <w:tmpl w:val="C81ED622"/>
    <w:lvl w:ilvl="0" w:tplc="A4E6B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10509E"/>
    <w:multiLevelType w:val="multilevel"/>
    <w:tmpl w:val="2D0C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EA747B"/>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5E079D"/>
    <w:multiLevelType w:val="multilevel"/>
    <w:tmpl w:val="AA36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3D00F7"/>
    <w:multiLevelType w:val="hybridMultilevel"/>
    <w:tmpl w:val="9426FF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6160386"/>
    <w:multiLevelType w:val="hybridMultilevel"/>
    <w:tmpl w:val="BB44C082"/>
    <w:lvl w:ilvl="0" w:tplc="C3F07FD4">
      <w:start w:val="1"/>
      <w:numFmt w:val="bullet"/>
      <w:lvlText w:val="•"/>
      <w:lvlJc w:val="left"/>
      <w:pPr>
        <w:tabs>
          <w:tab w:val="num" w:pos="720"/>
        </w:tabs>
        <w:ind w:left="720" w:hanging="360"/>
      </w:pPr>
      <w:rPr>
        <w:rFonts w:ascii="Times New Roman" w:hAnsi="Times New Roman" w:hint="default"/>
      </w:rPr>
    </w:lvl>
    <w:lvl w:ilvl="1" w:tplc="80A26EB2" w:tentative="1">
      <w:start w:val="1"/>
      <w:numFmt w:val="bullet"/>
      <w:lvlText w:val="•"/>
      <w:lvlJc w:val="left"/>
      <w:pPr>
        <w:tabs>
          <w:tab w:val="num" w:pos="1440"/>
        </w:tabs>
        <w:ind w:left="1440" w:hanging="360"/>
      </w:pPr>
      <w:rPr>
        <w:rFonts w:ascii="Times New Roman" w:hAnsi="Times New Roman" w:hint="default"/>
      </w:rPr>
    </w:lvl>
    <w:lvl w:ilvl="2" w:tplc="2F508B36" w:tentative="1">
      <w:start w:val="1"/>
      <w:numFmt w:val="bullet"/>
      <w:lvlText w:val="•"/>
      <w:lvlJc w:val="left"/>
      <w:pPr>
        <w:tabs>
          <w:tab w:val="num" w:pos="2160"/>
        </w:tabs>
        <w:ind w:left="2160" w:hanging="360"/>
      </w:pPr>
      <w:rPr>
        <w:rFonts w:ascii="Times New Roman" w:hAnsi="Times New Roman" w:hint="default"/>
      </w:rPr>
    </w:lvl>
    <w:lvl w:ilvl="3" w:tplc="21C04D80" w:tentative="1">
      <w:start w:val="1"/>
      <w:numFmt w:val="bullet"/>
      <w:lvlText w:val="•"/>
      <w:lvlJc w:val="left"/>
      <w:pPr>
        <w:tabs>
          <w:tab w:val="num" w:pos="2880"/>
        </w:tabs>
        <w:ind w:left="2880" w:hanging="360"/>
      </w:pPr>
      <w:rPr>
        <w:rFonts w:ascii="Times New Roman" w:hAnsi="Times New Roman" w:hint="default"/>
      </w:rPr>
    </w:lvl>
    <w:lvl w:ilvl="4" w:tplc="787E1756" w:tentative="1">
      <w:start w:val="1"/>
      <w:numFmt w:val="bullet"/>
      <w:lvlText w:val="•"/>
      <w:lvlJc w:val="left"/>
      <w:pPr>
        <w:tabs>
          <w:tab w:val="num" w:pos="3600"/>
        </w:tabs>
        <w:ind w:left="3600" w:hanging="360"/>
      </w:pPr>
      <w:rPr>
        <w:rFonts w:ascii="Times New Roman" w:hAnsi="Times New Roman" w:hint="default"/>
      </w:rPr>
    </w:lvl>
    <w:lvl w:ilvl="5" w:tplc="9D58E89E" w:tentative="1">
      <w:start w:val="1"/>
      <w:numFmt w:val="bullet"/>
      <w:lvlText w:val="•"/>
      <w:lvlJc w:val="left"/>
      <w:pPr>
        <w:tabs>
          <w:tab w:val="num" w:pos="4320"/>
        </w:tabs>
        <w:ind w:left="4320" w:hanging="360"/>
      </w:pPr>
      <w:rPr>
        <w:rFonts w:ascii="Times New Roman" w:hAnsi="Times New Roman" w:hint="default"/>
      </w:rPr>
    </w:lvl>
    <w:lvl w:ilvl="6" w:tplc="B0380496" w:tentative="1">
      <w:start w:val="1"/>
      <w:numFmt w:val="bullet"/>
      <w:lvlText w:val="•"/>
      <w:lvlJc w:val="left"/>
      <w:pPr>
        <w:tabs>
          <w:tab w:val="num" w:pos="5040"/>
        </w:tabs>
        <w:ind w:left="5040" w:hanging="360"/>
      </w:pPr>
      <w:rPr>
        <w:rFonts w:ascii="Times New Roman" w:hAnsi="Times New Roman" w:hint="default"/>
      </w:rPr>
    </w:lvl>
    <w:lvl w:ilvl="7" w:tplc="3A424BE4" w:tentative="1">
      <w:start w:val="1"/>
      <w:numFmt w:val="bullet"/>
      <w:lvlText w:val="•"/>
      <w:lvlJc w:val="left"/>
      <w:pPr>
        <w:tabs>
          <w:tab w:val="num" w:pos="5760"/>
        </w:tabs>
        <w:ind w:left="5760" w:hanging="360"/>
      </w:pPr>
      <w:rPr>
        <w:rFonts w:ascii="Times New Roman" w:hAnsi="Times New Roman" w:hint="default"/>
      </w:rPr>
    </w:lvl>
    <w:lvl w:ilvl="8" w:tplc="E026A83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64B746D"/>
    <w:multiLevelType w:val="hybridMultilevel"/>
    <w:tmpl w:val="8C7626E6"/>
    <w:lvl w:ilvl="0" w:tplc="33800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3D35E6"/>
    <w:multiLevelType w:val="hybridMultilevel"/>
    <w:tmpl w:val="65862FB6"/>
    <w:lvl w:ilvl="0" w:tplc="8C983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F97C9B"/>
    <w:multiLevelType w:val="hybridMultilevel"/>
    <w:tmpl w:val="6AB4FD12"/>
    <w:lvl w:ilvl="0" w:tplc="95B4B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23567E"/>
    <w:multiLevelType w:val="hybridMultilevel"/>
    <w:tmpl w:val="627EFAD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0CF5D68"/>
    <w:multiLevelType w:val="hybridMultilevel"/>
    <w:tmpl w:val="25127BC0"/>
    <w:lvl w:ilvl="0" w:tplc="E4C01BC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005979"/>
    <w:multiLevelType w:val="hybridMultilevel"/>
    <w:tmpl w:val="600AD07C"/>
    <w:lvl w:ilvl="0" w:tplc="E1122190">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41B1E80"/>
    <w:multiLevelType w:val="hybridMultilevel"/>
    <w:tmpl w:val="995610A6"/>
    <w:lvl w:ilvl="0" w:tplc="6BB8F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1A5DC7"/>
    <w:multiLevelType w:val="hybridMultilevel"/>
    <w:tmpl w:val="3A368C4C"/>
    <w:lvl w:ilvl="0" w:tplc="66CC3E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D06B05"/>
    <w:multiLevelType w:val="hybridMultilevel"/>
    <w:tmpl w:val="BE5E9F08"/>
    <w:lvl w:ilvl="0" w:tplc="9B70C2B6">
      <w:start w:val="1"/>
      <w:numFmt w:val="bullet"/>
      <w:lvlText w:val="•"/>
      <w:lvlJc w:val="left"/>
      <w:pPr>
        <w:tabs>
          <w:tab w:val="num" w:pos="720"/>
        </w:tabs>
        <w:ind w:left="720" w:hanging="360"/>
      </w:pPr>
      <w:rPr>
        <w:rFonts w:ascii="Times New Roman" w:hAnsi="Times New Roman" w:hint="default"/>
      </w:rPr>
    </w:lvl>
    <w:lvl w:ilvl="1" w:tplc="5512EEB4" w:tentative="1">
      <w:start w:val="1"/>
      <w:numFmt w:val="bullet"/>
      <w:lvlText w:val="•"/>
      <w:lvlJc w:val="left"/>
      <w:pPr>
        <w:tabs>
          <w:tab w:val="num" w:pos="1440"/>
        </w:tabs>
        <w:ind w:left="1440" w:hanging="360"/>
      </w:pPr>
      <w:rPr>
        <w:rFonts w:ascii="Times New Roman" w:hAnsi="Times New Roman" w:hint="default"/>
      </w:rPr>
    </w:lvl>
    <w:lvl w:ilvl="2" w:tplc="0CAC65A0" w:tentative="1">
      <w:start w:val="1"/>
      <w:numFmt w:val="bullet"/>
      <w:lvlText w:val="•"/>
      <w:lvlJc w:val="left"/>
      <w:pPr>
        <w:tabs>
          <w:tab w:val="num" w:pos="2160"/>
        </w:tabs>
        <w:ind w:left="2160" w:hanging="360"/>
      </w:pPr>
      <w:rPr>
        <w:rFonts w:ascii="Times New Roman" w:hAnsi="Times New Roman" w:hint="default"/>
      </w:rPr>
    </w:lvl>
    <w:lvl w:ilvl="3" w:tplc="18CCA0EE" w:tentative="1">
      <w:start w:val="1"/>
      <w:numFmt w:val="bullet"/>
      <w:lvlText w:val="•"/>
      <w:lvlJc w:val="left"/>
      <w:pPr>
        <w:tabs>
          <w:tab w:val="num" w:pos="2880"/>
        </w:tabs>
        <w:ind w:left="2880" w:hanging="360"/>
      </w:pPr>
      <w:rPr>
        <w:rFonts w:ascii="Times New Roman" w:hAnsi="Times New Roman" w:hint="default"/>
      </w:rPr>
    </w:lvl>
    <w:lvl w:ilvl="4" w:tplc="603C39AA" w:tentative="1">
      <w:start w:val="1"/>
      <w:numFmt w:val="bullet"/>
      <w:lvlText w:val="•"/>
      <w:lvlJc w:val="left"/>
      <w:pPr>
        <w:tabs>
          <w:tab w:val="num" w:pos="3600"/>
        </w:tabs>
        <w:ind w:left="3600" w:hanging="360"/>
      </w:pPr>
      <w:rPr>
        <w:rFonts w:ascii="Times New Roman" w:hAnsi="Times New Roman" w:hint="default"/>
      </w:rPr>
    </w:lvl>
    <w:lvl w:ilvl="5" w:tplc="7FAEA98A" w:tentative="1">
      <w:start w:val="1"/>
      <w:numFmt w:val="bullet"/>
      <w:lvlText w:val="•"/>
      <w:lvlJc w:val="left"/>
      <w:pPr>
        <w:tabs>
          <w:tab w:val="num" w:pos="4320"/>
        </w:tabs>
        <w:ind w:left="4320" w:hanging="360"/>
      </w:pPr>
      <w:rPr>
        <w:rFonts w:ascii="Times New Roman" w:hAnsi="Times New Roman" w:hint="default"/>
      </w:rPr>
    </w:lvl>
    <w:lvl w:ilvl="6" w:tplc="8432DAFC" w:tentative="1">
      <w:start w:val="1"/>
      <w:numFmt w:val="bullet"/>
      <w:lvlText w:val="•"/>
      <w:lvlJc w:val="left"/>
      <w:pPr>
        <w:tabs>
          <w:tab w:val="num" w:pos="5040"/>
        </w:tabs>
        <w:ind w:left="5040" w:hanging="360"/>
      </w:pPr>
      <w:rPr>
        <w:rFonts w:ascii="Times New Roman" w:hAnsi="Times New Roman" w:hint="default"/>
      </w:rPr>
    </w:lvl>
    <w:lvl w:ilvl="7" w:tplc="79240008" w:tentative="1">
      <w:start w:val="1"/>
      <w:numFmt w:val="bullet"/>
      <w:lvlText w:val="•"/>
      <w:lvlJc w:val="left"/>
      <w:pPr>
        <w:tabs>
          <w:tab w:val="num" w:pos="5760"/>
        </w:tabs>
        <w:ind w:left="5760" w:hanging="360"/>
      </w:pPr>
      <w:rPr>
        <w:rFonts w:ascii="Times New Roman" w:hAnsi="Times New Roman" w:hint="default"/>
      </w:rPr>
    </w:lvl>
    <w:lvl w:ilvl="8" w:tplc="81DEC92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EF1612A"/>
    <w:multiLevelType w:val="hybridMultilevel"/>
    <w:tmpl w:val="12B036BA"/>
    <w:lvl w:ilvl="0" w:tplc="3778677A">
      <w:start w:val="1"/>
      <w:numFmt w:val="hebrew1"/>
      <w:lvlText w:val="(%1)"/>
      <w:lvlJc w:val="left"/>
      <w:pPr>
        <w:ind w:left="720" w:hanging="360"/>
      </w:pPr>
      <w:rPr>
        <w:rFonts w:ascii="David" w:hAnsi="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1674EE"/>
    <w:multiLevelType w:val="hybridMultilevel"/>
    <w:tmpl w:val="EB386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5F58E3"/>
    <w:multiLevelType w:val="hybridMultilevel"/>
    <w:tmpl w:val="0E2291BC"/>
    <w:lvl w:ilvl="0" w:tplc="1FC424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595A9B"/>
    <w:multiLevelType w:val="multilevel"/>
    <w:tmpl w:val="8608509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6113E5E"/>
    <w:multiLevelType w:val="hybridMultilevel"/>
    <w:tmpl w:val="AD3AF98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8E95003"/>
    <w:multiLevelType w:val="hybridMultilevel"/>
    <w:tmpl w:val="431E2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2106B4"/>
    <w:multiLevelType w:val="hybridMultilevel"/>
    <w:tmpl w:val="8B280B68"/>
    <w:lvl w:ilvl="0" w:tplc="DB106C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415C6A"/>
    <w:multiLevelType w:val="hybridMultilevel"/>
    <w:tmpl w:val="C1A2166C"/>
    <w:lvl w:ilvl="0" w:tplc="8FEA8A4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4F763E"/>
    <w:multiLevelType w:val="multilevel"/>
    <w:tmpl w:val="D05A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720DB4"/>
    <w:multiLevelType w:val="hybridMultilevel"/>
    <w:tmpl w:val="DF28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A37464"/>
    <w:multiLevelType w:val="hybridMultilevel"/>
    <w:tmpl w:val="EC865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0F4143"/>
    <w:multiLevelType w:val="hybridMultilevel"/>
    <w:tmpl w:val="D10E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A003FE"/>
    <w:multiLevelType w:val="hybridMultilevel"/>
    <w:tmpl w:val="E8C8EB2C"/>
    <w:lvl w:ilvl="0" w:tplc="132038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B017ED"/>
    <w:multiLevelType w:val="hybridMultilevel"/>
    <w:tmpl w:val="6FE878A0"/>
    <w:lvl w:ilvl="0" w:tplc="7002566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FF5FF6"/>
    <w:multiLevelType w:val="hybridMultilevel"/>
    <w:tmpl w:val="95F42260"/>
    <w:lvl w:ilvl="0" w:tplc="65E0D6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FB0A26"/>
    <w:multiLevelType w:val="hybridMultilevel"/>
    <w:tmpl w:val="12C8C694"/>
    <w:lvl w:ilvl="0" w:tplc="646C1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5A04A2"/>
    <w:multiLevelType w:val="hybridMultilevel"/>
    <w:tmpl w:val="1F706374"/>
    <w:lvl w:ilvl="0" w:tplc="081689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6D05F7"/>
    <w:multiLevelType w:val="hybridMultilevel"/>
    <w:tmpl w:val="36F6D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17490D"/>
    <w:multiLevelType w:val="hybridMultilevel"/>
    <w:tmpl w:val="5838BFE8"/>
    <w:lvl w:ilvl="0" w:tplc="BFEC400C">
      <w:start w:val="1"/>
      <w:numFmt w:val="bullet"/>
      <w:lvlText w:val=""/>
      <w:lvlJc w:val="left"/>
      <w:pPr>
        <w:ind w:left="720" w:hanging="360"/>
      </w:pPr>
      <w:rPr>
        <w:rFonts w:ascii="Symbol" w:hAnsi="Symbol" w:hint="default"/>
      </w:rPr>
    </w:lvl>
    <w:lvl w:ilvl="1" w:tplc="A15A806E">
      <w:start w:val="1"/>
      <w:numFmt w:val="bullet"/>
      <w:lvlText w:val="o"/>
      <w:lvlJc w:val="left"/>
      <w:pPr>
        <w:ind w:left="1440" w:hanging="360"/>
      </w:pPr>
      <w:rPr>
        <w:rFonts w:ascii="Courier New" w:hAnsi="Courier New" w:hint="default"/>
      </w:rPr>
    </w:lvl>
    <w:lvl w:ilvl="2" w:tplc="74067A4E">
      <w:start w:val="1"/>
      <w:numFmt w:val="bullet"/>
      <w:lvlText w:val=""/>
      <w:lvlJc w:val="left"/>
      <w:pPr>
        <w:ind w:left="2160" w:hanging="360"/>
      </w:pPr>
      <w:rPr>
        <w:rFonts w:ascii="Wingdings" w:hAnsi="Wingdings" w:hint="default"/>
      </w:rPr>
    </w:lvl>
    <w:lvl w:ilvl="3" w:tplc="5D308C20">
      <w:start w:val="1"/>
      <w:numFmt w:val="bullet"/>
      <w:lvlText w:val=""/>
      <w:lvlJc w:val="left"/>
      <w:pPr>
        <w:ind w:left="2880" w:hanging="360"/>
      </w:pPr>
      <w:rPr>
        <w:rFonts w:ascii="Symbol" w:hAnsi="Symbol" w:hint="default"/>
      </w:rPr>
    </w:lvl>
    <w:lvl w:ilvl="4" w:tplc="28300066">
      <w:start w:val="1"/>
      <w:numFmt w:val="bullet"/>
      <w:lvlText w:val="o"/>
      <w:lvlJc w:val="left"/>
      <w:pPr>
        <w:ind w:left="3600" w:hanging="360"/>
      </w:pPr>
      <w:rPr>
        <w:rFonts w:ascii="Courier New" w:hAnsi="Courier New" w:hint="default"/>
      </w:rPr>
    </w:lvl>
    <w:lvl w:ilvl="5" w:tplc="80DCE7AE">
      <w:start w:val="1"/>
      <w:numFmt w:val="bullet"/>
      <w:lvlText w:val=""/>
      <w:lvlJc w:val="left"/>
      <w:pPr>
        <w:ind w:left="4320" w:hanging="360"/>
      </w:pPr>
      <w:rPr>
        <w:rFonts w:ascii="Wingdings" w:hAnsi="Wingdings" w:hint="default"/>
      </w:rPr>
    </w:lvl>
    <w:lvl w:ilvl="6" w:tplc="84C60706">
      <w:start w:val="1"/>
      <w:numFmt w:val="bullet"/>
      <w:lvlText w:val=""/>
      <w:lvlJc w:val="left"/>
      <w:pPr>
        <w:ind w:left="5040" w:hanging="360"/>
      </w:pPr>
      <w:rPr>
        <w:rFonts w:ascii="Symbol" w:hAnsi="Symbol" w:hint="default"/>
      </w:rPr>
    </w:lvl>
    <w:lvl w:ilvl="7" w:tplc="B9543A66">
      <w:start w:val="1"/>
      <w:numFmt w:val="bullet"/>
      <w:lvlText w:val="o"/>
      <w:lvlJc w:val="left"/>
      <w:pPr>
        <w:ind w:left="5760" w:hanging="360"/>
      </w:pPr>
      <w:rPr>
        <w:rFonts w:ascii="Courier New" w:hAnsi="Courier New" w:hint="default"/>
      </w:rPr>
    </w:lvl>
    <w:lvl w:ilvl="8" w:tplc="EA3ED514">
      <w:start w:val="1"/>
      <w:numFmt w:val="bullet"/>
      <w:lvlText w:val=""/>
      <w:lvlJc w:val="left"/>
      <w:pPr>
        <w:ind w:left="6480" w:hanging="360"/>
      </w:pPr>
      <w:rPr>
        <w:rFonts w:ascii="Wingdings" w:hAnsi="Wingdings" w:hint="default"/>
      </w:rPr>
    </w:lvl>
  </w:abstractNum>
  <w:abstractNum w:abstractNumId="50" w15:restartNumberingAfterBreak="0">
    <w:nsid w:val="6C72300D"/>
    <w:multiLevelType w:val="hybridMultilevel"/>
    <w:tmpl w:val="257ED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D85B28"/>
    <w:multiLevelType w:val="hybridMultilevel"/>
    <w:tmpl w:val="BA083D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91031E8"/>
    <w:multiLevelType w:val="hybridMultilevel"/>
    <w:tmpl w:val="C04EF02A"/>
    <w:lvl w:ilvl="0" w:tplc="4A6C8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8"/>
  </w:num>
  <w:num w:numId="3">
    <w:abstractNumId w:val="52"/>
  </w:num>
  <w:num w:numId="4">
    <w:abstractNumId w:val="43"/>
  </w:num>
  <w:num w:numId="5">
    <w:abstractNumId w:val="18"/>
  </w:num>
  <w:num w:numId="6">
    <w:abstractNumId w:val="42"/>
  </w:num>
  <w:num w:numId="7">
    <w:abstractNumId w:val="14"/>
  </w:num>
  <w:num w:numId="8">
    <w:abstractNumId w:val="27"/>
  </w:num>
  <w:num w:numId="9">
    <w:abstractNumId w:val="51"/>
  </w:num>
  <w:num w:numId="10">
    <w:abstractNumId w:val="20"/>
  </w:num>
  <w:num w:numId="11">
    <w:abstractNumId w:val="25"/>
  </w:num>
  <w:num w:numId="12">
    <w:abstractNumId w:val="35"/>
  </w:num>
  <w:num w:numId="13">
    <w:abstractNumId w:val="12"/>
  </w:num>
  <w:num w:numId="14">
    <w:abstractNumId w:val="4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36"/>
  </w:num>
  <w:num w:numId="27">
    <w:abstractNumId w:val="15"/>
  </w:num>
  <w:num w:numId="28">
    <w:abstractNumId w:val="45"/>
  </w:num>
  <w:num w:numId="29">
    <w:abstractNumId w:val="22"/>
  </w:num>
  <w:num w:numId="30">
    <w:abstractNumId w:val="41"/>
  </w:num>
  <w:num w:numId="31">
    <w:abstractNumId w:val="32"/>
  </w:num>
  <w:num w:numId="32">
    <w:abstractNumId w:val="48"/>
  </w:num>
  <w:num w:numId="33">
    <w:abstractNumId w:val="16"/>
  </w:num>
  <w:num w:numId="34">
    <w:abstractNumId w:val="17"/>
  </w:num>
  <w:num w:numId="35">
    <w:abstractNumId w:val="46"/>
  </w:num>
  <w:num w:numId="36">
    <w:abstractNumId w:val="37"/>
  </w:num>
  <w:num w:numId="37">
    <w:abstractNumId w:val="23"/>
  </w:num>
  <w:num w:numId="38">
    <w:abstractNumId w:val="33"/>
  </w:num>
  <w:num w:numId="39">
    <w:abstractNumId w:val="24"/>
  </w:num>
  <w:num w:numId="40">
    <w:abstractNumId w:val="13"/>
  </w:num>
  <w:num w:numId="41">
    <w:abstractNumId w:val="28"/>
  </w:num>
  <w:num w:numId="42">
    <w:abstractNumId w:val="30"/>
  </w:num>
  <w:num w:numId="43">
    <w:abstractNumId w:val="44"/>
  </w:num>
  <w:num w:numId="44">
    <w:abstractNumId w:val="49"/>
  </w:num>
  <w:num w:numId="45">
    <w:abstractNumId w:val="50"/>
  </w:num>
  <w:num w:numId="46">
    <w:abstractNumId w:val="34"/>
  </w:num>
  <w:num w:numId="47">
    <w:abstractNumId w:val="31"/>
  </w:num>
  <w:num w:numId="48">
    <w:abstractNumId w:val="47"/>
  </w:num>
  <w:num w:numId="49">
    <w:abstractNumId w:val="26"/>
  </w:num>
  <w:num w:numId="50">
    <w:abstractNumId w:val="21"/>
  </w:num>
  <w:num w:numId="51">
    <w:abstractNumId w:val="0"/>
  </w:num>
  <w:num w:numId="52">
    <w:abstractNumId w:val="39"/>
  </w:num>
  <w:num w:numId="53">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i otsri">
    <w15:presenceInfo w15:providerId="Windows Live" w15:userId="a51ef6f4e00ed9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BC"/>
    <w:rsid w:val="00002675"/>
    <w:rsid w:val="00002CBE"/>
    <w:rsid w:val="0000320E"/>
    <w:rsid w:val="00003225"/>
    <w:rsid w:val="00003767"/>
    <w:rsid w:val="00003D09"/>
    <w:rsid w:val="000040FF"/>
    <w:rsid w:val="00006068"/>
    <w:rsid w:val="00006F94"/>
    <w:rsid w:val="00007947"/>
    <w:rsid w:val="0001095F"/>
    <w:rsid w:val="0001124F"/>
    <w:rsid w:val="00013851"/>
    <w:rsid w:val="00013B9A"/>
    <w:rsid w:val="00014346"/>
    <w:rsid w:val="00014389"/>
    <w:rsid w:val="0001481A"/>
    <w:rsid w:val="00015581"/>
    <w:rsid w:val="00015A64"/>
    <w:rsid w:val="00017C9C"/>
    <w:rsid w:val="000238F9"/>
    <w:rsid w:val="00024CF0"/>
    <w:rsid w:val="00025919"/>
    <w:rsid w:val="00025D13"/>
    <w:rsid w:val="0002671C"/>
    <w:rsid w:val="00027494"/>
    <w:rsid w:val="00032422"/>
    <w:rsid w:val="00032595"/>
    <w:rsid w:val="000339A8"/>
    <w:rsid w:val="00034DCD"/>
    <w:rsid w:val="00035323"/>
    <w:rsid w:val="000362B5"/>
    <w:rsid w:val="00036BBA"/>
    <w:rsid w:val="000370C2"/>
    <w:rsid w:val="00037703"/>
    <w:rsid w:val="00040B0B"/>
    <w:rsid w:val="00040F88"/>
    <w:rsid w:val="00041AAC"/>
    <w:rsid w:val="00042163"/>
    <w:rsid w:val="00042526"/>
    <w:rsid w:val="00042F13"/>
    <w:rsid w:val="00044568"/>
    <w:rsid w:val="0004508E"/>
    <w:rsid w:val="0004515C"/>
    <w:rsid w:val="00045731"/>
    <w:rsid w:val="00053433"/>
    <w:rsid w:val="0005424B"/>
    <w:rsid w:val="00056BBB"/>
    <w:rsid w:val="00056D64"/>
    <w:rsid w:val="00057002"/>
    <w:rsid w:val="000572DD"/>
    <w:rsid w:val="000600D0"/>
    <w:rsid w:val="000607A8"/>
    <w:rsid w:val="00061D22"/>
    <w:rsid w:val="00062FDA"/>
    <w:rsid w:val="00063745"/>
    <w:rsid w:val="0006388D"/>
    <w:rsid w:val="00063F87"/>
    <w:rsid w:val="00063FB2"/>
    <w:rsid w:val="000652CE"/>
    <w:rsid w:val="00065EB5"/>
    <w:rsid w:val="0006635C"/>
    <w:rsid w:val="00067528"/>
    <w:rsid w:val="00067618"/>
    <w:rsid w:val="00067DE0"/>
    <w:rsid w:val="00070199"/>
    <w:rsid w:val="00072EA6"/>
    <w:rsid w:val="00073776"/>
    <w:rsid w:val="000801B8"/>
    <w:rsid w:val="000809D2"/>
    <w:rsid w:val="00080FBC"/>
    <w:rsid w:val="00082B6B"/>
    <w:rsid w:val="00083E93"/>
    <w:rsid w:val="000872AC"/>
    <w:rsid w:val="000900C7"/>
    <w:rsid w:val="000902A7"/>
    <w:rsid w:val="000911C5"/>
    <w:rsid w:val="000911E9"/>
    <w:rsid w:val="000927DE"/>
    <w:rsid w:val="00092915"/>
    <w:rsid w:val="00092BB2"/>
    <w:rsid w:val="0009326B"/>
    <w:rsid w:val="000932CD"/>
    <w:rsid w:val="00094B7F"/>
    <w:rsid w:val="00095372"/>
    <w:rsid w:val="00096856"/>
    <w:rsid w:val="00097152"/>
    <w:rsid w:val="000A0851"/>
    <w:rsid w:val="000A0CA0"/>
    <w:rsid w:val="000A124F"/>
    <w:rsid w:val="000A1BF6"/>
    <w:rsid w:val="000A28B7"/>
    <w:rsid w:val="000A33E1"/>
    <w:rsid w:val="000A4010"/>
    <w:rsid w:val="000A41AE"/>
    <w:rsid w:val="000A41E9"/>
    <w:rsid w:val="000A4CCA"/>
    <w:rsid w:val="000A593C"/>
    <w:rsid w:val="000A5D4E"/>
    <w:rsid w:val="000A676E"/>
    <w:rsid w:val="000B1839"/>
    <w:rsid w:val="000B433B"/>
    <w:rsid w:val="000B4663"/>
    <w:rsid w:val="000B5251"/>
    <w:rsid w:val="000B54C6"/>
    <w:rsid w:val="000B59C0"/>
    <w:rsid w:val="000B60F1"/>
    <w:rsid w:val="000B7519"/>
    <w:rsid w:val="000B799D"/>
    <w:rsid w:val="000C00D1"/>
    <w:rsid w:val="000C04E0"/>
    <w:rsid w:val="000C1358"/>
    <w:rsid w:val="000C1626"/>
    <w:rsid w:val="000C3505"/>
    <w:rsid w:val="000C3538"/>
    <w:rsid w:val="000C6CC9"/>
    <w:rsid w:val="000C700E"/>
    <w:rsid w:val="000C727D"/>
    <w:rsid w:val="000C7C62"/>
    <w:rsid w:val="000D048B"/>
    <w:rsid w:val="000D3B5A"/>
    <w:rsid w:val="000D4112"/>
    <w:rsid w:val="000D427F"/>
    <w:rsid w:val="000D51FC"/>
    <w:rsid w:val="000D5703"/>
    <w:rsid w:val="000D5781"/>
    <w:rsid w:val="000D6684"/>
    <w:rsid w:val="000D6995"/>
    <w:rsid w:val="000D7002"/>
    <w:rsid w:val="000D7B9F"/>
    <w:rsid w:val="000E0362"/>
    <w:rsid w:val="000E06C4"/>
    <w:rsid w:val="000E070B"/>
    <w:rsid w:val="000E0851"/>
    <w:rsid w:val="000E0A5B"/>
    <w:rsid w:val="000E0D04"/>
    <w:rsid w:val="000E1DB0"/>
    <w:rsid w:val="000E244B"/>
    <w:rsid w:val="000E3550"/>
    <w:rsid w:val="000E3D42"/>
    <w:rsid w:val="000E552D"/>
    <w:rsid w:val="000E5E0F"/>
    <w:rsid w:val="000E67C4"/>
    <w:rsid w:val="000F02B4"/>
    <w:rsid w:val="000F0523"/>
    <w:rsid w:val="000F07B8"/>
    <w:rsid w:val="000F12C7"/>
    <w:rsid w:val="000F146C"/>
    <w:rsid w:val="000F24E1"/>
    <w:rsid w:val="000F2622"/>
    <w:rsid w:val="000F2C57"/>
    <w:rsid w:val="000F43A3"/>
    <w:rsid w:val="000F4457"/>
    <w:rsid w:val="000F6ECD"/>
    <w:rsid w:val="000F774A"/>
    <w:rsid w:val="000F792B"/>
    <w:rsid w:val="000F7C7C"/>
    <w:rsid w:val="000F7D24"/>
    <w:rsid w:val="00100DB7"/>
    <w:rsid w:val="0010234F"/>
    <w:rsid w:val="00102F65"/>
    <w:rsid w:val="001046A1"/>
    <w:rsid w:val="00104DB7"/>
    <w:rsid w:val="00105E4C"/>
    <w:rsid w:val="00110236"/>
    <w:rsid w:val="0011150E"/>
    <w:rsid w:val="00111888"/>
    <w:rsid w:val="001118AE"/>
    <w:rsid w:val="00111DB9"/>
    <w:rsid w:val="001125F7"/>
    <w:rsid w:val="00112BA1"/>
    <w:rsid w:val="00112BEB"/>
    <w:rsid w:val="00113127"/>
    <w:rsid w:val="00113253"/>
    <w:rsid w:val="00115FDB"/>
    <w:rsid w:val="001162EF"/>
    <w:rsid w:val="00116CD6"/>
    <w:rsid w:val="00116F72"/>
    <w:rsid w:val="00116F90"/>
    <w:rsid w:val="001172A0"/>
    <w:rsid w:val="001176AA"/>
    <w:rsid w:val="00117DEA"/>
    <w:rsid w:val="001207B2"/>
    <w:rsid w:val="00122CEA"/>
    <w:rsid w:val="0012378B"/>
    <w:rsid w:val="00123A20"/>
    <w:rsid w:val="001242B3"/>
    <w:rsid w:val="0012656B"/>
    <w:rsid w:val="00126A3C"/>
    <w:rsid w:val="00126A6E"/>
    <w:rsid w:val="0013013E"/>
    <w:rsid w:val="001304E8"/>
    <w:rsid w:val="00130781"/>
    <w:rsid w:val="00130B76"/>
    <w:rsid w:val="0013152B"/>
    <w:rsid w:val="001318BA"/>
    <w:rsid w:val="0013191A"/>
    <w:rsid w:val="001320DE"/>
    <w:rsid w:val="0013367D"/>
    <w:rsid w:val="00134132"/>
    <w:rsid w:val="0013496A"/>
    <w:rsid w:val="00135AB5"/>
    <w:rsid w:val="00135B9B"/>
    <w:rsid w:val="00136140"/>
    <w:rsid w:val="001365F2"/>
    <w:rsid w:val="0013676E"/>
    <w:rsid w:val="001371A6"/>
    <w:rsid w:val="00140BEC"/>
    <w:rsid w:val="00140CF8"/>
    <w:rsid w:val="00142760"/>
    <w:rsid w:val="00142909"/>
    <w:rsid w:val="00143091"/>
    <w:rsid w:val="00144012"/>
    <w:rsid w:val="001444A9"/>
    <w:rsid w:val="00144ABD"/>
    <w:rsid w:val="00145016"/>
    <w:rsid w:val="001455BA"/>
    <w:rsid w:val="0014711F"/>
    <w:rsid w:val="00147406"/>
    <w:rsid w:val="00152151"/>
    <w:rsid w:val="00152425"/>
    <w:rsid w:val="00152AC8"/>
    <w:rsid w:val="0015324E"/>
    <w:rsid w:val="001543FA"/>
    <w:rsid w:val="00154631"/>
    <w:rsid w:val="00154A48"/>
    <w:rsid w:val="00154BA9"/>
    <w:rsid w:val="00155F35"/>
    <w:rsid w:val="0015623D"/>
    <w:rsid w:val="001567B7"/>
    <w:rsid w:val="00157272"/>
    <w:rsid w:val="0015792C"/>
    <w:rsid w:val="00160CAF"/>
    <w:rsid w:val="00160F95"/>
    <w:rsid w:val="001616F9"/>
    <w:rsid w:val="00161A4F"/>
    <w:rsid w:val="00161AAF"/>
    <w:rsid w:val="00162275"/>
    <w:rsid w:val="001624CA"/>
    <w:rsid w:val="001628FE"/>
    <w:rsid w:val="00162EF6"/>
    <w:rsid w:val="001638AD"/>
    <w:rsid w:val="0016437C"/>
    <w:rsid w:val="00165881"/>
    <w:rsid w:val="00166911"/>
    <w:rsid w:val="00166AE8"/>
    <w:rsid w:val="00167479"/>
    <w:rsid w:val="00170655"/>
    <w:rsid w:val="00170FAC"/>
    <w:rsid w:val="00171C98"/>
    <w:rsid w:val="00171FDD"/>
    <w:rsid w:val="0017500D"/>
    <w:rsid w:val="001753D8"/>
    <w:rsid w:val="00175E6F"/>
    <w:rsid w:val="00176761"/>
    <w:rsid w:val="0017683E"/>
    <w:rsid w:val="00176FEB"/>
    <w:rsid w:val="001777D4"/>
    <w:rsid w:val="00177978"/>
    <w:rsid w:val="001830E6"/>
    <w:rsid w:val="00185F11"/>
    <w:rsid w:val="0018621C"/>
    <w:rsid w:val="001875DA"/>
    <w:rsid w:val="00187877"/>
    <w:rsid w:val="00187ECE"/>
    <w:rsid w:val="0019050F"/>
    <w:rsid w:val="0019117A"/>
    <w:rsid w:val="00192594"/>
    <w:rsid w:val="00194A2F"/>
    <w:rsid w:val="00194B15"/>
    <w:rsid w:val="00194C15"/>
    <w:rsid w:val="00195A84"/>
    <w:rsid w:val="00195C2B"/>
    <w:rsid w:val="0019645F"/>
    <w:rsid w:val="001971DF"/>
    <w:rsid w:val="001A038A"/>
    <w:rsid w:val="001A07AC"/>
    <w:rsid w:val="001A095B"/>
    <w:rsid w:val="001A1AC4"/>
    <w:rsid w:val="001A1DD6"/>
    <w:rsid w:val="001A2C44"/>
    <w:rsid w:val="001A3499"/>
    <w:rsid w:val="001A3617"/>
    <w:rsid w:val="001A3FEF"/>
    <w:rsid w:val="001A4038"/>
    <w:rsid w:val="001A65C4"/>
    <w:rsid w:val="001A7042"/>
    <w:rsid w:val="001A77BC"/>
    <w:rsid w:val="001B1168"/>
    <w:rsid w:val="001B323F"/>
    <w:rsid w:val="001B41EF"/>
    <w:rsid w:val="001B4628"/>
    <w:rsid w:val="001B506E"/>
    <w:rsid w:val="001B68DF"/>
    <w:rsid w:val="001B6918"/>
    <w:rsid w:val="001B75D1"/>
    <w:rsid w:val="001B770B"/>
    <w:rsid w:val="001C17E8"/>
    <w:rsid w:val="001C201C"/>
    <w:rsid w:val="001C25DB"/>
    <w:rsid w:val="001C34C7"/>
    <w:rsid w:val="001C39B8"/>
    <w:rsid w:val="001C4C76"/>
    <w:rsid w:val="001C4EA8"/>
    <w:rsid w:val="001C5338"/>
    <w:rsid w:val="001C55F4"/>
    <w:rsid w:val="001C592A"/>
    <w:rsid w:val="001C65B7"/>
    <w:rsid w:val="001C6884"/>
    <w:rsid w:val="001C7D31"/>
    <w:rsid w:val="001D1A23"/>
    <w:rsid w:val="001D1AD7"/>
    <w:rsid w:val="001D3017"/>
    <w:rsid w:val="001D3B2E"/>
    <w:rsid w:val="001D44EB"/>
    <w:rsid w:val="001D47C8"/>
    <w:rsid w:val="001D6153"/>
    <w:rsid w:val="001D7093"/>
    <w:rsid w:val="001D7ED0"/>
    <w:rsid w:val="001E00B9"/>
    <w:rsid w:val="001E0184"/>
    <w:rsid w:val="001E0459"/>
    <w:rsid w:val="001E09C9"/>
    <w:rsid w:val="001E0BBD"/>
    <w:rsid w:val="001E181D"/>
    <w:rsid w:val="001E213C"/>
    <w:rsid w:val="001E58A3"/>
    <w:rsid w:val="001E5985"/>
    <w:rsid w:val="001E5BBF"/>
    <w:rsid w:val="001E683C"/>
    <w:rsid w:val="001E6E68"/>
    <w:rsid w:val="001E6F9E"/>
    <w:rsid w:val="001F077A"/>
    <w:rsid w:val="001F0FE5"/>
    <w:rsid w:val="001F2FD6"/>
    <w:rsid w:val="001F32C0"/>
    <w:rsid w:val="001F345B"/>
    <w:rsid w:val="001F3580"/>
    <w:rsid w:val="001F4066"/>
    <w:rsid w:val="001F4192"/>
    <w:rsid w:val="001F442E"/>
    <w:rsid w:val="001F6963"/>
    <w:rsid w:val="001F7B14"/>
    <w:rsid w:val="00201750"/>
    <w:rsid w:val="00204996"/>
    <w:rsid w:val="00205EE2"/>
    <w:rsid w:val="0021201C"/>
    <w:rsid w:val="00212713"/>
    <w:rsid w:val="002138A1"/>
    <w:rsid w:val="0021500A"/>
    <w:rsid w:val="00217050"/>
    <w:rsid w:val="0021750C"/>
    <w:rsid w:val="00217BBD"/>
    <w:rsid w:val="00220166"/>
    <w:rsid w:val="00220F6B"/>
    <w:rsid w:val="0022146B"/>
    <w:rsid w:val="00221883"/>
    <w:rsid w:val="00222374"/>
    <w:rsid w:val="002232BB"/>
    <w:rsid w:val="0022353B"/>
    <w:rsid w:val="002240AB"/>
    <w:rsid w:val="00224480"/>
    <w:rsid w:val="00224852"/>
    <w:rsid w:val="00226003"/>
    <w:rsid w:val="0023075E"/>
    <w:rsid w:val="00230C14"/>
    <w:rsid w:val="00231A9B"/>
    <w:rsid w:val="00231CD7"/>
    <w:rsid w:val="002344AA"/>
    <w:rsid w:val="00235DEA"/>
    <w:rsid w:val="0023610F"/>
    <w:rsid w:val="00236970"/>
    <w:rsid w:val="00236A59"/>
    <w:rsid w:val="00236BCD"/>
    <w:rsid w:val="00237DE2"/>
    <w:rsid w:val="00237F4E"/>
    <w:rsid w:val="00240588"/>
    <w:rsid w:val="00240757"/>
    <w:rsid w:val="002423CF"/>
    <w:rsid w:val="00243A30"/>
    <w:rsid w:val="0024487E"/>
    <w:rsid w:val="00244E6D"/>
    <w:rsid w:val="002457C1"/>
    <w:rsid w:val="00246AFA"/>
    <w:rsid w:val="002473D8"/>
    <w:rsid w:val="0025094E"/>
    <w:rsid w:val="00251575"/>
    <w:rsid w:val="00251801"/>
    <w:rsid w:val="00251C46"/>
    <w:rsid w:val="00251C4F"/>
    <w:rsid w:val="00251D72"/>
    <w:rsid w:val="00252AE1"/>
    <w:rsid w:val="00253701"/>
    <w:rsid w:val="00253F40"/>
    <w:rsid w:val="002547E8"/>
    <w:rsid w:val="00256156"/>
    <w:rsid w:val="0025728B"/>
    <w:rsid w:val="00257C3C"/>
    <w:rsid w:val="00257E8D"/>
    <w:rsid w:val="00260F94"/>
    <w:rsid w:val="002629F4"/>
    <w:rsid w:val="00262BB9"/>
    <w:rsid w:val="00263272"/>
    <w:rsid w:val="00263B19"/>
    <w:rsid w:val="002640F0"/>
    <w:rsid w:val="002641A9"/>
    <w:rsid w:val="00264226"/>
    <w:rsid w:val="0026611F"/>
    <w:rsid w:val="00271ABE"/>
    <w:rsid w:val="00272460"/>
    <w:rsid w:val="00273563"/>
    <w:rsid w:val="00274E7D"/>
    <w:rsid w:val="002762A0"/>
    <w:rsid w:val="0027644A"/>
    <w:rsid w:val="00276576"/>
    <w:rsid w:val="002766CE"/>
    <w:rsid w:val="00276AD0"/>
    <w:rsid w:val="002801D1"/>
    <w:rsid w:val="002801F7"/>
    <w:rsid w:val="00280DE7"/>
    <w:rsid w:val="00280F10"/>
    <w:rsid w:val="00282668"/>
    <w:rsid w:val="0028288E"/>
    <w:rsid w:val="00283E19"/>
    <w:rsid w:val="00284CD5"/>
    <w:rsid w:val="002853DB"/>
    <w:rsid w:val="00285621"/>
    <w:rsid w:val="00286053"/>
    <w:rsid w:val="00286FC7"/>
    <w:rsid w:val="00287F5D"/>
    <w:rsid w:val="0029009F"/>
    <w:rsid w:val="0029079D"/>
    <w:rsid w:val="002915B5"/>
    <w:rsid w:val="00291CFE"/>
    <w:rsid w:val="00292404"/>
    <w:rsid w:val="002927AB"/>
    <w:rsid w:val="00292C3D"/>
    <w:rsid w:val="002935F0"/>
    <w:rsid w:val="002948AB"/>
    <w:rsid w:val="00295E97"/>
    <w:rsid w:val="00296424"/>
    <w:rsid w:val="00297A1C"/>
    <w:rsid w:val="00297A1F"/>
    <w:rsid w:val="002A0107"/>
    <w:rsid w:val="002A36CF"/>
    <w:rsid w:val="002A38B0"/>
    <w:rsid w:val="002A4323"/>
    <w:rsid w:val="002A4DB8"/>
    <w:rsid w:val="002A5490"/>
    <w:rsid w:val="002A5691"/>
    <w:rsid w:val="002A5912"/>
    <w:rsid w:val="002A5960"/>
    <w:rsid w:val="002A6567"/>
    <w:rsid w:val="002A78B8"/>
    <w:rsid w:val="002B03AD"/>
    <w:rsid w:val="002B171E"/>
    <w:rsid w:val="002B299A"/>
    <w:rsid w:val="002B33E6"/>
    <w:rsid w:val="002B3FBC"/>
    <w:rsid w:val="002B484E"/>
    <w:rsid w:val="002B53B2"/>
    <w:rsid w:val="002B55E5"/>
    <w:rsid w:val="002B5C9E"/>
    <w:rsid w:val="002B67C6"/>
    <w:rsid w:val="002C00B9"/>
    <w:rsid w:val="002C0546"/>
    <w:rsid w:val="002C1DC1"/>
    <w:rsid w:val="002C281B"/>
    <w:rsid w:val="002C4324"/>
    <w:rsid w:val="002C4B5F"/>
    <w:rsid w:val="002C5341"/>
    <w:rsid w:val="002C5C65"/>
    <w:rsid w:val="002C68D1"/>
    <w:rsid w:val="002D151D"/>
    <w:rsid w:val="002D1909"/>
    <w:rsid w:val="002D1DB6"/>
    <w:rsid w:val="002D2B41"/>
    <w:rsid w:val="002D3627"/>
    <w:rsid w:val="002D42B5"/>
    <w:rsid w:val="002D43BE"/>
    <w:rsid w:val="002D46DD"/>
    <w:rsid w:val="002D4B25"/>
    <w:rsid w:val="002D4CE6"/>
    <w:rsid w:val="002D4D79"/>
    <w:rsid w:val="002D5C9C"/>
    <w:rsid w:val="002D5F98"/>
    <w:rsid w:val="002E01C1"/>
    <w:rsid w:val="002E197A"/>
    <w:rsid w:val="002E2355"/>
    <w:rsid w:val="002E30E2"/>
    <w:rsid w:val="002E5B03"/>
    <w:rsid w:val="002E6085"/>
    <w:rsid w:val="002E6EE7"/>
    <w:rsid w:val="002F129F"/>
    <w:rsid w:val="002F1C54"/>
    <w:rsid w:val="002F265F"/>
    <w:rsid w:val="002F2804"/>
    <w:rsid w:val="002F2CD1"/>
    <w:rsid w:val="002F328A"/>
    <w:rsid w:val="002F53F7"/>
    <w:rsid w:val="002F5524"/>
    <w:rsid w:val="002F62C9"/>
    <w:rsid w:val="002F7A8F"/>
    <w:rsid w:val="00300791"/>
    <w:rsid w:val="0030255A"/>
    <w:rsid w:val="003025A4"/>
    <w:rsid w:val="003028A8"/>
    <w:rsid w:val="00302A26"/>
    <w:rsid w:val="00303619"/>
    <w:rsid w:val="0030373D"/>
    <w:rsid w:val="003043B6"/>
    <w:rsid w:val="00304B35"/>
    <w:rsid w:val="00304F5A"/>
    <w:rsid w:val="0030599C"/>
    <w:rsid w:val="00305E51"/>
    <w:rsid w:val="003062DE"/>
    <w:rsid w:val="00306CF2"/>
    <w:rsid w:val="00307A19"/>
    <w:rsid w:val="00307DB3"/>
    <w:rsid w:val="00307E18"/>
    <w:rsid w:val="00307F67"/>
    <w:rsid w:val="00310B93"/>
    <w:rsid w:val="003113C1"/>
    <w:rsid w:val="003118A6"/>
    <w:rsid w:val="00312D3D"/>
    <w:rsid w:val="00314D36"/>
    <w:rsid w:val="003152AB"/>
    <w:rsid w:val="00316CD7"/>
    <w:rsid w:val="00317F1F"/>
    <w:rsid w:val="003210B9"/>
    <w:rsid w:val="00321322"/>
    <w:rsid w:val="003217D9"/>
    <w:rsid w:val="00321DA0"/>
    <w:rsid w:val="00321ED7"/>
    <w:rsid w:val="00323C80"/>
    <w:rsid w:val="0032574B"/>
    <w:rsid w:val="00326641"/>
    <w:rsid w:val="00326C2A"/>
    <w:rsid w:val="003273A1"/>
    <w:rsid w:val="00331732"/>
    <w:rsid w:val="00331D3A"/>
    <w:rsid w:val="003320DE"/>
    <w:rsid w:val="003332AF"/>
    <w:rsid w:val="0033399B"/>
    <w:rsid w:val="0033456D"/>
    <w:rsid w:val="00334C2C"/>
    <w:rsid w:val="00335C0C"/>
    <w:rsid w:val="00335C41"/>
    <w:rsid w:val="00335C5E"/>
    <w:rsid w:val="00337691"/>
    <w:rsid w:val="003378D2"/>
    <w:rsid w:val="00337EAC"/>
    <w:rsid w:val="00341FD6"/>
    <w:rsid w:val="00342B01"/>
    <w:rsid w:val="003438D9"/>
    <w:rsid w:val="00343C0E"/>
    <w:rsid w:val="00344909"/>
    <w:rsid w:val="00344B96"/>
    <w:rsid w:val="0034548F"/>
    <w:rsid w:val="00345873"/>
    <w:rsid w:val="003459EB"/>
    <w:rsid w:val="00346EAC"/>
    <w:rsid w:val="00347341"/>
    <w:rsid w:val="00347B1A"/>
    <w:rsid w:val="00350642"/>
    <w:rsid w:val="00350DC8"/>
    <w:rsid w:val="00352634"/>
    <w:rsid w:val="0035298B"/>
    <w:rsid w:val="00352EC6"/>
    <w:rsid w:val="00353613"/>
    <w:rsid w:val="00354278"/>
    <w:rsid w:val="0035511E"/>
    <w:rsid w:val="00356F3B"/>
    <w:rsid w:val="00357B29"/>
    <w:rsid w:val="00357B67"/>
    <w:rsid w:val="00361510"/>
    <w:rsid w:val="00361D2C"/>
    <w:rsid w:val="003622B4"/>
    <w:rsid w:val="00362729"/>
    <w:rsid w:val="00362C8B"/>
    <w:rsid w:val="003636C9"/>
    <w:rsid w:val="00363A46"/>
    <w:rsid w:val="003640D7"/>
    <w:rsid w:val="00364280"/>
    <w:rsid w:val="00364671"/>
    <w:rsid w:val="00364775"/>
    <w:rsid w:val="00365307"/>
    <w:rsid w:val="00366F33"/>
    <w:rsid w:val="00367476"/>
    <w:rsid w:val="00370607"/>
    <w:rsid w:val="00370842"/>
    <w:rsid w:val="003737E1"/>
    <w:rsid w:val="00373DD2"/>
    <w:rsid w:val="00374555"/>
    <w:rsid w:val="003747C9"/>
    <w:rsid w:val="00374859"/>
    <w:rsid w:val="00375328"/>
    <w:rsid w:val="00375D2B"/>
    <w:rsid w:val="003764BD"/>
    <w:rsid w:val="00376E7A"/>
    <w:rsid w:val="003775E5"/>
    <w:rsid w:val="003802BA"/>
    <w:rsid w:val="003806DA"/>
    <w:rsid w:val="00380838"/>
    <w:rsid w:val="00380B35"/>
    <w:rsid w:val="00380E71"/>
    <w:rsid w:val="00382DA0"/>
    <w:rsid w:val="003831A9"/>
    <w:rsid w:val="003842A2"/>
    <w:rsid w:val="00384BFE"/>
    <w:rsid w:val="003859D8"/>
    <w:rsid w:val="00385C0A"/>
    <w:rsid w:val="00387210"/>
    <w:rsid w:val="0038762B"/>
    <w:rsid w:val="00391232"/>
    <w:rsid w:val="0039263D"/>
    <w:rsid w:val="00392C73"/>
    <w:rsid w:val="003947E2"/>
    <w:rsid w:val="003961F1"/>
    <w:rsid w:val="003968E2"/>
    <w:rsid w:val="003979BD"/>
    <w:rsid w:val="003A0E03"/>
    <w:rsid w:val="003A2B63"/>
    <w:rsid w:val="003B11F1"/>
    <w:rsid w:val="003B1377"/>
    <w:rsid w:val="003B14F5"/>
    <w:rsid w:val="003B1D62"/>
    <w:rsid w:val="003B381A"/>
    <w:rsid w:val="003B4B9E"/>
    <w:rsid w:val="003B5273"/>
    <w:rsid w:val="003B61CD"/>
    <w:rsid w:val="003B6507"/>
    <w:rsid w:val="003B6D74"/>
    <w:rsid w:val="003B725A"/>
    <w:rsid w:val="003C089F"/>
    <w:rsid w:val="003C4CB2"/>
    <w:rsid w:val="003C5330"/>
    <w:rsid w:val="003C5C0A"/>
    <w:rsid w:val="003C6955"/>
    <w:rsid w:val="003C69F6"/>
    <w:rsid w:val="003D04B1"/>
    <w:rsid w:val="003D0955"/>
    <w:rsid w:val="003D11CC"/>
    <w:rsid w:val="003D1C77"/>
    <w:rsid w:val="003D21E9"/>
    <w:rsid w:val="003D238D"/>
    <w:rsid w:val="003D2AD6"/>
    <w:rsid w:val="003D2C1F"/>
    <w:rsid w:val="003D2D84"/>
    <w:rsid w:val="003D40F0"/>
    <w:rsid w:val="003D5545"/>
    <w:rsid w:val="003D5681"/>
    <w:rsid w:val="003D70CF"/>
    <w:rsid w:val="003D7541"/>
    <w:rsid w:val="003E1127"/>
    <w:rsid w:val="003E2778"/>
    <w:rsid w:val="003E2ECA"/>
    <w:rsid w:val="003E47B5"/>
    <w:rsid w:val="003E5760"/>
    <w:rsid w:val="003E61B3"/>
    <w:rsid w:val="003E7185"/>
    <w:rsid w:val="003F04D6"/>
    <w:rsid w:val="003F0FAF"/>
    <w:rsid w:val="003F17BB"/>
    <w:rsid w:val="003F1AF0"/>
    <w:rsid w:val="003F1E52"/>
    <w:rsid w:val="003F211B"/>
    <w:rsid w:val="003F284C"/>
    <w:rsid w:val="003F2AA4"/>
    <w:rsid w:val="003F3F5A"/>
    <w:rsid w:val="003F6B7E"/>
    <w:rsid w:val="003F6D70"/>
    <w:rsid w:val="003F79E7"/>
    <w:rsid w:val="003F7B2E"/>
    <w:rsid w:val="004001C3"/>
    <w:rsid w:val="00400535"/>
    <w:rsid w:val="00400609"/>
    <w:rsid w:val="004009CE"/>
    <w:rsid w:val="004012A0"/>
    <w:rsid w:val="004021AB"/>
    <w:rsid w:val="0040263B"/>
    <w:rsid w:val="00404081"/>
    <w:rsid w:val="00404083"/>
    <w:rsid w:val="00404647"/>
    <w:rsid w:val="0040487D"/>
    <w:rsid w:val="00404E78"/>
    <w:rsid w:val="0040586F"/>
    <w:rsid w:val="0040696A"/>
    <w:rsid w:val="00406FC6"/>
    <w:rsid w:val="0040793F"/>
    <w:rsid w:val="00411BA7"/>
    <w:rsid w:val="004126FE"/>
    <w:rsid w:val="00412BA5"/>
    <w:rsid w:val="00414EFC"/>
    <w:rsid w:val="004152C5"/>
    <w:rsid w:val="00415A98"/>
    <w:rsid w:val="00415D59"/>
    <w:rsid w:val="00416A36"/>
    <w:rsid w:val="00417103"/>
    <w:rsid w:val="00420398"/>
    <w:rsid w:val="00421ADA"/>
    <w:rsid w:val="00421E8A"/>
    <w:rsid w:val="00422E4B"/>
    <w:rsid w:val="0042338F"/>
    <w:rsid w:val="004238BA"/>
    <w:rsid w:val="004239C0"/>
    <w:rsid w:val="0042422D"/>
    <w:rsid w:val="004267FF"/>
    <w:rsid w:val="00427ADC"/>
    <w:rsid w:val="00427E30"/>
    <w:rsid w:val="004300D2"/>
    <w:rsid w:val="00430110"/>
    <w:rsid w:val="00430667"/>
    <w:rsid w:val="00430D47"/>
    <w:rsid w:val="00431E35"/>
    <w:rsid w:val="00432626"/>
    <w:rsid w:val="0043279A"/>
    <w:rsid w:val="00432C4B"/>
    <w:rsid w:val="00433790"/>
    <w:rsid w:val="00434557"/>
    <w:rsid w:val="00435115"/>
    <w:rsid w:val="00436D57"/>
    <w:rsid w:val="00437210"/>
    <w:rsid w:val="00440743"/>
    <w:rsid w:val="00440938"/>
    <w:rsid w:val="004411B2"/>
    <w:rsid w:val="004434BD"/>
    <w:rsid w:val="0044523B"/>
    <w:rsid w:val="004453BC"/>
    <w:rsid w:val="004453CB"/>
    <w:rsid w:val="004457A5"/>
    <w:rsid w:val="004463A2"/>
    <w:rsid w:val="00446B53"/>
    <w:rsid w:val="00447DCF"/>
    <w:rsid w:val="004512BE"/>
    <w:rsid w:val="0045188C"/>
    <w:rsid w:val="00452009"/>
    <w:rsid w:val="00452098"/>
    <w:rsid w:val="00452225"/>
    <w:rsid w:val="00454E65"/>
    <w:rsid w:val="004553E1"/>
    <w:rsid w:val="00455BDB"/>
    <w:rsid w:val="00456A30"/>
    <w:rsid w:val="00456F73"/>
    <w:rsid w:val="00457FC7"/>
    <w:rsid w:val="0046031A"/>
    <w:rsid w:val="00460ACA"/>
    <w:rsid w:val="0046573D"/>
    <w:rsid w:val="00465792"/>
    <w:rsid w:val="00465A8F"/>
    <w:rsid w:val="004667D0"/>
    <w:rsid w:val="00467034"/>
    <w:rsid w:val="00467E5B"/>
    <w:rsid w:val="00473C20"/>
    <w:rsid w:val="00474998"/>
    <w:rsid w:val="00474FDE"/>
    <w:rsid w:val="0047518A"/>
    <w:rsid w:val="00476146"/>
    <w:rsid w:val="00476307"/>
    <w:rsid w:val="00480AD8"/>
    <w:rsid w:val="004820F8"/>
    <w:rsid w:val="004824F4"/>
    <w:rsid w:val="00482D47"/>
    <w:rsid w:val="0048354D"/>
    <w:rsid w:val="00483B60"/>
    <w:rsid w:val="004858C7"/>
    <w:rsid w:val="00485D99"/>
    <w:rsid w:val="0048778A"/>
    <w:rsid w:val="004900F4"/>
    <w:rsid w:val="00491ADA"/>
    <w:rsid w:val="00491C9F"/>
    <w:rsid w:val="00491CFC"/>
    <w:rsid w:val="004930DB"/>
    <w:rsid w:val="00496A98"/>
    <w:rsid w:val="00496DD8"/>
    <w:rsid w:val="004A0B33"/>
    <w:rsid w:val="004A1A05"/>
    <w:rsid w:val="004A2D94"/>
    <w:rsid w:val="004A47D2"/>
    <w:rsid w:val="004A49FB"/>
    <w:rsid w:val="004A68A4"/>
    <w:rsid w:val="004A77FB"/>
    <w:rsid w:val="004A7B92"/>
    <w:rsid w:val="004B0B70"/>
    <w:rsid w:val="004B4A19"/>
    <w:rsid w:val="004B564A"/>
    <w:rsid w:val="004B5A03"/>
    <w:rsid w:val="004B5BB5"/>
    <w:rsid w:val="004B688A"/>
    <w:rsid w:val="004B68D8"/>
    <w:rsid w:val="004B69DE"/>
    <w:rsid w:val="004C02B7"/>
    <w:rsid w:val="004C043F"/>
    <w:rsid w:val="004C30BB"/>
    <w:rsid w:val="004C32BE"/>
    <w:rsid w:val="004C3327"/>
    <w:rsid w:val="004C5387"/>
    <w:rsid w:val="004C574D"/>
    <w:rsid w:val="004C57FE"/>
    <w:rsid w:val="004C66A3"/>
    <w:rsid w:val="004C770E"/>
    <w:rsid w:val="004C7C2F"/>
    <w:rsid w:val="004D06AF"/>
    <w:rsid w:val="004D1162"/>
    <w:rsid w:val="004D1451"/>
    <w:rsid w:val="004D1733"/>
    <w:rsid w:val="004D1BAE"/>
    <w:rsid w:val="004D2628"/>
    <w:rsid w:val="004D36E1"/>
    <w:rsid w:val="004D4D5D"/>
    <w:rsid w:val="004D5DBD"/>
    <w:rsid w:val="004D7635"/>
    <w:rsid w:val="004D7DE0"/>
    <w:rsid w:val="004E02EF"/>
    <w:rsid w:val="004E1571"/>
    <w:rsid w:val="004E1CF0"/>
    <w:rsid w:val="004E2850"/>
    <w:rsid w:val="004E3B3D"/>
    <w:rsid w:val="004E5133"/>
    <w:rsid w:val="004E627D"/>
    <w:rsid w:val="004E720F"/>
    <w:rsid w:val="004E72BB"/>
    <w:rsid w:val="004E7413"/>
    <w:rsid w:val="004F0741"/>
    <w:rsid w:val="004F26DA"/>
    <w:rsid w:val="004F2FB9"/>
    <w:rsid w:val="004F3737"/>
    <w:rsid w:val="004F4E40"/>
    <w:rsid w:val="004F4F08"/>
    <w:rsid w:val="004F6302"/>
    <w:rsid w:val="004F635C"/>
    <w:rsid w:val="004F686B"/>
    <w:rsid w:val="004F6CE6"/>
    <w:rsid w:val="004F7397"/>
    <w:rsid w:val="004F7C0C"/>
    <w:rsid w:val="0050062F"/>
    <w:rsid w:val="00500A6C"/>
    <w:rsid w:val="00500B24"/>
    <w:rsid w:val="005014CC"/>
    <w:rsid w:val="005024D7"/>
    <w:rsid w:val="00504B69"/>
    <w:rsid w:val="00504DCC"/>
    <w:rsid w:val="005052D2"/>
    <w:rsid w:val="00505AFA"/>
    <w:rsid w:val="00505EE5"/>
    <w:rsid w:val="00506143"/>
    <w:rsid w:val="00506AB5"/>
    <w:rsid w:val="00506B6D"/>
    <w:rsid w:val="00506E65"/>
    <w:rsid w:val="00506F72"/>
    <w:rsid w:val="0050706A"/>
    <w:rsid w:val="00512AA6"/>
    <w:rsid w:val="00512EEA"/>
    <w:rsid w:val="00512F5B"/>
    <w:rsid w:val="00513BEA"/>
    <w:rsid w:val="00514312"/>
    <w:rsid w:val="005148DC"/>
    <w:rsid w:val="005150A7"/>
    <w:rsid w:val="005150B1"/>
    <w:rsid w:val="00515161"/>
    <w:rsid w:val="00515489"/>
    <w:rsid w:val="00516021"/>
    <w:rsid w:val="0051680D"/>
    <w:rsid w:val="00517F2D"/>
    <w:rsid w:val="00520919"/>
    <w:rsid w:val="00520DA4"/>
    <w:rsid w:val="005219D9"/>
    <w:rsid w:val="00522699"/>
    <w:rsid w:val="00522A7F"/>
    <w:rsid w:val="00523935"/>
    <w:rsid w:val="00523B18"/>
    <w:rsid w:val="00524009"/>
    <w:rsid w:val="00524388"/>
    <w:rsid w:val="005244C6"/>
    <w:rsid w:val="0052472B"/>
    <w:rsid w:val="00524F6A"/>
    <w:rsid w:val="0052594B"/>
    <w:rsid w:val="00525F17"/>
    <w:rsid w:val="00527216"/>
    <w:rsid w:val="00527BC3"/>
    <w:rsid w:val="00530A6B"/>
    <w:rsid w:val="00531566"/>
    <w:rsid w:val="0053223D"/>
    <w:rsid w:val="00532782"/>
    <w:rsid w:val="005329B4"/>
    <w:rsid w:val="00532F3E"/>
    <w:rsid w:val="0053310B"/>
    <w:rsid w:val="005332B7"/>
    <w:rsid w:val="00536231"/>
    <w:rsid w:val="005369B9"/>
    <w:rsid w:val="00540B81"/>
    <w:rsid w:val="00541506"/>
    <w:rsid w:val="005433A4"/>
    <w:rsid w:val="00543837"/>
    <w:rsid w:val="00544065"/>
    <w:rsid w:val="00544633"/>
    <w:rsid w:val="00544D5B"/>
    <w:rsid w:val="00546943"/>
    <w:rsid w:val="00551050"/>
    <w:rsid w:val="0055176D"/>
    <w:rsid w:val="005518A4"/>
    <w:rsid w:val="00551917"/>
    <w:rsid w:val="00552878"/>
    <w:rsid w:val="005544D6"/>
    <w:rsid w:val="0055453C"/>
    <w:rsid w:val="00555951"/>
    <w:rsid w:val="00555C28"/>
    <w:rsid w:val="00555F56"/>
    <w:rsid w:val="00556168"/>
    <w:rsid w:val="00560C3F"/>
    <w:rsid w:val="0056124C"/>
    <w:rsid w:val="005619E2"/>
    <w:rsid w:val="0056239A"/>
    <w:rsid w:val="005625CB"/>
    <w:rsid w:val="0056328A"/>
    <w:rsid w:val="0056340A"/>
    <w:rsid w:val="005639F8"/>
    <w:rsid w:val="00563A90"/>
    <w:rsid w:val="00564028"/>
    <w:rsid w:val="00564FDA"/>
    <w:rsid w:val="005658CD"/>
    <w:rsid w:val="00565D8B"/>
    <w:rsid w:val="0056656A"/>
    <w:rsid w:val="00566588"/>
    <w:rsid w:val="00566CFD"/>
    <w:rsid w:val="005672C0"/>
    <w:rsid w:val="0056758E"/>
    <w:rsid w:val="00567DC2"/>
    <w:rsid w:val="00570C71"/>
    <w:rsid w:val="00570EDD"/>
    <w:rsid w:val="005712A6"/>
    <w:rsid w:val="005730F5"/>
    <w:rsid w:val="0057332F"/>
    <w:rsid w:val="005733A0"/>
    <w:rsid w:val="005733BE"/>
    <w:rsid w:val="005734C2"/>
    <w:rsid w:val="005744AD"/>
    <w:rsid w:val="0057692B"/>
    <w:rsid w:val="005776C8"/>
    <w:rsid w:val="00577CE8"/>
    <w:rsid w:val="00577E7D"/>
    <w:rsid w:val="00580083"/>
    <w:rsid w:val="00580EB8"/>
    <w:rsid w:val="00581A67"/>
    <w:rsid w:val="0058323B"/>
    <w:rsid w:val="00583F46"/>
    <w:rsid w:val="00584AE8"/>
    <w:rsid w:val="005853D2"/>
    <w:rsid w:val="00585472"/>
    <w:rsid w:val="00587543"/>
    <w:rsid w:val="00592DFC"/>
    <w:rsid w:val="00594399"/>
    <w:rsid w:val="0059462C"/>
    <w:rsid w:val="005946CF"/>
    <w:rsid w:val="0059480E"/>
    <w:rsid w:val="005952C8"/>
    <w:rsid w:val="005961CA"/>
    <w:rsid w:val="005962CC"/>
    <w:rsid w:val="005969C7"/>
    <w:rsid w:val="00596A4E"/>
    <w:rsid w:val="00596D8A"/>
    <w:rsid w:val="00597682"/>
    <w:rsid w:val="005A10D7"/>
    <w:rsid w:val="005A14AF"/>
    <w:rsid w:val="005A18E3"/>
    <w:rsid w:val="005A4E35"/>
    <w:rsid w:val="005A4FB0"/>
    <w:rsid w:val="005A7496"/>
    <w:rsid w:val="005B128B"/>
    <w:rsid w:val="005B13F9"/>
    <w:rsid w:val="005B1CEA"/>
    <w:rsid w:val="005B2979"/>
    <w:rsid w:val="005B3753"/>
    <w:rsid w:val="005B375D"/>
    <w:rsid w:val="005B568E"/>
    <w:rsid w:val="005B6F93"/>
    <w:rsid w:val="005C0617"/>
    <w:rsid w:val="005C062D"/>
    <w:rsid w:val="005C16BF"/>
    <w:rsid w:val="005C1EF3"/>
    <w:rsid w:val="005C1F7F"/>
    <w:rsid w:val="005C2B4A"/>
    <w:rsid w:val="005C3135"/>
    <w:rsid w:val="005C34D3"/>
    <w:rsid w:val="005C4328"/>
    <w:rsid w:val="005C4DD2"/>
    <w:rsid w:val="005C5077"/>
    <w:rsid w:val="005C59DB"/>
    <w:rsid w:val="005C5BB6"/>
    <w:rsid w:val="005D052D"/>
    <w:rsid w:val="005D259F"/>
    <w:rsid w:val="005D2736"/>
    <w:rsid w:val="005D3DC6"/>
    <w:rsid w:val="005D40E5"/>
    <w:rsid w:val="005D43CC"/>
    <w:rsid w:val="005D4BAC"/>
    <w:rsid w:val="005D5C29"/>
    <w:rsid w:val="005E02B1"/>
    <w:rsid w:val="005E2494"/>
    <w:rsid w:val="005E2E11"/>
    <w:rsid w:val="005E51BF"/>
    <w:rsid w:val="005E6920"/>
    <w:rsid w:val="005E6EDE"/>
    <w:rsid w:val="005F1DB6"/>
    <w:rsid w:val="005F1EAC"/>
    <w:rsid w:val="005F2A70"/>
    <w:rsid w:val="005F39EF"/>
    <w:rsid w:val="005F3B11"/>
    <w:rsid w:val="005F548C"/>
    <w:rsid w:val="005F5D4A"/>
    <w:rsid w:val="005F6875"/>
    <w:rsid w:val="005F68BE"/>
    <w:rsid w:val="005F6BDD"/>
    <w:rsid w:val="005F71E6"/>
    <w:rsid w:val="005F7A18"/>
    <w:rsid w:val="00600220"/>
    <w:rsid w:val="006014FC"/>
    <w:rsid w:val="00601751"/>
    <w:rsid w:val="006020D8"/>
    <w:rsid w:val="006023B7"/>
    <w:rsid w:val="006028E2"/>
    <w:rsid w:val="00603091"/>
    <w:rsid w:val="00603640"/>
    <w:rsid w:val="006037B5"/>
    <w:rsid w:val="00607773"/>
    <w:rsid w:val="00610DD7"/>
    <w:rsid w:val="006111C9"/>
    <w:rsid w:val="00612AC8"/>
    <w:rsid w:val="006150A9"/>
    <w:rsid w:val="006164E0"/>
    <w:rsid w:val="006174E8"/>
    <w:rsid w:val="00621060"/>
    <w:rsid w:val="00621ACD"/>
    <w:rsid w:val="00622498"/>
    <w:rsid w:val="0062258F"/>
    <w:rsid w:val="00623F43"/>
    <w:rsid w:val="006251EB"/>
    <w:rsid w:val="00630BF1"/>
    <w:rsid w:val="00631184"/>
    <w:rsid w:val="00633406"/>
    <w:rsid w:val="00633857"/>
    <w:rsid w:val="00635229"/>
    <w:rsid w:val="00635AB0"/>
    <w:rsid w:val="00637F3C"/>
    <w:rsid w:val="0064021B"/>
    <w:rsid w:val="0064143B"/>
    <w:rsid w:val="00642072"/>
    <w:rsid w:val="006421E5"/>
    <w:rsid w:val="00642DE5"/>
    <w:rsid w:val="00643D7C"/>
    <w:rsid w:val="00643F37"/>
    <w:rsid w:val="00644673"/>
    <w:rsid w:val="00644781"/>
    <w:rsid w:val="006449F5"/>
    <w:rsid w:val="00645E67"/>
    <w:rsid w:val="006469C9"/>
    <w:rsid w:val="0065040C"/>
    <w:rsid w:val="00651173"/>
    <w:rsid w:val="0065123F"/>
    <w:rsid w:val="0065183C"/>
    <w:rsid w:val="00652446"/>
    <w:rsid w:val="00652C29"/>
    <w:rsid w:val="00653250"/>
    <w:rsid w:val="00653EA8"/>
    <w:rsid w:val="006552DB"/>
    <w:rsid w:val="00655337"/>
    <w:rsid w:val="00655528"/>
    <w:rsid w:val="00656FD8"/>
    <w:rsid w:val="0065749C"/>
    <w:rsid w:val="006574C2"/>
    <w:rsid w:val="00657AC7"/>
    <w:rsid w:val="00657C6F"/>
    <w:rsid w:val="00657CD0"/>
    <w:rsid w:val="006609CA"/>
    <w:rsid w:val="00661B7E"/>
    <w:rsid w:val="0066212C"/>
    <w:rsid w:val="00664152"/>
    <w:rsid w:val="006648A0"/>
    <w:rsid w:val="00664C55"/>
    <w:rsid w:val="00664C7B"/>
    <w:rsid w:val="006654B5"/>
    <w:rsid w:val="006657D4"/>
    <w:rsid w:val="006661F3"/>
    <w:rsid w:val="00667067"/>
    <w:rsid w:val="0067003E"/>
    <w:rsid w:val="006707CF"/>
    <w:rsid w:val="00670C86"/>
    <w:rsid w:val="006710D7"/>
    <w:rsid w:val="0067197F"/>
    <w:rsid w:val="00671C19"/>
    <w:rsid w:val="00671DED"/>
    <w:rsid w:val="00672038"/>
    <w:rsid w:val="0067205C"/>
    <w:rsid w:val="006726E5"/>
    <w:rsid w:val="00672F0A"/>
    <w:rsid w:val="00674C2A"/>
    <w:rsid w:val="00675177"/>
    <w:rsid w:val="00675329"/>
    <w:rsid w:val="006754D4"/>
    <w:rsid w:val="0067594C"/>
    <w:rsid w:val="00676B73"/>
    <w:rsid w:val="006778A6"/>
    <w:rsid w:val="00677D22"/>
    <w:rsid w:val="00677E7A"/>
    <w:rsid w:val="00677F00"/>
    <w:rsid w:val="006806E7"/>
    <w:rsid w:val="00680A3B"/>
    <w:rsid w:val="00680BE2"/>
    <w:rsid w:val="0068181B"/>
    <w:rsid w:val="00682923"/>
    <w:rsid w:val="0068318D"/>
    <w:rsid w:val="00685758"/>
    <w:rsid w:val="00685DE0"/>
    <w:rsid w:val="006863AE"/>
    <w:rsid w:val="00686699"/>
    <w:rsid w:val="00687C9F"/>
    <w:rsid w:val="0069229D"/>
    <w:rsid w:val="006930ED"/>
    <w:rsid w:val="0069394F"/>
    <w:rsid w:val="006944D8"/>
    <w:rsid w:val="006944D9"/>
    <w:rsid w:val="00695389"/>
    <w:rsid w:val="006A0D1B"/>
    <w:rsid w:val="006A1028"/>
    <w:rsid w:val="006A155F"/>
    <w:rsid w:val="006A1E00"/>
    <w:rsid w:val="006A2037"/>
    <w:rsid w:val="006A2069"/>
    <w:rsid w:val="006A334B"/>
    <w:rsid w:val="006A3EF3"/>
    <w:rsid w:val="006A5588"/>
    <w:rsid w:val="006A6177"/>
    <w:rsid w:val="006A65F6"/>
    <w:rsid w:val="006A6A2A"/>
    <w:rsid w:val="006A6F48"/>
    <w:rsid w:val="006A70B9"/>
    <w:rsid w:val="006B02F7"/>
    <w:rsid w:val="006B0648"/>
    <w:rsid w:val="006B0A72"/>
    <w:rsid w:val="006B2954"/>
    <w:rsid w:val="006B300A"/>
    <w:rsid w:val="006B30FE"/>
    <w:rsid w:val="006B338E"/>
    <w:rsid w:val="006B42D8"/>
    <w:rsid w:val="006B43A2"/>
    <w:rsid w:val="006B563B"/>
    <w:rsid w:val="006B73D9"/>
    <w:rsid w:val="006C09BF"/>
    <w:rsid w:val="006C0D7A"/>
    <w:rsid w:val="006C3A0A"/>
    <w:rsid w:val="006C4550"/>
    <w:rsid w:val="006C53A2"/>
    <w:rsid w:val="006C582D"/>
    <w:rsid w:val="006C6E21"/>
    <w:rsid w:val="006D01AA"/>
    <w:rsid w:val="006D0467"/>
    <w:rsid w:val="006D05E8"/>
    <w:rsid w:val="006D0CAB"/>
    <w:rsid w:val="006D104C"/>
    <w:rsid w:val="006D13F0"/>
    <w:rsid w:val="006D1B68"/>
    <w:rsid w:val="006D29BE"/>
    <w:rsid w:val="006D30C9"/>
    <w:rsid w:val="006D362A"/>
    <w:rsid w:val="006D3B44"/>
    <w:rsid w:val="006D3FBA"/>
    <w:rsid w:val="006D4135"/>
    <w:rsid w:val="006D4618"/>
    <w:rsid w:val="006D4CB7"/>
    <w:rsid w:val="006D53F2"/>
    <w:rsid w:val="006D6D95"/>
    <w:rsid w:val="006D72B4"/>
    <w:rsid w:val="006D7AFD"/>
    <w:rsid w:val="006E042B"/>
    <w:rsid w:val="006E10B5"/>
    <w:rsid w:val="006E1334"/>
    <w:rsid w:val="006E1B4D"/>
    <w:rsid w:val="006E1EE7"/>
    <w:rsid w:val="006E5B1F"/>
    <w:rsid w:val="006E6021"/>
    <w:rsid w:val="006E675D"/>
    <w:rsid w:val="006E68CA"/>
    <w:rsid w:val="006E6FA5"/>
    <w:rsid w:val="006F08FF"/>
    <w:rsid w:val="006F13C9"/>
    <w:rsid w:val="006F1CC3"/>
    <w:rsid w:val="006F1F67"/>
    <w:rsid w:val="006F2208"/>
    <w:rsid w:val="006F2908"/>
    <w:rsid w:val="006F59B2"/>
    <w:rsid w:val="006F6267"/>
    <w:rsid w:val="006F6F6A"/>
    <w:rsid w:val="006F7019"/>
    <w:rsid w:val="006F7692"/>
    <w:rsid w:val="0070082A"/>
    <w:rsid w:val="00700FB4"/>
    <w:rsid w:val="00701020"/>
    <w:rsid w:val="007012B7"/>
    <w:rsid w:val="00704505"/>
    <w:rsid w:val="007061AC"/>
    <w:rsid w:val="007069DB"/>
    <w:rsid w:val="007071CD"/>
    <w:rsid w:val="00712DE2"/>
    <w:rsid w:val="00712FFF"/>
    <w:rsid w:val="0071306D"/>
    <w:rsid w:val="00713843"/>
    <w:rsid w:val="0071409F"/>
    <w:rsid w:val="00714D35"/>
    <w:rsid w:val="00715843"/>
    <w:rsid w:val="007160AE"/>
    <w:rsid w:val="00720922"/>
    <w:rsid w:val="00720C4D"/>
    <w:rsid w:val="00722760"/>
    <w:rsid w:val="007235E8"/>
    <w:rsid w:val="00723FD2"/>
    <w:rsid w:val="00724D4D"/>
    <w:rsid w:val="00726A39"/>
    <w:rsid w:val="007275CD"/>
    <w:rsid w:val="00727B78"/>
    <w:rsid w:val="00727BC6"/>
    <w:rsid w:val="007302BD"/>
    <w:rsid w:val="00730424"/>
    <w:rsid w:val="007307C4"/>
    <w:rsid w:val="007318CF"/>
    <w:rsid w:val="00731D3D"/>
    <w:rsid w:val="00732E55"/>
    <w:rsid w:val="0073395C"/>
    <w:rsid w:val="00734557"/>
    <w:rsid w:val="0073483B"/>
    <w:rsid w:val="007358CF"/>
    <w:rsid w:val="007365D4"/>
    <w:rsid w:val="0074071C"/>
    <w:rsid w:val="00741C53"/>
    <w:rsid w:val="00741DBD"/>
    <w:rsid w:val="007424A5"/>
    <w:rsid w:val="00743CB3"/>
    <w:rsid w:val="00744780"/>
    <w:rsid w:val="007455B4"/>
    <w:rsid w:val="00745957"/>
    <w:rsid w:val="0074655C"/>
    <w:rsid w:val="00746FCB"/>
    <w:rsid w:val="00747478"/>
    <w:rsid w:val="0074747A"/>
    <w:rsid w:val="00747E7D"/>
    <w:rsid w:val="007503B7"/>
    <w:rsid w:val="00750664"/>
    <w:rsid w:val="00750BCD"/>
    <w:rsid w:val="00752141"/>
    <w:rsid w:val="00752208"/>
    <w:rsid w:val="00752233"/>
    <w:rsid w:val="007540B3"/>
    <w:rsid w:val="007542E8"/>
    <w:rsid w:val="00754DA6"/>
    <w:rsid w:val="0075560E"/>
    <w:rsid w:val="0075591F"/>
    <w:rsid w:val="00755BAC"/>
    <w:rsid w:val="00756E20"/>
    <w:rsid w:val="00760FD8"/>
    <w:rsid w:val="00761759"/>
    <w:rsid w:val="0076213C"/>
    <w:rsid w:val="00763240"/>
    <w:rsid w:val="007636BB"/>
    <w:rsid w:val="00763987"/>
    <w:rsid w:val="00763A5B"/>
    <w:rsid w:val="00765B97"/>
    <w:rsid w:val="00766B22"/>
    <w:rsid w:val="00767AE4"/>
    <w:rsid w:val="00771A75"/>
    <w:rsid w:val="00771C86"/>
    <w:rsid w:val="00771CB9"/>
    <w:rsid w:val="00771F2D"/>
    <w:rsid w:val="00772457"/>
    <w:rsid w:val="00772674"/>
    <w:rsid w:val="007729AF"/>
    <w:rsid w:val="00772F5B"/>
    <w:rsid w:val="00773662"/>
    <w:rsid w:val="007742CB"/>
    <w:rsid w:val="0077473C"/>
    <w:rsid w:val="00774C31"/>
    <w:rsid w:val="00774D5B"/>
    <w:rsid w:val="007750B1"/>
    <w:rsid w:val="00775770"/>
    <w:rsid w:val="0077609C"/>
    <w:rsid w:val="00776E55"/>
    <w:rsid w:val="00777550"/>
    <w:rsid w:val="00777629"/>
    <w:rsid w:val="007778E5"/>
    <w:rsid w:val="00777919"/>
    <w:rsid w:val="00777A65"/>
    <w:rsid w:val="00777E13"/>
    <w:rsid w:val="007818D6"/>
    <w:rsid w:val="00781A44"/>
    <w:rsid w:val="007826F9"/>
    <w:rsid w:val="00782B89"/>
    <w:rsid w:val="00782DA7"/>
    <w:rsid w:val="00783D2A"/>
    <w:rsid w:val="00784E53"/>
    <w:rsid w:val="007860CD"/>
    <w:rsid w:val="0078698E"/>
    <w:rsid w:val="00786ADC"/>
    <w:rsid w:val="00787A61"/>
    <w:rsid w:val="0079111A"/>
    <w:rsid w:val="00791646"/>
    <w:rsid w:val="00791C40"/>
    <w:rsid w:val="00791C70"/>
    <w:rsid w:val="00793A56"/>
    <w:rsid w:val="0079457D"/>
    <w:rsid w:val="00794727"/>
    <w:rsid w:val="00795932"/>
    <w:rsid w:val="00795EAD"/>
    <w:rsid w:val="007960F8"/>
    <w:rsid w:val="0079649C"/>
    <w:rsid w:val="00797746"/>
    <w:rsid w:val="00797A59"/>
    <w:rsid w:val="00797AF3"/>
    <w:rsid w:val="007A00BD"/>
    <w:rsid w:val="007A059E"/>
    <w:rsid w:val="007A0B8A"/>
    <w:rsid w:val="007A2AA7"/>
    <w:rsid w:val="007A2C2F"/>
    <w:rsid w:val="007A4968"/>
    <w:rsid w:val="007A4CFA"/>
    <w:rsid w:val="007A5192"/>
    <w:rsid w:val="007A5D37"/>
    <w:rsid w:val="007B1CA7"/>
    <w:rsid w:val="007B26F4"/>
    <w:rsid w:val="007B7676"/>
    <w:rsid w:val="007C090D"/>
    <w:rsid w:val="007C0E46"/>
    <w:rsid w:val="007C2F97"/>
    <w:rsid w:val="007C3F3E"/>
    <w:rsid w:val="007C473D"/>
    <w:rsid w:val="007C4BAA"/>
    <w:rsid w:val="007C4E03"/>
    <w:rsid w:val="007C52B9"/>
    <w:rsid w:val="007C5865"/>
    <w:rsid w:val="007C59BC"/>
    <w:rsid w:val="007C64AE"/>
    <w:rsid w:val="007C67B1"/>
    <w:rsid w:val="007C67E9"/>
    <w:rsid w:val="007C7C16"/>
    <w:rsid w:val="007C7ECC"/>
    <w:rsid w:val="007D0C72"/>
    <w:rsid w:val="007D10FD"/>
    <w:rsid w:val="007D117A"/>
    <w:rsid w:val="007D1D68"/>
    <w:rsid w:val="007D2AB4"/>
    <w:rsid w:val="007D2BCF"/>
    <w:rsid w:val="007D3FBE"/>
    <w:rsid w:val="007D473B"/>
    <w:rsid w:val="007D5151"/>
    <w:rsid w:val="007D6C93"/>
    <w:rsid w:val="007E0120"/>
    <w:rsid w:val="007E0E40"/>
    <w:rsid w:val="007E108A"/>
    <w:rsid w:val="007E28CD"/>
    <w:rsid w:val="007E2D88"/>
    <w:rsid w:val="007E30A3"/>
    <w:rsid w:val="007E37FC"/>
    <w:rsid w:val="007E3CD7"/>
    <w:rsid w:val="007E4BA8"/>
    <w:rsid w:val="007E5F60"/>
    <w:rsid w:val="007E603D"/>
    <w:rsid w:val="007E655B"/>
    <w:rsid w:val="007E7E22"/>
    <w:rsid w:val="007F00C5"/>
    <w:rsid w:val="007F0CE5"/>
    <w:rsid w:val="007F1824"/>
    <w:rsid w:val="007F1BEB"/>
    <w:rsid w:val="007F1F32"/>
    <w:rsid w:val="007F20FA"/>
    <w:rsid w:val="007F21BB"/>
    <w:rsid w:val="007F2237"/>
    <w:rsid w:val="007F4D09"/>
    <w:rsid w:val="007F59F5"/>
    <w:rsid w:val="007F5FF1"/>
    <w:rsid w:val="007F6B1A"/>
    <w:rsid w:val="00800504"/>
    <w:rsid w:val="00802049"/>
    <w:rsid w:val="00802244"/>
    <w:rsid w:val="00802916"/>
    <w:rsid w:val="00803875"/>
    <w:rsid w:val="00803A0F"/>
    <w:rsid w:val="0080525D"/>
    <w:rsid w:val="00805FDD"/>
    <w:rsid w:val="00807079"/>
    <w:rsid w:val="008071FA"/>
    <w:rsid w:val="00810189"/>
    <w:rsid w:val="00810546"/>
    <w:rsid w:val="00812D4E"/>
    <w:rsid w:val="0081383D"/>
    <w:rsid w:val="00813C4F"/>
    <w:rsid w:val="00814D9B"/>
    <w:rsid w:val="0081579E"/>
    <w:rsid w:val="008168F1"/>
    <w:rsid w:val="00817303"/>
    <w:rsid w:val="00817C08"/>
    <w:rsid w:val="00820D91"/>
    <w:rsid w:val="00821065"/>
    <w:rsid w:val="008220C0"/>
    <w:rsid w:val="00822A9F"/>
    <w:rsid w:val="00823BA1"/>
    <w:rsid w:val="00824DAB"/>
    <w:rsid w:val="008253F1"/>
    <w:rsid w:val="00825B14"/>
    <w:rsid w:val="00826E37"/>
    <w:rsid w:val="00826FF4"/>
    <w:rsid w:val="008272DA"/>
    <w:rsid w:val="0082771B"/>
    <w:rsid w:val="00830FA3"/>
    <w:rsid w:val="008319D9"/>
    <w:rsid w:val="0083207E"/>
    <w:rsid w:val="008324AE"/>
    <w:rsid w:val="0083261E"/>
    <w:rsid w:val="008336A6"/>
    <w:rsid w:val="00833DED"/>
    <w:rsid w:val="00833EBD"/>
    <w:rsid w:val="008343C9"/>
    <w:rsid w:val="00834F90"/>
    <w:rsid w:val="008355B0"/>
    <w:rsid w:val="00835EE8"/>
    <w:rsid w:val="00836961"/>
    <w:rsid w:val="00837493"/>
    <w:rsid w:val="00837C2B"/>
    <w:rsid w:val="00837D75"/>
    <w:rsid w:val="00840399"/>
    <w:rsid w:val="0084052B"/>
    <w:rsid w:val="00840BD1"/>
    <w:rsid w:val="00841259"/>
    <w:rsid w:val="0084139E"/>
    <w:rsid w:val="00841A2B"/>
    <w:rsid w:val="00843510"/>
    <w:rsid w:val="00844DA0"/>
    <w:rsid w:val="00845203"/>
    <w:rsid w:val="008467A8"/>
    <w:rsid w:val="00846DA2"/>
    <w:rsid w:val="008471ED"/>
    <w:rsid w:val="0084722C"/>
    <w:rsid w:val="008517C3"/>
    <w:rsid w:val="00852DD3"/>
    <w:rsid w:val="008539FB"/>
    <w:rsid w:val="00854952"/>
    <w:rsid w:val="00854B79"/>
    <w:rsid w:val="00854C8D"/>
    <w:rsid w:val="008550B5"/>
    <w:rsid w:val="008550C9"/>
    <w:rsid w:val="00857FAF"/>
    <w:rsid w:val="008601AF"/>
    <w:rsid w:val="008601E1"/>
    <w:rsid w:val="00860CD2"/>
    <w:rsid w:val="00861C93"/>
    <w:rsid w:val="00862226"/>
    <w:rsid w:val="00862567"/>
    <w:rsid w:val="0086337A"/>
    <w:rsid w:val="00863483"/>
    <w:rsid w:val="008642F7"/>
    <w:rsid w:val="008646EF"/>
    <w:rsid w:val="008666DE"/>
    <w:rsid w:val="008676BC"/>
    <w:rsid w:val="00867E44"/>
    <w:rsid w:val="0087005C"/>
    <w:rsid w:val="008703E5"/>
    <w:rsid w:val="00870B15"/>
    <w:rsid w:val="00871BA3"/>
    <w:rsid w:val="00872B2E"/>
    <w:rsid w:val="0087447D"/>
    <w:rsid w:val="00874AA7"/>
    <w:rsid w:val="0087503E"/>
    <w:rsid w:val="0087538D"/>
    <w:rsid w:val="00875B47"/>
    <w:rsid w:val="00875D5E"/>
    <w:rsid w:val="008762FA"/>
    <w:rsid w:val="00876969"/>
    <w:rsid w:val="00880DA5"/>
    <w:rsid w:val="00881902"/>
    <w:rsid w:val="00882081"/>
    <w:rsid w:val="00883541"/>
    <w:rsid w:val="00884364"/>
    <w:rsid w:val="008844AA"/>
    <w:rsid w:val="008856A5"/>
    <w:rsid w:val="0088609F"/>
    <w:rsid w:val="00886919"/>
    <w:rsid w:val="00886D56"/>
    <w:rsid w:val="00886F93"/>
    <w:rsid w:val="008903A2"/>
    <w:rsid w:val="0089077B"/>
    <w:rsid w:val="00890826"/>
    <w:rsid w:val="00890C57"/>
    <w:rsid w:val="00890E24"/>
    <w:rsid w:val="00891788"/>
    <w:rsid w:val="00891BDF"/>
    <w:rsid w:val="008923C6"/>
    <w:rsid w:val="00892DCC"/>
    <w:rsid w:val="0089376B"/>
    <w:rsid w:val="008949FE"/>
    <w:rsid w:val="00894FE6"/>
    <w:rsid w:val="00895D81"/>
    <w:rsid w:val="00897C51"/>
    <w:rsid w:val="008A0BFD"/>
    <w:rsid w:val="008A228D"/>
    <w:rsid w:val="008A2DF2"/>
    <w:rsid w:val="008A35F9"/>
    <w:rsid w:val="008A4873"/>
    <w:rsid w:val="008A4A14"/>
    <w:rsid w:val="008A4BD0"/>
    <w:rsid w:val="008A5A70"/>
    <w:rsid w:val="008A5B82"/>
    <w:rsid w:val="008A61B6"/>
    <w:rsid w:val="008A7924"/>
    <w:rsid w:val="008A7F73"/>
    <w:rsid w:val="008B024D"/>
    <w:rsid w:val="008B0E94"/>
    <w:rsid w:val="008B134A"/>
    <w:rsid w:val="008B145C"/>
    <w:rsid w:val="008B1865"/>
    <w:rsid w:val="008B1944"/>
    <w:rsid w:val="008B30C2"/>
    <w:rsid w:val="008B3A56"/>
    <w:rsid w:val="008B3CA2"/>
    <w:rsid w:val="008B4CE2"/>
    <w:rsid w:val="008B5688"/>
    <w:rsid w:val="008C0BCE"/>
    <w:rsid w:val="008C0FBD"/>
    <w:rsid w:val="008C276F"/>
    <w:rsid w:val="008C27E4"/>
    <w:rsid w:val="008C28A4"/>
    <w:rsid w:val="008C4610"/>
    <w:rsid w:val="008C5EAA"/>
    <w:rsid w:val="008C6A8A"/>
    <w:rsid w:val="008C724D"/>
    <w:rsid w:val="008C7321"/>
    <w:rsid w:val="008D1361"/>
    <w:rsid w:val="008D2355"/>
    <w:rsid w:val="008D32B9"/>
    <w:rsid w:val="008D39D3"/>
    <w:rsid w:val="008D3BC9"/>
    <w:rsid w:val="008D59E0"/>
    <w:rsid w:val="008D61D9"/>
    <w:rsid w:val="008D63ED"/>
    <w:rsid w:val="008D6C50"/>
    <w:rsid w:val="008D710A"/>
    <w:rsid w:val="008D7210"/>
    <w:rsid w:val="008D7705"/>
    <w:rsid w:val="008E00FA"/>
    <w:rsid w:val="008E057B"/>
    <w:rsid w:val="008E0DBD"/>
    <w:rsid w:val="008E0FEA"/>
    <w:rsid w:val="008E1BE2"/>
    <w:rsid w:val="008E268B"/>
    <w:rsid w:val="008E3738"/>
    <w:rsid w:val="008E3E0A"/>
    <w:rsid w:val="008E4886"/>
    <w:rsid w:val="008E4D52"/>
    <w:rsid w:val="008E6F41"/>
    <w:rsid w:val="008F1E23"/>
    <w:rsid w:val="008F27A4"/>
    <w:rsid w:val="008F288B"/>
    <w:rsid w:val="008F4DAF"/>
    <w:rsid w:val="008F589F"/>
    <w:rsid w:val="008F5D35"/>
    <w:rsid w:val="008F696C"/>
    <w:rsid w:val="00900278"/>
    <w:rsid w:val="00901287"/>
    <w:rsid w:val="0090190C"/>
    <w:rsid w:val="00901CC8"/>
    <w:rsid w:val="00902073"/>
    <w:rsid w:val="00902D37"/>
    <w:rsid w:val="009032CD"/>
    <w:rsid w:val="00903CAD"/>
    <w:rsid w:val="00904647"/>
    <w:rsid w:val="009054F1"/>
    <w:rsid w:val="0090586C"/>
    <w:rsid w:val="00906464"/>
    <w:rsid w:val="00907193"/>
    <w:rsid w:val="009076C9"/>
    <w:rsid w:val="009078F4"/>
    <w:rsid w:val="00910849"/>
    <w:rsid w:val="009110F6"/>
    <w:rsid w:val="00911253"/>
    <w:rsid w:val="009112B9"/>
    <w:rsid w:val="00911E6C"/>
    <w:rsid w:val="0091287E"/>
    <w:rsid w:val="009130CE"/>
    <w:rsid w:val="00913A08"/>
    <w:rsid w:val="00914888"/>
    <w:rsid w:val="00914C88"/>
    <w:rsid w:val="00915FB3"/>
    <w:rsid w:val="00916D4A"/>
    <w:rsid w:val="00920A37"/>
    <w:rsid w:val="00920BBE"/>
    <w:rsid w:val="00921E62"/>
    <w:rsid w:val="00923B63"/>
    <w:rsid w:val="00923D51"/>
    <w:rsid w:val="009251E9"/>
    <w:rsid w:val="00926C93"/>
    <w:rsid w:val="00930EF3"/>
    <w:rsid w:val="00932BF1"/>
    <w:rsid w:val="00933189"/>
    <w:rsid w:val="009334B4"/>
    <w:rsid w:val="00933622"/>
    <w:rsid w:val="00934EBA"/>
    <w:rsid w:val="0093535E"/>
    <w:rsid w:val="00935655"/>
    <w:rsid w:val="00935AD3"/>
    <w:rsid w:val="00935ED5"/>
    <w:rsid w:val="0093753F"/>
    <w:rsid w:val="00937CE6"/>
    <w:rsid w:val="00937D07"/>
    <w:rsid w:val="009408A3"/>
    <w:rsid w:val="00940ED5"/>
    <w:rsid w:val="0094286D"/>
    <w:rsid w:val="00942D7C"/>
    <w:rsid w:val="00943DC5"/>
    <w:rsid w:val="00944B50"/>
    <w:rsid w:val="009456ED"/>
    <w:rsid w:val="009459B7"/>
    <w:rsid w:val="00945BD2"/>
    <w:rsid w:val="00945F7A"/>
    <w:rsid w:val="00946ABF"/>
    <w:rsid w:val="00946BFA"/>
    <w:rsid w:val="009510BF"/>
    <w:rsid w:val="00951887"/>
    <w:rsid w:val="009519DD"/>
    <w:rsid w:val="00951B30"/>
    <w:rsid w:val="00951F9A"/>
    <w:rsid w:val="0095495E"/>
    <w:rsid w:val="00955613"/>
    <w:rsid w:val="00955ABD"/>
    <w:rsid w:val="00955CF4"/>
    <w:rsid w:val="0095624C"/>
    <w:rsid w:val="00956FEC"/>
    <w:rsid w:val="009604D2"/>
    <w:rsid w:val="00961F61"/>
    <w:rsid w:val="00963E8E"/>
    <w:rsid w:val="00964B16"/>
    <w:rsid w:val="00965BCA"/>
    <w:rsid w:val="00965CB5"/>
    <w:rsid w:val="0097107F"/>
    <w:rsid w:val="00972384"/>
    <w:rsid w:val="00972779"/>
    <w:rsid w:val="0097286E"/>
    <w:rsid w:val="00973926"/>
    <w:rsid w:val="0097476C"/>
    <w:rsid w:val="0097546B"/>
    <w:rsid w:val="009759A4"/>
    <w:rsid w:val="00981A63"/>
    <w:rsid w:val="00982C84"/>
    <w:rsid w:val="00983338"/>
    <w:rsid w:val="009839C0"/>
    <w:rsid w:val="00983EAD"/>
    <w:rsid w:val="00984EBE"/>
    <w:rsid w:val="009855CD"/>
    <w:rsid w:val="0098575B"/>
    <w:rsid w:val="00986289"/>
    <w:rsid w:val="00986601"/>
    <w:rsid w:val="00986DFC"/>
    <w:rsid w:val="00987077"/>
    <w:rsid w:val="00987596"/>
    <w:rsid w:val="00987ACE"/>
    <w:rsid w:val="00987DA5"/>
    <w:rsid w:val="009903AF"/>
    <w:rsid w:val="009908BA"/>
    <w:rsid w:val="00991F8B"/>
    <w:rsid w:val="00993126"/>
    <w:rsid w:val="00994D6E"/>
    <w:rsid w:val="009952B5"/>
    <w:rsid w:val="00995F60"/>
    <w:rsid w:val="00997715"/>
    <w:rsid w:val="009A02BE"/>
    <w:rsid w:val="009A2686"/>
    <w:rsid w:val="009A274F"/>
    <w:rsid w:val="009A49A1"/>
    <w:rsid w:val="009A58B7"/>
    <w:rsid w:val="009A6B80"/>
    <w:rsid w:val="009B0028"/>
    <w:rsid w:val="009B0D2D"/>
    <w:rsid w:val="009B1381"/>
    <w:rsid w:val="009B4803"/>
    <w:rsid w:val="009B5E17"/>
    <w:rsid w:val="009B6718"/>
    <w:rsid w:val="009B672E"/>
    <w:rsid w:val="009B7E47"/>
    <w:rsid w:val="009B7EDE"/>
    <w:rsid w:val="009C02A7"/>
    <w:rsid w:val="009C057E"/>
    <w:rsid w:val="009C0A41"/>
    <w:rsid w:val="009C1BDD"/>
    <w:rsid w:val="009C2B0F"/>
    <w:rsid w:val="009C33B5"/>
    <w:rsid w:val="009C434D"/>
    <w:rsid w:val="009C4C53"/>
    <w:rsid w:val="009C5EEB"/>
    <w:rsid w:val="009C6792"/>
    <w:rsid w:val="009C6EE9"/>
    <w:rsid w:val="009C7D04"/>
    <w:rsid w:val="009D009A"/>
    <w:rsid w:val="009D09D1"/>
    <w:rsid w:val="009D0BE9"/>
    <w:rsid w:val="009D2B96"/>
    <w:rsid w:val="009D2DAF"/>
    <w:rsid w:val="009D4739"/>
    <w:rsid w:val="009D5450"/>
    <w:rsid w:val="009D637A"/>
    <w:rsid w:val="009E0653"/>
    <w:rsid w:val="009E080B"/>
    <w:rsid w:val="009E0D21"/>
    <w:rsid w:val="009E10E5"/>
    <w:rsid w:val="009E16F9"/>
    <w:rsid w:val="009E22B1"/>
    <w:rsid w:val="009E307F"/>
    <w:rsid w:val="009E3887"/>
    <w:rsid w:val="009E423E"/>
    <w:rsid w:val="009E569C"/>
    <w:rsid w:val="009E5FF2"/>
    <w:rsid w:val="009E617E"/>
    <w:rsid w:val="009F028B"/>
    <w:rsid w:val="009F1CCE"/>
    <w:rsid w:val="009F4468"/>
    <w:rsid w:val="009F5299"/>
    <w:rsid w:val="009F567E"/>
    <w:rsid w:val="009F655A"/>
    <w:rsid w:val="00A00885"/>
    <w:rsid w:val="00A0090A"/>
    <w:rsid w:val="00A00C7B"/>
    <w:rsid w:val="00A00F99"/>
    <w:rsid w:val="00A01443"/>
    <w:rsid w:val="00A03802"/>
    <w:rsid w:val="00A03C2E"/>
    <w:rsid w:val="00A050AE"/>
    <w:rsid w:val="00A05669"/>
    <w:rsid w:val="00A05F36"/>
    <w:rsid w:val="00A06879"/>
    <w:rsid w:val="00A0769F"/>
    <w:rsid w:val="00A07B7E"/>
    <w:rsid w:val="00A07C31"/>
    <w:rsid w:val="00A1015F"/>
    <w:rsid w:val="00A10A67"/>
    <w:rsid w:val="00A10EE7"/>
    <w:rsid w:val="00A1227A"/>
    <w:rsid w:val="00A124EC"/>
    <w:rsid w:val="00A1290A"/>
    <w:rsid w:val="00A12B28"/>
    <w:rsid w:val="00A12E03"/>
    <w:rsid w:val="00A15795"/>
    <w:rsid w:val="00A15A25"/>
    <w:rsid w:val="00A16C9C"/>
    <w:rsid w:val="00A16DB2"/>
    <w:rsid w:val="00A1766E"/>
    <w:rsid w:val="00A177B4"/>
    <w:rsid w:val="00A17832"/>
    <w:rsid w:val="00A20D2E"/>
    <w:rsid w:val="00A2209E"/>
    <w:rsid w:val="00A22258"/>
    <w:rsid w:val="00A236CD"/>
    <w:rsid w:val="00A23889"/>
    <w:rsid w:val="00A25593"/>
    <w:rsid w:val="00A26635"/>
    <w:rsid w:val="00A272EF"/>
    <w:rsid w:val="00A279FA"/>
    <w:rsid w:val="00A30F6D"/>
    <w:rsid w:val="00A32A6E"/>
    <w:rsid w:val="00A33509"/>
    <w:rsid w:val="00A34EC0"/>
    <w:rsid w:val="00A35A4B"/>
    <w:rsid w:val="00A36E3E"/>
    <w:rsid w:val="00A3776F"/>
    <w:rsid w:val="00A379B6"/>
    <w:rsid w:val="00A37A21"/>
    <w:rsid w:val="00A4045E"/>
    <w:rsid w:val="00A40ADA"/>
    <w:rsid w:val="00A40C11"/>
    <w:rsid w:val="00A41374"/>
    <w:rsid w:val="00A41821"/>
    <w:rsid w:val="00A42693"/>
    <w:rsid w:val="00A4303A"/>
    <w:rsid w:val="00A44597"/>
    <w:rsid w:val="00A44CA2"/>
    <w:rsid w:val="00A458C3"/>
    <w:rsid w:val="00A46003"/>
    <w:rsid w:val="00A469EF"/>
    <w:rsid w:val="00A46C77"/>
    <w:rsid w:val="00A46EB3"/>
    <w:rsid w:val="00A479A9"/>
    <w:rsid w:val="00A504EB"/>
    <w:rsid w:val="00A50AF4"/>
    <w:rsid w:val="00A5184A"/>
    <w:rsid w:val="00A51B64"/>
    <w:rsid w:val="00A53411"/>
    <w:rsid w:val="00A554E8"/>
    <w:rsid w:val="00A56958"/>
    <w:rsid w:val="00A57D67"/>
    <w:rsid w:val="00A60048"/>
    <w:rsid w:val="00A60F9B"/>
    <w:rsid w:val="00A6205F"/>
    <w:rsid w:val="00A62729"/>
    <w:rsid w:val="00A62898"/>
    <w:rsid w:val="00A62A46"/>
    <w:rsid w:val="00A62A68"/>
    <w:rsid w:val="00A639AA"/>
    <w:rsid w:val="00A64113"/>
    <w:rsid w:val="00A65250"/>
    <w:rsid w:val="00A65281"/>
    <w:rsid w:val="00A6699B"/>
    <w:rsid w:val="00A70185"/>
    <w:rsid w:val="00A71809"/>
    <w:rsid w:val="00A719BE"/>
    <w:rsid w:val="00A72CF0"/>
    <w:rsid w:val="00A72F3E"/>
    <w:rsid w:val="00A730B0"/>
    <w:rsid w:val="00A739D2"/>
    <w:rsid w:val="00A74CD1"/>
    <w:rsid w:val="00A75804"/>
    <w:rsid w:val="00A76F53"/>
    <w:rsid w:val="00A7703E"/>
    <w:rsid w:val="00A83144"/>
    <w:rsid w:val="00A844CF"/>
    <w:rsid w:val="00A86545"/>
    <w:rsid w:val="00A8747B"/>
    <w:rsid w:val="00A90282"/>
    <w:rsid w:val="00A902C3"/>
    <w:rsid w:val="00A90A75"/>
    <w:rsid w:val="00A90C9B"/>
    <w:rsid w:val="00A90D22"/>
    <w:rsid w:val="00A92C01"/>
    <w:rsid w:val="00A92E3C"/>
    <w:rsid w:val="00A93D6E"/>
    <w:rsid w:val="00A949A8"/>
    <w:rsid w:val="00A95139"/>
    <w:rsid w:val="00A9536D"/>
    <w:rsid w:val="00A95DAB"/>
    <w:rsid w:val="00A968EB"/>
    <w:rsid w:val="00A96E89"/>
    <w:rsid w:val="00AA090F"/>
    <w:rsid w:val="00AA0C1C"/>
    <w:rsid w:val="00AA0FED"/>
    <w:rsid w:val="00AA22D7"/>
    <w:rsid w:val="00AA592C"/>
    <w:rsid w:val="00AA6175"/>
    <w:rsid w:val="00AA624A"/>
    <w:rsid w:val="00AA7091"/>
    <w:rsid w:val="00AA71E0"/>
    <w:rsid w:val="00AB0A70"/>
    <w:rsid w:val="00AB4B79"/>
    <w:rsid w:val="00AB6180"/>
    <w:rsid w:val="00AC01F3"/>
    <w:rsid w:val="00AC077D"/>
    <w:rsid w:val="00AC1AE5"/>
    <w:rsid w:val="00AC1FAC"/>
    <w:rsid w:val="00AC20C2"/>
    <w:rsid w:val="00AC257F"/>
    <w:rsid w:val="00AC2B05"/>
    <w:rsid w:val="00AC3F10"/>
    <w:rsid w:val="00AC4050"/>
    <w:rsid w:val="00AC474F"/>
    <w:rsid w:val="00AC5E0A"/>
    <w:rsid w:val="00AC661A"/>
    <w:rsid w:val="00AD03E6"/>
    <w:rsid w:val="00AD0D7B"/>
    <w:rsid w:val="00AD0DB8"/>
    <w:rsid w:val="00AD108E"/>
    <w:rsid w:val="00AD2014"/>
    <w:rsid w:val="00AD276A"/>
    <w:rsid w:val="00AD2A34"/>
    <w:rsid w:val="00AD3799"/>
    <w:rsid w:val="00AD37A2"/>
    <w:rsid w:val="00AD390F"/>
    <w:rsid w:val="00AD46A5"/>
    <w:rsid w:val="00AD6DAA"/>
    <w:rsid w:val="00AD6E56"/>
    <w:rsid w:val="00AD7ED2"/>
    <w:rsid w:val="00AE0453"/>
    <w:rsid w:val="00AE0B01"/>
    <w:rsid w:val="00AE0FA9"/>
    <w:rsid w:val="00AE1022"/>
    <w:rsid w:val="00AE1058"/>
    <w:rsid w:val="00AE1B7B"/>
    <w:rsid w:val="00AE1CA4"/>
    <w:rsid w:val="00AE1CA9"/>
    <w:rsid w:val="00AE2975"/>
    <w:rsid w:val="00AE4A07"/>
    <w:rsid w:val="00AE576B"/>
    <w:rsid w:val="00AE621B"/>
    <w:rsid w:val="00AE6937"/>
    <w:rsid w:val="00AF0492"/>
    <w:rsid w:val="00AF147F"/>
    <w:rsid w:val="00AF38E4"/>
    <w:rsid w:val="00AF3F25"/>
    <w:rsid w:val="00AF458A"/>
    <w:rsid w:val="00AF4712"/>
    <w:rsid w:val="00AF6202"/>
    <w:rsid w:val="00AF7156"/>
    <w:rsid w:val="00AF775E"/>
    <w:rsid w:val="00AF7D9D"/>
    <w:rsid w:val="00B00283"/>
    <w:rsid w:val="00B02D84"/>
    <w:rsid w:val="00B04E33"/>
    <w:rsid w:val="00B05959"/>
    <w:rsid w:val="00B05B56"/>
    <w:rsid w:val="00B064AE"/>
    <w:rsid w:val="00B10D36"/>
    <w:rsid w:val="00B113F0"/>
    <w:rsid w:val="00B12ACE"/>
    <w:rsid w:val="00B13128"/>
    <w:rsid w:val="00B131BB"/>
    <w:rsid w:val="00B14074"/>
    <w:rsid w:val="00B141C1"/>
    <w:rsid w:val="00B14338"/>
    <w:rsid w:val="00B152AD"/>
    <w:rsid w:val="00B154FE"/>
    <w:rsid w:val="00B155B3"/>
    <w:rsid w:val="00B16FA5"/>
    <w:rsid w:val="00B170D3"/>
    <w:rsid w:val="00B17968"/>
    <w:rsid w:val="00B17B54"/>
    <w:rsid w:val="00B20489"/>
    <w:rsid w:val="00B215DA"/>
    <w:rsid w:val="00B221C2"/>
    <w:rsid w:val="00B225A5"/>
    <w:rsid w:val="00B22DC6"/>
    <w:rsid w:val="00B24DD1"/>
    <w:rsid w:val="00B27571"/>
    <w:rsid w:val="00B276C6"/>
    <w:rsid w:val="00B2793C"/>
    <w:rsid w:val="00B30478"/>
    <w:rsid w:val="00B307DF"/>
    <w:rsid w:val="00B30D79"/>
    <w:rsid w:val="00B316CB"/>
    <w:rsid w:val="00B324D6"/>
    <w:rsid w:val="00B32662"/>
    <w:rsid w:val="00B33225"/>
    <w:rsid w:val="00B34DCA"/>
    <w:rsid w:val="00B35E02"/>
    <w:rsid w:val="00B369C9"/>
    <w:rsid w:val="00B40E1B"/>
    <w:rsid w:val="00B4193E"/>
    <w:rsid w:val="00B428FE"/>
    <w:rsid w:val="00B42AC8"/>
    <w:rsid w:val="00B43E6A"/>
    <w:rsid w:val="00B44C92"/>
    <w:rsid w:val="00B44D75"/>
    <w:rsid w:val="00B46636"/>
    <w:rsid w:val="00B466FC"/>
    <w:rsid w:val="00B46796"/>
    <w:rsid w:val="00B471E1"/>
    <w:rsid w:val="00B50A17"/>
    <w:rsid w:val="00B50B73"/>
    <w:rsid w:val="00B50E4C"/>
    <w:rsid w:val="00B51327"/>
    <w:rsid w:val="00B514C7"/>
    <w:rsid w:val="00B51A17"/>
    <w:rsid w:val="00B526FA"/>
    <w:rsid w:val="00B56507"/>
    <w:rsid w:val="00B56E74"/>
    <w:rsid w:val="00B603DF"/>
    <w:rsid w:val="00B60B36"/>
    <w:rsid w:val="00B611DF"/>
    <w:rsid w:val="00B61460"/>
    <w:rsid w:val="00B62337"/>
    <w:rsid w:val="00B62CAF"/>
    <w:rsid w:val="00B63555"/>
    <w:rsid w:val="00B6360D"/>
    <w:rsid w:val="00B63FE6"/>
    <w:rsid w:val="00B65599"/>
    <w:rsid w:val="00B66355"/>
    <w:rsid w:val="00B665DA"/>
    <w:rsid w:val="00B669F4"/>
    <w:rsid w:val="00B670BA"/>
    <w:rsid w:val="00B67692"/>
    <w:rsid w:val="00B67DF5"/>
    <w:rsid w:val="00B71AB8"/>
    <w:rsid w:val="00B725A2"/>
    <w:rsid w:val="00B72669"/>
    <w:rsid w:val="00B741F1"/>
    <w:rsid w:val="00B74542"/>
    <w:rsid w:val="00B74647"/>
    <w:rsid w:val="00B74C67"/>
    <w:rsid w:val="00B75271"/>
    <w:rsid w:val="00B752AD"/>
    <w:rsid w:val="00B75C6C"/>
    <w:rsid w:val="00B77A98"/>
    <w:rsid w:val="00B81501"/>
    <w:rsid w:val="00B8200A"/>
    <w:rsid w:val="00B82398"/>
    <w:rsid w:val="00B8251A"/>
    <w:rsid w:val="00B834AA"/>
    <w:rsid w:val="00B8352F"/>
    <w:rsid w:val="00B84072"/>
    <w:rsid w:val="00B85064"/>
    <w:rsid w:val="00B90484"/>
    <w:rsid w:val="00B92707"/>
    <w:rsid w:val="00B929A1"/>
    <w:rsid w:val="00B93306"/>
    <w:rsid w:val="00B93BDB"/>
    <w:rsid w:val="00B95202"/>
    <w:rsid w:val="00B9521C"/>
    <w:rsid w:val="00B958FA"/>
    <w:rsid w:val="00B96107"/>
    <w:rsid w:val="00B96AE0"/>
    <w:rsid w:val="00B97A5F"/>
    <w:rsid w:val="00BA0232"/>
    <w:rsid w:val="00BA0D7F"/>
    <w:rsid w:val="00BA147D"/>
    <w:rsid w:val="00BA228D"/>
    <w:rsid w:val="00BA23D7"/>
    <w:rsid w:val="00BA2F52"/>
    <w:rsid w:val="00BA311F"/>
    <w:rsid w:val="00BA3BB1"/>
    <w:rsid w:val="00BA437A"/>
    <w:rsid w:val="00BA4A1A"/>
    <w:rsid w:val="00BA53E3"/>
    <w:rsid w:val="00BA67F4"/>
    <w:rsid w:val="00BA7395"/>
    <w:rsid w:val="00BA7A88"/>
    <w:rsid w:val="00BB0429"/>
    <w:rsid w:val="00BB1A91"/>
    <w:rsid w:val="00BB1AA4"/>
    <w:rsid w:val="00BB1E9E"/>
    <w:rsid w:val="00BB3C8E"/>
    <w:rsid w:val="00BB4320"/>
    <w:rsid w:val="00BB6AB8"/>
    <w:rsid w:val="00BB7133"/>
    <w:rsid w:val="00BB7426"/>
    <w:rsid w:val="00BC0A0C"/>
    <w:rsid w:val="00BC10F3"/>
    <w:rsid w:val="00BC1276"/>
    <w:rsid w:val="00BC1319"/>
    <w:rsid w:val="00BC23C7"/>
    <w:rsid w:val="00BC2E20"/>
    <w:rsid w:val="00BC38A1"/>
    <w:rsid w:val="00BC4554"/>
    <w:rsid w:val="00BC51D6"/>
    <w:rsid w:val="00BC52A9"/>
    <w:rsid w:val="00BC53BF"/>
    <w:rsid w:val="00BC5866"/>
    <w:rsid w:val="00BC726F"/>
    <w:rsid w:val="00BD01AB"/>
    <w:rsid w:val="00BD0974"/>
    <w:rsid w:val="00BD1179"/>
    <w:rsid w:val="00BD197F"/>
    <w:rsid w:val="00BD27CF"/>
    <w:rsid w:val="00BD3CD2"/>
    <w:rsid w:val="00BD508F"/>
    <w:rsid w:val="00BD5A75"/>
    <w:rsid w:val="00BD6E73"/>
    <w:rsid w:val="00BD7109"/>
    <w:rsid w:val="00BE008F"/>
    <w:rsid w:val="00BE05E6"/>
    <w:rsid w:val="00BE0D1B"/>
    <w:rsid w:val="00BE16C2"/>
    <w:rsid w:val="00BE487C"/>
    <w:rsid w:val="00BE6445"/>
    <w:rsid w:val="00BE65DB"/>
    <w:rsid w:val="00BE6B93"/>
    <w:rsid w:val="00BE6D57"/>
    <w:rsid w:val="00BE79BC"/>
    <w:rsid w:val="00BF0E19"/>
    <w:rsid w:val="00BF0E58"/>
    <w:rsid w:val="00BF0F25"/>
    <w:rsid w:val="00BF116E"/>
    <w:rsid w:val="00BF13E7"/>
    <w:rsid w:val="00BF141D"/>
    <w:rsid w:val="00BF3217"/>
    <w:rsid w:val="00BF6331"/>
    <w:rsid w:val="00BF655D"/>
    <w:rsid w:val="00BF666B"/>
    <w:rsid w:val="00C0052D"/>
    <w:rsid w:val="00C008B2"/>
    <w:rsid w:val="00C009E4"/>
    <w:rsid w:val="00C00E54"/>
    <w:rsid w:val="00C00FF7"/>
    <w:rsid w:val="00C013D7"/>
    <w:rsid w:val="00C01AC1"/>
    <w:rsid w:val="00C02572"/>
    <w:rsid w:val="00C03070"/>
    <w:rsid w:val="00C03A89"/>
    <w:rsid w:val="00C047B4"/>
    <w:rsid w:val="00C04CD7"/>
    <w:rsid w:val="00C04E6F"/>
    <w:rsid w:val="00C05170"/>
    <w:rsid w:val="00C056E8"/>
    <w:rsid w:val="00C067D4"/>
    <w:rsid w:val="00C06B6B"/>
    <w:rsid w:val="00C1159E"/>
    <w:rsid w:val="00C1231E"/>
    <w:rsid w:val="00C13B2C"/>
    <w:rsid w:val="00C13EB7"/>
    <w:rsid w:val="00C14986"/>
    <w:rsid w:val="00C15532"/>
    <w:rsid w:val="00C166F9"/>
    <w:rsid w:val="00C215A9"/>
    <w:rsid w:val="00C222A9"/>
    <w:rsid w:val="00C22621"/>
    <w:rsid w:val="00C22716"/>
    <w:rsid w:val="00C2346C"/>
    <w:rsid w:val="00C23AE9"/>
    <w:rsid w:val="00C23CC2"/>
    <w:rsid w:val="00C2476D"/>
    <w:rsid w:val="00C250D3"/>
    <w:rsid w:val="00C2561D"/>
    <w:rsid w:val="00C2627D"/>
    <w:rsid w:val="00C272F2"/>
    <w:rsid w:val="00C274C2"/>
    <w:rsid w:val="00C30441"/>
    <w:rsid w:val="00C32E1C"/>
    <w:rsid w:val="00C32E23"/>
    <w:rsid w:val="00C3366D"/>
    <w:rsid w:val="00C33B80"/>
    <w:rsid w:val="00C33F7A"/>
    <w:rsid w:val="00C3440F"/>
    <w:rsid w:val="00C35832"/>
    <w:rsid w:val="00C3616E"/>
    <w:rsid w:val="00C371F8"/>
    <w:rsid w:val="00C37308"/>
    <w:rsid w:val="00C37BB5"/>
    <w:rsid w:val="00C40D77"/>
    <w:rsid w:val="00C41ABA"/>
    <w:rsid w:val="00C41C03"/>
    <w:rsid w:val="00C43005"/>
    <w:rsid w:val="00C433EC"/>
    <w:rsid w:val="00C44133"/>
    <w:rsid w:val="00C4457E"/>
    <w:rsid w:val="00C45626"/>
    <w:rsid w:val="00C46B2B"/>
    <w:rsid w:val="00C50FAC"/>
    <w:rsid w:val="00C510E0"/>
    <w:rsid w:val="00C51141"/>
    <w:rsid w:val="00C51A7C"/>
    <w:rsid w:val="00C522E9"/>
    <w:rsid w:val="00C531FD"/>
    <w:rsid w:val="00C5350B"/>
    <w:rsid w:val="00C53514"/>
    <w:rsid w:val="00C53D64"/>
    <w:rsid w:val="00C54135"/>
    <w:rsid w:val="00C54F0E"/>
    <w:rsid w:val="00C5506E"/>
    <w:rsid w:val="00C55A40"/>
    <w:rsid w:val="00C57517"/>
    <w:rsid w:val="00C5775A"/>
    <w:rsid w:val="00C57FDD"/>
    <w:rsid w:val="00C60491"/>
    <w:rsid w:val="00C60BBA"/>
    <w:rsid w:val="00C62684"/>
    <w:rsid w:val="00C62D8F"/>
    <w:rsid w:val="00C6440C"/>
    <w:rsid w:val="00C66127"/>
    <w:rsid w:val="00C66A94"/>
    <w:rsid w:val="00C66DFB"/>
    <w:rsid w:val="00C70958"/>
    <w:rsid w:val="00C70B26"/>
    <w:rsid w:val="00C71E77"/>
    <w:rsid w:val="00C72121"/>
    <w:rsid w:val="00C732B6"/>
    <w:rsid w:val="00C736DC"/>
    <w:rsid w:val="00C75C20"/>
    <w:rsid w:val="00C76687"/>
    <w:rsid w:val="00C76C10"/>
    <w:rsid w:val="00C80859"/>
    <w:rsid w:val="00C830A7"/>
    <w:rsid w:val="00C831A7"/>
    <w:rsid w:val="00C832F3"/>
    <w:rsid w:val="00C83485"/>
    <w:rsid w:val="00C8658E"/>
    <w:rsid w:val="00C86943"/>
    <w:rsid w:val="00C90236"/>
    <w:rsid w:val="00C9162D"/>
    <w:rsid w:val="00C94455"/>
    <w:rsid w:val="00C94AFE"/>
    <w:rsid w:val="00C94C45"/>
    <w:rsid w:val="00C94EB6"/>
    <w:rsid w:val="00C954B0"/>
    <w:rsid w:val="00C97043"/>
    <w:rsid w:val="00C97162"/>
    <w:rsid w:val="00C9716E"/>
    <w:rsid w:val="00CA3C8F"/>
    <w:rsid w:val="00CA4892"/>
    <w:rsid w:val="00CA4D41"/>
    <w:rsid w:val="00CA57C4"/>
    <w:rsid w:val="00CA57E8"/>
    <w:rsid w:val="00CA64CA"/>
    <w:rsid w:val="00CA6D37"/>
    <w:rsid w:val="00CA7107"/>
    <w:rsid w:val="00CA7D25"/>
    <w:rsid w:val="00CB1041"/>
    <w:rsid w:val="00CB26EE"/>
    <w:rsid w:val="00CB2ED4"/>
    <w:rsid w:val="00CB3615"/>
    <w:rsid w:val="00CB4CD3"/>
    <w:rsid w:val="00CB5D83"/>
    <w:rsid w:val="00CB683B"/>
    <w:rsid w:val="00CB69BC"/>
    <w:rsid w:val="00CB7804"/>
    <w:rsid w:val="00CB7DA9"/>
    <w:rsid w:val="00CC0759"/>
    <w:rsid w:val="00CC11B7"/>
    <w:rsid w:val="00CC193D"/>
    <w:rsid w:val="00CC2A14"/>
    <w:rsid w:val="00CC2AF3"/>
    <w:rsid w:val="00CC326F"/>
    <w:rsid w:val="00CC33E3"/>
    <w:rsid w:val="00CC3A76"/>
    <w:rsid w:val="00CC4BDF"/>
    <w:rsid w:val="00CC5444"/>
    <w:rsid w:val="00CC585F"/>
    <w:rsid w:val="00CC74BB"/>
    <w:rsid w:val="00CD0136"/>
    <w:rsid w:val="00CD0EDD"/>
    <w:rsid w:val="00CD1A28"/>
    <w:rsid w:val="00CD3266"/>
    <w:rsid w:val="00CD3E56"/>
    <w:rsid w:val="00CD4298"/>
    <w:rsid w:val="00CD76D0"/>
    <w:rsid w:val="00CD7ABB"/>
    <w:rsid w:val="00CE0032"/>
    <w:rsid w:val="00CE071C"/>
    <w:rsid w:val="00CE0AAF"/>
    <w:rsid w:val="00CE22E6"/>
    <w:rsid w:val="00CE2318"/>
    <w:rsid w:val="00CE2CA0"/>
    <w:rsid w:val="00CE2EC5"/>
    <w:rsid w:val="00CE4414"/>
    <w:rsid w:val="00CE4E6B"/>
    <w:rsid w:val="00CE5019"/>
    <w:rsid w:val="00CE5C0F"/>
    <w:rsid w:val="00CE7407"/>
    <w:rsid w:val="00CE7B38"/>
    <w:rsid w:val="00CF051B"/>
    <w:rsid w:val="00CF1152"/>
    <w:rsid w:val="00CF3AA9"/>
    <w:rsid w:val="00CF4520"/>
    <w:rsid w:val="00CF5441"/>
    <w:rsid w:val="00CF5CD3"/>
    <w:rsid w:val="00CF5E95"/>
    <w:rsid w:val="00CF75E2"/>
    <w:rsid w:val="00D003EF"/>
    <w:rsid w:val="00D0350E"/>
    <w:rsid w:val="00D04010"/>
    <w:rsid w:val="00D04FDC"/>
    <w:rsid w:val="00D05836"/>
    <w:rsid w:val="00D06353"/>
    <w:rsid w:val="00D073DE"/>
    <w:rsid w:val="00D0757C"/>
    <w:rsid w:val="00D07A77"/>
    <w:rsid w:val="00D10109"/>
    <w:rsid w:val="00D10B56"/>
    <w:rsid w:val="00D11524"/>
    <w:rsid w:val="00D12A48"/>
    <w:rsid w:val="00D136E4"/>
    <w:rsid w:val="00D13DB5"/>
    <w:rsid w:val="00D14549"/>
    <w:rsid w:val="00D157E0"/>
    <w:rsid w:val="00D15CAE"/>
    <w:rsid w:val="00D1641D"/>
    <w:rsid w:val="00D16DFF"/>
    <w:rsid w:val="00D16E2E"/>
    <w:rsid w:val="00D21716"/>
    <w:rsid w:val="00D22711"/>
    <w:rsid w:val="00D23C58"/>
    <w:rsid w:val="00D23D0F"/>
    <w:rsid w:val="00D2411B"/>
    <w:rsid w:val="00D246CF"/>
    <w:rsid w:val="00D25387"/>
    <w:rsid w:val="00D2562D"/>
    <w:rsid w:val="00D25B08"/>
    <w:rsid w:val="00D2644F"/>
    <w:rsid w:val="00D300A6"/>
    <w:rsid w:val="00D30B35"/>
    <w:rsid w:val="00D30B8B"/>
    <w:rsid w:val="00D31016"/>
    <w:rsid w:val="00D315DC"/>
    <w:rsid w:val="00D32AFE"/>
    <w:rsid w:val="00D33E7C"/>
    <w:rsid w:val="00D3476A"/>
    <w:rsid w:val="00D36077"/>
    <w:rsid w:val="00D36590"/>
    <w:rsid w:val="00D375C2"/>
    <w:rsid w:val="00D42C2F"/>
    <w:rsid w:val="00D42FB1"/>
    <w:rsid w:val="00D43D9A"/>
    <w:rsid w:val="00D4427D"/>
    <w:rsid w:val="00D44DB5"/>
    <w:rsid w:val="00D45C15"/>
    <w:rsid w:val="00D46196"/>
    <w:rsid w:val="00D47A71"/>
    <w:rsid w:val="00D47CD6"/>
    <w:rsid w:val="00D51F67"/>
    <w:rsid w:val="00D5211F"/>
    <w:rsid w:val="00D52762"/>
    <w:rsid w:val="00D528F5"/>
    <w:rsid w:val="00D52C3B"/>
    <w:rsid w:val="00D52F2A"/>
    <w:rsid w:val="00D54D0B"/>
    <w:rsid w:val="00D55731"/>
    <w:rsid w:val="00D57D48"/>
    <w:rsid w:val="00D57DEA"/>
    <w:rsid w:val="00D60B6D"/>
    <w:rsid w:val="00D60DCB"/>
    <w:rsid w:val="00D61786"/>
    <w:rsid w:val="00D61C6C"/>
    <w:rsid w:val="00D628A7"/>
    <w:rsid w:val="00D634EC"/>
    <w:rsid w:val="00D64409"/>
    <w:rsid w:val="00D65C1F"/>
    <w:rsid w:val="00D70C42"/>
    <w:rsid w:val="00D71A70"/>
    <w:rsid w:val="00D71CEE"/>
    <w:rsid w:val="00D71EDF"/>
    <w:rsid w:val="00D73330"/>
    <w:rsid w:val="00D73648"/>
    <w:rsid w:val="00D73D70"/>
    <w:rsid w:val="00D75021"/>
    <w:rsid w:val="00D752D1"/>
    <w:rsid w:val="00D76998"/>
    <w:rsid w:val="00D7711B"/>
    <w:rsid w:val="00D77C8F"/>
    <w:rsid w:val="00D80CF7"/>
    <w:rsid w:val="00D81927"/>
    <w:rsid w:val="00D8265E"/>
    <w:rsid w:val="00D82708"/>
    <w:rsid w:val="00D8308C"/>
    <w:rsid w:val="00D8338C"/>
    <w:rsid w:val="00D8360A"/>
    <w:rsid w:val="00D8453F"/>
    <w:rsid w:val="00D84AAE"/>
    <w:rsid w:val="00D878E7"/>
    <w:rsid w:val="00D87969"/>
    <w:rsid w:val="00D90796"/>
    <w:rsid w:val="00D92D8D"/>
    <w:rsid w:val="00D93053"/>
    <w:rsid w:val="00D93076"/>
    <w:rsid w:val="00D935D1"/>
    <w:rsid w:val="00D9377F"/>
    <w:rsid w:val="00D942DB"/>
    <w:rsid w:val="00D94610"/>
    <w:rsid w:val="00D96772"/>
    <w:rsid w:val="00D96FA6"/>
    <w:rsid w:val="00D9775A"/>
    <w:rsid w:val="00DA00BC"/>
    <w:rsid w:val="00DA24B3"/>
    <w:rsid w:val="00DA3CD3"/>
    <w:rsid w:val="00DA451A"/>
    <w:rsid w:val="00DA5169"/>
    <w:rsid w:val="00DA6130"/>
    <w:rsid w:val="00DA70C1"/>
    <w:rsid w:val="00DA763B"/>
    <w:rsid w:val="00DA7D42"/>
    <w:rsid w:val="00DB0021"/>
    <w:rsid w:val="00DB0A2B"/>
    <w:rsid w:val="00DB2D10"/>
    <w:rsid w:val="00DB3CAB"/>
    <w:rsid w:val="00DB4067"/>
    <w:rsid w:val="00DB4442"/>
    <w:rsid w:val="00DB5DDB"/>
    <w:rsid w:val="00DB6041"/>
    <w:rsid w:val="00DB6B8F"/>
    <w:rsid w:val="00DB6BCC"/>
    <w:rsid w:val="00DB6C0A"/>
    <w:rsid w:val="00DC22AD"/>
    <w:rsid w:val="00DC26BB"/>
    <w:rsid w:val="00DC3F27"/>
    <w:rsid w:val="00DC42A0"/>
    <w:rsid w:val="00DC5C14"/>
    <w:rsid w:val="00DC646C"/>
    <w:rsid w:val="00DC6C92"/>
    <w:rsid w:val="00DC7290"/>
    <w:rsid w:val="00DC7449"/>
    <w:rsid w:val="00DC77A0"/>
    <w:rsid w:val="00DC7E0E"/>
    <w:rsid w:val="00DC7F4C"/>
    <w:rsid w:val="00DD0E6B"/>
    <w:rsid w:val="00DD1762"/>
    <w:rsid w:val="00DD2CFA"/>
    <w:rsid w:val="00DD32AE"/>
    <w:rsid w:val="00DD3418"/>
    <w:rsid w:val="00DD36A8"/>
    <w:rsid w:val="00DD38C6"/>
    <w:rsid w:val="00DD45C6"/>
    <w:rsid w:val="00DD6F83"/>
    <w:rsid w:val="00DD7C12"/>
    <w:rsid w:val="00DE3FE0"/>
    <w:rsid w:val="00DE5313"/>
    <w:rsid w:val="00DE5921"/>
    <w:rsid w:val="00DE70C8"/>
    <w:rsid w:val="00DE7114"/>
    <w:rsid w:val="00DE7181"/>
    <w:rsid w:val="00DE7922"/>
    <w:rsid w:val="00DF047A"/>
    <w:rsid w:val="00DF04A7"/>
    <w:rsid w:val="00DF13D2"/>
    <w:rsid w:val="00DF1E27"/>
    <w:rsid w:val="00DF1F49"/>
    <w:rsid w:val="00DF2474"/>
    <w:rsid w:val="00DF3C49"/>
    <w:rsid w:val="00DF47D1"/>
    <w:rsid w:val="00DF5266"/>
    <w:rsid w:val="00E0009A"/>
    <w:rsid w:val="00E00880"/>
    <w:rsid w:val="00E01DAE"/>
    <w:rsid w:val="00E01F05"/>
    <w:rsid w:val="00E0210E"/>
    <w:rsid w:val="00E02208"/>
    <w:rsid w:val="00E02AFF"/>
    <w:rsid w:val="00E031DF"/>
    <w:rsid w:val="00E036C3"/>
    <w:rsid w:val="00E05490"/>
    <w:rsid w:val="00E05650"/>
    <w:rsid w:val="00E063DB"/>
    <w:rsid w:val="00E100EB"/>
    <w:rsid w:val="00E10869"/>
    <w:rsid w:val="00E117A5"/>
    <w:rsid w:val="00E12093"/>
    <w:rsid w:val="00E12BCE"/>
    <w:rsid w:val="00E12E9C"/>
    <w:rsid w:val="00E13C82"/>
    <w:rsid w:val="00E13CAC"/>
    <w:rsid w:val="00E13FB1"/>
    <w:rsid w:val="00E14CBE"/>
    <w:rsid w:val="00E16FBD"/>
    <w:rsid w:val="00E17365"/>
    <w:rsid w:val="00E17A03"/>
    <w:rsid w:val="00E2031E"/>
    <w:rsid w:val="00E20DE3"/>
    <w:rsid w:val="00E20FF1"/>
    <w:rsid w:val="00E2112F"/>
    <w:rsid w:val="00E25AF3"/>
    <w:rsid w:val="00E26852"/>
    <w:rsid w:val="00E301BC"/>
    <w:rsid w:val="00E3031B"/>
    <w:rsid w:val="00E303E0"/>
    <w:rsid w:val="00E30942"/>
    <w:rsid w:val="00E3095C"/>
    <w:rsid w:val="00E33073"/>
    <w:rsid w:val="00E33E0C"/>
    <w:rsid w:val="00E347E5"/>
    <w:rsid w:val="00E37138"/>
    <w:rsid w:val="00E37159"/>
    <w:rsid w:val="00E37DFA"/>
    <w:rsid w:val="00E37FF1"/>
    <w:rsid w:val="00E407BD"/>
    <w:rsid w:val="00E40AD8"/>
    <w:rsid w:val="00E41157"/>
    <w:rsid w:val="00E411CB"/>
    <w:rsid w:val="00E41279"/>
    <w:rsid w:val="00E41987"/>
    <w:rsid w:val="00E4219E"/>
    <w:rsid w:val="00E422E9"/>
    <w:rsid w:val="00E423DD"/>
    <w:rsid w:val="00E44230"/>
    <w:rsid w:val="00E4539E"/>
    <w:rsid w:val="00E455DB"/>
    <w:rsid w:val="00E45608"/>
    <w:rsid w:val="00E50542"/>
    <w:rsid w:val="00E50592"/>
    <w:rsid w:val="00E50EB0"/>
    <w:rsid w:val="00E51AB3"/>
    <w:rsid w:val="00E51BC6"/>
    <w:rsid w:val="00E5224E"/>
    <w:rsid w:val="00E52820"/>
    <w:rsid w:val="00E52C87"/>
    <w:rsid w:val="00E5302C"/>
    <w:rsid w:val="00E5442D"/>
    <w:rsid w:val="00E55564"/>
    <w:rsid w:val="00E55614"/>
    <w:rsid w:val="00E56052"/>
    <w:rsid w:val="00E56440"/>
    <w:rsid w:val="00E57211"/>
    <w:rsid w:val="00E572FF"/>
    <w:rsid w:val="00E579D3"/>
    <w:rsid w:val="00E60C80"/>
    <w:rsid w:val="00E61FE1"/>
    <w:rsid w:val="00E626D9"/>
    <w:rsid w:val="00E62932"/>
    <w:rsid w:val="00E62A86"/>
    <w:rsid w:val="00E62E50"/>
    <w:rsid w:val="00E64B25"/>
    <w:rsid w:val="00E67025"/>
    <w:rsid w:val="00E679CF"/>
    <w:rsid w:val="00E67B48"/>
    <w:rsid w:val="00E7147D"/>
    <w:rsid w:val="00E718A2"/>
    <w:rsid w:val="00E72A1D"/>
    <w:rsid w:val="00E73A6F"/>
    <w:rsid w:val="00E73D42"/>
    <w:rsid w:val="00E75B6D"/>
    <w:rsid w:val="00E77A29"/>
    <w:rsid w:val="00E77F5C"/>
    <w:rsid w:val="00E802A7"/>
    <w:rsid w:val="00E80ECF"/>
    <w:rsid w:val="00E81381"/>
    <w:rsid w:val="00E8226E"/>
    <w:rsid w:val="00E82465"/>
    <w:rsid w:val="00E84F74"/>
    <w:rsid w:val="00E85346"/>
    <w:rsid w:val="00E86252"/>
    <w:rsid w:val="00E92163"/>
    <w:rsid w:val="00E93686"/>
    <w:rsid w:val="00E94443"/>
    <w:rsid w:val="00E944F7"/>
    <w:rsid w:val="00E95214"/>
    <w:rsid w:val="00EA0473"/>
    <w:rsid w:val="00EA10A4"/>
    <w:rsid w:val="00EA387F"/>
    <w:rsid w:val="00EA3C76"/>
    <w:rsid w:val="00EA4384"/>
    <w:rsid w:val="00EA6100"/>
    <w:rsid w:val="00EA64F7"/>
    <w:rsid w:val="00EA6DB5"/>
    <w:rsid w:val="00EB067D"/>
    <w:rsid w:val="00EB119A"/>
    <w:rsid w:val="00EB142B"/>
    <w:rsid w:val="00EB1C6F"/>
    <w:rsid w:val="00EB26BE"/>
    <w:rsid w:val="00EB2D45"/>
    <w:rsid w:val="00EB4748"/>
    <w:rsid w:val="00EB502C"/>
    <w:rsid w:val="00EB55D6"/>
    <w:rsid w:val="00EB7677"/>
    <w:rsid w:val="00EC086A"/>
    <w:rsid w:val="00EC1898"/>
    <w:rsid w:val="00EC19EF"/>
    <w:rsid w:val="00EC1E9C"/>
    <w:rsid w:val="00EC3305"/>
    <w:rsid w:val="00EC4117"/>
    <w:rsid w:val="00EC4208"/>
    <w:rsid w:val="00EC422E"/>
    <w:rsid w:val="00EC679B"/>
    <w:rsid w:val="00EC7721"/>
    <w:rsid w:val="00EC78ED"/>
    <w:rsid w:val="00EC7E50"/>
    <w:rsid w:val="00ED0CE5"/>
    <w:rsid w:val="00ED11F9"/>
    <w:rsid w:val="00ED1AB5"/>
    <w:rsid w:val="00ED5136"/>
    <w:rsid w:val="00ED7563"/>
    <w:rsid w:val="00ED7711"/>
    <w:rsid w:val="00EE0DE8"/>
    <w:rsid w:val="00EE0DE9"/>
    <w:rsid w:val="00EE1CC7"/>
    <w:rsid w:val="00EE2928"/>
    <w:rsid w:val="00EE685F"/>
    <w:rsid w:val="00EE69B7"/>
    <w:rsid w:val="00EE6D55"/>
    <w:rsid w:val="00EE7868"/>
    <w:rsid w:val="00EE7FC8"/>
    <w:rsid w:val="00EF0507"/>
    <w:rsid w:val="00EF13CF"/>
    <w:rsid w:val="00EF192D"/>
    <w:rsid w:val="00EF1B0C"/>
    <w:rsid w:val="00EF4F53"/>
    <w:rsid w:val="00EF5019"/>
    <w:rsid w:val="00EF703F"/>
    <w:rsid w:val="00EF71C7"/>
    <w:rsid w:val="00F00C1C"/>
    <w:rsid w:val="00F00EE8"/>
    <w:rsid w:val="00F0293D"/>
    <w:rsid w:val="00F02D5B"/>
    <w:rsid w:val="00F039A0"/>
    <w:rsid w:val="00F04038"/>
    <w:rsid w:val="00F045A6"/>
    <w:rsid w:val="00F06227"/>
    <w:rsid w:val="00F077FC"/>
    <w:rsid w:val="00F07C2A"/>
    <w:rsid w:val="00F07D25"/>
    <w:rsid w:val="00F10357"/>
    <w:rsid w:val="00F10FF4"/>
    <w:rsid w:val="00F110D9"/>
    <w:rsid w:val="00F118FB"/>
    <w:rsid w:val="00F13BD2"/>
    <w:rsid w:val="00F1449E"/>
    <w:rsid w:val="00F145F5"/>
    <w:rsid w:val="00F14CB3"/>
    <w:rsid w:val="00F1506A"/>
    <w:rsid w:val="00F15116"/>
    <w:rsid w:val="00F158FF"/>
    <w:rsid w:val="00F15A0D"/>
    <w:rsid w:val="00F16083"/>
    <w:rsid w:val="00F16713"/>
    <w:rsid w:val="00F1693B"/>
    <w:rsid w:val="00F16ADC"/>
    <w:rsid w:val="00F16D70"/>
    <w:rsid w:val="00F17043"/>
    <w:rsid w:val="00F17287"/>
    <w:rsid w:val="00F1779B"/>
    <w:rsid w:val="00F17DE1"/>
    <w:rsid w:val="00F20D21"/>
    <w:rsid w:val="00F20E02"/>
    <w:rsid w:val="00F2229F"/>
    <w:rsid w:val="00F223E6"/>
    <w:rsid w:val="00F2284E"/>
    <w:rsid w:val="00F2429D"/>
    <w:rsid w:val="00F24E09"/>
    <w:rsid w:val="00F258E1"/>
    <w:rsid w:val="00F26853"/>
    <w:rsid w:val="00F26E34"/>
    <w:rsid w:val="00F27494"/>
    <w:rsid w:val="00F302CD"/>
    <w:rsid w:val="00F33530"/>
    <w:rsid w:val="00F34B85"/>
    <w:rsid w:val="00F35199"/>
    <w:rsid w:val="00F353A2"/>
    <w:rsid w:val="00F358CD"/>
    <w:rsid w:val="00F367C1"/>
    <w:rsid w:val="00F37B9D"/>
    <w:rsid w:val="00F37E5B"/>
    <w:rsid w:val="00F40DC4"/>
    <w:rsid w:val="00F422B1"/>
    <w:rsid w:val="00F45B63"/>
    <w:rsid w:val="00F46DE2"/>
    <w:rsid w:val="00F50F2E"/>
    <w:rsid w:val="00F51970"/>
    <w:rsid w:val="00F52372"/>
    <w:rsid w:val="00F528B1"/>
    <w:rsid w:val="00F5293E"/>
    <w:rsid w:val="00F53B6A"/>
    <w:rsid w:val="00F5482C"/>
    <w:rsid w:val="00F56328"/>
    <w:rsid w:val="00F56711"/>
    <w:rsid w:val="00F56D47"/>
    <w:rsid w:val="00F57932"/>
    <w:rsid w:val="00F60CA8"/>
    <w:rsid w:val="00F61B0C"/>
    <w:rsid w:val="00F61B56"/>
    <w:rsid w:val="00F61C71"/>
    <w:rsid w:val="00F63042"/>
    <w:rsid w:val="00F63BC4"/>
    <w:rsid w:val="00F640FC"/>
    <w:rsid w:val="00F64737"/>
    <w:rsid w:val="00F65629"/>
    <w:rsid w:val="00F65667"/>
    <w:rsid w:val="00F659E5"/>
    <w:rsid w:val="00F667FB"/>
    <w:rsid w:val="00F668E1"/>
    <w:rsid w:val="00F6739F"/>
    <w:rsid w:val="00F7060D"/>
    <w:rsid w:val="00F712D2"/>
    <w:rsid w:val="00F712D7"/>
    <w:rsid w:val="00F720FD"/>
    <w:rsid w:val="00F7292E"/>
    <w:rsid w:val="00F73B24"/>
    <w:rsid w:val="00F74401"/>
    <w:rsid w:val="00F749D9"/>
    <w:rsid w:val="00F76053"/>
    <w:rsid w:val="00F762D3"/>
    <w:rsid w:val="00F766CC"/>
    <w:rsid w:val="00F810E7"/>
    <w:rsid w:val="00F81FF9"/>
    <w:rsid w:val="00F82384"/>
    <w:rsid w:val="00F847C5"/>
    <w:rsid w:val="00F84D10"/>
    <w:rsid w:val="00F84F49"/>
    <w:rsid w:val="00F85434"/>
    <w:rsid w:val="00F85CF3"/>
    <w:rsid w:val="00F863A3"/>
    <w:rsid w:val="00F86A67"/>
    <w:rsid w:val="00F86D95"/>
    <w:rsid w:val="00F90B44"/>
    <w:rsid w:val="00F91743"/>
    <w:rsid w:val="00F9210C"/>
    <w:rsid w:val="00F948DC"/>
    <w:rsid w:val="00F94E0F"/>
    <w:rsid w:val="00F94EA6"/>
    <w:rsid w:val="00F952F2"/>
    <w:rsid w:val="00F9719B"/>
    <w:rsid w:val="00F97A06"/>
    <w:rsid w:val="00F97B40"/>
    <w:rsid w:val="00FA0283"/>
    <w:rsid w:val="00FA0FD5"/>
    <w:rsid w:val="00FA0FE3"/>
    <w:rsid w:val="00FA1569"/>
    <w:rsid w:val="00FA1BD0"/>
    <w:rsid w:val="00FA33F2"/>
    <w:rsid w:val="00FA48D6"/>
    <w:rsid w:val="00FA579E"/>
    <w:rsid w:val="00FA63BD"/>
    <w:rsid w:val="00FA67A0"/>
    <w:rsid w:val="00FA7A1B"/>
    <w:rsid w:val="00FB09E7"/>
    <w:rsid w:val="00FB0D96"/>
    <w:rsid w:val="00FB1289"/>
    <w:rsid w:val="00FB1C6C"/>
    <w:rsid w:val="00FB1CE8"/>
    <w:rsid w:val="00FB4800"/>
    <w:rsid w:val="00FB49C1"/>
    <w:rsid w:val="00FB4CBB"/>
    <w:rsid w:val="00FB71B9"/>
    <w:rsid w:val="00FB79C6"/>
    <w:rsid w:val="00FB7A07"/>
    <w:rsid w:val="00FC0097"/>
    <w:rsid w:val="00FC17B4"/>
    <w:rsid w:val="00FC2421"/>
    <w:rsid w:val="00FC41E5"/>
    <w:rsid w:val="00FC681F"/>
    <w:rsid w:val="00FC6AF0"/>
    <w:rsid w:val="00FC6F6F"/>
    <w:rsid w:val="00FD0269"/>
    <w:rsid w:val="00FD04A4"/>
    <w:rsid w:val="00FD0704"/>
    <w:rsid w:val="00FD07BD"/>
    <w:rsid w:val="00FD0FA7"/>
    <w:rsid w:val="00FD12B4"/>
    <w:rsid w:val="00FD2146"/>
    <w:rsid w:val="00FD23A9"/>
    <w:rsid w:val="00FD23C6"/>
    <w:rsid w:val="00FD2832"/>
    <w:rsid w:val="00FD2C40"/>
    <w:rsid w:val="00FD3A20"/>
    <w:rsid w:val="00FD3BB1"/>
    <w:rsid w:val="00FD441E"/>
    <w:rsid w:val="00FD4477"/>
    <w:rsid w:val="00FD4938"/>
    <w:rsid w:val="00FD4E19"/>
    <w:rsid w:val="00FD5A7E"/>
    <w:rsid w:val="00FD5BCA"/>
    <w:rsid w:val="00FD7D6F"/>
    <w:rsid w:val="00FD7DE6"/>
    <w:rsid w:val="00FE0E4E"/>
    <w:rsid w:val="00FE1C5B"/>
    <w:rsid w:val="00FE2369"/>
    <w:rsid w:val="00FE28CD"/>
    <w:rsid w:val="00FE2F03"/>
    <w:rsid w:val="00FE4B56"/>
    <w:rsid w:val="00FE5225"/>
    <w:rsid w:val="00FE59FF"/>
    <w:rsid w:val="00FE62E3"/>
    <w:rsid w:val="00FE748F"/>
    <w:rsid w:val="00FE7B34"/>
    <w:rsid w:val="00FF16A1"/>
    <w:rsid w:val="00FF23A1"/>
    <w:rsid w:val="00FF3369"/>
    <w:rsid w:val="00FF3682"/>
    <w:rsid w:val="00FF3C91"/>
    <w:rsid w:val="00FF4058"/>
    <w:rsid w:val="00FF4604"/>
    <w:rsid w:val="00FF674E"/>
    <w:rsid w:val="00FF69F4"/>
    <w:rsid w:val="00FF71F0"/>
    <w:rsid w:val="00FF77B0"/>
    <w:rsid w:val="00FF7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823B"/>
  <w15:docId w15:val="{B569D029-D87D-46BA-9544-C75A278B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F6BDD"/>
    <w:pPr>
      <w:bidi/>
    </w:pPr>
  </w:style>
  <w:style w:type="paragraph" w:styleId="1">
    <w:name w:val="heading 1"/>
    <w:basedOn w:val="a0"/>
    <w:next w:val="a0"/>
    <w:link w:val="10"/>
    <w:uiPriority w:val="9"/>
    <w:qFormat/>
    <w:rsid w:val="004E72BB"/>
    <w:pPr>
      <w:spacing w:line="480" w:lineRule="auto"/>
      <w:outlineLvl w:val="0"/>
    </w:pPr>
    <w:rPr>
      <w:rFonts w:ascii="Garamond" w:hAnsi="Garamond" w:cs="David"/>
      <w:b/>
      <w:bCs/>
      <w:sz w:val="40"/>
      <w:szCs w:val="40"/>
      <w:u w:val="single"/>
    </w:rPr>
  </w:style>
  <w:style w:type="paragraph" w:styleId="2">
    <w:name w:val="heading 2"/>
    <w:basedOn w:val="a0"/>
    <w:next w:val="a0"/>
    <w:link w:val="20"/>
    <w:uiPriority w:val="9"/>
    <w:unhideWhenUsed/>
    <w:qFormat/>
    <w:rsid w:val="004E72BB"/>
    <w:pPr>
      <w:keepNext/>
      <w:keepLines/>
      <w:spacing w:before="200" w:after="0"/>
      <w:outlineLvl w:val="1"/>
    </w:pPr>
    <w:rPr>
      <w:rFonts w:asciiTheme="majorHAnsi" w:eastAsiaTheme="majorEastAsia" w:hAnsiTheme="majorHAnsi" w:cs="David"/>
      <w:b/>
      <w:bCs/>
      <w:sz w:val="26"/>
      <w:szCs w:val="28"/>
      <w:u w:val="single"/>
    </w:rPr>
  </w:style>
  <w:style w:type="paragraph" w:styleId="3">
    <w:name w:val="heading 3"/>
    <w:basedOn w:val="a0"/>
    <w:next w:val="a0"/>
    <w:link w:val="30"/>
    <w:uiPriority w:val="9"/>
    <w:unhideWhenUsed/>
    <w:qFormat/>
    <w:rsid w:val="004E72BB"/>
    <w:pPr>
      <w:keepNext/>
      <w:keepLines/>
      <w:spacing w:before="200" w:after="0"/>
      <w:outlineLvl w:val="2"/>
    </w:pPr>
    <w:rPr>
      <w:rFonts w:asciiTheme="majorHAnsi" w:eastAsiaTheme="majorEastAsia" w:hAnsiTheme="majorHAnsi" w:cs="David"/>
      <w:b/>
      <w:bCs/>
      <w:szCs w:val="24"/>
    </w:rPr>
  </w:style>
  <w:style w:type="paragraph" w:styleId="4">
    <w:name w:val="heading 4"/>
    <w:basedOn w:val="a0"/>
    <w:link w:val="40"/>
    <w:uiPriority w:val="9"/>
    <w:qFormat/>
    <w:rsid w:val="0065749C"/>
    <w:pPr>
      <w:bidi w:val="0"/>
      <w:spacing w:before="100" w:beforeAutospacing="1" w:after="100" w:afterAutospacing="1" w:line="240" w:lineRule="auto"/>
      <w:outlineLvl w:val="3"/>
    </w:pPr>
    <w:rPr>
      <w:rFonts w:ascii="Times New Roman" w:eastAsia="Times New Roman" w:hAnsi="Times New Roman" w:cs="Times New Roman"/>
      <w:b/>
      <w:bCs/>
      <w:iCs/>
      <w:sz w:val="24"/>
      <w:szCs w:val="24"/>
    </w:rPr>
  </w:style>
  <w:style w:type="paragraph" w:styleId="5">
    <w:name w:val="heading 5"/>
    <w:basedOn w:val="a0"/>
    <w:next w:val="a0"/>
    <w:link w:val="50"/>
    <w:uiPriority w:val="9"/>
    <w:unhideWhenUsed/>
    <w:qFormat/>
    <w:rsid w:val="00FE1C5B"/>
    <w:pPr>
      <w:keepNext/>
      <w:keepLines/>
      <w:spacing w:before="200" w:after="0"/>
      <w:outlineLvl w:val="4"/>
    </w:pPr>
    <w:rPr>
      <w:rFonts w:asciiTheme="majorHAnsi" w:eastAsiaTheme="majorEastAsia" w:hAnsiTheme="majorHAnsi" w:cs="David"/>
      <w:iCs/>
      <w:color w:val="1F3763"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4E72BB"/>
    <w:rPr>
      <w:rFonts w:ascii="Garamond" w:hAnsi="Garamond" w:cs="David"/>
      <w:b/>
      <w:bCs/>
      <w:sz w:val="40"/>
      <w:szCs w:val="40"/>
      <w:u w:val="single"/>
    </w:rPr>
  </w:style>
  <w:style w:type="character" w:customStyle="1" w:styleId="20">
    <w:name w:val="כותרת 2 תו"/>
    <w:basedOn w:val="a1"/>
    <w:link w:val="2"/>
    <w:uiPriority w:val="9"/>
    <w:rsid w:val="004E72BB"/>
    <w:rPr>
      <w:rFonts w:asciiTheme="majorHAnsi" w:eastAsiaTheme="majorEastAsia" w:hAnsiTheme="majorHAnsi" w:cs="David"/>
      <w:b/>
      <w:bCs/>
      <w:sz w:val="26"/>
      <w:szCs w:val="28"/>
      <w:u w:val="single"/>
    </w:rPr>
  </w:style>
  <w:style w:type="character" w:customStyle="1" w:styleId="30">
    <w:name w:val="כותרת 3 תו"/>
    <w:basedOn w:val="a1"/>
    <w:link w:val="3"/>
    <w:uiPriority w:val="9"/>
    <w:rsid w:val="004E72BB"/>
    <w:rPr>
      <w:rFonts w:asciiTheme="majorHAnsi" w:eastAsiaTheme="majorEastAsia" w:hAnsiTheme="majorHAnsi" w:cs="David"/>
      <w:b/>
      <w:bCs/>
      <w:szCs w:val="24"/>
    </w:rPr>
  </w:style>
  <w:style w:type="character" w:customStyle="1" w:styleId="40">
    <w:name w:val="כותרת 4 תו"/>
    <w:basedOn w:val="a1"/>
    <w:link w:val="4"/>
    <w:uiPriority w:val="9"/>
    <w:rsid w:val="0065749C"/>
    <w:rPr>
      <w:rFonts w:ascii="Times New Roman" w:eastAsia="Times New Roman" w:hAnsi="Times New Roman" w:cs="Times New Roman"/>
      <w:b/>
      <w:bCs/>
      <w:iCs/>
      <w:sz w:val="24"/>
      <w:szCs w:val="24"/>
    </w:rPr>
  </w:style>
  <w:style w:type="character" w:customStyle="1" w:styleId="50">
    <w:name w:val="כותרת 5 תו"/>
    <w:basedOn w:val="a1"/>
    <w:link w:val="5"/>
    <w:uiPriority w:val="9"/>
    <w:rsid w:val="00FE1C5B"/>
    <w:rPr>
      <w:rFonts w:asciiTheme="majorHAnsi" w:eastAsiaTheme="majorEastAsia" w:hAnsiTheme="majorHAnsi" w:cs="David"/>
      <w:iCs/>
      <w:color w:val="1F3763" w:themeColor="accent1" w:themeShade="7F"/>
      <w:szCs w:val="24"/>
    </w:rPr>
  </w:style>
  <w:style w:type="paragraph" w:styleId="a4">
    <w:name w:val="footnote text"/>
    <w:basedOn w:val="a0"/>
    <w:link w:val="a5"/>
    <w:uiPriority w:val="99"/>
    <w:unhideWhenUsed/>
    <w:rsid w:val="005F6BDD"/>
    <w:pPr>
      <w:spacing w:after="0" w:line="240" w:lineRule="auto"/>
    </w:pPr>
    <w:rPr>
      <w:sz w:val="20"/>
      <w:szCs w:val="20"/>
    </w:rPr>
  </w:style>
  <w:style w:type="character" w:customStyle="1" w:styleId="a5">
    <w:name w:val="טקסט הערת שוליים תו"/>
    <w:basedOn w:val="a1"/>
    <w:link w:val="a4"/>
    <w:uiPriority w:val="99"/>
    <w:rsid w:val="005F6BDD"/>
    <w:rPr>
      <w:sz w:val="20"/>
      <w:szCs w:val="20"/>
    </w:rPr>
  </w:style>
  <w:style w:type="character" w:styleId="a6">
    <w:name w:val="footnote reference"/>
    <w:basedOn w:val="a1"/>
    <w:uiPriority w:val="99"/>
    <w:unhideWhenUsed/>
    <w:rsid w:val="005F6BDD"/>
    <w:rPr>
      <w:vertAlign w:val="superscript"/>
    </w:rPr>
  </w:style>
  <w:style w:type="character" w:customStyle="1" w:styleId="apple-converted-space">
    <w:name w:val="apple-converted-space"/>
    <w:basedOn w:val="a1"/>
    <w:rsid w:val="005F6BDD"/>
  </w:style>
  <w:style w:type="character" w:customStyle="1" w:styleId="st">
    <w:name w:val="st"/>
    <w:basedOn w:val="a1"/>
    <w:rsid w:val="005F6BDD"/>
  </w:style>
  <w:style w:type="character" w:styleId="Hyperlink">
    <w:name w:val="Hyperlink"/>
    <w:basedOn w:val="a1"/>
    <w:uiPriority w:val="99"/>
    <w:unhideWhenUsed/>
    <w:rsid w:val="005F6BDD"/>
    <w:rPr>
      <w:color w:val="0563C1" w:themeColor="hyperlink"/>
      <w:u w:val="single"/>
    </w:rPr>
  </w:style>
  <w:style w:type="paragraph" w:styleId="a7">
    <w:name w:val="Title"/>
    <w:basedOn w:val="a0"/>
    <w:link w:val="a8"/>
    <w:qFormat/>
    <w:rsid w:val="005F6BDD"/>
    <w:pPr>
      <w:spacing w:after="0" w:line="480" w:lineRule="auto"/>
      <w:jc w:val="center"/>
    </w:pPr>
    <w:rPr>
      <w:rFonts w:ascii="Times New Roman" w:eastAsia="Times New Roman" w:hAnsi="Times New Roman" w:cs="Miriam"/>
      <w:b/>
      <w:bCs/>
      <w:sz w:val="20"/>
      <w:szCs w:val="32"/>
      <w:u w:val="single"/>
      <w:lang w:eastAsia="he-IL"/>
    </w:rPr>
  </w:style>
  <w:style w:type="character" w:customStyle="1" w:styleId="a8">
    <w:name w:val="כותרת טקסט תו"/>
    <w:basedOn w:val="a1"/>
    <w:link w:val="a7"/>
    <w:rsid w:val="005F6BDD"/>
    <w:rPr>
      <w:rFonts w:ascii="Times New Roman" w:eastAsia="Times New Roman" w:hAnsi="Times New Roman" w:cs="Miriam"/>
      <w:b/>
      <w:bCs/>
      <w:sz w:val="20"/>
      <w:szCs w:val="32"/>
      <w:u w:val="single"/>
      <w:lang w:eastAsia="he-IL"/>
    </w:rPr>
  </w:style>
  <w:style w:type="character" w:customStyle="1" w:styleId="sssh">
    <w:name w:val="ss_sh"/>
    <w:basedOn w:val="a1"/>
    <w:rsid w:val="005F6BDD"/>
  </w:style>
  <w:style w:type="paragraph" w:customStyle="1" w:styleId="a9">
    <w:name w:val="ציטוטים עבור דוקטורט"/>
    <w:basedOn w:val="aa"/>
    <w:link w:val="ab"/>
    <w:qFormat/>
    <w:rsid w:val="005F6BDD"/>
    <w:pPr>
      <w:ind w:left="1021" w:right="1474"/>
      <w:jc w:val="both"/>
    </w:pPr>
    <w:rPr>
      <w:rFonts w:ascii="David" w:hAnsi="David" w:cs="David"/>
      <w:b/>
      <w:bCs/>
    </w:rPr>
  </w:style>
  <w:style w:type="paragraph" w:styleId="aa">
    <w:name w:val="List Paragraph"/>
    <w:basedOn w:val="a0"/>
    <w:uiPriority w:val="34"/>
    <w:qFormat/>
    <w:rsid w:val="005F6BDD"/>
    <w:pPr>
      <w:ind w:left="720"/>
      <w:contextualSpacing/>
    </w:pPr>
  </w:style>
  <w:style w:type="character" w:customStyle="1" w:styleId="ab">
    <w:name w:val="ציטוטים עבור דוקטורט תו"/>
    <w:basedOn w:val="a1"/>
    <w:link w:val="a9"/>
    <w:rsid w:val="005F6BDD"/>
    <w:rPr>
      <w:rFonts w:ascii="David" w:hAnsi="David" w:cs="David"/>
      <w:b/>
      <w:bCs/>
    </w:rPr>
  </w:style>
  <w:style w:type="paragraph" w:customStyle="1" w:styleId="ac">
    <w:name w:val="תאור"/>
    <w:basedOn w:val="a0"/>
    <w:next w:val="a0"/>
    <w:link w:val="ad"/>
    <w:autoRedefine/>
    <w:qFormat/>
    <w:rsid w:val="005F6BDD"/>
    <w:pPr>
      <w:widowControl w:val="0"/>
      <w:tabs>
        <w:tab w:val="left" w:pos="3118"/>
      </w:tabs>
      <w:spacing w:before="120" w:after="0" w:line="240" w:lineRule="auto"/>
      <w:ind w:left="-58"/>
    </w:pPr>
    <w:rPr>
      <w:rFonts w:ascii="Arial" w:hAnsi="Arial"/>
      <w:snapToGrid w:val="0"/>
      <w:sz w:val="24"/>
      <w:szCs w:val="24"/>
      <w:lang w:val="x-none" w:eastAsia="he-IL"/>
    </w:rPr>
  </w:style>
  <w:style w:type="character" w:customStyle="1" w:styleId="ad">
    <w:name w:val="תאור תו"/>
    <w:link w:val="ac"/>
    <w:rsid w:val="005F6BDD"/>
    <w:rPr>
      <w:rFonts w:ascii="Arial" w:hAnsi="Arial"/>
      <w:snapToGrid w:val="0"/>
      <w:sz w:val="24"/>
      <w:szCs w:val="24"/>
      <w:lang w:val="x-none" w:eastAsia="he-IL"/>
    </w:rPr>
  </w:style>
  <w:style w:type="paragraph" w:styleId="ae">
    <w:name w:val="annotation text"/>
    <w:basedOn w:val="a0"/>
    <w:link w:val="af"/>
    <w:uiPriority w:val="99"/>
    <w:unhideWhenUsed/>
    <w:rsid w:val="005F6BDD"/>
    <w:pPr>
      <w:spacing w:line="240" w:lineRule="auto"/>
    </w:pPr>
    <w:rPr>
      <w:sz w:val="20"/>
      <w:szCs w:val="20"/>
    </w:rPr>
  </w:style>
  <w:style w:type="character" w:customStyle="1" w:styleId="af">
    <w:name w:val="טקסט הערה תו"/>
    <w:basedOn w:val="a1"/>
    <w:link w:val="ae"/>
    <w:uiPriority w:val="99"/>
    <w:rsid w:val="005F6BDD"/>
    <w:rPr>
      <w:sz w:val="20"/>
      <w:szCs w:val="20"/>
    </w:rPr>
  </w:style>
  <w:style w:type="character" w:styleId="af0">
    <w:name w:val="Emphasis"/>
    <w:basedOn w:val="a1"/>
    <w:uiPriority w:val="20"/>
    <w:qFormat/>
    <w:rsid w:val="005F6BDD"/>
    <w:rPr>
      <w:i/>
      <w:iCs/>
    </w:rPr>
  </w:style>
  <w:style w:type="character" w:styleId="af1">
    <w:name w:val="Strong"/>
    <w:basedOn w:val="a1"/>
    <w:uiPriority w:val="22"/>
    <w:qFormat/>
    <w:rsid w:val="005F6BDD"/>
    <w:rPr>
      <w:b/>
      <w:bCs/>
    </w:rPr>
  </w:style>
  <w:style w:type="paragraph" w:styleId="af2">
    <w:name w:val="Quote"/>
    <w:basedOn w:val="a0"/>
    <w:next w:val="a0"/>
    <w:link w:val="af3"/>
    <w:uiPriority w:val="29"/>
    <w:qFormat/>
    <w:rsid w:val="005F6BDD"/>
    <w:pPr>
      <w:spacing w:before="200"/>
      <w:ind w:left="864" w:right="864"/>
      <w:jc w:val="center"/>
    </w:pPr>
    <w:rPr>
      <w:i/>
      <w:iCs/>
      <w:color w:val="404040"/>
    </w:rPr>
  </w:style>
  <w:style w:type="character" w:customStyle="1" w:styleId="af3">
    <w:name w:val="ציטוט תו"/>
    <w:basedOn w:val="a1"/>
    <w:link w:val="af2"/>
    <w:uiPriority w:val="29"/>
    <w:rsid w:val="005F6BDD"/>
    <w:rPr>
      <w:i/>
      <w:iCs/>
      <w:color w:val="404040"/>
    </w:rPr>
  </w:style>
  <w:style w:type="paragraph" w:styleId="af4">
    <w:name w:val="Balloon Text"/>
    <w:basedOn w:val="a0"/>
    <w:link w:val="af5"/>
    <w:uiPriority w:val="99"/>
    <w:semiHidden/>
    <w:unhideWhenUsed/>
    <w:rsid w:val="005F6BDD"/>
    <w:pPr>
      <w:spacing w:after="0" w:line="240" w:lineRule="auto"/>
    </w:pPr>
    <w:rPr>
      <w:rFonts w:ascii="Tahoma" w:hAnsi="Tahoma" w:cs="Tahoma"/>
      <w:sz w:val="16"/>
      <w:szCs w:val="16"/>
    </w:rPr>
  </w:style>
  <w:style w:type="character" w:customStyle="1" w:styleId="af5">
    <w:name w:val="טקסט בלונים תו"/>
    <w:basedOn w:val="a1"/>
    <w:link w:val="af4"/>
    <w:uiPriority w:val="99"/>
    <w:semiHidden/>
    <w:rsid w:val="005F6BDD"/>
    <w:rPr>
      <w:rFonts w:ascii="Tahoma" w:hAnsi="Tahoma" w:cs="Tahoma"/>
      <w:sz w:val="16"/>
      <w:szCs w:val="16"/>
    </w:rPr>
  </w:style>
  <w:style w:type="paragraph" w:styleId="af6">
    <w:name w:val="caption"/>
    <w:basedOn w:val="a0"/>
    <w:next w:val="a0"/>
    <w:uiPriority w:val="35"/>
    <w:unhideWhenUsed/>
    <w:qFormat/>
    <w:rsid w:val="005F6BDD"/>
    <w:pPr>
      <w:spacing w:after="200" w:line="240" w:lineRule="auto"/>
    </w:pPr>
    <w:rPr>
      <w:b/>
      <w:bCs/>
      <w:color w:val="4472C4" w:themeColor="accent1"/>
      <w:sz w:val="18"/>
      <w:szCs w:val="18"/>
    </w:rPr>
  </w:style>
  <w:style w:type="character" w:styleId="af7">
    <w:name w:val="annotation reference"/>
    <w:basedOn w:val="a1"/>
    <w:uiPriority w:val="99"/>
    <w:semiHidden/>
    <w:unhideWhenUsed/>
    <w:rsid w:val="005F6BDD"/>
    <w:rPr>
      <w:sz w:val="16"/>
      <w:szCs w:val="16"/>
    </w:rPr>
  </w:style>
  <w:style w:type="paragraph" w:styleId="NormalWeb">
    <w:name w:val="Normal (Web)"/>
    <w:basedOn w:val="a0"/>
    <w:uiPriority w:val="99"/>
    <w:unhideWhenUsed/>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8">
    <w:name w:val="header"/>
    <w:basedOn w:val="a0"/>
    <w:link w:val="af9"/>
    <w:uiPriority w:val="99"/>
    <w:unhideWhenUsed/>
    <w:rsid w:val="005F6BDD"/>
    <w:pPr>
      <w:tabs>
        <w:tab w:val="center" w:pos="4153"/>
        <w:tab w:val="right" w:pos="8306"/>
      </w:tabs>
      <w:spacing w:after="0" w:line="240" w:lineRule="auto"/>
    </w:pPr>
  </w:style>
  <w:style w:type="character" w:customStyle="1" w:styleId="af9">
    <w:name w:val="כותרת עליונה תו"/>
    <w:basedOn w:val="a1"/>
    <w:link w:val="af8"/>
    <w:uiPriority w:val="99"/>
    <w:rsid w:val="005F6BDD"/>
  </w:style>
  <w:style w:type="paragraph" w:styleId="afa">
    <w:name w:val="footer"/>
    <w:basedOn w:val="a0"/>
    <w:link w:val="afb"/>
    <w:uiPriority w:val="99"/>
    <w:unhideWhenUsed/>
    <w:rsid w:val="005F6BDD"/>
    <w:pPr>
      <w:tabs>
        <w:tab w:val="center" w:pos="4153"/>
        <w:tab w:val="right" w:pos="8306"/>
      </w:tabs>
      <w:spacing w:after="0" w:line="240" w:lineRule="auto"/>
    </w:pPr>
  </w:style>
  <w:style w:type="character" w:customStyle="1" w:styleId="afb">
    <w:name w:val="כותרת תחתונה תו"/>
    <w:basedOn w:val="a1"/>
    <w:link w:val="afa"/>
    <w:uiPriority w:val="99"/>
    <w:rsid w:val="005F6BDD"/>
  </w:style>
  <w:style w:type="character" w:customStyle="1" w:styleId="name">
    <w:name w:val="name"/>
    <w:basedOn w:val="a1"/>
    <w:rsid w:val="005F6BDD"/>
  </w:style>
  <w:style w:type="character" w:customStyle="1" w:styleId="articletitle">
    <w:name w:val="articletitle"/>
    <w:basedOn w:val="a1"/>
    <w:rsid w:val="005F6BDD"/>
  </w:style>
  <w:style w:type="character" w:customStyle="1" w:styleId="pubinfo">
    <w:name w:val="pubinfo"/>
    <w:basedOn w:val="a1"/>
    <w:rsid w:val="005F6BDD"/>
  </w:style>
  <w:style w:type="character" w:styleId="HTMLCite">
    <w:name w:val="HTML Cite"/>
    <w:basedOn w:val="a1"/>
    <w:uiPriority w:val="99"/>
    <w:rsid w:val="005F6BDD"/>
    <w:rPr>
      <w:i/>
      <w:iCs/>
    </w:rPr>
  </w:style>
  <w:style w:type="character" w:customStyle="1" w:styleId="cit-name-surname">
    <w:name w:val="cit-name-surname"/>
    <w:basedOn w:val="a1"/>
    <w:rsid w:val="005F6BDD"/>
  </w:style>
  <w:style w:type="character" w:customStyle="1" w:styleId="cit-pub-date">
    <w:name w:val="cit-pub-date"/>
    <w:basedOn w:val="a1"/>
    <w:rsid w:val="005F6BDD"/>
  </w:style>
  <w:style w:type="character" w:customStyle="1" w:styleId="cit-article-title">
    <w:name w:val="cit-article-title"/>
    <w:basedOn w:val="a1"/>
    <w:rsid w:val="005F6BDD"/>
  </w:style>
  <w:style w:type="character" w:customStyle="1" w:styleId="cit-fpage">
    <w:name w:val="cit-fpage"/>
    <w:basedOn w:val="a1"/>
    <w:rsid w:val="005F6BDD"/>
  </w:style>
  <w:style w:type="character" w:customStyle="1" w:styleId="cit-lpage">
    <w:name w:val="cit-lpage"/>
    <w:basedOn w:val="a1"/>
    <w:rsid w:val="005F6BDD"/>
  </w:style>
  <w:style w:type="paragraph" w:customStyle="1" w:styleId="afc">
    <w:name w:val="מספר הליך"/>
    <w:basedOn w:val="a0"/>
    <w:rsid w:val="005F6BDD"/>
    <w:pPr>
      <w:overflowPunct w:val="0"/>
      <w:autoSpaceDE w:val="0"/>
      <w:autoSpaceDN w:val="0"/>
      <w:adjustRightInd w:val="0"/>
      <w:spacing w:after="240" w:line="280" w:lineRule="exact"/>
      <w:ind w:firstLine="284"/>
      <w:jc w:val="right"/>
    </w:pPr>
    <w:rPr>
      <w:rFonts w:ascii="Times New Roman" w:eastAsia="Times New Roman" w:hAnsi="Times New Roman" w:cs="FrankRuehl"/>
      <w:sz w:val="20"/>
      <w:szCs w:val="28"/>
      <w:lang w:eastAsia="he-IL"/>
    </w:rPr>
  </w:style>
  <w:style w:type="paragraph" w:customStyle="1" w:styleId="Ruller4">
    <w:name w:val="Ruller4 תו תו"/>
    <w:basedOn w:val="a0"/>
    <w:rsid w:val="005F6BDD"/>
    <w:pPr>
      <w:tabs>
        <w:tab w:val="left" w:pos="800"/>
      </w:tabs>
      <w:overflowPunct w:val="0"/>
      <w:autoSpaceDE w:val="0"/>
      <w:autoSpaceDN w:val="0"/>
      <w:adjustRightInd w:val="0"/>
      <w:spacing w:after="0" w:line="360" w:lineRule="auto"/>
      <w:jc w:val="both"/>
    </w:pPr>
    <w:rPr>
      <w:rFonts w:ascii="Arial TUR" w:eastAsia="Times New Roman" w:hAnsi="Arial TUR" w:cs="FrankRuehl"/>
      <w:spacing w:val="10"/>
      <w:szCs w:val="28"/>
      <w:lang w:eastAsia="he-IL"/>
    </w:rPr>
  </w:style>
  <w:style w:type="character" w:customStyle="1" w:styleId="author">
    <w:name w:val="author"/>
    <w:basedOn w:val="a1"/>
    <w:rsid w:val="005F6BDD"/>
  </w:style>
  <w:style w:type="character" w:customStyle="1" w:styleId="pubyear">
    <w:name w:val="pubyear"/>
    <w:basedOn w:val="a1"/>
    <w:rsid w:val="005F6BDD"/>
  </w:style>
  <w:style w:type="character" w:customStyle="1" w:styleId="chaptertitle">
    <w:name w:val="chaptertitle"/>
    <w:basedOn w:val="a1"/>
    <w:rsid w:val="005F6BDD"/>
  </w:style>
  <w:style w:type="character" w:customStyle="1" w:styleId="booktitle">
    <w:name w:val="booktitle"/>
    <w:basedOn w:val="a1"/>
    <w:rsid w:val="005F6BDD"/>
  </w:style>
  <w:style w:type="paragraph" w:styleId="afd">
    <w:name w:val="annotation subject"/>
    <w:basedOn w:val="ae"/>
    <w:next w:val="ae"/>
    <w:link w:val="afe"/>
    <w:uiPriority w:val="99"/>
    <w:semiHidden/>
    <w:unhideWhenUsed/>
    <w:rsid w:val="005F6BDD"/>
    <w:rPr>
      <w:b/>
      <w:bCs/>
    </w:rPr>
  </w:style>
  <w:style w:type="character" w:customStyle="1" w:styleId="afe">
    <w:name w:val="נושא הערה תו"/>
    <w:basedOn w:val="af"/>
    <w:link w:val="afd"/>
    <w:uiPriority w:val="99"/>
    <w:semiHidden/>
    <w:rsid w:val="005F6BDD"/>
    <w:rPr>
      <w:b/>
      <w:bCs/>
      <w:sz w:val="20"/>
      <w:szCs w:val="20"/>
    </w:rPr>
  </w:style>
  <w:style w:type="paragraph" w:styleId="aff">
    <w:name w:val="Revision"/>
    <w:hidden/>
    <w:uiPriority w:val="99"/>
    <w:semiHidden/>
    <w:rsid w:val="005F6BDD"/>
    <w:pPr>
      <w:spacing w:after="0" w:line="240" w:lineRule="auto"/>
    </w:pPr>
  </w:style>
  <w:style w:type="paragraph" w:styleId="HTML">
    <w:name w:val="HTML Preformatted"/>
    <w:basedOn w:val="a0"/>
    <w:link w:val="HTML0"/>
    <w:uiPriority w:val="99"/>
    <w:semiHidden/>
    <w:unhideWhenUsed/>
    <w:rsid w:val="005F6BDD"/>
    <w:pPr>
      <w:spacing w:after="0" w:line="240" w:lineRule="auto"/>
    </w:pPr>
    <w:rPr>
      <w:rFonts w:ascii="Consolas" w:hAnsi="Consolas"/>
      <w:sz w:val="20"/>
      <w:szCs w:val="20"/>
    </w:rPr>
  </w:style>
  <w:style w:type="character" w:customStyle="1" w:styleId="HTML0">
    <w:name w:val="HTML מעוצב מראש תו"/>
    <w:basedOn w:val="a1"/>
    <w:link w:val="HTML"/>
    <w:uiPriority w:val="99"/>
    <w:semiHidden/>
    <w:rsid w:val="005F6BDD"/>
    <w:rPr>
      <w:rFonts w:ascii="Consolas" w:hAnsi="Consolas"/>
      <w:sz w:val="20"/>
      <w:szCs w:val="20"/>
    </w:rPr>
  </w:style>
  <w:style w:type="character" w:customStyle="1" w:styleId="mw-headline">
    <w:name w:val="mw-headline"/>
    <w:basedOn w:val="a1"/>
    <w:rsid w:val="005F6BDD"/>
  </w:style>
  <w:style w:type="character" w:customStyle="1" w:styleId="mw-editsection">
    <w:name w:val="mw-editsection"/>
    <w:basedOn w:val="a1"/>
    <w:rsid w:val="005F6BDD"/>
  </w:style>
  <w:style w:type="character" w:customStyle="1" w:styleId="mw-editsection-bracket">
    <w:name w:val="mw-editsection-bracket"/>
    <w:basedOn w:val="a1"/>
    <w:rsid w:val="005F6BDD"/>
  </w:style>
  <w:style w:type="character" w:customStyle="1" w:styleId="mw-editsection-divider">
    <w:name w:val="mw-editsection-divider"/>
    <w:basedOn w:val="a1"/>
    <w:rsid w:val="005F6BDD"/>
  </w:style>
  <w:style w:type="character" w:customStyle="1" w:styleId="vol">
    <w:name w:val="vol"/>
    <w:basedOn w:val="a1"/>
    <w:rsid w:val="005F6BDD"/>
  </w:style>
  <w:style w:type="paragraph" w:customStyle="1" w:styleId="citationpreview">
    <w:name w:val="citationpreview"/>
    <w:basedOn w:val="a0"/>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table" w:styleId="aff0">
    <w:name w:val="Table Grid"/>
    <w:basedOn w:val="a2"/>
    <w:uiPriority w:val="59"/>
    <w:rsid w:val="005F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ody-text">
    <w:name w:val="t-body-text"/>
    <w:basedOn w:val="a0"/>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
    <w:name w:val="ruller5"/>
    <w:basedOn w:val="a0"/>
    <w:rsid w:val="005F6BD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a1"/>
    <w:rsid w:val="005F6BDD"/>
  </w:style>
  <w:style w:type="paragraph" w:styleId="TOC1">
    <w:name w:val="toc 1"/>
    <w:basedOn w:val="a0"/>
    <w:next w:val="a0"/>
    <w:autoRedefine/>
    <w:uiPriority w:val="39"/>
    <w:unhideWhenUsed/>
    <w:qFormat/>
    <w:rsid w:val="004E72BB"/>
    <w:pPr>
      <w:spacing w:after="100"/>
    </w:pPr>
  </w:style>
  <w:style w:type="paragraph" w:styleId="TOC2">
    <w:name w:val="toc 2"/>
    <w:basedOn w:val="a0"/>
    <w:next w:val="a0"/>
    <w:autoRedefine/>
    <w:uiPriority w:val="39"/>
    <w:unhideWhenUsed/>
    <w:qFormat/>
    <w:rsid w:val="000C04E0"/>
    <w:pPr>
      <w:spacing w:after="100"/>
      <w:ind w:left="220"/>
    </w:pPr>
  </w:style>
  <w:style w:type="paragraph" w:styleId="TOC3">
    <w:name w:val="toc 3"/>
    <w:basedOn w:val="a0"/>
    <w:next w:val="a0"/>
    <w:autoRedefine/>
    <w:uiPriority w:val="39"/>
    <w:unhideWhenUsed/>
    <w:qFormat/>
    <w:rsid w:val="000C04E0"/>
    <w:pPr>
      <w:spacing w:after="100"/>
      <w:ind w:left="440"/>
    </w:pPr>
  </w:style>
  <w:style w:type="paragraph" w:styleId="TOC4">
    <w:name w:val="toc 4"/>
    <w:basedOn w:val="a0"/>
    <w:next w:val="a0"/>
    <w:autoRedefine/>
    <w:uiPriority w:val="39"/>
    <w:unhideWhenUsed/>
    <w:rsid w:val="000C04E0"/>
    <w:pPr>
      <w:spacing w:after="100"/>
      <w:ind w:left="660"/>
    </w:pPr>
  </w:style>
  <w:style w:type="paragraph" w:styleId="TOC5">
    <w:name w:val="toc 5"/>
    <w:basedOn w:val="a0"/>
    <w:next w:val="a0"/>
    <w:autoRedefine/>
    <w:uiPriority w:val="39"/>
    <w:unhideWhenUsed/>
    <w:rsid w:val="000C04E0"/>
    <w:pPr>
      <w:spacing w:after="100"/>
      <w:ind w:left="880"/>
    </w:pPr>
  </w:style>
  <w:style w:type="paragraph" w:styleId="TOC6">
    <w:name w:val="toc 6"/>
    <w:basedOn w:val="a0"/>
    <w:next w:val="a0"/>
    <w:autoRedefine/>
    <w:uiPriority w:val="39"/>
    <w:unhideWhenUsed/>
    <w:rsid w:val="00440938"/>
    <w:pPr>
      <w:spacing w:after="100" w:line="276" w:lineRule="auto"/>
      <w:ind w:left="1100"/>
    </w:pPr>
    <w:rPr>
      <w:rFonts w:eastAsiaTheme="minorEastAsia"/>
    </w:rPr>
  </w:style>
  <w:style w:type="paragraph" w:styleId="TOC7">
    <w:name w:val="toc 7"/>
    <w:basedOn w:val="a0"/>
    <w:next w:val="a0"/>
    <w:autoRedefine/>
    <w:uiPriority w:val="39"/>
    <w:unhideWhenUsed/>
    <w:rsid w:val="00440938"/>
    <w:pPr>
      <w:spacing w:after="100" w:line="276" w:lineRule="auto"/>
      <w:ind w:left="1320"/>
    </w:pPr>
    <w:rPr>
      <w:rFonts w:eastAsiaTheme="minorEastAsia"/>
    </w:rPr>
  </w:style>
  <w:style w:type="paragraph" w:styleId="TOC8">
    <w:name w:val="toc 8"/>
    <w:basedOn w:val="a0"/>
    <w:next w:val="a0"/>
    <w:autoRedefine/>
    <w:uiPriority w:val="39"/>
    <w:unhideWhenUsed/>
    <w:rsid w:val="00440938"/>
    <w:pPr>
      <w:spacing w:after="100" w:line="276" w:lineRule="auto"/>
      <w:ind w:left="1540"/>
    </w:pPr>
    <w:rPr>
      <w:rFonts w:eastAsiaTheme="minorEastAsia"/>
    </w:rPr>
  </w:style>
  <w:style w:type="paragraph" w:styleId="TOC9">
    <w:name w:val="toc 9"/>
    <w:basedOn w:val="a0"/>
    <w:next w:val="a0"/>
    <w:autoRedefine/>
    <w:uiPriority w:val="39"/>
    <w:unhideWhenUsed/>
    <w:rsid w:val="00440938"/>
    <w:pPr>
      <w:spacing w:after="100" w:line="276" w:lineRule="auto"/>
      <w:ind w:left="1760"/>
    </w:pPr>
    <w:rPr>
      <w:rFonts w:eastAsiaTheme="minorEastAsia"/>
    </w:rPr>
  </w:style>
  <w:style w:type="character" w:styleId="FollowedHyperlink">
    <w:name w:val="FollowedHyperlink"/>
    <w:basedOn w:val="a1"/>
    <w:uiPriority w:val="99"/>
    <w:semiHidden/>
    <w:unhideWhenUsed/>
    <w:rsid w:val="008A4873"/>
    <w:rPr>
      <w:color w:val="954F72" w:themeColor="followedHyperlink"/>
      <w:u w:val="single"/>
    </w:rPr>
  </w:style>
  <w:style w:type="paragraph" w:customStyle="1" w:styleId="big-header">
    <w:name w:val="big-header"/>
    <w:basedOn w:val="a0"/>
    <w:rsid w:val="002423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אזכור לא מזוהה1"/>
    <w:basedOn w:val="a1"/>
    <w:uiPriority w:val="99"/>
    <w:semiHidden/>
    <w:unhideWhenUsed/>
    <w:rsid w:val="00DA5169"/>
    <w:rPr>
      <w:color w:val="808080"/>
      <w:shd w:val="clear" w:color="auto" w:fill="E6E6E6"/>
    </w:rPr>
  </w:style>
  <w:style w:type="paragraph" w:styleId="a">
    <w:name w:val="List Bullet"/>
    <w:basedOn w:val="a0"/>
    <w:uiPriority w:val="99"/>
    <w:unhideWhenUsed/>
    <w:rsid w:val="00741DBD"/>
    <w:pPr>
      <w:numPr>
        <w:numId w:val="51"/>
      </w:numPr>
      <w:contextualSpacing/>
    </w:pPr>
  </w:style>
  <w:style w:type="paragraph" w:styleId="aff1">
    <w:name w:val="TOC Heading"/>
    <w:basedOn w:val="1"/>
    <w:next w:val="a0"/>
    <w:uiPriority w:val="39"/>
    <w:unhideWhenUsed/>
    <w:qFormat/>
    <w:rsid w:val="00791C70"/>
    <w:pPr>
      <w:keepNext/>
      <w:keepLines/>
      <w:spacing w:before="480" w:after="0" w:line="276" w:lineRule="auto"/>
      <w:outlineLvl w:val="9"/>
    </w:pPr>
    <w:rPr>
      <w:rFonts w:asciiTheme="majorHAnsi" w:eastAsiaTheme="majorEastAsia" w:hAnsiTheme="majorHAnsi" w:cstheme="majorBidi"/>
      <w:color w:val="2F5496" w:themeColor="accent1" w:themeShade="BF"/>
      <w:sz w:val="28"/>
      <w:szCs w:val="28"/>
      <w:u w:val="none"/>
      <w:rtl/>
      <w:cs/>
    </w:rPr>
  </w:style>
  <w:style w:type="character" w:styleId="aff2">
    <w:name w:val="Unresolved Mention"/>
    <w:basedOn w:val="a1"/>
    <w:uiPriority w:val="99"/>
    <w:semiHidden/>
    <w:unhideWhenUsed/>
    <w:rsid w:val="00E4219E"/>
    <w:rPr>
      <w:color w:val="605E5C"/>
      <w:shd w:val="clear" w:color="auto" w:fill="E1DFDD"/>
    </w:rPr>
  </w:style>
  <w:style w:type="paragraph" w:customStyle="1" w:styleId="citationstyleapa">
    <w:name w:val="citation_style_apa"/>
    <w:basedOn w:val="a0"/>
    <w:rsid w:val="00FD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a0"/>
    <w:uiPriority w:val="9"/>
    <w:rsid w:val="00EB067D"/>
    <w:pPr>
      <w:bidi w:val="0"/>
      <w:spacing w:after="0" w:line="480" w:lineRule="auto"/>
    </w:pPr>
    <w:rPr>
      <w:rFonts w:ascii="Times New Roman" w:hAnsi="Times New Roman" w:cs="Times New Roman"/>
      <w:sz w:val="24"/>
      <w:szCs w:val="24"/>
    </w:rPr>
  </w:style>
  <w:style w:type="character" w:customStyle="1" w:styleId="ssrfcpassagedeactivated">
    <w:name w:val="ss_rfcpassage_deactivated"/>
    <w:rsid w:val="00862226"/>
  </w:style>
  <w:style w:type="character" w:customStyle="1" w:styleId="ssit">
    <w:name w:val="ss_it"/>
    <w:rsid w:val="00862226"/>
  </w:style>
  <w:style w:type="character" w:customStyle="1" w:styleId="sscrbhighlight">
    <w:name w:val="ss_crbhighlight"/>
    <w:rsid w:val="00862226"/>
  </w:style>
  <w:style w:type="character" w:customStyle="1" w:styleId="ssib">
    <w:name w:val="ss_ib"/>
    <w:rsid w:val="0074071C"/>
  </w:style>
  <w:style w:type="character" w:customStyle="1" w:styleId="ssprior">
    <w:name w:val="ss_prior"/>
    <w:rsid w:val="0074071C"/>
  </w:style>
  <w:style w:type="paragraph" w:customStyle="1" w:styleId="footnote">
    <w:name w:val="footnote"/>
    <w:basedOn w:val="a0"/>
    <w:rsid w:val="00B13128"/>
    <w:pPr>
      <w:widowControl w:val="0"/>
      <w:suppressAutoHyphens/>
      <w:autoSpaceDE w:val="0"/>
      <w:autoSpaceDN w:val="0"/>
      <w:spacing w:after="0" w:line="240" w:lineRule="auto"/>
      <w:ind w:left="2835"/>
      <w:jc w:val="both"/>
    </w:pPr>
    <w:rPr>
      <w:rFonts w:ascii="Times New Roman" w:eastAsia="Times New Roman" w:hAnsi="Times New Roman" w:cs="FrankRuehl"/>
      <w:noProof/>
      <w:lang w:eastAsia="he-IL"/>
    </w:rPr>
  </w:style>
  <w:style w:type="paragraph" w:customStyle="1" w:styleId="listitem">
    <w:name w:val="listitem"/>
    <w:basedOn w:val="a0"/>
    <w:rsid w:val="00987D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0">
    <w:name w:val="para"/>
    <w:basedOn w:val="a0"/>
    <w:rsid w:val="00987D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number">
    <w:name w:val="itemnumber"/>
    <w:basedOn w:val="a1"/>
    <w:rsid w:val="0098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6997">
      <w:bodyDiv w:val="1"/>
      <w:marLeft w:val="0"/>
      <w:marRight w:val="0"/>
      <w:marTop w:val="0"/>
      <w:marBottom w:val="0"/>
      <w:divBdr>
        <w:top w:val="none" w:sz="0" w:space="0" w:color="auto"/>
        <w:left w:val="none" w:sz="0" w:space="0" w:color="auto"/>
        <w:bottom w:val="none" w:sz="0" w:space="0" w:color="auto"/>
        <w:right w:val="none" w:sz="0" w:space="0" w:color="auto"/>
      </w:divBdr>
    </w:div>
    <w:div w:id="110173505">
      <w:bodyDiv w:val="1"/>
      <w:marLeft w:val="0"/>
      <w:marRight w:val="0"/>
      <w:marTop w:val="0"/>
      <w:marBottom w:val="0"/>
      <w:divBdr>
        <w:top w:val="none" w:sz="0" w:space="0" w:color="auto"/>
        <w:left w:val="none" w:sz="0" w:space="0" w:color="auto"/>
        <w:bottom w:val="none" w:sz="0" w:space="0" w:color="auto"/>
        <w:right w:val="none" w:sz="0" w:space="0" w:color="auto"/>
      </w:divBdr>
    </w:div>
    <w:div w:id="140929028">
      <w:bodyDiv w:val="1"/>
      <w:marLeft w:val="0"/>
      <w:marRight w:val="0"/>
      <w:marTop w:val="0"/>
      <w:marBottom w:val="0"/>
      <w:divBdr>
        <w:top w:val="none" w:sz="0" w:space="0" w:color="auto"/>
        <w:left w:val="none" w:sz="0" w:space="0" w:color="auto"/>
        <w:bottom w:val="none" w:sz="0" w:space="0" w:color="auto"/>
        <w:right w:val="none" w:sz="0" w:space="0" w:color="auto"/>
      </w:divBdr>
    </w:div>
    <w:div w:id="150489405">
      <w:bodyDiv w:val="1"/>
      <w:marLeft w:val="0"/>
      <w:marRight w:val="0"/>
      <w:marTop w:val="0"/>
      <w:marBottom w:val="0"/>
      <w:divBdr>
        <w:top w:val="none" w:sz="0" w:space="0" w:color="auto"/>
        <w:left w:val="none" w:sz="0" w:space="0" w:color="auto"/>
        <w:bottom w:val="none" w:sz="0" w:space="0" w:color="auto"/>
        <w:right w:val="none" w:sz="0" w:space="0" w:color="auto"/>
      </w:divBdr>
    </w:div>
    <w:div w:id="156507810">
      <w:bodyDiv w:val="1"/>
      <w:marLeft w:val="0"/>
      <w:marRight w:val="0"/>
      <w:marTop w:val="0"/>
      <w:marBottom w:val="0"/>
      <w:divBdr>
        <w:top w:val="none" w:sz="0" w:space="0" w:color="auto"/>
        <w:left w:val="none" w:sz="0" w:space="0" w:color="auto"/>
        <w:bottom w:val="none" w:sz="0" w:space="0" w:color="auto"/>
        <w:right w:val="none" w:sz="0" w:space="0" w:color="auto"/>
      </w:divBdr>
    </w:div>
    <w:div w:id="456798458">
      <w:bodyDiv w:val="1"/>
      <w:marLeft w:val="0"/>
      <w:marRight w:val="0"/>
      <w:marTop w:val="0"/>
      <w:marBottom w:val="0"/>
      <w:divBdr>
        <w:top w:val="none" w:sz="0" w:space="0" w:color="auto"/>
        <w:left w:val="none" w:sz="0" w:space="0" w:color="auto"/>
        <w:bottom w:val="none" w:sz="0" w:space="0" w:color="auto"/>
        <w:right w:val="none" w:sz="0" w:space="0" w:color="auto"/>
      </w:divBdr>
    </w:div>
    <w:div w:id="551969454">
      <w:bodyDiv w:val="1"/>
      <w:marLeft w:val="0"/>
      <w:marRight w:val="0"/>
      <w:marTop w:val="0"/>
      <w:marBottom w:val="0"/>
      <w:divBdr>
        <w:top w:val="none" w:sz="0" w:space="0" w:color="auto"/>
        <w:left w:val="none" w:sz="0" w:space="0" w:color="auto"/>
        <w:bottom w:val="none" w:sz="0" w:space="0" w:color="auto"/>
        <w:right w:val="none" w:sz="0" w:space="0" w:color="auto"/>
      </w:divBdr>
    </w:div>
    <w:div w:id="564296744">
      <w:bodyDiv w:val="1"/>
      <w:marLeft w:val="0"/>
      <w:marRight w:val="0"/>
      <w:marTop w:val="0"/>
      <w:marBottom w:val="0"/>
      <w:divBdr>
        <w:top w:val="none" w:sz="0" w:space="0" w:color="auto"/>
        <w:left w:val="none" w:sz="0" w:space="0" w:color="auto"/>
        <w:bottom w:val="none" w:sz="0" w:space="0" w:color="auto"/>
        <w:right w:val="none" w:sz="0" w:space="0" w:color="auto"/>
      </w:divBdr>
      <w:divsChild>
        <w:div w:id="1340960873">
          <w:marLeft w:val="0"/>
          <w:marRight w:val="-15300"/>
          <w:marTop w:val="0"/>
          <w:marBottom w:val="0"/>
          <w:divBdr>
            <w:top w:val="none" w:sz="0" w:space="0" w:color="auto"/>
            <w:left w:val="none" w:sz="0" w:space="0" w:color="auto"/>
            <w:bottom w:val="none" w:sz="0" w:space="0" w:color="auto"/>
            <w:right w:val="none" w:sz="0" w:space="0" w:color="auto"/>
          </w:divBdr>
        </w:div>
      </w:divsChild>
    </w:div>
    <w:div w:id="640036292">
      <w:bodyDiv w:val="1"/>
      <w:marLeft w:val="0"/>
      <w:marRight w:val="0"/>
      <w:marTop w:val="0"/>
      <w:marBottom w:val="0"/>
      <w:divBdr>
        <w:top w:val="none" w:sz="0" w:space="0" w:color="auto"/>
        <w:left w:val="none" w:sz="0" w:space="0" w:color="auto"/>
        <w:bottom w:val="none" w:sz="0" w:space="0" w:color="auto"/>
        <w:right w:val="none" w:sz="0" w:space="0" w:color="auto"/>
      </w:divBdr>
      <w:divsChild>
        <w:div w:id="70236692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14303006">
      <w:bodyDiv w:val="1"/>
      <w:marLeft w:val="0"/>
      <w:marRight w:val="0"/>
      <w:marTop w:val="0"/>
      <w:marBottom w:val="0"/>
      <w:divBdr>
        <w:top w:val="none" w:sz="0" w:space="0" w:color="auto"/>
        <w:left w:val="none" w:sz="0" w:space="0" w:color="auto"/>
        <w:bottom w:val="none" w:sz="0" w:space="0" w:color="auto"/>
        <w:right w:val="none" w:sz="0" w:space="0" w:color="auto"/>
      </w:divBdr>
      <w:divsChild>
        <w:div w:id="43140512">
          <w:marLeft w:val="0"/>
          <w:marRight w:val="547"/>
          <w:marTop w:val="0"/>
          <w:marBottom w:val="0"/>
          <w:divBdr>
            <w:top w:val="none" w:sz="0" w:space="0" w:color="auto"/>
            <w:left w:val="none" w:sz="0" w:space="0" w:color="auto"/>
            <w:bottom w:val="none" w:sz="0" w:space="0" w:color="auto"/>
            <w:right w:val="none" w:sz="0" w:space="0" w:color="auto"/>
          </w:divBdr>
        </w:div>
      </w:divsChild>
    </w:div>
    <w:div w:id="838736309">
      <w:bodyDiv w:val="1"/>
      <w:marLeft w:val="0"/>
      <w:marRight w:val="0"/>
      <w:marTop w:val="0"/>
      <w:marBottom w:val="0"/>
      <w:divBdr>
        <w:top w:val="none" w:sz="0" w:space="0" w:color="auto"/>
        <w:left w:val="none" w:sz="0" w:space="0" w:color="auto"/>
        <w:bottom w:val="none" w:sz="0" w:space="0" w:color="auto"/>
        <w:right w:val="none" w:sz="0" w:space="0" w:color="auto"/>
      </w:divBdr>
    </w:div>
    <w:div w:id="851915777">
      <w:bodyDiv w:val="1"/>
      <w:marLeft w:val="0"/>
      <w:marRight w:val="0"/>
      <w:marTop w:val="0"/>
      <w:marBottom w:val="0"/>
      <w:divBdr>
        <w:top w:val="none" w:sz="0" w:space="0" w:color="auto"/>
        <w:left w:val="none" w:sz="0" w:space="0" w:color="auto"/>
        <w:bottom w:val="none" w:sz="0" w:space="0" w:color="auto"/>
        <w:right w:val="none" w:sz="0" w:space="0" w:color="auto"/>
      </w:divBdr>
    </w:div>
    <w:div w:id="1030030378">
      <w:bodyDiv w:val="1"/>
      <w:marLeft w:val="0"/>
      <w:marRight w:val="0"/>
      <w:marTop w:val="0"/>
      <w:marBottom w:val="0"/>
      <w:divBdr>
        <w:top w:val="none" w:sz="0" w:space="0" w:color="auto"/>
        <w:left w:val="none" w:sz="0" w:space="0" w:color="auto"/>
        <w:bottom w:val="none" w:sz="0" w:space="0" w:color="auto"/>
        <w:right w:val="none" w:sz="0" w:space="0" w:color="auto"/>
      </w:divBdr>
    </w:div>
    <w:div w:id="1058479650">
      <w:bodyDiv w:val="1"/>
      <w:marLeft w:val="0"/>
      <w:marRight w:val="0"/>
      <w:marTop w:val="0"/>
      <w:marBottom w:val="0"/>
      <w:divBdr>
        <w:top w:val="none" w:sz="0" w:space="0" w:color="auto"/>
        <w:left w:val="none" w:sz="0" w:space="0" w:color="auto"/>
        <w:bottom w:val="none" w:sz="0" w:space="0" w:color="auto"/>
        <w:right w:val="none" w:sz="0" w:space="0" w:color="auto"/>
      </w:divBdr>
    </w:div>
    <w:div w:id="1229149398">
      <w:bodyDiv w:val="1"/>
      <w:marLeft w:val="0"/>
      <w:marRight w:val="0"/>
      <w:marTop w:val="0"/>
      <w:marBottom w:val="0"/>
      <w:divBdr>
        <w:top w:val="none" w:sz="0" w:space="0" w:color="auto"/>
        <w:left w:val="none" w:sz="0" w:space="0" w:color="auto"/>
        <w:bottom w:val="none" w:sz="0" w:space="0" w:color="auto"/>
        <w:right w:val="none" w:sz="0" w:space="0" w:color="auto"/>
      </w:divBdr>
    </w:div>
    <w:div w:id="1256861259">
      <w:bodyDiv w:val="1"/>
      <w:marLeft w:val="0"/>
      <w:marRight w:val="0"/>
      <w:marTop w:val="0"/>
      <w:marBottom w:val="0"/>
      <w:divBdr>
        <w:top w:val="none" w:sz="0" w:space="0" w:color="auto"/>
        <w:left w:val="none" w:sz="0" w:space="0" w:color="auto"/>
        <w:bottom w:val="none" w:sz="0" w:space="0" w:color="auto"/>
        <w:right w:val="none" w:sz="0" w:space="0" w:color="auto"/>
      </w:divBdr>
    </w:div>
    <w:div w:id="1392315864">
      <w:bodyDiv w:val="1"/>
      <w:marLeft w:val="0"/>
      <w:marRight w:val="0"/>
      <w:marTop w:val="0"/>
      <w:marBottom w:val="0"/>
      <w:divBdr>
        <w:top w:val="none" w:sz="0" w:space="0" w:color="auto"/>
        <w:left w:val="none" w:sz="0" w:space="0" w:color="auto"/>
        <w:bottom w:val="none" w:sz="0" w:space="0" w:color="auto"/>
        <w:right w:val="none" w:sz="0" w:space="0" w:color="auto"/>
      </w:divBdr>
      <w:divsChild>
        <w:div w:id="235362725">
          <w:marLeft w:val="0"/>
          <w:marRight w:val="0"/>
          <w:marTop w:val="0"/>
          <w:marBottom w:val="0"/>
          <w:divBdr>
            <w:top w:val="none" w:sz="0" w:space="0" w:color="auto"/>
            <w:left w:val="none" w:sz="0" w:space="0" w:color="auto"/>
            <w:bottom w:val="none" w:sz="0" w:space="0" w:color="auto"/>
            <w:right w:val="none" w:sz="0" w:space="0" w:color="auto"/>
          </w:divBdr>
        </w:div>
        <w:div w:id="566496942">
          <w:marLeft w:val="0"/>
          <w:marRight w:val="0"/>
          <w:marTop w:val="0"/>
          <w:marBottom w:val="0"/>
          <w:divBdr>
            <w:top w:val="none" w:sz="0" w:space="0" w:color="auto"/>
            <w:left w:val="none" w:sz="0" w:space="0" w:color="auto"/>
            <w:bottom w:val="none" w:sz="0" w:space="0" w:color="auto"/>
            <w:right w:val="none" w:sz="0" w:space="0" w:color="auto"/>
          </w:divBdr>
        </w:div>
        <w:div w:id="585386223">
          <w:marLeft w:val="0"/>
          <w:marRight w:val="0"/>
          <w:marTop w:val="0"/>
          <w:marBottom w:val="0"/>
          <w:divBdr>
            <w:top w:val="none" w:sz="0" w:space="0" w:color="auto"/>
            <w:left w:val="none" w:sz="0" w:space="0" w:color="auto"/>
            <w:bottom w:val="none" w:sz="0" w:space="0" w:color="auto"/>
            <w:right w:val="none" w:sz="0" w:space="0" w:color="auto"/>
          </w:divBdr>
        </w:div>
        <w:div w:id="538586624">
          <w:marLeft w:val="0"/>
          <w:marRight w:val="0"/>
          <w:marTop w:val="0"/>
          <w:marBottom w:val="0"/>
          <w:divBdr>
            <w:top w:val="none" w:sz="0" w:space="0" w:color="auto"/>
            <w:left w:val="none" w:sz="0" w:space="0" w:color="auto"/>
            <w:bottom w:val="none" w:sz="0" w:space="0" w:color="auto"/>
            <w:right w:val="none" w:sz="0" w:space="0" w:color="auto"/>
          </w:divBdr>
        </w:div>
        <w:div w:id="1208496026">
          <w:marLeft w:val="0"/>
          <w:marRight w:val="0"/>
          <w:marTop w:val="0"/>
          <w:marBottom w:val="0"/>
          <w:divBdr>
            <w:top w:val="none" w:sz="0" w:space="0" w:color="auto"/>
            <w:left w:val="none" w:sz="0" w:space="0" w:color="auto"/>
            <w:bottom w:val="none" w:sz="0" w:space="0" w:color="auto"/>
            <w:right w:val="none" w:sz="0" w:space="0" w:color="auto"/>
          </w:divBdr>
        </w:div>
        <w:div w:id="1247224435">
          <w:marLeft w:val="0"/>
          <w:marRight w:val="0"/>
          <w:marTop w:val="0"/>
          <w:marBottom w:val="0"/>
          <w:divBdr>
            <w:top w:val="none" w:sz="0" w:space="0" w:color="auto"/>
            <w:left w:val="none" w:sz="0" w:space="0" w:color="auto"/>
            <w:bottom w:val="none" w:sz="0" w:space="0" w:color="auto"/>
            <w:right w:val="none" w:sz="0" w:space="0" w:color="auto"/>
          </w:divBdr>
        </w:div>
        <w:div w:id="987369489">
          <w:marLeft w:val="0"/>
          <w:marRight w:val="0"/>
          <w:marTop w:val="0"/>
          <w:marBottom w:val="0"/>
          <w:divBdr>
            <w:top w:val="none" w:sz="0" w:space="0" w:color="auto"/>
            <w:left w:val="none" w:sz="0" w:space="0" w:color="auto"/>
            <w:bottom w:val="none" w:sz="0" w:space="0" w:color="auto"/>
            <w:right w:val="none" w:sz="0" w:space="0" w:color="auto"/>
          </w:divBdr>
        </w:div>
        <w:div w:id="1725136012">
          <w:marLeft w:val="0"/>
          <w:marRight w:val="0"/>
          <w:marTop w:val="0"/>
          <w:marBottom w:val="0"/>
          <w:divBdr>
            <w:top w:val="none" w:sz="0" w:space="0" w:color="auto"/>
            <w:left w:val="none" w:sz="0" w:space="0" w:color="auto"/>
            <w:bottom w:val="none" w:sz="0" w:space="0" w:color="auto"/>
            <w:right w:val="none" w:sz="0" w:space="0" w:color="auto"/>
          </w:divBdr>
        </w:div>
        <w:div w:id="1093166162">
          <w:marLeft w:val="0"/>
          <w:marRight w:val="0"/>
          <w:marTop w:val="0"/>
          <w:marBottom w:val="0"/>
          <w:divBdr>
            <w:top w:val="none" w:sz="0" w:space="0" w:color="auto"/>
            <w:left w:val="none" w:sz="0" w:space="0" w:color="auto"/>
            <w:bottom w:val="none" w:sz="0" w:space="0" w:color="auto"/>
            <w:right w:val="none" w:sz="0" w:space="0" w:color="auto"/>
          </w:divBdr>
        </w:div>
        <w:div w:id="1078164581">
          <w:marLeft w:val="0"/>
          <w:marRight w:val="0"/>
          <w:marTop w:val="0"/>
          <w:marBottom w:val="0"/>
          <w:divBdr>
            <w:top w:val="none" w:sz="0" w:space="0" w:color="auto"/>
            <w:left w:val="none" w:sz="0" w:space="0" w:color="auto"/>
            <w:bottom w:val="none" w:sz="0" w:space="0" w:color="auto"/>
            <w:right w:val="none" w:sz="0" w:space="0" w:color="auto"/>
          </w:divBdr>
        </w:div>
        <w:div w:id="1759523038">
          <w:marLeft w:val="0"/>
          <w:marRight w:val="0"/>
          <w:marTop w:val="0"/>
          <w:marBottom w:val="0"/>
          <w:divBdr>
            <w:top w:val="none" w:sz="0" w:space="0" w:color="auto"/>
            <w:left w:val="none" w:sz="0" w:space="0" w:color="auto"/>
            <w:bottom w:val="none" w:sz="0" w:space="0" w:color="auto"/>
            <w:right w:val="none" w:sz="0" w:space="0" w:color="auto"/>
          </w:divBdr>
        </w:div>
      </w:divsChild>
    </w:div>
    <w:div w:id="1622684017">
      <w:bodyDiv w:val="1"/>
      <w:marLeft w:val="0"/>
      <w:marRight w:val="0"/>
      <w:marTop w:val="0"/>
      <w:marBottom w:val="0"/>
      <w:divBdr>
        <w:top w:val="none" w:sz="0" w:space="0" w:color="auto"/>
        <w:left w:val="none" w:sz="0" w:space="0" w:color="auto"/>
        <w:bottom w:val="none" w:sz="0" w:space="0" w:color="auto"/>
        <w:right w:val="none" w:sz="0" w:space="0" w:color="auto"/>
      </w:divBdr>
    </w:div>
    <w:div w:id="1627201502">
      <w:bodyDiv w:val="1"/>
      <w:marLeft w:val="0"/>
      <w:marRight w:val="0"/>
      <w:marTop w:val="0"/>
      <w:marBottom w:val="0"/>
      <w:divBdr>
        <w:top w:val="none" w:sz="0" w:space="0" w:color="auto"/>
        <w:left w:val="none" w:sz="0" w:space="0" w:color="auto"/>
        <w:bottom w:val="none" w:sz="0" w:space="0" w:color="auto"/>
        <w:right w:val="none" w:sz="0" w:space="0" w:color="auto"/>
      </w:divBdr>
      <w:divsChild>
        <w:div w:id="46269751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75304472">
      <w:bodyDiv w:val="1"/>
      <w:marLeft w:val="0"/>
      <w:marRight w:val="0"/>
      <w:marTop w:val="0"/>
      <w:marBottom w:val="0"/>
      <w:divBdr>
        <w:top w:val="none" w:sz="0" w:space="0" w:color="auto"/>
        <w:left w:val="none" w:sz="0" w:space="0" w:color="auto"/>
        <w:bottom w:val="none" w:sz="0" w:space="0" w:color="auto"/>
        <w:right w:val="none" w:sz="0" w:space="0" w:color="auto"/>
      </w:divBdr>
    </w:div>
    <w:div w:id="1685015470">
      <w:bodyDiv w:val="1"/>
      <w:marLeft w:val="0"/>
      <w:marRight w:val="0"/>
      <w:marTop w:val="0"/>
      <w:marBottom w:val="0"/>
      <w:divBdr>
        <w:top w:val="none" w:sz="0" w:space="0" w:color="auto"/>
        <w:left w:val="none" w:sz="0" w:space="0" w:color="auto"/>
        <w:bottom w:val="none" w:sz="0" w:space="0" w:color="auto"/>
        <w:right w:val="none" w:sz="0" w:space="0" w:color="auto"/>
      </w:divBdr>
      <w:divsChild>
        <w:div w:id="346491403">
          <w:marLeft w:val="0"/>
          <w:marRight w:val="0"/>
          <w:marTop w:val="0"/>
          <w:marBottom w:val="60"/>
          <w:divBdr>
            <w:top w:val="none" w:sz="0" w:space="0" w:color="auto"/>
            <w:left w:val="none" w:sz="0" w:space="0" w:color="auto"/>
            <w:bottom w:val="none" w:sz="0" w:space="0" w:color="auto"/>
            <w:right w:val="none" w:sz="0" w:space="0" w:color="auto"/>
          </w:divBdr>
        </w:div>
      </w:divsChild>
    </w:div>
    <w:div w:id="1871331557">
      <w:bodyDiv w:val="1"/>
      <w:marLeft w:val="0"/>
      <w:marRight w:val="0"/>
      <w:marTop w:val="0"/>
      <w:marBottom w:val="0"/>
      <w:divBdr>
        <w:top w:val="none" w:sz="0" w:space="0" w:color="auto"/>
        <w:left w:val="none" w:sz="0" w:space="0" w:color="auto"/>
        <w:bottom w:val="none" w:sz="0" w:space="0" w:color="auto"/>
        <w:right w:val="none" w:sz="0" w:space="0" w:color="auto"/>
      </w:divBdr>
    </w:div>
    <w:div w:id="1885486113">
      <w:bodyDiv w:val="1"/>
      <w:marLeft w:val="0"/>
      <w:marRight w:val="0"/>
      <w:marTop w:val="0"/>
      <w:marBottom w:val="0"/>
      <w:divBdr>
        <w:top w:val="none" w:sz="0" w:space="0" w:color="auto"/>
        <w:left w:val="none" w:sz="0" w:space="0" w:color="auto"/>
        <w:bottom w:val="none" w:sz="0" w:space="0" w:color="auto"/>
        <w:right w:val="none" w:sz="0" w:space="0" w:color="auto"/>
      </w:divBdr>
      <w:divsChild>
        <w:div w:id="68775711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99897993">
      <w:bodyDiv w:val="1"/>
      <w:marLeft w:val="0"/>
      <w:marRight w:val="0"/>
      <w:marTop w:val="0"/>
      <w:marBottom w:val="0"/>
      <w:divBdr>
        <w:top w:val="none" w:sz="0" w:space="0" w:color="auto"/>
        <w:left w:val="none" w:sz="0" w:space="0" w:color="auto"/>
        <w:bottom w:val="none" w:sz="0" w:space="0" w:color="auto"/>
        <w:right w:val="none" w:sz="0" w:space="0" w:color="auto"/>
      </w:divBdr>
    </w:div>
    <w:div w:id="1934700075">
      <w:bodyDiv w:val="1"/>
      <w:marLeft w:val="0"/>
      <w:marRight w:val="0"/>
      <w:marTop w:val="0"/>
      <w:marBottom w:val="0"/>
      <w:divBdr>
        <w:top w:val="none" w:sz="0" w:space="0" w:color="auto"/>
        <w:left w:val="none" w:sz="0" w:space="0" w:color="auto"/>
        <w:bottom w:val="none" w:sz="0" w:space="0" w:color="auto"/>
        <w:right w:val="none" w:sz="0" w:space="0" w:color="auto"/>
      </w:divBdr>
    </w:div>
    <w:div w:id="1955361997">
      <w:bodyDiv w:val="1"/>
      <w:marLeft w:val="0"/>
      <w:marRight w:val="0"/>
      <w:marTop w:val="0"/>
      <w:marBottom w:val="0"/>
      <w:divBdr>
        <w:top w:val="none" w:sz="0" w:space="0" w:color="auto"/>
        <w:left w:val="none" w:sz="0" w:space="0" w:color="auto"/>
        <w:bottom w:val="none" w:sz="0" w:space="0" w:color="auto"/>
        <w:right w:val="none" w:sz="0" w:space="0" w:color="auto"/>
      </w:divBdr>
    </w:div>
    <w:div w:id="2014264407">
      <w:bodyDiv w:val="1"/>
      <w:marLeft w:val="0"/>
      <w:marRight w:val="0"/>
      <w:marTop w:val="0"/>
      <w:marBottom w:val="0"/>
      <w:divBdr>
        <w:top w:val="none" w:sz="0" w:space="0" w:color="auto"/>
        <w:left w:val="none" w:sz="0" w:space="0" w:color="auto"/>
        <w:bottom w:val="none" w:sz="0" w:space="0" w:color="auto"/>
        <w:right w:val="none" w:sz="0" w:space="0" w:color="auto"/>
      </w:divBdr>
      <w:divsChild>
        <w:div w:id="180920205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853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dvance.lexis.com/api/document/collection/cases/id/4N0H-4CT0-TVTW-B1W3-00000-00?cite=860%20N.E.2d%201234&amp;context=1000516" TargetMode="External"/><Relationship Id="rId13" Type="http://schemas.openxmlformats.org/officeDocument/2006/relationships/hyperlink" Target="https://advance.lexis.com/api/document/collection/cases/id/7XVM-YTY0-YB0P-70KV-00000-00?page=430&amp;reporter=1109&amp;cite=695%20F.%20Supp.%202d%20425&amp;context=1000516" TargetMode="External"/><Relationship Id="rId3" Type="http://schemas.openxmlformats.org/officeDocument/2006/relationships/hyperlink" Target="https://en.wikipedia.org/wiki/United_States_Reports" TargetMode="External"/><Relationship Id="rId7" Type="http://schemas.openxmlformats.org/officeDocument/2006/relationships/hyperlink" Target="https://advance.lexis.com/api/document/collection/cases/id/3S4X-1HX0-003B-G1S6-00000-00?cite=695%20F.2d%20438&amp;context=1000516" TargetMode="External"/><Relationship Id="rId12" Type="http://schemas.openxmlformats.org/officeDocument/2006/relationships/hyperlink" Target="https://advance.lexis.com/api/document/collection/cases/id/3RV6-C1J0-003D-J0RK-00000-00?page=1&amp;reporter=7051&amp;cite=170%20Cal.%20App.%203d%20543&amp;context=1000516" TargetMode="External"/><Relationship Id="rId2" Type="http://schemas.openxmlformats.org/officeDocument/2006/relationships/hyperlink" Target="https://en.wikipedia.org/wiki/List_of_United_States_Supreme_Court_cases,_volume_485" TargetMode="External"/><Relationship Id="rId1" Type="http://schemas.openxmlformats.org/officeDocument/2006/relationships/hyperlink" Target="https://plato.stanford.edu/archives/win2016/entries/ethics-deontological/" TargetMode="External"/><Relationship Id="rId6" Type="http://schemas.openxmlformats.org/officeDocument/2006/relationships/hyperlink" Target="https://advance.lexis.com/api/document/collection/cases/id/3S4N-KMM0-0039-S392-00000-00?cite=524%20F.%20Supp.%201280&amp;context=1000516" TargetMode="External"/><Relationship Id="rId11" Type="http://schemas.openxmlformats.org/officeDocument/2006/relationships/hyperlink" Target="https://advance.lexis.com/api/document/collection/cases/id/3RV6-C1J0-003D-J0RK-00000-00?page=556&amp;reporter=3056&amp;cite=170%20Cal.%20App.%203d%20543&amp;context=1000516" TargetMode="External"/><Relationship Id="rId5" Type="http://schemas.openxmlformats.org/officeDocument/2006/relationships/hyperlink" Target="https://advance.lexis.com/api/document/collection/cases/id/4S39-G150-TXFR-Y2XH-00000-00?cite=553%20F.%20Supp.%202d%20680&amp;context=1000516" TargetMode="External"/><Relationship Id="rId15" Type="http://schemas.openxmlformats.org/officeDocument/2006/relationships/hyperlink" Target="http://ejop.psychopen.eu/article/view/217" TargetMode="External"/><Relationship Id="rId10" Type="http://schemas.openxmlformats.org/officeDocument/2006/relationships/hyperlink" Target="https://advance.lexis.com/api/document/collection/cases/id/3RV6-C1J0-003D-J0RK-00000-00?page=547&amp;reporter=3056&amp;cite=170%20Cal.%20App.%203d%20543&amp;context=1000516" TargetMode="External"/><Relationship Id="rId4" Type="http://schemas.openxmlformats.org/officeDocument/2006/relationships/hyperlink" Target="https://advance.lexis.com/api/document/collection/cases/id/8001-W1J1-2RHT-100S-00000-00?cite=613%20F.3d%20995&amp;context=1000516" TargetMode="External"/><Relationship Id="rId9" Type="http://schemas.openxmlformats.org/officeDocument/2006/relationships/hyperlink" Target="https://advance.lexis.com/api/document/collection/cases/id/3S3J-WN30-003C-P2HV-00000-00?cite=235%20N.J.%20Super.%20139&amp;context=1000516" TargetMode="External"/><Relationship Id="rId14" Type="http://schemas.openxmlformats.org/officeDocument/2006/relationships/hyperlink" Target="https://advance.lexis.com/api/document/collection/cases/id/3RX4-1TR0-003D-H306-00000-00?page=16&amp;reporter=3131&amp;cite=154%20Ill.%202d%201&amp;context=100051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2B312C7-A45E-4158-9061-521C5AD1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54</Pages>
  <Words>13978</Words>
  <Characters>69892</Characters>
  <Application>Microsoft Office Word</Application>
  <DocSecurity>0</DocSecurity>
  <Lines>582</Lines>
  <Paragraphs>167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magi otsri</dc:creator>
  <cp:lastModifiedBy>magi otsri</cp:lastModifiedBy>
  <cp:revision>7</cp:revision>
  <cp:lastPrinted>2018-08-20T08:48:00Z</cp:lastPrinted>
  <dcterms:created xsi:type="dcterms:W3CDTF">2019-02-06T10:15:00Z</dcterms:created>
  <dcterms:modified xsi:type="dcterms:W3CDTF">2019-02-10T12:01:00Z</dcterms:modified>
</cp:coreProperties>
</file>