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08C7" w:rsidRDefault="001808C7">
      <w:pPr>
        <w:bidi/>
        <w:rPr>
          <w:rFonts w:hint="cs"/>
          <w:sz w:val="24"/>
          <w:szCs w:val="24"/>
        </w:rPr>
      </w:pPr>
    </w:p>
    <w:p w14:paraId="00000002" w14:textId="77777777" w:rsidR="001808C7" w:rsidRDefault="001808C7">
      <w:pPr>
        <w:bidi/>
        <w:rPr>
          <w:sz w:val="24"/>
          <w:szCs w:val="24"/>
        </w:rPr>
      </w:pPr>
    </w:p>
    <w:p w14:paraId="00000003" w14:textId="77777777" w:rsidR="001808C7" w:rsidRDefault="00CC4308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  <w:r>
        <w:rPr>
          <w:rFonts w:ascii="David Libre" w:eastAsia="David Libre" w:hAnsi="David Libre" w:cs="David Libre"/>
          <w:sz w:val="24"/>
          <w:szCs w:val="24"/>
          <w:rtl/>
        </w:rPr>
        <w:t xml:space="preserve">אחרי שנת מציאות סוערת ולא מוכרת, בעת בה נדמה שהחיים מתחילים לחזור אל איזה מוכר שהיה, בחרנו, </w:t>
      </w:r>
      <w:commentRangeStart w:id="0"/>
      <w:r>
        <w:rPr>
          <w:rFonts w:ascii="David Libre" w:eastAsia="David Libre" w:hAnsi="David Libre" w:cs="David Libre"/>
          <w:sz w:val="24"/>
          <w:szCs w:val="24"/>
          <w:rtl/>
        </w:rPr>
        <w:t>ארבעה סטודנטים</w:t>
      </w:r>
      <w:commentRangeEnd w:id="0"/>
      <w:r>
        <w:rPr>
          <w:rStyle w:val="a5"/>
          <w:rtl/>
        </w:rPr>
        <w:commentReference w:id="0"/>
      </w:r>
      <w:r>
        <w:rPr>
          <w:rFonts w:ascii="David Libre" w:eastAsia="David Libre" w:hAnsi="David Libre" w:cs="David Libre"/>
          <w:sz w:val="24"/>
          <w:szCs w:val="24"/>
          <w:rtl/>
        </w:rPr>
        <w:t xml:space="preserve">, להתעכב בתחושות הפער שנותרו בהתהוות היום יום ולצאת למסע במשמעות המילה- </w:t>
      </w:r>
      <w:commentRangeStart w:id="1"/>
      <w:r>
        <w:rPr>
          <w:rFonts w:ascii="David Libre" w:eastAsia="David Libre" w:hAnsi="David Libre" w:cs="David Libre"/>
          <w:sz w:val="24"/>
          <w:szCs w:val="24"/>
          <w:rtl/>
        </w:rPr>
        <w:t>קִלְקוּל</w:t>
      </w:r>
      <w:commentRangeEnd w:id="1"/>
      <w:r>
        <w:rPr>
          <w:rStyle w:val="a5"/>
          <w:rtl/>
        </w:rPr>
        <w:commentReference w:id="1"/>
      </w:r>
      <w:r>
        <w:rPr>
          <w:rFonts w:ascii="David Libre" w:eastAsia="David Libre" w:hAnsi="David Libre" w:cs="David Libre"/>
          <w:sz w:val="24"/>
          <w:szCs w:val="24"/>
          <w:rtl/>
        </w:rPr>
        <w:t>.</w:t>
      </w:r>
    </w:p>
    <w:p w14:paraId="00000004" w14:textId="77777777" w:rsidR="001808C7" w:rsidRDefault="001808C7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</w:p>
    <w:p w14:paraId="00000005" w14:textId="77777777" w:rsidR="001808C7" w:rsidRDefault="00CC4308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  <w:r>
        <w:rPr>
          <w:rFonts w:ascii="David Libre" w:eastAsia="David Libre" w:hAnsi="David Libre" w:cs="David Libre"/>
          <w:sz w:val="24"/>
          <w:szCs w:val="24"/>
          <w:rtl/>
        </w:rPr>
        <w:t xml:space="preserve">בתהליך משותף החלפנו זה עם זו וזו עם זו עבודות אשר יצרנו מכבר, </w:t>
      </w:r>
      <w:r>
        <w:rPr>
          <w:rFonts w:ascii="David Libre" w:eastAsia="David Libre" w:hAnsi="David Libre" w:cs="David Libre"/>
          <w:sz w:val="24"/>
          <w:szCs w:val="24"/>
          <w:rtl/>
        </w:rPr>
        <w:t xml:space="preserve">מדיומים שונים, קווים אסטטיים נפרדים ונקודות שונות בהן מונחות הנפשות פגשו האחת באחרת, כאשר כל אחת ואחד קיבל/ה את החופש לקלקל בעבודה שניתנה, כראות נפשו/ה ואופני חשיבתה/ו. </w:t>
      </w:r>
    </w:p>
    <w:p w14:paraId="00000006" w14:textId="77777777" w:rsidR="001808C7" w:rsidRDefault="001808C7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</w:p>
    <w:p w14:paraId="00000007" w14:textId="77777777" w:rsidR="001808C7" w:rsidRDefault="00CC4308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  <w:r>
        <w:rPr>
          <w:rFonts w:ascii="David Libre" w:eastAsia="David Libre" w:hAnsi="David Libre" w:cs="David Libre"/>
          <w:sz w:val="24"/>
          <w:szCs w:val="24"/>
          <w:rtl/>
        </w:rPr>
        <w:t>בתהליך עבודה אינטואיטיבי נחלקה הקבוצה לשני כיווני פעולה ברורים:</w:t>
      </w:r>
    </w:p>
    <w:p w14:paraId="00000008" w14:textId="77777777" w:rsidR="001808C7" w:rsidRDefault="00CC4308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  <w:r>
        <w:rPr>
          <w:rFonts w:ascii="David Libre" w:eastAsia="David Libre" w:hAnsi="David Libre" w:cs="David Libre"/>
          <w:sz w:val="24"/>
          <w:szCs w:val="24"/>
          <w:rtl/>
        </w:rPr>
        <w:t>האחד - התערבות שהוליד</w:t>
      </w:r>
      <w:r>
        <w:rPr>
          <w:rFonts w:ascii="David Libre" w:eastAsia="David Libre" w:hAnsi="David Libre" w:cs="David Libre"/>
          <w:sz w:val="24"/>
          <w:szCs w:val="24"/>
          <w:rtl/>
        </w:rPr>
        <w:t xml:space="preserve">ה כיווני עבודה מפתיעים, אשר מהדהדים, באופן לא מודע, האחת בעבודות </w:t>
      </w:r>
      <w:proofErr w:type="spellStart"/>
      <w:r>
        <w:rPr>
          <w:rFonts w:ascii="David Libre" w:eastAsia="David Libre" w:hAnsi="David Libre" w:cs="David Libre"/>
          <w:sz w:val="24"/>
          <w:szCs w:val="24"/>
          <w:rtl/>
        </w:rPr>
        <w:t>בשניה</w:t>
      </w:r>
      <w:proofErr w:type="spellEnd"/>
      <w:r>
        <w:rPr>
          <w:rFonts w:ascii="David Libre" w:eastAsia="David Libre" w:hAnsi="David Libre" w:cs="David Libre"/>
          <w:sz w:val="24"/>
          <w:szCs w:val="24"/>
          <w:rtl/>
        </w:rPr>
        <w:t>. נפתחו דרכי יצירה וחשיבה לא צפויות, תוך רגישות ושמירה על היצירה הראשונית שנמסרה לפעול בה.</w:t>
      </w:r>
    </w:p>
    <w:p w14:paraId="00000009" w14:textId="77777777" w:rsidR="001808C7" w:rsidRDefault="00CC4308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  <w:r>
        <w:rPr>
          <w:rFonts w:ascii="David Libre" w:eastAsia="David Libre" w:hAnsi="David Libre" w:cs="David Libre"/>
          <w:sz w:val="24"/>
          <w:szCs w:val="24"/>
          <w:rtl/>
        </w:rPr>
        <w:t>השני - צלילה משותפת זו בזה, ללא רחם, על מנת לפרוץ ולפלס דרך. נבירה, חשיפה, קילוף, כיסוי אשר ברא</w:t>
      </w:r>
      <w:r>
        <w:rPr>
          <w:rFonts w:ascii="David Libre" w:eastAsia="David Libre" w:hAnsi="David Libre" w:cs="David Libre"/>
          <w:sz w:val="24"/>
          <w:szCs w:val="24"/>
          <w:rtl/>
        </w:rPr>
        <w:t>ו- שביל רענן, בעל שפה חדשה ומשותפת.</w:t>
      </w:r>
    </w:p>
    <w:p w14:paraId="0000000A" w14:textId="77777777" w:rsidR="001808C7" w:rsidRDefault="001808C7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</w:p>
    <w:p w14:paraId="0000000B" w14:textId="77777777" w:rsidR="001808C7" w:rsidRDefault="00CC4308">
      <w:pPr>
        <w:bidi/>
        <w:spacing w:line="360" w:lineRule="auto"/>
        <w:rPr>
          <w:rFonts w:ascii="David Libre" w:eastAsia="David Libre" w:hAnsi="David Libre" w:cs="David Libre"/>
          <w:sz w:val="24"/>
          <w:szCs w:val="24"/>
        </w:rPr>
      </w:pPr>
      <w:r>
        <w:rPr>
          <w:rFonts w:ascii="David Libre" w:eastAsia="David Libre" w:hAnsi="David Libre" w:cs="David Libre"/>
          <w:sz w:val="24"/>
          <w:szCs w:val="24"/>
          <w:rtl/>
        </w:rPr>
        <w:t xml:space="preserve">נדמה כי </w:t>
      </w:r>
      <w:proofErr w:type="spellStart"/>
      <w:r>
        <w:rPr>
          <w:rFonts w:ascii="David Libre" w:eastAsia="David Libre" w:hAnsi="David Libre" w:cs="David Libre"/>
          <w:sz w:val="24"/>
          <w:szCs w:val="24"/>
          <w:rtl/>
        </w:rPr>
        <w:t>הקילקול</w:t>
      </w:r>
      <w:proofErr w:type="spellEnd"/>
      <w:r>
        <w:rPr>
          <w:rFonts w:ascii="David Libre" w:eastAsia="David Libre" w:hAnsi="David Libre" w:cs="David Libre"/>
          <w:sz w:val="24"/>
          <w:szCs w:val="24"/>
          <w:rtl/>
        </w:rPr>
        <w:t xml:space="preserve"> טומן בחובו איזו כמיהה אנושית לגילוי וחישוף משמעויות המונחות בקרקעית הרגעים הסמויים מעינינו, דרכו יכלנו לפרק ולהרכיב מחדש תחושות עמומות ששאלנו האחד </w:t>
      </w:r>
      <w:proofErr w:type="spellStart"/>
      <w:r>
        <w:rPr>
          <w:rFonts w:ascii="David Libre" w:eastAsia="David Libre" w:hAnsi="David Libre" w:cs="David Libre"/>
          <w:sz w:val="24"/>
          <w:szCs w:val="24"/>
          <w:rtl/>
        </w:rPr>
        <w:t>בשניה</w:t>
      </w:r>
      <w:proofErr w:type="spellEnd"/>
      <w:r>
        <w:rPr>
          <w:rFonts w:ascii="David Libre" w:eastAsia="David Libre" w:hAnsi="David Libre" w:cs="David Libre"/>
          <w:sz w:val="24"/>
          <w:szCs w:val="24"/>
          <w:rtl/>
        </w:rPr>
        <w:t xml:space="preserve">, בעצמינו, נעים בין הסיכון ובין הסיכוי שבלהבין דבר </w:t>
      </w:r>
      <w:r>
        <w:rPr>
          <w:rFonts w:ascii="David Libre" w:eastAsia="David Libre" w:hAnsi="David Libre" w:cs="David Libre"/>
          <w:sz w:val="24"/>
          <w:szCs w:val="24"/>
          <w:rtl/>
        </w:rPr>
        <w:t>מה נוסף על עולמינו.</w:t>
      </w:r>
    </w:p>
    <w:p w14:paraId="0000000C" w14:textId="77777777" w:rsidR="001808C7" w:rsidRDefault="001808C7">
      <w:pPr>
        <w:bidi/>
        <w:rPr>
          <w:sz w:val="24"/>
          <w:szCs w:val="24"/>
        </w:rPr>
      </w:pPr>
    </w:p>
    <w:sectPr w:rsidR="001808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 G" w:date="2021-05-02T11:05:00Z" w:initials="YG">
    <w:p w14:paraId="63C9FAA8" w14:textId="6C239061" w:rsidR="00CC4308" w:rsidRDefault="00CC4308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יש שלוש סטודנטיות וסטודנט אחד...</w:t>
      </w:r>
    </w:p>
  </w:comment>
  <w:comment w:id="1" w:author="Y G" w:date="2021-05-02T11:04:00Z" w:initials="YG">
    <w:p w14:paraId="58CE2BAA" w14:textId="0AC28737" w:rsidR="00CC4308" w:rsidRDefault="00CC4308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מה שכתבתי בהודעה לעיתונות תקף גם כאן.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C9FAA8" w15:done="0"/>
  <w15:commentEx w15:paraId="58CE2B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05DF" w16cex:dateUtc="2021-05-02T08:05:00Z"/>
  <w16cex:commentExtensible w16cex:durableId="243905B2" w16cex:dateUtc="2021-05-02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C9FAA8" w16cid:durableId="243905DF"/>
  <w16cid:commentId w16cid:paraId="58CE2BAA" w16cid:durableId="243905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Libr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 G">
    <w15:presenceInfo w15:providerId="Windows Live" w15:userId="82a2c6758b59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C7"/>
    <w:rsid w:val="001808C7"/>
    <w:rsid w:val="00C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0BC5"/>
  <w15:docId w15:val="{64FD18AC-7394-4D61-A604-12A06F6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CC43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4308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C43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4308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C4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 G</cp:lastModifiedBy>
  <cp:revision>2</cp:revision>
  <dcterms:created xsi:type="dcterms:W3CDTF">2021-05-02T07:52:00Z</dcterms:created>
  <dcterms:modified xsi:type="dcterms:W3CDTF">2021-05-02T08:07:00Z</dcterms:modified>
</cp:coreProperties>
</file>