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B9541" w14:textId="60B4A78E" w:rsidR="00F86F36" w:rsidRPr="007A6E4A" w:rsidRDefault="00F86F36" w:rsidP="0041451E">
      <w:pPr>
        <w:jc w:val="both"/>
        <w:rPr>
          <w:rFonts w:ascii="Arial" w:hAnsi="Arial"/>
          <w:rtl/>
        </w:rPr>
      </w:pPr>
    </w:p>
    <w:p w14:paraId="501B1332" w14:textId="77777777" w:rsidR="00CA0B99" w:rsidRDefault="00CA0B99" w:rsidP="0041451E">
      <w:pPr>
        <w:jc w:val="both"/>
        <w:rPr>
          <w:rFonts w:ascii="Arial" w:hAnsi="Arial"/>
          <w:rtl/>
        </w:rPr>
      </w:pPr>
    </w:p>
    <w:p w14:paraId="39BC503D" w14:textId="77777777" w:rsidR="00CA0B99" w:rsidRDefault="00CA0B99" w:rsidP="0041451E">
      <w:pPr>
        <w:jc w:val="both"/>
        <w:rPr>
          <w:rFonts w:ascii="Arial" w:hAnsi="Arial"/>
          <w:rtl/>
        </w:rPr>
      </w:pPr>
    </w:p>
    <w:p w14:paraId="6DF96BA5" w14:textId="0C9AD9E3" w:rsidR="00CA0B99" w:rsidRPr="00CA0B99" w:rsidRDefault="00CA0B99" w:rsidP="002A6C61">
      <w:pPr>
        <w:jc w:val="center"/>
        <w:rPr>
          <w:rFonts w:ascii="Arial" w:hAnsi="Arial"/>
          <w:sz w:val="28"/>
          <w:szCs w:val="28"/>
          <w:rtl/>
        </w:rPr>
      </w:pPr>
      <w:bookmarkStart w:id="0" w:name="_GoBack"/>
      <w:r w:rsidRPr="00CA0B99">
        <w:rPr>
          <w:rFonts w:ascii="Arial" w:hAnsi="Arial" w:hint="cs"/>
          <w:sz w:val="28"/>
          <w:szCs w:val="28"/>
          <w:rtl/>
        </w:rPr>
        <w:t>בית הישיבה, ראשי הישיבה, הר"מים</w:t>
      </w:r>
      <w:r w:rsidR="009A4A3F">
        <w:rPr>
          <w:rFonts w:ascii="Arial" w:hAnsi="Arial" w:hint="cs"/>
          <w:sz w:val="28"/>
          <w:szCs w:val="28"/>
          <w:rtl/>
        </w:rPr>
        <w:t xml:space="preserve"> ו</w:t>
      </w:r>
      <w:r w:rsidRPr="00CA0B99">
        <w:rPr>
          <w:rFonts w:ascii="Arial" w:hAnsi="Arial" w:hint="cs"/>
          <w:sz w:val="28"/>
          <w:szCs w:val="28"/>
          <w:rtl/>
        </w:rPr>
        <w:t xml:space="preserve">התלמידים </w:t>
      </w:r>
    </w:p>
    <w:bookmarkEnd w:id="0"/>
    <w:p w14:paraId="61682715" w14:textId="297B4412" w:rsidR="00CA0B99" w:rsidRDefault="00CA0B99" w:rsidP="002A6C61">
      <w:pPr>
        <w:jc w:val="center"/>
        <w:rPr>
          <w:rFonts w:ascii="Arial" w:hAnsi="Arial"/>
          <w:sz w:val="28"/>
          <w:szCs w:val="28"/>
          <w:rtl/>
        </w:rPr>
      </w:pPr>
      <w:r w:rsidRPr="00CA0B99">
        <w:rPr>
          <w:rFonts w:ascii="Arial" w:hAnsi="Arial" w:hint="cs"/>
          <w:sz w:val="28"/>
          <w:szCs w:val="28"/>
          <w:rtl/>
        </w:rPr>
        <w:t xml:space="preserve">שולחים ברכת שנה טובה </w:t>
      </w:r>
    </w:p>
    <w:p w14:paraId="78EF2F71" w14:textId="5FEE9669" w:rsidR="009A4A3F" w:rsidRDefault="002A6C61" w:rsidP="005F5C3E">
      <w:pPr>
        <w:jc w:val="center"/>
        <w:rPr>
          <w:rFonts w:ascii="Arial" w:hAnsi="Arial"/>
          <w:sz w:val="28"/>
          <w:szCs w:val="28"/>
          <w:rtl/>
        </w:rPr>
      </w:pPr>
      <w:r>
        <w:rPr>
          <w:rFonts w:ascii="Arial" w:hAnsi="Arial" w:hint="cs"/>
          <w:sz w:val="28"/>
          <w:szCs w:val="28"/>
          <w:rtl/>
        </w:rPr>
        <w:t>לכל בוגרי</w:t>
      </w:r>
      <w:r w:rsidR="00B46587">
        <w:rPr>
          <w:rFonts w:ascii="Arial" w:hAnsi="Arial" w:hint="cs"/>
          <w:sz w:val="28"/>
          <w:szCs w:val="28"/>
          <w:rtl/>
        </w:rPr>
        <w:t>נו</w:t>
      </w:r>
      <w:r>
        <w:rPr>
          <w:rFonts w:ascii="Arial" w:hAnsi="Arial" w:hint="cs"/>
          <w:sz w:val="28"/>
          <w:szCs w:val="28"/>
          <w:rtl/>
        </w:rPr>
        <w:t xml:space="preserve"> </w:t>
      </w:r>
      <w:r w:rsidR="005F5C3E">
        <w:rPr>
          <w:rFonts w:ascii="Arial" w:hAnsi="Arial" w:hint="cs"/>
          <w:sz w:val="28"/>
          <w:szCs w:val="28"/>
          <w:rtl/>
        </w:rPr>
        <w:t>האהובים</w:t>
      </w:r>
      <w:r>
        <w:rPr>
          <w:rFonts w:ascii="Arial" w:hAnsi="Arial" w:hint="cs"/>
          <w:sz w:val="28"/>
          <w:szCs w:val="28"/>
          <w:rtl/>
        </w:rPr>
        <w:t>, ידידי</w:t>
      </w:r>
      <w:r w:rsidR="00B46587">
        <w:rPr>
          <w:rFonts w:ascii="Arial" w:hAnsi="Arial" w:hint="cs"/>
          <w:sz w:val="28"/>
          <w:szCs w:val="28"/>
          <w:rtl/>
        </w:rPr>
        <w:t>נו</w:t>
      </w:r>
      <w:r>
        <w:rPr>
          <w:rFonts w:ascii="Arial" w:hAnsi="Arial" w:hint="cs"/>
          <w:sz w:val="28"/>
          <w:szCs w:val="28"/>
          <w:rtl/>
        </w:rPr>
        <w:t xml:space="preserve"> ושותפ</w:t>
      </w:r>
      <w:r w:rsidR="00B46587">
        <w:rPr>
          <w:rFonts w:ascii="Arial" w:hAnsi="Arial" w:hint="cs"/>
          <w:sz w:val="28"/>
          <w:szCs w:val="28"/>
          <w:rtl/>
        </w:rPr>
        <w:t>נו</w:t>
      </w:r>
      <w:r>
        <w:rPr>
          <w:rFonts w:ascii="Arial" w:hAnsi="Arial" w:hint="cs"/>
          <w:sz w:val="28"/>
          <w:szCs w:val="28"/>
          <w:rtl/>
        </w:rPr>
        <w:t xml:space="preserve"> </w:t>
      </w:r>
      <w:r w:rsidR="005F5C3E">
        <w:rPr>
          <w:rFonts w:ascii="Arial" w:hAnsi="Arial" w:hint="cs"/>
          <w:sz w:val="28"/>
          <w:szCs w:val="28"/>
          <w:rtl/>
        </w:rPr>
        <w:t>האהובים</w:t>
      </w:r>
      <w:r w:rsidR="00B46587">
        <w:rPr>
          <w:rFonts w:ascii="Arial" w:hAnsi="Arial" w:hint="cs"/>
          <w:sz w:val="28"/>
          <w:szCs w:val="28"/>
          <w:rtl/>
        </w:rPr>
        <w:t xml:space="preserve"> </w:t>
      </w:r>
      <w:r>
        <w:rPr>
          <w:rFonts w:ascii="Arial" w:hAnsi="Arial" w:hint="cs"/>
          <w:sz w:val="28"/>
          <w:szCs w:val="28"/>
          <w:rtl/>
        </w:rPr>
        <w:t xml:space="preserve">לדרך </w:t>
      </w:r>
    </w:p>
    <w:p w14:paraId="3F042DEF" w14:textId="229F3B4C" w:rsidR="002A6C61" w:rsidRPr="00CA0B99" w:rsidRDefault="002A6C61" w:rsidP="002A6C61">
      <w:pPr>
        <w:jc w:val="center"/>
        <w:rPr>
          <w:rFonts w:ascii="Arial" w:hAnsi="Arial"/>
          <w:sz w:val="28"/>
          <w:szCs w:val="28"/>
          <w:rtl/>
        </w:rPr>
      </w:pPr>
      <w:r>
        <w:rPr>
          <w:rFonts w:ascii="Arial" w:hAnsi="Arial" w:hint="cs"/>
          <w:sz w:val="28"/>
          <w:szCs w:val="28"/>
          <w:rtl/>
        </w:rPr>
        <w:t>ולכל בית ישראל</w:t>
      </w:r>
    </w:p>
    <w:p w14:paraId="5E63A4EE" w14:textId="77777777" w:rsidR="00CA0B99" w:rsidRDefault="00CA0B99" w:rsidP="0041451E">
      <w:pPr>
        <w:jc w:val="both"/>
        <w:rPr>
          <w:rFonts w:ascii="Arial" w:hAnsi="Arial"/>
          <w:rtl/>
        </w:rPr>
      </w:pPr>
    </w:p>
    <w:p w14:paraId="1E6262EF" w14:textId="77777777" w:rsidR="00CA0B99" w:rsidRDefault="00CA0B99" w:rsidP="0041451E">
      <w:pPr>
        <w:jc w:val="both"/>
        <w:rPr>
          <w:rFonts w:ascii="Arial" w:hAnsi="Arial"/>
          <w:rtl/>
        </w:rPr>
      </w:pPr>
    </w:p>
    <w:p w14:paraId="4BB83855" w14:textId="77777777" w:rsidR="00CA0B99" w:rsidRDefault="00CA0B99" w:rsidP="0041451E">
      <w:pPr>
        <w:jc w:val="both"/>
        <w:rPr>
          <w:rFonts w:ascii="Arial" w:hAnsi="Arial"/>
          <w:rtl/>
        </w:rPr>
      </w:pPr>
    </w:p>
    <w:p w14:paraId="7555F875" w14:textId="77777777" w:rsidR="00CA0B99" w:rsidRDefault="00CA0B99" w:rsidP="0041451E">
      <w:pPr>
        <w:jc w:val="both"/>
        <w:rPr>
          <w:rFonts w:ascii="Arial" w:hAnsi="Arial"/>
          <w:rtl/>
        </w:rPr>
      </w:pPr>
    </w:p>
    <w:p w14:paraId="7E2989B3" w14:textId="77777777" w:rsidR="00CA0B99" w:rsidRDefault="00CA0B99" w:rsidP="0041451E">
      <w:pPr>
        <w:jc w:val="both"/>
        <w:rPr>
          <w:rFonts w:ascii="Arial" w:hAnsi="Arial"/>
          <w:rtl/>
        </w:rPr>
      </w:pPr>
    </w:p>
    <w:p w14:paraId="1A949922" w14:textId="77777777" w:rsidR="00CA0B99" w:rsidRDefault="00CA0B99" w:rsidP="0041451E">
      <w:pPr>
        <w:jc w:val="both"/>
        <w:rPr>
          <w:rFonts w:ascii="Arial" w:hAnsi="Arial"/>
          <w:rtl/>
        </w:rPr>
      </w:pPr>
    </w:p>
    <w:p w14:paraId="51C35FA1" w14:textId="77777777" w:rsidR="00CA0B99" w:rsidRDefault="00CA0B99" w:rsidP="0041451E">
      <w:pPr>
        <w:jc w:val="both"/>
        <w:rPr>
          <w:rFonts w:ascii="Arial" w:hAnsi="Arial"/>
          <w:rtl/>
        </w:rPr>
      </w:pPr>
    </w:p>
    <w:p w14:paraId="4F3878C2" w14:textId="77777777" w:rsidR="00CA0B99" w:rsidRDefault="00CA0B99" w:rsidP="0041451E">
      <w:pPr>
        <w:jc w:val="both"/>
        <w:rPr>
          <w:rFonts w:ascii="Arial" w:hAnsi="Arial"/>
          <w:rtl/>
        </w:rPr>
      </w:pPr>
    </w:p>
    <w:p w14:paraId="6CCAC58E" w14:textId="0D8CD545" w:rsidR="00CA0B99" w:rsidRPr="007A6E4A" w:rsidRDefault="00CA0B99" w:rsidP="00CA0B99">
      <w:pPr>
        <w:jc w:val="both"/>
        <w:rPr>
          <w:rFonts w:ascii="Arial" w:hAnsi="Arial"/>
          <w:color w:val="000000"/>
          <w:rtl/>
        </w:rPr>
      </w:pPr>
    </w:p>
    <w:p w14:paraId="3A09BF03" w14:textId="6EDE7402" w:rsidR="00CA0B99" w:rsidRDefault="00CA0B99" w:rsidP="00CA0B99">
      <w:pPr>
        <w:jc w:val="both"/>
        <w:rPr>
          <w:rFonts w:ascii="Arial" w:hAnsi="Arial"/>
          <w:color w:val="000000"/>
          <w:rtl/>
        </w:rPr>
      </w:pPr>
      <w:r w:rsidRPr="007A6E4A">
        <w:rPr>
          <w:rFonts w:ascii="Arial" w:hAnsi="Arial"/>
          <w:color w:val="000000"/>
          <w:rtl/>
        </w:rPr>
        <w:t>הרב יצחק שילת</w:t>
      </w:r>
    </w:p>
    <w:p w14:paraId="6739D570" w14:textId="77777777" w:rsidR="009A4A3F" w:rsidRPr="0028377B" w:rsidRDefault="009A4A3F" w:rsidP="009A4A3F">
      <w:pPr>
        <w:jc w:val="both"/>
        <w:rPr>
          <w:sz w:val="24"/>
          <w:szCs w:val="24"/>
          <w:rtl/>
        </w:rPr>
      </w:pPr>
      <w:r w:rsidRPr="0028377B">
        <w:rPr>
          <w:rFonts w:hint="cs"/>
          <w:sz w:val="24"/>
          <w:szCs w:val="24"/>
          <w:rtl/>
        </w:rPr>
        <w:t>ב"ה אלול תש"פ</w:t>
      </w:r>
    </w:p>
    <w:p w14:paraId="30BE2133" w14:textId="77777777" w:rsidR="009A4A3F" w:rsidRPr="0028377B" w:rsidRDefault="009A4A3F" w:rsidP="009A4A3F">
      <w:pPr>
        <w:jc w:val="both"/>
        <w:rPr>
          <w:sz w:val="24"/>
          <w:szCs w:val="24"/>
          <w:rtl/>
        </w:rPr>
      </w:pPr>
      <w:r w:rsidRPr="0028377B">
        <w:rPr>
          <w:rFonts w:hint="cs"/>
          <w:sz w:val="24"/>
          <w:szCs w:val="24"/>
          <w:rtl/>
        </w:rPr>
        <w:t>לבוגרינו וידידינו היקרים, ה' עליהם יחיו.</w:t>
      </w:r>
    </w:p>
    <w:p w14:paraId="090C7081" w14:textId="77777777" w:rsidR="009A4A3F" w:rsidRPr="0028377B" w:rsidRDefault="009A4A3F" w:rsidP="009A4A3F">
      <w:pPr>
        <w:jc w:val="both"/>
        <w:rPr>
          <w:sz w:val="24"/>
          <w:szCs w:val="24"/>
          <w:rtl/>
        </w:rPr>
      </w:pPr>
      <w:r w:rsidRPr="0028377B">
        <w:rPr>
          <w:rFonts w:hint="cs"/>
          <w:sz w:val="24"/>
          <w:szCs w:val="24"/>
          <w:rtl/>
        </w:rPr>
        <w:t>שנת תש"פ, שאנו עומדים לפני סיומה, הציבה בפנינו אתגרים לא פשוטים. עם ישראל והעולם כולו מתמודדים עם משבר בריאותי מתמשך, המשליך על תחומי הכלכלה, החינוך והתרבות, ובעצם על כל תחומי החיים.</w:t>
      </w:r>
    </w:p>
    <w:p w14:paraId="3D44C993" w14:textId="1E7B4DBF" w:rsidR="009A4A3F" w:rsidRPr="0028377B" w:rsidRDefault="009A4A3F" w:rsidP="009A4A3F">
      <w:pPr>
        <w:jc w:val="both"/>
        <w:rPr>
          <w:sz w:val="24"/>
          <w:szCs w:val="24"/>
          <w:rtl/>
        </w:rPr>
      </w:pPr>
      <w:r w:rsidRPr="0028377B">
        <w:rPr>
          <w:rFonts w:hint="cs"/>
          <w:sz w:val="24"/>
          <w:szCs w:val="24"/>
          <w:rtl/>
        </w:rPr>
        <w:t>אנחנו יכולים לקבוע בסיפוק, מתוך שבח והודיה לה', שהיערכות הישיבה למצב המורכב הזה היתה מיטבית. זכינו, במאמץ משותף של ההנהלה, הצוות והתלמידים היקרים, ובתמיכתם של ההורים, הבוגרים והידידים, להמשיך את הלימודים בישיבה באופן מלא, בשמירה קפדנית על הוראות משרד הבריאות ומשרד הביטחון, ובתחושה שמאז פרוץ המשבר הרוח הטובה השוררת בישיבה רק מתחזקת.</w:t>
      </w:r>
    </w:p>
    <w:p w14:paraId="12F5D589" w14:textId="77777777" w:rsidR="009A4A3F" w:rsidRPr="0028377B" w:rsidRDefault="009A4A3F" w:rsidP="009A4A3F">
      <w:pPr>
        <w:jc w:val="both"/>
        <w:rPr>
          <w:sz w:val="24"/>
          <w:szCs w:val="24"/>
          <w:rtl/>
        </w:rPr>
      </w:pPr>
      <w:r w:rsidRPr="0028377B">
        <w:rPr>
          <w:rFonts w:hint="cs"/>
          <w:sz w:val="24"/>
          <w:szCs w:val="24"/>
          <w:rtl/>
        </w:rPr>
        <w:t xml:space="preserve">הרצון העז של כולם להמשיך, וביתר שאת, את התיפקוד הסדיר של הישיבה, ואת הגשמת היעדים שהציבה לעצמה, ביחד עם הסיוע הממשי לכך שנתן לנו הקמפיין המוצלח שנערך בתחילת השנה, "זה וזה גורם" שהלימודים ב"זמן" הקיץ התנהלו כסדרם, ושנת הלימודים </w:t>
      </w:r>
      <w:r w:rsidRPr="0028377B">
        <w:rPr>
          <w:rFonts w:hint="cs"/>
          <w:sz w:val="24"/>
          <w:szCs w:val="24"/>
          <w:rtl/>
        </w:rPr>
        <w:lastRenderedPageBreak/>
        <w:t>החדשה התחילה בחודש אלול "ברגל ימין". שיעור א' ובו כ-60 תלמידים חדשים משתלב יפה בישיבה, בית המדרש והמתחם כולו מחולק ל"קפסולות" כנדרש, והאוירה ב"ה מעולה.</w:t>
      </w:r>
    </w:p>
    <w:p w14:paraId="7C0DA708" w14:textId="77777777" w:rsidR="009A4A3F" w:rsidRPr="0028377B" w:rsidRDefault="009A4A3F" w:rsidP="009A4A3F">
      <w:pPr>
        <w:jc w:val="both"/>
        <w:rPr>
          <w:sz w:val="24"/>
          <w:szCs w:val="24"/>
          <w:rtl/>
        </w:rPr>
      </w:pPr>
      <w:r w:rsidRPr="0028377B">
        <w:rPr>
          <w:rFonts w:hint="cs"/>
          <w:sz w:val="24"/>
          <w:szCs w:val="24"/>
          <w:rtl/>
        </w:rPr>
        <w:t>יש בכך משום נחמה פורתא על החסרון והצער הגדול שכולנו חווים, חסרונו של מורנו ורבנו ועטרת ראשנו ראש הישיבה, הרב נחום אליעזר רבינוביץ' זצ"ל, גדול התורה, אציל הרוח, המחנך הדגול, אשר נסתלק ועלה מעלינו לגנזי מרומים בתוך ימי המשבר, ולא זכינו ללוותו כולנו כראוי. בדעתנו לערוך בע"ה בשנה הקרובה כמה ימי זיכרון ועיון במשנתו הרחבה. ידענו כי אדיר חפצו היה להעמיד תלמידי חכמים ובני תורה ישרי דרך, אמיצי לב, אוהבי עמם וארצם, בעלי אחריות אישית וציבורית, ובדרך זו אנו שואפים בע"ה להמשיך.</w:t>
      </w:r>
    </w:p>
    <w:p w14:paraId="73E988D7" w14:textId="77777777" w:rsidR="00502096" w:rsidRDefault="009A4A3F" w:rsidP="009A4A3F">
      <w:pPr>
        <w:jc w:val="both"/>
        <w:rPr>
          <w:sz w:val="24"/>
          <w:szCs w:val="24"/>
          <w:rtl/>
        </w:rPr>
      </w:pPr>
      <w:r w:rsidRPr="0028377B">
        <w:rPr>
          <w:rFonts w:hint="cs"/>
          <w:sz w:val="24"/>
          <w:szCs w:val="24"/>
          <w:rtl/>
        </w:rPr>
        <w:t xml:space="preserve">בברכת "תכלה שנה וקללותיה, תחל שנה וברכותיה", </w:t>
      </w:r>
    </w:p>
    <w:p w14:paraId="14EA5BC2" w14:textId="77777777" w:rsidR="00502096" w:rsidRDefault="009A4A3F" w:rsidP="009A4A3F">
      <w:pPr>
        <w:jc w:val="both"/>
        <w:rPr>
          <w:sz w:val="24"/>
          <w:szCs w:val="24"/>
          <w:rtl/>
        </w:rPr>
      </w:pPr>
      <w:r w:rsidRPr="0028377B">
        <w:rPr>
          <w:rFonts w:hint="cs"/>
          <w:sz w:val="24"/>
          <w:szCs w:val="24"/>
          <w:rtl/>
        </w:rPr>
        <w:t xml:space="preserve">שנת בריאות התחזקות והתעלות,                                        </w:t>
      </w:r>
    </w:p>
    <w:p w14:paraId="32CDDBF0" w14:textId="7DCECB22" w:rsidR="009A4A3F" w:rsidRPr="0028377B" w:rsidRDefault="009A4A3F" w:rsidP="009A4A3F">
      <w:pPr>
        <w:jc w:val="both"/>
        <w:rPr>
          <w:sz w:val="24"/>
          <w:szCs w:val="24"/>
        </w:rPr>
      </w:pPr>
      <w:r w:rsidRPr="0028377B">
        <w:rPr>
          <w:rFonts w:hint="cs"/>
          <w:sz w:val="24"/>
          <w:szCs w:val="24"/>
          <w:rtl/>
        </w:rPr>
        <w:t xml:space="preserve"> יצחק שילת                                            </w:t>
      </w:r>
    </w:p>
    <w:p w14:paraId="67463DFF" w14:textId="77777777" w:rsidR="00CA0B99" w:rsidRPr="007A6E4A" w:rsidRDefault="00CA0B99" w:rsidP="00CA0B99">
      <w:pPr>
        <w:jc w:val="both"/>
        <w:rPr>
          <w:rFonts w:ascii="Arial" w:hAnsi="Arial"/>
          <w:rtl/>
        </w:rPr>
      </w:pPr>
      <w:r w:rsidRPr="007A6E4A">
        <w:rPr>
          <w:rFonts w:ascii="Arial" w:hAnsi="Arial"/>
          <w:rtl/>
        </w:rPr>
        <w:br/>
        <w:t>--------------------------------------------</w:t>
      </w:r>
    </w:p>
    <w:p w14:paraId="0CC5544E" w14:textId="77777777" w:rsidR="00CA0B99" w:rsidRPr="007A6E4A" w:rsidRDefault="00CA0B99" w:rsidP="00CA0B99">
      <w:pPr>
        <w:jc w:val="both"/>
        <w:rPr>
          <w:rFonts w:ascii="Arial" w:hAnsi="Arial"/>
          <w:rtl/>
        </w:rPr>
      </w:pPr>
    </w:p>
    <w:p w14:paraId="093FE0B2" w14:textId="77777777" w:rsidR="00CA0B99" w:rsidRPr="007A6E4A" w:rsidRDefault="00CA0B99" w:rsidP="00CA0B99">
      <w:pPr>
        <w:jc w:val="both"/>
        <w:rPr>
          <w:rFonts w:ascii="Arial" w:hAnsi="Arial"/>
          <w:rtl/>
        </w:rPr>
      </w:pPr>
    </w:p>
    <w:p w14:paraId="388E24A5" w14:textId="77777777" w:rsidR="00F86F36" w:rsidRPr="007A6E4A" w:rsidRDefault="00F86F36" w:rsidP="0041451E">
      <w:pPr>
        <w:jc w:val="both"/>
        <w:rPr>
          <w:rFonts w:ascii="Arial" w:hAnsi="Arial"/>
          <w:rtl/>
        </w:rPr>
      </w:pPr>
    </w:p>
    <w:p w14:paraId="3D984EEF" w14:textId="6715568D" w:rsidR="00F86F36" w:rsidRPr="007A6E4A" w:rsidRDefault="00F86F36" w:rsidP="0041451E">
      <w:pPr>
        <w:jc w:val="both"/>
        <w:rPr>
          <w:rFonts w:ascii="Arial" w:hAnsi="Arial"/>
          <w:color w:val="000000"/>
          <w:rtl/>
        </w:rPr>
      </w:pPr>
      <w:r w:rsidRPr="007A6E4A">
        <w:rPr>
          <w:rFonts w:ascii="Arial" w:hAnsi="Arial"/>
          <w:color w:val="000000"/>
          <w:rtl/>
        </w:rPr>
        <w:t>הרב חיים סבתו</w:t>
      </w:r>
    </w:p>
    <w:p w14:paraId="34C8A270" w14:textId="5DF85587" w:rsidR="00013F91" w:rsidRPr="00013F91" w:rsidRDefault="00013F91" w:rsidP="00013F91">
      <w:pPr>
        <w:jc w:val="both"/>
        <w:rPr>
          <w:rFonts w:ascii="Arial" w:hAnsi="Arial"/>
        </w:rPr>
      </w:pPr>
      <w:r w:rsidRPr="00013F91">
        <w:rPr>
          <w:rFonts w:ascii="Arial" w:hAnsi="Arial"/>
          <w:rtl/>
        </w:rPr>
        <w:t>בוגרים וידידים אהובים</w:t>
      </w:r>
    </w:p>
    <w:p w14:paraId="7FEDFF39" w14:textId="77777777" w:rsidR="00F35AD4" w:rsidRDefault="00013F91" w:rsidP="00013F91">
      <w:pPr>
        <w:jc w:val="both"/>
        <w:rPr>
          <w:rFonts w:ascii="Arial" w:hAnsi="Arial"/>
          <w:rtl/>
        </w:rPr>
      </w:pPr>
      <w:r w:rsidRPr="00013F91">
        <w:rPr>
          <w:rFonts w:ascii="Arial" w:hAnsi="Arial"/>
          <w:rtl/>
        </w:rPr>
        <w:t xml:space="preserve">שנה טובה ומתוקה לכל בוגרינו ולכל המסייעים לישיבה לצמוח בימים קשים אלה. </w:t>
      </w:r>
      <w:r w:rsidR="005F5C3E">
        <w:rPr>
          <w:rFonts w:ascii="Arial" w:hAnsi="Arial" w:hint="cs"/>
          <w:rtl/>
        </w:rPr>
        <w:t xml:space="preserve">דברים אלה נכתבים </w:t>
      </w:r>
      <w:r w:rsidR="00F35AD4">
        <w:rPr>
          <w:rFonts w:ascii="Arial" w:hAnsi="Arial" w:hint="cs"/>
          <w:rtl/>
        </w:rPr>
        <w:t xml:space="preserve">עליכם בימי האבל הכבד של הישיבה על פטירתו של ראש הישיבה מו"ר הגאון הרב נחום אליעזר רבינוביץ זצ"ל שהוביל את הישיבה בחכמה, בתבונה וברגישות למעלה מארבעים שנה. </w:t>
      </w:r>
    </w:p>
    <w:p w14:paraId="100C8213" w14:textId="68652537" w:rsidR="00013F91" w:rsidRPr="00013F91" w:rsidRDefault="00013F91" w:rsidP="00013F91">
      <w:pPr>
        <w:jc w:val="both"/>
        <w:rPr>
          <w:rFonts w:ascii="Arial" w:hAnsi="Arial"/>
          <w:rtl/>
        </w:rPr>
      </w:pPr>
      <w:r w:rsidRPr="00013F91">
        <w:rPr>
          <w:rFonts w:ascii="Arial" w:hAnsi="Arial"/>
          <w:rtl/>
        </w:rPr>
        <w:t>ראש השנה הוא יום דין שבו כל באי עולם עוברים לפניו כבני מרון. ראש השנה הוא גם יום הכתרת המלך. כל העולם ירא וחרד מפני היום הזה. ככתוב: ראתה ותחל הארץ. ונאמר: הרים כדונג נמסו מלפני ה' מלפני אדון כל הארץ. מי לא יירא לעמוד לדין לפני בוראו על כל מעשיו, מחשבותיו, עלילותיו ותחבולותיו. מי גבר ולא יחרד לעמוד לפני בוחן לבבות היודע רזי עולם? אבל במפתיע ישראל לובשים בגדי חג. יום טוב נקבע יום זה להם בתורה, וככל יום טוב הם אוכלים ושותים ושמחים, וביאר הטור מפני שבוטחים שיזכו בדין. מפני מה הם בטוחים?</w:t>
      </w:r>
    </w:p>
    <w:p w14:paraId="4AE6CF25" w14:textId="77777777" w:rsidR="00013F91" w:rsidRPr="00013F91" w:rsidRDefault="00013F91" w:rsidP="00013F91">
      <w:pPr>
        <w:jc w:val="both"/>
        <w:rPr>
          <w:rFonts w:ascii="Arial" w:hAnsi="Arial"/>
          <w:rtl/>
        </w:rPr>
      </w:pPr>
      <w:r w:rsidRPr="00013F91">
        <w:rPr>
          <w:rFonts w:ascii="Arial" w:hAnsi="Arial"/>
          <w:rtl/>
        </w:rPr>
        <w:t>השפת אמת לימד אותנו רעיון נפלא. הוא מסביר שבזמן שכל העולם ירא וחרד מהדין, ישראל שמחים לעבור לפני המלך. ואף שיודעים הם שבזמן שיעברו לפני המלך עומדים הם, אחד אחד לבדו כמו, כל העולם כולו, לדין הנורא, השמחה לראות את פני מלכם גוברת אצלם על הפחד. רצוננו לראות את מלכנו!</w:t>
      </w:r>
    </w:p>
    <w:p w14:paraId="13A599C8" w14:textId="77777777" w:rsidR="00013F91" w:rsidRPr="00013F91" w:rsidRDefault="00013F91" w:rsidP="00013F91">
      <w:pPr>
        <w:jc w:val="both"/>
        <w:rPr>
          <w:rFonts w:ascii="Arial" w:hAnsi="Arial"/>
          <w:rtl/>
        </w:rPr>
      </w:pPr>
      <w:r w:rsidRPr="00013F91">
        <w:rPr>
          <w:rFonts w:ascii="Arial" w:hAnsi="Arial"/>
          <w:rtl/>
        </w:rPr>
        <w:t> הזכות שאנו זוכים לה שביום זה המלך נראה לנו, באופן אישי ומיוחד לכל אחד ואחד שעובר לפניו, גוברת על החרדה, ומשמחת את הלב. לכן, ראש השנה הוא יום טוב. יום שבו אוכלים ושותים ושמחים מפני שמחת ראית פני המלך.</w:t>
      </w:r>
    </w:p>
    <w:p w14:paraId="5309513E" w14:textId="77777777" w:rsidR="00013F91" w:rsidRPr="00013F91" w:rsidRDefault="00013F91" w:rsidP="00013F91">
      <w:pPr>
        <w:jc w:val="both"/>
        <w:rPr>
          <w:rFonts w:ascii="Arial" w:hAnsi="Arial"/>
          <w:rtl/>
        </w:rPr>
      </w:pPr>
      <w:r w:rsidRPr="00013F91">
        <w:rPr>
          <w:rFonts w:ascii="Arial" w:hAnsi="Arial"/>
          <w:rtl/>
        </w:rPr>
        <w:t> מחשבה זו עצמה, שהאהבה לראיית פני המלך גוברת על היראה מפני דינו, היא היא שממתקת את הדין, והקדוש ברוך הוא עובר מכיסא דין לכיסא רחמים. ועל כן בטוחים הם ישראל שיזכו בדין.</w:t>
      </w:r>
    </w:p>
    <w:p w14:paraId="277E8B38" w14:textId="77777777" w:rsidR="00013F91" w:rsidRPr="00013F91" w:rsidRDefault="00013F91" w:rsidP="00013F91">
      <w:pPr>
        <w:jc w:val="both"/>
        <w:rPr>
          <w:rFonts w:ascii="Arial" w:hAnsi="Arial"/>
          <w:rtl/>
        </w:rPr>
      </w:pPr>
      <w:r w:rsidRPr="00013F91">
        <w:rPr>
          <w:rFonts w:ascii="Arial" w:hAnsi="Arial"/>
          <w:rtl/>
        </w:rPr>
        <w:lastRenderedPageBreak/>
        <w:t> </w:t>
      </w:r>
    </w:p>
    <w:p w14:paraId="3CAFB910" w14:textId="77777777" w:rsidR="00013F91" w:rsidRPr="00013F91" w:rsidRDefault="00013F91" w:rsidP="00013F91">
      <w:pPr>
        <w:jc w:val="both"/>
        <w:rPr>
          <w:rFonts w:ascii="Arial" w:hAnsi="Arial"/>
          <w:rtl/>
        </w:rPr>
      </w:pPr>
      <w:r w:rsidRPr="00013F91">
        <w:rPr>
          <w:rFonts w:ascii="Arial" w:hAnsi="Arial"/>
          <w:rtl/>
        </w:rPr>
        <w:t>ימים קשים עוברים על עמנו. הישיבה השקיעה מאמצים ומשאבים רבים כדי שבתוך הקושי הגדול והחלל שנוצר, תמשיך הישיבה ביתר שאת ויתר עוז את המשימה שנטלה לעצמה במדבר אדומים לפני מג שנה. לגדל תלמידי חכמים מובהקים באור תורת ארץ ישראל. ובית המדרש יימלא בתורה של בנים יקרים המתמסרים בהתמדה עולים ומתעלים בעבודת ה'. זכינו ובסייעתא דשמיא למדנו כל הקיץ בישיבה בעומק בעמל ובהתמדה. הקשיים הפכו לאתגרים חינוכיים שרוממו את הבחורים ואת רבותיהם להתעלות על עצמם. אלול נפתח בתנופה רבה עם מחזור מצוין גדול שהצטרף אלינו וכבר שקוע ראשו ורובו בתורה במסכת שבת. הלב מתרונן למראה המחזה של בית מדרש מלא הלומד עם כל המגבלות המוטלות עליו שנשמרות בקפדנות יתירה.</w:t>
      </w:r>
    </w:p>
    <w:p w14:paraId="3C5B6CDC" w14:textId="77777777" w:rsidR="00013F91" w:rsidRPr="00013F91" w:rsidRDefault="00013F91" w:rsidP="00013F91">
      <w:pPr>
        <w:jc w:val="both"/>
        <w:rPr>
          <w:rFonts w:ascii="Arial" w:hAnsi="Arial"/>
          <w:rtl/>
        </w:rPr>
      </w:pPr>
      <w:r w:rsidRPr="00013F91">
        <w:rPr>
          <w:rFonts w:ascii="Arial" w:hAnsi="Arial"/>
          <w:rtl/>
        </w:rPr>
        <w:t>מוטל עלינו מן השמיים להקים את עמוד התורה ולרומם את רוח העם להחיות שפלים לרפא נשברים לעורר את הרוח הפנימית הנפלאה שתבקיע אור חדש על הציבוריות הישראלית. רק עמל חינוך מסור ומתמיד לתורת אמת ומידות יקרות יכול להפיח רוח חדשה זו.</w:t>
      </w:r>
    </w:p>
    <w:p w14:paraId="1A6C09CB" w14:textId="77777777" w:rsidR="00013F91" w:rsidRPr="00013F91" w:rsidRDefault="00013F91" w:rsidP="00013F91">
      <w:pPr>
        <w:jc w:val="both"/>
        <w:rPr>
          <w:rFonts w:ascii="Arial" w:hAnsi="Arial"/>
          <w:rtl/>
        </w:rPr>
      </w:pPr>
      <w:r w:rsidRPr="00013F91">
        <w:rPr>
          <w:rFonts w:ascii="Arial" w:hAnsi="Arial"/>
          <w:rtl/>
        </w:rPr>
        <w:t>יסייע ה' בידינו לקדש שם שמיים וירפא את עולמו ויחדש ימינו לימם טובים שמחים.</w:t>
      </w:r>
    </w:p>
    <w:p w14:paraId="3DC06A5E" w14:textId="77777777" w:rsidR="00013F91" w:rsidRPr="00013F91" w:rsidRDefault="00013F91" w:rsidP="00013F91">
      <w:pPr>
        <w:jc w:val="both"/>
        <w:rPr>
          <w:rFonts w:ascii="Arial" w:hAnsi="Arial"/>
          <w:rtl/>
        </w:rPr>
      </w:pPr>
      <w:r w:rsidRPr="00013F91">
        <w:rPr>
          <w:rFonts w:ascii="Arial" w:hAnsi="Arial"/>
          <w:rtl/>
        </w:rPr>
        <w:t>ויהי רצון וניפגש יחדיו בקרוב</w:t>
      </w:r>
    </w:p>
    <w:p w14:paraId="19BD65C7" w14:textId="77777777" w:rsidR="00013F91" w:rsidRPr="00013F91" w:rsidRDefault="00013F91" w:rsidP="00013F91">
      <w:pPr>
        <w:jc w:val="both"/>
        <w:rPr>
          <w:rFonts w:ascii="Arial" w:hAnsi="Arial"/>
          <w:rtl/>
        </w:rPr>
      </w:pPr>
      <w:r w:rsidRPr="00013F91">
        <w:rPr>
          <w:rFonts w:ascii="Arial" w:hAnsi="Arial"/>
          <w:rtl/>
        </w:rPr>
        <w:t>באהבה רבה</w:t>
      </w:r>
    </w:p>
    <w:p w14:paraId="11F63DAA" w14:textId="77777777" w:rsidR="00013F91" w:rsidRPr="00013F91" w:rsidRDefault="00013F91" w:rsidP="00013F91">
      <w:pPr>
        <w:jc w:val="both"/>
        <w:rPr>
          <w:rFonts w:ascii="Arial" w:hAnsi="Arial"/>
          <w:rtl/>
        </w:rPr>
      </w:pPr>
      <w:r w:rsidRPr="00013F91">
        <w:rPr>
          <w:rFonts w:ascii="Arial" w:hAnsi="Arial"/>
          <w:rtl/>
        </w:rPr>
        <w:t>חיים סבתו</w:t>
      </w:r>
    </w:p>
    <w:p w14:paraId="04D34D3D" w14:textId="77777777" w:rsidR="00F86F36" w:rsidRPr="007A6E4A" w:rsidRDefault="00F86F36" w:rsidP="0041451E">
      <w:pPr>
        <w:jc w:val="both"/>
        <w:rPr>
          <w:rFonts w:ascii="Arial" w:hAnsi="Arial"/>
          <w:rtl/>
        </w:rPr>
      </w:pPr>
      <w:r w:rsidRPr="007A6E4A">
        <w:rPr>
          <w:rFonts w:ascii="Arial" w:hAnsi="Arial"/>
          <w:rtl/>
        </w:rPr>
        <w:t>--------------------------------------------</w:t>
      </w:r>
    </w:p>
    <w:p w14:paraId="3946DB34" w14:textId="77777777" w:rsidR="00F86F36" w:rsidRPr="007A6E4A" w:rsidRDefault="00F86F36" w:rsidP="0041451E">
      <w:pPr>
        <w:jc w:val="both"/>
        <w:rPr>
          <w:rFonts w:ascii="Arial" w:hAnsi="Arial"/>
          <w:rtl/>
        </w:rPr>
      </w:pPr>
    </w:p>
    <w:p w14:paraId="586A2FBB" w14:textId="77777777" w:rsidR="00F86F36" w:rsidRDefault="00F86F36" w:rsidP="0041451E">
      <w:pPr>
        <w:jc w:val="both"/>
        <w:rPr>
          <w:rFonts w:ascii="Arial" w:hAnsi="Arial"/>
          <w:rtl/>
        </w:rPr>
      </w:pPr>
    </w:p>
    <w:p w14:paraId="447D7914" w14:textId="318A644A" w:rsidR="00CA0B99" w:rsidRDefault="00CA0B99" w:rsidP="0041451E">
      <w:pPr>
        <w:jc w:val="both"/>
        <w:rPr>
          <w:rFonts w:ascii="Arial" w:hAnsi="Arial"/>
          <w:rtl/>
        </w:rPr>
      </w:pPr>
    </w:p>
    <w:p w14:paraId="25364985" w14:textId="2EAF369A" w:rsidR="001219B9" w:rsidRDefault="001219B9" w:rsidP="0041451E">
      <w:pPr>
        <w:jc w:val="both"/>
        <w:rPr>
          <w:rFonts w:ascii="Arial" w:hAnsi="Arial"/>
          <w:rtl/>
        </w:rPr>
      </w:pPr>
    </w:p>
    <w:p w14:paraId="12CE9022" w14:textId="197C2831" w:rsidR="001219B9" w:rsidRDefault="001219B9" w:rsidP="0041451E">
      <w:pPr>
        <w:jc w:val="both"/>
        <w:rPr>
          <w:rFonts w:ascii="Arial" w:hAnsi="Arial"/>
          <w:rtl/>
        </w:rPr>
      </w:pPr>
    </w:p>
    <w:p w14:paraId="4B1EB059" w14:textId="73602A49" w:rsidR="001219B9" w:rsidRDefault="001219B9" w:rsidP="0041451E">
      <w:pPr>
        <w:jc w:val="both"/>
        <w:rPr>
          <w:rFonts w:ascii="Arial" w:hAnsi="Arial"/>
          <w:rtl/>
        </w:rPr>
      </w:pPr>
    </w:p>
    <w:p w14:paraId="4B431832" w14:textId="77777777" w:rsidR="001219B9" w:rsidRDefault="001219B9" w:rsidP="0041451E">
      <w:pPr>
        <w:jc w:val="both"/>
        <w:rPr>
          <w:rFonts w:ascii="Arial" w:hAnsi="Arial"/>
          <w:rtl/>
        </w:rPr>
      </w:pPr>
    </w:p>
    <w:p w14:paraId="1C9ABC80" w14:textId="77777777" w:rsidR="00CA0B99" w:rsidRDefault="00CA0B99" w:rsidP="0041451E">
      <w:pPr>
        <w:jc w:val="both"/>
        <w:rPr>
          <w:rFonts w:ascii="Arial" w:hAnsi="Arial"/>
          <w:rtl/>
        </w:rPr>
      </w:pPr>
    </w:p>
    <w:p w14:paraId="33F45670" w14:textId="5B2D5393" w:rsidR="009A4A3F" w:rsidRPr="003C4787" w:rsidRDefault="001219B9" w:rsidP="009A4A3F">
      <w:pPr>
        <w:jc w:val="both"/>
        <w:rPr>
          <w:rFonts w:ascii="Arial" w:hAnsi="Arial"/>
          <w:color w:val="000000"/>
          <w:sz w:val="28"/>
          <w:szCs w:val="28"/>
          <w:rtl/>
        </w:rPr>
      </w:pPr>
      <w:r w:rsidRPr="001219B9">
        <w:rPr>
          <w:rFonts w:ascii="Arial" w:hAnsi="Arial" w:hint="cs"/>
          <w:color w:val="000000"/>
          <w:sz w:val="28"/>
          <w:szCs w:val="28"/>
          <w:highlight w:val="green"/>
          <w:rtl/>
        </w:rPr>
        <w:t>תשובה  כפרה וסליחה</w:t>
      </w:r>
    </w:p>
    <w:p w14:paraId="2C3FB972" w14:textId="6A67B67C" w:rsidR="001219B9" w:rsidRPr="001219B9" w:rsidRDefault="009A4A3F" w:rsidP="001219B9">
      <w:pPr>
        <w:jc w:val="both"/>
        <w:rPr>
          <w:rFonts w:ascii="Arial" w:hAnsi="Arial"/>
          <w:color w:val="000000"/>
          <w:rtl/>
        </w:rPr>
      </w:pPr>
      <w:r w:rsidRPr="007A6E4A">
        <w:rPr>
          <w:rFonts w:ascii="Arial" w:hAnsi="Arial"/>
          <w:color w:val="000000"/>
          <w:rtl/>
        </w:rPr>
        <w:t xml:space="preserve">// הרב </w:t>
      </w:r>
      <w:r>
        <w:rPr>
          <w:rFonts w:ascii="Arial" w:hAnsi="Arial" w:hint="cs"/>
          <w:color w:val="000000"/>
          <w:rtl/>
        </w:rPr>
        <w:t>אליהו ליפשיץ</w:t>
      </w:r>
    </w:p>
    <w:p w14:paraId="72C62C32" w14:textId="77777777" w:rsidR="00F86F36" w:rsidRDefault="00F86F36" w:rsidP="0041451E">
      <w:pPr>
        <w:pStyle w:val="a3"/>
        <w:spacing w:line="360" w:lineRule="auto"/>
        <w:jc w:val="both"/>
        <w:rPr>
          <w:b/>
          <w:bCs/>
          <w:i/>
          <w:iCs/>
          <w:sz w:val="40"/>
          <w:szCs w:val="40"/>
          <w:highlight w:val="yellow"/>
          <w:shd w:val="clear" w:color="auto" w:fill="FFFF00"/>
          <w:rtl/>
        </w:rPr>
      </w:pPr>
    </w:p>
    <w:p w14:paraId="2F9D6D75" w14:textId="77777777" w:rsidR="005A5735" w:rsidRDefault="005A5735" w:rsidP="0041451E">
      <w:pPr>
        <w:pStyle w:val="a3"/>
        <w:spacing w:line="360" w:lineRule="auto"/>
        <w:jc w:val="both"/>
        <w:rPr>
          <w:b/>
          <w:bCs/>
          <w:i/>
          <w:iCs/>
          <w:sz w:val="40"/>
          <w:szCs w:val="40"/>
          <w:highlight w:val="yellow"/>
          <w:shd w:val="clear" w:color="auto" w:fill="FFFF00"/>
          <w:rtl/>
        </w:rPr>
      </w:pPr>
    </w:p>
    <w:p w14:paraId="457CE89C" w14:textId="77777777" w:rsidR="005A5735" w:rsidRDefault="005A5735" w:rsidP="0041451E">
      <w:pPr>
        <w:pStyle w:val="a3"/>
        <w:spacing w:line="360" w:lineRule="auto"/>
        <w:jc w:val="both"/>
        <w:rPr>
          <w:b/>
          <w:bCs/>
          <w:i/>
          <w:iCs/>
          <w:sz w:val="40"/>
          <w:szCs w:val="40"/>
          <w:highlight w:val="yellow"/>
          <w:shd w:val="clear" w:color="auto" w:fill="FFFF00"/>
          <w:rtl/>
        </w:rPr>
      </w:pPr>
    </w:p>
    <w:p w14:paraId="63F490F8" w14:textId="77777777" w:rsidR="005A5735" w:rsidRDefault="005A5735" w:rsidP="0041451E">
      <w:pPr>
        <w:pStyle w:val="a3"/>
        <w:spacing w:line="360" w:lineRule="auto"/>
        <w:jc w:val="both"/>
        <w:rPr>
          <w:b/>
          <w:bCs/>
          <w:i/>
          <w:iCs/>
          <w:sz w:val="40"/>
          <w:szCs w:val="40"/>
          <w:highlight w:val="yellow"/>
          <w:shd w:val="clear" w:color="auto" w:fill="FFFF00"/>
          <w:rtl/>
        </w:rPr>
      </w:pPr>
    </w:p>
    <w:p w14:paraId="379A80E3" w14:textId="1A686A6E" w:rsidR="00F86F36" w:rsidRDefault="009A4A3F" w:rsidP="0041451E">
      <w:pPr>
        <w:pStyle w:val="a3"/>
        <w:shd w:val="clear" w:color="auto" w:fill="FFFF00"/>
        <w:spacing w:line="360" w:lineRule="auto"/>
        <w:jc w:val="both"/>
        <w:rPr>
          <w:b/>
          <w:bCs/>
          <w:i/>
          <w:iCs/>
          <w:sz w:val="40"/>
          <w:szCs w:val="40"/>
          <w:shd w:val="clear" w:color="auto" w:fill="FFFF00"/>
          <w:rtl/>
        </w:rPr>
      </w:pPr>
      <w:r>
        <w:rPr>
          <w:rFonts w:hint="cs"/>
          <w:b/>
          <w:bCs/>
          <w:i/>
          <w:iCs/>
          <w:sz w:val="40"/>
          <w:szCs w:val="40"/>
          <w:shd w:val="clear" w:color="auto" w:fill="FFFF00"/>
          <w:rtl/>
        </w:rPr>
        <w:t>אבד חסיד מן הארץ וישר באדם</w:t>
      </w:r>
    </w:p>
    <w:p w14:paraId="32C7AFF0" w14:textId="6FCB3EFE" w:rsidR="009A4A3F" w:rsidRPr="009A4A3F" w:rsidRDefault="009A4A3F" w:rsidP="0041451E">
      <w:pPr>
        <w:pStyle w:val="a3"/>
        <w:shd w:val="clear" w:color="auto" w:fill="FFFF00"/>
        <w:spacing w:line="360" w:lineRule="auto"/>
        <w:jc w:val="both"/>
        <w:rPr>
          <w:b/>
          <w:bCs/>
          <w:i/>
          <w:iCs/>
          <w:sz w:val="28"/>
          <w:szCs w:val="28"/>
          <w:rtl/>
          <w:lang w:val="en-GB"/>
        </w:rPr>
      </w:pPr>
      <w:r w:rsidRPr="009A4A3F">
        <w:rPr>
          <w:rFonts w:hint="cs"/>
          <w:b/>
          <w:bCs/>
          <w:i/>
          <w:iCs/>
          <w:sz w:val="28"/>
          <w:szCs w:val="28"/>
          <w:shd w:val="clear" w:color="auto" w:fill="FFFF00"/>
          <w:rtl/>
        </w:rPr>
        <w:t>ל</w:t>
      </w:r>
      <w:r>
        <w:rPr>
          <w:rFonts w:hint="cs"/>
          <w:b/>
          <w:bCs/>
          <w:i/>
          <w:iCs/>
          <w:sz w:val="28"/>
          <w:szCs w:val="28"/>
          <w:rtl/>
          <w:lang w:val="en-GB"/>
        </w:rPr>
        <w:t>זכרו של מו"ר ראש הישיבה הרב רבינוביץ זצ"ל</w:t>
      </w:r>
    </w:p>
    <w:p w14:paraId="3D4F4EB8" w14:textId="77777777" w:rsidR="00F86F36" w:rsidRDefault="00F86F36" w:rsidP="0041451E">
      <w:pPr>
        <w:pStyle w:val="a3"/>
        <w:spacing w:line="360" w:lineRule="auto"/>
        <w:jc w:val="both"/>
        <w:rPr>
          <w:rtl/>
        </w:rPr>
      </w:pPr>
    </w:p>
    <w:p w14:paraId="0D971165" w14:textId="77777777" w:rsidR="00743714" w:rsidRDefault="00743714" w:rsidP="00743714">
      <w:pPr>
        <w:spacing w:line="360" w:lineRule="auto"/>
        <w:jc w:val="both"/>
        <w:rPr>
          <w:sz w:val="24"/>
          <w:szCs w:val="24"/>
        </w:rPr>
      </w:pPr>
      <w:r>
        <w:rPr>
          <w:rFonts w:hint="cs"/>
          <w:rtl/>
        </w:rPr>
        <w:t>שנה זו נטבעה בחותם עמוק של יגון על הסתלקותו של מו"ר ראש הישיבה הרב רבינוביץ זצ"ל. הרב עיצב את דמותה ואת דרכה של הישיבה במשך כארבעים שנה, ומלבד תפקידו כראש ישיבתנו היה מפוסקי ההלכה החשובים של הציונות-הדתית, מחבר פורה של ספרים ומאות מאמרים ופסקי הלכה, ומגדולי חוקרי הרמב"ם ופרשניו. הרביץ תורה בארץ ובחו"ל, איש תורה ומדע ודרך ארץ, ואיש אמת בהנהגתו במאבקים לשלמות הארץ ולשלמות העם.</w:t>
      </w:r>
    </w:p>
    <w:p w14:paraId="7782F9F3" w14:textId="77777777" w:rsidR="00743714" w:rsidRDefault="00743714" w:rsidP="00743714">
      <w:pPr>
        <w:spacing w:line="360" w:lineRule="auto"/>
        <w:jc w:val="both"/>
        <w:rPr>
          <w:rtl/>
        </w:rPr>
      </w:pPr>
      <w:r>
        <w:rPr>
          <w:rFonts w:hint="cs"/>
          <w:rtl/>
        </w:rPr>
        <w:t xml:space="preserve">נדמה כי אף בבית דין של מעלה כיבדו את ענוותו, וזימנוהו לבית עולמו בעת כזאת, שאף שיציאתו של צדיק עושה רושם, הרי עקב הגבלות הקורונה הלוויה נערכה בצמצום משתתפים. </w:t>
      </w:r>
    </w:p>
    <w:p w14:paraId="76BBCA32" w14:textId="6D849154" w:rsidR="00743714" w:rsidRDefault="00743714" w:rsidP="00743714">
      <w:pPr>
        <w:spacing w:line="360" w:lineRule="auto"/>
        <w:jc w:val="both"/>
        <w:rPr>
          <w:rtl/>
        </w:rPr>
      </w:pPr>
      <w:r>
        <w:rPr>
          <w:rFonts w:hint="cs"/>
          <w:rtl/>
        </w:rPr>
        <w:t xml:space="preserve">הלוויה עצמה שודרה בשידור חי וצפו בה </w:t>
      </w:r>
      <w:r w:rsidR="00154792">
        <w:rPr>
          <w:rFonts w:hint="cs"/>
          <w:rtl/>
        </w:rPr>
        <w:t>אלפים</w:t>
      </w:r>
      <w:r>
        <w:rPr>
          <w:rFonts w:hint="cs"/>
          <w:rtl/>
        </w:rPr>
        <w:t xml:space="preserve"> </w:t>
      </w:r>
      <w:r w:rsidR="00154792">
        <w:rPr>
          <w:rFonts w:hint="cs"/>
          <w:rtl/>
        </w:rPr>
        <w:t>רבים</w:t>
      </w:r>
      <w:r>
        <w:rPr>
          <w:rFonts w:hint="cs"/>
          <w:rtl/>
        </w:rPr>
        <w:t xml:space="preserve"> של תלמידים ומוקירים, והספדים נאמרו ושודרו בכל יום מימי השבעה באמצעים דיגיטליים.</w:t>
      </w:r>
    </w:p>
    <w:p w14:paraId="1D48E829" w14:textId="77777777" w:rsidR="00743714" w:rsidRDefault="00743714" w:rsidP="00743714">
      <w:pPr>
        <w:spacing w:line="360" w:lineRule="auto"/>
        <w:jc w:val="both"/>
        <w:rPr>
          <w:rtl/>
        </w:rPr>
      </w:pPr>
      <w:r>
        <w:rPr>
          <w:rFonts w:hint="cs"/>
          <w:rtl/>
        </w:rPr>
        <w:t>במלאת ימי השבעה לפטירת הרב התקיים מעמד להספדו של חכם ב-</w:t>
      </w:r>
      <w:r>
        <w:t>zoom</w:t>
      </w:r>
      <w:r>
        <w:rPr>
          <w:rFonts w:hint="cs"/>
          <w:rtl/>
        </w:rPr>
        <w:t xml:space="preserve"> ובשידור ישיר ב-</w:t>
      </w:r>
      <w:r>
        <w:t>youtube</w:t>
      </w:r>
      <w:r>
        <w:rPr>
          <w:rFonts w:hint="cs"/>
          <w:rtl/>
        </w:rPr>
        <w:t xml:space="preserve"> ובאתרי המגזר. בין הדוברים: ראשי הישיבה וראשי ישיבות הציונות-הדתית, אנשי אקדמיה, תלמידים ובני משפחה.</w:t>
      </w:r>
    </w:p>
    <w:p w14:paraId="10FF3A73" w14:textId="77777777" w:rsidR="00743714" w:rsidRDefault="00743714" w:rsidP="00743714">
      <w:pPr>
        <w:spacing w:line="360" w:lineRule="auto"/>
        <w:jc w:val="both"/>
        <w:rPr>
          <w:rtl/>
        </w:rPr>
      </w:pPr>
      <w:r>
        <w:rPr>
          <w:rFonts w:hint="cs"/>
          <w:rtl/>
        </w:rPr>
        <w:t>המספידים והכותבים בעיתונות של המגזר הדתי-לאומי עסקו בעיקר בפועלו של הרב רבינוביץ בתחומים שונים ונבדלים, מפרשנות הרמב"ם ועד פסיקותיו החשובות בענייני פרט ובענייני החברה כציבור ומדינה. כך, למשל: תמיכתו בעליית יהודים להר הבית, התנגדותו החריפה למסירת שטחים לכוחות עוינים בהסכם אוסלו, ועמידתו על העוול המוסרי הזועק כלפי המתיישבים בעקירת גוש קטיף; כמו גם עמדתו התקיפה בנושא הגדלת היקף הגיורים (הרב היה נשיא מיזם גיור כהלכה), תשובותיו לשאלות מקהילות חוץ לארץ ועיסוקו בבעיות הלכתיות-טכנולוגיות (החל מתשובתו הראשונה בנושא המכשיר החדש – המיקרוגל – אי אז בשנות השבעים, ועד שתלים קוכליארים לכבדי שמיעה).</w:t>
      </w:r>
    </w:p>
    <w:p w14:paraId="2A72012E" w14:textId="77777777" w:rsidR="00743714" w:rsidRDefault="00743714" w:rsidP="00743714">
      <w:pPr>
        <w:spacing w:line="360" w:lineRule="auto"/>
        <w:jc w:val="both"/>
        <w:rPr>
          <w:rtl/>
        </w:rPr>
      </w:pPr>
      <w:r>
        <w:rPr>
          <w:rFonts w:hint="cs"/>
          <w:rtl/>
        </w:rPr>
        <w:t xml:space="preserve">ברם אנחנו, בני הישיבה, ראינו לפנינו את </w:t>
      </w:r>
      <w:r>
        <w:rPr>
          <w:rFonts w:hint="cs"/>
          <w:b/>
          <w:bCs/>
          <w:rtl/>
        </w:rPr>
        <w:t>האישיות</w:t>
      </w:r>
      <w:r>
        <w:rPr>
          <w:rFonts w:hint="cs"/>
          <w:rtl/>
        </w:rPr>
        <w:t xml:space="preserve"> שמאחורי הפעילות ההלכתית, הפרשנית, ואף הציבורית הזאת. אנחנו היבטנו בו בתפילתו לפני קונו. אנחנו ראינו את רגישותו הנדירה לנפש האדם, רגישות שהנחתה כל פסיקה בהלכה כמו כל עצה ומעשה. אנחנו חזינו בדרך חשיבתו; חזינו בדרך שבהירות יש בה, מקוריות יש בה וכל כולה נובעת מדרישת אמת ומניתוח בשכל ישר ובעיניים פקוחות. אנחנו התבוננו במורה דרך בעל יכולת הכרעה הסולד מפלפול ובלבול, ערפול ושימוש בסיסמאות. אנחנו חווינו פוסק הלכה ומנהיג בעל מחשבה צלולה וחשיבה לטווח ארוך, חשיבה ציבורית סוציולוגית הלוקחת בחשבון מגמות ותהליכים חברתיים. אנחנו גדלנו בצלו של מחנך. פדגוג ומורה.</w:t>
      </w:r>
    </w:p>
    <w:p w14:paraId="72A40C69" w14:textId="77777777" w:rsidR="00743714" w:rsidRDefault="00743714" w:rsidP="00743714">
      <w:pPr>
        <w:spacing w:line="360" w:lineRule="auto"/>
        <w:jc w:val="both"/>
        <w:rPr>
          <w:rtl/>
        </w:rPr>
      </w:pPr>
      <w:r>
        <w:rPr>
          <w:rFonts w:hint="cs"/>
          <w:rtl/>
        </w:rPr>
        <w:lastRenderedPageBreak/>
        <w:t>אנחנו ספגנו ממנו את הלקח לכל אחד מאיתנו: העמידה על ההכרח בגדילה והתפתחות, הצורך במאמץ, ומעל הכול האחריות האישית של כל אחד בבחירתו החופשית למצות את הפוטנציאל שבו ולמלא את ייעודו בעולם.</w:t>
      </w:r>
    </w:p>
    <w:p w14:paraId="1A7D1C05" w14:textId="77777777" w:rsidR="00743714" w:rsidRDefault="00743714" w:rsidP="00743714">
      <w:pPr>
        <w:spacing w:line="360" w:lineRule="auto"/>
        <w:jc w:val="both"/>
      </w:pPr>
      <w:r>
        <w:rPr>
          <w:rFonts w:hint="cs"/>
          <w:rtl/>
        </w:rPr>
        <w:t xml:space="preserve">איבדנו גאון וגדול בתורה, פוסק הלכה אמיץ ורחב דעת, מחנך דגול ומורה דרך, בעל מידות תרומיות של ענווה, אצילות ושאר רוח, אוהב התורה העם והארץ אהבת אין קץ. </w:t>
      </w:r>
    </w:p>
    <w:p w14:paraId="4CA8B9AB" w14:textId="79F59012" w:rsidR="00743714" w:rsidRDefault="00743714" w:rsidP="00743714">
      <w:pPr>
        <w:spacing w:line="360" w:lineRule="auto"/>
        <w:jc w:val="both"/>
        <w:rPr>
          <w:rtl/>
        </w:rPr>
      </w:pPr>
      <w:r>
        <w:rPr>
          <w:rFonts w:hint="cs"/>
          <w:rtl/>
        </w:rPr>
        <w:t>מי יתן לנו תמורתו.</w:t>
      </w:r>
    </w:p>
    <w:p w14:paraId="5CA4F195" w14:textId="21A24FE9" w:rsidR="001E4F9E" w:rsidRDefault="001E4F9E" w:rsidP="00743714">
      <w:pPr>
        <w:spacing w:line="360" w:lineRule="auto"/>
        <w:jc w:val="both"/>
        <w:rPr>
          <w:rtl/>
        </w:rPr>
      </w:pPr>
    </w:p>
    <w:p w14:paraId="6AE04FEB" w14:textId="3A66E601" w:rsidR="00B46587" w:rsidRDefault="00B46587" w:rsidP="00743714">
      <w:pPr>
        <w:spacing w:line="360" w:lineRule="auto"/>
        <w:jc w:val="both"/>
        <w:rPr>
          <w:rtl/>
        </w:rPr>
      </w:pPr>
    </w:p>
    <w:p w14:paraId="1892831E" w14:textId="77777777" w:rsidR="00B46587" w:rsidRDefault="00B46587" w:rsidP="00743714">
      <w:pPr>
        <w:spacing w:line="360" w:lineRule="auto"/>
        <w:jc w:val="both"/>
        <w:rPr>
          <w:rtl/>
        </w:rPr>
      </w:pPr>
    </w:p>
    <w:p w14:paraId="1A0732AC" w14:textId="4BAE04A2" w:rsidR="001E4F9E" w:rsidRDefault="001E4F9E" w:rsidP="001E4F9E">
      <w:pPr>
        <w:pStyle w:val="a3"/>
        <w:spacing w:line="360" w:lineRule="auto"/>
        <w:jc w:val="both"/>
        <w:rPr>
          <w:rtl/>
        </w:rPr>
      </w:pPr>
      <w:r w:rsidRPr="001E4F9E">
        <w:rPr>
          <w:rFonts w:hint="cs"/>
          <w:sz w:val="36"/>
          <w:szCs w:val="36"/>
          <w:highlight w:val="green"/>
          <w:rtl/>
        </w:rPr>
        <w:t>מתוך הספדי ראשי הישיבה</w:t>
      </w:r>
    </w:p>
    <w:p w14:paraId="7995A432" w14:textId="77777777" w:rsidR="000726F2" w:rsidRDefault="000726F2" w:rsidP="000726F2">
      <w:pPr>
        <w:spacing w:before="120" w:after="120"/>
        <w:ind w:left="567" w:right="567"/>
        <w:rPr>
          <w:rtl/>
        </w:rPr>
      </w:pPr>
      <w:r>
        <w:rPr>
          <w:rtl/>
        </w:rPr>
        <w:t>הלוא תדעו כי שר וגדול נפל בישראל.</w:t>
      </w:r>
    </w:p>
    <w:p w14:paraId="7CC90480" w14:textId="77777777" w:rsidR="000726F2" w:rsidRDefault="000726F2" w:rsidP="000726F2">
      <w:pPr>
        <w:spacing w:before="120" w:after="120"/>
        <w:ind w:left="567" w:right="567"/>
        <w:rPr>
          <w:rtl/>
        </w:rPr>
      </w:pPr>
      <w:r>
        <w:rPr>
          <w:rtl/>
        </w:rPr>
        <w:t xml:space="preserve"> מורנו ורבנו ראש הישיבה הרב נחום אליעזר רבינוביץ הלך לעולמו. </w:t>
      </w:r>
    </w:p>
    <w:p w14:paraId="46BEA9E5" w14:textId="77777777" w:rsidR="000726F2" w:rsidRDefault="000726F2" w:rsidP="000726F2">
      <w:pPr>
        <w:spacing w:before="120" w:after="120"/>
        <w:ind w:left="567" w:right="567"/>
        <w:rPr>
          <w:rtl/>
        </w:rPr>
      </w:pPr>
      <w:r>
        <w:rPr>
          <w:rtl/>
        </w:rPr>
        <w:t>גאון בתורה, חדשן ופוסק בהלכה, מרחיב הדעת וחכם ההגות, נפלא במוסר ובמידות, עניו ושפל דרך, גדול בחינוך, אוהב שלום ורודף שלום, אוהב תלמידיו אהבת נפש ומקרבם לתורה.</w:t>
      </w:r>
    </w:p>
    <w:p w14:paraId="1B8898BA" w14:textId="77777777" w:rsidR="000726F2" w:rsidRDefault="000726F2" w:rsidP="000726F2">
      <w:pPr>
        <w:spacing w:before="120" w:after="120"/>
        <w:ind w:left="567" w:right="567"/>
        <w:rPr>
          <w:rtl/>
        </w:rPr>
      </w:pPr>
      <w:r>
        <w:rPr>
          <w:rtl/>
        </w:rPr>
        <w:t>קיבל מזקני הדור הקודם שסמכוהו בהערכה רבה, ומקושר לדור הצעיר בלב ונפש.</w:t>
      </w:r>
    </w:p>
    <w:p w14:paraId="6257C593" w14:textId="77777777" w:rsidR="000726F2" w:rsidRDefault="000726F2" w:rsidP="000726F2">
      <w:pPr>
        <w:spacing w:before="120" w:after="120"/>
        <w:ind w:left="567" w:right="567"/>
        <w:rPr>
          <w:rtl/>
        </w:rPr>
      </w:pPr>
      <w:r>
        <w:rPr>
          <w:rtl/>
        </w:rPr>
        <w:t>אוהב עמו וארצו אהבה בלי מצרים.</w:t>
      </w:r>
    </w:p>
    <w:p w14:paraId="5C438678" w14:textId="77777777" w:rsidR="000726F2" w:rsidRDefault="000726F2" w:rsidP="000726F2">
      <w:pPr>
        <w:spacing w:before="120" w:after="120"/>
        <w:ind w:left="567" w:right="567"/>
        <w:rPr>
          <w:rtl/>
        </w:rPr>
      </w:pPr>
      <w:r>
        <w:rPr>
          <w:rtl/>
        </w:rPr>
        <w:t>ארבעים שנה עמד בראש הישיבה והוביל אותה בידיים נאמנות בדרכה המיוחדת.</w:t>
      </w:r>
    </w:p>
    <w:p w14:paraId="258AA347" w14:textId="77777777" w:rsidR="000726F2" w:rsidRDefault="000726F2" w:rsidP="000726F2">
      <w:pPr>
        <w:spacing w:before="120" w:after="120"/>
        <w:ind w:left="567" w:right="567"/>
        <w:rPr>
          <w:rtl/>
        </w:rPr>
      </w:pPr>
      <w:r>
        <w:rPr>
          <w:rtl/>
        </w:rPr>
        <w:t xml:space="preserve">שבר השברנו. המקום ינחמנו. </w:t>
      </w:r>
    </w:p>
    <w:p w14:paraId="52A6B408" w14:textId="77777777" w:rsidR="000726F2" w:rsidRDefault="000726F2" w:rsidP="000726F2">
      <w:pPr>
        <w:spacing w:before="120" w:after="120"/>
        <w:ind w:left="567" w:right="567"/>
        <w:rPr>
          <w:rtl/>
        </w:rPr>
      </w:pPr>
      <w:r>
        <w:rPr>
          <w:rtl/>
        </w:rPr>
        <w:t>הכותב בדמע</w:t>
      </w:r>
    </w:p>
    <w:p w14:paraId="1E9A8BD4" w14:textId="60557D8E" w:rsidR="000726F2" w:rsidRDefault="000726F2" w:rsidP="000726F2">
      <w:pPr>
        <w:spacing w:before="120" w:after="120"/>
        <w:ind w:left="567" w:right="567"/>
        <w:rPr>
          <w:rtl/>
        </w:rPr>
      </w:pPr>
      <w:r>
        <w:rPr>
          <w:rtl/>
        </w:rPr>
        <w:t>חיים סבתו</w:t>
      </w:r>
    </w:p>
    <w:p w14:paraId="6D09E088" w14:textId="77777777" w:rsidR="000726F2" w:rsidRDefault="000726F2" w:rsidP="001E4F9E">
      <w:pPr>
        <w:spacing w:before="120" w:after="120"/>
        <w:ind w:left="567" w:right="567"/>
        <w:rPr>
          <w:rtl/>
        </w:rPr>
      </w:pPr>
    </w:p>
    <w:p w14:paraId="70F3B90A" w14:textId="77777777" w:rsidR="000726F2" w:rsidRDefault="000726F2" w:rsidP="001E4F9E">
      <w:pPr>
        <w:spacing w:before="120" w:after="120"/>
        <w:ind w:left="567" w:right="567"/>
        <w:rPr>
          <w:rtl/>
        </w:rPr>
      </w:pPr>
    </w:p>
    <w:p w14:paraId="267D66BC" w14:textId="77777777" w:rsidR="007D5852" w:rsidRPr="00895114" w:rsidRDefault="007D5852" w:rsidP="007D5852">
      <w:pPr>
        <w:jc w:val="both"/>
        <w:rPr>
          <w:rtl/>
        </w:rPr>
      </w:pPr>
      <w:r w:rsidRPr="00895114">
        <w:rPr>
          <w:rFonts w:hint="cs"/>
          <w:rtl/>
        </w:rPr>
        <w:t>כאשר הקמנו את הישיבה במישור אדומים לפני למעלה מ-40 שנה היינו אנו, הר"מים, והתלמידים, נראים כמעט אותו דבר. הפרש הגיל בינינו לא היה גדול, הלבוש היה דומה, כולנו היינו נערים ארץ-ישראליים. אחרי כמה שנים הגיע אלינו אדם מכובד. אדם שנראה כמו רב, כמו ראש ישיבה. אדם שהופעתו אומרת כבוד.</w:t>
      </w:r>
    </w:p>
    <w:p w14:paraId="33DAFA36" w14:textId="77777777" w:rsidR="007D5852" w:rsidRPr="00895114" w:rsidRDefault="007D5852" w:rsidP="007D5852">
      <w:pPr>
        <w:jc w:val="both"/>
        <w:rPr>
          <w:rtl/>
        </w:rPr>
      </w:pPr>
      <w:r w:rsidRPr="00895114">
        <w:rPr>
          <w:rFonts w:hint="cs"/>
          <w:rtl/>
        </w:rPr>
        <w:t xml:space="preserve">עד מהרה למדנו לדעת מהו סוד הכבוד שבאישיותו. המשנה במס' אבות אומרת: "איזהו מכובד? המכבד את הבריות". ובהמשך אותו הפרק: "כל המכבד את התורה </w:t>
      </w:r>
      <w:r w:rsidRPr="00895114">
        <w:rPr>
          <w:rtl/>
        </w:rPr>
        <w:t>–</w:t>
      </w:r>
      <w:r w:rsidRPr="00895114">
        <w:rPr>
          <w:rFonts w:hint="cs"/>
          <w:rtl/>
        </w:rPr>
        <w:t xml:space="preserve"> גופו מכובד על הבריות". ראש הישיבה הרב רבינוביץ' זצ"ל היה האדם המכובד בשני המובנים הללו. כל תלמיד, גם תלמיד בשנה א', שהיה ניגש אל הרב לשאול שאלה, היה זוכה קודם כל לשמוע: ומה אתה חושב? מה דעתך בענין זה? הרב כיבד לא רק תלמידי חכמים, ולא רק תלמידים צעירים, אלא כל אדם ממש, נשואי פנים ופשוטי עם, בני ברית ושאינם בני ברית. כולנו זוכרים שלא היה אדם שנכנס לביתו שהוא לא היה טורח להביא לפניו </w:t>
      </w:r>
      <w:r w:rsidRPr="00895114">
        <w:rPr>
          <w:rFonts w:hint="cs"/>
          <w:rtl/>
        </w:rPr>
        <w:lastRenderedPageBreak/>
        <w:t>"כיבוד". ולגבי עצמו? הוא לא היה בבחינת "בורח מן הכבוד". לא היה לו ממה לברוח. הצורך בכבוד כלל לא היה קיים אצלו.</w:t>
      </w:r>
    </w:p>
    <w:p w14:paraId="72BDC121" w14:textId="77777777" w:rsidR="007D5852" w:rsidRPr="00895114" w:rsidRDefault="007D5852" w:rsidP="007D5852">
      <w:pPr>
        <w:jc w:val="both"/>
        <w:rPr>
          <w:rtl/>
        </w:rPr>
      </w:pPr>
      <w:r w:rsidRPr="00895114">
        <w:rPr>
          <w:rFonts w:hint="cs"/>
          <w:rtl/>
        </w:rPr>
        <w:t xml:space="preserve">ובאשר ל"מכבד את התורה" </w:t>
      </w:r>
      <w:r w:rsidRPr="00895114">
        <w:rPr>
          <w:rtl/>
        </w:rPr>
        <w:t>–</w:t>
      </w:r>
      <w:r w:rsidRPr="00895114">
        <w:rPr>
          <w:rFonts w:hint="cs"/>
          <w:rtl/>
        </w:rPr>
        <w:t xml:space="preserve"> הרב כיבד את התורה קודם כל כאדם מן השורה. מי שלא ראה איך הרב מקפיד בעת הוצאת ס"ת שארון הקודש ייפתח לרווחה, ושהפרוכת תחזור מיד למקומה בשלימות, ואיך הוא מלווה את ספר התורה עד לבימת הקריאה גם כשההליכה היתה קשה עליו </w:t>
      </w:r>
      <w:r w:rsidRPr="00895114">
        <w:rPr>
          <w:rtl/>
        </w:rPr>
        <w:t>–</w:t>
      </w:r>
      <w:r w:rsidRPr="00895114">
        <w:rPr>
          <w:rFonts w:hint="cs"/>
          <w:rtl/>
        </w:rPr>
        <w:t xml:space="preserve"> לא ראה כבוד תורה במובן הפשוט והמוחשי ביותר. אבל הרב גם כיבד את התורה כפי שרק גדול בתורה יכול לכבד אותה: פסקי ההלכה שלו היו כאלה שכל הלומד אותם הרגיש שהם ישרים, מחוברים לאמת ומחוברים לאדם השואל, מתקבלים על הדעת ועל הלב. החידושים על הרמב"ם פונים אל המקורות הברורים והמפורשים, פשוטים וישרים כנתינתם, בלי פלפולים רחוקים. תורתו של הרב רבינוביץ', שיצא לה שם בארץ ובעולם, נתנה כבוד לתורה. מי יתן לנו תמורתו.        </w:t>
      </w:r>
    </w:p>
    <w:p w14:paraId="74A7152F" w14:textId="77777777" w:rsidR="007D5852" w:rsidRDefault="007D5852" w:rsidP="007D5852">
      <w:pPr>
        <w:rPr>
          <w:rtl/>
        </w:rPr>
      </w:pPr>
      <w:r w:rsidRPr="00895114">
        <w:rPr>
          <w:rFonts w:hint="cs"/>
          <w:rtl/>
        </w:rPr>
        <w:t>מתוך דברי הספד בהקמת המצבה</w:t>
      </w:r>
    </w:p>
    <w:p w14:paraId="48E49234" w14:textId="77777777" w:rsidR="007D5852" w:rsidRPr="00895114" w:rsidRDefault="007D5852" w:rsidP="007D5852">
      <w:pPr>
        <w:jc w:val="both"/>
        <w:rPr>
          <w:rtl/>
        </w:rPr>
      </w:pPr>
      <w:r>
        <w:rPr>
          <w:rFonts w:hint="cs"/>
          <w:rtl/>
        </w:rPr>
        <w:t>ראש הישיבה הרב שילת</w:t>
      </w:r>
    </w:p>
    <w:p w14:paraId="57D0F4CC" w14:textId="77777777" w:rsidR="00C00213" w:rsidRDefault="00C00213" w:rsidP="00743714">
      <w:pPr>
        <w:spacing w:line="360" w:lineRule="auto"/>
        <w:jc w:val="both"/>
        <w:rPr>
          <w:rtl/>
        </w:rPr>
      </w:pPr>
    </w:p>
    <w:p w14:paraId="7B22B1A0" w14:textId="77777777" w:rsidR="00F86F36" w:rsidRDefault="00F86F36" w:rsidP="0041451E">
      <w:pPr>
        <w:pStyle w:val="a3"/>
        <w:spacing w:line="360" w:lineRule="auto"/>
        <w:jc w:val="both"/>
        <w:rPr>
          <w:rtl/>
        </w:rPr>
      </w:pPr>
    </w:p>
    <w:p w14:paraId="7D052EAC" w14:textId="0FF18F3C" w:rsidR="00F86F36" w:rsidRDefault="00F86F36" w:rsidP="0041451E">
      <w:pPr>
        <w:pStyle w:val="a3"/>
        <w:spacing w:line="360" w:lineRule="auto"/>
        <w:jc w:val="both"/>
        <w:rPr>
          <w:rtl/>
        </w:rPr>
      </w:pPr>
    </w:p>
    <w:p w14:paraId="4110B176" w14:textId="3874CC57" w:rsidR="00D74E0D" w:rsidRDefault="00D74E0D" w:rsidP="0041451E">
      <w:pPr>
        <w:pStyle w:val="a3"/>
        <w:spacing w:line="360" w:lineRule="auto"/>
        <w:jc w:val="both"/>
        <w:rPr>
          <w:rtl/>
        </w:rPr>
      </w:pPr>
    </w:p>
    <w:p w14:paraId="73D00297" w14:textId="0E0044A8" w:rsidR="00D74E0D" w:rsidRDefault="00D74E0D" w:rsidP="0041451E">
      <w:pPr>
        <w:pStyle w:val="a3"/>
        <w:spacing w:line="360" w:lineRule="auto"/>
        <w:jc w:val="both"/>
        <w:rPr>
          <w:rtl/>
        </w:rPr>
      </w:pPr>
    </w:p>
    <w:p w14:paraId="3B56A6CA" w14:textId="06497159" w:rsidR="00D74E0D" w:rsidRDefault="00D74E0D" w:rsidP="0041451E">
      <w:pPr>
        <w:pStyle w:val="a3"/>
        <w:spacing w:line="360" w:lineRule="auto"/>
        <w:jc w:val="both"/>
        <w:rPr>
          <w:rtl/>
        </w:rPr>
      </w:pPr>
    </w:p>
    <w:p w14:paraId="4A8E0E44" w14:textId="0FEDF2D1" w:rsidR="00D74E0D" w:rsidRDefault="00D74E0D" w:rsidP="0041451E">
      <w:pPr>
        <w:pStyle w:val="a3"/>
        <w:spacing w:line="360" w:lineRule="auto"/>
        <w:jc w:val="both"/>
        <w:rPr>
          <w:rtl/>
        </w:rPr>
      </w:pPr>
    </w:p>
    <w:p w14:paraId="3689056E" w14:textId="41A22E11" w:rsidR="00F536DA" w:rsidRDefault="00F536DA" w:rsidP="0041451E">
      <w:pPr>
        <w:pStyle w:val="a3"/>
        <w:spacing w:line="360" w:lineRule="auto"/>
        <w:jc w:val="both"/>
        <w:rPr>
          <w:rtl/>
        </w:rPr>
      </w:pPr>
    </w:p>
    <w:p w14:paraId="05CE2B9B" w14:textId="516B7C39" w:rsidR="00F536DA" w:rsidRDefault="00F536DA" w:rsidP="0041451E">
      <w:pPr>
        <w:pStyle w:val="a3"/>
        <w:spacing w:line="360" w:lineRule="auto"/>
        <w:jc w:val="both"/>
        <w:rPr>
          <w:rtl/>
        </w:rPr>
      </w:pPr>
    </w:p>
    <w:p w14:paraId="23898946" w14:textId="6E6411DA" w:rsidR="00F536DA" w:rsidRDefault="00F536DA" w:rsidP="0041451E">
      <w:pPr>
        <w:pStyle w:val="a3"/>
        <w:spacing w:line="360" w:lineRule="auto"/>
        <w:jc w:val="both"/>
        <w:rPr>
          <w:rtl/>
        </w:rPr>
      </w:pPr>
    </w:p>
    <w:p w14:paraId="100DC6B8" w14:textId="4E466DB5" w:rsidR="00F536DA" w:rsidRDefault="00F536DA" w:rsidP="0041451E">
      <w:pPr>
        <w:pStyle w:val="a3"/>
        <w:spacing w:line="360" w:lineRule="auto"/>
        <w:jc w:val="both"/>
        <w:rPr>
          <w:rtl/>
        </w:rPr>
      </w:pPr>
    </w:p>
    <w:p w14:paraId="7EEB8541" w14:textId="2C63F9EA" w:rsidR="00B46587" w:rsidRDefault="00B46587" w:rsidP="0041451E">
      <w:pPr>
        <w:pStyle w:val="a3"/>
        <w:spacing w:line="360" w:lineRule="auto"/>
        <w:jc w:val="both"/>
        <w:rPr>
          <w:rtl/>
        </w:rPr>
      </w:pPr>
    </w:p>
    <w:p w14:paraId="12773DAF" w14:textId="77777777" w:rsidR="00B46587" w:rsidRDefault="00B46587" w:rsidP="0041451E">
      <w:pPr>
        <w:pStyle w:val="a3"/>
        <w:spacing w:line="360" w:lineRule="auto"/>
        <w:jc w:val="both"/>
        <w:rPr>
          <w:rtl/>
        </w:rPr>
      </w:pPr>
    </w:p>
    <w:p w14:paraId="4ADC7DE3" w14:textId="6176F209" w:rsidR="00F86F36" w:rsidRDefault="0076610C" w:rsidP="0041451E">
      <w:pPr>
        <w:pStyle w:val="a3"/>
        <w:spacing w:line="360" w:lineRule="auto"/>
        <w:jc w:val="both"/>
        <w:rPr>
          <w:rtl/>
        </w:rPr>
      </w:pPr>
      <w:r w:rsidRPr="0076610C">
        <w:rPr>
          <w:rFonts w:hint="cs"/>
          <w:sz w:val="36"/>
          <w:szCs w:val="36"/>
          <w:highlight w:val="green"/>
          <w:rtl/>
        </w:rPr>
        <w:t>על זה היה דווה לבנו</w:t>
      </w:r>
    </w:p>
    <w:p w14:paraId="16033663" w14:textId="4889A101" w:rsidR="00934C92" w:rsidRDefault="00934C92" w:rsidP="0041451E">
      <w:pPr>
        <w:pStyle w:val="a3"/>
        <w:spacing w:line="360" w:lineRule="auto"/>
        <w:jc w:val="both"/>
        <w:rPr>
          <w:rtl/>
        </w:rPr>
      </w:pPr>
      <w:r>
        <w:rPr>
          <w:rFonts w:hint="cs"/>
          <w:rtl/>
        </w:rPr>
        <w:t>//הרב צבי הבר</w:t>
      </w:r>
    </w:p>
    <w:p w14:paraId="62F26C1E" w14:textId="77777777" w:rsidR="00934C92" w:rsidRDefault="00934C92" w:rsidP="0041451E">
      <w:pPr>
        <w:pStyle w:val="a3"/>
        <w:spacing w:line="360" w:lineRule="auto"/>
        <w:jc w:val="both"/>
        <w:rPr>
          <w:rtl/>
        </w:rPr>
      </w:pPr>
    </w:p>
    <w:p w14:paraId="464DA0FF" w14:textId="77777777" w:rsidR="00934C92" w:rsidRDefault="00934C92" w:rsidP="00934C92">
      <w:pPr>
        <w:jc w:val="both"/>
        <w:rPr>
          <w:rtl/>
        </w:rPr>
      </w:pPr>
      <w:r>
        <w:rPr>
          <w:rFonts w:hint="cs"/>
          <w:rtl/>
        </w:rPr>
        <w:t>דברים שנכתבו בצהרי יום, שעת עליית נשמתו האדירה של מו"ר הרב נחום אליעזר רבינוביץ למקום מנוחתה.</w:t>
      </w:r>
    </w:p>
    <w:p w14:paraId="2B2630ED" w14:textId="77777777" w:rsidR="00934C92" w:rsidRDefault="00934C92" w:rsidP="00934C92">
      <w:pPr>
        <w:jc w:val="both"/>
        <w:rPr>
          <w:rtl/>
        </w:rPr>
      </w:pPr>
      <w:r>
        <w:rPr>
          <w:rFonts w:hint="cs"/>
          <w:rtl/>
        </w:rPr>
        <w:t xml:space="preserve">אין במלים לתאר את הכאב, את תחושת האובדן, ואת חווית היתמות המהותית שמלוות אותי ואת כל משפחתי מאז אותה שמועה מרה ונמהרה על הסתלקותו של מו"ר הגאון העצום הרב נחום אליעזר רבינוביץ לגנזי מרומים. </w:t>
      </w:r>
    </w:p>
    <w:p w14:paraId="732FC937" w14:textId="77777777" w:rsidR="00934C92" w:rsidRDefault="00934C92" w:rsidP="00934C92">
      <w:pPr>
        <w:jc w:val="both"/>
        <w:rPr>
          <w:rtl/>
        </w:rPr>
      </w:pPr>
      <w:r>
        <w:rPr>
          <w:rFonts w:hint="cs"/>
          <w:rtl/>
        </w:rPr>
        <w:t xml:space="preserve">אני יושב מול המחשב ומנסה לכתוב דברי הספד, אך מעיין היצירה יבש, ומעיין הדמעות שופע את דמעותיו. את מוחי ממלאים זיכרונות עד אין ספור, דרשות, פסקי הלכה, שיעורים כלליים, דברי מחשבה והגות, בדיחות, חיוך ומעל לכל נצבת מולי הדמות מלאת ההוד, החסונה, בעלת הכתפיים הרחבות בגוף ובעיקר ברוח, שאני חייב לה כל כך הרבה. </w:t>
      </w:r>
    </w:p>
    <w:p w14:paraId="1C0AE463" w14:textId="77777777" w:rsidR="00934C92" w:rsidRDefault="00934C92" w:rsidP="00934C92">
      <w:pPr>
        <w:jc w:val="both"/>
        <w:rPr>
          <w:rtl/>
        </w:rPr>
      </w:pPr>
      <w:r>
        <w:rPr>
          <w:rFonts w:hint="cs"/>
          <w:rtl/>
        </w:rPr>
        <w:lastRenderedPageBreak/>
        <w:t xml:space="preserve">יש לי כל כך הרבה מה לומר, ואיני יודע במה להתחיל. האם לתאר את הגדלות העצומה בתורה?  את השליטה בכל רחבי התלמוד הרמב"ם והשו"ע - שכל מי שהעמיק בתשובות שהרב נתן לו בלי "רעשים" כמו עיין מ"א שם, וש"ך שם, ובשו"ע שם, אלא נאמרו כאילו זה דברים שהרב הרגע המציא - עמד נפעם מול הידע הרב והשליטה בכל רחבי התורה וההלכה? </w:t>
      </w:r>
    </w:p>
    <w:p w14:paraId="68E86947" w14:textId="77777777" w:rsidR="00934C92" w:rsidRDefault="00934C92" w:rsidP="00934C92">
      <w:pPr>
        <w:jc w:val="both"/>
        <w:rPr>
          <w:rtl/>
        </w:rPr>
      </w:pPr>
      <w:r>
        <w:rPr>
          <w:rFonts w:hint="cs"/>
          <w:rtl/>
        </w:rPr>
        <w:t xml:space="preserve">האם לדבר על התפיסה המחשבתית, המבוססת, היצוקה, המסודרת והמבונה כמגדל דוד בנוי לתלפיות. לכל שאלה ושאלה בענייני הרוח והמחשבה הייתה לרב תשובה ברורה וקוהרנטית לדברים אחרים. זה היה כל כך מסודר, וללא נקודות תורפה? </w:t>
      </w:r>
    </w:p>
    <w:p w14:paraId="371BB54A" w14:textId="77777777" w:rsidR="00934C92" w:rsidRDefault="00934C92" w:rsidP="00934C92">
      <w:pPr>
        <w:jc w:val="both"/>
        <w:rPr>
          <w:rtl/>
        </w:rPr>
      </w:pPr>
      <w:r>
        <w:rPr>
          <w:rFonts w:hint="cs"/>
          <w:rtl/>
        </w:rPr>
        <w:t>אולי ראוי לדבר על האומץ, על הכתפיים הרחבות, ועל חוסר הפחד, שכל כך אפיינו את הרב. הוא לא חשש להתבטא בענייני פוליטיקה ובענייני השעה, וגם אם מה שהוא חשב לא נעם לאוזניים שונות, ויצר לו מתנגדים: הן בקריאה שלא לשתף פעולה עם גירוש היהודים מגוש קטיף, והן בקריאה לתרום לשיקומה של כנסייה שהוצתה בידי יהודים חסרי מוסר ופורעי חוק. הוא לא חשש לפסוק הלכה גם אם זה דבר שלא כל הפוסקים מסכימים אתו ועשוי לעורר התנגדות לו ולדבריו. ובעיקר הוא מעולם לא חשש להכריע.</w:t>
      </w:r>
    </w:p>
    <w:p w14:paraId="3D06B252" w14:textId="77777777" w:rsidR="00934C92" w:rsidRDefault="00934C92" w:rsidP="00934C92">
      <w:pPr>
        <w:jc w:val="both"/>
        <w:rPr>
          <w:rtl/>
        </w:rPr>
      </w:pPr>
      <w:r>
        <w:rPr>
          <w:rFonts w:hint="cs"/>
          <w:rtl/>
        </w:rPr>
        <w:t xml:space="preserve">אולי ראוי לדבר על המוסר המופלא, גינוני הנימוס המלכותיים שנהג בהם בכל אדם? תמיד קיבל כל אדם בסבר פנים יפות. אני זוכר איזה רושם עצום הוא השאיר על אנשים שלא בהכרח הזדהו איתו, או הכירו אותו. סיפר לי בזמנו אחד החברים שהוא שאל את הרב איזו שאלה ביחס לאשתו שהייתה בהריון וכיצד להתנהל ביום הכיפורים. ואז לפני תפילת נעילה, לפני שהרב ניגש להיות חזן הוא ניגש אליו למקום ושאל אותו מה שלום אשתו, ואיך היא מרגישה. כאילו זה הדבר הכי משמעותי שעומד לנגד עיניו בזמן נעילת שערי היום הקדוש. </w:t>
      </w:r>
    </w:p>
    <w:p w14:paraId="44F3D6D8" w14:textId="77777777" w:rsidR="00934C92" w:rsidRDefault="00934C92" w:rsidP="00934C92">
      <w:pPr>
        <w:jc w:val="both"/>
        <w:rPr>
          <w:rtl/>
        </w:rPr>
      </w:pPr>
      <w:r>
        <w:rPr>
          <w:rFonts w:hint="cs"/>
          <w:rtl/>
        </w:rPr>
        <w:t xml:space="preserve">אולי לדבר על הענווה העצומה? אף פעם לא הטריד את הרב, מי שמע אותו, כמה שמעו אותו, כמה באים לשיעור, כמה פעמים הזכירו אותו ומי הזכיר אותו. הוא חי במעין עולם בפני עצמו של מושכלות ודעת, וזוטות כמו "מה אומרים עליי" כלל לא הטרידו אותו.  </w:t>
      </w:r>
    </w:p>
    <w:p w14:paraId="5985FB40" w14:textId="77777777" w:rsidR="00934C92" w:rsidRDefault="00934C92" w:rsidP="00934C92">
      <w:pPr>
        <w:jc w:val="both"/>
        <w:rPr>
          <w:rtl/>
        </w:rPr>
      </w:pPr>
      <w:r w:rsidRPr="001F7024">
        <w:rPr>
          <w:rFonts w:hint="cs"/>
          <w:rtl/>
        </w:rPr>
        <w:t>קשה לי לדבר על כל אלו. אני כל כך רחוק מהם, ומשום כך קשה לי לאמוד אותם, ולהבין</w:t>
      </w:r>
      <w:r>
        <w:rPr>
          <w:rFonts w:hint="cs"/>
          <w:rtl/>
        </w:rPr>
        <w:t xml:space="preserve"> באמת עד כמה עצומים הם. אני חושב שמעל הכול הרב היווה לי דמות שהכילה את הכול: גם חכמה, גם גדלות בתורה, גם אנושיות ומוסר מופלאים, גם עולם רוחני ומחשבתי יציב מסודר ומבונה, גם מנהיג, גם בעל שמחת חיים ומעל הכול היה לי רב. </w:t>
      </w:r>
    </w:p>
    <w:p w14:paraId="44F390AF" w14:textId="77777777" w:rsidR="00934C92" w:rsidRDefault="00934C92" w:rsidP="00934C92">
      <w:pPr>
        <w:jc w:val="both"/>
        <w:rPr>
          <w:rtl/>
        </w:rPr>
      </w:pPr>
      <w:r>
        <w:rPr>
          <w:rFonts w:hint="cs"/>
          <w:rtl/>
        </w:rPr>
        <w:t>והוא כל כך חסר לי. מאז שהרב הפסיק לפתוח את תפילות יום הכיפורים בקריאה: חובה על כל אחד מאתנו לקבל על עצמו אהבת ישראל בלב, יום הכיפורים הוא כבר לא אותו דבר, ותקיעות שופר שהרב לא מקריא אותן נשמעות לי אחרת. העולם הפשוט והשאלות שענית עליהם בצורה כה פשוטה נראים פתאום כל כך מורכבים ומאתגרים.</w:t>
      </w:r>
    </w:p>
    <w:p w14:paraId="4F027086" w14:textId="77777777" w:rsidR="00934C92" w:rsidRDefault="00934C92" w:rsidP="00934C92">
      <w:pPr>
        <w:jc w:val="both"/>
      </w:pPr>
      <w:r>
        <w:rPr>
          <w:rFonts w:hint="cs"/>
          <w:rtl/>
        </w:rPr>
        <w:t>הייתה לי הזכות, הייתה לי את הסייעתא דשמיא, לזכות ברב שכזה. לנגד עיני עומדת בקשתו של אלישע כשראה את אליהו מסתלק ממנו "</w:t>
      </w:r>
      <w:r>
        <w:rPr>
          <w:rtl/>
        </w:rPr>
        <w:t>וִיהִי נָא פִּי שְׁנַיִם בְּרוּחֲךָ אֵלָי</w:t>
      </w:r>
      <w:r>
        <w:rPr>
          <w:rFonts w:hint="cs"/>
          <w:rtl/>
        </w:rPr>
        <w:t>" - אני לא מבקש כל כך הרבה, אני מסתפק בחצי ואפילו הרבה פחות מזה. תנצב"ה.</w:t>
      </w:r>
    </w:p>
    <w:p w14:paraId="40B9E12F" w14:textId="77777777" w:rsidR="00F86F36" w:rsidRPr="00934C92" w:rsidRDefault="00F86F36" w:rsidP="0041451E">
      <w:pPr>
        <w:pStyle w:val="a3"/>
        <w:spacing w:line="360" w:lineRule="auto"/>
        <w:jc w:val="both"/>
        <w:rPr>
          <w:rtl/>
        </w:rPr>
      </w:pPr>
    </w:p>
    <w:p w14:paraId="3600982C" w14:textId="7B97531A" w:rsidR="00F86F36" w:rsidRDefault="00934C92" w:rsidP="0041451E">
      <w:pPr>
        <w:pStyle w:val="a3"/>
        <w:spacing w:line="360" w:lineRule="auto"/>
        <w:jc w:val="both"/>
        <w:rPr>
          <w:sz w:val="36"/>
          <w:szCs w:val="36"/>
          <w:rtl/>
        </w:rPr>
      </w:pPr>
      <w:r w:rsidRPr="00934C92">
        <w:rPr>
          <w:rFonts w:hint="cs"/>
          <w:sz w:val="36"/>
          <w:szCs w:val="36"/>
          <w:highlight w:val="green"/>
          <w:rtl/>
        </w:rPr>
        <w:t>תלמידים מספרים</w:t>
      </w:r>
    </w:p>
    <w:p w14:paraId="134D8B10" w14:textId="77777777" w:rsidR="001E4F9E" w:rsidRDefault="001E4F9E" w:rsidP="001E4F9E">
      <w:pPr>
        <w:rPr>
          <w:b/>
          <w:bCs/>
          <w:rtl/>
        </w:rPr>
      </w:pPr>
    </w:p>
    <w:p w14:paraId="1D4FFA21" w14:textId="69EF1034" w:rsidR="001E4F9E" w:rsidRDefault="001E4F9E" w:rsidP="001E4F9E">
      <w:pPr>
        <w:rPr>
          <w:rtl/>
        </w:rPr>
      </w:pPr>
      <w:r w:rsidRPr="002903BB">
        <w:rPr>
          <w:rFonts w:hint="cs"/>
          <w:b/>
          <w:bCs/>
          <w:rtl/>
        </w:rPr>
        <w:t>יָדֶיךָ</w:t>
      </w:r>
      <w:r w:rsidRPr="002903BB">
        <w:rPr>
          <w:b/>
          <w:bCs/>
          <w:rtl/>
        </w:rPr>
        <w:t xml:space="preserve"> </w:t>
      </w:r>
      <w:r w:rsidRPr="002903BB">
        <w:rPr>
          <w:rFonts w:hint="cs"/>
          <w:b/>
          <w:bCs/>
          <w:rtl/>
        </w:rPr>
        <w:t>עָשׂוּנִי</w:t>
      </w:r>
      <w:r w:rsidRPr="002903BB">
        <w:rPr>
          <w:b/>
          <w:bCs/>
          <w:rtl/>
        </w:rPr>
        <w:t xml:space="preserve"> </w:t>
      </w:r>
      <w:r w:rsidRPr="002903BB">
        <w:rPr>
          <w:rFonts w:hint="cs"/>
          <w:b/>
          <w:bCs/>
          <w:rtl/>
        </w:rPr>
        <w:t>וַיְכוֹנְנוּנִי</w:t>
      </w:r>
      <w:r w:rsidRPr="002903BB">
        <w:rPr>
          <w:b/>
          <w:bCs/>
          <w:rtl/>
        </w:rPr>
        <w:t xml:space="preserve"> </w:t>
      </w:r>
      <w:r w:rsidRPr="002903BB">
        <w:rPr>
          <w:rFonts w:hint="cs"/>
          <w:b/>
          <w:bCs/>
          <w:rtl/>
        </w:rPr>
        <w:t>הֲבִינֵנִי</w:t>
      </w:r>
      <w:r w:rsidRPr="002903BB">
        <w:rPr>
          <w:b/>
          <w:bCs/>
          <w:rtl/>
        </w:rPr>
        <w:t xml:space="preserve"> </w:t>
      </w:r>
      <w:r w:rsidRPr="002903BB">
        <w:rPr>
          <w:rFonts w:hint="cs"/>
          <w:b/>
          <w:bCs/>
          <w:rtl/>
        </w:rPr>
        <w:t>וְאֶלְמְדָה</w:t>
      </w:r>
      <w:r w:rsidRPr="002903BB">
        <w:rPr>
          <w:b/>
          <w:bCs/>
          <w:rtl/>
        </w:rPr>
        <w:t xml:space="preserve"> </w:t>
      </w:r>
      <w:r w:rsidRPr="002903BB">
        <w:rPr>
          <w:rFonts w:hint="cs"/>
          <w:b/>
          <w:bCs/>
          <w:rtl/>
        </w:rPr>
        <w:t>מִצְוֹתֶיךָ</w:t>
      </w:r>
      <w:r>
        <w:rPr>
          <w:rFonts w:hint="cs"/>
          <w:rtl/>
        </w:rPr>
        <w:t xml:space="preserve"> </w:t>
      </w:r>
      <w:r>
        <w:rPr>
          <w:rtl/>
        </w:rPr>
        <w:t>(</w:t>
      </w:r>
      <w:r>
        <w:rPr>
          <w:rFonts w:hint="cs"/>
          <w:rtl/>
        </w:rPr>
        <w:t>תהילים קיט, עג</w:t>
      </w:r>
      <w:r>
        <w:rPr>
          <w:rtl/>
        </w:rPr>
        <w:t>)</w:t>
      </w:r>
    </w:p>
    <w:p w14:paraId="203B743F" w14:textId="77777777" w:rsidR="001E4F9E" w:rsidRDefault="001E4F9E" w:rsidP="00EB6455">
      <w:pPr>
        <w:jc w:val="both"/>
        <w:rPr>
          <w:rtl/>
        </w:rPr>
      </w:pPr>
      <w:r>
        <w:rPr>
          <w:rFonts w:hint="cs"/>
          <w:rtl/>
        </w:rPr>
        <w:t xml:space="preserve">בחור בשיעור א' הייתי, עדיין בהלם תרבות. נכנסתי לפני תפילת מנחה לשירותים מתחת לבית המדרש הישן. שטפתי ידי, ניגבתי בנייר והשלכתי אותו לפח. במקביל אלי עמד ראש הישיבה, שטף את ידיו, </w:t>
      </w:r>
      <w:r>
        <w:rPr>
          <w:rFonts w:hint="cs"/>
          <w:rtl/>
        </w:rPr>
        <w:lastRenderedPageBreak/>
        <w:t xml:space="preserve">ניגבם, השליך לפח אך בנוסף </w:t>
      </w:r>
      <w:r>
        <w:rPr>
          <w:rFonts w:hint="cs"/>
          <w:b/>
          <w:bCs/>
          <w:rtl/>
        </w:rPr>
        <w:t>פ</w:t>
      </w:r>
      <w:r w:rsidRPr="001C7265">
        <w:rPr>
          <w:rFonts w:hint="cs"/>
          <w:b/>
          <w:bCs/>
          <w:rtl/>
        </w:rPr>
        <w:t>שט את ידו</w:t>
      </w:r>
      <w:r>
        <w:rPr>
          <w:rFonts w:hint="cs"/>
          <w:rtl/>
        </w:rPr>
        <w:t xml:space="preserve"> ודחס את הנייר בו ניגב ידיו יחד עם כל הניירות ושאר מרעין בישין שהיו בפח עמוק עמוק לעומק הפח. כשראה את תמיהתי על מעשיו חייך ואמר: "הלא צריך שיהיה מקום לכולם, לא?".</w:t>
      </w:r>
    </w:p>
    <w:p w14:paraId="494F861E" w14:textId="77777777" w:rsidR="001E4F9E" w:rsidRDefault="001E4F9E" w:rsidP="00EB6455">
      <w:pPr>
        <w:jc w:val="both"/>
        <w:rPr>
          <w:b/>
          <w:bCs/>
          <w:rtl/>
        </w:rPr>
      </w:pPr>
    </w:p>
    <w:p w14:paraId="23E74777" w14:textId="20DC9512" w:rsidR="001E4F9E" w:rsidRPr="004758B6" w:rsidRDefault="001E4F9E" w:rsidP="001E4F9E">
      <w:pPr>
        <w:rPr>
          <w:b/>
          <w:bCs/>
          <w:rtl/>
        </w:rPr>
      </w:pPr>
      <w:r w:rsidRPr="004758B6">
        <w:rPr>
          <w:rFonts w:hint="cs"/>
          <w:b/>
          <w:bCs/>
          <w:rtl/>
        </w:rPr>
        <w:t>הלא גם אתה צריך להיכנס</w:t>
      </w:r>
      <w:r>
        <w:rPr>
          <w:rFonts w:hint="cs"/>
          <w:b/>
          <w:bCs/>
          <w:rtl/>
        </w:rPr>
        <w:t>...</w:t>
      </w:r>
    </w:p>
    <w:p w14:paraId="7AAD6B01" w14:textId="56D6BCC8" w:rsidR="001E4F9E" w:rsidRDefault="001E4F9E" w:rsidP="00EB6455">
      <w:pPr>
        <w:jc w:val="both"/>
        <w:rPr>
          <w:rtl/>
        </w:rPr>
      </w:pPr>
      <w:r>
        <w:rPr>
          <w:rFonts w:hint="cs"/>
          <w:rtl/>
        </w:rPr>
        <w:t>וברוך ה' זיכנו ה' לעשות תורנות הסעות לרב לתפילת ערבית בישיבה. באחת מהפעמים הצטרף בני שיחי' לתפילה. לאחר התפילה, לפני שהרב הגיע יחד עימי לרכב, הזדרז</w:t>
      </w:r>
      <w:r w:rsidRPr="004758B6">
        <w:rPr>
          <w:rFonts w:hint="cs"/>
          <w:rtl/>
        </w:rPr>
        <w:t xml:space="preserve"> </w:t>
      </w:r>
      <w:r>
        <w:rPr>
          <w:rFonts w:hint="cs"/>
          <w:rtl/>
        </w:rPr>
        <w:t xml:space="preserve">בני ופתח לרב את הדלת שליד הנהג על מנת שהרב יוכל להיכנס. הרב הגיע, התבונן, אמר לו תודה רבה, אך במקום להיכנס לרכב פנה לאחוריו </w:t>
      </w:r>
      <w:r w:rsidRPr="001C7265">
        <w:rPr>
          <w:rFonts w:hint="cs"/>
          <w:b/>
          <w:bCs/>
          <w:rtl/>
        </w:rPr>
        <w:t>פשט את ידו</w:t>
      </w:r>
      <w:r>
        <w:rPr>
          <w:rFonts w:hint="cs"/>
          <w:rtl/>
        </w:rPr>
        <w:t xml:space="preserve"> ופתח את הדלת האחורית תוך שהוא מפטיר לעבר בני: "הלא גם אתה צריך להיכנס"...</w:t>
      </w:r>
    </w:p>
    <w:p w14:paraId="40A28C54" w14:textId="36EE3C3F" w:rsidR="001E4F9E" w:rsidRDefault="001E4F9E" w:rsidP="001E4F9E">
      <w:pPr>
        <w:rPr>
          <w:rtl/>
        </w:rPr>
      </w:pPr>
    </w:p>
    <w:p w14:paraId="66673454" w14:textId="77777777" w:rsidR="001E4F9E" w:rsidRPr="00AA06B1" w:rsidRDefault="001E4F9E" w:rsidP="001E4F9E">
      <w:pPr>
        <w:rPr>
          <w:b/>
          <w:bCs/>
          <w:rtl/>
        </w:rPr>
      </w:pPr>
      <w:r w:rsidRPr="00AA06B1">
        <w:rPr>
          <w:rFonts w:hint="cs"/>
          <w:b/>
          <w:bCs/>
          <w:rtl/>
        </w:rPr>
        <w:t xml:space="preserve">לא </w:t>
      </w:r>
      <w:r w:rsidRPr="00DC3826">
        <w:rPr>
          <w:rFonts w:hint="cs"/>
          <w:b/>
          <w:bCs/>
          <w:rtl/>
        </w:rPr>
        <w:t>מַשְלֶה</w:t>
      </w:r>
      <w:r w:rsidRPr="00AA06B1">
        <w:rPr>
          <w:rFonts w:hint="cs"/>
          <w:b/>
          <w:bCs/>
          <w:rtl/>
        </w:rPr>
        <w:t xml:space="preserve"> את עצמי</w:t>
      </w:r>
    </w:p>
    <w:p w14:paraId="204F6777" w14:textId="77777777" w:rsidR="001E4F9E" w:rsidRDefault="001E4F9E" w:rsidP="001E4F9E">
      <w:pPr>
        <w:jc w:val="both"/>
        <w:rPr>
          <w:rtl/>
        </w:rPr>
      </w:pPr>
      <w:r>
        <w:rPr>
          <w:rFonts w:hint="cs"/>
          <w:rtl/>
        </w:rPr>
        <w:t>זכינו</w:t>
      </w:r>
      <w:r>
        <w:rPr>
          <w:rtl/>
        </w:rPr>
        <w:t xml:space="preserve"> </w:t>
      </w:r>
      <w:r>
        <w:rPr>
          <w:rFonts w:hint="cs"/>
          <w:rtl/>
        </w:rPr>
        <w:t>בישיבה</w:t>
      </w:r>
      <w:r>
        <w:rPr>
          <w:rtl/>
        </w:rPr>
        <w:t xml:space="preserve"> </w:t>
      </w:r>
      <w:r>
        <w:rPr>
          <w:rFonts w:hint="cs"/>
          <w:rtl/>
        </w:rPr>
        <w:t>התיכונית</w:t>
      </w:r>
      <w:r>
        <w:rPr>
          <w:rtl/>
        </w:rPr>
        <w:t xml:space="preserve"> "</w:t>
      </w:r>
      <w:r>
        <w:rPr>
          <w:rFonts w:hint="cs"/>
          <w:rtl/>
        </w:rPr>
        <w:t>צביה</w:t>
      </w:r>
      <w:r>
        <w:rPr>
          <w:rtl/>
        </w:rPr>
        <w:t xml:space="preserve">" </w:t>
      </w:r>
      <w:r>
        <w:rPr>
          <w:rFonts w:hint="cs"/>
          <w:rtl/>
        </w:rPr>
        <w:t>מעלה</w:t>
      </w:r>
      <w:r>
        <w:rPr>
          <w:rtl/>
        </w:rPr>
        <w:t xml:space="preserve"> </w:t>
      </w:r>
      <w:r>
        <w:rPr>
          <w:rFonts w:hint="cs"/>
          <w:rtl/>
        </w:rPr>
        <w:t>אדומים</w:t>
      </w:r>
      <w:r>
        <w:rPr>
          <w:rtl/>
        </w:rPr>
        <w:t xml:space="preserve"> </w:t>
      </w:r>
      <w:r>
        <w:rPr>
          <w:rFonts w:hint="cs"/>
          <w:rtl/>
        </w:rPr>
        <w:t>שהרב</w:t>
      </w:r>
      <w:r>
        <w:rPr>
          <w:rtl/>
        </w:rPr>
        <w:t xml:space="preserve"> </w:t>
      </w:r>
      <w:r>
        <w:rPr>
          <w:rFonts w:hint="cs"/>
          <w:rtl/>
        </w:rPr>
        <w:t>היה</w:t>
      </w:r>
      <w:r>
        <w:rPr>
          <w:rtl/>
        </w:rPr>
        <w:t xml:space="preserve"> </w:t>
      </w:r>
      <w:r>
        <w:rPr>
          <w:rFonts w:hint="cs"/>
          <w:rtl/>
        </w:rPr>
        <w:t>ממקימיה</w:t>
      </w:r>
      <w:r>
        <w:rPr>
          <w:rtl/>
        </w:rPr>
        <w:t xml:space="preserve"> </w:t>
      </w:r>
      <w:r>
        <w:rPr>
          <w:rFonts w:hint="cs"/>
          <w:rtl/>
        </w:rPr>
        <w:t>וממייסדיה</w:t>
      </w:r>
      <w:r>
        <w:rPr>
          <w:rtl/>
        </w:rPr>
        <w:t xml:space="preserve"> </w:t>
      </w:r>
      <w:r>
        <w:rPr>
          <w:rFonts w:hint="cs"/>
          <w:rtl/>
        </w:rPr>
        <w:t>להזמין</w:t>
      </w:r>
      <w:r>
        <w:rPr>
          <w:rtl/>
        </w:rPr>
        <w:t xml:space="preserve"> </w:t>
      </w:r>
      <w:r>
        <w:rPr>
          <w:rFonts w:hint="cs"/>
          <w:rtl/>
        </w:rPr>
        <w:t>את</w:t>
      </w:r>
      <w:r>
        <w:rPr>
          <w:rtl/>
        </w:rPr>
        <w:t xml:space="preserve"> </w:t>
      </w:r>
      <w:r>
        <w:rPr>
          <w:rFonts w:hint="cs"/>
          <w:rtl/>
        </w:rPr>
        <w:t>הרב</w:t>
      </w:r>
      <w:r>
        <w:rPr>
          <w:rtl/>
        </w:rPr>
        <w:t xml:space="preserve"> </w:t>
      </w:r>
      <w:r>
        <w:rPr>
          <w:rFonts w:hint="cs"/>
          <w:rtl/>
        </w:rPr>
        <w:t>מספר</w:t>
      </w:r>
      <w:r>
        <w:rPr>
          <w:rtl/>
        </w:rPr>
        <w:t xml:space="preserve"> </w:t>
      </w:r>
      <w:r>
        <w:rPr>
          <w:rFonts w:hint="cs"/>
          <w:rtl/>
        </w:rPr>
        <w:t>פעמים</w:t>
      </w:r>
      <w:r>
        <w:rPr>
          <w:rtl/>
        </w:rPr>
        <w:t xml:space="preserve"> </w:t>
      </w:r>
      <w:r>
        <w:rPr>
          <w:rFonts w:hint="cs"/>
          <w:rtl/>
        </w:rPr>
        <w:t>לשיעורים</w:t>
      </w:r>
      <w:r>
        <w:rPr>
          <w:rtl/>
        </w:rPr>
        <w:t xml:space="preserve"> </w:t>
      </w:r>
      <w:r>
        <w:rPr>
          <w:rFonts w:hint="cs"/>
          <w:rtl/>
        </w:rPr>
        <w:t>ושיחות</w:t>
      </w:r>
      <w:r>
        <w:rPr>
          <w:rtl/>
        </w:rPr>
        <w:t xml:space="preserve">. </w:t>
      </w:r>
      <w:r>
        <w:rPr>
          <w:rFonts w:hint="cs"/>
          <w:rtl/>
        </w:rPr>
        <w:t>באחת</w:t>
      </w:r>
      <w:r>
        <w:rPr>
          <w:rtl/>
        </w:rPr>
        <w:t xml:space="preserve"> </w:t>
      </w:r>
      <w:r>
        <w:rPr>
          <w:rFonts w:hint="cs"/>
          <w:rtl/>
        </w:rPr>
        <w:t>הפעמים</w:t>
      </w:r>
      <w:r>
        <w:rPr>
          <w:rtl/>
        </w:rPr>
        <w:t xml:space="preserve"> </w:t>
      </w:r>
      <w:r>
        <w:rPr>
          <w:rFonts w:hint="cs"/>
          <w:rtl/>
        </w:rPr>
        <w:t>הגעתי</w:t>
      </w:r>
      <w:r>
        <w:rPr>
          <w:rtl/>
        </w:rPr>
        <w:t xml:space="preserve"> </w:t>
      </w:r>
      <w:r>
        <w:rPr>
          <w:rFonts w:hint="cs"/>
          <w:rtl/>
        </w:rPr>
        <w:t>להסיעו</w:t>
      </w:r>
      <w:r>
        <w:rPr>
          <w:rtl/>
        </w:rPr>
        <w:t xml:space="preserve"> </w:t>
      </w:r>
      <w:r>
        <w:rPr>
          <w:rFonts w:hint="cs"/>
          <w:rtl/>
        </w:rPr>
        <w:t>מביתו</w:t>
      </w:r>
      <w:r>
        <w:rPr>
          <w:rtl/>
        </w:rPr>
        <w:t xml:space="preserve"> </w:t>
      </w:r>
      <w:r>
        <w:rPr>
          <w:rFonts w:hint="cs"/>
          <w:rtl/>
        </w:rPr>
        <w:t>לישיבה</w:t>
      </w:r>
      <w:r>
        <w:rPr>
          <w:rtl/>
        </w:rPr>
        <w:t xml:space="preserve">.  </w:t>
      </w:r>
      <w:r>
        <w:rPr>
          <w:rFonts w:hint="cs"/>
          <w:rtl/>
        </w:rPr>
        <w:t>אמר</w:t>
      </w:r>
      <w:r>
        <w:rPr>
          <w:rtl/>
        </w:rPr>
        <w:t xml:space="preserve"> </w:t>
      </w:r>
      <w:r>
        <w:rPr>
          <w:rFonts w:hint="cs"/>
          <w:rtl/>
        </w:rPr>
        <w:t>לי</w:t>
      </w:r>
      <w:r>
        <w:rPr>
          <w:rtl/>
        </w:rPr>
        <w:t xml:space="preserve"> </w:t>
      </w:r>
      <w:r>
        <w:rPr>
          <w:rFonts w:hint="cs"/>
          <w:rtl/>
        </w:rPr>
        <w:t>הרב</w:t>
      </w:r>
      <w:r>
        <w:rPr>
          <w:rtl/>
        </w:rPr>
        <w:t xml:space="preserve">: </w:t>
      </w:r>
      <w:r>
        <w:rPr>
          <w:rFonts w:hint="cs"/>
          <w:rtl/>
        </w:rPr>
        <w:t>למה</w:t>
      </w:r>
      <w:r>
        <w:rPr>
          <w:rtl/>
        </w:rPr>
        <w:t xml:space="preserve"> </w:t>
      </w:r>
      <w:r>
        <w:rPr>
          <w:rFonts w:hint="cs"/>
          <w:rtl/>
        </w:rPr>
        <w:t>אתה</w:t>
      </w:r>
      <w:r>
        <w:rPr>
          <w:rtl/>
        </w:rPr>
        <w:t xml:space="preserve"> </w:t>
      </w:r>
      <w:r>
        <w:rPr>
          <w:rFonts w:hint="cs"/>
          <w:rtl/>
        </w:rPr>
        <w:t>טורח</w:t>
      </w:r>
      <w:r>
        <w:rPr>
          <w:rtl/>
        </w:rPr>
        <w:t xml:space="preserve">? </w:t>
      </w:r>
      <w:r>
        <w:rPr>
          <w:rFonts w:hint="cs"/>
          <w:rtl/>
        </w:rPr>
        <w:t>אני</w:t>
      </w:r>
      <w:r>
        <w:rPr>
          <w:rtl/>
        </w:rPr>
        <w:t xml:space="preserve"> </w:t>
      </w:r>
      <w:r>
        <w:rPr>
          <w:rFonts w:hint="cs"/>
          <w:rtl/>
        </w:rPr>
        <w:t>יכול</w:t>
      </w:r>
      <w:r>
        <w:rPr>
          <w:rtl/>
        </w:rPr>
        <w:t xml:space="preserve"> </w:t>
      </w:r>
      <w:r>
        <w:rPr>
          <w:rFonts w:hint="cs"/>
          <w:rtl/>
        </w:rPr>
        <w:t>להגיע</w:t>
      </w:r>
      <w:r>
        <w:rPr>
          <w:rtl/>
        </w:rPr>
        <w:t xml:space="preserve"> </w:t>
      </w:r>
      <w:r>
        <w:rPr>
          <w:rFonts w:hint="cs"/>
          <w:rtl/>
        </w:rPr>
        <w:t>ברגל</w:t>
      </w:r>
      <w:r>
        <w:rPr>
          <w:rtl/>
        </w:rPr>
        <w:t xml:space="preserve">, </w:t>
      </w:r>
      <w:r>
        <w:rPr>
          <w:rFonts w:hint="cs"/>
          <w:rtl/>
        </w:rPr>
        <w:t>בכוחות</w:t>
      </w:r>
      <w:r>
        <w:rPr>
          <w:rtl/>
        </w:rPr>
        <w:t xml:space="preserve"> </w:t>
      </w:r>
      <w:r>
        <w:rPr>
          <w:rFonts w:hint="cs"/>
          <w:rtl/>
        </w:rPr>
        <w:t>עצמי</w:t>
      </w:r>
      <w:r>
        <w:rPr>
          <w:rtl/>
        </w:rPr>
        <w:t xml:space="preserve">. </w:t>
      </w:r>
      <w:r>
        <w:rPr>
          <w:rFonts w:hint="cs"/>
          <w:rtl/>
        </w:rPr>
        <w:t>עניתי</w:t>
      </w:r>
      <w:r>
        <w:rPr>
          <w:rtl/>
        </w:rPr>
        <w:t xml:space="preserve"> </w:t>
      </w:r>
      <w:r>
        <w:rPr>
          <w:rFonts w:hint="cs"/>
          <w:rtl/>
        </w:rPr>
        <w:t>לרב</w:t>
      </w:r>
      <w:r>
        <w:rPr>
          <w:rtl/>
        </w:rPr>
        <w:t xml:space="preserve">: </w:t>
      </w:r>
      <w:r>
        <w:rPr>
          <w:rFonts w:hint="cs"/>
          <w:rtl/>
        </w:rPr>
        <w:t>הרב</w:t>
      </w:r>
      <w:r>
        <w:rPr>
          <w:rtl/>
        </w:rPr>
        <w:t xml:space="preserve">, </w:t>
      </w:r>
      <w:r>
        <w:rPr>
          <w:rFonts w:hint="cs"/>
          <w:rtl/>
        </w:rPr>
        <w:t>שימוש</w:t>
      </w:r>
      <w:r>
        <w:rPr>
          <w:rtl/>
        </w:rPr>
        <w:t xml:space="preserve"> </w:t>
      </w:r>
      <w:r>
        <w:rPr>
          <w:rFonts w:hint="cs"/>
          <w:rtl/>
        </w:rPr>
        <w:t>תלמידי</w:t>
      </w:r>
      <w:r>
        <w:rPr>
          <w:rtl/>
        </w:rPr>
        <w:t xml:space="preserve"> </w:t>
      </w:r>
      <w:r>
        <w:rPr>
          <w:rFonts w:hint="cs"/>
          <w:rtl/>
        </w:rPr>
        <w:t>חכמים</w:t>
      </w:r>
      <w:r>
        <w:rPr>
          <w:rtl/>
        </w:rPr>
        <w:t xml:space="preserve">! </w:t>
      </w:r>
      <w:r>
        <w:rPr>
          <w:rFonts w:hint="cs"/>
          <w:rtl/>
        </w:rPr>
        <w:t>ענה</w:t>
      </w:r>
      <w:r>
        <w:rPr>
          <w:rtl/>
        </w:rPr>
        <w:t xml:space="preserve"> </w:t>
      </w:r>
      <w:r>
        <w:rPr>
          <w:rFonts w:hint="cs"/>
          <w:rtl/>
        </w:rPr>
        <w:t>לי</w:t>
      </w:r>
      <w:r>
        <w:rPr>
          <w:rtl/>
        </w:rPr>
        <w:t xml:space="preserve"> </w:t>
      </w:r>
      <w:r>
        <w:rPr>
          <w:rFonts w:hint="cs"/>
          <w:rtl/>
        </w:rPr>
        <w:t>הרב</w:t>
      </w:r>
      <w:r>
        <w:rPr>
          <w:rtl/>
        </w:rPr>
        <w:t xml:space="preserve">: </w:t>
      </w:r>
      <w:r>
        <w:rPr>
          <w:rFonts w:hint="cs"/>
          <w:rtl/>
        </w:rPr>
        <w:t>אני</w:t>
      </w:r>
      <w:r>
        <w:rPr>
          <w:rtl/>
        </w:rPr>
        <w:t xml:space="preserve"> </w:t>
      </w:r>
      <w:r>
        <w:rPr>
          <w:rFonts w:hint="cs"/>
          <w:rtl/>
        </w:rPr>
        <w:t>לא</w:t>
      </w:r>
      <w:r>
        <w:rPr>
          <w:rtl/>
        </w:rPr>
        <w:t xml:space="preserve"> </w:t>
      </w:r>
      <w:r>
        <w:rPr>
          <w:rFonts w:hint="cs"/>
          <w:rtl/>
        </w:rPr>
        <w:t>מַשְלֶה</w:t>
      </w:r>
      <w:r>
        <w:rPr>
          <w:rtl/>
        </w:rPr>
        <w:t xml:space="preserve"> </w:t>
      </w:r>
      <w:r>
        <w:rPr>
          <w:rFonts w:hint="cs"/>
          <w:rtl/>
        </w:rPr>
        <w:t>את</w:t>
      </w:r>
      <w:r>
        <w:rPr>
          <w:rtl/>
        </w:rPr>
        <w:t xml:space="preserve"> </w:t>
      </w:r>
      <w:r>
        <w:rPr>
          <w:rFonts w:hint="cs"/>
          <w:rtl/>
        </w:rPr>
        <w:t>עצמי</w:t>
      </w:r>
      <w:r>
        <w:rPr>
          <w:rtl/>
        </w:rPr>
        <w:t xml:space="preserve">. </w:t>
      </w:r>
      <w:r>
        <w:rPr>
          <w:rFonts w:hint="cs"/>
          <w:rtl/>
        </w:rPr>
        <w:t>העזתי</w:t>
      </w:r>
      <w:r>
        <w:rPr>
          <w:rtl/>
        </w:rPr>
        <w:t xml:space="preserve"> </w:t>
      </w:r>
      <w:r>
        <w:rPr>
          <w:rFonts w:hint="cs"/>
          <w:rtl/>
        </w:rPr>
        <w:t>ואמרתי</w:t>
      </w:r>
      <w:r>
        <w:rPr>
          <w:rtl/>
        </w:rPr>
        <w:t xml:space="preserve">: </w:t>
      </w:r>
      <w:r>
        <w:rPr>
          <w:rFonts w:hint="cs"/>
          <w:rtl/>
        </w:rPr>
        <w:t>נו</w:t>
      </w:r>
      <w:r>
        <w:rPr>
          <w:rtl/>
        </w:rPr>
        <w:t xml:space="preserve"> </w:t>
      </w:r>
      <w:r>
        <w:rPr>
          <w:rFonts w:hint="cs"/>
          <w:rtl/>
        </w:rPr>
        <w:t>הרב</w:t>
      </w:r>
      <w:r>
        <w:rPr>
          <w:rtl/>
        </w:rPr>
        <w:t xml:space="preserve">, </w:t>
      </w:r>
      <w:r>
        <w:rPr>
          <w:rFonts w:hint="cs"/>
          <w:rtl/>
        </w:rPr>
        <w:t>באמת</w:t>
      </w:r>
      <w:r>
        <w:rPr>
          <w:rtl/>
        </w:rPr>
        <w:t xml:space="preserve">... </w:t>
      </w:r>
      <w:r>
        <w:rPr>
          <w:rFonts w:hint="cs"/>
          <w:rtl/>
        </w:rPr>
        <w:t>הביט</w:t>
      </w:r>
      <w:r>
        <w:rPr>
          <w:rtl/>
        </w:rPr>
        <w:t xml:space="preserve"> </w:t>
      </w:r>
      <w:r>
        <w:rPr>
          <w:rFonts w:hint="cs"/>
          <w:rtl/>
        </w:rPr>
        <w:t>בי</w:t>
      </w:r>
      <w:r>
        <w:rPr>
          <w:rtl/>
        </w:rPr>
        <w:t xml:space="preserve"> </w:t>
      </w:r>
      <w:r>
        <w:rPr>
          <w:rFonts w:hint="cs"/>
          <w:rtl/>
        </w:rPr>
        <w:t>הרב</w:t>
      </w:r>
      <w:r>
        <w:rPr>
          <w:rtl/>
        </w:rPr>
        <w:t xml:space="preserve"> </w:t>
      </w:r>
      <w:r>
        <w:rPr>
          <w:rFonts w:hint="cs"/>
          <w:rtl/>
        </w:rPr>
        <w:t>ואמר</w:t>
      </w:r>
      <w:r>
        <w:rPr>
          <w:rtl/>
        </w:rPr>
        <w:t xml:space="preserve">: </w:t>
      </w:r>
      <w:r>
        <w:rPr>
          <w:rFonts w:hint="cs"/>
          <w:rtl/>
        </w:rPr>
        <w:t>באמת</w:t>
      </w:r>
      <w:r>
        <w:rPr>
          <w:rtl/>
        </w:rPr>
        <w:t xml:space="preserve"> </w:t>
      </w:r>
      <w:r>
        <w:rPr>
          <w:rFonts w:hint="cs"/>
          <w:rtl/>
        </w:rPr>
        <w:t>אני</w:t>
      </w:r>
      <w:r>
        <w:rPr>
          <w:rtl/>
        </w:rPr>
        <w:t xml:space="preserve"> </w:t>
      </w:r>
      <w:r>
        <w:rPr>
          <w:rFonts w:hint="cs"/>
          <w:rtl/>
        </w:rPr>
        <w:t>לא</w:t>
      </w:r>
      <w:r>
        <w:rPr>
          <w:rtl/>
        </w:rPr>
        <w:t xml:space="preserve"> </w:t>
      </w:r>
      <w:r>
        <w:rPr>
          <w:rFonts w:hint="cs"/>
          <w:rtl/>
        </w:rPr>
        <w:t>משלה</w:t>
      </w:r>
      <w:r>
        <w:rPr>
          <w:rtl/>
        </w:rPr>
        <w:t xml:space="preserve"> </w:t>
      </w:r>
      <w:r>
        <w:rPr>
          <w:rFonts w:hint="cs"/>
          <w:rtl/>
        </w:rPr>
        <w:t>את</w:t>
      </w:r>
      <w:r>
        <w:rPr>
          <w:rtl/>
        </w:rPr>
        <w:t xml:space="preserve"> </w:t>
      </w:r>
      <w:r>
        <w:rPr>
          <w:rFonts w:hint="cs"/>
          <w:rtl/>
        </w:rPr>
        <w:t>עצמי</w:t>
      </w:r>
      <w:r>
        <w:rPr>
          <w:rtl/>
        </w:rPr>
        <w:t>.</w:t>
      </w:r>
      <w:r>
        <w:rPr>
          <w:rFonts w:hint="cs"/>
          <w:rtl/>
        </w:rPr>
        <w:t>..</w:t>
      </w:r>
    </w:p>
    <w:p w14:paraId="2140F7C1" w14:textId="77777777" w:rsidR="001E4F9E" w:rsidRDefault="001E4F9E" w:rsidP="001E4F9E">
      <w:pPr>
        <w:jc w:val="both"/>
        <w:rPr>
          <w:rtl/>
        </w:rPr>
      </w:pPr>
      <w:r>
        <w:rPr>
          <w:rFonts w:hint="cs"/>
          <w:rtl/>
        </w:rPr>
        <w:t>לא מובן איך חשב כך? הרי שמענו בהספד מבנו הרב מרדכי שיבלחטו"א שכששאלו את הגרי</w:t>
      </w:r>
      <w:r>
        <w:rPr>
          <w:rtl/>
        </w:rPr>
        <w:t>"</w:t>
      </w:r>
      <w:r>
        <w:rPr>
          <w:rFonts w:hint="cs"/>
          <w:rtl/>
        </w:rPr>
        <w:t>א</w:t>
      </w:r>
      <w:r>
        <w:rPr>
          <w:rtl/>
        </w:rPr>
        <w:t xml:space="preserve"> </w:t>
      </w:r>
      <w:r>
        <w:rPr>
          <w:rFonts w:hint="cs"/>
          <w:rtl/>
        </w:rPr>
        <w:t>הנקין</w:t>
      </w:r>
      <w:r>
        <w:rPr>
          <w:rtl/>
        </w:rPr>
        <w:t xml:space="preserve"> </w:t>
      </w:r>
      <w:r>
        <w:rPr>
          <w:rFonts w:hint="cs"/>
          <w:rtl/>
        </w:rPr>
        <w:t>זצ</w:t>
      </w:r>
      <w:r>
        <w:rPr>
          <w:rtl/>
        </w:rPr>
        <w:t>"</w:t>
      </w:r>
      <w:r>
        <w:rPr>
          <w:rFonts w:hint="cs"/>
          <w:rtl/>
        </w:rPr>
        <w:t xml:space="preserve">ל בערוב ימיו באמריקה מי ימשיך אותו? מה יהיה על עתידה של אמריקה? מי ימלא מקומו בהנהגה תורנית? השיב: אל תדאגו יש את הרב רבינוביץ... </w:t>
      </w:r>
    </w:p>
    <w:p w14:paraId="6C8A0C88" w14:textId="27CD7569" w:rsidR="001E4F9E" w:rsidRDefault="001E4F9E" w:rsidP="00EB6455">
      <w:pPr>
        <w:jc w:val="both"/>
        <w:rPr>
          <w:rtl/>
        </w:rPr>
      </w:pPr>
      <w:r>
        <w:rPr>
          <w:rFonts w:hint="cs"/>
          <w:rtl/>
        </w:rPr>
        <w:t>אבל הרב - לא משלה</w:t>
      </w:r>
      <w:r>
        <w:rPr>
          <w:rtl/>
        </w:rPr>
        <w:t xml:space="preserve"> </w:t>
      </w:r>
      <w:r>
        <w:rPr>
          <w:rFonts w:hint="cs"/>
          <w:rtl/>
        </w:rPr>
        <w:t>את</w:t>
      </w:r>
      <w:r>
        <w:rPr>
          <w:rtl/>
        </w:rPr>
        <w:t xml:space="preserve"> </w:t>
      </w:r>
      <w:r>
        <w:rPr>
          <w:rFonts w:hint="cs"/>
          <w:rtl/>
        </w:rPr>
        <w:t>עצמו...</w:t>
      </w:r>
    </w:p>
    <w:p w14:paraId="0397B29D" w14:textId="77777777" w:rsidR="001E4F9E" w:rsidRPr="001E4F9E" w:rsidRDefault="001E4F9E" w:rsidP="001E4F9E">
      <w:pPr>
        <w:rPr>
          <w:b/>
          <w:bCs/>
          <w:rtl/>
        </w:rPr>
      </w:pPr>
      <w:r w:rsidRPr="001E4F9E">
        <w:rPr>
          <w:rFonts w:hint="cs"/>
          <w:b/>
          <w:bCs/>
          <w:rtl/>
        </w:rPr>
        <w:t>אוזן טובה</w:t>
      </w:r>
    </w:p>
    <w:p w14:paraId="6DABE628" w14:textId="77777777" w:rsidR="001E4F9E" w:rsidRPr="001E4F9E" w:rsidRDefault="001E4F9E" w:rsidP="001E4F9E">
      <w:pPr>
        <w:jc w:val="both"/>
        <w:rPr>
          <w:rtl/>
        </w:rPr>
      </w:pPr>
      <w:r w:rsidRPr="001E4F9E">
        <w:rPr>
          <w:rFonts w:hint="cs"/>
          <w:rtl/>
        </w:rPr>
        <w:t>פעם</w:t>
      </w:r>
      <w:r w:rsidRPr="001E4F9E">
        <w:rPr>
          <w:rtl/>
        </w:rPr>
        <w:t xml:space="preserve"> </w:t>
      </w:r>
      <w:r w:rsidRPr="001E4F9E">
        <w:rPr>
          <w:rFonts w:hint="cs"/>
          <w:rtl/>
        </w:rPr>
        <w:t>פניתי</w:t>
      </w:r>
      <w:r w:rsidRPr="001E4F9E">
        <w:rPr>
          <w:rtl/>
        </w:rPr>
        <w:t xml:space="preserve"> </w:t>
      </w:r>
      <w:r w:rsidRPr="001E4F9E">
        <w:rPr>
          <w:rFonts w:hint="cs"/>
          <w:rtl/>
        </w:rPr>
        <w:t>לרב</w:t>
      </w:r>
      <w:r w:rsidRPr="001E4F9E">
        <w:rPr>
          <w:rtl/>
        </w:rPr>
        <w:t xml:space="preserve"> </w:t>
      </w:r>
      <w:r w:rsidRPr="001E4F9E">
        <w:rPr>
          <w:rFonts w:hint="cs"/>
          <w:rtl/>
        </w:rPr>
        <w:t>בשאלה</w:t>
      </w:r>
      <w:r w:rsidRPr="001E4F9E">
        <w:rPr>
          <w:rtl/>
        </w:rPr>
        <w:t xml:space="preserve">, </w:t>
      </w:r>
      <w:r w:rsidRPr="001E4F9E">
        <w:rPr>
          <w:rFonts w:hint="cs"/>
          <w:rtl/>
        </w:rPr>
        <w:t>וביקש</w:t>
      </w:r>
      <w:r w:rsidRPr="001E4F9E">
        <w:rPr>
          <w:rtl/>
        </w:rPr>
        <w:t xml:space="preserve"> </w:t>
      </w:r>
      <w:r w:rsidRPr="001E4F9E">
        <w:rPr>
          <w:rFonts w:hint="cs"/>
          <w:rtl/>
        </w:rPr>
        <w:t>שאשב</w:t>
      </w:r>
      <w:r w:rsidRPr="001E4F9E">
        <w:rPr>
          <w:rtl/>
        </w:rPr>
        <w:t xml:space="preserve"> </w:t>
      </w:r>
      <w:r w:rsidRPr="001E4F9E">
        <w:rPr>
          <w:rFonts w:hint="cs"/>
          <w:rtl/>
        </w:rPr>
        <w:t>על</w:t>
      </w:r>
      <w:r w:rsidRPr="001E4F9E">
        <w:rPr>
          <w:rtl/>
        </w:rPr>
        <w:t xml:space="preserve"> </w:t>
      </w:r>
      <w:r w:rsidRPr="001E4F9E">
        <w:rPr>
          <w:rFonts w:hint="cs"/>
          <w:rtl/>
        </w:rPr>
        <w:t>הכיסא</w:t>
      </w:r>
      <w:r w:rsidRPr="001E4F9E">
        <w:rPr>
          <w:rtl/>
        </w:rPr>
        <w:t xml:space="preserve"> </w:t>
      </w:r>
      <w:r w:rsidRPr="001E4F9E">
        <w:rPr>
          <w:rFonts w:hint="cs"/>
          <w:rtl/>
        </w:rPr>
        <w:t>הפנוי</w:t>
      </w:r>
      <w:r w:rsidRPr="001E4F9E">
        <w:rPr>
          <w:rtl/>
        </w:rPr>
        <w:t xml:space="preserve"> </w:t>
      </w:r>
      <w:r w:rsidRPr="001E4F9E">
        <w:rPr>
          <w:rFonts w:hint="cs"/>
          <w:rtl/>
        </w:rPr>
        <w:t>שלידו</w:t>
      </w:r>
      <w:r w:rsidRPr="001E4F9E">
        <w:rPr>
          <w:rtl/>
        </w:rPr>
        <w:t xml:space="preserve">, </w:t>
      </w:r>
      <w:r w:rsidRPr="001E4F9E">
        <w:rPr>
          <w:rFonts w:hint="cs"/>
          <w:rtl/>
        </w:rPr>
        <w:t>הכיסא</w:t>
      </w:r>
      <w:r w:rsidRPr="001E4F9E">
        <w:rPr>
          <w:rtl/>
        </w:rPr>
        <w:t xml:space="preserve"> </w:t>
      </w:r>
      <w:r w:rsidRPr="001E4F9E">
        <w:rPr>
          <w:rFonts w:hint="cs"/>
          <w:rtl/>
        </w:rPr>
        <w:t>מצד</w:t>
      </w:r>
      <w:r w:rsidRPr="001E4F9E">
        <w:rPr>
          <w:rtl/>
        </w:rPr>
        <w:t xml:space="preserve"> </w:t>
      </w:r>
      <w:r w:rsidRPr="001E4F9E">
        <w:rPr>
          <w:rFonts w:hint="cs"/>
          <w:rtl/>
        </w:rPr>
        <w:t>שמאל</w:t>
      </w:r>
      <w:r w:rsidRPr="001E4F9E">
        <w:rPr>
          <w:rtl/>
        </w:rPr>
        <w:t xml:space="preserve">. </w:t>
      </w:r>
      <w:r w:rsidRPr="001E4F9E">
        <w:rPr>
          <w:rFonts w:hint="cs"/>
          <w:rtl/>
        </w:rPr>
        <w:t>השבתיו</w:t>
      </w:r>
      <w:r w:rsidRPr="001E4F9E">
        <w:rPr>
          <w:rtl/>
        </w:rPr>
        <w:t xml:space="preserve"> </w:t>
      </w:r>
      <w:r w:rsidRPr="001E4F9E">
        <w:rPr>
          <w:rFonts w:hint="cs"/>
          <w:rtl/>
        </w:rPr>
        <w:t>שחרש</w:t>
      </w:r>
      <w:r w:rsidRPr="001E4F9E">
        <w:rPr>
          <w:rtl/>
        </w:rPr>
        <w:t xml:space="preserve"> </w:t>
      </w:r>
      <w:r w:rsidRPr="001E4F9E">
        <w:rPr>
          <w:rFonts w:hint="cs"/>
          <w:rtl/>
        </w:rPr>
        <w:t>אני</w:t>
      </w:r>
      <w:r w:rsidRPr="001E4F9E">
        <w:rPr>
          <w:rtl/>
        </w:rPr>
        <w:t xml:space="preserve"> </w:t>
      </w:r>
      <w:r w:rsidRPr="001E4F9E">
        <w:rPr>
          <w:rFonts w:hint="cs"/>
          <w:rtl/>
        </w:rPr>
        <w:t>באוזן</w:t>
      </w:r>
      <w:r w:rsidRPr="001E4F9E">
        <w:rPr>
          <w:rtl/>
        </w:rPr>
        <w:t xml:space="preserve"> </w:t>
      </w:r>
      <w:r w:rsidRPr="001E4F9E">
        <w:rPr>
          <w:rFonts w:hint="cs"/>
          <w:rtl/>
        </w:rPr>
        <w:t>ימין</w:t>
      </w:r>
      <w:r w:rsidRPr="001E4F9E">
        <w:rPr>
          <w:rtl/>
        </w:rPr>
        <w:t xml:space="preserve"> </w:t>
      </w:r>
      <w:r w:rsidRPr="001E4F9E">
        <w:rPr>
          <w:rFonts w:hint="cs"/>
          <w:rtl/>
        </w:rPr>
        <w:t>ולפיכך</w:t>
      </w:r>
      <w:r w:rsidRPr="001E4F9E">
        <w:rPr>
          <w:rtl/>
        </w:rPr>
        <w:t xml:space="preserve"> </w:t>
      </w:r>
      <w:r w:rsidRPr="001E4F9E">
        <w:rPr>
          <w:rFonts w:hint="cs"/>
          <w:rtl/>
        </w:rPr>
        <w:t>באם</w:t>
      </w:r>
      <w:r w:rsidRPr="001E4F9E">
        <w:rPr>
          <w:rtl/>
        </w:rPr>
        <w:t xml:space="preserve"> </w:t>
      </w:r>
      <w:r w:rsidRPr="001E4F9E">
        <w:rPr>
          <w:rFonts w:hint="cs"/>
          <w:rtl/>
        </w:rPr>
        <w:t>אשב</w:t>
      </w:r>
      <w:r w:rsidRPr="001E4F9E">
        <w:rPr>
          <w:rtl/>
        </w:rPr>
        <w:t xml:space="preserve"> - </w:t>
      </w:r>
      <w:r w:rsidRPr="001E4F9E">
        <w:rPr>
          <w:rFonts w:hint="cs"/>
          <w:rtl/>
        </w:rPr>
        <w:t>אתקשה</w:t>
      </w:r>
      <w:r w:rsidRPr="001E4F9E">
        <w:rPr>
          <w:rtl/>
        </w:rPr>
        <w:t xml:space="preserve"> </w:t>
      </w:r>
      <w:r w:rsidRPr="001E4F9E">
        <w:rPr>
          <w:rFonts w:hint="cs"/>
          <w:rtl/>
        </w:rPr>
        <w:t>לשמוע</w:t>
      </w:r>
      <w:r w:rsidRPr="001E4F9E">
        <w:rPr>
          <w:rtl/>
        </w:rPr>
        <w:t xml:space="preserve"> </w:t>
      </w:r>
      <w:r w:rsidRPr="001E4F9E">
        <w:rPr>
          <w:rFonts w:hint="cs"/>
          <w:rtl/>
        </w:rPr>
        <w:t>דבריו</w:t>
      </w:r>
      <w:r w:rsidRPr="001E4F9E">
        <w:rPr>
          <w:rtl/>
        </w:rPr>
        <w:t xml:space="preserve"> </w:t>
      </w:r>
      <w:r w:rsidRPr="001E4F9E">
        <w:rPr>
          <w:rFonts w:hint="cs"/>
          <w:rtl/>
        </w:rPr>
        <w:t>כשהוא</w:t>
      </w:r>
      <w:r w:rsidRPr="001E4F9E">
        <w:rPr>
          <w:rtl/>
        </w:rPr>
        <w:t xml:space="preserve"> </w:t>
      </w:r>
      <w:r w:rsidRPr="001E4F9E">
        <w:rPr>
          <w:rFonts w:hint="cs"/>
          <w:rtl/>
        </w:rPr>
        <w:t>יושב</w:t>
      </w:r>
      <w:r w:rsidRPr="001E4F9E">
        <w:rPr>
          <w:rtl/>
        </w:rPr>
        <w:t xml:space="preserve"> </w:t>
      </w:r>
      <w:r w:rsidRPr="001E4F9E">
        <w:rPr>
          <w:rFonts w:hint="cs"/>
          <w:rtl/>
        </w:rPr>
        <w:t>לימיני</w:t>
      </w:r>
      <w:r w:rsidRPr="001E4F9E">
        <w:rPr>
          <w:rtl/>
        </w:rPr>
        <w:t xml:space="preserve">, </w:t>
      </w:r>
      <w:r w:rsidRPr="001E4F9E">
        <w:rPr>
          <w:rFonts w:hint="cs"/>
          <w:rtl/>
        </w:rPr>
        <w:t>ולכן</w:t>
      </w:r>
      <w:r w:rsidRPr="001E4F9E">
        <w:rPr>
          <w:rtl/>
        </w:rPr>
        <w:t xml:space="preserve"> </w:t>
      </w:r>
      <w:r w:rsidRPr="001E4F9E">
        <w:rPr>
          <w:rFonts w:hint="cs"/>
          <w:rtl/>
        </w:rPr>
        <w:t>אשמח</w:t>
      </w:r>
      <w:r w:rsidRPr="001E4F9E">
        <w:rPr>
          <w:rtl/>
        </w:rPr>
        <w:t xml:space="preserve"> </w:t>
      </w:r>
      <w:r w:rsidRPr="001E4F9E">
        <w:rPr>
          <w:rFonts w:hint="cs"/>
          <w:rtl/>
        </w:rPr>
        <w:t>שיענה</w:t>
      </w:r>
      <w:r w:rsidRPr="001E4F9E">
        <w:rPr>
          <w:rtl/>
        </w:rPr>
        <w:t xml:space="preserve"> </w:t>
      </w:r>
      <w:r w:rsidRPr="001E4F9E">
        <w:rPr>
          <w:rFonts w:hint="cs"/>
          <w:rtl/>
        </w:rPr>
        <w:t>לשאלתי</w:t>
      </w:r>
      <w:r w:rsidRPr="001E4F9E">
        <w:rPr>
          <w:rtl/>
        </w:rPr>
        <w:t xml:space="preserve"> </w:t>
      </w:r>
      <w:r w:rsidRPr="001E4F9E">
        <w:rPr>
          <w:rFonts w:hint="cs"/>
          <w:rtl/>
        </w:rPr>
        <w:t>הקצרה</w:t>
      </w:r>
      <w:r w:rsidRPr="001E4F9E">
        <w:rPr>
          <w:rtl/>
        </w:rPr>
        <w:t xml:space="preserve"> </w:t>
      </w:r>
      <w:r w:rsidRPr="001E4F9E">
        <w:rPr>
          <w:rFonts w:hint="cs"/>
          <w:rtl/>
        </w:rPr>
        <w:t>בעודי</w:t>
      </w:r>
      <w:r w:rsidRPr="001E4F9E">
        <w:rPr>
          <w:rtl/>
        </w:rPr>
        <w:t xml:space="preserve"> </w:t>
      </w:r>
      <w:r w:rsidRPr="001E4F9E">
        <w:rPr>
          <w:rFonts w:hint="cs"/>
          <w:rtl/>
        </w:rPr>
        <w:t>עומד</w:t>
      </w:r>
      <w:r w:rsidRPr="001E4F9E">
        <w:rPr>
          <w:rtl/>
        </w:rPr>
        <w:t xml:space="preserve"> </w:t>
      </w:r>
      <w:r w:rsidRPr="001E4F9E">
        <w:rPr>
          <w:rFonts w:hint="cs"/>
          <w:rtl/>
        </w:rPr>
        <w:t>מולו</w:t>
      </w:r>
      <w:r w:rsidRPr="001E4F9E">
        <w:rPr>
          <w:rtl/>
        </w:rPr>
        <w:t xml:space="preserve">, </w:t>
      </w:r>
      <w:r w:rsidRPr="001E4F9E">
        <w:rPr>
          <w:rFonts w:hint="cs"/>
          <w:rtl/>
        </w:rPr>
        <w:t>כך</w:t>
      </w:r>
      <w:r w:rsidRPr="001E4F9E">
        <w:rPr>
          <w:rtl/>
        </w:rPr>
        <w:t xml:space="preserve"> </w:t>
      </w:r>
      <w:r w:rsidRPr="001E4F9E">
        <w:rPr>
          <w:rFonts w:hint="cs"/>
          <w:rtl/>
        </w:rPr>
        <w:t>שאוזני</w:t>
      </w:r>
      <w:r w:rsidRPr="001E4F9E">
        <w:rPr>
          <w:rtl/>
        </w:rPr>
        <w:t xml:space="preserve"> </w:t>
      </w:r>
      <w:r w:rsidRPr="001E4F9E">
        <w:rPr>
          <w:rFonts w:hint="cs"/>
          <w:rtl/>
        </w:rPr>
        <w:t>הטובה</w:t>
      </w:r>
      <w:r w:rsidRPr="001E4F9E">
        <w:rPr>
          <w:rtl/>
        </w:rPr>
        <w:t xml:space="preserve"> </w:t>
      </w:r>
      <w:r w:rsidRPr="001E4F9E">
        <w:rPr>
          <w:rFonts w:hint="cs"/>
          <w:rtl/>
        </w:rPr>
        <w:t>והשומעת</w:t>
      </w:r>
      <w:r w:rsidRPr="001E4F9E">
        <w:rPr>
          <w:rtl/>
        </w:rPr>
        <w:t xml:space="preserve"> - </w:t>
      </w:r>
      <w:r w:rsidRPr="001E4F9E">
        <w:rPr>
          <w:rFonts w:hint="cs"/>
          <w:rtl/>
        </w:rPr>
        <w:t>אוזני</w:t>
      </w:r>
      <w:r w:rsidRPr="001E4F9E">
        <w:rPr>
          <w:rtl/>
        </w:rPr>
        <w:t xml:space="preserve"> </w:t>
      </w:r>
      <w:r w:rsidRPr="001E4F9E">
        <w:rPr>
          <w:rFonts w:hint="cs"/>
          <w:rtl/>
        </w:rPr>
        <w:t>השמאלית</w:t>
      </w:r>
      <w:r w:rsidRPr="001E4F9E">
        <w:rPr>
          <w:rtl/>
        </w:rPr>
        <w:t xml:space="preserve">, </w:t>
      </w:r>
      <w:r w:rsidRPr="001E4F9E">
        <w:rPr>
          <w:rFonts w:hint="cs"/>
          <w:rtl/>
        </w:rPr>
        <w:t>כרויה</w:t>
      </w:r>
      <w:r w:rsidRPr="001E4F9E">
        <w:rPr>
          <w:rtl/>
        </w:rPr>
        <w:t xml:space="preserve"> </w:t>
      </w:r>
      <w:r w:rsidRPr="001E4F9E">
        <w:rPr>
          <w:rFonts w:hint="cs"/>
          <w:rtl/>
        </w:rPr>
        <w:t>למשמע</w:t>
      </w:r>
      <w:r w:rsidRPr="001E4F9E">
        <w:rPr>
          <w:rtl/>
        </w:rPr>
        <w:t xml:space="preserve"> </w:t>
      </w:r>
      <w:r w:rsidRPr="001E4F9E">
        <w:rPr>
          <w:rFonts w:hint="cs"/>
          <w:rtl/>
        </w:rPr>
        <w:t>פיו</w:t>
      </w:r>
      <w:r w:rsidRPr="001E4F9E">
        <w:rPr>
          <w:rtl/>
        </w:rPr>
        <w:t>.</w:t>
      </w:r>
    </w:p>
    <w:p w14:paraId="76A9846A" w14:textId="77777777" w:rsidR="001E4F9E" w:rsidRPr="001E4F9E" w:rsidRDefault="001E4F9E" w:rsidP="001E4F9E">
      <w:pPr>
        <w:jc w:val="both"/>
        <w:rPr>
          <w:rtl/>
        </w:rPr>
      </w:pPr>
      <w:r w:rsidRPr="001E4F9E">
        <w:rPr>
          <w:rFonts w:hint="cs"/>
          <w:rtl/>
        </w:rPr>
        <w:t>צחק</w:t>
      </w:r>
      <w:r w:rsidRPr="001E4F9E">
        <w:rPr>
          <w:rtl/>
        </w:rPr>
        <w:t xml:space="preserve"> </w:t>
      </w:r>
      <w:r w:rsidRPr="001E4F9E">
        <w:rPr>
          <w:rFonts w:hint="cs"/>
          <w:rtl/>
        </w:rPr>
        <w:t>הרב</w:t>
      </w:r>
      <w:r w:rsidRPr="001E4F9E">
        <w:rPr>
          <w:rtl/>
        </w:rPr>
        <w:t xml:space="preserve">, </w:t>
      </w:r>
      <w:r w:rsidRPr="001E4F9E">
        <w:rPr>
          <w:rFonts w:hint="cs"/>
          <w:rtl/>
        </w:rPr>
        <w:t>נעמד</w:t>
      </w:r>
      <w:r w:rsidRPr="001E4F9E">
        <w:rPr>
          <w:rtl/>
        </w:rPr>
        <w:t xml:space="preserve"> </w:t>
      </w:r>
      <w:r w:rsidRPr="001E4F9E">
        <w:rPr>
          <w:rFonts w:hint="cs"/>
          <w:rtl/>
        </w:rPr>
        <w:t>בין</w:t>
      </w:r>
      <w:r w:rsidRPr="001E4F9E">
        <w:rPr>
          <w:rtl/>
        </w:rPr>
        <w:t xml:space="preserve"> </w:t>
      </w:r>
      <w:r w:rsidRPr="001E4F9E">
        <w:rPr>
          <w:rFonts w:hint="cs"/>
          <w:rtl/>
        </w:rPr>
        <w:t>שניה</w:t>
      </w:r>
      <w:r w:rsidRPr="001E4F9E">
        <w:rPr>
          <w:rtl/>
        </w:rPr>
        <w:t xml:space="preserve">, </w:t>
      </w:r>
      <w:r w:rsidRPr="001E4F9E">
        <w:rPr>
          <w:rFonts w:hint="cs"/>
          <w:rtl/>
        </w:rPr>
        <w:t>והתיישב</w:t>
      </w:r>
      <w:r w:rsidRPr="001E4F9E">
        <w:rPr>
          <w:rtl/>
        </w:rPr>
        <w:t xml:space="preserve"> </w:t>
      </w:r>
      <w:r w:rsidRPr="001E4F9E">
        <w:rPr>
          <w:rFonts w:hint="cs"/>
          <w:rtl/>
        </w:rPr>
        <w:t>חזרה</w:t>
      </w:r>
      <w:r w:rsidRPr="001E4F9E">
        <w:rPr>
          <w:rtl/>
        </w:rPr>
        <w:t xml:space="preserve"> </w:t>
      </w:r>
      <w:r w:rsidRPr="001E4F9E">
        <w:rPr>
          <w:rFonts w:hint="cs"/>
          <w:rtl/>
        </w:rPr>
        <w:t>על</w:t>
      </w:r>
      <w:r w:rsidRPr="001E4F9E">
        <w:rPr>
          <w:rtl/>
        </w:rPr>
        <w:t xml:space="preserve"> </w:t>
      </w:r>
      <w:r w:rsidRPr="001E4F9E">
        <w:rPr>
          <w:rFonts w:hint="cs"/>
          <w:rtl/>
        </w:rPr>
        <w:t>הכיסא</w:t>
      </w:r>
      <w:r w:rsidRPr="001E4F9E">
        <w:rPr>
          <w:rtl/>
        </w:rPr>
        <w:t xml:space="preserve"> </w:t>
      </w:r>
      <w:r w:rsidRPr="001E4F9E">
        <w:rPr>
          <w:rFonts w:hint="cs"/>
          <w:rtl/>
        </w:rPr>
        <w:t>שלצדו</w:t>
      </w:r>
      <w:r w:rsidRPr="001E4F9E">
        <w:rPr>
          <w:rtl/>
        </w:rPr>
        <w:t xml:space="preserve"> </w:t>
      </w:r>
      <w:r w:rsidRPr="001E4F9E">
        <w:rPr>
          <w:rFonts w:hint="cs"/>
          <w:rtl/>
        </w:rPr>
        <w:t>תוך</w:t>
      </w:r>
      <w:r w:rsidRPr="001E4F9E">
        <w:rPr>
          <w:rtl/>
        </w:rPr>
        <w:t xml:space="preserve"> </w:t>
      </w:r>
      <w:r w:rsidRPr="001E4F9E">
        <w:rPr>
          <w:rFonts w:hint="cs"/>
          <w:rtl/>
        </w:rPr>
        <w:t>שמחווה</w:t>
      </w:r>
      <w:r w:rsidRPr="001E4F9E">
        <w:rPr>
          <w:rtl/>
        </w:rPr>
        <w:t xml:space="preserve"> </w:t>
      </w:r>
      <w:r w:rsidRPr="001E4F9E">
        <w:rPr>
          <w:rFonts w:hint="cs"/>
          <w:rtl/>
        </w:rPr>
        <w:t>לי</w:t>
      </w:r>
      <w:r w:rsidRPr="001E4F9E">
        <w:rPr>
          <w:rtl/>
        </w:rPr>
        <w:t xml:space="preserve"> </w:t>
      </w:r>
      <w:r w:rsidRPr="001E4F9E">
        <w:rPr>
          <w:rFonts w:hint="cs"/>
          <w:rtl/>
        </w:rPr>
        <w:t>בידו</w:t>
      </w:r>
      <w:r w:rsidRPr="001E4F9E">
        <w:rPr>
          <w:rtl/>
        </w:rPr>
        <w:t xml:space="preserve"> </w:t>
      </w:r>
      <w:r w:rsidRPr="001E4F9E">
        <w:rPr>
          <w:rFonts w:hint="cs"/>
          <w:rtl/>
        </w:rPr>
        <w:t>להתיישב</w:t>
      </w:r>
      <w:r w:rsidRPr="001E4F9E">
        <w:rPr>
          <w:rtl/>
        </w:rPr>
        <w:t xml:space="preserve"> </w:t>
      </w:r>
      <w:r w:rsidRPr="001E4F9E">
        <w:rPr>
          <w:rFonts w:hint="cs"/>
          <w:rtl/>
        </w:rPr>
        <w:t>על</w:t>
      </w:r>
      <w:r w:rsidRPr="001E4F9E">
        <w:rPr>
          <w:rtl/>
        </w:rPr>
        <w:t xml:space="preserve"> </w:t>
      </w:r>
      <w:r w:rsidRPr="001E4F9E">
        <w:rPr>
          <w:rFonts w:hint="cs"/>
          <w:rtl/>
        </w:rPr>
        <w:t>כיסאו</w:t>
      </w:r>
      <w:r w:rsidRPr="001E4F9E">
        <w:rPr>
          <w:rtl/>
        </w:rPr>
        <w:t xml:space="preserve">, </w:t>
      </w:r>
      <w:r w:rsidRPr="001E4F9E">
        <w:rPr>
          <w:rFonts w:hint="cs"/>
          <w:rtl/>
        </w:rPr>
        <w:t>כיסא</w:t>
      </w:r>
      <w:r w:rsidRPr="001E4F9E">
        <w:rPr>
          <w:rtl/>
        </w:rPr>
        <w:t xml:space="preserve"> </w:t>
      </w:r>
      <w:r w:rsidRPr="001E4F9E">
        <w:rPr>
          <w:rFonts w:hint="cs"/>
          <w:rtl/>
        </w:rPr>
        <w:t>ראש</w:t>
      </w:r>
      <w:r w:rsidRPr="001E4F9E">
        <w:rPr>
          <w:rtl/>
        </w:rPr>
        <w:t xml:space="preserve"> </w:t>
      </w:r>
      <w:r w:rsidRPr="001E4F9E">
        <w:rPr>
          <w:rFonts w:hint="cs"/>
          <w:rtl/>
        </w:rPr>
        <w:t>הישיבה</w:t>
      </w:r>
      <w:r w:rsidRPr="001E4F9E">
        <w:rPr>
          <w:rtl/>
        </w:rPr>
        <w:t>...</w:t>
      </w:r>
    </w:p>
    <w:p w14:paraId="6049C852" w14:textId="092C7D5D" w:rsidR="001E4F9E" w:rsidRDefault="001E4F9E" w:rsidP="001E4F9E">
      <w:pPr>
        <w:jc w:val="both"/>
        <w:rPr>
          <w:rtl/>
        </w:rPr>
      </w:pPr>
      <w:r w:rsidRPr="001E4F9E">
        <w:rPr>
          <w:rFonts w:hint="cs"/>
          <w:rtl/>
        </w:rPr>
        <w:t>זהו</w:t>
      </w:r>
      <w:r w:rsidRPr="001E4F9E">
        <w:rPr>
          <w:rtl/>
        </w:rPr>
        <w:t xml:space="preserve"> </w:t>
      </w:r>
      <w:r w:rsidRPr="001E4F9E">
        <w:rPr>
          <w:rFonts w:hint="cs"/>
          <w:rtl/>
        </w:rPr>
        <w:t>הרגע</w:t>
      </w:r>
      <w:r w:rsidRPr="001E4F9E">
        <w:rPr>
          <w:rtl/>
        </w:rPr>
        <w:t xml:space="preserve"> </w:t>
      </w:r>
      <w:r w:rsidRPr="001E4F9E">
        <w:rPr>
          <w:rFonts w:hint="cs"/>
          <w:rtl/>
        </w:rPr>
        <w:t>שמלווה</w:t>
      </w:r>
      <w:r w:rsidRPr="001E4F9E">
        <w:rPr>
          <w:rtl/>
        </w:rPr>
        <w:t xml:space="preserve"> </w:t>
      </w:r>
      <w:r w:rsidRPr="001E4F9E">
        <w:rPr>
          <w:rFonts w:hint="cs"/>
          <w:rtl/>
        </w:rPr>
        <w:t>אותי</w:t>
      </w:r>
      <w:r w:rsidRPr="001E4F9E">
        <w:rPr>
          <w:rtl/>
        </w:rPr>
        <w:t xml:space="preserve"> </w:t>
      </w:r>
      <w:r w:rsidRPr="001E4F9E">
        <w:rPr>
          <w:rFonts w:hint="cs"/>
          <w:rtl/>
        </w:rPr>
        <w:t>בכל</w:t>
      </w:r>
      <w:r w:rsidRPr="001E4F9E">
        <w:rPr>
          <w:rtl/>
        </w:rPr>
        <w:t xml:space="preserve"> </w:t>
      </w:r>
      <w:r w:rsidRPr="001E4F9E">
        <w:rPr>
          <w:rFonts w:hint="cs"/>
          <w:rtl/>
        </w:rPr>
        <w:t>עת</w:t>
      </w:r>
      <w:r w:rsidRPr="001E4F9E">
        <w:rPr>
          <w:rtl/>
        </w:rPr>
        <w:t xml:space="preserve"> </w:t>
      </w:r>
      <w:r w:rsidRPr="001E4F9E">
        <w:rPr>
          <w:rFonts w:hint="cs"/>
          <w:rtl/>
        </w:rPr>
        <w:t>שאני</w:t>
      </w:r>
      <w:r w:rsidRPr="001E4F9E">
        <w:rPr>
          <w:rtl/>
        </w:rPr>
        <w:t xml:space="preserve"> </w:t>
      </w:r>
      <w:r w:rsidRPr="001E4F9E">
        <w:rPr>
          <w:rFonts w:hint="cs"/>
          <w:rtl/>
        </w:rPr>
        <w:t>נזכר</w:t>
      </w:r>
      <w:r w:rsidRPr="001E4F9E">
        <w:rPr>
          <w:rtl/>
        </w:rPr>
        <w:t xml:space="preserve"> </w:t>
      </w:r>
      <w:r w:rsidRPr="001E4F9E">
        <w:rPr>
          <w:rFonts w:hint="cs"/>
          <w:rtl/>
        </w:rPr>
        <w:t>בראש</w:t>
      </w:r>
      <w:r w:rsidRPr="001E4F9E">
        <w:rPr>
          <w:rtl/>
        </w:rPr>
        <w:t xml:space="preserve"> </w:t>
      </w:r>
      <w:r w:rsidRPr="001E4F9E">
        <w:rPr>
          <w:rFonts w:hint="cs"/>
          <w:rtl/>
        </w:rPr>
        <w:t>הישיבה</w:t>
      </w:r>
      <w:r w:rsidRPr="001E4F9E">
        <w:rPr>
          <w:rtl/>
        </w:rPr>
        <w:t xml:space="preserve"> </w:t>
      </w:r>
      <w:r w:rsidRPr="001E4F9E">
        <w:rPr>
          <w:rFonts w:hint="cs"/>
          <w:rtl/>
        </w:rPr>
        <w:t>תנצב</w:t>
      </w:r>
      <w:r w:rsidRPr="001E4F9E">
        <w:rPr>
          <w:rtl/>
        </w:rPr>
        <w:t>"</w:t>
      </w:r>
      <w:r w:rsidRPr="001E4F9E">
        <w:rPr>
          <w:rFonts w:hint="cs"/>
          <w:rtl/>
        </w:rPr>
        <w:t>ה</w:t>
      </w:r>
    </w:p>
    <w:p w14:paraId="0AD2049F" w14:textId="77777777" w:rsidR="001E4F9E" w:rsidRPr="001E4F9E" w:rsidRDefault="001E4F9E" w:rsidP="001E4F9E">
      <w:pPr>
        <w:jc w:val="both"/>
      </w:pPr>
    </w:p>
    <w:p w14:paraId="65BE01B1" w14:textId="0D367822" w:rsidR="00CC5331" w:rsidRPr="0041451E" w:rsidRDefault="00CC5331" w:rsidP="00CC5331">
      <w:pPr>
        <w:pStyle w:val="a3"/>
        <w:spacing w:line="360" w:lineRule="auto"/>
        <w:jc w:val="both"/>
        <w:rPr>
          <w:sz w:val="36"/>
          <w:szCs w:val="36"/>
          <w:highlight w:val="green"/>
          <w:rtl/>
        </w:rPr>
      </w:pPr>
      <w:r w:rsidRPr="0041451E">
        <w:rPr>
          <w:rFonts w:hint="cs"/>
          <w:sz w:val="36"/>
          <w:szCs w:val="36"/>
          <w:highlight w:val="green"/>
          <w:rtl/>
        </w:rPr>
        <w:t>ימי</w:t>
      </w:r>
      <w:r w:rsidRPr="0041451E">
        <w:rPr>
          <w:sz w:val="36"/>
          <w:szCs w:val="36"/>
          <w:highlight w:val="green"/>
          <w:rtl/>
        </w:rPr>
        <w:t xml:space="preserve"> </w:t>
      </w:r>
      <w:r w:rsidRPr="0041451E">
        <w:rPr>
          <w:rFonts w:hint="cs"/>
          <w:sz w:val="36"/>
          <w:szCs w:val="36"/>
          <w:highlight w:val="green"/>
          <w:rtl/>
        </w:rPr>
        <w:t>עיון</w:t>
      </w:r>
      <w:r w:rsidRPr="0041451E">
        <w:rPr>
          <w:sz w:val="36"/>
          <w:szCs w:val="36"/>
          <w:highlight w:val="green"/>
          <w:rtl/>
        </w:rPr>
        <w:t xml:space="preserve"> </w:t>
      </w:r>
      <w:r>
        <w:rPr>
          <w:rFonts w:hint="cs"/>
          <w:sz w:val="36"/>
          <w:szCs w:val="36"/>
          <w:highlight w:val="green"/>
          <w:rtl/>
        </w:rPr>
        <w:t>שנתיים לזכר ראש הישיבה</w:t>
      </w:r>
    </w:p>
    <w:p w14:paraId="72AFE733" w14:textId="6899DF8F" w:rsidR="00B41114" w:rsidRPr="00B41114" w:rsidRDefault="00B41114" w:rsidP="00B41114">
      <w:pPr>
        <w:shd w:val="clear" w:color="auto" w:fill="FFFFFF"/>
        <w:spacing w:after="160" w:line="235" w:lineRule="atLeast"/>
        <w:jc w:val="both"/>
        <w:rPr>
          <w:rFonts w:eastAsia="Times New Roman" w:cs="Calibri"/>
          <w:color w:val="222222"/>
        </w:rPr>
      </w:pPr>
      <w:r w:rsidRPr="00B41114">
        <w:rPr>
          <w:rFonts w:ascii="Arial" w:eastAsia="Times New Roman" w:hAnsi="Arial"/>
          <w:color w:val="222222"/>
          <w:rtl/>
        </w:rPr>
        <w:t xml:space="preserve">הישיבה מתכננת בלי נדר </w:t>
      </w:r>
      <w:r w:rsidRPr="00B41114">
        <w:rPr>
          <w:rFonts w:ascii="Arial" w:eastAsia="Times New Roman" w:hAnsi="Arial"/>
          <w:b/>
          <w:bCs/>
          <w:color w:val="222222"/>
          <w:rtl/>
        </w:rPr>
        <w:t>סדרת ימי עיון </w:t>
      </w:r>
      <w:r w:rsidRPr="00B41114">
        <w:rPr>
          <w:rFonts w:ascii="Arial" w:eastAsia="Times New Roman" w:hAnsi="Arial"/>
          <w:color w:val="222222"/>
          <w:rtl/>
        </w:rPr>
        <w:t xml:space="preserve">לבוגרים </w:t>
      </w:r>
      <w:r>
        <w:rPr>
          <w:rFonts w:ascii="Arial" w:eastAsia="Times New Roman" w:hAnsi="Arial" w:hint="cs"/>
          <w:color w:val="222222"/>
          <w:rtl/>
        </w:rPr>
        <w:t>ולציבור הרחב</w:t>
      </w:r>
      <w:r w:rsidRPr="00B41114">
        <w:rPr>
          <w:rFonts w:ascii="Arial" w:eastAsia="Times New Roman" w:hAnsi="Arial"/>
          <w:color w:val="222222"/>
          <w:rtl/>
        </w:rPr>
        <w:t xml:space="preserve"> לזכרו של </w:t>
      </w:r>
      <w:r w:rsidR="00B46587">
        <w:rPr>
          <w:rFonts w:ascii="Arial" w:eastAsia="Times New Roman" w:hAnsi="Arial" w:hint="cs"/>
          <w:color w:val="222222"/>
          <w:rtl/>
        </w:rPr>
        <w:t xml:space="preserve">מו"ר </w:t>
      </w:r>
      <w:r w:rsidRPr="00B41114">
        <w:rPr>
          <w:rFonts w:ascii="Arial" w:eastAsia="Times New Roman" w:hAnsi="Arial"/>
          <w:color w:val="222222"/>
          <w:rtl/>
        </w:rPr>
        <w:t>ראש הישיבה הרב נחום רבינוביץ זצ"ל</w:t>
      </w:r>
      <w:r>
        <w:rPr>
          <w:rFonts w:ascii="Arial" w:eastAsia="Times New Roman" w:hAnsi="Arial" w:hint="cs"/>
          <w:color w:val="222222"/>
          <w:rtl/>
        </w:rPr>
        <w:t xml:space="preserve">. </w:t>
      </w:r>
      <w:r w:rsidRPr="00B41114">
        <w:rPr>
          <w:rFonts w:ascii="Arial" w:eastAsia="Times New Roman" w:hAnsi="Arial"/>
          <w:color w:val="222222"/>
          <w:rtl/>
        </w:rPr>
        <w:t>למרות ההמתנה והציפייה הארוכה לימי עיון חיים, אנו נאלצים לצערנו לקיים את יום העיון הראשון בזום, ומקווים שהמצב ישתנה לטובה בע"ה בהמשך השנה</w:t>
      </w:r>
      <w:r w:rsidRPr="00B41114">
        <w:rPr>
          <w:rFonts w:ascii="Arial" w:eastAsia="Times New Roman" w:hAnsi="Arial"/>
          <w:color w:val="222222"/>
        </w:rPr>
        <w:t>. </w:t>
      </w:r>
    </w:p>
    <w:p w14:paraId="61458DDB" w14:textId="5EA426EE" w:rsidR="00B41114" w:rsidRPr="00B41114" w:rsidRDefault="00B41114" w:rsidP="00B41114">
      <w:pPr>
        <w:shd w:val="clear" w:color="auto" w:fill="FFFFFF"/>
        <w:spacing w:after="0" w:line="240" w:lineRule="auto"/>
        <w:jc w:val="both"/>
        <w:rPr>
          <w:rFonts w:eastAsia="Times New Roman" w:cs="Calibri"/>
          <w:color w:val="222222"/>
          <w:rtl/>
        </w:rPr>
      </w:pPr>
      <w:r w:rsidRPr="00B41114">
        <w:rPr>
          <w:rFonts w:ascii="Arial" w:eastAsia="Times New Roman" w:hAnsi="Arial"/>
          <w:color w:val="222222"/>
          <w:rtl/>
        </w:rPr>
        <w:t>יום העיון הראשון </w:t>
      </w:r>
      <w:r w:rsidRPr="00B41114">
        <w:rPr>
          <w:rFonts w:ascii="Arial" w:eastAsia="Times New Roman" w:hAnsi="Arial"/>
          <w:b/>
          <w:bCs/>
          <w:color w:val="222222"/>
          <w:rtl/>
        </w:rPr>
        <w:t>אורי וישעי</w:t>
      </w:r>
      <w:r w:rsidRPr="00B41114">
        <w:rPr>
          <w:rFonts w:ascii="Arial" w:eastAsia="Times New Roman" w:hAnsi="Arial"/>
          <w:color w:val="222222"/>
          <w:rtl/>
        </w:rPr>
        <w:t>  יעסוק בעי</w:t>
      </w:r>
      <w:r w:rsidR="00D57D80">
        <w:rPr>
          <w:rFonts w:ascii="Arial" w:eastAsia="Times New Roman" w:hAnsi="Arial" w:hint="cs"/>
          <w:color w:val="222222"/>
          <w:rtl/>
        </w:rPr>
        <w:t>י</w:t>
      </w:r>
      <w:r w:rsidRPr="00B41114">
        <w:rPr>
          <w:rFonts w:ascii="Arial" w:eastAsia="Times New Roman" w:hAnsi="Arial"/>
          <w:color w:val="222222"/>
          <w:rtl/>
        </w:rPr>
        <w:t>ני התשובה ובפירוש יד פשוטה להלכות תשובה</w:t>
      </w:r>
      <w:r w:rsidRPr="00B41114">
        <w:rPr>
          <w:rFonts w:ascii="Arial" w:eastAsia="Times New Roman" w:hAnsi="Arial"/>
          <w:b/>
          <w:bCs/>
          <w:color w:val="222222"/>
          <w:rtl/>
        </w:rPr>
        <w:t>. </w:t>
      </w:r>
    </w:p>
    <w:p w14:paraId="445FEDFD" w14:textId="77777777" w:rsidR="00B41114" w:rsidRPr="00B41114" w:rsidRDefault="00B41114" w:rsidP="00B41114">
      <w:pPr>
        <w:shd w:val="clear" w:color="auto" w:fill="FFFFFF"/>
        <w:spacing w:after="0" w:line="240" w:lineRule="auto"/>
        <w:jc w:val="both"/>
        <w:rPr>
          <w:rFonts w:eastAsia="Times New Roman" w:cs="Calibri"/>
          <w:color w:val="222222"/>
          <w:rtl/>
        </w:rPr>
      </w:pPr>
      <w:r w:rsidRPr="00B41114">
        <w:rPr>
          <w:rFonts w:ascii="Arial" w:eastAsia="Times New Roman" w:hAnsi="Arial"/>
          <w:color w:val="222222"/>
          <w:rtl/>
        </w:rPr>
        <w:t> </w:t>
      </w:r>
    </w:p>
    <w:p w14:paraId="2F39DE2D" w14:textId="7A9659A2" w:rsidR="00B41114" w:rsidRPr="00B41114" w:rsidRDefault="00B41114" w:rsidP="00B41114">
      <w:pPr>
        <w:shd w:val="clear" w:color="auto" w:fill="FFFFFF"/>
        <w:spacing w:after="0" w:line="240" w:lineRule="auto"/>
        <w:jc w:val="both"/>
        <w:rPr>
          <w:rFonts w:eastAsia="Times New Roman" w:cs="Calibri"/>
          <w:color w:val="222222"/>
          <w:rtl/>
        </w:rPr>
      </w:pPr>
      <w:r w:rsidRPr="00B41114">
        <w:rPr>
          <w:rFonts w:ascii="Arial" w:eastAsia="Times New Roman" w:hAnsi="Arial"/>
          <w:color w:val="222222"/>
          <w:rtl/>
        </w:rPr>
        <w:t>שני ימי עיון </w:t>
      </w:r>
      <w:r w:rsidRPr="00B41114">
        <w:rPr>
          <w:rFonts w:ascii="Arial" w:eastAsia="Times New Roman" w:hAnsi="Arial"/>
          <w:b/>
          <w:bCs/>
          <w:color w:val="222222"/>
          <w:rtl/>
        </w:rPr>
        <w:t>בחנוכה</w:t>
      </w:r>
      <w:r w:rsidRPr="00B41114">
        <w:rPr>
          <w:rFonts w:ascii="Arial" w:eastAsia="Times New Roman" w:hAnsi="Arial"/>
          <w:color w:val="222222"/>
          <w:rtl/>
        </w:rPr>
        <w:t> יוקדשו לדרכו החינוכית של הרב ויכללו מושבים בענייני תורה ומדע, הלכות מדינה, פירושי הרמב"ם והגאונים ועוד.</w:t>
      </w:r>
    </w:p>
    <w:p w14:paraId="5A0D20F7" w14:textId="77777777" w:rsidR="00B41114" w:rsidRPr="00B41114" w:rsidRDefault="00B41114" w:rsidP="00B41114">
      <w:pPr>
        <w:shd w:val="clear" w:color="auto" w:fill="FFFFFF"/>
        <w:spacing w:after="0" w:line="240" w:lineRule="auto"/>
        <w:jc w:val="both"/>
        <w:rPr>
          <w:rFonts w:eastAsia="Times New Roman" w:cs="Calibri"/>
          <w:color w:val="222222"/>
          <w:rtl/>
        </w:rPr>
      </w:pPr>
      <w:r w:rsidRPr="00B41114">
        <w:rPr>
          <w:rFonts w:ascii="Arial" w:eastAsia="Times New Roman" w:hAnsi="Arial"/>
          <w:color w:val="222222"/>
          <w:rtl/>
        </w:rPr>
        <w:lastRenderedPageBreak/>
        <w:t> </w:t>
      </w:r>
    </w:p>
    <w:p w14:paraId="44B67B8C" w14:textId="74F99F59" w:rsidR="00B41114" w:rsidRPr="00B41114" w:rsidRDefault="00B41114" w:rsidP="00B41114">
      <w:pPr>
        <w:shd w:val="clear" w:color="auto" w:fill="FFFFFF"/>
        <w:spacing w:after="0" w:line="240" w:lineRule="auto"/>
        <w:jc w:val="both"/>
        <w:rPr>
          <w:rFonts w:eastAsia="Times New Roman" w:cs="Calibri"/>
          <w:color w:val="222222"/>
          <w:rtl/>
        </w:rPr>
      </w:pPr>
      <w:r w:rsidRPr="00B41114">
        <w:rPr>
          <w:rFonts w:ascii="Arial" w:eastAsia="Times New Roman" w:hAnsi="Arial"/>
          <w:color w:val="222222"/>
          <w:rtl/>
        </w:rPr>
        <w:t>יום </w:t>
      </w:r>
      <w:r>
        <w:rPr>
          <w:rFonts w:ascii="Arial" w:eastAsia="Times New Roman" w:hAnsi="Arial" w:hint="cs"/>
          <w:color w:val="222222"/>
          <w:rtl/>
        </w:rPr>
        <w:t>ה</w:t>
      </w:r>
      <w:r w:rsidRPr="00B41114">
        <w:rPr>
          <w:rFonts w:ascii="Arial" w:eastAsia="Times New Roman" w:hAnsi="Arial"/>
          <w:color w:val="222222"/>
          <w:rtl/>
        </w:rPr>
        <w:t>עיון לקראת פסח </w:t>
      </w:r>
      <w:r w:rsidRPr="00B41114">
        <w:rPr>
          <w:rFonts w:ascii="Arial" w:eastAsia="Times New Roman" w:hAnsi="Arial"/>
          <w:b/>
          <w:bCs/>
          <w:color w:val="222222"/>
          <w:rtl/>
        </w:rPr>
        <w:t>שואלין ודורשין</w:t>
      </w:r>
      <w:r w:rsidRPr="00B41114">
        <w:rPr>
          <w:rFonts w:ascii="Arial" w:eastAsia="Times New Roman" w:hAnsi="Arial"/>
          <w:color w:val="222222"/>
          <w:rtl/>
        </w:rPr>
        <w:t> יעסוק בענייני רבנות קהילה וחינוך.</w:t>
      </w:r>
    </w:p>
    <w:p w14:paraId="390E9C85" w14:textId="77777777" w:rsidR="001E4F9E" w:rsidRDefault="001E4F9E" w:rsidP="00B41114">
      <w:pPr>
        <w:jc w:val="both"/>
        <w:rPr>
          <w:rtl/>
        </w:rPr>
      </w:pPr>
    </w:p>
    <w:p w14:paraId="386A744D" w14:textId="77777777" w:rsidR="005A5735" w:rsidRDefault="005A5735" w:rsidP="00B41114">
      <w:pPr>
        <w:jc w:val="both"/>
        <w:rPr>
          <w:rtl/>
        </w:rPr>
      </w:pPr>
    </w:p>
    <w:p w14:paraId="66FC91A0" w14:textId="77777777" w:rsidR="005A5735" w:rsidRPr="001E4F9E" w:rsidRDefault="005A5735" w:rsidP="00B41114">
      <w:pPr>
        <w:jc w:val="both"/>
        <w:rPr>
          <w:rtl/>
        </w:rPr>
      </w:pPr>
    </w:p>
    <w:p w14:paraId="13B1A9D1" w14:textId="775C06A6" w:rsidR="00F86F36" w:rsidRDefault="00F86F36" w:rsidP="0041451E">
      <w:pPr>
        <w:pStyle w:val="a3"/>
        <w:spacing w:line="360" w:lineRule="auto"/>
        <w:jc w:val="both"/>
        <w:rPr>
          <w:rtl/>
        </w:rPr>
      </w:pPr>
    </w:p>
    <w:p w14:paraId="1C57E4B0" w14:textId="4F166D8A" w:rsidR="00081F70" w:rsidRPr="006F5A6F" w:rsidRDefault="00FB4F39" w:rsidP="00081F70">
      <w:pPr>
        <w:pStyle w:val="a3"/>
        <w:shd w:val="clear" w:color="auto" w:fill="FFFF00"/>
        <w:spacing w:line="360" w:lineRule="auto"/>
        <w:jc w:val="both"/>
        <w:rPr>
          <w:b/>
          <w:bCs/>
          <w:i/>
          <w:iCs/>
          <w:sz w:val="40"/>
          <w:szCs w:val="40"/>
          <w:rtl/>
        </w:rPr>
      </w:pPr>
      <w:r>
        <w:rPr>
          <w:rFonts w:hint="cs"/>
          <w:b/>
          <w:bCs/>
          <w:i/>
          <w:iCs/>
          <w:sz w:val="40"/>
          <w:szCs w:val="40"/>
          <w:rtl/>
        </w:rPr>
        <w:t>ויהי בימי הקורונה</w:t>
      </w:r>
    </w:p>
    <w:p w14:paraId="20781866" w14:textId="77777777" w:rsidR="00934C92" w:rsidRDefault="00934C92" w:rsidP="0041451E">
      <w:pPr>
        <w:pStyle w:val="a3"/>
        <w:spacing w:line="360" w:lineRule="auto"/>
        <w:jc w:val="both"/>
        <w:rPr>
          <w:rtl/>
        </w:rPr>
      </w:pPr>
    </w:p>
    <w:p w14:paraId="00541E54" w14:textId="77777777" w:rsidR="005C37F7" w:rsidRPr="00B46587" w:rsidRDefault="005C37F7" w:rsidP="005C37F7">
      <w:pPr>
        <w:spacing w:line="360" w:lineRule="auto"/>
        <w:jc w:val="both"/>
        <w:rPr>
          <w:rFonts w:asciiTheme="minorBidi" w:hAnsiTheme="minorBidi" w:cstheme="minorBidi"/>
          <w:rtl/>
        </w:rPr>
      </w:pPr>
      <w:r w:rsidRPr="00B46587">
        <w:rPr>
          <w:rFonts w:asciiTheme="minorBidi" w:hAnsiTheme="minorBidi" w:cstheme="minorBidi"/>
          <w:rtl/>
        </w:rPr>
        <w:t>אנו נמצאים בתקופה יוצאת דופן מבחינת החברה האנושית בכלל ומדינת ישראל בפרט, תקופה המאתגרת אותנו בכל אשר אנו פונים, ומחייבת אותנו לתת מענה מתאים ומקורי במכלול תחומי חיים. בחצי השנה האחרונה נאלצנו להתמודד עם אתגרים חדשים ולעיתים כלל לא פשוטים – כיצד מקיימים בית מדרש עם למידה משמעותית והתקדמות רוחנית תוך כדי  הקפדה יתירה על בטיחות ובריאות התלמידים. אנו נמצאים כל הזמן בלמידה ומשתדלים לשכלל את הכלים והשיטות שבאמצעותם אנו מתמודדים עם המציאות המשתנה</w:t>
      </w:r>
      <w:r w:rsidRPr="00B46587">
        <w:rPr>
          <w:rFonts w:asciiTheme="minorBidi" w:hAnsiTheme="minorBidi" w:cstheme="minorBidi"/>
        </w:rPr>
        <w:t>.</w:t>
      </w:r>
      <w:r w:rsidRPr="00B46587">
        <w:rPr>
          <w:rFonts w:asciiTheme="minorBidi" w:hAnsiTheme="minorBidi" w:cstheme="minorBidi"/>
          <w:rtl/>
        </w:rPr>
        <w:t xml:space="preserve"> הנהלים המוגדרים לנו על ידי משרד הבריאות מחייבים אותנו לשנות דברים רבים שאליהם היינו רגילים בשגרה וכמובן יוצרים מצבים פחות נוחים משנים רגילות. ההצלחה להמשיך ללמוד תורה בכל מצב,</w:t>
      </w:r>
      <w:r w:rsidRPr="00B46587">
        <w:rPr>
          <w:rFonts w:asciiTheme="minorBidi" w:hAnsiTheme="minorBidi" w:cstheme="minorBidi"/>
        </w:rPr>
        <w:t xml:space="preserve"> </w:t>
      </w:r>
      <w:r w:rsidRPr="00B46587">
        <w:rPr>
          <w:rFonts w:asciiTheme="minorBidi" w:hAnsiTheme="minorBidi" w:cstheme="minorBidi"/>
          <w:rtl/>
        </w:rPr>
        <w:t>מחזקת ומאדירה את הרוח הפנימית. אנחנו מתפללים שתלמידי חכמים שיגדלו מתוך דבקות כזו יגיעו לקשר עמוק ומאד משמעותי עם התורה</w:t>
      </w:r>
      <w:r w:rsidRPr="00B46587">
        <w:rPr>
          <w:rFonts w:asciiTheme="minorBidi" w:hAnsiTheme="minorBidi" w:cstheme="minorBidi"/>
        </w:rPr>
        <w:t xml:space="preserve">. </w:t>
      </w:r>
    </w:p>
    <w:p w14:paraId="361C1DDC" w14:textId="77777777" w:rsidR="005C37F7" w:rsidRPr="005C37F7" w:rsidRDefault="005C37F7" w:rsidP="005C37F7">
      <w:pPr>
        <w:spacing w:line="360" w:lineRule="auto"/>
        <w:jc w:val="both"/>
        <w:rPr>
          <w:rFonts w:asciiTheme="minorBidi" w:hAnsiTheme="minorBidi" w:cstheme="minorBidi"/>
          <w:b/>
          <w:bCs/>
          <w:sz w:val="32"/>
          <w:szCs w:val="32"/>
          <w:rtl/>
        </w:rPr>
      </w:pPr>
      <w:r w:rsidRPr="005C37F7">
        <w:rPr>
          <w:rFonts w:asciiTheme="minorBidi" w:hAnsiTheme="minorBidi" w:cstheme="minorBidi"/>
          <w:b/>
          <w:bCs/>
          <w:sz w:val="32"/>
          <w:szCs w:val="32"/>
          <w:rtl/>
        </w:rPr>
        <w:t>שלבי התקדמות הלמידה בקורונה...</w:t>
      </w:r>
    </w:p>
    <w:p w14:paraId="6FB2543E" w14:textId="77777777" w:rsidR="005C37F7" w:rsidRPr="00B46587" w:rsidRDefault="005C37F7" w:rsidP="005C37F7">
      <w:pPr>
        <w:spacing w:line="360" w:lineRule="auto"/>
        <w:jc w:val="both"/>
        <w:rPr>
          <w:rFonts w:asciiTheme="minorBidi" w:hAnsiTheme="minorBidi" w:cstheme="minorBidi"/>
          <w:rtl/>
        </w:rPr>
      </w:pPr>
      <w:r w:rsidRPr="00B46587">
        <w:rPr>
          <w:rFonts w:asciiTheme="minorBidi" w:hAnsiTheme="minorBidi" w:cstheme="minorBidi"/>
          <w:b/>
          <w:bCs/>
          <w:rtl/>
        </w:rPr>
        <w:t>בשלב הראשון</w:t>
      </w:r>
      <w:r w:rsidRPr="00B46587">
        <w:rPr>
          <w:rFonts w:asciiTheme="minorBidi" w:hAnsiTheme="minorBidi" w:cstheme="minorBidi"/>
          <w:rtl/>
        </w:rPr>
        <w:t xml:space="preserve"> נאלצנו לצערנו הרב, בעקבות הנחיית משרד הבריאות לסגור את שערי בית המדרש כשבוע וחצי לפני סוף זמן חורף. לשמחתנו, קול התורה של בית המדרש המשיך להישמע, תוך כדי ניצול הטכנולוגיות המתקדמות. בנוסף למערכת שיעורים ישיבתית שבועית עשירה, </w:t>
      </w:r>
      <w:r w:rsidRPr="00B46587">
        <w:rPr>
          <w:rFonts w:asciiTheme="minorBidi" w:hAnsiTheme="minorBidi" w:cstheme="minorBidi"/>
          <w:b/>
          <w:bCs/>
          <w:rtl/>
        </w:rPr>
        <w:t>הוספנו  במשך ימי חודש ניסן מערכות שיעורים ייחודיות  בענייני פסח</w:t>
      </w:r>
      <w:r w:rsidRPr="00B46587">
        <w:rPr>
          <w:rFonts w:asciiTheme="minorBidi" w:hAnsiTheme="minorBidi" w:cstheme="minorBidi"/>
          <w:rtl/>
        </w:rPr>
        <w:t xml:space="preserve">, לתלמידים, לבוגרים ולציבור הרחב. </w:t>
      </w:r>
    </w:p>
    <w:p w14:paraId="2756B627" w14:textId="77777777" w:rsidR="005C37F7" w:rsidRPr="00B46587" w:rsidRDefault="005C37F7" w:rsidP="005C37F7">
      <w:pPr>
        <w:spacing w:line="360" w:lineRule="auto"/>
        <w:jc w:val="both"/>
        <w:rPr>
          <w:rFonts w:asciiTheme="minorBidi" w:hAnsiTheme="minorBidi" w:cstheme="minorBidi"/>
          <w:rtl/>
        </w:rPr>
      </w:pPr>
      <w:r w:rsidRPr="00B46587">
        <w:rPr>
          <w:rFonts w:asciiTheme="minorBidi" w:hAnsiTheme="minorBidi" w:cstheme="minorBidi"/>
          <w:rtl/>
        </w:rPr>
        <w:t>(לצרף פרסומי שואלין ודורשין 3 )</w:t>
      </w:r>
    </w:p>
    <w:p w14:paraId="4496B1BC" w14:textId="77777777" w:rsidR="005C37F7" w:rsidRPr="00B46587" w:rsidRDefault="005C37F7" w:rsidP="005C37F7">
      <w:pPr>
        <w:spacing w:line="360" w:lineRule="auto"/>
        <w:jc w:val="both"/>
        <w:rPr>
          <w:rFonts w:asciiTheme="minorBidi" w:hAnsiTheme="minorBidi" w:cstheme="minorBidi"/>
        </w:rPr>
      </w:pPr>
    </w:p>
    <w:p w14:paraId="642D62A5" w14:textId="77777777" w:rsidR="005C37F7" w:rsidRPr="00B46587" w:rsidRDefault="005C37F7" w:rsidP="005C37F7">
      <w:pPr>
        <w:spacing w:line="360" w:lineRule="auto"/>
        <w:jc w:val="both"/>
        <w:rPr>
          <w:rFonts w:asciiTheme="minorBidi" w:hAnsiTheme="minorBidi" w:cstheme="minorBidi"/>
          <w:rtl/>
        </w:rPr>
      </w:pPr>
      <w:r w:rsidRPr="00B46587">
        <w:rPr>
          <w:rFonts w:asciiTheme="minorBidi" w:hAnsiTheme="minorBidi" w:cstheme="minorBidi"/>
          <w:b/>
          <w:bCs/>
          <w:rtl/>
        </w:rPr>
        <w:t>בשלב השני</w:t>
      </w:r>
      <w:r w:rsidRPr="00B46587">
        <w:rPr>
          <w:rFonts w:asciiTheme="minorBidi" w:hAnsiTheme="minorBidi" w:cstheme="minorBidi"/>
          <w:rtl/>
        </w:rPr>
        <w:t xml:space="preserve"> פתחנו את זמן קיץ במלוא המרץ, וכל פעילות בית המדרש, הן הלימודית והן החינוכית, המשיכה להתנהל באינטנסיביות באופן של למידה מרחוק באמצעות המדיה הדיגיטלית. הצוות החינוכי, בעזרתם הברוכה של כמה מהתלמידים,  בנה מודלים האמורים לשמר את מכלול המרחבים הלימודיים-חינוכיים של הישיבה: בית מדרש חי, חברותות, כתות לימוד ומערכת שיעורים מחד, ומתן מענה פרטני לצרכים הייחודיים של התלמידים בתקופה הנוכחית מאידך.</w:t>
      </w:r>
    </w:p>
    <w:p w14:paraId="3C2E3C9E" w14:textId="77777777" w:rsidR="005C37F7" w:rsidRPr="00B46587" w:rsidRDefault="005C37F7" w:rsidP="005C37F7">
      <w:pPr>
        <w:spacing w:line="360" w:lineRule="auto"/>
        <w:jc w:val="both"/>
        <w:rPr>
          <w:rFonts w:asciiTheme="minorBidi" w:hAnsiTheme="minorBidi" w:cstheme="minorBidi"/>
          <w:rtl/>
        </w:rPr>
      </w:pPr>
      <w:r w:rsidRPr="00B46587">
        <w:rPr>
          <w:rFonts w:asciiTheme="minorBidi" w:hAnsiTheme="minorBidi" w:cstheme="minorBidi"/>
          <w:rtl/>
        </w:rPr>
        <w:t>(לצרף קובץ בית מדרש ברכת משה - קיץ תש"פ)</w:t>
      </w:r>
    </w:p>
    <w:p w14:paraId="54D849B8" w14:textId="77777777" w:rsidR="005C37F7" w:rsidRPr="00B46587" w:rsidRDefault="005C37F7" w:rsidP="005C37F7">
      <w:pPr>
        <w:spacing w:line="360" w:lineRule="auto"/>
        <w:jc w:val="both"/>
        <w:rPr>
          <w:rFonts w:asciiTheme="minorBidi" w:hAnsiTheme="minorBidi" w:cstheme="minorBidi"/>
          <w:rtl/>
          <w:lang w:bidi="ar-SA"/>
        </w:rPr>
      </w:pPr>
      <w:r w:rsidRPr="00B46587">
        <w:rPr>
          <w:rFonts w:asciiTheme="minorBidi" w:hAnsiTheme="minorBidi" w:cstheme="minorBidi"/>
          <w:b/>
          <w:bCs/>
          <w:rtl/>
        </w:rPr>
        <w:lastRenderedPageBreak/>
        <w:t xml:space="preserve">בשלב השלישי </w:t>
      </w:r>
      <w:r w:rsidRPr="00B46587">
        <w:rPr>
          <w:rFonts w:asciiTheme="minorBidi" w:hAnsiTheme="minorBidi" w:cstheme="minorBidi"/>
          <w:rtl/>
        </w:rPr>
        <w:t>זכינו לחזור לבית המדרש במהלך חודש אייר זכינו לחדש את הלימודים בבית המדרש בזמן קיץ (במהלך חודש אייר) הישיבה פעלה במתווה קפסולות ועל פי הנחיות לישיבות שגובשו על ידי משרד הבריאות והמל"ל. למרות המגבלות הרבות המוטלות על החברה, האוירה הכללית היתה מצויינת והלימוד בבית המדרש מרומם.</w:t>
      </w:r>
    </w:p>
    <w:p w14:paraId="08910D43" w14:textId="34B4C325" w:rsidR="005C37F7" w:rsidRPr="00097E5E" w:rsidRDefault="005C37F7" w:rsidP="005C37F7">
      <w:pPr>
        <w:spacing w:line="360" w:lineRule="auto"/>
        <w:jc w:val="both"/>
        <w:rPr>
          <w:rFonts w:asciiTheme="minorBidi" w:hAnsiTheme="minorBidi" w:cstheme="minorBidi"/>
          <w:b/>
          <w:bCs/>
          <w:rtl/>
        </w:rPr>
      </w:pPr>
      <w:r w:rsidRPr="00097E5E">
        <w:rPr>
          <w:rFonts w:asciiTheme="minorBidi" w:hAnsiTheme="minorBidi" w:cstheme="minorBidi"/>
          <w:b/>
          <w:bCs/>
          <w:rtl/>
        </w:rPr>
        <w:t xml:space="preserve">אנחנו ניגשים לזמן אלול בהתרגשות בשמחה ובהודאה לה' </w:t>
      </w:r>
      <w:r w:rsidRPr="00B46587">
        <w:rPr>
          <w:rFonts w:asciiTheme="minorBidi" w:hAnsiTheme="minorBidi" w:cstheme="minorBidi" w:hint="cs"/>
          <w:b/>
          <w:bCs/>
          <w:rtl/>
        </w:rPr>
        <w:t xml:space="preserve">ושמחים על </w:t>
      </w:r>
      <w:r w:rsidRPr="00097E5E">
        <w:rPr>
          <w:rFonts w:asciiTheme="minorBidi" w:hAnsiTheme="minorBidi" w:cstheme="minorBidi"/>
          <w:b/>
          <w:bCs/>
          <w:rtl/>
        </w:rPr>
        <w:t xml:space="preserve"> הצטרפות</w:t>
      </w:r>
      <w:r w:rsidRPr="00B46587">
        <w:rPr>
          <w:rFonts w:asciiTheme="minorBidi" w:hAnsiTheme="minorBidi" w:cstheme="minorBidi" w:hint="cs"/>
          <w:b/>
          <w:bCs/>
          <w:rtl/>
        </w:rPr>
        <w:t>ם</w:t>
      </w:r>
      <w:r w:rsidRPr="00097E5E">
        <w:rPr>
          <w:rFonts w:asciiTheme="minorBidi" w:hAnsiTheme="minorBidi" w:cstheme="minorBidi"/>
          <w:b/>
          <w:bCs/>
          <w:rtl/>
        </w:rPr>
        <w:t xml:space="preserve"> של חבורה </w:t>
      </w:r>
      <w:r w:rsidRPr="00B46587">
        <w:rPr>
          <w:rFonts w:asciiTheme="minorBidi" w:hAnsiTheme="minorBidi" w:cstheme="minorBidi"/>
          <w:b/>
          <w:bCs/>
          <w:rtl/>
        </w:rPr>
        <w:t xml:space="preserve">גדולה </w:t>
      </w:r>
      <w:r w:rsidRPr="00097E5E">
        <w:rPr>
          <w:rFonts w:asciiTheme="minorBidi" w:hAnsiTheme="minorBidi" w:cstheme="minorBidi"/>
          <w:b/>
          <w:bCs/>
          <w:rtl/>
        </w:rPr>
        <w:t xml:space="preserve">חדשה לישיבה, בחורים צעירים </w:t>
      </w:r>
      <w:r w:rsidRPr="00B46587">
        <w:rPr>
          <w:rFonts w:asciiTheme="minorBidi" w:hAnsiTheme="minorBidi" w:cstheme="minorBidi"/>
          <w:b/>
          <w:bCs/>
          <w:rtl/>
        </w:rPr>
        <w:t xml:space="preserve">מהארץ ומחו"ל </w:t>
      </w:r>
      <w:r w:rsidRPr="00097E5E">
        <w:rPr>
          <w:rFonts w:asciiTheme="minorBidi" w:hAnsiTheme="minorBidi" w:cstheme="minorBidi"/>
          <w:b/>
          <w:bCs/>
          <w:rtl/>
        </w:rPr>
        <w:t xml:space="preserve">שבאים ונרתמים להקדיש את חייהם ומרצם ללמוד תורה. </w:t>
      </w:r>
    </w:p>
    <w:p w14:paraId="3FB668A8" w14:textId="77777777" w:rsidR="005C37F7" w:rsidRPr="00B46587" w:rsidRDefault="005C37F7" w:rsidP="005C37F7">
      <w:pPr>
        <w:spacing w:line="360" w:lineRule="auto"/>
        <w:jc w:val="both"/>
        <w:rPr>
          <w:rFonts w:asciiTheme="minorBidi" w:hAnsiTheme="minorBidi" w:cstheme="minorBidi"/>
          <w:b/>
          <w:bCs/>
        </w:rPr>
      </w:pPr>
    </w:p>
    <w:p w14:paraId="1E957D01" w14:textId="67E94A8E" w:rsidR="00B41114" w:rsidRDefault="00B41114" w:rsidP="0041451E">
      <w:pPr>
        <w:pStyle w:val="a3"/>
        <w:spacing w:line="360" w:lineRule="auto"/>
        <w:jc w:val="both"/>
        <w:rPr>
          <w:b/>
          <w:bCs/>
          <w:i/>
          <w:iCs/>
          <w:sz w:val="28"/>
          <w:szCs w:val="28"/>
          <w:highlight w:val="yellow"/>
          <w:rtl/>
        </w:rPr>
      </w:pPr>
    </w:p>
    <w:p w14:paraId="7BDE1674" w14:textId="77777777" w:rsidR="00B41114" w:rsidRDefault="00B41114" w:rsidP="0041451E">
      <w:pPr>
        <w:pStyle w:val="a3"/>
        <w:spacing w:line="360" w:lineRule="auto"/>
        <w:jc w:val="both"/>
        <w:rPr>
          <w:b/>
          <w:bCs/>
          <w:i/>
          <w:iCs/>
          <w:sz w:val="28"/>
          <w:szCs w:val="28"/>
          <w:highlight w:val="yellow"/>
          <w:rtl/>
        </w:rPr>
      </w:pPr>
    </w:p>
    <w:p w14:paraId="77A82CEC" w14:textId="20972DB0" w:rsidR="00F86F36" w:rsidRPr="006F5A6F" w:rsidRDefault="00CC5331" w:rsidP="0041451E">
      <w:pPr>
        <w:pStyle w:val="a3"/>
        <w:shd w:val="clear" w:color="auto" w:fill="FFFF00"/>
        <w:spacing w:line="360" w:lineRule="auto"/>
        <w:jc w:val="both"/>
        <w:rPr>
          <w:b/>
          <w:bCs/>
          <w:i/>
          <w:iCs/>
          <w:sz w:val="40"/>
          <w:szCs w:val="40"/>
          <w:rtl/>
        </w:rPr>
      </w:pPr>
      <w:r>
        <w:rPr>
          <w:rFonts w:hint="cs"/>
          <w:b/>
          <w:bCs/>
          <w:i/>
          <w:iCs/>
          <w:sz w:val="40"/>
          <w:szCs w:val="40"/>
          <w:rtl/>
        </w:rPr>
        <w:t xml:space="preserve">יחד בתנופה </w:t>
      </w:r>
      <w:r>
        <w:rPr>
          <w:b/>
          <w:bCs/>
          <w:i/>
          <w:iCs/>
          <w:sz w:val="40"/>
          <w:szCs w:val="40"/>
          <w:rtl/>
        </w:rPr>
        <w:t>–</w:t>
      </w:r>
      <w:r>
        <w:rPr>
          <w:rFonts w:hint="cs"/>
          <w:b/>
          <w:bCs/>
          <w:i/>
          <w:iCs/>
          <w:sz w:val="40"/>
          <w:szCs w:val="40"/>
          <w:rtl/>
        </w:rPr>
        <w:t xml:space="preserve"> עולים קומה</w:t>
      </w:r>
    </w:p>
    <w:p w14:paraId="09D05D16" w14:textId="2F23942F" w:rsidR="00F86F36" w:rsidRDefault="00F86F36" w:rsidP="0041451E">
      <w:pPr>
        <w:pStyle w:val="a3"/>
        <w:spacing w:line="360" w:lineRule="auto"/>
        <w:jc w:val="both"/>
        <w:rPr>
          <w:rtl/>
        </w:rPr>
      </w:pPr>
    </w:p>
    <w:p w14:paraId="3C58A69E" w14:textId="3340E4D8" w:rsidR="00CC5331" w:rsidRDefault="00FA7B25" w:rsidP="00086F2F">
      <w:pPr>
        <w:pStyle w:val="a3"/>
        <w:spacing w:line="360" w:lineRule="auto"/>
        <w:jc w:val="both"/>
        <w:rPr>
          <w:rtl/>
        </w:rPr>
      </w:pPr>
      <w:r w:rsidRPr="00FA7B25">
        <w:rPr>
          <w:rFonts w:hint="cs"/>
          <w:rtl/>
        </w:rPr>
        <w:t xml:space="preserve">חפץ ה' בידינו צלח. הישיבה שקמה במישור אדומים בארבעה אוהלים עם ארבעים תלמידים חלוצים ושני ר"מים צעירים, הרחיבה גבולה, והעמידה ברבות השנים, בהנהגת </w:t>
      </w:r>
      <w:r>
        <w:rPr>
          <w:rFonts w:hint="cs"/>
          <w:rtl/>
        </w:rPr>
        <w:t xml:space="preserve">מו"ר </w:t>
      </w:r>
      <w:r w:rsidRPr="00FA7B25">
        <w:rPr>
          <w:rFonts w:hint="cs"/>
          <w:rtl/>
        </w:rPr>
        <w:t xml:space="preserve">ראש הישיבה הרב נחום רבינוביץ' </w:t>
      </w:r>
      <w:r>
        <w:rPr>
          <w:rFonts w:hint="cs"/>
          <w:rtl/>
        </w:rPr>
        <w:t>זצ"ל</w:t>
      </w:r>
      <w:r w:rsidRPr="00FA7B25">
        <w:rPr>
          <w:rFonts w:hint="cs"/>
          <w:rtl/>
        </w:rPr>
        <w:t xml:space="preserve">, אלפי בוגרים, ורבבות אוהבי תורה המאזינים לשיעוריה. קולה המיוחד של הישיבה </w:t>
      </w:r>
      <w:r>
        <w:rPr>
          <w:rFonts w:hint="cs"/>
          <w:rtl/>
        </w:rPr>
        <w:t>הוכר</w:t>
      </w:r>
      <w:r w:rsidRPr="00FA7B25">
        <w:rPr>
          <w:rFonts w:hint="cs"/>
          <w:rtl/>
        </w:rPr>
        <w:t xml:space="preserve"> בציבור. </w:t>
      </w:r>
      <w:r w:rsidRPr="00760E90">
        <w:rPr>
          <w:rFonts w:hint="cs"/>
          <w:rtl/>
        </w:rPr>
        <w:t>אחרי ארבעים שנה של בניית מקום תורה איתן ועוצמתי</w:t>
      </w:r>
      <w:r>
        <w:rPr>
          <w:rFonts w:hint="cs"/>
          <w:rtl/>
        </w:rPr>
        <w:t xml:space="preserve"> </w:t>
      </w:r>
      <w:r w:rsidRPr="00FA7B25">
        <w:rPr>
          <w:rtl/>
        </w:rPr>
        <w:t>הישיבה שואפת לעבור מיציבות לתנופה. הקמנו בשנה החולפת שני מכוני המשך: כולל לדיינות, וכולל לתורת המדינה, וזאת בנוסף לכולל המרכזי לרבנות. לישיבה תכניות ספרותיות חדשות, מרשימות וחשובות ביותר. אנו שואפים להעמקת החינוך והקשר עם התלמידים וגם עם הבוגרים, באמצעות תוספת משמעותית של ר"מים ואנשי חינוך.</w:t>
      </w:r>
      <w:r>
        <w:rPr>
          <w:rFonts w:hint="cs"/>
          <w:rtl/>
        </w:rPr>
        <w:t xml:space="preserve"> </w:t>
      </w:r>
      <w:r w:rsidRPr="00FA7B25">
        <w:rPr>
          <w:rFonts w:hint="cs"/>
          <w:rtl/>
        </w:rPr>
        <w:t xml:space="preserve">בימינו קולה הייחודי של הישיבה מהווה עוגן לרבים מבני התורה, שוחרי התורה ואף לאנשי חכמה ודעת שאינם חיים בעולמה של תורה. </w:t>
      </w:r>
      <w:r>
        <w:rPr>
          <w:rFonts w:hint="cs"/>
          <w:rtl/>
        </w:rPr>
        <w:t>בעקבות ההבנה ש</w:t>
      </w:r>
      <w:r w:rsidRPr="00FA7B25">
        <w:rPr>
          <w:rtl/>
        </w:rPr>
        <w:t>את הקול הייחודי הזה, עלינו לא רק לשמר, אלא להגביר ולהעצים, ולהפוך אותו למשמעותי יותר לחברה הישראלית כולה</w:t>
      </w:r>
      <w:r w:rsidR="00086F2F">
        <w:rPr>
          <w:rFonts w:hint="cs"/>
          <w:rtl/>
        </w:rPr>
        <w:t xml:space="preserve"> </w:t>
      </w:r>
      <w:r>
        <w:rPr>
          <w:rFonts w:hint="cs"/>
          <w:rtl/>
        </w:rPr>
        <w:t>החלטנו</w:t>
      </w:r>
      <w:r w:rsidR="00CC5331">
        <w:rPr>
          <w:rtl/>
        </w:rPr>
        <w:t xml:space="preserve"> לצאת למבצע גיוס המונים: יחד בתנופה – עולים קומה. </w:t>
      </w:r>
    </w:p>
    <w:p w14:paraId="1225AFFB" w14:textId="32F397CA" w:rsidR="00CC5331" w:rsidRDefault="00CC5331" w:rsidP="00086F2F">
      <w:pPr>
        <w:pStyle w:val="a3"/>
        <w:spacing w:line="360" w:lineRule="auto"/>
        <w:jc w:val="both"/>
        <w:rPr>
          <w:rtl/>
        </w:rPr>
      </w:pPr>
      <w:r>
        <w:rPr>
          <w:rtl/>
        </w:rPr>
        <w:t xml:space="preserve">לצורך הפעלת הקמפיין התקשרה הישיבה עם חברת קוזמאצ', ובמשך </w:t>
      </w:r>
      <w:r w:rsidR="00086F2F">
        <w:rPr>
          <w:rFonts w:hint="cs"/>
          <w:rtl/>
        </w:rPr>
        <w:t>חודשים</w:t>
      </w:r>
      <w:r>
        <w:rPr>
          <w:rtl/>
        </w:rPr>
        <w:t xml:space="preserve"> רבים התקיימו ההכנות. ראשי הישיבה, הרב סבתו והרב שילת שליט"א, נכנסו לעובי הקורה, וחוו באינטנסיביות את התפקיד הקלאסי הפחות נעים של ראשי ישיבה – פנייה לנדיבי עם לגיוס תרומות. במקביל גויסו ראשי צוותים מבין הבוגרים, בפורום מצומצם שהתכנס בביתו של הרב שילת ואחר כך בפורום רחב יותר שהתכנס בישיבה, והוכנו חומרים כתובים על הישיבה ועם הסברים מפורטים על דרך הפעלת הקמפיין באמצעות עשרות ומאות של בוגרים שנרתמו לעניין</w:t>
      </w:r>
      <w:r w:rsidR="00086F2F">
        <w:rPr>
          <w:rFonts w:hint="cs"/>
          <w:rtl/>
        </w:rPr>
        <w:t xml:space="preserve"> בשמחה ובהתלהבות</w:t>
      </w:r>
      <w:r>
        <w:rPr>
          <w:rtl/>
        </w:rPr>
        <w:t>.</w:t>
      </w:r>
      <w:r w:rsidR="00086F2F">
        <w:rPr>
          <w:rFonts w:hint="cs"/>
          <w:rtl/>
        </w:rPr>
        <w:t xml:space="preserve"> </w:t>
      </w:r>
      <w:r>
        <w:rPr>
          <w:rtl/>
        </w:rPr>
        <w:t>אגב כך, עודכנו נתוני ההתקשרות של בוגרים רבים לטובת יצירת קשר עתידי חם עם הישיבה, ושיא ההכנות הגיע בכנס בוגרים גדול ומרגש שנערך בבנייני האומה כשבוע לפני תאריך הקמפיין</w:t>
      </w:r>
      <w:r w:rsidR="00086F2F">
        <w:rPr>
          <w:rFonts w:hint="cs"/>
          <w:rtl/>
        </w:rPr>
        <w:t>.</w:t>
      </w:r>
    </w:p>
    <w:p w14:paraId="18C8A88A" w14:textId="6F3ED864" w:rsidR="00CC5331" w:rsidRDefault="00CC5331" w:rsidP="00086F2F">
      <w:pPr>
        <w:pStyle w:val="a3"/>
        <w:spacing w:line="360" w:lineRule="auto"/>
        <w:jc w:val="both"/>
        <w:rPr>
          <w:rtl/>
        </w:rPr>
      </w:pPr>
      <w:r>
        <w:rPr>
          <w:rtl/>
        </w:rPr>
        <w:t xml:space="preserve">בהגיע היום המיועד נפתח חמ"ל טלפוני שהוקם בישיבה ובו עשרות עמדות של טלפנים שהתקשרו לבוגרי הישיבה ולידידיה, וביקשו מהם לסייע לתכניות החדשות של הישיבה. </w:t>
      </w:r>
      <w:r w:rsidR="00086F2F">
        <w:rPr>
          <w:rFonts w:hint="cs"/>
          <w:rtl/>
        </w:rPr>
        <w:t xml:space="preserve">ברוך ה' זכינו בסייעתא </w:t>
      </w:r>
      <w:r w:rsidR="00086F2F">
        <w:rPr>
          <w:rFonts w:hint="cs"/>
          <w:rtl/>
        </w:rPr>
        <w:lastRenderedPageBreak/>
        <w:t xml:space="preserve">דשמיא גדולה. </w:t>
      </w:r>
      <w:r>
        <w:rPr>
          <w:rtl/>
        </w:rPr>
        <w:t xml:space="preserve">התרגשות רבה שררה בחמ"ל ההתרמה כאשר הגיע לחזק את העושים המלאכה מו"ר ראש הישיבה הרב נחום רבינוביץ זצ"ל, שבירך את התורמים והעושים במלאכה "בכל מילי דמיטב". </w:t>
      </w:r>
    </w:p>
    <w:p w14:paraId="64F6870E" w14:textId="5900629F" w:rsidR="00CC5331" w:rsidRDefault="00CC5331" w:rsidP="00086F2F">
      <w:pPr>
        <w:pStyle w:val="a3"/>
        <w:spacing w:line="360" w:lineRule="auto"/>
        <w:jc w:val="both"/>
        <w:rPr>
          <w:rtl/>
        </w:rPr>
      </w:pPr>
      <w:r>
        <w:rPr>
          <w:rtl/>
        </w:rPr>
        <w:t xml:space="preserve">ראשי הישיבה, הרב סבתו והרב שילת שליט"א, הדגישו באירוע שנערך בסיום הקמפיין כי ההצלחה היא קודם כל </w:t>
      </w:r>
      <w:r w:rsidRPr="00086F2F">
        <w:rPr>
          <w:b/>
          <w:bCs/>
          <w:rtl/>
        </w:rPr>
        <w:t>בעצם החיבור לישיבה של אלפי בוגרים וחברים במסירות ובאהבה</w:t>
      </w:r>
      <w:r>
        <w:rPr>
          <w:rtl/>
        </w:rPr>
        <w:t>, החל מילדי התלמוד תורה המתקיים בישיבה בשעות אחר הצהריים וכלה בפרנסי העיר ואישי ציבור שתרמו איש כפי כוחו להצלחת המבצע.</w:t>
      </w:r>
    </w:p>
    <w:p w14:paraId="60A80484" w14:textId="77777777" w:rsidR="00CC5331" w:rsidRDefault="00CC5331" w:rsidP="00086F2F">
      <w:pPr>
        <w:pStyle w:val="a3"/>
        <w:spacing w:line="360" w:lineRule="auto"/>
        <w:jc w:val="both"/>
        <w:rPr>
          <w:rtl/>
        </w:rPr>
      </w:pPr>
      <w:r>
        <w:rPr>
          <w:rtl/>
        </w:rPr>
        <w:t>לאחר הקמפיין פרסמו ראשי הישיבה מכתב תודה לכל התורמים שתמכו "ונדבו בלב שלם הרבה מעל היעדים", ובירכו אותם "בברכות שבירכה התורה את תומכיה: עץ חיים היא למחזיקים בה ותומכיה מאושר".</w:t>
      </w:r>
    </w:p>
    <w:p w14:paraId="28C23364" w14:textId="2C37F842" w:rsidR="00CC5331" w:rsidRDefault="00CC5331" w:rsidP="00D57D80">
      <w:pPr>
        <w:pStyle w:val="a3"/>
        <w:spacing w:line="360" w:lineRule="auto"/>
        <w:jc w:val="both"/>
        <w:rPr>
          <w:rtl/>
        </w:rPr>
      </w:pPr>
      <w:r>
        <w:rPr>
          <w:rtl/>
        </w:rPr>
        <w:t>עם השלמת המבצע הנהלת הישיבה החלה בגיבוש תכנית מפורטת להגשמת המטרות: התמיכה בכולל הדיינות (תכנית לימודים סדורה ושיטתית של כשמונה שנים), בתכנית 'תורת המדינה' (מסלול תלת-שנתי לבוגרי הסדר), בתכנית להכשרת מנהיגים רוחניים, ובמכון מֵעֲליות, כמו גם שיפוץ יסודי הכולל בניית קומה שנייה של הבניין הישן.</w:t>
      </w:r>
      <w:r w:rsidR="00D57D80">
        <w:rPr>
          <w:rFonts w:hint="cs"/>
          <w:rtl/>
        </w:rPr>
        <w:t xml:space="preserve"> </w:t>
      </w:r>
    </w:p>
    <w:p w14:paraId="77A5F9E7" w14:textId="3C474CF0" w:rsidR="00285378" w:rsidRDefault="00285378" w:rsidP="00C873AA">
      <w:pPr>
        <w:pStyle w:val="a3"/>
        <w:spacing w:line="360" w:lineRule="auto"/>
        <w:jc w:val="both"/>
        <w:rPr>
          <w:rtl/>
        </w:rPr>
      </w:pPr>
      <w:r>
        <w:rPr>
          <w:rtl/>
        </w:rPr>
        <w:t xml:space="preserve">אחד מהיעדים </w:t>
      </w:r>
      <w:r w:rsidR="00C873AA">
        <w:rPr>
          <w:rFonts w:hint="cs"/>
          <w:rtl/>
        </w:rPr>
        <w:t xml:space="preserve">המרכזיים </w:t>
      </w:r>
      <w:r>
        <w:rPr>
          <w:rtl/>
        </w:rPr>
        <w:t xml:space="preserve">שהצבנו לעצמנו בשנה האחרונה </w:t>
      </w:r>
      <w:r w:rsidR="00C873AA">
        <w:rPr>
          <w:rFonts w:hint="cs"/>
          <w:rtl/>
        </w:rPr>
        <w:t>לאחר ה</w:t>
      </w:r>
      <w:r>
        <w:rPr>
          <w:rtl/>
        </w:rPr>
        <w:t xml:space="preserve">מבצע התרומות, הוא שדרוג </w:t>
      </w:r>
      <w:r w:rsidR="00C873AA">
        <w:rPr>
          <w:rFonts w:hint="cs"/>
          <w:rtl/>
        </w:rPr>
        <w:t xml:space="preserve">מערכת המידע של הישיבה ושדרוג </w:t>
      </w:r>
      <w:r>
        <w:rPr>
          <w:rtl/>
        </w:rPr>
        <w:t xml:space="preserve">אתר האינטרנט. </w:t>
      </w:r>
      <w:r w:rsidR="00C873AA">
        <w:rPr>
          <w:rtl/>
        </w:rPr>
        <w:t>האתר הקיים, מהווה חלון לנעשה בבית המדרש. בכוונתנו להעצים באופן משמעותי את התכנים הייעודיים לבוגרי הישיבה ולקהל הרחב ובכך להתאימם לציבור הגולשים.</w:t>
      </w:r>
      <w:r w:rsidR="00C873AA">
        <w:rPr>
          <w:rFonts w:hint="cs"/>
          <w:rtl/>
        </w:rPr>
        <w:t xml:space="preserve"> </w:t>
      </w:r>
      <w:r>
        <w:rPr>
          <w:rtl/>
        </w:rPr>
        <w:t>השדרוג אמור להיות הן בתחום הטכנולוגי והן בתחום התוכני. לאחר המבצע התחלנו במלאכת התכנון של שדרוג האתר, אבל עם פרוץ מגפת הקורונה נאלצנו להפסיק את העבודה, ועיקר עיסוקנו בישיבה היה לאפשר את המשך לימוד התורה בישיבה בתקופה זו.</w:t>
      </w:r>
      <w:r w:rsidR="00C873AA">
        <w:rPr>
          <w:rFonts w:hint="cs"/>
          <w:rtl/>
        </w:rPr>
        <w:t xml:space="preserve"> </w:t>
      </w:r>
      <w:r>
        <w:rPr>
          <w:rtl/>
        </w:rPr>
        <w:t xml:space="preserve">כעת אנו שבים לעסוק במפעל שדרוג האתר ויתר האמצעים האלקטרוניים. </w:t>
      </w:r>
    </w:p>
    <w:p w14:paraId="08552716" w14:textId="4FF89857" w:rsidR="00285378" w:rsidRDefault="00285378" w:rsidP="00285378">
      <w:pPr>
        <w:pStyle w:val="a3"/>
        <w:spacing w:line="360" w:lineRule="auto"/>
        <w:jc w:val="both"/>
        <w:rPr>
          <w:rtl/>
        </w:rPr>
      </w:pPr>
      <w:r>
        <w:rPr>
          <w:rtl/>
        </w:rPr>
        <w:t>אנו נמצאים בתקופת הרצה של מערכת מידע (</w:t>
      </w:r>
      <w:r>
        <w:t>CRM</w:t>
      </w:r>
      <w:r>
        <w:rPr>
          <w:rtl/>
        </w:rPr>
        <w:t xml:space="preserve">)   חדשה של הישיבה </w:t>
      </w:r>
      <w:r>
        <w:rPr>
          <w:rFonts w:hint="cs"/>
          <w:rtl/>
        </w:rPr>
        <w:t>ומקוים</w:t>
      </w:r>
      <w:r>
        <w:rPr>
          <w:rtl/>
        </w:rPr>
        <w:t xml:space="preserve"> שהמערכת החדשה תתרום באופן משמעותי לשיפור הקשר עם הבוגרים. </w:t>
      </w:r>
    </w:p>
    <w:p w14:paraId="3D3A4B56" w14:textId="77777777" w:rsidR="00CC5331" w:rsidRDefault="00CC5331" w:rsidP="00CC5331">
      <w:pPr>
        <w:pStyle w:val="a3"/>
        <w:spacing w:line="360" w:lineRule="auto"/>
        <w:rPr>
          <w:rtl/>
        </w:rPr>
      </w:pPr>
    </w:p>
    <w:p w14:paraId="5D72D847" w14:textId="77777777" w:rsidR="00086F2F" w:rsidRDefault="00086F2F" w:rsidP="00CC5331">
      <w:pPr>
        <w:pStyle w:val="a3"/>
        <w:spacing w:line="360" w:lineRule="auto"/>
        <w:jc w:val="both"/>
        <w:rPr>
          <w:rtl/>
        </w:rPr>
      </w:pPr>
    </w:p>
    <w:p w14:paraId="0B406517" w14:textId="77777777" w:rsidR="00C95E5D" w:rsidRPr="00154980" w:rsidRDefault="00C95E5D" w:rsidP="0041451E">
      <w:pPr>
        <w:pStyle w:val="a3"/>
        <w:spacing w:line="360" w:lineRule="auto"/>
        <w:jc w:val="both"/>
        <w:rPr>
          <w:b/>
          <w:bCs/>
          <w:sz w:val="28"/>
          <w:szCs w:val="28"/>
          <w:rtl/>
        </w:rPr>
      </w:pPr>
    </w:p>
    <w:p w14:paraId="7E7B56CD" w14:textId="77777777" w:rsidR="00F86F36" w:rsidRPr="00154980" w:rsidRDefault="00F86F36" w:rsidP="0041451E">
      <w:pPr>
        <w:pStyle w:val="a3"/>
        <w:shd w:val="clear" w:color="auto" w:fill="FFFF00"/>
        <w:spacing w:line="360" w:lineRule="auto"/>
        <w:jc w:val="both"/>
        <w:rPr>
          <w:b/>
          <w:bCs/>
          <w:i/>
          <w:iCs/>
          <w:sz w:val="40"/>
          <w:szCs w:val="40"/>
          <w:rtl/>
        </w:rPr>
      </w:pPr>
      <w:r w:rsidRPr="00154980">
        <w:rPr>
          <w:rFonts w:hint="cs"/>
          <w:b/>
          <w:bCs/>
          <w:i/>
          <w:iCs/>
          <w:sz w:val="40"/>
          <w:szCs w:val="40"/>
          <w:highlight w:val="yellow"/>
          <w:rtl/>
        </w:rPr>
        <w:t>ספרים</w:t>
      </w:r>
      <w:r w:rsidRPr="00154980">
        <w:rPr>
          <w:b/>
          <w:bCs/>
          <w:i/>
          <w:iCs/>
          <w:sz w:val="40"/>
          <w:szCs w:val="40"/>
          <w:highlight w:val="yellow"/>
          <w:rtl/>
        </w:rPr>
        <w:t xml:space="preserve"> </w:t>
      </w:r>
      <w:r w:rsidRPr="00154980">
        <w:rPr>
          <w:rFonts w:hint="cs"/>
          <w:b/>
          <w:bCs/>
          <w:i/>
          <w:iCs/>
          <w:sz w:val="40"/>
          <w:szCs w:val="40"/>
          <w:highlight w:val="yellow"/>
          <w:rtl/>
        </w:rPr>
        <w:t>חדשים</w:t>
      </w:r>
      <w:r>
        <w:rPr>
          <w:b/>
          <w:bCs/>
          <w:i/>
          <w:iCs/>
          <w:sz w:val="40"/>
          <w:szCs w:val="40"/>
          <w:rtl/>
        </w:rPr>
        <w:t xml:space="preserve"> </w:t>
      </w:r>
      <w:r>
        <w:rPr>
          <w:rFonts w:hint="cs"/>
          <w:b/>
          <w:bCs/>
          <w:i/>
          <w:iCs/>
          <w:sz w:val="40"/>
          <w:szCs w:val="40"/>
          <w:rtl/>
        </w:rPr>
        <w:t>מבית</w:t>
      </w:r>
      <w:r>
        <w:rPr>
          <w:b/>
          <w:bCs/>
          <w:i/>
          <w:iCs/>
          <w:sz w:val="40"/>
          <w:szCs w:val="40"/>
          <w:rtl/>
        </w:rPr>
        <w:t xml:space="preserve"> </w:t>
      </w:r>
      <w:r>
        <w:rPr>
          <w:rFonts w:hint="cs"/>
          <w:b/>
          <w:bCs/>
          <w:i/>
          <w:iCs/>
          <w:sz w:val="40"/>
          <w:szCs w:val="40"/>
          <w:rtl/>
        </w:rPr>
        <w:t>הישיבה</w:t>
      </w:r>
    </w:p>
    <w:p w14:paraId="5CBDE7D6" w14:textId="63CA4CA1" w:rsidR="00F86F36" w:rsidRDefault="00F86F36" w:rsidP="0041451E">
      <w:pPr>
        <w:jc w:val="both"/>
        <w:rPr>
          <w:b/>
          <w:bCs/>
          <w:highlight w:val="green"/>
          <w:rtl/>
        </w:rPr>
      </w:pPr>
    </w:p>
    <w:p w14:paraId="60531B1F" w14:textId="0508AA3B" w:rsidR="00CE247A" w:rsidRDefault="00CE247A" w:rsidP="00CE247A">
      <w:pPr>
        <w:rPr>
          <w:rtl/>
        </w:rPr>
      </w:pPr>
      <w:r>
        <w:rPr>
          <w:rFonts w:hint="cs"/>
          <w:rtl/>
        </w:rPr>
        <w:t>זכינו בשנה האחרונה ליבול תורני-ספרותי רב מפרי עטם של ראשי הישיבה:</w:t>
      </w:r>
    </w:p>
    <w:p w14:paraId="4E8F372C" w14:textId="77777777" w:rsidR="002A6C61" w:rsidRDefault="002A6C61" w:rsidP="002A6C61">
      <w:pPr>
        <w:spacing w:after="0" w:line="240" w:lineRule="auto"/>
        <w:ind w:left="360"/>
        <w:jc w:val="both"/>
        <w:rPr>
          <w:b/>
          <w:bCs/>
          <w:rtl/>
        </w:rPr>
      </w:pPr>
      <w:r w:rsidRPr="00D9707A">
        <w:rPr>
          <w:rFonts w:hint="cs"/>
          <w:b/>
          <w:bCs/>
          <w:highlight w:val="green"/>
          <w:rtl/>
        </w:rPr>
        <w:t xml:space="preserve">יד פשוטה זרעים ב </w:t>
      </w:r>
      <w:r w:rsidRPr="00D9707A">
        <w:rPr>
          <w:b/>
          <w:bCs/>
          <w:highlight w:val="green"/>
          <w:rtl/>
        </w:rPr>
        <w:t>–</w:t>
      </w:r>
      <w:r w:rsidRPr="00D9707A">
        <w:rPr>
          <w:rFonts w:hint="cs"/>
          <w:b/>
          <w:bCs/>
          <w:highlight w:val="green"/>
          <w:rtl/>
        </w:rPr>
        <w:t xml:space="preserve"> ראש הישיבה הרב נחום אליעזר רבינוביץ זצ"ל</w:t>
      </w:r>
      <w:r w:rsidRPr="00D9707A">
        <w:rPr>
          <w:rFonts w:hint="cs"/>
          <w:b/>
          <w:bCs/>
          <w:rtl/>
        </w:rPr>
        <w:t xml:space="preserve"> </w:t>
      </w:r>
    </w:p>
    <w:p w14:paraId="67446554" w14:textId="77777777" w:rsidR="002A6C61" w:rsidRDefault="002A6C61" w:rsidP="002A6C61">
      <w:pPr>
        <w:spacing w:after="0" w:line="240" w:lineRule="auto"/>
        <w:ind w:left="360"/>
        <w:jc w:val="both"/>
        <w:rPr>
          <w:b/>
          <w:bCs/>
          <w:rtl/>
        </w:rPr>
      </w:pPr>
    </w:p>
    <w:p w14:paraId="45F03942" w14:textId="77777777" w:rsidR="002A6C61" w:rsidRPr="00607C0D" w:rsidRDefault="002A6C61" w:rsidP="002A6C61">
      <w:pPr>
        <w:spacing w:after="0" w:line="240" w:lineRule="auto"/>
        <w:ind w:left="360"/>
        <w:jc w:val="both"/>
        <w:rPr>
          <w:b/>
          <w:bCs/>
        </w:rPr>
      </w:pPr>
      <w:r>
        <w:rPr>
          <w:rFonts w:hint="cs"/>
          <w:rtl/>
        </w:rPr>
        <w:t xml:space="preserve">במהלך החורף, שבועות ספורים לפני פטירתו, זכינו להגיש למו"ר ראש הישיבה הרב רבינוביץ זצ"ל את הכרך האחרון שיצא תחת ידו בסדרת </w:t>
      </w:r>
      <w:r w:rsidRPr="00607C0D">
        <w:rPr>
          <w:rFonts w:hint="cs"/>
          <w:b/>
          <w:bCs/>
          <w:rtl/>
        </w:rPr>
        <w:t xml:space="preserve">יד פשוטה </w:t>
      </w:r>
      <w:r w:rsidRPr="00607C0D">
        <w:rPr>
          <w:b/>
          <w:bCs/>
          <w:rtl/>
        </w:rPr>
        <w:t>–</w:t>
      </w:r>
      <w:r w:rsidRPr="00607C0D">
        <w:rPr>
          <w:rFonts w:hint="cs"/>
          <w:b/>
          <w:bCs/>
          <w:rtl/>
        </w:rPr>
        <w:t xml:space="preserve"> זרעים ב</w:t>
      </w:r>
      <w:r>
        <w:rPr>
          <w:rFonts w:hint="cs"/>
          <w:b/>
          <w:bCs/>
          <w:rtl/>
        </w:rPr>
        <w:t>.</w:t>
      </w:r>
      <w:r w:rsidRPr="00607C0D">
        <w:rPr>
          <w:rFonts w:hint="cs"/>
          <w:rtl/>
        </w:rPr>
        <w:t xml:space="preserve"> השלמת </w:t>
      </w:r>
      <w:r>
        <w:rPr>
          <w:rFonts w:hint="cs"/>
          <w:rtl/>
        </w:rPr>
        <w:t>הכתיבה והעמדת הגרסה האחרונה של כרך זה נעשתה ע"י נאמנו של הרב רבינוביץ זצ"ל, הרב אלי רייף הי"ו, שעמל עמו על סדרת יד פשוטה במשך כעשרים שנה. יחד עם כרך אחרון זה, הודפסו מהדורות חדשות של כמה כרכים שאזלו מן המלאי, וכעת עומדת הסדרה על 22 כרכים. מפעל פרשני עצום, שראוי שיעטר את כלל בתי המדרש ויקנה שביתה אצל לומדי התורה בעולם היהודי כולו.</w:t>
      </w:r>
    </w:p>
    <w:p w14:paraId="2BD1687A" w14:textId="77777777" w:rsidR="002A6C61" w:rsidRDefault="002A6C61" w:rsidP="002A6C61">
      <w:pPr>
        <w:spacing w:after="0" w:line="240" w:lineRule="auto"/>
        <w:ind w:left="360"/>
        <w:jc w:val="both"/>
        <w:rPr>
          <w:b/>
          <w:bCs/>
          <w:rtl/>
        </w:rPr>
      </w:pPr>
    </w:p>
    <w:p w14:paraId="387740EC" w14:textId="0131F3F5" w:rsidR="002A6C61" w:rsidRDefault="002A6C61" w:rsidP="00CE247A">
      <w:pPr>
        <w:rPr>
          <w:rtl/>
        </w:rPr>
      </w:pPr>
    </w:p>
    <w:p w14:paraId="6D2BD2D9" w14:textId="77777777" w:rsidR="002A6C61" w:rsidRPr="00B91982" w:rsidRDefault="002A6C61" w:rsidP="002A6C61">
      <w:pPr>
        <w:jc w:val="both"/>
        <w:rPr>
          <w:b/>
          <w:bCs/>
          <w:rtl/>
        </w:rPr>
      </w:pPr>
      <w:r w:rsidRPr="00B91982">
        <w:rPr>
          <w:rFonts w:hint="cs"/>
          <w:b/>
          <w:bCs/>
          <w:highlight w:val="green"/>
          <w:rtl/>
        </w:rPr>
        <w:lastRenderedPageBreak/>
        <w:t>רמב</w:t>
      </w:r>
      <w:r w:rsidRPr="00B91982">
        <w:rPr>
          <w:b/>
          <w:bCs/>
          <w:highlight w:val="green"/>
          <w:rtl/>
        </w:rPr>
        <w:t>"</w:t>
      </w:r>
      <w:r w:rsidRPr="00B91982">
        <w:rPr>
          <w:rFonts w:hint="cs"/>
          <w:b/>
          <w:bCs/>
          <w:highlight w:val="green"/>
          <w:rtl/>
        </w:rPr>
        <w:t>ם</w:t>
      </w:r>
      <w:r w:rsidRPr="00B91982">
        <w:rPr>
          <w:b/>
          <w:bCs/>
          <w:highlight w:val="green"/>
          <w:rtl/>
        </w:rPr>
        <w:t xml:space="preserve"> </w:t>
      </w:r>
      <w:r w:rsidRPr="00B91982">
        <w:rPr>
          <w:rFonts w:hint="cs"/>
          <w:b/>
          <w:bCs/>
          <w:highlight w:val="green"/>
          <w:rtl/>
        </w:rPr>
        <w:t>מדויק</w:t>
      </w:r>
      <w:r w:rsidRPr="00B91982">
        <w:rPr>
          <w:b/>
          <w:bCs/>
          <w:highlight w:val="green"/>
          <w:rtl/>
        </w:rPr>
        <w:t xml:space="preserve"> </w:t>
      </w:r>
      <w:r w:rsidRPr="00B91982">
        <w:rPr>
          <w:rFonts w:hint="cs"/>
          <w:b/>
          <w:bCs/>
          <w:highlight w:val="green"/>
          <w:rtl/>
        </w:rPr>
        <w:t>ספר</w:t>
      </w:r>
      <w:r>
        <w:rPr>
          <w:rFonts w:hint="cs"/>
          <w:b/>
          <w:bCs/>
          <w:highlight w:val="green"/>
          <w:rtl/>
        </w:rPr>
        <w:t>י</w:t>
      </w:r>
      <w:r w:rsidRPr="00B91982">
        <w:rPr>
          <w:b/>
          <w:bCs/>
          <w:highlight w:val="green"/>
          <w:rtl/>
        </w:rPr>
        <w:t xml:space="preserve"> </w:t>
      </w:r>
      <w:r>
        <w:rPr>
          <w:rFonts w:hint="cs"/>
          <w:b/>
          <w:bCs/>
          <w:highlight w:val="green"/>
          <w:rtl/>
        </w:rPr>
        <w:t>נשים וקדושה</w:t>
      </w:r>
      <w:r w:rsidRPr="00B91982">
        <w:rPr>
          <w:b/>
          <w:bCs/>
          <w:highlight w:val="green"/>
          <w:rtl/>
        </w:rPr>
        <w:t xml:space="preserve"> – </w:t>
      </w:r>
      <w:r w:rsidRPr="00B91982">
        <w:rPr>
          <w:rFonts w:hint="cs"/>
          <w:b/>
          <w:bCs/>
          <w:highlight w:val="green"/>
          <w:rtl/>
        </w:rPr>
        <w:t>ראש</w:t>
      </w:r>
      <w:r w:rsidRPr="00B91982">
        <w:rPr>
          <w:b/>
          <w:bCs/>
          <w:highlight w:val="green"/>
          <w:rtl/>
        </w:rPr>
        <w:t xml:space="preserve"> </w:t>
      </w:r>
      <w:r w:rsidRPr="00B91982">
        <w:rPr>
          <w:rFonts w:hint="cs"/>
          <w:b/>
          <w:bCs/>
          <w:highlight w:val="green"/>
          <w:rtl/>
        </w:rPr>
        <w:t>הישיבה</w:t>
      </w:r>
      <w:r w:rsidRPr="00B91982">
        <w:rPr>
          <w:b/>
          <w:bCs/>
          <w:highlight w:val="green"/>
          <w:rtl/>
        </w:rPr>
        <w:t xml:space="preserve"> </w:t>
      </w:r>
      <w:r w:rsidRPr="00B91982">
        <w:rPr>
          <w:rFonts w:hint="cs"/>
          <w:b/>
          <w:bCs/>
          <w:highlight w:val="green"/>
          <w:rtl/>
        </w:rPr>
        <w:t>הרב</w:t>
      </w:r>
      <w:r w:rsidRPr="00B91982">
        <w:rPr>
          <w:b/>
          <w:bCs/>
          <w:highlight w:val="green"/>
          <w:rtl/>
        </w:rPr>
        <w:t xml:space="preserve"> </w:t>
      </w:r>
      <w:r w:rsidRPr="00B91982">
        <w:rPr>
          <w:rFonts w:hint="cs"/>
          <w:b/>
          <w:bCs/>
          <w:highlight w:val="green"/>
          <w:rtl/>
        </w:rPr>
        <w:t>יצחק</w:t>
      </w:r>
      <w:r w:rsidRPr="00B91982">
        <w:rPr>
          <w:b/>
          <w:bCs/>
          <w:highlight w:val="green"/>
          <w:rtl/>
        </w:rPr>
        <w:t xml:space="preserve"> </w:t>
      </w:r>
      <w:r w:rsidRPr="00B91982">
        <w:rPr>
          <w:rFonts w:hint="cs"/>
          <w:b/>
          <w:bCs/>
          <w:highlight w:val="green"/>
          <w:rtl/>
        </w:rPr>
        <w:t>שילת</w:t>
      </w:r>
    </w:p>
    <w:p w14:paraId="4544B69C" w14:textId="77777777" w:rsidR="002A6C61" w:rsidRPr="00EE713D" w:rsidRDefault="002A6C61" w:rsidP="002A6C61">
      <w:pPr>
        <w:tabs>
          <w:tab w:val="left" w:pos="84"/>
        </w:tabs>
        <w:spacing w:after="0" w:line="240" w:lineRule="auto"/>
        <w:ind w:left="84"/>
        <w:jc w:val="both"/>
        <w:rPr>
          <w:rtl/>
        </w:rPr>
      </w:pPr>
      <w:r>
        <w:rPr>
          <w:rFonts w:hint="cs"/>
          <w:rtl/>
        </w:rPr>
        <w:t xml:space="preserve">במהלך השנה יצאו שני כרכים מסדרת </w:t>
      </w:r>
      <w:r w:rsidRPr="00D84E26">
        <w:rPr>
          <w:rFonts w:hint="cs"/>
          <w:b/>
          <w:bCs/>
          <w:rtl/>
        </w:rPr>
        <w:t>רמב"ם מדויק</w:t>
      </w:r>
      <w:r w:rsidRPr="00D84E26">
        <w:rPr>
          <w:rFonts w:hint="cs"/>
          <w:rtl/>
        </w:rPr>
        <w:t xml:space="preserve"> של מו"ר</w:t>
      </w:r>
      <w:r>
        <w:rPr>
          <w:rFonts w:hint="cs"/>
          <w:rtl/>
        </w:rPr>
        <w:t xml:space="preserve"> ראש הישיבה הרב שילת שליט"א </w:t>
      </w:r>
      <w:r>
        <w:rPr>
          <w:rtl/>
        </w:rPr>
        <w:t>–</w:t>
      </w:r>
      <w:r>
        <w:rPr>
          <w:rFonts w:hint="cs"/>
          <w:rtl/>
        </w:rPr>
        <w:t xml:space="preserve"> ספרי נשים וקדושה. ספר זמנים נמצא בימים אלה בדפוס, ועם צאתו לאור תושלם ההדפסה של מפעל אדירים זה המעמיד לראשונה מהדורה מדעית שלמה של משנה תורה להרמב"ם. </w:t>
      </w:r>
      <w:r w:rsidRPr="00EE713D">
        <w:rPr>
          <w:rFonts w:hint="cs"/>
          <w:rtl/>
        </w:rPr>
        <w:t>במהדורה</w:t>
      </w:r>
      <w:r w:rsidRPr="00EE713D">
        <w:rPr>
          <w:rtl/>
        </w:rPr>
        <w:t xml:space="preserve"> </w:t>
      </w:r>
      <w:r w:rsidRPr="00EE713D">
        <w:rPr>
          <w:rFonts w:hint="cs"/>
          <w:rtl/>
        </w:rPr>
        <w:t>זו</w:t>
      </w:r>
      <w:r w:rsidRPr="00EE713D">
        <w:rPr>
          <w:rtl/>
        </w:rPr>
        <w:t xml:space="preserve"> </w:t>
      </w:r>
      <w:r w:rsidRPr="00EE713D">
        <w:rPr>
          <w:rFonts w:hint="cs"/>
          <w:rtl/>
        </w:rPr>
        <w:t>נוסח</w:t>
      </w:r>
      <w:r w:rsidRPr="00EE713D">
        <w:rPr>
          <w:rtl/>
        </w:rPr>
        <w:t xml:space="preserve"> </w:t>
      </w:r>
      <w:r w:rsidRPr="00EE713D">
        <w:rPr>
          <w:rFonts w:hint="cs"/>
          <w:rtl/>
        </w:rPr>
        <w:t>מדויק</w:t>
      </w:r>
      <w:r w:rsidRPr="00EE713D">
        <w:rPr>
          <w:rtl/>
        </w:rPr>
        <w:t xml:space="preserve"> </w:t>
      </w:r>
      <w:r w:rsidRPr="00EE713D">
        <w:rPr>
          <w:rFonts w:hint="cs"/>
          <w:rtl/>
        </w:rPr>
        <w:t>של</w:t>
      </w:r>
      <w:r w:rsidRPr="00EE713D">
        <w:rPr>
          <w:rtl/>
        </w:rPr>
        <w:t xml:space="preserve"> </w:t>
      </w:r>
      <w:r w:rsidRPr="00EE713D">
        <w:rPr>
          <w:rFonts w:hint="cs"/>
          <w:rtl/>
        </w:rPr>
        <w:t>דברי</w:t>
      </w:r>
      <w:r w:rsidRPr="00EE713D">
        <w:rPr>
          <w:rtl/>
        </w:rPr>
        <w:t xml:space="preserve"> </w:t>
      </w:r>
      <w:r w:rsidRPr="00EE713D">
        <w:rPr>
          <w:rFonts w:hint="cs"/>
          <w:rtl/>
        </w:rPr>
        <w:t>הרמב</w:t>
      </w:r>
      <w:r w:rsidRPr="00EE713D">
        <w:rPr>
          <w:rtl/>
        </w:rPr>
        <w:t>"</w:t>
      </w:r>
      <w:r w:rsidRPr="00EE713D">
        <w:rPr>
          <w:rFonts w:hint="cs"/>
          <w:rtl/>
        </w:rPr>
        <w:t>ם</w:t>
      </w:r>
      <w:r w:rsidRPr="00EE713D">
        <w:rPr>
          <w:rtl/>
        </w:rPr>
        <w:t xml:space="preserve"> </w:t>
      </w:r>
      <w:r w:rsidRPr="00EE713D">
        <w:rPr>
          <w:rFonts w:hint="cs"/>
          <w:rtl/>
        </w:rPr>
        <w:t>על</w:t>
      </w:r>
      <w:r w:rsidRPr="00EE713D">
        <w:rPr>
          <w:rtl/>
        </w:rPr>
        <w:t xml:space="preserve"> </w:t>
      </w:r>
      <w:r w:rsidRPr="00EE713D">
        <w:rPr>
          <w:rFonts w:hint="cs"/>
          <w:rtl/>
        </w:rPr>
        <w:t>פי</w:t>
      </w:r>
      <w:r w:rsidRPr="00EE713D">
        <w:rPr>
          <w:rtl/>
        </w:rPr>
        <w:t xml:space="preserve"> </w:t>
      </w:r>
      <w:r w:rsidRPr="00EE713D">
        <w:rPr>
          <w:rFonts w:hint="cs"/>
          <w:rtl/>
        </w:rPr>
        <w:t>כתבי</w:t>
      </w:r>
      <w:r w:rsidRPr="00EE713D">
        <w:rPr>
          <w:rtl/>
        </w:rPr>
        <w:t xml:space="preserve"> </w:t>
      </w:r>
      <w:r w:rsidRPr="00EE713D">
        <w:rPr>
          <w:rFonts w:hint="cs"/>
          <w:rtl/>
        </w:rPr>
        <w:t>היד</w:t>
      </w:r>
      <w:r w:rsidRPr="00EE713D">
        <w:rPr>
          <w:rtl/>
        </w:rPr>
        <w:t xml:space="preserve"> </w:t>
      </w:r>
      <w:r w:rsidRPr="00EE713D">
        <w:rPr>
          <w:rFonts w:hint="cs"/>
          <w:rtl/>
        </w:rPr>
        <w:t>המהימנים</w:t>
      </w:r>
      <w:r w:rsidRPr="00EE713D">
        <w:rPr>
          <w:rtl/>
        </w:rPr>
        <w:t xml:space="preserve"> </w:t>
      </w:r>
      <w:r w:rsidRPr="00EE713D">
        <w:rPr>
          <w:rFonts w:hint="cs"/>
          <w:rtl/>
        </w:rPr>
        <w:t>ביותר</w:t>
      </w:r>
      <w:r w:rsidRPr="00EE713D">
        <w:rPr>
          <w:rtl/>
        </w:rPr>
        <w:t xml:space="preserve"> </w:t>
      </w:r>
      <w:r w:rsidRPr="00EE713D">
        <w:rPr>
          <w:rFonts w:hint="cs"/>
          <w:rtl/>
        </w:rPr>
        <w:t>בעולם</w:t>
      </w:r>
      <w:r w:rsidRPr="00EE713D">
        <w:rPr>
          <w:rtl/>
        </w:rPr>
        <w:t xml:space="preserve">, </w:t>
      </w:r>
      <w:r w:rsidRPr="00EE713D">
        <w:rPr>
          <w:rFonts w:hint="cs"/>
          <w:rtl/>
        </w:rPr>
        <w:t>עם</w:t>
      </w:r>
      <w:r w:rsidRPr="00EE713D">
        <w:rPr>
          <w:rtl/>
        </w:rPr>
        <w:t xml:space="preserve"> </w:t>
      </w:r>
      <w:r w:rsidRPr="00EE713D">
        <w:rPr>
          <w:rFonts w:hint="cs"/>
          <w:rtl/>
        </w:rPr>
        <w:t>הערות</w:t>
      </w:r>
      <w:r w:rsidRPr="00EE713D">
        <w:rPr>
          <w:rtl/>
        </w:rPr>
        <w:t xml:space="preserve"> </w:t>
      </w:r>
      <w:r w:rsidRPr="00EE713D">
        <w:rPr>
          <w:rFonts w:hint="cs"/>
          <w:rtl/>
        </w:rPr>
        <w:t>נוסח</w:t>
      </w:r>
      <w:r w:rsidRPr="00EE713D">
        <w:rPr>
          <w:rtl/>
        </w:rPr>
        <w:t xml:space="preserve">, </w:t>
      </w:r>
      <w:r w:rsidRPr="00EE713D">
        <w:rPr>
          <w:rFonts w:hint="cs"/>
          <w:rtl/>
        </w:rPr>
        <w:t>פרי</w:t>
      </w:r>
      <w:r w:rsidRPr="00EE713D">
        <w:rPr>
          <w:rtl/>
        </w:rPr>
        <w:t xml:space="preserve"> </w:t>
      </w:r>
      <w:r w:rsidRPr="00EE713D">
        <w:rPr>
          <w:rFonts w:hint="cs"/>
          <w:rtl/>
        </w:rPr>
        <w:t>מחקר</w:t>
      </w:r>
      <w:r w:rsidRPr="00EE713D">
        <w:rPr>
          <w:rtl/>
        </w:rPr>
        <w:t xml:space="preserve"> </w:t>
      </w:r>
      <w:r w:rsidRPr="00EE713D">
        <w:rPr>
          <w:rFonts w:hint="cs"/>
          <w:rtl/>
        </w:rPr>
        <w:t>רב</w:t>
      </w:r>
      <w:r w:rsidRPr="00EE713D">
        <w:rPr>
          <w:rtl/>
        </w:rPr>
        <w:t xml:space="preserve"> </w:t>
      </w:r>
      <w:r w:rsidRPr="00EE713D">
        <w:rPr>
          <w:rFonts w:hint="cs"/>
          <w:rtl/>
        </w:rPr>
        <w:t>שנים</w:t>
      </w:r>
      <w:r w:rsidRPr="00EE713D">
        <w:rPr>
          <w:rtl/>
        </w:rPr>
        <w:t xml:space="preserve"> </w:t>
      </w:r>
      <w:r w:rsidRPr="00EE713D">
        <w:rPr>
          <w:rFonts w:hint="cs"/>
          <w:rtl/>
        </w:rPr>
        <w:t>של</w:t>
      </w:r>
      <w:r w:rsidRPr="00EE713D">
        <w:rPr>
          <w:rtl/>
        </w:rPr>
        <w:t xml:space="preserve"> </w:t>
      </w:r>
      <w:r>
        <w:rPr>
          <w:rFonts w:hint="cs"/>
          <w:rtl/>
        </w:rPr>
        <w:t>מו</w:t>
      </w:r>
      <w:r>
        <w:rPr>
          <w:rtl/>
        </w:rPr>
        <w:t>"</w:t>
      </w:r>
      <w:r>
        <w:rPr>
          <w:rFonts w:hint="cs"/>
          <w:rtl/>
        </w:rPr>
        <w:t>ר</w:t>
      </w:r>
      <w:r>
        <w:rPr>
          <w:rtl/>
        </w:rPr>
        <w:t xml:space="preserve"> </w:t>
      </w:r>
      <w:r w:rsidRPr="00EE713D">
        <w:rPr>
          <w:rFonts w:hint="cs"/>
          <w:rtl/>
        </w:rPr>
        <w:t>הרב</w:t>
      </w:r>
      <w:r w:rsidRPr="00EE713D">
        <w:rPr>
          <w:rtl/>
        </w:rPr>
        <w:t xml:space="preserve"> </w:t>
      </w:r>
      <w:r w:rsidRPr="00EE713D">
        <w:rPr>
          <w:rFonts w:hint="cs"/>
          <w:rtl/>
        </w:rPr>
        <w:t>יצחק</w:t>
      </w:r>
      <w:r w:rsidRPr="00EE713D">
        <w:rPr>
          <w:rtl/>
        </w:rPr>
        <w:t xml:space="preserve"> </w:t>
      </w:r>
      <w:r w:rsidRPr="00EE713D">
        <w:rPr>
          <w:rFonts w:hint="cs"/>
          <w:rtl/>
        </w:rPr>
        <w:t>שילת</w:t>
      </w:r>
      <w:r w:rsidRPr="00EE713D">
        <w:rPr>
          <w:rtl/>
        </w:rPr>
        <w:t xml:space="preserve"> – </w:t>
      </w:r>
      <w:r w:rsidRPr="00EE713D">
        <w:rPr>
          <w:rFonts w:hint="cs"/>
          <w:rtl/>
        </w:rPr>
        <w:t>מגדולי</w:t>
      </w:r>
      <w:r w:rsidRPr="00EE713D">
        <w:rPr>
          <w:rtl/>
        </w:rPr>
        <w:t xml:space="preserve"> </w:t>
      </w:r>
      <w:r w:rsidRPr="00EE713D">
        <w:rPr>
          <w:rFonts w:hint="cs"/>
          <w:rtl/>
        </w:rPr>
        <w:t>חוקרי</w:t>
      </w:r>
      <w:r w:rsidRPr="00EE713D">
        <w:rPr>
          <w:rtl/>
        </w:rPr>
        <w:t xml:space="preserve"> </w:t>
      </w:r>
      <w:r w:rsidRPr="00EE713D">
        <w:rPr>
          <w:rFonts w:hint="cs"/>
          <w:rtl/>
        </w:rPr>
        <w:t>תורת</w:t>
      </w:r>
      <w:r w:rsidRPr="00EE713D">
        <w:rPr>
          <w:rtl/>
        </w:rPr>
        <w:t xml:space="preserve"> </w:t>
      </w:r>
      <w:r w:rsidRPr="00EE713D">
        <w:rPr>
          <w:rFonts w:hint="cs"/>
          <w:rtl/>
        </w:rPr>
        <w:t>הרמב</w:t>
      </w:r>
      <w:r w:rsidRPr="00EE713D">
        <w:rPr>
          <w:rtl/>
        </w:rPr>
        <w:t>"</w:t>
      </w:r>
      <w:r w:rsidRPr="00EE713D">
        <w:rPr>
          <w:rFonts w:hint="cs"/>
          <w:rtl/>
        </w:rPr>
        <w:t>ם</w:t>
      </w:r>
      <w:r w:rsidRPr="00EE713D">
        <w:rPr>
          <w:rtl/>
        </w:rPr>
        <w:t>.</w:t>
      </w:r>
    </w:p>
    <w:p w14:paraId="781E482C" w14:textId="77777777" w:rsidR="002A6C61" w:rsidRDefault="002A6C61" w:rsidP="002A6C61">
      <w:pPr>
        <w:jc w:val="both"/>
        <w:rPr>
          <w:rtl/>
        </w:rPr>
      </w:pPr>
      <w:r w:rsidRPr="00EE713D">
        <w:rPr>
          <w:rFonts w:hint="cs"/>
          <w:rtl/>
        </w:rPr>
        <w:t>עד</w:t>
      </w:r>
      <w:r w:rsidRPr="00EE713D">
        <w:rPr>
          <w:rtl/>
        </w:rPr>
        <w:t xml:space="preserve"> </w:t>
      </w:r>
      <w:r w:rsidRPr="00EE713D">
        <w:rPr>
          <w:rFonts w:hint="cs"/>
          <w:rtl/>
        </w:rPr>
        <w:t>היום</w:t>
      </w:r>
      <w:r w:rsidRPr="00EE713D">
        <w:rPr>
          <w:rtl/>
        </w:rPr>
        <w:t xml:space="preserve"> </w:t>
      </w:r>
      <w:r w:rsidRPr="00EE713D">
        <w:rPr>
          <w:rFonts w:hint="cs"/>
          <w:rtl/>
        </w:rPr>
        <w:t>יצאו</w:t>
      </w:r>
      <w:r w:rsidRPr="00EE713D">
        <w:rPr>
          <w:rtl/>
        </w:rPr>
        <w:t xml:space="preserve"> </w:t>
      </w:r>
      <w:r w:rsidRPr="00EE713D">
        <w:rPr>
          <w:rFonts w:hint="cs"/>
          <w:rtl/>
        </w:rPr>
        <w:t>לאור</w:t>
      </w:r>
      <w:r w:rsidRPr="00EE713D">
        <w:rPr>
          <w:rtl/>
        </w:rPr>
        <w:t xml:space="preserve"> </w:t>
      </w:r>
      <w:r>
        <w:rPr>
          <w:rFonts w:hint="cs"/>
          <w:rtl/>
        </w:rPr>
        <w:t>שלשה עשר</w:t>
      </w:r>
      <w:r w:rsidRPr="00EE713D">
        <w:rPr>
          <w:rtl/>
        </w:rPr>
        <w:t xml:space="preserve"> </w:t>
      </w:r>
      <w:r w:rsidRPr="00EE713D">
        <w:rPr>
          <w:rFonts w:hint="cs"/>
          <w:rtl/>
        </w:rPr>
        <w:t>כרכים</w:t>
      </w:r>
      <w:r w:rsidRPr="00EE713D">
        <w:rPr>
          <w:rtl/>
        </w:rPr>
        <w:t xml:space="preserve"> </w:t>
      </w:r>
      <w:r w:rsidRPr="00EE713D">
        <w:rPr>
          <w:rFonts w:hint="cs"/>
          <w:rtl/>
        </w:rPr>
        <w:t>של</w:t>
      </w:r>
      <w:r w:rsidRPr="00EE713D">
        <w:rPr>
          <w:rtl/>
        </w:rPr>
        <w:t xml:space="preserve"> </w:t>
      </w:r>
      <w:r w:rsidRPr="00EE713D">
        <w:rPr>
          <w:rFonts w:hint="cs"/>
          <w:rtl/>
        </w:rPr>
        <w:t>רמב</w:t>
      </w:r>
      <w:r w:rsidRPr="00EE713D">
        <w:rPr>
          <w:rtl/>
        </w:rPr>
        <w:t>"</w:t>
      </w:r>
      <w:r w:rsidRPr="00EE713D">
        <w:rPr>
          <w:rFonts w:hint="cs"/>
          <w:rtl/>
        </w:rPr>
        <w:t>ם</w:t>
      </w:r>
      <w:r w:rsidRPr="00EE713D">
        <w:rPr>
          <w:rtl/>
        </w:rPr>
        <w:t xml:space="preserve"> </w:t>
      </w:r>
      <w:r w:rsidRPr="00EE713D">
        <w:rPr>
          <w:rFonts w:hint="cs"/>
          <w:rtl/>
        </w:rPr>
        <w:t>מדויק</w:t>
      </w:r>
      <w:r w:rsidRPr="00EE713D">
        <w:rPr>
          <w:rtl/>
        </w:rPr>
        <w:t xml:space="preserve">: </w:t>
      </w:r>
      <w:r w:rsidRPr="00EE713D">
        <w:rPr>
          <w:rFonts w:hint="cs"/>
          <w:rtl/>
        </w:rPr>
        <w:t>ספר</w:t>
      </w:r>
      <w:r w:rsidRPr="00EE713D">
        <w:rPr>
          <w:rtl/>
        </w:rPr>
        <w:t xml:space="preserve"> </w:t>
      </w:r>
      <w:r w:rsidRPr="00EE713D">
        <w:rPr>
          <w:rFonts w:hint="cs"/>
          <w:rtl/>
        </w:rPr>
        <w:t>המדע</w:t>
      </w:r>
      <w:r w:rsidRPr="00EE713D">
        <w:rPr>
          <w:rtl/>
        </w:rPr>
        <w:t xml:space="preserve">, </w:t>
      </w:r>
      <w:r w:rsidRPr="00EE713D">
        <w:rPr>
          <w:rFonts w:hint="cs"/>
          <w:rtl/>
        </w:rPr>
        <w:t>ספר</w:t>
      </w:r>
      <w:r w:rsidRPr="00EE713D">
        <w:rPr>
          <w:rtl/>
        </w:rPr>
        <w:t xml:space="preserve"> </w:t>
      </w:r>
      <w:r w:rsidRPr="00EE713D">
        <w:rPr>
          <w:rFonts w:hint="cs"/>
          <w:rtl/>
        </w:rPr>
        <w:t>זרעים</w:t>
      </w:r>
      <w:r w:rsidRPr="00EE713D">
        <w:rPr>
          <w:rtl/>
        </w:rPr>
        <w:t xml:space="preserve">, </w:t>
      </w:r>
      <w:r w:rsidRPr="00EE713D">
        <w:rPr>
          <w:rFonts w:hint="cs"/>
          <w:rtl/>
        </w:rPr>
        <w:t>ספר</w:t>
      </w:r>
      <w:r w:rsidRPr="00EE713D">
        <w:rPr>
          <w:rtl/>
        </w:rPr>
        <w:t xml:space="preserve"> </w:t>
      </w:r>
      <w:r w:rsidRPr="00EE713D">
        <w:rPr>
          <w:rFonts w:hint="cs"/>
          <w:rtl/>
        </w:rPr>
        <w:t>אהבה</w:t>
      </w:r>
      <w:r w:rsidRPr="00EE713D">
        <w:rPr>
          <w:rtl/>
        </w:rPr>
        <w:t xml:space="preserve">, </w:t>
      </w:r>
      <w:r w:rsidRPr="00EE713D">
        <w:rPr>
          <w:rFonts w:hint="cs"/>
          <w:rtl/>
        </w:rPr>
        <w:t>ספר</w:t>
      </w:r>
      <w:r w:rsidRPr="00EE713D">
        <w:rPr>
          <w:rtl/>
        </w:rPr>
        <w:t xml:space="preserve"> </w:t>
      </w:r>
      <w:r w:rsidRPr="00EE713D">
        <w:rPr>
          <w:rFonts w:hint="cs"/>
          <w:rtl/>
        </w:rPr>
        <w:t>עבודה</w:t>
      </w:r>
      <w:r w:rsidRPr="00EE713D">
        <w:rPr>
          <w:rtl/>
        </w:rPr>
        <w:t xml:space="preserve">, </w:t>
      </w:r>
      <w:r w:rsidRPr="00EE713D">
        <w:rPr>
          <w:rFonts w:hint="cs"/>
          <w:rtl/>
        </w:rPr>
        <w:t>ספר</w:t>
      </w:r>
      <w:r w:rsidRPr="00EE713D">
        <w:rPr>
          <w:rtl/>
        </w:rPr>
        <w:t xml:space="preserve"> </w:t>
      </w:r>
      <w:r w:rsidRPr="00EE713D">
        <w:rPr>
          <w:rFonts w:hint="cs"/>
          <w:rtl/>
        </w:rPr>
        <w:t>קורבנות</w:t>
      </w:r>
      <w:r w:rsidRPr="00EE713D">
        <w:rPr>
          <w:rtl/>
        </w:rPr>
        <w:t xml:space="preserve">, </w:t>
      </w:r>
      <w:r w:rsidRPr="00EE713D">
        <w:rPr>
          <w:rFonts w:hint="cs"/>
          <w:rtl/>
        </w:rPr>
        <w:t>ספר</w:t>
      </w:r>
      <w:r w:rsidRPr="00EE713D">
        <w:rPr>
          <w:rtl/>
        </w:rPr>
        <w:t xml:space="preserve"> </w:t>
      </w:r>
      <w:r w:rsidRPr="00EE713D">
        <w:rPr>
          <w:rFonts w:hint="cs"/>
          <w:rtl/>
        </w:rPr>
        <w:t>שופטים</w:t>
      </w:r>
      <w:r w:rsidRPr="00EE713D">
        <w:rPr>
          <w:rtl/>
        </w:rPr>
        <w:t xml:space="preserve">, </w:t>
      </w:r>
      <w:r w:rsidRPr="00EE713D">
        <w:rPr>
          <w:rFonts w:hint="cs"/>
          <w:rtl/>
        </w:rPr>
        <w:t>ספר</w:t>
      </w:r>
      <w:r w:rsidRPr="00EE713D">
        <w:rPr>
          <w:rtl/>
        </w:rPr>
        <w:t xml:space="preserve"> </w:t>
      </w:r>
      <w:r w:rsidRPr="00EE713D">
        <w:rPr>
          <w:rFonts w:hint="cs"/>
          <w:rtl/>
        </w:rPr>
        <w:t>הפלאה</w:t>
      </w:r>
      <w:r w:rsidRPr="00EE713D">
        <w:rPr>
          <w:rtl/>
        </w:rPr>
        <w:t xml:space="preserve">, </w:t>
      </w:r>
      <w:r w:rsidRPr="00EE713D">
        <w:rPr>
          <w:rFonts w:hint="cs"/>
          <w:rtl/>
        </w:rPr>
        <w:t>ספר</w:t>
      </w:r>
      <w:r w:rsidRPr="00EE713D">
        <w:rPr>
          <w:rtl/>
        </w:rPr>
        <w:t xml:space="preserve"> </w:t>
      </w:r>
      <w:r w:rsidRPr="00EE713D">
        <w:rPr>
          <w:rFonts w:hint="cs"/>
          <w:rtl/>
        </w:rPr>
        <w:t>משפטים</w:t>
      </w:r>
      <w:r w:rsidRPr="00EE713D">
        <w:rPr>
          <w:rtl/>
        </w:rPr>
        <w:t xml:space="preserve">, </w:t>
      </w:r>
      <w:r w:rsidRPr="00EE713D">
        <w:rPr>
          <w:rFonts w:hint="cs"/>
          <w:rtl/>
        </w:rPr>
        <w:t>ספר</w:t>
      </w:r>
      <w:r w:rsidRPr="00EE713D">
        <w:rPr>
          <w:rtl/>
        </w:rPr>
        <w:t xml:space="preserve"> </w:t>
      </w:r>
      <w:r w:rsidRPr="00EE713D">
        <w:rPr>
          <w:rFonts w:hint="cs"/>
          <w:rtl/>
        </w:rPr>
        <w:t>קנין</w:t>
      </w:r>
      <w:r w:rsidRPr="00EE713D">
        <w:rPr>
          <w:rtl/>
        </w:rPr>
        <w:t xml:space="preserve">, </w:t>
      </w:r>
      <w:r w:rsidRPr="00EE713D">
        <w:rPr>
          <w:rFonts w:hint="cs"/>
          <w:rtl/>
        </w:rPr>
        <w:t>ספר</w:t>
      </w:r>
      <w:r w:rsidRPr="00EE713D">
        <w:rPr>
          <w:rtl/>
        </w:rPr>
        <w:t xml:space="preserve"> </w:t>
      </w:r>
      <w:r w:rsidRPr="00EE713D">
        <w:rPr>
          <w:rFonts w:hint="cs"/>
          <w:rtl/>
        </w:rPr>
        <w:t>טהרה</w:t>
      </w:r>
      <w:r>
        <w:rPr>
          <w:rFonts w:hint="cs"/>
          <w:rtl/>
        </w:rPr>
        <w:t xml:space="preserve">, </w:t>
      </w:r>
      <w:r w:rsidRPr="00EE713D">
        <w:rPr>
          <w:rFonts w:hint="cs"/>
          <w:rtl/>
        </w:rPr>
        <w:t>ספר</w:t>
      </w:r>
      <w:r w:rsidRPr="00EE713D">
        <w:rPr>
          <w:rtl/>
        </w:rPr>
        <w:t xml:space="preserve"> </w:t>
      </w:r>
      <w:r w:rsidRPr="00EE713D">
        <w:rPr>
          <w:rFonts w:hint="cs"/>
          <w:rtl/>
        </w:rPr>
        <w:t>נזקים</w:t>
      </w:r>
      <w:r>
        <w:rPr>
          <w:rFonts w:hint="cs"/>
          <w:rtl/>
        </w:rPr>
        <w:t>, ספר נשים וספר קדושה</w:t>
      </w:r>
      <w:r w:rsidRPr="00EE713D">
        <w:rPr>
          <w:rtl/>
        </w:rPr>
        <w:t>.</w:t>
      </w:r>
    </w:p>
    <w:p w14:paraId="3CC3C775" w14:textId="77777777" w:rsidR="002A6C61" w:rsidRDefault="002A6C61" w:rsidP="002A6C61">
      <w:pPr>
        <w:jc w:val="both"/>
        <w:rPr>
          <w:b/>
          <w:bCs/>
          <w:highlight w:val="green"/>
          <w:rtl/>
        </w:rPr>
      </w:pPr>
    </w:p>
    <w:p w14:paraId="3DC79691" w14:textId="77777777" w:rsidR="002A6C61" w:rsidRDefault="002A6C61" w:rsidP="002A6C61">
      <w:pPr>
        <w:jc w:val="both"/>
        <w:rPr>
          <w:b/>
          <w:bCs/>
          <w:highlight w:val="green"/>
          <w:rtl/>
        </w:rPr>
      </w:pPr>
    </w:p>
    <w:p w14:paraId="2CE801F5" w14:textId="77777777" w:rsidR="002A6C61" w:rsidRDefault="002A6C61" w:rsidP="002A6C61">
      <w:pPr>
        <w:jc w:val="both"/>
        <w:rPr>
          <w:b/>
          <w:bCs/>
          <w:rtl/>
        </w:rPr>
      </w:pPr>
      <w:r w:rsidRPr="00FD5A8C">
        <w:rPr>
          <w:rFonts w:hint="cs"/>
          <w:b/>
          <w:bCs/>
          <w:highlight w:val="green"/>
          <w:rtl/>
        </w:rPr>
        <w:t xml:space="preserve">בין החסידות לראי"ה </w:t>
      </w:r>
      <w:r w:rsidRPr="00FD5A8C">
        <w:rPr>
          <w:b/>
          <w:bCs/>
          <w:highlight w:val="green"/>
          <w:rtl/>
        </w:rPr>
        <w:t>–</w:t>
      </w:r>
      <w:r w:rsidRPr="00FD5A8C">
        <w:rPr>
          <w:rFonts w:hint="cs"/>
          <w:b/>
          <w:bCs/>
          <w:highlight w:val="green"/>
          <w:rtl/>
        </w:rPr>
        <w:t xml:space="preserve"> ראש הישיבה הרב יצחק שילת</w:t>
      </w:r>
    </w:p>
    <w:p w14:paraId="5B9FE034" w14:textId="77777777" w:rsidR="002A6C61" w:rsidRDefault="002A6C61" w:rsidP="002A6C61">
      <w:pPr>
        <w:spacing w:after="0" w:line="240" w:lineRule="auto"/>
        <w:ind w:left="360"/>
        <w:jc w:val="both"/>
        <w:rPr>
          <w:rtl/>
        </w:rPr>
      </w:pPr>
      <w:r>
        <w:rPr>
          <w:rFonts w:hint="cs"/>
          <w:rtl/>
        </w:rPr>
        <w:t xml:space="preserve">מו"ר הרב שילת שליט"א הניף ידו השנה גם בספרו </w:t>
      </w:r>
      <w:r w:rsidRPr="00D84E26">
        <w:rPr>
          <w:rFonts w:hint="cs"/>
          <w:b/>
          <w:bCs/>
          <w:rtl/>
        </w:rPr>
        <w:t>בין החסידות לראי"ה</w:t>
      </w:r>
      <w:r>
        <w:rPr>
          <w:rFonts w:hint="cs"/>
          <w:rtl/>
        </w:rPr>
        <w:t>, המברר באופן עמוק את הקרבה הפנימית שבין שיטות המחשבה של מרן הרב קוק ושל גדולי תנועת החסידות בדורותיה הראשונים, כמו גם את ההבדלים ביניהן. שתי תנועות ההתחדשות הדתית פורצות הדרך והחשובות ביותר בעם ישראל בדורות האחרונים זוכות בספר זה להארה זו מזו.</w:t>
      </w:r>
    </w:p>
    <w:p w14:paraId="1F6920AE" w14:textId="77777777" w:rsidR="002A6C61" w:rsidRDefault="002A6C61" w:rsidP="002A6C61">
      <w:pPr>
        <w:spacing w:after="0" w:line="240" w:lineRule="auto"/>
        <w:ind w:left="360"/>
        <w:jc w:val="both"/>
        <w:rPr>
          <w:rtl/>
        </w:rPr>
      </w:pPr>
    </w:p>
    <w:p w14:paraId="785875A0" w14:textId="77777777" w:rsidR="002A6C61" w:rsidRDefault="002A6C61" w:rsidP="00CE247A">
      <w:pPr>
        <w:rPr>
          <w:rtl/>
        </w:rPr>
      </w:pPr>
    </w:p>
    <w:p w14:paraId="2BB41EC3" w14:textId="77777777" w:rsidR="00CE247A" w:rsidRDefault="00CE247A" w:rsidP="00CE247A">
      <w:pPr>
        <w:jc w:val="both"/>
        <w:rPr>
          <w:b/>
          <w:bCs/>
          <w:rtl/>
        </w:rPr>
      </w:pPr>
      <w:r w:rsidRPr="00B91982">
        <w:rPr>
          <w:rFonts w:hint="cs"/>
          <w:b/>
          <w:bCs/>
          <w:highlight w:val="green"/>
          <w:rtl/>
        </w:rPr>
        <w:t>לקראתי</w:t>
      </w:r>
      <w:r w:rsidRPr="00B91982">
        <w:rPr>
          <w:b/>
          <w:bCs/>
          <w:highlight w:val="green"/>
          <w:rtl/>
        </w:rPr>
        <w:t xml:space="preserve"> </w:t>
      </w:r>
      <w:r w:rsidRPr="00B91982">
        <w:rPr>
          <w:rFonts w:hint="cs"/>
          <w:b/>
          <w:bCs/>
          <w:highlight w:val="green"/>
          <w:rtl/>
        </w:rPr>
        <w:t>מצאתיך</w:t>
      </w:r>
      <w:r w:rsidRPr="00B91982">
        <w:rPr>
          <w:b/>
          <w:bCs/>
          <w:highlight w:val="green"/>
          <w:rtl/>
        </w:rPr>
        <w:t xml:space="preserve"> – </w:t>
      </w:r>
      <w:r w:rsidRPr="00B91982">
        <w:rPr>
          <w:rFonts w:hint="cs"/>
          <w:b/>
          <w:bCs/>
          <w:highlight w:val="green"/>
          <w:rtl/>
        </w:rPr>
        <w:t>ראש</w:t>
      </w:r>
      <w:r w:rsidRPr="00B91982">
        <w:rPr>
          <w:b/>
          <w:bCs/>
          <w:highlight w:val="green"/>
          <w:rtl/>
        </w:rPr>
        <w:t xml:space="preserve"> </w:t>
      </w:r>
      <w:r w:rsidRPr="00B91982">
        <w:rPr>
          <w:rFonts w:hint="cs"/>
          <w:b/>
          <w:bCs/>
          <w:highlight w:val="green"/>
          <w:rtl/>
        </w:rPr>
        <w:t>הישיבה</w:t>
      </w:r>
      <w:r w:rsidRPr="00B91982">
        <w:rPr>
          <w:b/>
          <w:bCs/>
          <w:highlight w:val="green"/>
          <w:rtl/>
        </w:rPr>
        <w:t xml:space="preserve"> </w:t>
      </w:r>
      <w:r w:rsidRPr="00B91982">
        <w:rPr>
          <w:rFonts w:hint="cs"/>
          <w:b/>
          <w:bCs/>
          <w:highlight w:val="green"/>
          <w:rtl/>
        </w:rPr>
        <w:t>הרב</w:t>
      </w:r>
      <w:r w:rsidRPr="00B91982">
        <w:rPr>
          <w:b/>
          <w:bCs/>
          <w:highlight w:val="green"/>
          <w:rtl/>
        </w:rPr>
        <w:t xml:space="preserve"> </w:t>
      </w:r>
      <w:r w:rsidRPr="00B91982">
        <w:rPr>
          <w:rFonts w:hint="cs"/>
          <w:b/>
          <w:bCs/>
          <w:highlight w:val="green"/>
          <w:rtl/>
        </w:rPr>
        <w:t>חיים</w:t>
      </w:r>
      <w:r w:rsidRPr="00B91982">
        <w:rPr>
          <w:b/>
          <w:bCs/>
          <w:highlight w:val="green"/>
          <w:rtl/>
        </w:rPr>
        <w:t xml:space="preserve"> </w:t>
      </w:r>
      <w:r w:rsidRPr="00B91982">
        <w:rPr>
          <w:rFonts w:hint="cs"/>
          <w:b/>
          <w:bCs/>
          <w:highlight w:val="green"/>
          <w:rtl/>
        </w:rPr>
        <w:t>סבתו</w:t>
      </w:r>
    </w:p>
    <w:p w14:paraId="15EC7E08" w14:textId="77777777" w:rsidR="00CE247A" w:rsidRPr="00CE247A" w:rsidRDefault="00CE247A" w:rsidP="00CE247A">
      <w:pPr>
        <w:ind w:left="360"/>
        <w:jc w:val="both"/>
      </w:pPr>
      <w:r w:rsidRPr="00CE247A">
        <w:rPr>
          <w:rFonts w:hint="cs"/>
          <w:rtl/>
        </w:rPr>
        <w:t xml:space="preserve">סמוך לתחילת השנה, לקראת הימים הנוראים, הושק ספרו של מו"ר ראש הישיבה הרב סבתו שליט"א לקראתי מצאתיך </w:t>
      </w:r>
      <w:r w:rsidRPr="00CE247A">
        <w:rPr>
          <w:rtl/>
        </w:rPr>
        <w:t>–</w:t>
      </w:r>
      <w:r w:rsidRPr="00CE247A">
        <w:rPr>
          <w:rFonts w:hint="cs"/>
          <w:rtl/>
        </w:rPr>
        <w:t xml:space="preserve"> פרקי אמונה, ובו כשלושים שיחות בענייני אמונה ומוסר </w:t>
      </w:r>
      <w:r w:rsidRPr="00CE247A">
        <w:rPr>
          <w:rtl/>
        </w:rPr>
        <w:t>–</w:t>
      </w:r>
      <w:r w:rsidRPr="00CE247A">
        <w:rPr>
          <w:rFonts w:hint="cs"/>
          <w:rtl/>
        </w:rPr>
        <w:t xml:space="preserve"> חלקן נשמעו במהלך השנים בהיכל הישיבה ומוכרות לרבים מבוגריה וחלקן חדשות. אלה ואלה מוסיפות אמונה ויראת ה' בלבות הקוראים, ועתה יצאו בתפוצה רחבה.  השיחות בחלקו האחרון של הספר נוגעות בעניינים של כלל ישראל ושל גאולה, ובין חלקי הספר נאספו ליקוטי פנינים של אמונה ומוסר ממשנה תורה להרמב"ם. כדרכו מבקש הרב סבתו להוליכנו בדרכי האמונה הפשוטה והטהורה, הנובעת מהלב, והמובילה את האדם להתנהגות מוסרית ולתיקון עולם.</w:t>
      </w:r>
    </w:p>
    <w:p w14:paraId="62EAAF47" w14:textId="55D7C7F6" w:rsidR="00CE247A" w:rsidRDefault="00FD5A8C" w:rsidP="0041451E">
      <w:pPr>
        <w:jc w:val="both"/>
        <w:rPr>
          <w:b/>
          <w:bCs/>
          <w:highlight w:val="green"/>
          <w:rtl/>
        </w:rPr>
      </w:pPr>
      <w:r w:rsidRPr="00FD5A8C">
        <w:rPr>
          <w:rFonts w:hint="cs"/>
          <w:b/>
          <w:bCs/>
          <w:highlight w:val="green"/>
          <w:rtl/>
        </w:rPr>
        <w:t>ספר המצוות (כתאב אלשראיע) לרב סעדיה גאון</w:t>
      </w:r>
    </w:p>
    <w:p w14:paraId="1D4BD46D" w14:textId="77777777" w:rsidR="00FD5A8C" w:rsidRDefault="00FD5A8C" w:rsidP="00FD5A8C">
      <w:pPr>
        <w:spacing w:after="0" w:line="240" w:lineRule="auto"/>
        <w:ind w:left="360"/>
        <w:jc w:val="both"/>
        <w:rPr>
          <w:rtl/>
        </w:rPr>
      </w:pPr>
      <w:r>
        <w:rPr>
          <w:rFonts w:hint="cs"/>
          <w:rtl/>
        </w:rPr>
        <w:t xml:space="preserve">ספר זה הוא פרי עבודתם המשותפת של מו"ר הרב סבתו שליט"א ושל אחיו הרב נסים הי"ו, והוא מהדורת דפוס ראשונה של ספר המצוות שכתב רס"ג בערבית, אשר נדפס כעת מתוך עשרות קטעי גניזה </w:t>
      </w:r>
      <w:r>
        <w:rPr>
          <w:rtl/>
        </w:rPr>
        <w:t>–</w:t>
      </w:r>
      <w:r>
        <w:rPr>
          <w:rFonts w:hint="cs"/>
          <w:rtl/>
        </w:rPr>
        <w:t xml:space="preserve"> מקור, תרגום והערות; תוך השוואת מניינו של רס"ג בחיבורו זה למנייניו האחרים בפיוטי האזהרות ולמנייניהם של בעל הלכות גדולות והרמב"ם.</w:t>
      </w:r>
    </w:p>
    <w:p w14:paraId="521EFFA8" w14:textId="77777777" w:rsidR="00FD5A8C" w:rsidRPr="00FD5A8C" w:rsidRDefault="00FD5A8C" w:rsidP="0041451E">
      <w:pPr>
        <w:jc w:val="both"/>
        <w:rPr>
          <w:b/>
          <w:bCs/>
          <w:highlight w:val="green"/>
          <w:rtl/>
        </w:rPr>
      </w:pPr>
    </w:p>
    <w:p w14:paraId="0FA1AD15" w14:textId="4879A631" w:rsidR="00C95E5D" w:rsidRDefault="00C95E5D" w:rsidP="00540E73">
      <w:pPr>
        <w:spacing w:after="0" w:line="240" w:lineRule="auto"/>
        <w:ind w:left="360"/>
        <w:jc w:val="both"/>
        <w:rPr>
          <w:b/>
          <w:bCs/>
          <w:rtl/>
        </w:rPr>
      </w:pPr>
    </w:p>
    <w:p w14:paraId="7DE97C0A" w14:textId="4761DAE9" w:rsidR="00C95E5D" w:rsidRDefault="00C95E5D" w:rsidP="00540E73">
      <w:pPr>
        <w:spacing w:after="0" w:line="240" w:lineRule="auto"/>
        <w:ind w:left="360"/>
        <w:jc w:val="both"/>
        <w:rPr>
          <w:b/>
          <w:bCs/>
          <w:sz w:val="28"/>
          <w:szCs w:val="28"/>
          <w:rtl/>
        </w:rPr>
      </w:pPr>
    </w:p>
    <w:p w14:paraId="5B798847" w14:textId="606DF571" w:rsidR="00C95E5D" w:rsidRDefault="00C95E5D" w:rsidP="00540E73">
      <w:pPr>
        <w:spacing w:after="0" w:line="240" w:lineRule="auto"/>
        <w:ind w:left="360"/>
        <w:jc w:val="both"/>
        <w:rPr>
          <w:b/>
          <w:bCs/>
          <w:sz w:val="28"/>
          <w:szCs w:val="28"/>
          <w:rtl/>
        </w:rPr>
      </w:pPr>
    </w:p>
    <w:p w14:paraId="42C183E9" w14:textId="77777777" w:rsidR="00FB4F39" w:rsidRDefault="00FB4F39" w:rsidP="00FB4F39">
      <w:pPr>
        <w:spacing w:after="0" w:line="240" w:lineRule="auto"/>
        <w:ind w:left="360"/>
        <w:jc w:val="both"/>
        <w:rPr>
          <w:rFonts w:hint="cs"/>
          <w:sz w:val="24"/>
          <w:szCs w:val="24"/>
          <w:rtl/>
        </w:rPr>
      </w:pPr>
      <w:r>
        <w:rPr>
          <w:rFonts w:hint="cs"/>
          <w:sz w:val="24"/>
          <w:szCs w:val="24"/>
          <w:rtl/>
        </w:rPr>
        <w:t>בסיומה של שנה...</w:t>
      </w:r>
    </w:p>
    <w:p w14:paraId="14EE5C89" w14:textId="77777777" w:rsidR="00FB4F39" w:rsidRPr="00605EA3" w:rsidRDefault="00FB4F39" w:rsidP="00FB4F39">
      <w:pPr>
        <w:spacing w:after="0" w:line="240" w:lineRule="auto"/>
        <w:ind w:left="360"/>
        <w:jc w:val="both"/>
        <w:rPr>
          <w:sz w:val="24"/>
          <w:szCs w:val="24"/>
          <w:rtl/>
        </w:rPr>
      </w:pPr>
    </w:p>
    <w:p w14:paraId="1760B3E9" w14:textId="77777777" w:rsidR="00FB4F39" w:rsidRPr="00605EA3" w:rsidRDefault="00FB4F39" w:rsidP="00FB4F39">
      <w:pPr>
        <w:spacing w:after="0" w:line="240" w:lineRule="auto"/>
        <w:ind w:left="360"/>
        <w:jc w:val="both"/>
        <w:rPr>
          <w:sz w:val="24"/>
          <w:szCs w:val="24"/>
          <w:rtl/>
        </w:rPr>
      </w:pPr>
      <w:r>
        <w:rPr>
          <w:rFonts w:hint="cs"/>
          <w:sz w:val="24"/>
          <w:szCs w:val="24"/>
          <w:rtl/>
        </w:rPr>
        <w:t>אנו מבקשים לומר</w:t>
      </w:r>
      <w:r w:rsidRPr="00605EA3">
        <w:rPr>
          <w:sz w:val="24"/>
          <w:szCs w:val="24"/>
          <w:rtl/>
        </w:rPr>
        <w:t xml:space="preserve"> תודה </w:t>
      </w:r>
    </w:p>
    <w:p w14:paraId="73E2B7B3" w14:textId="77777777" w:rsidR="00FB4F39" w:rsidRPr="00605EA3" w:rsidRDefault="00FB4F39" w:rsidP="00FB4F39">
      <w:pPr>
        <w:spacing w:after="0" w:line="240" w:lineRule="auto"/>
        <w:ind w:left="360"/>
        <w:jc w:val="both"/>
        <w:rPr>
          <w:sz w:val="24"/>
          <w:szCs w:val="24"/>
          <w:rtl/>
        </w:rPr>
      </w:pPr>
      <w:r w:rsidRPr="00605EA3">
        <w:rPr>
          <w:sz w:val="24"/>
          <w:szCs w:val="24"/>
          <w:rtl/>
        </w:rPr>
        <w:t>תודה על האמון והאמונה</w:t>
      </w:r>
    </w:p>
    <w:p w14:paraId="5BAE47DC" w14:textId="77777777" w:rsidR="00FB4F39" w:rsidRPr="00605EA3" w:rsidRDefault="00FB4F39" w:rsidP="00FB4F39">
      <w:pPr>
        <w:spacing w:after="0" w:line="240" w:lineRule="auto"/>
        <w:ind w:left="360"/>
        <w:jc w:val="both"/>
        <w:rPr>
          <w:sz w:val="24"/>
          <w:szCs w:val="24"/>
          <w:rtl/>
        </w:rPr>
      </w:pPr>
      <w:r w:rsidRPr="00605EA3">
        <w:rPr>
          <w:sz w:val="24"/>
          <w:szCs w:val="24"/>
          <w:rtl/>
        </w:rPr>
        <w:t xml:space="preserve">תודה על </w:t>
      </w:r>
      <w:r w:rsidRPr="00605EA3">
        <w:rPr>
          <w:rFonts w:hint="cs"/>
          <w:sz w:val="24"/>
          <w:szCs w:val="24"/>
          <w:rtl/>
        </w:rPr>
        <w:t>הפרגון</w:t>
      </w:r>
      <w:r w:rsidRPr="00605EA3">
        <w:rPr>
          <w:sz w:val="24"/>
          <w:szCs w:val="24"/>
          <w:rtl/>
        </w:rPr>
        <w:t xml:space="preserve"> והאהבה</w:t>
      </w:r>
    </w:p>
    <w:p w14:paraId="4807AA3F" w14:textId="77777777" w:rsidR="00FB4F39" w:rsidRPr="00605EA3" w:rsidRDefault="00FB4F39" w:rsidP="00FB4F39">
      <w:pPr>
        <w:spacing w:after="0" w:line="240" w:lineRule="auto"/>
        <w:ind w:left="360"/>
        <w:jc w:val="both"/>
        <w:rPr>
          <w:sz w:val="24"/>
          <w:szCs w:val="24"/>
          <w:rtl/>
        </w:rPr>
      </w:pPr>
      <w:r w:rsidRPr="00605EA3">
        <w:rPr>
          <w:sz w:val="24"/>
          <w:szCs w:val="24"/>
          <w:rtl/>
        </w:rPr>
        <w:t>תודה על התרומה</w:t>
      </w:r>
      <w:r>
        <w:rPr>
          <w:rFonts w:hint="cs"/>
          <w:sz w:val="24"/>
          <w:szCs w:val="24"/>
          <w:rtl/>
        </w:rPr>
        <w:t xml:space="preserve"> </w:t>
      </w:r>
      <w:r w:rsidRPr="00605EA3">
        <w:rPr>
          <w:sz w:val="24"/>
          <w:szCs w:val="24"/>
          <w:rtl/>
        </w:rPr>
        <w:t>וההירתמות</w:t>
      </w:r>
    </w:p>
    <w:p w14:paraId="691B1F3B" w14:textId="77777777" w:rsidR="00FB4F39" w:rsidRPr="00605EA3" w:rsidRDefault="00FB4F39" w:rsidP="00FB4F39">
      <w:pPr>
        <w:spacing w:after="0" w:line="240" w:lineRule="auto"/>
        <w:ind w:left="360"/>
        <w:jc w:val="both"/>
        <w:rPr>
          <w:sz w:val="24"/>
          <w:szCs w:val="24"/>
          <w:rtl/>
        </w:rPr>
      </w:pPr>
      <w:r w:rsidRPr="00605EA3">
        <w:rPr>
          <w:sz w:val="24"/>
          <w:szCs w:val="24"/>
          <w:rtl/>
        </w:rPr>
        <w:t xml:space="preserve">תודה שאתם </w:t>
      </w:r>
      <w:r w:rsidRPr="00605EA3">
        <w:rPr>
          <w:rFonts w:hint="cs"/>
          <w:sz w:val="24"/>
          <w:szCs w:val="24"/>
          <w:rtl/>
        </w:rPr>
        <w:t>אתנו</w:t>
      </w:r>
      <w:r>
        <w:rPr>
          <w:rFonts w:hint="cs"/>
          <w:sz w:val="24"/>
          <w:szCs w:val="24"/>
          <w:rtl/>
        </w:rPr>
        <w:t xml:space="preserve"> </w:t>
      </w:r>
      <w:r w:rsidRPr="00605EA3">
        <w:rPr>
          <w:sz w:val="24"/>
          <w:szCs w:val="24"/>
          <w:rtl/>
        </w:rPr>
        <w:t>ושתמשיכו להיות</w:t>
      </w:r>
    </w:p>
    <w:p w14:paraId="508A0D4C" w14:textId="77777777" w:rsidR="00FB4F39" w:rsidRPr="00605EA3" w:rsidRDefault="00FB4F39" w:rsidP="00FB4F39">
      <w:pPr>
        <w:spacing w:after="0" w:line="240" w:lineRule="auto"/>
        <w:ind w:left="360"/>
        <w:jc w:val="both"/>
        <w:rPr>
          <w:sz w:val="24"/>
          <w:szCs w:val="24"/>
          <w:rtl/>
        </w:rPr>
      </w:pPr>
      <w:r>
        <w:rPr>
          <w:rFonts w:hint="cs"/>
          <w:sz w:val="24"/>
          <w:szCs w:val="24"/>
          <w:rtl/>
        </w:rPr>
        <w:t>אנו רואים בכל אחד ואחד</w:t>
      </w:r>
      <w:r w:rsidRPr="00605EA3">
        <w:rPr>
          <w:sz w:val="24"/>
          <w:szCs w:val="24"/>
          <w:rtl/>
        </w:rPr>
        <w:t xml:space="preserve"> לא רק</w:t>
      </w:r>
    </w:p>
    <w:p w14:paraId="5B2D07E8" w14:textId="77777777" w:rsidR="00FB4F39" w:rsidRPr="00605EA3" w:rsidRDefault="00FB4F39" w:rsidP="00FB4F39">
      <w:pPr>
        <w:spacing w:after="0" w:line="240" w:lineRule="auto"/>
        <w:ind w:left="360"/>
        <w:jc w:val="both"/>
        <w:rPr>
          <w:sz w:val="24"/>
          <w:szCs w:val="24"/>
          <w:rtl/>
        </w:rPr>
      </w:pPr>
      <w:r w:rsidRPr="00605EA3">
        <w:rPr>
          <w:sz w:val="24"/>
          <w:szCs w:val="24"/>
          <w:rtl/>
        </w:rPr>
        <w:lastRenderedPageBreak/>
        <w:t>שותפים בחומר, אלא גם</w:t>
      </w:r>
    </w:p>
    <w:p w14:paraId="69952D50" w14:textId="77777777" w:rsidR="00FB4F39" w:rsidRPr="00605EA3" w:rsidRDefault="00FB4F39" w:rsidP="00FB4F39">
      <w:pPr>
        <w:spacing w:after="0" w:line="240" w:lineRule="auto"/>
        <w:ind w:left="360"/>
        <w:jc w:val="both"/>
        <w:rPr>
          <w:sz w:val="24"/>
          <w:szCs w:val="24"/>
          <w:rtl/>
        </w:rPr>
      </w:pPr>
      <w:r w:rsidRPr="00605EA3">
        <w:rPr>
          <w:sz w:val="24"/>
          <w:szCs w:val="24"/>
          <w:rtl/>
        </w:rPr>
        <w:t>שותפים ברוח, שותפים לדרך,</w:t>
      </w:r>
    </w:p>
    <w:p w14:paraId="1AF854B2" w14:textId="77777777" w:rsidR="00FB4F39" w:rsidRPr="00605EA3" w:rsidRDefault="00FB4F39" w:rsidP="00FB4F39">
      <w:pPr>
        <w:spacing w:after="0" w:line="240" w:lineRule="auto"/>
        <w:ind w:left="360"/>
        <w:jc w:val="both"/>
        <w:rPr>
          <w:sz w:val="24"/>
          <w:szCs w:val="24"/>
          <w:rtl/>
        </w:rPr>
      </w:pPr>
      <w:r w:rsidRPr="00605EA3">
        <w:rPr>
          <w:sz w:val="24"/>
          <w:szCs w:val="24"/>
          <w:rtl/>
        </w:rPr>
        <w:t xml:space="preserve">וביחד בתנופה </w:t>
      </w:r>
      <w:r>
        <w:rPr>
          <w:rFonts w:hint="cs"/>
          <w:sz w:val="24"/>
          <w:szCs w:val="24"/>
          <w:rtl/>
        </w:rPr>
        <w:t>בעזרת ה'</w:t>
      </w:r>
    </w:p>
    <w:p w14:paraId="43D5E317" w14:textId="77777777" w:rsidR="00FB4F39" w:rsidRDefault="00FB4F39" w:rsidP="00FB4F39">
      <w:pPr>
        <w:spacing w:after="0" w:line="240" w:lineRule="auto"/>
        <w:ind w:left="360"/>
        <w:jc w:val="both"/>
        <w:rPr>
          <w:sz w:val="24"/>
          <w:szCs w:val="24"/>
          <w:rtl/>
        </w:rPr>
      </w:pPr>
      <w:r w:rsidRPr="00605EA3">
        <w:rPr>
          <w:sz w:val="24"/>
          <w:szCs w:val="24"/>
          <w:rtl/>
        </w:rPr>
        <w:t>נעלה קומה!</w:t>
      </w:r>
    </w:p>
    <w:p w14:paraId="756DCE3C" w14:textId="2BB1100D" w:rsidR="00C95E5D" w:rsidRPr="00C95E5D" w:rsidRDefault="00C95E5D" w:rsidP="00FB4F39">
      <w:pPr>
        <w:spacing w:after="0" w:line="240" w:lineRule="auto"/>
        <w:ind w:left="360"/>
        <w:jc w:val="both"/>
        <w:rPr>
          <w:b/>
          <w:bCs/>
          <w:sz w:val="28"/>
          <w:szCs w:val="28"/>
          <w:rtl/>
        </w:rPr>
      </w:pPr>
    </w:p>
    <w:sectPr w:rsidR="00C95E5D" w:rsidRPr="00C95E5D" w:rsidSect="002C0416">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28EE5" w16cex:dateUtc="2020-09-08T20:14:00Z"/>
  <w16cex:commentExtensible w16cex:durableId="230292F8" w16cex:dateUtc="2020-09-08T20:32:00Z"/>
  <w16cex:commentExtensible w16cex:durableId="23028F69" w16cex:dateUtc="2020-09-08T20:16:00Z"/>
  <w16cex:commentExtensible w16cex:durableId="2302901E" w16cex:dateUtc="2020-09-08T20:19:00Z"/>
  <w16cex:commentExtensible w16cex:durableId="2302925E" w16cex:dateUtc="2020-09-08T20:29:00Z"/>
  <w16cex:commentExtensible w16cex:durableId="23029204" w16cex:dateUtc="2020-09-08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8C093" w16cid:durableId="2300E8D7"/>
  <w16cid:commentId w16cid:paraId="6350D4A7" w16cid:durableId="23028EE5"/>
  <w16cid:commentId w16cid:paraId="10C5B0AE" w16cid:durableId="230292F8"/>
  <w16cid:commentId w16cid:paraId="04F0DBDC" w16cid:durableId="23028F69"/>
  <w16cid:commentId w16cid:paraId="143FE51D" w16cid:durableId="2302901E"/>
  <w16cid:commentId w16cid:paraId="00BA5AB0" w16cid:durableId="2302925E"/>
  <w16cid:commentId w16cid:paraId="4E76650D" w16cid:durableId="230292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019CA" w14:textId="77777777" w:rsidR="0043671C" w:rsidRDefault="0043671C" w:rsidP="001219B9">
      <w:pPr>
        <w:spacing w:after="0" w:line="240" w:lineRule="auto"/>
      </w:pPr>
      <w:r>
        <w:separator/>
      </w:r>
    </w:p>
  </w:endnote>
  <w:endnote w:type="continuationSeparator" w:id="0">
    <w:p w14:paraId="4F30E633" w14:textId="77777777" w:rsidR="0043671C" w:rsidRDefault="0043671C" w:rsidP="0012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ra Round Basic Light">
    <w:panose1 w:val="00000000000000000000"/>
    <w:charset w:val="00"/>
    <w:family w:val="moder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00E9A" w14:textId="77777777" w:rsidR="0043671C" w:rsidRDefault="0043671C" w:rsidP="001219B9">
      <w:pPr>
        <w:spacing w:after="0" w:line="240" w:lineRule="auto"/>
      </w:pPr>
      <w:r>
        <w:separator/>
      </w:r>
    </w:p>
  </w:footnote>
  <w:footnote w:type="continuationSeparator" w:id="0">
    <w:p w14:paraId="61D81B67" w14:textId="77777777" w:rsidR="0043671C" w:rsidRDefault="0043671C" w:rsidP="00121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4158"/>
    <w:multiLevelType w:val="hybridMultilevel"/>
    <w:tmpl w:val="90C6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91C6F"/>
    <w:multiLevelType w:val="hybridMultilevel"/>
    <w:tmpl w:val="3948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A6563"/>
    <w:multiLevelType w:val="hybridMultilevel"/>
    <w:tmpl w:val="8550E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0A5F5E"/>
    <w:multiLevelType w:val="hybridMultilevel"/>
    <w:tmpl w:val="8A763CE4"/>
    <w:lvl w:ilvl="0" w:tplc="5FAEEA7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1A"/>
    <w:rsid w:val="000011A9"/>
    <w:rsid w:val="00013F91"/>
    <w:rsid w:val="000726F2"/>
    <w:rsid w:val="0008169B"/>
    <w:rsid w:val="00081F70"/>
    <w:rsid w:val="00083B11"/>
    <w:rsid w:val="00086F2F"/>
    <w:rsid w:val="000A6059"/>
    <w:rsid w:val="001219B9"/>
    <w:rsid w:val="00154792"/>
    <w:rsid w:val="00154980"/>
    <w:rsid w:val="001575F4"/>
    <w:rsid w:val="00190F06"/>
    <w:rsid w:val="00191095"/>
    <w:rsid w:val="001B3EB0"/>
    <w:rsid w:val="001D592A"/>
    <w:rsid w:val="001E29F5"/>
    <w:rsid w:val="001E4F9E"/>
    <w:rsid w:val="001E5A29"/>
    <w:rsid w:val="001F2EC4"/>
    <w:rsid w:val="00211A7F"/>
    <w:rsid w:val="00247197"/>
    <w:rsid w:val="00250FC2"/>
    <w:rsid w:val="0025755E"/>
    <w:rsid w:val="00261420"/>
    <w:rsid w:val="00285378"/>
    <w:rsid w:val="002A6C61"/>
    <w:rsid w:val="002C0416"/>
    <w:rsid w:val="002E1BB0"/>
    <w:rsid w:val="003019BD"/>
    <w:rsid w:val="003445A8"/>
    <w:rsid w:val="003508A8"/>
    <w:rsid w:val="00353B65"/>
    <w:rsid w:val="00371D11"/>
    <w:rsid w:val="003767D4"/>
    <w:rsid w:val="00376E0C"/>
    <w:rsid w:val="00393F48"/>
    <w:rsid w:val="003974F8"/>
    <w:rsid w:val="003C4787"/>
    <w:rsid w:val="003C55AE"/>
    <w:rsid w:val="003E431A"/>
    <w:rsid w:val="003F0EC0"/>
    <w:rsid w:val="0041451E"/>
    <w:rsid w:val="0043671C"/>
    <w:rsid w:val="0045781F"/>
    <w:rsid w:val="004A089B"/>
    <w:rsid w:val="004E4744"/>
    <w:rsid w:val="00500F8A"/>
    <w:rsid w:val="00502096"/>
    <w:rsid w:val="00540E73"/>
    <w:rsid w:val="00541FCB"/>
    <w:rsid w:val="00542454"/>
    <w:rsid w:val="00555B5F"/>
    <w:rsid w:val="00560F68"/>
    <w:rsid w:val="0058796A"/>
    <w:rsid w:val="00592391"/>
    <w:rsid w:val="005A5735"/>
    <w:rsid w:val="005C37F7"/>
    <w:rsid w:val="005C5BE2"/>
    <w:rsid w:val="005D5073"/>
    <w:rsid w:val="005E591A"/>
    <w:rsid w:val="005F5C3E"/>
    <w:rsid w:val="00606DDE"/>
    <w:rsid w:val="006319FB"/>
    <w:rsid w:val="00633E5D"/>
    <w:rsid w:val="006664C3"/>
    <w:rsid w:val="00670228"/>
    <w:rsid w:val="00695B9A"/>
    <w:rsid w:val="006A0117"/>
    <w:rsid w:val="006C2B01"/>
    <w:rsid w:val="006D58DA"/>
    <w:rsid w:val="006D6322"/>
    <w:rsid w:val="006D6D52"/>
    <w:rsid w:val="006D7747"/>
    <w:rsid w:val="006E71E1"/>
    <w:rsid w:val="006F5A6F"/>
    <w:rsid w:val="007230F7"/>
    <w:rsid w:val="00732335"/>
    <w:rsid w:val="00743714"/>
    <w:rsid w:val="00760E90"/>
    <w:rsid w:val="0076610C"/>
    <w:rsid w:val="007A106D"/>
    <w:rsid w:val="007A6E4A"/>
    <w:rsid w:val="007D5852"/>
    <w:rsid w:val="007F6A46"/>
    <w:rsid w:val="00816118"/>
    <w:rsid w:val="00824001"/>
    <w:rsid w:val="00832628"/>
    <w:rsid w:val="00883F5E"/>
    <w:rsid w:val="008914A5"/>
    <w:rsid w:val="008A0DD0"/>
    <w:rsid w:val="008C3B8D"/>
    <w:rsid w:val="008E3510"/>
    <w:rsid w:val="009002B1"/>
    <w:rsid w:val="009206A2"/>
    <w:rsid w:val="00934C92"/>
    <w:rsid w:val="009875F2"/>
    <w:rsid w:val="009A2FEE"/>
    <w:rsid w:val="009A4A3F"/>
    <w:rsid w:val="009B2CF8"/>
    <w:rsid w:val="009B51F1"/>
    <w:rsid w:val="009C4063"/>
    <w:rsid w:val="009C73AC"/>
    <w:rsid w:val="009D17F6"/>
    <w:rsid w:val="009D4F32"/>
    <w:rsid w:val="009F6A07"/>
    <w:rsid w:val="00A103E4"/>
    <w:rsid w:val="00A10924"/>
    <w:rsid w:val="00A10988"/>
    <w:rsid w:val="00A156B0"/>
    <w:rsid w:val="00A43A06"/>
    <w:rsid w:val="00A64A1E"/>
    <w:rsid w:val="00AA25F4"/>
    <w:rsid w:val="00AB1624"/>
    <w:rsid w:val="00AF0B65"/>
    <w:rsid w:val="00B14049"/>
    <w:rsid w:val="00B33D64"/>
    <w:rsid w:val="00B41114"/>
    <w:rsid w:val="00B46587"/>
    <w:rsid w:val="00B91982"/>
    <w:rsid w:val="00BE6CEA"/>
    <w:rsid w:val="00BF0FE7"/>
    <w:rsid w:val="00BF6CBE"/>
    <w:rsid w:val="00C00213"/>
    <w:rsid w:val="00C211B9"/>
    <w:rsid w:val="00C77653"/>
    <w:rsid w:val="00C82DF4"/>
    <w:rsid w:val="00C873AA"/>
    <w:rsid w:val="00C95E5D"/>
    <w:rsid w:val="00CA0B99"/>
    <w:rsid w:val="00CC1321"/>
    <w:rsid w:val="00CC1445"/>
    <w:rsid w:val="00CC36DC"/>
    <w:rsid w:val="00CC5331"/>
    <w:rsid w:val="00CD476C"/>
    <w:rsid w:val="00CE247A"/>
    <w:rsid w:val="00D068B2"/>
    <w:rsid w:val="00D40EE1"/>
    <w:rsid w:val="00D57D80"/>
    <w:rsid w:val="00D677BB"/>
    <w:rsid w:val="00D74E0D"/>
    <w:rsid w:val="00D92A7F"/>
    <w:rsid w:val="00D9707A"/>
    <w:rsid w:val="00DD527E"/>
    <w:rsid w:val="00E51AD3"/>
    <w:rsid w:val="00E564B0"/>
    <w:rsid w:val="00EB6455"/>
    <w:rsid w:val="00EE713D"/>
    <w:rsid w:val="00EF57EB"/>
    <w:rsid w:val="00F2416F"/>
    <w:rsid w:val="00F25D74"/>
    <w:rsid w:val="00F35AD4"/>
    <w:rsid w:val="00F52EEB"/>
    <w:rsid w:val="00F536DA"/>
    <w:rsid w:val="00F86F36"/>
    <w:rsid w:val="00F91D56"/>
    <w:rsid w:val="00F94844"/>
    <w:rsid w:val="00FA6C47"/>
    <w:rsid w:val="00FA7B25"/>
    <w:rsid w:val="00FB4F39"/>
    <w:rsid w:val="00FD5A8C"/>
    <w:rsid w:val="00FF1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F443E"/>
  <w15:docId w15:val="{11E055BD-720A-482D-A647-33238273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C61"/>
    <w:pPr>
      <w:bidi/>
      <w:spacing w:after="200" w:line="276" w:lineRule="auto"/>
    </w:pPr>
    <w:rPr>
      <w:sz w:val="22"/>
      <w:szCs w:val="22"/>
    </w:rPr>
  </w:style>
  <w:style w:type="paragraph" w:styleId="2">
    <w:name w:val="heading 2"/>
    <w:basedOn w:val="a"/>
    <w:next w:val="a"/>
    <w:link w:val="20"/>
    <w:uiPriority w:val="99"/>
    <w:qFormat/>
    <w:rsid w:val="006D58DA"/>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uiPriority w:val="99"/>
    <w:semiHidden/>
    <w:locked/>
    <w:rsid w:val="006D58DA"/>
    <w:rPr>
      <w:rFonts w:ascii="Cambria" w:hAnsi="Cambria" w:cs="Times New Roman"/>
      <w:color w:val="365F91"/>
      <w:sz w:val="26"/>
      <w:szCs w:val="26"/>
    </w:rPr>
  </w:style>
  <w:style w:type="paragraph" w:styleId="a3">
    <w:name w:val="No Spacing"/>
    <w:uiPriority w:val="99"/>
    <w:qFormat/>
    <w:rsid w:val="00606DDE"/>
    <w:pPr>
      <w:bidi/>
    </w:pPr>
    <w:rPr>
      <w:sz w:val="22"/>
      <w:szCs w:val="22"/>
    </w:rPr>
  </w:style>
  <w:style w:type="character" w:styleId="a4">
    <w:name w:val="annotation reference"/>
    <w:uiPriority w:val="99"/>
    <w:semiHidden/>
    <w:rsid w:val="003445A8"/>
    <w:rPr>
      <w:rFonts w:cs="Times New Roman"/>
      <w:sz w:val="16"/>
      <w:szCs w:val="16"/>
    </w:rPr>
  </w:style>
  <w:style w:type="paragraph" w:styleId="a5">
    <w:name w:val="annotation text"/>
    <w:basedOn w:val="a"/>
    <w:link w:val="a6"/>
    <w:uiPriority w:val="99"/>
    <w:semiHidden/>
    <w:rsid w:val="0045781F"/>
    <w:pPr>
      <w:spacing w:after="160" w:line="259" w:lineRule="auto"/>
    </w:pPr>
    <w:rPr>
      <w:sz w:val="20"/>
      <w:szCs w:val="20"/>
    </w:rPr>
  </w:style>
  <w:style w:type="character" w:customStyle="1" w:styleId="a6">
    <w:name w:val="טקסט הערה תו"/>
    <w:link w:val="a5"/>
    <w:uiPriority w:val="99"/>
    <w:semiHidden/>
    <w:locked/>
    <w:rsid w:val="003445A8"/>
    <w:rPr>
      <w:rFonts w:ascii="Calibri" w:hAnsi="Calibri" w:cs="Arial"/>
      <w:sz w:val="20"/>
      <w:szCs w:val="20"/>
    </w:rPr>
  </w:style>
  <w:style w:type="paragraph" w:styleId="a7">
    <w:name w:val="Balloon Text"/>
    <w:basedOn w:val="a"/>
    <w:link w:val="a8"/>
    <w:uiPriority w:val="99"/>
    <w:semiHidden/>
    <w:rsid w:val="0045781F"/>
    <w:pPr>
      <w:spacing w:after="0" w:line="240" w:lineRule="auto"/>
    </w:pPr>
    <w:rPr>
      <w:rFonts w:ascii="Tahoma" w:hAnsi="Tahoma" w:cs="Tahoma"/>
      <w:sz w:val="16"/>
      <w:szCs w:val="16"/>
    </w:rPr>
  </w:style>
  <w:style w:type="character" w:customStyle="1" w:styleId="a8">
    <w:name w:val="טקסט בלונים תו"/>
    <w:link w:val="a7"/>
    <w:uiPriority w:val="99"/>
    <w:semiHidden/>
    <w:locked/>
    <w:rsid w:val="003445A8"/>
    <w:rPr>
      <w:rFonts w:ascii="Tahoma" w:hAnsi="Tahoma" w:cs="Tahoma"/>
      <w:sz w:val="16"/>
      <w:szCs w:val="16"/>
    </w:rPr>
  </w:style>
  <w:style w:type="paragraph" w:styleId="a9">
    <w:name w:val="annotation subject"/>
    <w:basedOn w:val="a5"/>
    <w:next w:val="a5"/>
    <w:link w:val="aa"/>
    <w:uiPriority w:val="99"/>
    <w:semiHidden/>
    <w:rsid w:val="00816118"/>
    <w:pPr>
      <w:spacing w:after="200" w:line="240" w:lineRule="auto"/>
    </w:pPr>
    <w:rPr>
      <w:b/>
      <w:bCs/>
    </w:rPr>
  </w:style>
  <w:style w:type="character" w:customStyle="1" w:styleId="aa">
    <w:name w:val="נושא הערה תו"/>
    <w:link w:val="a9"/>
    <w:uiPriority w:val="99"/>
    <w:semiHidden/>
    <w:locked/>
    <w:rsid w:val="00816118"/>
    <w:rPr>
      <w:rFonts w:ascii="Calibri" w:hAnsi="Calibri" w:cs="Arial"/>
      <w:b/>
      <w:bCs/>
      <w:sz w:val="20"/>
      <w:szCs w:val="20"/>
    </w:rPr>
  </w:style>
  <w:style w:type="paragraph" w:styleId="ab">
    <w:name w:val="Revision"/>
    <w:hidden/>
    <w:uiPriority w:val="99"/>
    <w:semiHidden/>
    <w:rsid w:val="0045781F"/>
    <w:rPr>
      <w:sz w:val="22"/>
      <w:szCs w:val="22"/>
    </w:rPr>
  </w:style>
  <w:style w:type="paragraph" w:styleId="NormalWeb">
    <w:name w:val="Normal (Web)"/>
    <w:basedOn w:val="a"/>
    <w:uiPriority w:val="99"/>
    <w:semiHidden/>
    <w:rsid w:val="0058796A"/>
    <w:rPr>
      <w:rFonts w:ascii="Times New Roman" w:hAnsi="Times New Roman" w:cs="Times New Roman"/>
      <w:sz w:val="24"/>
      <w:szCs w:val="24"/>
    </w:rPr>
  </w:style>
  <w:style w:type="table" w:styleId="ac">
    <w:name w:val="Table Grid"/>
    <w:basedOn w:val="a1"/>
    <w:uiPriority w:val="99"/>
    <w:rsid w:val="003F0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בולד"/>
    <w:uiPriority w:val="99"/>
    <w:rsid w:val="00F52EEB"/>
    <w:rPr>
      <w:b/>
    </w:rPr>
  </w:style>
  <w:style w:type="character" w:customStyle="1" w:styleId="eng">
    <w:name w:val="eng"/>
    <w:uiPriority w:val="99"/>
    <w:rsid w:val="00F52EEB"/>
    <w:rPr>
      <w:rFonts w:ascii="Cera Round Basic Light" w:hAnsi="Cera Round Basic Light"/>
    </w:rPr>
  </w:style>
  <w:style w:type="character" w:styleId="ae">
    <w:name w:val="footnote reference"/>
    <w:aliases w:val="אות הערה"/>
    <w:semiHidden/>
    <w:rsid w:val="001219B9"/>
    <w:rPr>
      <w:rFonts w:cs="Times New Roman"/>
      <w:szCs w:val="20"/>
      <w:vertAlign w:val="superscript"/>
    </w:rPr>
  </w:style>
  <w:style w:type="paragraph" w:styleId="af">
    <w:name w:val="footnote text"/>
    <w:aliases w:val="הערה"/>
    <w:basedOn w:val="a"/>
    <w:link w:val="af0"/>
    <w:semiHidden/>
    <w:rsid w:val="001219B9"/>
    <w:pPr>
      <w:tabs>
        <w:tab w:val="left" w:pos="465"/>
      </w:tabs>
      <w:spacing w:after="0" w:line="240" w:lineRule="auto"/>
      <w:ind w:left="465" w:hanging="181"/>
      <w:jc w:val="both"/>
    </w:pPr>
    <w:rPr>
      <w:rFonts w:ascii="Times New Roman" w:eastAsia="Times New Roman" w:hAnsi="Times New Roman" w:cs="David"/>
      <w:sz w:val="20"/>
      <w:szCs w:val="18"/>
      <w:lang w:eastAsia="he-IL"/>
    </w:rPr>
  </w:style>
  <w:style w:type="character" w:customStyle="1" w:styleId="af0">
    <w:name w:val="טקסט הערת שוליים תו"/>
    <w:aliases w:val="הערה תו"/>
    <w:basedOn w:val="a0"/>
    <w:link w:val="af"/>
    <w:semiHidden/>
    <w:rsid w:val="001219B9"/>
    <w:rPr>
      <w:rFonts w:ascii="Times New Roman" w:eastAsia="Times New Roman" w:hAnsi="Times New Roman" w:cs="David"/>
      <w:szCs w:val="18"/>
      <w:lang w:eastAsia="he-IL"/>
    </w:rPr>
  </w:style>
  <w:style w:type="paragraph" w:styleId="af1">
    <w:name w:val="Title"/>
    <w:basedOn w:val="a"/>
    <w:link w:val="af2"/>
    <w:qFormat/>
    <w:locked/>
    <w:rsid w:val="001219B9"/>
    <w:pPr>
      <w:spacing w:after="0" w:line="240" w:lineRule="auto"/>
      <w:jc w:val="center"/>
    </w:pPr>
    <w:rPr>
      <w:rFonts w:ascii="Times New Roman" w:eastAsia="Times New Roman" w:hAnsi="Times New Roman" w:cs="David"/>
      <w:b/>
      <w:bCs/>
      <w:sz w:val="20"/>
      <w:szCs w:val="24"/>
      <w:lang w:eastAsia="he-IL"/>
    </w:rPr>
  </w:style>
  <w:style w:type="character" w:customStyle="1" w:styleId="af2">
    <w:name w:val="כותרת טקסט תו"/>
    <w:basedOn w:val="a0"/>
    <w:link w:val="af1"/>
    <w:rsid w:val="001219B9"/>
    <w:rPr>
      <w:rFonts w:ascii="Times New Roman" w:eastAsia="Times New Roman" w:hAnsi="Times New Roman" w:cs="David"/>
      <w:b/>
      <w:bCs/>
      <w:szCs w:val="24"/>
      <w:lang w:eastAsia="he-IL"/>
    </w:rPr>
  </w:style>
  <w:style w:type="paragraph" w:styleId="af3">
    <w:name w:val="Body Text"/>
    <w:basedOn w:val="a"/>
    <w:link w:val="af4"/>
    <w:semiHidden/>
    <w:rsid w:val="001219B9"/>
    <w:pPr>
      <w:spacing w:after="0" w:line="240" w:lineRule="auto"/>
      <w:jc w:val="both"/>
    </w:pPr>
    <w:rPr>
      <w:rFonts w:ascii="Times New Roman" w:eastAsia="Times New Roman" w:hAnsi="Times New Roman" w:cs="David"/>
      <w:sz w:val="20"/>
      <w:szCs w:val="24"/>
      <w:lang w:eastAsia="he-IL"/>
    </w:rPr>
  </w:style>
  <w:style w:type="character" w:customStyle="1" w:styleId="af4">
    <w:name w:val="גוף טקסט תו"/>
    <w:basedOn w:val="a0"/>
    <w:link w:val="af3"/>
    <w:semiHidden/>
    <w:rsid w:val="001219B9"/>
    <w:rPr>
      <w:rFonts w:ascii="Times New Roman" w:eastAsia="Times New Roman" w:hAnsi="Times New Roman" w:cs="David"/>
      <w:szCs w:val="24"/>
      <w:lang w:eastAsia="he-IL"/>
    </w:rPr>
  </w:style>
  <w:style w:type="character" w:customStyle="1" w:styleId="il">
    <w:name w:val="il"/>
    <w:basedOn w:val="a0"/>
    <w:rsid w:val="00B4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4231">
      <w:bodyDiv w:val="1"/>
      <w:marLeft w:val="0"/>
      <w:marRight w:val="0"/>
      <w:marTop w:val="0"/>
      <w:marBottom w:val="0"/>
      <w:divBdr>
        <w:top w:val="none" w:sz="0" w:space="0" w:color="auto"/>
        <w:left w:val="none" w:sz="0" w:space="0" w:color="auto"/>
        <w:bottom w:val="none" w:sz="0" w:space="0" w:color="auto"/>
        <w:right w:val="none" w:sz="0" w:space="0" w:color="auto"/>
      </w:divBdr>
    </w:div>
    <w:div w:id="111945968">
      <w:bodyDiv w:val="1"/>
      <w:marLeft w:val="0"/>
      <w:marRight w:val="0"/>
      <w:marTop w:val="0"/>
      <w:marBottom w:val="0"/>
      <w:divBdr>
        <w:top w:val="none" w:sz="0" w:space="0" w:color="auto"/>
        <w:left w:val="none" w:sz="0" w:space="0" w:color="auto"/>
        <w:bottom w:val="none" w:sz="0" w:space="0" w:color="auto"/>
        <w:right w:val="none" w:sz="0" w:space="0" w:color="auto"/>
      </w:divBdr>
    </w:div>
    <w:div w:id="134228022">
      <w:bodyDiv w:val="1"/>
      <w:marLeft w:val="0"/>
      <w:marRight w:val="0"/>
      <w:marTop w:val="0"/>
      <w:marBottom w:val="0"/>
      <w:divBdr>
        <w:top w:val="none" w:sz="0" w:space="0" w:color="auto"/>
        <w:left w:val="none" w:sz="0" w:space="0" w:color="auto"/>
        <w:bottom w:val="none" w:sz="0" w:space="0" w:color="auto"/>
        <w:right w:val="none" w:sz="0" w:space="0" w:color="auto"/>
      </w:divBdr>
    </w:div>
    <w:div w:id="290521453">
      <w:marLeft w:val="0"/>
      <w:marRight w:val="0"/>
      <w:marTop w:val="0"/>
      <w:marBottom w:val="0"/>
      <w:divBdr>
        <w:top w:val="none" w:sz="0" w:space="0" w:color="auto"/>
        <w:left w:val="none" w:sz="0" w:space="0" w:color="auto"/>
        <w:bottom w:val="none" w:sz="0" w:space="0" w:color="auto"/>
        <w:right w:val="none" w:sz="0" w:space="0" w:color="auto"/>
      </w:divBdr>
    </w:div>
    <w:div w:id="290521454">
      <w:marLeft w:val="0"/>
      <w:marRight w:val="0"/>
      <w:marTop w:val="0"/>
      <w:marBottom w:val="0"/>
      <w:divBdr>
        <w:top w:val="none" w:sz="0" w:space="0" w:color="auto"/>
        <w:left w:val="none" w:sz="0" w:space="0" w:color="auto"/>
        <w:bottom w:val="none" w:sz="0" w:space="0" w:color="auto"/>
        <w:right w:val="none" w:sz="0" w:space="0" w:color="auto"/>
      </w:divBdr>
    </w:div>
    <w:div w:id="290521455">
      <w:marLeft w:val="0"/>
      <w:marRight w:val="0"/>
      <w:marTop w:val="0"/>
      <w:marBottom w:val="0"/>
      <w:divBdr>
        <w:top w:val="none" w:sz="0" w:space="0" w:color="auto"/>
        <w:left w:val="none" w:sz="0" w:space="0" w:color="auto"/>
        <w:bottom w:val="none" w:sz="0" w:space="0" w:color="auto"/>
        <w:right w:val="none" w:sz="0" w:space="0" w:color="auto"/>
      </w:divBdr>
    </w:div>
    <w:div w:id="290521456">
      <w:marLeft w:val="0"/>
      <w:marRight w:val="0"/>
      <w:marTop w:val="0"/>
      <w:marBottom w:val="0"/>
      <w:divBdr>
        <w:top w:val="none" w:sz="0" w:space="0" w:color="auto"/>
        <w:left w:val="none" w:sz="0" w:space="0" w:color="auto"/>
        <w:bottom w:val="none" w:sz="0" w:space="0" w:color="auto"/>
        <w:right w:val="none" w:sz="0" w:space="0" w:color="auto"/>
      </w:divBdr>
    </w:div>
    <w:div w:id="290521457">
      <w:marLeft w:val="0"/>
      <w:marRight w:val="0"/>
      <w:marTop w:val="0"/>
      <w:marBottom w:val="0"/>
      <w:divBdr>
        <w:top w:val="none" w:sz="0" w:space="0" w:color="auto"/>
        <w:left w:val="none" w:sz="0" w:space="0" w:color="auto"/>
        <w:bottom w:val="none" w:sz="0" w:space="0" w:color="auto"/>
        <w:right w:val="none" w:sz="0" w:space="0" w:color="auto"/>
      </w:divBdr>
    </w:div>
    <w:div w:id="290521458">
      <w:marLeft w:val="0"/>
      <w:marRight w:val="0"/>
      <w:marTop w:val="0"/>
      <w:marBottom w:val="0"/>
      <w:divBdr>
        <w:top w:val="none" w:sz="0" w:space="0" w:color="auto"/>
        <w:left w:val="none" w:sz="0" w:space="0" w:color="auto"/>
        <w:bottom w:val="none" w:sz="0" w:space="0" w:color="auto"/>
        <w:right w:val="none" w:sz="0" w:space="0" w:color="auto"/>
      </w:divBdr>
    </w:div>
    <w:div w:id="290521459">
      <w:marLeft w:val="0"/>
      <w:marRight w:val="0"/>
      <w:marTop w:val="0"/>
      <w:marBottom w:val="0"/>
      <w:divBdr>
        <w:top w:val="none" w:sz="0" w:space="0" w:color="auto"/>
        <w:left w:val="none" w:sz="0" w:space="0" w:color="auto"/>
        <w:bottom w:val="none" w:sz="0" w:space="0" w:color="auto"/>
        <w:right w:val="none" w:sz="0" w:space="0" w:color="auto"/>
      </w:divBdr>
    </w:div>
    <w:div w:id="481241650">
      <w:bodyDiv w:val="1"/>
      <w:marLeft w:val="0"/>
      <w:marRight w:val="0"/>
      <w:marTop w:val="0"/>
      <w:marBottom w:val="0"/>
      <w:divBdr>
        <w:top w:val="none" w:sz="0" w:space="0" w:color="auto"/>
        <w:left w:val="none" w:sz="0" w:space="0" w:color="auto"/>
        <w:bottom w:val="none" w:sz="0" w:space="0" w:color="auto"/>
        <w:right w:val="none" w:sz="0" w:space="0" w:color="auto"/>
      </w:divBdr>
    </w:div>
    <w:div w:id="556891414">
      <w:bodyDiv w:val="1"/>
      <w:marLeft w:val="0"/>
      <w:marRight w:val="0"/>
      <w:marTop w:val="0"/>
      <w:marBottom w:val="0"/>
      <w:divBdr>
        <w:top w:val="none" w:sz="0" w:space="0" w:color="auto"/>
        <w:left w:val="none" w:sz="0" w:space="0" w:color="auto"/>
        <w:bottom w:val="none" w:sz="0" w:space="0" w:color="auto"/>
        <w:right w:val="none" w:sz="0" w:space="0" w:color="auto"/>
      </w:divBdr>
    </w:div>
    <w:div w:id="621495191">
      <w:bodyDiv w:val="1"/>
      <w:marLeft w:val="0"/>
      <w:marRight w:val="0"/>
      <w:marTop w:val="0"/>
      <w:marBottom w:val="0"/>
      <w:divBdr>
        <w:top w:val="none" w:sz="0" w:space="0" w:color="auto"/>
        <w:left w:val="none" w:sz="0" w:space="0" w:color="auto"/>
        <w:bottom w:val="none" w:sz="0" w:space="0" w:color="auto"/>
        <w:right w:val="none" w:sz="0" w:space="0" w:color="auto"/>
      </w:divBdr>
    </w:div>
    <w:div w:id="902182285">
      <w:bodyDiv w:val="1"/>
      <w:marLeft w:val="0"/>
      <w:marRight w:val="0"/>
      <w:marTop w:val="0"/>
      <w:marBottom w:val="0"/>
      <w:divBdr>
        <w:top w:val="none" w:sz="0" w:space="0" w:color="auto"/>
        <w:left w:val="none" w:sz="0" w:space="0" w:color="auto"/>
        <w:bottom w:val="none" w:sz="0" w:space="0" w:color="auto"/>
        <w:right w:val="none" w:sz="0" w:space="0" w:color="auto"/>
      </w:divBdr>
    </w:div>
    <w:div w:id="960192000">
      <w:bodyDiv w:val="1"/>
      <w:marLeft w:val="0"/>
      <w:marRight w:val="0"/>
      <w:marTop w:val="0"/>
      <w:marBottom w:val="0"/>
      <w:divBdr>
        <w:top w:val="none" w:sz="0" w:space="0" w:color="auto"/>
        <w:left w:val="none" w:sz="0" w:space="0" w:color="auto"/>
        <w:bottom w:val="none" w:sz="0" w:space="0" w:color="auto"/>
        <w:right w:val="none" w:sz="0" w:space="0" w:color="auto"/>
      </w:divBdr>
    </w:div>
    <w:div w:id="1341739353">
      <w:bodyDiv w:val="1"/>
      <w:marLeft w:val="0"/>
      <w:marRight w:val="0"/>
      <w:marTop w:val="0"/>
      <w:marBottom w:val="0"/>
      <w:divBdr>
        <w:top w:val="none" w:sz="0" w:space="0" w:color="auto"/>
        <w:left w:val="none" w:sz="0" w:space="0" w:color="auto"/>
        <w:bottom w:val="none" w:sz="0" w:space="0" w:color="auto"/>
        <w:right w:val="none" w:sz="0" w:space="0" w:color="auto"/>
      </w:divBdr>
    </w:div>
    <w:div w:id="1385593051">
      <w:bodyDiv w:val="1"/>
      <w:marLeft w:val="0"/>
      <w:marRight w:val="0"/>
      <w:marTop w:val="0"/>
      <w:marBottom w:val="0"/>
      <w:divBdr>
        <w:top w:val="none" w:sz="0" w:space="0" w:color="auto"/>
        <w:left w:val="none" w:sz="0" w:space="0" w:color="auto"/>
        <w:bottom w:val="none" w:sz="0" w:space="0" w:color="auto"/>
        <w:right w:val="none" w:sz="0" w:space="0" w:color="auto"/>
      </w:divBdr>
    </w:div>
    <w:div w:id="1566649871">
      <w:bodyDiv w:val="1"/>
      <w:marLeft w:val="0"/>
      <w:marRight w:val="0"/>
      <w:marTop w:val="0"/>
      <w:marBottom w:val="0"/>
      <w:divBdr>
        <w:top w:val="none" w:sz="0" w:space="0" w:color="auto"/>
        <w:left w:val="none" w:sz="0" w:space="0" w:color="auto"/>
        <w:bottom w:val="none" w:sz="0" w:space="0" w:color="auto"/>
        <w:right w:val="none" w:sz="0" w:space="0" w:color="auto"/>
      </w:divBdr>
    </w:div>
    <w:div w:id="1581794059">
      <w:bodyDiv w:val="1"/>
      <w:marLeft w:val="0"/>
      <w:marRight w:val="0"/>
      <w:marTop w:val="0"/>
      <w:marBottom w:val="0"/>
      <w:divBdr>
        <w:top w:val="none" w:sz="0" w:space="0" w:color="auto"/>
        <w:left w:val="none" w:sz="0" w:space="0" w:color="auto"/>
        <w:bottom w:val="none" w:sz="0" w:space="0" w:color="auto"/>
        <w:right w:val="none" w:sz="0" w:space="0" w:color="auto"/>
      </w:divBdr>
    </w:div>
    <w:div w:id="1651135644">
      <w:bodyDiv w:val="1"/>
      <w:marLeft w:val="0"/>
      <w:marRight w:val="0"/>
      <w:marTop w:val="0"/>
      <w:marBottom w:val="0"/>
      <w:divBdr>
        <w:top w:val="none" w:sz="0" w:space="0" w:color="auto"/>
        <w:left w:val="none" w:sz="0" w:space="0" w:color="auto"/>
        <w:bottom w:val="none" w:sz="0" w:space="0" w:color="auto"/>
        <w:right w:val="none" w:sz="0" w:space="0" w:color="auto"/>
      </w:divBdr>
    </w:div>
    <w:div w:id="1914193762">
      <w:bodyDiv w:val="1"/>
      <w:marLeft w:val="0"/>
      <w:marRight w:val="0"/>
      <w:marTop w:val="0"/>
      <w:marBottom w:val="0"/>
      <w:divBdr>
        <w:top w:val="none" w:sz="0" w:space="0" w:color="auto"/>
        <w:left w:val="none" w:sz="0" w:space="0" w:color="auto"/>
        <w:bottom w:val="none" w:sz="0" w:space="0" w:color="auto"/>
        <w:right w:val="none" w:sz="0" w:space="0" w:color="auto"/>
      </w:divBdr>
    </w:div>
    <w:div w:id="19158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3771</Words>
  <Characters>18857</Characters>
  <Application>Microsoft Office Word</Application>
  <DocSecurity>0</DocSecurity>
  <Lines>157</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22583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GILAD_WEISS</dc:creator>
  <cp:keywords/>
  <dc:description/>
  <cp:lastModifiedBy>טל כהן</cp:lastModifiedBy>
  <cp:revision>3</cp:revision>
  <cp:lastPrinted>2020-09-09T05:45:00Z</cp:lastPrinted>
  <dcterms:created xsi:type="dcterms:W3CDTF">2020-09-10T12:38:00Z</dcterms:created>
  <dcterms:modified xsi:type="dcterms:W3CDTF">2020-09-10T12:44:00Z</dcterms:modified>
</cp:coreProperties>
</file>