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45000" w14:textId="3D5C9831" w:rsidR="00AF71EB" w:rsidRDefault="00E24C56">
      <w:pPr>
        <w:rPr>
          <w:rtl/>
        </w:rPr>
      </w:pPr>
      <w:r>
        <w:rPr>
          <w:rFonts w:hint="cs"/>
          <w:rtl/>
        </w:rPr>
        <w:t>טקסטים לתרגום מתמי שדמי</w:t>
      </w:r>
    </w:p>
    <w:p w14:paraId="2447685E" w14:textId="410C4A83" w:rsidR="00E24C56" w:rsidRDefault="00E24C56">
      <w:pPr>
        <w:rPr>
          <w:rtl/>
        </w:rPr>
      </w:pPr>
      <w:hyperlink r:id="rId7" w:history="1">
        <w:r w:rsidRPr="00226394">
          <w:rPr>
            <w:rStyle w:val="Hyperlink"/>
          </w:rPr>
          <w:t>Tamis3007@gmail.com</w:t>
        </w:r>
      </w:hyperlink>
    </w:p>
    <w:p w14:paraId="79063955" w14:textId="4E61BFDE" w:rsidR="00E24C56" w:rsidRDefault="00E24C56">
      <w:pPr>
        <w:rPr>
          <w:rFonts w:hint="cs"/>
          <w:rtl/>
        </w:rPr>
      </w:pPr>
      <w:r>
        <w:rPr>
          <w:rFonts w:hint="cs"/>
          <w:rtl/>
        </w:rPr>
        <w:t>טל: 0523298769</w:t>
      </w:r>
    </w:p>
    <w:p w14:paraId="57B9FE93" w14:textId="15682E10" w:rsidR="00E24C56" w:rsidRDefault="00E24C56">
      <w:pPr>
        <w:rPr>
          <w:rtl/>
        </w:rPr>
      </w:pPr>
    </w:p>
    <w:p w14:paraId="34AFDB0F" w14:textId="2F185DBC" w:rsidR="00E24C56" w:rsidRPr="00E24C56" w:rsidRDefault="00E24C56" w:rsidP="00E24C56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24C56">
        <w:rPr>
          <w:rFonts w:asciiTheme="majorBidi" w:hAnsiTheme="majorBidi" w:cstheme="majorBidi"/>
          <w:sz w:val="24"/>
          <w:szCs w:val="24"/>
          <w:rtl/>
        </w:rPr>
        <w:t xml:space="preserve">קיר מערבי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ביארישב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14:paraId="597398A1" w14:textId="77777777" w:rsidR="00E24C56" w:rsidRPr="00E24C56" w:rsidRDefault="00E24C56" w:rsidP="00E24C5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רִבּוֹנוֹ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עוֹלָם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,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בּשׁנוּ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מְאד וְנָמַס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לִבּנוּ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עַל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אֲשׁר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פּגַמְנוּ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בּאוֹת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בּרִית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קדֶשׁ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בּכַמּה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מִינֵי פְגָם,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וּבִפְרָט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בּכַמּה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מִינֵי קֶרִי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וְטִפּוֹת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זֶרַע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לְבַטּלָה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שׁיּצְאוּ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מִמּנּי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וּמִכּל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יִשׂרָאֵל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בּכְלָל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וּבִפְרָט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שׁלּא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בּמְקוֹם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מִצְוָה,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בּאנֶס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וּבְרָצוֹן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,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בּגִלְגּוּל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זֶה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וּגִלְגּוּלִים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אֲחֵרִים. וְגַם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נּשׁמוֹת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עֲשׁוּקוּת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בּקּלִפּוֹת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הַנּפוּצוֹת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בּאַרְבּע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כּנְפוֹת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הָאָרֶץ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וּנְשׁמוֹת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עַרְטִילָאִוֹת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הַנּפְזָרוֹת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בּין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הַגּוֹיִם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, וְעַל יְדֵי זֶה [חרב עולם ושמם בית מקדשנו וניטל כבוד מבית... ]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נִתְאָרְכָה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גָּלוּתֵנוּ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וְשׁמַם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מִקְדּשׁנוּ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וְגָלָה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יְקָרֵנוּ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.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וּבְכֵן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בּמְרִירוּת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נֶפֶשׁ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וַחֲרָטָה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גְמוּרָה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בּאנוּ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לְבַקּשׁ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רַחֲמִים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וּסְלִיחוֹת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. וִיהִי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רָצוֹן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מִלְּפָנֶיך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ָ ה'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אֱלהֵינוּ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וֵאלהֵי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אֲבוֹתֵינוּ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אַב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הָרַחֲמִים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שׁתְרַחֵם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עָלֵינוּ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הָעֲנִיּים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וְהָאֶבְיוֹנִים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מָרִים וְנֶאֱנָחִים.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וְעַתּה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יִגְדּל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נָא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כּח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ַ אֲדנָי וְתַפְלֵטְנָה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הַקּלִפּוֹת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כּל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הַנּיצוֹצוֹת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הַקּדוֹשׁים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וְטִפּוֹת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קֶרִי וְזֶרַע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לְבַטּלָה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שׁיּצְאוּ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מִמּנּי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וּמִכּל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יִשׂרָאֵל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בּגִלְגּוּל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זֶה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וְגִלְגּוּלִים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אֲחֵרִים וְתַחֲזר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לְקַבּצָם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בּקְדֻשּׁה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שׁנִית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וְהָיוּ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לִמְאוֹרוֹת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בּכח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ַ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הַשּׁם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הַקּדוֹשׁ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בי"ט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שׁיּוֹצֵא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מִפּסוּק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b/>
          <w:bCs/>
          <w:sz w:val="24"/>
          <w:szCs w:val="24"/>
          <w:rtl/>
        </w:rPr>
        <w:t>בּ</w:t>
      </w:r>
      <w:r w:rsidRPr="00E24C56">
        <w:rPr>
          <w:rFonts w:asciiTheme="majorBidi" w:hAnsiTheme="majorBidi" w:cstheme="majorBidi"/>
          <w:sz w:val="24"/>
          <w:szCs w:val="24"/>
          <w:rtl/>
        </w:rPr>
        <w:t>זְרוֹעוֹ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b/>
          <w:bCs/>
          <w:sz w:val="24"/>
          <w:szCs w:val="24"/>
          <w:rtl/>
        </w:rPr>
        <w:t>יְ</w:t>
      </w:r>
      <w:r w:rsidRPr="00E24C56">
        <w:rPr>
          <w:rFonts w:asciiTheme="majorBidi" w:hAnsiTheme="majorBidi" w:cstheme="majorBidi"/>
          <w:sz w:val="24"/>
          <w:szCs w:val="24"/>
          <w:rtl/>
        </w:rPr>
        <w:t>קַבֵּץ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24C56">
        <w:rPr>
          <w:rFonts w:asciiTheme="majorBidi" w:hAnsiTheme="majorBidi" w:cstheme="majorBidi"/>
          <w:b/>
          <w:bCs/>
          <w:sz w:val="24"/>
          <w:szCs w:val="24"/>
          <w:rtl/>
        </w:rPr>
        <w:t>טְ</w:t>
      </w:r>
      <w:r w:rsidRPr="00E24C56">
        <w:rPr>
          <w:rFonts w:asciiTheme="majorBidi" w:hAnsiTheme="majorBidi" w:cstheme="majorBidi"/>
          <w:sz w:val="24"/>
          <w:szCs w:val="24"/>
          <w:rtl/>
        </w:rPr>
        <w:t xml:space="preserve">לָאִים,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וּפָסוּק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כּי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בִי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חָשׁק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וַאֲפַלּטֵהוּ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(והוא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גימטריא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אהי"ה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)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וְשׁם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הַקּדוֹשׁ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חב"ו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הַיּוֹצֵא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מִפָּסוּק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b/>
          <w:bCs/>
          <w:sz w:val="24"/>
          <w:szCs w:val="24"/>
          <w:rtl/>
        </w:rPr>
        <w:t>חַ</w:t>
      </w:r>
      <w:r w:rsidRPr="00E24C56">
        <w:rPr>
          <w:rFonts w:asciiTheme="majorBidi" w:hAnsiTheme="majorBidi" w:cstheme="majorBidi"/>
          <w:sz w:val="24"/>
          <w:szCs w:val="24"/>
          <w:rtl/>
        </w:rPr>
        <w:t>יִל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b/>
          <w:bCs/>
          <w:sz w:val="24"/>
          <w:szCs w:val="24"/>
          <w:rtl/>
        </w:rPr>
        <w:t>בּ</w:t>
      </w:r>
      <w:r w:rsidRPr="00E24C56">
        <w:rPr>
          <w:rFonts w:asciiTheme="majorBidi" w:hAnsiTheme="majorBidi" w:cstheme="majorBidi"/>
          <w:sz w:val="24"/>
          <w:szCs w:val="24"/>
          <w:rtl/>
        </w:rPr>
        <w:t>לַע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b/>
          <w:bCs/>
          <w:sz w:val="24"/>
          <w:szCs w:val="24"/>
          <w:rtl/>
        </w:rPr>
        <w:t>וַ</w:t>
      </w:r>
      <w:r w:rsidRPr="00E24C56">
        <w:rPr>
          <w:rFonts w:asciiTheme="majorBidi" w:hAnsiTheme="majorBidi" w:cstheme="majorBidi"/>
          <w:sz w:val="24"/>
          <w:szCs w:val="24"/>
          <w:rtl/>
        </w:rPr>
        <w:t>יקִיאֶנּוּ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מִבּטְנוֹ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ירִישׁנּוּ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אֵל,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וּתְקָרֵב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פּזוּרֵינוּ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מִבּין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הַגּוֹיִם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וּנְפוּצוֹתֵינוּ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כַּנּס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מִיּרְכּתֵי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הָאָרֶץ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.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וִיקֻיּם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בּנוּ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מִקְרָא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שׁכּתוּב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וְשׁב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ה'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אֱלהֶיך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ָ אֶת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שׁבוּתְך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ָ וְרִחֲמֶךָ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וְשׁב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וְקִבּצְך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ָ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מִכּל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הָעַמּים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אֲשׁר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הֱפִיצְךָ ה'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אֱלהֶיך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ָ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שׁמּה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.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וְתִגְאָלֵנוּ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גְּאֻלּת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E24C56">
        <w:rPr>
          <w:rFonts w:asciiTheme="majorBidi" w:hAnsiTheme="majorBidi" w:cstheme="majorBidi"/>
          <w:sz w:val="24"/>
          <w:szCs w:val="24"/>
          <w:rtl/>
        </w:rPr>
        <w:t>עוֹלָם</w:t>
      </w:r>
      <w:proofErr w:type="spellEnd"/>
      <w:r w:rsidRPr="00E24C56">
        <w:rPr>
          <w:rFonts w:asciiTheme="majorBidi" w:hAnsiTheme="majorBidi" w:cstheme="majorBidi"/>
          <w:sz w:val="24"/>
          <w:szCs w:val="24"/>
          <w:rtl/>
        </w:rPr>
        <w:t>.</w:t>
      </w:r>
      <w:r w:rsidRPr="00E24C56">
        <w:rPr>
          <w:rFonts w:asciiTheme="majorBidi" w:hAnsiTheme="majorBidi" w:cstheme="majorBidi"/>
          <w:sz w:val="24"/>
          <w:szCs w:val="24"/>
          <w:vertAlign w:val="superscript"/>
          <w:rtl/>
        </w:rPr>
        <w:footnoteReference w:id="1"/>
      </w:r>
    </w:p>
    <w:p w14:paraId="58BBDB6D" w14:textId="667A58DE" w:rsidR="00E24C56" w:rsidRDefault="00E24C56" w:rsidP="00E24C5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44A92797" w14:textId="6371F00A" w:rsidR="00E24C56" w:rsidRDefault="00E24C56" w:rsidP="00E24C5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מרכז הקיר הדרומי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ב</w:t>
      </w:r>
      <w:r>
        <w:rPr>
          <w:rFonts w:asciiTheme="majorBidi" w:hAnsiTheme="majorBidi" w:cstheme="majorBidi" w:hint="cs"/>
          <w:sz w:val="24"/>
          <w:szCs w:val="24"/>
          <w:rtl/>
        </w:rPr>
        <w:t>בהכנ"ס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גבוה,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קרקוב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 מה שבסוגריים הושלם ממחזור שנות חיים. מה שבצהוב מופיע על הקיר ובמחזור מופיע: וכו'</w:t>
      </w:r>
    </w:p>
    <w:p w14:paraId="7EB01882" w14:textId="25128F78" w:rsidR="00E24C56" w:rsidRDefault="00E24C56" w:rsidP="00E24C5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F1A61">
        <w:rPr>
          <w:rFonts w:asciiTheme="majorBidi" w:hAnsiTheme="majorBidi" w:cstheme="majorBidi"/>
          <w:sz w:val="24"/>
          <w:szCs w:val="24"/>
          <w:rtl/>
        </w:rPr>
        <w:t xml:space="preserve">'יהי  רצון מלפניך יי </w:t>
      </w:r>
      <w:proofErr w:type="spellStart"/>
      <w:r w:rsidRPr="002F1A61">
        <w:rPr>
          <w:rFonts w:asciiTheme="majorBidi" w:hAnsiTheme="majorBidi" w:cstheme="majorBidi"/>
          <w:sz w:val="24"/>
          <w:szCs w:val="24"/>
          <w:rtl/>
        </w:rPr>
        <w:t>אלהינו</w:t>
      </w:r>
      <w:proofErr w:type="spellEnd"/>
      <w:r w:rsidRPr="002F1A6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2F1A61">
        <w:rPr>
          <w:rFonts w:asciiTheme="majorBidi" w:hAnsiTheme="majorBidi" w:cstheme="majorBidi"/>
          <w:sz w:val="24"/>
          <w:szCs w:val="24"/>
          <w:rtl/>
        </w:rPr>
        <w:t>ואלהי</w:t>
      </w:r>
      <w:proofErr w:type="spellEnd"/>
      <w:r w:rsidRPr="002F1A61">
        <w:rPr>
          <w:rFonts w:asciiTheme="majorBidi" w:hAnsiTheme="majorBidi" w:cstheme="majorBidi"/>
          <w:sz w:val="24"/>
          <w:szCs w:val="24"/>
          <w:rtl/>
        </w:rPr>
        <w:t xml:space="preserve"> אבותינו שכל </w:t>
      </w:r>
      <w:proofErr w:type="spellStart"/>
      <w:r w:rsidRPr="002F1A61">
        <w:rPr>
          <w:rFonts w:asciiTheme="majorBidi" w:hAnsiTheme="majorBidi" w:cstheme="majorBidi"/>
          <w:sz w:val="24"/>
          <w:szCs w:val="24"/>
          <w:rtl/>
        </w:rPr>
        <w:t>טפה</w:t>
      </w:r>
      <w:proofErr w:type="spellEnd"/>
      <w:r w:rsidRPr="002F1A61">
        <w:rPr>
          <w:rFonts w:asciiTheme="majorBidi" w:hAnsiTheme="majorBidi" w:cstheme="majorBidi"/>
          <w:sz w:val="24"/>
          <w:szCs w:val="24"/>
          <w:rtl/>
        </w:rPr>
        <w:t xml:space="preserve">  [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וטפה</w:t>
      </w:r>
      <w:proofErr w:type="spellEnd"/>
      <w:r w:rsidRPr="002F1A61">
        <w:rPr>
          <w:rFonts w:asciiTheme="majorBidi" w:hAnsiTheme="majorBidi" w:cstheme="majorBidi"/>
          <w:sz w:val="24"/>
          <w:szCs w:val="24"/>
          <w:rtl/>
        </w:rPr>
        <w:t>] קרי שייצא לבטלה ממני ומכל ישראל בכלל  ובפרט שלא במקום [</w:t>
      </w:r>
      <w:r>
        <w:rPr>
          <w:rFonts w:asciiTheme="majorBidi" w:hAnsiTheme="majorBidi" w:cstheme="majorBidi" w:hint="cs"/>
          <w:sz w:val="24"/>
          <w:szCs w:val="24"/>
          <w:rtl/>
        </w:rPr>
        <w:t>מצוה</w:t>
      </w:r>
      <w:r w:rsidRPr="002F1A61">
        <w:rPr>
          <w:rFonts w:asciiTheme="majorBidi" w:hAnsiTheme="majorBidi" w:cstheme="majorBidi"/>
          <w:sz w:val="24"/>
          <w:szCs w:val="24"/>
          <w:rtl/>
        </w:rPr>
        <w:t>] בין באונס ובין [</w:t>
      </w:r>
      <w:r>
        <w:rPr>
          <w:rFonts w:asciiTheme="majorBidi" w:hAnsiTheme="majorBidi" w:cstheme="majorBidi" w:hint="cs"/>
          <w:sz w:val="24"/>
          <w:szCs w:val="24"/>
          <w:rtl/>
        </w:rPr>
        <w:t>ברצון וכל הנשמות העשוקות בקליפות הנפוצות בד'</w:t>
      </w:r>
      <w:r w:rsidRPr="002F1A61">
        <w:rPr>
          <w:rFonts w:asciiTheme="majorBidi" w:hAnsiTheme="majorBidi" w:cstheme="majorBidi"/>
          <w:sz w:val="24"/>
          <w:szCs w:val="24"/>
          <w:rtl/>
        </w:rPr>
        <w:t>] כנפות הארץ [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והנשמות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ערטילאין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הפזורים בין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הגוים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ועי"ז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חרבה עירנו ושמם בית מקדשנו וגלה יקרנו ונוטל הכבוד מבית חיינו. וברחמיך הרבים תעביר ממשלת זדון מן הארץ ותפליט הקליפה וכל הניצוצות הקדושות שבעולם תחזיר לקבצם בקדושה</w:t>
      </w:r>
      <w:r w:rsidRPr="002F1A61">
        <w:rPr>
          <w:rFonts w:asciiTheme="majorBidi" w:hAnsiTheme="majorBidi" w:cstheme="majorBidi"/>
          <w:sz w:val="24"/>
          <w:szCs w:val="24"/>
          <w:rtl/>
        </w:rPr>
        <w:t>] שנית וקרב פזורינו [</w:t>
      </w:r>
      <w:r>
        <w:rPr>
          <w:rFonts w:asciiTheme="majorBidi" w:hAnsiTheme="majorBidi" w:cstheme="majorBidi" w:hint="cs"/>
          <w:sz w:val="24"/>
          <w:szCs w:val="24"/>
          <w:rtl/>
        </w:rPr>
        <w:t>מבין הגויים</w:t>
      </w:r>
      <w:r w:rsidRPr="002F1A61">
        <w:rPr>
          <w:rFonts w:asciiTheme="majorBidi" w:hAnsiTheme="majorBidi" w:cstheme="majorBidi"/>
          <w:sz w:val="24"/>
          <w:szCs w:val="24"/>
          <w:rtl/>
        </w:rPr>
        <w:t xml:space="preserve">] </w:t>
      </w:r>
      <w:proofErr w:type="spellStart"/>
      <w:r w:rsidRPr="002F1A61">
        <w:rPr>
          <w:rFonts w:asciiTheme="majorBidi" w:hAnsiTheme="majorBidi" w:cstheme="majorBidi"/>
          <w:sz w:val="24"/>
          <w:szCs w:val="24"/>
          <w:rtl/>
        </w:rPr>
        <w:t>ונפוצותינו</w:t>
      </w:r>
      <w:proofErr w:type="spellEnd"/>
      <w:r w:rsidRPr="002F1A61">
        <w:rPr>
          <w:rFonts w:asciiTheme="majorBidi" w:hAnsiTheme="majorBidi" w:cstheme="majorBidi"/>
          <w:sz w:val="24"/>
          <w:szCs w:val="24"/>
          <w:rtl/>
        </w:rPr>
        <w:t xml:space="preserve"> כנס מירכתי ארץ </w:t>
      </w:r>
      <w:r>
        <w:rPr>
          <w:rFonts w:asciiTheme="majorBidi" w:hAnsiTheme="majorBidi" w:cstheme="majorBidi" w:hint="cs"/>
          <w:sz w:val="24"/>
          <w:szCs w:val="24"/>
          <w:rtl/>
        </w:rPr>
        <w:t>[וקיים בנו מקרא שכתוב]</w:t>
      </w:r>
      <w:r w:rsidRPr="002F1A61">
        <w:rPr>
          <w:rFonts w:asciiTheme="majorBidi" w:hAnsiTheme="majorBidi" w:cstheme="majorBidi"/>
          <w:sz w:val="24"/>
          <w:szCs w:val="24"/>
          <w:rtl/>
        </w:rPr>
        <w:t xml:space="preserve"> ושב יי אלוהיך את שבותך </w:t>
      </w:r>
      <w:r w:rsidRPr="002F6637">
        <w:rPr>
          <w:rFonts w:asciiTheme="majorBidi" w:hAnsiTheme="majorBidi" w:cstheme="majorBidi"/>
          <w:sz w:val="24"/>
          <w:szCs w:val="24"/>
          <w:highlight w:val="yellow"/>
          <w:rtl/>
        </w:rPr>
        <w:t>ושב וקבצך מכל העמים אשר הפיצך יי אלוהיך שמה</w:t>
      </w:r>
      <w:r w:rsidRPr="002F1A61">
        <w:rPr>
          <w:rFonts w:asciiTheme="majorBidi" w:hAnsiTheme="majorBidi" w:cstheme="majorBidi"/>
          <w:sz w:val="24"/>
          <w:szCs w:val="24"/>
          <w:rtl/>
        </w:rPr>
        <w:t xml:space="preserve">  אם יהיה נדחך </w:t>
      </w:r>
      <w:r w:rsidRPr="002F6637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בקצה השמים משם יקבצך יי  אלוהיך ומשם </w:t>
      </w:r>
      <w:proofErr w:type="spellStart"/>
      <w:r w:rsidRPr="002F6637">
        <w:rPr>
          <w:rFonts w:asciiTheme="majorBidi" w:hAnsiTheme="majorBidi" w:cstheme="majorBidi"/>
          <w:sz w:val="24"/>
          <w:szCs w:val="24"/>
          <w:highlight w:val="yellow"/>
          <w:rtl/>
        </w:rPr>
        <w:t>יקחך</w:t>
      </w:r>
      <w:proofErr w:type="spellEnd"/>
      <w:r w:rsidRPr="002F1A61">
        <w:rPr>
          <w:rFonts w:asciiTheme="majorBidi" w:hAnsiTheme="majorBidi" w:cstheme="majorBidi"/>
          <w:sz w:val="24"/>
          <w:szCs w:val="24"/>
          <w:rtl/>
        </w:rPr>
        <w:t xml:space="preserve"> (דב' ל: ג- ד) </w:t>
      </w:r>
      <w:r w:rsidRPr="002F6637">
        <w:rPr>
          <w:rFonts w:asciiTheme="majorBidi" w:hAnsiTheme="majorBidi" w:cstheme="majorBidi"/>
          <w:sz w:val="24"/>
          <w:szCs w:val="24"/>
          <w:highlight w:val="yellow"/>
          <w:rtl/>
        </w:rPr>
        <w:t>חמלתו  הוא גואלם</w:t>
      </w:r>
      <w:r w:rsidRPr="002F1A61">
        <w:rPr>
          <w:rFonts w:asciiTheme="majorBidi" w:hAnsiTheme="majorBidi" w:cstheme="majorBidi"/>
          <w:sz w:val="24"/>
          <w:szCs w:val="24"/>
          <w:rtl/>
        </w:rPr>
        <w:t xml:space="preserve"> [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בכח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השם בי"ט ובשם הקדוש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חב"ו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היוצא מפסוק חיל בלע ויקיאנו ותחזירנו לקדושה</w:t>
      </w:r>
      <w:r w:rsidRPr="002F1A61">
        <w:rPr>
          <w:rFonts w:asciiTheme="majorBidi" w:hAnsiTheme="majorBidi" w:cstheme="majorBidi"/>
          <w:sz w:val="24"/>
          <w:szCs w:val="24"/>
          <w:rtl/>
        </w:rPr>
        <w:t xml:space="preserve">] </w:t>
      </w:r>
      <w:proofErr w:type="spellStart"/>
      <w:r w:rsidRPr="002F6637">
        <w:rPr>
          <w:rFonts w:asciiTheme="majorBidi" w:hAnsiTheme="majorBidi" w:cstheme="majorBidi"/>
          <w:sz w:val="24"/>
          <w:szCs w:val="24"/>
          <w:highlight w:val="yellow"/>
          <w:rtl/>
        </w:rPr>
        <w:t>למקו</w:t>
      </w:r>
      <w:proofErr w:type="spellEnd"/>
      <w:r w:rsidRPr="002F6637">
        <w:rPr>
          <w:rFonts w:asciiTheme="majorBidi" w:hAnsiTheme="majorBidi" w:cstheme="majorBidi"/>
          <w:sz w:val="24"/>
          <w:szCs w:val="24"/>
          <w:highlight w:val="yellow"/>
          <w:rtl/>
        </w:rPr>
        <w:t>' קדוש'</w:t>
      </w:r>
      <w:r w:rsidRPr="002F1A61">
        <w:rPr>
          <w:rFonts w:asciiTheme="majorBidi" w:hAnsiTheme="majorBidi" w:cstheme="majorBidi"/>
          <w:sz w:val="24"/>
          <w:szCs w:val="24"/>
          <w:rtl/>
        </w:rPr>
        <w:t xml:space="preserve">  ויגאלנו גאולת [</w:t>
      </w:r>
      <w:r>
        <w:rPr>
          <w:rFonts w:asciiTheme="majorBidi" w:hAnsiTheme="majorBidi" w:cstheme="majorBidi" w:hint="cs"/>
          <w:sz w:val="24"/>
          <w:szCs w:val="24"/>
          <w:rtl/>
        </w:rPr>
        <w:t>עולם לחבר את האהל להיות אחד</w:t>
      </w:r>
      <w:r w:rsidRPr="002F1A61">
        <w:rPr>
          <w:rFonts w:asciiTheme="majorBidi" w:hAnsiTheme="majorBidi" w:cstheme="majorBidi"/>
          <w:sz w:val="24"/>
          <w:szCs w:val="24"/>
          <w:rtl/>
        </w:rPr>
        <w:t>] אמן</w:t>
      </w:r>
      <w:r w:rsidRPr="002F1A61">
        <w:rPr>
          <w:rFonts w:asciiTheme="majorBidi" w:hAnsiTheme="majorBidi" w:cstheme="majorBidi" w:hint="cs"/>
          <w:sz w:val="24"/>
          <w:szCs w:val="24"/>
          <w:rtl/>
        </w:rPr>
        <w:t>'.</w:t>
      </w:r>
    </w:p>
    <w:p w14:paraId="5416AE48" w14:textId="0528E922" w:rsidR="00E24C56" w:rsidRDefault="00E24C56" w:rsidP="00E24C5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436AB4B5" w14:textId="77777777" w:rsidR="00E24C56" w:rsidRDefault="00E24C56" w:rsidP="00E24C56">
      <w:pPr>
        <w:spacing w:line="360" w:lineRule="auto"/>
        <w:ind w:right="-540"/>
        <w:rPr>
          <w:rFonts w:ascii="Arial" w:hAnsi="Arial" w:cs="Narkisim"/>
          <w:rtl/>
        </w:rPr>
      </w:pPr>
    </w:p>
    <w:p w14:paraId="153A41ED" w14:textId="54F2F6A4" w:rsidR="00E24C56" w:rsidRPr="00E24C56" w:rsidRDefault="00E24C56" w:rsidP="00E24C56">
      <w:pPr>
        <w:pStyle w:val="a6"/>
        <w:numPr>
          <w:ilvl w:val="0"/>
          <w:numId w:val="3"/>
        </w:numPr>
        <w:spacing w:line="360" w:lineRule="auto"/>
        <w:ind w:right="-540"/>
        <w:rPr>
          <w:rFonts w:ascii="Arial" w:hAnsi="Arial" w:cs="Narkisim"/>
          <w:rtl/>
        </w:rPr>
      </w:pPr>
      <w:r w:rsidRPr="00E24C56">
        <w:rPr>
          <w:rFonts w:ascii="Arial" w:hAnsi="Arial" w:cs="Narkisim" w:hint="cs"/>
          <w:rtl/>
        </w:rPr>
        <w:t>בחצוצרות וקול שופר</w:t>
      </w:r>
    </w:p>
    <w:p w14:paraId="76FFE847" w14:textId="77777777" w:rsidR="00E24C56" w:rsidRDefault="00E24C56" w:rsidP="00E24C56">
      <w:pPr>
        <w:spacing w:line="360" w:lineRule="auto"/>
        <w:ind w:left="566" w:right="180"/>
        <w:jc w:val="both"/>
        <w:rPr>
          <w:rFonts w:ascii="Arial" w:hAnsi="Arial" w:cs="Narkisim"/>
          <w:rtl/>
        </w:rPr>
      </w:pPr>
      <w:r w:rsidRPr="006B0F92">
        <w:rPr>
          <w:rFonts w:ascii="Arial" w:hAnsi="Arial" w:cs="Narkisim"/>
          <w:highlight w:val="yellow"/>
          <w:rtl/>
        </w:rPr>
        <w:t>בַּחֲצ</w:t>
      </w:r>
      <w:r w:rsidRPr="006B0F92">
        <w:rPr>
          <w:rFonts w:ascii="Arial" w:hAnsi="Arial" w:cs="Narkisim" w:hint="cs"/>
          <w:highlight w:val="yellow"/>
          <w:rtl/>
        </w:rPr>
        <w:t>ו</w:t>
      </w:r>
      <w:r w:rsidRPr="006B0F92">
        <w:rPr>
          <w:rFonts w:ascii="Arial" w:hAnsi="Arial" w:cs="Narkisim"/>
          <w:highlight w:val="yellow"/>
          <w:rtl/>
        </w:rPr>
        <w:t xml:space="preserve">צְרוֹת וְקוֹל שׁוֹפָר, הָרִיעוּ </w:t>
      </w:r>
      <w:r w:rsidRPr="00852AB2">
        <w:rPr>
          <w:rFonts w:ascii="Arial" w:hAnsi="Arial" w:cs="Narkisim"/>
          <w:highlight w:val="yellow"/>
          <w:rtl/>
        </w:rPr>
        <w:t xml:space="preserve">לִפְנֵי הַמֶּלֶךְ </w:t>
      </w:r>
      <w:r w:rsidRPr="00852AB2">
        <w:rPr>
          <w:rFonts w:ascii="Arial" w:hAnsi="Arial" w:cs="Narkisim" w:hint="cs"/>
          <w:highlight w:val="yellow"/>
          <w:rtl/>
        </w:rPr>
        <w:t>ה'</w:t>
      </w:r>
      <w:r w:rsidRPr="00852AB2">
        <w:rPr>
          <w:rFonts w:ascii="Arial" w:hAnsi="Arial" w:cs="Narkisim"/>
          <w:highlight w:val="yellow"/>
          <w:rtl/>
        </w:rPr>
        <w:t xml:space="preserve">, </w:t>
      </w:r>
      <w:r w:rsidRPr="006B0F92">
        <w:rPr>
          <w:rFonts w:ascii="Arial" w:hAnsi="Arial" w:cs="Narkisim"/>
          <w:highlight w:val="yellow"/>
          <w:rtl/>
        </w:rPr>
        <w:t xml:space="preserve">רוּם וְתַחַת קוֹנֶה. הַגְדִּילוּ אֱמוּנַי, </w:t>
      </w:r>
      <w:proofErr w:type="spellStart"/>
      <w:r w:rsidRPr="006B0F92">
        <w:rPr>
          <w:rFonts w:ascii="Arial" w:hAnsi="Arial" w:cs="Narkisim"/>
          <w:highlight w:val="yellow"/>
          <w:rtl/>
        </w:rPr>
        <w:t>בְּנעַם</w:t>
      </w:r>
      <w:proofErr w:type="spellEnd"/>
      <w:r w:rsidRPr="006B0F92">
        <w:rPr>
          <w:rFonts w:ascii="Arial" w:hAnsi="Arial" w:cs="Narkisim"/>
          <w:highlight w:val="yellow"/>
          <w:rtl/>
        </w:rPr>
        <w:t xml:space="preserve"> שִׁיר וּמַעֲנֶה:</w:t>
      </w:r>
      <w:r w:rsidRPr="006B0F92">
        <w:rPr>
          <w:rFonts w:ascii="Arial" w:hAnsi="Arial" w:cs="Narkisim" w:hint="cs"/>
          <w:highlight w:val="yellow"/>
          <w:rtl/>
        </w:rPr>
        <w:t xml:space="preserve"> </w:t>
      </w:r>
      <w:r w:rsidRPr="006B0F92">
        <w:rPr>
          <w:rFonts w:ascii="Arial" w:hAnsi="Arial" w:cs="Narkisim"/>
          <w:highlight w:val="yellow"/>
          <w:rtl/>
        </w:rPr>
        <w:t>בַּחֲצ</w:t>
      </w:r>
      <w:r w:rsidRPr="006B0F92">
        <w:rPr>
          <w:rFonts w:ascii="Arial" w:hAnsi="Arial" w:cs="Narkisim" w:hint="cs"/>
          <w:highlight w:val="yellow"/>
          <w:rtl/>
        </w:rPr>
        <w:t>ו</w:t>
      </w:r>
      <w:r w:rsidRPr="006B0F92">
        <w:rPr>
          <w:rFonts w:ascii="Arial" w:hAnsi="Arial" w:cs="Narkisim"/>
          <w:highlight w:val="yellow"/>
          <w:rtl/>
        </w:rPr>
        <w:t xml:space="preserve">צְרוֹת וְקוֹל שׁוֹפָר, הָרִיעוּ </w:t>
      </w:r>
      <w:r w:rsidRPr="00852AB2">
        <w:rPr>
          <w:rFonts w:ascii="Arial" w:hAnsi="Arial" w:cs="Narkisim"/>
          <w:highlight w:val="yellow"/>
          <w:rtl/>
        </w:rPr>
        <w:t xml:space="preserve">לִפְנֵי הַמֶּלֶךְ </w:t>
      </w:r>
      <w:r w:rsidRPr="00852AB2">
        <w:rPr>
          <w:rFonts w:ascii="Arial" w:hAnsi="Arial" w:cs="Narkisim" w:hint="cs"/>
          <w:highlight w:val="yellow"/>
          <w:rtl/>
        </w:rPr>
        <w:t>ה'</w:t>
      </w:r>
      <w:r w:rsidRPr="00FB21E7">
        <w:rPr>
          <w:rFonts w:ascii="Arial" w:hAnsi="Arial" w:cs="Narkisim" w:hint="cs"/>
          <w:rtl/>
        </w:rPr>
        <w:t xml:space="preserve"> </w:t>
      </w:r>
    </w:p>
    <w:p w14:paraId="527EF210" w14:textId="77777777" w:rsidR="00E24C56" w:rsidRDefault="00E24C56" w:rsidP="00E24C56">
      <w:pPr>
        <w:spacing w:line="360" w:lineRule="auto"/>
        <w:ind w:left="566" w:right="180"/>
        <w:jc w:val="both"/>
        <w:rPr>
          <w:rFonts w:ascii="Arial" w:hAnsi="Arial" w:cs="Narkisim"/>
          <w:rtl/>
        </w:rPr>
      </w:pPr>
      <w:proofErr w:type="spellStart"/>
      <w:r w:rsidRPr="00FB21E7">
        <w:rPr>
          <w:rFonts w:ascii="Arial" w:hAnsi="Arial" w:cs="Narkisim"/>
          <w:rtl/>
        </w:rPr>
        <w:t>שַׁוְעָתִי</w:t>
      </w:r>
      <w:proofErr w:type="spellEnd"/>
      <w:r w:rsidRPr="00FB21E7">
        <w:rPr>
          <w:rFonts w:ascii="Arial" w:hAnsi="Arial" w:cs="Narkisim"/>
          <w:rtl/>
        </w:rPr>
        <w:t xml:space="preserve"> הַקְשִׁיבָה. וְכִימֵי קֶדֶם בֵּיתְךָ הָשִׁיבָה. וְהֵיכַל </w:t>
      </w:r>
      <w:proofErr w:type="spellStart"/>
      <w:r w:rsidRPr="00FB21E7">
        <w:rPr>
          <w:rFonts w:ascii="Arial" w:hAnsi="Arial" w:cs="Narkisim"/>
          <w:rtl/>
        </w:rPr>
        <w:t>קָדְשֶׁך</w:t>
      </w:r>
      <w:proofErr w:type="spellEnd"/>
      <w:r w:rsidRPr="00FB21E7">
        <w:rPr>
          <w:rFonts w:ascii="Arial" w:hAnsi="Arial" w:cs="Narkisim"/>
          <w:rtl/>
        </w:rPr>
        <w:t xml:space="preserve">ָ מְהֵרָה יִבָּנֶה. </w:t>
      </w:r>
      <w:r w:rsidRPr="00852AB2">
        <w:rPr>
          <w:rFonts w:ascii="Arial" w:hAnsi="Arial" w:cs="Narkisim"/>
          <w:rtl/>
        </w:rPr>
        <w:t>בחצוצרות:</w:t>
      </w:r>
      <w:r w:rsidRPr="00FB21E7">
        <w:rPr>
          <w:rFonts w:ascii="Arial" w:hAnsi="Arial" w:cs="Narkisim" w:hint="cs"/>
          <w:rtl/>
        </w:rPr>
        <w:t xml:space="preserve"> </w:t>
      </w:r>
    </w:p>
    <w:p w14:paraId="6B193CD5" w14:textId="77777777" w:rsidR="00E24C56" w:rsidRDefault="00E24C56" w:rsidP="00E24C56">
      <w:pPr>
        <w:spacing w:line="360" w:lineRule="auto"/>
        <w:ind w:left="566" w:right="180"/>
        <w:jc w:val="both"/>
        <w:rPr>
          <w:rFonts w:ascii="Arial" w:hAnsi="Arial" w:cs="Narkisim"/>
          <w:rtl/>
        </w:rPr>
      </w:pPr>
      <w:r w:rsidRPr="00FB21E7">
        <w:rPr>
          <w:rFonts w:ascii="Arial" w:hAnsi="Arial" w:cs="Narkisim"/>
          <w:rtl/>
        </w:rPr>
        <w:t xml:space="preserve"> </w:t>
      </w:r>
      <w:r w:rsidRPr="00852AB2">
        <w:rPr>
          <w:rFonts w:ascii="Arial" w:hAnsi="Arial" w:cs="Narkisim"/>
          <w:highlight w:val="green"/>
          <w:rtl/>
        </w:rPr>
        <w:t>פּוֹתֵחַ סְפָרִים. לַצַּדִּיקִים וּבֵינוֹנִים. וּרְשָׁעִים גְּמוּרִים. וְעִם יְשָׁרִים וּבָרִים. עַם זוּ יִמָּנֶה.</w:t>
      </w:r>
      <w:r w:rsidRPr="00FB21E7">
        <w:rPr>
          <w:rFonts w:ascii="Arial" w:hAnsi="Arial" w:cs="Narkisim"/>
          <w:rtl/>
        </w:rPr>
        <w:t xml:space="preserve"> </w:t>
      </w:r>
      <w:r w:rsidRPr="00852AB2">
        <w:rPr>
          <w:rFonts w:ascii="Arial" w:hAnsi="Arial" w:cs="Narkisim"/>
          <w:highlight w:val="green"/>
          <w:rtl/>
        </w:rPr>
        <w:t>בחצוצרות:</w:t>
      </w:r>
      <w:r w:rsidRPr="00FB21E7">
        <w:rPr>
          <w:rFonts w:ascii="Arial" w:hAnsi="Arial" w:cs="Narkisim" w:hint="cs"/>
          <w:rtl/>
        </w:rPr>
        <w:t xml:space="preserve"> </w:t>
      </w:r>
    </w:p>
    <w:p w14:paraId="423F9C3C" w14:textId="032317EB" w:rsidR="00E24C56" w:rsidRDefault="00E24C56" w:rsidP="00E24C56">
      <w:pPr>
        <w:spacing w:line="360" w:lineRule="auto"/>
        <w:ind w:left="566" w:right="180"/>
        <w:jc w:val="both"/>
        <w:rPr>
          <w:rFonts w:ascii="Arial" w:hAnsi="Arial" w:cs="Narkisim"/>
          <w:rtl/>
        </w:rPr>
      </w:pPr>
      <w:r w:rsidRPr="004E0BEE">
        <w:rPr>
          <w:rFonts w:ascii="Arial" w:hAnsi="Arial" w:cs="Narkisim"/>
          <w:highlight w:val="yellow"/>
          <w:rtl/>
        </w:rPr>
        <w:t>רְעֵה עַם לא אַלְמָן. וְקַיֵּם לָהֶם דְּבָרְךָ הַנֶּאֱמָן. וְהָיָה טֶרֶם יִקְרָאוּ וַאֲנִי אֶעֱנֶה.</w:t>
      </w:r>
      <w:r w:rsidRPr="00FB21E7">
        <w:rPr>
          <w:rFonts w:ascii="Arial" w:hAnsi="Arial" w:cs="Narkisim"/>
          <w:rtl/>
        </w:rPr>
        <w:t xml:space="preserve"> </w:t>
      </w:r>
    </w:p>
    <w:p w14:paraId="1D597028" w14:textId="77777777" w:rsidR="00E24C56" w:rsidRDefault="00E24C56" w:rsidP="00E24C56">
      <w:pPr>
        <w:spacing w:line="360" w:lineRule="auto"/>
        <w:ind w:left="566" w:right="180"/>
        <w:jc w:val="both"/>
        <w:rPr>
          <w:rFonts w:ascii="Arial" w:hAnsi="Arial" w:cs="Narkisim"/>
          <w:rtl/>
        </w:rPr>
      </w:pPr>
      <w:r w:rsidRPr="00852AB2">
        <w:rPr>
          <w:rFonts w:ascii="Arial" w:hAnsi="Arial" w:cs="Narkisim"/>
          <w:highlight w:val="green"/>
          <w:rtl/>
        </w:rPr>
        <w:t xml:space="preserve">יוֹשֵׁב בַּמָּרוֹם הַבִּיטָה וּרְאֵה. עַם נִשְׁאַר עָרם וְנִכְאֶה. וּבָזוּז </w:t>
      </w:r>
      <w:proofErr w:type="spellStart"/>
      <w:r w:rsidRPr="00852AB2">
        <w:rPr>
          <w:rFonts w:ascii="Arial" w:hAnsi="Arial" w:cs="Narkisim"/>
          <w:highlight w:val="green"/>
          <w:rtl/>
        </w:rPr>
        <w:t>וְשָׁסוּי</w:t>
      </w:r>
      <w:proofErr w:type="spellEnd"/>
      <w:r w:rsidRPr="00852AB2">
        <w:rPr>
          <w:rFonts w:ascii="Arial" w:hAnsi="Arial" w:cs="Narkisim"/>
          <w:highlight w:val="green"/>
          <w:rtl/>
        </w:rPr>
        <w:t xml:space="preserve"> תַּחַת יַד מְעַנֶּה.</w:t>
      </w:r>
    </w:p>
    <w:p w14:paraId="34436032" w14:textId="77777777" w:rsidR="00E24C56" w:rsidRDefault="00E24C56" w:rsidP="00E24C56">
      <w:pPr>
        <w:spacing w:line="360" w:lineRule="auto"/>
        <w:ind w:left="566" w:right="180"/>
        <w:jc w:val="both"/>
        <w:rPr>
          <w:rFonts w:ascii="Arial" w:hAnsi="Arial" w:cs="Narkisim"/>
          <w:highlight w:val="yellow"/>
          <w:rtl/>
        </w:rPr>
      </w:pPr>
      <w:r w:rsidRPr="004B3563">
        <w:rPr>
          <w:rFonts w:ascii="Arial" w:hAnsi="Arial" w:cs="Narkisim"/>
          <w:highlight w:val="green"/>
          <w:rtl/>
        </w:rPr>
        <w:t xml:space="preserve">הַמֶּלֶךְ </w:t>
      </w:r>
      <w:r w:rsidRPr="004B3563">
        <w:rPr>
          <w:rFonts w:ascii="Arial" w:hAnsi="Arial" w:cs="Narkisim" w:hint="cs"/>
          <w:highlight w:val="green"/>
          <w:rtl/>
        </w:rPr>
        <w:t xml:space="preserve">ה' </w:t>
      </w:r>
      <w:r w:rsidRPr="004B3563">
        <w:rPr>
          <w:rFonts w:ascii="Arial" w:hAnsi="Arial" w:cs="Narkisim"/>
          <w:highlight w:val="green"/>
          <w:rtl/>
        </w:rPr>
        <w:t xml:space="preserve">רְעֵה עַם לא אַלְמָן. וְקַיֵּם לָהֶם דְּבָרְךָ הַנֶּאֱמָן. וְהָיָה טֶרֶם יִקְרָאוּ וַאֲנִי אֶעֱנֶה. </w:t>
      </w:r>
      <w:r w:rsidRPr="00852AB2">
        <w:rPr>
          <w:rFonts w:ascii="Arial" w:hAnsi="Arial" w:cs="Narkisim"/>
          <w:highlight w:val="green"/>
          <w:rtl/>
        </w:rPr>
        <w:t>בחצוצרות:</w:t>
      </w:r>
    </w:p>
    <w:p w14:paraId="0D848330" w14:textId="25A12BD8" w:rsidR="00E24C56" w:rsidRPr="00E24C56" w:rsidRDefault="00E24C56" w:rsidP="00E24C56">
      <w:pPr>
        <w:spacing w:line="360" w:lineRule="auto"/>
        <w:ind w:left="566" w:right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Narkisim" w:hint="cs"/>
          <w:highlight w:val="yellow"/>
          <w:rtl/>
        </w:rPr>
        <w:t xml:space="preserve"> </w:t>
      </w:r>
      <w:r w:rsidRPr="00E24C56">
        <w:rPr>
          <w:rFonts w:ascii="Arial" w:hAnsi="Arial" w:cs="Narkisim"/>
          <w:highlight w:val="yellow"/>
          <w:rtl/>
        </w:rPr>
        <w:t xml:space="preserve">הַמֶּלֶךְ </w:t>
      </w:r>
      <w:r w:rsidRPr="00E24C56">
        <w:rPr>
          <w:rFonts w:ascii="Arial" w:hAnsi="Arial" w:cs="Narkisim" w:hint="cs"/>
          <w:highlight w:val="yellow"/>
          <w:rtl/>
        </w:rPr>
        <w:t>ה'</w:t>
      </w:r>
      <w:r w:rsidRPr="00E24C56">
        <w:rPr>
          <w:rFonts w:ascii="Arial" w:hAnsi="Arial" w:cs="Narkisim"/>
          <w:highlight w:val="yellow"/>
          <w:rtl/>
        </w:rPr>
        <w:t xml:space="preserve"> חִישׁ נָא </w:t>
      </w:r>
      <w:proofErr w:type="spellStart"/>
      <w:r w:rsidRPr="00E24C56">
        <w:rPr>
          <w:rFonts w:ascii="Arial" w:hAnsi="Arial" w:cs="Narkisim"/>
          <w:highlight w:val="yellow"/>
          <w:rtl/>
        </w:rPr>
        <w:t>מִלַּחֲדל</w:t>
      </w:r>
      <w:proofErr w:type="spellEnd"/>
      <w:r w:rsidRPr="00E24C56">
        <w:rPr>
          <w:rFonts w:ascii="Arial" w:hAnsi="Arial" w:cs="Narkisim"/>
          <w:highlight w:val="yellow"/>
          <w:rtl/>
        </w:rPr>
        <w:t>. וְהָיָה בַּיּוֹם הַהוּא יִתָּקַע בְּשׁוֹפָר גָּדוֹל. לְקַבֵּץ עַמְּךָ מִכָּל עִיר וּמִגְדּוֹל. וְעוֹד תַּעֲבוֹרְנָה הַצּאן עַל יְדֵי מוֹנֶה.</w:t>
      </w:r>
      <w:r w:rsidRPr="00E24C56">
        <w:rPr>
          <w:rFonts w:ascii="Arial" w:hAnsi="Arial" w:cs="Narkisim"/>
          <w:rtl/>
        </w:rPr>
        <w:t xml:space="preserve"> </w:t>
      </w:r>
      <w:r w:rsidRPr="00E24C56">
        <w:rPr>
          <w:rFonts w:ascii="Arial" w:hAnsi="Arial" w:cs="Narkisim"/>
          <w:highlight w:val="yellow"/>
          <w:rtl/>
        </w:rPr>
        <w:t>בחצוצרות:</w:t>
      </w:r>
    </w:p>
    <w:sectPr w:rsidR="00E24C56" w:rsidRPr="00E24C56" w:rsidSect="00205F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13A7" w14:textId="77777777" w:rsidR="00E24C56" w:rsidRDefault="00E24C56" w:rsidP="00E24C56">
      <w:pPr>
        <w:spacing w:after="0" w:line="240" w:lineRule="auto"/>
      </w:pPr>
      <w:r>
        <w:separator/>
      </w:r>
    </w:p>
  </w:endnote>
  <w:endnote w:type="continuationSeparator" w:id="0">
    <w:p w14:paraId="643893DD" w14:textId="77777777" w:rsidR="00E24C56" w:rsidRDefault="00E24C56" w:rsidP="00E2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9FF7E" w14:textId="77777777" w:rsidR="00E24C56" w:rsidRDefault="00E24C56" w:rsidP="00E24C56">
      <w:pPr>
        <w:spacing w:after="0" w:line="240" w:lineRule="auto"/>
      </w:pPr>
      <w:r>
        <w:separator/>
      </w:r>
    </w:p>
  </w:footnote>
  <w:footnote w:type="continuationSeparator" w:id="0">
    <w:p w14:paraId="416F9B47" w14:textId="77777777" w:rsidR="00E24C56" w:rsidRDefault="00E24C56" w:rsidP="00E24C56">
      <w:pPr>
        <w:spacing w:after="0" w:line="240" w:lineRule="auto"/>
      </w:pPr>
      <w:r>
        <w:continuationSeparator/>
      </w:r>
    </w:p>
  </w:footnote>
  <w:footnote w:id="1">
    <w:p w14:paraId="42B32B95" w14:textId="77777777" w:rsidR="00E24C56" w:rsidRDefault="00E24C56" w:rsidP="00E24C56">
      <w:pPr>
        <w:pStyle w:val="a4"/>
        <w:rPr>
          <w:rFonts w:ascii="Arial" w:hAnsi="Arial" w:cs="Narkisim"/>
          <w:rtl/>
        </w:rPr>
      </w:pPr>
      <w:r>
        <w:rPr>
          <w:rStyle w:val="a3"/>
          <w:rFonts w:ascii="Arial" w:hAnsi="Arial" w:cs="Narkisim"/>
        </w:rPr>
        <w:footnoteRef/>
      </w:r>
      <w:r>
        <w:rPr>
          <w:rFonts w:ascii="Arial" w:hAnsi="Arial" w:cs="Narkisim"/>
          <w:rtl/>
        </w:rPr>
        <w:t xml:space="preserve"> </w:t>
      </w:r>
      <w:proofErr w:type="spellStart"/>
      <w:r>
        <w:rPr>
          <w:rFonts w:ascii="Arial" w:hAnsi="Arial" w:cs="Narkisim" w:hint="cs"/>
          <w:rtl/>
        </w:rPr>
        <w:t>דוידזון</w:t>
      </w:r>
      <w:proofErr w:type="spellEnd"/>
      <w:r>
        <w:rPr>
          <w:rFonts w:ascii="Arial" w:hAnsi="Arial" w:cs="Narkisim" w:hint="cs"/>
          <w:rtl/>
        </w:rPr>
        <w:t>, שירה,</w:t>
      </w:r>
      <w:r>
        <w:rPr>
          <w:rFonts w:ascii="Arial" w:hAnsi="Arial" w:cs="Narkisim"/>
          <w:rtl/>
        </w:rPr>
        <w:t xml:space="preserve"> ג 468</w:t>
      </w:r>
      <w:r>
        <w:rPr>
          <w:rFonts w:ascii="Arial" w:hAnsi="Arial" w:cs="Narkisim" w:hint="cs"/>
          <w:rtl/>
        </w:rPr>
        <w:t xml:space="preserve">. </w:t>
      </w:r>
      <w:proofErr w:type="spellStart"/>
      <w:r>
        <w:rPr>
          <w:rFonts w:ascii="Arial" w:hAnsi="Arial" w:cs="Narkisim" w:hint="cs"/>
          <w:rtl/>
        </w:rPr>
        <w:t>עמ</w:t>
      </w:r>
      <w:proofErr w:type="spellEnd"/>
      <w:r>
        <w:rPr>
          <w:rFonts w:ascii="Arial" w:hAnsi="Arial" w:cs="Narkisim" w:hint="cs"/>
          <w:rtl/>
        </w:rPr>
        <w:t xml:space="preserve"> 374 על פי </w:t>
      </w:r>
      <w:proofErr w:type="spellStart"/>
      <w:r>
        <w:rPr>
          <w:rFonts w:ascii="Arial" w:hAnsi="Arial" w:cs="Narkisim" w:hint="cs"/>
          <w:rtl/>
        </w:rPr>
        <w:t>דוידזון</w:t>
      </w:r>
      <w:proofErr w:type="spellEnd"/>
      <w:r>
        <w:rPr>
          <w:rFonts w:ascii="Arial" w:hAnsi="Arial" w:cs="Narkisim"/>
          <w:rtl/>
        </w:rPr>
        <w:t xml:space="preserve"> נאמר בנעילה</w:t>
      </w:r>
      <w:r>
        <w:rPr>
          <w:rFonts w:ascii="Arial" w:hAnsi="Arial" w:cs="Narkisim" w:hint="cs"/>
          <w:rtl/>
        </w:rPr>
        <w:t xml:space="preserve"> של יום כיפור</w:t>
      </w:r>
      <w:r>
        <w:rPr>
          <w:rFonts w:ascii="Arial" w:hAnsi="Arial" w:cs="Narkisim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215E"/>
    <w:multiLevelType w:val="hybridMultilevel"/>
    <w:tmpl w:val="A6A8ED82"/>
    <w:lvl w:ilvl="0" w:tplc="EE34CD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8830A5"/>
    <w:multiLevelType w:val="hybridMultilevel"/>
    <w:tmpl w:val="7236E5E8"/>
    <w:lvl w:ilvl="0" w:tplc="AC1AF6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06833"/>
    <w:multiLevelType w:val="hybridMultilevel"/>
    <w:tmpl w:val="91EED81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56"/>
    <w:rsid w:val="00205FCB"/>
    <w:rsid w:val="00AF71EB"/>
    <w:rsid w:val="00E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04D3"/>
  <w15:chartTrackingRefBased/>
  <w15:docId w15:val="{1E660DD4-1AC8-4FB8-AE4F-5E4BB04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E24C56"/>
    <w:rPr>
      <w:vertAlign w:val="superscript"/>
    </w:rPr>
  </w:style>
  <w:style w:type="paragraph" w:styleId="a4">
    <w:name w:val="footnote text"/>
    <w:basedOn w:val="a"/>
    <w:link w:val="a5"/>
    <w:semiHidden/>
    <w:unhideWhenUsed/>
    <w:rsid w:val="00E24C56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E24C56"/>
    <w:rPr>
      <w:sz w:val="20"/>
      <w:szCs w:val="20"/>
    </w:rPr>
  </w:style>
  <w:style w:type="paragraph" w:styleId="a6">
    <w:name w:val="List Paragraph"/>
    <w:basedOn w:val="a"/>
    <w:uiPriority w:val="34"/>
    <w:qFormat/>
    <w:rsid w:val="00E24C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24C5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4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is3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tamis3007@gmail.com</dc:creator>
  <cp:keywords/>
  <dc:description/>
  <cp:lastModifiedBy>tamis3007@gmail.com</cp:lastModifiedBy>
  <cp:revision>1</cp:revision>
  <dcterms:created xsi:type="dcterms:W3CDTF">2021-07-14T07:33:00Z</dcterms:created>
  <dcterms:modified xsi:type="dcterms:W3CDTF">2021-07-14T07:40:00Z</dcterms:modified>
</cp:coreProperties>
</file>