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B08" w:rsidRDefault="00832B08" w:rsidP="00832B08">
      <w:pPr>
        <w:bidi/>
        <w:spacing w:line="360" w:lineRule="auto"/>
        <w:jc w:val="center"/>
        <w:rPr>
          <w:rFonts w:asciiTheme="majorBidi" w:hAnsiTheme="majorBidi" w:cstheme="majorBidi"/>
          <w:b/>
          <w:bCs/>
          <w:sz w:val="28"/>
          <w:szCs w:val="28"/>
          <w:rtl/>
          <w:lang w:val="en-US"/>
        </w:rPr>
      </w:pPr>
      <w:r w:rsidRPr="00832B08">
        <w:rPr>
          <w:rFonts w:asciiTheme="majorBidi" w:hAnsiTheme="majorBidi" w:cstheme="majorBidi" w:hint="cs"/>
          <w:b/>
          <w:bCs/>
          <w:sz w:val="28"/>
          <w:szCs w:val="28"/>
          <w:rtl/>
          <w:lang w:val="en-US"/>
        </w:rPr>
        <w:t>חוסר היענות הציבור לביצוע החייאה בעוברי אורח: ידע עמדות וחסמים</w:t>
      </w:r>
    </w:p>
    <w:p w:rsidR="00832B08" w:rsidRPr="00CC5C55" w:rsidRDefault="00832B08" w:rsidP="00832B08">
      <w:pPr>
        <w:bidi/>
        <w:spacing w:line="360" w:lineRule="auto"/>
        <w:jc w:val="center"/>
        <w:rPr>
          <w:rFonts w:asciiTheme="majorBidi" w:hAnsiTheme="majorBidi" w:cstheme="majorBidi"/>
          <w:b/>
          <w:bCs/>
          <w:sz w:val="24"/>
          <w:szCs w:val="24"/>
          <w:lang w:val="en-GB"/>
        </w:rPr>
      </w:pPr>
      <w:r>
        <w:rPr>
          <w:rFonts w:asciiTheme="majorBidi" w:hAnsiTheme="majorBidi" w:cstheme="majorBidi" w:hint="cs"/>
          <w:b/>
          <w:bCs/>
          <w:sz w:val="24"/>
          <w:szCs w:val="24"/>
          <w:rtl/>
          <w:lang w:val="en-US"/>
        </w:rPr>
        <w:t xml:space="preserve">אמילי הנשיא, אסתר פראי, אורן </w:t>
      </w:r>
      <w:proofErr w:type="spellStart"/>
      <w:r>
        <w:rPr>
          <w:rFonts w:asciiTheme="majorBidi" w:hAnsiTheme="majorBidi" w:cstheme="majorBidi" w:hint="cs"/>
          <w:b/>
          <w:bCs/>
          <w:sz w:val="24"/>
          <w:szCs w:val="24"/>
          <w:rtl/>
          <w:lang w:val="en-US"/>
        </w:rPr>
        <w:t>ווכט</w:t>
      </w:r>
      <w:proofErr w:type="spellEnd"/>
      <w:r>
        <w:rPr>
          <w:rFonts w:asciiTheme="majorBidi" w:hAnsiTheme="majorBidi" w:cstheme="majorBidi" w:hint="cs"/>
          <w:b/>
          <w:bCs/>
          <w:sz w:val="24"/>
          <w:szCs w:val="24"/>
          <w:rtl/>
          <w:lang w:val="en-US"/>
        </w:rPr>
        <w:t xml:space="preserve">, אסנת </w:t>
      </w:r>
      <w:proofErr w:type="spellStart"/>
      <w:r>
        <w:rPr>
          <w:rFonts w:asciiTheme="majorBidi" w:hAnsiTheme="majorBidi" w:cstheme="majorBidi" w:hint="cs"/>
          <w:b/>
          <w:bCs/>
          <w:sz w:val="24"/>
          <w:szCs w:val="24"/>
          <w:rtl/>
          <w:lang w:val="en-US"/>
        </w:rPr>
        <w:t>בשקין</w:t>
      </w:r>
      <w:proofErr w:type="spellEnd"/>
    </w:p>
    <w:p w:rsidR="000F6584" w:rsidRPr="00E54D31" w:rsidRDefault="00B2478C" w:rsidP="00832B08">
      <w:pPr>
        <w:bidi/>
        <w:spacing w:line="360" w:lineRule="auto"/>
        <w:rPr>
          <w:rFonts w:asciiTheme="majorBidi" w:hAnsiTheme="majorBidi" w:cstheme="majorBidi"/>
          <w:sz w:val="24"/>
          <w:szCs w:val="24"/>
          <w:lang w:val="en-US"/>
        </w:rPr>
      </w:pPr>
      <w:r w:rsidRPr="00B2478C">
        <w:rPr>
          <w:rFonts w:asciiTheme="majorBidi" w:hAnsiTheme="majorBidi" w:cstheme="majorBidi" w:hint="cs"/>
          <w:b/>
          <w:bCs/>
          <w:sz w:val="24"/>
          <w:szCs w:val="24"/>
          <w:rtl/>
          <w:lang w:val="en-US"/>
        </w:rPr>
        <w:t>תקציר:</w:t>
      </w:r>
    </w:p>
    <w:p w:rsidR="003525EB" w:rsidRPr="003525EB" w:rsidRDefault="00E54D31" w:rsidP="003525EB">
      <w:pPr>
        <w:bidi/>
        <w:spacing w:line="360" w:lineRule="auto"/>
        <w:rPr>
          <w:rFonts w:asciiTheme="majorBidi" w:hAnsiTheme="majorBidi" w:cstheme="majorBidi"/>
          <w:sz w:val="24"/>
          <w:szCs w:val="24"/>
          <w:rtl/>
          <w:lang w:val="en-US"/>
        </w:rPr>
      </w:pPr>
      <w:r w:rsidRPr="00E54D31">
        <w:rPr>
          <w:rFonts w:asciiTheme="majorBidi" w:hAnsiTheme="majorBidi" w:cs="Times New Roman"/>
          <w:sz w:val="24"/>
          <w:szCs w:val="24"/>
          <w:rtl/>
          <w:lang w:val="en-US"/>
        </w:rPr>
        <w:t>רקע: דום לב הינו הסיבה השכיחה ביותר למוות בעולם המערבי. שיעורי ההישרדות מדום-לב</w:t>
      </w:r>
      <w:r>
        <w:rPr>
          <w:rFonts w:asciiTheme="majorBidi" w:hAnsiTheme="majorBidi" w:cs="Times New Roman"/>
          <w:sz w:val="24"/>
          <w:szCs w:val="24"/>
          <w:lang w:val="en-US"/>
        </w:rPr>
        <w:t xml:space="preserve"> </w:t>
      </w:r>
      <w:r>
        <w:rPr>
          <w:rFonts w:asciiTheme="majorBidi" w:hAnsiTheme="majorBidi" w:cs="Times New Roman" w:hint="cs"/>
          <w:sz w:val="24"/>
          <w:szCs w:val="24"/>
          <w:rtl/>
          <w:lang w:val="en-US"/>
        </w:rPr>
        <w:t>המתרחש</w:t>
      </w:r>
      <w:r w:rsidRPr="00E54D31">
        <w:rPr>
          <w:rFonts w:asciiTheme="majorBidi" w:hAnsiTheme="majorBidi" w:cs="Times New Roman"/>
          <w:sz w:val="24"/>
          <w:szCs w:val="24"/>
          <w:rtl/>
          <w:lang w:val="en-US"/>
        </w:rPr>
        <w:t xml:space="preserve"> מחוץ לבית החולים תלויים ב</w:t>
      </w:r>
      <w:r w:rsidR="003525EB">
        <w:rPr>
          <w:rFonts w:asciiTheme="majorBidi" w:hAnsiTheme="majorBidi" w:cs="Times New Roman" w:hint="cs"/>
          <w:sz w:val="24"/>
          <w:szCs w:val="24"/>
          <w:rtl/>
          <w:lang w:val="en-US"/>
        </w:rPr>
        <w:t>רובם ב</w:t>
      </w:r>
      <w:r w:rsidRPr="00E54D31">
        <w:rPr>
          <w:rFonts w:asciiTheme="majorBidi" w:hAnsiTheme="majorBidi" w:cs="Times New Roman"/>
          <w:sz w:val="24"/>
          <w:szCs w:val="24"/>
          <w:rtl/>
          <w:lang w:val="en-US"/>
        </w:rPr>
        <w:t>ביצוע החייאה על ידי הנוכחים בקרבת הקורבן</w:t>
      </w:r>
      <w:r w:rsidR="003525EB">
        <w:rPr>
          <w:rFonts w:asciiTheme="majorBidi" w:hAnsiTheme="majorBidi" w:cs="Times New Roman" w:hint="cs"/>
          <w:sz w:val="24"/>
          <w:szCs w:val="24"/>
          <w:rtl/>
          <w:lang w:val="en-US"/>
        </w:rPr>
        <w:t xml:space="preserve">. </w:t>
      </w:r>
      <w:r w:rsidR="003525EB" w:rsidRPr="00FA6709">
        <w:rPr>
          <w:rFonts w:asciiTheme="majorBidi" w:hAnsiTheme="majorBidi" w:cstheme="majorBidi"/>
          <w:sz w:val="24"/>
          <w:szCs w:val="24"/>
          <w:rtl/>
        </w:rPr>
        <w:t>על אף נתונים אפידמיולוגים המראים את העלייה המשמעותית בשיעור ההישרדות של אנשים הלוקים בדום לב אשר בוצעה להם החייאה ע"י עוברי אורח</w:t>
      </w:r>
      <w:r w:rsidRPr="00E54D31">
        <w:rPr>
          <w:rFonts w:asciiTheme="majorBidi" w:hAnsiTheme="majorBidi" w:cs="Times New Roman"/>
          <w:sz w:val="24"/>
          <w:szCs w:val="24"/>
          <w:rtl/>
          <w:lang w:val="en-US"/>
        </w:rPr>
        <w:t>, אחוז</w:t>
      </w:r>
      <w:r w:rsidR="003525EB">
        <w:rPr>
          <w:rFonts w:asciiTheme="majorBidi" w:hAnsiTheme="majorBidi" w:cs="Times New Roman" w:hint="cs"/>
          <w:sz w:val="24"/>
          <w:szCs w:val="24"/>
          <w:rtl/>
          <w:lang w:val="en-US"/>
        </w:rPr>
        <w:t>י</w:t>
      </w:r>
      <w:r w:rsidRPr="00E54D31">
        <w:rPr>
          <w:rFonts w:asciiTheme="majorBidi" w:hAnsiTheme="majorBidi" w:cs="Times New Roman"/>
          <w:sz w:val="24"/>
          <w:szCs w:val="24"/>
          <w:rtl/>
          <w:lang w:val="en-US"/>
        </w:rPr>
        <w:t xml:space="preserve"> היענות </w:t>
      </w:r>
      <w:r w:rsidR="003525EB">
        <w:rPr>
          <w:rFonts w:asciiTheme="majorBidi" w:hAnsiTheme="majorBidi" w:cs="Times New Roman" w:hint="cs"/>
          <w:sz w:val="24"/>
          <w:szCs w:val="24"/>
          <w:rtl/>
          <w:lang w:val="en-US"/>
        </w:rPr>
        <w:t xml:space="preserve">הציבור </w:t>
      </w:r>
      <w:r w:rsidRPr="00E54D31">
        <w:rPr>
          <w:rFonts w:asciiTheme="majorBidi" w:hAnsiTheme="majorBidi" w:cs="Times New Roman"/>
          <w:sz w:val="24"/>
          <w:szCs w:val="24"/>
          <w:rtl/>
          <w:lang w:val="en-US"/>
        </w:rPr>
        <w:t>לביצוע ההחייאה הינם נמוכים</w:t>
      </w:r>
      <w:r w:rsidRPr="00E54D31">
        <w:rPr>
          <w:rFonts w:asciiTheme="majorBidi" w:hAnsiTheme="majorBidi" w:cstheme="majorBidi"/>
          <w:sz w:val="24"/>
          <w:szCs w:val="24"/>
          <w:lang w:val="en-US"/>
        </w:rPr>
        <w:t>.</w:t>
      </w:r>
      <w:r w:rsidR="003525EB">
        <w:rPr>
          <w:rFonts w:asciiTheme="majorBidi" w:hAnsiTheme="majorBidi" w:cstheme="majorBidi" w:hint="cs"/>
          <w:sz w:val="24"/>
          <w:szCs w:val="24"/>
          <w:rtl/>
          <w:lang w:val="en-US"/>
        </w:rPr>
        <w:t xml:space="preserve"> </w:t>
      </w:r>
      <w:r w:rsidRPr="00E54D31">
        <w:rPr>
          <w:rFonts w:asciiTheme="majorBidi" w:hAnsiTheme="majorBidi" w:cs="Times New Roman"/>
          <w:sz w:val="24"/>
          <w:szCs w:val="24"/>
          <w:rtl/>
          <w:lang w:val="en-US"/>
        </w:rPr>
        <w:t xml:space="preserve">מטרות המחקר הנוכחי הן לבחון ידע, עמדות וחסמים כלפי היענות לביצוע החייאה בעוברי אורח ולאתר משתנים אשר עשויים להיות קשורים </w:t>
      </w:r>
      <w:r w:rsidR="003525EB">
        <w:rPr>
          <w:rFonts w:asciiTheme="majorBidi" w:hAnsiTheme="majorBidi" w:cs="Times New Roman" w:hint="cs"/>
          <w:sz w:val="24"/>
          <w:szCs w:val="24"/>
          <w:rtl/>
          <w:lang w:val="en-US"/>
        </w:rPr>
        <w:t>להיענות הנמוכה</w:t>
      </w:r>
      <w:r w:rsidRPr="00E54D31">
        <w:rPr>
          <w:rFonts w:asciiTheme="majorBidi" w:hAnsiTheme="majorBidi" w:cs="Times New Roman"/>
          <w:sz w:val="24"/>
          <w:szCs w:val="24"/>
          <w:rtl/>
          <w:lang w:val="en-US"/>
        </w:rPr>
        <w:t xml:space="preserve">. </w:t>
      </w:r>
    </w:p>
    <w:p w:rsidR="00E54D31" w:rsidRPr="00E54D31" w:rsidRDefault="00E54D31" w:rsidP="003525EB">
      <w:pPr>
        <w:bidi/>
        <w:spacing w:line="360" w:lineRule="auto"/>
        <w:rPr>
          <w:rFonts w:asciiTheme="majorBidi" w:hAnsiTheme="majorBidi" w:cstheme="majorBidi"/>
          <w:sz w:val="24"/>
          <w:szCs w:val="24"/>
          <w:rtl/>
          <w:lang w:val="en-US"/>
        </w:rPr>
      </w:pPr>
      <w:r w:rsidRPr="00E54D31">
        <w:rPr>
          <w:rFonts w:asciiTheme="majorBidi" w:hAnsiTheme="majorBidi" w:cs="Times New Roman"/>
          <w:sz w:val="24"/>
          <w:szCs w:val="24"/>
          <w:rtl/>
          <w:lang w:val="en-US"/>
        </w:rPr>
        <w:t xml:space="preserve">שיטות: אוכלוסיית המחקר כללה 218 גברים ונשים בגילאי 18- 72 </w:t>
      </w:r>
      <w:r w:rsidR="003525EB">
        <w:rPr>
          <w:rFonts w:asciiTheme="majorBidi" w:hAnsiTheme="majorBidi" w:cs="Times New Roman" w:hint="cs"/>
          <w:sz w:val="24"/>
          <w:szCs w:val="24"/>
          <w:rtl/>
          <w:lang w:val="en-US"/>
        </w:rPr>
        <w:t>אשר השיבו על סקר שכלל שאלות סוציו דמוגרפיו</w:t>
      </w:r>
      <w:r w:rsidR="003525EB">
        <w:rPr>
          <w:rFonts w:asciiTheme="majorBidi" w:hAnsiTheme="majorBidi" w:cs="Times New Roman" w:hint="eastAsia"/>
          <w:sz w:val="24"/>
          <w:szCs w:val="24"/>
          <w:rtl/>
          <w:lang w:val="en-US"/>
        </w:rPr>
        <w:t>ת</w:t>
      </w:r>
      <w:r w:rsidR="003525EB">
        <w:rPr>
          <w:rFonts w:asciiTheme="majorBidi" w:hAnsiTheme="majorBidi" w:cs="Times New Roman" w:hint="cs"/>
          <w:sz w:val="24"/>
          <w:szCs w:val="24"/>
          <w:rtl/>
          <w:lang w:val="en-US"/>
        </w:rPr>
        <w:t>, שאלות ידע</w:t>
      </w:r>
      <w:r w:rsidR="00CE54BD">
        <w:rPr>
          <w:rFonts w:asciiTheme="majorBidi" w:hAnsiTheme="majorBidi" w:cs="Times New Roman" w:hint="cs"/>
          <w:sz w:val="24"/>
          <w:szCs w:val="24"/>
          <w:rtl/>
          <w:lang w:val="en-US"/>
        </w:rPr>
        <w:t xml:space="preserve"> בנוגע להחייאה</w:t>
      </w:r>
      <w:r w:rsidR="003525EB">
        <w:rPr>
          <w:rFonts w:asciiTheme="majorBidi" w:hAnsiTheme="majorBidi" w:cs="Times New Roman" w:hint="cs"/>
          <w:sz w:val="24"/>
          <w:szCs w:val="24"/>
          <w:rtl/>
          <w:lang w:val="en-US"/>
        </w:rPr>
        <w:t xml:space="preserve">, היגדים המתארים עמדות והיגדים המתארים חסמים </w:t>
      </w:r>
      <w:r w:rsidRPr="00E54D31">
        <w:rPr>
          <w:rFonts w:asciiTheme="majorBidi" w:hAnsiTheme="majorBidi" w:cs="Times New Roman"/>
          <w:sz w:val="24"/>
          <w:szCs w:val="24"/>
          <w:rtl/>
          <w:lang w:val="en-US"/>
        </w:rPr>
        <w:t>כלפי ביצוע החייאה בעוברי אורח</w:t>
      </w:r>
      <w:r w:rsidR="003525EB">
        <w:rPr>
          <w:rFonts w:asciiTheme="majorBidi" w:hAnsiTheme="majorBidi" w:cstheme="majorBidi" w:hint="cs"/>
          <w:sz w:val="24"/>
          <w:szCs w:val="24"/>
          <w:rtl/>
          <w:lang w:val="en-US"/>
        </w:rPr>
        <w:t>.</w:t>
      </w:r>
    </w:p>
    <w:p w:rsidR="00315519" w:rsidRDefault="00E54D31" w:rsidP="002D6C3B">
      <w:pPr>
        <w:bidi/>
        <w:spacing w:line="360" w:lineRule="auto"/>
        <w:rPr>
          <w:rFonts w:asciiTheme="majorBidi" w:hAnsiTheme="majorBidi" w:cs="Times New Roman"/>
          <w:sz w:val="24"/>
          <w:szCs w:val="24"/>
          <w:rtl/>
          <w:lang w:val="en-US"/>
        </w:rPr>
      </w:pPr>
      <w:r w:rsidRPr="00E54D31">
        <w:rPr>
          <w:rFonts w:asciiTheme="majorBidi" w:hAnsiTheme="majorBidi" w:cs="Times New Roman"/>
          <w:sz w:val="24"/>
          <w:szCs w:val="24"/>
          <w:rtl/>
          <w:lang w:val="en-US"/>
        </w:rPr>
        <w:t xml:space="preserve">ממצאים: ניתוח הנתונים העלה כי </w:t>
      </w:r>
      <w:r w:rsidR="00315519" w:rsidRPr="00E54D31">
        <w:rPr>
          <w:rFonts w:asciiTheme="majorBidi" w:hAnsiTheme="majorBidi" w:cs="Times New Roman"/>
          <w:sz w:val="24"/>
          <w:szCs w:val="24"/>
          <w:rtl/>
          <w:lang w:val="en-US"/>
        </w:rPr>
        <w:t xml:space="preserve">המשיבים ביטאו עמדה חיובית כלפי ביצוע החייאה </w:t>
      </w:r>
      <w:r w:rsidR="00315519">
        <w:rPr>
          <w:rFonts w:asciiTheme="majorBidi" w:hAnsiTheme="majorBidi" w:cs="Times New Roman" w:hint="cs"/>
          <w:sz w:val="24"/>
          <w:szCs w:val="24"/>
          <w:rtl/>
          <w:lang w:val="en-US"/>
        </w:rPr>
        <w:t>במקרי חירום</w:t>
      </w:r>
      <w:r w:rsidR="00315519" w:rsidRPr="00E54D31">
        <w:rPr>
          <w:rFonts w:asciiTheme="majorBidi" w:hAnsiTheme="majorBidi" w:cs="Times New Roman"/>
          <w:sz w:val="24"/>
          <w:szCs w:val="24"/>
          <w:rtl/>
          <w:lang w:val="en-US"/>
        </w:rPr>
        <w:t xml:space="preserve">. עם זאת המשיבים </w:t>
      </w:r>
      <w:r w:rsidR="00315519">
        <w:rPr>
          <w:rFonts w:asciiTheme="majorBidi" w:hAnsiTheme="majorBidi" w:cs="Times New Roman" w:hint="cs"/>
          <w:sz w:val="24"/>
          <w:szCs w:val="24"/>
          <w:rtl/>
          <w:lang w:val="en-US"/>
        </w:rPr>
        <w:t>הראו רמת ידע נמוכה בכ-60%</w:t>
      </w:r>
      <w:r w:rsidR="00315519" w:rsidRPr="00E54D31">
        <w:rPr>
          <w:rFonts w:asciiTheme="majorBidi" w:hAnsiTheme="majorBidi" w:cs="Times New Roman"/>
          <w:sz w:val="24"/>
          <w:szCs w:val="24"/>
          <w:rtl/>
          <w:lang w:val="en-US"/>
        </w:rPr>
        <w:t xml:space="preserve"> מן שאלות. </w:t>
      </w:r>
      <w:r w:rsidR="00315519">
        <w:rPr>
          <w:rFonts w:asciiTheme="majorBidi" w:hAnsiTheme="majorBidi" w:cs="Times New Roman" w:hint="cs"/>
          <w:sz w:val="24"/>
          <w:szCs w:val="24"/>
          <w:rtl/>
          <w:lang w:val="en-US"/>
        </w:rPr>
        <w:t xml:space="preserve">כמו כן נמצא כי </w:t>
      </w:r>
      <w:r w:rsidRPr="00E54D31">
        <w:rPr>
          <w:rFonts w:asciiTheme="majorBidi" w:hAnsiTheme="majorBidi" w:cs="Times New Roman"/>
          <w:sz w:val="24"/>
          <w:szCs w:val="24"/>
          <w:rtl/>
          <w:lang w:val="en-US"/>
        </w:rPr>
        <w:t xml:space="preserve">משיבים </w:t>
      </w:r>
      <w:r w:rsidR="002D6C3B">
        <w:rPr>
          <w:rFonts w:asciiTheme="majorBidi" w:hAnsiTheme="majorBidi" w:cs="Times New Roman" w:hint="cs"/>
          <w:sz w:val="24"/>
          <w:szCs w:val="24"/>
          <w:rtl/>
          <w:lang w:val="en-US"/>
        </w:rPr>
        <w:t>בעלי</w:t>
      </w:r>
      <w:r w:rsidRPr="00E54D31">
        <w:rPr>
          <w:rFonts w:asciiTheme="majorBidi" w:hAnsiTheme="majorBidi" w:cs="Times New Roman"/>
          <w:sz w:val="24"/>
          <w:szCs w:val="24"/>
          <w:rtl/>
          <w:lang w:val="en-US"/>
        </w:rPr>
        <w:t xml:space="preserve"> רמת ידע נמוכה, ביטאו חסמים בעצמה רבה יותר והחזיקו בעמדות שליליות יותר כלפי ביצוע החייאה. </w:t>
      </w:r>
      <w:r w:rsidR="004A7C8E">
        <w:rPr>
          <w:rFonts w:asciiTheme="majorBidi" w:hAnsiTheme="majorBidi" w:cs="Times New Roman" w:hint="cs"/>
          <w:sz w:val="24"/>
          <w:szCs w:val="24"/>
          <w:rtl/>
          <w:lang w:val="en-US"/>
        </w:rPr>
        <w:t xml:space="preserve">עוד </w:t>
      </w:r>
      <w:r w:rsidRPr="00E54D31">
        <w:rPr>
          <w:rFonts w:asciiTheme="majorBidi" w:hAnsiTheme="majorBidi" w:cs="Times New Roman"/>
          <w:sz w:val="24"/>
          <w:szCs w:val="24"/>
          <w:rtl/>
          <w:lang w:val="en-US"/>
        </w:rPr>
        <w:t xml:space="preserve">נמצא כי חסמים הם משתנה </w:t>
      </w:r>
      <w:r w:rsidR="002D6C3B">
        <w:rPr>
          <w:rFonts w:asciiTheme="majorBidi" w:hAnsiTheme="majorBidi" w:cs="Times New Roman" w:hint="cs"/>
          <w:sz w:val="24"/>
          <w:szCs w:val="24"/>
          <w:rtl/>
          <w:lang w:val="en-US"/>
        </w:rPr>
        <w:t>מתווך</w:t>
      </w:r>
      <w:r w:rsidRPr="00E54D31">
        <w:rPr>
          <w:rFonts w:asciiTheme="majorBidi" w:hAnsiTheme="majorBidi" w:cs="Times New Roman"/>
          <w:sz w:val="24"/>
          <w:szCs w:val="24"/>
          <w:rtl/>
          <w:lang w:val="en-US"/>
        </w:rPr>
        <w:t xml:space="preserve"> </w:t>
      </w:r>
      <w:r w:rsidR="00315519">
        <w:rPr>
          <w:rFonts w:asciiTheme="majorBidi" w:hAnsiTheme="majorBidi" w:cs="Times New Roman" w:hint="cs"/>
          <w:sz w:val="24"/>
          <w:szCs w:val="24"/>
          <w:rtl/>
          <w:lang w:val="en-US"/>
        </w:rPr>
        <w:t>ב</w:t>
      </w:r>
      <w:r w:rsidRPr="00E54D31">
        <w:rPr>
          <w:rFonts w:asciiTheme="majorBidi" w:hAnsiTheme="majorBidi" w:cs="Times New Roman"/>
          <w:sz w:val="24"/>
          <w:szCs w:val="24"/>
          <w:rtl/>
          <w:lang w:val="en-US"/>
        </w:rPr>
        <w:t xml:space="preserve">קשר בין ידע </w:t>
      </w:r>
      <w:r w:rsidR="00315519">
        <w:rPr>
          <w:rFonts w:asciiTheme="majorBidi" w:hAnsiTheme="majorBidi" w:cs="Times New Roman" w:hint="cs"/>
          <w:sz w:val="24"/>
          <w:szCs w:val="24"/>
          <w:rtl/>
          <w:lang w:val="en-US"/>
        </w:rPr>
        <w:t>ל</w:t>
      </w:r>
      <w:r w:rsidRPr="00E54D31">
        <w:rPr>
          <w:rFonts w:asciiTheme="majorBidi" w:hAnsiTheme="majorBidi" w:cs="Times New Roman"/>
          <w:sz w:val="24"/>
          <w:szCs w:val="24"/>
          <w:rtl/>
          <w:lang w:val="en-US"/>
        </w:rPr>
        <w:t>בין עמדות כלפי ביצוע החייאה</w:t>
      </w:r>
      <w:r w:rsidR="004A7C8E" w:rsidRPr="008D3B0E">
        <w:rPr>
          <w:rFonts w:asciiTheme="majorBidi" w:eastAsia="Times New Roman" w:hAnsiTheme="majorBidi" w:cstheme="majorBidi"/>
          <w:sz w:val="24"/>
          <w:szCs w:val="24"/>
          <w:rtl/>
        </w:rPr>
        <w:t xml:space="preserve"> (</w:t>
      </w:r>
      <w:r w:rsidR="004A7C8E" w:rsidRPr="008D3B0E">
        <w:rPr>
          <w:rFonts w:asciiTheme="majorBidi" w:eastAsia="Times New Roman" w:hAnsiTheme="majorBidi" w:cstheme="majorBidi"/>
          <w:sz w:val="24"/>
          <w:szCs w:val="24"/>
        </w:rPr>
        <w:t xml:space="preserve">F </w:t>
      </w:r>
      <w:r w:rsidR="004A7C8E" w:rsidRPr="004A7C8E">
        <w:rPr>
          <w:rFonts w:asciiTheme="majorBidi" w:eastAsia="Times New Roman" w:hAnsiTheme="majorBidi" w:cstheme="majorBidi"/>
          <w:sz w:val="24"/>
          <w:szCs w:val="24"/>
          <w:vertAlign w:val="subscript"/>
        </w:rPr>
        <w:t>(2, 216)</w:t>
      </w:r>
      <w:r w:rsidR="004A7C8E" w:rsidRPr="008D3B0E">
        <w:rPr>
          <w:rFonts w:asciiTheme="majorBidi" w:eastAsia="Times New Roman" w:hAnsiTheme="majorBidi" w:cstheme="majorBidi"/>
          <w:sz w:val="24"/>
          <w:szCs w:val="24"/>
        </w:rPr>
        <w:t xml:space="preserve"> = 83.28, </w:t>
      </w:r>
      <w:r w:rsidR="004A7C8E" w:rsidRPr="004A7C8E">
        <w:rPr>
          <w:rFonts w:asciiTheme="majorBidi" w:eastAsia="Times New Roman" w:hAnsiTheme="majorBidi" w:cstheme="majorBidi"/>
          <w:i/>
          <w:iCs/>
          <w:sz w:val="24"/>
          <w:szCs w:val="24"/>
        </w:rPr>
        <w:t>p</w:t>
      </w:r>
      <w:r w:rsidR="004A7C8E" w:rsidRPr="008D3B0E">
        <w:rPr>
          <w:rFonts w:asciiTheme="majorBidi" w:eastAsia="Times New Roman" w:hAnsiTheme="majorBidi" w:cstheme="majorBidi"/>
          <w:sz w:val="24"/>
          <w:szCs w:val="24"/>
        </w:rPr>
        <w:t>&lt;0.01</w:t>
      </w:r>
      <w:r w:rsidR="004A7C8E" w:rsidRPr="008D3B0E">
        <w:rPr>
          <w:rFonts w:asciiTheme="majorBidi" w:eastAsia="Times New Roman" w:hAnsiTheme="majorBidi" w:cstheme="majorBidi"/>
          <w:sz w:val="24"/>
          <w:szCs w:val="24"/>
          <w:rtl/>
        </w:rPr>
        <w:t>)</w:t>
      </w:r>
      <w:r w:rsidRPr="00E54D31">
        <w:rPr>
          <w:rFonts w:asciiTheme="majorBidi" w:hAnsiTheme="majorBidi" w:cs="Times New Roman"/>
          <w:sz w:val="24"/>
          <w:szCs w:val="24"/>
          <w:rtl/>
          <w:lang w:val="en-US"/>
        </w:rPr>
        <w:t xml:space="preserve">. החסמים אשר באו לידי ביטוי בשיעור הרב ביותר היו החשש להזיק לאדם במהלך ההחייאה, חשש מהידבקות במחלות ואי הימצאות דפיברילטור בקרבת מקום. </w:t>
      </w:r>
    </w:p>
    <w:p w:rsidR="00E54D31" w:rsidRPr="00E54D31" w:rsidRDefault="00E54D31" w:rsidP="00315519">
      <w:pPr>
        <w:bidi/>
        <w:spacing w:line="360" w:lineRule="auto"/>
        <w:rPr>
          <w:rFonts w:asciiTheme="majorBidi" w:hAnsiTheme="majorBidi" w:cstheme="majorBidi"/>
          <w:sz w:val="24"/>
          <w:szCs w:val="24"/>
          <w:rtl/>
          <w:lang w:val="en-US"/>
        </w:rPr>
      </w:pPr>
      <w:r w:rsidRPr="00E54D31">
        <w:rPr>
          <w:rFonts w:asciiTheme="majorBidi" w:hAnsiTheme="majorBidi" w:cs="Times New Roman"/>
          <w:sz w:val="24"/>
          <w:szCs w:val="24"/>
          <w:rtl/>
          <w:lang w:val="en-US"/>
        </w:rPr>
        <w:t xml:space="preserve">מסקנות: במחקר הנוכחי נמצא כי עמדות המשיבים קשורות בעיקר לחסמים המתווכים בין ידע לעמדות כלפי מתן החייאה לנפגעי דום לב מחוץ לבית החולים. חסמים אלו עומדים בקנה אחד עם חסמים המתוארים בספרות המחקרית, על כן מומלץ לבנות </w:t>
      </w:r>
      <w:r w:rsidR="002D6C3B">
        <w:rPr>
          <w:rFonts w:asciiTheme="majorBidi" w:hAnsiTheme="majorBidi" w:cs="Times New Roman" w:hint="cs"/>
          <w:sz w:val="24"/>
          <w:szCs w:val="24"/>
          <w:rtl/>
          <w:lang w:val="en-US"/>
        </w:rPr>
        <w:t>תכניות</w:t>
      </w:r>
      <w:r w:rsidRPr="00E54D31">
        <w:rPr>
          <w:rFonts w:asciiTheme="majorBidi" w:hAnsiTheme="majorBidi" w:cs="Times New Roman"/>
          <w:sz w:val="24"/>
          <w:szCs w:val="24"/>
          <w:rtl/>
          <w:lang w:val="en-US"/>
        </w:rPr>
        <w:t xml:space="preserve"> התערבות אשר שמות דגש על אסטרטגיות מתן תמיכה וכלים המחזקים את הידע והנגישות של עוברי האורח לביצוע החייאה ראויה תוך התייחסות לחסמים הללו. </w:t>
      </w:r>
      <w:r w:rsidR="002D6C3B">
        <w:rPr>
          <w:rFonts w:asciiTheme="majorBidi" w:hAnsiTheme="majorBidi" w:cs="Times New Roman" w:hint="cs"/>
          <w:sz w:val="24"/>
          <w:szCs w:val="24"/>
          <w:rtl/>
          <w:lang w:val="en-US"/>
        </w:rPr>
        <w:t>תכניות</w:t>
      </w:r>
      <w:r w:rsidRPr="00E54D31">
        <w:rPr>
          <w:rFonts w:asciiTheme="majorBidi" w:hAnsiTheme="majorBidi" w:cs="Times New Roman"/>
          <w:sz w:val="24"/>
          <w:szCs w:val="24"/>
          <w:rtl/>
          <w:lang w:val="en-US"/>
        </w:rPr>
        <w:t xml:space="preserve"> אלו יתמקדו בהגדלת טווח הפריסה של דפיברילטורים, שימוש בסיוע </w:t>
      </w:r>
      <w:proofErr w:type="spellStart"/>
      <w:r w:rsidRPr="00E54D31">
        <w:rPr>
          <w:rFonts w:asciiTheme="majorBidi" w:hAnsiTheme="majorBidi" w:cs="Times New Roman"/>
          <w:sz w:val="24"/>
          <w:szCs w:val="24"/>
          <w:rtl/>
          <w:lang w:val="en-US"/>
        </w:rPr>
        <w:t>מוקדני</w:t>
      </w:r>
      <w:proofErr w:type="spellEnd"/>
      <w:r w:rsidRPr="00E54D31">
        <w:rPr>
          <w:rFonts w:asciiTheme="majorBidi" w:hAnsiTheme="majorBidi" w:cs="Times New Roman"/>
          <w:sz w:val="24"/>
          <w:szCs w:val="24"/>
          <w:rtl/>
          <w:lang w:val="en-US"/>
        </w:rPr>
        <w:t xml:space="preserve"> </w:t>
      </w:r>
      <w:r w:rsidR="002D6C3B">
        <w:rPr>
          <w:rFonts w:asciiTheme="majorBidi" w:hAnsiTheme="majorBidi" w:cs="Times New Roman" w:hint="cs"/>
          <w:sz w:val="24"/>
          <w:szCs w:val="24"/>
          <w:rtl/>
          <w:lang w:val="en-US"/>
        </w:rPr>
        <w:t>חרום</w:t>
      </w:r>
      <w:r w:rsidRPr="00E54D31">
        <w:rPr>
          <w:rFonts w:asciiTheme="majorBidi" w:hAnsiTheme="majorBidi" w:cs="Times New Roman"/>
          <w:sz w:val="24"/>
          <w:szCs w:val="24"/>
          <w:rtl/>
          <w:lang w:val="en-US"/>
        </w:rPr>
        <w:t xml:space="preserve">, תכניות הכשרה וקמפיינים </w:t>
      </w:r>
      <w:r w:rsidR="002D6C3B">
        <w:rPr>
          <w:rFonts w:asciiTheme="majorBidi" w:hAnsiTheme="majorBidi" w:cs="Times New Roman" w:hint="cs"/>
          <w:sz w:val="24"/>
          <w:szCs w:val="24"/>
          <w:rtl/>
          <w:lang w:val="en-US"/>
        </w:rPr>
        <w:t>תקשורתיים</w:t>
      </w:r>
      <w:r w:rsidRPr="00E54D31">
        <w:rPr>
          <w:rFonts w:asciiTheme="majorBidi" w:hAnsiTheme="majorBidi" w:cs="Times New Roman"/>
          <w:sz w:val="24"/>
          <w:szCs w:val="24"/>
          <w:rtl/>
          <w:lang w:val="en-US"/>
        </w:rPr>
        <w:t>.</w:t>
      </w:r>
    </w:p>
    <w:p w:rsidR="003525EB" w:rsidRDefault="003525EB" w:rsidP="00F73B49">
      <w:pPr>
        <w:bidi/>
        <w:spacing w:line="360" w:lineRule="auto"/>
        <w:rPr>
          <w:rFonts w:asciiTheme="majorBidi" w:hAnsiTheme="majorBidi" w:cstheme="majorBidi"/>
          <w:b/>
          <w:bCs/>
          <w:sz w:val="24"/>
          <w:szCs w:val="24"/>
          <w:rtl/>
          <w:lang w:val="en-US"/>
        </w:rPr>
      </w:pPr>
    </w:p>
    <w:p w:rsidR="003525EB" w:rsidRDefault="003525EB" w:rsidP="003525EB">
      <w:pPr>
        <w:bidi/>
        <w:spacing w:line="360" w:lineRule="auto"/>
        <w:rPr>
          <w:rFonts w:asciiTheme="majorBidi" w:hAnsiTheme="majorBidi" w:cstheme="majorBidi"/>
          <w:b/>
          <w:bCs/>
          <w:sz w:val="24"/>
          <w:szCs w:val="24"/>
          <w:rtl/>
          <w:lang w:val="en-US"/>
        </w:rPr>
      </w:pPr>
    </w:p>
    <w:p w:rsidR="003525EB" w:rsidRDefault="003525EB" w:rsidP="003525EB">
      <w:pPr>
        <w:bidi/>
        <w:spacing w:line="360" w:lineRule="auto"/>
        <w:rPr>
          <w:rFonts w:asciiTheme="majorBidi" w:hAnsiTheme="majorBidi" w:cstheme="majorBidi"/>
          <w:b/>
          <w:bCs/>
          <w:sz w:val="24"/>
          <w:szCs w:val="24"/>
          <w:rtl/>
          <w:lang w:val="en-US"/>
        </w:rPr>
      </w:pPr>
    </w:p>
    <w:p w:rsidR="003525EB" w:rsidRDefault="003525EB" w:rsidP="003525EB">
      <w:pPr>
        <w:bidi/>
        <w:spacing w:line="360" w:lineRule="auto"/>
        <w:rPr>
          <w:rFonts w:asciiTheme="majorBidi" w:hAnsiTheme="majorBidi" w:cstheme="majorBidi"/>
          <w:b/>
          <w:bCs/>
          <w:sz w:val="24"/>
          <w:szCs w:val="24"/>
          <w:rtl/>
          <w:lang w:val="en-US"/>
        </w:rPr>
      </w:pPr>
    </w:p>
    <w:p w:rsidR="002D6C3B" w:rsidRDefault="002D6C3B" w:rsidP="002D6C3B">
      <w:pPr>
        <w:bidi/>
        <w:spacing w:line="360" w:lineRule="auto"/>
        <w:rPr>
          <w:rFonts w:asciiTheme="majorBidi" w:hAnsiTheme="majorBidi" w:cstheme="majorBidi"/>
          <w:b/>
          <w:bCs/>
          <w:sz w:val="24"/>
          <w:szCs w:val="24"/>
          <w:rtl/>
          <w:lang w:val="en-US"/>
        </w:rPr>
      </w:pPr>
    </w:p>
    <w:p w:rsidR="002D6C3B" w:rsidRDefault="002D6C3B" w:rsidP="002D6C3B">
      <w:pPr>
        <w:bidi/>
        <w:spacing w:line="360" w:lineRule="auto"/>
        <w:rPr>
          <w:rFonts w:asciiTheme="majorBidi" w:hAnsiTheme="majorBidi" w:cstheme="majorBidi"/>
          <w:b/>
          <w:bCs/>
          <w:sz w:val="24"/>
          <w:szCs w:val="24"/>
          <w:rtl/>
          <w:lang w:val="en-US"/>
        </w:rPr>
      </w:pPr>
    </w:p>
    <w:p w:rsidR="006740A9" w:rsidRPr="00BF1966" w:rsidRDefault="006740A9" w:rsidP="003525EB">
      <w:pPr>
        <w:bidi/>
        <w:spacing w:line="360" w:lineRule="auto"/>
        <w:rPr>
          <w:rFonts w:asciiTheme="majorBidi" w:hAnsiTheme="majorBidi" w:cstheme="majorBidi"/>
          <w:b/>
          <w:bCs/>
          <w:sz w:val="24"/>
          <w:szCs w:val="24"/>
          <w:rtl/>
          <w:lang w:val="en-US"/>
        </w:rPr>
      </w:pPr>
      <w:r w:rsidRPr="00BF1966">
        <w:rPr>
          <w:rFonts w:asciiTheme="majorBidi" w:hAnsiTheme="majorBidi" w:cstheme="majorBidi"/>
          <w:b/>
          <w:bCs/>
          <w:sz w:val="24"/>
          <w:szCs w:val="24"/>
          <w:rtl/>
          <w:lang w:val="en-US"/>
        </w:rPr>
        <w:lastRenderedPageBreak/>
        <w:t>מבוא:</w:t>
      </w:r>
    </w:p>
    <w:p w:rsidR="002172DA" w:rsidRPr="00FA6709" w:rsidRDefault="002172DA" w:rsidP="00F73B49">
      <w:pPr>
        <w:bidi/>
        <w:spacing w:line="360" w:lineRule="auto"/>
        <w:contextualSpacing/>
        <w:rPr>
          <w:rFonts w:asciiTheme="majorBidi" w:hAnsiTheme="majorBidi" w:cstheme="majorBidi"/>
          <w:sz w:val="24"/>
          <w:szCs w:val="24"/>
          <w:rtl/>
        </w:rPr>
      </w:pPr>
      <w:r w:rsidRPr="00FA6709">
        <w:rPr>
          <w:rFonts w:asciiTheme="majorBidi" w:hAnsiTheme="majorBidi" w:cstheme="majorBidi"/>
          <w:sz w:val="24"/>
          <w:szCs w:val="24"/>
          <w:rtl/>
        </w:rPr>
        <w:t>דום לב הינו הסיבה השכיחה ביותר למוות בעולם המערבי ומהווה בעיה בריאותית רחבת היקף בבריאות הציבור</w:t>
      </w:r>
      <w:r w:rsidR="00593D9D" w:rsidRPr="00357C7D">
        <w:rPr>
          <w:rFonts w:asciiTheme="majorBidi" w:hAnsiTheme="majorBidi" w:cstheme="majorBidi" w:hint="cs"/>
          <w:sz w:val="24"/>
          <w:szCs w:val="24"/>
          <w:vertAlign w:val="superscript"/>
          <w:rtl/>
          <w:lang w:val="en-US"/>
        </w:rPr>
        <w:t>1-3</w:t>
      </w:r>
      <w:r w:rsidRPr="00FA6709">
        <w:rPr>
          <w:rFonts w:asciiTheme="majorBidi" w:hAnsiTheme="majorBidi" w:cstheme="majorBidi"/>
          <w:sz w:val="24"/>
          <w:szCs w:val="24"/>
          <w:rtl/>
        </w:rPr>
        <w:t xml:space="preserve"> עפ"י הערכות שונות, מדי שנה לוקים כ-700 אלף בני-אדם בצפון אמריקה ואירופה בדום לב מחוץ לבית החולים, לרוע המזל, רק כ</w:t>
      </w:r>
      <w:hyperlink r:id="rId7" w:tgtFrame="_blank" w:history="1">
        <w:r w:rsidR="00106D24">
          <w:rPr>
            <w:rFonts w:asciiTheme="majorBidi" w:hAnsiTheme="majorBidi" w:cstheme="majorBidi" w:hint="cs"/>
            <w:sz w:val="24"/>
            <w:szCs w:val="24"/>
            <w:rtl/>
          </w:rPr>
          <w:t xml:space="preserve">-10% </w:t>
        </w:r>
        <w:r w:rsidRPr="00FA6709">
          <w:rPr>
            <w:rFonts w:asciiTheme="majorBidi" w:hAnsiTheme="majorBidi" w:cstheme="majorBidi"/>
            <w:sz w:val="24"/>
            <w:szCs w:val="24"/>
            <w:rtl/>
          </w:rPr>
          <w:t>מהמקרים הללו</w:t>
        </w:r>
      </w:hyperlink>
      <w:r w:rsidRPr="00FA6709">
        <w:rPr>
          <w:rFonts w:asciiTheme="majorBidi" w:hAnsiTheme="majorBidi" w:cstheme="majorBidi"/>
          <w:sz w:val="24"/>
          <w:szCs w:val="24"/>
        </w:rPr>
        <w:t xml:space="preserve"> </w:t>
      </w:r>
      <w:r w:rsidRPr="00FA6709">
        <w:rPr>
          <w:rFonts w:asciiTheme="majorBidi" w:hAnsiTheme="majorBidi" w:cstheme="majorBidi"/>
          <w:sz w:val="24"/>
          <w:szCs w:val="24"/>
          <w:rtl/>
        </w:rPr>
        <w:t>שורדים</w:t>
      </w:r>
      <w:r w:rsidR="00DD3CF1" w:rsidRPr="00DD3CF1">
        <w:rPr>
          <w:rFonts w:asciiTheme="majorBidi" w:hAnsiTheme="majorBidi" w:cstheme="majorBidi"/>
          <w:sz w:val="24"/>
          <w:szCs w:val="24"/>
          <w:vertAlign w:val="superscript"/>
          <w:lang w:val="en-GB"/>
        </w:rPr>
        <w:t>4-6</w:t>
      </w:r>
      <w:r w:rsidRPr="00FA6709">
        <w:rPr>
          <w:rFonts w:asciiTheme="majorBidi" w:hAnsiTheme="majorBidi" w:cstheme="majorBidi"/>
          <w:sz w:val="24"/>
          <w:szCs w:val="24"/>
          <w:rtl/>
        </w:rPr>
        <w:t>. השגת שיעורי הישרדות גבוהים יותר תלויה בביצוע החייאה מוצלחת על ידי הנוכחים במקום בו התמוטט הקורבן ו/או גישה מהירה לדפיברילטור</w:t>
      </w:r>
      <w:r w:rsidR="0001669A" w:rsidRPr="0001669A">
        <w:rPr>
          <w:rFonts w:asciiTheme="majorBidi" w:hAnsiTheme="majorBidi" w:cstheme="majorBidi"/>
          <w:sz w:val="24"/>
          <w:szCs w:val="24"/>
          <w:vertAlign w:val="superscript"/>
          <w:lang w:val="en-GB"/>
        </w:rPr>
        <w:t>7</w:t>
      </w:r>
      <w:r w:rsidRPr="00FA6709">
        <w:rPr>
          <w:rFonts w:asciiTheme="majorBidi" w:hAnsiTheme="majorBidi" w:cstheme="majorBidi"/>
          <w:sz w:val="24"/>
          <w:szCs w:val="24"/>
          <w:rtl/>
        </w:rPr>
        <w:t>. לאחר דום לב, כל דקה החולפת ללא ביצוע החייאה מקטינה את הסיכוי להישרדות הקורבן ולהתאוששות נוירולוגית ופונקציונלית. לפיכך, כל עיכוב בביצוע ההחייאה עלול לגרום להשלכות הרות גורל הניתנות למניע</w:t>
      </w:r>
      <w:r w:rsidR="002D6C3B">
        <w:rPr>
          <w:rFonts w:asciiTheme="majorBidi" w:hAnsiTheme="majorBidi" w:cstheme="majorBidi" w:hint="cs"/>
          <w:sz w:val="24"/>
          <w:szCs w:val="24"/>
          <w:rtl/>
        </w:rPr>
        <w:t>ה</w:t>
      </w:r>
      <w:r w:rsidR="0001669A" w:rsidRPr="0001669A">
        <w:rPr>
          <w:rFonts w:asciiTheme="majorBidi" w:hAnsiTheme="majorBidi" w:cstheme="majorBidi"/>
          <w:sz w:val="24"/>
          <w:szCs w:val="24"/>
          <w:vertAlign w:val="superscript"/>
          <w:lang w:val="en-GB"/>
        </w:rPr>
        <w:t>8</w:t>
      </w:r>
      <w:r w:rsidRPr="00FA6709">
        <w:rPr>
          <w:rFonts w:asciiTheme="majorBidi" w:hAnsiTheme="majorBidi" w:cstheme="majorBidi"/>
          <w:sz w:val="24"/>
          <w:szCs w:val="24"/>
          <w:rtl/>
        </w:rPr>
        <w:t>.</w:t>
      </w:r>
      <w:r w:rsidRPr="00FA6709">
        <w:rPr>
          <w:rFonts w:asciiTheme="majorBidi" w:hAnsiTheme="majorBidi" w:cstheme="majorBidi"/>
          <w:sz w:val="24"/>
          <w:szCs w:val="24"/>
        </w:rPr>
        <w:t xml:space="preserve"> </w:t>
      </w:r>
      <w:r w:rsidRPr="00FA6709">
        <w:rPr>
          <w:rFonts w:asciiTheme="majorBidi" w:hAnsiTheme="majorBidi" w:cstheme="majorBidi"/>
          <w:sz w:val="24"/>
          <w:szCs w:val="24"/>
          <w:rtl/>
        </w:rPr>
        <w:t xml:space="preserve">מטא-אנליזה של 79 מחקרים, שכללו 142,740 </w:t>
      </w:r>
      <w:r w:rsidR="002D6C3B">
        <w:rPr>
          <w:rFonts w:asciiTheme="majorBidi" w:hAnsiTheme="majorBidi" w:cstheme="majorBidi" w:hint="cs"/>
          <w:sz w:val="24"/>
          <w:szCs w:val="24"/>
          <w:rtl/>
        </w:rPr>
        <w:t>נבדקים</w:t>
      </w:r>
      <w:r w:rsidRPr="00FA6709">
        <w:rPr>
          <w:rFonts w:asciiTheme="majorBidi" w:hAnsiTheme="majorBidi" w:cstheme="majorBidi"/>
          <w:sz w:val="24"/>
          <w:szCs w:val="24"/>
          <w:rtl/>
        </w:rPr>
        <w:t>, מצאה כי לקורבנות דום-לב אשר בוצע בהם החייאה</w:t>
      </w:r>
      <w:r w:rsidRPr="00FA6709">
        <w:rPr>
          <w:rFonts w:asciiTheme="majorBidi" w:hAnsiTheme="majorBidi" w:cstheme="majorBidi"/>
          <w:sz w:val="24"/>
          <w:szCs w:val="24"/>
        </w:rPr>
        <w:t xml:space="preserve"> </w:t>
      </w:r>
      <w:r w:rsidRPr="00FA6709">
        <w:rPr>
          <w:rFonts w:asciiTheme="majorBidi" w:hAnsiTheme="majorBidi" w:cstheme="majorBidi"/>
          <w:sz w:val="24"/>
          <w:szCs w:val="24"/>
          <w:rtl/>
        </w:rPr>
        <w:t xml:space="preserve">היה סיכוי </w:t>
      </w:r>
      <w:r w:rsidR="002D6C3B">
        <w:rPr>
          <w:rFonts w:asciiTheme="majorBidi" w:hAnsiTheme="majorBidi" w:cstheme="majorBidi" w:hint="cs"/>
          <w:sz w:val="24"/>
          <w:szCs w:val="24"/>
          <w:rtl/>
        </w:rPr>
        <w:t>גבוה</w:t>
      </w:r>
      <w:r w:rsidRPr="00FA6709">
        <w:rPr>
          <w:rFonts w:asciiTheme="majorBidi" w:hAnsiTheme="majorBidi" w:cstheme="majorBidi"/>
          <w:sz w:val="24"/>
          <w:szCs w:val="24"/>
          <w:rtl/>
        </w:rPr>
        <w:t xml:space="preserve"> פי ארבע </w:t>
      </w:r>
      <w:r w:rsidR="002D6C3B">
        <w:rPr>
          <w:rFonts w:asciiTheme="majorBidi" w:hAnsiTheme="majorBidi" w:cstheme="majorBidi" w:hint="cs"/>
          <w:sz w:val="24"/>
          <w:szCs w:val="24"/>
          <w:rtl/>
        </w:rPr>
        <w:t xml:space="preserve">של </w:t>
      </w:r>
      <w:r w:rsidRPr="00FA6709">
        <w:rPr>
          <w:rFonts w:asciiTheme="majorBidi" w:hAnsiTheme="majorBidi" w:cstheme="majorBidi"/>
          <w:sz w:val="24"/>
          <w:szCs w:val="24"/>
          <w:rtl/>
        </w:rPr>
        <w:t>שיעורי הישרדות בהשוואה לאל</w:t>
      </w:r>
      <w:r w:rsidR="002D6C3B">
        <w:rPr>
          <w:rFonts w:asciiTheme="majorBidi" w:hAnsiTheme="majorBidi" w:cstheme="majorBidi" w:hint="cs"/>
          <w:sz w:val="24"/>
          <w:szCs w:val="24"/>
          <w:rtl/>
        </w:rPr>
        <w:t>ו</w:t>
      </w:r>
      <w:r w:rsidRPr="00FA6709">
        <w:rPr>
          <w:rFonts w:asciiTheme="majorBidi" w:hAnsiTheme="majorBidi" w:cstheme="majorBidi"/>
          <w:sz w:val="24"/>
          <w:szCs w:val="24"/>
          <w:rtl/>
        </w:rPr>
        <w:t xml:space="preserve"> </w:t>
      </w:r>
      <w:r w:rsidR="002D6C3B">
        <w:rPr>
          <w:rFonts w:asciiTheme="majorBidi" w:hAnsiTheme="majorBidi" w:cstheme="majorBidi" w:hint="cs"/>
          <w:sz w:val="24"/>
          <w:szCs w:val="24"/>
          <w:rtl/>
        </w:rPr>
        <w:t xml:space="preserve">אשר </w:t>
      </w:r>
      <w:r w:rsidRPr="00FA6709">
        <w:rPr>
          <w:rFonts w:asciiTheme="majorBidi" w:hAnsiTheme="majorBidi" w:cstheme="majorBidi"/>
          <w:sz w:val="24"/>
          <w:szCs w:val="24"/>
          <w:rtl/>
        </w:rPr>
        <w:t>לא בוצע</w:t>
      </w:r>
      <w:r w:rsidR="002D6C3B">
        <w:rPr>
          <w:rFonts w:asciiTheme="majorBidi" w:hAnsiTheme="majorBidi" w:cstheme="majorBidi" w:hint="cs"/>
          <w:sz w:val="24"/>
          <w:szCs w:val="24"/>
          <w:rtl/>
        </w:rPr>
        <w:t>ה</w:t>
      </w:r>
      <w:r w:rsidRPr="00FA6709">
        <w:rPr>
          <w:rFonts w:asciiTheme="majorBidi" w:hAnsiTheme="majorBidi" w:cstheme="majorBidi"/>
          <w:sz w:val="24"/>
          <w:szCs w:val="24"/>
          <w:rtl/>
        </w:rPr>
        <w:t xml:space="preserve"> בהם החייאה</w:t>
      </w:r>
      <w:r w:rsidR="00561B6C" w:rsidRPr="00561B6C">
        <w:rPr>
          <w:rFonts w:asciiTheme="majorBidi" w:hAnsiTheme="majorBidi" w:cstheme="majorBidi"/>
          <w:sz w:val="24"/>
          <w:szCs w:val="24"/>
          <w:vertAlign w:val="superscript"/>
          <w:lang w:val="en-GB"/>
        </w:rPr>
        <w:t>9</w:t>
      </w:r>
      <w:r w:rsidR="002D6C3B">
        <w:rPr>
          <w:rFonts w:asciiTheme="majorBidi" w:hAnsiTheme="majorBidi" w:cstheme="majorBidi" w:hint="cs"/>
          <w:sz w:val="24"/>
          <w:szCs w:val="24"/>
          <w:rtl/>
          <w:lang w:val="en-GB"/>
        </w:rPr>
        <w:t xml:space="preserve">. </w:t>
      </w:r>
      <w:r w:rsidR="002D6C3B">
        <w:rPr>
          <w:rFonts w:asciiTheme="majorBidi" w:hAnsiTheme="majorBidi" w:cstheme="majorBidi" w:hint="cs"/>
          <w:sz w:val="24"/>
          <w:szCs w:val="24"/>
          <w:rtl/>
        </w:rPr>
        <w:t>מחקר</w:t>
      </w:r>
      <w:r w:rsidRPr="00FA6709">
        <w:rPr>
          <w:rFonts w:asciiTheme="majorBidi" w:hAnsiTheme="majorBidi" w:cstheme="majorBidi"/>
          <w:sz w:val="24"/>
          <w:szCs w:val="24"/>
          <w:rtl/>
        </w:rPr>
        <w:t xml:space="preserve"> אחר</w:t>
      </w:r>
      <w:r w:rsidR="002D6C3B" w:rsidRPr="002D6C3B">
        <w:rPr>
          <w:rFonts w:asciiTheme="majorBidi" w:hAnsiTheme="majorBidi" w:cstheme="majorBidi" w:hint="cs"/>
          <w:sz w:val="24"/>
          <w:szCs w:val="24"/>
          <w:vertAlign w:val="superscript"/>
          <w:rtl/>
        </w:rPr>
        <w:t>10</w:t>
      </w:r>
      <w:r w:rsidRPr="00FA6709">
        <w:rPr>
          <w:rFonts w:asciiTheme="majorBidi" w:hAnsiTheme="majorBidi" w:cstheme="majorBidi"/>
          <w:sz w:val="24"/>
          <w:szCs w:val="24"/>
          <w:rtl/>
        </w:rPr>
        <w:t xml:space="preserve"> </w:t>
      </w:r>
      <w:r w:rsidR="002D6C3B">
        <w:rPr>
          <w:rFonts w:asciiTheme="majorBidi" w:hAnsiTheme="majorBidi" w:cstheme="majorBidi" w:hint="cs"/>
          <w:sz w:val="24"/>
          <w:szCs w:val="24"/>
          <w:rtl/>
        </w:rPr>
        <w:t xml:space="preserve">אשר </w:t>
      </w:r>
      <w:r w:rsidRPr="00FA6709">
        <w:rPr>
          <w:rFonts w:asciiTheme="majorBidi" w:hAnsiTheme="majorBidi" w:cstheme="majorBidi"/>
          <w:sz w:val="24"/>
          <w:szCs w:val="24"/>
          <w:rtl/>
        </w:rPr>
        <w:t xml:space="preserve">בדק את </w:t>
      </w:r>
      <w:r w:rsidR="002D6C3B">
        <w:rPr>
          <w:rFonts w:asciiTheme="majorBidi" w:hAnsiTheme="majorBidi" w:cstheme="majorBidi" w:hint="cs"/>
          <w:sz w:val="24"/>
          <w:szCs w:val="24"/>
          <w:rtl/>
        </w:rPr>
        <w:t>השפעת</w:t>
      </w:r>
      <w:r w:rsidRPr="00FA6709">
        <w:rPr>
          <w:rFonts w:asciiTheme="majorBidi" w:hAnsiTheme="majorBidi" w:cstheme="majorBidi"/>
          <w:sz w:val="24"/>
          <w:szCs w:val="24"/>
          <w:rtl/>
        </w:rPr>
        <w:t xml:space="preserve"> ביצוע</w:t>
      </w:r>
      <w:r w:rsidRPr="00FA6709">
        <w:rPr>
          <w:rFonts w:asciiTheme="majorBidi" w:hAnsiTheme="majorBidi" w:cstheme="majorBidi"/>
          <w:sz w:val="24"/>
          <w:szCs w:val="24"/>
        </w:rPr>
        <w:t xml:space="preserve"> </w:t>
      </w:r>
      <w:r w:rsidRPr="00F62245">
        <w:rPr>
          <w:rFonts w:asciiTheme="majorBidi" w:hAnsiTheme="majorBidi" w:cstheme="majorBidi"/>
          <w:sz w:val="24"/>
          <w:szCs w:val="24"/>
          <w:rtl/>
        </w:rPr>
        <w:t xml:space="preserve">החייאה מחוץ לבית החולים </w:t>
      </w:r>
      <w:r w:rsidR="002D6C3B" w:rsidRPr="00F62245">
        <w:rPr>
          <w:rFonts w:asciiTheme="majorBidi" w:hAnsiTheme="majorBidi" w:cstheme="majorBidi" w:hint="cs"/>
          <w:sz w:val="24"/>
          <w:szCs w:val="24"/>
          <w:rtl/>
        </w:rPr>
        <w:t>ב-</w:t>
      </w:r>
      <w:r w:rsidRPr="00F62245">
        <w:rPr>
          <w:rFonts w:asciiTheme="majorBidi" w:hAnsiTheme="majorBidi" w:cstheme="majorBidi"/>
          <w:sz w:val="24"/>
          <w:szCs w:val="24"/>
          <w:rtl/>
        </w:rPr>
        <w:t xml:space="preserve"> 2142 מקרי חירום של דום לב, </w:t>
      </w:r>
      <w:r w:rsidR="002D6C3B" w:rsidRPr="00F62245">
        <w:rPr>
          <w:rFonts w:asciiTheme="majorBidi" w:hAnsiTheme="majorBidi" w:cstheme="majorBidi" w:hint="cs"/>
          <w:sz w:val="24"/>
          <w:szCs w:val="24"/>
          <w:rtl/>
        </w:rPr>
        <w:t>מצא</w:t>
      </w:r>
      <w:r w:rsidRPr="00F62245">
        <w:rPr>
          <w:rFonts w:asciiTheme="majorBidi" w:hAnsiTheme="majorBidi" w:cstheme="majorBidi"/>
          <w:sz w:val="24"/>
          <w:szCs w:val="24"/>
          <w:rtl/>
        </w:rPr>
        <w:t xml:space="preserve"> כי ביצוע החייאה על-ידי עוברי אורח הגדילה</w:t>
      </w:r>
      <w:r w:rsidR="002D6C3B" w:rsidRPr="00F62245">
        <w:rPr>
          <w:rFonts w:asciiTheme="majorBidi" w:hAnsiTheme="majorBidi" w:cstheme="majorBidi" w:hint="cs"/>
          <w:sz w:val="24"/>
          <w:szCs w:val="24"/>
          <w:rtl/>
        </w:rPr>
        <w:t xml:space="preserve"> משמעותית</w:t>
      </w:r>
      <w:r w:rsidRPr="00F62245">
        <w:rPr>
          <w:rFonts w:asciiTheme="majorBidi" w:hAnsiTheme="majorBidi" w:cstheme="majorBidi"/>
          <w:sz w:val="24"/>
          <w:szCs w:val="24"/>
          <w:rtl/>
        </w:rPr>
        <w:t xml:space="preserve"> את סיכויי הקורבן להינצל</w:t>
      </w:r>
      <w:r w:rsidR="002D6C3B" w:rsidRPr="00F62245">
        <w:rPr>
          <w:rFonts w:asciiTheme="majorBidi" w:hAnsiTheme="majorBidi" w:cstheme="majorBidi" w:hint="cs"/>
          <w:sz w:val="24"/>
          <w:szCs w:val="24"/>
          <w:rtl/>
        </w:rPr>
        <w:t>-</w:t>
      </w:r>
      <w:r w:rsidRPr="00F62245">
        <w:rPr>
          <w:rFonts w:asciiTheme="majorBidi" w:hAnsiTheme="majorBidi" w:cstheme="majorBidi"/>
          <w:sz w:val="24"/>
          <w:szCs w:val="24"/>
          <w:rtl/>
        </w:rPr>
        <w:t xml:space="preserve"> </w:t>
      </w:r>
      <w:r w:rsidR="00320BC1" w:rsidRPr="00F62245">
        <w:rPr>
          <w:rFonts w:asciiTheme="majorBidi" w:hAnsiTheme="majorBidi" w:cstheme="majorBidi" w:hint="cs"/>
          <w:sz w:val="24"/>
          <w:szCs w:val="24"/>
          <w:rtl/>
        </w:rPr>
        <w:t>23%</w:t>
      </w:r>
      <w:r w:rsidRPr="00F62245">
        <w:rPr>
          <w:rFonts w:asciiTheme="majorBidi" w:hAnsiTheme="majorBidi" w:cstheme="majorBidi"/>
          <w:sz w:val="24"/>
          <w:szCs w:val="24"/>
          <w:rtl/>
        </w:rPr>
        <w:t xml:space="preserve"> מהקורבנות שרדו עד לאשפוזם בבית החולים ו-</w:t>
      </w:r>
      <w:r w:rsidR="00320BC1" w:rsidRPr="00F62245">
        <w:rPr>
          <w:rFonts w:asciiTheme="majorBidi" w:hAnsiTheme="majorBidi" w:cstheme="majorBidi" w:hint="cs"/>
          <w:sz w:val="24"/>
          <w:szCs w:val="24"/>
          <w:rtl/>
        </w:rPr>
        <w:t>12%</w:t>
      </w:r>
      <w:r w:rsidRPr="00F62245">
        <w:rPr>
          <w:rFonts w:asciiTheme="majorBidi" w:hAnsiTheme="majorBidi" w:cstheme="majorBidi"/>
          <w:sz w:val="24"/>
          <w:szCs w:val="24"/>
          <w:rtl/>
        </w:rPr>
        <w:t xml:space="preserve"> שוחררו מבית החולים חיים. לשם השוואה, הנתונים לגבי קורבנות דום לב אשר לא בוצעה בהם החייאה על-ידי עוברי אורח היו</w:t>
      </w:r>
      <w:r w:rsidR="00320BC1" w:rsidRPr="00F62245">
        <w:rPr>
          <w:rFonts w:asciiTheme="majorBidi" w:hAnsiTheme="majorBidi" w:cstheme="majorBidi" w:hint="cs"/>
          <w:sz w:val="24"/>
          <w:szCs w:val="24"/>
          <w:rtl/>
        </w:rPr>
        <w:t xml:space="preserve"> כ-</w:t>
      </w:r>
      <w:r w:rsidRPr="00F62245">
        <w:rPr>
          <w:rFonts w:asciiTheme="majorBidi" w:hAnsiTheme="majorBidi" w:cstheme="majorBidi"/>
          <w:sz w:val="24"/>
          <w:szCs w:val="24"/>
          <w:rtl/>
        </w:rPr>
        <w:t xml:space="preserve"> 14% ו</w:t>
      </w:r>
      <w:r w:rsidR="00320BC1" w:rsidRPr="00F62245">
        <w:rPr>
          <w:rFonts w:asciiTheme="majorBidi" w:hAnsiTheme="majorBidi" w:cstheme="majorBidi" w:hint="cs"/>
          <w:sz w:val="24"/>
          <w:szCs w:val="24"/>
          <w:rtl/>
        </w:rPr>
        <w:t>כ</w:t>
      </w:r>
      <w:r w:rsidRPr="00F62245">
        <w:rPr>
          <w:rFonts w:asciiTheme="majorBidi" w:hAnsiTheme="majorBidi" w:cstheme="majorBidi"/>
          <w:sz w:val="24"/>
          <w:szCs w:val="24"/>
          <w:rtl/>
        </w:rPr>
        <w:t>-</w:t>
      </w:r>
      <w:r w:rsidR="00320BC1" w:rsidRPr="00F62245">
        <w:rPr>
          <w:rFonts w:asciiTheme="majorBidi" w:hAnsiTheme="majorBidi" w:cstheme="majorBidi" w:hint="cs"/>
          <w:sz w:val="24"/>
          <w:szCs w:val="24"/>
          <w:rtl/>
        </w:rPr>
        <w:t>5</w:t>
      </w:r>
      <w:r w:rsidRPr="00F62245">
        <w:rPr>
          <w:rFonts w:asciiTheme="majorBidi" w:hAnsiTheme="majorBidi" w:cstheme="majorBidi"/>
          <w:sz w:val="24"/>
          <w:szCs w:val="24"/>
          <w:rtl/>
        </w:rPr>
        <w:t>%, בהתאמ</w:t>
      </w:r>
      <w:r w:rsidR="00251A86" w:rsidRPr="00F62245">
        <w:rPr>
          <w:rFonts w:asciiTheme="majorBidi" w:hAnsiTheme="majorBidi" w:cstheme="majorBidi" w:hint="cs"/>
          <w:sz w:val="24"/>
          <w:szCs w:val="24"/>
          <w:rtl/>
        </w:rPr>
        <w:t>ה</w:t>
      </w:r>
      <w:r w:rsidR="002D6C3B" w:rsidRPr="00F62245">
        <w:rPr>
          <w:rFonts w:asciiTheme="majorBidi" w:hAnsiTheme="majorBidi" w:cstheme="majorBidi" w:hint="cs"/>
          <w:sz w:val="24"/>
          <w:szCs w:val="24"/>
          <w:rtl/>
        </w:rPr>
        <w:t>.</w:t>
      </w:r>
      <w:r w:rsidRPr="002D6C3B">
        <w:rPr>
          <w:rFonts w:asciiTheme="majorBidi" w:hAnsiTheme="majorBidi" w:cstheme="majorBidi"/>
          <w:sz w:val="24"/>
          <w:szCs w:val="24"/>
          <w:rtl/>
        </w:rPr>
        <w:t xml:space="preserve"> </w:t>
      </w:r>
    </w:p>
    <w:p w:rsidR="00BF1966" w:rsidRDefault="002172DA" w:rsidP="00B5275D">
      <w:pPr>
        <w:bidi/>
        <w:spacing w:line="360" w:lineRule="auto"/>
        <w:contextualSpacing/>
        <w:rPr>
          <w:rFonts w:asciiTheme="majorBidi" w:hAnsiTheme="majorBidi" w:cstheme="majorBidi"/>
          <w:sz w:val="24"/>
          <w:szCs w:val="24"/>
          <w:rtl/>
        </w:rPr>
      </w:pPr>
      <w:r w:rsidRPr="00FA6709">
        <w:rPr>
          <w:rFonts w:asciiTheme="majorBidi" w:eastAsia="Times New Roman" w:hAnsiTheme="majorBidi" w:cstheme="majorBidi"/>
          <w:sz w:val="24"/>
          <w:szCs w:val="24"/>
          <w:rtl/>
        </w:rPr>
        <w:t>הביטוי "שרשרת ההישרדות" הוטבע על מנת לתאר סדרה של אירועים שבמידה ויבוצעו בזמן יחדיו, עשויים לשפר מאוד את סיכויי ההישרדות מדום לב מחוץ לבית החולים. אירועים אלה כוללים: 1. זיהוי האירוע המצריך התערבות, גישה מהירה לקורבן וקריאה לשירותי חירום. 2. החייאה ע"י החוליה הקרובה ביותר לקורבן, דהיינו, עוברי האורח. 3. דפיברילציה. 4. טיפול מתקדם על-ידי צוות חירום מיומ</w:t>
      </w:r>
      <w:r w:rsidR="00BC0180">
        <w:rPr>
          <w:rFonts w:asciiTheme="majorBidi" w:eastAsia="Times New Roman" w:hAnsiTheme="majorBidi" w:cstheme="majorBidi" w:hint="cs"/>
          <w:sz w:val="24"/>
          <w:szCs w:val="24"/>
          <w:rtl/>
        </w:rPr>
        <w:t>ן</w:t>
      </w:r>
      <w:r w:rsidR="00BC0180" w:rsidRPr="00BC0180">
        <w:rPr>
          <w:rFonts w:asciiTheme="majorBidi" w:eastAsia="Times New Roman" w:hAnsiTheme="majorBidi" w:cstheme="majorBidi" w:hint="cs"/>
          <w:sz w:val="24"/>
          <w:szCs w:val="24"/>
          <w:vertAlign w:val="superscript"/>
          <w:rtl/>
        </w:rPr>
        <w:t>11</w:t>
      </w:r>
      <w:r w:rsidRPr="00FA6709">
        <w:rPr>
          <w:rFonts w:asciiTheme="majorBidi" w:eastAsia="Times New Roman" w:hAnsiTheme="majorBidi" w:cstheme="majorBidi"/>
          <w:sz w:val="24"/>
          <w:szCs w:val="24"/>
          <w:rtl/>
        </w:rPr>
        <w:t xml:space="preserve">. </w:t>
      </w:r>
      <w:r w:rsidRPr="00FA6709">
        <w:rPr>
          <w:rFonts w:asciiTheme="majorBidi" w:hAnsiTheme="majorBidi" w:cstheme="majorBidi"/>
          <w:sz w:val="24"/>
          <w:szCs w:val="24"/>
          <w:rtl/>
        </w:rPr>
        <w:t>שלושת החוליות הראשונות בשרשרת ההישרדות-</w:t>
      </w:r>
      <w:r w:rsidR="00320BC1">
        <w:rPr>
          <w:rFonts w:asciiTheme="majorBidi" w:hAnsiTheme="majorBidi" w:cstheme="majorBidi" w:hint="cs"/>
          <w:sz w:val="24"/>
          <w:szCs w:val="24"/>
          <w:rtl/>
        </w:rPr>
        <w:t xml:space="preserve"> </w:t>
      </w:r>
      <w:r w:rsidRPr="00FA6709">
        <w:rPr>
          <w:rFonts w:asciiTheme="majorBidi" w:hAnsiTheme="majorBidi" w:cstheme="majorBidi"/>
          <w:sz w:val="24"/>
          <w:szCs w:val="24"/>
          <w:rtl/>
        </w:rPr>
        <w:t>גישה מהירה לקורבן, החייאה מוקדמת ודפיברילציה מוקדמת, תלויות במידה רבה בהתערבות הציבורית ברוב האירועים של דום הלב. מכך נובע כי התגובה המידית של עוברי אורח הינה קריטית לשיפור שיעורי ההישרדות</w:t>
      </w:r>
      <w:r w:rsidR="00D84466" w:rsidRPr="00D84466">
        <w:rPr>
          <w:rFonts w:asciiTheme="majorBidi" w:hAnsiTheme="majorBidi" w:cstheme="majorBidi"/>
          <w:sz w:val="24"/>
          <w:szCs w:val="24"/>
          <w:vertAlign w:val="superscript"/>
          <w:lang w:val="en-GB"/>
        </w:rPr>
        <w:t>9</w:t>
      </w:r>
      <w:r w:rsidRPr="00FA6709">
        <w:rPr>
          <w:rFonts w:asciiTheme="majorBidi" w:hAnsiTheme="majorBidi" w:cstheme="majorBidi"/>
          <w:sz w:val="24"/>
          <w:szCs w:val="24"/>
          <w:rtl/>
        </w:rPr>
        <w:t xml:space="preserve">. </w:t>
      </w:r>
    </w:p>
    <w:p w:rsidR="00CD20B8" w:rsidRDefault="002172DA" w:rsidP="00B5275D">
      <w:pPr>
        <w:bidi/>
        <w:spacing w:line="360" w:lineRule="auto"/>
        <w:contextualSpacing/>
        <w:rPr>
          <w:rFonts w:asciiTheme="majorBidi" w:hAnsiTheme="majorBidi" w:cstheme="majorBidi"/>
          <w:color w:val="000000" w:themeColor="text1"/>
          <w:sz w:val="24"/>
          <w:szCs w:val="24"/>
          <w:rtl/>
        </w:rPr>
      </w:pPr>
      <w:r w:rsidRPr="00FA6709">
        <w:rPr>
          <w:rFonts w:asciiTheme="majorBidi" w:hAnsiTheme="majorBidi" w:cstheme="majorBidi"/>
          <w:sz w:val="24"/>
          <w:szCs w:val="24"/>
          <w:rtl/>
        </w:rPr>
        <w:t xml:space="preserve">על אף נתונים אפידמיולוגים המראים את </w:t>
      </w:r>
      <w:r w:rsidR="00A51BA5">
        <w:rPr>
          <w:rFonts w:asciiTheme="majorBidi" w:hAnsiTheme="majorBidi" w:cstheme="majorBidi" w:hint="cs"/>
          <w:sz w:val="24"/>
          <w:szCs w:val="24"/>
          <w:rtl/>
        </w:rPr>
        <w:t>השיפור</w:t>
      </w:r>
      <w:r w:rsidRPr="00FA6709">
        <w:rPr>
          <w:rFonts w:asciiTheme="majorBidi" w:hAnsiTheme="majorBidi" w:cstheme="majorBidi"/>
          <w:sz w:val="24"/>
          <w:szCs w:val="24"/>
          <w:rtl/>
        </w:rPr>
        <w:t xml:space="preserve"> המשמעותי בשיעור ההישרדות של אנשים הלוקים בדום לב אשר בוצעה להם החייאה ע"י עוברי אורח, נתונים הנוגעים לשיעורי ההיענות של עוברי אורח לביצוע החייאה אינם מעודדים. למרות הדעה החיובית הכללית של הציבור לגבי החייאה וראיות המצביעות על תועלתה, גם בארצות אשר משקיעות בקמפיין חינוך ציבורי וקידום ביצוע החייאה ע"י עוברי אורח, שיעור ההיענות לביצוע החייאה בקרב קורבנות דום לב הינה נמוכה</w:t>
      </w:r>
      <w:r w:rsidR="00D84466" w:rsidRPr="00D84466">
        <w:rPr>
          <w:rFonts w:asciiTheme="majorBidi" w:hAnsiTheme="majorBidi" w:cstheme="majorBidi"/>
          <w:sz w:val="24"/>
          <w:szCs w:val="24"/>
          <w:vertAlign w:val="superscript"/>
          <w:lang w:val="en-GB"/>
        </w:rPr>
        <w:t>5</w:t>
      </w:r>
      <w:r w:rsidRPr="00FA6709">
        <w:rPr>
          <w:rFonts w:asciiTheme="majorBidi" w:hAnsiTheme="majorBidi" w:cstheme="majorBidi"/>
          <w:sz w:val="24"/>
          <w:szCs w:val="24"/>
          <w:rtl/>
        </w:rPr>
        <w:t xml:space="preserve">. בארה"ב למשל, למרות קמפיין חינוך ציבורי, קידום היענות לביצוע </w:t>
      </w:r>
      <w:r w:rsidRPr="00FA6709">
        <w:rPr>
          <w:rFonts w:asciiTheme="majorBidi" w:hAnsiTheme="majorBidi" w:cstheme="majorBidi"/>
          <w:color w:val="000000" w:themeColor="text1"/>
          <w:sz w:val="24"/>
          <w:szCs w:val="24"/>
          <w:rtl/>
        </w:rPr>
        <w:t xml:space="preserve">החייאה, אימוני החייאה נרחבים </w:t>
      </w:r>
      <w:r w:rsidRPr="00FA6709">
        <w:rPr>
          <w:rStyle w:val="notranslate"/>
          <w:rFonts w:asciiTheme="majorBidi" w:hAnsiTheme="majorBidi" w:cstheme="majorBidi"/>
          <w:color w:val="000000" w:themeColor="text1"/>
          <w:sz w:val="24"/>
          <w:szCs w:val="24"/>
          <w:rtl/>
        </w:rPr>
        <w:t>והפצת דפיברילטורים</w:t>
      </w:r>
      <w:r w:rsidR="00106D24">
        <w:rPr>
          <w:rStyle w:val="notranslate"/>
          <w:rFonts w:asciiTheme="majorBidi" w:hAnsiTheme="majorBidi" w:cstheme="majorBidi" w:hint="cs"/>
          <w:color w:val="000000" w:themeColor="text1"/>
          <w:sz w:val="24"/>
          <w:szCs w:val="24"/>
          <w:rtl/>
        </w:rPr>
        <w:t>,</w:t>
      </w:r>
      <w:r w:rsidRPr="00FA6709">
        <w:rPr>
          <w:rFonts w:asciiTheme="majorBidi" w:hAnsiTheme="majorBidi" w:cstheme="majorBidi"/>
          <w:color w:val="000000" w:themeColor="text1"/>
          <w:sz w:val="24"/>
          <w:szCs w:val="24"/>
          <w:rtl/>
        </w:rPr>
        <w:t xml:space="preserve"> קיימת היענות רק ב-כרבע בלבד מכלל האירועים</w:t>
      </w:r>
      <w:r w:rsidR="00D84466" w:rsidRPr="00D84466">
        <w:rPr>
          <w:rFonts w:asciiTheme="majorBidi" w:hAnsiTheme="majorBidi" w:cstheme="majorBidi"/>
          <w:color w:val="000000" w:themeColor="text1"/>
          <w:sz w:val="24"/>
          <w:szCs w:val="24"/>
          <w:vertAlign w:val="superscript"/>
          <w:lang w:val="en-GB"/>
        </w:rPr>
        <w:t>6,9</w:t>
      </w:r>
      <w:r w:rsidRPr="00FA6709">
        <w:rPr>
          <w:rFonts w:asciiTheme="majorBidi" w:hAnsiTheme="majorBidi" w:cstheme="majorBidi"/>
          <w:color w:val="000000" w:themeColor="text1"/>
          <w:sz w:val="24"/>
          <w:szCs w:val="24"/>
          <w:rtl/>
        </w:rPr>
        <w:t xml:space="preserve">. </w:t>
      </w:r>
    </w:p>
    <w:p w:rsidR="00CD20B8" w:rsidRDefault="00CD20B8" w:rsidP="00955C21">
      <w:pPr>
        <w:bidi/>
        <w:spacing w:line="360" w:lineRule="auto"/>
        <w:contextualSpacing/>
        <w:rPr>
          <w:rFonts w:asciiTheme="majorBidi" w:hAnsiTheme="majorBidi" w:cstheme="majorBidi"/>
          <w:sz w:val="24"/>
          <w:szCs w:val="24"/>
          <w:rtl/>
        </w:rPr>
      </w:pPr>
      <w:r>
        <w:rPr>
          <w:rFonts w:asciiTheme="majorBidi" w:hAnsiTheme="majorBidi" w:cs="Times New Roman" w:hint="cs"/>
          <w:sz w:val="24"/>
          <w:szCs w:val="24"/>
          <w:rtl/>
        </w:rPr>
        <w:t xml:space="preserve">ככלל קיימות עדויות על עמדות חיוביות בקרב הציבור כלפי ביצוע החייאה </w:t>
      </w:r>
      <w:r w:rsidR="002F7593">
        <w:rPr>
          <w:rFonts w:asciiTheme="majorBidi" w:hAnsiTheme="majorBidi" w:cs="Times New Roman" w:hint="cs"/>
          <w:sz w:val="24"/>
          <w:szCs w:val="24"/>
          <w:rtl/>
        </w:rPr>
        <w:t>במקרי חירום</w:t>
      </w:r>
      <w:r w:rsidR="00181215" w:rsidRPr="00591BF6">
        <w:rPr>
          <w:rFonts w:asciiTheme="majorBidi" w:hAnsiTheme="majorBidi" w:cs="Times New Roman"/>
          <w:sz w:val="24"/>
          <w:szCs w:val="24"/>
          <w:vertAlign w:val="superscript"/>
          <w:lang w:val="en-GB"/>
        </w:rPr>
        <w:t>12,</w:t>
      </w:r>
      <w:r w:rsidR="00591BF6" w:rsidRPr="00591BF6">
        <w:rPr>
          <w:rFonts w:asciiTheme="majorBidi" w:hAnsiTheme="majorBidi" w:cs="Times New Roman"/>
          <w:sz w:val="24"/>
          <w:szCs w:val="24"/>
          <w:vertAlign w:val="superscript"/>
          <w:lang w:val="en-GB"/>
        </w:rPr>
        <w:t>13</w:t>
      </w:r>
      <w:r>
        <w:rPr>
          <w:rFonts w:asciiTheme="majorBidi" w:hAnsiTheme="majorBidi" w:cs="Times New Roman" w:hint="cs"/>
          <w:sz w:val="24"/>
          <w:szCs w:val="24"/>
          <w:rtl/>
        </w:rPr>
        <w:t xml:space="preserve">. </w:t>
      </w:r>
      <w:r w:rsidRPr="00CD20B8">
        <w:rPr>
          <w:rFonts w:asciiTheme="majorBidi" w:hAnsiTheme="majorBidi" w:cs="Times New Roman"/>
          <w:sz w:val="24"/>
          <w:szCs w:val="24"/>
          <w:rtl/>
        </w:rPr>
        <w:t xml:space="preserve">מחקר אשר בדק עמדות כלפי ביצוע החייאה </w:t>
      </w:r>
      <w:r w:rsidR="002F7593">
        <w:rPr>
          <w:rFonts w:asciiTheme="majorBidi" w:hAnsiTheme="majorBidi" w:cs="Times New Roman" w:hint="cs"/>
          <w:sz w:val="24"/>
          <w:szCs w:val="24"/>
          <w:rtl/>
        </w:rPr>
        <w:t>במקרי חירום</w:t>
      </w:r>
      <w:r w:rsidRPr="00CD20B8">
        <w:rPr>
          <w:rFonts w:asciiTheme="majorBidi" w:hAnsiTheme="majorBidi" w:cs="Times New Roman"/>
          <w:sz w:val="24"/>
          <w:szCs w:val="24"/>
          <w:rtl/>
        </w:rPr>
        <w:t xml:space="preserve"> בקרב 2400 </w:t>
      </w:r>
      <w:r w:rsidR="002F7593">
        <w:rPr>
          <w:rFonts w:asciiTheme="majorBidi" w:hAnsiTheme="majorBidi" w:cs="Times New Roman" w:hint="cs"/>
          <w:sz w:val="24"/>
          <w:szCs w:val="24"/>
          <w:rtl/>
        </w:rPr>
        <w:t>משתתפים</w:t>
      </w:r>
      <w:r w:rsidRPr="00CD20B8">
        <w:rPr>
          <w:rFonts w:asciiTheme="majorBidi" w:hAnsiTheme="majorBidi" w:cs="Times New Roman"/>
          <w:sz w:val="24"/>
          <w:szCs w:val="24"/>
          <w:rtl/>
        </w:rPr>
        <w:t xml:space="preserve"> </w:t>
      </w:r>
      <w:r w:rsidR="002F7593">
        <w:rPr>
          <w:rFonts w:asciiTheme="majorBidi" w:hAnsiTheme="majorBidi" w:cs="Times New Roman" w:hint="cs"/>
          <w:sz w:val="24"/>
          <w:szCs w:val="24"/>
          <w:rtl/>
        </w:rPr>
        <w:t>מצא</w:t>
      </w:r>
      <w:r w:rsidRPr="00CD20B8">
        <w:rPr>
          <w:rFonts w:asciiTheme="majorBidi" w:hAnsiTheme="majorBidi" w:cs="Times New Roman"/>
          <w:sz w:val="24"/>
          <w:szCs w:val="24"/>
          <w:rtl/>
        </w:rPr>
        <w:t xml:space="preserve"> כי </w:t>
      </w:r>
      <w:r w:rsidR="002F7593">
        <w:rPr>
          <w:rFonts w:asciiTheme="majorBidi" w:hAnsiTheme="majorBidi" w:cs="Times New Roman" w:hint="cs"/>
          <w:sz w:val="24"/>
          <w:szCs w:val="24"/>
          <w:rtl/>
        </w:rPr>
        <w:t>מרביתם</w:t>
      </w:r>
      <w:r w:rsidRPr="00CD20B8">
        <w:rPr>
          <w:rFonts w:asciiTheme="majorBidi" w:hAnsiTheme="majorBidi" w:cs="Times New Roman"/>
          <w:sz w:val="24"/>
          <w:szCs w:val="24"/>
          <w:rtl/>
        </w:rPr>
        <w:t xml:space="preserve"> </w:t>
      </w:r>
      <w:r w:rsidR="002F7593">
        <w:rPr>
          <w:rFonts w:asciiTheme="majorBidi" w:hAnsiTheme="majorBidi" w:cs="Times New Roman" w:hint="cs"/>
          <w:sz w:val="24"/>
          <w:szCs w:val="24"/>
          <w:rtl/>
        </w:rPr>
        <w:t>הציגו</w:t>
      </w:r>
      <w:r w:rsidRPr="00CD20B8">
        <w:rPr>
          <w:rFonts w:asciiTheme="majorBidi" w:hAnsiTheme="majorBidi" w:cs="Times New Roman"/>
          <w:sz w:val="24"/>
          <w:szCs w:val="24"/>
          <w:rtl/>
        </w:rPr>
        <w:t xml:space="preserve"> עמדות חיוביות כלפי ביצוע החייאה בבני </w:t>
      </w:r>
      <w:r w:rsidR="002F7593">
        <w:rPr>
          <w:rFonts w:asciiTheme="majorBidi" w:hAnsiTheme="majorBidi" w:cs="Times New Roman" w:hint="cs"/>
          <w:sz w:val="24"/>
          <w:szCs w:val="24"/>
          <w:rtl/>
        </w:rPr>
        <w:t>משפחה קרובים</w:t>
      </w:r>
      <w:r w:rsidRPr="00CD20B8">
        <w:rPr>
          <w:rFonts w:asciiTheme="majorBidi" w:hAnsiTheme="majorBidi" w:cs="Times New Roman"/>
          <w:sz w:val="24"/>
          <w:szCs w:val="24"/>
          <w:rtl/>
        </w:rPr>
        <w:t xml:space="preserve"> וחברים, ו-76% </w:t>
      </w:r>
      <w:r w:rsidR="002F7593">
        <w:rPr>
          <w:rFonts w:asciiTheme="majorBidi" w:hAnsiTheme="majorBidi" w:cs="Times New Roman" w:hint="cs"/>
          <w:sz w:val="24"/>
          <w:szCs w:val="24"/>
          <w:rtl/>
        </w:rPr>
        <w:t xml:space="preserve">הציגו </w:t>
      </w:r>
      <w:r w:rsidRPr="00CD20B8">
        <w:rPr>
          <w:rFonts w:asciiTheme="majorBidi" w:hAnsiTheme="majorBidi" w:cs="Times New Roman"/>
          <w:sz w:val="24"/>
          <w:szCs w:val="24"/>
          <w:rtl/>
        </w:rPr>
        <w:t>עמדות חיוביות כלפי ביצוע החייאה באדם זר</w:t>
      </w:r>
      <w:r w:rsidR="000B6EA3">
        <w:rPr>
          <w:rFonts w:asciiTheme="majorBidi" w:hAnsiTheme="majorBidi" w:cs="Times New Roman"/>
          <w:sz w:val="24"/>
          <w:szCs w:val="24"/>
          <w:vertAlign w:val="superscript"/>
          <w:lang w:val="en-GB"/>
        </w:rPr>
        <w:t>12</w:t>
      </w:r>
      <w:r>
        <w:rPr>
          <w:rFonts w:asciiTheme="majorBidi" w:hAnsiTheme="majorBidi" w:cs="Times New Roman" w:hint="cs"/>
          <w:sz w:val="24"/>
          <w:szCs w:val="24"/>
          <w:rtl/>
        </w:rPr>
        <w:t xml:space="preserve">. </w:t>
      </w:r>
      <w:r w:rsidR="00955C21">
        <w:rPr>
          <w:rFonts w:asciiTheme="majorBidi" w:hAnsiTheme="majorBidi" w:cs="Times New Roman" w:hint="cs"/>
          <w:sz w:val="24"/>
          <w:szCs w:val="24"/>
          <w:rtl/>
        </w:rPr>
        <w:t>יחד עם זאת</w:t>
      </w:r>
      <w:r w:rsidRPr="00CD20B8">
        <w:rPr>
          <w:rFonts w:asciiTheme="majorBidi" w:hAnsiTheme="majorBidi" w:cs="Times New Roman"/>
          <w:sz w:val="24"/>
          <w:szCs w:val="24"/>
          <w:rtl/>
        </w:rPr>
        <w:t xml:space="preserve">, סקרים נוספים אשר בוצעו </w:t>
      </w:r>
      <w:r w:rsidR="002F7593">
        <w:rPr>
          <w:rFonts w:asciiTheme="majorBidi" w:hAnsiTheme="majorBidi" w:cs="Times New Roman" w:hint="cs"/>
          <w:sz w:val="24"/>
          <w:szCs w:val="24"/>
          <w:rtl/>
        </w:rPr>
        <w:t>ב</w:t>
      </w:r>
      <w:r w:rsidRPr="00CD20B8">
        <w:rPr>
          <w:rFonts w:asciiTheme="majorBidi" w:hAnsiTheme="majorBidi" w:cs="Times New Roman"/>
          <w:sz w:val="24"/>
          <w:szCs w:val="24"/>
          <w:rtl/>
        </w:rPr>
        <w:t>שנים האחרונות הצביעו על כך כי קיים אמון מוגבל בקרב הציבור ב</w:t>
      </w:r>
      <w:r w:rsidR="00FB614B">
        <w:rPr>
          <w:rFonts w:asciiTheme="majorBidi" w:hAnsiTheme="majorBidi" w:cs="Times New Roman" w:hint="cs"/>
          <w:sz w:val="24"/>
          <w:szCs w:val="24"/>
          <w:rtl/>
        </w:rPr>
        <w:t>כל הנוגע ל</w:t>
      </w:r>
      <w:r w:rsidRPr="00CD20B8">
        <w:rPr>
          <w:rFonts w:asciiTheme="majorBidi" w:hAnsiTheme="majorBidi" w:cs="Times New Roman"/>
          <w:sz w:val="24"/>
          <w:szCs w:val="24"/>
          <w:rtl/>
        </w:rPr>
        <w:t>מתן החייאה</w:t>
      </w:r>
      <w:r w:rsidR="0083628D" w:rsidRPr="0083628D">
        <w:rPr>
          <w:rFonts w:asciiTheme="majorBidi" w:hAnsiTheme="majorBidi" w:cs="Times New Roman"/>
          <w:sz w:val="24"/>
          <w:szCs w:val="24"/>
          <w:vertAlign w:val="superscript"/>
          <w:lang w:val="en-GB"/>
        </w:rPr>
        <w:t>1</w:t>
      </w:r>
      <w:r w:rsidR="00591BF6">
        <w:rPr>
          <w:rFonts w:asciiTheme="majorBidi" w:hAnsiTheme="majorBidi" w:cs="Times New Roman"/>
          <w:sz w:val="24"/>
          <w:szCs w:val="24"/>
          <w:vertAlign w:val="superscript"/>
          <w:lang w:val="en-GB"/>
        </w:rPr>
        <w:t>4</w:t>
      </w:r>
      <w:r w:rsidR="0083628D" w:rsidRPr="0083628D">
        <w:rPr>
          <w:rFonts w:asciiTheme="majorBidi" w:hAnsiTheme="majorBidi" w:cs="Times New Roman"/>
          <w:sz w:val="24"/>
          <w:szCs w:val="24"/>
          <w:vertAlign w:val="superscript"/>
          <w:lang w:val="en-GB"/>
        </w:rPr>
        <w:t>-1</w:t>
      </w:r>
      <w:r w:rsidR="00591BF6">
        <w:rPr>
          <w:rFonts w:asciiTheme="majorBidi" w:hAnsiTheme="majorBidi" w:cs="Times New Roman"/>
          <w:sz w:val="24"/>
          <w:szCs w:val="24"/>
          <w:vertAlign w:val="superscript"/>
          <w:lang w:val="en-GB"/>
        </w:rPr>
        <w:t>5</w:t>
      </w:r>
      <w:r w:rsidRPr="00CD20B8">
        <w:rPr>
          <w:rFonts w:asciiTheme="majorBidi" w:hAnsiTheme="majorBidi" w:cs="Times New Roman"/>
          <w:sz w:val="24"/>
          <w:szCs w:val="24"/>
          <w:rtl/>
        </w:rPr>
        <w:t>.</w:t>
      </w:r>
      <w:r w:rsidR="001A39E4">
        <w:rPr>
          <w:rFonts w:asciiTheme="majorBidi" w:hAnsiTheme="majorBidi" w:cs="Times New Roman" w:hint="cs"/>
          <w:sz w:val="24"/>
          <w:szCs w:val="24"/>
          <w:rtl/>
        </w:rPr>
        <w:t xml:space="preserve"> עוד </w:t>
      </w:r>
      <w:r w:rsidR="001A39E4" w:rsidRPr="001A39E4">
        <w:rPr>
          <w:rFonts w:asciiTheme="majorBidi" w:hAnsiTheme="majorBidi" w:cs="Times New Roman"/>
          <w:sz w:val="24"/>
          <w:szCs w:val="24"/>
          <w:rtl/>
        </w:rPr>
        <w:t>עולה כי קיימת מודעות רפואית נמוכה ואף חוסר מודעות מתמשך בקרב האוכלוסייה, מצב הדורש התערבות דחופה</w:t>
      </w:r>
      <w:r w:rsidR="0031357B" w:rsidRPr="0031357B">
        <w:rPr>
          <w:rFonts w:asciiTheme="majorBidi" w:hAnsiTheme="majorBidi" w:cs="Times New Roman"/>
          <w:sz w:val="24"/>
          <w:szCs w:val="24"/>
          <w:vertAlign w:val="superscript"/>
          <w:lang w:val="en-GB"/>
        </w:rPr>
        <w:t>1</w:t>
      </w:r>
      <w:r w:rsidR="00591BF6">
        <w:rPr>
          <w:rFonts w:asciiTheme="majorBidi" w:hAnsiTheme="majorBidi" w:cs="Times New Roman"/>
          <w:sz w:val="24"/>
          <w:szCs w:val="24"/>
          <w:vertAlign w:val="superscript"/>
          <w:lang w:val="en-GB"/>
        </w:rPr>
        <w:t>6</w:t>
      </w:r>
      <w:r w:rsidR="001A39E4" w:rsidRPr="001A39E4">
        <w:rPr>
          <w:rFonts w:asciiTheme="majorBidi" w:hAnsiTheme="majorBidi" w:cs="Times New Roman"/>
          <w:sz w:val="24"/>
          <w:szCs w:val="24"/>
          <w:rtl/>
        </w:rPr>
        <w:t>.</w:t>
      </w:r>
    </w:p>
    <w:p w:rsidR="002172DA" w:rsidRPr="00FA6709" w:rsidRDefault="002172DA" w:rsidP="00CD20B8">
      <w:pPr>
        <w:bidi/>
        <w:spacing w:line="360" w:lineRule="auto"/>
        <w:contextualSpacing/>
        <w:rPr>
          <w:rFonts w:asciiTheme="majorBidi" w:hAnsiTheme="majorBidi" w:cstheme="majorBidi"/>
          <w:sz w:val="24"/>
          <w:szCs w:val="24"/>
          <w:rtl/>
        </w:rPr>
      </w:pPr>
      <w:r w:rsidRPr="00FA6709">
        <w:rPr>
          <w:rFonts w:asciiTheme="majorBidi" w:hAnsiTheme="majorBidi" w:cstheme="majorBidi"/>
          <w:sz w:val="24"/>
          <w:szCs w:val="24"/>
          <w:rtl/>
        </w:rPr>
        <w:lastRenderedPageBreak/>
        <w:t>ששון ועמיתיו</w:t>
      </w:r>
      <w:r w:rsidR="00D12B1B" w:rsidRPr="00D12B1B">
        <w:rPr>
          <w:rFonts w:asciiTheme="majorBidi" w:hAnsiTheme="majorBidi" w:cstheme="majorBidi"/>
          <w:sz w:val="24"/>
          <w:szCs w:val="24"/>
          <w:vertAlign w:val="superscript"/>
          <w:lang w:val="en-GB"/>
        </w:rPr>
        <w:t>6</w:t>
      </w:r>
      <w:r w:rsidRPr="00FA6709">
        <w:rPr>
          <w:rFonts w:asciiTheme="majorBidi" w:hAnsiTheme="majorBidi" w:cstheme="majorBidi"/>
          <w:sz w:val="24"/>
          <w:szCs w:val="24"/>
          <w:rtl/>
        </w:rPr>
        <w:t xml:space="preserve"> בחנו את החסמים אשר התעוררו בארבעה שלבים קריטיים לביצוע החייאה: 1. זיהוי האירוע המצריך החייאה ע"י עובר אורח. 2. חיוג ע"י עובר אורח למוקד חירום. 3. זיהוי האירוע ע"י מוקדן ומתן הוראות לעובר האורח. 4. ביצוע החייאה על-ידי עובר האורח. נמצא</w:t>
      </w:r>
      <w:r w:rsidR="00106D24">
        <w:rPr>
          <w:rFonts w:asciiTheme="majorBidi" w:hAnsiTheme="majorBidi" w:cstheme="majorBidi" w:hint="cs"/>
          <w:sz w:val="24"/>
          <w:szCs w:val="24"/>
          <w:rtl/>
        </w:rPr>
        <w:t xml:space="preserve"> </w:t>
      </w:r>
      <w:r w:rsidRPr="00FA6709">
        <w:rPr>
          <w:rFonts w:asciiTheme="majorBidi" w:hAnsiTheme="majorBidi" w:cstheme="majorBidi"/>
          <w:sz w:val="24"/>
          <w:szCs w:val="24"/>
          <w:rtl/>
        </w:rPr>
        <w:t xml:space="preserve">כי חוסר ידע בביצוע ההחייאה, חוסר היכרות עם הקורבן או המצב וחוסר רצון במעורבות במקרה, היוו חסמים משמעותיים לזיהויו של אירוע דום הלב ע"י עובר האורח. בשלב השני, החסמים העיקריים לביצוע חיוג למוקד החירום היו חוסר יכולת לתקשר מול מוקדן החירום, חוסר אמון ברשויות, מחסום שפה </w:t>
      </w:r>
      <w:r w:rsidR="00106D24">
        <w:rPr>
          <w:rFonts w:asciiTheme="majorBidi" w:hAnsiTheme="majorBidi" w:cstheme="majorBidi" w:hint="cs"/>
          <w:sz w:val="24"/>
          <w:szCs w:val="24"/>
          <w:rtl/>
        </w:rPr>
        <w:t>או מגבלות פיזיות</w:t>
      </w:r>
      <w:r w:rsidRPr="00FA6709">
        <w:rPr>
          <w:rFonts w:asciiTheme="majorBidi" w:hAnsiTheme="majorBidi" w:cstheme="majorBidi"/>
          <w:sz w:val="24"/>
          <w:szCs w:val="24"/>
          <w:rtl/>
        </w:rPr>
        <w:t>. בנוסף, בשלב השלישי, תיאור לא מדיוק של האירוע מצד עובר האורח, מחסום שפה וחוסר ידע בביצוע החייאה גרמו לעמימות, מנעו מהמוקדן לזהות כראוי את האירוע ולתת הוראות מדויקות לעובר האורח. לבסוף, חששות מביצוע</w:t>
      </w:r>
      <w:r w:rsidR="008644E7">
        <w:rPr>
          <w:rFonts w:asciiTheme="majorBidi" w:hAnsiTheme="majorBidi" w:cstheme="majorBidi" w:hint="cs"/>
          <w:sz w:val="24"/>
          <w:szCs w:val="24"/>
          <w:rtl/>
        </w:rPr>
        <w:t xml:space="preserve"> החייאה</w:t>
      </w:r>
      <w:r w:rsidRPr="00FA6709">
        <w:rPr>
          <w:rFonts w:asciiTheme="majorBidi" w:hAnsiTheme="majorBidi" w:cstheme="majorBidi"/>
          <w:sz w:val="24"/>
          <w:szCs w:val="24"/>
          <w:rtl/>
        </w:rPr>
        <w:t xml:space="preserve"> שגויי, מפני אחריות, מאזור מסוכן (כביש למשל), מהידבקות ממחלות, </w:t>
      </w:r>
      <w:r w:rsidR="00106D24">
        <w:rPr>
          <w:rFonts w:asciiTheme="majorBidi" w:hAnsiTheme="majorBidi" w:cstheme="majorBidi" w:hint="cs"/>
          <w:sz w:val="24"/>
          <w:szCs w:val="24"/>
          <w:rtl/>
        </w:rPr>
        <w:t>מגבלות פיזיות</w:t>
      </w:r>
      <w:r w:rsidRPr="00FA6709">
        <w:rPr>
          <w:rFonts w:asciiTheme="majorBidi" w:hAnsiTheme="majorBidi" w:cstheme="majorBidi"/>
          <w:sz w:val="24"/>
          <w:szCs w:val="24"/>
          <w:rtl/>
        </w:rPr>
        <w:t xml:space="preserve"> ומחסום שפה</w:t>
      </w:r>
      <w:r w:rsidR="00106D24">
        <w:rPr>
          <w:rFonts w:asciiTheme="majorBidi" w:hAnsiTheme="majorBidi" w:cstheme="majorBidi" w:hint="cs"/>
          <w:sz w:val="24"/>
          <w:szCs w:val="24"/>
          <w:rtl/>
        </w:rPr>
        <w:t>,</w:t>
      </w:r>
      <w:r w:rsidRPr="00FA6709">
        <w:rPr>
          <w:rFonts w:asciiTheme="majorBidi" w:hAnsiTheme="majorBidi" w:cstheme="majorBidi"/>
          <w:sz w:val="24"/>
          <w:szCs w:val="24"/>
          <w:rtl/>
        </w:rPr>
        <w:t xml:space="preserve"> היוו חסמים עיקריים בשלב </w:t>
      </w:r>
      <w:r w:rsidR="008644E7">
        <w:rPr>
          <w:rFonts w:asciiTheme="majorBidi" w:hAnsiTheme="majorBidi" w:cstheme="majorBidi" w:hint="cs"/>
          <w:sz w:val="24"/>
          <w:szCs w:val="24"/>
          <w:rtl/>
        </w:rPr>
        <w:t>ה</w:t>
      </w:r>
      <w:r w:rsidRPr="00FA6709">
        <w:rPr>
          <w:rFonts w:asciiTheme="majorBidi" w:hAnsiTheme="majorBidi" w:cstheme="majorBidi"/>
          <w:sz w:val="24"/>
          <w:szCs w:val="24"/>
          <w:rtl/>
        </w:rPr>
        <w:t>ביצוע</w:t>
      </w:r>
      <w:r w:rsidR="008644E7">
        <w:rPr>
          <w:rFonts w:asciiTheme="majorBidi" w:hAnsiTheme="majorBidi" w:cstheme="majorBidi" w:hint="cs"/>
          <w:sz w:val="24"/>
          <w:szCs w:val="24"/>
          <w:rtl/>
        </w:rPr>
        <w:t xml:space="preserve"> בפועל של</w:t>
      </w:r>
      <w:r w:rsidRPr="00FA6709">
        <w:rPr>
          <w:rFonts w:asciiTheme="majorBidi" w:hAnsiTheme="majorBidi" w:cstheme="majorBidi"/>
          <w:sz w:val="24"/>
          <w:szCs w:val="24"/>
          <w:rtl/>
        </w:rPr>
        <w:t xml:space="preserve"> ההחייאה</w:t>
      </w:r>
      <w:r w:rsidR="00D12B1B">
        <w:rPr>
          <w:rFonts w:asciiTheme="majorBidi" w:hAnsiTheme="majorBidi" w:cstheme="majorBidi"/>
          <w:sz w:val="24"/>
          <w:szCs w:val="24"/>
          <w:vertAlign w:val="superscript"/>
          <w:lang w:val="en-GB"/>
        </w:rPr>
        <w:t>6</w:t>
      </w:r>
      <w:r w:rsidRPr="00FA6709">
        <w:rPr>
          <w:rFonts w:asciiTheme="majorBidi" w:hAnsiTheme="majorBidi" w:cstheme="majorBidi"/>
          <w:sz w:val="24"/>
          <w:szCs w:val="24"/>
          <w:rtl/>
        </w:rPr>
        <w:t xml:space="preserve">. </w:t>
      </w:r>
      <w:r w:rsidR="00DE1501">
        <w:rPr>
          <w:rFonts w:asciiTheme="majorBidi" w:hAnsiTheme="majorBidi" w:cstheme="majorBidi" w:hint="cs"/>
          <w:sz w:val="24"/>
          <w:szCs w:val="24"/>
          <w:rtl/>
        </w:rPr>
        <w:t>בדומה לכך</w:t>
      </w:r>
      <w:r w:rsidR="008644E7">
        <w:rPr>
          <w:rFonts w:asciiTheme="majorBidi" w:hAnsiTheme="majorBidi" w:cstheme="majorBidi" w:hint="cs"/>
          <w:sz w:val="24"/>
          <w:szCs w:val="24"/>
          <w:rtl/>
        </w:rPr>
        <w:t xml:space="preserve">, מחקר אשר בחן את תפיסותיהם של עוברי אורח לגבי ביצוע החייאה במקרי חירום מצא כי </w:t>
      </w:r>
      <w:r w:rsidRPr="00FA6709">
        <w:rPr>
          <w:rFonts w:asciiTheme="majorBidi" w:hAnsiTheme="majorBidi" w:cstheme="majorBidi"/>
          <w:sz w:val="24"/>
          <w:szCs w:val="24"/>
          <w:rtl/>
        </w:rPr>
        <w:t>קיימת הערכה כי 65% מהמבצעים יכשלו בביצוע שלבי ההחייאה</w:t>
      </w:r>
      <w:r w:rsidR="00D12B1B" w:rsidRPr="00D12B1B">
        <w:rPr>
          <w:rFonts w:asciiTheme="majorBidi" w:hAnsiTheme="majorBidi" w:cstheme="majorBidi"/>
          <w:sz w:val="24"/>
          <w:szCs w:val="24"/>
          <w:vertAlign w:val="superscript"/>
          <w:lang w:val="en-GB"/>
        </w:rPr>
        <w:t>5</w:t>
      </w:r>
      <w:r w:rsidRPr="00FA6709">
        <w:rPr>
          <w:rFonts w:asciiTheme="majorBidi" w:hAnsiTheme="majorBidi" w:cstheme="majorBidi"/>
          <w:sz w:val="24"/>
          <w:szCs w:val="24"/>
          <w:rtl/>
        </w:rPr>
        <w:t>.</w:t>
      </w:r>
    </w:p>
    <w:p w:rsidR="002172DA" w:rsidRPr="00FA6709" w:rsidRDefault="002172DA" w:rsidP="00B5275D">
      <w:pPr>
        <w:bidi/>
        <w:spacing w:line="360" w:lineRule="auto"/>
        <w:contextualSpacing/>
        <w:rPr>
          <w:rFonts w:asciiTheme="majorBidi" w:hAnsiTheme="majorBidi" w:cstheme="majorBidi"/>
          <w:sz w:val="24"/>
          <w:szCs w:val="24"/>
          <w:rtl/>
        </w:rPr>
      </w:pPr>
      <w:bookmarkStart w:id="0" w:name="_Hlk5273570"/>
      <w:r w:rsidRPr="00FA6709">
        <w:rPr>
          <w:rFonts w:asciiTheme="majorBidi" w:eastAsia="Times New Roman" w:hAnsiTheme="majorBidi" w:cstheme="majorBidi"/>
          <w:sz w:val="24"/>
          <w:szCs w:val="24"/>
          <w:rtl/>
        </w:rPr>
        <w:t>מספר סקרים נוספים</w:t>
      </w:r>
      <w:r w:rsidR="00D12B1B" w:rsidRPr="00D12B1B">
        <w:rPr>
          <w:rFonts w:asciiTheme="majorBidi" w:eastAsia="Times New Roman" w:hAnsiTheme="majorBidi" w:cstheme="majorBidi"/>
          <w:sz w:val="24"/>
          <w:szCs w:val="24"/>
          <w:vertAlign w:val="superscript"/>
          <w:lang w:val="en-US"/>
        </w:rPr>
        <w:t>9,5,1</w:t>
      </w:r>
      <w:r w:rsidR="00591BF6">
        <w:rPr>
          <w:rFonts w:asciiTheme="majorBidi" w:eastAsia="Times New Roman" w:hAnsiTheme="majorBidi" w:cstheme="majorBidi"/>
          <w:sz w:val="24"/>
          <w:szCs w:val="24"/>
          <w:vertAlign w:val="superscript"/>
          <w:lang w:val="en-US"/>
        </w:rPr>
        <w:t>7</w:t>
      </w:r>
      <w:r w:rsidRPr="00FA6709">
        <w:rPr>
          <w:rFonts w:asciiTheme="majorBidi" w:eastAsia="Times New Roman" w:hAnsiTheme="majorBidi" w:cstheme="majorBidi"/>
          <w:sz w:val="24"/>
          <w:szCs w:val="24"/>
          <w:rtl/>
        </w:rPr>
        <w:t xml:space="preserve"> הצביעו על אי-רצון בקרב חלק </w:t>
      </w:r>
      <w:r w:rsidR="00811BD5">
        <w:rPr>
          <w:rFonts w:asciiTheme="majorBidi" w:eastAsia="Times New Roman" w:hAnsiTheme="majorBidi" w:cstheme="majorBidi" w:hint="cs"/>
          <w:sz w:val="24"/>
          <w:szCs w:val="24"/>
          <w:rtl/>
        </w:rPr>
        <w:t>מעוברי האורח</w:t>
      </w:r>
      <w:r w:rsidRPr="00FA6709">
        <w:rPr>
          <w:rFonts w:asciiTheme="majorBidi" w:eastAsia="Times New Roman" w:hAnsiTheme="majorBidi" w:cstheme="majorBidi"/>
          <w:sz w:val="24"/>
          <w:szCs w:val="24"/>
          <w:rtl/>
        </w:rPr>
        <w:t xml:space="preserve"> לבצע הנשמה מפה אל פה, בין השאר בשל החשש להידבק ממחלות ו</w:t>
      </w:r>
      <w:r w:rsidR="00106D24">
        <w:rPr>
          <w:rFonts w:asciiTheme="majorBidi" w:eastAsia="Times New Roman" w:hAnsiTheme="majorBidi" w:cstheme="majorBidi" w:hint="cs"/>
          <w:sz w:val="24"/>
          <w:szCs w:val="24"/>
          <w:rtl/>
        </w:rPr>
        <w:t>תפיסת ה</w:t>
      </w:r>
      <w:r w:rsidRPr="00FA6709">
        <w:rPr>
          <w:rFonts w:asciiTheme="majorBidi" w:eastAsia="Times New Roman" w:hAnsiTheme="majorBidi" w:cstheme="majorBidi"/>
          <w:sz w:val="24"/>
          <w:szCs w:val="24"/>
          <w:rtl/>
        </w:rPr>
        <w:t xml:space="preserve">טכניקה </w:t>
      </w:r>
      <w:r w:rsidR="00106D24">
        <w:rPr>
          <w:rFonts w:asciiTheme="majorBidi" w:eastAsia="Times New Roman" w:hAnsiTheme="majorBidi" w:cstheme="majorBidi" w:hint="cs"/>
          <w:sz w:val="24"/>
          <w:szCs w:val="24"/>
          <w:rtl/>
        </w:rPr>
        <w:t>כ</w:t>
      </w:r>
      <w:r w:rsidRPr="00FA6709">
        <w:rPr>
          <w:rFonts w:asciiTheme="majorBidi" w:eastAsia="Times New Roman" w:hAnsiTheme="majorBidi" w:cstheme="majorBidi"/>
          <w:sz w:val="24"/>
          <w:szCs w:val="24"/>
          <w:rtl/>
        </w:rPr>
        <w:t>מורכבת. מורכבות כזו מגדילה את הסבירות כי עוברי אורח לא יזכרו כיצד לבצע החייאה, או שיחששו מביצוע שגוי. עוד נמצא</w:t>
      </w:r>
      <w:r w:rsidR="00CC39FA">
        <w:rPr>
          <w:rFonts w:asciiTheme="majorBidi" w:eastAsia="Times New Roman" w:hAnsiTheme="majorBidi" w:cstheme="majorBidi" w:hint="cs"/>
          <w:sz w:val="24"/>
          <w:szCs w:val="24"/>
          <w:rtl/>
        </w:rPr>
        <w:t xml:space="preserve"> בסקרים אלו</w:t>
      </w:r>
      <w:r w:rsidRPr="00FA6709">
        <w:rPr>
          <w:rFonts w:asciiTheme="majorBidi" w:eastAsia="Times New Roman" w:hAnsiTheme="majorBidi" w:cstheme="majorBidi"/>
          <w:sz w:val="24"/>
          <w:szCs w:val="24"/>
          <w:rtl/>
        </w:rPr>
        <w:t xml:space="preserve"> כי בהלה, נראות הקורבן</w:t>
      </w:r>
      <w:r w:rsidRPr="00FA6709">
        <w:rPr>
          <w:rFonts w:asciiTheme="majorBidi" w:eastAsia="Times New Roman" w:hAnsiTheme="majorBidi" w:cstheme="majorBidi"/>
          <w:i/>
          <w:iCs/>
          <w:sz w:val="24"/>
          <w:szCs w:val="24"/>
          <w:rtl/>
        </w:rPr>
        <w:t xml:space="preserve">, </w:t>
      </w:r>
      <w:r w:rsidRPr="00FA6709">
        <w:rPr>
          <w:rFonts w:asciiTheme="majorBidi" w:eastAsia="Times New Roman" w:hAnsiTheme="majorBidi" w:cstheme="majorBidi"/>
          <w:sz w:val="24"/>
          <w:szCs w:val="24"/>
          <w:rtl/>
        </w:rPr>
        <w:t>פחד מפני כישלון</w:t>
      </w:r>
      <w:r w:rsidRPr="00FA6709">
        <w:rPr>
          <w:rStyle w:val="notranslate"/>
          <w:rFonts w:asciiTheme="majorBidi" w:hAnsiTheme="majorBidi" w:cstheme="majorBidi"/>
          <w:sz w:val="24"/>
          <w:szCs w:val="24"/>
          <w:rtl/>
        </w:rPr>
        <w:t xml:space="preserve"> </w:t>
      </w:r>
      <w:r w:rsidRPr="00FA6709">
        <w:rPr>
          <w:rFonts w:asciiTheme="majorBidi" w:hAnsiTheme="majorBidi" w:cstheme="majorBidi"/>
          <w:sz w:val="24"/>
          <w:szCs w:val="24"/>
          <w:rtl/>
        </w:rPr>
        <w:t xml:space="preserve">ומאחריות, בלבול </w:t>
      </w:r>
      <w:r w:rsidR="00811BD5">
        <w:rPr>
          <w:rFonts w:asciiTheme="majorBidi" w:hAnsiTheme="majorBidi" w:cstheme="majorBidi" w:hint="cs"/>
          <w:sz w:val="24"/>
          <w:szCs w:val="24"/>
          <w:rtl/>
        </w:rPr>
        <w:t>עובר האורח</w:t>
      </w:r>
      <w:r w:rsidRPr="00FA6709">
        <w:rPr>
          <w:rStyle w:val="notranslate"/>
          <w:rFonts w:asciiTheme="majorBidi" w:hAnsiTheme="majorBidi" w:cstheme="majorBidi"/>
          <w:sz w:val="24"/>
          <w:szCs w:val="24"/>
          <w:rtl/>
        </w:rPr>
        <w:t xml:space="preserve"> </w:t>
      </w:r>
      <w:r w:rsidRPr="00FA6709">
        <w:rPr>
          <w:rFonts w:asciiTheme="majorBidi" w:hAnsiTheme="majorBidi" w:cstheme="majorBidi"/>
          <w:sz w:val="24"/>
          <w:szCs w:val="24"/>
          <w:rtl/>
        </w:rPr>
        <w:t>וכשל בזיהוי דום לב</w:t>
      </w:r>
      <w:r w:rsidRPr="00FA6709">
        <w:rPr>
          <w:rStyle w:val="notranslate"/>
          <w:rFonts w:asciiTheme="majorBidi" w:hAnsiTheme="majorBidi" w:cstheme="majorBidi"/>
          <w:sz w:val="24"/>
          <w:szCs w:val="24"/>
          <w:rtl/>
        </w:rPr>
        <w:t>, היו הסיבות הנפוצות ביותר ל</w:t>
      </w:r>
      <w:r w:rsidR="00DE1501">
        <w:rPr>
          <w:rStyle w:val="notranslate"/>
          <w:rFonts w:asciiTheme="majorBidi" w:hAnsiTheme="majorBidi" w:cstheme="majorBidi" w:hint="cs"/>
          <w:sz w:val="24"/>
          <w:szCs w:val="24"/>
          <w:rtl/>
        </w:rPr>
        <w:t>חוסר היענות</w:t>
      </w:r>
      <w:r w:rsidRPr="00FA6709">
        <w:rPr>
          <w:rStyle w:val="notranslate"/>
          <w:rFonts w:asciiTheme="majorBidi" w:hAnsiTheme="majorBidi" w:cstheme="majorBidi"/>
          <w:sz w:val="24"/>
          <w:szCs w:val="24"/>
          <w:rtl/>
        </w:rPr>
        <w:t xml:space="preserve"> </w:t>
      </w:r>
      <w:r w:rsidR="00DE1501">
        <w:rPr>
          <w:rStyle w:val="notranslate"/>
          <w:rFonts w:asciiTheme="majorBidi" w:hAnsiTheme="majorBidi" w:cstheme="majorBidi" w:hint="cs"/>
          <w:sz w:val="24"/>
          <w:szCs w:val="24"/>
          <w:rtl/>
        </w:rPr>
        <w:t>ל</w:t>
      </w:r>
      <w:r w:rsidRPr="00FA6709">
        <w:rPr>
          <w:rStyle w:val="notranslate"/>
          <w:rFonts w:asciiTheme="majorBidi" w:hAnsiTheme="majorBidi" w:cstheme="majorBidi"/>
          <w:sz w:val="24"/>
          <w:szCs w:val="24"/>
          <w:rtl/>
        </w:rPr>
        <w:t>ביצוע החייאה ע"י עוברי אורח.</w:t>
      </w:r>
      <w:r w:rsidR="00BF1966">
        <w:rPr>
          <w:rFonts w:asciiTheme="majorBidi" w:eastAsia="Times New Roman" w:hAnsiTheme="majorBidi" w:cstheme="majorBidi" w:hint="cs"/>
          <w:sz w:val="24"/>
          <w:szCs w:val="24"/>
          <w:rtl/>
        </w:rPr>
        <w:t xml:space="preserve"> </w:t>
      </w:r>
      <w:r w:rsidRPr="00FA6709">
        <w:rPr>
          <w:rFonts w:asciiTheme="majorBidi" w:hAnsiTheme="majorBidi" w:cstheme="majorBidi"/>
          <w:sz w:val="24"/>
          <w:szCs w:val="24"/>
          <w:rtl/>
          <w:lang w:val="ru-RU"/>
        </w:rPr>
        <w:t xml:space="preserve">סיבה נוספת לאי הצלחה בביצוע החייאה ושיעור היענות נמוך, הינה אי השתתפות בקורסי החייאה. </w:t>
      </w:r>
      <w:r w:rsidR="00DE1501">
        <w:rPr>
          <w:rFonts w:asciiTheme="majorBidi" w:hAnsiTheme="majorBidi" w:cstheme="majorBidi" w:hint="cs"/>
          <w:sz w:val="24"/>
          <w:szCs w:val="24"/>
          <w:rtl/>
          <w:lang w:val="ru-RU"/>
        </w:rPr>
        <w:t>בהמשך לכך</w:t>
      </w:r>
      <w:r w:rsidR="00147EA7">
        <w:rPr>
          <w:rFonts w:asciiTheme="majorBidi" w:hAnsiTheme="majorBidi" w:cstheme="majorBidi" w:hint="cs"/>
          <w:sz w:val="24"/>
          <w:szCs w:val="24"/>
          <w:rtl/>
          <w:lang w:val="ru-RU"/>
        </w:rPr>
        <w:t xml:space="preserve">, </w:t>
      </w:r>
      <w:r w:rsidRPr="00FA6709">
        <w:rPr>
          <w:rFonts w:asciiTheme="majorBidi" w:hAnsiTheme="majorBidi" w:cstheme="majorBidi"/>
          <w:sz w:val="24"/>
          <w:szCs w:val="24"/>
          <w:rtl/>
          <w:lang w:val="ru-RU"/>
        </w:rPr>
        <w:t xml:space="preserve">מחקר עומק שנערך בסין </w:t>
      </w:r>
      <w:r w:rsidRPr="00FA6709">
        <w:rPr>
          <w:rFonts w:asciiTheme="majorBidi" w:hAnsiTheme="majorBidi" w:cstheme="majorBidi"/>
          <w:sz w:val="24"/>
          <w:szCs w:val="24"/>
          <w:rtl/>
        </w:rPr>
        <w:t>מצא</w:t>
      </w:r>
      <w:r w:rsidRPr="00FA6709">
        <w:rPr>
          <w:rFonts w:asciiTheme="majorBidi" w:hAnsiTheme="majorBidi" w:cstheme="majorBidi"/>
          <w:sz w:val="24"/>
          <w:szCs w:val="24"/>
          <w:rtl/>
          <w:lang w:val="ru-RU"/>
        </w:rPr>
        <w:t xml:space="preserve"> כי שלושת הסיבות העיקריות לאי השתתפות בקורסיי החייאה היו חוסר ידיעה היכן מועבר קורס החייאה, מחסור בזמן וחוסר </w:t>
      </w:r>
      <w:r w:rsidR="00811BD5">
        <w:rPr>
          <w:rFonts w:asciiTheme="majorBidi" w:hAnsiTheme="majorBidi" w:cstheme="majorBidi" w:hint="cs"/>
          <w:sz w:val="24"/>
          <w:szCs w:val="24"/>
          <w:rtl/>
          <w:lang w:val="ru-RU"/>
        </w:rPr>
        <w:t>עניין בנושא</w:t>
      </w:r>
      <w:r w:rsidR="00CC39FA" w:rsidRPr="00CC39FA">
        <w:rPr>
          <w:rFonts w:asciiTheme="majorBidi" w:hAnsiTheme="majorBidi" w:cstheme="majorBidi" w:hint="cs"/>
          <w:sz w:val="24"/>
          <w:szCs w:val="24"/>
          <w:vertAlign w:val="superscript"/>
          <w:rtl/>
          <w:lang w:val="ru-RU"/>
        </w:rPr>
        <w:t>12</w:t>
      </w:r>
      <w:r w:rsidRPr="00FA6709">
        <w:rPr>
          <w:rFonts w:asciiTheme="majorBidi" w:hAnsiTheme="majorBidi" w:cstheme="majorBidi"/>
          <w:sz w:val="24"/>
          <w:szCs w:val="24"/>
          <w:rtl/>
          <w:lang w:val="ru-RU"/>
        </w:rPr>
        <w:t xml:space="preserve">. </w:t>
      </w:r>
      <w:r w:rsidRPr="00FA6709">
        <w:rPr>
          <w:rFonts w:asciiTheme="majorBidi" w:hAnsiTheme="majorBidi" w:cstheme="majorBidi"/>
          <w:sz w:val="24"/>
          <w:szCs w:val="24"/>
          <w:rtl/>
        </w:rPr>
        <w:t xml:space="preserve"> </w:t>
      </w:r>
      <w:bookmarkEnd w:id="0"/>
    </w:p>
    <w:p w:rsidR="00BF1966" w:rsidRDefault="002172DA" w:rsidP="00B5275D">
      <w:pPr>
        <w:bidi/>
        <w:spacing w:line="360" w:lineRule="auto"/>
        <w:contextualSpacing/>
        <w:rPr>
          <w:rFonts w:asciiTheme="majorBidi" w:hAnsiTheme="majorBidi" w:cstheme="majorBidi"/>
          <w:sz w:val="24"/>
          <w:szCs w:val="24"/>
          <w:rtl/>
        </w:rPr>
      </w:pPr>
      <w:r w:rsidRPr="00FA6709">
        <w:rPr>
          <w:rFonts w:asciiTheme="majorBidi" w:hAnsiTheme="majorBidi" w:cstheme="majorBidi"/>
          <w:sz w:val="24"/>
          <w:szCs w:val="24"/>
          <w:rtl/>
        </w:rPr>
        <w:t>סקרים אשר בחנו ידע ועמדות רופאים לגבי החייאה, מצביעים על מציאות עגומה בהקשר להיענות לביצוע החייאה אף בקרב רופאים. מהסקרים עולה, כי חרדה לגביי מותו של המטופל היוו</w:t>
      </w:r>
      <w:r w:rsidR="006D0A93">
        <w:rPr>
          <w:rFonts w:asciiTheme="majorBidi" w:hAnsiTheme="majorBidi" w:cstheme="majorBidi" w:hint="cs"/>
          <w:sz w:val="24"/>
          <w:szCs w:val="24"/>
          <w:rtl/>
        </w:rPr>
        <w:t>ת</w:t>
      </w:r>
      <w:r w:rsidRPr="00FA6709">
        <w:rPr>
          <w:rFonts w:asciiTheme="majorBidi" w:hAnsiTheme="majorBidi" w:cstheme="majorBidi"/>
          <w:sz w:val="24"/>
          <w:szCs w:val="24"/>
          <w:rtl/>
        </w:rPr>
        <w:t xml:space="preserve">ה גורם מכריע בהחלטותיו של הרופא ביחס לביצוע ההחייאה. יתרה מכך, נמצא כי </w:t>
      </w:r>
      <w:r w:rsidR="00811BD5">
        <w:rPr>
          <w:rFonts w:asciiTheme="majorBidi" w:hAnsiTheme="majorBidi" w:cstheme="majorBidi" w:hint="cs"/>
          <w:sz w:val="24"/>
          <w:szCs w:val="24"/>
          <w:rtl/>
        </w:rPr>
        <w:t>חלק</w:t>
      </w:r>
      <w:r w:rsidRPr="00FA6709">
        <w:rPr>
          <w:rFonts w:asciiTheme="majorBidi" w:hAnsiTheme="majorBidi" w:cstheme="majorBidi"/>
          <w:sz w:val="24"/>
          <w:szCs w:val="24"/>
          <w:rtl/>
        </w:rPr>
        <w:t xml:space="preserve"> מהרופאים לא </w:t>
      </w:r>
      <w:r w:rsidR="00811BD5">
        <w:rPr>
          <w:rFonts w:asciiTheme="majorBidi" w:hAnsiTheme="majorBidi" w:cstheme="majorBidi" w:hint="cs"/>
          <w:sz w:val="24"/>
          <w:szCs w:val="24"/>
          <w:rtl/>
        </w:rPr>
        <w:t>זכרו</w:t>
      </w:r>
      <w:r w:rsidRPr="00FA6709">
        <w:rPr>
          <w:rFonts w:asciiTheme="majorBidi" w:hAnsiTheme="majorBidi" w:cstheme="majorBidi"/>
          <w:sz w:val="24"/>
          <w:szCs w:val="24"/>
          <w:rtl/>
        </w:rPr>
        <w:t xml:space="preserve"> את מספר החיוג </w:t>
      </w:r>
      <w:r w:rsidR="00811BD5">
        <w:rPr>
          <w:rFonts w:asciiTheme="majorBidi" w:hAnsiTheme="majorBidi" w:cstheme="majorBidi" w:hint="cs"/>
          <w:sz w:val="24"/>
          <w:szCs w:val="24"/>
          <w:rtl/>
        </w:rPr>
        <w:t>למוקד החרום</w:t>
      </w:r>
      <w:r w:rsidRPr="00FA6709">
        <w:rPr>
          <w:rFonts w:asciiTheme="majorBidi" w:hAnsiTheme="majorBidi" w:cstheme="majorBidi"/>
          <w:sz w:val="24"/>
          <w:szCs w:val="24"/>
          <w:rtl/>
        </w:rPr>
        <w:t xml:space="preserve"> לשם קריאת חירום </w:t>
      </w:r>
      <w:r w:rsidR="00811BD5">
        <w:rPr>
          <w:rFonts w:asciiTheme="majorBidi" w:hAnsiTheme="majorBidi" w:cstheme="majorBidi" w:hint="cs"/>
          <w:sz w:val="24"/>
          <w:szCs w:val="24"/>
          <w:rtl/>
        </w:rPr>
        <w:t>וחלקם</w:t>
      </w:r>
      <w:r w:rsidRPr="00FA6709">
        <w:rPr>
          <w:rFonts w:asciiTheme="majorBidi" w:hAnsiTheme="majorBidi" w:cstheme="majorBidi"/>
          <w:sz w:val="24"/>
          <w:szCs w:val="24"/>
          <w:rtl/>
        </w:rPr>
        <w:t xml:space="preserve"> </w:t>
      </w:r>
      <w:r w:rsidR="00811BD5">
        <w:rPr>
          <w:rFonts w:asciiTheme="majorBidi" w:hAnsiTheme="majorBidi" w:cstheme="majorBidi" w:hint="cs"/>
          <w:sz w:val="24"/>
          <w:szCs w:val="24"/>
          <w:rtl/>
        </w:rPr>
        <w:t>אף</w:t>
      </w:r>
      <w:r w:rsidRPr="00FA6709">
        <w:rPr>
          <w:rFonts w:asciiTheme="majorBidi" w:hAnsiTheme="majorBidi" w:cstheme="majorBidi"/>
          <w:sz w:val="24"/>
          <w:szCs w:val="24"/>
          <w:rtl/>
        </w:rPr>
        <w:t xml:space="preserve"> לא ידעו כיצד להשתמש בדפיברילטור. הכשרה בקורס החייאה וזמינותו של הדפיברילטור היו משמעותיים לגיבוש עמדות חיוביות יותר בקרב הרופאים בהקשר להיענות לביצוע החייאה</w:t>
      </w:r>
      <w:r w:rsidR="00591BF6">
        <w:rPr>
          <w:rFonts w:asciiTheme="majorBidi" w:hAnsiTheme="majorBidi" w:cstheme="majorBidi"/>
          <w:sz w:val="24"/>
          <w:szCs w:val="24"/>
          <w:vertAlign w:val="superscript"/>
          <w:lang w:val="en-GB"/>
        </w:rPr>
        <w:t>16</w:t>
      </w:r>
      <w:r w:rsidR="00CC39FA" w:rsidRPr="00CC39FA">
        <w:rPr>
          <w:rFonts w:asciiTheme="majorBidi" w:hAnsiTheme="majorBidi" w:cstheme="majorBidi" w:hint="cs"/>
          <w:sz w:val="24"/>
          <w:szCs w:val="24"/>
          <w:vertAlign w:val="superscript"/>
          <w:rtl/>
        </w:rPr>
        <w:t>,</w:t>
      </w:r>
      <w:r w:rsidR="00591BF6">
        <w:rPr>
          <w:rFonts w:asciiTheme="majorBidi" w:hAnsiTheme="majorBidi" w:cstheme="majorBidi"/>
          <w:sz w:val="24"/>
          <w:szCs w:val="24"/>
          <w:vertAlign w:val="superscript"/>
          <w:lang w:val="en-GB"/>
        </w:rPr>
        <w:t>18</w:t>
      </w:r>
      <w:r w:rsidRPr="00FA6709">
        <w:rPr>
          <w:rFonts w:asciiTheme="majorBidi" w:hAnsiTheme="majorBidi" w:cstheme="majorBidi"/>
          <w:sz w:val="24"/>
          <w:szCs w:val="24"/>
          <w:rtl/>
        </w:rPr>
        <w:t xml:space="preserve">.  </w:t>
      </w:r>
    </w:p>
    <w:p w:rsidR="00BF1966" w:rsidRDefault="002172DA" w:rsidP="00B5275D">
      <w:pPr>
        <w:bidi/>
        <w:spacing w:line="360" w:lineRule="auto"/>
        <w:contextualSpacing/>
        <w:rPr>
          <w:rFonts w:asciiTheme="majorBidi" w:eastAsia="Times New Roman" w:hAnsiTheme="majorBidi" w:cstheme="majorBidi"/>
          <w:sz w:val="24"/>
          <w:szCs w:val="24"/>
          <w:rtl/>
        </w:rPr>
      </w:pPr>
      <w:r w:rsidRPr="00FA6709">
        <w:rPr>
          <w:rFonts w:asciiTheme="majorBidi" w:hAnsiTheme="majorBidi" w:cstheme="majorBidi"/>
          <w:sz w:val="24"/>
          <w:szCs w:val="24"/>
          <w:rtl/>
        </w:rPr>
        <w:t xml:space="preserve">בנוסף לממצאים הללו, נמצא כי גם ההיבט המשפטי מהווה שיקול בהיענות לבצוע החייאה. </w:t>
      </w:r>
      <w:r w:rsidRPr="00FA6709">
        <w:rPr>
          <w:rFonts w:asciiTheme="majorBidi" w:hAnsiTheme="majorBidi" w:cstheme="majorBidi"/>
          <w:sz w:val="24"/>
          <w:szCs w:val="24"/>
          <w:shd w:val="clear" w:color="auto" w:fill="FFFFFF"/>
          <w:rtl/>
        </w:rPr>
        <w:t xml:space="preserve">יוזמות חוקיות לאומיות כגון "חוק השומרוני הטוב" וחוק דפיברילטור ציבורי </w:t>
      </w:r>
      <w:r w:rsidRPr="00FA6709">
        <w:rPr>
          <w:rStyle w:val="notranslate"/>
          <w:rFonts w:asciiTheme="majorBidi" w:hAnsiTheme="majorBidi" w:cstheme="majorBidi"/>
          <w:sz w:val="24"/>
          <w:szCs w:val="24"/>
          <w:rtl/>
        </w:rPr>
        <w:t>נמצאו משמעותיות להגברת ההיענות לביצוע החייאה בעוברי-אורח</w:t>
      </w:r>
      <w:r w:rsidR="00B46542" w:rsidRPr="00B46542">
        <w:rPr>
          <w:rStyle w:val="notranslate"/>
          <w:rFonts w:asciiTheme="majorBidi" w:hAnsiTheme="majorBidi" w:cstheme="majorBidi"/>
          <w:sz w:val="24"/>
          <w:szCs w:val="24"/>
          <w:vertAlign w:val="superscript"/>
          <w:lang w:val="en-GB"/>
        </w:rPr>
        <w:t>11</w:t>
      </w:r>
      <w:r w:rsidRPr="00FA6709">
        <w:rPr>
          <w:rStyle w:val="notranslate"/>
          <w:rFonts w:asciiTheme="majorBidi" w:hAnsiTheme="majorBidi" w:cstheme="majorBidi"/>
          <w:sz w:val="24"/>
          <w:szCs w:val="24"/>
          <w:rtl/>
        </w:rPr>
        <w:t xml:space="preserve">. אולם, </w:t>
      </w:r>
      <w:r w:rsidRPr="00FA6709">
        <w:rPr>
          <w:rFonts w:asciiTheme="majorBidi" w:eastAsia="Times New Roman" w:hAnsiTheme="majorBidi" w:cstheme="majorBidi"/>
          <w:sz w:val="24"/>
          <w:szCs w:val="24"/>
          <w:rtl/>
        </w:rPr>
        <w:t>חוסר היכרות עם החוקים, מורכבותם והיותם נתונים לפרשנו</w:t>
      </w:r>
      <w:r w:rsidR="006D0A93">
        <w:rPr>
          <w:rFonts w:asciiTheme="majorBidi" w:eastAsia="Times New Roman" w:hAnsiTheme="majorBidi" w:cstheme="majorBidi" w:hint="cs"/>
          <w:sz w:val="24"/>
          <w:szCs w:val="24"/>
          <w:rtl/>
        </w:rPr>
        <w:t>יו</w:t>
      </w:r>
      <w:r w:rsidRPr="00FA6709">
        <w:rPr>
          <w:rFonts w:asciiTheme="majorBidi" w:eastAsia="Times New Roman" w:hAnsiTheme="majorBidi" w:cstheme="majorBidi"/>
          <w:sz w:val="24"/>
          <w:szCs w:val="24"/>
          <w:rtl/>
        </w:rPr>
        <w:t>ת שונות עלול</w:t>
      </w:r>
      <w:r w:rsidR="006D0A93">
        <w:rPr>
          <w:rFonts w:asciiTheme="majorBidi" w:eastAsia="Times New Roman" w:hAnsiTheme="majorBidi" w:cstheme="majorBidi" w:hint="cs"/>
          <w:sz w:val="24"/>
          <w:szCs w:val="24"/>
          <w:rtl/>
        </w:rPr>
        <w:t>ים</w:t>
      </w:r>
      <w:r w:rsidRPr="00FA6709">
        <w:rPr>
          <w:rFonts w:asciiTheme="majorBidi" w:eastAsia="Times New Roman" w:hAnsiTheme="majorBidi" w:cstheme="majorBidi"/>
          <w:sz w:val="24"/>
          <w:szCs w:val="24"/>
          <w:rtl/>
        </w:rPr>
        <w:t xml:space="preserve"> למנוע ממסייעים פוטנציאליים להבין את </w:t>
      </w:r>
      <w:proofErr w:type="spellStart"/>
      <w:r w:rsidRPr="00FA6709">
        <w:rPr>
          <w:rFonts w:asciiTheme="majorBidi" w:eastAsia="Times New Roman" w:hAnsiTheme="majorBidi" w:cstheme="majorBidi"/>
          <w:sz w:val="24"/>
          <w:szCs w:val="24"/>
          <w:rtl/>
        </w:rPr>
        <w:t>ההגנות</w:t>
      </w:r>
      <w:proofErr w:type="spellEnd"/>
      <w:r w:rsidRPr="00FA6709">
        <w:rPr>
          <w:rFonts w:asciiTheme="majorBidi" w:eastAsia="Times New Roman" w:hAnsiTheme="majorBidi" w:cstheme="majorBidi"/>
          <w:sz w:val="24"/>
          <w:szCs w:val="24"/>
          <w:rtl/>
        </w:rPr>
        <w:t xml:space="preserve"> אשר מספקים חוקים אלו ו</w:t>
      </w:r>
      <w:r w:rsidR="00811BD5">
        <w:rPr>
          <w:rFonts w:asciiTheme="majorBidi" w:eastAsia="Times New Roman" w:hAnsiTheme="majorBidi" w:cstheme="majorBidi" w:hint="cs"/>
          <w:sz w:val="24"/>
          <w:szCs w:val="24"/>
          <w:rtl/>
        </w:rPr>
        <w:t xml:space="preserve">לפיכך </w:t>
      </w:r>
      <w:r w:rsidRPr="00FA6709">
        <w:rPr>
          <w:rFonts w:asciiTheme="majorBidi" w:eastAsia="Times New Roman" w:hAnsiTheme="majorBidi" w:cstheme="majorBidi"/>
          <w:sz w:val="24"/>
          <w:szCs w:val="24"/>
          <w:rtl/>
        </w:rPr>
        <w:t xml:space="preserve">לחשוש מביצוע החייאה. </w:t>
      </w:r>
      <w:r w:rsidRPr="00FA6709">
        <w:rPr>
          <w:rFonts w:asciiTheme="majorBidi" w:hAnsiTheme="majorBidi" w:cstheme="majorBidi"/>
          <w:sz w:val="24"/>
          <w:szCs w:val="24"/>
          <w:rtl/>
        </w:rPr>
        <w:t>מגבלות של חוקים אשר אינם מספקים הגנה נאותה לעוברי אורח מתביעה משפטית הוכרו על ידי הקולג' האמריקאי לרפואת חירום (</w:t>
      </w:r>
      <w:r w:rsidRPr="00FA6709">
        <w:rPr>
          <w:rFonts w:asciiTheme="majorBidi" w:hAnsiTheme="majorBidi" w:cstheme="majorBidi"/>
          <w:sz w:val="24"/>
          <w:szCs w:val="24"/>
        </w:rPr>
        <w:t>ACEP</w:t>
      </w:r>
      <w:r w:rsidRPr="00FA6709">
        <w:rPr>
          <w:rFonts w:asciiTheme="majorBidi" w:hAnsiTheme="majorBidi" w:cstheme="majorBidi"/>
          <w:sz w:val="24"/>
          <w:szCs w:val="24"/>
          <w:rtl/>
        </w:rPr>
        <w:t>), אשר פרסם הצהרת מדיניות בשנת 2014 הקוראת לביטול האחריות המשפטית במטרה לעודד הצלת קורבנות על-ידי עוברי אורח</w:t>
      </w:r>
      <w:r w:rsidR="00B46542" w:rsidRPr="00B46542">
        <w:rPr>
          <w:rFonts w:asciiTheme="majorBidi" w:hAnsiTheme="majorBidi" w:cstheme="majorBidi"/>
          <w:sz w:val="24"/>
          <w:szCs w:val="24"/>
          <w:vertAlign w:val="superscript"/>
          <w:lang w:val="en-GB"/>
        </w:rPr>
        <w:t>9</w:t>
      </w:r>
      <w:r w:rsidRPr="00FA6709">
        <w:rPr>
          <w:rFonts w:asciiTheme="majorBidi" w:hAnsiTheme="majorBidi" w:cstheme="majorBidi"/>
          <w:sz w:val="24"/>
          <w:szCs w:val="24"/>
          <w:rtl/>
        </w:rPr>
        <w:t>. קידום בנושא הינו משמעותי להסרת המכשול המשפטי המונע מעוברי אורח לעזור לקורבן בשל החשש מתביעה משפטית</w:t>
      </w:r>
      <w:r w:rsidR="00591BF6">
        <w:rPr>
          <w:rFonts w:asciiTheme="majorBidi" w:hAnsiTheme="majorBidi" w:cstheme="majorBidi"/>
          <w:sz w:val="24"/>
          <w:szCs w:val="24"/>
          <w:vertAlign w:val="superscript"/>
          <w:lang w:val="en-GB"/>
        </w:rPr>
        <w:t>19</w:t>
      </w:r>
      <w:r w:rsidRPr="00FA6709">
        <w:rPr>
          <w:rFonts w:asciiTheme="majorBidi" w:eastAsia="Times New Roman" w:hAnsiTheme="majorBidi" w:cstheme="majorBidi"/>
          <w:sz w:val="24"/>
          <w:szCs w:val="24"/>
          <w:rtl/>
        </w:rPr>
        <w:t>.</w:t>
      </w:r>
      <w:r w:rsidR="00883C3B" w:rsidRPr="00FA6709">
        <w:rPr>
          <w:rFonts w:asciiTheme="majorBidi" w:eastAsia="Times New Roman" w:hAnsiTheme="majorBidi" w:cstheme="majorBidi"/>
          <w:sz w:val="24"/>
          <w:szCs w:val="24"/>
          <w:rtl/>
        </w:rPr>
        <w:t xml:space="preserve"> </w:t>
      </w:r>
    </w:p>
    <w:p w:rsidR="00883C3B" w:rsidRDefault="00F1253B" w:rsidP="00B5275D">
      <w:pPr>
        <w:bidi/>
        <w:spacing w:line="360" w:lineRule="auto"/>
        <w:contextualSpacing/>
        <w:rPr>
          <w:rFonts w:asciiTheme="majorBidi" w:hAnsiTheme="majorBidi" w:cstheme="majorBidi"/>
          <w:sz w:val="24"/>
          <w:szCs w:val="24"/>
          <w:rtl/>
        </w:rPr>
      </w:pPr>
      <w:r>
        <w:rPr>
          <w:rFonts w:asciiTheme="majorBidi" w:hAnsiTheme="majorBidi" w:cstheme="majorBidi" w:hint="cs"/>
          <w:sz w:val="24"/>
          <w:szCs w:val="24"/>
          <w:rtl/>
        </w:rPr>
        <w:t>לאור ממצאי מחקרים קודמים המצביעים על היענות נמוכה של עוברי אורח לביצוע החייאה במקרי חירום וחסמים רבים הקשורים לכך, מטרות</w:t>
      </w:r>
      <w:r w:rsidR="00883C3B" w:rsidRPr="00FA6709">
        <w:rPr>
          <w:rFonts w:asciiTheme="majorBidi" w:hAnsiTheme="majorBidi" w:cstheme="majorBidi"/>
          <w:sz w:val="24"/>
          <w:szCs w:val="24"/>
          <w:rtl/>
        </w:rPr>
        <w:t xml:space="preserve"> המחקר הנוכחי </w:t>
      </w:r>
      <w:r w:rsidR="00811BD5">
        <w:rPr>
          <w:rFonts w:asciiTheme="majorBidi" w:hAnsiTheme="majorBidi" w:cstheme="majorBidi" w:hint="cs"/>
          <w:sz w:val="24"/>
          <w:szCs w:val="24"/>
          <w:rtl/>
        </w:rPr>
        <w:t>ה</w:t>
      </w:r>
      <w:r>
        <w:rPr>
          <w:rFonts w:asciiTheme="majorBidi" w:hAnsiTheme="majorBidi" w:cstheme="majorBidi" w:hint="cs"/>
          <w:sz w:val="24"/>
          <w:szCs w:val="24"/>
          <w:rtl/>
        </w:rPr>
        <w:t>ן</w:t>
      </w:r>
      <w:r w:rsidR="00811BD5">
        <w:rPr>
          <w:rFonts w:asciiTheme="majorBidi" w:hAnsiTheme="majorBidi" w:cstheme="majorBidi" w:hint="cs"/>
          <w:sz w:val="24"/>
          <w:szCs w:val="24"/>
          <w:rtl/>
        </w:rPr>
        <w:t xml:space="preserve"> </w:t>
      </w:r>
      <w:r w:rsidR="00883C3B" w:rsidRPr="00FA6709">
        <w:rPr>
          <w:rFonts w:asciiTheme="majorBidi" w:hAnsiTheme="majorBidi" w:cstheme="majorBidi"/>
          <w:sz w:val="24"/>
          <w:szCs w:val="24"/>
          <w:rtl/>
        </w:rPr>
        <w:t>לבחון ידע, עמדות וחסמים</w:t>
      </w:r>
      <w:r>
        <w:rPr>
          <w:rFonts w:asciiTheme="majorBidi" w:hAnsiTheme="majorBidi" w:cstheme="majorBidi" w:hint="cs"/>
          <w:sz w:val="24"/>
          <w:szCs w:val="24"/>
          <w:rtl/>
        </w:rPr>
        <w:t xml:space="preserve"> בקרב הציבור</w:t>
      </w:r>
      <w:r w:rsidR="00883C3B" w:rsidRPr="00FA6709">
        <w:rPr>
          <w:rFonts w:asciiTheme="majorBidi" w:hAnsiTheme="majorBidi" w:cstheme="majorBidi"/>
          <w:sz w:val="24"/>
          <w:szCs w:val="24"/>
          <w:rtl/>
        </w:rPr>
        <w:t xml:space="preserve"> כלפי היענות לביצוע </w:t>
      </w:r>
      <w:r w:rsidR="00883C3B" w:rsidRPr="00FA6709">
        <w:rPr>
          <w:rFonts w:asciiTheme="majorBidi" w:hAnsiTheme="majorBidi" w:cstheme="majorBidi"/>
          <w:sz w:val="24"/>
          <w:szCs w:val="24"/>
          <w:rtl/>
        </w:rPr>
        <w:lastRenderedPageBreak/>
        <w:t xml:space="preserve">החייאה ולאתר משתנים שונים אשר עשויים להיות קשורים </w:t>
      </w:r>
      <w:r>
        <w:rPr>
          <w:rFonts w:asciiTheme="majorBidi" w:hAnsiTheme="majorBidi" w:cstheme="majorBidi" w:hint="cs"/>
          <w:sz w:val="24"/>
          <w:szCs w:val="24"/>
          <w:rtl/>
        </w:rPr>
        <w:t>לכך</w:t>
      </w:r>
      <w:r w:rsidR="00883C3B" w:rsidRPr="00FA6709">
        <w:rPr>
          <w:rFonts w:asciiTheme="majorBidi" w:hAnsiTheme="majorBidi" w:cstheme="majorBidi"/>
          <w:sz w:val="24"/>
          <w:szCs w:val="24"/>
          <w:rtl/>
        </w:rPr>
        <w:t xml:space="preserve">. תוצאות המחקר עשויות להוות אבן דרך לתכנון פעולות אפקטיביות אשר יתרמו להיענות גבוהה יותר בקרב הציבור לביצוע החייאה.  </w:t>
      </w:r>
    </w:p>
    <w:p w:rsidR="00A3201E" w:rsidRDefault="00A3201E" w:rsidP="00A3201E">
      <w:pPr>
        <w:bidi/>
        <w:spacing w:line="360" w:lineRule="auto"/>
        <w:contextualSpacing/>
        <w:rPr>
          <w:rFonts w:asciiTheme="majorBidi" w:hAnsiTheme="majorBidi" w:cstheme="majorBidi"/>
          <w:sz w:val="24"/>
          <w:szCs w:val="24"/>
          <w:rtl/>
        </w:rPr>
      </w:pPr>
    </w:p>
    <w:p w:rsidR="00BF1966" w:rsidRPr="00BF1966" w:rsidRDefault="00BF1966" w:rsidP="00F73B49">
      <w:pPr>
        <w:bidi/>
        <w:spacing w:line="360" w:lineRule="auto"/>
        <w:contextualSpacing/>
        <w:rPr>
          <w:rFonts w:asciiTheme="majorBidi" w:hAnsiTheme="majorBidi" w:cstheme="majorBidi"/>
          <w:b/>
          <w:bCs/>
          <w:sz w:val="24"/>
          <w:szCs w:val="24"/>
          <w:rtl/>
        </w:rPr>
      </w:pPr>
      <w:r w:rsidRPr="00BF1966">
        <w:rPr>
          <w:rFonts w:asciiTheme="majorBidi" w:hAnsiTheme="majorBidi" w:cstheme="majorBidi" w:hint="cs"/>
          <w:b/>
          <w:bCs/>
          <w:sz w:val="24"/>
          <w:szCs w:val="24"/>
          <w:rtl/>
        </w:rPr>
        <w:t>שיטת המחקר:</w:t>
      </w:r>
    </w:p>
    <w:p w:rsidR="00623366" w:rsidRDefault="00F73B49" w:rsidP="001F4F58">
      <w:pPr>
        <w:pStyle w:val="a6"/>
        <w:spacing w:line="360" w:lineRule="auto"/>
        <w:contextualSpacing/>
        <w:rPr>
          <w:rFonts w:asciiTheme="majorBidi" w:hAnsiTheme="majorBidi" w:cstheme="majorBidi"/>
          <w:highlight w:val="yellow"/>
          <w:rtl/>
        </w:rPr>
      </w:pPr>
      <w:r>
        <w:rPr>
          <w:rFonts w:asciiTheme="majorBidi" w:hAnsiTheme="majorBidi" w:cstheme="majorBidi" w:hint="cs"/>
          <w:rtl/>
        </w:rPr>
        <w:t>איסוף הנתונים נעשה באמצעות סקר מקוון</w:t>
      </w:r>
      <w:r w:rsidR="008B5E29">
        <w:rPr>
          <w:rFonts w:asciiTheme="majorBidi" w:hAnsiTheme="majorBidi" w:cstheme="majorBidi" w:hint="cs"/>
          <w:rtl/>
        </w:rPr>
        <w:t>,</w:t>
      </w:r>
      <w:r>
        <w:rPr>
          <w:rFonts w:asciiTheme="majorBidi" w:hAnsiTheme="majorBidi" w:cstheme="majorBidi" w:hint="cs"/>
          <w:rtl/>
        </w:rPr>
        <w:t xml:space="preserve"> אנונימי</w:t>
      </w:r>
      <w:r w:rsidR="008B5E29">
        <w:rPr>
          <w:rFonts w:asciiTheme="majorBidi" w:hAnsiTheme="majorBidi" w:cstheme="majorBidi" w:hint="cs"/>
          <w:rtl/>
        </w:rPr>
        <w:t>,</w:t>
      </w:r>
      <w:r>
        <w:rPr>
          <w:rFonts w:asciiTheme="majorBidi" w:hAnsiTheme="majorBidi" w:cstheme="majorBidi" w:hint="cs"/>
          <w:rtl/>
        </w:rPr>
        <w:t xml:space="preserve"> לדווח עצמי על ידע</w:t>
      </w:r>
      <w:r w:rsidR="008B5E29">
        <w:rPr>
          <w:rFonts w:asciiTheme="majorBidi" w:hAnsiTheme="majorBidi" w:cstheme="majorBidi" w:hint="cs"/>
          <w:rtl/>
        </w:rPr>
        <w:t xml:space="preserve">, </w:t>
      </w:r>
      <w:r>
        <w:rPr>
          <w:rFonts w:asciiTheme="majorBidi" w:hAnsiTheme="majorBidi" w:cstheme="majorBidi" w:hint="cs"/>
          <w:rtl/>
        </w:rPr>
        <w:t>עמדות</w:t>
      </w:r>
      <w:r w:rsidR="008B5E29">
        <w:rPr>
          <w:rFonts w:asciiTheme="majorBidi" w:hAnsiTheme="majorBidi" w:cstheme="majorBidi" w:hint="cs"/>
          <w:rtl/>
        </w:rPr>
        <w:t xml:space="preserve"> וחסמים</w:t>
      </w:r>
      <w:r>
        <w:rPr>
          <w:rFonts w:asciiTheme="majorBidi" w:hAnsiTheme="majorBidi" w:cstheme="majorBidi" w:hint="cs"/>
          <w:rtl/>
        </w:rPr>
        <w:t xml:space="preserve"> בנוגע לביצוע החייאה באדם הזקוק לכך. </w:t>
      </w:r>
      <w:r w:rsidR="00780B60" w:rsidRPr="00DF10BC">
        <w:rPr>
          <w:rFonts w:asciiTheme="majorBidi" w:hAnsiTheme="majorBidi" w:cstheme="majorBidi" w:hint="cs"/>
          <w:rtl/>
        </w:rPr>
        <w:t xml:space="preserve">הסקר הופץ </w:t>
      </w:r>
      <w:r w:rsidR="0016340B" w:rsidRPr="00DF10BC">
        <w:rPr>
          <w:rFonts w:asciiTheme="majorBidi" w:hAnsiTheme="majorBidi" w:cstheme="majorBidi" w:hint="cs"/>
          <w:rtl/>
        </w:rPr>
        <w:t>לציבור באמצעות רשתות חברתיות</w:t>
      </w:r>
      <w:r w:rsidR="00DF10BC">
        <w:rPr>
          <w:rFonts w:asciiTheme="majorBidi" w:hAnsiTheme="majorBidi" w:cstheme="majorBidi" w:hint="cs"/>
          <w:rtl/>
        </w:rPr>
        <w:t xml:space="preserve"> במהלך ינואר-אפריל</w:t>
      </w:r>
      <w:r w:rsidR="0016340B" w:rsidRPr="00DF10BC">
        <w:rPr>
          <w:rFonts w:asciiTheme="majorBidi" w:hAnsiTheme="majorBidi" w:cstheme="majorBidi" w:hint="cs"/>
          <w:rtl/>
        </w:rPr>
        <w:t xml:space="preserve"> 2018.</w:t>
      </w:r>
      <w:r w:rsidR="0016340B">
        <w:rPr>
          <w:rFonts w:asciiTheme="majorBidi" w:hAnsiTheme="majorBidi" w:cstheme="majorBidi" w:hint="cs"/>
          <w:rtl/>
        </w:rPr>
        <w:t xml:space="preserve"> </w:t>
      </w:r>
      <w:r w:rsidR="0016340B">
        <w:rPr>
          <w:rFonts w:asciiTheme="majorBidi" w:hAnsiTheme="majorBidi" w:cs="Times New Roman" w:hint="cs"/>
          <w:rtl/>
        </w:rPr>
        <w:t>אוכלוסיית המחקר כללה 218</w:t>
      </w:r>
      <w:r w:rsidR="0016340B" w:rsidRPr="00F73B49">
        <w:rPr>
          <w:rFonts w:asciiTheme="majorBidi" w:hAnsiTheme="majorBidi" w:cs="Times New Roman"/>
          <w:rtl/>
        </w:rPr>
        <w:t xml:space="preserve"> </w:t>
      </w:r>
      <w:r w:rsidR="0016340B">
        <w:rPr>
          <w:rFonts w:asciiTheme="majorBidi" w:hAnsiTheme="majorBidi" w:cs="Times New Roman" w:hint="cs"/>
          <w:rtl/>
        </w:rPr>
        <w:t>משתתפים</w:t>
      </w:r>
      <w:r w:rsidR="0016340B" w:rsidRPr="00F73B49">
        <w:rPr>
          <w:rFonts w:asciiTheme="majorBidi" w:hAnsiTheme="majorBidi" w:cs="Times New Roman"/>
          <w:rtl/>
        </w:rPr>
        <w:t xml:space="preserve"> מעל גיל 18 </w:t>
      </w:r>
      <w:r w:rsidR="0016340B">
        <w:rPr>
          <w:rFonts w:asciiTheme="majorBidi" w:hAnsiTheme="majorBidi" w:cs="Times New Roman" w:hint="cs"/>
          <w:rtl/>
        </w:rPr>
        <w:t>שא</w:t>
      </w:r>
      <w:r w:rsidR="0016340B" w:rsidRPr="00F73B49">
        <w:rPr>
          <w:rFonts w:asciiTheme="majorBidi" w:hAnsiTheme="majorBidi" w:cs="Times New Roman"/>
          <w:rtl/>
        </w:rPr>
        <w:t>ינם אנשי צוות רפואי</w:t>
      </w:r>
      <w:r w:rsidR="008B5E29">
        <w:rPr>
          <w:rFonts w:asciiTheme="majorBidi" w:hAnsiTheme="majorBidi" w:cs="Times New Roman" w:hint="cs"/>
          <w:rtl/>
        </w:rPr>
        <w:t>,</w:t>
      </w:r>
      <w:r w:rsidR="0016340B">
        <w:rPr>
          <w:rFonts w:asciiTheme="majorBidi" w:hAnsiTheme="majorBidi" w:cstheme="majorBidi" w:hint="cs"/>
          <w:rtl/>
        </w:rPr>
        <w:t xml:space="preserve"> </w:t>
      </w:r>
      <w:r w:rsidR="008B5E29">
        <w:rPr>
          <w:rFonts w:asciiTheme="majorBidi" w:hAnsiTheme="majorBidi" w:cstheme="majorBidi" w:hint="cs"/>
          <w:rtl/>
        </w:rPr>
        <w:t xml:space="preserve">אשר </w:t>
      </w:r>
      <w:r w:rsidR="0016340B">
        <w:rPr>
          <w:rFonts w:asciiTheme="majorBidi" w:hAnsiTheme="majorBidi" w:cstheme="majorBidi" w:hint="cs"/>
          <w:rtl/>
        </w:rPr>
        <w:t>השיבו על הסקר במלואו.</w:t>
      </w:r>
      <w:r>
        <w:rPr>
          <w:rFonts w:asciiTheme="majorBidi" w:hAnsiTheme="majorBidi" w:cstheme="majorBidi" w:hint="cs"/>
          <w:rtl/>
        </w:rPr>
        <w:t xml:space="preserve"> </w:t>
      </w:r>
      <w:r w:rsidR="008B5E29">
        <w:rPr>
          <w:rFonts w:asciiTheme="majorBidi" w:hAnsiTheme="majorBidi" w:cstheme="majorBidi" w:hint="cs"/>
          <w:rtl/>
        </w:rPr>
        <w:t xml:space="preserve">הסקר </w:t>
      </w:r>
      <w:r>
        <w:rPr>
          <w:rFonts w:asciiTheme="majorBidi" w:hAnsiTheme="majorBidi" w:cstheme="majorBidi" w:hint="cs"/>
          <w:rtl/>
        </w:rPr>
        <w:t xml:space="preserve">כלל ארבעה חלקים: </w:t>
      </w:r>
      <w:r w:rsidRPr="00F73B49">
        <w:rPr>
          <w:rFonts w:asciiTheme="majorBidi" w:hAnsiTheme="majorBidi" w:cstheme="majorBidi"/>
          <w:rtl/>
        </w:rPr>
        <w:t xml:space="preserve">חלק א' כלל </w:t>
      </w:r>
      <w:r>
        <w:rPr>
          <w:rFonts w:asciiTheme="majorBidi" w:hAnsiTheme="majorBidi" w:cstheme="majorBidi" w:hint="cs"/>
          <w:rtl/>
        </w:rPr>
        <w:t>שבע</w:t>
      </w:r>
      <w:r w:rsidRPr="00F73B49">
        <w:rPr>
          <w:rFonts w:asciiTheme="majorBidi" w:hAnsiTheme="majorBidi" w:cstheme="majorBidi"/>
          <w:rtl/>
        </w:rPr>
        <w:t xml:space="preserve"> שאלות המתארות נתונים סוציו דמוגרפים של </w:t>
      </w:r>
      <w:r>
        <w:rPr>
          <w:rFonts w:asciiTheme="majorBidi" w:hAnsiTheme="majorBidi" w:cstheme="majorBidi" w:hint="cs"/>
          <w:rtl/>
        </w:rPr>
        <w:t>המשיב</w:t>
      </w:r>
      <w:r w:rsidRPr="00F73B49">
        <w:rPr>
          <w:rFonts w:asciiTheme="majorBidi" w:hAnsiTheme="majorBidi" w:cstheme="majorBidi"/>
          <w:rtl/>
        </w:rPr>
        <w:t xml:space="preserve"> כגון: מין, גיל, סטטוס משפחתי, דת, לאום, מוצא, מגורים, רמת השכלה, רמת הכנסה, עיסוק ומידת הכשרתו של הנבדק בביצוע החייאה.</w:t>
      </w:r>
      <w:r>
        <w:rPr>
          <w:rFonts w:asciiTheme="majorBidi" w:hAnsiTheme="majorBidi" w:cstheme="majorBidi" w:hint="cs"/>
          <w:rtl/>
        </w:rPr>
        <w:t xml:space="preserve"> חלק ב' של הסקר כלל תשע שאלות </w:t>
      </w:r>
      <w:r w:rsidRPr="00F73B49">
        <w:rPr>
          <w:rFonts w:asciiTheme="majorBidi" w:hAnsiTheme="majorBidi" w:cs="Times New Roman"/>
          <w:rtl/>
        </w:rPr>
        <w:t xml:space="preserve">אשר </w:t>
      </w:r>
      <w:r>
        <w:rPr>
          <w:rFonts w:asciiTheme="majorBidi" w:hAnsiTheme="majorBidi" w:cs="Times New Roman" w:hint="cs"/>
          <w:rtl/>
        </w:rPr>
        <w:t>בחנו</w:t>
      </w:r>
      <w:r w:rsidRPr="00F73B49">
        <w:rPr>
          <w:rFonts w:asciiTheme="majorBidi" w:hAnsiTheme="majorBidi" w:cs="Times New Roman"/>
          <w:rtl/>
        </w:rPr>
        <w:t xml:space="preserve"> את ידע </w:t>
      </w:r>
      <w:r>
        <w:rPr>
          <w:rFonts w:asciiTheme="majorBidi" w:hAnsiTheme="majorBidi" w:cs="Times New Roman" w:hint="cs"/>
          <w:rtl/>
        </w:rPr>
        <w:t>המשיב</w:t>
      </w:r>
      <w:r w:rsidR="008B5E29">
        <w:rPr>
          <w:rFonts w:asciiTheme="majorBidi" w:hAnsiTheme="majorBidi" w:cs="Times New Roman" w:hint="cs"/>
          <w:rtl/>
        </w:rPr>
        <w:t>ים</w:t>
      </w:r>
      <w:r w:rsidRPr="00F73B49">
        <w:rPr>
          <w:rFonts w:asciiTheme="majorBidi" w:hAnsiTheme="majorBidi" w:cs="Times New Roman"/>
          <w:rtl/>
        </w:rPr>
        <w:t xml:space="preserve"> בנושא החייאה. לכל שאלה תשובה נכונה אחת מתוך שלוש תשובות אפשריות (נכון/ לא נכון/ אינני יודע). מהימנות אלפא של </w:t>
      </w:r>
      <w:proofErr w:type="spellStart"/>
      <w:r w:rsidRPr="00F73B49">
        <w:rPr>
          <w:rFonts w:asciiTheme="majorBidi" w:hAnsiTheme="majorBidi" w:cs="Times New Roman"/>
          <w:rtl/>
        </w:rPr>
        <w:t>קרונבך</w:t>
      </w:r>
      <w:proofErr w:type="spellEnd"/>
      <w:r w:rsidRPr="00F73B49">
        <w:rPr>
          <w:rFonts w:asciiTheme="majorBidi" w:hAnsiTheme="majorBidi" w:cs="Times New Roman"/>
          <w:rtl/>
        </w:rPr>
        <w:t xml:space="preserve"> שנמצאה בשאלון הידע היא </w:t>
      </w:r>
      <w:r w:rsidRPr="00F73B49">
        <w:rPr>
          <w:rFonts w:asciiTheme="majorBidi" w:hAnsiTheme="majorBidi" w:cstheme="majorBidi"/>
        </w:rPr>
        <w:t>α=0.80</w:t>
      </w:r>
      <w:r w:rsidRPr="00F73B49">
        <w:rPr>
          <w:rFonts w:asciiTheme="majorBidi" w:hAnsiTheme="majorBidi" w:cs="Times New Roman"/>
          <w:rtl/>
        </w:rPr>
        <w:t xml:space="preserve">. </w:t>
      </w:r>
      <w:r w:rsidR="008B5E29">
        <w:rPr>
          <w:rFonts w:asciiTheme="majorBidi" w:hAnsiTheme="majorBidi" w:cs="Times New Roman" w:hint="cs"/>
          <w:rtl/>
        </w:rPr>
        <w:t xml:space="preserve">כמו כן, </w:t>
      </w:r>
      <w:r w:rsidRPr="00F73B49">
        <w:rPr>
          <w:rFonts w:asciiTheme="majorBidi" w:hAnsiTheme="majorBidi" w:cs="Times New Roman"/>
          <w:rtl/>
        </w:rPr>
        <w:t xml:space="preserve">המשתנה </w:t>
      </w:r>
      <w:r w:rsidR="008B5E29">
        <w:rPr>
          <w:rFonts w:asciiTheme="majorBidi" w:hAnsiTheme="majorBidi" w:cs="Times New Roman" w:hint="cs"/>
          <w:rtl/>
        </w:rPr>
        <w:t>"</w:t>
      </w:r>
      <w:r w:rsidRPr="00F73B49">
        <w:rPr>
          <w:rFonts w:asciiTheme="majorBidi" w:hAnsiTheme="majorBidi" w:cs="Times New Roman"/>
          <w:rtl/>
        </w:rPr>
        <w:t>ידע</w:t>
      </w:r>
      <w:r w:rsidR="008B5E29">
        <w:rPr>
          <w:rFonts w:asciiTheme="majorBidi" w:hAnsiTheme="majorBidi" w:cs="Times New Roman" w:hint="cs"/>
          <w:rtl/>
        </w:rPr>
        <w:t>"</w:t>
      </w:r>
      <w:r w:rsidRPr="00F73B49">
        <w:rPr>
          <w:rFonts w:asciiTheme="majorBidi" w:hAnsiTheme="majorBidi" w:cs="Times New Roman"/>
          <w:rtl/>
        </w:rPr>
        <w:t xml:space="preserve"> הורכב מסכום התשובות הנכונות, כך שציון גבוה יותר </w:t>
      </w:r>
      <w:r>
        <w:rPr>
          <w:rFonts w:asciiTheme="majorBidi" w:hAnsiTheme="majorBidi" w:cs="Times New Roman" w:hint="cs"/>
          <w:rtl/>
        </w:rPr>
        <w:t>ביטא</w:t>
      </w:r>
      <w:r w:rsidRPr="00F73B49">
        <w:rPr>
          <w:rFonts w:asciiTheme="majorBidi" w:hAnsiTheme="majorBidi" w:cs="Times New Roman"/>
          <w:rtl/>
        </w:rPr>
        <w:t xml:space="preserve"> רמת ידע גבוהה יותר של </w:t>
      </w:r>
      <w:r>
        <w:rPr>
          <w:rFonts w:asciiTheme="majorBidi" w:hAnsiTheme="majorBidi" w:cs="Times New Roman" w:hint="cs"/>
          <w:rtl/>
        </w:rPr>
        <w:t>המשיב</w:t>
      </w:r>
      <w:r w:rsidRPr="00F73B49">
        <w:rPr>
          <w:rFonts w:asciiTheme="majorBidi" w:hAnsiTheme="majorBidi" w:cs="Times New Roman"/>
          <w:rtl/>
        </w:rPr>
        <w:t>.</w:t>
      </w:r>
      <w:r>
        <w:rPr>
          <w:rFonts w:asciiTheme="majorBidi" w:hAnsiTheme="majorBidi" w:cstheme="majorBidi" w:hint="cs"/>
          <w:rtl/>
        </w:rPr>
        <w:t xml:space="preserve"> חלק ג' של הסקר כלל חמישה היגדים </w:t>
      </w:r>
      <w:r w:rsidRPr="00F73B49">
        <w:rPr>
          <w:rFonts w:asciiTheme="majorBidi" w:hAnsiTheme="majorBidi" w:cs="Times New Roman"/>
          <w:rtl/>
        </w:rPr>
        <w:t xml:space="preserve">המתארים את עמדות </w:t>
      </w:r>
      <w:r>
        <w:rPr>
          <w:rFonts w:asciiTheme="majorBidi" w:hAnsiTheme="majorBidi" w:cs="Times New Roman" w:hint="cs"/>
          <w:rtl/>
        </w:rPr>
        <w:t>המשיב</w:t>
      </w:r>
      <w:r w:rsidR="008B5E29">
        <w:rPr>
          <w:rFonts w:asciiTheme="majorBidi" w:hAnsiTheme="majorBidi" w:cs="Times New Roman" w:hint="cs"/>
          <w:rtl/>
        </w:rPr>
        <w:t>ים</w:t>
      </w:r>
      <w:r w:rsidRPr="00F73B49">
        <w:rPr>
          <w:rFonts w:asciiTheme="majorBidi" w:hAnsiTheme="majorBidi" w:cs="Times New Roman"/>
          <w:rtl/>
        </w:rPr>
        <w:t xml:space="preserve"> ביחס לביצוע החייאה. </w:t>
      </w:r>
      <w:r w:rsidR="00390B89">
        <w:rPr>
          <w:rFonts w:asciiTheme="majorBidi" w:hAnsiTheme="majorBidi" w:cs="Times New Roman" w:hint="cs"/>
          <w:rtl/>
        </w:rPr>
        <w:t xml:space="preserve">המשיב התבקש לדרג את רמת הסכמתו עם כל היגד, רמות ההסכמה </w:t>
      </w:r>
      <w:r>
        <w:rPr>
          <w:rFonts w:asciiTheme="majorBidi" w:hAnsiTheme="majorBidi" w:cs="Times New Roman" w:hint="cs"/>
          <w:rtl/>
        </w:rPr>
        <w:t>הוצגו</w:t>
      </w:r>
      <w:r w:rsidRPr="00F73B49">
        <w:rPr>
          <w:rFonts w:asciiTheme="majorBidi" w:hAnsiTheme="majorBidi" w:cs="Times New Roman"/>
          <w:rtl/>
        </w:rPr>
        <w:t xml:space="preserve"> בסולם </w:t>
      </w:r>
      <w:proofErr w:type="spellStart"/>
      <w:r w:rsidRPr="00F73B49">
        <w:rPr>
          <w:rFonts w:asciiTheme="majorBidi" w:hAnsiTheme="majorBidi" w:cs="Times New Roman"/>
          <w:rtl/>
        </w:rPr>
        <w:t>ליקרט</w:t>
      </w:r>
      <w:proofErr w:type="spellEnd"/>
      <w:r w:rsidRPr="00F73B49">
        <w:rPr>
          <w:rFonts w:asciiTheme="majorBidi" w:hAnsiTheme="majorBidi" w:cs="Times New Roman"/>
          <w:rtl/>
        </w:rPr>
        <w:t xml:space="preserve"> </w:t>
      </w:r>
      <w:r>
        <w:rPr>
          <w:rFonts w:asciiTheme="majorBidi" w:hAnsiTheme="majorBidi" w:cs="Times New Roman" w:hint="cs"/>
          <w:rtl/>
        </w:rPr>
        <w:t>בעל 7 רמות</w:t>
      </w:r>
      <w:r w:rsidRPr="00F73B49">
        <w:rPr>
          <w:rFonts w:asciiTheme="majorBidi" w:hAnsiTheme="majorBidi" w:cs="Times New Roman"/>
          <w:rtl/>
        </w:rPr>
        <w:t xml:space="preserve"> (1=כלל לא מסכים</w:t>
      </w:r>
      <w:r>
        <w:rPr>
          <w:rFonts w:asciiTheme="majorBidi" w:hAnsiTheme="majorBidi" w:cs="Times New Roman" w:hint="cs"/>
          <w:rtl/>
        </w:rPr>
        <w:t xml:space="preserve"> ועד ל-</w:t>
      </w:r>
      <w:r w:rsidRPr="00F73B49">
        <w:rPr>
          <w:rFonts w:asciiTheme="majorBidi" w:hAnsiTheme="majorBidi" w:cs="Times New Roman"/>
          <w:rtl/>
        </w:rPr>
        <w:t xml:space="preserve">7=מסכים בהחלט). מהימנות אלפא </w:t>
      </w:r>
      <w:proofErr w:type="spellStart"/>
      <w:r w:rsidRPr="00F73B49">
        <w:rPr>
          <w:rFonts w:asciiTheme="majorBidi" w:hAnsiTheme="majorBidi" w:cs="Times New Roman"/>
          <w:rtl/>
        </w:rPr>
        <w:t>קרונבך</w:t>
      </w:r>
      <w:proofErr w:type="spellEnd"/>
      <w:r w:rsidRPr="00F73B49">
        <w:rPr>
          <w:rFonts w:asciiTheme="majorBidi" w:hAnsiTheme="majorBidi" w:cs="Times New Roman"/>
          <w:rtl/>
        </w:rPr>
        <w:t xml:space="preserve"> של השאלון נמצאה </w:t>
      </w:r>
      <w:r w:rsidRPr="00F73B49">
        <w:rPr>
          <w:rFonts w:asciiTheme="majorBidi" w:hAnsiTheme="majorBidi" w:cstheme="majorBidi"/>
        </w:rPr>
        <w:t>α=0.72</w:t>
      </w:r>
      <w:r w:rsidRPr="00F73B49">
        <w:rPr>
          <w:rFonts w:asciiTheme="majorBidi" w:hAnsiTheme="majorBidi" w:cs="Times New Roman"/>
          <w:rtl/>
        </w:rPr>
        <w:t xml:space="preserve">. המשתנה </w:t>
      </w:r>
      <w:r w:rsidR="008B5E29">
        <w:rPr>
          <w:rFonts w:asciiTheme="majorBidi" w:hAnsiTheme="majorBidi" w:cs="Times New Roman" w:hint="cs"/>
          <w:rtl/>
        </w:rPr>
        <w:t>"</w:t>
      </w:r>
      <w:r w:rsidRPr="00F73B49">
        <w:rPr>
          <w:rFonts w:asciiTheme="majorBidi" w:hAnsiTheme="majorBidi" w:cs="Times New Roman"/>
          <w:rtl/>
        </w:rPr>
        <w:t>עמדות</w:t>
      </w:r>
      <w:r w:rsidR="008B5E29">
        <w:rPr>
          <w:rFonts w:asciiTheme="majorBidi" w:hAnsiTheme="majorBidi" w:cs="Times New Roman" w:hint="cs"/>
          <w:rtl/>
        </w:rPr>
        <w:t>"</w:t>
      </w:r>
      <w:r w:rsidRPr="00F73B49">
        <w:rPr>
          <w:rFonts w:asciiTheme="majorBidi" w:hAnsiTheme="majorBidi" w:cs="Times New Roman"/>
          <w:rtl/>
        </w:rPr>
        <w:t xml:space="preserve"> הורכב מממוצע ההיגדים, כך שציון גבוה יותר </w:t>
      </w:r>
      <w:r>
        <w:rPr>
          <w:rFonts w:asciiTheme="majorBidi" w:hAnsiTheme="majorBidi" w:cs="Times New Roman" w:hint="cs"/>
          <w:rtl/>
        </w:rPr>
        <w:t>ביטא</w:t>
      </w:r>
      <w:r w:rsidRPr="00F73B49">
        <w:rPr>
          <w:rFonts w:asciiTheme="majorBidi" w:hAnsiTheme="majorBidi" w:cs="Times New Roman"/>
          <w:rtl/>
        </w:rPr>
        <w:t xml:space="preserve"> עמדה חיובית יותר</w:t>
      </w:r>
      <w:r>
        <w:rPr>
          <w:rFonts w:asciiTheme="majorBidi" w:hAnsiTheme="majorBidi" w:cs="Times New Roman" w:hint="cs"/>
          <w:rtl/>
        </w:rPr>
        <w:t xml:space="preserve"> של המשיב</w:t>
      </w:r>
      <w:r w:rsidRPr="00F73B49">
        <w:rPr>
          <w:rFonts w:asciiTheme="majorBidi" w:hAnsiTheme="majorBidi" w:cs="Times New Roman"/>
          <w:rtl/>
        </w:rPr>
        <w:t xml:space="preserve"> כלפי החייאה.</w:t>
      </w:r>
      <w:r w:rsidR="00390B89">
        <w:rPr>
          <w:rFonts w:asciiTheme="majorBidi" w:hAnsiTheme="majorBidi" w:cs="Times New Roman" w:hint="cs"/>
          <w:rtl/>
        </w:rPr>
        <w:t xml:space="preserve"> חלק ד' של הסקר כלל </w:t>
      </w:r>
      <w:r w:rsidR="008B5E29">
        <w:rPr>
          <w:rFonts w:asciiTheme="majorBidi" w:hAnsiTheme="majorBidi" w:cs="Times New Roman" w:hint="cs"/>
          <w:rtl/>
        </w:rPr>
        <w:t>עשרה</w:t>
      </w:r>
      <w:r w:rsidR="00390B89">
        <w:rPr>
          <w:rFonts w:asciiTheme="majorBidi" w:hAnsiTheme="majorBidi" w:cs="Times New Roman" w:hint="cs"/>
          <w:rtl/>
        </w:rPr>
        <w:t xml:space="preserve"> היגדים המתארים חסמים כלפי ביצוע החייאה </w:t>
      </w:r>
      <w:r w:rsidR="008B5E29">
        <w:rPr>
          <w:rFonts w:asciiTheme="majorBidi" w:hAnsiTheme="majorBidi" w:cs="Times New Roman" w:hint="cs"/>
          <w:rtl/>
        </w:rPr>
        <w:t>במקרה חירום</w:t>
      </w:r>
      <w:r w:rsidR="00390B89">
        <w:rPr>
          <w:rFonts w:asciiTheme="majorBidi" w:hAnsiTheme="majorBidi" w:cs="Times New Roman" w:hint="cs"/>
          <w:rtl/>
        </w:rPr>
        <w:t>. המשיב התבקש לדרג את רמת הסכמתו עם כל היגד, רמות ההסכמה הוצגו</w:t>
      </w:r>
      <w:r w:rsidR="00390B89" w:rsidRPr="00F73B49">
        <w:rPr>
          <w:rFonts w:asciiTheme="majorBidi" w:hAnsiTheme="majorBidi" w:cs="Times New Roman"/>
          <w:rtl/>
        </w:rPr>
        <w:t xml:space="preserve"> בסולם </w:t>
      </w:r>
      <w:proofErr w:type="spellStart"/>
      <w:r w:rsidR="00390B89" w:rsidRPr="00F73B49">
        <w:rPr>
          <w:rFonts w:asciiTheme="majorBidi" w:hAnsiTheme="majorBidi" w:cs="Times New Roman"/>
          <w:rtl/>
        </w:rPr>
        <w:t>ליקרט</w:t>
      </w:r>
      <w:proofErr w:type="spellEnd"/>
      <w:r w:rsidR="00390B89" w:rsidRPr="00F73B49">
        <w:rPr>
          <w:rFonts w:asciiTheme="majorBidi" w:hAnsiTheme="majorBidi" w:cs="Times New Roman"/>
          <w:rtl/>
        </w:rPr>
        <w:t xml:space="preserve"> </w:t>
      </w:r>
      <w:r w:rsidR="00390B89">
        <w:rPr>
          <w:rFonts w:asciiTheme="majorBidi" w:hAnsiTheme="majorBidi" w:cs="Times New Roman" w:hint="cs"/>
          <w:rtl/>
        </w:rPr>
        <w:t>בעל 7 רמות</w:t>
      </w:r>
      <w:r w:rsidR="00390B89" w:rsidRPr="00F73B49">
        <w:rPr>
          <w:rFonts w:asciiTheme="majorBidi" w:hAnsiTheme="majorBidi" w:cs="Times New Roman"/>
          <w:rtl/>
        </w:rPr>
        <w:t xml:space="preserve"> (1=כלל לא מסכים</w:t>
      </w:r>
      <w:r w:rsidR="00390B89">
        <w:rPr>
          <w:rFonts w:asciiTheme="majorBidi" w:hAnsiTheme="majorBidi" w:cs="Times New Roman" w:hint="cs"/>
          <w:rtl/>
        </w:rPr>
        <w:t xml:space="preserve"> ועד ל-</w:t>
      </w:r>
      <w:r w:rsidR="00390B89" w:rsidRPr="00F73B49">
        <w:rPr>
          <w:rFonts w:asciiTheme="majorBidi" w:hAnsiTheme="majorBidi" w:cs="Times New Roman"/>
          <w:rtl/>
        </w:rPr>
        <w:t xml:space="preserve">7=מסכים בהחלט). מהימנות אלפא </w:t>
      </w:r>
      <w:proofErr w:type="spellStart"/>
      <w:r w:rsidR="00390B89" w:rsidRPr="00F73B49">
        <w:rPr>
          <w:rFonts w:asciiTheme="majorBidi" w:hAnsiTheme="majorBidi" w:cs="Times New Roman"/>
          <w:rtl/>
        </w:rPr>
        <w:t>קרונבך</w:t>
      </w:r>
      <w:proofErr w:type="spellEnd"/>
      <w:r w:rsidR="00390B89" w:rsidRPr="00F73B49">
        <w:rPr>
          <w:rFonts w:asciiTheme="majorBidi" w:hAnsiTheme="majorBidi" w:cs="Times New Roman"/>
          <w:rtl/>
        </w:rPr>
        <w:t xml:space="preserve"> של השאלון </w:t>
      </w:r>
      <w:r w:rsidR="00390B89" w:rsidRPr="00390B89">
        <w:rPr>
          <w:rFonts w:asciiTheme="majorBidi" w:hAnsiTheme="majorBidi" w:cs="Times New Roman"/>
          <w:rtl/>
        </w:rPr>
        <w:t xml:space="preserve">נמצאה </w:t>
      </w:r>
      <w:r w:rsidR="00390B89" w:rsidRPr="00390B89">
        <w:rPr>
          <w:rFonts w:asciiTheme="majorBidi" w:hAnsiTheme="majorBidi" w:cs="Times New Roman"/>
        </w:rPr>
        <w:t>α=0.73</w:t>
      </w:r>
      <w:r w:rsidR="00390B89">
        <w:rPr>
          <w:rFonts w:asciiTheme="majorBidi" w:hAnsiTheme="majorBidi" w:cs="Times New Roman" w:hint="cs"/>
          <w:rtl/>
        </w:rPr>
        <w:t xml:space="preserve">. </w:t>
      </w:r>
      <w:r w:rsidR="00390B89" w:rsidRPr="00390B89">
        <w:rPr>
          <w:rFonts w:asciiTheme="majorBidi" w:hAnsiTheme="majorBidi" w:cs="Times New Roman"/>
          <w:rtl/>
        </w:rPr>
        <w:t xml:space="preserve">המשתנה </w:t>
      </w:r>
      <w:r w:rsidR="008B5E29">
        <w:rPr>
          <w:rFonts w:asciiTheme="majorBidi" w:hAnsiTheme="majorBidi" w:cs="Times New Roman" w:hint="cs"/>
          <w:rtl/>
        </w:rPr>
        <w:t>"</w:t>
      </w:r>
      <w:r w:rsidR="00390B89" w:rsidRPr="00390B89">
        <w:rPr>
          <w:rFonts w:asciiTheme="majorBidi" w:hAnsiTheme="majorBidi" w:cs="Times New Roman"/>
          <w:rtl/>
        </w:rPr>
        <w:t>חסמים</w:t>
      </w:r>
      <w:r w:rsidR="008B5E29">
        <w:rPr>
          <w:rFonts w:asciiTheme="majorBidi" w:hAnsiTheme="majorBidi" w:cs="Times New Roman" w:hint="cs"/>
          <w:rtl/>
        </w:rPr>
        <w:t>"</w:t>
      </w:r>
      <w:r w:rsidR="00390B89" w:rsidRPr="00390B89">
        <w:rPr>
          <w:rFonts w:asciiTheme="majorBidi" w:hAnsiTheme="majorBidi" w:cs="Times New Roman"/>
          <w:rtl/>
        </w:rPr>
        <w:t xml:space="preserve"> הורכב מממוצע ההיגדים, כך שציון גבוה יותר </w:t>
      </w:r>
      <w:r w:rsidR="00390B89">
        <w:rPr>
          <w:rFonts w:asciiTheme="majorBidi" w:hAnsiTheme="majorBidi" w:cs="Times New Roman" w:hint="cs"/>
          <w:rtl/>
        </w:rPr>
        <w:t>ביטא</w:t>
      </w:r>
      <w:r w:rsidR="00390B89" w:rsidRPr="00390B89">
        <w:rPr>
          <w:rFonts w:asciiTheme="majorBidi" w:hAnsiTheme="majorBidi" w:cs="Times New Roman"/>
          <w:rtl/>
        </w:rPr>
        <w:t xml:space="preserve"> חסמים בעצמה גבוהה יותר כל</w:t>
      </w:r>
      <w:r w:rsidR="00390B89" w:rsidRPr="001F4F58">
        <w:rPr>
          <w:rFonts w:asciiTheme="majorBidi" w:hAnsiTheme="majorBidi" w:cs="Times New Roman"/>
          <w:rtl/>
        </w:rPr>
        <w:t>פי ביצוע החייאה.</w:t>
      </w:r>
      <w:r w:rsidR="001F4F58" w:rsidRPr="001F4F58">
        <w:rPr>
          <w:rFonts w:asciiTheme="majorBidi" w:hAnsiTheme="majorBidi" w:cs="Times New Roman" w:hint="cs"/>
          <w:rtl/>
        </w:rPr>
        <w:t xml:space="preserve"> </w:t>
      </w:r>
      <w:r w:rsidR="00623366" w:rsidRPr="001F4F58">
        <w:rPr>
          <w:rFonts w:asciiTheme="majorBidi" w:hAnsiTheme="majorBidi" w:cstheme="majorBidi"/>
          <w:rtl/>
        </w:rPr>
        <w:t xml:space="preserve">עם סיום איסוף השאלונים, הנתונים הועברו לניתוח סטטיסטי בתוכנת </w:t>
      </w:r>
      <w:r w:rsidR="00623366" w:rsidRPr="001F4F58">
        <w:rPr>
          <w:rFonts w:asciiTheme="majorBidi" w:hAnsiTheme="majorBidi" w:cstheme="majorBidi"/>
        </w:rPr>
        <w:t>SPSS</w:t>
      </w:r>
      <w:r w:rsidR="00623366" w:rsidRPr="001F4F58">
        <w:rPr>
          <w:rFonts w:asciiTheme="majorBidi" w:hAnsiTheme="majorBidi" w:cstheme="majorBidi" w:hint="cs"/>
          <w:rtl/>
        </w:rPr>
        <w:t xml:space="preserve"> גרסה 17. </w:t>
      </w:r>
    </w:p>
    <w:p w:rsidR="00003F3A" w:rsidRDefault="00003F3A" w:rsidP="00F73B49">
      <w:pPr>
        <w:bidi/>
        <w:spacing w:line="360" w:lineRule="auto"/>
        <w:contextualSpacing/>
        <w:rPr>
          <w:rFonts w:asciiTheme="majorBidi" w:hAnsiTheme="majorBidi" w:cstheme="majorBidi"/>
          <w:b/>
          <w:bCs/>
          <w:sz w:val="24"/>
          <w:szCs w:val="24"/>
          <w:rtl/>
        </w:rPr>
      </w:pPr>
    </w:p>
    <w:p w:rsidR="00BF1966" w:rsidRPr="0016340B" w:rsidRDefault="0016340B" w:rsidP="00003F3A">
      <w:pPr>
        <w:bidi/>
        <w:spacing w:line="360" w:lineRule="auto"/>
        <w:contextualSpacing/>
        <w:rPr>
          <w:rFonts w:asciiTheme="majorBidi" w:hAnsiTheme="majorBidi" w:cstheme="majorBidi"/>
          <w:b/>
          <w:bCs/>
          <w:sz w:val="24"/>
          <w:szCs w:val="24"/>
          <w:rtl/>
        </w:rPr>
      </w:pPr>
      <w:r w:rsidRPr="0016340B">
        <w:rPr>
          <w:rFonts w:asciiTheme="majorBidi" w:hAnsiTheme="majorBidi" w:cstheme="majorBidi" w:hint="cs"/>
          <w:b/>
          <w:bCs/>
          <w:sz w:val="24"/>
          <w:szCs w:val="24"/>
          <w:rtl/>
        </w:rPr>
        <w:t>ממצאי המחקר</w:t>
      </w:r>
      <w:r w:rsidR="00F73B49" w:rsidRPr="0016340B">
        <w:rPr>
          <w:rFonts w:asciiTheme="majorBidi" w:hAnsiTheme="majorBidi" w:cstheme="majorBidi" w:hint="cs"/>
          <w:b/>
          <w:bCs/>
          <w:sz w:val="24"/>
          <w:szCs w:val="24"/>
          <w:rtl/>
        </w:rPr>
        <w:t>:</w:t>
      </w:r>
    </w:p>
    <w:p w:rsidR="00F73B49" w:rsidRPr="00623366" w:rsidRDefault="0016340B" w:rsidP="00326A83">
      <w:pPr>
        <w:bidi/>
        <w:spacing w:before="166" w:after="166" w:line="360" w:lineRule="auto"/>
        <w:contextualSpacing/>
        <w:rPr>
          <w:rFonts w:asciiTheme="majorBidi" w:eastAsia="Times New Roman" w:hAnsiTheme="majorBidi" w:cstheme="majorBidi"/>
          <w:sz w:val="24"/>
          <w:szCs w:val="24"/>
          <w:rtl/>
        </w:rPr>
      </w:pPr>
      <w:r>
        <w:rPr>
          <w:rFonts w:asciiTheme="majorBidi" w:hAnsiTheme="majorBidi" w:cs="Times New Roman" w:hint="cs"/>
          <w:sz w:val="24"/>
          <w:szCs w:val="24"/>
          <w:rtl/>
        </w:rPr>
        <w:t xml:space="preserve">אוכלוסיית </w:t>
      </w:r>
      <w:r w:rsidR="00F73B49">
        <w:rPr>
          <w:rFonts w:asciiTheme="majorBidi" w:hAnsiTheme="majorBidi" w:cs="Times New Roman" w:hint="cs"/>
          <w:sz w:val="24"/>
          <w:szCs w:val="24"/>
          <w:rtl/>
        </w:rPr>
        <w:t>המחקר כלל</w:t>
      </w:r>
      <w:r>
        <w:rPr>
          <w:rFonts w:asciiTheme="majorBidi" w:hAnsiTheme="majorBidi" w:cs="Times New Roman" w:hint="cs"/>
          <w:sz w:val="24"/>
          <w:szCs w:val="24"/>
          <w:rtl/>
        </w:rPr>
        <w:t>ה</w:t>
      </w:r>
      <w:r w:rsidR="00F73B49">
        <w:rPr>
          <w:rFonts w:asciiTheme="majorBidi" w:hAnsiTheme="majorBidi" w:cs="Times New Roman" w:hint="cs"/>
          <w:sz w:val="24"/>
          <w:szCs w:val="24"/>
          <w:rtl/>
        </w:rPr>
        <w:t xml:space="preserve"> 218</w:t>
      </w:r>
      <w:r w:rsidR="00F73B49" w:rsidRPr="00F73B49">
        <w:rPr>
          <w:rFonts w:asciiTheme="majorBidi" w:hAnsiTheme="majorBidi" w:cs="Times New Roman"/>
          <w:sz w:val="24"/>
          <w:szCs w:val="24"/>
          <w:rtl/>
        </w:rPr>
        <w:t xml:space="preserve"> </w:t>
      </w:r>
      <w:r w:rsidR="00F73B49">
        <w:rPr>
          <w:rFonts w:asciiTheme="majorBidi" w:hAnsiTheme="majorBidi" w:cs="Times New Roman" w:hint="cs"/>
          <w:sz w:val="24"/>
          <w:szCs w:val="24"/>
          <w:rtl/>
        </w:rPr>
        <w:t>משתתפים</w:t>
      </w:r>
      <w:r w:rsidR="00F73B49" w:rsidRPr="00F73B49">
        <w:rPr>
          <w:rFonts w:asciiTheme="majorBidi" w:hAnsiTheme="majorBidi" w:cs="Times New Roman"/>
          <w:sz w:val="24"/>
          <w:szCs w:val="24"/>
          <w:rtl/>
        </w:rPr>
        <w:t xml:space="preserve"> מעל גיל 18</w:t>
      </w:r>
      <w:r w:rsidR="00623366">
        <w:rPr>
          <w:rFonts w:asciiTheme="majorBidi" w:hAnsiTheme="majorBidi" w:cs="Times New Roman" w:hint="cs"/>
          <w:sz w:val="24"/>
          <w:szCs w:val="24"/>
          <w:rtl/>
        </w:rPr>
        <w:t xml:space="preserve">, </w:t>
      </w:r>
      <w:r w:rsidR="00623366">
        <w:rPr>
          <w:rFonts w:asciiTheme="majorBidi" w:eastAsia="Times New Roman" w:hAnsiTheme="majorBidi" w:cstheme="majorBidi" w:hint="cs"/>
          <w:sz w:val="24"/>
          <w:szCs w:val="24"/>
          <w:rtl/>
        </w:rPr>
        <w:t>כ-34% גברים ו-66% נשים. ממוצע גיל המשיבים עמד על 37.3 שנים (</w:t>
      </w:r>
      <w:r w:rsidR="00623366" w:rsidRPr="00326A83">
        <w:rPr>
          <w:rFonts w:asciiTheme="majorBidi" w:eastAsia="Times New Roman" w:hAnsiTheme="majorBidi" w:cstheme="majorBidi" w:hint="cs"/>
          <w:sz w:val="24"/>
          <w:szCs w:val="24"/>
          <w:rtl/>
        </w:rPr>
        <w:t>סטיית תקן</w:t>
      </w:r>
      <w:r w:rsidR="00326A83" w:rsidRPr="00326A83">
        <w:rPr>
          <w:rFonts w:asciiTheme="majorBidi" w:eastAsia="Times New Roman" w:hAnsiTheme="majorBidi" w:cstheme="majorBidi"/>
          <w:sz w:val="24"/>
          <w:szCs w:val="24"/>
          <w:lang w:val="en-GB"/>
        </w:rPr>
        <w:t xml:space="preserve"> 15.27 </w:t>
      </w:r>
      <w:r w:rsidR="00623366" w:rsidRPr="00326A83">
        <w:rPr>
          <w:rFonts w:asciiTheme="majorBidi" w:eastAsia="Times New Roman" w:hAnsiTheme="majorBidi" w:cstheme="majorBidi" w:hint="cs"/>
          <w:sz w:val="24"/>
          <w:szCs w:val="24"/>
          <w:rtl/>
        </w:rPr>
        <w:t>) ומעל</w:t>
      </w:r>
      <w:r w:rsidR="00623366">
        <w:rPr>
          <w:rFonts w:asciiTheme="majorBidi" w:eastAsia="Times New Roman" w:hAnsiTheme="majorBidi" w:cstheme="majorBidi" w:hint="cs"/>
          <w:sz w:val="24"/>
          <w:szCs w:val="24"/>
          <w:rtl/>
        </w:rPr>
        <w:t xml:space="preserve"> למחצית מהמשיבים על הסקר היו בעלי השכלה אקדמית. </w:t>
      </w:r>
      <w:r w:rsidR="00F73B49">
        <w:rPr>
          <w:rFonts w:asciiTheme="majorBidi" w:hAnsiTheme="majorBidi" w:cs="Times New Roman" w:hint="cs"/>
          <w:sz w:val="24"/>
          <w:szCs w:val="24"/>
          <w:rtl/>
        </w:rPr>
        <w:t xml:space="preserve">טבלה 1 מציגה </w:t>
      </w:r>
      <w:r w:rsidR="001F4F58">
        <w:rPr>
          <w:rFonts w:asciiTheme="majorBidi" w:hAnsiTheme="majorBidi" w:cs="Times New Roman" w:hint="cs"/>
          <w:sz w:val="24"/>
          <w:szCs w:val="24"/>
          <w:rtl/>
        </w:rPr>
        <w:t xml:space="preserve">את </w:t>
      </w:r>
      <w:r w:rsidR="00F73B49">
        <w:rPr>
          <w:rFonts w:asciiTheme="majorBidi" w:hAnsiTheme="majorBidi" w:cs="Times New Roman" w:hint="cs"/>
          <w:sz w:val="24"/>
          <w:szCs w:val="24"/>
          <w:rtl/>
        </w:rPr>
        <w:t xml:space="preserve">מאפייני </w:t>
      </w:r>
      <w:r w:rsidR="001F4F58">
        <w:rPr>
          <w:rFonts w:asciiTheme="majorBidi" w:hAnsiTheme="majorBidi" w:cs="Times New Roman" w:hint="cs"/>
          <w:sz w:val="24"/>
          <w:szCs w:val="24"/>
          <w:rtl/>
        </w:rPr>
        <w:t>מדגם</w:t>
      </w:r>
      <w:r w:rsidR="00F73B49">
        <w:rPr>
          <w:rFonts w:asciiTheme="majorBidi" w:hAnsiTheme="majorBidi" w:cs="Times New Roman" w:hint="cs"/>
          <w:sz w:val="24"/>
          <w:szCs w:val="24"/>
          <w:rtl/>
        </w:rPr>
        <w:t xml:space="preserve"> המשיבים על הסקר.</w:t>
      </w:r>
    </w:p>
    <w:p w:rsidR="00C72CEE" w:rsidRPr="00784F79" w:rsidRDefault="00C72CEE" w:rsidP="00C72CEE">
      <w:pPr>
        <w:bidi/>
        <w:contextualSpacing/>
        <w:rPr>
          <w:rFonts w:ascii="David" w:eastAsia="Times New Roman" w:hAnsi="David" w:cs="David"/>
          <w:bCs/>
          <w:sz w:val="24"/>
          <w:szCs w:val="24"/>
          <w:rtl/>
        </w:rPr>
      </w:pPr>
    </w:p>
    <w:p w:rsidR="00C72CEE" w:rsidRPr="00C72CEE" w:rsidRDefault="00C72CEE" w:rsidP="00C72CEE">
      <w:pPr>
        <w:pStyle w:val="a8"/>
        <w:ind w:firstLine="0"/>
        <w:contextualSpacing/>
        <w:jc w:val="left"/>
        <w:rPr>
          <w:rFonts w:asciiTheme="majorBidi" w:hAnsiTheme="majorBidi" w:cstheme="majorBidi"/>
          <w:b/>
          <w:bCs/>
          <w:rtl/>
        </w:rPr>
      </w:pPr>
      <w:r w:rsidRPr="00C72CEE">
        <w:rPr>
          <w:rFonts w:asciiTheme="majorBidi" w:hAnsiTheme="majorBidi" w:cstheme="majorBidi"/>
          <w:b/>
          <w:bCs/>
          <w:rtl/>
        </w:rPr>
        <w:t>טבלה 1: מאפייני רקע של מדגם</w:t>
      </w:r>
      <w:r>
        <w:rPr>
          <w:rFonts w:asciiTheme="majorBidi" w:hAnsiTheme="majorBidi" w:cstheme="majorBidi" w:hint="cs"/>
          <w:b/>
          <w:bCs/>
          <w:rtl/>
        </w:rPr>
        <w:t xml:space="preserve"> המשיבים על הסקר</w:t>
      </w:r>
      <w:r w:rsidRPr="00C72CEE">
        <w:rPr>
          <w:rFonts w:asciiTheme="majorBidi" w:hAnsiTheme="majorBidi" w:cstheme="majorBidi"/>
          <w:b/>
          <w:bCs/>
          <w:rtl/>
        </w:rPr>
        <w:t xml:space="preserve"> (</w:t>
      </w:r>
      <w:r w:rsidRPr="00C72CEE">
        <w:rPr>
          <w:rFonts w:asciiTheme="majorBidi" w:hAnsiTheme="majorBidi" w:cstheme="majorBidi"/>
          <w:b/>
          <w:bCs/>
        </w:rPr>
        <w:t>N=218</w:t>
      </w:r>
      <w:r w:rsidRPr="00C72CEE">
        <w:rPr>
          <w:rFonts w:asciiTheme="majorBidi" w:hAnsiTheme="majorBidi" w:cstheme="majorBidi"/>
          <w:b/>
          <w:bCs/>
          <w:rtl/>
        </w:rPr>
        <w:t>)</w:t>
      </w:r>
    </w:p>
    <w:tbl>
      <w:tblPr>
        <w:tblStyle w:val="aa"/>
        <w:bidiVisual/>
        <w:tblW w:w="6379" w:type="dxa"/>
        <w:tblLook w:val="0120" w:firstRow="1" w:lastRow="0" w:firstColumn="0" w:lastColumn="1" w:noHBand="0" w:noVBand="0"/>
      </w:tblPr>
      <w:tblGrid>
        <w:gridCol w:w="1251"/>
        <w:gridCol w:w="3448"/>
        <w:gridCol w:w="836"/>
        <w:gridCol w:w="844"/>
      </w:tblGrid>
      <w:tr w:rsidR="00C72CEE" w:rsidRPr="00864EC9" w:rsidTr="00864EC9">
        <w:tc>
          <w:tcPr>
            <w:tcW w:w="1251" w:type="dxa"/>
          </w:tcPr>
          <w:p w:rsidR="00C72CEE" w:rsidRPr="00864EC9" w:rsidRDefault="00C72CEE" w:rsidP="00FA482F">
            <w:pPr>
              <w:bidi/>
              <w:spacing w:line="360" w:lineRule="auto"/>
              <w:contextualSpacing/>
              <w:rPr>
                <w:rFonts w:asciiTheme="majorBidi" w:eastAsia="Times New Roman" w:hAnsiTheme="majorBidi" w:cstheme="majorBidi"/>
                <w:b/>
                <w:bCs/>
                <w:sz w:val="20"/>
                <w:szCs w:val="20"/>
                <w:rtl/>
              </w:rPr>
            </w:pPr>
            <w:r w:rsidRPr="00864EC9">
              <w:rPr>
                <w:rFonts w:asciiTheme="majorBidi" w:eastAsia="Times New Roman" w:hAnsiTheme="majorBidi" w:cstheme="majorBidi"/>
                <w:b/>
                <w:bCs/>
                <w:sz w:val="20"/>
                <w:szCs w:val="20"/>
                <w:rtl/>
              </w:rPr>
              <w:t>משתנה</w:t>
            </w:r>
          </w:p>
        </w:tc>
        <w:tc>
          <w:tcPr>
            <w:tcW w:w="3448" w:type="dxa"/>
          </w:tcPr>
          <w:p w:rsidR="00C72CEE" w:rsidRPr="00864EC9" w:rsidRDefault="00C72CEE" w:rsidP="00FA482F">
            <w:pPr>
              <w:bidi/>
              <w:spacing w:line="360" w:lineRule="auto"/>
              <w:contextualSpacing/>
              <w:jc w:val="center"/>
              <w:rPr>
                <w:rFonts w:asciiTheme="majorBidi" w:eastAsia="Times New Roman" w:hAnsiTheme="majorBidi" w:cstheme="majorBidi"/>
                <w:b/>
                <w:bCs/>
                <w:sz w:val="20"/>
                <w:szCs w:val="20"/>
                <w:rtl/>
              </w:rPr>
            </w:pPr>
          </w:p>
        </w:tc>
        <w:tc>
          <w:tcPr>
            <w:tcW w:w="836" w:type="dxa"/>
          </w:tcPr>
          <w:p w:rsidR="00C72CEE" w:rsidRPr="00864EC9" w:rsidRDefault="00C72CEE" w:rsidP="00FA482F">
            <w:pPr>
              <w:bidi/>
              <w:spacing w:line="360" w:lineRule="auto"/>
              <w:contextualSpacing/>
              <w:jc w:val="center"/>
              <w:rPr>
                <w:rFonts w:asciiTheme="majorBidi" w:eastAsia="Times New Roman" w:hAnsiTheme="majorBidi" w:cstheme="majorBidi"/>
                <w:b/>
                <w:bCs/>
                <w:sz w:val="20"/>
                <w:szCs w:val="20"/>
                <w:rtl/>
              </w:rPr>
            </w:pPr>
            <w:r w:rsidRPr="00864EC9">
              <w:rPr>
                <w:rFonts w:asciiTheme="majorBidi" w:eastAsia="Times New Roman" w:hAnsiTheme="majorBidi" w:cstheme="majorBidi"/>
                <w:b/>
                <w:bCs/>
                <w:sz w:val="20"/>
                <w:szCs w:val="20"/>
                <w:rtl/>
              </w:rPr>
              <w:t>אחוז %</w:t>
            </w:r>
          </w:p>
        </w:tc>
        <w:tc>
          <w:tcPr>
            <w:tcW w:w="844" w:type="dxa"/>
          </w:tcPr>
          <w:p w:rsidR="00C72CEE" w:rsidRPr="00864EC9" w:rsidRDefault="00C72CEE" w:rsidP="00FA482F">
            <w:pPr>
              <w:bidi/>
              <w:spacing w:line="360" w:lineRule="auto"/>
              <w:contextualSpacing/>
              <w:jc w:val="center"/>
              <w:rPr>
                <w:rFonts w:asciiTheme="majorBidi" w:eastAsia="Times New Roman" w:hAnsiTheme="majorBidi" w:cstheme="majorBidi"/>
                <w:b/>
                <w:bCs/>
                <w:sz w:val="20"/>
                <w:szCs w:val="20"/>
              </w:rPr>
            </w:pPr>
            <w:r w:rsidRPr="00864EC9">
              <w:rPr>
                <w:rFonts w:asciiTheme="majorBidi" w:eastAsia="Times New Roman" w:hAnsiTheme="majorBidi" w:cstheme="majorBidi"/>
                <w:b/>
                <w:bCs/>
                <w:sz w:val="20"/>
                <w:szCs w:val="20"/>
              </w:rPr>
              <w:t>N</w:t>
            </w:r>
          </w:p>
        </w:tc>
      </w:tr>
      <w:tr w:rsidR="00C72CEE" w:rsidRPr="00864EC9" w:rsidTr="00864EC9">
        <w:trPr>
          <w:trHeight w:val="704"/>
        </w:trPr>
        <w:tc>
          <w:tcPr>
            <w:tcW w:w="1251" w:type="dxa"/>
          </w:tcPr>
          <w:p w:rsidR="00C72CEE" w:rsidRPr="00864EC9" w:rsidRDefault="00C72CEE" w:rsidP="00FA482F">
            <w:pPr>
              <w:bidi/>
              <w:spacing w:before="120" w:line="360" w:lineRule="auto"/>
              <w:contextualSpacing/>
              <w:rPr>
                <w:rFonts w:asciiTheme="majorBidi" w:eastAsia="Times New Roman" w:hAnsiTheme="majorBidi" w:cstheme="majorBidi"/>
                <w:b/>
                <w:bCs/>
                <w:sz w:val="20"/>
                <w:szCs w:val="20"/>
                <w:rtl/>
              </w:rPr>
            </w:pPr>
            <w:r w:rsidRPr="00864EC9">
              <w:rPr>
                <w:rFonts w:asciiTheme="majorBidi" w:eastAsia="Times New Roman" w:hAnsiTheme="majorBidi" w:cstheme="majorBidi"/>
                <w:b/>
                <w:bCs/>
                <w:sz w:val="20"/>
                <w:szCs w:val="20"/>
                <w:rtl/>
              </w:rPr>
              <w:t>מגדר</w:t>
            </w:r>
          </w:p>
          <w:p w:rsidR="00C72CEE" w:rsidRPr="00864EC9" w:rsidRDefault="00C72CEE" w:rsidP="00FA482F">
            <w:pPr>
              <w:bidi/>
              <w:spacing w:before="120" w:line="360" w:lineRule="auto"/>
              <w:contextualSpacing/>
              <w:rPr>
                <w:rFonts w:asciiTheme="majorBidi" w:eastAsia="Times New Roman" w:hAnsiTheme="majorBidi" w:cstheme="majorBidi"/>
                <w:b/>
                <w:bCs/>
                <w:sz w:val="20"/>
                <w:szCs w:val="20"/>
                <w:rtl/>
              </w:rPr>
            </w:pPr>
          </w:p>
        </w:tc>
        <w:tc>
          <w:tcPr>
            <w:tcW w:w="3448" w:type="dxa"/>
          </w:tcPr>
          <w:p w:rsidR="00C72CEE" w:rsidRPr="00864EC9" w:rsidRDefault="00C72CEE" w:rsidP="00FA482F">
            <w:pPr>
              <w:bidi/>
              <w:spacing w:before="120" w:line="360" w:lineRule="auto"/>
              <w:contextualSpacing/>
              <w:jc w:val="thaiDistribute"/>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זכר</w:t>
            </w:r>
          </w:p>
          <w:p w:rsidR="00C72CEE" w:rsidRPr="00864EC9" w:rsidRDefault="00C72CEE" w:rsidP="00864EC9">
            <w:pPr>
              <w:bidi/>
              <w:spacing w:before="120" w:line="360" w:lineRule="auto"/>
              <w:contextualSpacing/>
              <w:jc w:val="thaiDistribute"/>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נקבה</w:t>
            </w:r>
          </w:p>
        </w:tc>
        <w:tc>
          <w:tcPr>
            <w:tcW w:w="836" w:type="dxa"/>
          </w:tcPr>
          <w:p w:rsidR="00C72CEE" w:rsidRPr="00864EC9" w:rsidRDefault="00C72CEE" w:rsidP="00FA482F">
            <w:pPr>
              <w:bidi/>
              <w:spacing w:before="120"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33.9%</w:t>
            </w:r>
          </w:p>
          <w:p w:rsidR="00C72CEE" w:rsidRPr="00864EC9" w:rsidRDefault="00C72CEE" w:rsidP="00FA482F">
            <w:pPr>
              <w:bidi/>
              <w:spacing w:before="120"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66.1%</w:t>
            </w:r>
          </w:p>
        </w:tc>
        <w:tc>
          <w:tcPr>
            <w:tcW w:w="844" w:type="dxa"/>
          </w:tcPr>
          <w:p w:rsidR="00C72CEE" w:rsidRPr="00864EC9" w:rsidRDefault="00C72CEE" w:rsidP="00FA482F">
            <w:pPr>
              <w:bidi/>
              <w:spacing w:before="120"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74</w:t>
            </w:r>
          </w:p>
          <w:p w:rsidR="00C72CEE" w:rsidRPr="00864EC9" w:rsidRDefault="00C72CEE" w:rsidP="00FA482F">
            <w:pPr>
              <w:bidi/>
              <w:spacing w:before="120"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144</w:t>
            </w:r>
          </w:p>
        </w:tc>
      </w:tr>
      <w:tr w:rsidR="00C72CEE" w:rsidRPr="00864EC9" w:rsidTr="00864EC9">
        <w:tc>
          <w:tcPr>
            <w:tcW w:w="1251" w:type="dxa"/>
          </w:tcPr>
          <w:p w:rsidR="00C72CEE" w:rsidRPr="00864EC9" w:rsidRDefault="00C72CEE" w:rsidP="00FA482F">
            <w:pPr>
              <w:bidi/>
              <w:spacing w:line="360" w:lineRule="auto"/>
              <w:contextualSpacing/>
              <w:rPr>
                <w:rFonts w:asciiTheme="majorBidi" w:eastAsia="Times New Roman" w:hAnsiTheme="majorBidi" w:cstheme="majorBidi"/>
                <w:b/>
                <w:bCs/>
                <w:sz w:val="20"/>
                <w:szCs w:val="20"/>
                <w:rtl/>
              </w:rPr>
            </w:pPr>
            <w:r w:rsidRPr="00864EC9">
              <w:rPr>
                <w:rFonts w:asciiTheme="majorBidi" w:eastAsia="Times New Roman" w:hAnsiTheme="majorBidi" w:cstheme="majorBidi"/>
                <w:b/>
                <w:bCs/>
                <w:sz w:val="20"/>
                <w:szCs w:val="20"/>
                <w:rtl/>
              </w:rPr>
              <w:t>גיל</w:t>
            </w:r>
          </w:p>
        </w:tc>
        <w:tc>
          <w:tcPr>
            <w:tcW w:w="3448" w:type="dxa"/>
          </w:tcPr>
          <w:p w:rsidR="00C72CEE" w:rsidRPr="00864EC9" w:rsidRDefault="00C72CEE" w:rsidP="00FA482F">
            <w:pPr>
              <w:bidi/>
              <w:spacing w:line="360" w:lineRule="auto"/>
              <w:contextualSpacing/>
              <w:jc w:val="thaiDistribute"/>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18-35</w:t>
            </w:r>
          </w:p>
          <w:p w:rsidR="00C72CEE" w:rsidRPr="00864EC9" w:rsidRDefault="00C72CEE" w:rsidP="00FA482F">
            <w:pPr>
              <w:bidi/>
              <w:spacing w:line="360" w:lineRule="auto"/>
              <w:contextualSpacing/>
              <w:jc w:val="thaiDistribute"/>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36-54</w:t>
            </w:r>
          </w:p>
          <w:p w:rsidR="00864EC9" w:rsidRPr="00864EC9" w:rsidRDefault="00C72CEE" w:rsidP="00864EC9">
            <w:pPr>
              <w:bidi/>
              <w:spacing w:line="360" w:lineRule="auto"/>
              <w:contextualSpacing/>
              <w:jc w:val="thaiDistribute"/>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lastRenderedPageBreak/>
              <w:t>55-72</w:t>
            </w:r>
          </w:p>
        </w:tc>
        <w:tc>
          <w:tcPr>
            <w:tcW w:w="836" w:type="dxa"/>
          </w:tcPr>
          <w:p w:rsidR="00C72CEE" w:rsidRPr="00864EC9" w:rsidRDefault="00C72CEE" w:rsidP="00FA482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lastRenderedPageBreak/>
              <w:t>53.7%</w:t>
            </w:r>
          </w:p>
          <w:p w:rsidR="00C72CEE" w:rsidRPr="00864EC9" w:rsidRDefault="00C72CEE" w:rsidP="00FA482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25.7%</w:t>
            </w:r>
          </w:p>
          <w:p w:rsidR="00C72CEE" w:rsidRPr="00864EC9" w:rsidRDefault="00C72CEE" w:rsidP="00864EC9">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lastRenderedPageBreak/>
              <w:t>18.3%</w:t>
            </w:r>
          </w:p>
        </w:tc>
        <w:tc>
          <w:tcPr>
            <w:tcW w:w="844" w:type="dxa"/>
          </w:tcPr>
          <w:p w:rsidR="00C72CEE" w:rsidRPr="00864EC9" w:rsidRDefault="00C72CEE" w:rsidP="00FA482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lastRenderedPageBreak/>
              <w:t>117</w:t>
            </w:r>
          </w:p>
          <w:p w:rsidR="00C72CEE" w:rsidRPr="00864EC9" w:rsidRDefault="00C72CEE" w:rsidP="00FA482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56</w:t>
            </w:r>
          </w:p>
          <w:p w:rsidR="00C72CEE" w:rsidRPr="00864EC9" w:rsidRDefault="00C72CEE" w:rsidP="00FA482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lastRenderedPageBreak/>
              <w:t>40</w:t>
            </w:r>
          </w:p>
        </w:tc>
      </w:tr>
      <w:tr w:rsidR="00C72CEE" w:rsidRPr="00864EC9" w:rsidTr="00864EC9">
        <w:tc>
          <w:tcPr>
            <w:tcW w:w="1251" w:type="dxa"/>
          </w:tcPr>
          <w:p w:rsidR="00C72CEE" w:rsidRPr="00864EC9" w:rsidRDefault="00C72CEE" w:rsidP="00FA482F">
            <w:pPr>
              <w:bidi/>
              <w:spacing w:line="360" w:lineRule="auto"/>
              <w:contextualSpacing/>
              <w:rPr>
                <w:rFonts w:asciiTheme="majorBidi" w:eastAsia="Times New Roman" w:hAnsiTheme="majorBidi" w:cstheme="majorBidi"/>
                <w:b/>
                <w:bCs/>
                <w:sz w:val="20"/>
                <w:szCs w:val="20"/>
                <w:rtl/>
              </w:rPr>
            </w:pPr>
            <w:r w:rsidRPr="00864EC9">
              <w:rPr>
                <w:rFonts w:asciiTheme="majorBidi" w:eastAsia="Times New Roman" w:hAnsiTheme="majorBidi" w:cstheme="majorBidi"/>
                <w:b/>
                <w:bCs/>
                <w:sz w:val="20"/>
                <w:szCs w:val="20"/>
                <w:rtl/>
              </w:rPr>
              <w:lastRenderedPageBreak/>
              <w:t>השכלה</w:t>
            </w:r>
          </w:p>
        </w:tc>
        <w:tc>
          <w:tcPr>
            <w:tcW w:w="3448" w:type="dxa"/>
          </w:tcPr>
          <w:p w:rsidR="00C72CEE" w:rsidRPr="00864EC9" w:rsidRDefault="00C72CEE" w:rsidP="00FA482F">
            <w:pPr>
              <w:bidi/>
              <w:spacing w:line="360" w:lineRule="auto"/>
              <w:contextualSpacing/>
              <w:jc w:val="thaiDistribute"/>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יסודית</w:t>
            </w:r>
          </w:p>
          <w:p w:rsidR="00C72CEE" w:rsidRPr="00864EC9" w:rsidRDefault="00C72CEE" w:rsidP="00FA482F">
            <w:pPr>
              <w:bidi/>
              <w:spacing w:line="360" w:lineRule="auto"/>
              <w:contextualSpacing/>
              <w:jc w:val="thaiDistribute"/>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תיכונית</w:t>
            </w:r>
          </w:p>
          <w:p w:rsidR="00C72CEE" w:rsidRPr="00864EC9" w:rsidRDefault="00C72CEE" w:rsidP="00FA482F">
            <w:pPr>
              <w:bidi/>
              <w:spacing w:line="360" w:lineRule="auto"/>
              <w:contextualSpacing/>
              <w:jc w:val="thaiDistribute"/>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מקצועית</w:t>
            </w:r>
          </w:p>
          <w:p w:rsidR="00C72CEE" w:rsidRPr="00864EC9" w:rsidRDefault="00C72CEE" w:rsidP="00864EC9">
            <w:pPr>
              <w:bidi/>
              <w:spacing w:line="360" w:lineRule="auto"/>
              <w:contextualSpacing/>
              <w:jc w:val="thaiDistribute"/>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אקדמית</w:t>
            </w:r>
          </w:p>
        </w:tc>
        <w:tc>
          <w:tcPr>
            <w:tcW w:w="836" w:type="dxa"/>
          </w:tcPr>
          <w:p w:rsidR="00C72CEE" w:rsidRPr="00864EC9" w:rsidRDefault="00C72CEE" w:rsidP="00FA482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1.4%</w:t>
            </w:r>
          </w:p>
          <w:p w:rsidR="00C72CEE" w:rsidRPr="00864EC9" w:rsidRDefault="00C72CEE" w:rsidP="00FA482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25.7%</w:t>
            </w:r>
          </w:p>
          <w:p w:rsidR="00C72CEE" w:rsidRPr="00864EC9" w:rsidRDefault="00C72CEE" w:rsidP="00FA482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16.1%</w:t>
            </w:r>
          </w:p>
          <w:p w:rsidR="00C72CEE" w:rsidRPr="00864EC9" w:rsidRDefault="00C72CEE" w:rsidP="00FA482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56.9%</w:t>
            </w:r>
          </w:p>
        </w:tc>
        <w:tc>
          <w:tcPr>
            <w:tcW w:w="844" w:type="dxa"/>
          </w:tcPr>
          <w:p w:rsidR="00C72CEE" w:rsidRPr="00864EC9" w:rsidRDefault="00C72CEE" w:rsidP="00FA482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3</w:t>
            </w:r>
          </w:p>
          <w:p w:rsidR="00C72CEE" w:rsidRPr="00864EC9" w:rsidRDefault="00C72CEE" w:rsidP="00FA482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56</w:t>
            </w:r>
          </w:p>
          <w:p w:rsidR="00C72CEE" w:rsidRPr="00864EC9" w:rsidRDefault="00C72CEE" w:rsidP="00FA482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35</w:t>
            </w:r>
          </w:p>
          <w:p w:rsidR="00C72CEE" w:rsidRPr="00864EC9" w:rsidRDefault="00C72CEE" w:rsidP="00FA482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124</w:t>
            </w:r>
          </w:p>
        </w:tc>
      </w:tr>
      <w:tr w:rsidR="00C72CEE" w:rsidRPr="00864EC9" w:rsidTr="00864EC9">
        <w:tc>
          <w:tcPr>
            <w:tcW w:w="1251" w:type="dxa"/>
          </w:tcPr>
          <w:p w:rsidR="00C72CEE" w:rsidRPr="00864EC9" w:rsidRDefault="00C72CEE" w:rsidP="00FA482F">
            <w:pPr>
              <w:bidi/>
              <w:spacing w:line="360" w:lineRule="auto"/>
              <w:contextualSpacing/>
              <w:rPr>
                <w:rFonts w:asciiTheme="majorBidi" w:eastAsia="Times New Roman" w:hAnsiTheme="majorBidi" w:cstheme="majorBidi"/>
                <w:b/>
                <w:bCs/>
                <w:sz w:val="20"/>
                <w:szCs w:val="20"/>
                <w:rtl/>
              </w:rPr>
            </w:pPr>
            <w:r w:rsidRPr="00864EC9">
              <w:rPr>
                <w:rFonts w:asciiTheme="majorBidi" w:eastAsia="Times New Roman" w:hAnsiTheme="majorBidi" w:cstheme="majorBidi"/>
                <w:b/>
                <w:bCs/>
                <w:sz w:val="20"/>
                <w:szCs w:val="20"/>
                <w:rtl/>
              </w:rPr>
              <w:t>ארץ מוצא</w:t>
            </w:r>
          </w:p>
          <w:p w:rsidR="00C72CEE" w:rsidRPr="00864EC9" w:rsidRDefault="00C72CEE" w:rsidP="00FA482F">
            <w:pPr>
              <w:bidi/>
              <w:spacing w:line="360" w:lineRule="auto"/>
              <w:contextualSpacing/>
              <w:rPr>
                <w:rFonts w:asciiTheme="majorBidi" w:eastAsia="Times New Roman" w:hAnsiTheme="majorBidi" w:cstheme="majorBidi"/>
                <w:b/>
                <w:bCs/>
                <w:sz w:val="20"/>
                <w:szCs w:val="20"/>
                <w:rtl/>
              </w:rPr>
            </w:pPr>
          </w:p>
        </w:tc>
        <w:tc>
          <w:tcPr>
            <w:tcW w:w="3448" w:type="dxa"/>
          </w:tcPr>
          <w:p w:rsidR="00C72CEE" w:rsidRPr="00864EC9" w:rsidRDefault="00C72CEE" w:rsidP="00FA482F">
            <w:pPr>
              <w:bidi/>
              <w:spacing w:line="360" w:lineRule="auto"/>
              <w:contextualSpacing/>
              <w:jc w:val="thaiDistribute"/>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ישראל</w:t>
            </w:r>
          </w:p>
          <w:p w:rsidR="00C72CEE" w:rsidRPr="00864EC9" w:rsidRDefault="00C72CEE" w:rsidP="00FA482F">
            <w:pPr>
              <w:bidi/>
              <w:spacing w:line="360" w:lineRule="auto"/>
              <w:contextualSpacing/>
              <w:jc w:val="thaiDistribute"/>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ברה"מ לשעבר</w:t>
            </w:r>
          </w:p>
          <w:p w:rsidR="00C72CEE" w:rsidRPr="00864EC9" w:rsidRDefault="00C72CEE" w:rsidP="00FA482F">
            <w:pPr>
              <w:bidi/>
              <w:spacing w:line="360" w:lineRule="auto"/>
              <w:contextualSpacing/>
              <w:jc w:val="thaiDistribute"/>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ארה"ב/קנדה</w:t>
            </w:r>
          </w:p>
          <w:p w:rsidR="00C72CEE" w:rsidRPr="00864EC9" w:rsidRDefault="00C72CEE" w:rsidP="00FA482F">
            <w:pPr>
              <w:bidi/>
              <w:spacing w:line="360" w:lineRule="auto"/>
              <w:contextualSpacing/>
              <w:jc w:val="thaiDistribute"/>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אירופה</w:t>
            </w:r>
          </w:p>
          <w:p w:rsidR="00C72CEE" w:rsidRPr="00864EC9" w:rsidRDefault="00C72CEE" w:rsidP="00864EC9">
            <w:pPr>
              <w:bidi/>
              <w:spacing w:line="360" w:lineRule="auto"/>
              <w:contextualSpacing/>
              <w:jc w:val="thaiDistribute"/>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צפון אפריקה</w:t>
            </w:r>
          </w:p>
        </w:tc>
        <w:tc>
          <w:tcPr>
            <w:tcW w:w="836" w:type="dxa"/>
          </w:tcPr>
          <w:p w:rsidR="00C72CEE" w:rsidRPr="00864EC9" w:rsidRDefault="00C72CEE" w:rsidP="00FA482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67.9%</w:t>
            </w:r>
          </w:p>
          <w:p w:rsidR="00C72CEE" w:rsidRPr="00864EC9" w:rsidRDefault="00C72CEE" w:rsidP="00FA482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23.9%</w:t>
            </w:r>
          </w:p>
          <w:p w:rsidR="00C72CEE" w:rsidRPr="00864EC9" w:rsidRDefault="00C72CEE" w:rsidP="00FA482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2.3%</w:t>
            </w:r>
          </w:p>
          <w:p w:rsidR="00C72CEE" w:rsidRPr="00864EC9" w:rsidRDefault="00C72CEE" w:rsidP="00FA482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3.7%</w:t>
            </w:r>
          </w:p>
          <w:p w:rsidR="00C72CEE" w:rsidRPr="00864EC9" w:rsidRDefault="00C72CEE" w:rsidP="00FA482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2.3%</w:t>
            </w:r>
          </w:p>
        </w:tc>
        <w:tc>
          <w:tcPr>
            <w:tcW w:w="844" w:type="dxa"/>
          </w:tcPr>
          <w:p w:rsidR="00C72CEE" w:rsidRPr="00864EC9" w:rsidRDefault="00C72CEE" w:rsidP="00FA482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148</w:t>
            </w:r>
          </w:p>
          <w:p w:rsidR="00C72CEE" w:rsidRPr="00864EC9" w:rsidRDefault="00C72CEE" w:rsidP="00FA482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52</w:t>
            </w:r>
          </w:p>
          <w:p w:rsidR="00C72CEE" w:rsidRPr="00864EC9" w:rsidRDefault="00C72CEE" w:rsidP="00FA482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5</w:t>
            </w:r>
          </w:p>
          <w:p w:rsidR="00C72CEE" w:rsidRPr="00864EC9" w:rsidRDefault="00C72CEE" w:rsidP="00FA482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8</w:t>
            </w:r>
          </w:p>
          <w:p w:rsidR="00C72CEE" w:rsidRPr="00864EC9" w:rsidRDefault="00C72CEE" w:rsidP="00FA482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5</w:t>
            </w:r>
          </w:p>
        </w:tc>
      </w:tr>
      <w:tr w:rsidR="00BA069F" w:rsidRPr="00864EC9" w:rsidTr="00864EC9">
        <w:tc>
          <w:tcPr>
            <w:tcW w:w="1251" w:type="dxa"/>
          </w:tcPr>
          <w:p w:rsidR="00BA069F" w:rsidRPr="00864EC9" w:rsidRDefault="009D6E6E" w:rsidP="00BA069F">
            <w:pPr>
              <w:bidi/>
              <w:spacing w:line="360" w:lineRule="auto"/>
              <w:contextualSpacing/>
              <w:rPr>
                <w:rFonts w:asciiTheme="majorBidi" w:eastAsia="Times New Roman" w:hAnsiTheme="majorBidi" w:cstheme="majorBidi"/>
                <w:b/>
                <w:bCs/>
                <w:sz w:val="20"/>
                <w:szCs w:val="20"/>
                <w:rtl/>
              </w:rPr>
            </w:pPr>
            <w:r>
              <w:rPr>
                <w:rFonts w:asciiTheme="majorBidi" w:eastAsia="Times New Roman" w:hAnsiTheme="majorBidi" w:cstheme="majorBidi" w:hint="cs"/>
                <w:b/>
                <w:bCs/>
                <w:sz w:val="20"/>
                <w:szCs w:val="20"/>
                <w:rtl/>
                <w:lang w:val="en-US"/>
              </w:rPr>
              <w:t xml:space="preserve">האם למדת לבצע החייאה, </w:t>
            </w:r>
            <w:r w:rsidR="00BA069F" w:rsidRPr="00864EC9">
              <w:rPr>
                <w:rFonts w:asciiTheme="majorBidi" w:eastAsia="Times New Roman" w:hAnsiTheme="majorBidi" w:cstheme="majorBidi"/>
                <w:b/>
                <w:bCs/>
                <w:sz w:val="20"/>
                <w:szCs w:val="20"/>
                <w:rtl/>
              </w:rPr>
              <w:t>במידה ולמדת, אנא ציין כיצד למדת זאת</w:t>
            </w:r>
          </w:p>
          <w:p w:rsidR="00BA069F" w:rsidRPr="00864EC9" w:rsidRDefault="00BA069F" w:rsidP="00BA069F">
            <w:pPr>
              <w:bidi/>
              <w:spacing w:line="360" w:lineRule="auto"/>
              <w:contextualSpacing/>
              <w:rPr>
                <w:rFonts w:asciiTheme="majorBidi" w:eastAsia="Times New Roman" w:hAnsiTheme="majorBidi" w:cstheme="majorBidi"/>
                <w:b/>
                <w:bCs/>
                <w:sz w:val="20"/>
                <w:szCs w:val="20"/>
                <w:rtl/>
              </w:rPr>
            </w:pPr>
          </w:p>
        </w:tc>
        <w:tc>
          <w:tcPr>
            <w:tcW w:w="3448" w:type="dxa"/>
          </w:tcPr>
          <w:p w:rsidR="00BA069F" w:rsidRPr="00864EC9" w:rsidRDefault="00BA069F" w:rsidP="00BA069F">
            <w:pPr>
              <w:bidi/>
              <w:spacing w:line="360" w:lineRule="auto"/>
              <w:contextualSpacing/>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לא למדתי</w:t>
            </w:r>
          </w:p>
          <w:p w:rsidR="00BA069F" w:rsidRPr="00864EC9" w:rsidRDefault="00BA069F" w:rsidP="00BA069F">
            <w:pPr>
              <w:bidi/>
              <w:spacing w:line="360" w:lineRule="auto"/>
              <w:contextualSpacing/>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קורס החייאה פרטי</w:t>
            </w:r>
          </w:p>
          <w:p w:rsidR="00BA069F" w:rsidRPr="00864EC9" w:rsidRDefault="00BA069F" w:rsidP="00BA069F">
            <w:pPr>
              <w:bidi/>
              <w:spacing w:line="360" w:lineRule="auto"/>
              <w:contextualSpacing/>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עבודה/בי"ס/צבא/לימודים אקדמיים</w:t>
            </w:r>
          </w:p>
          <w:p w:rsidR="00BA069F" w:rsidRPr="00864EC9" w:rsidRDefault="00BA069F" w:rsidP="00BA069F">
            <w:pPr>
              <w:bidi/>
              <w:spacing w:line="360" w:lineRule="auto"/>
              <w:contextualSpacing/>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למידה עצמית</w:t>
            </w:r>
          </w:p>
          <w:p w:rsidR="00BA069F" w:rsidRPr="00864EC9" w:rsidRDefault="00BA069F" w:rsidP="00864EC9">
            <w:pPr>
              <w:bidi/>
              <w:spacing w:line="360" w:lineRule="auto"/>
              <w:contextualSpacing/>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אחר</w:t>
            </w:r>
          </w:p>
        </w:tc>
        <w:tc>
          <w:tcPr>
            <w:tcW w:w="836" w:type="dxa"/>
          </w:tcPr>
          <w:p w:rsidR="00BA069F" w:rsidRPr="00864EC9" w:rsidRDefault="00BA069F" w:rsidP="00BA069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30.3%</w:t>
            </w:r>
          </w:p>
          <w:p w:rsidR="00BA069F" w:rsidRPr="00864EC9" w:rsidRDefault="00BA069F" w:rsidP="00BA069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5.0%</w:t>
            </w:r>
          </w:p>
          <w:p w:rsidR="00BA069F" w:rsidRPr="00864EC9" w:rsidRDefault="00BA069F" w:rsidP="00BA069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58.3%</w:t>
            </w:r>
          </w:p>
          <w:p w:rsidR="00BA069F" w:rsidRPr="00864EC9" w:rsidRDefault="00BA069F" w:rsidP="00BA069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3.7%</w:t>
            </w:r>
          </w:p>
          <w:p w:rsidR="00BA069F" w:rsidRPr="00864EC9" w:rsidRDefault="00BA069F" w:rsidP="00BA069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2.3%</w:t>
            </w:r>
          </w:p>
        </w:tc>
        <w:tc>
          <w:tcPr>
            <w:tcW w:w="844" w:type="dxa"/>
          </w:tcPr>
          <w:p w:rsidR="00BA069F" w:rsidRPr="00864EC9" w:rsidRDefault="00BA069F" w:rsidP="00BA069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66</w:t>
            </w:r>
          </w:p>
          <w:p w:rsidR="00BA069F" w:rsidRPr="00864EC9" w:rsidRDefault="00BA069F" w:rsidP="00BA069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11</w:t>
            </w:r>
          </w:p>
          <w:p w:rsidR="00BA069F" w:rsidRPr="00864EC9" w:rsidRDefault="00BA069F" w:rsidP="00BA069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127</w:t>
            </w:r>
          </w:p>
          <w:p w:rsidR="00BA069F" w:rsidRPr="00864EC9" w:rsidRDefault="00BA069F" w:rsidP="00BA069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8</w:t>
            </w:r>
          </w:p>
          <w:p w:rsidR="00BA069F" w:rsidRPr="00864EC9" w:rsidRDefault="00BA069F" w:rsidP="00BA069F">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5</w:t>
            </w:r>
          </w:p>
        </w:tc>
      </w:tr>
      <w:tr w:rsidR="00864EC9" w:rsidRPr="00864EC9" w:rsidTr="00864EC9">
        <w:tc>
          <w:tcPr>
            <w:tcW w:w="1251" w:type="dxa"/>
          </w:tcPr>
          <w:p w:rsidR="00864EC9" w:rsidRPr="00864EC9" w:rsidRDefault="00864EC9" w:rsidP="00864EC9">
            <w:pPr>
              <w:bidi/>
              <w:spacing w:line="360" w:lineRule="auto"/>
              <w:contextualSpacing/>
              <w:rPr>
                <w:rFonts w:asciiTheme="majorBidi" w:eastAsia="Times New Roman" w:hAnsiTheme="majorBidi" w:cstheme="majorBidi"/>
                <w:b/>
                <w:bCs/>
                <w:sz w:val="20"/>
                <w:szCs w:val="20"/>
                <w:rtl/>
              </w:rPr>
            </w:pPr>
            <w:r w:rsidRPr="00864EC9">
              <w:rPr>
                <w:rFonts w:asciiTheme="majorBidi" w:eastAsia="Times New Roman" w:hAnsiTheme="majorBidi" w:cstheme="majorBidi"/>
                <w:b/>
                <w:bCs/>
                <w:sz w:val="20"/>
                <w:szCs w:val="20"/>
                <w:rtl/>
              </w:rPr>
              <w:t>במידה וסימנת כי עברת קורס החייאה אנא ציין מתי</w:t>
            </w:r>
          </w:p>
        </w:tc>
        <w:tc>
          <w:tcPr>
            <w:tcW w:w="3448" w:type="dxa"/>
          </w:tcPr>
          <w:p w:rsidR="00864EC9" w:rsidRPr="00864EC9" w:rsidRDefault="00864EC9" w:rsidP="00864EC9">
            <w:pPr>
              <w:bidi/>
              <w:spacing w:line="360" w:lineRule="auto"/>
              <w:contextualSpacing/>
              <w:jc w:val="thaiDistribute"/>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מעולם לא</w:t>
            </w:r>
          </w:p>
          <w:p w:rsidR="00864EC9" w:rsidRPr="00864EC9" w:rsidRDefault="00864EC9" w:rsidP="00864EC9">
            <w:pPr>
              <w:bidi/>
              <w:spacing w:line="360" w:lineRule="auto"/>
              <w:contextualSpacing/>
              <w:jc w:val="thaiDistribute"/>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לפני יותר מ-5 שנים</w:t>
            </w:r>
          </w:p>
          <w:p w:rsidR="00864EC9" w:rsidRPr="00864EC9" w:rsidRDefault="00864EC9" w:rsidP="00864EC9">
            <w:pPr>
              <w:bidi/>
              <w:spacing w:line="360" w:lineRule="auto"/>
              <w:contextualSpacing/>
              <w:jc w:val="thaiDistribute"/>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ב-5 שנים אחרונות</w:t>
            </w:r>
          </w:p>
          <w:p w:rsidR="00864EC9" w:rsidRPr="00864EC9" w:rsidRDefault="00864EC9" w:rsidP="00864EC9">
            <w:pPr>
              <w:bidi/>
              <w:spacing w:line="360" w:lineRule="auto"/>
              <w:contextualSpacing/>
              <w:jc w:val="thaiDistribute"/>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בשנתיים אחרונות</w:t>
            </w:r>
          </w:p>
          <w:p w:rsidR="00864EC9" w:rsidRPr="00864EC9" w:rsidRDefault="00864EC9" w:rsidP="00864EC9">
            <w:pPr>
              <w:bidi/>
              <w:spacing w:line="360" w:lineRule="auto"/>
              <w:contextualSpacing/>
              <w:jc w:val="thaiDistribute"/>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בשנה האחרונה</w:t>
            </w:r>
          </w:p>
        </w:tc>
        <w:tc>
          <w:tcPr>
            <w:tcW w:w="836" w:type="dxa"/>
          </w:tcPr>
          <w:p w:rsidR="00864EC9" w:rsidRPr="00864EC9" w:rsidRDefault="00864EC9" w:rsidP="00864EC9">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32.6%</w:t>
            </w:r>
          </w:p>
          <w:p w:rsidR="00864EC9" w:rsidRPr="00864EC9" w:rsidRDefault="00864EC9" w:rsidP="00864EC9">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31.6%</w:t>
            </w:r>
          </w:p>
          <w:p w:rsidR="00864EC9" w:rsidRPr="00864EC9" w:rsidRDefault="00864EC9" w:rsidP="00864EC9">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10.7%</w:t>
            </w:r>
          </w:p>
          <w:p w:rsidR="00864EC9" w:rsidRPr="00864EC9" w:rsidRDefault="00864EC9" w:rsidP="00864EC9">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13.0%</w:t>
            </w:r>
          </w:p>
          <w:p w:rsidR="00864EC9" w:rsidRPr="00864EC9" w:rsidRDefault="00864EC9" w:rsidP="00864EC9">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12.1%</w:t>
            </w:r>
          </w:p>
        </w:tc>
        <w:tc>
          <w:tcPr>
            <w:tcW w:w="844" w:type="dxa"/>
          </w:tcPr>
          <w:p w:rsidR="00864EC9" w:rsidRPr="00864EC9" w:rsidRDefault="00864EC9" w:rsidP="00864EC9">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70</w:t>
            </w:r>
          </w:p>
          <w:p w:rsidR="00864EC9" w:rsidRPr="00864EC9" w:rsidRDefault="00864EC9" w:rsidP="00864EC9">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68</w:t>
            </w:r>
          </w:p>
          <w:p w:rsidR="00864EC9" w:rsidRPr="00864EC9" w:rsidRDefault="00864EC9" w:rsidP="00864EC9">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23</w:t>
            </w:r>
          </w:p>
          <w:p w:rsidR="00864EC9" w:rsidRPr="00864EC9" w:rsidRDefault="00864EC9" w:rsidP="00864EC9">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28</w:t>
            </w:r>
          </w:p>
          <w:p w:rsidR="00864EC9" w:rsidRPr="00864EC9" w:rsidRDefault="00864EC9" w:rsidP="00864EC9">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26</w:t>
            </w:r>
          </w:p>
        </w:tc>
      </w:tr>
      <w:tr w:rsidR="00864EC9" w:rsidRPr="00864EC9" w:rsidTr="00864EC9">
        <w:tc>
          <w:tcPr>
            <w:tcW w:w="1251" w:type="dxa"/>
          </w:tcPr>
          <w:p w:rsidR="00864EC9" w:rsidRPr="00864EC9" w:rsidRDefault="00864EC9" w:rsidP="00864EC9">
            <w:pPr>
              <w:bidi/>
              <w:spacing w:line="360" w:lineRule="auto"/>
              <w:contextualSpacing/>
              <w:rPr>
                <w:rFonts w:asciiTheme="majorBidi" w:eastAsia="Times New Roman" w:hAnsiTheme="majorBidi" w:cstheme="majorBidi"/>
                <w:b/>
                <w:bCs/>
                <w:sz w:val="20"/>
                <w:szCs w:val="20"/>
                <w:rtl/>
              </w:rPr>
            </w:pPr>
            <w:r w:rsidRPr="00864EC9">
              <w:rPr>
                <w:rFonts w:asciiTheme="majorBidi" w:eastAsia="Times New Roman" w:hAnsiTheme="majorBidi" w:cstheme="majorBidi"/>
                <w:b/>
                <w:bCs/>
                <w:sz w:val="20"/>
                <w:szCs w:val="20"/>
                <w:rtl/>
              </w:rPr>
              <w:t xml:space="preserve">במידה ולא עברת קורס החייאה בשנתיים האחרונות, ציין מהן הסיבות לכך?  </w:t>
            </w:r>
          </w:p>
        </w:tc>
        <w:tc>
          <w:tcPr>
            <w:tcW w:w="3448" w:type="dxa"/>
          </w:tcPr>
          <w:p w:rsidR="00864EC9" w:rsidRPr="00864EC9" w:rsidRDefault="00864EC9" w:rsidP="00864EC9">
            <w:pPr>
              <w:bidi/>
              <w:spacing w:line="360" w:lineRule="auto"/>
              <w:contextualSpacing/>
              <w:jc w:val="thaiDistribute"/>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אינני יודע היכן מתקיים הקורס</w:t>
            </w:r>
          </w:p>
          <w:p w:rsidR="00864EC9" w:rsidRPr="00864EC9" w:rsidRDefault="00864EC9" w:rsidP="00864EC9">
            <w:pPr>
              <w:bidi/>
              <w:spacing w:line="360" w:lineRule="auto"/>
              <w:contextualSpacing/>
              <w:jc w:val="thaiDistribute"/>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חוסר בזמן</w:t>
            </w:r>
          </w:p>
          <w:p w:rsidR="00864EC9" w:rsidRPr="00864EC9" w:rsidRDefault="00864EC9" w:rsidP="00864EC9">
            <w:pPr>
              <w:bidi/>
              <w:spacing w:line="360" w:lineRule="auto"/>
              <w:contextualSpacing/>
              <w:jc w:val="thaiDistribute"/>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אינני מעוניין בכך</w:t>
            </w:r>
          </w:p>
          <w:p w:rsidR="00864EC9" w:rsidRPr="00864EC9" w:rsidRDefault="00864EC9" w:rsidP="00864EC9">
            <w:pPr>
              <w:bidi/>
              <w:spacing w:line="360" w:lineRule="auto"/>
              <w:contextualSpacing/>
              <w:jc w:val="thaiDistribute"/>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עלות גבוהה</w:t>
            </w:r>
          </w:p>
          <w:p w:rsidR="00864EC9" w:rsidRPr="00864EC9" w:rsidRDefault="00864EC9" w:rsidP="00864EC9">
            <w:pPr>
              <w:bidi/>
              <w:spacing w:line="360" w:lineRule="auto"/>
              <w:contextualSpacing/>
              <w:jc w:val="thaiDistribute"/>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אחר</w:t>
            </w:r>
          </w:p>
          <w:p w:rsidR="00864EC9" w:rsidRPr="00864EC9" w:rsidRDefault="00864EC9" w:rsidP="00864EC9">
            <w:pPr>
              <w:bidi/>
              <w:spacing w:line="360" w:lineRule="auto"/>
              <w:contextualSpacing/>
              <w:jc w:val="thaiDistribute"/>
              <w:rPr>
                <w:rFonts w:asciiTheme="majorBidi" w:eastAsia="Times New Roman" w:hAnsiTheme="majorBidi" w:cstheme="majorBidi"/>
                <w:sz w:val="20"/>
                <w:szCs w:val="20"/>
                <w:rtl/>
              </w:rPr>
            </w:pPr>
          </w:p>
        </w:tc>
        <w:tc>
          <w:tcPr>
            <w:tcW w:w="836" w:type="dxa"/>
          </w:tcPr>
          <w:p w:rsidR="00864EC9" w:rsidRPr="00864EC9" w:rsidRDefault="00864EC9" w:rsidP="00864EC9">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19.0%</w:t>
            </w:r>
          </w:p>
          <w:p w:rsidR="00864EC9" w:rsidRPr="00864EC9" w:rsidRDefault="00864EC9" w:rsidP="00864EC9">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36.2%</w:t>
            </w:r>
          </w:p>
          <w:p w:rsidR="00864EC9" w:rsidRPr="00864EC9" w:rsidRDefault="00864EC9" w:rsidP="00864EC9">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27.0%</w:t>
            </w:r>
          </w:p>
          <w:p w:rsidR="00864EC9" w:rsidRPr="00864EC9" w:rsidRDefault="00864EC9" w:rsidP="00864EC9">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3.7%</w:t>
            </w:r>
          </w:p>
          <w:p w:rsidR="00864EC9" w:rsidRPr="00864EC9" w:rsidRDefault="00864EC9" w:rsidP="00864EC9">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12.9%</w:t>
            </w:r>
          </w:p>
        </w:tc>
        <w:tc>
          <w:tcPr>
            <w:tcW w:w="844" w:type="dxa"/>
          </w:tcPr>
          <w:p w:rsidR="00864EC9" w:rsidRPr="00864EC9" w:rsidRDefault="00864EC9" w:rsidP="00864EC9">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31</w:t>
            </w:r>
          </w:p>
          <w:p w:rsidR="00864EC9" w:rsidRPr="00864EC9" w:rsidRDefault="00864EC9" w:rsidP="00864EC9">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59</w:t>
            </w:r>
          </w:p>
          <w:p w:rsidR="00864EC9" w:rsidRPr="00864EC9" w:rsidRDefault="00864EC9" w:rsidP="00864EC9">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44</w:t>
            </w:r>
          </w:p>
          <w:p w:rsidR="00864EC9" w:rsidRPr="00864EC9" w:rsidRDefault="00864EC9" w:rsidP="00864EC9">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6</w:t>
            </w:r>
          </w:p>
          <w:p w:rsidR="00864EC9" w:rsidRPr="00864EC9" w:rsidRDefault="00864EC9" w:rsidP="00864EC9">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21</w:t>
            </w:r>
          </w:p>
        </w:tc>
      </w:tr>
      <w:tr w:rsidR="00864EC9" w:rsidRPr="00864EC9" w:rsidTr="00864EC9">
        <w:tc>
          <w:tcPr>
            <w:tcW w:w="1251" w:type="dxa"/>
          </w:tcPr>
          <w:p w:rsidR="00864EC9" w:rsidRPr="00864EC9" w:rsidRDefault="00864EC9" w:rsidP="00864EC9">
            <w:pPr>
              <w:bidi/>
              <w:spacing w:line="360" w:lineRule="auto"/>
              <w:contextualSpacing/>
              <w:rPr>
                <w:rFonts w:asciiTheme="majorBidi" w:eastAsia="Times New Roman" w:hAnsiTheme="majorBidi" w:cstheme="majorBidi"/>
                <w:b/>
                <w:bCs/>
                <w:sz w:val="20"/>
                <w:szCs w:val="20"/>
                <w:rtl/>
              </w:rPr>
            </w:pPr>
            <w:r w:rsidRPr="00864EC9">
              <w:rPr>
                <w:rFonts w:asciiTheme="majorBidi" w:eastAsia="Times New Roman" w:hAnsiTheme="majorBidi" w:cstheme="majorBidi"/>
                <w:b/>
                <w:bCs/>
                <w:sz w:val="20"/>
                <w:szCs w:val="20"/>
                <w:rtl/>
              </w:rPr>
              <w:t xml:space="preserve">האם ביצעת בעבר החייאה בעובר אורח?  </w:t>
            </w:r>
          </w:p>
        </w:tc>
        <w:tc>
          <w:tcPr>
            <w:tcW w:w="3448" w:type="dxa"/>
          </w:tcPr>
          <w:p w:rsidR="00864EC9" w:rsidRPr="00864EC9" w:rsidRDefault="00864EC9" w:rsidP="00864EC9">
            <w:pPr>
              <w:bidi/>
              <w:spacing w:line="360" w:lineRule="auto"/>
              <w:contextualSpacing/>
              <w:jc w:val="thaiDistribute"/>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מעולם לא</w:t>
            </w:r>
          </w:p>
          <w:p w:rsidR="00864EC9" w:rsidRPr="00864EC9" w:rsidRDefault="00864EC9" w:rsidP="00864EC9">
            <w:pPr>
              <w:bidi/>
              <w:spacing w:line="360" w:lineRule="auto"/>
              <w:contextualSpacing/>
              <w:jc w:val="thaiDistribute"/>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כן, פעם אחת</w:t>
            </w:r>
          </w:p>
          <w:p w:rsidR="00864EC9" w:rsidRPr="00864EC9" w:rsidRDefault="00864EC9" w:rsidP="00864EC9">
            <w:pPr>
              <w:bidi/>
              <w:spacing w:line="360" w:lineRule="auto"/>
              <w:contextualSpacing/>
              <w:jc w:val="thaiDistribute"/>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כן, מספר פעמים</w:t>
            </w:r>
          </w:p>
        </w:tc>
        <w:tc>
          <w:tcPr>
            <w:tcW w:w="836" w:type="dxa"/>
          </w:tcPr>
          <w:p w:rsidR="00864EC9" w:rsidRPr="00864EC9" w:rsidRDefault="00864EC9" w:rsidP="00864EC9">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88.5%</w:t>
            </w:r>
          </w:p>
          <w:p w:rsidR="00864EC9" w:rsidRPr="00864EC9" w:rsidRDefault="00864EC9" w:rsidP="00864EC9">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3.7%</w:t>
            </w:r>
          </w:p>
          <w:p w:rsidR="00864EC9" w:rsidRPr="00864EC9" w:rsidRDefault="00864EC9" w:rsidP="00864EC9">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6.0%</w:t>
            </w:r>
          </w:p>
        </w:tc>
        <w:tc>
          <w:tcPr>
            <w:tcW w:w="844" w:type="dxa"/>
          </w:tcPr>
          <w:p w:rsidR="00864EC9" w:rsidRPr="00864EC9" w:rsidRDefault="00864EC9" w:rsidP="00864EC9">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193</w:t>
            </w:r>
          </w:p>
          <w:p w:rsidR="00864EC9" w:rsidRPr="00864EC9" w:rsidRDefault="00864EC9" w:rsidP="00864EC9">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8</w:t>
            </w:r>
          </w:p>
          <w:p w:rsidR="00864EC9" w:rsidRPr="00864EC9" w:rsidRDefault="00864EC9" w:rsidP="00864EC9">
            <w:pPr>
              <w:bidi/>
              <w:spacing w:line="360" w:lineRule="auto"/>
              <w:contextualSpacing/>
              <w:jc w:val="center"/>
              <w:rPr>
                <w:rFonts w:asciiTheme="majorBidi" w:eastAsia="Times New Roman" w:hAnsiTheme="majorBidi" w:cstheme="majorBidi"/>
                <w:sz w:val="20"/>
                <w:szCs w:val="20"/>
                <w:rtl/>
              </w:rPr>
            </w:pPr>
            <w:r w:rsidRPr="00864EC9">
              <w:rPr>
                <w:rFonts w:asciiTheme="majorBidi" w:eastAsia="Times New Roman" w:hAnsiTheme="majorBidi" w:cstheme="majorBidi"/>
                <w:sz w:val="20"/>
                <w:szCs w:val="20"/>
                <w:rtl/>
              </w:rPr>
              <w:t>13</w:t>
            </w:r>
          </w:p>
        </w:tc>
      </w:tr>
    </w:tbl>
    <w:p w:rsidR="007777CC" w:rsidRDefault="007777CC" w:rsidP="007777CC">
      <w:pPr>
        <w:shd w:val="clear" w:color="auto" w:fill="FFFFFF"/>
        <w:bidi/>
        <w:spacing w:before="166" w:after="166" w:line="360" w:lineRule="auto"/>
        <w:contextualSpacing/>
        <w:rPr>
          <w:rFonts w:asciiTheme="majorBidi" w:eastAsia="Times New Roman" w:hAnsiTheme="majorBidi" w:cstheme="majorBidi"/>
          <w:sz w:val="24"/>
          <w:szCs w:val="24"/>
          <w:rtl/>
        </w:rPr>
      </w:pPr>
    </w:p>
    <w:p w:rsidR="00741BD5" w:rsidRDefault="00523597" w:rsidP="00B5275D">
      <w:pPr>
        <w:bidi/>
        <w:spacing w:line="360" w:lineRule="auto"/>
        <w:contextualSpacing/>
        <w:rPr>
          <w:rFonts w:asciiTheme="majorBidi" w:hAnsiTheme="majorBidi" w:cstheme="majorBidi"/>
          <w:sz w:val="24"/>
          <w:szCs w:val="24"/>
          <w:rtl/>
        </w:rPr>
      </w:pPr>
      <w:r>
        <w:rPr>
          <w:rStyle w:val="notranslate"/>
          <w:rFonts w:asciiTheme="majorBidi" w:hAnsiTheme="majorBidi" w:cstheme="majorBidi" w:hint="cs"/>
          <w:sz w:val="24"/>
          <w:szCs w:val="24"/>
          <w:rtl/>
          <w:lang w:val="en-US"/>
        </w:rPr>
        <w:t>כפי ש</w:t>
      </w:r>
      <w:r w:rsidR="006F0D4C">
        <w:rPr>
          <w:rStyle w:val="notranslate"/>
          <w:rFonts w:asciiTheme="majorBidi" w:hAnsiTheme="majorBidi" w:cstheme="majorBidi" w:hint="cs"/>
          <w:sz w:val="24"/>
          <w:szCs w:val="24"/>
          <w:rtl/>
          <w:lang w:val="en-US"/>
        </w:rPr>
        <w:t>הוזכר</w:t>
      </w:r>
      <w:r>
        <w:rPr>
          <w:rStyle w:val="notranslate"/>
          <w:rFonts w:asciiTheme="majorBidi" w:hAnsiTheme="majorBidi" w:cstheme="majorBidi" w:hint="cs"/>
          <w:sz w:val="24"/>
          <w:szCs w:val="24"/>
          <w:rtl/>
          <w:lang w:val="en-US"/>
        </w:rPr>
        <w:t xml:space="preserve"> מקודם, הסקר כלל תשע שאלות ידע אשר בחנו את רמת הידע של המשיבים בנושא</w:t>
      </w:r>
      <w:r w:rsidR="007515B5">
        <w:rPr>
          <w:rStyle w:val="notranslate"/>
          <w:rFonts w:asciiTheme="majorBidi" w:hAnsiTheme="majorBidi" w:cstheme="majorBidi" w:hint="cs"/>
          <w:sz w:val="24"/>
          <w:szCs w:val="24"/>
          <w:rtl/>
          <w:lang w:val="en-US"/>
        </w:rPr>
        <w:t xml:space="preserve"> ביצוע</w:t>
      </w:r>
      <w:r>
        <w:rPr>
          <w:rStyle w:val="notranslate"/>
          <w:rFonts w:asciiTheme="majorBidi" w:hAnsiTheme="majorBidi" w:cstheme="majorBidi" w:hint="cs"/>
          <w:sz w:val="24"/>
          <w:szCs w:val="24"/>
          <w:rtl/>
          <w:lang w:val="en-US"/>
        </w:rPr>
        <w:t xml:space="preserve"> החייאה באדם הזקוק לכך. חישוב ממוצע רמת הידע העלה כי </w:t>
      </w:r>
      <w:r>
        <w:rPr>
          <w:rFonts w:asciiTheme="majorBidi" w:hAnsiTheme="majorBidi" w:cstheme="majorBidi" w:hint="cs"/>
          <w:sz w:val="24"/>
          <w:szCs w:val="24"/>
          <w:rtl/>
        </w:rPr>
        <w:t>המשיבים השיבו נכונה על 3.</w:t>
      </w:r>
      <w:r w:rsidR="00706D36">
        <w:rPr>
          <w:rFonts w:asciiTheme="majorBidi" w:hAnsiTheme="majorBidi" w:cstheme="majorBidi" w:hint="cs"/>
          <w:sz w:val="24"/>
          <w:szCs w:val="24"/>
          <w:rtl/>
        </w:rPr>
        <w:t>77</w:t>
      </w:r>
      <w:r>
        <w:rPr>
          <w:rFonts w:asciiTheme="majorBidi" w:hAnsiTheme="majorBidi" w:cstheme="majorBidi" w:hint="cs"/>
          <w:sz w:val="24"/>
          <w:szCs w:val="24"/>
          <w:rtl/>
        </w:rPr>
        <w:t xml:space="preserve"> שאלות ידע בממוצע (סטית תקן 1.89). </w:t>
      </w:r>
      <w:r w:rsidR="00741BD5">
        <w:rPr>
          <w:rFonts w:asciiTheme="majorBidi" w:hAnsiTheme="majorBidi" w:cstheme="majorBidi" w:hint="cs"/>
          <w:sz w:val="24"/>
          <w:szCs w:val="24"/>
          <w:rtl/>
        </w:rPr>
        <w:t xml:space="preserve">שיעורי המשיבים נכונה על כל אחת משאלות הידע מופיעים בטבלה 2. </w:t>
      </w:r>
    </w:p>
    <w:p w:rsidR="00003F3A" w:rsidRDefault="00003F3A" w:rsidP="00003F3A">
      <w:pPr>
        <w:bidi/>
        <w:spacing w:line="360" w:lineRule="auto"/>
        <w:contextualSpacing/>
        <w:rPr>
          <w:rFonts w:asciiTheme="majorBidi" w:hAnsiTheme="majorBidi" w:cstheme="majorBidi"/>
          <w:sz w:val="24"/>
          <w:szCs w:val="24"/>
          <w:rtl/>
        </w:rPr>
      </w:pPr>
    </w:p>
    <w:p w:rsidR="00003F3A" w:rsidRDefault="00003F3A" w:rsidP="00003F3A">
      <w:pPr>
        <w:bidi/>
        <w:spacing w:line="360" w:lineRule="auto"/>
        <w:contextualSpacing/>
        <w:rPr>
          <w:rFonts w:asciiTheme="majorBidi" w:hAnsiTheme="majorBidi" w:cstheme="majorBidi"/>
          <w:sz w:val="24"/>
          <w:szCs w:val="24"/>
          <w:rtl/>
        </w:rPr>
      </w:pPr>
    </w:p>
    <w:p w:rsidR="00003F3A" w:rsidRDefault="00003F3A" w:rsidP="00003F3A">
      <w:pPr>
        <w:bidi/>
        <w:spacing w:line="360" w:lineRule="auto"/>
        <w:contextualSpacing/>
        <w:rPr>
          <w:rFonts w:asciiTheme="majorBidi" w:hAnsiTheme="majorBidi" w:cstheme="majorBidi"/>
          <w:sz w:val="24"/>
          <w:szCs w:val="24"/>
          <w:rtl/>
        </w:rPr>
      </w:pPr>
    </w:p>
    <w:p w:rsidR="00A7499A" w:rsidRDefault="00A7499A" w:rsidP="00A7499A">
      <w:pPr>
        <w:bidi/>
        <w:spacing w:line="360" w:lineRule="auto"/>
        <w:contextualSpacing/>
        <w:rPr>
          <w:rFonts w:asciiTheme="majorBidi" w:hAnsiTheme="majorBidi" w:cstheme="majorBidi"/>
          <w:sz w:val="24"/>
          <w:szCs w:val="24"/>
          <w:rtl/>
        </w:rPr>
      </w:pPr>
    </w:p>
    <w:p w:rsidR="00741BD5" w:rsidRPr="00741BD5" w:rsidRDefault="00741BD5" w:rsidP="00741BD5">
      <w:pPr>
        <w:bidi/>
        <w:spacing w:line="360" w:lineRule="auto"/>
        <w:ind w:firstLine="282"/>
        <w:contextualSpacing/>
        <w:rPr>
          <w:rFonts w:asciiTheme="majorBidi" w:hAnsiTheme="majorBidi" w:cstheme="majorBidi"/>
          <w:b/>
          <w:bCs/>
          <w:rtl/>
        </w:rPr>
      </w:pPr>
      <w:r w:rsidRPr="00741BD5">
        <w:rPr>
          <w:rFonts w:asciiTheme="majorBidi" w:hAnsiTheme="majorBidi" w:cstheme="majorBidi" w:hint="cs"/>
          <w:b/>
          <w:bCs/>
          <w:rtl/>
        </w:rPr>
        <w:lastRenderedPageBreak/>
        <w:t>טבלה 2 : שיעור המשיבים נכונה על שאלות הידע שהוצגו בסקר.</w:t>
      </w:r>
    </w:p>
    <w:tbl>
      <w:tblPr>
        <w:tblStyle w:val="1"/>
        <w:bidiVisual/>
        <w:tblW w:w="7178" w:type="dxa"/>
        <w:tblLook w:val="04A0" w:firstRow="1" w:lastRow="0" w:firstColumn="1" w:lastColumn="0" w:noHBand="0" w:noVBand="1"/>
      </w:tblPr>
      <w:tblGrid>
        <w:gridCol w:w="5046"/>
        <w:gridCol w:w="2132"/>
      </w:tblGrid>
      <w:tr w:rsidR="00F7202B" w:rsidRPr="00C90C6D" w:rsidTr="00F7202B">
        <w:tc>
          <w:tcPr>
            <w:tcW w:w="5046" w:type="dxa"/>
          </w:tcPr>
          <w:p w:rsidR="00F7202B" w:rsidRPr="00C90C6D" w:rsidRDefault="00F7202B" w:rsidP="00FA482F">
            <w:pPr>
              <w:bidi/>
              <w:spacing w:after="120" w:line="276" w:lineRule="auto"/>
              <w:contextualSpacing/>
              <w:jc w:val="both"/>
              <w:rPr>
                <w:rFonts w:asciiTheme="majorBidi" w:eastAsia="Times New Roman" w:hAnsiTheme="majorBidi" w:cstheme="majorBidi"/>
                <w:b/>
                <w:bCs/>
                <w:sz w:val="20"/>
                <w:szCs w:val="20"/>
                <w:rtl/>
              </w:rPr>
            </w:pPr>
            <w:r w:rsidRPr="00C90C6D">
              <w:rPr>
                <w:rFonts w:asciiTheme="majorBidi" w:eastAsia="Times New Roman" w:hAnsiTheme="majorBidi" w:cstheme="majorBidi"/>
                <w:b/>
                <w:bCs/>
                <w:sz w:val="20"/>
                <w:szCs w:val="20"/>
                <w:rtl/>
              </w:rPr>
              <w:t>שאלת ידע</w:t>
            </w:r>
          </w:p>
        </w:tc>
        <w:tc>
          <w:tcPr>
            <w:tcW w:w="2132" w:type="dxa"/>
          </w:tcPr>
          <w:p w:rsidR="00F7202B" w:rsidRPr="00C90C6D" w:rsidRDefault="00F7202B" w:rsidP="00FA482F">
            <w:pPr>
              <w:bidi/>
              <w:spacing w:after="120" w:line="276" w:lineRule="auto"/>
              <w:contextualSpacing/>
              <w:jc w:val="both"/>
              <w:rPr>
                <w:rFonts w:asciiTheme="majorBidi" w:eastAsia="Times New Roman" w:hAnsiTheme="majorBidi" w:cstheme="majorBidi"/>
                <w:b/>
                <w:bCs/>
                <w:sz w:val="20"/>
                <w:szCs w:val="20"/>
                <w:rtl/>
              </w:rPr>
            </w:pPr>
            <w:r>
              <w:rPr>
                <w:rFonts w:asciiTheme="majorBidi" w:eastAsia="Times New Roman" w:hAnsiTheme="majorBidi" w:cstheme="majorBidi" w:hint="cs"/>
                <w:b/>
                <w:bCs/>
                <w:sz w:val="20"/>
                <w:szCs w:val="20"/>
                <w:rtl/>
              </w:rPr>
              <w:t>שיעור המשיבים נכונה</w:t>
            </w:r>
          </w:p>
        </w:tc>
      </w:tr>
      <w:tr w:rsidR="00F7202B" w:rsidRPr="00C90C6D" w:rsidTr="00F7202B">
        <w:tc>
          <w:tcPr>
            <w:tcW w:w="5046" w:type="dxa"/>
          </w:tcPr>
          <w:p w:rsidR="00F7202B" w:rsidRPr="00C90C6D" w:rsidRDefault="00F7202B" w:rsidP="00FA482F">
            <w:pPr>
              <w:numPr>
                <w:ilvl w:val="0"/>
                <w:numId w:val="1"/>
              </w:numPr>
              <w:bidi/>
              <w:spacing w:after="120" w:line="276" w:lineRule="auto"/>
              <w:contextualSpacing/>
              <w:jc w:val="both"/>
              <w:rPr>
                <w:rFonts w:asciiTheme="majorBidi" w:eastAsia="Times New Roman" w:hAnsiTheme="majorBidi" w:cstheme="majorBidi"/>
                <w:b/>
                <w:bCs/>
                <w:sz w:val="20"/>
                <w:szCs w:val="20"/>
                <w:rtl/>
              </w:rPr>
            </w:pPr>
            <w:r w:rsidRPr="00C90C6D">
              <w:rPr>
                <w:rFonts w:asciiTheme="majorBidi" w:eastAsia="Times New Roman" w:hAnsiTheme="majorBidi" w:cstheme="majorBidi"/>
                <w:sz w:val="20"/>
                <w:szCs w:val="20"/>
                <w:rtl/>
              </w:rPr>
              <w:t xml:space="preserve">המספר להתקשרות </w:t>
            </w:r>
            <w:r w:rsidR="0025145F">
              <w:rPr>
                <w:rFonts w:asciiTheme="majorBidi" w:eastAsia="Times New Roman" w:hAnsiTheme="majorBidi" w:cstheme="majorBidi" w:hint="cs"/>
                <w:sz w:val="20"/>
                <w:szCs w:val="20"/>
                <w:rtl/>
              </w:rPr>
              <w:t>עם מוקד החירום</w:t>
            </w:r>
            <w:r w:rsidRPr="00C90C6D">
              <w:rPr>
                <w:rFonts w:asciiTheme="majorBidi" w:eastAsia="Times New Roman" w:hAnsiTheme="majorBidi" w:cstheme="majorBidi"/>
                <w:sz w:val="20"/>
                <w:szCs w:val="20"/>
                <w:rtl/>
              </w:rPr>
              <w:t xml:space="preserve"> הוא 101</w:t>
            </w:r>
          </w:p>
        </w:tc>
        <w:tc>
          <w:tcPr>
            <w:tcW w:w="2132" w:type="dxa"/>
          </w:tcPr>
          <w:p w:rsidR="00F7202B" w:rsidRPr="00C90C6D" w:rsidRDefault="00F7202B" w:rsidP="00FA482F">
            <w:pPr>
              <w:bidi/>
              <w:spacing w:after="120" w:line="276" w:lineRule="auto"/>
              <w:contextualSpacing/>
              <w:jc w:val="both"/>
              <w:rPr>
                <w:rFonts w:asciiTheme="majorBidi" w:eastAsia="Times New Roman" w:hAnsiTheme="majorBidi" w:cstheme="majorBidi"/>
                <w:sz w:val="20"/>
                <w:szCs w:val="20"/>
                <w:rtl/>
              </w:rPr>
            </w:pPr>
            <w:r w:rsidRPr="00C90C6D">
              <w:rPr>
                <w:rFonts w:asciiTheme="majorBidi" w:eastAsia="Times New Roman" w:hAnsiTheme="majorBidi" w:cstheme="majorBidi"/>
                <w:sz w:val="20"/>
                <w:szCs w:val="20"/>
                <w:rtl/>
              </w:rPr>
              <w:t>91.3%</w:t>
            </w:r>
          </w:p>
        </w:tc>
      </w:tr>
      <w:tr w:rsidR="00F7202B" w:rsidRPr="00C90C6D" w:rsidTr="00F7202B">
        <w:tc>
          <w:tcPr>
            <w:tcW w:w="5046" w:type="dxa"/>
          </w:tcPr>
          <w:p w:rsidR="00F7202B" w:rsidRPr="00C90C6D" w:rsidRDefault="00F7202B" w:rsidP="00FA482F">
            <w:pPr>
              <w:numPr>
                <w:ilvl w:val="0"/>
                <w:numId w:val="1"/>
              </w:numPr>
              <w:bidi/>
              <w:spacing w:after="120" w:line="276" w:lineRule="auto"/>
              <w:contextualSpacing/>
              <w:jc w:val="both"/>
              <w:rPr>
                <w:rFonts w:asciiTheme="majorBidi" w:eastAsia="Times New Roman" w:hAnsiTheme="majorBidi" w:cstheme="majorBidi"/>
                <w:b/>
                <w:bCs/>
                <w:sz w:val="20"/>
                <w:szCs w:val="20"/>
                <w:rtl/>
              </w:rPr>
            </w:pPr>
            <w:r w:rsidRPr="00C90C6D">
              <w:rPr>
                <w:rFonts w:asciiTheme="majorBidi" w:eastAsia="Times New Roman" w:hAnsiTheme="majorBidi" w:cstheme="majorBidi"/>
                <w:sz w:val="20"/>
                <w:szCs w:val="20"/>
                <w:rtl/>
              </w:rPr>
              <w:t xml:space="preserve">על מנת לבדוק האם אדם בהכרה יש לדבר אל האיש ובמידה והוא לא מגיב לצבוט אותו </w:t>
            </w:r>
          </w:p>
        </w:tc>
        <w:tc>
          <w:tcPr>
            <w:tcW w:w="2132" w:type="dxa"/>
          </w:tcPr>
          <w:p w:rsidR="00F7202B" w:rsidRPr="00C90C6D" w:rsidRDefault="00F7202B" w:rsidP="00FA482F">
            <w:pPr>
              <w:bidi/>
              <w:spacing w:after="120" w:line="276" w:lineRule="auto"/>
              <w:contextualSpacing/>
              <w:jc w:val="both"/>
              <w:rPr>
                <w:rFonts w:asciiTheme="majorBidi" w:eastAsia="Times New Roman" w:hAnsiTheme="majorBidi" w:cstheme="majorBidi"/>
                <w:sz w:val="20"/>
                <w:szCs w:val="20"/>
                <w:rtl/>
              </w:rPr>
            </w:pPr>
            <w:r w:rsidRPr="00C90C6D">
              <w:rPr>
                <w:rFonts w:asciiTheme="majorBidi" w:eastAsia="Times New Roman" w:hAnsiTheme="majorBidi" w:cstheme="majorBidi"/>
                <w:sz w:val="20"/>
                <w:szCs w:val="20"/>
                <w:rtl/>
              </w:rPr>
              <w:t>64.7%</w:t>
            </w:r>
          </w:p>
        </w:tc>
      </w:tr>
      <w:tr w:rsidR="00F7202B" w:rsidRPr="00C90C6D" w:rsidTr="00F7202B">
        <w:tc>
          <w:tcPr>
            <w:tcW w:w="5046" w:type="dxa"/>
          </w:tcPr>
          <w:p w:rsidR="00F7202B" w:rsidRPr="00C90C6D" w:rsidRDefault="00F7202B" w:rsidP="00FA482F">
            <w:pPr>
              <w:numPr>
                <w:ilvl w:val="0"/>
                <w:numId w:val="1"/>
              </w:numPr>
              <w:bidi/>
              <w:spacing w:after="120" w:line="276" w:lineRule="auto"/>
              <w:contextualSpacing/>
              <w:jc w:val="both"/>
              <w:rPr>
                <w:rFonts w:asciiTheme="majorBidi" w:eastAsia="Times New Roman" w:hAnsiTheme="majorBidi" w:cstheme="majorBidi"/>
                <w:sz w:val="20"/>
                <w:szCs w:val="20"/>
                <w:rtl/>
              </w:rPr>
            </w:pPr>
            <w:r w:rsidRPr="00C90C6D">
              <w:rPr>
                <w:rFonts w:asciiTheme="majorBidi" w:eastAsia="Times New Roman" w:hAnsiTheme="majorBidi" w:cstheme="majorBidi"/>
                <w:sz w:val="20"/>
                <w:szCs w:val="20"/>
                <w:rtl/>
              </w:rPr>
              <w:t>בעת ביצוע עיסוי לב, יש להקפיד לבצע את העיסוי בעומק של 3 ס"מ וקצב של 150 עיסויים בדקה</w:t>
            </w:r>
          </w:p>
        </w:tc>
        <w:tc>
          <w:tcPr>
            <w:tcW w:w="2132" w:type="dxa"/>
          </w:tcPr>
          <w:p w:rsidR="00F7202B" w:rsidRPr="00C90C6D" w:rsidRDefault="00F7202B" w:rsidP="00FA482F">
            <w:pPr>
              <w:bidi/>
              <w:spacing w:after="120" w:line="276" w:lineRule="auto"/>
              <w:contextualSpacing/>
              <w:jc w:val="both"/>
              <w:rPr>
                <w:rFonts w:asciiTheme="majorBidi" w:eastAsia="Times New Roman" w:hAnsiTheme="majorBidi" w:cstheme="majorBidi"/>
                <w:sz w:val="20"/>
                <w:szCs w:val="20"/>
                <w:rtl/>
              </w:rPr>
            </w:pPr>
            <w:r w:rsidRPr="00C90C6D">
              <w:rPr>
                <w:rFonts w:asciiTheme="majorBidi" w:eastAsia="Times New Roman" w:hAnsiTheme="majorBidi" w:cstheme="majorBidi"/>
                <w:sz w:val="20"/>
                <w:szCs w:val="20"/>
                <w:rtl/>
              </w:rPr>
              <w:t>34.6%</w:t>
            </w:r>
          </w:p>
        </w:tc>
      </w:tr>
      <w:tr w:rsidR="00F7202B" w:rsidRPr="00C90C6D" w:rsidTr="00F7202B">
        <w:tc>
          <w:tcPr>
            <w:tcW w:w="5046" w:type="dxa"/>
          </w:tcPr>
          <w:p w:rsidR="00F7202B" w:rsidRPr="00C90C6D" w:rsidRDefault="00F7202B" w:rsidP="00FA482F">
            <w:pPr>
              <w:numPr>
                <w:ilvl w:val="0"/>
                <w:numId w:val="1"/>
              </w:numPr>
              <w:bidi/>
              <w:spacing w:after="120" w:line="276" w:lineRule="auto"/>
              <w:contextualSpacing/>
              <w:jc w:val="both"/>
              <w:rPr>
                <w:rFonts w:asciiTheme="majorBidi" w:eastAsia="Times New Roman" w:hAnsiTheme="majorBidi" w:cstheme="majorBidi"/>
                <w:sz w:val="20"/>
                <w:szCs w:val="20"/>
                <w:rtl/>
              </w:rPr>
            </w:pPr>
            <w:r w:rsidRPr="00C90C6D">
              <w:rPr>
                <w:rFonts w:asciiTheme="majorBidi" w:eastAsia="Times New Roman" w:hAnsiTheme="majorBidi" w:cstheme="majorBidi"/>
                <w:sz w:val="20"/>
                <w:szCs w:val="20"/>
                <w:rtl/>
              </w:rPr>
              <w:t>הרצף הנכון ביותר לפעול לנוכח אדם הזקוק להחייאה הוא שמירה על בטיחות, בדיקת הכרה ונשימה, הזעקת עזרה, במידה ואין נשימה ביצוע 2 הנשמות</w:t>
            </w:r>
          </w:p>
        </w:tc>
        <w:tc>
          <w:tcPr>
            <w:tcW w:w="2132" w:type="dxa"/>
          </w:tcPr>
          <w:p w:rsidR="00F7202B" w:rsidRPr="00C90C6D" w:rsidRDefault="00F7202B" w:rsidP="00FA482F">
            <w:pPr>
              <w:bidi/>
              <w:spacing w:after="120" w:line="276" w:lineRule="auto"/>
              <w:contextualSpacing/>
              <w:jc w:val="both"/>
              <w:rPr>
                <w:rFonts w:asciiTheme="majorBidi" w:eastAsia="Times New Roman" w:hAnsiTheme="majorBidi" w:cstheme="majorBidi"/>
                <w:sz w:val="20"/>
                <w:szCs w:val="20"/>
                <w:rtl/>
              </w:rPr>
            </w:pPr>
            <w:r w:rsidRPr="00C90C6D">
              <w:rPr>
                <w:rFonts w:asciiTheme="majorBidi" w:eastAsia="Times New Roman" w:hAnsiTheme="majorBidi" w:cstheme="majorBidi"/>
                <w:sz w:val="20"/>
                <w:szCs w:val="20"/>
                <w:rtl/>
              </w:rPr>
              <w:t>47.7%</w:t>
            </w:r>
          </w:p>
        </w:tc>
      </w:tr>
      <w:tr w:rsidR="00F7202B" w:rsidRPr="00C90C6D" w:rsidTr="00F7202B">
        <w:tc>
          <w:tcPr>
            <w:tcW w:w="5046" w:type="dxa"/>
          </w:tcPr>
          <w:p w:rsidR="00F7202B" w:rsidRPr="00C90C6D" w:rsidRDefault="00F7202B" w:rsidP="00FA482F">
            <w:pPr>
              <w:numPr>
                <w:ilvl w:val="0"/>
                <w:numId w:val="1"/>
              </w:numPr>
              <w:bidi/>
              <w:spacing w:after="120" w:line="276" w:lineRule="auto"/>
              <w:contextualSpacing/>
              <w:jc w:val="both"/>
              <w:rPr>
                <w:rFonts w:asciiTheme="majorBidi" w:eastAsia="Times New Roman" w:hAnsiTheme="majorBidi" w:cstheme="majorBidi"/>
                <w:sz w:val="20"/>
                <w:szCs w:val="20"/>
                <w:rtl/>
              </w:rPr>
            </w:pPr>
            <w:r w:rsidRPr="00C90C6D">
              <w:rPr>
                <w:rFonts w:asciiTheme="majorBidi" w:eastAsia="Times New Roman" w:hAnsiTheme="majorBidi" w:cstheme="majorBidi"/>
                <w:sz w:val="20"/>
                <w:szCs w:val="20"/>
                <w:rtl/>
              </w:rPr>
              <w:t>הרצף הנכון ביותר לפעול לנוכח אדם הזקוק להחייאה הוא שמירה על בטיחות, בדיקת הכרה ונשימה, הזעקת עזרה, במידה ואין נשימה ביצוע רצף עיסויים</w:t>
            </w:r>
          </w:p>
        </w:tc>
        <w:tc>
          <w:tcPr>
            <w:tcW w:w="2132" w:type="dxa"/>
          </w:tcPr>
          <w:p w:rsidR="00F7202B" w:rsidRPr="00C90C6D" w:rsidRDefault="00F7202B" w:rsidP="00FA482F">
            <w:pPr>
              <w:bidi/>
              <w:spacing w:after="120" w:line="276" w:lineRule="auto"/>
              <w:contextualSpacing/>
              <w:jc w:val="both"/>
              <w:rPr>
                <w:rFonts w:asciiTheme="majorBidi" w:eastAsia="Times New Roman" w:hAnsiTheme="majorBidi" w:cstheme="majorBidi"/>
                <w:sz w:val="20"/>
                <w:szCs w:val="20"/>
                <w:rtl/>
              </w:rPr>
            </w:pPr>
            <w:r w:rsidRPr="00C90C6D">
              <w:rPr>
                <w:rFonts w:asciiTheme="majorBidi" w:eastAsia="Times New Roman" w:hAnsiTheme="majorBidi" w:cstheme="majorBidi"/>
                <w:sz w:val="20"/>
                <w:szCs w:val="20"/>
                <w:rtl/>
              </w:rPr>
              <w:t>57.3%</w:t>
            </w:r>
          </w:p>
        </w:tc>
      </w:tr>
      <w:tr w:rsidR="00F7202B" w:rsidRPr="00C90C6D" w:rsidTr="00F7202B">
        <w:tc>
          <w:tcPr>
            <w:tcW w:w="5046" w:type="dxa"/>
          </w:tcPr>
          <w:p w:rsidR="00F7202B" w:rsidRPr="00C90C6D" w:rsidRDefault="00F7202B" w:rsidP="00FA482F">
            <w:pPr>
              <w:numPr>
                <w:ilvl w:val="0"/>
                <w:numId w:val="1"/>
              </w:numPr>
              <w:bidi/>
              <w:spacing w:after="120" w:line="276" w:lineRule="auto"/>
              <w:contextualSpacing/>
              <w:jc w:val="both"/>
              <w:rPr>
                <w:rFonts w:asciiTheme="majorBidi" w:eastAsia="Times New Roman" w:hAnsiTheme="majorBidi" w:cstheme="majorBidi"/>
                <w:sz w:val="20"/>
                <w:szCs w:val="20"/>
                <w:rtl/>
              </w:rPr>
            </w:pPr>
            <w:r w:rsidRPr="00C90C6D">
              <w:rPr>
                <w:rFonts w:asciiTheme="majorBidi" w:eastAsia="Times New Roman" w:hAnsiTheme="majorBidi" w:cstheme="majorBidi"/>
                <w:sz w:val="20"/>
                <w:szCs w:val="20"/>
                <w:rtl/>
              </w:rPr>
              <w:t>כדי להשתמש במכשיר החייאה למתן שוק חשמלי (</w:t>
            </w:r>
            <w:r w:rsidR="00175E85" w:rsidRPr="00C90C6D">
              <w:rPr>
                <w:rFonts w:asciiTheme="majorBidi" w:eastAsia="Times New Roman" w:hAnsiTheme="majorBidi" w:cstheme="majorBidi" w:hint="cs"/>
                <w:sz w:val="20"/>
                <w:szCs w:val="20"/>
                <w:rtl/>
              </w:rPr>
              <w:t>דפיברילטו</w:t>
            </w:r>
            <w:r w:rsidR="00175E85" w:rsidRPr="00C90C6D">
              <w:rPr>
                <w:rFonts w:asciiTheme="majorBidi" w:eastAsia="Times New Roman" w:hAnsiTheme="majorBidi" w:cstheme="majorBidi" w:hint="eastAsia"/>
                <w:sz w:val="20"/>
                <w:szCs w:val="20"/>
                <w:rtl/>
              </w:rPr>
              <w:t>ר</w:t>
            </w:r>
            <w:r w:rsidRPr="00C90C6D">
              <w:rPr>
                <w:rFonts w:asciiTheme="majorBidi" w:eastAsia="Times New Roman" w:hAnsiTheme="majorBidi" w:cstheme="majorBidi"/>
                <w:sz w:val="20"/>
                <w:szCs w:val="20"/>
                <w:rtl/>
              </w:rPr>
              <w:t>) יש ללחוץ על הכפתור שעל גבי הדפיברילטור, לחבר את שתי המדבקות בהתאם לתרשים שעל המדבקה ולהפעיל בהתאם להנחיות השמע</w:t>
            </w:r>
          </w:p>
        </w:tc>
        <w:tc>
          <w:tcPr>
            <w:tcW w:w="2132" w:type="dxa"/>
          </w:tcPr>
          <w:p w:rsidR="00F7202B" w:rsidRPr="00C90C6D" w:rsidRDefault="00F7202B" w:rsidP="00FA482F">
            <w:pPr>
              <w:bidi/>
              <w:spacing w:after="120" w:line="276" w:lineRule="auto"/>
              <w:contextualSpacing/>
              <w:jc w:val="both"/>
              <w:rPr>
                <w:rFonts w:asciiTheme="majorBidi" w:eastAsia="Times New Roman" w:hAnsiTheme="majorBidi" w:cstheme="majorBidi"/>
                <w:sz w:val="20"/>
                <w:szCs w:val="20"/>
                <w:rtl/>
              </w:rPr>
            </w:pPr>
            <w:r w:rsidRPr="00C90C6D">
              <w:rPr>
                <w:rFonts w:asciiTheme="majorBidi" w:eastAsia="Times New Roman" w:hAnsiTheme="majorBidi" w:cstheme="majorBidi"/>
                <w:sz w:val="20"/>
                <w:szCs w:val="20"/>
                <w:rtl/>
              </w:rPr>
              <w:t>42.3%</w:t>
            </w:r>
          </w:p>
        </w:tc>
      </w:tr>
      <w:tr w:rsidR="00F7202B" w:rsidRPr="00C90C6D" w:rsidTr="00F7202B">
        <w:tc>
          <w:tcPr>
            <w:tcW w:w="5046" w:type="dxa"/>
          </w:tcPr>
          <w:p w:rsidR="00F7202B" w:rsidRPr="00C90C6D" w:rsidRDefault="00F7202B" w:rsidP="00FA482F">
            <w:pPr>
              <w:numPr>
                <w:ilvl w:val="0"/>
                <w:numId w:val="1"/>
              </w:numPr>
              <w:bidi/>
              <w:spacing w:after="120" w:line="276" w:lineRule="auto"/>
              <w:contextualSpacing/>
              <w:jc w:val="both"/>
              <w:rPr>
                <w:rFonts w:asciiTheme="majorBidi" w:eastAsia="Times New Roman" w:hAnsiTheme="majorBidi" w:cstheme="majorBidi"/>
                <w:sz w:val="20"/>
                <w:szCs w:val="20"/>
                <w:rtl/>
              </w:rPr>
            </w:pPr>
            <w:r w:rsidRPr="00C90C6D">
              <w:rPr>
                <w:rFonts w:asciiTheme="majorBidi" w:eastAsia="Times New Roman" w:hAnsiTheme="majorBidi" w:cstheme="majorBidi"/>
                <w:sz w:val="20"/>
                <w:szCs w:val="20"/>
                <w:rtl/>
              </w:rPr>
              <w:t>החוליה המשמעותית והחשובה ביותר להצלת נפגע דום לב מחוץ לבית החולים היא צוות מד"א</w:t>
            </w:r>
          </w:p>
        </w:tc>
        <w:tc>
          <w:tcPr>
            <w:tcW w:w="2132" w:type="dxa"/>
          </w:tcPr>
          <w:p w:rsidR="00F7202B" w:rsidRPr="00C90C6D" w:rsidRDefault="00F7202B" w:rsidP="00FA482F">
            <w:pPr>
              <w:bidi/>
              <w:spacing w:after="120" w:line="276" w:lineRule="auto"/>
              <w:contextualSpacing/>
              <w:jc w:val="both"/>
              <w:rPr>
                <w:rFonts w:asciiTheme="majorBidi" w:eastAsia="Times New Roman" w:hAnsiTheme="majorBidi" w:cstheme="majorBidi"/>
                <w:sz w:val="20"/>
                <w:szCs w:val="20"/>
                <w:rtl/>
              </w:rPr>
            </w:pPr>
            <w:r w:rsidRPr="00C90C6D">
              <w:rPr>
                <w:rFonts w:asciiTheme="majorBidi" w:eastAsia="Times New Roman" w:hAnsiTheme="majorBidi" w:cstheme="majorBidi"/>
                <w:sz w:val="20"/>
                <w:szCs w:val="20"/>
                <w:rtl/>
              </w:rPr>
              <w:t>41.0%</w:t>
            </w:r>
          </w:p>
        </w:tc>
      </w:tr>
      <w:tr w:rsidR="00F7202B" w:rsidRPr="00C90C6D" w:rsidTr="00F7202B">
        <w:tc>
          <w:tcPr>
            <w:tcW w:w="5046" w:type="dxa"/>
          </w:tcPr>
          <w:p w:rsidR="00F7202B" w:rsidRPr="00C90C6D" w:rsidRDefault="00F7202B" w:rsidP="00FA482F">
            <w:pPr>
              <w:numPr>
                <w:ilvl w:val="0"/>
                <w:numId w:val="1"/>
              </w:numPr>
              <w:bidi/>
              <w:spacing w:after="120" w:line="276" w:lineRule="auto"/>
              <w:contextualSpacing/>
              <w:jc w:val="both"/>
              <w:rPr>
                <w:rFonts w:asciiTheme="majorBidi" w:eastAsia="Times New Roman" w:hAnsiTheme="majorBidi" w:cstheme="majorBidi"/>
                <w:sz w:val="20"/>
                <w:szCs w:val="20"/>
                <w:rtl/>
              </w:rPr>
            </w:pPr>
            <w:r w:rsidRPr="00C90C6D">
              <w:rPr>
                <w:rFonts w:asciiTheme="majorBidi" w:eastAsia="Times New Roman" w:hAnsiTheme="majorBidi" w:cstheme="majorBidi"/>
                <w:sz w:val="20"/>
                <w:szCs w:val="20"/>
                <w:rtl/>
              </w:rPr>
              <w:t>החוליה המשמעותית והחשובה ביותר להצלת נפגע דום לב מחוץ לבית החולים היא עוברי האורח</w:t>
            </w:r>
          </w:p>
        </w:tc>
        <w:tc>
          <w:tcPr>
            <w:tcW w:w="2132" w:type="dxa"/>
          </w:tcPr>
          <w:p w:rsidR="00F7202B" w:rsidRPr="00C90C6D" w:rsidRDefault="00F7202B" w:rsidP="00FA482F">
            <w:pPr>
              <w:bidi/>
              <w:spacing w:after="120" w:line="276" w:lineRule="auto"/>
              <w:contextualSpacing/>
              <w:jc w:val="both"/>
              <w:rPr>
                <w:rFonts w:asciiTheme="majorBidi" w:eastAsia="Times New Roman" w:hAnsiTheme="majorBidi" w:cstheme="majorBidi"/>
                <w:sz w:val="20"/>
                <w:szCs w:val="20"/>
                <w:rtl/>
              </w:rPr>
            </w:pPr>
            <w:r w:rsidRPr="00C90C6D">
              <w:rPr>
                <w:rFonts w:asciiTheme="majorBidi" w:eastAsia="Times New Roman" w:hAnsiTheme="majorBidi" w:cstheme="majorBidi"/>
                <w:sz w:val="20"/>
                <w:szCs w:val="20"/>
                <w:rtl/>
              </w:rPr>
              <w:t>58.3%</w:t>
            </w:r>
          </w:p>
        </w:tc>
      </w:tr>
      <w:tr w:rsidR="00F7202B" w:rsidRPr="00C90C6D" w:rsidTr="00F7202B">
        <w:tc>
          <w:tcPr>
            <w:tcW w:w="5046" w:type="dxa"/>
          </w:tcPr>
          <w:p w:rsidR="00F7202B" w:rsidRPr="00C90C6D" w:rsidRDefault="00F7202B" w:rsidP="00FA482F">
            <w:pPr>
              <w:numPr>
                <w:ilvl w:val="0"/>
                <w:numId w:val="1"/>
              </w:numPr>
              <w:bidi/>
              <w:spacing w:after="120" w:line="276" w:lineRule="auto"/>
              <w:contextualSpacing/>
              <w:jc w:val="both"/>
              <w:rPr>
                <w:rFonts w:asciiTheme="majorBidi" w:hAnsiTheme="majorBidi" w:cstheme="majorBidi"/>
                <w:sz w:val="20"/>
                <w:szCs w:val="20"/>
                <w:rtl/>
              </w:rPr>
            </w:pPr>
            <w:r w:rsidRPr="00C90C6D">
              <w:rPr>
                <w:rFonts w:asciiTheme="majorBidi" w:eastAsia="Times New Roman" w:hAnsiTheme="majorBidi" w:cstheme="majorBidi"/>
                <w:sz w:val="20"/>
                <w:szCs w:val="20"/>
                <w:rtl/>
              </w:rPr>
              <w:t>אני מאמין שאדם ללא דופק ונשימה ניתן להצלה באמצעות החייאה.</w:t>
            </w:r>
          </w:p>
        </w:tc>
        <w:tc>
          <w:tcPr>
            <w:tcW w:w="2132" w:type="dxa"/>
          </w:tcPr>
          <w:p w:rsidR="00F7202B" w:rsidRPr="00C90C6D" w:rsidRDefault="00F7202B" w:rsidP="00FA482F">
            <w:pPr>
              <w:bidi/>
              <w:spacing w:after="120" w:line="276" w:lineRule="auto"/>
              <w:contextualSpacing/>
              <w:jc w:val="both"/>
              <w:rPr>
                <w:rFonts w:asciiTheme="majorBidi" w:eastAsia="Times New Roman" w:hAnsiTheme="majorBidi" w:cstheme="majorBidi"/>
                <w:sz w:val="20"/>
                <w:szCs w:val="20"/>
                <w:rtl/>
              </w:rPr>
            </w:pPr>
            <w:r w:rsidRPr="00C90C6D">
              <w:rPr>
                <w:rFonts w:asciiTheme="majorBidi" w:eastAsia="Times New Roman" w:hAnsiTheme="majorBidi" w:cstheme="majorBidi"/>
                <w:sz w:val="20"/>
                <w:szCs w:val="20"/>
                <w:rtl/>
              </w:rPr>
              <w:t>79.8%</w:t>
            </w:r>
          </w:p>
        </w:tc>
      </w:tr>
    </w:tbl>
    <w:p w:rsidR="00C90C6D" w:rsidRPr="00FA6709" w:rsidRDefault="00C90C6D" w:rsidP="00C90C6D">
      <w:pPr>
        <w:bidi/>
        <w:spacing w:line="360" w:lineRule="auto"/>
        <w:ind w:firstLine="282"/>
        <w:contextualSpacing/>
        <w:rPr>
          <w:rFonts w:asciiTheme="majorBidi" w:hAnsiTheme="majorBidi" w:cstheme="majorBidi"/>
          <w:sz w:val="24"/>
          <w:szCs w:val="24"/>
          <w:rtl/>
        </w:rPr>
      </w:pPr>
    </w:p>
    <w:p w:rsidR="00741BD5" w:rsidRDefault="00C90C6D" w:rsidP="00741BD5">
      <w:pPr>
        <w:bidi/>
        <w:spacing w:line="360" w:lineRule="auto"/>
        <w:contextualSpacing/>
        <w:rPr>
          <w:rFonts w:asciiTheme="majorBidi" w:hAnsiTheme="majorBidi" w:cstheme="majorBidi"/>
          <w:sz w:val="24"/>
          <w:szCs w:val="24"/>
          <w:rtl/>
        </w:rPr>
      </w:pPr>
      <w:r w:rsidRPr="00E63A08">
        <w:rPr>
          <w:rStyle w:val="notranslate"/>
          <w:rFonts w:asciiTheme="majorBidi" w:hAnsiTheme="majorBidi" w:cstheme="majorBidi" w:hint="cs"/>
          <w:sz w:val="24"/>
          <w:szCs w:val="24"/>
          <w:rtl/>
          <w:lang w:val="en-US"/>
        </w:rPr>
        <w:t>מהטבלה עולה</w:t>
      </w:r>
      <w:r w:rsidR="00741BD5">
        <w:rPr>
          <w:rStyle w:val="notranslate"/>
          <w:rFonts w:asciiTheme="majorBidi" w:hAnsiTheme="majorBidi" w:cstheme="majorBidi" w:hint="cs"/>
          <w:sz w:val="24"/>
          <w:szCs w:val="24"/>
          <w:rtl/>
          <w:lang w:val="en-US"/>
        </w:rPr>
        <w:t xml:space="preserve"> כי מרבית המשיבים מכירים את מספר החיוג למוקד החירום. כמו כן, כמחצית מן המשיבים מכירים את רצף הפעולות הרצוי בעת ביצוע החייאה בעובר אורח. </w:t>
      </w:r>
      <w:r w:rsidR="00741BD5">
        <w:rPr>
          <w:rFonts w:asciiTheme="majorBidi" w:hAnsiTheme="majorBidi" w:cstheme="majorBidi" w:hint="cs"/>
          <w:sz w:val="24"/>
          <w:szCs w:val="24"/>
          <w:rtl/>
        </w:rPr>
        <w:t>יתרה מכך, לבחינת רמת הידע הוצגה שאלה פתוחה נוספת ובה נתבקשו המשיבים להעריך כמה אנשים אשר עברו החייאה ישרדו ללא נזק מוחי. נמצא כי מעל מחצית מן המשיבים (55%) ציינו כי סיכויי ההישרדות כאשר מבוצעת החייאה באדם הזקוק לכך גבוהים מ-50%. בבחינת ההבדלים ברמות הידע בין גברים לנשים לא נמצא הבדל מובהק</w:t>
      </w:r>
      <w:r w:rsidR="0025145F">
        <w:rPr>
          <w:rFonts w:asciiTheme="majorBidi" w:hAnsiTheme="majorBidi" w:cstheme="majorBidi" w:hint="cs"/>
          <w:sz w:val="24"/>
          <w:szCs w:val="24"/>
          <w:rtl/>
        </w:rPr>
        <w:t xml:space="preserve"> בין המינים</w:t>
      </w:r>
      <w:r w:rsidR="00741BD5">
        <w:rPr>
          <w:rFonts w:asciiTheme="majorBidi" w:hAnsiTheme="majorBidi" w:cstheme="majorBidi" w:hint="cs"/>
          <w:sz w:val="24"/>
          <w:szCs w:val="24"/>
          <w:rtl/>
        </w:rPr>
        <w:t xml:space="preserve">. </w:t>
      </w:r>
    </w:p>
    <w:p w:rsidR="006F0A3A" w:rsidRDefault="00155537" w:rsidP="006F0A3A">
      <w:pPr>
        <w:tabs>
          <w:tab w:val="left" w:pos="1093"/>
        </w:tabs>
        <w:bidi/>
        <w:spacing w:line="360" w:lineRule="auto"/>
        <w:contextualSpacing/>
        <w:rPr>
          <w:rStyle w:val="notranslate"/>
          <w:rFonts w:asciiTheme="majorBidi" w:hAnsiTheme="majorBidi" w:cs="Times New Roman"/>
          <w:sz w:val="24"/>
          <w:szCs w:val="24"/>
          <w:rtl/>
          <w:lang w:val="en-US"/>
        </w:rPr>
      </w:pPr>
      <w:r w:rsidRPr="00E63A08">
        <w:rPr>
          <w:rStyle w:val="notranslate"/>
          <w:rFonts w:asciiTheme="majorBidi" w:hAnsiTheme="majorBidi" w:cstheme="majorBidi" w:hint="cs"/>
          <w:sz w:val="24"/>
          <w:szCs w:val="24"/>
          <w:rtl/>
          <w:lang w:val="en-US"/>
        </w:rPr>
        <w:t xml:space="preserve">לצורך בחינת עמדות בנוגע לביצוע החייאה חושב ממוצע </w:t>
      </w:r>
      <w:r w:rsidR="00E63A08" w:rsidRPr="00E63A08">
        <w:rPr>
          <w:rStyle w:val="notranslate"/>
          <w:rFonts w:asciiTheme="majorBidi" w:hAnsiTheme="majorBidi" w:cstheme="majorBidi" w:hint="cs"/>
          <w:sz w:val="24"/>
          <w:szCs w:val="24"/>
          <w:rtl/>
          <w:lang w:val="en-US"/>
        </w:rPr>
        <w:t>דירוג</w:t>
      </w:r>
      <w:r w:rsidR="00E63A08" w:rsidRPr="00E63A08">
        <w:rPr>
          <w:rStyle w:val="notranslate"/>
          <w:rFonts w:asciiTheme="majorBidi" w:hAnsiTheme="majorBidi" w:cstheme="majorBidi" w:hint="eastAsia"/>
          <w:sz w:val="24"/>
          <w:szCs w:val="24"/>
          <w:rtl/>
          <w:lang w:val="en-US"/>
        </w:rPr>
        <w:t>י</w:t>
      </w:r>
      <w:r w:rsidRPr="00E63A08">
        <w:rPr>
          <w:rStyle w:val="notranslate"/>
          <w:rFonts w:asciiTheme="majorBidi" w:hAnsiTheme="majorBidi" w:cstheme="majorBidi" w:hint="cs"/>
          <w:sz w:val="24"/>
          <w:szCs w:val="24"/>
          <w:rtl/>
          <w:lang w:val="en-US"/>
        </w:rPr>
        <w:t xml:space="preserve"> רמות הסכמה עם חמישה היגדים המבטאים עמדה בנוגע לביצוע החייאה. </w:t>
      </w:r>
      <w:r w:rsidR="00741BD5">
        <w:rPr>
          <w:rStyle w:val="notranslate"/>
          <w:rFonts w:asciiTheme="majorBidi" w:hAnsiTheme="majorBidi" w:cstheme="majorBidi" w:hint="cs"/>
          <w:sz w:val="24"/>
          <w:szCs w:val="24"/>
          <w:rtl/>
          <w:lang w:val="en-US"/>
        </w:rPr>
        <w:t xml:space="preserve">טבלה 3 מציגה את דרוג המשיבים </w:t>
      </w:r>
      <w:r w:rsidR="0025145F">
        <w:rPr>
          <w:rStyle w:val="notranslate"/>
          <w:rFonts w:asciiTheme="majorBidi" w:hAnsiTheme="majorBidi" w:cstheme="majorBidi" w:hint="cs"/>
          <w:sz w:val="24"/>
          <w:szCs w:val="24"/>
          <w:rtl/>
          <w:lang w:val="en-US"/>
        </w:rPr>
        <w:t>ב</w:t>
      </w:r>
      <w:r w:rsidR="00741BD5">
        <w:rPr>
          <w:rStyle w:val="notranslate"/>
          <w:rFonts w:asciiTheme="majorBidi" w:hAnsiTheme="majorBidi" w:cstheme="majorBidi" w:hint="cs"/>
          <w:sz w:val="24"/>
          <w:szCs w:val="24"/>
          <w:rtl/>
          <w:lang w:val="en-US"/>
        </w:rPr>
        <w:t>חמשת היגדי העמדות</w:t>
      </w:r>
      <w:r w:rsidR="006F0A3A">
        <w:rPr>
          <w:rStyle w:val="notranslate"/>
          <w:rFonts w:asciiTheme="majorBidi" w:hAnsiTheme="majorBidi" w:cstheme="majorBidi" w:hint="cs"/>
          <w:sz w:val="24"/>
          <w:szCs w:val="24"/>
          <w:rtl/>
          <w:lang w:val="en-US"/>
        </w:rPr>
        <w:t xml:space="preserve"> לאחר קיבוץ קטגוריות (תשובות 1-3 משמעותן אי הסכמה עם ההיגד, תשובה 4 משמעותה עמדה ניטרלית, תשובות 5-7 משמעותן הסכמה עם ההיגד</w:t>
      </w:r>
      <w:r w:rsidR="00741BD5">
        <w:rPr>
          <w:rStyle w:val="notranslate"/>
          <w:rFonts w:asciiTheme="majorBidi" w:hAnsiTheme="majorBidi" w:cstheme="majorBidi" w:hint="cs"/>
          <w:sz w:val="24"/>
          <w:szCs w:val="24"/>
          <w:rtl/>
          <w:lang w:val="en-US"/>
        </w:rPr>
        <w:t xml:space="preserve">. </w:t>
      </w:r>
      <w:r w:rsidR="006F0A3A" w:rsidRPr="006F0A3A">
        <w:rPr>
          <w:rStyle w:val="notranslate"/>
          <w:rFonts w:asciiTheme="majorBidi" w:hAnsiTheme="majorBidi" w:cs="Times New Roman"/>
          <w:sz w:val="24"/>
          <w:szCs w:val="24"/>
          <w:rtl/>
          <w:lang w:val="en-US"/>
        </w:rPr>
        <w:t xml:space="preserve">לצורך חישוב ממוצע העמדות נעשה היפוך </w:t>
      </w:r>
      <w:r w:rsidR="00EF386A">
        <w:rPr>
          <w:rStyle w:val="notranslate"/>
          <w:rFonts w:asciiTheme="majorBidi" w:hAnsiTheme="majorBidi" w:cs="Times New Roman" w:hint="cs"/>
          <w:sz w:val="24"/>
          <w:szCs w:val="24"/>
          <w:rtl/>
          <w:lang w:val="en-US"/>
        </w:rPr>
        <w:t>דירוגים</w:t>
      </w:r>
      <w:r w:rsidR="006F0A3A" w:rsidRPr="006F0A3A">
        <w:rPr>
          <w:rStyle w:val="notranslate"/>
          <w:rFonts w:asciiTheme="majorBidi" w:hAnsiTheme="majorBidi" w:cs="Times New Roman"/>
          <w:sz w:val="24"/>
          <w:szCs w:val="24"/>
          <w:rtl/>
          <w:lang w:val="en-US"/>
        </w:rPr>
        <w:t xml:space="preserve"> בהיגדים המבטאים עמדה שלילית</w:t>
      </w:r>
      <w:r w:rsidR="006F0A3A">
        <w:rPr>
          <w:rStyle w:val="notranslate"/>
          <w:rFonts w:asciiTheme="majorBidi" w:hAnsiTheme="majorBidi" w:cs="Times New Roman" w:hint="cs"/>
          <w:sz w:val="24"/>
          <w:szCs w:val="24"/>
          <w:rtl/>
          <w:lang w:val="en-US"/>
        </w:rPr>
        <w:t xml:space="preserve"> (היגדים ב' ו-ד'). </w:t>
      </w:r>
    </w:p>
    <w:p w:rsidR="00A7499A" w:rsidRDefault="00A7499A" w:rsidP="00A7499A">
      <w:pPr>
        <w:tabs>
          <w:tab w:val="left" w:pos="1093"/>
        </w:tabs>
        <w:bidi/>
        <w:spacing w:line="360" w:lineRule="auto"/>
        <w:contextualSpacing/>
        <w:rPr>
          <w:rStyle w:val="notranslate"/>
          <w:rFonts w:asciiTheme="majorBidi" w:hAnsiTheme="majorBidi" w:cs="Times New Roman"/>
          <w:sz w:val="24"/>
          <w:szCs w:val="24"/>
          <w:rtl/>
          <w:lang w:val="en-US"/>
        </w:rPr>
      </w:pPr>
    </w:p>
    <w:p w:rsidR="006F0A3A" w:rsidRPr="00741BD5" w:rsidRDefault="006F0A3A" w:rsidP="006F0A3A">
      <w:pPr>
        <w:bidi/>
        <w:spacing w:line="360" w:lineRule="auto"/>
        <w:ind w:firstLine="282"/>
        <w:contextualSpacing/>
        <w:rPr>
          <w:rFonts w:asciiTheme="majorBidi" w:hAnsiTheme="majorBidi" w:cstheme="majorBidi"/>
          <w:b/>
          <w:bCs/>
          <w:rtl/>
        </w:rPr>
      </w:pPr>
      <w:r w:rsidRPr="00741BD5">
        <w:rPr>
          <w:rFonts w:asciiTheme="majorBidi" w:hAnsiTheme="majorBidi" w:cstheme="majorBidi" w:hint="cs"/>
          <w:b/>
          <w:bCs/>
          <w:rtl/>
        </w:rPr>
        <w:t xml:space="preserve">טבלה 2 : </w:t>
      </w:r>
      <w:r>
        <w:rPr>
          <w:rFonts w:asciiTheme="majorBidi" w:hAnsiTheme="majorBidi" w:cstheme="majorBidi" w:hint="cs"/>
          <w:b/>
          <w:bCs/>
          <w:rtl/>
        </w:rPr>
        <w:t>עמדות כלפי ביצוע החייאה בעובר אורח</w:t>
      </w:r>
      <w:r w:rsidRPr="00741BD5">
        <w:rPr>
          <w:rFonts w:asciiTheme="majorBidi" w:hAnsiTheme="majorBidi" w:cstheme="majorBidi" w:hint="cs"/>
          <w:b/>
          <w:bCs/>
          <w:rtl/>
        </w:rPr>
        <w:t>.</w:t>
      </w:r>
    </w:p>
    <w:tbl>
      <w:tblPr>
        <w:bidiVisual/>
        <w:tblW w:w="658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1173"/>
        <w:gridCol w:w="1385"/>
        <w:gridCol w:w="1294"/>
      </w:tblGrid>
      <w:tr w:rsidR="006F0A3A" w:rsidRPr="006F0A3A" w:rsidTr="006F0A3A">
        <w:tc>
          <w:tcPr>
            <w:tcW w:w="2733" w:type="dxa"/>
          </w:tcPr>
          <w:p w:rsidR="006F0A3A" w:rsidRPr="006F0A3A" w:rsidRDefault="006F0A3A" w:rsidP="00E62A7B">
            <w:pPr>
              <w:bidi/>
              <w:spacing w:after="200" w:line="276" w:lineRule="auto"/>
              <w:ind w:left="360"/>
              <w:contextualSpacing/>
              <w:jc w:val="both"/>
              <w:rPr>
                <w:rFonts w:asciiTheme="majorBidi" w:eastAsia="Times New Roman" w:hAnsiTheme="majorBidi" w:cstheme="majorBidi"/>
                <w:sz w:val="20"/>
                <w:szCs w:val="20"/>
                <w:rtl/>
              </w:rPr>
            </w:pPr>
          </w:p>
        </w:tc>
        <w:tc>
          <w:tcPr>
            <w:tcW w:w="1173" w:type="dxa"/>
          </w:tcPr>
          <w:p w:rsidR="006F0A3A" w:rsidRPr="006F0A3A" w:rsidRDefault="006F0A3A" w:rsidP="00E62A7B">
            <w:pPr>
              <w:bidi/>
              <w:spacing w:after="0" w:line="276" w:lineRule="auto"/>
              <w:contextualSpacing/>
              <w:jc w:val="both"/>
              <w:rPr>
                <w:rFonts w:asciiTheme="majorBidi" w:eastAsia="Times New Roman" w:hAnsiTheme="majorBidi" w:cstheme="majorBidi"/>
                <w:b/>
                <w:bCs/>
                <w:sz w:val="20"/>
                <w:szCs w:val="20"/>
                <w:rtl/>
              </w:rPr>
            </w:pPr>
            <w:r w:rsidRPr="006F0A3A">
              <w:rPr>
                <w:rFonts w:asciiTheme="majorBidi" w:eastAsia="Times New Roman" w:hAnsiTheme="majorBidi" w:cstheme="majorBidi"/>
                <w:b/>
                <w:bCs/>
                <w:sz w:val="20"/>
                <w:szCs w:val="20"/>
                <w:rtl/>
              </w:rPr>
              <w:t>אי הסכמה</w:t>
            </w:r>
          </w:p>
          <w:p w:rsidR="006F0A3A" w:rsidRPr="006F0A3A" w:rsidRDefault="006F0A3A" w:rsidP="00E62A7B">
            <w:pPr>
              <w:bidi/>
              <w:spacing w:after="0" w:line="276" w:lineRule="auto"/>
              <w:contextualSpacing/>
              <w:jc w:val="both"/>
              <w:rPr>
                <w:rFonts w:asciiTheme="majorBidi" w:eastAsia="Times New Roman" w:hAnsiTheme="majorBidi" w:cstheme="majorBidi"/>
                <w:b/>
                <w:bCs/>
                <w:sz w:val="20"/>
                <w:szCs w:val="20"/>
                <w:rtl/>
              </w:rPr>
            </w:pPr>
          </w:p>
        </w:tc>
        <w:tc>
          <w:tcPr>
            <w:tcW w:w="1385" w:type="dxa"/>
          </w:tcPr>
          <w:p w:rsidR="006F0A3A" w:rsidRPr="006F0A3A" w:rsidRDefault="006F0A3A" w:rsidP="00E62A7B">
            <w:pPr>
              <w:bidi/>
              <w:spacing w:after="0" w:line="276" w:lineRule="auto"/>
              <w:contextualSpacing/>
              <w:jc w:val="both"/>
              <w:rPr>
                <w:rFonts w:asciiTheme="majorBidi" w:eastAsia="Times New Roman" w:hAnsiTheme="majorBidi" w:cstheme="majorBidi"/>
                <w:b/>
                <w:bCs/>
                <w:sz w:val="20"/>
                <w:szCs w:val="20"/>
                <w:rtl/>
              </w:rPr>
            </w:pPr>
            <w:r w:rsidRPr="006F0A3A">
              <w:rPr>
                <w:rFonts w:asciiTheme="majorBidi" w:eastAsia="Times New Roman" w:hAnsiTheme="majorBidi" w:cstheme="majorBidi"/>
                <w:b/>
                <w:bCs/>
                <w:sz w:val="20"/>
                <w:szCs w:val="20"/>
                <w:rtl/>
              </w:rPr>
              <w:t>ניטרלי</w:t>
            </w:r>
          </w:p>
        </w:tc>
        <w:tc>
          <w:tcPr>
            <w:tcW w:w="1294" w:type="dxa"/>
          </w:tcPr>
          <w:p w:rsidR="006F0A3A" w:rsidRPr="006F0A3A" w:rsidRDefault="006F0A3A" w:rsidP="00E62A7B">
            <w:pPr>
              <w:bidi/>
              <w:spacing w:after="0" w:line="276" w:lineRule="auto"/>
              <w:contextualSpacing/>
              <w:jc w:val="both"/>
              <w:rPr>
                <w:rFonts w:asciiTheme="majorBidi" w:eastAsia="Times New Roman" w:hAnsiTheme="majorBidi" w:cstheme="majorBidi"/>
                <w:b/>
                <w:bCs/>
                <w:sz w:val="20"/>
                <w:szCs w:val="20"/>
              </w:rPr>
            </w:pPr>
            <w:r w:rsidRPr="006F0A3A">
              <w:rPr>
                <w:rFonts w:asciiTheme="majorBidi" w:eastAsia="Times New Roman" w:hAnsiTheme="majorBidi" w:cstheme="majorBidi"/>
                <w:b/>
                <w:bCs/>
                <w:sz w:val="20"/>
                <w:szCs w:val="20"/>
                <w:rtl/>
              </w:rPr>
              <w:t>הסכמה</w:t>
            </w:r>
          </w:p>
        </w:tc>
      </w:tr>
      <w:tr w:rsidR="006F0A3A" w:rsidRPr="006F0A3A" w:rsidTr="006F0A3A">
        <w:tc>
          <w:tcPr>
            <w:tcW w:w="2733" w:type="dxa"/>
          </w:tcPr>
          <w:p w:rsidR="006F0A3A" w:rsidRPr="006F0A3A" w:rsidRDefault="006F0A3A" w:rsidP="006F0A3A">
            <w:pPr>
              <w:numPr>
                <w:ilvl w:val="0"/>
                <w:numId w:val="3"/>
              </w:numPr>
              <w:bidi/>
              <w:spacing w:after="200" w:line="276" w:lineRule="auto"/>
              <w:contextualSpacing/>
              <w:jc w:val="both"/>
              <w:rPr>
                <w:rFonts w:asciiTheme="majorBidi" w:eastAsia="Times New Roman" w:hAnsiTheme="majorBidi" w:cstheme="majorBidi"/>
                <w:sz w:val="20"/>
                <w:szCs w:val="20"/>
              </w:rPr>
            </w:pPr>
            <w:r w:rsidRPr="006F0A3A">
              <w:rPr>
                <w:rFonts w:asciiTheme="majorBidi" w:eastAsia="Times New Roman" w:hAnsiTheme="majorBidi" w:cstheme="majorBidi"/>
                <w:sz w:val="20"/>
                <w:szCs w:val="20"/>
                <w:rtl/>
              </w:rPr>
              <w:t>אני תמיד אנסה לבצע החייאה במצב חרום בכל אדם הזקוק לכך.</w:t>
            </w:r>
          </w:p>
        </w:tc>
        <w:tc>
          <w:tcPr>
            <w:tcW w:w="1173" w:type="dxa"/>
            <w:vAlign w:val="center"/>
          </w:tcPr>
          <w:p w:rsidR="006F0A3A" w:rsidRPr="006F0A3A" w:rsidRDefault="006F0A3A" w:rsidP="00E62A7B">
            <w:pPr>
              <w:bidi/>
              <w:spacing w:after="200" w:line="276" w:lineRule="auto"/>
              <w:contextualSpacing/>
              <w:jc w:val="both"/>
              <w:rPr>
                <w:rFonts w:asciiTheme="majorBidi" w:eastAsia="Times New Roman" w:hAnsiTheme="majorBidi" w:cstheme="majorBidi"/>
                <w:sz w:val="20"/>
                <w:szCs w:val="20"/>
                <w:rtl/>
              </w:rPr>
            </w:pPr>
            <w:r w:rsidRPr="006F0A3A">
              <w:rPr>
                <w:rFonts w:asciiTheme="majorBidi" w:eastAsia="Times New Roman" w:hAnsiTheme="majorBidi" w:cstheme="majorBidi"/>
                <w:sz w:val="20"/>
                <w:szCs w:val="20"/>
                <w:rtl/>
              </w:rPr>
              <w:t>21.6%</w:t>
            </w:r>
          </w:p>
        </w:tc>
        <w:tc>
          <w:tcPr>
            <w:tcW w:w="1385" w:type="dxa"/>
            <w:vAlign w:val="center"/>
          </w:tcPr>
          <w:p w:rsidR="006F0A3A" w:rsidRPr="006F0A3A" w:rsidRDefault="006F0A3A" w:rsidP="00E62A7B">
            <w:pPr>
              <w:bidi/>
              <w:spacing w:after="200" w:line="276" w:lineRule="auto"/>
              <w:contextualSpacing/>
              <w:jc w:val="both"/>
              <w:rPr>
                <w:rFonts w:asciiTheme="majorBidi" w:eastAsia="Times New Roman" w:hAnsiTheme="majorBidi" w:cstheme="majorBidi"/>
                <w:sz w:val="20"/>
                <w:szCs w:val="20"/>
                <w:rtl/>
              </w:rPr>
            </w:pPr>
            <w:r w:rsidRPr="006F0A3A">
              <w:rPr>
                <w:rFonts w:asciiTheme="majorBidi" w:eastAsia="Times New Roman" w:hAnsiTheme="majorBidi" w:cstheme="majorBidi"/>
                <w:sz w:val="20"/>
                <w:szCs w:val="20"/>
                <w:rtl/>
              </w:rPr>
              <w:t>9.2%</w:t>
            </w:r>
          </w:p>
        </w:tc>
        <w:tc>
          <w:tcPr>
            <w:tcW w:w="1294" w:type="dxa"/>
            <w:vAlign w:val="center"/>
          </w:tcPr>
          <w:p w:rsidR="006F0A3A" w:rsidRPr="006F0A3A" w:rsidRDefault="006F0A3A" w:rsidP="00E62A7B">
            <w:pPr>
              <w:bidi/>
              <w:spacing w:after="200" w:line="276" w:lineRule="auto"/>
              <w:contextualSpacing/>
              <w:jc w:val="both"/>
              <w:rPr>
                <w:rFonts w:asciiTheme="majorBidi" w:eastAsia="Times New Roman" w:hAnsiTheme="majorBidi" w:cstheme="majorBidi"/>
                <w:sz w:val="20"/>
                <w:szCs w:val="20"/>
                <w:rtl/>
              </w:rPr>
            </w:pPr>
            <w:r w:rsidRPr="006F0A3A">
              <w:rPr>
                <w:rFonts w:asciiTheme="majorBidi" w:eastAsia="Times New Roman" w:hAnsiTheme="majorBidi" w:cstheme="majorBidi"/>
                <w:sz w:val="20"/>
                <w:szCs w:val="20"/>
                <w:rtl/>
              </w:rPr>
              <w:t>69.3%</w:t>
            </w:r>
          </w:p>
        </w:tc>
      </w:tr>
      <w:tr w:rsidR="006F0A3A" w:rsidRPr="006F0A3A" w:rsidTr="006F0A3A">
        <w:tc>
          <w:tcPr>
            <w:tcW w:w="2733" w:type="dxa"/>
          </w:tcPr>
          <w:p w:rsidR="006F0A3A" w:rsidRPr="006F0A3A" w:rsidRDefault="006F0A3A" w:rsidP="006F0A3A">
            <w:pPr>
              <w:numPr>
                <w:ilvl w:val="0"/>
                <w:numId w:val="3"/>
              </w:numPr>
              <w:bidi/>
              <w:spacing w:after="200" w:line="276" w:lineRule="auto"/>
              <w:contextualSpacing/>
              <w:jc w:val="both"/>
              <w:rPr>
                <w:rFonts w:asciiTheme="majorBidi" w:eastAsia="Times New Roman" w:hAnsiTheme="majorBidi" w:cstheme="majorBidi"/>
                <w:sz w:val="20"/>
                <w:szCs w:val="20"/>
                <w:rtl/>
              </w:rPr>
            </w:pPr>
            <w:r w:rsidRPr="006F0A3A">
              <w:rPr>
                <w:rFonts w:asciiTheme="majorBidi" w:eastAsia="Times New Roman" w:hAnsiTheme="majorBidi" w:cstheme="majorBidi"/>
                <w:sz w:val="20"/>
                <w:szCs w:val="20"/>
                <w:rtl/>
              </w:rPr>
              <w:t>אם אראה אדם הזקוק להחייאה אקווה שאדם אחר יגיש לו עזרה, סביר שלא אנסה לבצע החייאה בעצמי</w:t>
            </w:r>
          </w:p>
        </w:tc>
        <w:tc>
          <w:tcPr>
            <w:tcW w:w="1173" w:type="dxa"/>
            <w:vAlign w:val="center"/>
          </w:tcPr>
          <w:p w:rsidR="006F0A3A" w:rsidRPr="006F0A3A" w:rsidRDefault="006F0A3A" w:rsidP="00E62A7B">
            <w:pPr>
              <w:bidi/>
              <w:spacing w:after="200" w:line="276" w:lineRule="auto"/>
              <w:contextualSpacing/>
              <w:jc w:val="both"/>
              <w:rPr>
                <w:rFonts w:asciiTheme="majorBidi" w:eastAsia="Times New Roman" w:hAnsiTheme="majorBidi" w:cstheme="majorBidi"/>
                <w:sz w:val="20"/>
                <w:szCs w:val="20"/>
                <w:rtl/>
              </w:rPr>
            </w:pPr>
            <w:r w:rsidRPr="006F0A3A">
              <w:rPr>
                <w:rFonts w:asciiTheme="majorBidi" w:eastAsia="Times New Roman" w:hAnsiTheme="majorBidi" w:cstheme="majorBidi"/>
                <w:sz w:val="20"/>
                <w:szCs w:val="20"/>
                <w:rtl/>
              </w:rPr>
              <w:t>46.5%</w:t>
            </w:r>
          </w:p>
        </w:tc>
        <w:tc>
          <w:tcPr>
            <w:tcW w:w="1385" w:type="dxa"/>
            <w:vAlign w:val="center"/>
          </w:tcPr>
          <w:p w:rsidR="006F0A3A" w:rsidRPr="006F0A3A" w:rsidRDefault="006F0A3A" w:rsidP="00E62A7B">
            <w:pPr>
              <w:bidi/>
              <w:spacing w:after="200" w:line="276" w:lineRule="auto"/>
              <w:contextualSpacing/>
              <w:jc w:val="both"/>
              <w:rPr>
                <w:rFonts w:asciiTheme="majorBidi" w:eastAsia="Times New Roman" w:hAnsiTheme="majorBidi" w:cstheme="majorBidi"/>
                <w:sz w:val="20"/>
                <w:szCs w:val="20"/>
                <w:rtl/>
              </w:rPr>
            </w:pPr>
            <w:r w:rsidRPr="006F0A3A">
              <w:rPr>
                <w:rFonts w:asciiTheme="majorBidi" w:eastAsia="Times New Roman" w:hAnsiTheme="majorBidi" w:cstheme="majorBidi"/>
                <w:sz w:val="20"/>
                <w:szCs w:val="20"/>
                <w:rtl/>
              </w:rPr>
              <w:t>8.8%</w:t>
            </w:r>
          </w:p>
        </w:tc>
        <w:tc>
          <w:tcPr>
            <w:tcW w:w="1294" w:type="dxa"/>
            <w:vAlign w:val="center"/>
          </w:tcPr>
          <w:p w:rsidR="006F0A3A" w:rsidRPr="006F0A3A" w:rsidRDefault="006F0A3A" w:rsidP="00E62A7B">
            <w:pPr>
              <w:bidi/>
              <w:spacing w:after="200" w:line="276" w:lineRule="auto"/>
              <w:contextualSpacing/>
              <w:jc w:val="both"/>
              <w:rPr>
                <w:rFonts w:asciiTheme="majorBidi" w:eastAsia="Times New Roman" w:hAnsiTheme="majorBidi" w:cstheme="majorBidi"/>
                <w:sz w:val="20"/>
                <w:szCs w:val="20"/>
                <w:rtl/>
              </w:rPr>
            </w:pPr>
            <w:r w:rsidRPr="006F0A3A">
              <w:rPr>
                <w:rFonts w:asciiTheme="majorBidi" w:eastAsia="Times New Roman" w:hAnsiTheme="majorBidi" w:cstheme="majorBidi"/>
                <w:sz w:val="20"/>
                <w:szCs w:val="20"/>
                <w:rtl/>
              </w:rPr>
              <w:t>44.7%</w:t>
            </w:r>
          </w:p>
        </w:tc>
      </w:tr>
      <w:tr w:rsidR="006F0A3A" w:rsidRPr="006F0A3A" w:rsidTr="006F0A3A">
        <w:tc>
          <w:tcPr>
            <w:tcW w:w="2733" w:type="dxa"/>
          </w:tcPr>
          <w:p w:rsidR="006F0A3A" w:rsidRPr="006F0A3A" w:rsidRDefault="006F0A3A" w:rsidP="006F0A3A">
            <w:pPr>
              <w:numPr>
                <w:ilvl w:val="0"/>
                <w:numId w:val="3"/>
              </w:numPr>
              <w:bidi/>
              <w:spacing w:after="200" w:line="276" w:lineRule="auto"/>
              <w:contextualSpacing/>
              <w:jc w:val="both"/>
              <w:rPr>
                <w:rFonts w:asciiTheme="majorBidi" w:eastAsia="Times New Roman" w:hAnsiTheme="majorBidi" w:cstheme="majorBidi"/>
                <w:sz w:val="20"/>
                <w:szCs w:val="20"/>
                <w:rtl/>
              </w:rPr>
            </w:pPr>
            <w:r w:rsidRPr="006F0A3A">
              <w:rPr>
                <w:rFonts w:asciiTheme="majorBidi" w:eastAsia="Times New Roman" w:hAnsiTheme="majorBidi" w:cstheme="majorBidi"/>
                <w:sz w:val="20"/>
                <w:szCs w:val="20"/>
                <w:rtl/>
              </w:rPr>
              <w:lastRenderedPageBreak/>
              <w:t>אם אדע כיצד לבצע החייאה נכונה, אז אעשה זאת במקרה שאדרש לכך.</w:t>
            </w:r>
          </w:p>
        </w:tc>
        <w:tc>
          <w:tcPr>
            <w:tcW w:w="1173" w:type="dxa"/>
            <w:vAlign w:val="center"/>
          </w:tcPr>
          <w:p w:rsidR="006F0A3A" w:rsidRPr="006F0A3A" w:rsidRDefault="006F0A3A" w:rsidP="00E62A7B">
            <w:pPr>
              <w:bidi/>
              <w:spacing w:after="200" w:line="276" w:lineRule="auto"/>
              <w:contextualSpacing/>
              <w:jc w:val="both"/>
              <w:rPr>
                <w:rFonts w:asciiTheme="majorBidi" w:eastAsia="Times New Roman" w:hAnsiTheme="majorBidi" w:cstheme="majorBidi"/>
                <w:sz w:val="20"/>
                <w:szCs w:val="20"/>
                <w:rtl/>
              </w:rPr>
            </w:pPr>
            <w:r w:rsidRPr="006F0A3A">
              <w:rPr>
                <w:rFonts w:asciiTheme="majorBidi" w:eastAsia="Times New Roman" w:hAnsiTheme="majorBidi" w:cstheme="majorBidi"/>
                <w:sz w:val="20"/>
                <w:szCs w:val="20"/>
                <w:rtl/>
              </w:rPr>
              <w:t>6.4%</w:t>
            </w:r>
          </w:p>
        </w:tc>
        <w:tc>
          <w:tcPr>
            <w:tcW w:w="1385" w:type="dxa"/>
            <w:vAlign w:val="center"/>
          </w:tcPr>
          <w:p w:rsidR="006F0A3A" w:rsidRPr="006F0A3A" w:rsidRDefault="006F0A3A" w:rsidP="00E62A7B">
            <w:pPr>
              <w:bidi/>
              <w:spacing w:after="200" w:line="276" w:lineRule="auto"/>
              <w:contextualSpacing/>
              <w:jc w:val="both"/>
              <w:rPr>
                <w:rFonts w:asciiTheme="majorBidi" w:eastAsia="Times New Roman" w:hAnsiTheme="majorBidi" w:cstheme="majorBidi"/>
                <w:sz w:val="20"/>
                <w:szCs w:val="20"/>
                <w:rtl/>
              </w:rPr>
            </w:pPr>
            <w:r w:rsidRPr="006F0A3A">
              <w:rPr>
                <w:rFonts w:asciiTheme="majorBidi" w:eastAsia="Times New Roman" w:hAnsiTheme="majorBidi" w:cstheme="majorBidi"/>
                <w:sz w:val="20"/>
                <w:szCs w:val="20"/>
                <w:rtl/>
              </w:rPr>
              <w:t>4.1%</w:t>
            </w:r>
          </w:p>
        </w:tc>
        <w:tc>
          <w:tcPr>
            <w:tcW w:w="1294" w:type="dxa"/>
            <w:vAlign w:val="center"/>
          </w:tcPr>
          <w:p w:rsidR="006F0A3A" w:rsidRPr="006F0A3A" w:rsidRDefault="006F0A3A" w:rsidP="00E62A7B">
            <w:pPr>
              <w:bidi/>
              <w:spacing w:after="200" w:line="276" w:lineRule="auto"/>
              <w:contextualSpacing/>
              <w:jc w:val="both"/>
              <w:rPr>
                <w:rFonts w:asciiTheme="majorBidi" w:eastAsia="Times New Roman" w:hAnsiTheme="majorBidi" w:cstheme="majorBidi"/>
                <w:sz w:val="20"/>
                <w:szCs w:val="20"/>
                <w:rtl/>
              </w:rPr>
            </w:pPr>
            <w:r w:rsidRPr="006F0A3A">
              <w:rPr>
                <w:rFonts w:asciiTheme="majorBidi" w:eastAsia="Times New Roman" w:hAnsiTheme="majorBidi" w:cstheme="majorBidi"/>
                <w:sz w:val="20"/>
                <w:szCs w:val="20"/>
                <w:rtl/>
              </w:rPr>
              <w:t>89.4%</w:t>
            </w:r>
          </w:p>
        </w:tc>
      </w:tr>
      <w:tr w:rsidR="006F0A3A" w:rsidRPr="006F0A3A" w:rsidTr="006F0A3A">
        <w:tc>
          <w:tcPr>
            <w:tcW w:w="2733" w:type="dxa"/>
          </w:tcPr>
          <w:p w:rsidR="006F0A3A" w:rsidRPr="006F0A3A" w:rsidRDefault="006F0A3A" w:rsidP="006F0A3A">
            <w:pPr>
              <w:numPr>
                <w:ilvl w:val="0"/>
                <w:numId w:val="3"/>
              </w:numPr>
              <w:bidi/>
              <w:spacing w:after="200" w:line="276" w:lineRule="auto"/>
              <w:contextualSpacing/>
              <w:jc w:val="both"/>
              <w:rPr>
                <w:rFonts w:asciiTheme="majorBidi" w:eastAsia="Times New Roman" w:hAnsiTheme="majorBidi" w:cstheme="majorBidi"/>
                <w:sz w:val="20"/>
                <w:szCs w:val="20"/>
                <w:rtl/>
              </w:rPr>
            </w:pPr>
            <w:r w:rsidRPr="006F0A3A">
              <w:rPr>
                <w:rFonts w:asciiTheme="majorBidi" w:eastAsia="Times New Roman" w:hAnsiTheme="majorBidi" w:cstheme="majorBidi"/>
                <w:sz w:val="20"/>
                <w:szCs w:val="20"/>
                <w:rtl/>
              </w:rPr>
              <w:t xml:space="preserve">במצב חירום שבו אדם זקוק להחייאה, אני אעדיף להמתין לצוות מד"א ולא אבצע החייאה מפני שאינני מיומן בכך </w:t>
            </w:r>
          </w:p>
        </w:tc>
        <w:tc>
          <w:tcPr>
            <w:tcW w:w="1173" w:type="dxa"/>
            <w:vAlign w:val="center"/>
          </w:tcPr>
          <w:p w:rsidR="006F0A3A" w:rsidRPr="006F0A3A" w:rsidRDefault="006F0A3A" w:rsidP="00E62A7B">
            <w:pPr>
              <w:bidi/>
              <w:spacing w:after="200" w:line="276" w:lineRule="auto"/>
              <w:contextualSpacing/>
              <w:jc w:val="both"/>
              <w:rPr>
                <w:rFonts w:asciiTheme="majorBidi" w:eastAsia="Times New Roman" w:hAnsiTheme="majorBidi" w:cstheme="majorBidi"/>
                <w:sz w:val="20"/>
                <w:szCs w:val="20"/>
                <w:rtl/>
              </w:rPr>
            </w:pPr>
            <w:r w:rsidRPr="006F0A3A">
              <w:rPr>
                <w:rFonts w:asciiTheme="majorBidi" w:eastAsia="Times New Roman" w:hAnsiTheme="majorBidi" w:cstheme="majorBidi"/>
                <w:sz w:val="20"/>
                <w:szCs w:val="20"/>
                <w:rtl/>
              </w:rPr>
              <w:t>51.9%</w:t>
            </w:r>
          </w:p>
        </w:tc>
        <w:tc>
          <w:tcPr>
            <w:tcW w:w="1385" w:type="dxa"/>
            <w:vAlign w:val="center"/>
          </w:tcPr>
          <w:p w:rsidR="006F0A3A" w:rsidRPr="006F0A3A" w:rsidRDefault="006F0A3A" w:rsidP="00E62A7B">
            <w:pPr>
              <w:bidi/>
              <w:spacing w:after="200" w:line="276" w:lineRule="auto"/>
              <w:contextualSpacing/>
              <w:jc w:val="both"/>
              <w:rPr>
                <w:rFonts w:asciiTheme="majorBidi" w:eastAsia="Times New Roman" w:hAnsiTheme="majorBidi" w:cstheme="majorBidi"/>
                <w:sz w:val="20"/>
                <w:szCs w:val="20"/>
                <w:rtl/>
              </w:rPr>
            </w:pPr>
            <w:r w:rsidRPr="006F0A3A">
              <w:rPr>
                <w:rFonts w:asciiTheme="majorBidi" w:eastAsia="Times New Roman" w:hAnsiTheme="majorBidi" w:cstheme="majorBidi"/>
                <w:sz w:val="20"/>
                <w:szCs w:val="20"/>
                <w:rtl/>
              </w:rPr>
              <w:t>5.1%</w:t>
            </w:r>
          </w:p>
        </w:tc>
        <w:tc>
          <w:tcPr>
            <w:tcW w:w="1294" w:type="dxa"/>
            <w:vAlign w:val="center"/>
          </w:tcPr>
          <w:p w:rsidR="006F0A3A" w:rsidRPr="006F0A3A" w:rsidRDefault="006F0A3A" w:rsidP="00E62A7B">
            <w:pPr>
              <w:bidi/>
              <w:spacing w:after="200" w:line="276" w:lineRule="auto"/>
              <w:contextualSpacing/>
              <w:jc w:val="both"/>
              <w:rPr>
                <w:rFonts w:asciiTheme="majorBidi" w:eastAsia="Times New Roman" w:hAnsiTheme="majorBidi" w:cstheme="majorBidi"/>
                <w:sz w:val="20"/>
                <w:szCs w:val="20"/>
                <w:rtl/>
              </w:rPr>
            </w:pPr>
            <w:r w:rsidRPr="006F0A3A">
              <w:rPr>
                <w:rFonts w:asciiTheme="majorBidi" w:eastAsia="Times New Roman" w:hAnsiTheme="majorBidi" w:cstheme="majorBidi"/>
                <w:sz w:val="20"/>
                <w:szCs w:val="20"/>
                <w:rtl/>
              </w:rPr>
              <w:t>43.1%</w:t>
            </w:r>
          </w:p>
        </w:tc>
      </w:tr>
      <w:tr w:rsidR="006F0A3A" w:rsidRPr="006F0A3A" w:rsidTr="006F0A3A">
        <w:tc>
          <w:tcPr>
            <w:tcW w:w="2733" w:type="dxa"/>
          </w:tcPr>
          <w:p w:rsidR="006F0A3A" w:rsidRPr="006F0A3A" w:rsidRDefault="006F0A3A" w:rsidP="006F0A3A">
            <w:pPr>
              <w:numPr>
                <w:ilvl w:val="0"/>
                <w:numId w:val="3"/>
              </w:numPr>
              <w:bidi/>
              <w:spacing w:after="200" w:line="276" w:lineRule="auto"/>
              <w:contextualSpacing/>
              <w:jc w:val="both"/>
              <w:rPr>
                <w:rFonts w:asciiTheme="majorBidi" w:eastAsia="Times New Roman" w:hAnsiTheme="majorBidi" w:cstheme="majorBidi"/>
                <w:sz w:val="20"/>
                <w:szCs w:val="20"/>
                <w:rtl/>
              </w:rPr>
            </w:pPr>
            <w:r w:rsidRPr="006F0A3A">
              <w:rPr>
                <w:rFonts w:asciiTheme="majorBidi" w:eastAsia="Times New Roman" w:hAnsiTheme="majorBidi" w:cstheme="majorBidi"/>
                <w:sz w:val="20"/>
                <w:szCs w:val="20"/>
                <w:rtl/>
              </w:rPr>
              <w:t>אם אתבקש לבצע החייאה ע"י מוקדן טלפוני של מד"א אסכים לבצע החייאה בעובר אורח</w:t>
            </w:r>
          </w:p>
        </w:tc>
        <w:tc>
          <w:tcPr>
            <w:tcW w:w="1173" w:type="dxa"/>
            <w:vAlign w:val="center"/>
          </w:tcPr>
          <w:p w:rsidR="006F0A3A" w:rsidRPr="006F0A3A" w:rsidRDefault="006F0A3A" w:rsidP="00E62A7B">
            <w:pPr>
              <w:bidi/>
              <w:spacing w:after="200" w:line="276" w:lineRule="auto"/>
              <w:contextualSpacing/>
              <w:jc w:val="both"/>
              <w:rPr>
                <w:rFonts w:asciiTheme="majorBidi" w:eastAsia="Times New Roman" w:hAnsiTheme="majorBidi" w:cstheme="majorBidi"/>
                <w:sz w:val="20"/>
                <w:szCs w:val="20"/>
                <w:rtl/>
              </w:rPr>
            </w:pPr>
            <w:r w:rsidRPr="006F0A3A">
              <w:rPr>
                <w:rFonts w:asciiTheme="majorBidi" w:eastAsia="Times New Roman" w:hAnsiTheme="majorBidi" w:cstheme="majorBidi"/>
                <w:sz w:val="20"/>
                <w:szCs w:val="20"/>
                <w:rtl/>
              </w:rPr>
              <w:t>5%</w:t>
            </w:r>
          </w:p>
        </w:tc>
        <w:tc>
          <w:tcPr>
            <w:tcW w:w="1385" w:type="dxa"/>
            <w:vAlign w:val="center"/>
          </w:tcPr>
          <w:p w:rsidR="006F0A3A" w:rsidRPr="006F0A3A" w:rsidRDefault="006F0A3A" w:rsidP="00E62A7B">
            <w:pPr>
              <w:bidi/>
              <w:spacing w:after="200" w:line="276" w:lineRule="auto"/>
              <w:contextualSpacing/>
              <w:jc w:val="both"/>
              <w:rPr>
                <w:rFonts w:asciiTheme="majorBidi" w:eastAsia="Times New Roman" w:hAnsiTheme="majorBidi" w:cstheme="majorBidi"/>
                <w:sz w:val="20"/>
                <w:szCs w:val="20"/>
                <w:rtl/>
              </w:rPr>
            </w:pPr>
            <w:r w:rsidRPr="006F0A3A">
              <w:rPr>
                <w:rFonts w:asciiTheme="majorBidi" w:eastAsia="Times New Roman" w:hAnsiTheme="majorBidi" w:cstheme="majorBidi"/>
                <w:sz w:val="20"/>
                <w:szCs w:val="20"/>
                <w:rtl/>
              </w:rPr>
              <w:t>7.8%</w:t>
            </w:r>
          </w:p>
        </w:tc>
        <w:tc>
          <w:tcPr>
            <w:tcW w:w="1294" w:type="dxa"/>
            <w:vAlign w:val="center"/>
          </w:tcPr>
          <w:p w:rsidR="006F0A3A" w:rsidRPr="006F0A3A" w:rsidRDefault="006F0A3A" w:rsidP="00E62A7B">
            <w:pPr>
              <w:bidi/>
              <w:spacing w:after="200" w:line="276" w:lineRule="auto"/>
              <w:contextualSpacing/>
              <w:jc w:val="both"/>
              <w:rPr>
                <w:rFonts w:asciiTheme="majorBidi" w:eastAsia="Times New Roman" w:hAnsiTheme="majorBidi" w:cstheme="majorBidi"/>
                <w:sz w:val="20"/>
                <w:szCs w:val="20"/>
                <w:rtl/>
              </w:rPr>
            </w:pPr>
            <w:r w:rsidRPr="006F0A3A">
              <w:rPr>
                <w:rFonts w:asciiTheme="majorBidi" w:eastAsia="Times New Roman" w:hAnsiTheme="majorBidi" w:cstheme="majorBidi"/>
                <w:sz w:val="20"/>
                <w:szCs w:val="20"/>
                <w:rtl/>
              </w:rPr>
              <w:t>87.2%</w:t>
            </w:r>
          </w:p>
        </w:tc>
      </w:tr>
    </w:tbl>
    <w:p w:rsidR="006F0A3A" w:rsidRDefault="006F0A3A" w:rsidP="006F0A3A">
      <w:pPr>
        <w:tabs>
          <w:tab w:val="left" w:pos="1093"/>
        </w:tabs>
        <w:bidi/>
        <w:spacing w:line="360" w:lineRule="auto"/>
        <w:contextualSpacing/>
        <w:rPr>
          <w:rStyle w:val="notranslate"/>
          <w:rFonts w:asciiTheme="majorBidi" w:hAnsiTheme="majorBidi" w:cs="Times New Roman"/>
          <w:sz w:val="24"/>
          <w:szCs w:val="24"/>
          <w:rtl/>
          <w:lang w:val="en-US"/>
        </w:rPr>
      </w:pPr>
    </w:p>
    <w:p w:rsidR="00E63A08" w:rsidRPr="00E63A08" w:rsidRDefault="006F0A3A" w:rsidP="006F0A3A">
      <w:pPr>
        <w:tabs>
          <w:tab w:val="left" w:pos="1093"/>
        </w:tabs>
        <w:bidi/>
        <w:spacing w:line="360" w:lineRule="auto"/>
        <w:contextualSpacing/>
        <w:rPr>
          <w:rStyle w:val="notranslate"/>
          <w:rFonts w:asciiTheme="majorBidi" w:hAnsiTheme="majorBidi" w:cstheme="majorBidi"/>
          <w:sz w:val="24"/>
          <w:szCs w:val="24"/>
          <w:rtl/>
          <w:lang w:val="en-US"/>
        </w:rPr>
      </w:pPr>
      <w:r>
        <w:rPr>
          <w:rStyle w:val="notranslate"/>
          <w:rFonts w:asciiTheme="majorBidi" w:hAnsiTheme="majorBidi" w:cs="Times New Roman" w:hint="cs"/>
          <w:sz w:val="24"/>
          <w:szCs w:val="24"/>
          <w:rtl/>
          <w:lang w:val="en-US"/>
        </w:rPr>
        <w:t>בחישוב</w:t>
      </w:r>
      <w:r w:rsidRPr="006F0A3A">
        <w:rPr>
          <w:rStyle w:val="notranslate"/>
          <w:rFonts w:asciiTheme="majorBidi" w:hAnsiTheme="majorBidi" w:cs="Times New Roman"/>
          <w:sz w:val="24"/>
          <w:szCs w:val="24"/>
          <w:rtl/>
          <w:lang w:val="en-US"/>
        </w:rPr>
        <w:t xml:space="preserve"> ממוצע העמדות </w:t>
      </w:r>
      <w:r>
        <w:rPr>
          <w:rStyle w:val="notranslate"/>
          <w:rFonts w:asciiTheme="majorBidi" w:hAnsiTheme="majorBidi" w:cstheme="majorBidi" w:hint="cs"/>
          <w:sz w:val="24"/>
          <w:szCs w:val="24"/>
          <w:rtl/>
          <w:lang w:val="en-US"/>
        </w:rPr>
        <w:t>נמצא</w:t>
      </w:r>
      <w:r w:rsidRPr="00E63A08">
        <w:rPr>
          <w:rStyle w:val="notranslate"/>
          <w:rFonts w:asciiTheme="majorBidi" w:hAnsiTheme="majorBidi" w:cstheme="majorBidi" w:hint="cs"/>
          <w:sz w:val="24"/>
          <w:szCs w:val="24"/>
          <w:rtl/>
          <w:lang w:val="en-US"/>
        </w:rPr>
        <w:t xml:space="preserve"> כי קיימות עמדות חיוביות בקרב המשיבים כלפי ביצוע החייאה (ממוצע 5.18, סטית תקן 1.33</w:t>
      </w:r>
      <w:r w:rsidRPr="00E63A08">
        <w:rPr>
          <w:rFonts w:ascii="David" w:hAnsi="David" w:cs="David"/>
          <w:sz w:val="24"/>
          <w:szCs w:val="24"/>
          <w:rtl/>
        </w:rPr>
        <w:t xml:space="preserve"> </w:t>
      </w:r>
      <w:r w:rsidRPr="00E63A08">
        <w:rPr>
          <w:rFonts w:asciiTheme="majorBidi" w:hAnsiTheme="majorBidi" w:cs="Times New Roman"/>
          <w:sz w:val="24"/>
          <w:szCs w:val="24"/>
          <w:rtl/>
        </w:rPr>
        <w:t xml:space="preserve">בסולם </w:t>
      </w:r>
      <w:proofErr w:type="spellStart"/>
      <w:r w:rsidRPr="00E63A08">
        <w:rPr>
          <w:rFonts w:asciiTheme="majorBidi" w:hAnsiTheme="majorBidi" w:cs="Times New Roman"/>
          <w:sz w:val="24"/>
          <w:szCs w:val="24"/>
          <w:rtl/>
        </w:rPr>
        <w:t>ליקרט</w:t>
      </w:r>
      <w:proofErr w:type="spellEnd"/>
      <w:r w:rsidRPr="00E63A08">
        <w:rPr>
          <w:rFonts w:asciiTheme="majorBidi" w:hAnsiTheme="majorBidi" w:cs="Times New Roman"/>
          <w:sz w:val="24"/>
          <w:szCs w:val="24"/>
          <w:rtl/>
        </w:rPr>
        <w:t xml:space="preserve"> </w:t>
      </w:r>
      <w:r w:rsidRPr="00E63A08">
        <w:rPr>
          <w:rFonts w:asciiTheme="majorBidi" w:hAnsiTheme="majorBidi" w:cs="Times New Roman" w:hint="cs"/>
          <w:sz w:val="24"/>
          <w:szCs w:val="24"/>
          <w:rtl/>
        </w:rPr>
        <w:t>בעל 7 רמות</w:t>
      </w:r>
      <w:r w:rsidRPr="00E63A08">
        <w:rPr>
          <w:rFonts w:asciiTheme="majorBidi" w:hAnsiTheme="majorBidi" w:cstheme="majorBidi"/>
          <w:sz w:val="24"/>
          <w:szCs w:val="24"/>
          <w:rtl/>
        </w:rPr>
        <w:t xml:space="preserve"> כאשר 1- מבטא עמדה שלילית</w:t>
      </w:r>
      <w:r>
        <w:rPr>
          <w:rFonts w:asciiTheme="majorBidi" w:hAnsiTheme="majorBidi" w:cstheme="majorBidi" w:hint="cs"/>
          <w:sz w:val="24"/>
          <w:szCs w:val="24"/>
          <w:rtl/>
        </w:rPr>
        <w:t xml:space="preserve"> ביותר</w:t>
      </w:r>
      <w:r w:rsidRPr="00E63A08">
        <w:rPr>
          <w:rFonts w:asciiTheme="majorBidi" w:hAnsiTheme="majorBidi" w:cstheme="majorBidi"/>
          <w:sz w:val="24"/>
          <w:szCs w:val="24"/>
          <w:rtl/>
        </w:rPr>
        <w:t xml:space="preserve"> ו-7 מבטא עמדה חיובית</w:t>
      </w:r>
      <w:r>
        <w:rPr>
          <w:rFonts w:asciiTheme="majorBidi" w:hAnsiTheme="majorBidi" w:cstheme="majorBidi" w:hint="cs"/>
          <w:sz w:val="24"/>
          <w:szCs w:val="24"/>
          <w:rtl/>
        </w:rPr>
        <w:t xml:space="preserve"> ביותר</w:t>
      </w:r>
      <w:r w:rsidRPr="00E63A08">
        <w:rPr>
          <w:rStyle w:val="notranslate"/>
          <w:rFonts w:asciiTheme="majorBidi" w:hAnsiTheme="majorBidi" w:cstheme="majorBidi"/>
          <w:sz w:val="24"/>
          <w:szCs w:val="24"/>
          <w:rtl/>
          <w:lang w:val="en-US"/>
        </w:rPr>
        <w:t>)</w:t>
      </w:r>
      <w:r w:rsidRPr="00E63A08">
        <w:rPr>
          <w:rStyle w:val="notranslate"/>
          <w:rFonts w:asciiTheme="majorBidi" w:hAnsiTheme="majorBidi" w:cstheme="majorBidi" w:hint="cs"/>
          <w:sz w:val="24"/>
          <w:szCs w:val="24"/>
          <w:rtl/>
          <w:lang w:val="en-US"/>
        </w:rPr>
        <w:t xml:space="preserve">. </w:t>
      </w:r>
      <w:r w:rsidR="00741BD5">
        <w:rPr>
          <w:rStyle w:val="notranslate"/>
          <w:rFonts w:asciiTheme="majorBidi" w:hAnsiTheme="majorBidi" w:cstheme="majorBidi" w:hint="cs"/>
          <w:sz w:val="24"/>
          <w:szCs w:val="24"/>
          <w:rtl/>
          <w:lang w:val="en-US"/>
        </w:rPr>
        <w:t xml:space="preserve">מהטבלה עולה כי </w:t>
      </w:r>
      <w:r w:rsidR="00706D36" w:rsidRPr="00E63A08">
        <w:rPr>
          <w:rStyle w:val="notranslate"/>
          <w:rFonts w:asciiTheme="majorBidi" w:hAnsiTheme="majorBidi" w:cstheme="majorBidi" w:hint="cs"/>
          <w:sz w:val="24"/>
          <w:szCs w:val="24"/>
          <w:rtl/>
          <w:lang w:val="en-US"/>
        </w:rPr>
        <w:t>קרוב למחצית מן המשיבים</w:t>
      </w:r>
      <w:r w:rsidR="00E63A08" w:rsidRPr="00E63A08">
        <w:rPr>
          <w:rStyle w:val="notranslate"/>
          <w:rFonts w:asciiTheme="majorBidi" w:hAnsiTheme="majorBidi" w:cstheme="majorBidi" w:hint="cs"/>
          <w:sz w:val="24"/>
          <w:szCs w:val="24"/>
          <w:rtl/>
          <w:lang w:val="en-US"/>
        </w:rPr>
        <w:t xml:space="preserve"> (46.5%)</w:t>
      </w:r>
      <w:r w:rsidR="00706D36" w:rsidRPr="00E63A08">
        <w:rPr>
          <w:rStyle w:val="notranslate"/>
          <w:rFonts w:asciiTheme="majorBidi" w:hAnsiTheme="majorBidi" w:cstheme="majorBidi" w:hint="cs"/>
          <w:sz w:val="24"/>
          <w:szCs w:val="24"/>
          <w:rtl/>
          <w:lang w:val="en-US"/>
        </w:rPr>
        <w:t xml:space="preserve"> </w:t>
      </w:r>
      <w:r w:rsidR="0025145F">
        <w:rPr>
          <w:rStyle w:val="notranslate"/>
          <w:rFonts w:asciiTheme="majorBidi" w:hAnsiTheme="majorBidi" w:cstheme="majorBidi" w:hint="cs"/>
          <w:sz w:val="24"/>
          <w:szCs w:val="24"/>
          <w:rtl/>
          <w:lang w:val="en-US"/>
        </w:rPr>
        <w:t>השיבו</w:t>
      </w:r>
      <w:r w:rsidR="00706D36" w:rsidRPr="00E63A08">
        <w:rPr>
          <w:rStyle w:val="notranslate"/>
          <w:rFonts w:asciiTheme="majorBidi" w:hAnsiTheme="majorBidi" w:cstheme="majorBidi" w:hint="cs"/>
          <w:sz w:val="24"/>
          <w:szCs w:val="24"/>
          <w:rtl/>
          <w:lang w:val="en-US"/>
        </w:rPr>
        <w:t xml:space="preserve"> שאם יראו אדם הזקוק לעזרה, סביר שינסו לבצע בו החייאה. כמו כן, מעל מחצית מן המשיבים</w:t>
      </w:r>
      <w:r w:rsidR="00E63A08" w:rsidRPr="00E63A08">
        <w:rPr>
          <w:rStyle w:val="notranslate"/>
          <w:rFonts w:asciiTheme="majorBidi" w:hAnsiTheme="majorBidi" w:cstheme="majorBidi" w:hint="cs"/>
          <w:sz w:val="24"/>
          <w:szCs w:val="24"/>
          <w:rtl/>
          <w:lang w:val="en-US"/>
        </w:rPr>
        <w:t xml:space="preserve"> (52%)</w:t>
      </w:r>
      <w:r w:rsidR="00706D36" w:rsidRPr="00E63A08">
        <w:rPr>
          <w:rStyle w:val="notranslate"/>
          <w:rFonts w:asciiTheme="majorBidi" w:hAnsiTheme="majorBidi" w:cstheme="majorBidi" w:hint="cs"/>
          <w:sz w:val="24"/>
          <w:szCs w:val="24"/>
          <w:rtl/>
          <w:lang w:val="en-US"/>
        </w:rPr>
        <w:t xml:space="preserve"> טענו כי במצב חירום שבו אדם זקוק להחייאה, הם יעדיפו לא להמתין לצוות חירום אלא ינסו לבצע החייאה בעצמם. </w:t>
      </w:r>
      <w:r w:rsidR="00E63A08" w:rsidRPr="00E63A08">
        <w:rPr>
          <w:rStyle w:val="notranslate"/>
          <w:rFonts w:asciiTheme="majorBidi" w:hAnsiTheme="majorBidi" w:cstheme="majorBidi" w:hint="cs"/>
          <w:sz w:val="24"/>
          <w:szCs w:val="24"/>
          <w:rtl/>
          <w:lang w:val="en-US"/>
        </w:rPr>
        <w:t xml:space="preserve">87% מן המשיבים הביעו הסכמה עם כך שאם יתבקשו לבצע החייאה ע"י מוקדן טלפוני, יסכימו לעשות זאת. </w:t>
      </w:r>
    </w:p>
    <w:p w:rsidR="00C6553C" w:rsidRDefault="00E63A08" w:rsidP="00E63A08">
      <w:pPr>
        <w:tabs>
          <w:tab w:val="left" w:pos="1093"/>
        </w:tabs>
        <w:bidi/>
        <w:spacing w:line="360" w:lineRule="auto"/>
        <w:contextualSpacing/>
        <w:rPr>
          <w:rStyle w:val="notranslate"/>
          <w:rFonts w:asciiTheme="majorBidi" w:hAnsiTheme="majorBidi" w:cs="Times New Roman"/>
          <w:sz w:val="24"/>
          <w:szCs w:val="24"/>
          <w:rtl/>
          <w:lang w:val="en-US"/>
        </w:rPr>
      </w:pPr>
      <w:r w:rsidRPr="00E63A08">
        <w:rPr>
          <w:rStyle w:val="notranslate"/>
          <w:rFonts w:asciiTheme="majorBidi" w:hAnsiTheme="majorBidi" w:cstheme="majorBidi" w:hint="cs"/>
          <w:sz w:val="24"/>
          <w:szCs w:val="24"/>
          <w:rtl/>
          <w:lang w:val="en-US"/>
        </w:rPr>
        <w:t>לצורך בחינת חסמים</w:t>
      </w:r>
      <w:r w:rsidR="0025145F">
        <w:rPr>
          <w:rStyle w:val="notranslate"/>
          <w:rFonts w:asciiTheme="majorBidi" w:hAnsiTheme="majorBidi" w:cstheme="majorBidi" w:hint="cs"/>
          <w:sz w:val="24"/>
          <w:szCs w:val="24"/>
          <w:rtl/>
          <w:lang w:val="en-US"/>
        </w:rPr>
        <w:t xml:space="preserve"> כלפי ביצוע החייאה,</w:t>
      </w:r>
      <w:r w:rsidRPr="00E63A08">
        <w:rPr>
          <w:rStyle w:val="notranslate"/>
          <w:rFonts w:asciiTheme="majorBidi" w:hAnsiTheme="majorBidi" w:cstheme="majorBidi" w:hint="cs"/>
          <w:sz w:val="24"/>
          <w:szCs w:val="24"/>
          <w:rtl/>
          <w:lang w:val="en-US"/>
        </w:rPr>
        <w:t xml:space="preserve"> המשיבים נתבקשו לדרג את מידת הסכמתם עם עשרה היגדים המתארים חסמים שונים כלפי ביצוע החייאה בעובר אורח (</w:t>
      </w:r>
      <w:r w:rsidRPr="00E63A08">
        <w:rPr>
          <w:rFonts w:asciiTheme="majorBidi" w:hAnsiTheme="majorBidi" w:cs="Times New Roman" w:hint="cs"/>
          <w:sz w:val="24"/>
          <w:szCs w:val="24"/>
          <w:rtl/>
        </w:rPr>
        <w:t>רמות ההסכמה הוצגו</w:t>
      </w:r>
      <w:r w:rsidRPr="00E63A08">
        <w:rPr>
          <w:rFonts w:asciiTheme="majorBidi" w:hAnsiTheme="majorBidi" w:cs="Times New Roman"/>
          <w:sz w:val="24"/>
          <w:szCs w:val="24"/>
          <w:rtl/>
        </w:rPr>
        <w:t xml:space="preserve"> בסולם </w:t>
      </w:r>
      <w:proofErr w:type="spellStart"/>
      <w:r w:rsidRPr="00E63A08">
        <w:rPr>
          <w:rFonts w:asciiTheme="majorBidi" w:hAnsiTheme="majorBidi" w:cs="Times New Roman"/>
          <w:sz w:val="24"/>
          <w:szCs w:val="24"/>
          <w:rtl/>
        </w:rPr>
        <w:t>ליקרט</w:t>
      </w:r>
      <w:proofErr w:type="spellEnd"/>
      <w:r w:rsidRPr="00E63A08">
        <w:rPr>
          <w:rFonts w:asciiTheme="majorBidi" w:hAnsiTheme="majorBidi" w:cs="Times New Roman"/>
          <w:sz w:val="24"/>
          <w:szCs w:val="24"/>
          <w:rtl/>
        </w:rPr>
        <w:t xml:space="preserve"> </w:t>
      </w:r>
      <w:r w:rsidRPr="00E63A08">
        <w:rPr>
          <w:rFonts w:asciiTheme="majorBidi" w:hAnsiTheme="majorBidi" w:cs="Times New Roman" w:hint="cs"/>
          <w:sz w:val="24"/>
          <w:szCs w:val="24"/>
          <w:rtl/>
        </w:rPr>
        <w:t xml:space="preserve">בעל 7 רמות, החל מ-1 </w:t>
      </w:r>
      <w:r w:rsidRPr="00E63A08">
        <w:rPr>
          <w:rFonts w:asciiTheme="majorBidi" w:hAnsiTheme="majorBidi" w:cs="Times New Roman"/>
          <w:sz w:val="24"/>
          <w:szCs w:val="24"/>
          <w:rtl/>
        </w:rPr>
        <w:t>=כלל לא מסכים</w:t>
      </w:r>
      <w:r w:rsidRPr="00E63A08">
        <w:rPr>
          <w:rFonts w:asciiTheme="majorBidi" w:hAnsiTheme="majorBidi" w:cs="Times New Roman" w:hint="cs"/>
          <w:sz w:val="24"/>
          <w:szCs w:val="24"/>
          <w:rtl/>
        </w:rPr>
        <w:t xml:space="preserve"> ועד ל-</w:t>
      </w:r>
      <w:r w:rsidRPr="00E63A08">
        <w:rPr>
          <w:rFonts w:asciiTheme="majorBidi" w:hAnsiTheme="majorBidi" w:cs="Times New Roman"/>
          <w:sz w:val="24"/>
          <w:szCs w:val="24"/>
          <w:rtl/>
        </w:rPr>
        <w:t>7=מסכים בהחלט)</w:t>
      </w:r>
      <w:r w:rsidRPr="00E63A08">
        <w:rPr>
          <w:rStyle w:val="notranslate"/>
          <w:rFonts w:asciiTheme="majorBidi" w:hAnsiTheme="majorBidi" w:cstheme="majorBidi" w:hint="cs"/>
          <w:sz w:val="24"/>
          <w:szCs w:val="24"/>
          <w:rtl/>
          <w:lang w:val="en-US"/>
        </w:rPr>
        <w:t xml:space="preserve">.  </w:t>
      </w:r>
      <w:r w:rsidR="00AA1B5E" w:rsidRPr="00AA1B5E">
        <w:rPr>
          <w:rStyle w:val="notranslate"/>
          <w:rFonts w:asciiTheme="majorBidi" w:hAnsiTheme="majorBidi" w:cs="Times New Roman"/>
          <w:sz w:val="24"/>
          <w:szCs w:val="24"/>
          <w:rtl/>
          <w:lang w:val="en-US"/>
        </w:rPr>
        <w:t xml:space="preserve">התשובות קובצו לשלוש קטגוריות כך </w:t>
      </w:r>
      <w:r w:rsidR="00533A5E">
        <w:rPr>
          <w:rStyle w:val="notranslate"/>
          <w:rFonts w:asciiTheme="majorBidi" w:hAnsiTheme="majorBidi" w:cs="Times New Roman" w:hint="cs"/>
          <w:sz w:val="24"/>
          <w:szCs w:val="24"/>
          <w:rtl/>
          <w:lang w:val="en-US"/>
        </w:rPr>
        <w:t>שציון</w:t>
      </w:r>
      <w:r w:rsidR="00AA1B5E" w:rsidRPr="00AA1B5E">
        <w:rPr>
          <w:rStyle w:val="notranslate"/>
          <w:rFonts w:asciiTheme="majorBidi" w:hAnsiTheme="majorBidi" w:cs="Times New Roman"/>
          <w:sz w:val="24"/>
          <w:szCs w:val="24"/>
          <w:rtl/>
          <w:lang w:val="en-US"/>
        </w:rPr>
        <w:t xml:space="preserve"> 1</w:t>
      </w:r>
      <w:r w:rsidR="00533A5E">
        <w:rPr>
          <w:rStyle w:val="notranslate"/>
          <w:rFonts w:asciiTheme="majorBidi" w:hAnsiTheme="majorBidi" w:cs="Times New Roman" w:hint="cs"/>
          <w:sz w:val="24"/>
          <w:szCs w:val="24"/>
          <w:rtl/>
          <w:lang w:val="en-US"/>
        </w:rPr>
        <w:t xml:space="preserve"> משמעותו ש</w:t>
      </w:r>
      <w:r w:rsidR="00AA1B5E" w:rsidRPr="00AA1B5E">
        <w:rPr>
          <w:rStyle w:val="notranslate"/>
          <w:rFonts w:asciiTheme="majorBidi" w:hAnsiTheme="majorBidi" w:cs="Times New Roman"/>
          <w:sz w:val="24"/>
          <w:szCs w:val="24"/>
          <w:rtl/>
          <w:lang w:val="en-US"/>
        </w:rPr>
        <w:t>אין ביטוי לחסם (</w:t>
      </w:r>
      <w:r w:rsidR="00533A5E">
        <w:rPr>
          <w:rStyle w:val="notranslate"/>
          <w:rFonts w:asciiTheme="majorBidi" w:hAnsiTheme="majorBidi" w:cs="Times New Roman" w:hint="cs"/>
          <w:sz w:val="24"/>
          <w:szCs w:val="24"/>
          <w:rtl/>
          <w:lang w:val="en-US"/>
        </w:rPr>
        <w:t>מורכב מ</w:t>
      </w:r>
      <w:r w:rsidR="00AA1B5E" w:rsidRPr="00AA1B5E">
        <w:rPr>
          <w:rStyle w:val="notranslate"/>
          <w:rFonts w:asciiTheme="majorBidi" w:hAnsiTheme="majorBidi" w:cs="Times New Roman"/>
          <w:sz w:val="24"/>
          <w:szCs w:val="24"/>
          <w:rtl/>
          <w:lang w:val="en-US"/>
        </w:rPr>
        <w:t xml:space="preserve">תשובות </w:t>
      </w:r>
      <w:r w:rsidR="00533A5E">
        <w:rPr>
          <w:rStyle w:val="notranslate"/>
          <w:rFonts w:asciiTheme="majorBidi" w:hAnsiTheme="majorBidi" w:cs="Times New Roman" w:hint="cs"/>
          <w:sz w:val="24"/>
          <w:szCs w:val="24"/>
          <w:rtl/>
          <w:lang w:val="en-US"/>
        </w:rPr>
        <w:t>1 עד 3</w:t>
      </w:r>
      <w:r w:rsidR="00AA1B5E" w:rsidRPr="00AA1B5E">
        <w:rPr>
          <w:rStyle w:val="notranslate"/>
          <w:rFonts w:asciiTheme="majorBidi" w:hAnsiTheme="majorBidi" w:cs="Times New Roman"/>
          <w:sz w:val="24"/>
          <w:szCs w:val="24"/>
          <w:rtl/>
          <w:lang w:val="en-US"/>
        </w:rPr>
        <w:t>),</w:t>
      </w:r>
      <w:r w:rsidR="00533A5E">
        <w:rPr>
          <w:rStyle w:val="notranslate"/>
          <w:rFonts w:asciiTheme="majorBidi" w:hAnsiTheme="majorBidi" w:cs="Times New Roman" w:hint="cs"/>
          <w:sz w:val="24"/>
          <w:szCs w:val="24"/>
          <w:rtl/>
          <w:lang w:val="en-US"/>
        </w:rPr>
        <w:t xml:space="preserve"> ציון</w:t>
      </w:r>
      <w:r w:rsidR="00AA1B5E" w:rsidRPr="00AA1B5E">
        <w:rPr>
          <w:rStyle w:val="notranslate"/>
          <w:rFonts w:asciiTheme="majorBidi" w:hAnsiTheme="majorBidi" w:cs="Times New Roman"/>
          <w:sz w:val="24"/>
          <w:szCs w:val="24"/>
          <w:rtl/>
          <w:lang w:val="en-US"/>
        </w:rPr>
        <w:t xml:space="preserve"> 2</w:t>
      </w:r>
      <w:r w:rsidR="00533A5E">
        <w:rPr>
          <w:rStyle w:val="notranslate"/>
          <w:rFonts w:asciiTheme="majorBidi" w:hAnsiTheme="majorBidi" w:cs="Times New Roman" w:hint="cs"/>
          <w:sz w:val="24"/>
          <w:szCs w:val="24"/>
          <w:rtl/>
          <w:lang w:val="en-US"/>
        </w:rPr>
        <w:t xml:space="preserve"> משמעותו עמדה</w:t>
      </w:r>
      <w:r w:rsidR="00AA1B5E" w:rsidRPr="00AA1B5E">
        <w:rPr>
          <w:rStyle w:val="notranslate"/>
          <w:rFonts w:asciiTheme="majorBidi" w:hAnsiTheme="majorBidi" w:cs="Times New Roman"/>
          <w:sz w:val="24"/>
          <w:szCs w:val="24"/>
          <w:rtl/>
          <w:lang w:val="en-US"/>
        </w:rPr>
        <w:t xml:space="preserve"> ניטרלי</w:t>
      </w:r>
      <w:r w:rsidR="00533A5E">
        <w:rPr>
          <w:rStyle w:val="notranslate"/>
          <w:rFonts w:asciiTheme="majorBidi" w:hAnsiTheme="majorBidi" w:cs="Times New Roman" w:hint="cs"/>
          <w:sz w:val="24"/>
          <w:szCs w:val="24"/>
          <w:rtl/>
          <w:lang w:val="en-US"/>
        </w:rPr>
        <w:t>ת בנוגע לחסם</w:t>
      </w:r>
      <w:r w:rsidR="00AA1B5E" w:rsidRPr="00AA1B5E">
        <w:rPr>
          <w:rStyle w:val="notranslate"/>
          <w:rFonts w:asciiTheme="majorBidi" w:hAnsiTheme="majorBidi" w:cs="Times New Roman"/>
          <w:sz w:val="24"/>
          <w:szCs w:val="24"/>
          <w:rtl/>
          <w:lang w:val="en-US"/>
        </w:rPr>
        <w:t xml:space="preserve"> (</w:t>
      </w:r>
      <w:r w:rsidR="00533A5E">
        <w:rPr>
          <w:rStyle w:val="notranslate"/>
          <w:rFonts w:asciiTheme="majorBidi" w:hAnsiTheme="majorBidi" w:cs="Times New Roman" w:hint="cs"/>
          <w:sz w:val="24"/>
          <w:szCs w:val="24"/>
          <w:rtl/>
          <w:lang w:val="en-US"/>
        </w:rPr>
        <w:t>מורכב מ</w:t>
      </w:r>
      <w:r w:rsidR="00AA1B5E" w:rsidRPr="00AA1B5E">
        <w:rPr>
          <w:rStyle w:val="notranslate"/>
          <w:rFonts w:asciiTheme="majorBidi" w:hAnsiTheme="majorBidi" w:cs="Times New Roman"/>
          <w:sz w:val="24"/>
          <w:szCs w:val="24"/>
          <w:rtl/>
          <w:lang w:val="en-US"/>
        </w:rPr>
        <w:t>תשובה 4),</w:t>
      </w:r>
      <w:r w:rsidR="00533A5E">
        <w:rPr>
          <w:rStyle w:val="notranslate"/>
          <w:rFonts w:asciiTheme="majorBidi" w:hAnsiTheme="majorBidi" w:cs="Times New Roman" w:hint="cs"/>
          <w:sz w:val="24"/>
          <w:szCs w:val="24"/>
          <w:rtl/>
          <w:lang w:val="en-US"/>
        </w:rPr>
        <w:t xml:space="preserve"> וציון</w:t>
      </w:r>
      <w:r w:rsidR="00AA1B5E" w:rsidRPr="00AA1B5E">
        <w:rPr>
          <w:rStyle w:val="notranslate"/>
          <w:rFonts w:asciiTheme="majorBidi" w:hAnsiTheme="majorBidi" w:cs="Times New Roman"/>
          <w:sz w:val="24"/>
          <w:szCs w:val="24"/>
          <w:rtl/>
          <w:lang w:val="en-US"/>
        </w:rPr>
        <w:t xml:space="preserve"> 3</w:t>
      </w:r>
      <w:r w:rsidR="00533A5E">
        <w:rPr>
          <w:rStyle w:val="notranslate"/>
          <w:rFonts w:asciiTheme="majorBidi" w:hAnsiTheme="majorBidi" w:cs="Times New Roman" w:hint="cs"/>
          <w:sz w:val="24"/>
          <w:szCs w:val="24"/>
          <w:rtl/>
          <w:lang w:val="en-US"/>
        </w:rPr>
        <w:t xml:space="preserve"> משמעותו כי</w:t>
      </w:r>
      <w:r w:rsidR="00AA1B5E" w:rsidRPr="00AA1B5E">
        <w:rPr>
          <w:rStyle w:val="notranslate"/>
          <w:rFonts w:asciiTheme="majorBidi" w:hAnsiTheme="majorBidi" w:cs="Times New Roman"/>
          <w:sz w:val="24"/>
          <w:szCs w:val="24"/>
          <w:rtl/>
          <w:lang w:val="en-US"/>
        </w:rPr>
        <w:t xml:space="preserve"> יש ביטוי לחסם (</w:t>
      </w:r>
      <w:r w:rsidR="00533A5E">
        <w:rPr>
          <w:rStyle w:val="notranslate"/>
          <w:rFonts w:asciiTheme="majorBidi" w:hAnsiTheme="majorBidi" w:cs="Times New Roman" w:hint="cs"/>
          <w:sz w:val="24"/>
          <w:szCs w:val="24"/>
          <w:rtl/>
          <w:lang w:val="en-US"/>
        </w:rPr>
        <w:t>מורכב מ</w:t>
      </w:r>
      <w:r w:rsidR="00AA1B5E" w:rsidRPr="00AA1B5E">
        <w:rPr>
          <w:rStyle w:val="notranslate"/>
          <w:rFonts w:asciiTheme="majorBidi" w:hAnsiTheme="majorBidi" w:cs="Times New Roman"/>
          <w:sz w:val="24"/>
          <w:szCs w:val="24"/>
          <w:rtl/>
          <w:lang w:val="en-US"/>
        </w:rPr>
        <w:t xml:space="preserve">תשובות </w:t>
      </w:r>
      <w:r w:rsidR="00533A5E">
        <w:rPr>
          <w:rStyle w:val="notranslate"/>
          <w:rFonts w:asciiTheme="majorBidi" w:hAnsiTheme="majorBidi" w:cs="Times New Roman" w:hint="cs"/>
          <w:sz w:val="24"/>
          <w:szCs w:val="24"/>
          <w:rtl/>
          <w:lang w:val="en-US"/>
        </w:rPr>
        <w:t>5 עד 7</w:t>
      </w:r>
      <w:r w:rsidR="00AA1B5E" w:rsidRPr="00AA1B5E">
        <w:rPr>
          <w:rStyle w:val="notranslate"/>
          <w:rFonts w:asciiTheme="majorBidi" w:hAnsiTheme="majorBidi" w:cs="Times New Roman"/>
          <w:sz w:val="24"/>
          <w:szCs w:val="24"/>
          <w:rtl/>
          <w:lang w:val="en-US"/>
        </w:rPr>
        <w:t xml:space="preserve">). </w:t>
      </w:r>
      <w:r w:rsidR="00AA1B5E">
        <w:rPr>
          <w:rStyle w:val="notranslate"/>
          <w:rFonts w:asciiTheme="majorBidi" w:hAnsiTheme="majorBidi" w:cs="Times New Roman" w:hint="cs"/>
          <w:sz w:val="24"/>
          <w:szCs w:val="24"/>
          <w:rtl/>
          <w:lang w:val="en-US"/>
        </w:rPr>
        <w:t>בתרשים 1</w:t>
      </w:r>
      <w:r w:rsidR="00AA1B5E" w:rsidRPr="00AA1B5E">
        <w:rPr>
          <w:rStyle w:val="notranslate"/>
          <w:rFonts w:asciiTheme="majorBidi" w:hAnsiTheme="majorBidi" w:cs="Times New Roman"/>
          <w:sz w:val="24"/>
          <w:szCs w:val="24"/>
          <w:rtl/>
          <w:lang w:val="en-US"/>
        </w:rPr>
        <w:t xml:space="preserve"> מתוארים </w:t>
      </w:r>
      <w:r w:rsidR="00AA1B5E">
        <w:rPr>
          <w:rStyle w:val="notranslate"/>
          <w:rFonts w:asciiTheme="majorBidi" w:hAnsiTheme="majorBidi" w:cs="Times New Roman" w:hint="cs"/>
          <w:sz w:val="24"/>
          <w:szCs w:val="24"/>
          <w:rtl/>
          <w:lang w:val="en-US"/>
        </w:rPr>
        <w:t xml:space="preserve">שמונה </w:t>
      </w:r>
      <w:r w:rsidR="00AA1B5E" w:rsidRPr="00AA1B5E">
        <w:rPr>
          <w:rStyle w:val="notranslate"/>
          <w:rFonts w:asciiTheme="majorBidi" w:hAnsiTheme="majorBidi" w:cs="Times New Roman"/>
          <w:sz w:val="24"/>
          <w:szCs w:val="24"/>
          <w:rtl/>
          <w:lang w:val="en-US"/>
        </w:rPr>
        <w:t xml:space="preserve">החסמים העיקריים אשר באו לידי ביטוי ע"י </w:t>
      </w:r>
      <w:r w:rsidR="00533A5E">
        <w:rPr>
          <w:rStyle w:val="notranslate"/>
          <w:rFonts w:asciiTheme="majorBidi" w:hAnsiTheme="majorBidi" w:cs="Times New Roman" w:hint="cs"/>
          <w:sz w:val="24"/>
          <w:szCs w:val="24"/>
          <w:rtl/>
          <w:lang w:val="en-US"/>
        </w:rPr>
        <w:t>ה</w:t>
      </w:r>
      <w:r w:rsidR="00AA1B5E">
        <w:rPr>
          <w:rStyle w:val="notranslate"/>
          <w:rFonts w:asciiTheme="majorBidi" w:hAnsiTheme="majorBidi" w:cs="Times New Roman" w:hint="cs"/>
          <w:sz w:val="24"/>
          <w:szCs w:val="24"/>
          <w:rtl/>
          <w:lang w:val="en-US"/>
        </w:rPr>
        <w:t xml:space="preserve">שיעור </w:t>
      </w:r>
      <w:r w:rsidR="00533A5E">
        <w:rPr>
          <w:rStyle w:val="notranslate"/>
          <w:rFonts w:asciiTheme="majorBidi" w:hAnsiTheme="majorBidi" w:cs="Times New Roman" w:hint="cs"/>
          <w:sz w:val="24"/>
          <w:szCs w:val="24"/>
          <w:rtl/>
          <w:lang w:val="en-US"/>
        </w:rPr>
        <w:t>ה</w:t>
      </w:r>
      <w:r w:rsidR="00AA1B5E">
        <w:rPr>
          <w:rStyle w:val="notranslate"/>
          <w:rFonts w:asciiTheme="majorBidi" w:hAnsiTheme="majorBidi" w:cs="Times New Roman" w:hint="cs"/>
          <w:sz w:val="24"/>
          <w:szCs w:val="24"/>
          <w:rtl/>
          <w:lang w:val="en-US"/>
        </w:rPr>
        <w:t>גבו</w:t>
      </w:r>
      <w:r w:rsidR="005829A2">
        <w:rPr>
          <w:rStyle w:val="notranslate"/>
          <w:rFonts w:asciiTheme="majorBidi" w:hAnsiTheme="majorBidi" w:cs="Times New Roman" w:hint="cs"/>
          <w:sz w:val="24"/>
          <w:szCs w:val="24"/>
          <w:rtl/>
          <w:lang w:val="en-US"/>
        </w:rPr>
        <w:t>ה</w:t>
      </w:r>
      <w:r w:rsidR="00AA1B5E">
        <w:rPr>
          <w:rStyle w:val="notranslate"/>
          <w:rFonts w:asciiTheme="majorBidi" w:hAnsiTheme="majorBidi" w:cs="Times New Roman" w:hint="cs"/>
          <w:sz w:val="24"/>
          <w:szCs w:val="24"/>
          <w:rtl/>
          <w:lang w:val="en-US"/>
        </w:rPr>
        <w:t xml:space="preserve"> </w:t>
      </w:r>
      <w:r w:rsidR="00533A5E">
        <w:rPr>
          <w:rStyle w:val="notranslate"/>
          <w:rFonts w:asciiTheme="majorBidi" w:hAnsiTheme="majorBidi" w:cs="Times New Roman" w:hint="cs"/>
          <w:sz w:val="24"/>
          <w:szCs w:val="24"/>
          <w:rtl/>
          <w:lang w:val="en-US"/>
        </w:rPr>
        <w:t xml:space="preserve">ביותר </w:t>
      </w:r>
      <w:r w:rsidR="00AA1B5E">
        <w:rPr>
          <w:rStyle w:val="notranslate"/>
          <w:rFonts w:asciiTheme="majorBidi" w:hAnsiTheme="majorBidi" w:cs="Times New Roman" w:hint="cs"/>
          <w:sz w:val="24"/>
          <w:szCs w:val="24"/>
          <w:rtl/>
          <w:lang w:val="en-US"/>
        </w:rPr>
        <w:t xml:space="preserve">של </w:t>
      </w:r>
      <w:r w:rsidR="00AA1B5E" w:rsidRPr="00AA1B5E">
        <w:rPr>
          <w:rStyle w:val="notranslate"/>
          <w:rFonts w:asciiTheme="majorBidi" w:hAnsiTheme="majorBidi" w:cs="Times New Roman"/>
          <w:sz w:val="24"/>
          <w:szCs w:val="24"/>
          <w:rtl/>
          <w:lang w:val="en-US"/>
        </w:rPr>
        <w:t>משיבים</w:t>
      </w:r>
      <w:r w:rsidR="00533A5E">
        <w:rPr>
          <w:rStyle w:val="notranslate"/>
          <w:rFonts w:asciiTheme="majorBidi" w:hAnsiTheme="majorBidi" w:cs="Times New Roman" w:hint="cs"/>
          <w:sz w:val="24"/>
          <w:szCs w:val="24"/>
          <w:rtl/>
          <w:lang w:val="en-US"/>
        </w:rPr>
        <w:t xml:space="preserve"> אשר </w:t>
      </w:r>
      <w:r w:rsidR="0025145F">
        <w:rPr>
          <w:rStyle w:val="notranslate"/>
          <w:rFonts w:asciiTheme="majorBidi" w:hAnsiTheme="majorBidi" w:cs="Times New Roman" w:hint="cs"/>
          <w:sz w:val="24"/>
          <w:szCs w:val="24"/>
          <w:rtl/>
          <w:lang w:val="en-US"/>
        </w:rPr>
        <w:t>ציינו</w:t>
      </w:r>
      <w:r w:rsidR="00533A5E">
        <w:rPr>
          <w:rStyle w:val="notranslate"/>
          <w:rFonts w:asciiTheme="majorBidi" w:hAnsiTheme="majorBidi" w:cs="Times New Roman" w:hint="cs"/>
          <w:sz w:val="24"/>
          <w:szCs w:val="24"/>
          <w:rtl/>
          <w:lang w:val="en-US"/>
        </w:rPr>
        <w:t xml:space="preserve"> חסמים אלו</w:t>
      </w:r>
      <w:r w:rsidR="00AA1B5E">
        <w:rPr>
          <w:rStyle w:val="notranslate"/>
          <w:rFonts w:asciiTheme="majorBidi" w:hAnsiTheme="majorBidi" w:cs="Times New Roman" w:hint="cs"/>
          <w:sz w:val="24"/>
          <w:szCs w:val="24"/>
          <w:rtl/>
          <w:lang w:val="en-US"/>
        </w:rPr>
        <w:t xml:space="preserve">. </w:t>
      </w:r>
    </w:p>
    <w:p w:rsidR="00646C17" w:rsidRDefault="00646C17" w:rsidP="00646C17">
      <w:pPr>
        <w:tabs>
          <w:tab w:val="left" w:pos="1093"/>
        </w:tabs>
        <w:bidi/>
        <w:spacing w:line="360" w:lineRule="auto"/>
        <w:contextualSpacing/>
        <w:rPr>
          <w:rStyle w:val="notranslate"/>
          <w:rFonts w:asciiTheme="majorBidi" w:hAnsiTheme="majorBidi" w:cs="Times New Roman"/>
          <w:sz w:val="24"/>
          <w:szCs w:val="24"/>
          <w:rtl/>
          <w:lang w:val="en-US"/>
        </w:rPr>
      </w:pPr>
    </w:p>
    <w:p w:rsidR="00184CAD" w:rsidRPr="00741BD5" w:rsidRDefault="00184CAD" w:rsidP="00184CAD">
      <w:pPr>
        <w:bidi/>
        <w:rPr>
          <w:rFonts w:asciiTheme="majorBidi" w:hAnsiTheme="majorBidi" w:cs="Times New Roman"/>
          <w:b/>
          <w:bCs/>
          <w:rtl/>
          <w:lang w:val="en-US"/>
        </w:rPr>
      </w:pPr>
      <w:r w:rsidRPr="00741BD5">
        <w:rPr>
          <w:rFonts w:asciiTheme="majorBidi" w:hAnsiTheme="majorBidi" w:cs="Times New Roman" w:hint="cs"/>
          <w:b/>
          <w:bCs/>
          <w:rtl/>
          <w:lang w:val="en-US"/>
        </w:rPr>
        <w:t xml:space="preserve">תרשים 1: חסמים </w:t>
      </w:r>
      <w:r w:rsidR="009F40FD" w:rsidRPr="00741BD5">
        <w:rPr>
          <w:rFonts w:asciiTheme="majorBidi" w:hAnsiTheme="majorBidi" w:cs="Times New Roman" w:hint="cs"/>
          <w:b/>
          <w:bCs/>
          <w:rtl/>
          <w:lang w:val="en-US"/>
        </w:rPr>
        <w:t>מ</w:t>
      </w:r>
      <w:r w:rsidRPr="00741BD5">
        <w:rPr>
          <w:rFonts w:asciiTheme="majorBidi" w:hAnsiTheme="majorBidi" w:cs="Times New Roman" w:hint="cs"/>
          <w:b/>
          <w:bCs/>
          <w:rtl/>
          <w:lang w:val="en-US"/>
        </w:rPr>
        <w:t>פני ביצוע החייאה ושיעורי משיבים אשר ביטאו כל חסם</w:t>
      </w:r>
      <w:r w:rsidR="00741BD5" w:rsidRPr="00741BD5">
        <w:rPr>
          <w:rFonts w:asciiTheme="majorBidi" w:hAnsiTheme="majorBidi" w:cs="Times New Roman" w:hint="cs"/>
          <w:b/>
          <w:bCs/>
          <w:rtl/>
          <w:lang w:val="en-US"/>
        </w:rPr>
        <w:t>.</w:t>
      </w:r>
    </w:p>
    <w:p w:rsidR="005829A2" w:rsidRPr="00E63A08" w:rsidRDefault="005829A2" w:rsidP="005829A2">
      <w:pPr>
        <w:tabs>
          <w:tab w:val="left" w:pos="1093"/>
        </w:tabs>
        <w:bidi/>
        <w:spacing w:line="360" w:lineRule="auto"/>
        <w:contextualSpacing/>
        <w:rPr>
          <w:rStyle w:val="notranslate"/>
          <w:rFonts w:asciiTheme="majorBidi" w:hAnsiTheme="majorBidi" w:cstheme="majorBidi"/>
          <w:sz w:val="24"/>
          <w:szCs w:val="24"/>
          <w:rtl/>
          <w:lang w:val="en-US"/>
        </w:rPr>
      </w:pPr>
      <w:r w:rsidRPr="00784F79">
        <w:rPr>
          <w:rFonts w:ascii="David" w:hAnsi="David" w:cs="David"/>
          <w:b/>
          <w:bCs/>
          <w:noProof/>
          <w:sz w:val="24"/>
          <w:szCs w:val="24"/>
          <w:rtl/>
        </w:rPr>
        <w:drawing>
          <wp:inline distT="0" distB="0" distL="0" distR="0" wp14:anchorId="6F29D5E1" wp14:editId="32FEFAF8">
            <wp:extent cx="4546600" cy="3013075"/>
            <wp:effectExtent l="0" t="0" r="6350" b="15875"/>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84CAD" w:rsidRDefault="00184CAD" w:rsidP="00184CAD">
      <w:pPr>
        <w:bidi/>
        <w:spacing w:after="240" w:line="360" w:lineRule="auto"/>
        <w:contextualSpacing/>
        <w:jc w:val="both"/>
        <w:rPr>
          <w:rFonts w:asciiTheme="majorBidi" w:hAnsiTheme="majorBidi" w:cstheme="majorBidi"/>
          <w:sz w:val="24"/>
          <w:szCs w:val="24"/>
          <w:rtl/>
        </w:rPr>
      </w:pPr>
      <w:r w:rsidRPr="009F40FD">
        <w:rPr>
          <w:rFonts w:asciiTheme="majorBidi" w:hAnsiTheme="majorBidi" w:cstheme="majorBidi"/>
          <w:sz w:val="24"/>
          <w:szCs w:val="24"/>
          <w:rtl/>
        </w:rPr>
        <w:lastRenderedPageBreak/>
        <w:t xml:space="preserve">מניתוח הממצאים עולה כ-33% מהמשיבים השיבו כי מראה האדם הזקוק להחייאה עשוי לגרום להם לא לבצע החייאה וכ-32% ענו כי לפי דעתם לא ידעו לזהות דום לב או מצב המצריך החייאה. בנוסף לכך כ-40% מהמשיבים </w:t>
      </w:r>
      <w:r w:rsidR="00DD31A8">
        <w:rPr>
          <w:rFonts w:asciiTheme="majorBidi" w:hAnsiTheme="majorBidi" w:cstheme="majorBidi" w:hint="cs"/>
          <w:sz w:val="24"/>
          <w:szCs w:val="24"/>
          <w:rtl/>
        </w:rPr>
        <w:t>ביטאו</w:t>
      </w:r>
      <w:r w:rsidRPr="009F40FD">
        <w:rPr>
          <w:rFonts w:asciiTheme="majorBidi" w:hAnsiTheme="majorBidi" w:cstheme="majorBidi"/>
          <w:sz w:val="24"/>
          <w:szCs w:val="24"/>
          <w:rtl/>
        </w:rPr>
        <w:t xml:space="preserve"> חשש מפני תביעה </w:t>
      </w:r>
      <w:r w:rsidR="00DD31A8">
        <w:rPr>
          <w:rFonts w:asciiTheme="majorBidi" w:hAnsiTheme="majorBidi" w:cstheme="majorBidi" w:hint="cs"/>
          <w:sz w:val="24"/>
          <w:szCs w:val="24"/>
          <w:rtl/>
        </w:rPr>
        <w:t>משפטית</w:t>
      </w:r>
      <w:r w:rsidRPr="009F40FD">
        <w:rPr>
          <w:rFonts w:asciiTheme="majorBidi" w:hAnsiTheme="majorBidi" w:cstheme="majorBidi"/>
          <w:sz w:val="24"/>
          <w:szCs w:val="24"/>
          <w:rtl/>
        </w:rPr>
        <w:t xml:space="preserve"> כתוצאה מביצוע החייאה. החסמים אשר באו לידי ביטוי בשיעור הרב ביותר היו החשש להזיק לאדם במהלך ההחייאה (כ-57%), חשש מהידבקות במחלות במהלך ההחייאה (כ-45%) ואי הימצאות דפיברילטור בקרבת מקום (כ-56%). ממוצע החסמים למשיב היה 3.37 (</w:t>
      </w:r>
      <w:r w:rsidRPr="009F40FD">
        <w:rPr>
          <w:rFonts w:asciiTheme="majorBidi" w:hAnsiTheme="majorBidi" w:cstheme="majorBidi"/>
          <w:sz w:val="24"/>
          <w:szCs w:val="24"/>
        </w:rPr>
        <w:t>SD=1.9</w:t>
      </w:r>
      <w:r w:rsidRPr="009F40FD">
        <w:rPr>
          <w:rFonts w:asciiTheme="majorBidi" w:hAnsiTheme="majorBidi" w:cstheme="majorBidi"/>
          <w:sz w:val="24"/>
          <w:szCs w:val="24"/>
          <w:rtl/>
        </w:rPr>
        <w:t xml:space="preserve">). 96.3% מהמשיבים ביטאו לפחות חסם אחד, ואף יותר ממחצית מהמשיבים </w:t>
      </w:r>
      <w:r w:rsidR="006208AC">
        <w:rPr>
          <w:rFonts w:asciiTheme="majorBidi" w:hAnsiTheme="majorBidi" w:cstheme="majorBidi" w:hint="cs"/>
          <w:sz w:val="24"/>
          <w:szCs w:val="24"/>
          <w:rtl/>
        </w:rPr>
        <w:t>ביטאו</w:t>
      </w:r>
      <w:r w:rsidRPr="009F40FD">
        <w:rPr>
          <w:rFonts w:asciiTheme="majorBidi" w:hAnsiTheme="majorBidi" w:cstheme="majorBidi"/>
          <w:sz w:val="24"/>
          <w:szCs w:val="24"/>
          <w:rtl/>
        </w:rPr>
        <w:t xml:space="preserve"> לפחות 3 חסמים. יתר על כן, 43.6% מהמשיבים ביטאו 4 חסמים או יותר מפני ביצוע החייאה בעובר אורח.</w:t>
      </w:r>
    </w:p>
    <w:p w:rsidR="008D3B0E" w:rsidRPr="008D3B0E" w:rsidRDefault="008D3B0E" w:rsidP="008D3B0E">
      <w:pPr>
        <w:bidi/>
        <w:spacing w:after="240" w:line="360" w:lineRule="auto"/>
        <w:contextualSpacing/>
        <w:jc w:val="both"/>
        <w:rPr>
          <w:rFonts w:asciiTheme="majorBidi" w:hAnsiTheme="majorBidi" w:cstheme="majorBidi"/>
          <w:sz w:val="24"/>
          <w:szCs w:val="24"/>
          <w:rtl/>
        </w:rPr>
      </w:pPr>
      <w:r w:rsidRPr="008D3B0E">
        <w:rPr>
          <w:rFonts w:asciiTheme="majorBidi" w:hAnsiTheme="majorBidi" w:cstheme="majorBidi"/>
          <w:sz w:val="24"/>
          <w:szCs w:val="24"/>
          <w:rtl/>
        </w:rPr>
        <w:t xml:space="preserve">לבדיקת הבדלי מגדר בידע, עמדות וחסמים </w:t>
      </w:r>
      <w:r w:rsidR="0050243E">
        <w:rPr>
          <w:rFonts w:asciiTheme="majorBidi" w:hAnsiTheme="majorBidi" w:cstheme="majorBidi" w:hint="cs"/>
          <w:sz w:val="24"/>
          <w:szCs w:val="24"/>
          <w:rtl/>
        </w:rPr>
        <w:t>כלפי</w:t>
      </w:r>
      <w:r w:rsidRPr="008D3B0E">
        <w:rPr>
          <w:rFonts w:asciiTheme="majorBidi" w:hAnsiTheme="majorBidi" w:cstheme="majorBidi"/>
          <w:sz w:val="24"/>
          <w:szCs w:val="24"/>
          <w:rtl/>
        </w:rPr>
        <w:t xml:space="preserve"> ביצוע החייאה</w:t>
      </w:r>
      <w:r w:rsidR="0050243E">
        <w:rPr>
          <w:rFonts w:asciiTheme="majorBidi" w:hAnsiTheme="majorBidi" w:cstheme="majorBidi" w:hint="cs"/>
          <w:sz w:val="24"/>
          <w:szCs w:val="24"/>
          <w:rtl/>
        </w:rPr>
        <w:t xml:space="preserve"> בעוברי אורח,</w:t>
      </w:r>
      <w:r w:rsidRPr="008D3B0E">
        <w:rPr>
          <w:rFonts w:asciiTheme="majorBidi" w:hAnsiTheme="majorBidi" w:cstheme="majorBidi"/>
          <w:sz w:val="24"/>
          <w:szCs w:val="24"/>
          <w:rtl/>
        </w:rPr>
        <w:t xml:space="preserve"> בוצעו מבחני </w:t>
      </w:r>
      <w:r w:rsidRPr="008D3B0E">
        <w:rPr>
          <w:rFonts w:asciiTheme="majorBidi" w:hAnsiTheme="majorBidi" w:cstheme="majorBidi"/>
          <w:sz w:val="24"/>
          <w:szCs w:val="24"/>
        </w:rPr>
        <w:t>T</w:t>
      </w:r>
      <w:r w:rsidRPr="008D3B0E">
        <w:rPr>
          <w:rFonts w:asciiTheme="majorBidi" w:hAnsiTheme="majorBidi" w:cstheme="majorBidi"/>
          <w:sz w:val="24"/>
          <w:szCs w:val="24"/>
          <w:rtl/>
        </w:rPr>
        <w:t xml:space="preserve"> למדגמים בלתי תלויים. </w:t>
      </w:r>
    </w:p>
    <w:p w:rsidR="008D3B0E" w:rsidRPr="008D3B0E" w:rsidRDefault="008D3B0E" w:rsidP="007F6D6B">
      <w:pPr>
        <w:bidi/>
        <w:spacing w:after="0" w:line="360" w:lineRule="auto"/>
        <w:contextualSpacing/>
        <w:jc w:val="both"/>
        <w:rPr>
          <w:rFonts w:asciiTheme="majorBidi" w:hAnsiTheme="majorBidi" w:cstheme="majorBidi"/>
          <w:sz w:val="24"/>
          <w:szCs w:val="24"/>
          <w:rtl/>
        </w:rPr>
      </w:pPr>
      <w:r w:rsidRPr="008D3B0E">
        <w:rPr>
          <w:rFonts w:asciiTheme="majorBidi" w:hAnsiTheme="majorBidi" w:cstheme="majorBidi"/>
          <w:sz w:val="24"/>
          <w:szCs w:val="24"/>
          <w:rtl/>
        </w:rPr>
        <w:t>נמצאו הבדלים מובהקים בין גברים ונשים בעמדות כלפי ביצוע החייאה (</w:t>
      </w:r>
      <w:r w:rsidRPr="008D3B0E">
        <w:rPr>
          <w:rFonts w:asciiTheme="majorBidi" w:hAnsiTheme="majorBidi" w:cstheme="majorBidi"/>
          <w:sz w:val="24"/>
          <w:szCs w:val="24"/>
        </w:rPr>
        <w:t>t=3.27, p&lt;0.05</w:t>
      </w:r>
      <w:r w:rsidRPr="008D3B0E">
        <w:rPr>
          <w:rFonts w:asciiTheme="majorBidi" w:hAnsiTheme="majorBidi" w:cstheme="majorBidi"/>
          <w:sz w:val="24"/>
          <w:szCs w:val="24"/>
          <w:rtl/>
        </w:rPr>
        <w:t>) ובחסמים כלפי ביצוע החייאה (</w:t>
      </w:r>
      <w:r w:rsidRPr="008D3B0E">
        <w:rPr>
          <w:rFonts w:asciiTheme="majorBidi" w:hAnsiTheme="majorBidi" w:cstheme="majorBidi"/>
          <w:sz w:val="24"/>
          <w:szCs w:val="24"/>
        </w:rPr>
        <w:t>t=-3.26, p&lt;0.05</w:t>
      </w:r>
      <w:r w:rsidRPr="008D3B0E">
        <w:rPr>
          <w:rFonts w:asciiTheme="majorBidi" w:hAnsiTheme="majorBidi" w:cstheme="majorBidi"/>
          <w:sz w:val="24"/>
          <w:szCs w:val="24"/>
          <w:rtl/>
        </w:rPr>
        <w:t xml:space="preserve">). בקרב גברים העמדות כלפי ביצוע החייאה היו חיוביות יותר (ממוצע 5.58 אצל גברים לעומת 4.9 בקרב נשים) ובהתאמה עם כך, רמת החסמים כלפי ביצוע החייאה הייתה נמוכה יותר בקרב הגברים בהשוואה לנשים (ממוצע 2.98 אצל גברים לעומת 3.4 בקרב נשים). </w:t>
      </w:r>
      <w:r w:rsidR="0050243E">
        <w:rPr>
          <w:rFonts w:asciiTheme="majorBidi" w:hAnsiTheme="majorBidi" w:cstheme="majorBidi" w:hint="cs"/>
          <w:sz w:val="24"/>
          <w:szCs w:val="24"/>
          <w:rtl/>
        </w:rPr>
        <w:t xml:space="preserve">כאמור </w:t>
      </w:r>
      <w:r w:rsidRPr="008D3B0E">
        <w:rPr>
          <w:rFonts w:asciiTheme="majorBidi" w:hAnsiTheme="majorBidi" w:cstheme="majorBidi"/>
          <w:sz w:val="24"/>
          <w:szCs w:val="24"/>
          <w:rtl/>
        </w:rPr>
        <w:t>ברמת הידע בנושא החייאה לא נמצאו הבדלים מגדריים מובהקים</w:t>
      </w:r>
      <w:r w:rsidR="007F6D6B">
        <w:rPr>
          <w:rFonts w:asciiTheme="majorBidi" w:hAnsiTheme="majorBidi" w:cstheme="majorBidi" w:hint="cs"/>
          <w:sz w:val="24"/>
          <w:szCs w:val="24"/>
          <w:rtl/>
        </w:rPr>
        <w:t xml:space="preserve">. </w:t>
      </w:r>
    </w:p>
    <w:p w:rsidR="009F40FD" w:rsidRPr="008D3B0E" w:rsidRDefault="009F40FD" w:rsidP="0050243E">
      <w:pPr>
        <w:bidi/>
        <w:spacing w:after="120" w:line="360" w:lineRule="auto"/>
        <w:contextualSpacing/>
        <w:jc w:val="both"/>
        <w:rPr>
          <w:rFonts w:asciiTheme="majorBidi" w:hAnsiTheme="majorBidi" w:cstheme="majorBidi"/>
          <w:sz w:val="24"/>
          <w:szCs w:val="24"/>
          <w:rtl/>
        </w:rPr>
      </w:pPr>
      <w:r w:rsidRPr="008D3B0E">
        <w:rPr>
          <w:rFonts w:asciiTheme="majorBidi" w:hAnsiTheme="majorBidi" w:cstheme="majorBidi"/>
          <w:sz w:val="24"/>
          <w:szCs w:val="24"/>
          <w:rtl/>
        </w:rPr>
        <w:t>לבחינת הקשרים בין ידע</w:t>
      </w:r>
      <w:r w:rsidR="0050243E">
        <w:rPr>
          <w:rFonts w:asciiTheme="majorBidi" w:hAnsiTheme="majorBidi" w:cstheme="majorBidi" w:hint="cs"/>
          <w:sz w:val="24"/>
          <w:szCs w:val="24"/>
          <w:rtl/>
        </w:rPr>
        <w:t xml:space="preserve"> בנוגע להחייאה</w:t>
      </w:r>
      <w:r w:rsidRPr="008D3B0E">
        <w:rPr>
          <w:rFonts w:asciiTheme="majorBidi" w:hAnsiTheme="majorBidi" w:cstheme="majorBidi"/>
          <w:sz w:val="24"/>
          <w:szCs w:val="24"/>
          <w:rtl/>
        </w:rPr>
        <w:t>, עמדות וחסמים</w:t>
      </w:r>
      <w:r w:rsidR="0050243E">
        <w:rPr>
          <w:rFonts w:asciiTheme="majorBidi" w:hAnsiTheme="majorBidi" w:cstheme="majorBidi" w:hint="cs"/>
          <w:sz w:val="24"/>
          <w:szCs w:val="24"/>
          <w:rtl/>
        </w:rPr>
        <w:t xml:space="preserve"> כלפי ביצוע החייאה בעוברי אורח,</w:t>
      </w:r>
      <w:r w:rsidRPr="008D3B0E">
        <w:rPr>
          <w:rFonts w:asciiTheme="majorBidi" w:hAnsiTheme="majorBidi" w:cstheme="majorBidi"/>
          <w:sz w:val="24"/>
          <w:szCs w:val="24"/>
          <w:rtl/>
        </w:rPr>
        <w:t xml:space="preserve"> בוצעו מתאמי </w:t>
      </w:r>
      <w:proofErr w:type="spellStart"/>
      <w:r w:rsidRPr="008D3B0E">
        <w:rPr>
          <w:rFonts w:asciiTheme="majorBidi" w:hAnsiTheme="majorBidi" w:cstheme="majorBidi"/>
          <w:sz w:val="24"/>
          <w:szCs w:val="24"/>
          <w:rtl/>
        </w:rPr>
        <w:t>פירסון</w:t>
      </w:r>
      <w:proofErr w:type="spellEnd"/>
      <w:r w:rsidRPr="008D3B0E">
        <w:rPr>
          <w:rFonts w:asciiTheme="majorBidi" w:hAnsiTheme="majorBidi" w:cstheme="majorBidi"/>
          <w:sz w:val="24"/>
          <w:szCs w:val="24"/>
          <w:rtl/>
        </w:rPr>
        <w:t xml:space="preserve">. ניתוח הנתונים העלה כי </w:t>
      </w:r>
      <w:r w:rsidR="0050243E">
        <w:rPr>
          <w:rFonts w:asciiTheme="majorBidi" w:hAnsiTheme="majorBidi" w:cstheme="majorBidi" w:hint="cs"/>
          <w:sz w:val="24"/>
          <w:szCs w:val="24"/>
          <w:rtl/>
        </w:rPr>
        <w:t xml:space="preserve">קיים </w:t>
      </w:r>
      <w:r w:rsidRPr="008D3B0E">
        <w:rPr>
          <w:rFonts w:asciiTheme="majorBidi" w:eastAsia="Times New Roman" w:hAnsiTheme="majorBidi" w:cstheme="majorBidi"/>
          <w:b/>
          <w:sz w:val="24"/>
          <w:szCs w:val="24"/>
          <w:rtl/>
        </w:rPr>
        <w:t xml:space="preserve">קשר </w:t>
      </w:r>
      <w:r w:rsidRPr="008D3B0E">
        <w:rPr>
          <w:rFonts w:asciiTheme="majorBidi" w:eastAsia="Times New Roman" w:hAnsiTheme="majorBidi" w:cstheme="majorBidi"/>
          <w:sz w:val="24"/>
          <w:szCs w:val="24"/>
          <w:rtl/>
        </w:rPr>
        <w:t xml:space="preserve">חיובי </w:t>
      </w:r>
      <w:r w:rsidR="0050243E">
        <w:rPr>
          <w:rFonts w:asciiTheme="majorBidi" w:eastAsia="Times New Roman" w:hAnsiTheme="majorBidi" w:cstheme="majorBidi" w:hint="cs"/>
          <w:sz w:val="24"/>
          <w:szCs w:val="24"/>
          <w:rtl/>
        </w:rPr>
        <w:t>חלש יחסית</w:t>
      </w:r>
      <w:r w:rsidRPr="008D3B0E">
        <w:rPr>
          <w:rFonts w:asciiTheme="majorBidi" w:eastAsia="Times New Roman" w:hAnsiTheme="majorBidi" w:cstheme="majorBidi"/>
          <w:sz w:val="24"/>
          <w:szCs w:val="24"/>
          <w:rtl/>
        </w:rPr>
        <w:t xml:space="preserve"> בין רמת הידע בנושא החייאה לבין עמדות כלפי ביצוע החייאה </w:t>
      </w:r>
      <w:r w:rsidRPr="008D3B0E">
        <w:rPr>
          <w:rFonts w:asciiTheme="majorBidi" w:eastAsia="Calibri" w:hAnsiTheme="majorBidi" w:cstheme="majorBidi"/>
          <w:sz w:val="24"/>
          <w:szCs w:val="24"/>
          <w:rtl/>
        </w:rPr>
        <w:t>(</w:t>
      </w:r>
      <w:r w:rsidRPr="008D3B0E">
        <w:rPr>
          <w:rFonts w:asciiTheme="majorBidi" w:eastAsia="Calibri" w:hAnsiTheme="majorBidi" w:cstheme="majorBidi"/>
          <w:i/>
          <w:iCs/>
          <w:sz w:val="24"/>
          <w:szCs w:val="24"/>
        </w:rPr>
        <w:t>r</w:t>
      </w:r>
      <w:r w:rsidRPr="008D3B0E">
        <w:rPr>
          <w:rFonts w:asciiTheme="majorBidi" w:eastAsia="Calibri" w:hAnsiTheme="majorBidi" w:cstheme="majorBidi"/>
          <w:sz w:val="24"/>
          <w:szCs w:val="24"/>
        </w:rPr>
        <w:t xml:space="preserve">= 0.39, </w:t>
      </w:r>
      <w:r w:rsidRPr="008D3B0E">
        <w:rPr>
          <w:rFonts w:asciiTheme="majorBidi" w:eastAsia="Calibri" w:hAnsiTheme="majorBidi" w:cstheme="majorBidi"/>
          <w:i/>
          <w:iCs/>
          <w:sz w:val="24"/>
          <w:szCs w:val="24"/>
        </w:rPr>
        <w:t>p</w:t>
      </w:r>
      <w:r w:rsidRPr="008D3B0E">
        <w:rPr>
          <w:rFonts w:asciiTheme="majorBidi" w:eastAsia="Calibri" w:hAnsiTheme="majorBidi" w:cstheme="majorBidi"/>
          <w:sz w:val="24"/>
          <w:szCs w:val="24"/>
        </w:rPr>
        <w:t>&lt;.01</w:t>
      </w:r>
      <w:r w:rsidRPr="008D3B0E">
        <w:rPr>
          <w:rFonts w:asciiTheme="majorBidi" w:eastAsia="Calibri" w:hAnsiTheme="majorBidi" w:cstheme="majorBidi"/>
          <w:sz w:val="24"/>
          <w:szCs w:val="24"/>
          <w:rtl/>
        </w:rPr>
        <w:t>)</w:t>
      </w:r>
      <w:r w:rsidRPr="008D3B0E">
        <w:rPr>
          <w:rFonts w:asciiTheme="majorBidi" w:eastAsia="Times New Roman" w:hAnsiTheme="majorBidi" w:cstheme="majorBidi"/>
          <w:sz w:val="24"/>
          <w:szCs w:val="24"/>
          <w:rtl/>
        </w:rPr>
        <w:t xml:space="preserve">, </w:t>
      </w:r>
      <w:r w:rsidR="0050243E">
        <w:rPr>
          <w:rFonts w:asciiTheme="majorBidi" w:hAnsiTheme="majorBidi" w:cstheme="majorBidi" w:hint="cs"/>
          <w:sz w:val="24"/>
          <w:szCs w:val="24"/>
          <w:rtl/>
        </w:rPr>
        <w:t>ו</w:t>
      </w:r>
      <w:r w:rsidRPr="008D3B0E">
        <w:rPr>
          <w:rFonts w:asciiTheme="majorBidi" w:eastAsia="Times New Roman" w:hAnsiTheme="majorBidi" w:cstheme="majorBidi"/>
          <w:b/>
          <w:sz w:val="24"/>
          <w:szCs w:val="24"/>
          <w:rtl/>
        </w:rPr>
        <w:t xml:space="preserve">קשר </w:t>
      </w:r>
      <w:r w:rsidRPr="008D3B0E">
        <w:rPr>
          <w:rFonts w:asciiTheme="majorBidi" w:eastAsia="Times New Roman" w:hAnsiTheme="majorBidi" w:cstheme="majorBidi"/>
          <w:sz w:val="24"/>
          <w:szCs w:val="24"/>
          <w:rtl/>
        </w:rPr>
        <w:t xml:space="preserve">שלילי </w:t>
      </w:r>
      <w:r w:rsidR="0050243E">
        <w:rPr>
          <w:rFonts w:asciiTheme="majorBidi" w:eastAsia="Times New Roman" w:hAnsiTheme="majorBidi" w:cstheme="majorBidi" w:hint="cs"/>
          <w:sz w:val="24"/>
          <w:szCs w:val="24"/>
          <w:rtl/>
        </w:rPr>
        <w:t>חלש יחסית</w:t>
      </w:r>
      <w:r w:rsidRPr="008D3B0E">
        <w:rPr>
          <w:rFonts w:asciiTheme="majorBidi" w:eastAsia="Times New Roman" w:hAnsiTheme="majorBidi" w:cstheme="majorBidi"/>
          <w:sz w:val="24"/>
          <w:szCs w:val="24"/>
          <w:rtl/>
        </w:rPr>
        <w:t xml:space="preserve"> בין רמת הידע בנושא החייאה לבין חסמים כלפי ביצוע החייאה </w:t>
      </w:r>
      <w:r w:rsidRPr="008D3B0E">
        <w:rPr>
          <w:rFonts w:asciiTheme="majorBidi" w:eastAsia="Calibri" w:hAnsiTheme="majorBidi" w:cstheme="majorBidi"/>
          <w:sz w:val="24"/>
          <w:szCs w:val="24"/>
          <w:rtl/>
        </w:rPr>
        <w:t>(</w:t>
      </w:r>
      <w:r w:rsidRPr="008D3B0E">
        <w:rPr>
          <w:rFonts w:asciiTheme="majorBidi" w:eastAsia="Calibri" w:hAnsiTheme="majorBidi" w:cstheme="majorBidi"/>
          <w:i/>
          <w:iCs/>
          <w:sz w:val="24"/>
          <w:szCs w:val="24"/>
        </w:rPr>
        <w:t>r</w:t>
      </w:r>
      <w:r w:rsidRPr="008D3B0E">
        <w:rPr>
          <w:rFonts w:asciiTheme="majorBidi" w:eastAsia="Calibri" w:hAnsiTheme="majorBidi" w:cstheme="majorBidi"/>
          <w:sz w:val="24"/>
          <w:szCs w:val="24"/>
        </w:rPr>
        <w:t xml:space="preserve">= -0.36, </w:t>
      </w:r>
      <w:r w:rsidRPr="008D3B0E">
        <w:rPr>
          <w:rFonts w:asciiTheme="majorBidi" w:eastAsia="Calibri" w:hAnsiTheme="majorBidi" w:cstheme="majorBidi"/>
          <w:i/>
          <w:iCs/>
          <w:sz w:val="24"/>
          <w:szCs w:val="24"/>
        </w:rPr>
        <w:t>p</w:t>
      </w:r>
      <w:r w:rsidRPr="008D3B0E">
        <w:rPr>
          <w:rFonts w:asciiTheme="majorBidi" w:eastAsia="Calibri" w:hAnsiTheme="majorBidi" w:cstheme="majorBidi"/>
          <w:sz w:val="24"/>
          <w:szCs w:val="24"/>
        </w:rPr>
        <w:t>&lt;.01</w:t>
      </w:r>
      <w:r w:rsidRPr="008D3B0E">
        <w:rPr>
          <w:rFonts w:asciiTheme="majorBidi" w:eastAsia="Calibri" w:hAnsiTheme="majorBidi" w:cstheme="majorBidi"/>
          <w:sz w:val="24"/>
          <w:szCs w:val="24"/>
          <w:rtl/>
        </w:rPr>
        <w:t>)</w:t>
      </w:r>
      <w:r w:rsidRPr="008D3B0E">
        <w:rPr>
          <w:rFonts w:asciiTheme="majorBidi" w:hAnsiTheme="majorBidi" w:cstheme="majorBidi"/>
          <w:sz w:val="24"/>
          <w:szCs w:val="24"/>
          <w:rtl/>
        </w:rPr>
        <w:t>.</w:t>
      </w:r>
      <w:r w:rsidR="00B84ED3" w:rsidRPr="008D3B0E">
        <w:rPr>
          <w:rFonts w:asciiTheme="majorBidi" w:hAnsiTheme="majorBidi" w:cstheme="majorBidi"/>
          <w:sz w:val="24"/>
          <w:szCs w:val="24"/>
          <w:rtl/>
        </w:rPr>
        <w:t xml:space="preserve"> </w:t>
      </w:r>
      <w:r w:rsidR="0050243E">
        <w:rPr>
          <w:rFonts w:asciiTheme="majorBidi" w:hAnsiTheme="majorBidi" w:cstheme="majorBidi" w:hint="cs"/>
          <w:sz w:val="24"/>
          <w:szCs w:val="24"/>
          <w:rtl/>
        </w:rPr>
        <w:t>אף על פי כן</w:t>
      </w:r>
      <w:r w:rsidR="00B84ED3" w:rsidRPr="008D3B0E">
        <w:rPr>
          <w:rFonts w:asciiTheme="majorBidi" w:hAnsiTheme="majorBidi" w:cstheme="majorBidi"/>
          <w:sz w:val="24"/>
          <w:szCs w:val="24"/>
          <w:rtl/>
        </w:rPr>
        <w:t>, נמצא</w:t>
      </w:r>
      <w:r w:rsidR="00B84ED3" w:rsidRPr="008D3B0E">
        <w:rPr>
          <w:rFonts w:asciiTheme="majorBidi" w:hAnsiTheme="majorBidi" w:cstheme="majorBidi"/>
          <w:b/>
          <w:bCs/>
          <w:sz w:val="24"/>
          <w:szCs w:val="24"/>
          <w:rtl/>
        </w:rPr>
        <w:t xml:space="preserve"> </w:t>
      </w:r>
      <w:r w:rsidR="00B84ED3" w:rsidRPr="008D3B0E">
        <w:rPr>
          <w:rFonts w:asciiTheme="majorBidi" w:eastAsia="Times New Roman" w:hAnsiTheme="majorBidi" w:cstheme="majorBidi"/>
          <w:b/>
          <w:sz w:val="24"/>
          <w:szCs w:val="24"/>
          <w:rtl/>
        </w:rPr>
        <w:t xml:space="preserve">קשר </w:t>
      </w:r>
      <w:r w:rsidR="00B84ED3" w:rsidRPr="008D3B0E">
        <w:rPr>
          <w:rFonts w:asciiTheme="majorBidi" w:eastAsia="Times New Roman" w:hAnsiTheme="majorBidi" w:cstheme="majorBidi"/>
          <w:sz w:val="24"/>
          <w:szCs w:val="24"/>
          <w:rtl/>
        </w:rPr>
        <w:t xml:space="preserve">שלילי מובהק בין חסמים לבין עמדות כלפי ביצוע החייאה </w:t>
      </w:r>
      <w:r w:rsidR="00B84ED3" w:rsidRPr="008D3B0E">
        <w:rPr>
          <w:rFonts w:asciiTheme="majorBidi" w:eastAsia="Calibri" w:hAnsiTheme="majorBidi" w:cstheme="majorBidi"/>
          <w:sz w:val="24"/>
          <w:szCs w:val="24"/>
          <w:rtl/>
        </w:rPr>
        <w:t>(</w:t>
      </w:r>
      <w:r w:rsidR="00B84ED3" w:rsidRPr="008D3B0E">
        <w:rPr>
          <w:rFonts w:asciiTheme="majorBidi" w:eastAsia="Calibri" w:hAnsiTheme="majorBidi" w:cstheme="majorBidi"/>
          <w:i/>
          <w:iCs/>
          <w:sz w:val="24"/>
          <w:szCs w:val="24"/>
        </w:rPr>
        <w:t>r</w:t>
      </w:r>
      <w:r w:rsidR="00B84ED3" w:rsidRPr="008D3B0E">
        <w:rPr>
          <w:rFonts w:asciiTheme="majorBidi" w:eastAsia="Calibri" w:hAnsiTheme="majorBidi" w:cstheme="majorBidi"/>
          <w:sz w:val="24"/>
          <w:szCs w:val="24"/>
        </w:rPr>
        <w:t xml:space="preserve">= -0.63, </w:t>
      </w:r>
      <w:r w:rsidR="00B84ED3" w:rsidRPr="008D3B0E">
        <w:rPr>
          <w:rFonts w:asciiTheme="majorBidi" w:eastAsia="Calibri" w:hAnsiTheme="majorBidi" w:cstheme="majorBidi"/>
          <w:i/>
          <w:iCs/>
          <w:sz w:val="24"/>
          <w:szCs w:val="24"/>
        </w:rPr>
        <w:t>p</w:t>
      </w:r>
      <w:r w:rsidR="00B84ED3" w:rsidRPr="008D3B0E">
        <w:rPr>
          <w:rFonts w:asciiTheme="majorBidi" w:eastAsia="Calibri" w:hAnsiTheme="majorBidi" w:cstheme="majorBidi"/>
          <w:sz w:val="24"/>
          <w:szCs w:val="24"/>
        </w:rPr>
        <w:t>&lt;.01</w:t>
      </w:r>
      <w:r w:rsidR="00B84ED3" w:rsidRPr="008D3B0E">
        <w:rPr>
          <w:rFonts w:asciiTheme="majorBidi" w:eastAsia="Calibri" w:hAnsiTheme="majorBidi" w:cstheme="majorBidi"/>
          <w:sz w:val="24"/>
          <w:szCs w:val="24"/>
          <w:rtl/>
        </w:rPr>
        <w:t>)</w:t>
      </w:r>
      <w:r w:rsidR="00B84ED3" w:rsidRPr="008D3B0E">
        <w:rPr>
          <w:rFonts w:asciiTheme="majorBidi" w:eastAsia="Times New Roman" w:hAnsiTheme="majorBidi" w:cstheme="majorBidi"/>
          <w:sz w:val="24"/>
          <w:szCs w:val="24"/>
          <w:rtl/>
        </w:rPr>
        <w:t xml:space="preserve">, </w:t>
      </w:r>
      <w:r w:rsidR="00B84ED3" w:rsidRPr="008D3B0E">
        <w:rPr>
          <w:rFonts w:asciiTheme="majorBidi" w:hAnsiTheme="majorBidi" w:cstheme="majorBidi"/>
          <w:sz w:val="24"/>
          <w:szCs w:val="24"/>
          <w:rtl/>
        </w:rPr>
        <w:t xml:space="preserve">כך </w:t>
      </w:r>
      <w:r w:rsidR="0050243E">
        <w:rPr>
          <w:rFonts w:asciiTheme="majorBidi" w:hAnsiTheme="majorBidi" w:cstheme="majorBidi" w:hint="cs"/>
          <w:sz w:val="24"/>
          <w:szCs w:val="24"/>
          <w:rtl/>
        </w:rPr>
        <w:t>ש</w:t>
      </w:r>
      <w:r w:rsidR="00A3201E">
        <w:rPr>
          <w:rFonts w:asciiTheme="majorBidi" w:hAnsiTheme="majorBidi" w:cstheme="majorBidi" w:hint="cs"/>
          <w:sz w:val="24"/>
          <w:szCs w:val="24"/>
          <w:rtl/>
        </w:rPr>
        <w:t xml:space="preserve">כאשר העמדות שליליות, </w:t>
      </w:r>
      <w:r w:rsidR="0050243E">
        <w:rPr>
          <w:rFonts w:asciiTheme="majorBidi" w:hAnsiTheme="majorBidi" w:cstheme="majorBidi" w:hint="cs"/>
          <w:sz w:val="24"/>
          <w:szCs w:val="24"/>
          <w:rtl/>
        </w:rPr>
        <w:t>שיעור ביטוי</w:t>
      </w:r>
      <w:r w:rsidR="00B84ED3" w:rsidRPr="008D3B0E">
        <w:rPr>
          <w:rFonts w:asciiTheme="majorBidi" w:hAnsiTheme="majorBidi" w:cstheme="majorBidi"/>
          <w:sz w:val="24"/>
          <w:szCs w:val="24"/>
          <w:rtl/>
        </w:rPr>
        <w:t xml:space="preserve"> החסמים </w:t>
      </w:r>
      <w:r w:rsidR="0050243E">
        <w:rPr>
          <w:rFonts w:asciiTheme="majorBidi" w:hAnsiTheme="majorBidi" w:cstheme="majorBidi" w:hint="cs"/>
          <w:sz w:val="24"/>
          <w:szCs w:val="24"/>
          <w:rtl/>
        </w:rPr>
        <w:t>גבוה</w:t>
      </w:r>
      <w:r w:rsidR="00B84ED3" w:rsidRPr="008D3B0E">
        <w:rPr>
          <w:rFonts w:asciiTheme="majorBidi" w:hAnsiTheme="majorBidi" w:cstheme="majorBidi"/>
          <w:sz w:val="24"/>
          <w:szCs w:val="24"/>
          <w:rtl/>
        </w:rPr>
        <w:t xml:space="preserve"> יותר.</w:t>
      </w:r>
    </w:p>
    <w:p w:rsidR="00B84ED3" w:rsidRPr="008D3B0E" w:rsidRDefault="00B84ED3" w:rsidP="00B84ED3">
      <w:pPr>
        <w:bidi/>
        <w:spacing w:after="120" w:line="360" w:lineRule="auto"/>
        <w:contextualSpacing/>
        <w:jc w:val="both"/>
        <w:rPr>
          <w:rFonts w:asciiTheme="majorBidi" w:hAnsiTheme="majorBidi" w:cstheme="majorBidi"/>
          <w:sz w:val="24"/>
          <w:szCs w:val="24"/>
          <w:rtl/>
        </w:rPr>
      </w:pPr>
      <w:r w:rsidRPr="008D3B0E">
        <w:rPr>
          <w:rFonts w:asciiTheme="majorBidi" w:hAnsiTheme="majorBidi" w:cstheme="majorBidi"/>
          <w:sz w:val="24"/>
          <w:szCs w:val="24"/>
          <w:rtl/>
        </w:rPr>
        <w:t xml:space="preserve">לצורך בחינת השערה לפיה החסמים כלפי ביצוע החייאה בקרב עוברי אורח מתווכים בקשר שבין רמת הידע בנושא החייאה לבין עמדות כלפי ביצוע החייאה בקרב עוברי אורח, נערך ניתוח רגרסיה היררכית. בצעד הראשון הוכנס המשתנה </w:t>
      </w:r>
      <w:r w:rsidR="004A7C8E">
        <w:rPr>
          <w:rFonts w:asciiTheme="majorBidi" w:hAnsiTheme="majorBidi" w:cstheme="majorBidi" w:hint="cs"/>
          <w:sz w:val="24"/>
          <w:szCs w:val="24"/>
          <w:rtl/>
          <w:lang w:val="en-US"/>
        </w:rPr>
        <w:t xml:space="preserve">המנבא </w:t>
      </w:r>
      <w:r w:rsidRPr="008D3B0E">
        <w:rPr>
          <w:rFonts w:asciiTheme="majorBidi" w:hAnsiTheme="majorBidi" w:cstheme="majorBidi"/>
          <w:sz w:val="24"/>
          <w:szCs w:val="24"/>
          <w:rtl/>
        </w:rPr>
        <w:t>- ידע בנושא החייאה</w:t>
      </w:r>
      <w:r w:rsidR="001D2FC4">
        <w:rPr>
          <w:rFonts w:asciiTheme="majorBidi" w:hAnsiTheme="majorBidi" w:cstheme="majorBidi" w:hint="cs"/>
          <w:sz w:val="24"/>
          <w:szCs w:val="24"/>
          <w:rtl/>
        </w:rPr>
        <w:t>,</w:t>
      </w:r>
      <w:r w:rsidRPr="008D3B0E">
        <w:rPr>
          <w:rFonts w:asciiTheme="majorBidi" w:hAnsiTheme="majorBidi" w:cstheme="majorBidi"/>
          <w:sz w:val="24"/>
          <w:szCs w:val="24"/>
          <w:rtl/>
        </w:rPr>
        <w:t xml:space="preserve"> ובצעד השני הוכנס המשתנה המתווך- חסמים כלפי ביצוע החייאה. הנתונים מוצגים להלן בטבלה </w:t>
      </w:r>
      <w:r w:rsidR="00A7499A">
        <w:rPr>
          <w:rFonts w:asciiTheme="majorBidi" w:hAnsiTheme="majorBidi" w:cstheme="majorBidi" w:hint="cs"/>
          <w:sz w:val="24"/>
          <w:szCs w:val="24"/>
          <w:rtl/>
        </w:rPr>
        <w:t>4</w:t>
      </w:r>
      <w:r w:rsidRPr="008D3B0E">
        <w:rPr>
          <w:rFonts w:asciiTheme="majorBidi" w:hAnsiTheme="majorBidi" w:cstheme="majorBidi"/>
          <w:sz w:val="24"/>
          <w:szCs w:val="24"/>
          <w:rtl/>
        </w:rPr>
        <w:t>.</w:t>
      </w:r>
    </w:p>
    <w:p w:rsidR="00B84ED3" w:rsidRPr="008D3B0E" w:rsidRDefault="00B84ED3" w:rsidP="00B84ED3">
      <w:pPr>
        <w:bidi/>
        <w:spacing w:after="120" w:line="360" w:lineRule="auto"/>
        <w:contextualSpacing/>
        <w:jc w:val="both"/>
        <w:rPr>
          <w:rFonts w:asciiTheme="majorBidi" w:hAnsiTheme="majorBidi" w:cstheme="majorBidi"/>
          <w:sz w:val="24"/>
          <w:szCs w:val="24"/>
          <w:rtl/>
        </w:rPr>
      </w:pPr>
    </w:p>
    <w:p w:rsidR="00B84ED3" w:rsidRDefault="00A7499A" w:rsidP="00A7499A">
      <w:pPr>
        <w:bidi/>
        <w:spacing w:line="360" w:lineRule="auto"/>
        <w:ind w:firstLine="282"/>
        <w:contextualSpacing/>
        <w:rPr>
          <w:rFonts w:ascii="David" w:hAnsi="David" w:cs="David"/>
          <w:sz w:val="24"/>
          <w:szCs w:val="24"/>
          <w:rtl/>
        </w:rPr>
      </w:pPr>
      <w:r w:rsidRPr="00741BD5">
        <w:rPr>
          <w:rFonts w:asciiTheme="majorBidi" w:hAnsiTheme="majorBidi" w:cstheme="majorBidi" w:hint="cs"/>
          <w:b/>
          <w:bCs/>
          <w:rtl/>
        </w:rPr>
        <w:t xml:space="preserve">טבלה </w:t>
      </w:r>
      <w:r>
        <w:rPr>
          <w:rFonts w:asciiTheme="majorBidi" w:hAnsiTheme="majorBidi" w:cstheme="majorBidi" w:hint="cs"/>
          <w:b/>
          <w:bCs/>
          <w:rtl/>
        </w:rPr>
        <w:t>4</w:t>
      </w:r>
      <w:r w:rsidRPr="00741BD5">
        <w:rPr>
          <w:rFonts w:asciiTheme="majorBidi" w:hAnsiTheme="majorBidi" w:cstheme="majorBidi" w:hint="cs"/>
          <w:b/>
          <w:bCs/>
          <w:rtl/>
        </w:rPr>
        <w:t xml:space="preserve"> : </w:t>
      </w:r>
      <w:r>
        <w:rPr>
          <w:rFonts w:asciiTheme="majorBidi" w:hAnsiTheme="majorBidi" w:cstheme="majorBidi" w:hint="cs"/>
          <w:b/>
          <w:bCs/>
          <w:rtl/>
        </w:rPr>
        <w:t>ניתוח רגרסיה לבחינת קשר מתווך בין ידע לעמדות כלפי החייאה בעובר אורח</w:t>
      </w:r>
      <w:r w:rsidRPr="00741BD5">
        <w:rPr>
          <w:rFonts w:asciiTheme="majorBidi" w:hAnsiTheme="majorBidi" w:cstheme="majorBidi" w:hint="cs"/>
          <w:b/>
          <w:bCs/>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7"/>
        <w:gridCol w:w="1158"/>
        <w:gridCol w:w="1155"/>
        <w:gridCol w:w="1157"/>
        <w:gridCol w:w="1195"/>
        <w:gridCol w:w="1167"/>
      </w:tblGrid>
      <w:tr w:rsidR="00B84ED3" w:rsidRPr="00A7499A" w:rsidTr="0050243E">
        <w:trPr>
          <w:trHeight w:val="895"/>
          <w:jc w:val="center"/>
        </w:trPr>
        <w:tc>
          <w:tcPr>
            <w:tcW w:w="2017" w:type="dxa"/>
            <w:vMerge w:val="restart"/>
          </w:tcPr>
          <w:p w:rsidR="00B84ED3" w:rsidRPr="00A7499A" w:rsidRDefault="00B84ED3" w:rsidP="00FA482F">
            <w:pPr>
              <w:bidi/>
              <w:spacing w:after="0" w:line="240" w:lineRule="auto"/>
              <w:contextualSpacing/>
              <w:jc w:val="both"/>
              <w:rPr>
                <w:rFonts w:asciiTheme="majorBidi" w:eastAsia="Times New Roman" w:hAnsiTheme="majorBidi" w:cstheme="majorBidi"/>
                <w:b/>
                <w:bCs/>
                <w:sz w:val="20"/>
                <w:szCs w:val="20"/>
                <w:rtl/>
              </w:rPr>
            </w:pPr>
            <w:r w:rsidRPr="00A7499A">
              <w:rPr>
                <w:rFonts w:asciiTheme="majorBidi" w:eastAsia="Times New Roman" w:hAnsiTheme="majorBidi" w:cstheme="majorBidi"/>
                <w:b/>
                <w:bCs/>
                <w:sz w:val="20"/>
                <w:szCs w:val="20"/>
                <w:rtl/>
              </w:rPr>
              <w:t>מנבאים</w:t>
            </w:r>
          </w:p>
          <w:p w:rsidR="00B84ED3" w:rsidRPr="00A7499A" w:rsidRDefault="00B84ED3" w:rsidP="00FA482F">
            <w:pPr>
              <w:bidi/>
              <w:spacing w:after="0" w:line="240" w:lineRule="auto"/>
              <w:contextualSpacing/>
              <w:jc w:val="both"/>
              <w:rPr>
                <w:rFonts w:asciiTheme="majorBidi" w:eastAsia="Times New Roman" w:hAnsiTheme="majorBidi" w:cstheme="majorBidi"/>
                <w:b/>
                <w:bCs/>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b/>
                <w:bCs/>
                <w:sz w:val="20"/>
                <w:szCs w:val="20"/>
                <w:rtl/>
              </w:rPr>
            </w:pPr>
          </w:p>
          <w:p w:rsidR="00B84ED3" w:rsidRPr="00A7499A" w:rsidRDefault="00B84ED3" w:rsidP="00FA482F">
            <w:pPr>
              <w:bidi/>
              <w:spacing w:after="0" w:line="360" w:lineRule="auto"/>
              <w:contextualSpacing/>
              <w:jc w:val="both"/>
              <w:rPr>
                <w:rFonts w:asciiTheme="majorBidi" w:eastAsia="Times New Roman" w:hAnsiTheme="majorBidi" w:cstheme="majorBidi"/>
                <w:b/>
                <w:bCs/>
                <w:sz w:val="20"/>
                <w:szCs w:val="20"/>
                <w:rtl/>
              </w:rPr>
            </w:pPr>
          </w:p>
          <w:p w:rsidR="00B84ED3" w:rsidRPr="00A7499A" w:rsidRDefault="00B84ED3" w:rsidP="00FA482F">
            <w:pPr>
              <w:bidi/>
              <w:spacing w:after="0" w:line="360" w:lineRule="auto"/>
              <w:contextualSpacing/>
              <w:jc w:val="both"/>
              <w:rPr>
                <w:rFonts w:asciiTheme="majorBidi" w:eastAsia="Times New Roman" w:hAnsiTheme="majorBidi" w:cstheme="majorBidi"/>
                <w:b/>
                <w:bCs/>
                <w:sz w:val="20"/>
                <w:szCs w:val="20"/>
                <w:rtl/>
              </w:rPr>
            </w:pPr>
          </w:p>
          <w:p w:rsidR="00B84ED3" w:rsidRPr="00A7499A" w:rsidRDefault="00B84ED3" w:rsidP="00FA482F">
            <w:pPr>
              <w:bidi/>
              <w:spacing w:after="0" w:line="360" w:lineRule="auto"/>
              <w:contextualSpacing/>
              <w:jc w:val="both"/>
              <w:rPr>
                <w:rFonts w:asciiTheme="majorBidi" w:eastAsia="Times New Roman" w:hAnsiTheme="majorBidi" w:cstheme="majorBidi"/>
                <w:b/>
                <w:bCs/>
                <w:sz w:val="20"/>
                <w:szCs w:val="20"/>
                <w:rtl/>
              </w:rPr>
            </w:pPr>
          </w:p>
        </w:tc>
        <w:tc>
          <w:tcPr>
            <w:tcW w:w="5832" w:type="dxa"/>
            <w:gridSpan w:val="5"/>
            <w:shd w:val="clear" w:color="auto" w:fill="auto"/>
          </w:tcPr>
          <w:p w:rsidR="00B84ED3" w:rsidRPr="00A7499A" w:rsidRDefault="00B84ED3" w:rsidP="00FA482F">
            <w:pPr>
              <w:bidi/>
              <w:spacing w:after="0" w:line="480" w:lineRule="auto"/>
              <w:contextualSpacing/>
              <w:jc w:val="both"/>
              <w:rPr>
                <w:rFonts w:asciiTheme="majorBidi" w:eastAsia="Times New Roman" w:hAnsiTheme="majorBidi" w:cstheme="majorBidi"/>
                <w:b/>
                <w:bCs/>
                <w:sz w:val="20"/>
                <w:szCs w:val="20"/>
                <w:rtl/>
              </w:rPr>
            </w:pPr>
            <w:r w:rsidRPr="00A7499A">
              <w:rPr>
                <w:rFonts w:asciiTheme="majorBidi" w:eastAsia="Times New Roman" w:hAnsiTheme="majorBidi" w:cstheme="majorBidi"/>
                <w:b/>
                <w:bCs/>
                <w:sz w:val="20"/>
                <w:szCs w:val="20"/>
                <w:rtl/>
              </w:rPr>
              <w:t>מקדמים</w:t>
            </w:r>
          </w:p>
          <w:p w:rsidR="00B84ED3" w:rsidRPr="00A7499A" w:rsidRDefault="00B84ED3" w:rsidP="00FA482F">
            <w:pPr>
              <w:bidi/>
              <w:spacing w:after="0" w:line="480" w:lineRule="auto"/>
              <w:contextualSpacing/>
              <w:jc w:val="both"/>
              <w:rPr>
                <w:rFonts w:asciiTheme="majorBidi" w:eastAsia="Times New Roman" w:hAnsiTheme="majorBidi" w:cstheme="majorBidi"/>
                <w:b/>
                <w:bCs/>
                <w:sz w:val="20"/>
                <w:szCs w:val="20"/>
                <w:rtl/>
              </w:rPr>
            </w:pPr>
          </w:p>
        </w:tc>
      </w:tr>
      <w:tr w:rsidR="00B84ED3" w:rsidRPr="00A7499A" w:rsidTr="0050243E">
        <w:trPr>
          <w:trHeight w:val="779"/>
          <w:jc w:val="center"/>
        </w:trPr>
        <w:tc>
          <w:tcPr>
            <w:tcW w:w="2017" w:type="dxa"/>
            <w:vMerge/>
          </w:tcPr>
          <w:p w:rsidR="00B84ED3" w:rsidRPr="00A7499A" w:rsidRDefault="00B84ED3" w:rsidP="00FA482F">
            <w:pPr>
              <w:bidi/>
              <w:spacing w:after="0" w:line="360" w:lineRule="auto"/>
              <w:contextualSpacing/>
              <w:jc w:val="both"/>
              <w:rPr>
                <w:rFonts w:asciiTheme="majorBidi" w:eastAsia="Times New Roman" w:hAnsiTheme="majorBidi" w:cstheme="majorBidi"/>
                <w:sz w:val="20"/>
                <w:szCs w:val="20"/>
                <w:rtl/>
              </w:rPr>
            </w:pPr>
          </w:p>
        </w:tc>
        <w:tc>
          <w:tcPr>
            <w:tcW w:w="1158" w:type="dxa"/>
            <w:shd w:val="clear" w:color="auto" w:fill="auto"/>
          </w:tcPr>
          <w:p w:rsidR="00B84ED3" w:rsidRPr="00A7499A" w:rsidRDefault="00B84ED3" w:rsidP="00FA482F">
            <w:pPr>
              <w:bidi/>
              <w:spacing w:after="0" w:line="360" w:lineRule="auto"/>
              <w:contextualSpacing/>
              <w:jc w:val="both"/>
              <w:rPr>
                <w:rFonts w:asciiTheme="majorBidi" w:eastAsia="Times New Roman" w:hAnsiTheme="majorBidi" w:cstheme="majorBidi"/>
                <w:sz w:val="20"/>
                <w:szCs w:val="20"/>
                <w:rtl/>
              </w:rPr>
            </w:pPr>
            <w:r w:rsidRPr="00A7499A">
              <w:rPr>
                <w:rFonts w:asciiTheme="majorBidi" w:eastAsia="Times New Roman" w:hAnsiTheme="majorBidi" w:cstheme="majorBidi"/>
                <w:b/>
                <w:bCs/>
                <w:i/>
                <w:iCs/>
                <w:sz w:val="20"/>
                <w:szCs w:val="20"/>
              </w:rPr>
              <w:t>β</w:t>
            </w:r>
          </w:p>
        </w:tc>
        <w:tc>
          <w:tcPr>
            <w:tcW w:w="1155" w:type="dxa"/>
            <w:shd w:val="clear" w:color="auto" w:fill="auto"/>
          </w:tcPr>
          <w:p w:rsidR="00B84ED3" w:rsidRPr="00A7499A" w:rsidRDefault="00B84ED3" w:rsidP="00FA482F">
            <w:pPr>
              <w:bidi/>
              <w:spacing w:after="0" w:line="360" w:lineRule="auto"/>
              <w:contextualSpacing/>
              <w:jc w:val="both"/>
              <w:rPr>
                <w:rFonts w:asciiTheme="majorBidi" w:eastAsia="Times New Roman" w:hAnsiTheme="majorBidi" w:cstheme="majorBidi"/>
                <w:b/>
                <w:bCs/>
                <w:sz w:val="20"/>
                <w:szCs w:val="20"/>
                <w:rtl/>
              </w:rPr>
            </w:pPr>
            <w:r w:rsidRPr="00A7499A">
              <w:rPr>
                <w:rFonts w:asciiTheme="majorBidi" w:eastAsia="Times New Roman" w:hAnsiTheme="majorBidi" w:cstheme="majorBidi"/>
                <w:b/>
                <w:bCs/>
                <w:i/>
                <w:iCs/>
                <w:sz w:val="20"/>
                <w:szCs w:val="20"/>
              </w:rPr>
              <w:t>SE</w:t>
            </w:r>
          </w:p>
        </w:tc>
        <w:tc>
          <w:tcPr>
            <w:tcW w:w="1157" w:type="dxa"/>
          </w:tcPr>
          <w:p w:rsidR="00B84ED3" w:rsidRPr="00A7499A" w:rsidRDefault="00B84ED3" w:rsidP="00FA482F">
            <w:pPr>
              <w:bidi/>
              <w:spacing w:after="0" w:line="360" w:lineRule="auto"/>
              <w:contextualSpacing/>
              <w:jc w:val="both"/>
              <w:rPr>
                <w:rFonts w:asciiTheme="majorBidi" w:eastAsia="Times New Roman" w:hAnsiTheme="majorBidi" w:cstheme="majorBidi"/>
                <w:b/>
                <w:bCs/>
                <w:sz w:val="20"/>
                <w:szCs w:val="20"/>
                <w:rtl/>
              </w:rPr>
            </w:pPr>
            <w:r w:rsidRPr="00A7499A">
              <w:rPr>
                <w:rFonts w:asciiTheme="majorBidi" w:eastAsia="Times New Roman" w:hAnsiTheme="majorBidi" w:cstheme="majorBidi"/>
                <w:b/>
                <w:bCs/>
                <w:i/>
                <w:iCs/>
                <w:sz w:val="20"/>
                <w:szCs w:val="20"/>
              </w:rPr>
              <w:t>B</w:t>
            </w:r>
          </w:p>
        </w:tc>
        <w:tc>
          <w:tcPr>
            <w:tcW w:w="1195" w:type="dxa"/>
          </w:tcPr>
          <w:p w:rsidR="00B84ED3" w:rsidRPr="00A7499A" w:rsidRDefault="00B84ED3" w:rsidP="00FA482F">
            <w:pPr>
              <w:bidi/>
              <w:spacing w:after="0" w:line="360" w:lineRule="auto"/>
              <w:contextualSpacing/>
              <w:jc w:val="both"/>
              <w:rPr>
                <w:rFonts w:asciiTheme="majorBidi" w:eastAsia="Times New Roman" w:hAnsiTheme="majorBidi" w:cstheme="majorBidi"/>
                <w:b/>
                <w:bCs/>
                <w:sz w:val="20"/>
                <w:szCs w:val="20"/>
              </w:rPr>
            </w:pPr>
            <w:r w:rsidRPr="00A7499A">
              <w:rPr>
                <w:rFonts w:asciiTheme="majorBidi" w:eastAsia="Times New Roman" w:hAnsiTheme="majorBidi" w:cstheme="majorBidi"/>
                <w:b/>
                <w:bCs/>
                <w:sz w:val="20"/>
                <w:szCs w:val="20"/>
              </w:rPr>
              <w:t>t</w:t>
            </w:r>
          </w:p>
        </w:tc>
        <w:tc>
          <w:tcPr>
            <w:tcW w:w="1165" w:type="dxa"/>
          </w:tcPr>
          <w:p w:rsidR="00B84ED3" w:rsidRPr="00A7499A" w:rsidRDefault="00B84ED3" w:rsidP="00FA482F">
            <w:pPr>
              <w:bidi/>
              <w:spacing w:after="0" w:line="360" w:lineRule="auto"/>
              <w:contextualSpacing/>
              <w:jc w:val="both"/>
              <w:rPr>
                <w:rFonts w:asciiTheme="majorBidi" w:eastAsia="Times New Roman" w:hAnsiTheme="majorBidi" w:cstheme="majorBidi"/>
                <w:sz w:val="20"/>
                <w:szCs w:val="20"/>
                <w:rtl/>
              </w:rPr>
            </w:pPr>
            <w:r w:rsidRPr="00A7499A">
              <w:rPr>
                <w:rFonts w:asciiTheme="majorBidi" w:eastAsia="Times New Roman" w:hAnsiTheme="majorBidi" w:cstheme="majorBidi"/>
                <w:i/>
                <w:iCs/>
                <w:sz w:val="20"/>
                <w:szCs w:val="20"/>
              </w:rPr>
              <w:t>R</w:t>
            </w:r>
            <w:r w:rsidRPr="00A7499A">
              <w:rPr>
                <w:rFonts w:asciiTheme="majorBidi" w:eastAsia="Times New Roman" w:hAnsiTheme="majorBidi" w:cstheme="majorBidi"/>
                <w:i/>
                <w:iCs/>
                <w:sz w:val="20"/>
                <w:szCs w:val="20"/>
                <w:vertAlign w:val="superscript"/>
              </w:rPr>
              <w:t>2</w:t>
            </w:r>
          </w:p>
        </w:tc>
      </w:tr>
      <w:tr w:rsidR="00B84ED3" w:rsidRPr="00A7499A" w:rsidTr="0050243E">
        <w:trPr>
          <w:trHeight w:val="1046"/>
          <w:jc w:val="center"/>
        </w:trPr>
        <w:tc>
          <w:tcPr>
            <w:tcW w:w="2017" w:type="dxa"/>
          </w:tcPr>
          <w:p w:rsidR="00B84ED3" w:rsidRPr="00A7499A" w:rsidRDefault="00B84ED3" w:rsidP="00FA482F">
            <w:pPr>
              <w:bidi/>
              <w:spacing w:after="0" w:line="240" w:lineRule="auto"/>
              <w:contextualSpacing/>
              <w:jc w:val="both"/>
              <w:rPr>
                <w:rFonts w:asciiTheme="majorBidi" w:eastAsia="Times New Roman" w:hAnsiTheme="majorBidi" w:cstheme="majorBidi"/>
                <w:b/>
                <w:bCs/>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hint="cs"/>
                <w:b/>
                <w:bCs/>
                <w:sz w:val="20"/>
                <w:szCs w:val="20"/>
                <w:rtl/>
              </w:rPr>
            </w:pPr>
            <w:r w:rsidRPr="00A7499A">
              <w:rPr>
                <w:rFonts w:asciiTheme="majorBidi" w:eastAsia="Times New Roman" w:hAnsiTheme="majorBidi" w:cstheme="majorBidi"/>
                <w:b/>
                <w:bCs/>
                <w:sz w:val="20"/>
                <w:szCs w:val="20"/>
                <w:rtl/>
              </w:rPr>
              <w:t>צעד ראשון</w:t>
            </w: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r w:rsidRPr="00A7499A">
              <w:rPr>
                <w:rFonts w:asciiTheme="majorBidi" w:eastAsia="Times New Roman" w:hAnsiTheme="majorBidi" w:cstheme="majorBidi"/>
                <w:sz w:val="20"/>
                <w:szCs w:val="20"/>
                <w:rtl/>
              </w:rPr>
              <w:t>ידע</w:t>
            </w: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b/>
                <w:bCs/>
                <w:sz w:val="20"/>
                <w:szCs w:val="20"/>
                <w:rtl/>
              </w:rPr>
            </w:pPr>
          </w:p>
        </w:tc>
        <w:tc>
          <w:tcPr>
            <w:tcW w:w="1158" w:type="dxa"/>
          </w:tcPr>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r w:rsidRPr="00A7499A">
              <w:rPr>
                <w:rFonts w:asciiTheme="majorBidi" w:eastAsia="Times New Roman" w:hAnsiTheme="majorBidi" w:cstheme="majorBidi"/>
                <w:sz w:val="20"/>
                <w:szCs w:val="20"/>
                <w:rtl/>
              </w:rPr>
              <w:t>0.40</w:t>
            </w: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tc>
        <w:tc>
          <w:tcPr>
            <w:tcW w:w="1155" w:type="dxa"/>
          </w:tcPr>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r w:rsidRPr="00A7499A">
              <w:rPr>
                <w:rFonts w:asciiTheme="majorBidi" w:eastAsia="Times New Roman" w:hAnsiTheme="majorBidi" w:cstheme="majorBidi"/>
                <w:sz w:val="20"/>
                <w:szCs w:val="20"/>
                <w:rtl/>
              </w:rPr>
              <w:t>0.04</w:t>
            </w: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tc>
        <w:tc>
          <w:tcPr>
            <w:tcW w:w="1157" w:type="dxa"/>
          </w:tcPr>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r w:rsidRPr="00A7499A">
              <w:rPr>
                <w:rFonts w:asciiTheme="majorBidi" w:eastAsia="Times New Roman" w:hAnsiTheme="majorBidi" w:cstheme="majorBidi"/>
                <w:sz w:val="20"/>
                <w:szCs w:val="20"/>
                <w:rtl/>
              </w:rPr>
              <w:t>0.28</w:t>
            </w: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tc>
        <w:tc>
          <w:tcPr>
            <w:tcW w:w="1195" w:type="dxa"/>
          </w:tcPr>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b/>
                <w:bCs/>
                <w:sz w:val="20"/>
                <w:szCs w:val="20"/>
                <w:rtl/>
              </w:rPr>
            </w:pPr>
            <w:r w:rsidRPr="00A7499A">
              <w:rPr>
                <w:rFonts w:asciiTheme="majorBidi" w:eastAsia="Times New Roman" w:hAnsiTheme="majorBidi" w:cstheme="majorBidi"/>
                <w:b/>
                <w:bCs/>
                <w:sz w:val="20"/>
                <w:szCs w:val="20"/>
                <w:rtl/>
              </w:rPr>
              <w:t>**6.46</w:t>
            </w: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tc>
        <w:tc>
          <w:tcPr>
            <w:tcW w:w="1165" w:type="dxa"/>
          </w:tcPr>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r w:rsidRPr="00A7499A">
              <w:rPr>
                <w:rFonts w:asciiTheme="majorBidi" w:eastAsia="Times New Roman" w:hAnsiTheme="majorBidi" w:cstheme="majorBidi"/>
                <w:sz w:val="20"/>
                <w:szCs w:val="20"/>
                <w:rtl/>
              </w:rPr>
              <w:t>0.16</w:t>
            </w:r>
          </w:p>
        </w:tc>
      </w:tr>
      <w:tr w:rsidR="00B84ED3" w:rsidRPr="00A7499A" w:rsidTr="007F6D6B">
        <w:trPr>
          <w:trHeight w:val="1305"/>
          <w:jc w:val="center"/>
        </w:trPr>
        <w:tc>
          <w:tcPr>
            <w:tcW w:w="2017" w:type="dxa"/>
          </w:tcPr>
          <w:p w:rsidR="00B84ED3" w:rsidRPr="00A7499A" w:rsidRDefault="00B84ED3" w:rsidP="00FA482F">
            <w:pPr>
              <w:bidi/>
              <w:spacing w:after="0" w:line="240" w:lineRule="auto"/>
              <w:contextualSpacing/>
              <w:jc w:val="both"/>
              <w:rPr>
                <w:rFonts w:asciiTheme="majorBidi" w:eastAsia="Times New Roman" w:hAnsiTheme="majorBidi" w:cstheme="majorBidi"/>
                <w:b/>
                <w:bCs/>
                <w:sz w:val="20"/>
                <w:szCs w:val="20"/>
                <w:rtl/>
              </w:rPr>
            </w:pPr>
            <w:r w:rsidRPr="00A7499A">
              <w:rPr>
                <w:rFonts w:asciiTheme="majorBidi" w:eastAsia="Times New Roman" w:hAnsiTheme="majorBidi" w:cstheme="majorBidi"/>
                <w:b/>
                <w:bCs/>
                <w:sz w:val="20"/>
                <w:szCs w:val="20"/>
                <w:rtl/>
              </w:rPr>
              <w:lastRenderedPageBreak/>
              <w:t>צעד שני</w:t>
            </w:r>
          </w:p>
          <w:p w:rsidR="00B84ED3" w:rsidRPr="00A7499A" w:rsidRDefault="00B84ED3" w:rsidP="00FA482F">
            <w:pPr>
              <w:bidi/>
              <w:spacing w:after="0" w:line="240" w:lineRule="auto"/>
              <w:contextualSpacing/>
              <w:jc w:val="both"/>
              <w:rPr>
                <w:rFonts w:asciiTheme="majorBidi" w:eastAsia="Times New Roman" w:hAnsiTheme="majorBidi" w:cstheme="majorBidi"/>
                <w:b/>
                <w:bCs/>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r w:rsidRPr="00A7499A">
              <w:rPr>
                <w:rFonts w:asciiTheme="majorBidi" w:eastAsia="Times New Roman" w:hAnsiTheme="majorBidi" w:cstheme="majorBidi"/>
                <w:sz w:val="20"/>
                <w:szCs w:val="20"/>
                <w:rtl/>
              </w:rPr>
              <w:t>ידע</w:t>
            </w: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r w:rsidRPr="00A7499A">
              <w:rPr>
                <w:rFonts w:asciiTheme="majorBidi" w:eastAsia="Times New Roman" w:hAnsiTheme="majorBidi" w:cstheme="majorBidi"/>
                <w:sz w:val="20"/>
                <w:szCs w:val="20"/>
                <w:rtl/>
              </w:rPr>
              <w:t>חסמים</w:t>
            </w:r>
          </w:p>
        </w:tc>
        <w:tc>
          <w:tcPr>
            <w:tcW w:w="1158" w:type="dxa"/>
          </w:tcPr>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r w:rsidRPr="00A7499A">
              <w:rPr>
                <w:rFonts w:asciiTheme="majorBidi" w:eastAsia="Times New Roman" w:hAnsiTheme="majorBidi" w:cstheme="majorBidi"/>
                <w:sz w:val="20"/>
                <w:szCs w:val="20"/>
                <w:rtl/>
              </w:rPr>
              <w:t>0.20</w:t>
            </w: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r w:rsidRPr="00A7499A">
              <w:rPr>
                <w:rFonts w:asciiTheme="majorBidi" w:eastAsia="Times New Roman" w:hAnsiTheme="majorBidi" w:cstheme="majorBidi"/>
                <w:sz w:val="20"/>
                <w:szCs w:val="20"/>
                <w:rtl/>
              </w:rPr>
              <w:t>0.56-</w:t>
            </w: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tc>
        <w:tc>
          <w:tcPr>
            <w:tcW w:w="1155" w:type="dxa"/>
          </w:tcPr>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r w:rsidRPr="00A7499A">
              <w:rPr>
                <w:rFonts w:asciiTheme="majorBidi" w:eastAsia="Times New Roman" w:hAnsiTheme="majorBidi" w:cstheme="majorBidi"/>
                <w:sz w:val="20"/>
                <w:szCs w:val="20"/>
                <w:rtl/>
              </w:rPr>
              <w:t>0.03</w:t>
            </w: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r w:rsidRPr="00A7499A">
              <w:rPr>
                <w:rFonts w:asciiTheme="majorBidi" w:eastAsia="Times New Roman" w:hAnsiTheme="majorBidi" w:cstheme="majorBidi"/>
                <w:sz w:val="20"/>
                <w:szCs w:val="20"/>
                <w:rtl/>
              </w:rPr>
              <w:t>0.06</w:t>
            </w: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tc>
        <w:tc>
          <w:tcPr>
            <w:tcW w:w="1157" w:type="dxa"/>
          </w:tcPr>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r w:rsidRPr="00A7499A">
              <w:rPr>
                <w:rFonts w:asciiTheme="majorBidi" w:eastAsia="Times New Roman" w:hAnsiTheme="majorBidi" w:cstheme="majorBidi"/>
                <w:sz w:val="20"/>
                <w:szCs w:val="20"/>
                <w:rtl/>
              </w:rPr>
              <w:t>0.14</w:t>
            </w: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r w:rsidRPr="00A7499A">
              <w:rPr>
                <w:rFonts w:asciiTheme="majorBidi" w:eastAsia="Times New Roman" w:hAnsiTheme="majorBidi" w:cstheme="majorBidi"/>
                <w:sz w:val="20"/>
                <w:szCs w:val="20"/>
                <w:rtl/>
              </w:rPr>
              <w:t>0.68-</w:t>
            </w: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tc>
        <w:tc>
          <w:tcPr>
            <w:tcW w:w="1195" w:type="dxa"/>
          </w:tcPr>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b/>
                <w:bCs/>
                <w:sz w:val="20"/>
                <w:szCs w:val="20"/>
                <w:rtl/>
              </w:rPr>
            </w:pPr>
            <w:r w:rsidRPr="00A7499A">
              <w:rPr>
                <w:rFonts w:asciiTheme="majorBidi" w:eastAsia="Times New Roman" w:hAnsiTheme="majorBidi" w:cstheme="majorBidi"/>
                <w:b/>
                <w:bCs/>
                <w:sz w:val="20"/>
                <w:szCs w:val="20"/>
                <w:rtl/>
              </w:rPr>
              <w:t>**3.66</w:t>
            </w:r>
          </w:p>
          <w:p w:rsidR="00B84ED3" w:rsidRPr="00A7499A" w:rsidRDefault="00B84ED3" w:rsidP="00FA482F">
            <w:pPr>
              <w:bidi/>
              <w:spacing w:after="0" w:line="240" w:lineRule="auto"/>
              <w:contextualSpacing/>
              <w:jc w:val="both"/>
              <w:rPr>
                <w:rFonts w:asciiTheme="majorBidi" w:eastAsia="Times New Roman" w:hAnsiTheme="majorBidi" w:cstheme="majorBidi"/>
                <w:b/>
                <w:bCs/>
                <w:sz w:val="20"/>
                <w:szCs w:val="20"/>
                <w:rtl/>
              </w:rPr>
            </w:pPr>
            <w:r w:rsidRPr="00A7499A">
              <w:rPr>
                <w:rFonts w:asciiTheme="majorBidi" w:eastAsia="Times New Roman" w:hAnsiTheme="majorBidi" w:cstheme="majorBidi"/>
                <w:b/>
                <w:bCs/>
                <w:sz w:val="20"/>
                <w:szCs w:val="20"/>
                <w:rtl/>
              </w:rPr>
              <w:t>**10.22-</w:t>
            </w: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tc>
        <w:tc>
          <w:tcPr>
            <w:tcW w:w="1165" w:type="dxa"/>
          </w:tcPr>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p>
          <w:p w:rsidR="00B84ED3" w:rsidRPr="00A7499A" w:rsidRDefault="00B84ED3" w:rsidP="00FA482F">
            <w:pPr>
              <w:bidi/>
              <w:spacing w:after="0" w:line="240" w:lineRule="auto"/>
              <w:contextualSpacing/>
              <w:jc w:val="both"/>
              <w:rPr>
                <w:rFonts w:asciiTheme="majorBidi" w:eastAsia="Times New Roman" w:hAnsiTheme="majorBidi" w:cstheme="majorBidi"/>
                <w:sz w:val="20"/>
                <w:szCs w:val="20"/>
                <w:rtl/>
              </w:rPr>
            </w:pPr>
            <w:r w:rsidRPr="00A7499A">
              <w:rPr>
                <w:rFonts w:asciiTheme="majorBidi" w:eastAsia="Times New Roman" w:hAnsiTheme="majorBidi" w:cstheme="majorBidi"/>
                <w:sz w:val="20"/>
                <w:szCs w:val="20"/>
                <w:rtl/>
              </w:rPr>
              <w:t>0.43</w:t>
            </w:r>
          </w:p>
        </w:tc>
      </w:tr>
    </w:tbl>
    <w:p w:rsidR="00B84ED3" w:rsidRPr="00784F79" w:rsidRDefault="00B84ED3" w:rsidP="00B84ED3">
      <w:pPr>
        <w:bidi/>
        <w:spacing w:after="120" w:line="360" w:lineRule="auto"/>
        <w:contextualSpacing/>
        <w:jc w:val="both"/>
        <w:rPr>
          <w:rFonts w:ascii="David" w:hAnsi="David" w:cs="David"/>
          <w:b/>
          <w:bCs/>
          <w:sz w:val="24"/>
          <w:szCs w:val="24"/>
          <w:rtl/>
        </w:rPr>
      </w:pPr>
    </w:p>
    <w:p w:rsidR="008D3B0E" w:rsidRPr="008D3B0E" w:rsidRDefault="004A7C8E" w:rsidP="004A7C8E">
      <w:pPr>
        <w:bidi/>
        <w:spacing w:after="0" w:line="360" w:lineRule="auto"/>
        <w:contextualSpacing/>
        <w:jc w:val="both"/>
        <w:rPr>
          <w:rFonts w:asciiTheme="majorBidi" w:eastAsia="Calibri" w:hAnsiTheme="majorBidi" w:cstheme="majorBidi"/>
          <w:sz w:val="24"/>
          <w:szCs w:val="24"/>
          <w:rtl/>
        </w:rPr>
      </w:pPr>
      <w:r>
        <w:rPr>
          <w:rFonts w:asciiTheme="majorBidi" w:eastAsia="Times New Roman" w:hAnsiTheme="majorBidi" w:cstheme="majorBidi" w:hint="cs"/>
          <w:sz w:val="24"/>
          <w:szCs w:val="24"/>
          <w:rtl/>
        </w:rPr>
        <w:t>מניתוח הנתונים</w:t>
      </w:r>
      <w:r w:rsidR="008D3B0E" w:rsidRPr="008D3B0E">
        <w:rPr>
          <w:rFonts w:asciiTheme="majorBidi" w:eastAsia="Times New Roman" w:hAnsiTheme="majorBidi" w:cstheme="majorBidi"/>
          <w:sz w:val="24"/>
          <w:szCs w:val="24"/>
          <w:rtl/>
        </w:rPr>
        <w:t xml:space="preserve"> עולה כי מודל הרגרסיה נמצא מובהק סטטיסטית (</w:t>
      </w:r>
      <w:r w:rsidR="008D3B0E" w:rsidRPr="008D3B0E">
        <w:rPr>
          <w:rFonts w:asciiTheme="majorBidi" w:eastAsia="Times New Roman" w:hAnsiTheme="majorBidi" w:cstheme="majorBidi"/>
          <w:sz w:val="24"/>
          <w:szCs w:val="24"/>
        </w:rPr>
        <w:t xml:space="preserve">F </w:t>
      </w:r>
      <w:r w:rsidR="008D3B0E" w:rsidRPr="004A7C8E">
        <w:rPr>
          <w:rFonts w:asciiTheme="majorBidi" w:eastAsia="Times New Roman" w:hAnsiTheme="majorBidi" w:cstheme="majorBidi"/>
          <w:sz w:val="24"/>
          <w:szCs w:val="24"/>
          <w:vertAlign w:val="subscript"/>
        </w:rPr>
        <w:t>(2, 216)</w:t>
      </w:r>
      <w:r w:rsidR="008D3B0E" w:rsidRPr="008D3B0E">
        <w:rPr>
          <w:rFonts w:asciiTheme="majorBidi" w:eastAsia="Times New Roman" w:hAnsiTheme="majorBidi" w:cstheme="majorBidi"/>
          <w:sz w:val="24"/>
          <w:szCs w:val="24"/>
        </w:rPr>
        <w:t xml:space="preserve"> = 83.28, </w:t>
      </w:r>
      <w:r w:rsidR="008D3B0E" w:rsidRPr="004A7C8E">
        <w:rPr>
          <w:rFonts w:asciiTheme="majorBidi" w:eastAsia="Times New Roman" w:hAnsiTheme="majorBidi" w:cstheme="majorBidi"/>
          <w:i/>
          <w:iCs/>
          <w:sz w:val="24"/>
          <w:szCs w:val="24"/>
        </w:rPr>
        <w:t>p</w:t>
      </w:r>
      <w:r w:rsidR="008D3B0E" w:rsidRPr="008D3B0E">
        <w:rPr>
          <w:rFonts w:asciiTheme="majorBidi" w:eastAsia="Times New Roman" w:hAnsiTheme="majorBidi" w:cstheme="majorBidi"/>
          <w:sz w:val="24"/>
          <w:szCs w:val="24"/>
        </w:rPr>
        <w:t>&lt;0.01</w:t>
      </w:r>
      <w:r w:rsidR="008D3B0E" w:rsidRPr="008D3B0E">
        <w:rPr>
          <w:rFonts w:asciiTheme="majorBidi" w:eastAsia="Times New Roman" w:hAnsiTheme="majorBidi" w:cstheme="majorBidi"/>
          <w:sz w:val="24"/>
          <w:szCs w:val="24"/>
          <w:rtl/>
        </w:rPr>
        <w:t xml:space="preserve">). ניתן לראות כי בצעד הראשון למנבא הידע בנושא החייאה יש תרומה ייחודית וחיובית מובהקת והוא מוסיף 16% להסבר השונות בעמדות כלפי ביצוע החייאה. בצעד השני, </w:t>
      </w:r>
      <w:r w:rsidR="008D3B0E" w:rsidRPr="008D3B0E">
        <w:rPr>
          <w:rFonts w:asciiTheme="majorBidi" w:eastAsia="Calibri" w:hAnsiTheme="majorBidi" w:cstheme="majorBidi"/>
          <w:sz w:val="24"/>
          <w:szCs w:val="24"/>
          <w:rtl/>
        </w:rPr>
        <w:t xml:space="preserve">נמצא כי השפעתו המובהקת של מנבא הידע נחלשה וכי למשתנה המתווך חסמים לביצוע החייאה יש תרומה ייחודית ושלילית מובהקת במודל והוא מוסיף עוד 27% </w:t>
      </w:r>
      <w:r w:rsidR="008D3B0E" w:rsidRPr="008D3B0E">
        <w:rPr>
          <w:rFonts w:asciiTheme="majorBidi" w:eastAsia="Times New Roman" w:hAnsiTheme="majorBidi" w:cstheme="majorBidi"/>
          <w:sz w:val="24"/>
          <w:szCs w:val="24"/>
          <w:rtl/>
        </w:rPr>
        <w:t>להסבר השונות בעמדות כלפי ביצוע החייאה.</w:t>
      </w:r>
    </w:p>
    <w:p w:rsidR="00883C3B" w:rsidRPr="008D3B0E" w:rsidRDefault="008D3B0E" w:rsidP="008D3B0E">
      <w:pPr>
        <w:tabs>
          <w:tab w:val="left" w:pos="1093"/>
        </w:tabs>
        <w:bidi/>
        <w:spacing w:line="360" w:lineRule="auto"/>
        <w:contextualSpacing/>
        <w:rPr>
          <w:rFonts w:asciiTheme="majorBidi" w:hAnsiTheme="majorBidi" w:cstheme="majorBidi"/>
          <w:sz w:val="24"/>
          <w:szCs w:val="24"/>
          <w:shd w:val="clear" w:color="auto" w:fill="FFFFFF"/>
          <w:rtl/>
        </w:rPr>
      </w:pPr>
      <w:r w:rsidRPr="008D3B0E">
        <w:rPr>
          <w:rFonts w:asciiTheme="majorBidi" w:eastAsia="Calibri" w:hAnsiTheme="majorBidi" w:cstheme="majorBidi"/>
          <w:sz w:val="24"/>
          <w:szCs w:val="24"/>
          <w:rtl/>
        </w:rPr>
        <w:t xml:space="preserve">המסקנה העולה מממצאים אלו היא כי השערת התיווך אוששה ונמצא כי המשתנה חסמים לביצוע החייאה מתווך את הקשר בין ידע ובין עמדות </w:t>
      </w:r>
      <w:r w:rsidRPr="008D3B0E">
        <w:rPr>
          <w:rFonts w:asciiTheme="majorBidi" w:eastAsia="Times New Roman" w:hAnsiTheme="majorBidi" w:cstheme="majorBidi"/>
          <w:sz w:val="24"/>
          <w:szCs w:val="24"/>
          <w:rtl/>
        </w:rPr>
        <w:t>כלפי ביצוע החייאה</w:t>
      </w:r>
      <w:r w:rsidRPr="008D3B0E">
        <w:rPr>
          <w:rFonts w:asciiTheme="majorBidi" w:eastAsia="Calibri" w:hAnsiTheme="majorBidi" w:cstheme="majorBidi"/>
          <w:sz w:val="24"/>
          <w:szCs w:val="24"/>
          <w:rtl/>
        </w:rPr>
        <w:t>.</w:t>
      </w:r>
    </w:p>
    <w:p w:rsidR="002172DA" w:rsidRDefault="002172DA" w:rsidP="00F73B49">
      <w:pPr>
        <w:bidi/>
        <w:spacing w:line="360" w:lineRule="auto"/>
        <w:contextualSpacing/>
        <w:rPr>
          <w:rFonts w:asciiTheme="majorBidi" w:hAnsiTheme="majorBidi" w:cstheme="majorBidi"/>
          <w:sz w:val="24"/>
          <w:szCs w:val="24"/>
          <w:rtl/>
        </w:rPr>
      </w:pPr>
    </w:p>
    <w:p w:rsidR="007F6D6B" w:rsidRPr="00646C17" w:rsidRDefault="007F6D6B" w:rsidP="007F6D6B">
      <w:pPr>
        <w:bidi/>
        <w:spacing w:line="360" w:lineRule="auto"/>
        <w:contextualSpacing/>
        <w:rPr>
          <w:rFonts w:asciiTheme="majorBidi" w:hAnsiTheme="majorBidi" w:cstheme="majorBidi"/>
          <w:b/>
          <w:bCs/>
          <w:sz w:val="24"/>
          <w:szCs w:val="24"/>
          <w:rtl/>
        </w:rPr>
      </w:pPr>
      <w:r w:rsidRPr="00646C17">
        <w:rPr>
          <w:rFonts w:asciiTheme="majorBidi" w:hAnsiTheme="majorBidi" w:cstheme="majorBidi" w:hint="cs"/>
          <w:b/>
          <w:bCs/>
          <w:sz w:val="24"/>
          <w:szCs w:val="24"/>
          <w:rtl/>
        </w:rPr>
        <w:t>דיון:</w:t>
      </w:r>
    </w:p>
    <w:p w:rsidR="007F6D6B" w:rsidRDefault="007F6D6B" w:rsidP="007F6D6B">
      <w:pPr>
        <w:bidi/>
        <w:spacing w:line="360" w:lineRule="auto"/>
        <w:contextualSpacing/>
        <w:rPr>
          <w:rFonts w:asciiTheme="majorBidi" w:hAnsiTheme="majorBidi" w:cs="Times New Roman"/>
          <w:sz w:val="24"/>
          <w:szCs w:val="24"/>
          <w:rtl/>
        </w:rPr>
      </w:pPr>
      <w:r w:rsidRPr="007F6D6B">
        <w:rPr>
          <w:rFonts w:asciiTheme="majorBidi" w:hAnsiTheme="majorBidi" w:cs="Times New Roman"/>
          <w:sz w:val="24"/>
          <w:szCs w:val="24"/>
          <w:rtl/>
        </w:rPr>
        <w:t xml:space="preserve">המחקר הנוכחי בחן ידע, עמדות וחסמים כלפי ביצוע החייאה בקרב עוברי אורח והציג את הקשרים ביניהם תוך התייחסות למאפיינים </w:t>
      </w:r>
      <w:r>
        <w:rPr>
          <w:rFonts w:asciiTheme="majorBidi" w:hAnsiTheme="majorBidi" w:cs="Times New Roman" w:hint="cs"/>
          <w:sz w:val="24"/>
          <w:szCs w:val="24"/>
          <w:rtl/>
        </w:rPr>
        <w:t>רלוונטיי</w:t>
      </w:r>
      <w:r>
        <w:rPr>
          <w:rFonts w:asciiTheme="majorBidi" w:hAnsiTheme="majorBidi" w:cs="Times New Roman" w:hint="eastAsia"/>
          <w:sz w:val="24"/>
          <w:szCs w:val="24"/>
          <w:rtl/>
        </w:rPr>
        <w:t>ם</w:t>
      </w:r>
      <w:r>
        <w:rPr>
          <w:rFonts w:asciiTheme="majorBidi" w:hAnsiTheme="majorBidi" w:cs="Times New Roman" w:hint="cs"/>
          <w:sz w:val="24"/>
          <w:szCs w:val="24"/>
          <w:rtl/>
        </w:rPr>
        <w:t xml:space="preserve"> שונים</w:t>
      </w:r>
      <w:r w:rsidRPr="007F6D6B">
        <w:rPr>
          <w:rFonts w:asciiTheme="majorBidi" w:hAnsiTheme="majorBidi" w:cs="Times New Roman"/>
          <w:sz w:val="24"/>
          <w:szCs w:val="24"/>
          <w:rtl/>
        </w:rPr>
        <w:t>.</w:t>
      </w:r>
      <w:r w:rsidRPr="007F6D6B">
        <w:rPr>
          <w:rtl/>
        </w:rPr>
        <w:t xml:space="preserve"> </w:t>
      </w:r>
      <w:r w:rsidRPr="007F6D6B">
        <w:rPr>
          <w:rFonts w:asciiTheme="majorBidi" w:hAnsiTheme="majorBidi" w:cs="Times New Roman"/>
          <w:sz w:val="24"/>
          <w:szCs w:val="24"/>
          <w:rtl/>
        </w:rPr>
        <w:t>בדומה למחקרים קודמים, נתוני הסקר</w:t>
      </w:r>
      <w:r>
        <w:rPr>
          <w:rFonts w:asciiTheme="majorBidi" w:hAnsiTheme="majorBidi" w:cs="Times New Roman" w:hint="cs"/>
          <w:sz w:val="24"/>
          <w:szCs w:val="24"/>
          <w:rtl/>
        </w:rPr>
        <w:t xml:space="preserve"> הנוכחי</w:t>
      </w:r>
      <w:r w:rsidRPr="007F6D6B">
        <w:rPr>
          <w:rFonts w:asciiTheme="majorBidi" w:hAnsiTheme="majorBidi" w:cs="Times New Roman"/>
          <w:sz w:val="24"/>
          <w:szCs w:val="24"/>
          <w:rtl/>
        </w:rPr>
        <w:t xml:space="preserve"> מעידים על רמת ידע נמוכה</w:t>
      </w:r>
      <w:r>
        <w:rPr>
          <w:rFonts w:asciiTheme="majorBidi" w:hAnsiTheme="majorBidi" w:cs="Times New Roman" w:hint="cs"/>
          <w:sz w:val="24"/>
          <w:szCs w:val="24"/>
          <w:rtl/>
        </w:rPr>
        <w:t xml:space="preserve"> (ממוצע תשובות נכונות 3.77 מתוך 9 שאלות)</w:t>
      </w:r>
      <w:r w:rsidRPr="007F6D6B">
        <w:rPr>
          <w:rFonts w:asciiTheme="majorBidi" w:hAnsiTheme="majorBidi" w:cs="Times New Roman"/>
          <w:sz w:val="24"/>
          <w:szCs w:val="24"/>
          <w:rtl/>
        </w:rPr>
        <w:t xml:space="preserve"> בנושא החייאה בעוברי אורח</w:t>
      </w:r>
      <w:r w:rsidR="0086713C" w:rsidRPr="0086713C">
        <w:rPr>
          <w:rFonts w:asciiTheme="majorBidi" w:hAnsiTheme="majorBidi" w:cs="Times New Roman"/>
          <w:sz w:val="24"/>
          <w:szCs w:val="24"/>
          <w:vertAlign w:val="superscript"/>
          <w:lang w:val="en-GB"/>
        </w:rPr>
        <w:t>15,16,18</w:t>
      </w:r>
      <w:r w:rsidRPr="007F6D6B">
        <w:rPr>
          <w:rFonts w:asciiTheme="majorBidi" w:hAnsiTheme="majorBidi" w:cs="Times New Roman"/>
          <w:sz w:val="24"/>
          <w:szCs w:val="24"/>
          <w:rtl/>
        </w:rPr>
        <w:t xml:space="preserve">. </w:t>
      </w:r>
      <w:r w:rsidR="00780C08">
        <w:rPr>
          <w:rFonts w:asciiTheme="majorBidi" w:hAnsiTheme="majorBidi" w:cs="Times New Roman" w:hint="cs"/>
          <w:sz w:val="24"/>
          <w:szCs w:val="24"/>
          <w:rtl/>
        </w:rPr>
        <w:t>כמוכן</w:t>
      </w:r>
      <w:r w:rsidR="00780C08" w:rsidRPr="000B7D86">
        <w:rPr>
          <w:rFonts w:asciiTheme="majorBidi" w:hAnsiTheme="majorBidi" w:cs="Times New Roman"/>
          <w:sz w:val="24"/>
          <w:szCs w:val="24"/>
          <w:rtl/>
        </w:rPr>
        <w:t xml:space="preserve"> נמצא כי </w:t>
      </w:r>
      <w:r w:rsidR="00780C08">
        <w:rPr>
          <w:rFonts w:asciiTheme="majorBidi" w:hAnsiTheme="majorBidi" w:cs="Times New Roman" w:hint="cs"/>
          <w:sz w:val="24"/>
          <w:szCs w:val="24"/>
          <w:rtl/>
        </w:rPr>
        <w:t xml:space="preserve">על אף העדויות על היענות נמוכה לביצוע החייאה במקרי חירום, </w:t>
      </w:r>
      <w:r w:rsidR="00780C08" w:rsidRPr="000B7D86">
        <w:rPr>
          <w:rFonts w:asciiTheme="majorBidi" w:hAnsiTheme="majorBidi" w:cs="Times New Roman"/>
          <w:sz w:val="24"/>
          <w:szCs w:val="24"/>
          <w:rtl/>
        </w:rPr>
        <w:t xml:space="preserve">העמדות כלפי ביצוע החייאה היו חיוביות יחסית </w:t>
      </w:r>
      <w:r w:rsidR="00780C08">
        <w:rPr>
          <w:rFonts w:asciiTheme="majorBidi" w:hAnsiTheme="majorBidi" w:cs="Times New Roman" w:hint="cs"/>
          <w:sz w:val="24"/>
          <w:szCs w:val="24"/>
          <w:rtl/>
          <w:lang w:val="en-US"/>
        </w:rPr>
        <w:t>ב</w:t>
      </w:r>
      <w:r w:rsidR="00780C08">
        <w:rPr>
          <w:rFonts w:asciiTheme="majorBidi" w:hAnsiTheme="majorBidi" w:cs="Times New Roman" w:hint="cs"/>
          <w:sz w:val="24"/>
          <w:szCs w:val="24"/>
          <w:rtl/>
          <w:lang w:val="en-US"/>
        </w:rPr>
        <w:t>דומה</w:t>
      </w:r>
      <w:r w:rsidR="00780C08">
        <w:rPr>
          <w:rFonts w:asciiTheme="majorBidi" w:hAnsiTheme="majorBidi" w:cs="Times New Roman" w:hint="cs"/>
          <w:sz w:val="24"/>
          <w:szCs w:val="24"/>
          <w:rtl/>
          <w:lang w:val="en-US"/>
        </w:rPr>
        <w:t xml:space="preserve"> לממצאי מחקרים קודמים</w:t>
      </w:r>
      <w:r w:rsidR="00780C08" w:rsidRPr="00780C08">
        <w:rPr>
          <w:rFonts w:asciiTheme="majorBidi" w:hAnsiTheme="majorBidi" w:cs="Times New Roman" w:hint="cs"/>
          <w:sz w:val="24"/>
          <w:szCs w:val="24"/>
          <w:vertAlign w:val="superscript"/>
          <w:rtl/>
          <w:lang w:val="en-US"/>
        </w:rPr>
        <w:t>12-13</w:t>
      </w:r>
      <w:r w:rsidR="00780C08">
        <w:rPr>
          <w:rFonts w:asciiTheme="majorBidi" w:hAnsiTheme="majorBidi" w:cs="Times New Roman" w:hint="cs"/>
          <w:sz w:val="24"/>
          <w:szCs w:val="24"/>
          <w:rtl/>
          <w:lang w:val="en-US"/>
        </w:rPr>
        <w:t>.</w:t>
      </w:r>
      <w:r w:rsidR="00780C08">
        <w:rPr>
          <w:rFonts w:asciiTheme="majorBidi" w:hAnsiTheme="majorBidi" w:cstheme="majorBidi" w:hint="cs"/>
          <w:sz w:val="24"/>
          <w:szCs w:val="24"/>
          <w:rtl/>
        </w:rPr>
        <w:t xml:space="preserve"> </w:t>
      </w:r>
      <w:r w:rsidR="00780C08">
        <w:rPr>
          <w:rFonts w:asciiTheme="majorBidi" w:hAnsiTheme="majorBidi" w:cs="Times New Roman" w:hint="cs"/>
          <w:sz w:val="24"/>
          <w:szCs w:val="24"/>
          <w:rtl/>
        </w:rPr>
        <w:t xml:space="preserve">בנוסף, </w:t>
      </w:r>
      <w:r w:rsidRPr="007F6D6B">
        <w:rPr>
          <w:rFonts w:asciiTheme="majorBidi" w:hAnsiTheme="majorBidi" w:cs="Times New Roman"/>
          <w:sz w:val="24"/>
          <w:szCs w:val="24"/>
          <w:rtl/>
        </w:rPr>
        <w:t xml:space="preserve">ניתוח נתוני הסקר </w:t>
      </w:r>
      <w:r w:rsidR="00B344E5">
        <w:rPr>
          <w:rFonts w:asciiTheme="majorBidi" w:hAnsiTheme="majorBidi" w:cs="Times New Roman" w:hint="cs"/>
          <w:sz w:val="24"/>
          <w:szCs w:val="24"/>
          <w:rtl/>
        </w:rPr>
        <w:t xml:space="preserve">הנוכחי העלה </w:t>
      </w:r>
      <w:r w:rsidRPr="007F6D6B">
        <w:rPr>
          <w:rFonts w:asciiTheme="majorBidi" w:hAnsiTheme="majorBidi" w:cs="Times New Roman"/>
          <w:sz w:val="24"/>
          <w:szCs w:val="24"/>
          <w:rtl/>
        </w:rPr>
        <w:t>כי משיבים אשר להם רמת ידע נמוכה יותר בנושא החייאה החזיקו בעמדות שליליות יותר כלפי ביצוע החייאה</w:t>
      </w:r>
      <w:r w:rsidR="00780C08">
        <w:rPr>
          <w:rFonts w:asciiTheme="majorBidi" w:hAnsiTheme="majorBidi" w:cs="Times New Roman" w:hint="cs"/>
          <w:sz w:val="24"/>
          <w:szCs w:val="24"/>
          <w:rtl/>
        </w:rPr>
        <w:t>, ממצא אשר עולה בקנה אחד עם</w:t>
      </w:r>
      <w:r w:rsidR="005450AE">
        <w:rPr>
          <w:rFonts w:asciiTheme="majorBidi" w:hAnsiTheme="majorBidi" w:cs="Times New Roman" w:hint="cs"/>
          <w:sz w:val="24"/>
          <w:szCs w:val="24"/>
          <w:rtl/>
        </w:rPr>
        <w:t xml:space="preserve"> מחקרים אשר הראו קשר הפוך בין ידע לעמדות כלפי ביצוע החייאה במקרי חירום</w:t>
      </w:r>
      <w:r w:rsidR="005450AE" w:rsidRPr="005450AE">
        <w:rPr>
          <w:rFonts w:asciiTheme="majorBidi" w:hAnsiTheme="majorBidi" w:cs="Times New Roman" w:hint="cs"/>
          <w:sz w:val="24"/>
          <w:szCs w:val="24"/>
          <w:vertAlign w:val="superscript"/>
          <w:rtl/>
        </w:rPr>
        <w:t>19-21</w:t>
      </w:r>
      <w:r w:rsidR="005450AE">
        <w:rPr>
          <w:rFonts w:asciiTheme="majorBidi" w:hAnsiTheme="majorBidi" w:cs="Times New Roman" w:hint="cs"/>
          <w:sz w:val="24"/>
          <w:szCs w:val="24"/>
          <w:rtl/>
        </w:rPr>
        <w:t>.</w:t>
      </w:r>
      <w:r w:rsidRPr="007F6D6B">
        <w:rPr>
          <w:rFonts w:asciiTheme="majorBidi" w:hAnsiTheme="majorBidi" w:cs="Times New Roman"/>
          <w:sz w:val="24"/>
          <w:szCs w:val="24"/>
          <w:rtl/>
        </w:rPr>
        <w:t xml:space="preserve"> </w:t>
      </w:r>
    </w:p>
    <w:p w:rsidR="000B7D86" w:rsidRDefault="00780C08" w:rsidP="00780C08">
      <w:pPr>
        <w:bidi/>
        <w:spacing w:line="360" w:lineRule="auto"/>
        <w:contextualSpacing/>
        <w:rPr>
          <w:rFonts w:asciiTheme="majorBidi" w:hAnsiTheme="majorBidi" w:cs="Times New Roman"/>
          <w:sz w:val="24"/>
          <w:szCs w:val="24"/>
          <w:rtl/>
        </w:rPr>
      </w:pPr>
      <w:r>
        <w:rPr>
          <w:rFonts w:asciiTheme="majorBidi" w:hAnsiTheme="majorBidi" w:cs="Times New Roman" w:hint="cs"/>
          <w:sz w:val="24"/>
          <w:szCs w:val="24"/>
          <w:rtl/>
        </w:rPr>
        <w:t>מחקרים מסבירים כי לפער בין עמדות להתנהגות בפועל עשוי לנבוע מהעבודה כי</w:t>
      </w:r>
      <w:r w:rsidR="000B7D86" w:rsidRPr="000B7D86">
        <w:rPr>
          <w:rFonts w:asciiTheme="majorBidi" w:hAnsiTheme="majorBidi" w:cs="Times New Roman"/>
          <w:sz w:val="24"/>
          <w:szCs w:val="24"/>
          <w:rtl/>
        </w:rPr>
        <w:t xml:space="preserve"> כאשר </w:t>
      </w:r>
      <w:r>
        <w:rPr>
          <w:rFonts w:asciiTheme="majorBidi" w:hAnsiTheme="majorBidi" w:cs="Times New Roman" w:hint="cs"/>
          <w:sz w:val="24"/>
          <w:szCs w:val="24"/>
          <w:rtl/>
        </w:rPr>
        <w:t>משיב</w:t>
      </w:r>
      <w:r w:rsidR="000B7D86" w:rsidRPr="000B7D86">
        <w:rPr>
          <w:rFonts w:asciiTheme="majorBidi" w:hAnsiTheme="majorBidi" w:cs="Times New Roman"/>
          <w:sz w:val="24"/>
          <w:szCs w:val="24"/>
          <w:rtl/>
        </w:rPr>
        <w:t xml:space="preserve"> נדרש להביע עמדה באופן תיאורטי בלבד</w:t>
      </w:r>
      <w:r>
        <w:rPr>
          <w:rFonts w:asciiTheme="majorBidi" w:hAnsiTheme="majorBidi" w:cs="Times New Roman" w:hint="cs"/>
          <w:sz w:val="24"/>
          <w:szCs w:val="24"/>
          <w:rtl/>
        </w:rPr>
        <w:t xml:space="preserve">, </w:t>
      </w:r>
      <w:r w:rsidRPr="000B7D86">
        <w:rPr>
          <w:rFonts w:asciiTheme="majorBidi" w:hAnsiTheme="majorBidi" w:cs="Times New Roman"/>
          <w:sz w:val="24"/>
          <w:szCs w:val="24"/>
          <w:rtl/>
        </w:rPr>
        <w:t xml:space="preserve">העמדות </w:t>
      </w:r>
      <w:r>
        <w:rPr>
          <w:rFonts w:asciiTheme="majorBidi" w:hAnsiTheme="majorBidi" w:cs="Times New Roman" w:hint="cs"/>
          <w:sz w:val="24"/>
          <w:szCs w:val="24"/>
          <w:rtl/>
        </w:rPr>
        <w:t>תהיינה</w:t>
      </w:r>
      <w:r w:rsidRPr="000B7D86">
        <w:rPr>
          <w:rFonts w:asciiTheme="majorBidi" w:hAnsiTheme="majorBidi" w:cs="Times New Roman"/>
          <w:sz w:val="24"/>
          <w:szCs w:val="24"/>
          <w:rtl/>
        </w:rPr>
        <w:t xml:space="preserve"> חיוביות יותר</w:t>
      </w:r>
      <w:r>
        <w:rPr>
          <w:rFonts w:asciiTheme="majorBidi" w:hAnsiTheme="majorBidi" w:cs="Times New Roman" w:hint="cs"/>
          <w:sz w:val="24"/>
          <w:szCs w:val="24"/>
          <w:rtl/>
        </w:rPr>
        <w:t>, כמו כן,</w:t>
      </w:r>
      <w:r w:rsidR="000B7D86" w:rsidRPr="000B7D86">
        <w:rPr>
          <w:rFonts w:asciiTheme="majorBidi" w:hAnsiTheme="majorBidi" w:cs="Times New Roman"/>
          <w:sz w:val="24"/>
          <w:szCs w:val="24"/>
          <w:rtl/>
        </w:rPr>
        <w:t xml:space="preserve"> למשיבים נטייה ליחס לעצמם עמדות רצויות שהינן חיוביות יות</w:t>
      </w:r>
      <w:r w:rsidR="00F225D3">
        <w:rPr>
          <w:rFonts w:asciiTheme="majorBidi" w:hAnsiTheme="majorBidi" w:cs="Times New Roman" w:hint="cs"/>
          <w:sz w:val="24"/>
          <w:szCs w:val="24"/>
          <w:rtl/>
        </w:rPr>
        <w:t>ר</w:t>
      </w:r>
      <w:r>
        <w:rPr>
          <w:rFonts w:asciiTheme="majorBidi" w:hAnsiTheme="majorBidi" w:cs="Times New Roman" w:hint="cs"/>
          <w:sz w:val="24"/>
          <w:szCs w:val="24"/>
          <w:vertAlign w:val="superscript"/>
          <w:rtl/>
        </w:rPr>
        <w:t>22,23</w:t>
      </w:r>
      <w:r w:rsidR="000B7D86" w:rsidRPr="000B7D86">
        <w:rPr>
          <w:rFonts w:asciiTheme="majorBidi" w:hAnsiTheme="majorBidi" w:cstheme="majorBidi"/>
          <w:sz w:val="24"/>
          <w:szCs w:val="24"/>
        </w:rPr>
        <w:t xml:space="preserve"> </w:t>
      </w:r>
      <w:r>
        <w:rPr>
          <w:rFonts w:asciiTheme="majorBidi" w:hAnsiTheme="majorBidi" w:cstheme="majorBidi" w:hint="cs"/>
          <w:sz w:val="24"/>
          <w:szCs w:val="24"/>
          <w:rtl/>
        </w:rPr>
        <w:t xml:space="preserve">. </w:t>
      </w:r>
      <w:r w:rsidR="000B7D86" w:rsidRPr="000B7D86">
        <w:rPr>
          <w:rFonts w:asciiTheme="majorBidi" w:hAnsiTheme="majorBidi" w:cs="Times New Roman"/>
          <w:sz w:val="24"/>
          <w:szCs w:val="24"/>
          <w:rtl/>
        </w:rPr>
        <w:t>בדומה למחקרים אחרים</w:t>
      </w:r>
      <w:r w:rsidR="00AE6788" w:rsidRPr="00A93EBE">
        <w:rPr>
          <w:rFonts w:asciiTheme="majorBidi" w:hAnsiTheme="majorBidi" w:cs="Times New Roman"/>
          <w:sz w:val="24"/>
          <w:szCs w:val="24"/>
          <w:vertAlign w:val="superscript"/>
          <w:lang w:val="en-GB"/>
        </w:rPr>
        <w:t>12</w:t>
      </w:r>
      <w:r w:rsidR="00A93EBE" w:rsidRPr="00A93EBE">
        <w:rPr>
          <w:rFonts w:asciiTheme="majorBidi" w:hAnsiTheme="majorBidi" w:cs="Times New Roman"/>
          <w:sz w:val="24"/>
          <w:szCs w:val="24"/>
          <w:vertAlign w:val="superscript"/>
          <w:lang w:val="en-GB"/>
        </w:rPr>
        <w:t>,24</w:t>
      </w:r>
      <w:r w:rsidR="000B7D86" w:rsidRPr="000B7D86">
        <w:rPr>
          <w:rFonts w:asciiTheme="majorBidi" w:hAnsiTheme="majorBidi" w:cs="Times New Roman"/>
          <w:sz w:val="24"/>
          <w:szCs w:val="24"/>
          <w:rtl/>
        </w:rPr>
        <w:t>, במחקר הנוכחי נמצא כי קיים הבדל מובהק בין נשים לגברים בעמדות ובחסמים כלפי ביצוע החייאה, בקרב הגברים</w:t>
      </w:r>
      <w:r>
        <w:rPr>
          <w:rFonts w:asciiTheme="majorBidi" w:hAnsiTheme="majorBidi" w:cs="Times New Roman" w:hint="cs"/>
          <w:sz w:val="24"/>
          <w:szCs w:val="24"/>
          <w:rtl/>
        </w:rPr>
        <w:t xml:space="preserve"> נמצאו</w:t>
      </w:r>
      <w:r w:rsidR="000B7D86" w:rsidRPr="000B7D86">
        <w:rPr>
          <w:rFonts w:asciiTheme="majorBidi" w:hAnsiTheme="majorBidi" w:cs="Times New Roman"/>
          <w:sz w:val="24"/>
          <w:szCs w:val="24"/>
          <w:rtl/>
        </w:rPr>
        <w:t xml:space="preserve"> עמדות חיוביות יותר ועצמת חסמים נמוכה יותר.</w:t>
      </w:r>
    </w:p>
    <w:p w:rsidR="000B7D86" w:rsidRDefault="005450AE" w:rsidP="000B7D86">
      <w:pPr>
        <w:bidi/>
        <w:spacing w:line="360" w:lineRule="auto"/>
        <w:contextualSpacing/>
        <w:rPr>
          <w:rFonts w:asciiTheme="majorBidi" w:hAnsiTheme="majorBidi" w:cs="Times New Roman"/>
          <w:sz w:val="24"/>
          <w:szCs w:val="24"/>
          <w:rtl/>
        </w:rPr>
      </w:pPr>
      <w:r>
        <w:rPr>
          <w:rFonts w:asciiTheme="majorBidi" w:hAnsiTheme="majorBidi" w:cs="Times New Roman" w:hint="cs"/>
          <w:sz w:val="24"/>
          <w:szCs w:val="24"/>
          <w:rtl/>
        </w:rPr>
        <w:t>על מנת להבין את טיבו של הקשר בין ידע לעמדות שוער כי חסמים מביצוע החייאה מהווים גורם מתווך בקשר שבין ידע לעמדות. ניתוח הנתונים אישש השערה זו</w:t>
      </w:r>
      <w:r w:rsidR="000B7D86" w:rsidRPr="000B7D86">
        <w:rPr>
          <w:rFonts w:asciiTheme="majorBidi" w:hAnsiTheme="majorBidi" w:cs="Times New Roman"/>
          <w:sz w:val="24"/>
          <w:szCs w:val="24"/>
          <w:rtl/>
        </w:rPr>
        <w:t xml:space="preserve"> </w:t>
      </w:r>
      <w:r>
        <w:rPr>
          <w:rFonts w:asciiTheme="majorBidi" w:hAnsiTheme="majorBidi" w:cs="Times New Roman" w:hint="cs"/>
          <w:sz w:val="24"/>
          <w:szCs w:val="24"/>
          <w:rtl/>
        </w:rPr>
        <w:t>ו</w:t>
      </w:r>
      <w:r w:rsidR="000B7D86" w:rsidRPr="000B7D86">
        <w:rPr>
          <w:rFonts w:asciiTheme="majorBidi" w:hAnsiTheme="majorBidi" w:cs="Times New Roman"/>
          <w:sz w:val="24"/>
          <w:szCs w:val="24"/>
          <w:rtl/>
        </w:rPr>
        <w:t xml:space="preserve">מכאן ניתן להבין כי ידע מועט בנושא החייאה עלול להוביל לחסמים רבים בנוגע למתן החייאה אשר ישפיעו בתורם על עמדות </w:t>
      </w:r>
      <w:r>
        <w:rPr>
          <w:rFonts w:asciiTheme="majorBidi" w:hAnsiTheme="majorBidi" w:cs="Times New Roman" w:hint="cs"/>
          <w:sz w:val="24"/>
          <w:szCs w:val="24"/>
          <w:rtl/>
        </w:rPr>
        <w:t>הציבור</w:t>
      </w:r>
      <w:r w:rsidR="000B7D86" w:rsidRPr="000B7D86">
        <w:rPr>
          <w:rFonts w:asciiTheme="majorBidi" w:hAnsiTheme="majorBidi" w:cs="Times New Roman"/>
          <w:sz w:val="24"/>
          <w:szCs w:val="24"/>
          <w:rtl/>
        </w:rPr>
        <w:t xml:space="preserve"> כלפי מתן החייאה לנפגעי דום לב. מחקרים שונים</w:t>
      </w:r>
      <w:r w:rsidR="003143B0" w:rsidRPr="003143B0">
        <w:rPr>
          <w:rFonts w:asciiTheme="majorBidi" w:hAnsiTheme="majorBidi" w:cs="Times New Roman"/>
          <w:sz w:val="24"/>
          <w:szCs w:val="24"/>
          <w:vertAlign w:val="superscript"/>
          <w:lang w:val="en-GB"/>
        </w:rPr>
        <w:t>9,16,18</w:t>
      </w:r>
      <w:r w:rsidR="000B7D86" w:rsidRPr="000B7D86">
        <w:rPr>
          <w:rFonts w:asciiTheme="majorBidi" w:hAnsiTheme="majorBidi" w:cs="Times New Roman"/>
          <w:sz w:val="24"/>
          <w:szCs w:val="24"/>
          <w:rtl/>
        </w:rPr>
        <w:t xml:space="preserve"> מצביעים על כך כי ידע ביחס להחייאה וחסמים (כגון אי נגישות הדפיברילטור, חוסר היכולת לזהות דום לב, גורמים פסיכולוגים וחשש מהשלכות כספיות) </w:t>
      </w:r>
      <w:r>
        <w:rPr>
          <w:rFonts w:asciiTheme="majorBidi" w:hAnsiTheme="majorBidi" w:cs="Times New Roman" w:hint="cs"/>
          <w:sz w:val="24"/>
          <w:szCs w:val="24"/>
          <w:rtl/>
        </w:rPr>
        <w:t>הינם</w:t>
      </w:r>
      <w:r w:rsidR="000B7D86" w:rsidRPr="000B7D86">
        <w:rPr>
          <w:rFonts w:asciiTheme="majorBidi" w:hAnsiTheme="majorBidi" w:cs="Times New Roman"/>
          <w:sz w:val="24"/>
          <w:szCs w:val="24"/>
          <w:rtl/>
        </w:rPr>
        <w:t xml:space="preserve"> משמעותיים לגיבוש עמדות בהקשר להיענות לביצוע החייאה. החסמים אשר נמצאו במחקר הנוכחי דומים לחסמים שדיווח עליהם ששון</w:t>
      </w:r>
      <w:r w:rsidR="003143B0">
        <w:rPr>
          <w:rFonts w:asciiTheme="majorBidi" w:hAnsiTheme="majorBidi" w:cs="Times New Roman"/>
          <w:sz w:val="24"/>
          <w:szCs w:val="24"/>
          <w:vertAlign w:val="superscript"/>
          <w:lang w:val="en-GB"/>
        </w:rPr>
        <w:t>6</w:t>
      </w:r>
      <w:r w:rsidR="000B7D86" w:rsidRPr="000B7D86">
        <w:rPr>
          <w:rFonts w:asciiTheme="majorBidi" w:hAnsiTheme="majorBidi" w:cs="Times New Roman"/>
          <w:sz w:val="24"/>
          <w:szCs w:val="24"/>
          <w:rtl/>
        </w:rPr>
        <w:t xml:space="preserve"> במחקרו </w:t>
      </w:r>
      <w:r>
        <w:rPr>
          <w:rFonts w:asciiTheme="majorBidi" w:hAnsiTheme="majorBidi" w:cs="Times New Roman" w:hint="cs"/>
          <w:sz w:val="24"/>
          <w:szCs w:val="24"/>
          <w:rtl/>
        </w:rPr>
        <w:t xml:space="preserve">וכוללים: </w:t>
      </w:r>
      <w:r w:rsidR="000B7D86" w:rsidRPr="000B7D86">
        <w:rPr>
          <w:rFonts w:asciiTheme="majorBidi" w:hAnsiTheme="majorBidi" w:cs="Times New Roman"/>
          <w:sz w:val="24"/>
          <w:szCs w:val="24"/>
          <w:rtl/>
        </w:rPr>
        <w:t xml:space="preserve">אי המצאות דפיברילטור, חשש מהידבקות במחלות, חשש להזיק לאדם במהלך ההחייאה, חשש מפני תביעה אזרחית, זיהוי דום לב, מראה האדם הזקוק להחייאה, עלויות פינוי הנפגע לבית החולים ועלויות קורס ההחייאה. </w:t>
      </w:r>
      <w:r>
        <w:rPr>
          <w:rFonts w:asciiTheme="majorBidi" w:hAnsiTheme="majorBidi" w:cs="Times New Roman" w:hint="cs"/>
          <w:sz w:val="24"/>
          <w:szCs w:val="24"/>
          <w:rtl/>
        </w:rPr>
        <w:t>אף על פי כן,</w:t>
      </w:r>
      <w:r w:rsidR="000B7D86" w:rsidRPr="000B7D86">
        <w:rPr>
          <w:rFonts w:asciiTheme="majorBidi" w:hAnsiTheme="majorBidi" w:cs="Times New Roman"/>
          <w:sz w:val="24"/>
          <w:szCs w:val="24"/>
          <w:rtl/>
        </w:rPr>
        <w:t xml:space="preserve"> החסמים שבאו פחות לידי ביטוי במחקר </w:t>
      </w:r>
      <w:r>
        <w:rPr>
          <w:rFonts w:asciiTheme="majorBidi" w:hAnsiTheme="majorBidi" w:cs="Times New Roman" w:hint="cs"/>
          <w:sz w:val="24"/>
          <w:szCs w:val="24"/>
          <w:rtl/>
        </w:rPr>
        <w:t>הנוכחי</w:t>
      </w:r>
      <w:r w:rsidR="000B7D86" w:rsidRPr="000B7D86">
        <w:rPr>
          <w:rFonts w:asciiTheme="majorBidi" w:hAnsiTheme="majorBidi" w:cs="Times New Roman"/>
          <w:sz w:val="24"/>
          <w:szCs w:val="24"/>
          <w:rtl/>
        </w:rPr>
        <w:t xml:space="preserve"> היו מוגבלות פיזית ואמונה ביכולתו של האדם לבצע החייאה, </w:t>
      </w:r>
      <w:r>
        <w:rPr>
          <w:rFonts w:asciiTheme="majorBidi" w:hAnsiTheme="majorBidi" w:cs="Times New Roman" w:hint="cs"/>
          <w:sz w:val="24"/>
          <w:szCs w:val="24"/>
          <w:rtl/>
        </w:rPr>
        <w:lastRenderedPageBreak/>
        <w:t xml:space="preserve">זאת </w:t>
      </w:r>
      <w:r w:rsidR="000B7D86" w:rsidRPr="000B7D86">
        <w:rPr>
          <w:rFonts w:asciiTheme="majorBidi" w:hAnsiTheme="majorBidi" w:cs="Times New Roman"/>
          <w:sz w:val="24"/>
          <w:szCs w:val="24"/>
          <w:rtl/>
        </w:rPr>
        <w:t>בשונה ממחקרים אחרים</w:t>
      </w:r>
      <w:r w:rsidR="003143B0" w:rsidRPr="003143B0">
        <w:rPr>
          <w:rFonts w:asciiTheme="majorBidi" w:hAnsiTheme="majorBidi" w:cs="Times New Roman"/>
          <w:sz w:val="24"/>
          <w:szCs w:val="24"/>
          <w:vertAlign w:val="superscript"/>
          <w:lang w:val="en-GB"/>
        </w:rPr>
        <w:t>5,6,9</w:t>
      </w:r>
      <w:r w:rsidR="000B7D86" w:rsidRPr="003143B0">
        <w:rPr>
          <w:rFonts w:asciiTheme="majorBidi" w:hAnsiTheme="majorBidi" w:cs="Times New Roman"/>
          <w:sz w:val="24"/>
          <w:szCs w:val="24"/>
          <w:vertAlign w:val="superscript"/>
          <w:rtl/>
        </w:rPr>
        <w:t xml:space="preserve"> </w:t>
      </w:r>
      <w:r w:rsidR="000B7D86" w:rsidRPr="000B7D86">
        <w:rPr>
          <w:rFonts w:asciiTheme="majorBidi" w:hAnsiTheme="majorBidi" w:cs="Times New Roman"/>
          <w:sz w:val="24"/>
          <w:szCs w:val="24"/>
          <w:rtl/>
        </w:rPr>
        <w:t>אשר הצביעו על</w:t>
      </w:r>
      <w:r>
        <w:rPr>
          <w:rFonts w:asciiTheme="majorBidi" w:hAnsiTheme="majorBidi" w:cs="Times New Roman" w:hint="cs"/>
          <w:sz w:val="24"/>
          <w:szCs w:val="24"/>
          <w:rtl/>
        </w:rPr>
        <w:t xml:space="preserve"> חסמים אלו</w:t>
      </w:r>
      <w:r w:rsidR="000B7D86" w:rsidRPr="000B7D86">
        <w:rPr>
          <w:rFonts w:asciiTheme="majorBidi" w:hAnsiTheme="majorBidi" w:cs="Times New Roman"/>
          <w:sz w:val="24"/>
          <w:szCs w:val="24"/>
          <w:rtl/>
        </w:rPr>
        <w:t xml:space="preserve"> כסיבות </w:t>
      </w:r>
      <w:r>
        <w:rPr>
          <w:rFonts w:asciiTheme="majorBidi" w:hAnsiTheme="majorBidi" w:cs="Times New Roman" w:hint="cs"/>
          <w:sz w:val="24"/>
          <w:szCs w:val="24"/>
          <w:rtl/>
        </w:rPr>
        <w:t>מובהקות</w:t>
      </w:r>
      <w:r w:rsidR="000B7D86" w:rsidRPr="000B7D86">
        <w:rPr>
          <w:rFonts w:asciiTheme="majorBidi" w:hAnsiTheme="majorBidi" w:cs="Times New Roman"/>
          <w:sz w:val="24"/>
          <w:szCs w:val="24"/>
          <w:rtl/>
        </w:rPr>
        <w:t xml:space="preserve"> להימנעות </w:t>
      </w:r>
      <w:r>
        <w:rPr>
          <w:rFonts w:asciiTheme="majorBidi" w:hAnsiTheme="majorBidi" w:cs="Times New Roman" w:hint="cs"/>
          <w:sz w:val="24"/>
          <w:szCs w:val="24"/>
          <w:rtl/>
        </w:rPr>
        <w:t>הציבור</w:t>
      </w:r>
      <w:r w:rsidR="000B7D86" w:rsidRPr="000B7D86">
        <w:rPr>
          <w:rFonts w:asciiTheme="majorBidi" w:hAnsiTheme="majorBidi" w:cs="Times New Roman"/>
          <w:sz w:val="24"/>
          <w:szCs w:val="24"/>
          <w:rtl/>
        </w:rPr>
        <w:t xml:space="preserve"> מ</w:t>
      </w:r>
      <w:r>
        <w:rPr>
          <w:rFonts w:asciiTheme="majorBidi" w:hAnsiTheme="majorBidi" w:cs="Times New Roman" w:hint="cs"/>
          <w:sz w:val="24"/>
          <w:szCs w:val="24"/>
          <w:rtl/>
        </w:rPr>
        <w:t xml:space="preserve">ביצוע </w:t>
      </w:r>
      <w:r w:rsidR="000B7D86" w:rsidRPr="000B7D86">
        <w:rPr>
          <w:rFonts w:asciiTheme="majorBidi" w:hAnsiTheme="majorBidi" w:cs="Times New Roman"/>
          <w:sz w:val="24"/>
          <w:szCs w:val="24"/>
          <w:rtl/>
        </w:rPr>
        <w:t xml:space="preserve">החייאה. יתכן כי הסיבה לכך שמגבלה פיזית לא באה לידי ביטוי במדגם הנוכחי, נעוצה בעובדה שמדגם זה כלל ברובו אוכלוסייה צעירה בגילאי 18-35 </w:t>
      </w:r>
      <w:r>
        <w:rPr>
          <w:rFonts w:asciiTheme="majorBidi" w:hAnsiTheme="majorBidi" w:cs="Times New Roman" w:hint="cs"/>
          <w:sz w:val="24"/>
          <w:szCs w:val="24"/>
          <w:rtl/>
        </w:rPr>
        <w:t xml:space="preserve">אשר ללא </w:t>
      </w:r>
      <w:r w:rsidR="000B7D86" w:rsidRPr="000B7D86">
        <w:rPr>
          <w:rFonts w:asciiTheme="majorBidi" w:hAnsiTheme="majorBidi" w:cs="Times New Roman"/>
          <w:sz w:val="24"/>
          <w:szCs w:val="24"/>
          <w:rtl/>
        </w:rPr>
        <w:t>מגבלות פיזיות. בנוסף לכך, יתכן שהחסם "אמונה ביכולת האדם לבצע החייאה" נצפה פחות בקרב מדגם המחקר הנוכחי משום שרוב המשתתפים עברו קורס החייאה בעבר וכן, שיעור יחסית גדול מהמשתתפים במחקר (35%) אף עברו קורס החייאה בחמש השנים האחרונות ובשנתיים האחרונות (35% ו- 25% בהתאמה) ולכן הם מודעים ל</w:t>
      </w:r>
      <w:r>
        <w:rPr>
          <w:rFonts w:asciiTheme="majorBidi" w:hAnsiTheme="majorBidi" w:cs="Times New Roman" w:hint="cs"/>
          <w:sz w:val="24"/>
          <w:szCs w:val="24"/>
          <w:rtl/>
        </w:rPr>
        <w:t>יכולתם</w:t>
      </w:r>
      <w:r w:rsidR="000B7D86" w:rsidRPr="000B7D86">
        <w:rPr>
          <w:rFonts w:asciiTheme="majorBidi" w:hAnsiTheme="majorBidi" w:cs="Times New Roman"/>
          <w:sz w:val="24"/>
          <w:szCs w:val="24"/>
          <w:rtl/>
        </w:rPr>
        <w:t xml:space="preserve"> </w:t>
      </w:r>
      <w:r>
        <w:rPr>
          <w:rFonts w:asciiTheme="majorBidi" w:hAnsiTheme="majorBidi" w:cs="Times New Roman" w:hint="cs"/>
          <w:sz w:val="24"/>
          <w:szCs w:val="24"/>
          <w:rtl/>
        </w:rPr>
        <w:t>לבצע החייאה ו</w:t>
      </w:r>
      <w:r w:rsidR="000B7D86" w:rsidRPr="000B7D86">
        <w:rPr>
          <w:rFonts w:asciiTheme="majorBidi" w:hAnsiTheme="majorBidi" w:cs="Times New Roman"/>
          <w:sz w:val="24"/>
          <w:szCs w:val="24"/>
          <w:rtl/>
        </w:rPr>
        <w:t xml:space="preserve">להציל את הנפגע.    </w:t>
      </w:r>
    </w:p>
    <w:p w:rsidR="00B50E11" w:rsidRDefault="00B50E11" w:rsidP="00B50E11">
      <w:pPr>
        <w:bidi/>
        <w:spacing w:line="360" w:lineRule="auto"/>
        <w:contextualSpacing/>
        <w:rPr>
          <w:rFonts w:asciiTheme="majorBidi" w:hAnsiTheme="majorBidi" w:cs="Times New Roman"/>
          <w:sz w:val="24"/>
          <w:szCs w:val="24"/>
          <w:rtl/>
        </w:rPr>
      </w:pPr>
      <w:r w:rsidRPr="00B50E11">
        <w:rPr>
          <w:rFonts w:asciiTheme="majorBidi" w:hAnsiTheme="majorBidi" w:cs="Times New Roman"/>
          <w:sz w:val="24"/>
          <w:szCs w:val="24"/>
          <w:rtl/>
        </w:rPr>
        <w:t>המחקר</w:t>
      </w:r>
      <w:r>
        <w:rPr>
          <w:rFonts w:asciiTheme="majorBidi" w:hAnsiTheme="majorBidi" w:cs="Times New Roman" w:hint="cs"/>
          <w:sz w:val="24"/>
          <w:szCs w:val="24"/>
          <w:rtl/>
        </w:rPr>
        <w:t xml:space="preserve"> הנוכחי</w:t>
      </w:r>
      <w:r w:rsidRPr="00B50E11">
        <w:rPr>
          <w:rFonts w:asciiTheme="majorBidi" w:hAnsiTheme="majorBidi" w:cs="Times New Roman"/>
          <w:sz w:val="24"/>
          <w:szCs w:val="24"/>
          <w:rtl/>
        </w:rPr>
        <w:t xml:space="preserve"> מצביע על כך</w:t>
      </w:r>
      <w:r w:rsidR="005450AE">
        <w:rPr>
          <w:rFonts w:asciiTheme="majorBidi" w:hAnsiTheme="majorBidi" w:cs="Times New Roman" w:hint="cs"/>
          <w:sz w:val="24"/>
          <w:szCs w:val="24"/>
          <w:rtl/>
        </w:rPr>
        <w:t xml:space="preserve"> </w:t>
      </w:r>
      <w:r w:rsidRPr="00B50E11">
        <w:rPr>
          <w:rFonts w:asciiTheme="majorBidi" w:hAnsiTheme="majorBidi" w:cs="Times New Roman"/>
          <w:sz w:val="24"/>
          <w:szCs w:val="24"/>
          <w:rtl/>
        </w:rPr>
        <w:t xml:space="preserve">כי </w:t>
      </w:r>
      <w:r w:rsidR="005450AE">
        <w:rPr>
          <w:rFonts w:asciiTheme="majorBidi" w:hAnsiTheme="majorBidi" w:cs="Times New Roman" w:hint="cs"/>
          <w:sz w:val="24"/>
          <w:szCs w:val="24"/>
          <w:rtl/>
        </w:rPr>
        <w:t>די בהתמקדות</w:t>
      </w:r>
      <w:r w:rsidRPr="00B50E11">
        <w:rPr>
          <w:rFonts w:asciiTheme="majorBidi" w:hAnsiTheme="majorBidi" w:cs="Times New Roman"/>
          <w:sz w:val="24"/>
          <w:szCs w:val="24"/>
          <w:rtl/>
        </w:rPr>
        <w:t xml:space="preserve"> ב</w:t>
      </w:r>
      <w:r w:rsidR="005450AE">
        <w:rPr>
          <w:rFonts w:asciiTheme="majorBidi" w:hAnsiTheme="majorBidi" w:cs="Times New Roman" w:hint="cs"/>
          <w:sz w:val="24"/>
          <w:szCs w:val="24"/>
          <w:rtl/>
        </w:rPr>
        <w:t>שיפור ה</w:t>
      </w:r>
      <w:r w:rsidRPr="00B50E11">
        <w:rPr>
          <w:rFonts w:asciiTheme="majorBidi" w:hAnsiTheme="majorBidi" w:cs="Times New Roman"/>
          <w:sz w:val="24"/>
          <w:szCs w:val="24"/>
          <w:rtl/>
        </w:rPr>
        <w:t>ידע ומיומנויות החייאה טכניות בלבד לשם שיפור עמדות</w:t>
      </w:r>
      <w:r w:rsidR="005450AE">
        <w:rPr>
          <w:rFonts w:asciiTheme="majorBidi" w:hAnsiTheme="majorBidi" w:cs="Times New Roman" w:hint="cs"/>
          <w:sz w:val="24"/>
          <w:szCs w:val="24"/>
          <w:rtl/>
        </w:rPr>
        <w:t xml:space="preserve"> הציבור</w:t>
      </w:r>
      <w:r w:rsidRPr="00B50E11">
        <w:rPr>
          <w:rFonts w:asciiTheme="majorBidi" w:hAnsiTheme="majorBidi" w:cs="Times New Roman"/>
          <w:sz w:val="24"/>
          <w:szCs w:val="24"/>
          <w:rtl/>
        </w:rPr>
        <w:t xml:space="preserve"> כלפי מתן החייאה </w:t>
      </w:r>
      <w:r w:rsidR="005450AE">
        <w:rPr>
          <w:rFonts w:asciiTheme="majorBidi" w:hAnsiTheme="majorBidi" w:cs="Times New Roman" w:hint="cs"/>
          <w:sz w:val="24"/>
          <w:szCs w:val="24"/>
          <w:rtl/>
        </w:rPr>
        <w:t>במקרי חירום</w:t>
      </w:r>
      <w:r w:rsidRPr="00B50E11">
        <w:rPr>
          <w:rFonts w:asciiTheme="majorBidi" w:hAnsiTheme="majorBidi" w:cs="Times New Roman"/>
          <w:sz w:val="24"/>
          <w:szCs w:val="24"/>
          <w:rtl/>
        </w:rPr>
        <w:t>, אלא</w:t>
      </w:r>
      <w:r w:rsidR="005450AE">
        <w:rPr>
          <w:rFonts w:asciiTheme="majorBidi" w:hAnsiTheme="majorBidi" w:cs="Times New Roman" w:hint="cs"/>
          <w:sz w:val="24"/>
          <w:szCs w:val="24"/>
          <w:rtl/>
        </w:rPr>
        <w:t xml:space="preserve"> יש</w:t>
      </w:r>
      <w:r w:rsidRPr="00B50E11">
        <w:rPr>
          <w:rFonts w:asciiTheme="majorBidi" w:hAnsiTheme="majorBidi" w:cs="Times New Roman"/>
          <w:sz w:val="24"/>
          <w:szCs w:val="24"/>
          <w:rtl/>
        </w:rPr>
        <w:t xml:space="preserve"> להתייחס למגוון החסמים הקיימים בחברה ולמכלול היבטים </w:t>
      </w:r>
      <w:r w:rsidR="006F31B7">
        <w:rPr>
          <w:rFonts w:asciiTheme="majorBidi" w:hAnsiTheme="majorBidi" w:cs="Times New Roman" w:hint="cs"/>
          <w:sz w:val="24"/>
          <w:szCs w:val="24"/>
          <w:rtl/>
        </w:rPr>
        <w:t>ה</w:t>
      </w:r>
      <w:r w:rsidRPr="00B50E11">
        <w:rPr>
          <w:rFonts w:asciiTheme="majorBidi" w:hAnsiTheme="majorBidi" w:cs="Times New Roman"/>
          <w:sz w:val="24"/>
          <w:szCs w:val="24"/>
          <w:rtl/>
        </w:rPr>
        <w:t>עשויים לנטרל</w:t>
      </w:r>
      <w:r w:rsidR="005450AE">
        <w:rPr>
          <w:rFonts w:asciiTheme="majorBidi" w:hAnsiTheme="majorBidi" w:cs="Times New Roman" w:hint="cs"/>
          <w:sz w:val="24"/>
          <w:szCs w:val="24"/>
          <w:rtl/>
        </w:rPr>
        <w:t xml:space="preserve"> חסמים אלו</w:t>
      </w:r>
      <w:r w:rsidRPr="00B50E11">
        <w:rPr>
          <w:rFonts w:asciiTheme="majorBidi" w:hAnsiTheme="majorBidi" w:cs="Times New Roman"/>
          <w:sz w:val="24"/>
          <w:szCs w:val="24"/>
          <w:rtl/>
        </w:rPr>
        <w:t xml:space="preserve"> ולהעלות את סיכויי ההישרדות של הקורבן. לשם כך </w:t>
      </w:r>
      <w:r w:rsidR="001A3C39">
        <w:rPr>
          <w:rFonts w:asciiTheme="majorBidi" w:hAnsiTheme="majorBidi" w:cs="Times New Roman" w:hint="cs"/>
          <w:sz w:val="24"/>
          <w:szCs w:val="24"/>
          <w:rtl/>
        </w:rPr>
        <w:t>יוצגו</w:t>
      </w:r>
      <w:r w:rsidRPr="00B50E11">
        <w:rPr>
          <w:rFonts w:asciiTheme="majorBidi" w:hAnsiTheme="majorBidi" w:cs="Times New Roman"/>
          <w:sz w:val="24"/>
          <w:szCs w:val="24"/>
          <w:rtl/>
        </w:rPr>
        <w:t xml:space="preserve"> </w:t>
      </w:r>
      <w:r w:rsidR="001A3C39">
        <w:rPr>
          <w:rFonts w:asciiTheme="majorBidi" w:hAnsiTheme="majorBidi" w:cs="Times New Roman" w:hint="cs"/>
          <w:sz w:val="24"/>
          <w:szCs w:val="24"/>
          <w:rtl/>
        </w:rPr>
        <w:t>המלצות</w:t>
      </w:r>
      <w:r w:rsidRPr="00B50E11">
        <w:rPr>
          <w:rFonts w:asciiTheme="majorBidi" w:hAnsiTheme="majorBidi" w:cs="Times New Roman"/>
          <w:sz w:val="24"/>
          <w:szCs w:val="24"/>
          <w:rtl/>
        </w:rPr>
        <w:t xml:space="preserve"> ל</w:t>
      </w:r>
      <w:r w:rsidR="006F31B7">
        <w:rPr>
          <w:rFonts w:asciiTheme="majorBidi" w:hAnsiTheme="majorBidi" w:cs="Times New Roman" w:hint="cs"/>
          <w:sz w:val="24"/>
          <w:szCs w:val="24"/>
          <w:rtl/>
        </w:rPr>
        <w:t>טיפול בחסמים השונים</w:t>
      </w:r>
      <w:r w:rsidR="001A3C39">
        <w:rPr>
          <w:rFonts w:asciiTheme="majorBidi" w:hAnsiTheme="majorBidi" w:cs="Times New Roman" w:hint="cs"/>
          <w:sz w:val="24"/>
          <w:szCs w:val="24"/>
          <w:rtl/>
        </w:rPr>
        <w:t xml:space="preserve"> אשר נמצאו בשכיחות גבוהה במחקר הנוכחי,</w:t>
      </w:r>
      <w:r w:rsidR="006F31B7">
        <w:rPr>
          <w:rFonts w:asciiTheme="majorBidi" w:hAnsiTheme="majorBidi" w:cs="Times New Roman" w:hint="cs"/>
          <w:sz w:val="24"/>
          <w:szCs w:val="24"/>
          <w:rtl/>
        </w:rPr>
        <w:t xml:space="preserve"> </w:t>
      </w:r>
      <w:r w:rsidR="005450AE">
        <w:rPr>
          <w:rFonts w:asciiTheme="majorBidi" w:hAnsiTheme="majorBidi" w:cs="Times New Roman" w:hint="cs"/>
          <w:sz w:val="24"/>
          <w:szCs w:val="24"/>
          <w:rtl/>
        </w:rPr>
        <w:t>ו</w:t>
      </w:r>
      <w:r w:rsidR="001A3C39">
        <w:rPr>
          <w:rFonts w:asciiTheme="majorBidi" w:hAnsiTheme="majorBidi" w:cs="Times New Roman" w:hint="cs"/>
          <w:sz w:val="24"/>
          <w:szCs w:val="24"/>
          <w:rtl/>
        </w:rPr>
        <w:t>עשויות להביא</w:t>
      </w:r>
      <w:r w:rsidR="006F31B7">
        <w:rPr>
          <w:rFonts w:asciiTheme="majorBidi" w:hAnsiTheme="majorBidi" w:cs="Times New Roman" w:hint="cs"/>
          <w:sz w:val="24"/>
          <w:szCs w:val="24"/>
          <w:rtl/>
        </w:rPr>
        <w:t xml:space="preserve"> ל</w:t>
      </w:r>
      <w:r w:rsidRPr="00B50E11">
        <w:rPr>
          <w:rFonts w:asciiTheme="majorBidi" w:hAnsiTheme="majorBidi" w:cs="Times New Roman"/>
          <w:sz w:val="24"/>
          <w:szCs w:val="24"/>
          <w:rtl/>
        </w:rPr>
        <w:t>שיפור בהיענות לביצוע החייאה:</w:t>
      </w:r>
    </w:p>
    <w:p w:rsidR="006F31B7" w:rsidRPr="006F31B7" w:rsidRDefault="006F31B7" w:rsidP="006F31B7">
      <w:pPr>
        <w:pStyle w:val="af"/>
        <w:numPr>
          <w:ilvl w:val="0"/>
          <w:numId w:val="2"/>
        </w:numPr>
        <w:bidi/>
        <w:spacing w:line="360" w:lineRule="auto"/>
        <w:rPr>
          <w:rFonts w:asciiTheme="majorBidi" w:hAnsiTheme="majorBidi" w:cstheme="majorBidi"/>
          <w:sz w:val="24"/>
          <w:szCs w:val="24"/>
          <w:rtl/>
        </w:rPr>
      </w:pPr>
      <w:r w:rsidRPr="006F31B7">
        <w:rPr>
          <w:rFonts w:asciiTheme="majorBidi" w:hAnsiTheme="majorBidi" w:cs="Times New Roman"/>
          <w:sz w:val="24"/>
          <w:szCs w:val="24"/>
          <w:rtl/>
        </w:rPr>
        <w:t>החסם "חשש להזיק לאדם במהלך ההחייאה וחשש מפני תביעה אזרחית</w:t>
      </w:r>
      <w:r>
        <w:rPr>
          <w:rFonts w:asciiTheme="majorBidi" w:hAnsiTheme="majorBidi" w:cstheme="majorBidi" w:hint="cs"/>
          <w:sz w:val="24"/>
          <w:szCs w:val="24"/>
          <w:rtl/>
        </w:rPr>
        <w:t>"</w:t>
      </w:r>
    </w:p>
    <w:p w:rsidR="006F31B7" w:rsidRPr="006F31B7" w:rsidRDefault="006F31B7" w:rsidP="006F31B7">
      <w:pPr>
        <w:bidi/>
        <w:spacing w:line="360" w:lineRule="auto"/>
        <w:contextualSpacing/>
        <w:rPr>
          <w:rFonts w:asciiTheme="majorBidi" w:hAnsiTheme="majorBidi" w:cstheme="majorBidi"/>
          <w:sz w:val="24"/>
          <w:szCs w:val="24"/>
          <w:rtl/>
        </w:rPr>
      </w:pPr>
      <w:r w:rsidRPr="006F31B7">
        <w:rPr>
          <w:rFonts w:asciiTheme="majorBidi" w:hAnsiTheme="majorBidi" w:cs="Times New Roman"/>
          <w:sz w:val="24"/>
          <w:szCs w:val="24"/>
          <w:rtl/>
        </w:rPr>
        <w:t>על פי המחקר של הנסן ואחרי</w:t>
      </w:r>
      <w:r w:rsidR="00743CBA">
        <w:rPr>
          <w:rFonts w:asciiTheme="majorBidi" w:hAnsiTheme="majorBidi" w:cs="Times New Roman" w:hint="cs"/>
          <w:sz w:val="24"/>
          <w:szCs w:val="24"/>
          <w:rtl/>
        </w:rPr>
        <w:t>ם</w:t>
      </w:r>
      <w:r w:rsidR="00743CBA" w:rsidRPr="00743CBA">
        <w:rPr>
          <w:rFonts w:asciiTheme="majorBidi" w:hAnsiTheme="majorBidi" w:cs="Times New Roman" w:hint="cs"/>
          <w:sz w:val="24"/>
          <w:szCs w:val="24"/>
          <w:vertAlign w:val="superscript"/>
          <w:rtl/>
        </w:rPr>
        <w:t>5</w:t>
      </w:r>
      <w:r w:rsidRPr="006F31B7">
        <w:rPr>
          <w:rFonts w:asciiTheme="majorBidi" w:hAnsiTheme="majorBidi" w:cstheme="majorBidi"/>
          <w:sz w:val="24"/>
          <w:szCs w:val="24"/>
        </w:rPr>
        <w:t xml:space="preserve">  </w:t>
      </w:r>
      <w:r w:rsidRPr="006F31B7">
        <w:rPr>
          <w:rFonts w:asciiTheme="majorBidi" w:hAnsiTheme="majorBidi" w:cs="Times New Roman"/>
          <w:sz w:val="24"/>
          <w:szCs w:val="24"/>
          <w:rtl/>
        </w:rPr>
        <w:t xml:space="preserve">ידיעה מוקדמת כי התערבות אינה יכולה לגרום נזק ממשי </w:t>
      </w:r>
      <w:r>
        <w:rPr>
          <w:rFonts w:asciiTheme="majorBidi" w:hAnsiTheme="majorBidi" w:cs="Times New Roman" w:hint="cs"/>
          <w:sz w:val="24"/>
          <w:szCs w:val="24"/>
          <w:rtl/>
        </w:rPr>
        <w:t>הינה</w:t>
      </w:r>
      <w:r w:rsidRPr="006F31B7">
        <w:rPr>
          <w:rFonts w:asciiTheme="majorBidi" w:hAnsiTheme="majorBidi" w:cs="Times New Roman"/>
          <w:sz w:val="24"/>
          <w:szCs w:val="24"/>
          <w:rtl/>
        </w:rPr>
        <w:t xml:space="preserve"> חיונית</w:t>
      </w:r>
      <w:r w:rsidR="003704E9">
        <w:rPr>
          <w:rFonts w:asciiTheme="majorBidi" w:hAnsiTheme="majorBidi" w:cs="Times New Roman" w:hint="cs"/>
          <w:sz w:val="24"/>
          <w:szCs w:val="24"/>
          <w:rtl/>
        </w:rPr>
        <w:t xml:space="preserve"> </w:t>
      </w:r>
      <w:r w:rsidR="003704E9" w:rsidRPr="006F31B7">
        <w:rPr>
          <w:rFonts w:asciiTheme="majorBidi" w:hAnsiTheme="majorBidi" w:cs="Times New Roman"/>
          <w:sz w:val="24"/>
          <w:szCs w:val="24"/>
          <w:rtl/>
        </w:rPr>
        <w:t>לעידוד עוברי אורח לבצע החייאה</w:t>
      </w:r>
      <w:r w:rsidRPr="006F31B7">
        <w:rPr>
          <w:rFonts w:asciiTheme="majorBidi" w:hAnsiTheme="majorBidi" w:cs="Times New Roman"/>
          <w:sz w:val="24"/>
          <w:szCs w:val="24"/>
          <w:rtl/>
        </w:rPr>
        <w:t xml:space="preserve"> </w:t>
      </w:r>
      <w:r w:rsidR="003704E9">
        <w:rPr>
          <w:rFonts w:asciiTheme="majorBidi" w:hAnsiTheme="majorBidi" w:cs="Times New Roman" w:hint="cs"/>
          <w:sz w:val="24"/>
          <w:szCs w:val="24"/>
          <w:rtl/>
        </w:rPr>
        <w:t>ו</w:t>
      </w:r>
      <w:r w:rsidRPr="006F31B7">
        <w:rPr>
          <w:rFonts w:asciiTheme="majorBidi" w:hAnsiTheme="majorBidi" w:cs="Times New Roman"/>
          <w:sz w:val="24"/>
          <w:szCs w:val="24"/>
          <w:rtl/>
        </w:rPr>
        <w:t xml:space="preserve">לשיפור הישרדות. אם כן, יש להדגיש בהדרכות שההתערבות </w:t>
      </w:r>
      <w:r w:rsidR="003704E9">
        <w:rPr>
          <w:rFonts w:asciiTheme="majorBidi" w:hAnsiTheme="majorBidi" w:cs="Times New Roman" w:hint="cs"/>
          <w:sz w:val="24"/>
          <w:szCs w:val="24"/>
          <w:rtl/>
        </w:rPr>
        <w:t>יעילה ו</w:t>
      </w:r>
      <w:r w:rsidRPr="006F31B7">
        <w:rPr>
          <w:rFonts w:asciiTheme="majorBidi" w:hAnsiTheme="majorBidi" w:cs="Times New Roman"/>
          <w:sz w:val="24"/>
          <w:szCs w:val="24"/>
          <w:rtl/>
        </w:rPr>
        <w:t xml:space="preserve">חשובה לשיפור ההישרדות </w:t>
      </w:r>
      <w:r w:rsidR="003704E9">
        <w:rPr>
          <w:rFonts w:asciiTheme="majorBidi" w:hAnsiTheme="majorBidi" w:cs="Times New Roman" w:hint="cs"/>
          <w:sz w:val="24"/>
          <w:szCs w:val="24"/>
          <w:rtl/>
        </w:rPr>
        <w:t>וכי</w:t>
      </w:r>
      <w:r>
        <w:rPr>
          <w:rFonts w:asciiTheme="majorBidi" w:hAnsiTheme="majorBidi" w:cs="Times New Roman" w:hint="cs"/>
          <w:sz w:val="24"/>
          <w:szCs w:val="24"/>
          <w:rtl/>
        </w:rPr>
        <w:t xml:space="preserve"> </w:t>
      </w:r>
      <w:r w:rsidR="003704E9">
        <w:rPr>
          <w:rFonts w:asciiTheme="majorBidi" w:hAnsiTheme="majorBidi" w:cs="Times New Roman" w:hint="cs"/>
          <w:sz w:val="24"/>
          <w:szCs w:val="24"/>
          <w:rtl/>
        </w:rPr>
        <w:t>לביצוע החייאה קיים</w:t>
      </w:r>
      <w:r w:rsidRPr="006F31B7">
        <w:rPr>
          <w:rFonts w:asciiTheme="majorBidi" w:hAnsiTheme="majorBidi" w:cs="Times New Roman"/>
          <w:sz w:val="24"/>
          <w:szCs w:val="24"/>
          <w:rtl/>
        </w:rPr>
        <w:t xml:space="preserve"> סיכוי מינימלי לגר</w:t>
      </w:r>
      <w:r w:rsidR="003704E9">
        <w:rPr>
          <w:rFonts w:asciiTheme="majorBidi" w:hAnsiTheme="majorBidi" w:cs="Times New Roman" w:hint="cs"/>
          <w:sz w:val="24"/>
          <w:szCs w:val="24"/>
          <w:rtl/>
        </w:rPr>
        <w:t>ימת</w:t>
      </w:r>
      <w:r w:rsidRPr="006F31B7">
        <w:rPr>
          <w:rFonts w:asciiTheme="majorBidi" w:hAnsiTheme="majorBidi" w:cs="Times New Roman"/>
          <w:sz w:val="24"/>
          <w:szCs w:val="24"/>
          <w:rtl/>
        </w:rPr>
        <w:t xml:space="preserve"> נזק, גם כאשר עוברי אורח אינם בטוחים לגבי מיומנויות החייאה שלהם</w:t>
      </w:r>
      <w:r w:rsidR="003704E9" w:rsidRPr="003704E9">
        <w:rPr>
          <w:rFonts w:asciiTheme="majorBidi" w:hAnsiTheme="majorBidi" w:cstheme="majorBidi" w:hint="cs"/>
          <w:sz w:val="24"/>
          <w:szCs w:val="24"/>
          <w:vertAlign w:val="superscript"/>
          <w:rtl/>
        </w:rPr>
        <w:t>5</w:t>
      </w:r>
      <w:r>
        <w:rPr>
          <w:rFonts w:asciiTheme="majorBidi" w:hAnsiTheme="majorBidi" w:cstheme="majorBidi" w:hint="cs"/>
          <w:sz w:val="24"/>
          <w:szCs w:val="24"/>
          <w:rtl/>
        </w:rPr>
        <w:t xml:space="preserve">. כמו כן, </w:t>
      </w:r>
      <w:r w:rsidRPr="006F31B7">
        <w:rPr>
          <w:rFonts w:asciiTheme="majorBidi" w:hAnsiTheme="majorBidi" w:cs="Times New Roman"/>
          <w:sz w:val="24"/>
          <w:szCs w:val="24"/>
          <w:rtl/>
        </w:rPr>
        <w:t xml:space="preserve">מידע על </w:t>
      </w:r>
      <w:r>
        <w:rPr>
          <w:rFonts w:asciiTheme="majorBidi" w:hAnsiTheme="majorBidi" w:cs="Times New Roman" w:hint="cs"/>
          <w:sz w:val="24"/>
          <w:szCs w:val="24"/>
          <w:rtl/>
        </w:rPr>
        <w:t xml:space="preserve">חוקים ו/או היבטים משפטיים אשר מגנים על מבצע ההחייאה </w:t>
      </w:r>
      <w:r w:rsidRPr="006F31B7">
        <w:rPr>
          <w:rFonts w:asciiTheme="majorBidi" w:hAnsiTheme="majorBidi" w:cs="Times New Roman"/>
          <w:sz w:val="24"/>
          <w:szCs w:val="24"/>
          <w:rtl/>
        </w:rPr>
        <w:t>צרי</w:t>
      </w:r>
      <w:r>
        <w:rPr>
          <w:rFonts w:asciiTheme="majorBidi" w:hAnsiTheme="majorBidi" w:cs="Times New Roman" w:hint="cs"/>
          <w:sz w:val="24"/>
          <w:szCs w:val="24"/>
          <w:rtl/>
        </w:rPr>
        <w:t xml:space="preserve">כים </w:t>
      </w:r>
      <w:r w:rsidRPr="006F31B7">
        <w:rPr>
          <w:rFonts w:asciiTheme="majorBidi" w:hAnsiTheme="majorBidi" w:cs="Times New Roman"/>
          <w:sz w:val="24"/>
          <w:szCs w:val="24"/>
          <w:rtl/>
        </w:rPr>
        <w:t>להיכלל בשיעורי החייאה ולהיות מפורס</w:t>
      </w:r>
      <w:r>
        <w:rPr>
          <w:rFonts w:asciiTheme="majorBidi" w:hAnsiTheme="majorBidi" w:cs="Times New Roman" w:hint="cs"/>
          <w:sz w:val="24"/>
          <w:szCs w:val="24"/>
          <w:rtl/>
        </w:rPr>
        <w:t xml:space="preserve">מים </w:t>
      </w:r>
      <w:r w:rsidRPr="006F31B7">
        <w:rPr>
          <w:rFonts w:asciiTheme="majorBidi" w:hAnsiTheme="majorBidi" w:cs="Times New Roman"/>
          <w:sz w:val="24"/>
          <w:szCs w:val="24"/>
          <w:rtl/>
        </w:rPr>
        <w:t>בצורה בולטת ליד תקנות ההחייא</w:t>
      </w:r>
      <w:r>
        <w:rPr>
          <w:rFonts w:asciiTheme="majorBidi" w:hAnsiTheme="majorBidi" w:cs="Times New Roman" w:hint="cs"/>
          <w:sz w:val="24"/>
          <w:szCs w:val="24"/>
          <w:rtl/>
        </w:rPr>
        <w:t>ה.</w:t>
      </w:r>
      <w:r w:rsidRPr="006F31B7">
        <w:rPr>
          <w:rFonts w:asciiTheme="majorBidi" w:hAnsiTheme="majorBidi" w:cstheme="majorBidi"/>
          <w:sz w:val="24"/>
          <w:szCs w:val="24"/>
        </w:rPr>
        <w:t xml:space="preserve"> </w:t>
      </w:r>
    </w:p>
    <w:p w:rsidR="006F31B7" w:rsidRPr="006F31B7" w:rsidRDefault="006F31B7" w:rsidP="006F31B7">
      <w:pPr>
        <w:pStyle w:val="af"/>
        <w:numPr>
          <w:ilvl w:val="0"/>
          <w:numId w:val="2"/>
        </w:numPr>
        <w:bidi/>
        <w:spacing w:line="360" w:lineRule="auto"/>
        <w:rPr>
          <w:rFonts w:asciiTheme="majorBidi" w:hAnsiTheme="majorBidi" w:cstheme="majorBidi"/>
          <w:sz w:val="24"/>
          <w:szCs w:val="24"/>
          <w:rtl/>
        </w:rPr>
      </w:pPr>
      <w:r w:rsidRPr="006F31B7">
        <w:rPr>
          <w:rFonts w:asciiTheme="majorBidi" w:hAnsiTheme="majorBidi" w:cs="Times New Roman"/>
          <w:sz w:val="24"/>
          <w:szCs w:val="24"/>
          <w:rtl/>
        </w:rPr>
        <w:t>החסם "חשש מהידבקות במחלות</w:t>
      </w:r>
      <w:r w:rsidRPr="006F31B7">
        <w:rPr>
          <w:rFonts w:asciiTheme="majorBidi" w:hAnsiTheme="majorBidi" w:cstheme="majorBidi"/>
          <w:sz w:val="24"/>
          <w:szCs w:val="24"/>
        </w:rPr>
        <w:t>"</w:t>
      </w:r>
    </w:p>
    <w:p w:rsidR="006F31B7" w:rsidRPr="006F31B7" w:rsidRDefault="006F31B7" w:rsidP="006F31B7">
      <w:pPr>
        <w:bidi/>
        <w:spacing w:line="360" w:lineRule="auto"/>
        <w:contextualSpacing/>
        <w:rPr>
          <w:rFonts w:asciiTheme="majorBidi" w:hAnsiTheme="majorBidi" w:cstheme="majorBidi"/>
          <w:sz w:val="24"/>
          <w:szCs w:val="24"/>
          <w:rtl/>
        </w:rPr>
      </w:pPr>
      <w:r w:rsidRPr="006F31B7">
        <w:rPr>
          <w:rFonts w:asciiTheme="majorBidi" w:hAnsiTheme="majorBidi" w:cs="Times New Roman"/>
          <w:sz w:val="24"/>
          <w:szCs w:val="24"/>
          <w:rtl/>
        </w:rPr>
        <w:t>על מנת להתגבר על ההיסוס של עוברי אורח להנשים את הקורבן חלה התעניינות מוגברת בקידום החייאה על-ידי עיסויי חזה בלבד במקום ההחייאה המסורתית, הכוללת עיסוי חזה והנשמות</w:t>
      </w:r>
      <w:r w:rsidR="003704E9">
        <w:rPr>
          <w:rFonts w:asciiTheme="majorBidi" w:hAnsiTheme="majorBidi" w:cs="Times New Roman" w:hint="cs"/>
          <w:sz w:val="24"/>
          <w:szCs w:val="24"/>
          <w:rtl/>
        </w:rPr>
        <w:t>,</w:t>
      </w:r>
      <w:r w:rsidR="006E1D9A">
        <w:rPr>
          <w:rFonts w:asciiTheme="majorBidi" w:hAnsiTheme="majorBidi" w:cs="Times New Roman" w:hint="cs"/>
          <w:sz w:val="24"/>
          <w:szCs w:val="24"/>
          <w:rtl/>
        </w:rPr>
        <w:t xml:space="preserve"> עקב העובדה כי</w:t>
      </w:r>
      <w:r w:rsidRPr="006F31B7">
        <w:rPr>
          <w:rFonts w:asciiTheme="majorBidi" w:hAnsiTheme="majorBidi" w:cs="Times New Roman"/>
          <w:sz w:val="24"/>
          <w:szCs w:val="24"/>
          <w:rtl/>
        </w:rPr>
        <w:t xml:space="preserve"> </w:t>
      </w:r>
      <w:r w:rsidR="006E1D9A">
        <w:rPr>
          <w:rFonts w:asciiTheme="majorBidi" w:hAnsiTheme="majorBidi" w:cs="Times New Roman" w:hint="cs"/>
          <w:sz w:val="24"/>
          <w:szCs w:val="24"/>
          <w:rtl/>
        </w:rPr>
        <w:t>בהשוואה</w:t>
      </w:r>
      <w:r w:rsidRPr="006F31B7">
        <w:rPr>
          <w:rFonts w:asciiTheme="majorBidi" w:hAnsiTheme="majorBidi" w:cs="Times New Roman"/>
          <w:sz w:val="24"/>
          <w:szCs w:val="24"/>
          <w:rtl/>
        </w:rPr>
        <w:t xml:space="preserve"> בין החייאה מסורתית לבין החייאה ע"י עיסויים בלבד לא </w:t>
      </w:r>
      <w:r w:rsidR="006E1D9A">
        <w:rPr>
          <w:rFonts w:asciiTheme="majorBidi" w:hAnsiTheme="majorBidi" w:cs="Times New Roman" w:hint="cs"/>
          <w:sz w:val="24"/>
          <w:szCs w:val="24"/>
          <w:rtl/>
        </w:rPr>
        <w:t>נ</w:t>
      </w:r>
      <w:r w:rsidRPr="006F31B7">
        <w:rPr>
          <w:rFonts w:asciiTheme="majorBidi" w:hAnsiTheme="majorBidi" w:cs="Times New Roman"/>
          <w:sz w:val="24"/>
          <w:szCs w:val="24"/>
          <w:rtl/>
        </w:rPr>
        <w:t>מצאו הבדלים משמעותיים בהישרדות הקורבנות</w:t>
      </w:r>
      <w:r w:rsidR="00513AB0" w:rsidRPr="00513AB0">
        <w:rPr>
          <w:rFonts w:asciiTheme="majorBidi" w:hAnsiTheme="majorBidi" w:cs="Times New Roman"/>
          <w:sz w:val="24"/>
          <w:szCs w:val="24"/>
          <w:vertAlign w:val="superscript"/>
          <w:lang w:val="en-GB"/>
        </w:rPr>
        <w:t>25</w:t>
      </w:r>
      <w:r w:rsidR="0007107E">
        <w:rPr>
          <w:rFonts w:asciiTheme="majorBidi" w:hAnsiTheme="majorBidi" w:cs="Times New Roman" w:hint="cs"/>
          <w:sz w:val="24"/>
          <w:szCs w:val="24"/>
          <w:rtl/>
        </w:rPr>
        <w:t xml:space="preserve"> </w:t>
      </w:r>
      <w:r w:rsidR="003704E9">
        <w:rPr>
          <w:rFonts w:asciiTheme="majorBidi" w:hAnsiTheme="majorBidi" w:cs="Times New Roman" w:hint="cs"/>
          <w:sz w:val="24"/>
          <w:szCs w:val="24"/>
          <w:rtl/>
        </w:rPr>
        <w:t>.</w:t>
      </w:r>
      <w:r w:rsidR="0007107E">
        <w:rPr>
          <w:rFonts w:asciiTheme="majorBidi" w:hAnsiTheme="majorBidi" w:cs="Times New Roman" w:hint="cs"/>
          <w:sz w:val="24"/>
          <w:szCs w:val="24"/>
          <w:rtl/>
        </w:rPr>
        <w:t xml:space="preserve"> </w:t>
      </w:r>
      <w:r w:rsidRPr="006F31B7">
        <w:rPr>
          <w:rFonts w:asciiTheme="majorBidi" w:hAnsiTheme="majorBidi" w:cstheme="majorBidi"/>
          <w:sz w:val="24"/>
          <w:szCs w:val="24"/>
        </w:rPr>
        <w:t xml:space="preserve"> </w:t>
      </w:r>
      <w:r w:rsidRPr="006F31B7">
        <w:rPr>
          <w:rFonts w:asciiTheme="majorBidi" w:hAnsiTheme="majorBidi" w:cs="Times New Roman"/>
          <w:sz w:val="24"/>
          <w:szCs w:val="24"/>
          <w:rtl/>
        </w:rPr>
        <w:t>יש להסביר לציבור כי הסיכון להדבקות המחלה הוא נמוך מאוד. על קובעי המדיניות לקבוע כי מסכות הנשמה וכפפות יהיו זמינים בכל מקום שבו מוצבים יחידות החייאה</w:t>
      </w:r>
      <w:r w:rsidR="003704E9">
        <w:rPr>
          <w:rFonts w:asciiTheme="majorBidi" w:hAnsiTheme="majorBidi" w:cs="Times New Roman" w:hint="cs"/>
          <w:sz w:val="24"/>
          <w:szCs w:val="24"/>
          <w:rtl/>
        </w:rPr>
        <w:t>.</w:t>
      </w:r>
      <w:r w:rsidRPr="006F31B7">
        <w:rPr>
          <w:rFonts w:asciiTheme="majorBidi" w:hAnsiTheme="majorBidi" w:cstheme="majorBidi"/>
          <w:sz w:val="24"/>
          <w:szCs w:val="24"/>
        </w:rPr>
        <w:t xml:space="preserve"> </w:t>
      </w:r>
    </w:p>
    <w:p w:rsidR="006F31B7" w:rsidRPr="0007107E" w:rsidRDefault="006F31B7" w:rsidP="0007107E">
      <w:pPr>
        <w:pStyle w:val="af"/>
        <w:numPr>
          <w:ilvl w:val="0"/>
          <w:numId w:val="2"/>
        </w:numPr>
        <w:bidi/>
        <w:spacing w:line="360" w:lineRule="auto"/>
        <w:rPr>
          <w:rFonts w:asciiTheme="majorBidi" w:hAnsiTheme="majorBidi" w:cstheme="majorBidi"/>
          <w:sz w:val="24"/>
          <w:szCs w:val="24"/>
          <w:rtl/>
        </w:rPr>
      </w:pPr>
      <w:r w:rsidRPr="0007107E">
        <w:rPr>
          <w:rFonts w:asciiTheme="majorBidi" w:hAnsiTheme="majorBidi" w:cs="Times New Roman"/>
          <w:sz w:val="24"/>
          <w:szCs w:val="24"/>
          <w:rtl/>
        </w:rPr>
        <w:t>החסם "אי המצאות דפיברילטור</w:t>
      </w:r>
      <w:r w:rsidR="0007107E" w:rsidRPr="0007107E">
        <w:rPr>
          <w:rFonts w:asciiTheme="majorBidi" w:hAnsiTheme="majorBidi" w:cstheme="majorBidi" w:hint="cs"/>
          <w:sz w:val="24"/>
          <w:szCs w:val="24"/>
          <w:rtl/>
        </w:rPr>
        <w:t>"</w:t>
      </w:r>
    </w:p>
    <w:p w:rsidR="006F31B7" w:rsidRPr="006F31B7" w:rsidRDefault="006F31B7" w:rsidP="00D2476F">
      <w:pPr>
        <w:bidi/>
        <w:spacing w:line="360" w:lineRule="auto"/>
        <w:contextualSpacing/>
        <w:rPr>
          <w:rFonts w:asciiTheme="majorBidi" w:hAnsiTheme="majorBidi" w:cstheme="majorBidi"/>
          <w:sz w:val="24"/>
          <w:szCs w:val="24"/>
          <w:rtl/>
        </w:rPr>
      </w:pPr>
      <w:r w:rsidRPr="006F31B7">
        <w:rPr>
          <w:rFonts w:asciiTheme="majorBidi" w:hAnsiTheme="majorBidi" w:cs="Times New Roman"/>
          <w:sz w:val="24"/>
          <w:szCs w:val="24"/>
          <w:rtl/>
        </w:rPr>
        <w:t>במחקר הנוכחי נמצא כי החסם המשמעותי ביותר אשר בא לידי ביטוי במדגם הינו אי נגישות לדפיברילטור. ממצא זה מחזק את החשיבות של גישה ציבורית לדפיברילציה לשם הגדלת ההישרדות מדום-לב מחוץ לבית החולים. יש להרחיב את טווח הפריסה של דפיברילטורים ולדאוג לשילוט מתאים והסברה לשם נגישות</w:t>
      </w:r>
      <w:r w:rsidR="001A3C39">
        <w:rPr>
          <w:rFonts w:asciiTheme="majorBidi" w:hAnsiTheme="majorBidi" w:cs="Times New Roman" w:hint="cs"/>
          <w:sz w:val="24"/>
          <w:szCs w:val="24"/>
          <w:rtl/>
        </w:rPr>
        <w:t>ם.</w:t>
      </w:r>
      <w:r w:rsidRPr="006F31B7">
        <w:rPr>
          <w:rFonts w:asciiTheme="majorBidi" w:hAnsiTheme="majorBidi" w:cstheme="majorBidi"/>
          <w:sz w:val="24"/>
          <w:szCs w:val="24"/>
        </w:rPr>
        <w:t xml:space="preserve"> </w:t>
      </w:r>
      <w:r w:rsidR="00D2476F" w:rsidRPr="00D2476F">
        <w:rPr>
          <w:rFonts w:asciiTheme="majorBidi" w:hAnsiTheme="majorBidi" w:cs="Times New Roman"/>
          <w:sz w:val="24"/>
          <w:szCs w:val="24"/>
          <w:rtl/>
        </w:rPr>
        <w:t>מחקר תצפיתי גדול, הראה כי הפצה ארצית של דפיברילטורים נגישים</w:t>
      </w:r>
      <w:r w:rsidR="00D2476F">
        <w:rPr>
          <w:rFonts w:asciiTheme="majorBidi" w:hAnsiTheme="majorBidi" w:cstheme="majorBidi" w:hint="cs"/>
          <w:sz w:val="24"/>
          <w:szCs w:val="24"/>
          <w:rtl/>
        </w:rPr>
        <w:t xml:space="preserve"> </w:t>
      </w:r>
      <w:r w:rsidR="00D2476F" w:rsidRPr="00D2476F">
        <w:rPr>
          <w:rFonts w:asciiTheme="majorBidi" w:hAnsiTheme="majorBidi" w:cs="Times New Roman"/>
          <w:sz w:val="24"/>
          <w:szCs w:val="24"/>
          <w:rtl/>
        </w:rPr>
        <w:t>לציבור, הגבירה היענות לביצוע החייאה ותרמו לשיפור תוצאות ההישרדות</w:t>
      </w:r>
      <w:r w:rsidR="00513AB0" w:rsidRPr="00513AB0">
        <w:rPr>
          <w:rFonts w:asciiTheme="majorBidi" w:hAnsiTheme="majorBidi" w:cs="Times New Roman"/>
          <w:sz w:val="24"/>
          <w:szCs w:val="24"/>
          <w:vertAlign w:val="superscript"/>
          <w:lang w:val="en-GB"/>
        </w:rPr>
        <w:t>9</w:t>
      </w:r>
      <w:r w:rsidR="00D2476F">
        <w:rPr>
          <w:rFonts w:asciiTheme="majorBidi" w:hAnsiTheme="majorBidi" w:cs="Times New Roman" w:hint="cs"/>
          <w:sz w:val="24"/>
          <w:szCs w:val="24"/>
          <w:rtl/>
        </w:rPr>
        <w:t xml:space="preserve">. </w:t>
      </w:r>
      <w:r w:rsidR="003704E9">
        <w:rPr>
          <w:rFonts w:asciiTheme="majorBidi" w:hAnsiTheme="majorBidi" w:cs="Times New Roman" w:hint="cs"/>
          <w:sz w:val="24"/>
          <w:szCs w:val="24"/>
          <w:rtl/>
        </w:rPr>
        <w:t>כמו כן</w:t>
      </w:r>
      <w:r w:rsidR="00D2476F" w:rsidRPr="00D2476F">
        <w:rPr>
          <w:rFonts w:asciiTheme="majorBidi" w:hAnsiTheme="majorBidi" w:cs="Times New Roman"/>
          <w:sz w:val="24"/>
          <w:szCs w:val="24"/>
          <w:rtl/>
        </w:rPr>
        <w:t xml:space="preserve"> נמצא</w:t>
      </w:r>
      <w:r w:rsidR="003704E9">
        <w:rPr>
          <w:rFonts w:asciiTheme="majorBidi" w:hAnsiTheme="majorBidi" w:cs="Times New Roman" w:hint="cs"/>
          <w:sz w:val="24"/>
          <w:szCs w:val="24"/>
          <w:rtl/>
        </w:rPr>
        <w:t xml:space="preserve"> במחקר קודם</w:t>
      </w:r>
      <w:r w:rsidR="00D2476F">
        <w:rPr>
          <w:rFonts w:asciiTheme="majorBidi" w:hAnsiTheme="majorBidi" w:cs="Times New Roman" w:hint="cs"/>
          <w:sz w:val="24"/>
          <w:szCs w:val="24"/>
          <w:rtl/>
        </w:rPr>
        <w:t xml:space="preserve"> </w:t>
      </w:r>
      <w:r w:rsidR="00D2476F" w:rsidRPr="00D2476F">
        <w:rPr>
          <w:rFonts w:asciiTheme="majorBidi" w:hAnsiTheme="majorBidi" w:cs="Times New Roman"/>
          <w:sz w:val="24"/>
          <w:szCs w:val="24"/>
          <w:rtl/>
        </w:rPr>
        <w:t>כי מתנדבים אשר הכירו את הדפיברילטור חשו בטחון עצמי רב יותר ומצאו אתו נוח לשימוש במהלך</w:t>
      </w:r>
      <w:r w:rsidR="00D2476F">
        <w:rPr>
          <w:rFonts w:asciiTheme="majorBidi" w:hAnsiTheme="majorBidi" w:cs="Times New Roman" w:hint="cs"/>
          <w:sz w:val="24"/>
          <w:szCs w:val="24"/>
          <w:rtl/>
        </w:rPr>
        <w:t xml:space="preserve"> </w:t>
      </w:r>
      <w:r w:rsidR="00D2476F" w:rsidRPr="00D2476F">
        <w:rPr>
          <w:rFonts w:asciiTheme="majorBidi" w:hAnsiTheme="majorBidi" w:cs="Times New Roman"/>
          <w:sz w:val="24"/>
          <w:szCs w:val="24"/>
          <w:rtl/>
        </w:rPr>
        <w:t>ניסיון החייאה</w:t>
      </w:r>
      <w:r w:rsidR="003704E9">
        <w:rPr>
          <w:rFonts w:asciiTheme="majorBidi" w:hAnsiTheme="majorBidi" w:cs="Times New Roman" w:hint="cs"/>
          <w:sz w:val="24"/>
          <w:szCs w:val="24"/>
          <w:rtl/>
        </w:rPr>
        <w:t xml:space="preserve">, </w:t>
      </w:r>
      <w:r w:rsidR="00D2476F" w:rsidRPr="00D2476F">
        <w:rPr>
          <w:rFonts w:asciiTheme="majorBidi" w:hAnsiTheme="majorBidi" w:cs="Times New Roman"/>
          <w:sz w:val="24"/>
          <w:szCs w:val="24"/>
          <w:rtl/>
        </w:rPr>
        <w:t xml:space="preserve">ידע מוקדם כי דפיברילטור יספק הוראות </w:t>
      </w:r>
      <w:r w:rsidR="003704E9">
        <w:rPr>
          <w:rFonts w:asciiTheme="majorBidi" w:hAnsiTheme="majorBidi" w:cs="Times New Roman" w:hint="cs"/>
          <w:sz w:val="24"/>
          <w:szCs w:val="24"/>
          <w:rtl/>
        </w:rPr>
        <w:t>ה</w:t>
      </w:r>
      <w:r w:rsidR="00D2476F" w:rsidRPr="00D2476F">
        <w:rPr>
          <w:rFonts w:asciiTheme="majorBidi" w:hAnsiTheme="majorBidi" w:cs="Times New Roman"/>
          <w:sz w:val="24"/>
          <w:szCs w:val="24"/>
          <w:rtl/>
        </w:rPr>
        <w:t>וזכר כבעל אפקט מרגיע להתגברות על</w:t>
      </w:r>
      <w:r w:rsidR="00D2476F">
        <w:rPr>
          <w:rFonts w:asciiTheme="majorBidi" w:hAnsiTheme="majorBidi" w:cs="Times New Roman" w:hint="cs"/>
          <w:sz w:val="24"/>
          <w:szCs w:val="24"/>
          <w:rtl/>
        </w:rPr>
        <w:t xml:space="preserve"> </w:t>
      </w:r>
      <w:r w:rsidR="00D2476F" w:rsidRPr="00D2476F">
        <w:rPr>
          <w:rFonts w:asciiTheme="majorBidi" w:hAnsiTheme="majorBidi" w:cs="Times New Roman"/>
          <w:sz w:val="24"/>
          <w:szCs w:val="24"/>
          <w:rtl/>
        </w:rPr>
        <w:t xml:space="preserve">חסמים ושיפור ביצועים </w:t>
      </w:r>
      <w:r w:rsidR="00D2476F">
        <w:rPr>
          <w:rFonts w:asciiTheme="majorBidi" w:hAnsiTheme="majorBidi" w:cs="Times New Roman" w:hint="cs"/>
          <w:sz w:val="24"/>
          <w:szCs w:val="24"/>
          <w:rtl/>
        </w:rPr>
        <w:t>(</w:t>
      </w:r>
      <w:r w:rsidR="00D2476F" w:rsidRPr="00D2476F">
        <w:rPr>
          <w:rFonts w:asciiTheme="majorBidi" w:hAnsiTheme="majorBidi" w:cs="Times New Roman"/>
          <w:sz w:val="24"/>
          <w:szCs w:val="24"/>
          <w:rtl/>
        </w:rPr>
        <w:t>כגון עיסוי מספיק עמוק וקונסיסטנטי בעת מתן עיסויי החזה</w:t>
      </w:r>
      <w:r w:rsidR="009C6962">
        <w:rPr>
          <w:rFonts w:asciiTheme="majorBidi" w:hAnsiTheme="majorBidi" w:cs="Times New Roman" w:hint="cs"/>
          <w:sz w:val="24"/>
          <w:szCs w:val="24"/>
          <w:rtl/>
        </w:rPr>
        <w:t>)</w:t>
      </w:r>
      <w:r w:rsidR="00513AB0" w:rsidRPr="00513AB0">
        <w:rPr>
          <w:rFonts w:asciiTheme="majorBidi" w:hAnsiTheme="majorBidi" w:cs="Times New Roman"/>
          <w:sz w:val="24"/>
          <w:szCs w:val="24"/>
          <w:vertAlign w:val="superscript"/>
          <w:lang w:val="en-GB"/>
        </w:rPr>
        <w:t>19</w:t>
      </w:r>
      <w:r w:rsidR="009C6962">
        <w:rPr>
          <w:rFonts w:asciiTheme="majorBidi" w:hAnsiTheme="majorBidi" w:cs="Times New Roman" w:hint="cs"/>
          <w:sz w:val="24"/>
          <w:szCs w:val="24"/>
          <w:rtl/>
        </w:rPr>
        <w:t>.</w:t>
      </w:r>
    </w:p>
    <w:p w:rsidR="006F31B7" w:rsidRPr="00741BD5" w:rsidRDefault="006F31B7" w:rsidP="00741BD5">
      <w:pPr>
        <w:pStyle w:val="af"/>
        <w:numPr>
          <w:ilvl w:val="0"/>
          <w:numId w:val="2"/>
        </w:numPr>
        <w:bidi/>
        <w:spacing w:line="360" w:lineRule="auto"/>
        <w:rPr>
          <w:rFonts w:asciiTheme="majorBidi" w:hAnsiTheme="majorBidi" w:cstheme="majorBidi"/>
          <w:sz w:val="24"/>
          <w:szCs w:val="24"/>
          <w:rtl/>
        </w:rPr>
      </w:pPr>
      <w:r w:rsidRPr="00741BD5">
        <w:rPr>
          <w:rFonts w:asciiTheme="majorBidi" w:hAnsiTheme="majorBidi" w:cs="Times New Roman"/>
          <w:sz w:val="24"/>
          <w:szCs w:val="24"/>
          <w:rtl/>
        </w:rPr>
        <w:t>החס</w:t>
      </w:r>
      <w:r w:rsidR="00C82EE7" w:rsidRPr="00741BD5">
        <w:rPr>
          <w:rFonts w:asciiTheme="majorBidi" w:hAnsiTheme="majorBidi" w:cs="Times New Roman" w:hint="cs"/>
          <w:sz w:val="24"/>
          <w:szCs w:val="24"/>
          <w:rtl/>
        </w:rPr>
        <w:t>מים</w:t>
      </w:r>
      <w:r w:rsidRPr="00741BD5">
        <w:rPr>
          <w:rFonts w:asciiTheme="majorBidi" w:hAnsiTheme="majorBidi" w:cs="Times New Roman"/>
          <w:sz w:val="24"/>
          <w:szCs w:val="24"/>
          <w:rtl/>
        </w:rPr>
        <w:t xml:space="preserve"> "זיהוי נפגע הזקוק להחייאה" ו</w:t>
      </w:r>
      <w:r w:rsidR="00C82EE7" w:rsidRPr="00741BD5">
        <w:rPr>
          <w:rFonts w:asciiTheme="majorBidi" w:hAnsiTheme="majorBidi" w:cs="Times New Roman" w:hint="cs"/>
          <w:sz w:val="24"/>
          <w:szCs w:val="24"/>
          <w:rtl/>
        </w:rPr>
        <w:t>-</w:t>
      </w:r>
      <w:r w:rsidRPr="00741BD5">
        <w:rPr>
          <w:rFonts w:asciiTheme="majorBidi" w:hAnsiTheme="majorBidi" w:cs="Times New Roman"/>
          <w:sz w:val="24"/>
          <w:szCs w:val="24"/>
          <w:rtl/>
        </w:rPr>
        <w:t>"</w:t>
      </w:r>
      <w:r w:rsidR="00E716D7">
        <w:rPr>
          <w:rFonts w:asciiTheme="majorBidi" w:hAnsiTheme="majorBidi" w:cs="Times New Roman" w:hint="cs"/>
          <w:sz w:val="24"/>
          <w:szCs w:val="24"/>
          <w:rtl/>
        </w:rPr>
        <w:t>עלויות</w:t>
      </w:r>
      <w:r w:rsidRPr="00741BD5">
        <w:rPr>
          <w:rFonts w:asciiTheme="majorBidi" w:hAnsiTheme="majorBidi" w:cs="Times New Roman"/>
          <w:sz w:val="24"/>
          <w:szCs w:val="24"/>
          <w:rtl/>
        </w:rPr>
        <w:t xml:space="preserve"> קורסי החייאה</w:t>
      </w:r>
      <w:r w:rsidRPr="00741BD5">
        <w:rPr>
          <w:rFonts w:asciiTheme="majorBidi" w:hAnsiTheme="majorBidi" w:cstheme="majorBidi"/>
          <w:sz w:val="24"/>
          <w:szCs w:val="24"/>
        </w:rPr>
        <w:t>"</w:t>
      </w:r>
    </w:p>
    <w:p w:rsidR="006F31B7" w:rsidRPr="006F31B7" w:rsidRDefault="00E716D7" w:rsidP="006F31B7">
      <w:pPr>
        <w:bidi/>
        <w:spacing w:line="360" w:lineRule="auto"/>
        <w:contextualSpacing/>
        <w:rPr>
          <w:rFonts w:asciiTheme="majorBidi" w:hAnsiTheme="majorBidi" w:cstheme="majorBidi"/>
          <w:sz w:val="24"/>
          <w:szCs w:val="24"/>
          <w:rtl/>
        </w:rPr>
      </w:pPr>
      <w:r w:rsidRPr="006F31B7">
        <w:rPr>
          <w:rFonts w:asciiTheme="majorBidi" w:hAnsiTheme="majorBidi" w:cs="Times New Roman"/>
          <w:sz w:val="24"/>
          <w:szCs w:val="24"/>
          <w:rtl/>
        </w:rPr>
        <w:lastRenderedPageBreak/>
        <w:t>במחקר הנוכחי שיעור מועט למדיי מהמש</w:t>
      </w:r>
      <w:r>
        <w:rPr>
          <w:rFonts w:asciiTheme="majorBidi" w:hAnsiTheme="majorBidi" w:cs="Times New Roman" w:hint="cs"/>
          <w:sz w:val="24"/>
          <w:szCs w:val="24"/>
          <w:rtl/>
        </w:rPr>
        <w:t>יבים</w:t>
      </w:r>
      <w:r w:rsidRPr="006F31B7">
        <w:rPr>
          <w:rFonts w:asciiTheme="majorBidi" w:hAnsiTheme="majorBidi" w:cs="Times New Roman"/>
          <w:sz w:val="24"/>
          <w:szCs w:val="24"/>
          <w:rtl/>
        </w:rPr>
        <w:t xml:space="preserve"> עברו את הקורס במסגרת פרטית וכן אחת הסיבות</w:t>
      </w:r>
      <w:r>
        <w:rPr>
          <w:rFonts w:asciiTheme="majorBidi" w:hAnsiTheme="majorBidi" w:cs="Times New Roman" w:hint="cs"/>
          <w:sz w:val="24"/>
          <w:szCs w:val="24"/>
          <w:rtl/>
        </w:rPr>
        <w:t xml:space="preserve"> אשר צוינה</w:t>
      </w:r>
      <w:r w:rsidRPr="006F31B7">
        <w:rPr>
          <w:rFonts w:asciiTheme="majorBidi" w:hAnsiTheme="majorBidi" w:cs="Times New Roman"/>
          <w:sz w:val="24"/>
          <w:szCs w:val="24"/>
          <w:rtl/>
        </w:rPr>
        <w:t xml:space="preserve"> לאי מעבר הקורס היה </w:t>
      </w:r>
      <w:r>
        <w:rPr>
          <w:rFonts w:asciiTheme="majorBidi" w:hAnsiTheme="majorBidi" w:cs="Times New Roman" w:hint="cs"/>
          <w:sz w:val="24"/>
          <w:szCs w:val="24"/>
          <w:rtl/>
        </w:rPr>
        <w:t>עלות</w:t>
      </w:r>
      <w:r w:rsidRPr="006F31B7">
        <w:rPr>
          <w:rFonts w:asciiTheme="majorBidi" w:hAnsiTheme="majorBidi" w:cs="Times New Roman"/>
          <w:sz w:val="24"/>
          <w:szCs w:val="24"/>
          <w:rtl/>
        </w:rPr>
        <w:t xml:space="preserve"> הקורס אשר בא לידי ביטוי גם כחסם בשאלון החסמים.</w:t>
      </w:r>
      <w:r>
        <w:rPr>
          <w:rFonts w:asciiTheme="majorBidi" w:hAnsiTheme="majorBidi" w:cs="Times New Roman" w:hint="cs"/>
          <w:sz w:val="24"/>
          <w:szCs w:val="24"/>
          <w:rtl/>
        </w:rPr>
        <w:t xml:space="preserve"> ייתכן כי </w:t>
      </w:r>
      <w:r w:rsidRPr="006F31B7">
        <w:rPr>
          <w:rFonts w:asciiTheme="majorBidi" w:hAnsiTheme="majorBidi" w:cs="Times New Roman"/>
          <w:sz w:val="24"/>
          <w:szCs w:val="24"/>
          <w:rtl/>
        </w:rPr>
        <w:t xml:space="preserve">השימוש בחינוך והוראה מבוססי אינטרנט של </w:t>
      </w:r>
      <w:r>
        <w:rPr>
          <w:rFonts w:asciiTheme="majorBidi" w:hAnsiTheme="majorBidi" w:cs="Times New Roman" w:hint="cs"/>
          <w:sz w:val="24"/>
          <w:szCs w:val="24"/>
          <w:rtl/>
        </w:rPr>
        <w:t xml:space="preserve">למידה </w:t>
      </w:r>
      <w:r w:rsidRPr="006F31B7">
        <w:rPr>
          <w:rFonts w:asciiTheme="majorBidi" w:hAnsiTheme="majorBidi" w:cs="Times New Roman"/>
          <w:sz w:val="24"/>
          <w:szCs w:val="24"/>
          <w:rtl/>
        </w:rPr>
        <w:t>מרחוק עשוי ל</w:t>
      </w:r>
      <w:r>
        <w:rPr>
          <w:rFonts w:asciiTheme="majorBidi" w:hAnsiTheme="majorBidi" w:cs="Times New Roman" w:hint="cs"/>
          <w:sz w:val="24"/>
          <w:szCs w:val="24"/>
          <w:rtl/>
        </w:rPr>
        <w:t>צמצם את העלויות ול</w:t>
      </w:r>
      <w:r w:rsidRPr="006F31B7">
        <w:rPr>
          <w:rFonts w:asciiTheme="majorBidi" w:hAnsiTheme="majorBidi" w:cs="Times New Roman"/>
          <w:sz w:val="24"/>
          <w:szCs w:val="24"/>
          <w:rtl/>
        </w:rPr>
        <w:t>הגדיל את טווח הפריסה של תכניות הכשר</w:t>
      </w:r>
      <w:r>
        <w:rPr>
          <w:rFonts w:asciiTheme="majorBidi" w:hAnsiTheme="majorBidi" w:cs="Times New Roman" w:hint="cs"/>
          <w:sz w:val="24"/>
          <w:szCs w:val="24"/>
          <w:rtl/>
        </w:rPr>
        <w:t>ה</w:t>
      </w:r>
      <w:r w:rsidRPr="00082D4B">
        <w:rPr>
          <w:rFonts w:asciiTheme="majorBidi" w:hAnsiTheme="majorBidi" w:cs="Times New Roman" w:hint="cs"/>
          <w:sz w:val="24"/>
          <w:szCs w:val="24"/>
          <w:vertAlign w:val="superscript"/>
          <w:rtl/>
        </w:rPr>
        <w:t>26</w:t>
      </w:r>
      <w:r w:rsidRPr="006F31B7">
        <w:rPr>
          <w:rFonts w:asciiTheme="majorBidi" w:hAnsiTheme="majorBidi" w:cstheme="majorBidi"/>
          <w:sz w:val="24"/>
          <w:szCs w:val="24"/>
        </w:rPr>
        <w:t xml:space="preserve"> </w:t>
      </w:r>
      <w:r>
        <w:rPr>
          <w:rFonts w:asciiTheme="majorBidi" w:hAnsiTheme="majorBidi" w:cstheme="majorBidi"/>
          <w:sz w:val="24"/>
          <w:szCs w:val="24"/>
          <w:lang w:val="en-GB"/>
        </w:rPr>
        <w:t>.</w:t>
      </w:r>
      <w:r w:rsidRPr="006F31B7">
        <w:rPr>
          <w:rFonts w:asciiTheme="majorBidi" w:hAnsiTheme="majorBidi" w:cstheme="majorBidi"/>
          <w:sz w:val="24"/>
          <w:szCs w:val="24"/>
        </w:rPr>
        <w:t xml:space="preserve"> </w:t>
      </w:r>
      <w:r w:rsidR="006F31B7" w:rsidRPr="006F31B7">
        <w:rPr>
          <w:rFonts w:asciiTheme="majorBidi" w:hAnsiTheme="majorBidi" w:cs="Times New Roman"/>
          <w:sz w:val="24"/>
          <w:szCs w:val="24"/>
          <w:rtl/>
        </w:rPr>
        <w:t>כדי לקדם חינוך לביצוע החייאה נדרשות גישות יצירתיות חדשות להגיע לקהל רחב יותר אשר קורסי החייאה אינם נגישים עבורו, למשל תכניות קהילתיות וארגוניות חינמיות לעידוד החייאה, פיתוח קורסי החייאה בלימוד עצמי המיועדים לבתי ספר, למשפחות ולקהל הנרחב, תכניות ייעודיות באתרים ציבוריים ועידוד ארגונים לספק הכשרה לביצוע החייאה בקרב עובדי ציבור יכולים לספק מענה לציבור ז</w:t>
      </w:r>
      <w:r w:rsidR="00082D4B">
        <w:rPr>
          <w:rFonts w:asciiTheme="majorBidi" w:hAnsiTheme="majorBidi" w:cs="Times New Roman" w:hint="cs"/>
          <w:sz w:val="24"/>
          <w:szCs w:val="24"/>
          <w:rtl/>
        </w:rPr>
        <w:t>ה</w:t>
      </w:r>
      <w:r w:rsidR="00082D4B" w:rsidRPr="00082D4B">
        <w:rPr>
          <w:rFonts w:asciiTheme="majorBidi" w:hAnsiTheme="majorBidi" w:cs="Times New Roman" w:hint="cs"/>
          <w:sz w:val="24"/>
          <w:szCs w:val="24"/>
          <w:vertAlign w:val="superscript"/>
          <w:rtl/>
        </w:rPr>
        <w:t>9</w:t>
      </w:r>
      <w:r w:rsidR="00C82EE7">
        <w:rPr>
          <w:rFonts w:asciiTheme="majorBidi" w:hAnsiTheme="majorBidi" w:cstheme="majorBidi" w:hint="cs"/>
          <w:sz w:val="24"/>
          <w:szCs w:val="24"/>
          <w:rtl/>
        </w:rPr>
        <w:t xml:space="preserve">. </w:t>
      </w:r>
    </w:p>
    <w:p w:rsidR="006F31B7" w:rsidRPr="006F31B7" w:rsidRDefault="00E716D7" w:rsidP="006F31B7">
      <w:pPr>
        <w:bidi/>
        <w:spacing w:line="360" w:lineRule="auto"/>
        <w:contextualSpacing/>
        <w:rPr>
          <w:rFonts w:asciiTheme="majorBidi" w:hAnsiTheme="majorBidi" w:cstheme="majorBidi"/>
          <w:sz w:val="24"/>
          <w:szCs w:val="24"/>
          <w:rtl/>
        </w:rPr>
      </w:pPr>
      <w:r>
        <w:rPr>
          <w:rFonts w:asciiTheme="majorBidi" w:hAnsiTheme="majorBidi" w:cs="Times New Roman" w:hint="cs"/>
          <w:sz w:val="24"/>
          <w:szCs w:val="24"/>
          <w:rtl/>
        </w:rPr>
        <w:t>דרכים נוספות לשיפור היענות הציבור לביצוע החייאה במקרי חירום כוללות</w:t>
      </w:r>
      <w:r w:rsidR="006F31B7" w:rsidRPr="006F31B7">
        <w:rPr>
          <w:rFonts w:asciiTheme="majorBidi" w:hAnsiTheme="majorBidi" w:cs="Times New Roman"/>
          <w:sz w:val="24"/>
          <w:szCs w:val="24"/>
          <w:rtl/>
        </w:rPr>
        <w:t xml:space="preserve"> </w:t>
      </w:r>
      <w:r>
        <w:rPr>
          <w:rFonts w:asciiTheme="majorBidi" w:hAnsiTheme="majorBidi" w:cs="Times New Roman" w:hint="cs"/>
          <w:sz w:val="24"/>
          <w:szCs w:val="24"/>
          <w:rtl/>
        </w:rPr>
        <w:t>קמפיינים תקשורתיים</w:t>
      </w:r>
      <w:r w:rsidR="006F31B7" w:rsidRPr="006F31B7">
        <w:rPr>
          <w:rFonts w:asciiTheme="majorBidi" w:hAnsiTheme="majorBidi" w:cs="Times New Roman"/>
          <w:sz w:val="24"/>
          <w:szCs w:val="24"/>
          <w:rtl/>
        </w:rPr>
        <w:t xml:space="preserve"> -</w:t>
      </w:r>
      <w:r>
        <w:rPr>
          <w:rFonts w:asciiTheme="majorBidi" w:hAnsiTheme="majorBidi" w:cs="Times New Roman" w:hint="cs"/>
          <w:sz w:val="24"/>
          <w:szCs w:val="24"/>
          <w:rtl/>
        </w:rPr>
        <w:t xml:space="preserve"> </w:t>
      </w:r>
      <w:r w:rsidR="006F31B7" w:rsidRPr="006F31B7">
        <w:rPr>
          <w:rFonts w:asciiTheme="majorBidi" w:hAnsiTheme="majorBidi" w:cs="Times New Roman"/>
          <w:sz w:val="24"/>
          <w:szCs w:val="24"/>
          <w:rtl/>
        </w:rPr>
        <w:t xml:space="preserve">בשנת 2012, יצא ארגון הלב הבריטי במסע פרסום שנועד להעלות את המודעות ואת הידע </w:t>
      </w:r>
      <w:r>
        <w:rPr>
          <w:rFonts w:asciiTheme="majorBidi" w:hAnsiTheme="majorBidi" w:cs="Times New Roman" w:hint="cs"/>
          <w:sz w:val="24"/>
          <w:szCs w:val="24"/>
          <w:rtl/>
        </w:rPr>
        <w:t>בנוגע ל</w:t>
      </w:r>
      <w:r w:rsidR="006F31B7" w:rsidRPr="006F31B7">
        <w:rPr>
          <w:rFonts w:asciiTheme="majorBidi" w:hAnsiTheme="majorBidi" w:cs="Times New Roman"/>
          <w:sz w:val="24"/>
          <w:szCs w:val="24"/>
          <w:rtl/>
        </w:rPr>
        <w:t xml:space="preserve">ביצוע החייאה ידנית והשימוש בשיווק מדיה תעמולתית הוצע </w:t>
      </w:r>
      <w:r w:rsidR="00C82EE7">
        <w:rPr>
          <w:rFonts w:asciiTheme="majorBidi" w:hAnsiTheme="majorBidi" w:cs="Times New Roman" w:hint="cs"/>
          <w:sz w:val="24"/>
          <w:szCs w:val="24"/>
          <w:rtl/>
          <w:lang w:val="en-US"/>
        </w:rPr>
        <w:t xml:space="preserve">ככלי </w:t>
      </w:r>
      <w:r w:rsidR="006F31B7" w:rsidRPr="006F31B7">
        <w:rPr>
          <w:rFonts w:asciiTheme="majorBidi" w:hAnsiTheme="majorBidi" w:cs="Times New Roman"/>
          <w:sz w:val="24"/>
          <w:szCs w:val="24"/>
          <w:rtl/>
        </w:rPr>
        <w:t xml:space="preserve">לשיפור </w:t>
      </w:r>
      <w:r>
        <w:rPr>
          <w:rFonts w:asciiTheme="majorBidi" w:hAnsiTheme="majorBidi" w:cs="Times New Roman" w:hint="cs"/>
          <w:sz w:val="24"/>
          <w:szCs w:val="24"/>
          <w:rtl/>
        </w:rPr>
        <w:t xml:space="preserve">עמדות הציבור. </w:t>
      </w:r>
      <w:r w:rsidR="006F31B7" w:rsidRPr="006F31B7">
        <w:rPr>
          <w:rFonts w:asciiTheme="majorBidi" w:hAnsiTheme="majorBidi" w:cstheme="majorBidi"/>
          <w:sz w:val="24"/>
          <w:szCs w:val="24"/>
        </w:rPr>
        <w:t xml:space="preserve"> </w:t>
      </w:r>
      <w:r w:rsidR="006F31B7" w:rsidRPr="006F31B7">
        <w:rPr>
          <w:rFonts w:asciiTheme="majorBidi" w:hAnsiTheme="majorBidi" w:cs="Times New Roman"/>
          <w:sz w:val="24"/>
          <w:szCs w:val="24"/>
          <w:rtl/>
        </w:rPr>
        <w:t xml:space="preserve">בפברואר 2013 נערך סקר </w:t>
      </w:r>
      <w:r w:rsidR="003916E9" w:rsidRPr="006F31B7">
        <w:rPr>
          <w:rFonts w:asciiTheme="majorBidi" w:hAnsiTheme="majorBidi" w:cs="Times New Roman" w:hint="cs"/>
          <w:sz w:val="24"/>
          <w:szCs w:val="24"/>
          <w:rtl/>
        </w:rPr>
        <w:t>בברמינגהם</w:t>
      </w:r>
      <w:r w:rsidR="006F31B7" w:rsidRPr="006F31B7">
        <w:rPr>
          <w:rFonts w:asciiTheme="majorBidi" w:hAnsiTheme="majorBidi" w:cs="Times New Roman"/>
          <w:sz w:val="24"/>
          <w:szCs w:val="24"/>
          <w:rtl/>
        </w:rPr>
        <w:t xml:space="preserve">, בריטניה, במטרה להעריך האם קיים קשר בין החשיפה למסע הפרסום הבריטי וידע בהחייאה לבין נכונות הציבור לבצע את החייאה. נמצא כי קיימת נכונות רבה יותר לבצע החייאה בקרב </w:t>
      </w:r>
      <w:r>
        <w:rPr>
          <w:rFonts w:asciiTheme="majorBidi" w:hAnsiTheme="majorBidi" w:cs="Times New Roman" w:hint="cs"/>
          <w:sz w:val="24"/>
          <w:szCs w:val="24"/>
          <w:rtl/>
        </w:rPr>
        <w:t>אלו שנחשפו לקמפיין</w:t>
      </w:r>
      <w:r w:rsidR="006F31B7" w:rsidRPr="006F31B7">
        <w:rPr>
          <w:rFonts w:asciiTheme="majorBidi" w:hAnsiTheme="majorBidi" w:cs="Times New Roman"/>
          <w:sz w:val="24"/>
          <w:szCs w:val="24"/>
          <w:rtl/>
        </w:rPr>
        <w:t>, ביחס לנכונותם לבצע החייאה לפני החשיפה לקמפיין</w:t>
      </w:r>
      <w:r w:rsidR="007C7E50" w:rsidRPr="007C7E50">
        <w:rPr>
          <w:rFonts w:asciiTheme="majorBidi" w:hAnsiTheme="majorBidi" w:cs="Times New Roman"/>
          <w:sz w:val="24"/>
          <w:szCs w:val="24"/>
          <w:vertAlign w:val="superscript"/>
          <w:lang w:val="en-GB"/>
        </w:rPr>
        <w:t>14</w:t>
      </w:r>
      <w:r w:rsidR="006F31B7" w:rsidRPr="006F31B7">
        <w:rPr>
          <w:rFonts w:asciiTheme="majorBidi" w:hAnsiTheme="majorBidi" w:cs="Times New Roman"/>
          <w:sz w:val="24"/>
          <w:szCs w:val="24"/>
          <w:rtl/>
        </w:rPr>
        <w:t xml:space="preserve">. הנתונים מצביעים על כך שניתן להשתמש באמצעים </w:t>
      </w:r>
      <w:r w:rsidR="00C82EE7">
        <w:rPr>
          <w:rFonts w:asciiTheme="majorBidi" w:hAnsiTheme="majorBidi" w:cs="Times New Roman" w:hint="cs"/>
          <w:sz w:val="24"/>
          <w:szCs w:val="24"/>
          <w:rtl/>
          <w:lang w:val="en-US"/>
        </w:rPr>
        <w:t>תקשורתיים</w:t>
      </w:r>
      <w:r w:rsidR="006F31B7" w:rsidRPr="006F31B7">
        <w:rPr>
          <w:rFonts w:asciiTheme="majorBidi" w:hAnsiTheme="majorBidi" w:cs="Times New Roman"/>
          <w:sz w:val="24"/>
          <w:szCs w:val="24"/>
          <w:rtl/>
        </w:rPr>
        <w:t xml:space="preserve"> </w:t>
      </w:r>
      <w:r w:rsidR="00C82EE7">
        <w:rPr>
          <w:rFonts w:asciiTheme="majorBidi" w:hAnsiTheme="majorBidi" w:cs="Times New Roman" w:hint="cs"/>
          <w:sz w:val="24"/>
          <w:szCs w:val="24"/>
          <w:rtl/>
        </w:rPr>
        <w:t>כגון</w:t>
      </w:r>
      <w:r w:rsidR="006F31B7" w:rsidRPr="006F31B7">
        <w:rPr>
          <w:rFonts w:asciiTheme="majorBidi" w:hAnsiTheme="majorBidi" w:cs="Times New Roman"/>
          <w:sz w:val="24"/>
          <w:szCs w:val="24"/>
          <w:rtl/>
        </w:rPr>
        <w:t xml:space="preserve"> מדיה חברתית כדי להפיץ מידע ולהגביר את המודעות הציבורית לזיהוי נפגעי דום לב וביצוע החייאה</w:t>
      </w:r>
      <w:r>
        <w:rPr>
          <w:rFonts w:asciiTheme="majorBidi" w:hAnsiTheme="majorBidi" w:cstheme="majorBidi" w:hint="cs"/>
          <w:sz w:val="24"/>
          <w:szCs w:val="24"/>
          <w:rtl/>
        </w:rPr>
        <w:t>.</w:t>
      </w:r>
    </w:p>
    <w:p w:rsidR="006F31B7" w:rsidRDefault="00E716D7" w:rsidP="00C82EE7">
      <w:pPr>
        <w:bidi/>
        <w:spacing w:line="360" w:lineRule="auto"/>
        <w:contextualSpacing/>
        <w:rPr>
          <w:rFonts w:asciiTheme="majorBidi" w:hAnsiTheme="majorBidi" w:cstheme="majorBidi"/>
          <w:sz w:val="24"/>
          <w:szCs w:val="24"/>
          <w:rtl/>
        </w:rPr>
      </w:pPr>
      <w:r>
        <w:rPr>
          <w:rFonts w:asciiTheme="majorBidi" w:hAnsiTheme="majorBidi" w:cs="Times New Roman" w:hint="cs"/>
          <w:sz w:val="24"/>
          <w:szCs w:val="24"/>
          <w:rtl/>
        </w:rPr>
        <w:t xml:space="preserve">בנוסף לאמור לעיל מומלץ להעלות את מודעות הציבור לאפשרות לקבלת סיוע ממוקד בעת ביצוע החייאה </w:t>
      </w:r>
      <w:proofErr w:type="spellStart"/>
      <w:r>
        <w:rPr>
          <w:rFonts w:asciiTheme="majorBidi" w:hAnsiTheme="majorBidi" w:cs="Times New Roman" w:hint="cs"/>
          <w:sz w:val="24"/>
          <w:szCs w:val="24"/>
          <w:rtl/>
        </w:rPr>
        <w:t>ממוקדני</w:t>
      </w:r>
      <w:proofErr w:type="spellEnd"/>
      <w:r>
        <w:rPr>
          <w:rFonts w:asciiTheme="majorBidi" w:hAnsiTheme="majorBidi" w:cs="Times New Roman" w:hint="cs"/>
          <w:sz w:val="24"/>
          <w:szCs w:val="24"/>
          <w:rtl/>
        </w:rPr>
        <w:t xml:space="preserve"> חירום, דבר אשר עשוי להגביר את היענות הציבור למתן החייאה בעת הצורך.</w:t>
      </w:r>
      <w:r w:rsidR="006F31B7" w:rsidRPr="006F31B7">
        <w:rPr>
          <w:rFonts w:asciiTheme="majorBidi" w:hAnsiTheme="majorBidi" w:cs="Times New Roman"/>
          <w:sz w:val="24"/>
          <w:szCs w:val="24"/>
          <w:rtl/>
        </w:rPr>
        <w:t xml:space="preserve"> הכשרה בביצוע החייאה לא יכולה ל</w:t>
      </w:r>
      <w:r w:rsidR="002C5ABD">
        <w:rPr>
          <w:rFonts w:asciiTheme="majorBidi" w:hAnsiTheme="majorBidi" w:cs="Times New Roman" w:hint="cs"/>
          <w:sz w:val="24"/>
          <w:szCs w:val="24"/>
          <w:rtl/>
        </w:rPr>
        <w:t>שמש</w:t>
      </w:r>
      <w:r w:rsidR="006F31B7" w:rsidRPr="006F31B7">
        <w:rPr>
          <w:rFonts w:asciiTheme="majorBidi" w:hAnsiTheme="majorBidi" w:cs="Times New Roman"/>
          <w:sz w:val="24"/>
          <w:szCs w:val="24"/>
          <w:rtl/>
        </w:rPr>
        <w:t xml:space="preserve"> פתרון עבור חלק גדול של מקרי דום-הלב אשר מתרחשים בנוכחותם של משפחה או קרובים אשר אינם מ</w:t>
      </w:r>
      <w:r w:rsidR="002C5ABD">
        <w:rPr>
          <w:rFonts w:asciiTheme="majorBidi" w:hAnsiTheme="majorBidi" w:cs="Times New Roman" w:hint="cs"/>
          <w:sz w:val="24"/>
          <w:szCs w:val="24"/>
          <w:rtl/>
        </w:rPr>
        <w:t>י</w:t>
      </w:r>
      <w:r w:rsidR="006F31B7" w:rsidRPr="006F31B7">
        <w:rPr>
          <w:rFonts w:asciiTheme="majorBidi" w:hAnsiTheme="majorBidi" w:cs="Times New Roman"/>
          <w:sz w:val="24"/>
          <w:szCs w:val="24"/>
          <w:rtl/>
        </w:rPr>
        <w:t>ומנים בביצוע החייא</w:t>
      </w:r>
      <w:r w:rsidR="007C7E50">
        <w:rPr>
          <w:rFonts w:asciiTheme="majorBidi" w:hAnsiTheme="majorBidi" w:cs="Times New Roman" w:hint="cs"/>
          <w:sz w:val="24"/>
          <w:szCs w:val="24"/>
          <w:rtl/>
        </w:rPr>
        <w:t>ה</w:t>
      </w:r>
      <w:r w:rsidR="007C7E50" w:rsidRPr="007C7E50">
        <w:rPr>
          <w:rFonts w:asciiTheme="majorBidi" w:hAnsiTheme="majorBidi" w:cs="Times New Roman" w:hint="cs"/>
          <w:sz w:val="24"/>
          <w:szCs w:val="24"/>
          <w:vertAlign w:val="superscript"/>
          <w:rtl/>
        </w:rPr>
        <w:t>26</w:t>
      </w:r>
      <w:r w:rsidR="00C82EE7">
        <w:rPr>
          <w:rFonts w:asciiTheme="majorBidi" w:hAnsiTheme="majorBidi" w:cstheme="majorBidi" w:hint="cs"/>
          <w:sz w:val="24"/>
          <w:szCs w:val="24"/>
          <w:rtl/>
        </w:rPr>
        <w:t>.</w:t>
      </w:r>
      <w:r w:rsidR="006F31B7" w:rsidRPr="006F31B7">
        <w:rPr>
          <w:rFonts w:asciiTheme="majorBidi" w:hAnsiTheme="majorBidi" w:cstheme="majorBidi"/>
          <w:sz w:val="24"/>
          <w:szCs w:val="24"/>
        </w:rPr>
        <w:t xml:space="preserve"> </w:t>
      </w:r>
      <w:r w:rsidR="006F31B7" w:rsidRPr="006F31B7">
        <w:rPr>
          <w:rFonts w:asciiTheme="majorBidi" w:hAnsiTheme="majorBidi" w:cs="Times New Roman"/>
          <w:sz w:val="24"/>
          <w:szCs w:val="24"/>
          <w:rtl/>
        </w:rPr>
        <w:t>במצב כזה, לאחר זיהוי חירום רפואי, אחת הפעולות הראשונות הקריטיות שהנוכח צריך לבצע הוא להתקשר למוקד החירו</w:t>
      </w:r>
      <w:r w:rsidR="007C7E50">
        <w:rPr>
          <w:rFonts w:asciiTheme="majorBidi" w:hAnsiTheme="majorBidi" w:cs="Times New Roman" w:hint="cs"/>
          <w:sz w:val="24"/>
          <w:szCs w:val="24"/>
          <w:rtl/>
        </w:rPr>
        <w:t>ם</w:t>
      </w:r>
      <w:r w:rsidR="007C7E50" w:rsidRPr="007C7E50">
        <w:rPr>
          <w:rFonts w:asciiTheme="majorBidi" w:hAnsiTheme="majorBidi" w:cs="Times New Roman" w:hint="cs"/>
          <w:sz w:val="24"/>
          <w:szCs w:val="24"/>
          <w:vertAlign w:val="superscript"/>
          <w:rtl/>
        </w:rPr>
        <w:t>9</w:t>
      </w:r>
      <w:r w:rsidR="00C82EE7">
        <w:rPr>
          <w:rFonts w:asciiTheme="majorBidi" w:hAnsiTheme="majorBidi" w:cstheme="majorBidi" w:hint="cs"/>
          <w:sz w:val="24"/>
          <w:szCs w:val="24"/>
          <w:rtl/>
        </w:rPr>
        <w:t>.</w:t>
      </w:r>
      <w:r w:rsidR="006F31B7" w:rsidRPr="006F31B7">
        <w:rPr>
          <w:rFonts w:asciiTheme="majorBidi" w:hAnsiTheme="majorBidi" w:cstheme="majorBidi"/>
          <w:sz w:val="24"/>
          <w:szCs w:val="24"/>
        </w:rPr>
        <w:t xml:space="preserve">  </w:t>
      </w:r>
      <w:r w:rsidR="006F31B7" w:rsidRPr="006F31B7">
        <w:rPr>
          <w:rFonts w:asciiTheme="majorBidi" w:hAnsiTheme="majorBidi" w:cs="Times New Roman"/>
          <w:sz w:val="24"/>
          <w:szCs w:val="24"/>
          <w:rtl/>
        </w:rPr>
        <w:t>פיתוח "</w:t>
      </w:r>
      <w:r w:rsidR="00C82EE7">
        <w:rPr>
          <w:rFonts w:asciiTheme="majorBidi" w:hAnsiTheme="majorBidi" w:cs="Times New Roman" w:hint="cs"/>
          <w:sz w:val="24"/>
          <w:szCs w:val="24"/>
          <w:rtl/>
        </w:rPr>
        <w:t xml:space="preserve">הוראות </w:t>
      </w:r>
      <w:r w:rsidR="006F31B7" w:rsidRPr="006F31B7">
        <w:rPr>
          <w:rFonts w:asciiTheme="majorBidi" w:hAnsiTheme="majorBidi" w:cs="Times New Roman"/>
          <w:sz w:val="24"/>
          <w:szCs w:val="24"/>
          <w:rtl/>
        </w:rPr>
        <w:t>החייאה טלפוני</w:t>
      </w:r>
      <w:r w:rsidR="002C5ABD">
        <w:rPr>
          <w:rFonts w:asciiTheme="majorBidi" w:hAnsiTheme="majorBidi" w:cs="Times New Roman" w:hint="cs"/>
          <w:sz w:val="24"/>
          <w:szCs w:val="24"/>
          <w:rtl/>
        </w:rPr>
        <w:t>ו</w:t>
      </w:r>
      <w:r w:rsidR="006F31B7" w:rsidRPr="006F31B7">
        <w:rPr>
          <w:rFonts w:asciiTheme="majorBidi" w:hAnsiTheme="majorBidi" w:cs="Times New Roman"/>
          <w:sz w:val="24"/>
          <w:szCs w:val="24"/>
          <w:rtl/>
        </w:rPr>
        <w:t>ת" בסיוע המוקד הטלפוני נמצא יעיל ב</w:t>
      </w:r>
      <w:r w:rsidR="002C5ABD">
        <w:rPr>
          <w:rFonts w:asciiTheme="majorBidi" w:hAnsiTheme="majorBidi" w:cs="Times New Roman" w:hint="cs"/>
          <w:sz w:val="24"/>
          <w:szCs w:val="24"/>
          <w:rtl/>
        </w:rPr>
        <w:t>תמיכה ב</w:t>
      </w:r>
      <w:r w:rsidR="006F31B7" w:rsidRPr="006F31B7">
        <w:rPr>
          <w:rFonts w:asciiTheme="majorBidi" w:hAnsiTheme="majorBidi" w:cs="Times New Roman"/>
          <w:sz w:val="24"/>
          <w:szCs w:val="24"/>
          <w:rtl/>
        </w:rPr>
        <w:t>ביצוע החייאה בזמן אמת גם כאשר המצילים לא קיבלו הכשרה מוקדמת</w:t>
      </w:r>
      <w:r w:rsidR="002C5ABD" w:rsidRPr="002C5ABD">
        <w:rPr>
          <w:rFonts w:asciiTheme="majorBidi" w:hAnsiTheme="majorBidi" w:cs="Times New Roman" w:hint="cs"/>
          <w:sz w:val="24"/>
          <w:szCs w:val="24"/>
          <w:vertAlign w:val="superscript"/>
          <w:rtl/>
        </w:rPr>
        <w:t>26</w:t>
      </w:r>
      <w:r w:rsidR="002C5ABD">
        <w:rPr>
          <w:rFonts w:asciiTheme="majorBidi" w:hAnsiTheme="majorBidi" w:cs="Times New Roman" w:hint="cs"/>
          <w:sz w:val="24"/>
          <w:szCs w:val="24"/>
          <w:rtl/>
        </w:rPr>
        <w:t xml:space="preserve">. בהתאם לכך, במחקר הנוכחי, </w:t>
      </w:r>
      <w:r w:rsidR="006F31B7" w:rsidRPr="006F31B7">
        <w:rPr>
          <w:rFonts w:asciiTheme="majorBidi" w:hAnsiTheme="majorBidi" w:cs="Times New Roman"/>
          <w:sz w:val="24"/>
          <w:szCs w:val="24"/>
          <w:rtl/>
        </w:rPr>
        <w:t xml:space="preserve">ניתוח שאלון העמדות הראה כי העמדות של המשתתפים כלפי החייאה היו יחסית חיוביות כאשר הדבר עירב את התערבותם של צוות </w:t>
      </w:r>
      <w:r w:rsidR="00C82EE7">
        <w:rPr>
          <w:rFonts w:asciiTheme="majorBidi" w:hAnsiTheme="majorBidi" w:cs="Times New Roman" w:hint="cs"/>
          <w:sz w:val="24"/>
          <w:szCs w:val="24"/>
          <w:rtl/>
        </w:rPr>
        <w:t>החירום</w:t>
      </w:r>
      <w:r w:rsidR="006F31B7" w:rsidRPr="006F31B7">
        <w:rPr>
          <w:rFonts w:asciiTheme="majorBidi" w:hAnsiTheme="majorBidi" w:cs="Times New Roman"/>
          <w:sz w:val="24"/>
          <w:szCs w:val="24"/>
          <w:rtl/>
        </w:rPr>
        <w:t>. מכך ניתן להדגיש את חשיבות הדרכת המוקדנים והסברה בנושא</w:t>
      </w:r>
      <w:r w:rsidR="006F31B7" w:rsidRPr="006F31B7">
        <w:rPr>
          <w:rFonts w:asciiTheme="majorBidi" w:hAnsiTheme="majorBidi" w:cstheme="majorBidi"/>
          <w:sz w:val="24"/>
          <w:szCs w:val="24"/>
        </w:rPr>
        <w:t>.</w:t>
      </w:r>
    </w:p>
    <w:p w:rsidR="006657C0" w:rsidRPr="006657C0" w:rsidRDefault="006657C0" w:rsidP="006657C0">
      <w:pPr>
        <w:bidi/>
        <w:spacing w:line="360" w:lineRule="auto"/>
        <w:contextualSpacing/>
        <w:rPr>
          <w:rFonts w:asciiTheme="majorBidi" w:hAnsiTheme="majorBidi" w:cstheme="majorBidi"/>
          <w:sz w:val="24"/>
          <w:szCs w:val="24"/>
          <w:rtl/>
        </w:rPr>
      </w:pPr>
      <w:r w:rsidRPr="006657C0">
        <w:rPr>
          <w:rFonts w:asciiTheme="majorBidi" w:hAnsiTheme="majorBidi" w:cs="Times New Roman"/>
          <w:sz w:val="24"/>
          <w:szCs w:val="24"/>
          <w:rtl/>
        </w:rPr>
        <w:t xml:space="preserve">למחקר הנוכחי מספר מגבלות: המדגם </w:t>
      </w:r>
      <w:r>
        <w:rPr>
          <w:rFonts w:asciiTheme="majorBidi" w:hAnsiTheme="majorBidi" w:cs="Times New Roman" w:hint="cs"/>
          <w:sz w:val="24"/>
          <w:szCs w:val="24"/>
          <w:rtl/>
        </w:rPr>
        <w:t xml:space="preserve">היה </w:t>
      </w:r>
      <w:r w:rsidRPr="006657C0">
        <w:rPr>
          <w:rFonts w:asciiTheme="majorBidi" w:hAnsiTheme="majorBidi" w:cs="Times New Roman"/>
          <w:sz w:val="24"/>
          <w:szCs w:val="24"/>
          <w:rtl/>
        </w:rPr>
        <w:t>קטן יחסית</w:t>
      </w:r>
      <w:r w:rsidR="00524673">
        <w:rPr>
          <w:rFonts w:asciiTheme="majorBidi" w:hAnsiTheme="majorBidi" w:cs="Times New Roman" w:hint="cs"/>
          <w:sz w:val="24"/>
          <w:szCs w:val="24"/>
          <w:rtl/>
        </w:rPr>
        <w:t>, ייתכן כי</w:t>
      </w:r>
      <w:r w:rsidRPr="006657C0">
        <w:rPr>
          <w:rFonts w:asciiTheme="majorBidi" w:hAnsiTheme="majorBidi" w:cs="Times New Roman"/>
          <w:sz w:val="24"/>
          <w:szCs w:val="24"/>
          <w:rtl/>
        </w:rPr>
        <w:t xml:space="preserve"> מדגם אקראי גדול יותר עשוי היה לשקף בצורה טובה יותר את העמדות</w:t>
      </w:r>
      <w:r w:rsidR="002C5ABD">
        <w:rPr>
          <w:rFonts w:asciiTheme="majorBidi" w:hAnsiTheme="majorBidi" w:cs="Times New Roman" w:hint="cs"/>
          <w:sz w:val="24"/>
          <w:szCs w:val="24"/>
          <w:rtl/>
        </w:rPr>
        <w:t>,</w:t>
      </w:r>
      <w:r w:rsidRPr="006657C0">
        <w:rPr>
          <w:rFonts w:asciiTheme="majorBidi" w:hAnsiTheme="majorBidi" w:cs="Times New Roman"/>
          <w:sz w:val="24"/>
          <w:szCs w:val="24"/>
          <w:rtl/>
        </w:rPr>
        <w:t xml:space="preserve"> הידע והחסמים כלפי ביצוע החייאה בקרב עוברי אורח. בנוסף לכך, יתכן </w:t>
      </w:r>
      <w:r w:rsidR="002C5ABD">
        <w:rPr>
          <w:rFonts w:asciiTheme="majorBidi" w:hAnsiTheme="majorBidi" w:cs="Times New Roman" w:hint="cs"/>
          <w:sz w:val="24"/>
          <w:szCs w:val="24"/>
          <w:rtl/>
        </w:rPr>
        <w:t>כי ל</w:t>
      </w:r>
      <w:r w:rsidRPr="006657C0">
        <w:rPr>
          <w:rFonts w:asciiTheme="majorBidi" w:hAnsiTheme="majorBidi" w:cs="Times New Roman"/>
          <w:sz w:val="24"/>
          <w:szCs w:val="24"/>
          <w:rtl/>
        </w:rPr>
        <w:t xml:space="preserve">משיבים אשר בחרו </w:t>
      </w:r>
      <w:r w:rsidR="002C5ABD">
        <w:rPr>
          <w:rFonts w:asciiTheme="majorBidi" w:hAnsiTheme="majorBidi" w:cs="Times New Roman" w:hint="cs"/>
          <w:sz w:val="24"/>
          <w:szCs w:val="24"/>
          <w:rtl/>
        </w:rPr>
        <w:t>להשיב על הסקר</w:t>
      </w:r>
      <w:r w:rsidRPr="006657C0">
        <w:rPr>
          <w:rFonts w:asciiTheme="majorBidi" w:hAnsiTheme="majorBidi" w:cs="Times New Roman"/>
          <w:sz w:val="24"/>
          <w:szCs w:val="24"/>
          <w:rtl/>
        </w:rPr>
        <w:t xml:space="preserve"> </w:t>
      </w:r>
      <w:r w:rsidR="002C5ABD">
        <w:rPr>
          <w:rFonts w:asciiTheme="majorBidi" w:hAnsiTheme="majorBidi" w:cs="Times New Roman" w:hint="cs"/>
          <w:sz w:val="24"/>
          <w:szCs w:val="24"/>
          <w:rtl/>
        </w:rPr>
        <w:t>היה עניין ראשוני</w:t>
      </w:r>
      <w:r w:rsidRPr="006657C0">
        <w:rPr>
          <w:rFonts w:asciiTheme="majorBidi" w:hAnsiTheme="majorBidi" w:cs="Times New Roman"/>
          <w:sz w:val="24"/>
          <w:szCs w:val="24"/>
          <w:rtl/>
        </w:rPr>
        <w:t xml:space="preserve"> בנושא ההחייאה</w:t>
      </w:r>
      <w:r w:rsidR="00524673">
        <w:rPr>
          <w:rFonts w:asciiTheme="majorBidi" w:hAnsiTheme="majorBidi" w:cs="Times New Roman" w:hint="cs"/>
          <w:sz w:val="24"/>
          <w:szCs w:val="24"/>
          <w:rtl/>
        </w:rPr>
        <w:t xml:space="preserve"> ולכן ביטאו עמדת חיוביות</w:t>
      </w:r>
      <w:r w:rsidRPr="006657C0">
        <w:rPr>
          <w:rFonts w:asciiTheme="majorBidi" w:hAnsiTheme="majorBidi" w:cs="Times New Roman"/>
          <w:sz w:val="24"/>
          <w:szCs w:val="24"/>
          <w:rtl/>
        </w:rPr>
        <w:t>. בנוסף לכך,</w:t>
      </w:r>
      <w:r w:rsidR="00524673">
        <w:rPr>
          <w:rFonts w:asciiTheme="majorBidi" w:hAnsiTheme="majorBidi" w:cs="Times New Roman" w:hint="cs"/>
          <w:sz w:val="24"/>
          <w:szCs w:val="24"/>
          <w:rtl/>
        </w:rPr>
        <w:t xml:space="preserve"> מדובר בשאלון לדווח עצמי הנוגע למצב תיאורטי. במציאות ובזמן אמת ייתכן כי</w:t>
      </w:r>
      <w:r w:rsidRPr="006657C0">
        <w:rPr>
          <w:rFonts w:asciiTheme="majorBidi" w:hAnsiTheme="majorBidi" w:cs="Times New Roman"/>
          <w:sz w:val="24"/>
          <w:szCs w:val="24"/>
          <w:rtl/>
        </w:rPr>
        <w:t xml:space="preserve"> החסם עשוי </w:t>
      </w:r>
      <w:r w:rsidR="00524673">
        <w:rPr>
          <w:rFonts w:asciiTheme="majorBidi" w:hAnsiTheme="majorBidi" w:cs="Times New Roman" w:hint="cs"/>
          <w:sz w:val="24"/>
          <w:szCs w:val="24"/>
          <w:rtl/>
        </w:rPr>
        <w:t xml:space="preserve">היה </w:t>
      </w:r>
      <w:r w:rsidRPr="006657C0">
        <w:rPr>
          <w:rFonts w:asciiTheme="majorBidi" w:hAnsiTheme="majorBidi" w:cs="Times New Roman"/>
          <w:sz w:val="24"/>
          <w:szCs w:val="24"/>
          <w:rtl/>
        </w:rPr>
        <w:t>להתבטא ביתר שאת והעמדות תהינה שליליות יותר כאשר נדרשת</w:t>
      </w:r>
      <w:r w:rsidR="00524673">
        <w:rPr>
          <w:rFonts w:asciiTheme="majorBidi" w:hAnsiTheme="majorBidi" w:cs="Times New Roman" w:hint="cs"/>
          <w:sz w:val="24"/>
          <w:szCs w:val="24"/>
          <w:rtl/>
        </w:rPr>
        <w:t xml:space="preserve"> בפועל</w:t>
      </w:r>
      <w:r w:rsidRPr="006657C0">
        <w:rPr>
          <w:rFonts w:asciiTheme="majorBidi" w:hAnsiTheme="majorBidi" w:cs="Times New Roman"/>
          <w:sz w:val="24"/>
          <w:szCs w:val="24"/>
          <w:rtl/>
        </w:rPr>
        <w:t xml:space="preserve"> פעולת החייאה, ואילו עצמתם חלשה יותר כאשר המשתתף נדרש להביע עמדה באופן תיאורטי בלבד. </w:t>
      </w:r>
      <w:r w:rsidR="00524673">
        <w:rPr>
          <w:rFonts w:asciiTheme="majorBidi" w:hAnsiTheme="majorBidi" w:cs="Times New Roman" w:hint="cs"/>
          <w:sz w:val="24"/>
          <w:szCs w:val="24"/>
          <w:rtl/>
        </w:rPr>
        <w:t>הדבר מוביל להשערה כי</w:t>
      </w:r>
      <w:r w:rsidRPr="006657C0">
        <w:rPr>
          <w:rFonts w:asciiTheme="majorBidi" w:hAnsiTheme="majorBidi" w:cs="Times New Roman"/>
          <w:sz w:val="24"/>
          <w:szCs w:val="24"/>
          <w:rtl/>
        </w:rPr>
        <w:t xml:space="preserve"> יתכן אף שהעמדות שליליות יותר ועצמת החסמים רבה יותר </w:t>
      </w:r>
      <w:r w:rsidR="00524673">
        <w:rPr>
          <w:rFonts w:asciiTheme="majorBidi" w:hAnsiTheme="majorBidi" w:cs="Times New Roman" w:hint="cs"/>
          <w:sz w:val="24"/>
          <w:szCs w:val="24"/>
          <w:rtl/>
        </w:rPr>
        <w:t xml:space="preserve">בפועל </w:t>
      </w:r>
      <w:r w:rsidRPr="006657C0">
        <w:rPr>
          <w:rFonts w:asciiTheme="majorBidi" w:hAnsiTheme="majorBidi" w:cs="Times New Roman"/>
          <w:sz w:val="24"/>
          <w:szCs w:val="24"/>
          <w:rtl/>
        </w:rPr>
        <w:t>מאילו אשר דווחו בסקר ע"י המשתתפים</w:t>
      </w:r>
      <w:r w:rsidR="00524673">
        <w:rPr>
          <w:rFonts w:asciiTheme="majorBidi" w:hAnsiTheme="majorBidi" w:cstheme="majorBidi" w:hint="cs"/>
          <w:sz w:val="24"/>
          <w:szCs w:val="24"/>
          <w:rtl/>
        </w:rPr>
        <w:t>.</w:t>
      </w:r>
    </w:p>
    <w:p w:rsidR="006657C0" w:rsidRDefault="006657C0" w:rsidP="006657C0">
      <w:pPr>
        <w:bidi/>
        <w:spacing w:line="360" w:lineRule="auto"/>
        <w:contextualSpacing/>
        <w:rPr>
          <w:rFonts w:asciiTheme="majorBidi" w:hAnsiTheme="majorBidi" w:cs="Times New Roman"/>
          <w:sz w:val="24"/>
          <w:szCs w:val="24"/>
          <w:rtl/>
        </w:rPr>
      </w:pPr>
      <w:r w:rsidRPr="006657C0">
        <w:rPr>
          <w:rFonts w:asciiTheme="majorBidi" w:hAnsiTheme="majorBidi" w:cs="Times New Roman"/>
          <w:sz w:val="24"/>
          <w:szCs w:val="24"/>
          <w:rtl/>
        </w:rPr>
        <w:t>יחד עם זאת ועל אף המגבלות, המחקר הנוכחי מספק תמונה</w:t>
      </w:r>
      <w:r w:rsidR="00524673">
        <w:rPr>
          <w:rFonts w:asciiTheme="majorBidi" w:hAnsiTheme="majorBidi" w:cs="Times New Roman" w:hint="cs"/>
          <w:sz w:val="24"/>
          <w:szCs w:val="24"/>
          <w:rtl/>
        </w:rPr>
        <w:t xml:space="preserve"> מפורטת</w:t>
      </w:r>
      <w:r w:rsidRPr="006657C0">
        <w:rPr>
          <w:rFonts w:asciiTheme="majorBidi" w:hAnsiTheme="majorBidi" w:cs="Times New Roman"/>
          <w:sz w:val="24"/>
          <w:szCs w:val="24"/>
          <w:rtl/>
        </w:rPr>
        <w:t xml:space="preserve"> </w:t>
      </w:r>
      <w:r w:rsidR="00524673">
        <w:rPr>
          <w:rFonts w:asciiTheme="majorBidi" w:hAnsiTheme="majorBidi" w:cs="Times New Roman" w:hint="cs"/>
          <w:sz w:val="24"/>
          <w:szCs w:val="24"/>
          <w:rtl/>
        </w:rPr>
        <w:t>ו</w:t>
      </w:r>
      <w:r w:rsidRPr="006657C0">
        <w:rPr>
          <w:rFonts w:asciiTheme="majorBidi" w:hAnsiTheme="majorBidi" w:cs="Times New Roman"/>
          <w:sz w:val="24"/>
          <w:szCs w:val="24"/>
          <w:rtl/>
        </w:rPr>
        <w:t xml:space="preserve">רחבה </w:t>
      </w:r>
      <w:r w:rsidR="00524673">
        <w:rPr>
          <w:rFonts w:asciiTheme="majorBidi" w:hAnsiTheme="majorBidi" w:cs="Times New Roman" w:hint="cs"/>
          <w:sz w:val="24"/>
          <w:szCs w:val="24"/>
          <w:rtl/>
        </w:rPr>
        <w:t>בנוגע</w:t>
      </w:r>
      <w:r w:rsidRPr="006657C0">
        <w:rPr>
          <w:rFonts w:asciiTheme="majorBidi" w:hAnsiTheme="majorBidi" w:cs="Times New Roman"/>
          <w:sz w:val="24"/>
          <w:szCs w:val="24"/>
          <w:rtl/>
        </w:rPr>
        <w:t xml:space="preserve"> </w:t>
      </w:r>
      <w:r w:rsidR="00524673">
        <w:rPr>
          <w:rFonts w:asciiTheme="majorBidi" w:hAnsiTheme="majorBidi" w:cs="Times New Roman" w:hint="cs"/>
          <w:sz w:val="24"/>
          <w:szCs w:val="24"/>
          <w:rtl/>
        </w:rPr>
        <w:t>ל</w:t>
      </w:r>
      <w:r w:rsidRPr="006657C0">
        <w:rPr>
          <w:rFonts w:asciiTheme="majorBidi" w:hAnsiTheme="majorBidi" w:cs="Times New Roman"/>
          <w:sz w:val="24"/>
          <w:szCs w:val="24"/>
          <w:rtl/>
        </w:rPr>
        <w:t>חסמים כלפי ביצוע החייאה בקרב עוברי אורח</w:t>
      </w:r>
      <w:r w:rsidR="00524673">
        <w:rPr>
          <w:rFonts w:asciiTheme="majorBidi" w:hAnsiTheme="majorBidi" w:cs="Times New Roman" w:hint="cs"/>
          <w:sz w:val="24"/>
          <w:szCs w:val="24"/>
          <w:rtl/>
        </w:rPr>
        <w:t xml:space="preserve"> והקשר של חסמים אלו לעמדות ולידע</w:t>
      </w:r>
      <w:r w:rsidRPr="006657C0">
        <w:rPr>
          <w:rFonts w:asciiTheme="majorBidi" w:hAnsiTheme="majorBidi" w:cs="Times New Roman"/>
          <w:sz w:val="24"/>
          <w:szCs w:val="24"/>
          <w:rtl/>
        </w:rPr>
        <w:t>. מחקר זה עשוי להוות אבן דרך לגיבוש תכניות התערבות אשר יעלו את שיעור המגיבים באירועי דום לב מחוץ לבית החולים וישפרו את המודעות הציבורית כלפי מתן החייאה.</w:t>
      </w:r>
      <w:r w:rsidR="005324AE">
        <w:rPr>
          <w:rFonts w:asciiTheme="majorBidi" w:hAnsiTheme="majorBidi" w:cs="Times New Roman" w:hint="cs"/>
          <w:sz w:val="24"/>
          <w:szCs w:val="24"/>
          <w:rtl/>
        </w:rPr>
        <w:t xml:space="preserve"> ממצאי המחקר מבטאים את ה</w:t>
      </w:r>
      <w:r w:rsidR="005324AE" w:rsidRPr="005324AE">
        <w:rPr>
          <w:rFonts w:asciiTheme="majorBidi" w:hAnsiTheme="majorBidi" w:cs="Times New Roman"/>
          <w:sz w:val="24"/>
          <w:szCs w:val="24"/>
          <w:rtl/>
        </w:rPr>
        <w:t>צורך בפיתוח מאמץ משותף ל</w:t>
      </w:r>
      <w:r w:rsidR="002C5ABD">
        <w:rPr>
          <w:rFonts w:asciiTheme="majorBidi" w:hAnsiTheme="majorBidi" w:cs="Times New Roman" w:hint="cs"/>
          <w:sz w:val="24"/>
          <w:szCs w:val="24"/>
          <w:rtl/>
        </w:rPr>
        <w:t>יצירת</w:t>
      </w:r>
      <w:r w:rsidR="005324AE" w:rsidRPr="005324AE">
        <w:rPr>
          <w:rFonts w:asciiTheme="majorBidi" w:hAnsiTheme="majorBidi" w:cs="Times New Roman"/>
          <w:sz w:val="24"/>
          <w:szCs w:val="24"/>
          <w:rtl/>
        </w:rPr>
        <w:t xml:space="preserve"> </w:t>
      </w:r>
      <w:r w:rsidR="002C5ABD">
        <w:rPr>
          <w:rFonts w:asciiTheme="majorBidi" w:hAnsiTheme="majorBidi" w:cs="Times New Roman" w:hint="cs"/>
          <w:sz w:val="24"/>
          <w:szCs w:val="24"/>
          <w:rtl/>
        </w:rPr>
        <w:t>התערבויות</w:t>
      </w:r>
      <w:r w:rsidR="005324AE" w:rsidRPr="005324AE">
        <w:rPr>
          <w:rFonts w:asciiTheme="majorBidi" w:hAnsiTheme="majorBidi" w:cs="Times New Roman"/>
          <w:sz w:val="24"/>
          <w:szCs w:val="24"/>
          <w:rtl/>
        </w:rPr>
        <w:t xml:space="preserve"> שימריצו אזרחים</w:t>
      </w:r>
      <w:r w:rsidR="002C5ABD">
        <w:rPr>
          <w:rFonts w:asciiTheme="majorBidi" w:hAnsiTheme="majorBidi" w:cs="Times New Roman" w:hint="cs"/>
          <w:sz w:val="24"/>
          <w:szCs w:val="24"/>
          <w:rtl/>
        </w:rPr>
        <w:t xml:space="preserve">, מקבלי החלטות וקובעי מדיניות </w:t>
      </w:r>
      <w:r w:rsidR="005324AE" w:rsidRPr="005324AE">
        <w:rPr>
          <w:rFonts w:asciiTheme="majorBidi" w:hAnsiTheme="majorBidi" w:cs="Times New Roman"/>
          <w:sz w:val="24"/>
          <w:szCs w:val="24"/>
          <w:rtl/>
        </w:rPr>
        <w:t>כאחד</w:t>
      </w:r>
      <w:r w:rsidR="002C5ABD">
        <w:rPr>
          <w:rFonts w:asciiTheme="majorBidi" w:hAnsiTheme="majorBidi" w:cs="Times New Roman" w:hint="cs"/>
          <w:sz w:val="24"/>
          <w:szCs w:val="24"/>
          <w:rtl/>
        </w:rPr>
        <w:t>,</w:t>
      </w:r>
      <w:r w:rsidR="005324AE" w:rsidRPr="005324AE">
        <w:rPr>
          <w:rFonts w:asciiTheme="majorBidi" w:hAnsiTheme="majorBidi" w:cs="Times New Roman"/>
          <w:sz w:val="24"/>
          <w:szCs w:val="24"/>
          <w:rtl/>
        </w:rPr>
        <w:t xml:space="preserve"> </w:t>
      </w:r>
      <w:r w:rsidR="002C5ABD">
        <w:rPr>
          <w:rFonts w:asciiTheme="majorBidi" w:hAnsiTheme="majorBidi" w:cs="Times New Roman" w:hint="cs"/>
          <w:sz w:val="24"/>
          <w:szCs w:val="24"/>
          <w:rtl/>
        </w:rPr>
        <w:t>לקידום והבאת</w:t>
      </w:r>
      <w:r w:rsidR="005324AE" w:rsidRPr="005324AE">
        <w:rPr>
          <w:rFonts w:asciiTheme="majorBidi" w:hAnsiTheme="majorBidi" w:cs="Times New Roman"/>
          <w:sz w:val="24"/>
          <w:szCs w:val="24"/>
          <w:rtl/>
        </w:rPr>
        <w:t xml:space="preserve"> הנושא לראש סדר היום הציבורי.</w:t>
      </w:r>
    </w:p>
    <w:p w:rsidR="00523047" w:rsidRDefault="00523047" w:rsidP="00523047">
      <w:pPr>
        <w:bidi/>
        <w:spacing w:line="360" w:lineRule="auto"/>
        <w:contextualSpacing/>
        <w:rPr>
          <w:rFonts w:asciiTheme="majorBidi" w:hAnsiTheme="majorBidi" w:cstheme="majorBidi"/>
          <w:sz w:val="24"/>
          <w:szCs w:val="24"/>
          <w:rtl/>
        </w:rPr>
      </w:pPr>
    </w:p>
    <w:p w:rsidR="00523047" w:rsidRPr="0018501F" w:rsidRDefault="00523047" w:rsidP="00523047">
      <w:pPr>
        <w:bidi/>
        <w:spacing w:line="360" w:lineRule="auto"/>
        <w:contextualSpacing/>
        <w:rPr>
          <w:rFonts w:asciiTheme="majorBidi" w:hAnsiTheme="majorBidi" w:cstheme="majorBidi"/>
          <w:b/>
          <w:bCs/>
          <w:sz w:val="24"/>
          <w:szCs w:val="24"/>
          <w:rtl/>
        </w:rPr>
      </w:pPr>
      <w:bookmarkStart w:id="1" w:name="_GoBack"/>
      <w:bookmarkEnd w:id="1"/>
      <w:r w:rsidRPr="0018501F">
        <w:rPr>
          <w:rFonts w:asciiTheme="majorBidi" w:hAnsiTheme="majorBidi" w:cstheme="majorBidi" w:hint="cs"/>
          <w:b/>
          <w:bCs/>
          <w:sz w:val="24"/>
          <w:szCs w:val="24"/>
          <w:rtl/>
        </w:rPr>
        <w:t>רשימת מקורות:</w:t>
      </w:r>
    </w:p>
    <w:p w:rsidR="00357C7D" w:rsidRDefault="00357C7D" w:rsidP="00357C7D">
      <w:pPr>
        <w:pStyle w:val="af"/>
        <w:numPr>
          <w:ilvl w:val="0"/>
          <w:numId w:val="4"/>
        </w:numPr>
        <w:spacing w:line="360" w:lineRule="auto"/>
        <w:rPr>
          <w:rFonts w:asciiTheme="majorBidi" w:hAnsiTheme="majorBidi" w:cstheme="majorBidi"/>
          <w:sz w:val="24"/>
          <w:szCs w:val="24"/>
        </w:rPr>
      </w:pPr>
      <w:proofErr w:type="spellStart"/>
      <w:r w:rsidRPr="00357C7D">
        <w:rPr>
          <w:rFonts w:asciiTheme="majorBidi" w:hAnsiTheme="majorBidi" w:cstheme="majorBidi"/>
          <w:sz w:val="24"/>
          <w:szCs w:val="24"/>
        </w:rPr>
        <w:t>Sund</w:t>
      </w:r>
      <w:proofErr w:type="spellEnd"/>
      <w:r w:rsidRPr="00357C7D">
        <w:rPr>
          <w:rFonts w:asciiTheme="majorBidi" w:hAnsiTheme="majorBidi" w:cstheme="majorBidi"/>
          <w:sz w:val="24"/>
          <w:szCs w:val="24"/>
        </w:rPr>
        <w:t xml:space="preserve">, B., </w:t>
      </w:r>
      <w:proofErr w:type="spellStart"/>
      <w:r w:rsidRPr="00357C7D">
        <w:rPr>
          <w:rFonts w:asciiTheme="majorBidi" w:hAnsiTheme="majorBidi" w:cstheme="majorBidi"/>
          <w:sz w:val="24"/>
          <w:szCs w:val="24"/>
        </w:rPr>
        <w:t>Svensson</w:t>
      </w:r>
      <w:proofErr w:type="spellEnd"/>
      <w:r w:rsidRPr="00357C7D">
        <w:rPr>
          <w:rFonts w:asciiTheme="majorBidi" w:hAnsiTheme="majorBidi" w:cstheme="majorBidi"/>
          <w:sz w:val="24"/>
          <w:szCs w:val="24"/>
        </w:rPr>
        <w:t xml:space="preserve">, L., </w:t>
      </w:r>
      <w:proofErr w:type="spellStart"/>
      <w:r w:rsidRPr="00357C7D">
        <w:rPr>
          <w:rFonts w:asciiTheme="majorBidi" w:hAnsiTheme="majorBidi" w:cstheme="majorBidi"/>
          <w:sz w:val="24"/>
          <w:szCs w:val="24"/>
        </w:rPr>
        <w:t>Rosenqvist</w:t>
      </w:r>
      <w:proofErr w:type="spellEnd"/>
      <w:r w:rsidRPr="00357C7D">
        <w:rPr>
          <w:rFonts w:asciiTheme="majorBidi" w:hAnsiTheme="majorBidi" w:cstheme="majorBidi"/>
          <w:sz w:val="24"/>
          <w:szCs w:val="24"/>
        </w:rPr>
        <w:t xml:space="preserve">, M., &amp; </w:t>
      </w:r>
      <w:proofErr w:type="spellStart"/>
      <w:r w:rsidRPr="00357C7D">
        <w:rPr>
          <w:rFonts w:asciiTheme="majorBidi" w:hAnsiTheme="majorBidi" w:cstheme="majorBidi"/>
          <w:sz w:val="24"/>
          <w:szCs w:val="24"/>
        </w:rPr>
        <w:t>Hollenberg</w:t>
      </w:r>
      <w:proofErr w:type="spellEnd"/>
      <w:r w:rsidRPr="00357C7D">
        <w:rPr>
          <w:rFonts w:asciiTheme="majorBidi" w:hAnsiTheme="majorBidi" w:cstheme="majorBidi"/>
          <w:sz w:val="24"/>
          <w:szCs w:val="24"/>
        </w:rPr>
        <w:t>, J. (2012). Favourable cost-benefit in an early defibrillation programme using dual dispatch of ambulance and fire services in out-of-hospital cardiac arrest. [Electronic version]. The European Journal of Health Economics, 13(6), 811-818.</w:t>
      </w:r>
      <w:r w:rsidRPr="00357C7D">
        <w:rPr>
          <w:rFonts w:asciiTheme="majorBidi" w:hAnsiTheme="majorBidi" w:cs="Times New Roman"/>
          <w:sz w:val="24"/>
          <w:szCs w:val="24"/>
          <w:rtl/>
        </w:rPr>
        <w:t>‏</w:t>
      </w:r>
      <w:r w:rsidRPr="00357C7D">
        <w:rPr>
          <w:rFonts w:asciiTheme="majorBidi" w:hAnsiTheme="majorBidi" w:cstheme="majorBidi"/>
          <w:sz w:val="24"/>
          <w:szCs w:val="24"/>
        </w:rPr>
        <w:t xml:space="preserve"> </w:t>
      </w:r>
    </w:p>
    <w:p w:rsidR="00357C7D" w:rsidRDefault="00357C7D" w:rsidP="00357C7D">
      <w:pPr>
        <w:pStyle w:val="af"/>
        <w:numPr>
          <w:ilvl w:val="0"/>
          <w:numId w:val="4"/>
        </w:numPr>
        <w:spacing w:line="360" w:lineRule="auto"/>
        <w:rPr>
          <w:rFonts w:asciiTheme="majorBidi" w:hAnsiTheme="majorBidi" w:cstheme="majorBidi"/>
          <w:sz w:val="24"/>
          <w:szCs w:val="24"/>
        </w:rPr>
      </w:pPr>
      <w:r w:rsidRPr="00357C7D">
        <w:rPr>
          <w:rFonts w:asciiTheme="majorBidi" w:hAnsiTheme="majorBidi" w:cstheme="majorBidi"/>
          <w:sz w:val="24"/>
          <w:szCs w:val="24"/>
        </w:rPr>
        <w:t>Division of Emergency Medical Services.(2015). 2015 Annual Report to the King County Council. Seattle, WA: Emergency Medical Services Division of the Public Health Department—Seattle and King County.[September 8, 2015].</w:t>
      </w:r>
      <w:r w:rsidRPr="00357C7D">
        <w:rPr>
          <w:rFonts w:asciiTheme="majorBidi" w:hAnsiTheme="majorBidi" w:cs="Times New Roman"/>
          <w:sz w:val="24"/>
          <w:szCs w:val="24"/>
          <w:rtl/>
        </w:rPr>
        <w:t>‏</w:t>
      </w:r>
      <w:r w:rsidRPr="00357C7D">
        <w:rPr>
          <w:rFonts w:asciiTheme="majorBidi" w:hAnsiTheme="majorBidi" w:cstheme="majorBidi"/>
          <w:sz w:val="24"/>
          <w:szCs w:val="24"/>
        </w:rPr>
        <w:t xml:space="preserve"> </w:t>
      </w:r>
    </w:p>
    <w:p w:rsidR="00357C7D" w:rsidRPr="00DD3CF1" w:rsidRDefault="00357C7D" w:rsidP="00357C7D">
      <w:pPr>
        <w:pStyle w:val="af"/>
        <w:numPr>
          <w:ilvl w:val="0"/>
          <w:numId w:val="4"/>
        </w:numPr>
        <w:spacing w:line="360" w:lineRule="auto"/>
        <w:rPr>
          <w:rFonts w:asciiTheme="majorBidi" w:hAnsiTheme="majorBidi" w:cstheme="majorBidi"/>
          <w:sz w:val="24"/>
          <w:szCs w:val="24"/>
        </w:rPr>
      </w:pPr>
      <w:proofErr w:type="spellStart"/>
      <w:r w:rsidRPr="00357C7D">
        <w:rPr>
          <w:rFonts w:asciiTheme="majorBidi" w:hAnsiTheme="majorBidi" w:cstheme="majorBidi"/>
          <w:sz w:val="24"/>
          <w:szCs w:val="24"/>
        </w:rPr>
        <w:t>Capucci</w:t>
      </w:r>
      <w:proofErr w:type="spellEnd"/>
      <w:r w:rsidRPr="00357C7D">
        <w:rPr>
          <w:rFonts w:asciiTheme="majorBidi" w:hAnsiTheme="majorBidi" w:cstheme="majorBidi"/>
          <w:sz w:val="24"/>
          <w:szCs w:val="24"/>
        </w:rPr>
        <w:t xml:space="preserve">, A., </w:t>
      </w:r>
      <w:proofErr w:type="spellStart"/>
      <w:r w:rsidRPr="00357C7D">
        <w:rPr>
          <w:rFonts w:asciiTheme="majorBidi" w:hAnsiTheme="majorBidi" w:cstheme="majorBidi"/>
          <w:sz w:val="24"/>
          <w:szCs w:val="24"/>
        </w:rPr>
        <w:t>Aschieri</w:t>
      </w:r>
      <w:proofErr w:type="spellEnd"/>
      <w:r w:rsidRPr="00357C7D">
        <w:rPr>
          <w:rFonts w:asciiTheme="majorBidi" w:hAnsiTheme="majorBidi" w:cstheme="majorBidi"/>
          <w:sz w:val="24"/>
          <w:szCs w:val="24"/>
        </w:rPr>
        <w:t xml:space="preserve">, D., </w:t>
      </w:r>
      <w:proofErr w:type="spellStart"/>
      <w:r w:rsidRPr="00357C7D">
        <w:rPr>
          <w:rFonts w:asciiTheme="majorBidi" w:hAnsiTheme="majorBidi" w:cstheme="majorBidi"/>
          <w:sz w:val="24"/>
          <w:szCs w:val="24"/>
        </w:rPr>
        <w:t>Piepoli</w:t>
      </w:r>
      <w:proofErr w:type="spellEnd"/>
      <w:r w:rsidRPr="00357C7D">
        <w:rPr>
          <w:rFonts w:asciiTheme="majorBidi" w:hAnsiTheme="majorBidi" w:cstheme="majorBidi"/>
          <w:sz w:val="24"/>
          <w:szCs w:val="24"/>
        </w:rPr>
        <w:t xml:space="preserve">, M. F., Bardy, G. H., </w:t>
      </w:r>
      <w:proofErr w:type="spellStart"/>
      <w:r w:rsidRPr="00357C7D">
        <w:rPr>
          <w:rFonts w:asciiTheme="majorBidi" w:hAnsiTheme="majorBidi" w:cstheme="majorBidi"/>
          <w:sz w:val="24"/>
          <w:szCs w:val="24"/>
        </w:rPr>
        <w:t>Iconomu</w:t>
      </w:r>
      <w:proofErr w:type="spellEnd"/>
      <w:r w:rsidRPr="00357C7D">
        <w:rPr>
          <w:rFonts w:asciiTheme="majorBidi" w:hAnsiTheme="majorBidi" w:cstheme="majorBidi"/>
          <w:sz w:val="24"/>
          <w:szCs w:val="24"/>
        </w:rPr>
        <w:t xml:space="preserve">, E., &amp; </w:t>
      </w:r>
      <w:proofErr w:type="spellStart"/>
      <w:r w:rsidRPr="00357C7D">
        <w:rPr>
          <w:rFonts w:asciiTheme="majorBidi" w:hAnsiTheme="majorBidi" w:cstheme="majorBidi"/>
          <w:sz w:val="24"/>
          <w:szCs w:val="24"/>
        </w:rPr>
        <w:t>Arvedi</w:t>
      </w:r>
      <w:proofErr w:type="spellEnd"/>
      <w:r w:rsidRPr="00357C7D">
        <w:rPr>
          <w:rFonts w:asciiTheme="majorBidi" w:hAnsiTheme="majorBidi" w:cstheme="majorBidi"/>
          <w:sz w:val="24"/>
          <w:szCs w:val="24"/>
        </w:rPr>
        <w:t>, M. (2002). Tripling survival from sudden cardiac arrest via early defibrillation without traditional education in cardiopulmonary resuscitation. Circulation, 106(9), 1065-1070.</w:t>
      </w:r>
      <w:r w:rsidRPr="00357C7D">
        <w:rPr>
          <w:rFonts w:asciiTheme="majorBidi" w:hAnsiTheme="majorBidi" w:cs="Times New Roman"/>
          <w:sz w:val="24"/>
          <w:szCs w:val="24"/>
          <w:rtl/>
        </w:rPr>
        <w:t>‏</w:t>
      </w:r>
    </w:p>
    <w:p w:rsidR="00DD3CF1" w:rsidRPr="00DD3CF1" w:rsidRDefault="00DD3CF1" w:rsidP="00DD3CF1">
      <w:pPr>
        <w:pStyle w:val="af"/>
        <w:numPr>
          <w:ilvl w:val="0"/>
          <w:numId w:val="4"/>
        </w:numPr>
        <w:spacing w:line="360" w:lineRule="auto"/>
        <w:rPr>
          <w:rFonts w:asciiTheme="majorBidi" w:hAnsiTheme="majorBidi" w:cstheme="majorBidi"/>
          <w:sz w:val="24"/>
          <w:szCs w:val="24"/>
        </w:rPr>
      </w:pPr>
      <w:r w:rsidRPr="00DD3CF1">
        <w:rPr>
          <w:rFonts w:asciiTheme="majorBidi" w:hAnsiTheme="majorBidi" w:cstheme="majorBidi"/>
          <w:sz w:val="24"/>
          <w:szCs w:val="24"/>
        </w:rPr>
        <w:t xml:space="preserve">Go, A. S., </w:t>
      </w:r>
      <w:proofErr w:type="spellStart"/>
      <w:r w:rsidRPr="00DD3CF1">
        <w:rPr>
          <w:rFonts w:asciiTheme="majorBidi" w:hAnsiTheme="majorBidi" w:cstheme="majorBidi"/>
          <w:sz w:val="24"/>
          <w:szCs w:val="24"/>
        </w:rPr>
        <w:t>Mozaffarian</w:t>
      </w:r>
      <w:proofErr w:type="spellEnd"/>
      <w:r w:rsidRPr="00DD3CF1">
        <w:rPr>
          <w:rFonts w:asciiTheme="majorBidi" w:hAnsiTheme="majorBidi" w:cstheme="majorBidi"/>
          <w:sz w:val="24"/>
          <w:szCs w:val="24"/>
        </w:rPr>
        <w:t xml:space="preserve">, D., Roger, V. L., Benjamin, E. J., Berry, J. D., ... &amp; Franco, S. (2014). Heart disease and stroke statistics—2014 update: a report from the American Heart Association. [Electronic version]. circulation, 129(3), e28. </w:t>
      </w:r>
    </w:p>
    <w:p w:rsidR="00DD3CF1" w:rsidRDefault="00DD3CF1" w:rsidP="00DD3CF1">
      <w:pPr>
        <w:pStyle w:val="af"/>
        <w:numPr>
          <w:ilvl w:val="0"/>
          <w:numId w:val="4"/>
        </w:numPr>
        <w:spacing w:line="360" w:lineRule="auto"/>
        <w:rPr>
          <w:rFonts w:asciiTheme="majorBidi" w:hAnsiTheme="majorBidi" w:cstheme="majorBidi"/>
          <w:sz w:val="24"/>
          <w:szCs w:val="24"/>
        </w:rPr>
      </w:pPr>
      <w:r w:rsidRPr="00DD3CF1">
        <w:rPr>
          <w:rFonts w:asciiTheme="majorBidi" w:hAnsiTheme="majorBidi" w:cstheme="majorBidi"/>
          <w:sz w:val="24"/>
          <w:szCs w:val="24"/>
        </w:rPr>
        <w:t xml:space="preserve">Hansen, C. M., Rosenkranz, S. M., </w:t>
      </w:r>
      <w:proofErr w:type="spellStart"/>
      <w:r w:rsidRPr="00DD3CF1">
        <w:rPr>
          <w:rFonts w:asciiTheme="majorBidi" w:hAnsiTheme="majorBidi" w:cstheme="majorBidi"/>
          <w:sz w:val="24"/>
          <w:szCs w:val="24"/>
        </w:rPr>
        <w:t>Folke</w:t>
      </w:r>
      <w:proofErr w:type="spellEnd"/>
      <w:r w:rsidRPr="00DD3CF1">
        <w:rPr>
          <w:rFonts w:asciiTheme="majorBidi" w:hAnsiTheme="majorBidi" w:cstheme="majorBidi"/>
          <w:sz w:val="24"/>
          <w:szCs w:val="24"/>
        </w:rPr>
        <w:t xml:space="preserve">, F., </w:t>
      </w:r>
      <w:proofErr w:type="spellStart"/>
      <w:r w:rsidRPr="00DD3CF1">
        <w:rPr>
          <w:rFonts w:asciiTheme="majorBidi" w:hAnsiTheme="majorBidi" w:cstheme="majorBidi"/>
          <w:sz w:val="24"/>
          <w:szCs w:val="24"/>
        </w:rPr>
        <w:t>Zinckernagel</w:t>
      </w:r>
      <w:proofErr w:type="spellEnd"/>
      <w:r w:rsidRPr="00DD3CF1">
        <w:rPr>
          <w:rFonts w:asciiTheme="majorBidi" w:hAnsiTheme="majorBidi" w:cstheme="majorBidi"/>
          <w:sz w:val="24"/>
          <w:szCs w:val="24"/>
        </w:rPr>
        <w:t xml:space="preserve">, L., Thomsen, T., Torp‐Pedersen, C., ... &amp; Rod, M. H. (2017). Lay Bystanders Perspectives on What Facilitates Cardiopulmonary Resuscitation and Use of Automated External Defibrillators in Real Cardiac Arrests. Journal of the American Heart Association, 6(3), e004572. </w:t>
      </w:r>
    </w:p>
    <w:p w:rsidR="00DD3CF1" w:rsidRDefault="00DD3CF1" w:rsidP="00DD3CF1">
      <w:pPr>
        <w:pStyle w:val="af"/>
        <w:numPr>
          <w:ilvl w:val="0"/>
          <w:numId w:val="4"/>
        </w:numPr>
        <w:spacing w:line="360" w:lineRule="auto"/>
        <w:rPr>
          <w:rFonts w:asciiTheme="majorBidi" w:hAnsiTheme="majorBidi" w:cstheme="majorBidi"/>
          <w:sz w:val="24"/>
          <w:szCs w:val="24"/>
        </w:rPr>
      </w:pPr>
      <w:proofErr w:type="spellStart"/>
      <w:r w:rsidRPr="00DD3CF1">
        <w:rPr>
          <w:rFonts w:asciiTheme="majorBidi" w:hAnsiTheme="majorBidi" w:cstheme="majorBidi"/>
          <w:sz w:val="24"/>
          <w:szCs w:val="24"/>
        </w:rPr>
        <w:t>Sasson</w:t>
      </w:r>
      <w:proofErr w:type="spellEnd"/>
      <w:r w:rsidRPr="00DD3CF1">
        <w:rPr>
          <w:rFonts w:asciiTheme="majorBidi" w:hAnsiTheme="majorBidi" w:cstheme="majorBidi"/>
          <w:sz w:val="24"/>
          <w:szCs w:val="24"/>
        </w:rPr>
        <w:t xml:space="preserve">, C., </w:t>
      </w:r>
      <w:proofErr w:type="spellStart"/>
      <w:r w:rsidRPr="00DD3CF1">
        <w:rPr>
          <w:rFonts w:asciiTheme="majorBidi" w:hAnsiTheme="majorBidi" w:cstheme="majorBidi"/>
          <w:sz w:val="24"/>
          <w:szCs w:val="24"/>
        </w:rPr>
        <w:t>Meischke</w:t>
      </w:r>
      <w:proofErr w:type="spellEnd"/>
      <w:r w:rsidRPr="00DD3CF1">
        <w:rPr>
          <w:rFonts w:asciiTheme="majorBidi" w:hAnsiTheme="majorBidi" w:cstheme="majorBidi"/>
          <w:sz w:val="24"/>
          <w:szCs w:val="24"/>
        </w:rPr>
        <w:t xml:space="preserve">, H., </w:t>
      </w:r>
      <w:proofErr w:type="spellStart"/>
      <w:r w:rsidRPr="00DD3CF1">
        <w:rPr>
          <w:rFonts w:asciiTheme="majorBidi" w:hAnsiTheme="majorBidi" w:cstheme="majorBidi"/>
          <w:sz w:val="24"/>
          <w:szCs w:val="24"/>
        </w:rPr>
        <w:t>Abella</w:t>
      </w:r>
      <w:proofErr w:type="spellEnd"/>
      <w:r w:rsidRPr="00DD3CF1">
        <w:rPr>
          <w:rFonts w:asciiTheme="majorBidi" w:hAnsiTheme="majorBidi" w:cstheme="majorBidi"/>
          <w:sz w:val="24"/>
          <w:szCs w:val="24"/>
        </w:rPr>
        <w:t xml:space="preserve">, B. S., Berg, R. A., </w:t>
      </w:r>
      <w:proofErr w:type="spellStart"/>
      <w:r w:rsidRPr="00DD3CF1">
        <w:rPr>
          <w:rFonts w:asciiTheme="majorBidi" w:hAnsiTheme="majorBidi" w:cstheme="majorBidi"/>
          <w:sz w:val="24"/>
          <w:szCs w:val="24"/>
        </w:rPr>
        <w:t>Bobrow</w:t>
      </w:r>
      <w:proofErr w:type="spellEnd"/>
      <w:r w:rsidRPr="00DD3CF1">
        <w:rPr>
          <w:rFonts w:asciiTheme="majorBidi" w:hAnsiTheme="majorBidi" w:cstheme="majorBidi"/>
          <w:sz w:val="24"/>
          <w:szCs w:val="24"/>
        </w:rPr>
        <w:t xml:space="preserve">, B. J., Chan, P. S., ... &amp; </w:t>
      </w:r>
      <w:proofErr w:type="spellStart"/>
      <w:r w:rsidRPr="00DD3CF1">
        <w:rPr>
          <w:rFonts w:asciiTheme="majorBidi" w:hAnsiTheme="majorBidi" w:cstheme="majorBidi"/>
          <w:sz w:val="24"/>
          <w:szCs w:val="24"/>
        </w:rPr>
        <w:t>Masoudi</w:t>
      </w:r>
      <w:proofErr w:type="spellEnd"/>
      <w:r w:rsidRPr="00DD3CF1">
        <w:rPr>
          <w:rFonts w:asciiTheme="majorBidi" w:hAnsiTheme="majorBidi" w:cstheme="majorBidi"/>
          <w:sz w:val="24"/>
          <w:szCs w:val="24"/>
        </w:rPr>
        <w:t>, F. (2013). Increasing cardiopulmonary resuscitation provision in communities with low bystander cardiopulmonary resuscitation rates. Circulation, 127(12), 1342-1350.</w:t>
      </w:r>
    </w:p>
    <w:p w:rsidR="00523047" w:rsidRPr="0001669A" w:rsidRDefault="0001669A" w:rsidP="0001669A">
      <w:pPr>
        <w:pStyle w:val="af"/>
        <w:numPr>
          <w:ilvl w:val="0"/>
          <w:numId w:val="4"/>
        </w:numPr>
        <w:bidi/>
        <w:spacing w:line="360" w:lineRule="auto"/>
        <w:rPr>
          <w:rFonts w:asciiTheme="majorBidi" w:hAnsiTheme="majorBidi" w:cstheme="majorBidi"/>
          <w:sz w:val="24"/>
          <w:szCs w:val="24"/>
        </w:rPr>
      </w:pPr>
      <w:r w:rsidRPr="0001669A">
        <w:rPr>
          <w:rFonts w:ascii="David" w:hAnsi="David" w:cs="David"/>
          <w:noProof/>
          <w:rtl/>
        </w:rPr>
        <w:t xml:space="preserve">בר-אל, א', נץ, א', </w:t>
      </w:r>
      <w:r w:rsidRPr="0001669A">
        <w:rPr>
          <w:rFonts w:ascii="David" w:hAnsi="David" w:cs="David"/>
          <w:noProof/>
          <w:rtl/>
          <w:lang w:val="ru-RU"/>
        </w:rPr>
        <w:t>ו</w:t>
      </w:r>
      <w:r w:rsidRPr="0001669A">
        <w:rPr>
          <w:rFonts w:ascii="David" w:hAnsi="David" w:cs="David"/>
          <w:noProof/>
          <w:rtl/>
        </w:rPr>
        <w:t xml:space="preserve">פרי , צ'. (2017). האם רופא המשפחה שלך יודע לטפל במצב הדורש החייאה?. [גרסה אלקטרונית]. </w:t>
      </w:r>
      <w:r w:rsidRPr="0001669A">
        <w:rPr>
          <w:rFonts w:ascii="David" w:hAnsi="David" w:cs="David"/>
          <w:i/>
          <w:iCs/>
          <w:noProof/>
          <w:rtl/>
        </w:rPr>
        <w:t>הרפואה</w:t>
      </w:r>
      <w:r w:rsidRPr="0001669A">
        <w:rPr>
          <w:rFonts w:ascii="David" w:hAnsi="David" w:cs="David"/>
          <w:noProof/>
          <w:rtl/>
        </w:rPr>
        <w:t>,</w:t>
      </w:r>
      <w:r w:rsidRPr="0001669A">
        <w:rPr>
          <w:rFonts w:ascii="David" w:hAnsi="David" w:cs="David" w:hint="cs"/>
          <w:noProof/>
          <w:rtl/>
        </w:rPr>
        <w:t xml:space="preserve"> </w:t>
      </w:r>
      <w:r w:rsidRPr="0001669A">
        <w:rPr>
          <w:rFonts w:ascii="David" w:hAnsi="David" w:cs="David"/>
          <w:i/>
          <w:iCs/>
          <w:noProof/>
          <w:rtl/>
        </w:rPr>
        <w:t>156</w:t>
      </w:r>
      <w:r w:rsidRPr="0001669A">
        <w:rPr>
          <w:rFonts w:ascii="David" w:hAnsi="David" w:cs="David"/>
          <w:noProof/>
          <w:rtl/>
        </w:rPr>
        <w:t>(1), 57-58</w:t>
      </w:r>
    </w:p>
    <w:p w:rsidR="0001669A" w:rsidRPr="00136071" w:rsidRDefault="00136071" w:rsidP="00136071">
      <w:pPr>
        <w:pStyle w:val="af"/>
        <w:numPr>
          <w:ilvl w:val="0"/>
          <w:numId w:val="4"/>
        </w:numPr>
        <w:spacing w:line="360" w:lineRule="auto"/>
        <w:rPr>
          <w:rFonts w:asciiTheme="majorBidi" w:hAnsiTheme="majorBidi" w:cstheme="majorBidi"/>
          <w:sz w:val="24"/>
          <w:szCs w:val="24"/>
        </w:rPr>
      </w:pPr>
      <w:r w:rsidRPr="00136071">
        <w:rPr>
          <w:rFonts w:asciiTheme="majorBidi" w:hAnsiTheme="majorBidi" w:cstheme="majorBidi"/>
          <w:sz w:val="24"/>
          <w:szCs w:val="24"/>
        </w:rPr>
        <w:t xml:space="preserve">R. Graham, M. A. </w:t>
      </w:r>
      <w:proofErr w:type="spellStart"/>
      <w:r w:rsidRPr="00136071">
        <w:rPr>
          <w:rFonts w:asciiTheme="majorBidi" w:hAnsiTheme="majorBidi" w:cstheme="majorBidi"/>
          <w:sz w:val="24"/>
          <w:szCs w:val="24"/>
        </w:rPr>
        <w:t>Mcoy</w:t>
      </w:r>
      <w:proofErr w:type="spellEnd"/>
      <w:r w:rsidRPr="00136071">
        <w:rPr>
          <w:rFonts w:asciiTheme="majorBidi" w:hAnsiTheme="majorBidi" w:cstheme="majorBidi"/>
          <w:sz w:val="24"/>
          <w:szCs w:val="24"/>
        </w:rPr>
        <w:t>, &amp; A. M. Schultz. (Eds.), Strategies to improve cardiac arrest survival: a time to act. (pp. 1-8). Washington, DC: The National Academies Press</w:t>
      </w:r>
      <w:r>
        <w:rPr>
          <w:rFonts w:asciiTheme="majorBidi" w:hAnsiTheme="majorBidi" w:cstheme="majorBidi"/>
          <w:sz w:val="24"/>
          <w:szCs w:val="24"/>
          <w:lang w:val="en-GB"/>
        </w:rPr>
        <w:t>.</w:t>
      </w:r>
    </w:p>
    <w:p w:rsidR="00136071" w:rsidRDefault="00561B6C" w:rsidP="00561B6C">
      <w:pPr>
        <w:pStyle w:val="af"/>
        <w:numPr>
          <w:ilvl w:val="0"/>
          <w:numId w:val="4"/>
        </w:numPr>
        <w:spacing w:line="360" w:lineRule="auto"/>
        <w:rPr>
          <w:rFonts w:asciiTheme="majorBidi" w:hAnsiTheme="majorBidi" w:cstheme="majorBidi"/>
          <w:sz w:val="24"/>
          <w:szCs w:val="24"/>
        </w:rPr>
      </w:pPr>
      <w:r w:rsidRPr="00561B6C">
        <w:rPr>
          <w:rFonts w:asciiTheme="majorBidi" w:hAnsiTheme="majorBidi" w:cstheme="majorBidi"/>
          <w:sz w:val="24"/>
          <w:szCs w:val="24"/>
        </w:rPr>
        <w:t xml:space="preserve">Graham, R., </w:t>
      </w:r>
      <w:proofErr w:type="spellStart"/>
      <w:r w:rsidRPr="00561B6C">
        <w:rPr>
          <w:rFonts w:asciiTheme="majorBidi" w:hAnsiTheme="majorBidi" w:cstheme="majorBidi"/>
          <w:sz w:val="24"/>
          <w:szCs w:val="24"/>
        </w:rPr>
        <w:t>Mcoy</w:t>
      </w:r>
      <w:proofErr w:type="spellEnd"/>
      <w:r w:rsidRPr="00561B6C">
        <w:rPr>
          <w:rFonts w:asciiTheme="majorBidi" w:hAnsiTheme="majorBidi" w:cstheme="majorBidi"/>
          <w:sz w:val="24"/>
          <w:szCs w:val="24"/>
        </w:rPr>
        <w:t>, M. A., &amp; Schultz, A. M. (Eds.), Strategies to improve cardiac arrest survival: a time to act. (pp. 16-23). Washington, DC: The National Academies Press.</w:t>
      </w:r>
    </w:p>
    <w:p w:rsidR="00561B6C" w:rsidRDefault="00AF4B7E" w:rsidP="00AF4B7E">
      <w:pPr>
        <w:pStyle w:val="af"/>
        <w:numPr>
          <w:ilvl w:val="0"/>
          <w:numId w:val="4"/>
        </w:numPr>
        <w:spacing w:line="360" w:lineRule="auto"/>
        <w:rPr>
          <w:rFonts w:asciiTheme="majorBidi" w:hAnsiTheme="majorBidi" w:cstheme="majorBidi"/>
          <w:sz w:val="24"/>
          <w:szCs w:val="24"/>
        </w:rPr>
      </w:pPr>
      <w:r w:rsidRPr="00AF4B7E">
        <w:rPr>
          <w:rFonts w:asciiTheme="majorBidi" w:hAnsiTheme="majorBidi" w:cstheme="majorBidi"/>
          <w:sz w:val="24"/>
          <w:szCs w:val="24"/>
        </w:rPr>
        <w:lastRenderedPageBreak/>
        <w:t xml:space="preserve">Ritter, G., Wolfe, R. A., Goldstein, S., Landis, J. R., Vasu, C. M., Acheson, A., ... &amp; </w:t>
      </w:r>
      <w:proofErr w:type="spellStart"/>
      <w:r w:rsidRPr="00AF4B7E">
        <w:rPr>
          <w:rFonts w:asciiTheme="majorBidi" w:hAnsiTheme="majorBidi" w:cstheme="majorBidi"/>
          <w:sz w:val="24"/>
          <w:szCs w:val="24"/>
        </w:rPr>
        <w:t>Medendrop</w:t>
      </w:r>
      <w:proofErr w:type="spellEnd"/>
      <w:r w:rsidRPr="00AF4B7E">
        <w:rPr>
          <w:rFonts w:asciiTheme="majorBidi" w:hAnsiTheme="majorBidi" w:cstheme="majorBidi"/>
          <w:sz w:val="24"/>
          <w:szCs w:val="24"/>
        </w:rPr>
        <w:t>, S. V. (1985). The effect of bystander CPR on survival of out-of-hospital cardiac arrest victims. [Electronic version]. American heart journal, 110(5), 932-937.</w:t>
      </w:r>
    </w:p>
    <w:p w:rsidR="001B03C5" w:rsidRPr="0083628D" w:rsidRDefault="001B03C5" w:rsidP="001B03C5">
      <w:pPr>
        <w:pStyle w:val="af"/>
        <w:numPr>
          <w:ilvl w:val="0"/>
          <w:numId w:val="4"/>
        </w:numPr>
        <w:spacing w:line="360" w:lineRule="auto"/>
        <w:rPr>
          <w:rFonts w:asciiTheme="majorBidi" w:hAnsiTheme="majorBidi" w:cstheme="majorBidi"/>
          <w:sz w:val="24"/>
          <w:szCs w:val="24"/>
        </w:rPr>
      </w:pPr>
      <w:r w:rsidRPr="001B03C5">
        <w:rPr>
          <w:rFonts w:asciiTheme="majorBidi" w:hAnsiTheme="majorBidi" w:cstheme="majorBidi"/>
          <w:sz w:val="24"/>
          <w:szCs w:val="24"/>
        </w:rPr>
        <w:t>Lin, H. Y., Chiang, W. C., Hsieh, M. J., Ko, P. C., Sun, J. T., Hung, S. C. et. Al. (2016). National community chain-of-survival initiatives are associated with improved bystander cardiopulmonary resuscitation rates and survival for cardiac arrests in Taiwan. Circulation, 106(9), 1065-1070.</w:t>
      </w:r>
      <w:r w:rsidRPr="001B03C5">
        <w:rPr>
          <w:rFonts w:asciiTheme="majorBidi" w:hAnsiTheme="majorBidi" w:cs="Times New Roman"/>
          <w:sz w:val="24"/>
          <w:szCs w:val="24"/>
          <w:rtl/>
        </w:rPr>
        <w:t>‏</w:t>
      </w:r>
    </w:p>
    <w:p w:rsidR="0083628D" w:rsidRDefault="0083628D" w:rsidP="0083628D">
      <w:pPr>
        <w:pStyle w:val="af"/>
        <w:numPr>
          <w:ilvl w:val="0"/>
          <w:numId w:val="4"/>
        </w:numPr>
        <w:spacing w:line="360" w:lineRule="auto"/>
        <w:rPr>
          <w:rFonts w:asciiTheme="majorBidi" w:hAnsiTheme="majorBidi" w:cstheme="majorBidi"/>
          <w:sz w:val="24"/>
          <w:szCs w:val="24"/>
        </w:rPr>
      </w:pPr>
      <w:r w:rsidRPr="0083628D">
        <w:rPr>
          <w:rFonts w:asciiTheme="majorBidi" w:hAnsiTheme="majorBidi" w:cstheme="majorBidi"/>
          <w:sz w:val="24"/>
          <w:szCs w:val="24"/>
        </w:rPr>
        <w:t>Chen, M., Wang, Y., Li, X., Hou, L., Wang, Y., Liu, J., &amp; Han, F. (2017). Public Knowledge and Attitudes towards Bystander Cardiopulmonary Resuscitation in China. [Electronic version]. BioMed research international, 2017.</w:t>
      </w:r>
    </w:p>
    <w:p w:rsidR="00E03631" w:rsidRDefault="00E03631" w:rsidP="0083628D">
      <w:pPr>
        <w:pStyle w:val="af"/>
        <w:numPr>
          <w:ilvl w:val="0"/>
          <w:numId w:val="4"/>
        </w:numPr>
        <w:spacing w:line="360" w:lineRule="auto"/>
        <w:rPr>
          <w:rFonts w:asciiTheme="majorBidi" w:hAnsiTheme="majorBidi" w:cstheme="majorBidi"/>
          <w:sz w:val="24"/>
          <w:szCs w:val="24"/>
        </w:rPr>
      </w:pPr>
      <w:r w:rsidRPr="00E03631">
        <w:rPr>
          <w:rFonts w:asciiTheme="majorBidi" w:hAnsiTheme="majorBidi" w:cstheme="majorBidi"/>
          <w:sz w:val="24"/>
          <w:szCs w:val="24"/>
        </w:rPr>
        <w:t xml:space="preserve">Jarrah, S., </w:t>
      </w:r>
      <w:proofErr w:type="spellStart"/>
      <w:r w:rsidRPr="00E03631">
        <w:rPr>
          <w:rFonts w:asciiTheme="majorBidi" w:hAnsiTheme="majorBidi" w:cstheme="majorBidi"/>
          <w:sz w:val="24"/>
          <w:szCs w:val="24"/>
        </w:rPr>
        <w:t>Judeh</w:t>
      </w:r>
      <w:proofErr w:type="spellEnd"/>
      <w:r w:rsidRPr="00E03631">
        <w:rPr>
          <w:rFonts w:asciiTheme="majorBidi" w:hAnsiTheme="majorBidi" w:cstheme="majorBidi"/>
          <w:sz w:val="24"/>
          <w:szCs w:val="24"/>
        </w:rPr>
        <w:t xml:space="preserve">, M., &amp; </w:t>
      </w:r>
      <w:proofErr w:type="spellStart"/>
      <w:r w:rsidRPr="00E03631">
        <w:rPr>
          <w:rFonts w:asciiTheme="majorBidi" w:hAnsiTheme="majorBidi" w:cstheme="majorBidi"/>
          <w:sz w:val="24"/>
          <w:szCs w:val="24"/>
        </w:rPr>
        <w:t>AbuRuz</w:t>
      </w:r>
      <w:proofErr w:type="spellEnd"/>
      <w:r w:rsidRPr="00E03631">
        <w:rPr>
          <w:rFonts w:asciiTheme="majorBidi" w:hAnsiTheme="majorBidi" w:cstheme="majorBidi"/>
          <w:sz w:val="24"/>
          <w:szCs w:val="24"/>
        </w:rPr>
        <w:t>, M. E. (2018). Evaluation of public awareness, knowledge and attitudes towards basic life support: a cross-sectional study. BMC emergency medicine, 18(1), 37.</w:t>
      </w:r>
      <w:r w:rsidRPr="00E03631">
        <w:rPr>
          <w:rFonts w:asciiTheme="majorBidi" w:hAnsiTheme="majorBidi" w:cs="Times New Roman"/>
          <w:sz w:val="24"/>
          <w:szCs w:val="24"/>
          <w:rtl/>
        </w:rPr>
        <w:t>‏</w:t>
      </w:r>
    </w:p>
    <w:p w:rsidR="005A1B9F" w:rsidRPr="005A1B9F" w:rsidRDefault="005A1B9F" w:rsidP="005A1B9F">
      <w:pPr>
        <w:pStyle w:val="af"/>
        <w:numPr>
          <w:ilvl w:val="0"/>
          <w:numId w:val="4"/>
        </w:numPr>
        <w:spacing w:line="360" w:lineRule="auto"/>
        <w:rPr>
          <w:rFonts w:asciiTheme="majorBidi" w:hAnsiTheme="majorBidi" w:cstheme="majorBidi"/>
          <w:sz w:val="24"/>
          <w:szCs w:val="24"/>
        </w:rPr>
      </w:pPr>
      <w:r w:rsidRPr="005A1B9F">
        <w:rPr>
          <w:rFonts w:asciiTheme="majorBidi" w:hAnsiTheme="majorBidi" w:cstheme="majorBidi"/>
          <w:sz w:val="24"/>
          <w:szCs w:val="24"/>
        </w:rPr>
        <w:t>Bull, S., Shadwell, J., Stewart, B., Stride, B., Reilly, L., Warburton, J., &amp; Haroon, S. (2013). Mass media marketing and willingness to undertake cardiopulmonary resuscitation: a cross-sectional survey of the general public in Birmingham, UK. [Electronic version]. The Lancet, 382, S27.</w:t>
      </w:r>
      <w:r w:rsidRPr="005A1B9F">
        <w:rPr>
          <w:rFonts w:asciiTheme="majorBidi" w:hAnsiTheme="majorBidi" w:cs="Times New Roman"/>
          <w:sz w:val="24"/>
          <w:szCs w:val="24"/>
          <w:rtl/>
        </w:rPr>
        <w:t>‏</w:t>
      </w:r>
    </w:p>
    <w:p w:rsidR="005A1B9F" w:rsidRPr="00FE5BC4" w:rsidRDefault="00FE5BC4" w:rsidP="005A1B9F">
      <w:pPr>
        <w:pStyle w:val="af"/>
        <w:numPr>
          <w:ilvl w:val="0"/>
          <w:numId w:val="4"/>
        </w:numPr>
        <w:spacing w:line="360" w:lineRule="auto"/>
        <w:rPr>
          <w:rFonts w:asciiTheme="majorBidi" w:hAnsiTheme="majorBidi" w:cstheme="majorBidi"/>
          <w:sz w:val="24"/>
          <w:szCs w:val="24"/>
        </w:rPr>
      </w:pPr>
      <w:proofErr w:type="spellStart"/>
      <w:r w:rsidRPr="00FE5BC4">
        <w:rPr>
          <w:rFonts w:asciiTheme="majorBidi" w:hAnsiTheme="majorBidi" w:cstheme="majorBidi"/>
          <w:sz w:val="24"/>
          <w:szCs w:val="24"/>
        </w:rPr>
        <w:t>Bobrow</w:t>
      </w:r>
      <w:proofErr w:type="spellEnd"/>
      <w:r w:rsidRPr="00FE5BC4">
        <w:rPr>
          <w:rFonts w:asciiTheme="majorBidi" w:hAnsiTheme="majorBidi" w:cstheme="majorBidi"/>
          <w:sz w:val="24"/>
          <w:szCs w:val="24"/>
        </w:rPr>
        <w:t xml:space="preserve">, B. J., Eisenberg, M. S., &amp; </w:t>
      </w:r>
      <w:proofErr w:type="spellStart"/>
      <w:r w:rsidRPr="00FE5BC4">
        <w:rPr>
          <w:rFonts w:asciiTheme="majorBidi" w:hAnsiTheme="majorBidi" w:cstheme="majorBidi"/>
          <w:sz w:val="24"/>
          <w:szCs w:val="24"/>
        </w:rPr>
        <w:t>Panczyk</w:t>
      </w:r>
      <w:proofErr w:type="spellEnd"/>
      <w:r w:rsidRPr="00FE5BC4">
        <w:rPr>
          <w:rFonts w:asciiTheme="majorBidi" w:hAnsiTheme="majorBidi" w:cstheme="majorBidi"/>
          <w:sz w:val="24"/>
          <w:szCs w:val="24"/>
        </w:rPr>
        <w:t>, M. (2016). The institute of medicine says time to act to improve cardiac arrest survival: here’s how. [Electronic version]. Annals of emergency medicine, 67(4), 492-495.</w:t>
      </w:r>
      <w:r w:rsidRPr="00FE5BC4">
        <w:rPr>
          <w:rFonts w:asciiTheme="majorBidi" w:hAnsiTheme="majorBidi" w:cs="Times New Roman"/>
          <w:sz w:val="24"/>
          <w:szCs w:val="24"/>
          <w:rtl/>
        </w:rPr>
        <w:t>‏</w:t>
      </w:r>
    </w:p>
    <w:p w:rsidR="00FE5BC4" w:rsidRDefault="00D12B1B" w:rsidP="00D12B1B">
      <w:pPr>
        <w:pStyle w:val="af"/>
        <w:numPr>
          <w:ilvl w:val="0"/>
          <w:numId w:val="4"/>
        </w:numPr>
        <w:spacing w:line="360" w:lineRule="auto"/>
        <w:rPr>
          <w:rFonts w:asciiTheme="majorBidi" w:hAnsiTheme="majorBidi" w:cstheme="majorBidi"/>
          <w:sz w:val="24"/>
          <w:szCs w:val="24"/>
        </w:rPr>
      </w:pPr>
      <w:proofErr w:type="spellStart"/>
      <w:r w:rsidRPr="00D12B1B">
        <w:rPr>
          <w:rFonts w:asciiTheme="majorBidi" w:hAnsiTheme="majorBidi" w:cstheme="majorBidi"/>
          <w:sz w:val="24"/>
          <w:szCs w:val="24"/>
        </w:rPr>
        <w:t>Einav</w:t>
      </w:r>
      <w:proofErr w:type="spellEnd"/>
      <w:r w:rsidRPr="00D12B1B">
        <w:rPr>
          <w:rFonts w:asciiTheme="majorBidi" w:hAnsiTheme="majorBidi" w:cstheme="majorBidi"/>
          <w:sz w:val="24"/>
          <w:szCs w:val="24"/>
        </w:rPr>
        <w:t xml:space="preserve">, S., </w:t>
      </w:r>
      <w:proofErr w:type="spellStart"/>
      <w:r w:rsidRPr="00D12B1B">
        <w:rPr>
          <w:rFonts w:asciiTheme="majorBidi" w:hAnsiTheme="majorBidi" w:cstheme="majorBidi"/>
          <w:sz w:val="24"/>
          <w:szCs w:val="24"/>
        </w:rPr>
        <w:t>Wacht</w:t>
      </w:r>
      <w:proofErr w:type="spellEnd"/>
      <w:r w:rsidRPr="00D12B1B">
        <w:rPr>
          <w:rFonts w:asciiTheme="majorBidi" w:hAnsiTheme="majorBidi" w:cstheme="majorBidi"/>
          <w:sz w:val="24"/>
          <w:szCs w:val="24"/>
        </w:rPr>
        <w:t xml:space="preserve">, O., Kaufman, N., &amp; </w:t>
      </w:r>
      <w:proofErr w:type="spellStart"/>
      <w:r w:rsidRPr="00D12B1B">
        <w:rPr>
          <w:rFonts w:asciiTheme="majorBidi" w:hAnsiTheme="majorBidi" w:cstheme="majorBidi"/>
          <w:sz w:val="24"/>
          <w:szCs w:val="24"/>
        </w:rPr>
        <w:t>Alkalay</w:t>
      </w:r>
      <w:proofErr w:type="spellEnd"/>
      <w:r w:rsidRPr="00D12B1B">
        <w:rPr>
          <w:rFonts w:asciiTheme="majorBidi" w:hAnsiTheme="majorBidi" w:cstheme="majorBidi"/>
          <w:sz w:val="24"/>
          <w:szCs w:val="24"/>
        </w:rPr>
        <w:t>, E. (2017). Cardiopulmonary arrest in primary care clinics: more holes than cheese: a survey of the knowledge and attitudes of primary care physicians regarding resuscitation. [Electronic version]. Israel Journal of Health Policy Research, 6(1), 22.</w:t>
      </w:r>
    </w:p>
    <w:p w:rsidR="00D12B1B" w:rsidRPr="00EF671C" w:rsidRDefault="00901912" w:rsidP="00901912">
      <w:pPr>
        <w:pStyle w:val="af"/>
        <w:numPr>
          <w:ilvl w:val="0"/>
          <w:numId w:val="4"/>
        </w:numPr>
        <w:spacing w:line="360" w:lineRule="auto"/>
        <w:rPr>
          <w:rFonts w:asciiTheme="majorBidi" w:hAnsiTheme="majorBidi" w:cstheme="majorBidi"/>
          <w:sz w:val="24"/>
          <w:szCs w:val="24"/>
        </w:rPr>
      </w:pPr>
      <w:proofErr w:type="spellStart"/>
      <w:r w:rsidRPr="00901912">
        <w:rPr>
          <w:rFonts w:asciiTheme="majorBidi" w:hAnsiTheme="majorBidi" w:cstheme="majorBidi"/>
          <w:sz w:val="24"/>
          <w:szCs w:val="24"/>
        </w:rPr>
        <w:t>Swor</w:t>
      </w:r>
      <w:proofErr w:type="spellEnd"/>
      <w:r w:rsidRPr="00901912">
        <w:rPr>
          <w:rFonts w:asciiTheme="majorBidi" w:hAnsiTheme="majorBidi" w:cstheme="majorBidi"/>
          <w:sz w:val="24"/>
          <w:szCs w:val="24"/>
        </w:rPr>
        <w:t xml:space="preserve">, R., Khan, I., </w:t>
      </w:r>
      <w:proofErr w:type="spellStart"/>
      <w:r w:rsidRPr="00901912">
        <w:rPr>
          <w:rFonts w:asciiTheme="majorBidi" w:hAnsiTheme="majorBidi" w:cstheme="majorBidi"/>
          <w:sz w:val="24"/>
          <w:szCs w:val="24"/>
        </w:rPr>
        <w:t>Domeier</w:t>
      </w:r>
      <w:proofErr w:type="spellEnd"/>
      <w:r w:rsidRPr="00901912">
        <w:rPr>
          <w:rFonts w:asciiTheme="majorBidi" w:hAnsiTheme="majorBidi" w:cstheme="majorBidi"/>
          <w:sz w:val="24"/>
          <w:szCs w:val="24"/>
        </w:rPr>
        <w:t>, R., Honeycutt, L., Chu, K., &amp; Compton, S. (2006). CPR training and CPR performance: do CPR‐trained bystanders perform CPR?. [Electronic version]. Academic Emergency Medicine, 13(6), 596-601.</w:t>
      </w:r>
    </w:p>
    <w:p w:rsidR="00EF671C" w:rsidRPr="00B46542" w:rsidRDefault="00EF671C" w:rsidP="00EF671C">
      <w:pPr>
        <w:pStyle w:val="af"/>
        <w:numPr>
          <w:ilvl w:val="0"/>
          <w:numId w:val="4"/>
        </w:numPr>
        <w:spacing w:line="360" w:lineRule="auto"/>
        <w:rPr>
          <w:rFonts w:asciiTheme="majorBidi" w:hAnsiTheme="majorBidi" w:cstheme="majorBidi"/>
          <w:sz w:val="24"/>
          <w:szCs w:val="24"/>
        </w:rPr>
      </w:pPr>
      <w:proofErr w:type="spellStart"/>
      <w:r w:rsidRPr="00EF671C">
        <w:rPr>
          <w:rFonts w:asciiTheme="majorBidi" w:hAnsiTheme="majorBidi" w:cstheme="majorBidi"/>
          <w:sz w:val="24"/>
          <w:szCs w:val="24"/>
        </w:rPr>
        <w:t>Bobrow</w:t>
      </w:r>
      <w:proofErr w:type="spellEnd"/>
      <w:r w:rsidRPr="00EF671C">
        <w:rPr>
          <w:rFonts w:asciiTheme="majorBidi" w:hAnsiTheme="majorBidi" w:cstheme="majorBidi"/>
          <w:sz w:val="24"/>
          <w:szCs w:val="24"/>
        </w:rPr>
        <w:t xml:space="preserve">, B. J., Eisenberg, M. S., &amp; </w:t>
      </w:r>
      <w:proofErr w:type="spellStart"/>
      <w:r w:rsidRPr="00EF671C">
        <w:rPr>
          <w:rFonts w:asciiTheme="majorBidi" w:hAnsiTheme="majorBidi" w:cstheme="majorBidi"/>
          <w:sz w:val="24"/>
          <w:szCs w:val="24"/>
        </w:rPr>
        <w:t>Panczyk</w:t>
      </w:r>
      <w:proofErr w:type="spellEnd"/>
      <w:r w:rsidRPr="00EF671C">
        <w:rPr>
          <w:rFonts w:asciiTheme="majorBidi" w:hAnsiTheme="majorBidi" w:cstheme="majorBidi"/>
          <w:sz w:val="24"/>
          <w:szCs w:val="24"/>
        </w:rPr>
        <w:t>, M. (2016). The institute of medicine says time to act to improve cardiac arrest survival: here’s how. [Electronic version]. Annals of emergency medicine, 67(4), 492-495.</w:t>
      </w:r>
      <w:r w:rsidRPr="00EF671C">
        <w:rPr>
          <w:rFonts w:asciiTheme="majorBidi" w:hAnsiTheme="majorBidi" w:cs="Times New Roman"/>
          <w:sz w:val="24"/>
          <w:szCs w:val="24"/>
          <w:rtl/>
        </w:rPr>
        <w:t>‏</w:t>
      </w:r>
    </w:p>
    <w:p w:rsidR="00B46542" w:rsidRPr="008F4C03" w:rsidRDefault="00B46542" w:rsidP="00B46542">
      <w:pPr>
        <w:pStyle w:val="af"/>
        <w:numPr>
          <w:ilvl w:val="0"/>
          <w:numId w:val="4"/>
        </w:numPr>
        <w:spacing w:line="360" w:lineRule="auto"/>
        <w:rPr>
          <w:rFonts w:asciiTheme="majorBidi" w:hAnsiTheme="majorBidi" w:cstheme="majorBidi"/>
          <w:sz w:val="24"/>
          <w:szCs w:val="24"/>
        </w:rPr>
      </w:pPr>
      <w:r w:rsidRPr="00B46542">
        <w:rPr>
          <w:rFonts w:asciiTheme="majorBidi" w:hAnsiTheme="majorBidi" w:cstheme="majorBidi"/>
          <w:sz w:val="24"/>
          <w:szCs w:val="24"/>
        </w:rPr>
        <w:t xml:space="preserve">Vargas, J. R. N., </w:t>
      </w:r>
      <w:proofErr w:type="spellStart"/>
      <w:r w:rsidRPr="00B46542">
        <w:rPr>
          <w:rFonts w:asciiTheme="majorBidi" w:hAnsiTheme="majorBidi" w:cstheme="majorBidi"/>
          <w:sz w:val="24"/>
          <w:szCs w:val="24"/>
        </w:rPr>
        <w:t>Matiz</w:t>
      </w:r>
      <w:proofErr w:type="spellEnd"/>
      <w:r w:rsidRPr="00B46542">
        <w:rPr>
          <w:rFonts w:asciiTheme="majorBidi" w:hAnsiTheme="majorBidi" w:cstheme="majorBidi"/>
          <w:sz w:val="24"/>
          <w:szCs w:val="24"/>
        </w:rPr>
        <w:t xml:space="preserve">-Camacho, H., &amp; Osorio-Esquivel, J. (2015). Evidence-based clinical practice manual: Cardiopulmonary-cerebral resuscitation. [Electronic version]. Colombian Journal of </w:t>
      </w:r>
      <w:proofErr w:type="spellStart"/>
      <w:r w:rsidRPr="00B46542">
        <w:rPr>
          <w:rFonts w:asciiTheme="majorBidi" w:hAnsiTheme="majorBidi" w:cstheme="majorBidi"/>
          <w:sz w:val="24"/>
          <w:szCs w:val="24"/>
        </w:rPr>
        <w:t>Anesthesiology</w:t>
      </w:r>
      <w:proofErr w:type="spellEnd"/>
      <w:r w:rsidRPr="00B46542">
        <w:rPr>
          <w:rFonts w:asciiTheme="majorBidi" w:hAnsiTheme="majorBidi" w:cstheme="majorBidi"/>
          <w:sz w:val="24"/>
          <w:szCs w:val="24"/>
        </w:rPr>
        <w:t>, 43(1), 9-19.</w:t>
      </w:r>
      <w:r w:rsidRPr="00B46542">
        <w:rPr>
          <w:rFonts w:asciiTheme="majorBidi" w:hAnsiTheme="majorBidi" w:cs="Times New Roman"/>
          <w:sz w:val="24"/>
          <w:szCs w:val="24"/>
          <w:rtl/>
        </w:rPr>
        <w:t>‏‏</w:t>
      </w:r>
    </w:p>
    <w:p w:rsidR="008F4C03" w:rsidRPr="008F4C03" w:rsidRDefault="008F4C03" w:rsidP="008F4C03">
      <w:pPr>
        <w:pStyle w:val="af"/>
        <w:numPr>
          <w:ilvl w:val="0"/>
          <w:numId w:val="4"/>
        </w:numPr>
        <w:spacing w:line="360" w:lineRule="auto"/>
        <w:rPr>
          <w:rFonts w:asciiTheme="majorBidi" w:hAnsiTheme="majorBidi" w:cstheme="majorBidi"/>
          <w:sz w:val="24"/>
          <w:szCs w:val="24"/>
        </w:rPr>
      </w:pPr>
      <w:r w:rsidRPr="008F4C03">
        <w:rPr>
          <w:rFonts w:asciiTheme="majorBidi" w:hAnsiTheme="majorBidi" w:cstheme="majorBidi"/>
          <w:sz w:val="24"/>
          <w:szCs w:val="24"/>
        </w:rPr>
        <w:lastRenderedPageBreak/>
        <w:t xml:space="preserve">Kitamura, T., </w:t>
      </w:r>
      <w:proofErr w:type="spellStart"/>
      <w:r w:rsidRPr="008F4C03">
        <w:rPr>
          <w:rFonts w:asciiTheme="majorBidi" w:hAnsiTheme="majorBidi" w:cstheme="majorBidi"/>
          <w:sz w:val="24"/>
          <w:szCs w:val="24"/>
        </w:rPr>
        <w:t>Iwami</w:t>
      </w:r>
      <w:proofErr w:type="spellEnd"/>
      <w:r w:rsidRPr="008F4C03">
        <w:rPr>
          <w:rFonts w:asciiTheme="majorBidi" w:hAnsiTheme="majorBidi" w:cstheme="majorBidi"/>
          <w:sz w:val="24"/>
          <w:szCs w:val="24"/>
        </w:rPr>
        <w:t xml:space="preserve">, T., Kawamura, T., Nagao, K., Tanaka, H., &amp; </w:t>
      </w:r>
      <w:proofErr w:type="spellStart"/>
      <w:r w:rsidRPr="008F4C03">
        <w:rPr>
          <w:rFonts w:asciiTheme="majorBidi" w:hAnsiTheme="majorBidi" w:cstheme="majorBidi"/>
          <w:sz w:val="24"/>
          <w:szCs w:val="24"/>
        </w:rPr>
        <w:t>Hiraide</w:t>
      </w:r>
      <w:proofErr w:type="spellEnd"/>
      <w:r w:rsidRPr="008F4C03">
        <w:rPr>
          <w:rFonts w:asciiTheme="majorBidi" w:hAnsiTheme="majorBidi" w:cstheme="majorBidi"/>
          <w:sz w:val="24"/>
          <w:szCs w:val="24"/>
        </w:rPr>
        <w:t>, A. (2010). Nationwide public-access defibrillation in Japan. [Electronic version]. New England Journal of Medicine, 362(11), 994-1004.</w:t>
      </w:r>
    </w:p>
    <w:p w:rsidR="008F4C03" w:rsidRPr="008F4C03" w:rsidRDefault="008F4C03" w:rsidP="008F4C03">
      <w:pPr>
        <w:pStyle w:val="af"/>
        <w:numPr>
          <w:ilvl w:val="0"/>
          <w:numId w:val="4"/>
        </w:numPr>
        <w:spacing w:line="360" w:lineRule="auto"/>
        <w:rPr>
          <w:rFonts w:asciiTheme="majorBidi" w:hAnsiTheme="majorBidi" w:cstheme="majorBidi"/>
          <w:sz w:val="24"/>
          <w:szCs w:val="24"/>
        </w:rPr>
      </w:pPr>
      <w:proofErr w:type="spellStart"/>
      <w:r w:rsidRPr="008F4C03">
        <w:rPr>
          <w:rFonts w:asciiTheme="majorBidi" w:hAnsiTheme="majorBidi" w:cstheme="majorBidi"/>
          <w:sz w:val="24"/>
          <w:szCs w:val="24"/>
        </w:rPr>
        <w:t>Lijovic</w:t>
      </w:r>
      <w:proofErr w:type="spellEnd"/>
      <w:r w:rsidRPr="008F4C03">
        <w:rPr>
          <w:rFonts w:asciiTheme="majorBidi" w:hAnsiTheme="majorBidi" w:cstheme="majorBidi"/>
          <w:sz w:val="24"/>
          <w:szCs w:val="24"/>
        </w:rPr>
        <w:t>, M., Bernard, S., Nehme, Z., Walker, T., Smith, K., &amp; Victorian Ambulance Cardiac Arrest Registry Steering Committee. (2014). Public access defibrillation—Results from the Victorian Ambulance Cardiac Arrest Registry. [Electronic version]. Resuscitation, 85(12), 1739-1744.</w:t>
      </w:r>
      <w:r w:rsidRPr="008F4C03">
        <w:rPr>
          <w:rFonts w:asciiTheme="majorBidi" w:hAnsiTheme="majorBidi" w:cs="Times New Roman"/>
          <w:sz w:val="24"/>
          <w:szCs w:val="24"/>
          <w:rtl/>
        </w:rPr>
        <w:t>‏</w:t>
      </w:r>
    </w:p>
    <w:p w:rsidR="008F4C03" w:rsidRPr="0059646C" w:rsidRDefault="008F4C03" w:rsidP="008F4C03">
      <w:pPr>
        <w:pStyle w:val="af"/>
        <w:numPr>
          <w:ilvl w:val="0"/>
          <w:numId w:val="4"/>
        </w:numPr>
        <w:spacing w:line="360" w:lineRule="auto"/>
        <w:rPr>
          <w:rFonts w:asciiTheme="majorBidi" w:hAnsiTheme="majorBidi" w:cstheme="majorBidi"/>
          <w:sz w:val="24"/>
          <w:szCs w:val="24"/>
        </w:rPr>
      </w:pPr>
      <w:r w:rsidRPr="008F4C03">
        <w:rPr>
          <w:rFonts w:asciiTheme="majorBidi" w:hAnsiTheme="majorBidi" w:cstheme="majorBidi"/>
          <w:sz w:val="24"/>
          <w:szCs w:val="24"/>
        </w:rPr>
        <w:t xml:space="preserve">Wicker, A. W. (1969). Attitudes versus actions: The relationship of verbal and overt </w:t>
      </w:r>
      <w:proofErr w:type="spellStart"/>
      <w:r w:rsidRPr="008F4C03">
        <w:rPr>
          <w:rFonts w:asciiTheme="majorBidi" w:hAnsiTheme="majorBidi" w:cstheme="majorBidi"/>
          <w:sz w:val="24"/>
          <w:szCs w:val="24"/>
        </w:rPr>
        <w:t>behavioral</w:t>
      </w:r>
      <w:proofErr w:type="spellEnd"/>
      <w:r w:rsidRPr="008F4C03">
        <w:rPr>
          <w:rFonts w:asciiTheme="majorBidi" w:hAnsiTheme="majorBidi" w:cstheme="majorBidi"/>
          <w:sz w:val="24"/>
          <w:szCs w:val="24"/>
        </w:rPr>
        <w:t xml:space="preserve"> responses to attitude objects. [Electronic version]. Journal of Social issues, 25(4), 41-78.</w:t>
      </w:r>
    </w:p>
    <w:p w:rsidR="0059646C" w:rsidRDefault="0059646C" w:rsidP="0059646C">
      <w:pPr>
        <w:pStyle w:val="af"/>
        <w:numPr>
          <w:ilvl w:val="0"/>
          <w:numId w:val="4"/>
        </w:numPr>
        <w:spacing w:line="360" w:lineRule="auto"/>
        <w:rPr>
          <w:rFonts w:asciiTheme="majorBidi" w:hAnsiTheme="majorBidi" w:cstheme="majorBidi"/>
          <w:sz w:val="24"/>
          <w:szCs w:val="24"/>
        </w:rPr>
      </w:pPr>
      <w:r w:rsidRPr="0059646C">
        <w:rPr>
          <w:rFonts w:asciiTheme="majorBidi" w:hAnsiTheme="majorBidi" w:cstheme="majorBidi"/>
          <w:sz w:val="24"/>
          <w:szCs w:val="24"/>
        </w:rPr>
        <w:t>Edwards, A. L. (1958). The social desirability variable in personality assessment and research. [Electronic version]. Journal of Medical Education, 33(8), 610-611.</w:t>
      </w:r>
    </w:p>
    <w:p w:rsidR="003143B0" w:rsidRDefault="003143B0" w:rsidP="003143B0">
      <w:pPr>
        <w:pStyle w:val="af"/>
        <w:numPr>
          <w:ilvl w:val="0"/>
          <w:numId w:val="4"/>
        </w:numPr>
        <w:spacing w:line="360" w:lineRule="auto"/>
        <w:rPr>
          <w:rFonts w:asciiTheme="majorBidi" w:hAnsiTheme="majorBidi" w:cstheme="majorBidi"/>
          <w:sz w:val="24"/>
          <w:szCs w:val="24"/>
        </w:rPr>
      </w:pPr>
      <w:proofErr w:type="spellStart"/>
      <w:r w:rsidRPr="003143B0">
        <w:rPr>
          <w:rFonts w:asciiTheme="majorBidi" w:hAnsiTheme="majorBidi" w:cstheme="majorBidi"/>
          <w:sz w:val="24"/>
          <w:szCs w:val="24"/>
        </w:rPr>
        <w:t>Piliavin</w:t>
      </w:r>
      <w:proofErr w:type="spellEnd"/>
      <w:r w:rsidRPr="003143B0">
        <w:rPr>
          <w:rFonts w:asciiTheme="majorBidi" w:hAnsiTheme="majorBidi" w:cstheme="majorBidi"/>
          <w:sz w:val="24"/>
          <w:szCs w:val="24"/>
        </w:rPr>
        <w:t xml:space="preserve">, I. M., Rodin, J. &amp; </w:t>
      </w:r>
      <w:proofErr w:type="spellStart"/>
      <w:r w:rsidRPr="003143B0">
        <w:rPr>
          <w:rFonts w:asciiTheme="majorBidi" w:hAnsiTheme="majorBidi" w:cstheme="majorBidi"/>
          <w:sz w:val="24"/>
          <w:szCs w:val="24"/>
        </w:rPr>
        <w:t>Piliavin</w:t>
      </w:r>
      <w:proofErr w:type="spellEnd"/>
      <w:r w:rsidRPr="003143B0">
        <w:rPr>
          <w:rFonts w:asciiTheme="majorBidi" w:hAnsiTheme="majorBidi" w:cstheme="majorBidi"/>
          <w:sz w:val="24"/>
          <w:szCs w:val="24"/>
        </w:rPr>
        <w:t xml:space="preserve">, J. A. (1969). Good </w:t>
      </w:r>
      <w:proofErr w:type="spellStart"/>
      <w:r w:rsidRPr="003143B0">
        <w:rPr>
          <w:rFonts w:asciiTheme="majorBidi" w:hAnsiTheme="majorBidi" w:cstheme="majorBidi"/>
          <w:sz w:val="24"/>
          <w:szCs w:val="24"/>
        </w:rPr>
        <w:t>samaritanism</w:t>
      </w:r>
      <w:proofErr w:type="spellEnd"/>
      <w:r w:rsidRPr="003143B0">
        <w:rPr>
          <w:rFonts w:asciiTheme="majorBidi" w:hAnsiTheme="majorBidi" w:cstheme="majorBidi"/>
          <w:sz w:val="24"/>
          <w:szCs w:val="24"/>
        </w:rPr>
        <w:t>: an underground phenomenon?. [Electronic version]. Journal of personality and social psychology, 13(4), 289.</w:t>
      </w:r>
    </w:p>
    <w:p w:rsidR="00513AB0" w:rsidRPr="007C7E50" w:rsidRDefault="00513AB0" w:rsidP="00513AB0">
      <w:pPr>
        <w:pStyle w:val="af"/>
        <w:numPr>
          <w:ilvl w:val="0"/>
          <w:numId w:val="4"/>
        </w:numPr>
        <w:spacing w:line="360" w:lineRule="auto"/>
        <w:rPr>
          <w:rFonts w:asciiTheme="majorBidi" w:hAnsiTheme="majorBidi" w:cstheme="majorBidi"/>
          <w:sz w:val="24"/>
          <w:szCs w:val="24"/>
        </w:rPr>
      </w:pPr>
      <w:r w:rsidRPr="00513AB0">
        <w:rPr>
          <w:rFonts w:asciiTheme="majorBidi" w:hAnsiTheme="majorBidi" w:cstheme="majorBidi"/>
          <w:sz w:val="24"/>
          <w:szCs w:val="24"/>
        </w:rPr>
        <w:t xml:space="preserve">Riva, G., </w:t>
      </w:r>
      <w:proofErr w:type="spellStart"/>
      <w:r w:rsidRPr="00513AB0">
        <w:rPr>
          <w:rFonts w:asciiTheme="majorBidi" w:hAnsiTheme="majorBidi" w:cstheme="majorBidi"/>
          <w:sz w:val="24"/>
          <w:szCs w:val="24"/>
        </w:rPr>
        <w:t>Hollenberg</w:t>
      </w:r>
      <w:proofErr w:type="spellEnd"/>
      <w:r w:rsidRPr="00513AB0">
        <w:rPr>
          <w:rFonts w:asciiTheme="majorBidi" w:hAnsiTheme="majorBidi" w:cstheme="majorBidi"/>
          <w:sz w:val="24"/>
          <w:szCs w:val="24"/>
        </w:rPr>
        <w:t xml:space="preserve">, J., </w:t>
      </w:r>
      <w:proofErr w:type="spellStart"/>
      <w:r w:rsidRPr="00513AB0">
        <w:rPr>
          <w:rFonts w:asciiTheme="majorBidi" w:hAnsiTheme="majorBidi" w:cstheme="majorBidi"/>
          <w:sz w:val="24"/>
          <w:szCs w:val="24"/>
        </w:rPr>
        <w:t>Svensson</w:t>
      </w:r>
      <w:proofErr w:type="spellEnd"/>
      <w:r w:rsidRPr="00513AB0">
        <w:rPr>
          <w:rFonts w:asciiTheme="majorBidi" w:hAnsiTheme="majorBidi" w:cstheme="majorBidi"/>
          <w:sz w:val="24"/>
          <w:szCs w:val="24"/>
        </w:rPr>
        <w:t xml:space="preserve">, L., </w:t>
      </w:r>
      <w:proofErr w:type="spellStart"/>
      <w:r w:rsidRPr="00513AB0">
        <w:rPr>
          <w:rFonts w:asciiTheme="majorBidi" w:hAnsiTheme="majorBidi" w:cstheme="majorBidi"/>
          <w:sz w:val="24"/>
          <w:szCs w:val="24"/>
        </w:rPr>
        <w:t>Ringh</w:t>
      </w:r>
      <w:proofErr w:type="spellEnd"/>
      <w:r w:rsidRPr="00513AB0">
        <w:rPr>
          <w:rFonts w:asciiTheme="majorBidi" w:hAnsiTheme="majorBidi" w:cstheme="majorBidi"/>
          <w:sz w:val="24"/>
          <w:szCs w:val="24"/>
        </w:rPr>
        <w:t xml:space="preserve">, M., </w:t>
      </w:r>
      <w:proofErr w:type="spellStart"/>
      <w:r w:rsidRPr="00513AB0">
        <w:rPr>
          <w:rFonts w:asciiTheme="majorBidi" w:hAnsiTheme="majorBidi" w:cstheme="majorBidi"/>
          <w:sz w:val="24"/>
          <w:szCs w:val="24"/>
        </w:rPr>
        <w:t>Rubertsson</w:t>
      </w:r>
      <w:proofErr w:type="spellEnd"/>
      <w:r w:rsidRPr="00513AB0">
        <w:rPr>
          <w:rFonts w:asciiTheme="majorBidi" w:hAnsiTheme="majorBidi" w:cstheme="majorBidi"/>
          <w:sz w:val="24"/>
          <w:szCs w:val="24"/>
        </w:rPr>
        <w:t xml:space="preserve">, S., Nordberg, P. et. Al.   (2016). Increase in bystander cardiopulmonary resuscitation in </w:t>
      </w:r>
      <w:proofErr w:type="spellStart"/>
      <w:r w:rsidRPr="00513AB0">
        <w:rPr>
          <w:rFonts w:asciiTheme="majorBidi" w:hAnsiTheme="majorBidi" w:cstheme="majorBidi"/>
          <w:sz w:val="24"/>
          <w:szCs w:val="24"/>
        </w:rPr>
        <w:t>sweden</w:t>
      </w:r>
      <w:proofErr w:type="spellEnd"/>
      <w:r w:rsidRPr="00513AB0">
        <w:rPr>
          <w:rFonts w:asciiTheme="majorBidi" w:hAnsiTheme="majorBidi" w:cstheme="majorBidi"/>
          <w:sz w:val="24"/>
          <w:szCs w:val="24"/>
        </w:rPr>
        <w:t xml:space="preserve"> during the last 15 years is mainly attributed to increased rates of “Chest Compression Only” CPR. [Electronic version]. Circulation, 134(1), A13201.</w:t>
      </w:r>
    </w:p>
    <w:p w:rsidR="007C7E50" w:rsidRPr="007C7E50" w:rsidRDefault="007C7E50" w:rsidP="007C7E50">
      <w:pPr>
        <w:pStyle w:val="af"/>
        <w:numPr>
          <w:ilvl w:val="0"/>
          <w:numId w:val="4"/>
        </w:numPr>
        <w:spacing w:line="360" w:lineRule="auto"/>
        <w:rPr>
          <w:rFonts w:asciiTheme="majorBidi" w:hAnsiTheme="majorBidi" w:cstheme="majorBidi"/>
          <w:sz w:val="24"/>
          <w:szCs w:val="24"/>
          <w:rtl/>
        </w:rPr>
      </w:pPr>
      <w:proofErr w:type="spellStart"/>
      <w:r w:rsidRPr="007C7E50">
        <w:rPr>
          <w:rFonts w:asciiTheme="majorBidi" w:hAnsiTheme="majorBidi" w:cstheme="majorBidi"/>
          <w:sz w:val="24"/>
          <w:szCs w:val="24"/>
        </w:rPr>
        <w:t>Abella</w:t>
      </w:r>
      <w:proofErr w:type="spellEnd"/>
      <w:r w:rsidRPr="007C7E50">
        <w:rPr>
          <w:rFonts w:asciiTheme="majorBidi" w:hAnsiTheme="majorBidi" w:cstheme="majorBidi"/>
          <w:sz w:val="24"/>
          <w:szCs w:val="24"/>
        </w:rPr>
        <w:t xml:space="preserve">, B. S., </w:t>
      </w:r>
      <w:proofErr w:type="spellStart"/>
      <w:r w:rsidRPr="007C7E50">
        <w:rPr>
          <w:rFonts w:asciiTheme="majorBidi" w:hAnsiTheme="majorBidi" w:cstheme="majorBidi"/>
          <w:sz w:val="24"/>
          <w:szCs w:val="24"/>
        </w:rPr>
        <w:t>Aufderheide</w:t>
      </w:r>
      <w:proofErr w:type="spellEnd"/>
      <w:r w:rsidRPr="007C7E50">
        <w:rPr>
          <w:rFonts w:asciiTheme="majorBidi" w:hAnsiTheme="majorBidi" w:cstheme="majorBidi"/>
          <w:sz w:val="24"/>
          <w:szCs w:val="24"/>
        </w:rPr>
        <w:t xml:space="preserve">, T. P., </w:t>
      </w:r>
      <w:proofErr w:type="spellStart"/>
      <w:r w:rsidRPr="007C7E50">
        <w:rPr>
          <w:rFonts w:asciiTheme="majorBidi" w:hAnsiTheme="majorBidi" w:cstheme="majorBidi"/>
          <w:sz w:val="24"/>
          <w:szCs w:val="24"/>
        </w:rPr>
        <w:t>Eigel</w:t>
      </w:r>
      <w:proofErr w:type="spellEnd"/>
      <w:r w:rsidRPr="007C7E50">
        <w:rPr>
          <w:rFonts w:asciiTheme="majorBidi" w:hAnsiTheme="majorBidi" w:cstheme="majorBidi"/>
          <w:sz w:val="24"/>
          <w:szCs w:val="24"/>
        </w:rPr>
        <w:t xml:space="preserve">, B., Hickey, R. W., </w:t>
      </w:r>
      <w:proofErr w:type="spellStart"/>
      <w:r w:rsidRPr="007C7E50">
        <w:rPr>
          <w:rFonts w:asciiTheme="majorBidi" w:hAnsiTheme="majorBidi" w:cstheme="majorBidi"/>
          <w:sz w:val="24"/>
          <w:szCs w:val="24"/>
        </w:rPr>
        <w:t>Longstreth</w:t>
      </w:r>
      <w:proofErr w:type="spellEnd"/>
      <w:r w:rsidRPr="007C7E50">
        <w:rPr>
          <w:rFonts w:asciiTheme="majorBidi" w:hAnsiTheme="majorBidi" w:cstheme="majorBidi"/>
          <w:sz w:val="24"/>
          <w:szCs w:val="24"/>
        </w:rPr>
        <w:t>, W. T. et. Al. (2008). Reducing barriers for implementation of bystander-initiated cardiopulmonary resuscitation. [Electronic version]. Circulation, 117(5), 704-709.</w:t>
      </w:r>
      <w:r w:rsidRPr="007C7E50">
        <w:rPr>
          <w:rFonts w:asciiTheme="majorBidi" w:hAnsiTheme="majorBidi" w:cs="Times New Roman"/>
          <w:sz w:val="24"/>
          <w:szCs w:val="24"/>
          <w:rtl/>
        </w:rPr>
        <w:t>‏</w:t>
      </w:r>
    </w:p>
    <w:p w:rsidR="006F31B7" w:rsidRPr="00FA6709" w:rsidRDefault="006F31B7" w:rsidP="006F31B7">
      <w:pPr>
        <w:bidi/>
        <w:spacing w:line="360" w:lineRule="auto"/>
        <w:contextualSpacing/>
        <w:rPr>
          <w:rFonts w:asciiTheme="majorBidi" w:hAnsiTheme="majorBidi" w:cstheme="majorBidi"/>
          <w:sz w:val="24"/>
          <w:szCs w:val="24"/>
          <w:rtl/>
        </w:rPr>
      </w:pPr>
    </w:p>
    <w:p w:rsidR="002172DA" w:rsidRPr="00FA6709" w:rsidRDefault="002172DA" w:rsidP="00F73B49">
      <w:pPr>
        <w:pStyle w:val="a3"/>
        <w:bidi/>
        <w:spacing w:line="360" w:lineRule="auto"/>
        <w:contextualSpacing/>
        <w:rPr>
          <w:rFonts w:asciiTheme="majorBidi" w:hAnsiTheme="majorBidi" w:cstheme="majorBidi"/>
          <w:sz w:val="24"/>
          <w:szCs w:val="24"/>
          <w:rtl/>
        </w:rPr>
      </w:pPr>
    </w:p>
    <w:p w:rsidR="006740A9" w:rsidRPr="00FA6709" w:rsidRDefault="006740A9" w:rsidP="00F73B49">
      <w:pPr>
        <w:bidi/>
        <w:spacing w:line="360" w:lineRule="auto"/>
        <w:rPr>
          <w:rFonts w:asciiTheme="majorBidi" w:hAnsiTheme="majorBidi" w:cstheme="majorBidi"/>
          <w:sz w:val="24"/>
          <w:szCs w:val="24"/>
          <w:rtl/>
          <w:lang w:val="en-US"/>
        </w:rPr>
      </w:pPr>
    </w:p>
    <w:sectPr w:rsidR="006740A9" w:rsidRPr="00FA67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0A1" w:rsidRDefault="009450A1" w:rsidP="00FC3A83">
      <w:pPr>
        <w:spacing w:after="0" w:line="240" w:lineRule="auto"/>
      </w:pPr>
      <w:r>
        <w:separator/>
      </w:r>
    </w:p>
  </w:endnote>
  <w:endnote w:type="continuationSeparator" w:id="0">
    <w:p w:rsidR="009450A1" w:rsidRDefault="009450A1" w:rsidP="00FC3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0A1" w:rsidRDefault="009450A1" w:rsidP="00FC3A83">
      <w:pPr>
        <w:spacing w:after="0" w:line="240" w:lineRule="auto"/>
      </w:pPr>
      <w:r>
        <w:separator/>
      </w:r>
    </w:p>
  </w:footnote>
  <w:footnote w:type="continuationSeparator" w:id="0">
    <w:p w:rsidR="009450A1" w:rsidRDefault="009450A1" w:rsidP="00FC3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51AE7"/>
    <w:multiLevelType w:val="hybridMultilevel"/>
    <w:tmpl w:val="9404DA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AFE0BC0"/>
    <w:multiLevelType w:val="hybridMultilevel"/>
    <w:tmpl w:val="FC8886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BC97376"/>
    <w:multiLevelType w:val="hybridMultilevel"/>
    <w:tmpl w:val="7FB83AD8"/>
    <w:lvl w:ilvl="0" w:tplc="2654DE9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5C2491"/>
    <w:multiLevelType w:val="hybridMultilevel"/>
    <w:tmpl w:val="5BD8E246"/>
    <w:lvl w:ilvl="0" w:tplc="13AAD5E4">
      <w:start w:val="1"/>
      <w:numFmt w:val="hebrew1"/>
      <w:lvlText w:val="%1."/>
      <w:lvlJc w:val="left"/>
      <w:pPr>
        <w:ind w:left="360" w:hanging="360"/>
      </w:pPr>
      <w:rPr>
        <w:rFonts w:hint="default"/>
        <w:b/>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M7awNDIzNDQwNzVQ0lEKTi0uzszPAykwrgUAevOTaCwAAAA="/>
  </w:docVars>
  <w:rsids>
    <w:rsidRoot w:val="006740A9"/>
    <w:rsid w:val="00003F3A"/>
    <w:rsid w:val="0001669A"/>
    <w:rsid w:val="0007107E"/>
    <w:rsid w:val="00082D4B"/>
    <w:rsid w:val="000845CC"/>
    <w:rsid w:val="000B6EA3"/>
    <w:rsid w:val="000B7D86"/>
    <w:rsid w:val="000F6584"/>
    <w:rsid w:val="00106D24"/>
    <w:rsid w:val="00136071"/>
    <w:rsid w:val="00147EA7"/>
    <w:rsid w:val="00155537"/>
    <w:rsid w:val="0016340B"/>
    <w:rsid w:val="00175E85"/>
    <w:rsid w:val="00181215"/>
    <w:rsid w:val="00184CAD"/>
    <w:rsid w:val="0018501F"/>
    <w:rsid w:val="001A39E4"/>
    <w:rsid w:val="001A3C39"/>
    <w:rsid w:val="001B03C5"/>
    <w:rsid w:val="001D2FC4"/>
    <w:rsid w:val="001F4F58"/>
    <w:rsid w:val="002172DA"/>
    <w:rsid w:val="0025145F"/>
    <w:rsid w:val="00251A86"/>
    <w:rsid w:val="00272C67"/>
    <w:rsid w:val="002C5ABD"/>
    <w:rsid w:val="002D6C3B"/>
    <w:rsid w:val="002F7593"/>
    <w:rsid w:val="00304472"/>
    <w:rsid w:val="0031357B"/>
    <w:rsid w:val="003143B0"/>
    <w:rsid w:val="00315519"/>
    <w:rsid w:val="00320BC1"/>
    <w:rsid w:val="00326A83"/>
    <w:rsid w:val="00337432"/>
    <w:rsid w:val="003525EB"/>
    <w:rsid w:val="00357C7D"/>
    <w:rsid w:val="003704E9"/>
    <w:rsid w:val="00390B89"/>
    <w:rsid w:val="003916E9"/>
    <w:rsid w:val="003D3C41"/>
    <w:rsid w:val="004A7C8E"/>
    <w:rsid w:val="0050243E"/>
    <w:rsid w:val="00513AB0"/>
    <w:rsid w:val="00523047"/>
    <w:rsid w:val="00523597"/>
    <w:rsid w:val="00524673"/>
    <w:rsid w:val="005324AE"/>
    <w:rsid w:val="00533A5E"/>
    <w:rsid w:val="005450AE"/>
    <w:rsid w:val="00561B6C"/>
    <w:rsid w:val="005829A2"/>
    <w:rsid w:val="00591BF6"/>
    <w:rsid w:val="00593D9D"/>
    <w:rsid w:val="0059646C"/>
    <w:rsid w:val="005A1B9F"/>
    <w:rsid w:val="005A441D"/>
    <w:rsid w:val="006208AC"/>
    <w:rsid w:val="00623366"/>
    <w:rsid w:val="00646C17"/>
    <w:rsid w:val="00660694"/>
    <w:rsid w:val="006657C0"/>
    <w:rsid w:val="006740A9"/>
    <w:rsid w:val="006A0EC7"/>
    <w:rsid w:val="006D0A93"/>
    <w:rsid w:val="006E1D9A"/>
    <w:rsid w:val="006F0A3A"/>
    <w:rsid w:val="006F0D4C"/>
    <w:rsid w:val="006F31B7"/>
    <w:rsid w:val="0070183F"/>
    <w:rsid w:val="00706D36"/>
    <w:rsid w:val="00730718"/>
    <w:rsid w:val="00741BD5"/>
    <w:rsid w:val="00743CBA"/>
    <w:rsid w:val="007515B5"/>
    <w:rsid w:val="0075302F"/>
    <w:rsid w:val="00772EEB"/>
    <w:rsid w:val="007777CC"/>
    <w:rsid w:val="00780B60"/>
    <w:rsid w:val="00780C08"/>
    <w:rsid w:val="007C7E50"/>
    <w:rsid w:val="007F6D6B"/>
    <w:rsid w:val="00811BD5"/>
    <w:rsid w:val="00830C6E"/>
    <w:rsid w:val="00832B08"/>
    <w:rsid w:val="0083628D"/>
    <w:rsid w:val="008644E7"/>
    <w:rsid w:val="00864EC9"/>
    <w:rsid w:val="0086713C"/>
    <w:rsid w:val="00883C3B"/>
    <w:rsid w:val="008B5E29"/>
    <w:rsid w:val="008D3B0E"/>
    <w:rsid w:val="008F4C03"/>
    <w:rsid w:val="00901912"/>
    <w:rsid w:val="00921011"/>
    <w:rsid w:val="009450A1"/>
    <w:rsid w:val="00955C21"/>
    <w:rsid w:val="009C6962"/>
    <w:rsid w:val="009D6E6E"/>
    <w:rsid w:val="009F40FD"/>
    <w:rsid w:val="00A3201E"/>
    <w:rsid w:val="00A51BA5"/>
    <w:rsid w:val="00A7499A"/>
    <w:rsid w:val="00A93EBE"/>
    <w:rsid w:val="00AA1B5E"/>
    <w:rsid w:val="00AE6761"/>
    <w:rsid w:val="00AE6788"/>
    <w:rsid w:val="00AF4B7E"/>
    <w:rsid w:val="00B2478C"/>
    <w:rsid w:val="00B344E5"/>
    <w:rsid w:val="00B46542"/>
    <w:rsid w:val="00B50E11"/>
    <w:rsid w:val="00B5275D"/>
    <w:rsid w:val="00B67003"/>
    <w:rsid w:val="00B83FA9"/>
    <w:rsid w:val="00B84ED3"/>
    <w:rsid w:val="00BA069F"/>
    <w:rsid w:val="00BC0180"/>
    <w:rsid w:val="00BF1966"/>
    <w:rsid w:val="00C61DDB"/>
    <w:rsid w:val="00C6553C"/>
    <w:rsid w:val="00C72CEE"/>
    <w:rsid w:val="00C82EE7"/>
    <w:rsid w:val="00C90C6D"/>
    <w:rsid w:val="00CC39FA"/>
    <w:rsid w:val="00CC5C55"/>
    <w:rsid w:val="00CD20B8"/>
    <w:rsid w:val="00CE54BD"/>
    <w:rsid w:val="00D12B1B"/>
    <w:rsid w:val="00D2476F"/>
    <w:rsid w:val="00D518D7"/>
    <w:rsid w:val="00D84466"/>
    <w:rsid w:val="00DD31A8"/>
    <w:rsid w:val="00DD3CF1"/>
    <w:rsid w:val="00DE1501"/>
    <w:rsid w:val="00DF10BC"/>
    <w:rsid w:val="00E03631"/>
    <w:rsid w:val="00E53B17"/>
    <w:rsid w:val="00E54D31"/>
    <w:rsid w:val="00E62A7B"/>
    <w:rsid w:val="00E63A08"/>
    <w:rsid w:val="00E716D7"/>
    <w:rsid w:val="00EC4553"/>
    <w:rsid w:val="00EF386A"/>
    <w:rsid w:val="00EF671C"/>
    <w:rsid w:val="00F1253B"/>
    <w:rsid w:val="00F149FE"/>
    <w:rsid w:val="00F225D3"/>
    <w:rsid w:val="00F62245"/>
    <w:rsid w:val="00F7202B"/>
    <w:rsid w:val="00F73B49"/>
    <w:rsid w:val="00FA482F"/>
    <w:rsid w:val="00FA6709"/>
    <w:rsid w:val="00FB614B"/>
    <w:rsid w:val="00FC3A83"/>
    <w:rsid w:val="00FE5BC4"/>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51F20"/>
  <w15:chartTrackingRefBased/>
  <w15:docId w15:val="{D0452718-FFC0-4A17-921C-4E35C4BA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2172D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2172DA"/>
    <w:pPr>
      <w:spacing w:line="240" w:lineRule="auto"/>
    </w:pPr>
    <w:rPr>
      <w:sz w:val="20"/>
      <w:szCs w:val="20"/>
      <w:lang w:val="en-US"/>
    </w:rPr>
  </w:style>
  <w:style w:type="character" w:customStyle="1" w:styleId="a4">
    <w:name w:val="טקסט הערה תו"/>
    <w:basedOn w:val="a0"/>
    <w:link w:val="a3"/>
    <w:uiPriority w:val="99"/>
    <w:rsid w:val="002172DA"/>
    <w:rPr>
      <w:sz w:val="20"/>
      <w:szCs w:val="20"/>
      <w:lang w:val="en-US"/>
    </w:rPr>
  </w:style>
  <w:style w:type="character" w:styleId="a5">
    <w:name w:val="Emphasis"/>
    <w:basedOn w:val="a0"/>
    <w:uiPriority w:val="20"/>
    <w:qFormat/>
    <w:rsid w:val="002172DA"/>
    <w:rPr>
      <w:i/>
      <w:iCs/>
    </w:rPr>
  </w:style>
  <w:style w:type="character" w:customStyle="1" w:styleId="notranslate">
    <w:name w:val="notranslate"/>
    <w:basedOn w:val="a0"/>
    <w:rsid w:val="002172DA"/>
  </w:style>
  <w:style w:type="character" w:customStyle="1" w:styleId="30">
    <w:name w:val="כותרת 3 תו"/>
    <w:basedOn w:val="a0"/>
    <w:link w:val="3"/>
    <w:uiPriority w:val="9"/>
    <w:rsid w:val="002172DA"/>
    <w:rPr>
      <w:rFonts w:ascii="Times New Roman" w:eastAsia="Times New Roman" w:hAnsi="Times New Roman" w:cs="Times New Roman"/>
      <w:b/>
      <w:bCs/>
      <w:sz w:val="27"/>
      <w:szCs w:val="27"/>
      <w:lang w:val="en-US"/>
    </w:rPr>
  </w:style>
  <w:style w:type="character" w:styleId="Hyperlink">
    <w:name w:val="Hyperlink"/>
    <w:basedOn w:val="a0"/>
    <w:uiPriority w:val="99"/>
    <w:unhideWhenUsed/>
    <w:rsid w:val="002172DA"/>
    <w:rPr>
      <w:color w:val="0000FF"/>
      <w:u w:val="single"/>
    </w:rPr>
  </w:style>
  <w:style w:type="paragraph" w:styleId="NormalWeb">
    <w:name w:val="Normal (Web)"/>
    <w:basedOn w:val="a"/>
    <w:uiPriority w:val="99"/>
    <w:unhideWhenUsed/>
    <w:rsid w:val="00883C3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6">
    <w:name w:val="פסקה א"/>
    <w:basedOn w:val="a"/>
    <w:link w:val="a7"/>
    <w:qFormat/>
    <w:rsid w:val="00F73B49"/>
    <w:pPr>
      <w:bidi/>
      <w:spacing w:after="0" w:line="480" w:lineRule="auto"/>
      <w:jc w:val="both"/>
    </w:pPr>
    <w:rPr>
      <w:rFonts w:ascii="David" w:hAnsi="David" w:cs="David"/>
      <w:sz w:val="24"/>
      <w:szCs w:val="24"/>
      <w:lang w:val="en-US"/>
    </w:rPr>
  </w:style>
  <w:style w:type="character" w:customStyle="1" w:styleId="a7">
    <w:name w:val="פסקה א תו"/>
    <w:basedOn w:val="a0"/>
    <w:link w:val="a6"/>
    <w:rsid w:val="00F73B49"/>
    <w:rPr>
      <w:rFonts w:ascii="David" w:hAnsi="David" w:cs="David"/>
      <w:sz w:val="24"/>
      <w:szCs w:val="24"/>
      <w:lang w:val="en-US"/>
    </w:rPr>
  </w:style>
  <w:style w:type="paragraph" w:customStyle="1" w:styleId="a8">
    <w:name w:val="טקסט"/>
    <w:basedOn w:val="a"/>
    <w:link w:val="a9"/>
    <w:qFormat/>
    <w:rsid w:val="00C72CEE"/>
    <w:pPr>
      <w:bidi/>
      <w:spacing w:after="0" w:line="480" w:lineRule="auto"/>
      <w:ind w:firstLine="567"/>
      <w:jc w:val="both"/>
    </w:pPr>
    <w:rPr>
      <w:rFonts w:ascii="David" w:hAnsi="David" w:cs="David"/>
      <w:sz w:val="24"/>
      <w:szCs w:val="24"/>
      <w:lang w:val="en-US"/>
    </w:rPr>
  </w:style>
  <w:style w:type="character" w:customStyle="1" w:styleId="a9">
    <w:name w:val="טקסט תו"/>
    <w:basedOn w:val="a0"/>
    <w:link w:val="a8"/>
    <w:rsid w:val="00C72CEE"/>
    <w:rPr>
      <w:rFonts w:ascii="David" w:hAnsi="David" w:cs="David"/>
      <w:sz w:val="24"/>
      <w:szCs w:val="24"/>
      <w:lang w:val="en-US"/>
    </w:rPr>
  </w:style>
  <w:style w:type="table" w:styleId="aa">
    <w:name w:val="Table Grid"/>
    <w:basedOn w:val="a1"/>
    <w:uiPriority w:val="39"/>
    <w:rsid w:val="00777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רשת טבלה1"/>
    <w:basedOn w:val="a1"/>
    <w:next w:val="aa"/>
    <w:uiPriority w:val="39"/>
    <w:rsid w:val="00C90C6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C3A83"/>
    <w:pPr>
      <w:tabs>
        <w:tab w:val="center" w:pos="4513"/>
        <w:tab w:val="right" w:pos="9026"/>
      </w:tabs>
      <w:spacing w:after="0" w:line="240" w:lineRule="auto"/>
    </w:pPr>
  </w:style>
  <w:style w:type="character" w:customStyle="1" w:styleId="ac">
    <w:name w:val="כותרת עליונה תו"/>
    <w:basedOn w:val="a0"/>
    <w:link w:val="ab"/>
    <w:uiPriority w:val="99"/>
    <w:rsid w:val="00FC3A83"/>
  </w:style>
  <w:style w:type="paragraph" w:styleId="ad">
    <w:name w:val="footer"/>
    <w:basedOn w:val="a"/>
    <w:link w:val="ae"/>
    <w:uiPriority w:val="99"/>
    <w:unhideWhenUsed/>
    <w:rsid w:val="00FC3A83"/>
    <w:pPr>
      <w:tabs>
        <w:tab w:val="center" w:pos="4513"/>
        <w:tab w:val="right" w:pos="9026"/>
      </w:tabs>
      <w:spacing w:after="0" w:line="240" w:lineRule="auto"/>
    </w:pPr>
  </w:style>
  <w:style w:type="character" w:customStyle="1" w:styleId="ae">
    <w:name w:val="כותרת תחתונה תו"/>
    <w:basedOn w:val="a0"/>
    <w:link w:val="ad"/>
    <w:uiPriority w:val="99"/>
    <w:rsid w:val="00FC3A83"/>
  </w:style>
  <w:style w:type="paragraph" w:styleId="af">
    <w:name w:val="List Paragraph"/>
    <w:basedOn w:val="a"/>
    <w:uiPriority w:val="34"/>
    <w:qFormat/>
    <w:rsid w:val="006F31B7"/>
    <w:pPr>
      <w:ind w:left="720"/>
      <w:contextualSpacing/>
    </w:pPr>
  </w:style>
  <w:style w:type="character" w:styleId="af0">
    <w:name w:val="annotation reference"/>
    <w:basedOn w:val="a0"/>
    <w:uiPriority w:val="99"/>
    <w:semiHidden/>
    <w:unhideWhenUsed/>
    <w:rsid w:val="003525EB"/>
    <w:rPr>
      <w:sz w:val="16"/>
      <w:szCs w:val="16"/>
    </w:rPr>
  </w:style>
  <w:style w:type="paragraph" w:styleId="af1">
    <w:name w:val="annotation subject"/>
    <w:basedOn w:val="a3"/>
    <w:next w:val="a3"/>
    <w:link w:val="af2"/>
    <w:uiPriority w:val="99"/>
    <w:semiHidden/>
    <w:unhideWhenUsed/>
    <w:rsid w:val="003525EB"/>
    <w:rPr>
      <w:b/>
      <w:bCs/>
      <w:lang w:val="x-none"/>
    </w:rPr>
  </w:style>
  <w:style w:type="character" w:customStyle="1" w:styleId="af2">
    <w:name w:val="נושא הערה תו"/>
    <w:basedOn w:val="a4"/>
    <w:link w:val="af1"/>
    <w:uiPriority w:val="99"/>
    <w:semiHidden/>
    <w:rsid w:val="003525EB"/>
    <w:rPr>
      <w:b/>
      <w:bCs/>
      <w:sz w:val="20"/>
      <w:szCs w:val="20"/>
      <w:lang w:val="en-US"/>
    </w:rPr>
  </w:style>
  <w:style w:type="paragraph" w:styleId="af3">
    <w:name w:val="Balloon Text"/>
    <w:basedOn w:val="a"/>
    <w:link w:val="af4"/>
    <w:uiPriority w:val="99"/>
    <w:semiHidden/>
    <w:unhideWhenUsed/>
    <w:rsid w:val="003525EB"/>
    <w:pPr>
      <w:spacing w:after="0" w:line="240" w:lineRule="auto"/>
    </w:pPr>
    <w:rPr>
      <w:rFonts w:ascii="Tahoma" w:hAnsi="Tahoma" w:cs="Tahoma"/>
      <w:sz w:val="18"/>
      <w:szCs w:val="18"/>
    </w:rPr>
  </w:style>
  <w:style w:type="character" w:customStyle="1" w:styleId="af4">
    <w:name w:val="טקסט בלונים תו"/>
    <w:basedOn w:val="a0"/>
    <w:link w:val="af3"/>
    <w:uiPriority w:val="99"/>
    <w:semiHidden/>
    <w:rsid w:val="003525E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s://translate.googleusercontent.com/translate_c?depth=1&amp;hl=iw&amp;prev=search&amp;rurl=translate.google.co.il&amp;sl=en&amp;sp=nmt4&amp;u=http://cpr.heart.org/AHAECC/CPRAndECC/General/UCM_477263_Cardiac-Arrest-Statistics.jsp&amp;usg=ALkJrhjHgGq8q8WiMmwMvNf7J9tmIMzYt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endParaRPr lang="he-IL" b="1"/>
          </a:p>
        </c:rich>
      </c:tx>
      <c:overlay val="0"/>
    </c:title>
    <c:autoTitleDeleted val="0"/>
    <c:plotArea>
      <c:layout>
        <c:manualLayout>
          <c:layoutTarget val="inner"/>
          <c:xMode val="edge"/>
          <c:yMode val="edge"/>
          <c:x val="0.3771644202837634"/>
          <c:y val="0.12421652421652424"/>
          <c:w val="0.59419975527970037"/>
          <c:h val="0.7768218288953197"/>
        </c:manualLayout>
      </c:layout>
      <c:barChart>
        <c:barDir val="bar"/>
        <c:grouping val="clustered"/>
        <c:varyColors val="0"/>
        <c:ser>
          <c:idx val="0"/>
          <c:order val="0"/>
          <c:tx>
            <c:strRef>
              <c:f>גיליון1!$B$1</c:f>
              <c:strCache>
                <c:ptCount val="1"/>
                <c:pt idx="0">
                  <c:v>עלויות קורס ההחייאה</c:v>
                </c:pt>
              </c:strCache>
            </c:strRef>
          </c:tx>
          <c:spPr>
            <a:solidFill>
              <a:schemeClr val="bg1">
                <a:lumMod val="65000"/>
              </a:schemeClr>
            </a:solidFill>
          </c:spPr>
          <c:invertIfNegative val="0"/>
          <c:dLbls>
            <c:dLbl>
              <c:idx val="0"/>
              <c:tx>
                <c:rich>
                  <a:bodyPr/>
                  <a:lstStyle/>
                  <a:p>
                    <a:r>
                      <a:rPr lang="en-US"/>
                      <a:t>34%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F21-4009-9FEF-89FCD90F5B18}"/>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גיליון1!$A$2</c:f>
              <c:numCache>
                <c:formatCode>General</c:formatCode>
                <c:ptCount val="1"/>
              </c:numCache>
            </c:numRef>
          </c:cat>
          <c:val>
            <c:numRef>
              <c:f>גיליון1!$B$2</c:f>
              <c:numCache>
                <c:formatCode>General</c:formatCode>
                <c:ptCount val="1"/>
                <c:pt idx="0">
                  <c:v>33.799999999999997</c:v>
                </c:pt>
              </c:numCache>
            </c:numRef>
          </c:val>
          <c:extLst>
            <c:ext xmlns:c16="http://schemas.microsoft.com/office/drawing/2014/chart" uri="{C3380CC4-5D6E-409C-BE32-E72D297353CC}">
              <c16:uniqueId val="{00000000-7F21-4009-9FEF-89FCD90F5B18}"/>
            </c:ext>
          </c:extLst>
        </c:ser>
        <c:ser>
          <c:idx val="1"/>
          <c:order val="1"/>
          <c:tx>
            <c:strRef>
              <c:f>גיליון1!$C$1</c:f>
              <c:strCache>
                <c:ptCount val="1"/>
                <c:pt idx="0">
                  <c:v>עלויות פינוי הנפגע לבית החולים </c:v>
                </c:pt>
              </c:strCache>
            </c:strRef>
          </c:tx>
          <c:spPr>
            <a:solidFill>
              <a:schemeClr val="bg1">
                <a:lumMod val="65000"/>
              </a:schemeClr>
            </a:solidFill>
          </c:spPr>
          <c:invertIfNegative val="0"/>
          <c:dLbls>
            <c:dLbl>
              <c:idx val="0"/>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F21-4009-9FEF-89FCD90F5B18}"/>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גיליון1!$A$2</c:f>
              <c:numCache>
                <c:formatCode>General</c:formatCode>
                <c:ptCount val="1"/>
              </c:numCache>
            </c:numRef>
          </c:cat>
          <c:val>
            <c:numRef>
              <c:f>גיליון1!$C$2</c:f>
              <c:numCache>
                <c:formatCode>General</c:formatCode>
                <c:ptCount val="1"/>
                <c:pt idx="0">
                  <c:v>21.3</c:v>
                </c:pt>
              </c:numCache>
            </c:numRef>
          </c:val>
          <c:extLst>
            <c:ext xmlns:c16="http://schemas.microsoft.com/office/drawing/2014/chart" uri="{C3380CC4-5D6E-409C-BE32-E72D297353CC}">
              <c16:uniqueId val="{00000001-7F21-4009-9FEF-89FCD90F5B18}"/>
            </c:ext>
          </c:extLst>
        </c:ser>
        <c:ser>
          <c:idx val="2"/>
          <c:order val="2"/>
          <c:tx>
            <c:strRef>
              <c:f>גיליון1!$D$1</c:f>
              <c:strCache>
                <c:ptCount val="1"/>
                <c:pt idx="0">
                  <c:v>מראה האדם הזקוק להחייאה</c:v>
                </c:pt>
              </c:strCache>
            </c:strRef>
          </c:tx>
          <c:spPr>
            <a:solidFill>
              <a:schemeClr val="bg1">
                <a:lumMod val="65000"/>
              </a:schemeClr>
            </a:solidFill>
          </c:spPr>
          <c:invertIfNegative val="0"/>
          <c:dLbls>
            <c:dLbl>
              <c:idx val="0"/>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F21-4009-9FEF-89FCD90F5B18}"/>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גיליון1!$A$2</c:f>
              <c:numCache>
                <c:formatCode>General</c:formatCode>
                <c:ptCount val="1"/>
              </c:numCache>
            </c:numRef>
          </c:cat>
          <c:val>
            <c:numRef>
              <c:f>גיליון1!$D$2</c:f>
              <c:numCache>
                <c:formatCode>General</c:formatCode>
                <c:ptCount val="1"/>
                <c:pt idx="0">
                  <c:v>33.299999999999997</c:v>
                </c:pt>
              </c:numCache>
            </c:numRef>
          </c:val>
          <c:extLst>
            <c:ext xmlns:c16="http://schemas.microsoft.com/office/drawing/2014/chart" uri="{C3380CC4-5D6E-409C-BE32-E72D297353CC}">
              <c16:uniqueId val="{00000002-7F21-4009-9FEF-89FCD90F5B18}"/>
            </c:ext>
          </c:extLst>
        </c:ser>
        <c:ser>
          <c:idx val="3"/>
          <c:order val="3"/>
          <c:tx>
            <c:strRef>
              <c:f>גיליון1!$E$1</c:f>
              <c:strCache>
                <c:ptCount val="1"/>
                <c:pt idx="0">
                  <c:v>זיהוי דום לב</c:v>
                </c:pt>
              </c:strCache>
            </c:strRef>
          </c:tx>
          <c:spPr>
            <a:solidFill>
              <a:schemeClr val="bg1">
                <a:lumMod val="65000"/>
              </a:schemeClr>
            </a:solidFill>
          </c:spPr>
          <c:invertIfNegative val="0"/>
          <c:dLbls>
            <c:dLbl>
              <c:idx val="0"/>
              <c:tx>
                <c:rich>
                  <a:bodyPr/>
                  <a:lstStyle/>
                  <a:p>
                    <a:r>
                      <a:rPr lang="en-US"/>
                      <a:t>32%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F21-4009-9FEF-89FCD90F5B18}"/>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גיליון1!$A$2</c:f>
              <c:numCache>
                <c:formatCode>General</c:formatCode>
                <c:ptCount val="1"/>
              </c:numCache>
            </c:numRef>
          </c:cat>
          <c:val>
            <c:numRef>
              <c:f>גיליון1!$E$2</c:f>
              <c:numCache>
                <c:formatCode>General</c:formatCode>
                <c:ptCount val="1"/>
                <c:pt idx="0">
                  <c:v>31.9</c:v>
                </c:pt>
              </c:numCache>
            </c:numRef>
          </c:val>
          <c:extLst>
            <c:ext xmlns:c16="http://schemas.microsoft.com/office/drawing/2014/chart" uri="{C3380CC4-5D6E-409C-BE32-E72D297353CC}">
              <c16:uniqueId val="{00000003-7F21-4009-9FEF-89FCD90F5B18}"/>
            </c:ext>
          </c:extLst>
        </c:ser>
        <c:ser>
          <c:idx val="4"/>
          <c:order val="4"/>
          <c:tx>
            <c:strRef>
              <c:f>גיליון1!$F$1</c:f>
              <c:strCache>
                <c:ptCount val="1"/>
                <c:pt idx="0">
                  <c:v>חשש מפני תביעה אזרחית</c:v>
                </c:pt>
              </c:strCache>
            </c:strRef>
          </c:tx>
          <c:spPr>
            <a:solidFill>
              <a:schemeClr val="bg1">
                <a:lumMod val="65000"/>
              </a:schemeClr>
            </a:solidFill>
          </c:spPr>
          <c:invertIfNegative val="0"/>
          <c:dLbls>
            <c:dLbl>
              <c:idx val="0"/>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F21-4009-9FEF-89FCD90F5B18}"/>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גיליון1!$A$2</c:f>
              <c:numCache>
                <c:formatCode>General</c:formatCode>
                <c:ptCount val="1"/>
              </c:numCache>
            </c:numRef>
          </c:cat>
          <c:val>
            <c:numRef>
              <c:f>גיליון1!$F$2</c:f>
              <c:numCache>
                <c:formatCode>General</c:formatCode>
                <c:ptCount val="1"/>
                <c:pt idx="0">
                  <c:v>39.6</c:v>
                </c:pt>
              </c:numCache>
            </c:numRef>
          </c:val>
          <c:extLst>
            <c:ext xmlns:c16="http://schemas.microsoft.com/office/drawing/2014/chart" uri="{C3380CC4-5D6E-409C-BE32-E72D297353CC}">
              <c16:uniqueId val="{00000004-7F21-4009-9FEF-89FCD90F5B18}"/>
            </c:ext>
          </c:extLst>
        </c:ser>
        <c:ser>
          <c:idx val="5"/>
          <c:order val="5"/>
          <c:tx>
            <c:strRef>
              <c:f>גיליון1!$G$1</c:f>
              <c:strCache>
                <c:ptCount val="1"/>
                <c:pt idx="0">
                  <c:v>חשש להזיק לאדם במהלך ההחייאה </c:v>
                </c:pt>
              </c:strCache>
            </c:strRef>
          </c:tx>
          <c:spPr>
            <a:solidFill>
              <a:schemeClr val="bg1">
                <a:lumMod val="65000"/>
              </a:schemeClr>
            </a:solidFill>
          </c:spPr>
          <c:invertIfNegative val="0"/>
          <c:dLbls>
            <c:dLbl>
              <c:idx val="0"/>
              <c:tx>
                <c:rich>
                  <a:bodyPr/>
                  <a:lstStyle/>
                  <a:p>
                    <a:r>
                      <a:rPr lang="en-US"/>
                      <a:t>57%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F21-4009-9FEF-89FCD90F5B18}"/>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גיליון1!$A$2</c:f>
              <c:numCache>
                <c:formatCode>General</c:formatCode>
                <c:ptCount val="1"/>
              </c:numCache>
            </c:numRef>
          </c:cat>
          <c:val>
            <c:numRef>
              <c:f>גיליון1!$G$2</c:f>
              <c:numCache>
                <c:formatCode>General</c:formatCode>
                <c:ptCount val="1"/>
                <c:pt idx="0">
                  <c:v>57.4</c:v>
                </c:pt>
              </c:numCache>
            </c:numRef>
          </c:val>
          <c:extLst>
            <c:ext xmlns:c16="http://schemas.microsoft.com/office/drawing/2014/chart" uri="{C3380CC4-5D6E-409C-BE32-E72D297353CC}">
              <c16:uniqueId val="{00000005-7F21-4009-9FEF-89FCD90F5B18}"/>
            </c:ext>
          </c:extLst>
        </c:ser>
        <c:ser>
          <c:idx val="6"/>
          <c:order val="6"/>
          <c:tx>
            <c:strRef>
              <c:f>גיליון1!$H$1</c:f>
              <c:strCache>
                <c:ptCount val="1"/>
                <c:pt idx="0">
                  <c:v>חשש מהידבקות במחלות </c:v>
                </c:pt>
              </c:strCache>
            </c:strRef>
          </c:tx>
          <c:spPr>
            <a:solidFill>
              <a:schemeClr val="bg1">
                <a:lumMod val="65000"/>
              </a:schemeClr>
            </a:solidFill>
          </c:spPr>
          <c:invertIfNegative val="0"/>
          <c:dLbls>
            <c:dLbl>
              <c:idx val="0"/>
              <c:tx>
                <c:rich>
                  <a:bodyPr/>
                  <a:lstStyle/>
                  <a:p>
                    <a:r>
                      <a:rPr lang="en-US"/>
                      <a:t>45%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F21-4009-9FEF-89FCD90F5B18}"/>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גיליון1!$A$2</c:f>
              <c:numCache>
                <c:formatCode>General</c:formatCode>
                <c:ptCount val="1"/>
              </c:numCache>
            </c:numRef>
          </c:cat>
          <c:val>
            <c:numRef>
              <c:f>גיליון1!$H$2</c:f>
              <c:numCache>
                <c:formatCode>General</c:formatCode>
                <c:ptCount val="1"/>
                <c:pt idx="0">
                  <c:v>44.9</c:v>
                </c:pt>
              </c:numCache>
            </c:numRef>
          </c:val>
          <c:extLst>
            <c:ext xmlns:c16="http://schemas.microsoft.com/office/drawing/2014/chart" uri="{C3380CC4-5D6E-409C-BE32-E72D297353CC}">
              <c16:uniqueId val="{00000006-7F21-4009-9FEF-89FCD90F5B18}"/>
            </c:ext>
          </c:extLst>
        </c:ser>
        <c:ser>
          <c:idx val="7"/>
          <c:order val="7"/>
          <c:tx>
            <c:strRef>
              <c:f>גיליון1!$I$1</c:f>
              <c:strCache>
                <c:ptCount val="1"/>
                <c:pt idx="0">
                  <c:v>אי הימצאות דפיברילטור </c:v>
                </c:pt>
              </c:strCache>
            </c:strRef>
          </c:tx>
          <c:spPr>
            <a:solidFill>
              <a:schemeClr val="bg1">
                <a:lumMod val="65000"/>
              </a:schemeClr>
            </a:solidFill>
          </c:spPr>
          <c:invertIfNegative val="0"/>
          <c:dLbls>
            <c:dLbl>
              <c:idx val="0"/>
              <c:tx>
                <c:rich>
                  <a:bodyPr/>
                  <a:lstStyle/>
                  <a:p>
                    <a:r>
                      <a:rPr lang="en-US"/>
                      <a:t>56%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F21-4009-9FEF-89FCD90F5B18}"/>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גיליון1!$A$2</c:f>
              <c:numCache>
                <c:formatCode>General</c:formatCode>
                <c:ptCount val="1"/>
              </c:numCache>
            </c:numRef>
          </c:cat>
          <c:val>
            <c:numRef>
              <c:f>גיליון1!$I$2</c:f>
              <c:numCache>
                <c:formatCode>General</c:formatCode>
                <c:ptCount val="1"/>
                <c:pt idx="0">
                  <c:v>56.1</c:v>
                </c:pt>
              </c:numCache>
            </c:numRef>
          </c:val>
          <c:extLst>
            <c:ext xmlns:c16="http://schemas.microsoft.com/office/drawing/2014/chart" uri="{C3380CC4-5D6E-409C-BE32-E72D297353CC}">
              <c16:uniqueId val="{00000007-7F21-4009-9FEF-89FCD90F5B18}"/>
            </c:ext>
          </c:extLst>
        </c:ser>
        <c:dLbls>
          <c:showLegendKey val="0"/>
          <c:showVal val="0"/>
          <c:showCatName val="0"/>
          <c:showSerName val="0"/>
          <c:showPercent val="0"/>
          <c:showBubbleSize val="0"/>
        </c:dLbls>
        <c:gapWidth val="150"/>
        <c:axId val="234388096"/>
        <c:axId val="235890176"/>
      </c:barChart>
      <c:catAx>
        <c:axId val="234388096"/>
        <c:scaling>
          <c:orientation val="minMax"/>
        </c:scaling>
        <c:delete val="0"/>
        <c:axPos val="l"/>
        <c:numFmt formatCode="General" sourceLinked="1"/>
        <c:majorTickMark val="none"/>
        <c:minorTickMark val="none"/>
        <c:tickLblPos val="nextTo"/>
        <c:crossAx val="235890176"/>
        <c:crosses val="autoZero"/>
        <c:auto val="1"/>
        <c:lblAlgn val="ctr"/>
        <c:lblOffset val="100"/>
        <c:noMultiLvlLbl val="0"/>
      </c:catAx>
      <c:valAx>
        <c:axId val="235890176"/>
        <c:scaling>
          <c:orientation val="minMax"/>
        </c:scaling>
        <c:delete val="0"/>
        <c:axPos val="b"/>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en-IL"/>
          </a:p>
        </c:txPr>
        <c:crossAx val="234388096"/>
        <c:crosses val="autoZero"/>
        <c:crossBetween val="between"/>
      </c:valAx>
    </c:plotArea>
    <c:legend>
      <c:legendPos val="l"/>
      <c:legendEntry>
        <c:idx val="0"/>
        <c:txPr>
          <a:bodyPr/>
          <a:lstStyle/>
          <a:p>
            <a:pPr algn="just" rtl="0">
              <a:defRPr sz="1000" b="0">
                <a:ln>
                  <a:noFill/>
                </a:ln>
                <a:latin typeface="Times New Roman" panose="02020603050405020304" pitchFamily="18" charset="0"/>
                <a:cs typeface="Times New Roman" panose="02020603050405020304" pitchFamily="18" charset="0"/>
              </a:defRPr>
            </a:pPr>
            <a:endParaRPr lang="en-IL"/>
          </a:p>
        </c:txPr>
      </c:legendEntry>
      <c:layout>
        <c:manualLayout>
          <c:xMode val="edge"/>
          <c:yMode val="edge"/>
          <c:x val="2.7932960893854749E-3"/>
          <c:y val="0.18184047858085178"/>
          <c:w val="0.38718618357758666"/>
          <c:h val="0.67496810761902626"/>
        </c:manualLayout>
      </c:layout>
      <c:overlay val="0"/>
      <c:spPr>
        <a:effectLst>
          <a:outerShdw blurRad="50800" dist="50800" dir="5400000" sx="52000" sy="52000" algn="ctr" rotWithShape="0">
            <a:srgbClr val="000000">
              <a:alpha val="43137"/>
            </a:srgbClr>
          </a:outerShdw>
        </a:effectLst>
      </c:spPr>
      <c:txPr>
        <a:bodyPr/>
        <a:lstStyle/>
        <a:p>
          <a:pPr algn="just" rtl="0">
            <a:defRPr sz="1000" b="0">
              <a:latin typeface="Times New Roman" panose="02020603050405020304" pitchFamily="18" charset="0"/>
              <a:cs typeface="Times New Roman" panose="02020603050405020304" pitchFamily="18" charset="0"/>
            </a:defRPr>
          </a:pPr>
          <a:endParaRPr lang="en-IL"/>
        </a:p>
      </c:txPr>
    </c:legend>
    <c:plotVisOnly val="1"/>
    <c:dispBlanksAs val="gap"/>
    <c:showDLblsOverMax val="0"/>
  </c:chart>
  <c:externalData r:id="rId1">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7745</TotalTime>
  <Pages>14</Pages>
  <Words>4631</Words>
  <Characters>26401</Characters>
  <Application>Microsoft Office Word</Application>
  <DocSecurity>0</DocSecurity>
  <Lines>220</Lines>
  <Paragraphs>61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Osnat</dc:creator>
  <cp:keywords/>
  <dc:description/>
  <cp:lastModifiedBy>Osnat</cp:lastModifiedBy>
  <cp:revision>113</cp:revision>
  <dcterms:created xsi:type="dcterms:W3CDTF">2019-04-04T09:34:00Z</dcterms:created>
  <dcterms:modified xsi:type="dcterms:W3CDTF">2019-06-02T12:28:00Z</dcterms:modified>
</cp:coreProperties>
</file>