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716" w:rsidRDefault="003C15EB" w:rsidP="003C15EB">
      <w:pPr>
        <w:jc w:val="center"/>
        <w:rPr>
          <w:rFonts w:cs="David"/>
          <w:sz w:val="24"/>
          <w:szCs w:val="24"/>
          <w:rtl/>
        </w:rPr>
      </w:pPr>
      <w:r>
        <w:rPr>
          <w:rFonts w:cs="David" w:hint="cs"/>
          <w:b/>
          <w:bCs/>
          <w:sz w:val="24"/>
          <w:szCs w:val="24"/>
          <w:rtl/>
        </w:rPr>
        <w:t xml:space="preserve">המרחב </w:t>
      </w:r>
      <w:proofErr w:type="spellStart"/>
      <w:r>
        <w:rPr>
          <w:rFonts w:cs="David" w:hint="cs"/>
          <w:b/>
          <w:bCs/>
          <w:sz w:val="24"/>
          <w:szCs w:val="24"/>
          <w:rtl/>
        </w:rPr>
        <w:t>הפסיכודרמטי</w:t>
      </w:r>
      <w:proofErr w:type="spellEnd"/>
      <w:r w:rsidR="00790D52">
        <w:rPr>
          <w:rFonts w:cs="David" w:hint="cs"/>
          <w:b/>
          <w:bCs/>
          <w:sz w:val="24"/>
          <w:szCs w:val="24"/>
          <w:rtl/>
        </w:rPr>
        <w:t xml:space="preserve"> כמענה פוטנציאלי למצוקה אקוטית</w:t>
      </w:r>
      <w:r>
        <w:rPr>
          <w:rFonts w:cs="David" w:hint="cs"/>
          <w:b/>
          <w:bCs/>
          <w:sz w:val="24"/>
          <w:szCs w:val="24"/>
          <w:rtl/>
        </w:rPr>
        <w:t xml:space="preserve"> של מאושפזים</w:t>
      </w:r>
      <w:r w:rsidR="004E5719">
        <w:rPr>
          <w:rFonts w:cs="David" w:hint="cs"/>
          <w:b/>
          <w:bCs/>
          <w:sz w:val="24"/>
          <w:szCs w:val="24"/>
          <w:rtl/>
        </w:rPr>
        <w:t>: מחקר פעולה</w:t>
      </w:r>
      <w:r>
        <w:rPr>
          <w:rFonts w:cs="David" w:hint="cs"/>
          <w:b/>
          <w:bCs/>
          <w:sz w:val="24"/>
          <w:szCs w:val="24"/>
          <w:rtl/>
        </w:rPr>
        <w:t xml:space="preserve"> של  </w:t>
      </w:r>
      <w:r>
        <w:rPr>
          <w:rFonts w:cs="David"/>
          <w:b/>
          <w:bCs/>
          <w:sz w:val="24"/>
          <w:szCs w:val="24"/>
        </w:rPr>
        <w:t>open-ended group</w:t>
      </w:r>
      <w:r>
        <w:rPr>
          <w:rFonts w:cs="David" w:hint="cs"/>
          <w:b/>
          <w:bCs/>
          <w:sz w:val="24"/>
          <w:szCs w:val="24"/>
          <w:rtl/>
        </w:rPr>
        <w:t xml:space="preserve"> בבית-חולים פסיכיאטרי</w:t>
      </w:r>
    </w:p>
    <w:p w:rsidR="006E1716" w:rsidRDefault="006E1716" w:rsidP="006E1716">
      <w:pPr>
        <w:jc w:val="center"/>
        <w:rPr>
          <w:rFonts w:cs="David" w:hint="cs"/>
          <w:b/>
          <w:bCs/>
          <w:sz w:val="24"/>
          <w:szCs w:val="24"/>
          <w:rtl/>
        </w:rPr>
      </w:pPr>
    </w:p>
    <w:p w:rsidR="001B792E" w:rsidRPr="001B792E" w:rsidRDefault="001B792E" w:rsidP="005949A8">
      <w:pPr>
        <w:rPr>
          <w:rFonts w:ascii="David" w:hAnsi="David" w:cs="David" w:hint="cs"/>
          <w:b/>
          <w:bCs/>
          <w:sz w:val="24"/>
          <w:szCs w:val="24"/>
          <w:rtl/>
        </w:rPr>
      </w:pPr>
      <w:r w:rsidRPr="001B792E">
        <w:rPr>
          <w:rFonts w:ascii="David" w:hAnsi="David" w:cs="David"/>
          <w:b/>
          <w:bCs/>
          <w:sz w:val="24"/>
          <w:szCs w:val="24"/>
          <w:rtl/>
        </w:rPr>
        <w:t>מילות מפתח</w:t>
      </w:r>
      <w:r w:rsidR="00797B69">
        <w:rPr>
          <w:rFonts w:ascii="David" w:hAnsi="David" w:cs="David" w:hint="cs"/>
          <w:b/>
          <w:bCs/>
          <w:sz w:val="24"/>
          <w:szCs w:val="24"/>
          <w:rtl/>
        </w:rPr>
        <w:t xml:space="preserve">: </w:t>
      </w:r>
      <w:r w:rsidR="00797B69" w:rsidRPr="00AE3654">
        <w:rPr>
          <w:rFonts w:ascii="Times New Roman" w:hAnsi="Times New Roman" w:cs="David" w:hint="cs"/>
          <w:sz w:val="24"/>
          <w:szCs w:val="24"/>
          <w:rtl/>
        </w:rPr>
        <w:t>אשפוז פסיכיאטרי, טיפול קבוצתי, מחלות נפש,</w:t>
      </w:r>
      <w:r w:rsidR="005949A8">
        <w:rPr>
          <w:rFonts w:ascii="Times New Roman" w:hAnsi="Times New Roman" w:cs="David" w:hint="cs"/>
          <w:sz w:val="24"/>
          <w:szCs w:val="24"/>
          <w:rtl/>
        </w:rPr>
        <w:t xml:space="preserve"> מחקר פעולה</w:t>
      </w:r>
      <w:r w:rsidR="00797B69" w:rsidRPr="00AE3654">
        <w:rPr>
          <w:rFonts w:ascii="Times New Roman" w:hAnsi="Times New Roman" w:cs="David" w:hint="cs"/>
          <w:sz w:val="24"/>
          <w:szCs w:val="24"/>
          <w:rtl/>
        </w:rPr>
        <w:t>, פסיכודרמה</w:t>
      </w:r>
    </w:p>
    <w:p w:rsidR="001B792E" w:rsidRDefault="001B792E" w:rsidP="006E1716">
      <w:pPr>
        <w:jc w:val="center"/>
        <w:rPr>
          <w:rFonts w:asciiTheme="majorBidi" w:hAnsiTheme="majorBidi" w:cstheme="majorBidi"/>
          <w:b/>
          <w:bCs/>
          <w:sz w:val="24"/>
          <w:szCs w:val="24"/>
          <w:rtl/>
        </w:rPr>
      </w:pPr>
    </w:p>
    <w:p w:rsidR="006E1716" w:rsidRDefault="006E1716" w:rsidP="0058312E">
      <w:pPr>
        <w:spacing w:after="0" w:line="360" w:lineRule="auto"/>
        <w:jc w:val="both"/>
        <w:rPr>
          <w:rFonts w:ascii="David" w:hAnsi="David" w:cs="David"/>
          <w:sz w:val="24"/>
          <w:szCs w:val="24"/>
          <w:rtl/>
        </w:rPr>
      </w:pPr>
      <w:r>
        <w:rPr>
          <w:rFonts w:ascii="David" w:hAnsi="David" w:cs="David" w:hint="cs"/>
          <w:sz w:val="24"/>
          <w:szCs w:val="24"/>
          <w:rtl/>
        </w:rPr>
        <w:t xml:space="preserve">המחקר המוצג במאמר זה מבקש לשמש מסגרת להבנת הפוטנציאל של העבודה הקבוצתית </w:t>
      </w:r>
      <w:proofErr w:type="spellStart"/>
      <w:r>
        <w:rPr>
          <w:rFonts w:ascii="David" w:hAnsi="David" w:cs="David" w:hint="cs"/>
          <w:sz w:val="24"/>
          <w:szCs w:val="24"/>
          <w:rtl/>
        </w:rPr>
        <w:t>הפסיכודרמטית</w:t>
      </w:r>
      <w:proofErr w:type="spellEnd"/>
      <w:r>
        <w:rPr>
          <w:rFonts w:ascii="David" w:hAnsi="David" w:cs="David" w:hint="cs"/>
          <w:sz w:val="24"/>
          <w:szCs w:val="24"/>
          <w:rtl/>
        </w:rPr>
        <w:t xml:space="preserve"> כמענה לחוויית הבדידות והמצוקה של מאושפזים פסיכיאטריים. בשונה ממחקרים רבים העוסקים בטיפול בפגועי נפש, מחקר זה לא עוסק בהיבטים פנומנולוגיים של פסיכופתולוגיה או בהסברים אטיולוגיים המבוססים על תיאוריות פסיכואנליטיות, אלא בהתמודדות של המשתתפים במרחב </w:t>
      </w:r>
      <w:proofErr w:type="spellStart"/>
      <w:r>
        <w:rPr>
          <w:rFonts w:ascii="David" w:hAnsi="David" w:cs="David" w:hint="cs"/>
          <w:sz w:val="24"/>
          <w:szCs w:val="24"/>
          <w:rtl/>
        </w:rPr>
        <w:t>הפסיכודרמטי</w:t>
      </w:r>
      <w:proofErr w:type="spellEnd"/>
      <w:r>
        <w:rPr>
          <w:rFonts w:ascii="David" w:hAnsi="David" w:cs="David" w:hint="cs"/>
          <w:sz w:val="24"/>
          <w:szCs w:val="24"/>
          <w:rtl/>
        </w:rPr>
        <w:t xml:space="preserve"> עם חוויית המחלה והאשפוז הפסיכיאטרי. גישה זו מהווה חלק ממגמה רחבה של מטפלים בפסיכודרמה שמעדיפים שפה חלופית על-פני שפת האבחון והתיוג הפסיכיאטרי (</w:t>
      </w:r>
      <w:proofErr w:type="spellStart"/>
      <w:r>
        <w:rPr>
          <w:rFonts w:ascii="David" w:hAnsi="David" w:cs="David" w:hint="cs"/>
          <w:sz w:val="24"/>
          <w:szCs w:val="24"/>
        </w:rPr>
        <w:t>Kellermann</w:t>
      </w:r>
      <w:proofErr w:type="spellEnd"/>
      <w:r>
        <w:rPr>
          <w:rFonts w:ascii="David" w:hAnsi="David" w:cs="David" w:hint="cs"/>
          <w:sz w:val="24"/>
          <w:szCs w:val="24"/>
        </w:rPr>
        <w:t>, 1998</w:t>
      </w:r>
      <w:r>
        <w:rPr>
          <w:rFonts w:ascii="David" w:hAnsi="David" w:cs="David" w:hint="cs"/>
          <w:sz w:val="24"/>
          <w:szCs w:val="24"/>
          <w:rtl/>
        </w:rPr>
        <w:t xml:space="preserve">), וכן של אנשי מקצוע בתחום השיקום הפסיכיאטרי שמבקרים את הגישות הביולוגיות והפנומנולוגיות </w:t>
      </w:r>
      <w:r>
        <w:rPr>
          <w:rFonts w:cs="David" w:hint="cs"/>
          <w:sz w:val="24"/>
          <w:szCs w:val="24"/>
          <w:rtl/>
        </w:rPr>
        <w:t>לסיווג ולטיפול בחולים במחלות נפש בטענה שהן מתמקדות בסימפטומים ובמחלה ומתעלמות מהחלקים הבריאים ומהחוויות של פגועי נפש (</w:t>
      </w:r>
      <w:r>
        <w:rPr>
          <w:rFonts w:asciiTheme="majorBidi" w:hAnsiTheme="majorBidi" w:cstheme="majorBidi"/>
          <w:sz w:val="24"/>
          <w:szCs w:val="24"/>
        </w:rPr>
        <w:t>Roe &amp; Lachman, 2005</w:t>
      </w:r>
      <w:r>
        <w:rPr>
          <w:rFonts w:cs="David" w:hint="cs"/>
          <w:sz w:val="24"/>
          <w:szCs w:val="24"/>
          <w:rtl/>
        </w:rPr>
        <w:t>).</w:t>
      </w:r>
    </w:p>
    <w:p w:rsidR="00F649A1" w:rsidRDefault="00F649A1" w:rsidP="006E1716">
      <w:pPr>
        <w:spacing w:after="0" w:line="360" w:lineRule="auto"/>
        <w:jc w:val="both"/>
        <w:rPr>
          <w:rFonts w:ascii="David" w:hAnsi="David" w:cs="David"/>
          <w:sz w:val="24"/>
          <w:szCs w:val="24"/>
          <w:rtl/>
        </w:rPr>
      </w:pPr>
    </w:p>
    <w:p w:rsidR="00F649A1" w:rsidRPr="001B792E" w:rsidRDefault="00F649A1" w:rsidP="00F649A1">
      <w:pPr>
        <w:spacing w:after="0" w:line="360" w:lineRule="auto"/>
        <w:jc w:val="both"/>
        <w:rPr>
          <w:rFonts w:ascii="David" w:hAnsi="David" w:cs="David"/>
          <w:b/>
          <w:bCs/>
          <w:sz w:val="24"/>
          <w:szCs w:val="24"/>
          <w:rtl/>
        </w:rPr>
      </w:pPr>
      <w:r w:rsidRPr="001B792E">
        <w:rPr>
          <w:rFonts w:ascii="David" w:hAnsi="David" w:cs="David" w:hint="cs"/>
          <w:b/>
          <w:bCs/>
          <w:sz w:val="24"/>
          <w:szCs w:val="24"/>
          <w:rtl/>
        </w:rPr>
        <w:t>ההתמודדות עם מחלת נפש ועם אשפוז פסיכיאטרי</w:t>
      </w:r>
    </w:p>
    <w:p w:rsidR="006E1716" w:rsidRDefault="006E1716" w:rsidP="002F7F1A">
      <w:pPr>
        <w:spacing w:after="0" w:line="360" w:lineRule="auto"/>
        <w:jc w:val="both"/>
        <w:rPr>
          <w:rFonts w:asciiTheme="minorBidi" w:hAnsiTheme="minorBidi" w:cs="David"/>
          <w:sz w:val="24"/>
          <w:szCs w:val="24"/>
          <w:rtl/>
        </w:rPr>
      </w:pPr>
      <w:r>
        <w:rPr>
          <w:rFonts w:cs="David" w:hint="cs"/>
          <w:sz w:val="24"/>
          <w:szCs w:val="24"/>
          <w:rtl/>
        </w:rPr>
        <w:t xml:space="preserve">חוויית ההתמודדות עם מחלת הנפש מתוארת, בין היתר, על-ידי פטרישיה </w:t>
      </w:r>
      <w:proofErr w:type="spellStart"/>
      <w:r>
        <w:rPr>
          <w:rFonts w:cs="David" w:hint="cs"/>
          <w:sz w:val="24"/>
          <w:szCs w:val="24"/>
          <w:rtl/>
        </w:rPr>
        <w:t>דיגן</w:t>
      </w:r>
      <w:proofErr w:type="spellEnd"/>
      <w:r>
        <w:rPr>
          <w:rFonts w:cs="David" w:hint="cs"/>
          <w:sz w:val="24"/>
          <w:szCs w:val="24"/>
          <w:rtl/>
        </w:rPr>
        <w:t xml:space="preserve">, ממובילות </w:t>
      </w:r>
      <w:r w:rsidR="001F3A66">
        <w:rPr>
          <w:rFonts w:cs="David" w:hint="cs"/>
          <w:sz w:val="24"/>
          <w:szCs w:val="24"/>
          <w:rtl/>
        </w:rPr>
        <w:t>ה</w:t>
      </w:r>
      <w:r>
        <w:rPr>
          <w:rFonts w:cs="David"/>
          <w:sz w:val="24"/>
          <w:szCs w:val="24"/>
        </w:rPr>
        <w:t>recovery movement</w:t>
      </w:r>
      <w:r>
        <w:rPr>
          <w:rFonts w:cs="David" w:hint="cs"/>
          <w:sz w:val="24"/>
          <w:szCs w:val="24"/>
          <w:rtl/>
        </w:rPr>
        <w:t xml:space="preserve">. </w:t>
      </w:r>
      <w:proofErr w:type="spellStart"/>
      <w:r>
        <w:rPr>
          <w:rFonts w:cs="David" w:hint="cs"/>
          <w:sz w:val="24"/>
          <w:szCs w:val="24"/>
          <w:rtl/>
        </w:rPr>
        <w:t>דיגן</w:t>
      </w:r>
      <w:proofErr w:type="spellEnd"/>
      <w:r>
        <w:rPr>
          <w:rFonts w:cs="David" w:hint="cs"/>
          <w:sz w:val="24"/>
          <w:szCs w:val="24"/>
          <w:rtl/>
        </w:rPr>
        <w:t xml:space="preserve"> מתארת כיצד האבחנה של מחלת הנפש "צובעת", גם בתפיסתו ובחווייתו של החולה עצמו, את הכול בצבעי המחלה. היא מתארת את הבידוד החברתי, תחושת הכישלון, הניתוק והניכור, המשתלטת על החולה בעקבות האבחנה (</w:t>
      </w:r>
      <w:r>
        <w:rPr>
          <w:rFonts w:asciiTheme="majorBidi" w:eastAsia="Times New Roman" w:hAnsiTheme="majorBidi" w:cstheme="majorBidi"/>
          <w:sz w:val="24"/>
          <w:szCs w:val="24"/>
        </w:rPr>
        <w:t>Deegan, 2004</w:t>
      </w:r>
      <w:r>
        <w:rPr>
          <w:rFonts w:cs="David" w:hint="cs"/>
          <w:sz w:val="24"/>
          <w:szCs w:val="24"/>
          <w:rtl/>
        </w:rPr>
        <w:t>).</w:t>
      </w:r>
      <w:r>
        <w:rPr>
          <w:rFonts w:asciiTheme="majorBidi" w:eastAsia="Times New Roman" w:hAnsiTheme="majorBidi" w:cstheme="majorBidi"/>
          <w:sz w:val="24"/>
          <w:szCs w:val="24"/>
          <w:rtl/>
        </w:rPr>
        <w:t xml:space="preserve"> </w:t>
      </w:r>
      <w:r>
        <w:rPr>
          <w:rFonts w:cs="David" w:hint="cs"/>
          <w:sz w:val="24"/>
          <w:szCs w:val="24"/>
          <w:rtl/>
        </w:rPr>
        <w:t>מחקרים נוספים מצביעים על כך שעצם המודעות למחלה או לאבחנה הרפואית מעוררת תסמינים של דיכאון (</w:t>
      </w:r>
      <w:r>
        <w:rPr>
          <w:rFonts w:asciiTheme="majorBidi" w:hAnsiTheme="majorBidi" w:cstheme="majorBidi"/>
          <w:sz w:val="24"/>
          <w:szCs w:val="24"/>
        </w:rPr>
        <w:t>Roe &amp; Lachman, 2005</w:t>
      </w:r>
      <w:r>
        <w:rPr>
          <w:rFonts w:asciiTheme="majorBidi" w:hAnsiTheme="majorBidi" w:cstheme="majorBidi"/>
          <w:sz w:val="24"/>
          <w:szCs w:val="24"/>
          <w:rtl/>
        </w:rPr>
        <w:t>)</w:t>
      </w:r>
      <w:r>
        <w:rPr>
          <w:rFonts w:cs="David" w:hint="cs"/>
          <w:sz w:val="24"/>
          <w:szCs w:val="24"/>
          <w:rtl/>
        </w:rPr>
        <w:t xml:space="preserve"> ואף של </w:t>
      </w:r>
      <w:r>
        <w:rPr>
          <w:rFonts w:cs="David"/>
          <w:sz w:val="24"/>
          <w:szCs w:val="24"/>
        </w:rPr>
        <w:t>PTSD</w:t>
      </w:r>
      <w:r>
        <w:rPr>
          <w:rFonts w:cs="David" w:hint="cs"/>
          <w:sz w:val="24"/>
          <w:szCs w:val="24"/>
          <w:rtl/>
        </w:rPr>
        <w:t xml:space="preserve"> בקרב אנשים המתמודדים עם מחלה נפשית קשה</w:t>
      </w:r>
      <w:r>
        <w:rPr>
          <w:rStyle w:val="a5"/>
          <w:rFonts w:cs="David"/>
          <w:sz w:val="24"/>
          <w:szCs w:val="24"/>
          <w:rtl/>
        </w:rPr>
        <w:footnoteReference w:id="1"/>
      </w:r>
      <w:r>
        <w:rPr>
          <w:rFonts w:cs="David" w:hint="cs"/>
          <w:sz w:val="24"/>
          <w:szCs w:val="24"/>
          <w:rtl/>
        </w:rPr>
        <w:t xml:space="preserve"> (</w:t>
      </w:r>
      <w:r>
        <w:rPr>
          <w:rFonts w:asciiTheme="majorBidi" w:hAnsiTheme="majorBidi" w:cstheme="majorBidi"/>
          <w:sz w:val="24"/>
          <w:szCs w:val="24"/>
        </w:rPr>
        <w:t>Frame &amp; Morrison,</w:t>
      </w:r>
      <w:r>
        <w:rPr>
          <w:rFonts w:cs="David" w:hint="cs"/>
          <w:sz w:val="24"/>
          <w:szCs w:val="24"/>
          <w:rtl/>
        </w:rPr>
        <w:t xml:space="preserve">). </w:t>
      </w:r>
      <w:r>
        <w:rPr>
          <w:rFonts w:asciiTheme="minorBidi" w:hAnsiTheme="minorBidi" w:cs="David" w:hint="cs"/>
          <w:sz w:val="24"/>
          <w:szCs w:val="24"/>
          <w:rtl/>
        </w:rPr>
        <w:t xml:space="preserve">לכך נוספת </w:t>
      </w:r>
      <w:r>
        <w:rPr>
          <w:rFonts w:cs="David" w:hint="cs"/>
          <w:sz w:val="24"/>
          <w:szCs w:val="24"/>
          <w:rtl/>
          <w:lang w:val="en-GB"/>
        </w:rPr>
        <w:t>ההשפעה של הסטיגמה והדחייה החברתית</w:t>
      </w:r>
      <w:r>
        <w:rPr>
          <w:rFonts w:asciiTheme="minorBidi" w:hAnsiTheme="minorBidi" w:cs="David" w:hint="cs"/>
          <w:sz w:val="24"/>
          <w:szCs w:val="24"/>
          <w:rtl/>
        </w:rPr>
        <w:t>, ובפרט של הסטיגמה העצמית, על החוויה וההתמודדות של פגועי נפש (</w:t>
      </w:r>
      <w:r>
        <w:rPr>
          <w:rFonts w:asciiTheme="majorBidi" w:hAnsiTheme="majorBidi" w:cstheme="majorBidi"/>
          <w:sz w:val="24"/>
          <w:szCs w:val="24"/>
        </w:rPr>
        <w:t>Corrigan &amp; Rao, 2012</w:t>
      </w:r>
      <w:r>
        <w:rPr>
          <w:rFonts w:asciiTheme="minorBidi" w:hAnsiTheme="minorBidi" w:cs="David" w:hint="cs"/>
          <w:sz w:val="24"/>
          <w:szCs w:val="24"/>
          <w:rtl/>
        </w:rPr>
        <w:t xml:space="preserve">). </w:t>
      </w:r>
      <w:r>
        <w:rPr>
          <w:rFonts w:ascii="Calibri" w:eastAsia="Calibri" w:hAnsi="Calibri" w:cs="David" w:hint="cs"/>
          <w:sz w:val="24"/>
          <w:szCs w:val="24"/>
          <w:rtl/>
        </w:rPr>
        <w:t>הס</w:t>
      </w:r>
      <w:r>
        <w:rPr>
          <w:rFonts w:cs="David" w:hint="cs"/>
          <w:sz w:val="24"/>
          <w:szCs w:val="24"/>
          <w:rtl/>
        </w:rPr>
        <w:t xml:space="preserve">טיגמה העצמית מצמצמת את </w:t>
      </w:r>
      <w:r>
        <w:rPr>
          <w:rFonts w:ascii="Calibri" w:eastAsia="Calibri" w:hAnsi="Calibri" w:cs="David" w:hint="cs"/>
          <w:sz w:val="24"/>
          <w:szCs w:val="24"/>
          <w:rtl/>
        </w:rPr>
        <w:t>זהות</w:t>
      </w:r>
      <w:r>
        <w:rPr>
          <w:rFonts w:cs="David" w:hint="cs"/>
          <w:sz w:val="24"/>
          <w:szCs w:val="24"/>
          <w:rtl/>
        </w:rPr>
        <w:t>ו של המתמודד, מבנה את העמדות שהוא מאמץ ביחס</w:t>
      </w:r>
      <w:r>
        <w:rPr>
          <w:rFonts w:ascii="Calibri" w:eastAsia="Calibri" w:hAnsi="Calibri" w:cs="David" w:hint="cs"/>
          <w:sz w:val="24"/>
          <w:szCs w:val="24"/>
          <w:rtl/>
        </w:rPr>
        <w:t xml:space="preserve"> </w:t>
      </w:r>
      <w:r>
        <w:rPr>
          <w:rFonts w:cs="David" w:hint="cs"/>
          <w:sz w:val="24"/>
          <w:szCs w:val="24"/>
          <w:rtl/>
        </w:rPr>
        <w:t>ל</w:t>
      </w:r>
      <w:r>
        <w:rPr>
          <w:rFonts w:ascii="Calibri" w:eastAsia="Calibri" w:hAnsi="Calibri" w:cs="David" w:hint="cs"/>
          <w:sz w:val="24"/>
          <w:szCs w:val="24"/>
          <w:rtl/>
        </w:rPr>
        <w:t>החלמה</w:t>
      </w:r>
      <w:r>
        <w:rPr>
          <w:rFonts w:cs="David" w:hint="cs"/>
          <w:sz w:val="24"/>
          <w:szCs w:val="24"/>
          <w:rtl/>
        </w:rPr>
        <w:t>,</w:t>
      </w:r>
      <w:r>
        <w:rPr>
          <w:rFonts w:ascii="Calibri" w:eastAsia="Calibri" w:hAnsi="Calibri" w:cs="David" w:hint="cs"/>
          <w:sz w:val="24"/>
          <w:szCs w:val="24"/>
          <w:rtl/>
        </w:rPr>
        <w:t xml:space="preserve"> </w:t>
      </w:r>
      <w:r>
        <w:rPr>
          <w:rFonts w:cs="David" w:hint="cs"/>
          <w:sz w:val="24"/>
          <w:szCs w:val="24"/>
          <w:rtl/>
        </w:rPr>
        <w:t>מעוררת בו</w:t>
      </w:r>
      <w:r>
        <w:rPr>
          <w:rFonts w:ascii="Calibri" w:eastAsia="Calibri" w:hAnsi="Calibri" w:cs="David" w:hint="cs"/>
          <w:sz w:val="24"/>
          <w:szCs w:val="24"/>
          <w:rtl/>
        </w:rPr>
        <w:t xml:space="preserve"> חוסר תקו</w:t>
      </w:r>
      <w:r>
        <w:rPr>
          <w:rFonts w:cs="David" w:hint="cs"/>
          <w:sz w:val="24"/>
          <w:szCs w:val="24"/>
          <w:rtl/>
        </w:rPr>
        <w:t>ו</w:t>
      </w:r>
      <w:r>
        <w:rPr>
          <w:rFonts w:ascii="Calibri" w:eastAsia="Calibri" w:hAnsi="Calibri" w:cs="David" w:hint="cs"/>
          <w:sz w:val="24"/>
          <w:szCs w:val="24"/>
          <w:rtl/>
        </w:rPr>
        <w:t xml:space="preserve">ה </w:t>
      </w:r>
      <w:r>
        <w:rPr>
          <w:rFonts w:cs="David" w:hint="cs"/>
          <w:sz w:val="24"/>
          <w:szCs w:val="24"/>
          <w:rtl/>
        </w:rPr>
        <w:t>ו</w:t>
      </w:r>
      <w:r>
        <w:rPr>
          <w:rFonts w:ascii="Calibri" w:eastAsia="Calibri" w:hAnsi="Calibri" w:cs="David" w:hint="cs"/>
          <w:sz w:val="24"/>
          <w:szCs w:val="24"/>
          <w:rtl/>
        </w:rPr>
        <w:t>דימוי עצמי נמוך</w:t>
      </w:r>
      <w:r>
        <w:rPr>
          <w:rFonts w:cs="David" w:hint="cs"/>
          <w:sz w:val="24"/>
          <w:szCs w:val="24"/>
          <w:rtl/>
        </w:rPr>
        <w:t>,  ומביאה אותו למ</w:t>
      </w:r>
      <w:r>
        <w:rPr>
          <w:rFonts w:ascii="Calibri" w:eastAsia="Calibri" w:hAnsi="Calibri" w:cs="David" w:hint="cs"/>
          <w:sz w:val="24"/>
          <w:szCs w:val="24"/>
          <w:rtl/>
        </w:rPr>
        <w:t xml:space="preserve">עט </w:t>
      </w:r>
      <w:r>
        <w:rPr>
          <w:rFonts w:cs="David" w:hint="cs"/>
          <w:sz w:val="24"/>
          <w:szCs w:val="24"/>
          <w:rtl/>
        </w:rPr>
        <w:t>ב</w:t>
      </w:r>
      <w:r>
        <w:rPr>
          <w:rFonts w:ascii="Calibri" w:eastAsia="Calibri" w:hAnsi="Calibri" w:cs="David" w:hint="cs"/>
          <w:sz w:val="24"/>
          <w:szCs w:val="24"/>
          <w:rtl/>
        </w:rPr>
        <w:t xml:space="preserve">קשרים </w:t>
      </w:r>
      <w:r>
        <w:rPr>
          <w:rFonts w:cs="David" w:hint="cs"/>
          <w:sz w:val="24"/>
          <w:szCs w:val="24"/>
          <w:rtl/>
        </w:rPr>
        <w:t xml:space="preserve">חברתיים </w:t>
      </w:r>
      <w:r>
        <w:rPr>
          <w:rFonts w:asciiTheme="minorBidi" w:hAnsiTheme="minorBidi" w:cs="David" w:hint="cs"/>
          <w:sz w:val="24"/>
          <w:szCs w:val="24"/>
          <w:rtl/>
        </w:rPr>
        <w:t>(</w:t>
      </w:r>
      <w:proofErr w:type="spellStart"/>
      <w:r w:rsidR="00DF07E3">
        <w:rPr>
          <w:rFonts w:asciiTheme="majorBidi" w:hAnsiTheme="majorBidi" w:cstheme="majorBidi"/>
          <w:sz w:val="24"/>
          <w:szCs w:val="24"/>
        </w:rPr>
        <w:t>Orkibi</w:t>
      </w:r>
      <w:proofErr w:type="spellEnd"/>
      <w:r w:rsidR="00DF07E3">
        <w:rPr>
          <w:rFonts w:asciiTheme="majorBidi" w:hAnsiTheme="majorBidi" w:cstheme="majorBidi"/>
          <w:sz w:val="24"/>
          <w:szCs w:val="24"/>
        </w:rPr>
        <w:t xml:space="preserve">, Bar &amp; </w:t>
      </w:r>
      <w:proofErr w:type="spellStart"/>
      <w:r w:rsidR="00DF07E3">
        <w:rPr>
          <w:rFonts w:asciiTheme="majorBidi" w:hAnsiTheme="majorBidi" w:cstheme="majorBidi"/>
          <w:sz w:val="24"/>
          <w:szCs w:val="24"/>
        </w:rPr>
        <w:t>Elkayam</w:t>
      </w:r>
      <w:proofErr w:type="spellEnd"/>
      <w:r w:rsidR="00DF07E3">
        <w:rPr>
          <w:rFonts w:asciiTheme="majorBidi" w:hAnsiTheme="majorBidi" w:cstheme="majorBidi"/>
          <w:sz w:val="24"/>
          <w:szCs w:val="24"/>
        </w:rPr>
        <w:t>, 2014</w:t>
      </w:r>
      <w:r>
        <w:rPr>
          <w:rFonts w:asciiTheme="minorBidi" w:hAnsiTheme="minorBidi" w:cs="David" w:hint="cs"/>
          <w:sz w:val="24"/>
          <w:szCs w:val="24"/>
          <w:rtl/>
        </w:rPr>
        <w:t xml:space="preserve">). </w:t>
      </w:r>
    </w:p>
    <w:p w:rsidR="006E1716" w:rsidRDefault="006E1716" w:rsidP="002F7F1A">
      <w:pPr>
        <w:spacing w:after="0" w:line="360" w:lineRule="auto"/>
        <w:jc w:val="both"/>
        <w:rPr>
          <w:rFonts w:cs="David"/>
          <w:sz w:val="24"/>
          <w:szCs w:val="24"/>
          <w:rtl/>
          <w:lang w:val="en-GB"/>
        </w:rPr>
      </w:pPr>
      <w:r>
        <w:rPr>
          <w:rFonts w:cs="David" w:hint="cs"/>
          <w:sz w:val="24"/>
          <w:szCs w:val="24"/>
          <w:rtl/>
          <w:lang w:val="en-GB"/>
        </w:rPr>
        <w:t>בנוסף לכל אלו, חוויית הטיפול והאשפוז עצמו עשויה להיות חוויה קשה וטראומטית. המתמודדים עלולים להיחשף לטיפולים קשים, לאשפוז כפוי, לשימוש באמצעי הגבלה כגון קשירה או בידוד. הם מקבלים תרופות, לעתים בכפיה, שתופעות-הלוואי שלהן יוצרות תחושת זרות אל מול העצמי המוכר, והם עלולים להיות נתונים לאיומים ולהתעללות רגשית, פיזית או מינית מצד מאושפזים אחרים או אנשי צוות (</w:t>
      </w:r>
      <w:proofErr w:type="spellStart"/>
      <w:r>
        <w:rPr>
          <w:rFonts w:asciiTheme="majorBidi" w:hAnsiTheme="majorBidi" w:cstheme="majorBidi"/>
          <w:sz w:val="24"/>
          <w:szCs w:val="24"/>
        </w:rPr>
        <w:t>Schur</w:t>
      </w:r>
      <w:proofErr w:type="spellEnd"/>
      <w:r>
        <w:rPr>
          <w:rFonts w:asciiTheme="majorBidi" w:hAnsiTheme="majorBidi" w:cstheme="majorBidi"/>
          <w:sz w:val="24"/>
          <w:szCs w:val="24"/>
        </w:rPr>
        <w:t>, 1971</w:t>
      </w:r>
      <w:r>
        <w:rPr>
          <w:rFonts w:cs="David" w:hint="cs"/>
          <w:sz w:val="24"/>
          <w:szCs w:val="24"/>
          <w:rtl/>
          <w:lang w:val="en-GB"/>
        </w:rPr>
        <w:t xml:space="preserve">). בתוך סביבה קשה ומורכבת זו </w:t>
      </w:r>
      <w:r>
        <w:rPr>
          <w:rFonts w:cs="David" w:hint="cs"/>
          <w:sz w:val="24"/>
          <w:szCs w:val="24"/>
          <w:rtl/>
          <w:lang w:val="en-GB"/>
        </w:rPr>
        <w:lastRenderedPageBreak/>
        <w:t>מתקיימים טיפולים קבוצתיים שונים, וביניהם טיפולים בפסיכודרמה, עם מאושפזים פסיכיאטריים.</w:t>
      </w:r>
    </w:p>
    <w:p w:rsidR="006E1716" w:rsidRDefault="006E1716" w:rsidP="006E1716">
      <w:pPr>
        <w:spacing w:after="0" w:line="360" w:lineRule="auto"/>
        <w:jc w:val="both"/>
        <w:rPr>
          <w:rFonts w:cs="David"/>
          <w:sz w:val="24"/>
          <w:szCs w:val="24"/>
          <w:rtl/>
          <w:lang w:val="en-GB"/>
        </w:rPr>
      </w:pPr>
    </w:p>
    <w:p w:rsidR="006E1716" w:rsidRPr="001B792E" w:rsidRDefault="006E1716" w:rsidP="00F649A1">
      <w:pPr>
        <w:spacing w:after="0" w:line="360" w:lineRule="auto"/>
        <w:jc w:val="both"/>
        <w:rPr>
          <w:rFonts w:ascii="David" w:hAnsi="David" w:cs="David"/>
          <w:b/>
          <w:bCs/>
          <w:sz w:val="24"/>
          <w:szCs w:val="24"/>
          <w:rtl/>
        </w:rPr>
      </w:pPr>
      <w:r w:rsidRPr="001B792E">
        <w:rPr>
          <w:rFonts w:ascii="David" w:hAnsi="David" w:cs="David" w:hint="cs"/>
          <w:b/>
          <w:bCs/>
          <w:sz w:val="24"/>
          <w:szCs w:val="24"/>
          <w:rtl/>
        </w:rPr>
        <w:t>טיפול קבוצתי במחלקות לאשפוז פסיכיאטרי</w:t>
      </w:r>
    </w:p>
    <w:p w:rsidR="006E1716" w:rsidRDefault="006E1716" w:rsidP="002F7F1A">
      <w:pPr>
        <w:spacing w:after="0" w:line="36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מחקרים רבים מראים כי לטיפול קבוצתי תועלת רבה בעבודה עם אנשים המתמודדים עם מצוקה משותפת, ובפרט עם מחלות נפש קשות (</w:t>
      </w:r>
      <w:r>
        <w:rPr>
          <w:rFonts w:ascii="Times New Roman" w:eastAsia="Times New Roman" w:hAnsi="Times New Roman" w:cs="David"/>
          <w:sz w:val="24"/>
          <w:szCs w:val="24"/>
        </w:rPr>
        <w:t>Kanas, 1996; Fagin, 2010</w:t>
      </w:r>
      <w:r>
        <w:rPr>
          <w:rFonts w:ascii="Times New Roman" w:eastAsia="Times New Roman" w:hAnsi="Times New Roman" w:cs="David" w:hint="cs"/>
          <w:sz w:val="24"/>
          <w:szCs w:val="24"/>
          <w:rtl/>
        </w:rPr>
        <w:t>). ההתמודדות עם מחלת נפש קשה מלווה פעמים רבות באבדן של הדיאלוג התוך והבין אישי, ובחוויה עצמית של חד-ממדיות ועקרות. האינדיבידואל החולה חש ריק וחלול, הוא חש עצמו כצופה מן הצד בחייו. במצבים אלו יש ערך רב בטיפול שמזמן למטופל סיטואציות מתמשכות ומגוונות של דיאלוג משמעותי, שמציב מולו פרטנרים שישמשו עבורו ראי, ושמאפשר נראות והשמעת קול לנרטיב הפנימי של המטופל (</w:t>
      </w:r>
      <w:proofErr w:type="spellStart"/>
      <w:r>
        <w:rPr>
          <w:rFonts w:ascii="Times New Roman" w:eastAsia="Times New Roman" w:hAnsi="Times New Roman" w:cs="David"/>
          <w:sz w:val="24"/>
          <w:szCs w:val="24"/>
        </w:rPr>
        <w:t>Lysaker</w:t>
      </w:r>
      <w:proofErr w:type="spellEnd"/>
      <w:r>
        <w:rPr>
          <w:rFonts w:ascii="Times New Roman" w:eastAsia="Times New Roman" w:hAnsi="Times New Roman" w:cs="David"/>
          <w:sz w:val="24"/>
          <w:szCs w:val="24"/>
        </w:rPr>
        <w:t xml:space="preserve"> &amp; </w:t>
      </w:r>
      <w:proofErr w:type="spellStart"/>
      <w:r>
        <w:rPr>
          <w:rFonts w:ascii="Times New Roman" w:eastAsia="Times New Roman" w:hAnsi="Times New Roman" w:cs="David"/>
          <w:sz w:val="24"/>
          <w:szCs w:val="24"/>
        </w:rPr>
        <w:t>Lysaker</w:t>
      </w:r>
      <w:proofErr w:type="spellEnd"/>
      <w:r>
        <w:rPr>
          <w:rFonts w:ascii="Times New Roman" w:eastAsia="Times New Roman" w:hAnsi="Times New Roman" w:cs="David"/>
          <w:sz w:val="24"/>
          <w:szCs w:val="24"/>
        </w:rPr>
        <w:t>, 2004</w:t>
      </w:r>
      <w:r>
        <w:rPr>
          <w:rFonts w:ascii="Times New Roman" w:eastAsia="Times New Roman" w:hAnsi="Times New Roman" w:cs="David" w:hint="cs"/>
          <w:sz w:val="24"/>
          <w:szCs w:val="24"/>
          <w:rtl/>
        </w:rPr>
        <w:t xml:space="preserve">). </w:t>
      </w:r>
    </w:p>
    <w:p w:rsidR="006E1716" w:rsidRDefault="006E1716" w:rsidP="002F7F1A">
      <w:pPr>
        <w:spacing w:after="0" w:line="36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בהקשר של טיפול קבוצתי המתקיים עם מאושפזים פסיכיאטריים, הספרות המחקרית עוסקת בתנאים ובמגבלות המכתיבים את אופי הקבוצות הטיפוליות. בין היתר, התנאים הפיזיים במחלקות האשפוז, המצוקה האקוטית של המטופלים, תופעות של אלימות ופגיעה עצמית (</w:t>
      </w:r>
      <w:r>
        <w:rPr>
          <w:rFonts w:ascii="Times New Roman" w:eastAsia="Times New Roman" w:hAnsi="Times New Roman" w:cs="David"/>
          <w:sz w:val="24"/>
          <w:szCs w:val="24"/>
        </w:rPr>
        <w:t>Holloway, 2010</w:t>
      </w:r>
      <w:r>
        <w:rPr>
          <w:rFonts w:ascii="Times New Roman" w:eastAsia="Times New Roman" w:hAnsi="Times New Roman" w:cs="David" w:hint="cs"/>
          <w:sz w:val="24"/>
          <w:szCs w:val="24"/>
          <w:rtl/>
        </w:rPr>
        <w:t>), וכן ההיבט של תחלופה מהירה של מטופלים. תחלופה זו מכתיבה עבודה קבוצתית במתכונת של "</w:t>
      </w:r>
      <w:r>
        <w:rPr>
          <w:rFonts w:ascii="Times New Roman" w:eastAsia="Times New Roman" w:hAnsi="Times New Roman" w:cs="David"/>
          <w:sz w:val="24"/>
          <w:szCs w:val="24"/>
        </w:rPr>
        <w:t>open ended group</w:t>
      </w:r>
      <w:r>
        <w:rPr>
          <w:rFonts w:ascii="Times New Roman" w:eastAsia="Times New Roman" w:hAnsi="Times New Roman" w:cs="David" w:hint="cs"/>
          <w:sz w:val="24"/>
          <w:szCs w:val="24"/>
          <w:rtl/>
        </w:rPr>
        <w:t>";  קבוצה המאופיינת בכניסות ויציאות תדירות של משתתפים במהלך התהליך הקבוצתי (</w:t>
      </w:r>
      <w:proofErr w:type="spellStart"/>
      <w:r>
        <w:rPr>
          <w:rFonts w:ascii="Times New Roman" w:eastAsia="Times New Roman" w:hAnsi="Times New Roman" w:cs="David"/>
          <w:sz w:val="24"/>
          <w:szCs w:val="24"/>
        </w:rPr>
        <w:t>Schopler</w:t>
      </w:r>
      <w:proofErr w:type="spellEnd"/>
      <w:r>
        <w:rPr>
          <w:rFonts w:ascii="Times New Roman" w:eastAsia="Times New Roman" w:hAnsi="Times New Roman" w:cs="David"/>
          <w:sz w:val="24"/>
          <w:szCs w:val="24"/>
        </w:rPr>
        <w:t xml:space="preserve"> &amp; </w:t>
      </w:r>
      <w:proofErr w:type="spellStart"/>
      <w:r>
        <w:rPr>
          <w:rFonts w:ascii="Times New Roman" w:eastAsia="Times New Roman" w:hAnsi="Times New Roman" w:cs="David"/>
          <w:sz w:val="24"/>
          <w:szCs w:val="24"/>
        </w:rPr>
        <w:t>Galinski</w:t>
      </w:r>
      <w:proofErr w:type="spellEnd"/>
      <w:r>
        <w:rPr>
          <w:rFonts w:ascii="Times New Roman" w:eastAsia="Times New Roman" w:hAnsi="Times New Roman" w:cs="David"/>
          <w:sz w:val="24"/>
          <w:szCs w:val="24"/>
        </w:rPr>
        <w:t>, 1984/2006</w:t>
      </w:r>
      <w:r>
        <w:rPr>
          <w:rFonts w:ascii="Times New Roman" w:eastAsia="Times New Roman" w:hAnsi="Times New Roman" w:cs="David" w:hint="cs"/>
          <w:sz w:val="24"/>
          <w:szCs w:val="24"/>
          <w:rtl/>
        </w:rPr>
        <w:t>), מתכונת ש</w:t>
      </w:r>
      <w:proofErr w:type="spellStart"/>
      <w:r>
        <w:rPr>
          <w:rFonts w:ascii="Times New Roman" w:eastAsia="Times New Roman" w:hAnsi="Times New Roman" w:cs="David"/>
          <w:sz w:val="24"/>
          <w:szCs w:val="24"/>
        </w:rPr>
        <w:t>Ebenstein</w:t>
      </w:r>
      <w:proofErr w:type="spellEnd"/>
      <w:r>
        <w:rPr>
          <w:rFonts w:ascii="Times New Roman" w:eastAsia="Times New Roman" w:hAnsi="Times New Roman" w:cs="David" w:hint="cs"/>
          <w:sz w:val="24"/>
          <w:szCs w:val="24"/>
          <w:rtl/>
        </w:rPr>
        <w:t xml:space="preserve"> ואחרים מזהים עם הקטגוריה של "</w:t>
      </w:r>
      <w:r>
        <w:rPr>
          <w:rFonts w:ascii="Times New Roman" w:eastAsia="Times New Roman" w:hAnsi="Times New Roman" w:cs="David"/>
          <w:sz w:val="24"/>
          <w:szCs w:val="24"/>
        </w:rPr>
        <w:t>single-session group</w:t>
      </w:r>
      <w:r>
        <w:rPr>
          <w:rFonts w:ascii="Times New Roman" w:eastAsia="Times New Roman" w:hAnsi="Times New Roman" w:cs="David" w:hint="cs"/>
          <w:sz w:val="24"/>
          <w:szCs w:val="24"/>
          <w:rtl/>
        </w:rPr>
        <w:t>" (</w:t>
      </w:r>
      <w:proofErr w:type="spellStart"/>
      <w:r>
        <w:rPr>
          <w:rFonts w:ascii="Times New Roman" w:eastAsia="Times New Roman" w:hAnsi="Times New Roman" w:cs="David"/>
          <w:sz w:val="24"/>
          <w:szCs w:val="24"/>
        </w:rPr>
        <w:t>Ebenstein</w:t>
      </w:r>
      <w:proofErr w:type="spellEnd"/>
      <w:r>
        <w:rPr>
          <w:rFonts w:ascii="Times New Roman" w:eastAsia="Times New Roman" w:hAnsi="Times New Roman" w:cs="David"/>
          <w:sz w:val="24"/>
          <w:szCs w:val="24"/>
        </w:rPr>
        <w:t>, 1998; Manor, 2010</w:t>
      </w:r>
      <w:r>
        <w:rPr>
          <w:rFonts w:ascii="Times New Roman" w:eastAsia="Times New Roman" w:hAnsi="Times New Roman" w:cs="David" w:hint="cs"/>
          <w:sz w:val="24"/>
          <w:szCs w:val="24"/>
          <w:rtl/>
        </w:rPr>
        <w:t>).</w:t>
      </w:r>
    </w:p>
    <w:p w:rsidR="006E1716" w:rsidRDefault="006E1716" w:rsidP="006E1716">
      <w:pPr>
        <w:spacing w:after="0" w:line="36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יאלום, בספריו, מתאר בפירוט את ההקשר שבמסגרתו מתקיימות קבוצות טיפוליות במחלקות האשפוז הפסיכיאטרי. במסגרת זו מתוארים מאבקי הכוח הפרופסיונאליים המתקיימים בין אנשי המקצועות הרפואיים והפרא-רפואיים, מתוארת שוב תחלופת המטופלים המהירה הנובעת מההתקצרות של משך האשפוז, וכן מתוארות תופעות כמו ההטרוגניות הפסיכופתולוגית המתקיימת ביחידות האשפוז, וגבולות הקבוצה המטושטשים כתוצאה מריבוי הקבוצות, השהות המשותפת מחוץ למסגרת הקבוצה, ונורמת השיתוף במידע בין אנשי הצוות במחלקה (</w:t>
      </w:r>
      <w:proofErr w:type="spellStart"/>
      <w:r>
        <w:rPr>
          <w:rFonts w:ascii="Times New Roman" w:eastAsia="Times New Roman" w:hAnsi="Times New Roman" w:cs="David"/>
          <w:sz w:val="24"/>
          <w:szCs w:val="24"/>
        </w:rPr>
        <w:t>Yalom</w:t>
      </w:r>
      <w:proofErr w:type="spellEnd"/>
      <w:r>
        <w:rPr>
          <w:rFonts w:ascii="Times New Roman" w:eastAsia="Times New Roman" w:hAnsi="Times New Roman" w:cs="David"/>
          <w:sz w:val="24"/>
          <w:szCs w:val="24"/>
        </w:rPr>
        <w:t>, 1983, 1995</w:t>
      </w:r>
      <w:r>
        <w:rPr>
          <w:rFonts w:ascii="Times New Roman" w:eastAsia="Times New Roman" w:hAnsi="Times New Roman" w:cs="David" w:hint="cs"/>
          <w:sz w:val="24"/>
          <w:szCs w:val="24"/>
          <w:rtl/>
        </w:rPr>
        <w:t>).</w:t>
      </w:r>
    </w:p>
    <w:p w:rsidR="006E1716" w:rsidRDefault="006E1716" w:rsidP="003723A5">
      <w:pPr>
        <w:spacing w:after="240" w:line="36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אל מול המציאות הזו, יאלום מציג מספר היבטים שבהם טיפול קבוצתי עשוי להיות בעל ערך עבור מאושפזים פסיכיאטריים</w:t>
      </w:r>
      <w:r w:rsidR="003723A5">
        <w:rPr>
          <w:rFonts w:ascii="Times New Roman" w:eastAsia="Times New Roman" w:hAnsi="Times New Roman" w:cs="David" w:hint="cs"/>
          <w:sz w:val="24"/>
          <w:szCs w:val="24"/>
          <w:rtl/>
        </w:rPr>
        <w:t>. בנוסף ל11 "</w:t>
      </w:r>
      <w:r w:rsidR="003723A5">
        <w:rPr>
          <w:rFonts w:ascii="Times New Roman" w:eastAsia="Times New Roman" w:hAnsi="Times New Roman" w:cs="David"/>
          <w:sz w:val="24"/>
          <w:szCs w:val="24"/>
        </w:rPr>
        <w:t>therapeutic factors</w:t>
      </w:r>
      <w:r w:rsidR="003723A5">
        <w:rPr>
          <w:rFonts w:ascii="Times New Roman" w:eastAsia="Times New Roman" w:hAnsi="Times New Roman" w:cs="David" w:hint="cs"/>
          <w:sz w:val="24"/>
          <w:szCs w:val="24"/>
          <w:rtl/>
        </w:rPr>
        <w:t>" שיאלום מנסח בהקשר לטיפול קבוצתי בכלל (ביניהם הפחת תקווה, אוניברסליות, אלטרואיזם ועוד), הוא מציב כמה יעדים לטיפול קבוצתי בתוך מסגרות אשפוזיות</w:t>
      </w:r>
      <w:r>
        <w:rPr>
          <w:rFonts w:ascii="Times New Roman" w:eastAsia="Times New Roman" w:hAnsi="Times New Roman" w:cs="David" w:hint="cs"/>
          <w:sz w:val="24"/>
          <w:szCs w:val="24"/>
          <w:rtl/>
        </w:rPr>
        <w:t>:  עידוד מעורבות של המטופל בתהליך הטיפולי כך שירצה להמשיך בו גם לאחר שחרורו מבית-החולים; המחשה שדיבור על בעיות ושיתוף עשוי לעזור; איתור בעיות באמצעות הקבוצה כדי שניתן יהיה לעבוד עליהן בהמשך באמצעות טיפול פרטני; הפחתת בדידות והסרת המחיצות בין מי ששוהים יחד באותה מסגרת אשפוזית; מתן אפשרות למאושפזים לעזור ולתמוך בחבריהם לקבוצה - חוויה המחזקת את תחושת המסוגלות והערך העצמי של המאושפזים; ולבסוף - הקלת חרדה שקשורה לסביבת בית החולים ומתן אפשרות למרחב בטוח ומוגן בתוך המחלקה האשפוזית</w:t>
      </w:r>
      <w:r w:rsidR="003723A5">
        <w:rPr>
          <w:rFonts w:ascii="Times New Roman" w:eastAsia="Times New Roman" w:hAnsi="Times New Roman" w:cs="David" w:hint="cs"/>
          <w:sz w:val="24"/>
          <w:szCs w:val="24"/>
          <w:rtl/>
        </w:rPr>
        <w:t xml:space="preserve"> (</w:t>
      </w:r>
      <w:proofErr w:type="spellStart"/>
      <w:r w:rsidR="003723A5">
        <w:rPr>
          <w:rFonts w:ascii="Times New Roman" w:eastAsia="Times New Roman" w:hAnsi="Times New Roman" w:cs="David"/>
          <w:sz w:val="24"/>
          <w:szCs w:val="24"/>
        </w:rPr>
        <w:t>Yalom</w:t>
      </w:r>
      <w:proofErr w:type="spellEnd"/>
      <w:r w:rsidR="003723A5">
        <w:rPr>
          <w:rFonts w:ascii="Times New Roman" w:eastAsia="Times New Roman" w:hAnsi="Times New Roman" w:cs="David"/>
          <w:sz w:val="24"/>
          <w:szCs w:val="24"/>
        </w:rPr>
        <w:t>, 1983, 1995</w:t>
      </w:r>
      <w:r w:rsidR="003723A5">
        <w:rPr>
          <w:rFonts w:ascii="Times New Roman" w:eastAsia="Times New Roman" w:hAnsi="Times New Roman" w:cs="David" w:hint="cs"/>
          <w:sz w:val="24"/>
          <w:szCs w:val="24"/>
          <w:rtl/>
        </w:rPr>
        <w:t>)</w:t>
      </w:r>
      <w:r>
        <w:rPr>
          <w:rFonts w:ascii="Times New Roman" w:eastAsia="Times New Roman" w:hAnsi="Times New Roman" w:cs="David" w:hint="cs"/>
          <w:sz w:val="24"/>
          <w:szCs w:val="24"/>
          <w:rtl/>
        </w:rPr>
        <w:t>.</w:t>
      </w:r>
    </w:p>
    <w:p w:rsidR="00654B1F" w:rsidRPr="001B792E" w:rsidRDefault="00654B1F" w:rsidP="003F062A">
      <w:pPr>
        <w:spacing w:after="0" w:line="360" w:lineRule="auto"/>
        <w:rPr>
          <w:rFonts w:ascii="Times New Roman" w:eastAsia="Times New Roman" w:hAnsi="Times New Roman" w:cs="David"/>
          <w:b/>
          <w:bCs/>
          <w:sz w:val="24"/>
          <w:szCs w:val="24"/>
          <w:rtl/>
        </w:rPr>
      </w:pPr>
      <w:r w:rsidRPr="001B792E">
        <w:rPr>
          <w:rFonts w:ascii="Times New Roman" w:eastAsia="Times New Roman" w:hAnsi="Times New Roman" w:cs="David" w:hint="cs"/>
          <w:b/>
          <w:bCs/>
          <w:sz w:val="24"/>
          <w:szCs w:val="24"/>
          <w:rtl/>
        </w:rPr>
        <w:lastRenderedPageBreak/>
        <w:t xml:space="preserve">פסיכודרמה </w:t>
      </w:r>
      <w:r w:rsidR="003F062A" w:rsidRPr="001B792E">
        <w:rPr>
          <w:rFonts w:ascii="Times New Roman" w:eastAsia="Times New Roman" w:hAnsi="Times New Roman" w:cs="David" w:hint="cs"/>
          <w:b/>
          <w:bCs/>
          <w:sz w:val="24"/>
          <w:szCs w:val="24"/>
          <w:rtl/>
        </w:rPr>
        <w:t xml:space="preserve"> </w:t>
      </w:r>
      <w:r w:rsidRPr="001B792E">
        <w:rPr>
          <w:rFonts w:ascii="Times New Roman" w:eastAsia="Times New Roman" w:hAnsi="Times New Roman" w:cs="David" w:hint="cs"/>
          <w:b/>
          <w:bCs/>
          <w:sz w:val="24"/>
          <w:szCs w:val="24"/>
          <w:rtl/>
        </w:rPr>
        <w:t>כמענה ל</w:t>
      </w:r>
      <w:r w:rsidR="003F062A" w:rsidRPr="001B792E">
        <w:rPr>
          <w:rFonts w:ascii="Times New Roman" w:eastAsia="Times New Roman" w:hAnsi="Times New Roman" w:cs="David" w:hint="cs"/>
          <w:b/>
          <w:bCs/>
          <w:sz w:val="24"/>
          <w:szCs w:val="24"/>
          <w:rtl/>
        </w:rPr>
        <w:t>פגועי נפש</w:t>
      </w:r>
      <w:r w:rsidRPr="001B792E">
        <w:rPr>
          <w:rFonts w:ascii="Times New Roman" w:eastAsia="Times New Roman" w:hAnsi="Times New Roman" w:cs="David" w:hint="cs"/>
          <w:b/>
          <w:bCs/>
          <w:sz w:val="24"/>
          <w:szCs w:val="24"/>
          <w:rtl/>
        </w:rPr>
        <w:t xml:space="preserve"> </w:t>
      </w:r>
    </w:p>
    <w:p w:rsidR="00654B1F" w:rsidRDefault="00654B1F" w:rsidP="00E97613">
      <w:pPr>
        <w:spacing w:after="0" w:line="36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רבות נכתב על הפוטנציאל התרפויטי הרב הגלום בשיטה </w:t>
      </w:r>
      <w:proofErr w:type="spellStart"/>
      <w:r>
        <w:rPr>
          <w:rFonts w:ascii="Times New Roman" w:eastAsia="Times New Roman" w:hAnsi="Times New Roman" w:cs="David" w:hint="cs"/>
          <w:sz w:val="24"/>
          <w:szCs w:val="24"/>
          <w:rtl/>
        </w:rPr>
        <w:t>הפסיכודרמטית</w:t>
      </w:r>
      <w:proofErr w:type="spellEnd"/>
      <w:r>
        <w:rPr>
          <w:rFonts w:ascii="Times New Roman" w:eastAsia="Times New Roman" w:hAnsi="Times New Roman" w:cs="David" w:hint="cs"/>
          <w:sz w:val="24"/>
          <w:szCs w:val="24"/>
          <w:rtl/>
        </w:rPr>
        <w:t xml:space="preserve"> ובעבודתה על איתור מקורות הספונטאניות והיצירתיות (</w:t>
      </w:r>
      <w:proofErr w:type="spellStart"/>
      <w:r>
        <w:rPr>
          <w:rFonts w:ascii="Times New Roman" w:eastAsia="Times New Roman" w:hAnsi="Times New Roman" w:cs="David"/>
          <w:sz w:val="24"/>
          <w:szCs w:val="24"/>
        </w:rPr>
        <w:t>Roine</w:t>
      </w:r>
      <w:proofErr w:type="spellEnd"/>
      <w:r>
        <w:rPr>
          <w:rFonts w:ascii="Times New Roman" w:eastAsia="Times New Roman" w:hAnsi="Times New Roman" w:cs="David"/>
          <w:sz w:val="24"/>
          <w:szCs w:val="24"/>
        </w:rPr>
        <w:t>, 1997; Schacht, 2007</w:t>
      </w:r>
      <w:r>
        <w:rPr>
          <w:rFonts w:ascii="Times New Roman" w:eastAsia="Times New Roman" w:hAnsi="Times New Roman" w:cs="David" w:hint="cs"/>
          <w:sz w:val="24"/>
          <w:szCs w:val="24"/>
          <w:rtl/>
        </w:rPr>
        <w:t xml:space="preserve">).  </w:t>
      </w:r>
      <w:proofErr w:type="spellStart"/>
      <w:r>
        <w:rPr>
          <w:rFonts w:ascii="Times New Roman" w:eastAsia="Times New Roman" w:hAnsi="Times New Roman" w:cs="David" w:hint="cs"/>
          <w:sz w:val="24"/>
          <w:szCs w:val="24"/>
          <w:rtl/>
        </w:rPr>
        <w:t>פארמר</w:t>
      </w:r>
      <w:proofErr w:type="spellEnd"/>
      <w:r>
        <w:rPr>
          <w:rFonts w:ascii="Times New Roman" w:eastAsia="Times New Roman" w:hAnsi="Times New Roman" w:cs="David" w:hint="cs"/>
          <w:sz w:val="24"/>
          <w:szCs w:val="24"/>
          <w:rtl/>
        </w:rPr>
        <w:t xml:space="preserve"> (</w:t>
      </w:r>
      <w:r>
        <w:rPr>
          <w:rFonts w:ascii="Times New Roman" w:eastAsia="Times New Roman" w:hAnsi="Times New Roman" w:cs="David"/>
          <w:sz w:val="24"/>
          <w:szCs w:val="24"/>
        </w:rPr>
        <w:t>Farmer, 1995</w:t>
      </w:r>
      <w:r>
        <w:rPr>
          <w:rFonts w:ascii="Times New Roman" w:eastAsia="Times New Roman" w:hAnsi="Times New Roman" w:cs="David" w:hint="cs"/>
          <w:sz w:val="24"/>
          <w:szCs w:val="24"/>
          <w:rtl/>
        </w:rPr>
        <w:t xml:space="preserve">) מתאר את האופן בו הפעולה </w:t>
      </w:r>
      <w:proofErr w:type="spellStart"/>
      <w:r>
        <w:rPr>
          <w:rFonts w:ascii="Times New Roman" w:eastAsia="Times New Roman" w:hAnsi="Times New Roman" w:cs="David" w:hint="cs"/>
          <w:sz w:val="24"/>
          <w:szCs w:val="24"/>
          <w:rtl/>
        </w:rPr>
        <w:t>הפסיכודרמטית</w:t>
      </w:r>
      <w:proofErr w:type="spellEnd"/>
      <w:r>
        <w:rPr>
          <w:rFonts w:ascii="Times New Roman" w:eastAsia="Times New Roman" w:hAnsi="Times New Roman" w:cs="David" w:hint="cs"/>
          <w:sz w:val="24"/>
          <w:szCs w:val="24"/>
          <w:rtl/>
        </w:rPr>
        <w:t xml:space="preserve"> מסייעת </w:t>
      </w:r>
      <w:proofErr w:type="spellStart"/>
      <w:r>
        <w:rPr>
          <w:rFonts w:ascii="Times New Roman" w:eastAsia="Times New Roman" w:hAnsi="Times New Roman" w:cs="David" w:hint="cs"/>
          <w:sz w:val="24"/>
          <w:szCs w:val="24"/>
          <w:rtl/>
        </w:rPr>
        <w:t>להנגיש</w:t>
      </w:r>
      <w:proofErr w:type="spellEnd"/>
      <w:r>
        <w:rPr>
          <w:rFonts w:ascii="Times New Roman" w:eastAsia="Times New Roman" w:hAnsi="Times New Roman" w:cs="David" w:hint="cs"/>
          <w:sz w:val="24"/>
          <w:szCs w:val="24"/>
          <w:rtl/>
        </w:rPr>
        <w:t xml:space="preserve"> רגשות ומחשבות במקומות שבהם הדיאלוג המילולי המאפיין את הפסיכו</w:t>
      </w:r>
      <w:r w:rsidR="003F062A">
        <w:rPr>
          <w:rFonts w:ascii="Times New Roman" w:eastAsia="Times New Roman" w:hAnsi="Times New Roman" w:cs="David" w:hint="cs"/>
          <w:sz w:val="24"/>
          <w:szCs w:val="24"/>
          <w:rtl/>
        </w:rPr>
        <w:t>תרפיה האנליטית א</w:t>
      </w:r>
      <w:r w:rsidR="00012F03">
        <w:rPr>
          <w:rFonts w:ascii="Times New Roman" w:eastAsia="Times New Roman" w:hAnsi="Times New Roman" w:cs="David" w:hint="cs"/>
          <w:sz w:val="24"/>
          <w:szCs w:val="24"/>
          <w:rtl/>
        </w:rPr>
        <w:t xml:space="preserve">ינו מספיק. </w:t>
      </w:r>
      <w:r w:rsidR="00201B90">
        <w:rPr>
          <w:rFonts w:ascii="Times New Roman" w:eastAsia="Times New Roman" w:hAnsi="Times New Roman" w:cs="David" w:hint="cs"/>
          <w:sz w:val="24"/>
          <w:szCs w:val="24"/>
          <w:rtl/>
        </w:rPr>
        <w:t>מחקרים רבים מתארים</w:t>
      </w:r>
      <w:r>
        <w:rPr>
          <w:rFonts w:ascii="Times New Roman" w:eastAsia="Times New Roman" w:hAnsi="Times New Roman" w:cs="David" w:hint="cs"/>
          <w:sz w:val="24"/>
          <w:szCs w:val="24"/>
          <w:rtl/>
        </w:rPr>
        <w:t xml:space="preserve"> כיצד עשויה הפסיכודרמה, על תכונותיה הייחודיות, לשמש אמצעי לעבודה תרפויטית עם אוכלוסיות קשות</w:t>
      </w:r>
      <w:r w:rsidR="00012F03">
        <w:rPr>
          <w:rFonts w:ascii="Times New Roman" w:eastAsia="Times New Roman" w:hAnsi="Times New Roman" w:cs="David" w:hint="cs"/>
          <w:sz w:val="24"/>
          <w:szCs w:val="24"/>
          <w:rtl/>
        </w:rPr>
        <w:t xml:space="preserve"> שהפסיכותרפיה המסורתית מתקשה לתת להן מענה,</w:t>
      </w:r>
      <w:r>
        <w:rPr>
          <w:rFonts w:ascii="Times New Roman" w:eastAsia="Times New Roman" w:hAnsi="Times New Roman" w:cs="David" w:hint="cs"/>
          <w:sz w:val="24"/>
          <w:szCs w:val="24"/>
          <w:rtl/>
        </w:rPr>
        <w:t xml:space="preserve"> </w:t>
      </w:r>
      <w:r w:rsidR="00012F03">
        <w:rPr>
          <w:rFonts w:ascii="Times New Roman" w:eastAsia="Times New Roman" w:hAnsi="Times New Roman" w:cs="David" w:hint="cs"/>
          <w:sz w:val="24"/>
          <w:szCs w:val="24"/>
          <w:rtl/>
        </w:rPr>
        <w:t>ובהן</w:t>
      </w:r>
      <w:r>
        <w:rPr>
          <w:rFonts w:ascii="Times New Roman" w:eastAsia="Times New Roman" w:hAnsi="Times New Roman" w:cs="David" w:hint="cs"/>
          <w:sz w:val="24"/>
          <w:szCs w:val="24"/>
          <w:rtl/>
        </w:rPr>
        <w:t xml:space="preserve"> מתבגרים</w:t>
      </w:r>
      <w:r w:rsidR="00012F03">
        <w:rPr>
          <w:rFonts w:ascii="Times New Roman" w:eastAsia="Times New Roman" w:hAnsi="Times New Roman" w:cs="David" w:hint="cs"/>
          <w:sz w:val="24"/>
          <w:szCs w:val="24"/>
          <w:rtl/>
        </w:rPr>
        <w:t xml:space="preserve"> בסיכון</w:t>
      </w:r>
      <w:r>
        <w:rPr>
          <w:rFonts w:ascii="Times New Roman" w:eastAsia="Times New Roman" w:hAnsi="Times New Roman" w:cs="David" w:hint="cs"/>
          <w:sz w:val="24"/>
          <w:szCs w:val="24"/>
          <w:rtl/>
        </w:rPr>
        <w:t>, אלכוהוליסטים, וכן נער</w:t>
      </w:r>
      <w:r w:rsidR="00012F03">
        <w:rPr>
          <w:rFonts w:ascii="Times New Roman" w:eastAsia="Times New Roman" w:hAnsi="Times New Roman" w:cs="David" w:hint="cs"/>
          <w:sz w:val="24"/>
          <w:szCs w:val="24"/>
          <w:rtl/>
        </w:rPr>
        <w:t>ות ונשים המתמודדות עם אנורקסיה</w:t>
      </w:r>
      <w:r w:rsidR="00201B90">
        <w:rPr>
          <w:rFonts w:ascii="Times New Roman" w:eastAsia="Times New Roman" w:hAnsi="Times New Roman" w:cs="David" w:hint="cs"/>
          <w:sz w:val="24"/>
          <w:szCs w:val="24"/>
          <w:rtl/>
        </w:rPr>
        <w:t xml:space="preserve"> (</w:t>
      </w:r>
      <w:proofErr w:type="spellStart"/>
      <w:r w:rsidR="00DF07E3">
        <w:rPr>
          <w:rFonts w:ascii="Times New Roman" w:eastAsia="Times New Roman" w:hAnsi="Times New Roman" w:cs="David"/>
          <w:sz w:val="24"/>
          <w:szCs w:val="24"/>
        </w:rPr>
        <w:t>Karatas</w:t>
      </w:r>
      <w:proofErr w:type="spellEnd"/>
      <w:r w:rsidR="00DF07E3">
        <w:rPr>
          <w:rFonts w:ascii="Times New Roman" w:eastAsia="Times New Roman" w:hAnsi="Times New Roman" w:cs="David"/>
          <w:sz w:val="24"/>
          <w:szCs w:val="24"/>
        </w:rPr>
        <w:t xml:space="preserve">, 2011; </w:t>
      </w:r>
      <w:r w:rsidR="00201B90">
        <w:rPr>
          <w:rFonts w:ascii="Times New Roman" w:eastAsia="Times New Roman" w:hAnsi="Times New Roman" w:cs="David"/>
          <w:sz w:val="24"/>
          <w:szCs w:val="24"/>
        </w:rPr>
        <w:t>Karp, 1994</w:t>
      </w:r>
      <w:r w:rsidR="00201B90">
        <w:rPr>
          <w:rFonts w:ascii="Times New Roman" w:eastAsia="Times New Roman" w:hAnsi="Times New Roman" w:cs="David" w:hint="cs"/>
          <w:sz w:val="24"/>
          <w:szCs w:val="24"/>
          <w:rtl/>
        </w:rPr>
        <w:t>)</w:t>
      </w:r>
      <w:r>
        <w:rPr>
          <w:rFonts w:ascii="Times New Roman" w:eastAsia="Times New Roman" w:hAnsi="Times New Roman" w:cs="David" w:hint="cs"/>
          <w:sz w:val="24"/>
          <w:szCs w:val="24"/>
          <w:rtl/>
        </w:rPr>
        <w:t xml:space="preserve">. </w:t>
      </w:r>
      <w:r w:rsidR="00584EAC">
        <w:rPr>
          <w:rFonts w:ascii="Times New Roman" w:eastAsia="Times New Roman" w:hAnsi="Times New Roman" w:cs="David" w:hint="cs"/>
          <w:sz w:val="24"/>
          <w:szCs w:val="24"/>
          <w:rtl/>
        </w:rPr>
        <w:t xml:space="preserve">אחרים מתארים </w:t>
      </w:r>
      <w:r>
        <w:rPr>
          <w:rFonts w:ascii="Times New Roman" w:eastAsia="Times New Roman" w:hAnsi="Times New Roman" w:cs="David" w:hint="cs"/>
          <w:sz w:val="24"/>
          <w:szCs w:val="24"/>
          <w:rtl/>
        </w:rPr>
        <w:t xml:space="preserve">כיצד עשויה השיטה </w:t>
      </w:r>
      <w:proofErr w:type="spellStart"/>
      <w:r>
        <w:rPr>
          <w:rFonts w:ascii="Times New Roman" w:eastAsia="Times New Roman" w:hAnsi="Times New Roman" w:cs="David" w:hint="cs"/>
          <w:sz w:val="24"/>
          <w:szCs w:val="24"/>
          <w:rtl/>
        </w:rPr>
        <w:t>הפסיכודרמטית</w:t>
      </w:r>
      <w:proofErr w:type="spellEnd"/>
      <w:r>
        <w:rPr>
          <w:rFonts w:ascii="Times New Roman" w:eastAsia="Times New Roman" w:hAnsi="Times New Roman" w:cs="David" w:hint="cs"/>
          <w:sz w:val="24"/>
          <w:szCs w:val="24"/>
          <w:rtl/>
        </w:rPr>
        <w:t xml:space="preserve"> לסייע בהתמודדות עם קשת רחבה של פסיכופתולוגיות, ובהן דיכאון, </w:t>
      </w:r>
      <w:r w:rsidR="00CE6917">
        <w:rPr>
          <w:rFonts w:ascii="Times New Roman" w:eastAsia="Times New Roman" w:hAnsi="Times New Roman" w:cs="David" w:hint="cs"/>
          <w:sz w:val="24"/>
          <w:szCs w:val="24"/>
          <w:rtl/>
        </w:rPr>
        <w:t xml:space="preserve">הפרעות חרדה, </w:t>
      </w:r>
      <w:r w:rsidR="00CE6917">
        <w:rPr>
          <w:rFonts w:ascii="Times New Roman" w:eastAsia="Times New Roman" w:hAnsi="Times New Roman" w:cs="David"/>
          <w:sz w:val="24"/>
          <w:szCs w:val="24"/>
        </w:rPr>
        <w:t>obsessive-compulsive disorder</w:t>
      </w:r>
      <w:r w:rsidR="00CE6917">
        <w:rPr>
          <w:rFonts w:ascii="Times New Roman" w:eastAsia="Times New Roman" w:hAnsi="Times New Roman" w:cs="David" w:hint="cs"/>
          <w:sz w:val="24"/>
          <w:szCs w:val="24"/>
          <w:rtl/>
        </w:rPr>
        <w:t>, פוביות</w:t>
      </w:r>
      <w:r>
        <w:rPr>
          <w:rFonts w:ascii="Times New Roman" w:eastAsia="Times New Roman" w:hAnsi="Times New Roman" w:cs="David" w:hint="cs"/>
          <w:sz w:val="24"/>
          <w:szCs w:val="24"/>
          <w:rtl/>
        </w:rPr>
        <w:t>,</w:t>
      </w:r>
      <w:r w:rsidR="00CE6917">
        <w:rPr>
          <w:rFonts w:ascii="Times New Roman" w:eastAsia="Times New Roman" w:hAnsi="Times New Roman" w:cs="David" w:hint="cs"/>
          <w:sz w:val="24"/>
          <w:szCs w:val="24"/>
          <w:rtl/>
        </w:rPr>
        <w:t xml:space="preserve"> </w:t>
      </w:r>
      <w:r w:rsidR="00CE6917">
        <w:rPr>
          <w:rFonts w:ascii="Times New Roman" w:eastAsia="Times New Roman" w:hAnsi="Times New Roman" w:cs="David"/>
          <w:sz w:val="24"/>
          <w:szCs w:val="24"/>
        </w:rPr>
        <w:t>post-traumatic stress disorder</w:t>
      </w:r>
      <w:r>
        <w:rPr>
          <w:rFonts w:ascii="Times New Roman" w:eastAsia="Times New Roman" w:hAnsi="Times New Roman" w:cs="David" w:hint="cs"/>
          <w:sz w:val="24"/>
          <w:szCs w:val="24"/>
          <w:rtl/>
        </w:rPr>
        <w:t xml:space="preserve"> הפרעות אישיות ועוד</w:t>
      </w:r>
      <w:r w:rsidR="00E46764">
        <w:rPr>
          <w:rFonts w:ascii="Times New Roman" w:eastAsia="Times New Roman" w:hAnsi="Times New Roman" w:cs="David" w:hint="cs"/>
          <w:sz w:val="24"/>
          <w:szCs w:val="24"/>
          <w:rtl/>
        </w:rPr>
        <w:t xml:space="preserve">, </w:t>
      </w:r>
      <w:r w:rsidR="00CD04A3">
        <w:rPr>
          <w:rFonts w:ascii="Times New Roman" w:eastAsia="Times New Roman" w:hAnsi="Times New Roman" w:cs="David" w:hint="cs"/>
          <w:sz w:val="24"/>
          <w:szCs w:val="24"/>
          <w:rtl/>
        </w:rPr>
        <w:t>וכן ע</w:t>
      </w:r>
      <w:r w:rsidR="00E46764">
        <w:rPr>
          <w:rFonts w:ascii="Times New Roman" w:eastAsia="Times New Roman" w:hAnsi="Times New Roman" w:cs="David" w:hint="cs"/>
          <w:sz w:val="24"/>
          <w:szCs w:val="24"/>
          <w:rtl/>
        </w:rPr>
        <w:t xml:space="preserve">ם תופעות </w:t>
      </w:r>
      <w:r w:rsidR="00CD04A3">
        <w:rPr>
          <w:rFonts w:ascii="Times New Roman" w:eastAsia="Times New Roman" w:hAnsi="Times New Roman" w:cs="David" w:hint="cs"/>
          <w:sz w:val="24"/>
          <w:szCs w:val="24"/>
          <w:rtl/>
        </w:rPr>
        <w:t xml:space="preserve">נלוות </w:t>
      </w:r>
      <w:r w:rsidR="00E46764">
        <w:rPr>
          <w:rFonts w:ascii="Times New Roman" w:eastAsia="Times New Roman" w:hAnsi="Times New Roman" w:cs="David" w:hint="cs"/>
          <w:sz w:val="24"/>
          <w:szCs w:val="24"/>
          <w:rtl/>
        </w:rPr>
        <w:t>כמו הסטיגמה העצמית של מתמודדים עם מחלות נפש</w:t>
      </w:r>
      <w:r w:rsidR="00584EAC">
        <w:rPr>
          <w:rFonts w:ascii="Times New Roman" w:eastAsia="Times New Roman" w:hAnsi="Times New Roman" w:cs="David" w:hint="cs"/>
          <w:sz w:val="24"/>
          <w:szCs w:val="24"/>
          <w:rtl/>
        </w:rPr>
        <w:t xml:space="preserve"> (</w:t>
      </w:r>
      <w:proofErr w:type="spellStart"/>
      <w:r w:rsidR="00E46764">
        <w:rPr>
          <w:rFonts w:ascii="Times New Roman" w:eastAsia="Times New Roman" w:hAnsi="Times New Roman" w:cs="David"/>
          <w:sz w:val="24"/>
          <w:szCs w:val="24"/>
        </w:rPr>
        <w:t>Orkibi</w:t>
      </w:r>
      <w:proofErr w:type="spellEnd"/>
      <w:r w:rsidR="00E46764">
        <w:rPr>
          <w:rFonts w:ascii="Times New Roman" w:eastAsia="Times New Roman" w:hAnsi="Times New Roman" w:cs="David"/>
          <w:sz w:val="24"/>
          <w:szCs w:val="24"/>
        </w:rPr>
        <w:t xml:space="preserve"> et al., 2014;</w:t>
      </w:r>
      <w:r w:rsidR="00201B90">
        <w:rPr>
          <w:rFonts w:ascii="Times New Roman" w:eastAsia="Times New Roman" w:hAnsi="Times New Roman" w:cs="David"/>
          <w:sz w:val="24"/>
          <w:szCs w:val="24"/>
        </w:rPr>
        <w:t xml:space="preserve"> </w:t>
      </w:r>
      <w:r w:rsidR="00584EAC">
        <w:rPr>
          <w:rFonts w:ascii="Times New Roman" w:eastAsia="Times New Roman" w:hAnsi="Times New Roman" w:cs="David"/>
          <w:sz w:val="24"/>
          <w:szCs w:val="24"/>
        </w:rPr>
        <w:t xml:space="preserve">Vieira &amp; </w:t>
      </w:r>
      <w:proofErr w:type="spellStart"/>
      <w:r w:rsidR="00584EAC">
        <w:rPr>
          <w:rFonts w:ascii="Times New Roman" w:eastAsia="Times New Roman" w:hAnsi="Times New Roman" w:cs="David"/>
          <w:sz w:val="24"/>
          <w:szCs w:val="24"/>
        </w:rPr>
        <w:t>Risques</w:t>
      </w:r>
      <w:proofErr w:type="spellEnd"/>
      <w:r w:rsidR="00584EAC">
        <w:rPr>
          <w:rFonts w:ascii="Times New Roman" w:eastAsia="Times New Roman" w:hAnsi="Times New Roman" w:cs="David"/>
          <w:sz w:val="24"/>
          <w:szCs w:val="24"/>
        </w:rPr>
        <w:t>, 2007</w:t>
      </w:r>
      <w:r w:rsidR="00584EAC">
        <w:rPr>
          <w:rFonts w:ascii="Times New Roman" w:eastAsia="Times New Roman" w:hAnsi="Times New Roman" w:cs="David" w:hint="cs"/>
          <w:sz w:val="24"/>
          <w:szCs w:val="24"/>
          <w:rtl/>
        </w:rPr>
        <w:t>)</w:t>
      </w:r>
      <w:r>
        <w:rPr>
          <w:rFonts w:ascii="Times New Roman" w:eastAsia="Times New Roman" w:hAnsi="Times New Roman" w:cs="David" w:hint="cs"/>
          <w:sz w:val="24"/>
          <w:szCs w:val="24"/>
          <w:rtl/>
        </w:rPr>
        <w:t>.</w:t>
      </w:r>
    </w:p>
    <w:p w:rsidR="00CE6917" w:rsidRDefault="0055558C" w:rsidP="00552A94">
      <w:pPr>
        <w:spacing w:after="0" w:line="36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על אפשרות העבודה </w:t>
      </w:r>
      <w:proofErr w:type="spellStart"/>
      <w:r>
        <w:rPr>
          <w:rFonts w:ascii="Times New Roman" w:eastAsia="Times New Roman" w:hAnsi="Times New Roman" w:cs="David" w:hint="cs"/>
          <w:sz w:val="24"/>
          <w:szCs w:val="24"/>
          <w:rtl/>
        </w:rPr>
        <w:t>הפסיכודרמטית</w:t>
      </w:r>
      <w:proofErr w:type="spellEnd"/>
      <w:r>
        <w:rPr>
          <w:rFonts w:ascii="Times New Roman" w:eastAsia="Times New Roman" w:hAnsi="Times New Roman" w:cs="David" w:hint="cs"/>
          <w:sz w:val="24"/>
          <w:szCs w:val="24"/>
          <w:rtl/>
        </w:rPr>
        <w:t xml:space="preserve"> עם אנשים המתמודדים עם מחלות נפש קשות ניתן ללמוד מה</w:t>
      </w:r>
      <w:r w:rsidR="0016576A">
        <w:rPr>
          <w:rFonts w:ascii="Times New Roman" w:eastAsia="Times New Roman" w:hAnsi="Times New Roman" w:cs="David" w:hint="cs"/>
          <w:sz w:val="24"/>
          <w:szCs w:val="24"/>
          <w:rtl/>
        </w:rPr>
        <w:t xml:space="preserve">השוואה שעושה </w:t>
      </w:r>
      <w:r w:rsidR="00192DB6">
        <w:rPr>
          <w:rFonts w:ascii="Times New Roman" w:eastAsia="Times New Roman" w:hAnsi="Times New Roman" w:cs="David" w:hint="cs"/>
          <w:sz w:val="24"/>
          <w:szCs w:val="24"/>
          <w:rtl/>
        </w:rPr>
        <w:t xml:space="preserve">מייסד הפסיכודרמה, </w:t>
      </w:r>
      <w:r w:rsidR="0016576A">
        <w:rPr>
          <w:rFonts w:ascii="Times New Roman" w:eastAsia="Times New Roman" w:hAnsi="Times New Roman" w:cs="David" w:hint="cs"/>
          <w:sz w:val="24"/>
          <w:szCs w:val="24"/>
          <w:rtl/>
        </w:rPr>
        <w:t>יעקב ל. מורנו בין גישת</w:t>
      </w:r>
      <w:r w:rsidR="00192DB6">
        <w:rPr>
          <w:rFonts w:ascii="Times New Roman" w:eastAsia="Times New Roman" w:hAnsi="Times New Roman" w:cs="David" w:hint="cs"/>
          <w:sz w:val="24"/>
          <w:szCs w:val="24"/>
          <w:rtl/>
        </w:rPr>
        <w:t>ו</w:t>
      </w:r>
      <w:r w:rsidR="00654B1F">
        <w:rPr>
          <w:rFonts w:ascii="Times New Roman" w:eastAsia="Times New Roman" w:hAnsi="Times New Roman" w:cs="David" w:hint="cs"/>
          <w:sz w:val="24"/>
          <w:szCs w:val="24"/>
          <w:rtl/>
        </w:rPr>
        <w:t xml:space="preserve"> </w:t>
      </w:r>
      <w:r w:rsidR="0016576A">
        <w:rPr>
          <w:rFonts w:ascii="Times New Roman" w:eastAsia="Times New Roman" w:hAnsi="Times New Roman" w:cs="David" w:hint="cs"/>
          <w:sz w:val="24"/>
          <w:szCs w:val="24"/>
          <w:rtl/>
        </w:rPr>
        <w:t xml:space="preserve">בנושא זה לגישתו של </w:t>
      </w:r>
      <w:r w:rsidR="00654B1F">
        <w:rPr>
          <w:rFonts w:ascii="Times New Roman" w:eastAsia="Times New Roman" w:hAnsi="Times New Roman" w:cs="David" w:hint="cs"/>
          <w:sz w:val="24"/>
          <w:szCs w:val="24"/>
          <w:rtl/>
        </w:rPr>
        <w:t>פרויד</w:t>
      </w:r>
      <w:r w:rsidR="0016576A">
        <w:rPr>
          <w:rFonts w:ascii="Times New Roman" w:eastAsia="Times New Roman" w:hAnsi="Times New Roman" w:cs="David" w:hint="cs"/>
          <w:sz w:val="24"/>
          <w:szCs w:val="24"/>
          <w:rtl/>
        </w:rPr>
        <w:t>. בעוד פרויד</w:t>
      </w:r>
      <w:r w:rsidR="00654B1F">
        <w:rPr>
          <w:rFonts w:ascii="Times New Roman" w:eastAsia="Times New Roman" w:hAnsi="Times New Roman" w:cs="David" w:hint="cs"/>
          <w:sz w:val="24"/>
          <w:szCs w:val="24"/>
          <w:rtl/>
        </w:rPr>
        <w:t xml:space="preserve"> הצהיר בעקביות שטיפול פסיכואנליטי ישים רק עבור מטופלים המסוגלים לייצר הע</w:t>
      </w:r>
      <w:r w:rsidR="00192DB6">
        <w:rPr>
          <w:rFonts w:ascii="Times New Roman" w:eastAsia="Times New Roman" w:hAnsi="Times New Roman" w:cs="David" w:hint="cs"/>
          <w:sz w:val="24"/>
          <w:szCs w:val="24"/>
          <w:rtl/>
        </w:rPr>
        <w:t xml:space="preserve">ברה למטפל, ומשום כך שלל אפשרות </w:t>
      </w:r>
      <w:r w:rsidR="00654B1F">
        <w:rPr>
          <w:rFonts w:ascii="Times New Roman" w:eastAsia="Times New Roman" w:hAnsi="Times New Roman" w:cs="David" w:hint="cs"/>
          <w:sz w:val="24"/>
          <w:szCs w:val="24"/>
          <w:rtl/>
        </w:rPr>
        <w:t xml:space="preserve">לטיפול פסיכואנליטי במטופלים פסיכוטיים ובכאלה הסובלים מהפרעה קשה בעלת אופי נרקיסיסטי, מורנו טען שהפרעות מסוג זה </w:t>
      </w:r>
      <w:r w:rsidR="00552A94">
        <w:rPr>
          <w:rFonts w:ascii="Times New Roman" w:eastAsia="Times New Roman" w:hAnsi="Times New Roman" w:cs="David" w:hint="cs"/>
          <w:sz w:val="24"/>
          <w:szCs w:val="24"/>
          <w:rtl/>
        </w:rPr>
        <w:t>לא</w:t>
      </w:r>
      <w:r w:rsidR="00654B1F">
        <w:rPr>
          <w:rFonts w:ascii="Times New Roman" w:eastAsia="Times New Roman" w:hAnsi="Times New Roman" w:cs="David" w:hint="cs"/>
          <w:sz w:val="24"/>
          <w:szCs w:val="24"/>
          <w:rtl/>
        </w:rPr>
        <w:t xml:space="preserve"> </w:t>
      </w:r>
      <w:r w:rsidR="00552A94">
        <w:rPr>
          <w:rFonts w:ascii="Times New Roman" w:eastAsia="Times New Roman" w:hAnsi="Times New Roman" w:cs="David" w:hint="cs"/>
          <w:sz w:val="24"/>
          <w:szCs w:val="24"/>
          <w:rtl/>
        </w:rPr>
        <w:t>מונעות אפשרות ל</w:t>
      </w:r>
      <w:r w:rsidR="00654B1F">
        <w:rPr>
          <w:rFonts w:ascii="Times New Roman" w:eastAsia="Times New Roman" w:hAnsi="Times New Roman" w:cs="David" w:hint="cs"/>
          <w:sz w:val="24"/>
          <w:szCs w:val="24"/>
          <w:rtl/>
        </w:rPr>
        <w:t>עבודה טיפולית בפסיכודרמה (</w:t>
      </w:r>
      <w:r w:rsidR="00654B1F">
        <w:rPr>
          <w:rFonts w:ascii="Times New Roman" w:eastAsia="Times New Roman" w:hAnsi="Times New Roman" w:cs="David"/>
          <w:sz w:val="24"/>
          <w:szCs w:val="24"/>
        </w:rPr>
        <w:t>Fox, 2008</w:t>
      </w:r>
      <w:r w:rsidR="00654B1F">
        <w:rPr>
          <w:rFonts w:ascii="Times New Roman" w:eastAsia="Times New Roman" w:hAnsi="Times New Roman" w:cs="David" w:hint="cs"/>
          <w:sz w:val="24"/>
          <w:szCs w:val="24"/>
          <w:rtl/>
        </w:rPr>
        <w:t>).</w:t>
      </w:r>
    </w:p>
    <w:p w:rsidR="00654B1F" w:rsidRDefault="00654B1F" w:rsidP="00192DB6">
      <w:pPr>
        <w:spacing w:after="0" w:line="360" w:lineRule="auto"/>
        <w:jc w:val="both"/>
        <w:rPr>
          <w:rFonts w:ascii="Times New Roman" w:eastAsia="Times New Roman" w:hAnsi="Times New Roman" w:cs="David"/>
          <w:sz w:val="24"/>
          <w:szCs w:val="24"/>
          <w:rtl/>
        </w:rPr>
      </w:pPr>
      <w:r w:rsidRPr="0055558C">
        <w:rPr>
          <w:rFonts w:ascii="Times New Roman" w:eastAsia="Times New Roman" w:hAnsi="Times New Roman" w:cs="David" w:hint="cs"/>
          <w:sz w:val="24"/>
          <w:szCs w:val="24"/>
          <w:rtl/>
        </w:rPr>
        <w:t xml:space="preserve">עיקרי תפיסתו של מורנו בנוגע לעבודה עם חולים הסובלים ממחלות נפש קשות מפורטים במאמר </w:t>
      </w:r>
      <w:r>
        <w:rPr>
          <w:rFonts w:ascii="Times New Roman" w:eastAsia="Times New Roman" w:hAnsi="Times New Roman" w:cs="David" w:hint="cs"/>
          <w:sz w:val="24"/>
          <w:szCs w:val="24"/>
          <w:rtl/>
        </w:rPr>
        <w:t>העוסק בטיפול בפסיכוזות באמצעות פסיכודרמה (</w:t>
      </w:r>
      <w:r w:rsidR="007811B5">
        <w:rPr>
          <w:rFonts w:ascii="Times New Roman" w:eastAsia="Times New Roman" w:hAnsi="Times New Roman" w:cs="David"/>
          <w:sz w:val="24"/>
          <w:szCs w:val="24"/>
        </w:rPr>
        <w:t>Fox, 2008</w:t>
      </w:r>
      <w:r w:rsidR="007811B5">
        <w:rPr>
          <w:rFonts w:ascii="Times New Roman" w:eastAsia="Times New Roman" w:hAnsi="Times New Roman" w:cs="David" w:hint="cs"/>
          <w:sz w:val="24"/>
          <w:szCs w:val="24"/>
          <w:rtl/>
        </w:rPr>
        <w:t xml:space="preserve"> אצל</w:t>
      </w:r>
      <w:r>
        <w:rPr>
          <w:rFonts w:ascii="Times New Roman" w:eastAsia="Times New Roman" w:hAnsi="Times New Roman" w:cs="David"/>
          <w:sz w:val="24"/>
          <w:szCs w:val="24"/>
        </w:rPr>
        <w:t>Moreno, 1939</w:t>
      </w:r>
      <w:r w:rsidR="007811B5">
        <w:rPr>
          <w:rFonts w:ascii="Times New Roman" w:eastAsia="Times New Roman" w:hAnsi="Times New Roman" w:cs="David"/>
          <w:sz w:val="24"/>
          <w:szCs w:val="24"/>
        </w:rPr>
        <w:t xml:space="preserve"> </w:t>
      </w:r>
      <w:r>
        <w:rPr>
          <w:rFonts w:ascii="Times New Roman" w:eastAsia="Times New Roman" w:hAnsi="Times New Roman" w:cs="David" w:hint="cs"/>
          <w:sz w:val="24"/>
          <w:szCs w:val="24"/>
          <w:rtl/>
        </w:rPr>
        <w:t>)</w:t>
      </w:r>
      <w:r w:rsidR="007811B5">
        <w:rPr>
          <w:rFonts w:ascii="Times New Roman" w:eastAsia="Times New Roman" w:hAnsi="Times New Roman" w:cs="David" w:hint="cs"/>
          <w:sz w:val="24"/>
          <w:szCs w:val="24"/>
          <w:rtl/>
        </w:rPr>
        <w:t>.</w:t>
      </w:r>
      <w:r>
        <w:rPr>
          <w:rFonts w:ascii="Times New Roman" w:eastAsia="Times New Roman" w:hAnsi="Times New Roman" w:cs="David" w:hint="cs"/>
          <w:sz w:val="24"/>
          <w:szCs w:val="24"/>
          <w:rtl/>
        </w:rPr>
        <w:t xml:space="preserve"> </w:t>
      </w:r>
      <w:r w:rsidR="007811B5">
        <w:rPr>
          <w:rFonts w:ascii="Times New Roman" w:eastAsia="Times New Roman" w:hAnsi="Times New Roman" w:cs="David" w:hint="cs"/>
          <w:sz w:val="24"/>
          <w:szCs w:val="24"/>
          <w:rtl/>
        </w:rPr>
        <w:t>מוקד</w:t>
      </w:r>
      <w:r>
        <w:rPr>
          <w:rFonts w:ascii="Times New Roman" w:eastAsia="Times New Roman" w:hAnsi="Times New Roman" w:cs="David" w:hint="cs"/>
          <w:sz w:val="24"/>
          <w:szCs w:val="24"/>
          <w:rtl/>
        </w:rPr>
        <w:t xml:space="preserve"> התהליך הטיפולי בפסיכודרמה, זה שמאפשר לה להיות בעלת ערך גם בעבודה עם חולים במחלות נפש קשות</w:t>
      </w:r>
      <w:r w:rsidR="006E7C91">
        <w:rPr>
          <w:rFonts w:ascii="Times New Roman" w:eastAsia="Times New Roman" w:hAnsi="Times New Roman" w:cs="David" w:hint="cs"/>
          <w:sz w:val="24"/>
          <w:szCs w:val="24"/>
          <w:rtl/>
        </w:rPr>
        <w:t xml:space="preserve"> ואנשים במצב פסיכוטי</w:t>
      </w:r>
      <w:r>
        <w:rPr>
          <w:rFonts w:ascii="Times New Roman" w:eastAsia="Times New Roman" w:hAnsi="Times New Roman" w:cs="David" w:hint="cs"/>
          <w:sz w:val="24"/>
          <w:szCs w:val="24"/>
          <w:rtl/>
        </w:rPr>
        <w:t>, לא מתרחש</w:t>
      </w:r>
      <w:r w:rsidR="007811B5">
        <w:rPr>
          <w:rFonts w:ascii="Times New Roman" w:eastAsia="Times New Roman" w:hAnsi="Times New Roman" w:cs="David" w:hint="cs"/>
          <w:sz w:val="24"/>
          <w:szCs w:val="24"/>
          <w:rtl/>
        </w:rPr>
        <w:t xml:space="preserve"> לטענת מורנו</w:t>
      </w:r>
      <w:r>
        <w:rPr>
          <w:rFonts w:ascii="Times New Roman" w:eastAsia="Times New Roman" w:hAnsi="Times New Roman" w:cs="David" w:hint="cs"/>
          <w:sz w:val="24"/>
          <w:szCs w:val="24"/>
          <w:rtl/>
        </w:rPr>
        <w:t xml:space="preserve"> בהעברה של המטופל למטפל, אלא במפגש המתקיים בין אנשים ובין תפקידים. באמצעות </w:t>
      </w:r>
      <w:r w:rsidR="007811B5">
        <w:rPr>
          <w:rFonts w:ascii="Times New Roman" w:eastAsia="Times New Roman" w:hAnsi="Times New Roman" w:cs="David" w:hint="cs"/>
          <w:sz w:val="24"/>
          <w:szCs w:val="24"/>
          <w:rtl/>
        </w:rPr>
        <w:t>ה"טלה"</w:t>
      </w:r>
      <w:r w:rsidR="006E7C91">
        <w:rPr>
          <w:rFonts w:ascii="Times New Roman" w:eastAsia="Times New Roman" w:hAnsi="Times New Roman" w:cs="David" w:hint="cs"/>
          <w:sz w:val="24"/>
          <w:szCs w:val="24"/>
          <w:rtl/>
        </w:rPr>
        <w:t>,</w:t>
      </w:r>
      <w:r w:rsidR="007811B5">
        <w:rPr>
          <w:rFonts w:ascii="Times New Roman" w:eastAsia="Times New Roman" w:hAnsi="Times New Roman" w:cs="David" w:hint="cs"/>
          <w:sz w:val="24"/>
          <w:szCs w:val="24"/>
          <w:rtl/>
        </w:rPr>
        <w:t xml:space="preserve"> </w:t>
      </w:r>
      <w:r>
        <w:rPr>
          <w:rFonts w:ascii="Times New Roman" w:eastAsia="Times New Roman" w:hAnsi="Times New Roman" w:cs="David" w:hint="cs"/>
          <w:sz w:val="24"/>
          <w:szCs w:val="24"/>
          <w:rtl/>
        </w:rPr>
        <w:t>הרגש המתקיים במפגש הבין-אישי ובאינטראקציה בין תפקידים שונים</w:t>
      </w:r>
      <w:r w:rsidR="007811B5">
        <w:rPr>
          <w:rFonts w:ascii="Times New Roman" w:eastAsia="Times New Roman" w:hAnsi="Times New Roman" w:cs="David" w:hint="cs"/>
          <w:sz w:val="24"/>
          <w:szCs w:val="24"/>
          <w:rtl/>
        </w:rPr>
        <w:t xml:space="preserve">, </w:t>
      </w:r>
      <w:r>
        <w:rPr>
          <w:rFonts w:ascii="Times New Roman" w:eastAsia="Times New Roman" w:hAnsi="Times New Roman" w:cs="David" w:hint="cs"/>
          <w:sz w:val="24"/>
          <w:szCs w:val="24"/>
          <w:rtl/>
        </w:rPr>
        <w:t>שואפת הפסיכודרמה לקיים תהליכי ריפוי גם בהפרעות נפש שהפסיכואנליזה הפרוידיאנית אינה מתמודדת איתן.</w:t>
      </w:r>
    </w:p>
    <w:p w:rsidR="00654B1F" w:rsidRDefault="00654B1F" w:rsidP="003909CB">
      <w:pPr>
        <w:spacing w:after="0" w:line="360" w:lineRule="auto"/>
        <w:jc w:val="both"/>
        <w:rPr>
          <w:rFonts w:ascii="Times New Roman" w:eastAsia="Times New Roman" w:hAnsi="Times New Roman" w:cs="David"/>
          <w:sz w:val="24"/>
          <w:szCs w:val="24"/>
          <w:rtl/>
        </w:rPr>
      </w:pPr>
      <w:r w:rsidRPr="00192DB6">
        <w:rPr>
          <w:rFonts w:ascii="Times New Roman" w:eastAsia="Times New Roman" w:hAnsi="Times New Roman" w:cs="David" w:hint="cs"/>
          <w:sz w:val="24"/>
          <w:szCs w:val="24"/>
          <w:rtl/>
        </w:rPr>
        <w:t xml:space="preserve">הפסיכודרמה, בעזרת המציאות המדומיינת שעל הבמה, מאפשרת למטופל הפסיכוטי לתת ביטוי </w:t>
      </w:r>
      <w:r>
        <w:rPr>
          <w:rFonts w:ascii="Times New Roman" w:eastAsia="Times New Roman" w:hAnsi="Times New Roman" w:cs="David" w:hint="cs"/>
          <w:sz w:val="24"/>
          <w:szCs w:val="24"/>
          <w:rtl/>
        </w:rPr>
        <w:t>גם להזיות ולמחשבות השווא שלו באופן שנותן לגיטימציה לחוויה שלו ומנכיח אותה. הביטוי הניתנים באמצעות הפסיכ</w:t>
      </w:r>
      <w:r w:rsidR="003909CB">
        <w:rPr>
          <w:rFonts w:ascii="Times New Roman" w:eastAsia="Times New Roman" w:hAnsi="Times New Roman" w:cs="David" w:hint="cs"/>
          <w:sz w:val="24"/>
          <w:szCs w:val="24"/>
          <w:rtl/>
        </w:rPr>
        <w:t>ודרמה לחוויה של האדם הפסיכוטי לא</w:t>
      </w:r>
      <w:r>
        <w:rPr>
          <w:rFonts w:ascii="Times New Roman" w:eastAsia="Times New Roman" w:hAnsi="Times New Roman" w:cs="David" w:hint="cs"/>
          <w:sz w:val="24"/>
          <w:szCs w:val="24"/>
          <w:rtl/>
        </w:rPr>
        <w:t xml:space="preserve"> פועל לחיזוק מחשבות השווא שלו או לערעור בוחן המציאות,</w:t>
      </w:r>
      <w:r w:rsidR="003909CB">
        <w:rPr>
          <w:rFonts w:ascii="Times New Roman" w:eastAsia="Times New Roman" w:hAnsi="Times New Roman" w:cs="David" w:hint="cs"/>
          <w:sz w:val="24"/>
          <w:szCs w:val="24"/>
          <w:rtl/>
        </w:rPr>
        <w:t xml:space="preserve"> כפי שניתן היה לחשוש, אלא מסייע</w:t>
      </w:r>
      <w:r>
        <w:rPr>
          <w:rFonts w:ascii="Times New Roman" w:eastAsia="Times New Roman" w:hAnsi="Times New Roman" w:cs="David" w:hint="cs"/>
          <w:sz w:val="24"/>
          <w:szCs w:val="24"/>
          <w:rtl/>
        </w:rPr>
        <w:t xml:space="preserve"> למטופל הפסיכוטי לרסן בכוחות עצמו את הפסיכוזה. זאת דווקא בזכות יכולתה של הפסיכודרמה להתאים את עצמה למטופל ולאפשר לו לתת ביטוי לעולם אותו הוא חווה (</w:t>
      </w:r>
      <w:r w:rsidR="003909CB">
        <w:rPr>
          <w:rFonts w:ascii="Times New Roman" w:eastAsia="Times New Roman" w:hAnsi="Times New Roman" w:cs="David" w:hint="cs"/>
          <w:sz w:val="24"/>
          <w:szCs w:val="24"/>
          <w:rtl/>
        </w:rPr>
        <w:t>שם</w:t>
      </w:r>
      <w:r>
        <w:rPr>
          <w:rFonts w:ascii="Times New Roman" w:eastAsia="Times New Roman" w:hAnsi="Times New Roman" w:cs="David" w:hint="cs"/>
          <w:sz w:val="24"/>
          <w:szCs w:val="24"/>
          <w:rtl/>
        </w:rPr>
        <w:t>).</w:t>
      </w:r>
    </w:p>
    <w:p w:rsidR="00E330AC" w:rsidRDefault="0000701E" w:rsidP="00E330AC">
      <w:pPr>
        <w:spacing w:after="0" w:line="36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על האופן בו מכוונת הפסיכודרמה לעבודה גם עם פגועי נפש ובמאושפזים במצב אקוטי ניתן ללמוד מהטכניקות אותן מתאר מורנו במאמרו;</w:t>
      </w:r>
      <w:r w:rsidR="00654B1F">
        <w:rPr>
          <w:rFonts w:ascii="Times New Roman" w:eastAsia="Times New Roman" w:hAnsi="Times New Roman" w:cs="David" w:hint="cs"/>
          <w:sz w:val="24"/>
          <w:szCs w:val="24"/>
          <w:rtl/>
        </w:rPr>
        <w:t xml:space="preserve"> טכניקות המיועדות לעבודה </w:t>
      </w:r>
      <w:proofErr w:type="spellStart"/>
      <w:r w:rsidR="00654B1F">
        <w:rPr>
          <w:rFonts w:ascii="Times New Roman" w:eastAsia="Times New Roman" w:hAnsi="Times New Roman" w:cs="David" w:hint="cs"/>
          <w:sz w:val="24"/>
          <w:szCs w:val="24"/>
          <w:rtl/>
        </w:rPr>
        <w:t>פסיכוד</w:t>
      </w:r>
      <w:r>
        <w:rPr>
          <w:rFonts w:ascii="Times New Roman" w:eastAsia="Times New Roman" w:hAnsi="Times New Roman" w:cs="David" w:hint="cs"/>
          <w:sz w:val="24"/>
          <w:szCs w:val="24"/>
          <w:rtl/>
        </w:rPr>
        <w:t>רמטית</w:t>
      </w:r>
      <w:proofErr w:type="spellEnd"/>
      <w:r>
        <w:rPr>
          <w:rFonts w:ascii="Times New Roman" w:eastAsia="Times New Roman" w:hAnsi="Times New Roman" w:cs="David" w:hint="cs"/>
          <w:sz w:val="24"/>
          <w:szCs w:val="24"/>
          <w:rtl/>
        </w:rPr>
        <w:t xml:space="preserve"> עם מטופלים</w:t>
      </w:r>
      <w:r w:rsidR="00654B1F">
        <w:rPr>
          <w:rFonts w:ascii="Times New Roman" w:eastAsia="Times New Roman" w:hAnsi="Times New Roman" w:cs="David" w:hint="cs"/>
          <w:sz w:val="24"/>
          <w:szCs w:val="24"/>
          <w:rtl/>
        </w:rPr>
        <w:t xml:space="preserve"> שמצבם</w:t>
      </w:r>
      <w:r>
        <w:rPr>
          <w:rFonts w:ascii="Times New Roman" w:eastAsia="Times New Roman" w:hAnsi="Times New Roman" w:cs="David" w:hint="cs"/>
          <w:sz w:val="24"/>
          <w:szCs w:val="24"/>
          <w:rtl/>
        </w:rPr>
        <w:t xml:space="preserve"> הנפשי</w:t>
      </w:r>
      <w:r w:rsidR="00654B1F">
        <w:rPr>
          <w:rFonts w:ascii="Times New Roman" w:eastAsia="Times New Roman" w:hAnsi="Times New Roman" w:cs="David" w:hint="cs"/>
          <w:sz w:val="24"/>
          <w:szCs w:val="24"/>
          <w:rtl/>
        </w:rPr>
        <w:t xml:space="preserve"> לא מאפשר להם ל</w:t>
      </w:r>
      <w:r>
        <w:rPr>
          <w:rFonts w:ascii="Times New Roman" w:eastAsia="Times New Roman" w:hAnsi="Times New Roman" w:cs="David" w:hint="cs"/>
          <w:sz w:val="24"/>
          <w:szCs w:val="24"/>
          <w:rtl/>
        </w:rPr>
        <w:t>השתתף</w:t>
      </w:r>
      <w:r w:rsidR="00654B1F">
        <w:rPr>
          <w:rFonts w:ascii="Times New Roman" w:eastAsia="Times New Roman" w:hAnsi="Times New Roman" w:cs="David" w:hint="cs"/>
          <w:sz w:val="24"/>
          <w:szCs w:val="24"/>
          <w:rtl/>
        </w:rPr>
        <w:t xml:space="preserve"> באופן רגיל </w:t>
      </w:r>
      <w:r>
        <w:rPr>
          <w:rFonts w:ascii="Times New Roman" w:eastAsia="Times New Roman" w:hAnsi="Times New Roman" w:cs="David" w:hint="cs"/>
          <w:sz w:val="24"/>
          <w:szCs w:val="24"/>
          <w:rtl/>
        </w:rPr>
        <w:t>ב</w:t>
      </w:r>
      <w:r w:rsidR="00654B1F">
        <w:rPr>
          <w:rFonts w:ascii="Times New Roman" w:eastAsia="Times New Roman" w:hAnsi="Times New Roman" w:cs="David" w:hint="cs"/>
          <w:sz w:val="24"/>
          <w:szCs w:val="24"/>
          <w:rtl/>
        </w:rPr>
        <w:t>תה</w:t>
      </w:r>
      <w:r>
        <w:rPr>
          <w:rFonts w:ascii="Times New Roman" w:eastAsia="Times New Roman" w:hAnsi="Times New Roman" w:cs="David" w:hint="cs"/>
          <w:sz w:val="24"/>
          <w:szCs w:val="24"/>
          <w:rtl/>
        </w:rPr>
        <w:t xml:space="preserve">ליך </w:t>
      </w:r>
      <w:proofErr w:type="spellStart"/>
      <w:r>
        <w:rPr>
          <w:rFonts w:ascii="Times New Roman" w:eastAsia="Times New Roman" w:hAnsi="Times New Roman" w:cs="David" w:hint="cs"/>
          <w:sz w:val="24"/>
          <w:szCs w:val="24"/>
          <w:rtl/>
        </w:rPr>
        <w:t>הפסיכודרמטי</w:t>
      </w:r>
      <w:proofErr w:type="spellEnd"/>
      <w:r>
        <w:rPr>
          <w:rFonts w:ascii="Times New Roman" w:eastAsia="Times New Roman" w:hAnsi="Times New Roman" w:cs="David" w:hint="cs"/>
          <w:sz w:val="24"/>
          <w:szCs w:val="24"/>
          <w:rtl/>
        </w:rPr>
        <w:t>. בין היתר מתואר</w:t>
      </w:r>
      <w:r w:rsidR="00654B1F">
        <w:rPr>
          <w:rFonts w:ascii="Times New Roman" w:eastAsia="Times New Roman" w:hAnsi="Times New Roman" w:cs="David" w:hint="cs"/>
          <w:sz w:val="24"/>
          <w:szCs w:val="24"/>
          <w:rtl/>
        </w:rPr>
        <w:t xml:space="preserve"> </w:t>
      </w:r>
      <w:r w:rsidR="00552A94">
        <w:rPr>
          <w:rFonts w:ascii="Times New Roman" w:eastAsia="Times New Roman" w:hAnsi="Times New Roman" w:cs="David" w:hint="cs"/>
          <w:sz w:val="24"/>
          <w:szCs w:val="24"/>
          <w:rtl/>
        </w:rPr>
        <w:t>ה</w:t>
      </w:r>
      <w:r w:rsidR="00654B1F" w:rsidRPr="004D3C57">
        <w:rPr>
          <w:rFonts w:ascii="Times New Roman" w:eastAsia="Times New Roman" w:hAnsi="Times New Roman" w:cs="David"/>
          <w:i/>
          <w:iCs/>
          <w:sz w:val="24"/>
          <w:szCs w:val="24"/>
        </w:rPr>
        <w:t>substituting role technique</w:t>
      </w:r>
      <w:r w:rsidR="00654B1F">
        <w:rPr>
          <w:rFonts w:ascii="Times New Roman" w:eastAsia="Times New Roman" w:hAnsi="Times New Roman" w:cs="David" w:hint="cs"/>
          <w:sz w:val="24"/>
          <w:szCs w:val="24"/>
          <w:rtl/>
        </w:rPr>
        <w:t xml:space="preserve"> המאפשר למטופל לגלם באופן </w:t>
      </w:r>
      <w:proofErr w:type="spellStart"/>
      <w:r w:rsidR="00654B1F">
        <w:rPr>
          <w:rFonts w:ascii="Times New Roman" w:eastAsia="Times New Roman" w:hAnsi="Times New Roman" w:cs="David" w:hint="cs"/>
          <w:sz w:val="24"/>
          <w:szCs w:val="24"/>
          <w:rtl/>
        </w:rPr>
        <w:t>פסיכודרמטי</w:t>
      </w:r>
      <w:proofErr w:type="spellEnd"/>
      <w:r w:rsidR="00654B1F">
        <w:rPr>
          <w:rFonts w:ascii="Times New Roman" w:eastAsia="Times New Roman" w:hAnsi="Times New Roman" w:cs="David" w:hint="cs"/>
          <w:sz w:val="24"/>
          <w:szCs w:val="24"/>
          <w:rtl/>
        </w:rPr>
        <w:t xml:space="preserve"> תפקיד סימבולי ורחוק מעצמו כאשר הוא מתקשה לגלם את תפקיד עצמו או הקרובים לו, וכן </w:t>
      </w:r>
      <w:r w:rsidR="00552A94">
        <w:rPr>
          <w:rFonts w:ascii="Times New Roman" w:eastAsia="Times New Roman" w:hAnsi="Times New Roman" w:cs="David" w:hint="cs"/>
          <w:sz w:val="24"/>
          <w:szCs w:val="24"/>
          <w:rtl/>
        </w:rPr>
        <w:t>ה</w:t>
      </w:r>
      <w:r w:rsidR="00654B1F">
        <w:rPr>
          <w:rFonts w:ascii="Times New Roman" w:eastAsia="Times New Roman" w:hAnsi="Times New Roman" w:cs="David"/>
          <w:sz w:val="24"/>
          <w:szCs w:val="24"/>
        </w:rPr>
        <w:t>mirror technique</w:t>
      </w:r>
      <w:r w:rsidR="00654B1F">
        <w:rPr>
          <w:rFonts w:ascii="Times New Roman" w:eastAsia="Times New Roman" w:hAnsi="Times New Roman" w:cs="David" w:hint="cs"/>
          <w:sz w:val="24"/>
          <w:szCs w:val="24"/>
          <w:rtl/>
        </w:rPr>
        <w:t xml:space="preserve"> המאפשר גם למטופל המתקשה לשחק תפקיד כלשהו על הבמה </w:t>
      </w:r>
      <w:proofErr w:type="spellStart"/>
      <w:r w:rsidR="00654B1F">
        <w:rPr>
          <w:rFonts w:ascii="Times New Roman" w:eastAsia="Times New Roman" w:hAnsi="Times New Roman" w:cs="David" w:hint="cs"/>
          <w:sz w:val="24"/>
          <w:szCs w:val="24"/>
          <w:rtl/>
        </w:rPr>
        <w:t>הפסיכודרמטית</w:t>
      </w:r>
      <w:proofErr w:type="spellEnd"/>
      <w:r w:rsidR="00654B1F">
        <w:rPr>
          <w:rFonts w:ascii="Times New Roman" w:eastAsia="Times New Roman" w:hAnsi="Times New Roman" w:cs="David" w:hint="cs"/>
          <w:sz w:val="24"/>
          <w:szCs w:val="24"/>
          <w:rtl/>
        </w:rPr>
        <w:t xml:space="preserve">, </w:t>
      </w:r>
      <w:r w:rsidR="00654B1F">
        <w:rPr>
          <w:rFonts w:ascii="Times New Roman" w:eastAsia="Times New Roman" w:hAnsi="Times New Roman" w:cs="David" w:hint="cs"/>
          <w:sz w:val="24"/>
          <w:szCs w:val="24"/>
          <w:rtl/>
        </w:rPr>
        <w:lastRenderedPageBreak/>
        <w:t xml:space="preserve">"לראות את עצמו" על הבמה באמצעות </w:t>
      </w:r>
      <w:r w:rsidR="00552A94">
        <w:rPr>
          <w:rFonts w:ascii="Times New Roman" w:eastAsia="Times New Roman" w:hAnsi="Times New Roman" w:cs="David" w:hint="cs"/>
          <w:sz w:val="24"/>
          <w:szCs w:val="24"/>
          <w:rtl/>
        </w:rPr>
        <w:t>ח</w:t>
      </w:r>
      <w:r w:rsidR="00654B1F">
        <w:rPr>
          <w:rFonts w:ascii="Times New Roman" w:eastAsia="Times New Roman" w:hAnsi="Times New Roman" w:cs="David" w:hint="cs"/>
          <w:sz w:val="24"/>
          <w:szCs w:val="24"/>
          <w:rtl/>
        </w:rPr>
        <w:t>בר מסייע הממלא את תפקידו.</w:t>
      </w:r>
      <w:r w:rsidR="004D3C57">
        <w:rPr>
          <w:rFonts w:ascii="Times New Roman" w:eastAsia="Times New Roman" w:hAnsi="Times New Roman" w:cs="David" w:hint="cs"/>
          <w:sz w:val="24"/>
          <w:szCs w:val="24"/>
          <w:rtl/>
        </w:rPr>
        <w:t xml:space="preserve"> </w:t>
      </w:r>
      <w:r w:rsidR="00654B1F">
        <w:rPr>
          <w:rFonts w:ascii="Times New Roman" w:eastAsia="Times New Roman" w:hAnsi="Times New Roman" w:cs="David" w:hint="cs"/>
          <w:sz w:val="24"/>
          <w:szCs w:val="24"/>
          <w:rtl/>
        </w:rPr>
        <w:t xml:space="preserve">גם עם המטופלים המעטים שלא מסוגלים כלל להשתתף בפסיכודרמה בתיאטרון הטיפולי, מציע מורנו טכניקה שתאפשר לעבוד אתם ולסייע להם: </w:t>
      </w:r>
      <w:r w:rsidR="00654B1F">
        <w:rPr>
          <w:rFonts w:ascii="Times New Roman" w:eastAsia="Times New Roman" w:hAnsi="Times New Roman" w:cs="David"/>
          <w:sz w:val="24"/>
          <w:szCs w:val="24"/>
        </w:rPr>
        <w:t>the auxiliary world technique</w:t>
      </w:r>
      <w:r w:rsidR="00654B1F">
        <w:rPr>
          <w:rFonts w:ascii="Times New Roman" w:eastAsia="Times New Roman" w:hAnsi="Times New Roman" w:cs="David" w:hint="cs"/>
          <w:sz w:val="24"/>
          <w:szCs w:val="24"/>
          <w:rtl/>
        </w:rPr>
        <w:t xml:space="preserve"> שבה סביבתו היומיומית של המטופל הופכת לבמה </w:t>
      </w:r>
      <w:proofErr w:type="spellStart"/>
      <w:r w:rsidR="00654B1F">
        <w:rPr>
          <w:rFonts w:ascii="Times New Roman" w:eastAsia="Times New Roman" w:hAnsi="Times New Roman" w:cs="David" w:hint="cs"/>
          <w:sz w:val="24"/>
          <w:szCs w:val="24"/>
          <w:rtl/>
        </w:rPr>
        <w:t>הפסיכודרמטית</w:t>
      </w:r>
      <w:proofErr w:type="spellEnd"/>
      <w:r w:rsidR="00654B1F">
        <w:rPr>
          <w:rFonts w:ascii="Times New Roman" w:eastAsia="Times New Roman" w:hAnsi="Times New Roman" w:cs="David" w:hint="cs"/>
          <w:sz w:val="24"/>
          <w:szCs w:val="24"/>
          <w:rtl/>
        </w:rPr>
        <w:t xml:space="preserve"> שלו, וכל האנשים המהווים חלק מאותה סביבה יומיומית מתגייסים לתהליך הטיפולי באמצעות תפקידי "אגו מסייע".</w:t>
      </w:r>
    </w:p>
    <w:p w:rsidR="00B25BBB" w:rsidRDefault="00E330AC" w:rsidP="00B25BBB">
      <w:pPr>
        <w:spacing w:after="0" w:line="36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ה</w:t>
      </w:r>
      <w:r>
        <w:rPr>
          <w:rFonts w:ascii="Times New Roman" w:eastAsia="Times New Roman" w:hAnsi="Times New Roman" w:cs="David"/>
          <w:sz w:val="24"/>
          <w:szCs w:val="24"/>
        </w:rPr>
        <w:t>auxiliary world technique</w:t>
      </w:r>
      <w:r>
        <w:rPr>
          <w:rFonts w:ascii="Times New Roman" w:eastAsia="Times New Roman" w:hAnsi="Times New Roman" w:cs="David" w:hint="cs"/>
          <w:sz w:val="24"/>
          <w:szCs w:val="24"/>
          <w:rtl/>
        </w:rPr>
        <w:t xml:space="preserve"> </w:t>
      </w:r>
      <w:r w:rsidR="00654B1F">
        <w:rPr>
          <w:rFonts w:ascii="Times New Roman" w:eastAsia="Times New Roman" w:hAnsi="Times New Roman" w:cs="David" w:hint="cs"/>
          <w:sz w:val="24"/>
          <w:szCs w:val="24"/>
          <w:rtl/>
        </w:rPr>
        <w:t xml:space="preserve">מיועדת בעיקר </w:t>
      </w:r>
      <w:r w:rsidR="004D3C57">
        <w:rPr>
          <w:rFonts w:ascii="Times New Roman" w:eastAsia="Times New Roman" w:hAnsi="Times New Roman" w:cs="David" w:hint="cs"/>
          <w:sz w:val="24"/>
          <w:szCs w:val="24"/>
          <w:rtl/>
        </w:rPr>
        <w:t>למאושפזים פסיכיאטריים במצבי</w:t>
      </w:r>
      <w:r>
        <w:rPr>
          <w:rFonts w:ascii="Times New Roman" w:eastAsia="Times New Roman" w:hAnsi="Times New Roman" w:cs="David" w:hint="cs"/>
          <w:sz w:val="24"/>
          <w:szCs w:val="24"/>
          <w:rtl/>
        </w:rPr>
        <w:t>ם קיצוניים</w:t>
      </w:r>
      <w:r w:rsidR="007C0C77">
        <w:rPr>
          <w:rFonts w:ascii="Times New Roman" w:eastAsia="Times New Roman" w:hAnsi="Times New Roman" w:cs="David" w:hint="cs"/>
          <w:sz w:val="24"/>
          <w:szCs w:val="24"/>
          <w:rtl/>
        </w:rPr>
        <w:t xml:space="preserve"> ונדירים. בפועל, עבודה טיפולית </w:t>
      </w:r>
      <w:proofErr w:type="spellStart"/>
      <w:r w:rsidR="007C0C77">
        <w:rPr>
          <w:rFonts w:ascii="Times New Roman" w:eastAsia="Times New Roman" w:hAnsi="Times New Roman" w:cs="David" w:hint="cs"/>
          <w:sz w:val="24"/>
          <w:szCs w:val="24"/>
          <w:rtl/>
        </w:rPr>
        <w:t>פסיכ</w:t>
      </w:r>
      <w:r w:rsidR="0033327C">
        <w:rPr>
          <w:rFonts w:ascii="Times New Roman" w:eastAsia="Times New Roman" w:hAnsi="Times New Roman" w:cs="David" w:hint="cs"/>
          <w:sz w:val="24"/>
          <w:szCs w:val="24"/>
          <w:rtl/>
        </w:rPr>
        <w:t>ודרמטית</w:t>
      </w:r>
      <w:proofErr w:type="spellEnd"/>
      <w:r w:rsidR="0033327C">
        <w:rPr>
          <w:rFonts w:ascii="Times New Roman" w:eastAsia="Times New Roman" w:hAnsi="Times New Roman" w:cs="David" w:hint="cs"/>
          <w:sz w:val="24"/>
          <w:szCs w:val="24"/>
          <w:rtl/>
        </w:rPr>
        <w:t xml:space="preserve"> מתקיימת כ</w:t>
      </w:r>
      <w:r w:rsidR="007C0C77">
        <w:rPr>
          <w:rFonts w:ascii="Times New Roman" w:eastAsia="Times New Roman" w:hAnsi="Times New Roman" w:cs="David" w:hint="cs"/>
          <w:sz w:val="24"/>
          <w:szCs w:val="24"/>
          <w:rtl/>
        </w:rPr>
        <w:t>שגרה ברבות ממחלקות האשפו</w:t>
      </w:r>
      <w:r w:rsidR="001954DE">
        <w:rPr>
          <w:rFonts w:ascii="Times New Roman" w:eastAsia="Times New Roman" w:hAnsi="Times New Roman" w:cs="David" w:hint="cs"/>
          <w:sz w:val="24"/>
          <w:szCs w:val="24"/>
          <w:rtl/>
        </w:rPr>
        <w:t xml:space="preserve">ז הפסיכיאטרי. </w:t>
      </w:r>
      <w:r w:rsidR="00B25BBB">
        <w:rPr>
          <w:rFonts w:ascii="Times New Roman" w:eastAsia="Times New Roman" w:hAnsi="Times New Roman" w:cs="David" w:hint="cs"/>
          <w:sz w:val="24"/>
          <w:szCs w:val="24"/>
          <w:rtl/>
        </w:rPr>
        <w:t xml:space="preserve">המחקר הנוכחי מציג ממצאים מתהליך קבוצתי </w:t>
      </w:r>
      <w:proofErr w:type="spellStart"/>
      <w:r w:rsidR="00B25BBB">
        <w:rPr>
          <w:rFonts w:ascii="Times New Roman" w:eastAsia="Times New Roman" w:hAnsi="Times New Roman" w:cs="David" w:hint="cs"/>
          <w:sz w:val="24"/>
          <w:szCs w:val="24"/>
          <w:rtl/>
        </w:rPr>
        <w:t>פסיכודרמטי</w:t>
      </w:r>
      <w:proofErr w:type="spellEnd"/>
      <w:r w:rsidR="00B25BBB">
        <w:rPr>
          <w:rFonts w:ascii="Times New Roman" w:eastAsia="Times New Roman" w:hAnsi="Times New Roman" w:cs="David" w:hint="cs"/>
          <w:sz w:val="24"/>
          <w:szCs w:val="24"/>
          <w:rtl/>
        </w:rPr>
        <w:t xml:space="preserve"> שהתקיים במחלקה אשפוזית אקוטית בבית-חולים פסיכיאטרי בישראל, ובוחן </w:t>
      </w:r>
      <w:r w:rsidR="00B25BBB">
        <w:rPr>
          <w:rFonts w:asciiTheme="majorBidi" w:hAnsiTheme="majorBidi" w:cs="David" w:hint="cs"/>
          <w:rtl/>
        </w:rPr>
        <w:t xml:space="preserve">כיצד עשוי </w:t>
      </w:r>
      <w:r w:rsidR="00B25BBB">
        <w:rPr>
          <w:rFonts w:ascii="Times New Roman" w:eastAsia="Times New Roman" w:hAnsi="Times New Roman" w:cs="David" w:hint="cs"/>
          <w:sz w:val="24"/>
          <w:szCs w:val="24"/>
          <w:rtl/>
        </w:rPr>
        <w:t xml:space="preserve">המרחב </w:t>
      </w:r>
      <w:proofErr w:type="spellStart"/>
      <w:r w:rsidR="00B25BBB">
        <w:rPr>
          <w:rFonts w:ascii="Times New Roman" w:eastAsia="Times New Roman" w:hAnsi="Times New Roman" w:cs="David" w:hint="cs"/>
          <w:sz w:val="24"/>
          <w:szCs w:val="24"/>
          <w:rtl/>
        </w:rPr>
        <w:t>הפסיכודרמטי</w:t>
      </w:r>
      <w:proofErr w:type="spellEnd"/>
      <w:r w:rsidR="00B25BBB">
        <w:rPr>
          <w:rFonts w:ascii="Times New Roman" w:eastAsia="Times New Roman" w:hAnsi="Times New Roman" w:cs="David" w:hint="cs"/>
          <w:sz w:val="24"/>
          <w:szCs w:val="24"/>
          <w:rtl/>
        </w:rPr>
        <w:t xml:space="preserve"> לספק מענה, ולו חלקי, לחוויית הבדידות והמצוקה של מאושפזים פסיכיאטריים במצבים אקוטיים.</w:t>
      </w:r>
    </w:p>
    <w:p w:rsidR="00E330AC" w:rsidRDefault="00E330AC" w:rsidP="00B25BBB">
      <w:pPr>
        <w:spacing w:after="0" w:line="360" w:lineRule="auto"/>
        <w:jc w:val="both"/>
        <w:rPr>
          <w:rFonts w:ascii="Times New Roman" w:eastAsia="Times New Roman" w:hAnsi="Times New Roman" w:cs="David" w:hint="cs"/>
          <w:sz w:val="24"/>
          <w:szCs w:val="24"/>
          <w:rtl/>
        </w:rPr>
      </w:pPr>
    </w:p>
    <w:p w:rsidR="00E45240" w:rsidRDefault="00E45240" w:rsidP="00E45240">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Methods</w:t>
      </w:r>
    </w:p>
    <w:p w:rsidR="00244A61" w:rsidRDefault="00244A61" w:rsidP="00244A61">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Action Research</w:t>
      </w:r>
    </w:p>
    <w:p w:rsidR="00205159" w:rsidRDefault="00CC4B5B" w:rsidP="00205159">
      <w:pPr>
        <w:spacing w:after="0" w:line="360" w:lineRule="auto"/>
        <w:jc w:val="both"/>
        <w:rPr>
          <w:rFonts w:asciiTheme="majorBidi" w:hAnsiTheme="majorBidi" w:cs="David" w:hint="cs"/>
          <w:sz w:val="24"/>
          <w:szCs w:val="24"/>
          <w:rtl/>
        </w:rPr>
      </w:pPr>
      <w:proofErr w:type="gramStart"/>
      <w:r>
        <w:rPr>
          <w:rFonts w:asciiTheme="majorBidi" w:hAnsiTheme="majorBidi" w:cs="David"/>
          <w:sz w:val="24"/>
          <w:szCs w:val="24"/>
        </w:rPr>
        <w:t>AR</w:t>
      </w:r>
      <w:r w:rsidR="001036EC">
        <w:rPr>
          <w:rFonts w:asciiTheme="majorBidi" w:hAnsiTheme="majorBidi" w:cs="David" w:hint="cs"/>
          <w:sz w:val="24"/>
          <w:szCs w:val="24"/>
          <w:rtl/>
        </w:rPr>
        <w:t xml:space="preserve"> הוא גישה מחקרית </w:t>
      </w:r>
      <w:r w:rsidR="00184C9B">
        <w:rPr>
          <w:rFonts w:asciiTheme="majorBidi" w:hAnsiTheme="majorBidi" w:cs="David" w:hint="cs"/>
          <w:sz w:val="24"/>
          <w:szCs w:val="24"/>
          <w:rtl/>
        </w:rPr>
        <w:t>המשלבת חקירה שיטתית עם פעולה בשדה החברתי או הקהילתי.</w:t>
      </w:r>
      <w:proofErr w:type="gramEnd"/>
      <w:r w:rsidR="00184C9B">
        <w:rPr>
          <w:rFonts w:asciiTheme="majorBidi" w:hAnsiTheme="majorBidi" w:cs="David" w:hint="cs"/>
          <w:sz w:val="24"/>
          <w:szCs w:val="24"/>
          <w:rtl/>
        </w:rPr>
        <w:t xml:space="preserve"> </w:t>
      </w:r>
      <w:r w:rsidR="00ED53FB">
        <w:rPr>
          <w:rFonts w:asciiTheme="majorBidi" w:hAnsiTheme="majorBidi" w:cs="David" w:hint="cs"/>
          <w:sz w:val="24"/>
          <w:szCs w:val="24"/>
          <w:rtl/>
        </w:rPr>
        <w:t xml:space="preserve">במקורו, המושג </w:t>
      </w:r>
      <w:r w:rsidR="00ED53FB">
        <w:rPr>
          <w:rFonts w:asciiTheme="majorBidi" w:hAnsiTheme="majorBidi" w:cs="David"/>
          <w:sz w:val="24"/>
          <w:szCs w:val="24"/>
        </w:rPr>
        <w:t>AR</w:t>
      </w:r>
      <w:r w:rsidR="008875F3">
        <w:rPr>
          <w:rFonts w:asciiTheme="majorBidi" w:hAnsiTheme="majorBidi" w:cs="David" w:hint="cs"/>
          <w:sz w:val="24"/>
          <w:szCs w:val="24"/>
          <w:rtl/>
        </w:rPr>
        <w:t xml:space="preserve"> </w:t>
      </w:r>
      <w:r w:rsidR="00ED53FB">
        <w:rPr>
          <w:rFonts w:asciiTheme="majorBidi" w:hAnsiTheme="majorBidi" w:cs="David" w:hint="cs"/>
          <w:sz w:val="24"/>
          <w:szCs w:val="24"/>
          <w:rtl/>
        </w:rPr>
        <w:t>זוהה עם</w:t>
      </w:r>
      <w:r w:rsidR="008875F3">
        <w:rPr>
          <w:rFonts w:asciiTheme="majorBidi" w:hAnsiTheme="majorBidi" w:cs="David" w:hint="cs"/>
          <w:sz w:val="24"/>
          <w:szCs w:val="24"/>
          <w:rtl/>
        </w:rPr>
        <w:t xml:space="preserve"> עבודותיהם של </w:t>
      </w:r>
      <w:r w:rsidR="008875F3">
        <w:rPr>
          <w:rFonts w:asciiTheme="majorBidi" w:hAnsiTheme="majorBidi" w:cs="David"/>
          <w:sz w:val="24"/>
          <w:szCs w:val="24"/>
        </w:rPr>
        <w:t>Kurt Lewin (1946)</w:t>
      </w:r>
      <w:r w:rsidR="008875F3">
        <w:rPr>
          <w:rFonts w:asciiTheme="majorBidi" w:hAnsiTheme="majorBidi" w:cs="David" w:hint="cs"/>
          <w:sz w:val="24"/>
          <w:szCs w:val="24"/>
          <w:rtl/>
        </w:rPr>
        <w:t xml:space="preserve"> ושל </w:t>
      </w:r>
      <w:r w:rsidR="008875F3">
        <w:rPr>
          <w:rFonts w:asciiTheme="majorBidi" w:hAnsiTheme="majorBidi" w:cs="David"/>
          <w:sz w:val="24"/>
          <w:szCs w:val="24"/>
        </w:rPr>
        <w:t>John Collier</w:t>
      </w:r>
      <w:r w:rsidR="008875F3">
        <w:rPr>
          <w:rFonts w:asciiTheme="majorBidi" w:hAnsiTheme="majorBidi" w:cs="David" w:hint="cs"/>
          <w:sz w:val="24"/>
          <w:szCs w:val="24"/>
          <w:rtl/>
        </w:rPr>
        <w:t xml:space="preserve"> (ראה </w:t>
      </w:r>
      <w:r w:rsidR="008875F3">
        <w:rPr>
          <w:rFonts w:asciiTheme="majorBidi" w:hAnsiTheme="majorBidi" w:cs="David"/>
          <w:sz w:val="24"/>
          <w:szCs w:val="24"/>
        </w:rPr>
        <w:t xml:space="preserve">Deshler &amp; </w:t>
      </w:r>
      <w:proofErr w:type="spellStart"/>
      <w:r w:rsidR="008875F3">
        <w:rPr>
          <w:rFonts w:asciiTheme="majorBidi" w:hAnsiTheme="majorBidi" w:cs="David"/>
          <w:sz w:val="24"/>
          <w:szCs w:val="24"/>
        </w:rPr>
        <w:t>Ewart</w:t>
      </w:r>
      <w:proofErr w:type="spellEnd"/>
      <w:r w:rsidR="008875F3">
        <w:rPr>
          <w:rFonts w:asciiTheme="majorBidi" w:hAnsiTheme="majorBidi" w:cs="David"/>
          <w:sz w:val="24"/>
          <w:szCs w:val="24"/>
        </w:rPr>
        <w:t>, 1995</w:t>
      </w:r>
      <w:r w:rsidR="008875F3">
        <w:rPr>
          <w:rFonts w:asciiTheme="majorBidi" w:hAnsiTheme="majorBidi" w:cs="David" w:hint="cs"/>
          <w:sz w:val="24"/>
          <w:szCs w:val="24"/>
          <w:rtl/>
        </w:rPr>
        <w:t>) ב</w:t>
      </w:r>
      <w:r w:rsidR="00ED53FB">
        <w:rPr>
          <w:rFonts w:asciiTheme="majorBidi" w:hAnsiTheme="majorBidi" w:cs="David" w:hint="cs"/>
          <w:sz w:val="24"/>
          <w:szCs w:val="24"/>
          <w:rtl/>
        </w:rPr>
        <w:t>שדה</w:t>
      </w:r>
      <w:r w:rsidR="008875F3">
        <w:rPr>
          <w:rFonts w:asciiTheme="majorBidi" w:hAnsiTheme="majorBidi" w:cs="David" w:hint="cs"/>
          <w:sz w:val="24"/>
          <w:szCs w:val="24"/>
          <w:rtl/>
        </w:rPr>
        <w:t xml:space="preserve"> של יחסים בין-קבוצתיים</w:t>
      </w:r>
      <w:r w:rsidR="00ED53FB">
        <w:rPr>
          <w:rFonts w:asciiTheme="majorBidi" w:hAnsiTheme="majorBidi" w:cs="David" w:hint="cs"/>
          <w:sz w:val="24"/>
          <w:szCs w:val="24"/>
          <w:rtl/>
        </w:rPr>
        <w:t xml:space="preserve">, ונקשר לפעולה המכוונת לשינוי חברתי, לשחרור קבוצות מדוכאות וליצירת חברה שוויונית. </w:t>
      </w:r>
      <w:r w:rsidR="00244A61">
        <w:rPr>
          <w:rFonts w:asciiTheme="majorBidi" w:hAnsiTheme="majorBidi" w:cs="David" w:hint="cs"/>
          <w:sz w:val="24"/>
          <w:szCs w:val="24"/>
          <w:rtl/>
        </w:rPr>
        <w:t xml:space="preserve">כיום מקובלת הגדרה רחבה יותר המזהה </w:t>
      </w:r>
      <w:r w:rsidR="00244A61">
        <w:rPr>
          <w:rFonts w:asciiTheme="majorBidi" w:hAnsiTheme="majorBidi" w:cs="David"/>
          <w:sz w:val="24"/>
          <w:szCs w:val="24"/>
        </w:rPr>
        <w:t>AR</w:t>
      </w:r>
      <w:r w:rsidR="00244A61">
        <w:rPr>
          <w:rFonts w:asciiTheme="majorBidi" w:hAnsiTheme="majorBidi" w:cs="David" w:hint="cs"/>
          <w:sz w:val="24"/>
          <w:szCs w:val="24"/>
          <w:rtl/>
        </w:rPr>
        <w:t xml:space="preserve"> עם סוגים שונים של מחקרים המבוצעים על-ידי </w:t>
      </w:r>
      <w:r w:rsidR="00244A61">
        <w:rPr>
          <w:rFonts w:asciiTheme="majorBidi" w:hAnsiTheme="majorBidi" w:cs="David"/>
          <w:sz w:val="24"/>
          <w:szCs w:val="24"/>
        </w:rPr>
        <w:t>practitioners</w:t>
      </w:r>
      <w:r w:rsidR="00244A61">
        <w:rPr>
          <w:rFonts w:asciiTheme="majorBidi" w:hAnsiTheme="majorBidi" w:cs="David" w:hint="cs"/>
          <w:sz w:val="24"/>
          <w:szCs w:val="24"/>
          <w:rtl/>
        </w:rPr>
        <w:t>.</w:t>
      </w:r>
      <w:r w:rsidR="00ED53FB">
        <w:rPr>
          <w:rFonts w:asciiTheme="majorBidi" w:hAnsiTheme="majorBidi" w:cs="David" w:hint="cs"/>
          <w:sz w:val="24"/>
          <w:szCs w:val="24"/>
          <w:rtl/>
        </w:rPr>
        <w:t xml:space="preserve"> </w:t>
      </w:r>
      <w:r w:rsidR="00244A61">
        <w:rPr>
          <w:rFonts w:asciiTheme="majorBidi" w:hAnsiTheme="majorBidi" w:cs="David" w:hint="cs"/>
          <w:sz w:val="24"/>
          <w:szCs w:val="24"/>
          <w:rtl/>
        </w:rPr>
        <w:t>גישה מחקרית זו ש</w:t>
      </w:r>
      <w:r w:rsidR="00CB7600">
        <w:rPr>
          <w:rFonts w:asciiTheme="majorBidi" w:hAnsiTheme="majorBidi" w:cs="David" w:hint="cs"/>
          <w:sz w:val="24"/>
          <w:szCs w:val="24"/>
          <w:rtl/>
        </w:rPr>
        <w:t>נפוצה</w:t>
      </w:r>
      <w:r w:rsidR="00ED53FB">
        <w:rPr>
          <w:rFonts w:asciiTheme="majorBidi" w:hAnsiTheme="majorBidi" w:cs="David" w:hint="cs"/>
          <w:sz w:val="24"/>
          <w:szCs w:val="24"/>
          <w:rtl/>
        </w:rPr>
        <w:t xml:space="preserve"> בעבר </w:t>
      </w:r>
      <w:r w:rsidR="00244A61">
        <w:rPr>
          <w:rFonts w:asciiTheme="majorBidi" w:hAnsiTheme="majorBidi" w:cs="David" w:hint="cs"/>
          <w:sz w:val="24"/>
          <w:szCs w:val="24"/>
          <w:rtl/>
        </w:rPr>
        <w:t xml:space="preserve">בעיקר </w:t>
      </w:r>
      <w:r w:rsidR="00CB7600">
        <w:rPr>
          <w:rFonts w:asciiTheme="majorBidi" w:hAnsiTheme="majorBidi" w:cs="David" w:hint="cs"/>
          <w:sz w:val="24"/>
          <w:szCs w:val="24"/>
          <w:rtl/>
        </w:rPr>
        <w:t>ב</w:t>
      </w:r>
      <w:r w:rsidR="00ED53FB">
        <w:rPr>
          <w:rFonts w:asciiTheme="majorBidi" w:hAnsiTheme="majorBidi" w:cs="David" w:hint="cs"/>
          <w:sz w:val="24"/>
          <w:szCs w:val="24"/>
          <w:rtl/>
        </w:rPr>
        <w:t xml:space="preserve">מחקר בחינוך ובהוראה, </w:t>
      </w:r>
      <w:r w:rsidR="00244A61">
        <w:rPr>
          <w:rFonts w:asciiTheme="majorBidi" w:hAnsiTheme="majorBidi" w:cs="David" w:hint="cs"/>
          <w:sz w:val="24"/>
          <w:szCs w:val="24"/>
          <w:rtl/>
        </w:rPr>
        <w:t xml:space="preserve">מקובלת היום בשדות </w:t>
      </w:r>
      <w:r w:rsidR="00B34113">
        <w:rPr>
          <w:rFonts w:asciiTheme="majorBidi" w:hAnsiTheme="majorBidi" w:cs="David" w:hint="cs"/>
          <w:sz w:val="24"/>
          <w:szCs w:val="24"/>
          <w:rtl/>
        </w:rPr>
        <w:t xml:space="preserve">שונים ובהם </w:t>
      </w:r>
      <w:r w:rsidR="00524D23">
        <w:rPr>
          <w:rFonts w:asciiTheme="majorBidi" w:hAnsiTheme="majorBidi" w:cs="David" w:hint="cs"/>
          <w:sz w:val="24"/>
          <w:szCs w:val="24"/>
          <w:rtl/>
        </w:rPr>
        <w:t>עבודה סוציאלית, התנהגות ארגונית</w:t>
      </w:r>
      <w:r w:rsidR="00524D23">
        <w:rPr>
          <w:rFonts w:asciiTheme="majorBidi" w:hAnsiTheme="majorBidi" w:cs="David" w:hint="cs"/>
          <w:sz w:val="24"/>
          <w:szCs w:val="24"/>
          <w:rtl/>
        </w:rPr>
        <w:t>,</w:t>
      </w:r>
      <w:r w:rsidR="00B34113">
        <w:rPr>
          <w:rFonts w:asciiTheme="majorBidi" w:hAnsiTheme="majorBidi" w:cs="David"/>
          <w:sz w:val="24"/>
          <w:szCs w:val="24"/>
        </w:rPr>
        <w:t>healthcare</w:t>
      </w:r>
      <w:r w:rsidR="00524D23">
        <w:rPr>
          <w:rFonts w:asciiTheme="majorBidi" w:hAnsiTheme="majorBidi" w:cs="David"/>
          <w:sz w:val="24"/>
          <w:szCs w:val="24"/>
        </w:rPr>
        <w:t xml:space="preserve"> </w:t>
      </w:r>
      <w:r w:rsidR="00524D23">
        <w:rPr>
          <w:rFonts w:asciiTheme="majorBidi" w:hAnsiTheme="majorBidi" w:cs="David" w:hint="cs"/>
          <w:sz w:val="24"/>
          <w:szCs w:val="24"/>
          <w:rtl/>
        </w:rPr>
        <w:t xml:space="preserve">, </w:t>
      </w:r>
      <w:r w:rsidR="00CB7600">
        <w:rPr>
          <w:rFonts w:asciiTheme="majorBidi" w:hAnsiTheme="majorBidi" w:cs="David" w:hint="cs"/>
          <w:sz w:val="24"/>
          <w:szCs w:val="24"/>
          <w:rtl/>
        </w:rPr>
        <w:t>בריאות הנפש</w:t>
      </w:r>
      <w:r w:rsidR="00524D23">
        <w:rPr>
          <w:rFonts w:asciiTheme="majorBidi" w:hAnsiTheme="majorBidi" w:cs="David" w:hint="cs"/>
          <w:sz w:val="24"/>
          <w:szCs w:val="24"/>
          <w:rtl/>
        </w:rPr>
        <w:t xml:space="preserve"> </w:t>
      </w:r>
      <w:r w:rsidR="00B34113">
        <w:rPr>
          <w:rFonts w:asciiTheme="majorBidi" w:hAnsiTheme="majorBidi" w:cs="David" w:hint="cs"/>
          <w:sz w:val="24"/>
          <w:szCs w:val="24"/>
          <w:rtl/>
        </w:rPr>
        <w:t>ו</w:t>
      </w:r>
      <w:r w:rsidR="00524D23">
        <w:rPr>
          <w:rFonts w:asciiTheme="majorBidi" w:hAnsiTheme="majorBidi" w:cs="David" w:hint="cs"/>
          <w:sz w:val="24"/>
          <w:szCs w:val="24"/>
          <w:rtl/>
        </w:rPr>
        <w:t>עוד</w:t>
      </w:r>
      <w:r w:rsidR="00B34113">
        <w:rPr>
          <w:rFonts w:asciiTheme="majorBidi" w:hAnsiTheme="majorBidi" w:cs="David" w:hint="cs"/>
          <w:sz w:val="24"/>
          <w:szCs w:val="24"/>
          <w:rtl/>
        </w:rPr>
        <w:t xml:space="preserve"> (</w:t>
      </w:r>
      <w:r w:rsidR="00B34113">
        <w:rPr>
          <w:rFonts w:asciiTheme="majorBidi" w:hAnsiTheme="majorBidi" w:cs="David"/>
          <w:sz w:val="24"/>
          <w:szCs w:val="24"/>
        </w:rPr>
        <w:t>Koshy, Koshy &amp; Waterman, 201</w:t>
      </w:r>
      <w:r w:rsidR="00944B11">
        <w:rPr>
          <w:rFonts w:asciiTheme="majorBidi" w:hAnsiTheme="majorBidi" w:cs="David"/>
          <w:sz w:val="24"/>
          <w:szCs w:val="24"/>
        </w:rPr>
        <w:t>1</w:t>
      </w:r>
      <w:r w:rsidR="00B34113">
        <w:rPr>
          <w:rFonts w:asciiTheme="majorBidi" w:hAnsiTheme="majorBidi" w:cs="David"/>
          <w:sz w:val="24"/>
          <w:szCs w:val="24"/>
        </w:rPr>
        <w:t>;</w:t>
      </w:r>
      <w:r w:rsidR="00524D23">
        <w:rPr>
          <w:rFonts w:asciiTheme="majorBidi" w:hAnsiTheme="majorBidi" w:cs="David"/>
          <w:sz w:val="24"/>
          <w:szCs w:val="24"/>
        </w:rPr>
        <w:t xml:space="preserve"> Meyer, 2000; Hutchinson &amp; Novell, 2013</w:t>
      </w:r>
      <w:r w:rsidR="00B34113">
        <w:rPr>
          <w:rFonts w:asciiTheme="majorBidi" w:hAnsiTheme="majorBidi" w:cs="David" w:hint="cs"/>
          <w:sz w:val="24"/>
          <w:szCs w:val="24"/>
          <w:rtl/>
        </w:rPr>
        <w:t>).</w:t>
      </w:r>
    </w:p>
    <w:p w:rsidR="00370CF9" w:rsidRDefault="00CB7600" w:rsidP="00370CF9">
      <w:pPr>
        <w:spacing w:after="0" w:line="360" w:lineRule="auto"/>
        <w:jc w:val="both"/>
        <w:rPr>
          <w:rFonts w:asciiTheme="majorBidi" w:hAnsiTheme="majorBidi" w:cs="David" w:hint="cs"/>
          <w:sz w:val="24"/>
          <w:szCs w:val="24"/>
          <w:rtl/>
        </w:rPr>
      </w:pPr>
      <w:proofErr w:type="gramStart"/>
      <w:r>
        <w:rPr>
          <w:rFonts w:asciiTheme="majorBidi" w:hAnsiTheme="majorBidi" w:cs="David"/>
          <w:sz w:val="24"/>
          <w:szCs w:val="24"/>
        </w:rPr>
        <w:t xml:space="preserve">AR </w:t>
      </w:r>
      <w:r>
        <w:rPr>
          <w:rFonts w:asciiTheme="majorBidi" w:hAnsiTheme="majorBidi" w:cs="David" w:hint="cs"/>
          <w:sz w:val="24"/>
          <w:szCs w:val="24"/>
          <w:rtl/>
        </w:rPr>
        <w:t xml:space="preserve"> </w:t>
      </w:r>
      <w:r w:rsidR="00370CF9">
        <w:rPr>
          <w:rFonts w:asciiTheme="majorBidi" w:hAnsiTheme="majorBidi" w:cs="David" w:hint="cs"/>
          <w:sz w:val="24"/>
          <w:szCs w:val="24"/>
          <w:rtl/>
        </w:rPr>
        <w:t>היא</w:t>
      </w:r>
      <w:proofErr w:type="gramEnd"/>
      <w:r w:rsidR="00370CF9">
        <w:rPr>
          <w:rFonts w:asciiTheme="majorBidi" w:hAnsiTheme="majorBidi" w:cs="David" w:hint="cs"/>
          <w:sz w:val="24"/>
          <w:szCs w:val="24"/>
          <w:rtl/>
        </w:rPr>
        <w:t xml:space="preserve"> גישה הרואה את החוקר ככלי-המחקר העיקרי. המחקר </w:t>
      </w:r>
      <w:r w:rsidR="00205159">
        <w:rPr>
          <w:rFonts w:asciiTheme="majorBidi" w:hAnsiTheme="majorBidi" w:cs="David" w:hint="cs"/>
          <w:sz w:val="24"/>
          <w:szCs w:val="24"/>
          <w:rtl/>
        </w:rPr>
        <w:t>מאופיי</w:t>
      </w:r>
      <w:r w:rsidR="00370CF9">
        <w:rPr>
          <w:rFonts w:asciiTheme="majorBidi" w:hAnsiTheme="majorBidi" w:cs="David" w:hint="cs"/>
          <w:sz w:val="24"/>
          <w:szCs w:val="24"/>
          <w:rtl/>
        </w:rPr>
        <w:t>ן בהיותו</w:t>
      </w:r>
      <w:r>
        <w:rPr>
          <w:rFonts w:asciiTheme="majorBidi" w:hAnsiTheme="majorBidi" w:cs="David" w:hint="cs"/>
          <w:sz w:val="24"/>
          <w:szCs w:val="24"/>
          <w:rtl/>
        </w:rPr>
        <w:t xml:space="preserve"> תיאורי, הוא שואב את נתוניו מהמערך הטבעי</w:t>
      </w:r>
      <w:r w:rsidR="00B25BBB">
        <w:rPr>
          <w:rFonts w:asciiTheme="majorBidi" w:hAnsiTheme="majorBidi" w:cs="David" w:hint="cs"/>
          <w:sz w:val="24"/>
          <w:szCs w:val="24"/>
          <w:rtl/>
        </w:rPr>
        <w:t xml:space="preserve"> בשדה,</w:t>
      </w:r>
      <w:r>
        <w:rPr>
          <w:rFonts w:asciiTheme="majorBidi" w:hAnsiTheme="majorBidi" w:cs="David" w:hint="cs"/>
          <w:sz w:val="24"/>
          <w:szCs w:val="24"/>
          <w:rtl/>
        </w:rPr>
        <w:t xml:space="preserve"> הדגש בו הוא על התהליך,</w:t>
      </w:r>
      <w:r w:rsidR="00370CF9">
        <w:rPr>
          <w:rFonts w:asciiTheme="majorBidi" w:hAnsiTheme="majorBidi" w:cs="David" w:hint="cs"/>
          <w:sz w:val="24"/>
          <w:szCs w:val="24"/>
          <w:rtl/>
        </w:rPr>
        <w:t xml:space="preserve"> והוא מייחס חשיבות למשמעות הדברים בעיני הנחקרים</w:t>
      </w:r>
      <w:r w:rsidR="00205159">
        <w:rPr>
          <w:rFonts w:asciiTheme="majorBidi" w:hAnsiTheme="majorBidi" w:cs="David" w:hint="cs"/>
          <w:sz w:val="24"/>
          <w:szCs w:val="24"/>
          <w:rtl/>
        </w:rPr>
        <w:t xml:space="preserve"> (</w:t>
      </w:r>
      <w:r w:rsidR="00205159">
        <w:rPr>
          <w:rFonts w:asciiTheme="majorBidi" w:hAnsiTheme="majorBidi" w:cstheme="majorBidi"/>
          <w:sz w:val="24"/>
          <w:szCs w:val="24"/>
        </w:rPr>
        <w:t>Greenwood</w:t>
      </w:r>
      <w:r w:rsidR="00205159" w:rsidRPr="004B05B5">
        <w:rPr>
          <w:rFonts w:asciiTheme="majorBidi" w:hAnsiTheme="majorBidi" w:cstheme="majorBidi"/>
          <w:sz w:val="24"/>
          <w:szCs w:val="24"/>
        </w:rPr>
        <w:t xml:space="preserve"> &amp; Levin</w:t>
      </w:r>
      <w:r w:rsidR="00205159">
        <w:rPr>
          <w:rFonts w:asciiTheme="majorBidi" w:hAnsiTheme="majorBidi" w:cstheme="majorBidi"/>
          <w:sz w:val="24"/>
          <w:szCs w:val="24"/>
        </w:rPr>
        <w:t>, 2007</w:t>
      </w:r>
      <w:r w:rsidR="00370CF9">
        <w:rPr>
          <w:rFonts w:asciiTheme="majorBidi" w:hAnsiTheme="majorBidi" w:cstheme="majorBidi"/>
          <w:sz w:val="24"/>
          <w:szCs w:val="24"/>
        </w:rPr>
        <w:t>; Stringer, 1999</w:t>
      </w:r>
      <w:r w:rsidR="00205159">
        <w:rPr>
          <w:rFonts w:asciiTheme="majorBidi" w:hAnsiTheme="majorBidi" w:cs="David" w:hint="cs"/>
          <w:sz w:val="24"/>
          <w:szCs w:val="24"/>
          <w:rtl/>
        </w:rPr>
        <w:t>).</w:t>
      </w:r>
    </w:p>
    <w:p w:rsidR="00B25BBB" w:rsidRDefault="00370CF9" w:rsidP="00370CF9">
      <w:pPr>
        <w:spacing w:after="0" w:line="360" w:lineRule="auto"/>
        <w:jc w:val="both"/>
        <w:rPr>
          <w:rFonts w:asciiTheme="majorBidi" w:hAnsiTheme="majorBidi" w:cs="David" w:hint="cs"/>
          <w:sz w:val="24"/>
          <w:szCs w:val="24"/>
          <w:rtl/>
        </w:rPr>
      </w:pPr>
      <w:r>
        <w:rPr>
          <w:rFonts w:asciiTheme="majorBidi" w:hAnsiTheme="majorBidi" w:cs="David" w:hint="cs"/>
          <w:sz w:val="24"/>
          <w:szCs w:val="24"/>
          <w:rtl/>
        </w:rPr>
        <w:t xml:space="preserve">המחקר הנוכחי התבצע כמחקר </w:t>
      </w:r>
      <w:r w:rsidR="00B25BBB">
        <w:rPr>
          <w:rFonts w:asciiTheme="majorBidi" w:hAnsiTheme="majorBidi" w:cs="David" w:hint="cs"/>
          <w:sz w:val="24"/>
          <w:szCs w:val="24"/>
          <w:rtl/>
        </w:rPr>
        <w:t xml:space="preserve">פעולה </w:t>
      </w:r>
      <w:r>
        <w:rPr>
          <w:rFonts w:asciiTheme="majorBidi" w:hAnsiTheme="majorBidi" w:cs="David" w:hint="cs"/>
          <w:sz w:val="24"/>
          <w:szCs w:val="24"/>
          <w:rtl/>
        </w:rPr>
        <w:t>ש</w:t>
      </w:r>
      <w:r w:rsidR="00B25BBB">
        <w:rPr>
          <w:rFonts w:asciiTheme="majorBidi" w:hAnsiTheme="majorBidi" w:cs="David" w:hint="cs"/>
          <w:sz w:val="24"/>
          <w:szCs w:val="24"/>
          <w:rtl/>
        </w:rPr>
        <w:t>עקב במשך שנה אחר קבוצת פסיכודרמה אותה הנחה כותב המאמר, ושפעלה במחלקה אשפוזית אקוטית בבית-חולים פסיכיאטרי בישראל.</w:t>
      </w:r>
    </w:p>
    <w:p w:rsidR="00E45240" w:rsidRDefault="00E45240" w:rsidP="003F062A">
      <w:pPr>
        <w:spacing w:line="360" w:lineRule="auto"/>
        <w:jc w:val="center"/>
        <w:rPr>
          <w:rFonts w:asciiTheme="majorBidi" w:hAnsiTheme="majorBidi" w:cs="David" w:hint="cs"/>
          <w:sz w:val="24"/>
          <w:szCs w:val="24"/>
          <w:rtl/>
        </w:rPr>
      </w:pPr>
    </w:p>
    <w:p w:rsidR="006E1716" w:rsidRDefault="00E45240" w:rsidP="00370CF9">
      <w:pPr>
        <w:spacing w:after="120" w:line="360" w:lineRule="auto"/>
        <w:jc w:val="both"/>
        <w:rPr>
          <w:rFonts w:asciiTheme="majorBidi" w:hAnsiTheme="majorBidi" w:cs="David" w:hint="cs"/>
          <w:b/>
          <w:bCs/>
          <w:sz w:val="24"/>
          <w:szCs w:val="24"/>
          <w:rtl/>
        </w:rPr>
      </w:pPr>
      <w:r w:rsidRPr="00370CF9">
        <w:rPr>
          <w:rFonts w:asciiTheme="majorBidi" w:hAnsiTheme="majorBidi" w:cs="David" w:hint="cs"/>
          <w:b/>
          <w:bCs/>
          <w:sz w:val="24"/>
          <w:szCs w:val="24"/>
          <w:rtl/>
        </w:rPr>
        <w:t>השדה והמשתתפים</w:t>
      </w:r>
    </w:p>
    <w:p w:rsidR="00370CF9" w:rsidRDefault="00764490" w:rsidP="00E54784">
      <w:pPr>
        <w:spacing w:after="0" w:line="360" w:lineRule="auto"/>
        <w:jc w:val="both"/>
        <w:rPr>
          <w:rFonts w:asciiTheme="majorBidi" w:hAnsiTheme="majorBidi" w:cs="David" w:hint="cs"/>
          <w:sz w:val="24"/>
          <w:szCs w:val="24"/>
          <w:rtl/>
        </w:rPr>
      </w:pPr>
      <w:r w:rsidRPr="00E54784">
        <w:rPr>
          <w:rFonts w:cs="David" w:hint="cs"/>
          <w:sz w:val="24"/>
          <w:szCs w:val="24"/>
          <w:rtl/>
        </w:rPr>
        <w:t xml:space="preserve">שדה המחקר הוא </w:t>
      </w:r>
      <w:r w:rsidRPr="00E54784">
        <w:rPr>
          <w:rFonts w:cs="David" w:hint="cs"/>
          <w:sz w:val="24"/>
          <w:szCs w:val="24"/>
          <w:rtl/>
        </w:rPr>
        <w:t xml:space="preserve">מחלקה </w:t>
      </w:r>
      <w:r w:rsidRPr="00E54784">
        <w:rPr>
          <w:rFonts w:cs="David" w:hint="cs"/>
          <w:sz w:val="24"/>
          <w:szCs w:val="24"/>
          <w:rtl/>
        </w:rPr>
        <w:t>אקוטית</w:t>
      </w:r>
      <w:r w:rsidRPr="00E54784">
        <w:rPr>
          <w:rFonts w:cs="David" w:hint="cs"/>
          <w:sz w:val="24"/>
          <w:szCs w:val="24"/>
          <w:rtl/>
        </w:rPr>
        <w:t xml:space="preserve"> בבית-חולים </w:t>
      </w:r>
      <w:r w:rsidRPr="00E54784">
        <w:rPr>
          <w:rFonts w:cs="David" w:hint="cs"/>
          <w:sz w:val="24"/>
          <w:szCs w:val="24"/>
          <w:rtl/>
        </w:rPr>
        <w:t>פסיכיאטרי בישראל.</w:t>
      </w:r>
      <w:r w:rsidRPr="00E54784">
        <w:rPr>
          <w:rFonts w:cs="David" w:hint="cs"/>
          <w:sz w:val="24"/>
          <w:szCs w:val="24"/>
          <w:rtl/>
        </w:rPr>
        <w:t xml:space="preserve"> </w:t>
      </w:r>
      <w:r w:rsidRPr="00E54784">
        <w:rPr>
          <w:rFonts w:cs="David" w:hint="cs"/>
          <w:sz w:val="24"/>
          <w:szCs w:val="24"/>
          <w:rtl/>
        </w:rPr>
        <w:t xml:space="preserve">במחלקה </w:t>
      </w:r>
      <w:r w:rsidRPr="00E54784">
        <w:rPr>
          <w:rFonts w:cs="David" w:hint="cs"/>
          <w:sz w:val="24"/>
          <w:szCs w:val="24"/>
          <w:rtl/>
        </w:rPr>
        <w:t xml:space="preserve">מתאשפזים </w:t>
      </w:r>
      <w:r w:rsidRPr="00E54784">
        <w:rPr>
          <w:rFonts w:cs="David" w:hint="cs"/>
          <w:sz w:val="24"/>
          <w:szCs w:val="24"/>
          <w:rtl/>
        </w:rPr>
        <w:t>מבוגרים,</w:t>
      </w:r>
      <w:r w:rsidRPr="00E54784">
        <w:rPr>
          <w:rFonts w:cs="David" w:hint="cs"/>
          <w:sz w:val="24"/>
          <w:szCs w:val="24"/>
          <w:rtl/>
        </w:rPr>
        <w:t xml:space="preserve"> מעל גיל 20,</w:t>
      </w:r>
      <w:r w:rsidRPr="00E54784">
        <w:rPr>
          <w:rFonts w:cs="David" w:hint="cs"/>
          <w:sz w:val="24"/>
          <w:szCs w:val="24"/>
          <w:rtl/>
        </w:rPr>
        <w:t xml:space="preserve"> </w:t>
      </w:r>
      <w:r w:rsidRPr="00E54784">
        <w:rPr>
          <w:rFonts w:cs="David" w:hint="cs"/>
          <w:sz w:val="24"/>
          <w:szCs w:val="24"/>
          <w:rtl/>
        </w:rPr>
        <w:t>הסובלים מ</w:t>
      </w:r>
      <w:r w:rsidRPr="00E54784">
        <w:rPr>
          <w:rFonts w:cs="David" w:hint="cs"/>
          <w:sz w:val="24"/>
          <w:szCs w:val="24"/>
          <w:rtl/>
        </w:rPr>
        <w:t>משבר</w:t>
      </w:r>
      <w:r w:rsidRPr="00E54784">
        <w:rPr>
          <w:rFonts w:cs="David" w:hint="cs"/>
          <w:sz w:val="24"/>
          <w:szCs w:val="24"/>
          <w:rtl/>
        </w:rPr>
        <w:t xml:space="preserve"> אקוטי שהביא אותם להתאשפז </w:t>
      </w:r>
      <w:r w:rsidRPr="00E54784">
        <w:rPr>
          <w:rFonts w:cs="David" w:hint="cs"/>
          <w:sz w:val="24"/>
          <w:szCs w:val="24"/>
          <w:rtl/>
        </w:rPr>
        <w:t>מרצון</w:t>
      </w:r>
      <w:r w:rsidRPr="00E54784">
        <w:rPr>
          <w:rFonts w:cs="David" w:hint="cs"/>
          <w:sz w:val="24"/>
          <w:szCs w:val="24"/>
          <w:rtl/>
        </w:rPr>
        <w:t xml:space="preserve"> לתקופה שנעה לרוב בין חודש לשלושה חודשים. </w:t>
      </w:r>
      <w:r w:rsidR="00E54784" w:rsidRPr="00E54784">
        <w:rPr>
          <w:rFonts w:cs="David" w:hint="cs"/>
          <w:sz w:val="24"/>
          <w:szCs w:val="24"/>
          <w:rtl/>
        </w:rPr>
        <w:t>הרקע לאשפוז מגוון, ו</w:t>
      </w:r>
      <w:r w:rsidR="00E54784" w:rsidRPr="00E54784">
        <w:rPr>
          <w:rFonts w:cs="David" w:hint="cs"/>
          <w:sz w:val="24"/>
          <w:szCs w:val="24"/>
          <w:rtl/>
        </w:rPr>
        <w:t>כולל, בין היתר,</w:t>
      </w:r>
      <w:r w:rsidR="00E54784" w:rsidRPr="00E54784">
        <w:rPr>
          <w:rFonts w:cs="David" w:hint="cs"/>
          <w:sz w:val="24"/>
          <w:szCs w:val="24"/>
          <w:rtl/>
        </w:rPr>
        <w:t xml:space="preserve"> התמודדויות עם דיכאון, עם מחלות כמו סכיזופרניה ומאניה-דפרסיה, עם חרדות ומצבי דחק שונים, וכן עם מצבים פסיכוטיים.</w:t>
      </w:r>
    </w:p>
    <w:p w:rsidR="00E54784" w:rsidRDefault="00E54784" w:rsidP="0090513D">
      <w:pPr>
        <w:spacing w:after="0" w:line="360" w:lineRule="auto"/>
        <w:jc w:val="both"/>
        <w:rPr>
          <w:rFonts w:asciiTheme="majorBidi" w:hAnsiTheme="majorBidi" w:cs="David" w:hint="cs"/>
          <w:sz w:val="24"/>
          <w:szCs w:val="24"/>
          <w:rtl/>
        </w:rPr>
      </w:pPr>
      <w:r>
        <w:rPr>
          <w:rFonts w:asciiTheme="majorBidi" w:hAnsiTheme="majorBidi" w:cs="David" w:hint="cs"/>
          <w:sz w:val="24"/>
          <w:szCs w:val="24"/>
          <w:rtl/>
        </w:rPr>
        <w:lastRenderedPageBreak/>
        <w:t xml:space="preserve">קבוצת הפסיכודרמה במחלקה התקיימה במתכונת של </w:t>
      </w:r>
      <w:r>
        <w:rPr>
          <w:rFonts w:asciiTheme="majorBidi" w:hAnsiTheme="majorBidi" w:cs="David"/>
          <w:sz w:val="24"/>
          <w:szCs w:val="24"/>
        </w:rPr>
        <w:t>open-ended group</w:t>
      </w:r>
      <w:r>
        <w:rPr>
          <w:rFonts w:asciiTheme="majorBidi" w:hAnsiTheme="majorBidi" w:cs="David" w:hint="cs"/>
          <w:sz w:val="24"/>
          <w:szCs w:val="24"/>
          <w:rtl/>
        </w:rPr>
        <w:t xml:space="preserve"> המאופיינת בתחלופה גבוהה של המשתתפים (</w:t>
      </w:r>
      <w:r>
        <w:rPr>
          <w:rFonts w:ascii="Times New Roman" w:eastAsia="Times New Roman" w:hAnsi="Times New Roman" w:cs="David"/>
          <w:sz w:val="24"/>
          <w:szCs w:val="24"/>
        </w:rPr>
        <w:t xml:space="preserve">Miller &amp; Mason, 2012; </w:t>
      </w:r>
      <w:proofErr w:type="spellStart"/>
      <w:r>
        <w:rPr>
          <w:rFonts w:ascii="Times New Roman" w:eastAsia="Times New Roman" w:hAnsi="Times New Roman" w:cs="David"/>
          <w:sz w:val="24"/>
          <w:szCs w:val="24"/>
        </w:rPr>
        <w:t>Schopler</w:t>
      </w:r>
      <w:proofErr w:type="spellEnd"/>
      <w:r>
        <w:rPr>
          <w:rFonts w:ascii="Times New Roman" w:eastAsia="Times New Roman" w:hAnsi="Times New Roman" w:cs="David"/>
          <w:sz w:val="24"/>
          <w:szCs w:val="24"/>
        </w:rPr>
        <w:t xml:space="preserve"> &amp; </w:t>
      </w:r>
      <w:proofErr w:type="spellStart"/>
      <w:r>
        <w:rPr>
          <w:rFonts w:ascii="Times New Roman" w:eastAsia="Times New Roman" w:hAnsi="Times New Roman" w:cs="David"/>
          <w:sz w:val="24"/>
          <w:szCs w:val="24"/>
        </w:rPr>
        <w:t>Galinski</w:t>
      </w:r>
      <w:proofErr w:type="spellEnd"/>
      <w:r>
        <w:rPr>
          <w:rFonts w:ascii="Times New Roman" w:eastAsia="Times New Roman" w:hAnsi="Times New Roman" w:cs="David"/>
          <w:sz w:val="24"/>
          <w:szCs w:val="24"/>
        </w:rPr>
        <w:t>, 1984/2006</w:t>
      </w:r>
      <w:r>
        <w:rPr>
          <w:rFonts w:asciiTheme="majorBidi" w:hAnsiTheme="majorBidi" w:cs="David" w:hint="cs"/>
          <w:sz w:val="24"/>
          <w:szCs w:val="24"/>
          <w:rtl/>
        </w:rPr>
        <w:t>). המחקר עקב אחר הקבוצה במשך קרוב לשנה. בתקופה זו התקיימו 4</w:t>
      </w:r>
      <w:r w:rsidR="0090513D">
        <w:rPr>
          <w:rFonts w:asciiTheme="majorBidi" w:hAnsiTheme="majorBidi" w:cs="David" w:hint="cs"/>
          <w:sz w:val="24"/>
          <w:szCs w:val="24"/>
          <w:rtl/>
        </w:rPr>
        <w:t>0</w:t>
      </w:r>
      <w:r>
        <w:rPr>
          <w:rFonts w:asciiTheme="majorBidi" w:hAnsiTheme="majorBidi" w:cs="David" w:hint="cs"/>
          <w:sz w:val="24"/>
          <w:szCs w:val="24"/>
          <w:rtl/>
        </w:rPr>
        <w:t xml:space="preserve"> מפגשים טיפוליים</w:t>
      </w:r>
      <w:r w:rsidR="0090513D">
        <w:rPr>
          <w:rFonts w:asciiTheme="majorBidi" w:hAnsiTheme="majorBidi" w:cs="David" w:hint="cs"/>
          <w:sz w:val="24"/>
          <w:szCs w:val="24"/>
          <w:rtl/>
        </w:rPr>
        <w:t xml:space="preserve"> בהם השתתפו 85 משתתפים שונים. את הקבוצה הנחה כותב המאמר.</w:t>
      </w:r>
    </w:p>
    <w:p w:rsidR="0090513D" w:rsidRPr="00E54784" w:rsidRDefault="0090513D" w:rsidP="0090513D">
      <w:pPr>
        <w:spacing w:after="0" w:line="360" w:lineRule="auto"/>
        <w:jc w:val="both"/>
        <w:rPr>
          <w:rFonts w:asciiTheme="majorBidi" w:hAnsiTheme="majorBidi" w:cs="David" w:hint="cs"/>
          <w:sz w:val="24"/>
          <w:szCs w:val="24"/>
          <w:rtl/>
        </w:rPr>
      </w:pPr>
    </w:p>
    <w:p w:rsidR="006E1716" w:rsidRDefault="00FF490E" w:rsidP="00E97613">
      <w:pPr>
        <w:spacing w:after="120" w:line="360" w:lineRule="auto"/>
        <w:jc w:val="both"/>
        <w:rPr>
          <w:rFonts w:asciiTheme="majorBidi" w:hAnsiTheme="majorBidi" w:cstheme="majorBidi" w:hint="cs"/>
          <w:b/>
          <w:bCs/>
          <w:sz w:val="24"/>
          <w:szCs w:val="24"/>
          <w:rtl/>
        </w:rPr>
      </w:pPr>
      <w:r>
        <w:rPr>
          <w:rFonts w:asciiTheme="majorBidi" w:hAnsiTheme="majorBidi" w:cstheme="majorBidi"/>
          <w:b/>
          <w:bCs/>
          <w:sz w:val="24"/>
          <w:szCs w:val="24"/>
        </w:rPr>
        <w:t>Materials</w:t>
      </w:r>
    </w:p>
    <w:p w:rsidR="00FF490E" w:rsidRDefault="0092520A" w:rsidP="0092520A">
      <w:pPr>
        <w:spacing w:after="0" w:line="360" w:lineRule="auto"/>
        <w:jc w:val="both"/>
        <w:rPr>
          <w:rFonts w:asciiTheme="majorBidi" w:hAnsiTheme="majorBidi" w:cs="David" w:hint="cs"/>
          <w:sz w:val="24"/>
          <w:szCs w:val="24"/>
          <w:rtl/>
        </w:rPr>
      </w:pPr>
      <w:r>
        <w:rPr>
          <w:rFonts w:asciiTheme="majorBidi" w:hAnsiTheme="majorBidi" w:cs="David" w:hint="cs"/>
          <w:sz w:val="24"/>
          <w:szCs w:val="24"/>
          <w:rtl/>
        </w:rPr>
        <w:t>המחקר מבוסס על תצפית משתתפת. חומרי</w:t>
      </w:r>
      <w:r w:rsidR="0090513D">
        <w:rPr>
          <w:rFonts w:asciiTheme="majorBidi" w:hAnsiTheme="majorBidi" w:cs="David" w:hint="cs"/>
          <w:sz w:val="24"/>
          <w:szCs w:val="24"/>
          <w:rtl/>
        </w:rPr>
        <w:t xml:space="preserve"> המחקר </w:t>
      </w:r>
      <w:r>
        <w:rPr>
          <w:rFonts w:asciiTheme="majorBidi" w:hAnsiTheme="majorBidi" w:cs="David" w:hint="cs"/>
          <w:sz w:val="24"/>
          <w:szCs w:val="24"/>
          <w:rtl/>
        </w:rPr>
        <w:t>כוללים</w:t>
      </w:r>
      <w:r w:rsidR="0090513D">
        <w:rPr>
          <w:rFonts w:asciiTheme="majorBidi" w:hAnsiTheme="majorBidi" w:cs="David" w:hint="cs"/>
          <w:sz w:val="24"/>
          <w:szCs w:val="24"/>
          <w:rtl/>
        </w:rPr>
        <w:t xml:space="preserve"> תמלילי </w:t>
      </w:r>
      <w:proofErr w:type="spellStart"/>
      <w:r w:rsidR="0090513D">
        <w:rPr>
          <w:rFonts w:asciiTheme="majorBidi" w:hAnsiTheme="majorBidi" w:cs="David" w:hint="cs"/>
          <w:sz w:val="24"/>
          <w:szCs w:val="24"/>
          <w:rtl/>
        </w:rPr>
        <w:t>וורבאטים</w:t>
      </w:r>
      <w:proofErr w:type="spellEnd"/>
      <w:r w:rsidR="0090513D">
        <w:rPr>
          <w:rFonts w:asciiTheme="majorBidi" w:hAnsiTheme="majorBidi" w:cs="David" w:hint="cs"/>
          <w:sz w:val="24"/>
          <w:szCs w:val="24"/>
          <w:rtl/>
        </w:rPr>
        <w:t xml:space="preserve"> מפורטים</w:t>
      </w:r>
      <w:r>
        <w:rPr>
          <w:rFonts w:asciiTheme="majorBidi" w:hAnsiTheme="majorBidi" w:cs="David" w:hint="cs"/>
          <w:sz w:val="24"/>
          <w:szCs w:val="24"/>
          <w:rtl/>
        </w:rPr>
        <w:t xml:space="preserve"> של כל המפגשים הטיפוליים שהתקיימו בתקופת המחקר</w:t>
      </w:r>
      <w:r w:rsidR="0090513D">
        <w:rPr>
          <w:rFonts w:asciiTheme="majorBidi" w:hAnsiTheme="majorBidi" w:cs="David" w:hint="cs"/>
          <w:sz w:val="24"/>
          <w:szCs w:val="24"/>
          <w:rtl/>
        </w:rPr>
        <w:t xml:space="preserve"> </w:t>
      </w:r>
      <w:r>
        <w:rPr>
          <w:rFonts w:asciiTheme="majorBidi" w:hAnsiTheme="majorBidi" w:cs="David" w:hint="cs"/>
          <w:sz w:val="24"/>
          <w:szCs w:val="24"/>
          <w:rtl/>
        </w:rPr>
        <w:t>(</w:t>
      </w:r>
      <w:proofErr w:type="spellStart"/>
      <w:r>
        <w:rPr>
          <w:rFonts w:asciiTheme="majorBidi" w:hAnsiTheme="majorBidi" w:cs="David" w:hint="cs"/>
          <w:sz w:val="24"/>
          <w:szCs w:val="24"/>
          <w:rtl/>
        </w:rPr>
        <w:t>הורבאטים</w:t>
      </w:r>
      <w:proofErr w:type="spellEnd"/>
      <w:r>
        <w:rPr>
          <w:rFonts w:asciiTheme="majorBidi" w:hAnsiTheme="majorBidi" w:cs="David" w:hint="cs"/>
          <w:sz w:val="24"/>
          <w:szCs w:val="24"/>
          <w:rtl/>
        </w:rPr>
        <w:t xml:space="preserve"> </w:t>
      </w:r>
      <w:r w:rsidR="0090513D">
        <w:rPr>
          <w:rFonts w:asciiTheme="majorBidi" w:hAnsiTheme="majorBidi" w:cs="David" w:hint="cs"/>
          <w:sz w:val="24"/>
          <w:szCs w:val="24"/>
          <w:rtl/>
        </w:rPr>
        <w:t>נכתבו על-ידי מנחה הקבוצה מיד בסיום כל מפגש טיפולי</w:t>
      </w:r>
      <w:r>
        <w:rPr>
          <w:rFonts w:asciiTheme="majorBidi" w:hAnsiTheme="majorBidi" w:cs="David" w:hint="cs"/>
          <w:sz w:val="24"/>
          <w:szCs w:val="24"/>
          <w:rtl/>
        </w:rPr>
        <w:t>)</w:t>
      </w:r>
      <w:r w:rsidR="0090513D">
        <w:rPr>
          <w:rFonts w:asciiTheme="majorBidi" w:hAnsiTheme="majorBidi" w:cs="David" w:hint="cs"/>
          <w:sz w:val="24"/>
          <w:szCs w:val="24"/>
          <w:rtl/>
        </w:rPr>
        <w:t>, וכן מסמכים נוספים</w:t>
      </w:r>
      <w:r>
        <w:rPr>
          <w:rFonts w:asciiTheme="majorBidi" w:hAnsiTheme="majorBidi" w:cs="David" w:hint="cs"/>
          <w:sz w:val="24"/>
          <w:szCs w:val="24"/>
          <w:rtl/>
        </w:rPr>
        <w:t xml:space="preserve"> כדוגמת ציורים, שירים ומכתבים שנכתבו על-ידי המשתתפים במסגרת המפגשים הטיפוליים. השימוש בחומרים נעשה באישור המשתתפים והגורמים האחראים בבית-החולים, ותוך הקפדה על שינוי של שמות ושל כל הפרטים המזהים.</w:t>
      </w:r>
    </w:p>
    <w:p w:rsidR="00FF490E" w:rsidRDefault="00FF490E" w:rsidP="0092520A">
      <w:pPr>
        <w:spacing w:after="0" w:line="360" w:lineRule="auto"/>
        <w:jc w:val="both"/>
        <w:rPr>
          <w:rFonts w:asciiTheme="majorBidi" w:hAnsiTheme="majorBidi" w:cs="David" w:hint="cs"/>
          <w:sz w:val="24"/>
          <w:szCs w:val="24"/>
          <w:rtl/>
        </w:rPr>
      </w:pPr>
    </w:p>
    <w:p w:rsidR="006E1716" w:rsidRDefault="006E1716" w:rsidP="0022683F">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Findings</w:t>
      </w:r>
    </w:p>
    <w:p w:rsidR="001B792E" w:rsidRDefault="001B792E" w:rsidP="002B6BF0">
      <w:pPr>
        <w:spacing w:after="0" w:line="36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ממצאי המחקר מוצגים באמצעות שלו</w:t>
      </w:r>
      <w:r w:rsidR="00EC166D">
        <w:rPr>
          <w:rFonts w:ascii="Times New Roman" w:eastAsia="Times New Roman" w:hAnsi="Times New Roman" w:cs="David" w:hint="cs"/>
          <w:sz w:val="24"/>
          <w:szCs w:val="24"/>
          <w:rtl/>
        </w:rPr>
        <w:t>ש</w:t>
      </w:r>
      <w:r>
        <w:rPr>
          <w:rFonts w:ascii="Times New Roman" w:eastAsia="Times New Roman" w:hAnsi="Times New Roman" w:cs="David" w:hint="cs"/>
          <w:sz w:val="24"/>
          <w:szCs w:val="24"/>
          <w:rtl/>
        </w:rPr>
        <w:t xml:space="preserve"> קטגוריות תמאטיות מרכזיות: (א) </w:t>
      </w:r>
      <w:r w:rsidR="00FF4248">
        <w:rPr>
          <w:rFonts w:ascii="Times New Roman" w:eastAsia="Times New Roman" w:hAnsi="Times New Roman" w:cs="David" w:hint="cs"/>
          <w:sz w:val="24"/>
          <w:szCs w:val="24"/>
          <w:rtl/>
        </w:rPr>
        <w:t>ביטויי המצוקה של המשתתפים בקבוצה</w:t>
      </w:r>
      <w:r w:rsidR="00EC166D">
        <w:rPr>
          <w:rFonts w:ascii="Times New Roman" w:eastAsia="Times New Roman" w:hAnsi="Times New Roman" w:cs="David" w:hint="cs"/>
          <w:sz w:val="24"/>
          <w:szCs w:val="24"/>
          <w:rtl/>
        </w:rPr>
        <w:t>, (ב)</w:t>
      </w:r>
      <w:r w:rsidR="00A45536">
        <w:rPr>
          <w:rFonts w:ascii="Times New Roman" w:eastAsia="Times New Roman" w:hAnsi="Times New Roman" w:cs="David" w:hint="cs"/>
          <w:sz w:val="24"/>
          <w:szCs w:val="24"/>
          <w:rtl/>
        </w:rPr>
        <w:t xml:space="preserve"> </w:t>
      </w:r>
      <w:r w:rsidR="003456D3">
        <w:rPr>
          <w:rFonts w:ascii="Times New Roman" w:eastAsia="Times New Roman" w:hAnsi="Times New Roman" w:cs="David" w:hint="cs"/>
          <w:sz w:val="24"/>
          <w:szCs w:val="24"/>
          <w:rtl/>
        </w:rPr>
        <w:t>תרומתו</w:t>
      </w:r>
      <w:r w:rsidR="00A45536">
        <w:rPr>
          <w:rFonts w:ascii="Times New Roman" w:eastAsia="Times New Roman" w:hAnsi="Times New Roman" w:cs="David" w:hint="cs"/>
          <w:sz w:val="24"/>
          <w:szCs w:val="24"/>
          <w:rtl/>
        </w:rPr>
        <w:t xml:space="preserve"> של הכפיל </w:t>
      </w:r>
      <w:proofErr w:type="spellStart"/>
      <w:r w:rsidR="00A45536">
        <w:rPr>
          <w:rFonts w:ascii="Times New Roman" w:eastAsia="Times New Roman" w:hAnsi="Times New Roman" w:cs="David" w:hint="cs"/>
          <w:sz w:val="24"/>
          <w:szCs w:val="24"/>
          <w:rtl/>
        </w:rPr>
        <w:t>הפסיכודרמטי</w:t>
      </w:r>
      <w:proofErr w:type="spellEnd"/>
      <w:r w:rsidR="00812058">
        <w:rPr>
          <w:rFonts w:ascii="Times New Roman" w:eastAsia="Times New Roman" w:hAnsi="Times New Roman" w:cs="David" w:hint="cs"/>
          <w:sz w:val="24"/>
          <w:szCs w:val="24"/>
          <w:rtl/>
        </w:rPr>
        <w:t xml:space="preserve"> </w:t>
      </w:r>
      <w:r w:rsidR="003456D3">
        <w:rPr>
          <w:rFonts w:ascii="Times New Roman" w:eastAsia="Times New Roman" w:hAnsi="Times New Roman" w:cs="David" w:hint="cs"/>
          <w:sz w:val="24"/>
          <w:szCs w:val="24"/>
          <w:rtl/>
        </w:rPr>
        <w:t>ל</w:t>
      </w:r>
      <w:r w:rsidR="00F079F3">
        <w:rPr>
          <w:rFonts w:ascii="Times New Roman" w:eastAsia="Times New Roman" w:hAnsi="Times New Roman" w:cs="David" w:hint="cs"/>
          <w:sz w:val="24"/>
          <w:szCs w:val="24"/>
          <w:rtl/>
        </w:rPr>
        <w:t>תהליך הטיפולי</w:t>
      </w:r>
      <w:r w:rsidR="00EC166D">
        <w:rPr>
          <w:rFonts w:ascii="Times New Roman" w:eastAsia="Times New Roman" w:hAnsi="Times New Roman" w:cs="David" w:hint="cs"/>
          <w:sz w:val="24"/>
          <w:szCs w:val="24"/>
          <w:rtl/>
        </w:rPr>
        <w:t xml:space="preserve">,  ו(ג) </w:t>
      </w:r>
      <w:r w:rsidR="002B6BF0">
        <w:rPr>
          <w:rFonts w:asciiTheme="majorBidi" w:hAnsiTheme="majorBidi" w:cs="David" w:hint="cs"/>
          <w:sz w:val="24"/>
          <w:szCs w:val="24"/>
          <w:rtl/>
        </w:rPr>
        <w:t>התפקיד</w:t>
      </w:r>
      <w:r w:rsidR="003456D3" w:rsidRPr="003456D3">
        <w:rPr>
          <w:rFonts w:asciiTheme="majorBidi" w:hAnsiTheme="majorBidi" w:cs="David" w:hint="cs"/>
          <w:sz w:val="24"/>
          <w:szCs w:val="24"/>
          <w:rtl/>
        </w:rPr>
        <w:t xml:space="preserve"> של ה</w:t>
      </w:r>
      <w:r w:rsidR="003456D3" w:rsidRPr="003456D3">
        <w:rPr>
          <w:rFonts w:asciiTheme="majorBidi" w:hAnsiTheme="majorBidi" w:cs="David"/>
          <w:sz w:val="24"/>
          <w:szCs w:val="24"/>
        </w:rPr>
        <w:t>sharing</w:t>
      </w:r>
      <w:r w:rsidR="0022683F">
        <w:rPr>
          <w:rFonts w:asciiTheme="majorBidi" w:hAnsiTheme="majorBidi" w:cs="David" w:hint="cs"/>
          <w:sz w:val="24"/>
          <w:szCs w:val="24"/>
          <w:rtl/>
        </w:rPr>
        <w:t xml:space="preserve"> </w:t>
      </w:r>
      <w:r w:rsidR="0022683F">
        <w:rPr>
          <w:rFonts w:ascii="Times New Roman" w:eastAsia="Times New Roman" w:hAnsi="Times New Roman" w:cs="David" w:hint="cs"/>
          <w:sz w:val="24"/>
          <w:szCs w:val="24"/>
          <w:rtl/>
        </w:rPr>
        <w:t>ה</w:t>
      </w:r>
      <w:r w:rsidR="002B6BF0">
        <w:rPr>
          <w:rFonts w:ascii="Times New Roman" w:eastAsia="Times New Roman" w:hAnsi="Times New Roman" w:cs="David" w:hint="cs"/>
          <w:sz w:val="24"/>
          <w:szCs w:val="24"/>
          <w:rtl/>
        </w:rPr>
        <w:t>קבוצתי</w:t>
      </w:r>
      <w:r w:rsidR="00EC166D">
        <w:rPr>
          <w:rFonts w:ascii="Times New Roman" w:eastAsia="Times New Roman" w:hAnsi="Times New Roman" w:cs="David" w:hint="cs"/>
          <w:sz w:val="24"/>
          <w:szCs w:val="24"/>
          <w:rtl/>
        </w:rPr>
        <w:t>.</w:t>
      </w:r>
      <w:r w:rsidR="0022683F">
        <w:rPr>
          <w:rFonts w:ascii="Times New Roman" w:eastAsia="Times New Roman" w:hAnsi="Times New Roman" w:cs="David" w:hint="cs"/>
          <w:sz w:val="24"/>
          <w:szCs w:val="24"/>
          <w:rtl/>
        </w:rPr>
        <w:t xml:space="preserve"> בעוד הקטגוריה הראשונה מדגימה את המצוקה האקוטית של המאושפזים הפסיכיאטריים, כפי שהתבטאה במרחב הטיפולי, שתי הקטגוריות </w:t>
      </w:r>
      <w:r w:rsidR="002B6BF0">
        <w:rPr>
          <w:rFonts w:ascii="Times New Roman" w:eastAsia="Times New Roman" w:hAnsi="Times New Roman" w:cs="David" w:hint="cs"/>
          <w:sz w:val="24"/>
          <w:szCs w:val="24"/>
          <w:rtl/>
        </w:rPr>
        <w:t>הנוספות מתמקדות בתרומתם של אמצעים</w:t>
      </w:r>
      <w:r w:rsidR="0022683F">
        <w:rPr>
          <w:rFonts w:ascii="Times New Roman" w:eastAsia="Times New Roman" w:hAnsi="Times New Roman" w:cs="David" w:hint="cs"/>
          <w:sz w:val="24"/>
          <w:szCs w:val="24"/>
          <w:rtl/>
        </w:rPr>
        <w:t xml:space="preserve"> </w:t>
      </w:r>
      <w:proofErr w:type="spellStart"/>
      <w:r w:rsidR="0022683F">
        <w:rPr>
          <w:rFonts w:ascii="Times New Roman" w:eastAsia="Times New Roman" w:hAnsi="Times New Roman" w:cs="David" w:hint="cs"/>
          <w:sz w:val="24"/>
          <w:szCs w:val="24"/>
          <w:rtl/>
        </w:rPr>
        <w:t>פסיכודרמטיים</w:t>
      </w:r>
      <w:proofErr w:type="spellEnd"/>
      <w:r w:rsidR="0022683F">
        <w:rPr>
          <w:rFonts w:ascii="Times New Roman" w:eastAsia="Times New Roman" w:hAnsi="Times New Roman" w:cs="David" w:hint="cs"/>
          <w:sz w:val="24"/>
          <w:szCs w:val="24"/>
          <w:rtl/>
        </w:rPr>
        <w:t xml:space="preserve"> בהתמודדות עם אותה מצוקה אקוטית.</w:t>
      </w:r>
    </w:p>
    <w:p w:rsidR="00EC166D" w:rsidRDefault="00EC166D" w:rsidP="0022683F">
      <w:pPr>
        <w:spacing w:after="0" w:line="360" w:lineRule="auto"/>
        <w:jc w:val="both"/>
        <w:rPr>
          <w:rFonts w:ascii="Times New Roman" w:eastAsia="Times New Roman" w:hAnsi="Times New Roman" w:cs="David"/>
          <w:sz w:val="24"/>
          <w:szCs w:val="24"/>
          <w:rtl/>
        </w:rPr>
      </w:pPr>
    </w:p>
    <w:p w:rsidR="00657749" w:rsidRDefault="00657749" w:rsidP="00FF4248">
      <w:pPr>
        <w:spacing w:after="0" w:line="360" w:lineRule="auto"/>
        <w:jc w:val="both"/>
        <w:rPr>
          <w:rFonts w:ascii="Times New Roman" w:eastAsia="Times New Roman" w:hAnsi="Times New Roman" w:cs="David"/>
          <w:b/>
          <w:bCs/>
          <w:sz w:val="24"/>
          <w:szCs w:val="24"/>
          <w:rtl/>
        </w:rPr>
      </w:pPr>
      <w:r w:rsidRPr="00657749">
        <w:rPr>
          <w:rFonts w:ascii="Times New Roman" w:eastAsia="Times New Roman" w:hAnsi="Times New Roman" w:cs="David" w:hint="cs"/>
          <w:b/>
          <w:bCs/>
          <w:sz w:val="24"/>
          <w:szCs w:val="24"/>
          <w:rtl/>
        </w:rPr>
        <w:t>ביטויי המצוקה של המשתתפים בקבוצה</w:t>
      </w:r>
    </w:p>
    <w:p w:rsidR="00D111FD" w:rsidRDefault="00D111FD" w:rsidP="00320725">
      <w:pPr>
        <w:spacing w:after="0" w:line="36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לצד ה</w:t>
      </w:r>
      <w:r w:rsidR="003A71C0">
        <w:rPr>
          <w:rFonts w:ascii="Times New Roman" w:eastAsia="Times New Roman" w:hAnsi="Times New Roman" w:cs="David" w:hint="cs"/>
          <w:sz w:val="24"/>
          <w:szCs w:val="24"/>
          <w:rtl/>
        </w:rPr>
        <w:t xml:space="preserve">תחלופה של </w:t>
      </w:r>
      <w:r w:rsidR="00A15B1A">
        <w:rPr>
          <w:rFonts w:ascii="Times New Roman" w:eastAsia="Times New Roman" w:hAnsi="Times New Roman" w:cs="David" w:hint="cs"/>
          <w:sz w:val="24"/>
          <w:szCs w:val="24"/>
          <w:rtl/>
        </w:rPr>
        <w:t>משתתפים</w:t>
      </w:r>
      <w:r w:rsidR="003A71C0">
        <w:rPr>
          <w:rFonts w:ascii="Times New Roman" w:eastAsia="Times New Roman" w:hAnsi="Times New Roman" w:cs="David" w:hint="cs"/>
          <w:sz w:val="24"/>
          <w:szCs w:val="24"/>
          <w:rtl/>
        </w:rPr>
        <w:t xml:space="preserve"> לאורך השנה</w:t>
      </w:r>
      <w:r>
        <w:rPr>
          <w:rFonts w:ascii="Times New Roman" w:eastAsia="Times New Roman" w:hAnsi="Times New Roman" w:cs="David" w:hint="cs"/>
          <w:sz w:val="24"/>
          <w:szCs w:val="24"/>
          <w:rtl/>
        </w:rPr>
        <w:t xml:space="preserve">, </w:t>
      </w:r>
      <w:r w:rsidR="00320725">
        <w:rPr>
          <w:rFonts w:ascii="Times New Roman" w:eastAsia="Times New Roman" w:hAnsi="Times New Roman" w:cs="David" w:hint="cs"/>
          <w:sz w:val="24"/>
          <w:szCs w:val="24"/>
          <w:rtl/>
        </w:rPr>
        <w:t>ה</w:t>
      </w:r>
      <w:r>
        <w:rPr>
          <w:rFonts w:ascii="Times New Roman" w:eastAsia="Times New Roman" w:hAnsi="Times New Roman" w:cs="David" w:hint="cs"/>
          <w:sz w:val="24"/>
          <w:szCs w:val="24"/>
          <w:rtl/>
        </w:rPr>
        <w:t xml:space="preserve">נוכחות </w:t>
      </w:r>
      <w:r w:rsidR="00320725">
        <w:rPr>
          <w:rFonts w:ascii="Times New Roman" w:eastAsia="Times New Roman" w:hAnsi="Times New Roman" w:cs="David" w:hint="cs"/>
          <w:sz w:val="24"/>
          <w:szCs w:val="24"/>
          <w:rtl/>
        </w:rPr>
        <w:t>הקבועה והמתמשכת</w:t>
      </w:r>
      <w:r>
        <w:rPr>
          <w:rFonts w:ascii="Times New Roman" w:eastAsia="Times New Roman" w:hAnsi="Times New Roman" w:cs="David" w:hint="cs"/>
          <w:sz w:val="24"/>
          <w:szCs w:val="24"/>
          <w:rtl/>
        </w:rPr>
        <w:t xml:space="preserve"> </w:t>
      </w:r>
      <w:r w:rsidR="00320725">
        <w:rPr>
          <w:rFonts w:ascii="Times New Roman" w:eastAsia="Times New Roman" w:hAnsi="Times New Roman" w:cs="David" w:hint="cs"/>
          <w:sz w:val="24"/>
          <w:szCs w:val="24"/>
          <w:rtl/>
        </w:rPr>
        <w:t>בקבוצה</w:t>
      </w:r>
      <w:r w:rsidR="00A15B1A">
        <w:rPr>
          <w:rFonts w:ascii="Times New Roman" w:eastAsia="Times New Roman" w:hAnsi="Times New Roman" w:cs="David" w:hint="cs"/>
          <w:sz w:val="24"/>
          <w:szCs w:val="24"/>
          <w:rtl/>
        </w:rPr>
        <w:t xml:space="preserve"> הייתה</w:t>
      </w:r>
      <w:r>
        <w:rPr>
          <w:rFonts w:ascii="Times New Roman" w:eastAsia="Times New Roman" w:hAnsi="Times New Roman" w:cs="David" w:hint="cs"/>
          <w:sz w:val="24"/>
          <w:szCs w:val="24"/>
          <w:rtl/>
        </w:rPr>
        <w:t xml:space="preserve"> </w:t>
      </w:r>
      <w:r w:rsidR="00320725">
        <w:rPr>
          <w:rFonts w:ascii="Times New Roman" w:eastAsia="Times New Roman" w:hAnsi="Times New Roman" w:cs="David" w:hint="cs"/>
          <w:sz w:val="24"/>
          <w:szCs w:val="24"/>
          <w:rtl/>
        </w:rPr>
        <w:t xml:space="preserve">של </w:t>
      </w:r>
      <w:r>
        <w:rPr>
          <w:rFonts w:ascii="Times New Roman" w:eastAsia="Times New Roman" w:hAnsi="Times New Roman" w:cs="David" w:hint="cs"/>
          <w:sz w:val="24"/>
          <w:szCs w:val="24"/>
          <w:rtl/>
        </w:rPr>
        <w:t xml:space="preserve">ביטויי המצוקה של המאושפזים:  </w:t>
      </w:r>
      <w:r w:rsidR="001B792E">
        <w:rPr>
          <w:rFonts w:ascii="Times New Roman" w:eastAsia="Times New Roman" w:hAnsi="Times New Roman" w:cs="David" w:hint="cs"/>
          <w:sz w:val="24"/>
          <w:szCs w:val="24"/>
          <w:rtl/>
        </w:rPr>
        <w:t>הדיכאון, הייאוש והעייפות, חוס</w:t>
      </w:r>
      <w:r>
        <w:rPr>
          <w:rFonts w:ascii="Times New Roman" w:eastAsia="Times New Roman" w:hAnsi="Times New Roman" w:cs="David" w:hint="cs"/>
          <w:sz w:val="24"/>
          <w:szCs w:val="24"/>
          <w:rtl/>
        </w:rPr>
        <w:t>ר האונים, האשמה, הפחד והבדידות.</w:t>
      </w:r>
    </w:p>
    <w:p w:rsidR="001B792E" w:rsidRDefault="001B792E" w:rsidP="00320725">
      <w:pPr>
        <w:spacing w:after="0" w:line="36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כמעט בכל שבוע, ב</w:t>
      </w:r>
      <w:r w:rsidR="00D111FD">
        <w:rPr>
          <w:rFonts w:ascii="Times New Roman" w:eastAsia="Times New Roman" w:hAnsi="Times New Roman" w:cs="David" w:hint="cs"/>
          <w:sz w:val="24"/>
          <w:szCs w:val="24"/>
          <w:rtl/>
        </w:rPr>
        <w:t>מיוחד בשלב "ה</w:t>
      </w:r>
      <w:r>
        <w:rPr>
          <w:rFonts w:ascii="Times New Roman" w:eastAsia="Times New Roman" w:hAnsi="Times New Roman" w:cs="David" w:hint="cs"/>
          <w:sz w:val="24"/>
          <w:szCs w:val="24"/>
          <w:rtl/>
        </w:rPr>
        <w:t>דופק</w:t>
      </w:r>
      <w:r w:rsidR="00D111FD">
        <w:rPr>
          <w:rFonts w:ascii="Times New Roman" w:eastAsia="Times New Roman" w:hAnsi="Times New Roman" w:cs="David" w:hint="cs"/>
          <w:sz w:val="24"/>
          <w:szCs w:val="24"/>
          <w:rtl/>
        </w:rPr>
        <w:t xml:space="preserve"> הקבוצתי</w:t>
      </w:r>
      <w:r>
        <w:rPr>
          <w:rFonts w:ascii="Times New Roman" w:eastAsia="Times New Roman" w:hAnsi="Times New Roman" w:cs="David" w:hint="cs"/>
          <w:sz w:val="24"/>
          <w:szCs w:val="24"/>
          <w:rtl/>
        </w:rPr>
        <w:t xml:space="preserve">" שבתחילת כל מפגש, דובר וסופר על הדיכאון. על השקיעה בייאוש, באפאתיות ובחוסר-תפקוד שהביאה לאשפוז, </w:t>
      </w:r>
      <w:r w:rsidR="00320725">
        <w:rPr>
          <w:rFonts w:ascii="Times New Roman" w:eastAsia="Times New Roman" w:hAnsi="Times New Roman" w:cs="David" w:hint="cs"/>
          <w:sz w:val="24"/>
          <w:szCs w:val="24"/>
          <w:rtl/>
        </w:rPr>
        <w:t>על החרדות שמצטרפות לדיכאון בלילות</w:t>
      </w:r>
      <w:r>
        <w:rPr>
          <w:rFonts w:ascii="Times New Roman" w:eastAsia="Times New Roman" w:hAnsi="Times New Roman" w:cs="David" w:hint="cs"/>
          <w:sz w:val="24"/>
          <w:szCs w:val="24"/>
          <w:rtl/>
        </w:rPr>
        <w:t>, כדורי השינה שכבר אי אפשר ל</w:t>
      </w:r>
      <w:r w:rsidR="00D111FD">
        <w:rPr>
          <w:rFonts w:ascii="Times New Roman" w:eastAsia="Times New Roman" w:hAnsi="Times New Roman" w:cs="David" w:hint="cs"/>
          <w:sz w:val="24"/>
          <w:szCs w:val="24"/>
          <w:rtl/>
        </w:rPr>
        <w:t>ישון בלעדיהם, הבקרים ש</w:t>
      </w:r>
      <w:r>
        <w:rPr>
          <w:rFonts w:ascii="Times New Roman" w:eastAsia="Times New Roman" w:hAnsi="Times New Roman" w:cs="David" w:hint="cs"/>
          <w:sz w:val="24"/>
          <w:szCs w:val="24"/>
          <w:rtl/>
        </w:rPr>
        <w:t>בהם הדיכאון משתלט ע</w:t>
      </w:r>
      <w:r w:rsidR="00320725">
        <w:rPr>
          <w:rFonts w:ascii="Times New Roman" w:eastAsia="Times New Roman" w:hAnsi="Times New Roman" w:cs="David" w:hint="cs"/>
          <w:sz w:val="24"/>
          <w:szCs w:val="24"/>
          <w:rtl/>
        </w:rPr>
        <w:t>ל הגוף ועל הנפש. על</w:t>
      </w:r>
      <w:r>
        <w:rPr>
          <w:rFonts w:ascii="Times New Roman" w:eastAsia="Times New Roman" w:hAnsi="Times New Roman" w:cs="David" w:hint="cs"/>
          <w:sz w:val="24"/>
          <w:szCs w:val="24"/>
          <w:rtl/>
        </w:rPr>
        <w:t xml:space="preserve"> הקושי לקום מהמיטה, להזיז את הרגליים ולהתחיל את היום. אימהות צעירות דיברו על חוסר היכולת שלהן לטפל בילדיהן ולשמוח בהם בגלל הדיכאון. משתתפים שמצבם החל להשתפר דיברו על הפחד לשקוע שוב בדיכאון.</w:t>
      </w:r>
    </w:p>
    <w:p w:rsidR="001B792E" w:rsidRDefault="0079230E" w:rsidP="00320725">
      <w:pPr>
        <w:spacing w:after="120" w:line="360" w:lineRule="auto"/>
        <w:jc w:val="both"/>
        <w:rPr>
          <w:rFonts w:cs="David"/>
          <w:sz w:val="24"/>
          <w:szCs w:val="24"/>
          <w:rtl/>
        </w:rPr>
      </w:pPr>
      <w:r>
        <w:rPr>
          <w:rFonts w:ascii="Times New Roman" w:eastAsia="Times New Roman" w:hAnsi="Times New Roman" w:cs="David" w:hint="cs"/>
          <w:sz w:val="24"/>
          <w:szCs w:val="24"/>
          <w:rtl/>
        </w:rPr>
        <w:t>ניכר היה שלפעולה בקבוצה יש משמעות רבה</w:t>
      </w:r>
      <w:r w:rsidR="001B792E">
        <w:rPr>
          <w:rFonts w:cs="David" w:hint="cs"/>
          <w:sz w:val="24"/>
          <w:szCs w:val="24"/>
          <w:rtl/>
        </w:rPr>
        <w:t xml:space="preserve">. לעתים זו הייתה פעולה של שיחה ושל שיתוף, ולעתים נוסף לה מהלך </w:t>
      </w:r>
      <w:proofErr w:type="spellStart"/>
      <w:r w:rsidR="001B792E">
        <w:rPr>
          <w:rFonts w:cs="David" w:hint="cs"/>
          <w:sz w:val="24"/>
          <w:szCs w:val="24"/>
          <w:rtl/>
        </w:rPr>
        <w:t>פסיכודרמטי</w:t>
      </w:r>
      <w:proofErr w:type="spellEnd"/>
      <w:r w:rsidR="001B792E">
        <w:rPr>
          <w:rFonts w:cs="David" w:hint="cs"/>
          <w:sz w:val="24"/>
          <w:szCs w:val="24"/>
          <w:rtl/>
        </w:rPr>
        <w:t xml:space="preserve"> כמו </w:t>
      </w:r>
      <w:proofErr w:type="spellStart"/>
      <w:r w:rsidR="001B792E">
        <w:rPr>
          <w:rFonts w:cs="David" w:hint="cs"/>
          <w:sz w:val="24"/>
          <w:szCs w:val="24"/>
          <w:rtl/>
        </w:rPr>
        <w:t>וינייט</w:t>
      </w:r>
      <w:proofErr w:type="spellEnd"/>
      <w:r w:rsidR="001B792E">
        <w:rPr>
          <w:rFonts w:cs="David" w:hint="cs"/>
          <w:sz w:val="24"/>
          <w:szCs w:val="24"/>
          <w:rtl/>
        </w:rPr>
        <w:t>, חילוף תפקידים או כפיל:</w:t>
      </w:r>
    </w:p>
    <w:p w:rsidR="001B792E" w:rsidRPr="00757005" w:rsidRDefault="001B792E" w:rsidP="00320725">
      <w:pPr>
        <w:spacing w:after="0" w:line="360" w:lineRule="auto"/>
        <w:ind w:left="737" w:right="737"/>
        <w:jc w:val="both"/>
        <w:rPr>
          <w:rFonts w:asciiTheme="majorBidi" w:hAnsiTheme="majorBidi" w:cstheme="majorBidi"/>
          <w:sz w:val="24"/>
          <w:szCs w:val="24"/>
          <w:rtl/>
        </w:rPr>
      </w:pPr>
      <w:r w:rsidRPr="00757005">
        <w:rPr>
          <w:rFonts w:cs="David" w:hint="cs"/>
          <w:sz w:val="24"/>
          <w:szCs w:val="24"/>
          <w:rtl/>
        </w:rPr>
        <w:t xml:space="preserve"> </w:t>
      </w:r>
      <w:r w:rsidR="00320725">
        <w:rPr>
          <w:rFonts w:asciiTheme="majorBidi" w:hAnsiTheme="majorBidi" w:cstheme="majorBidi" w:hint="cs"/>
          <w:sz w:val="24"/>
          <w:szCs w:val="24"/>
          <w:rtl/>
        </w:rPr>
        <w:t>דניאל</w:t>
      </w:r>
      <w:r w:rsidR="0079230E" w:rsidRPr="00757005">
        <w:rPr>
          <w:rStyle w:val="a5"/>
          <w:rFonts w:asciiTheme="majorBidi" w:hAnsiTheme="majorBidi" w:cstheme="majorBidi"/>
          <w:sz w:val="24"/>
          <w:szCs w:val="24"/>
          <w:rtl/>
        </w:rPr>
        <w:footnoteReference w:id="2"/>
      </w:r>
      <w:r w:rsidRPr="00757005">
        <w:rPr>
          <w:rFonts w:asciiTheme="majorBidi" w:hAnsiTheme="majorBidi" w:cstheme="majorBidi"/>
          <w:sz w:val="24"/>
          <w:szCs w:val="24"/>
          <w:rtl/>
        </w:rPr>
        <w:t xml:space="preserve"> שהתאשפז לפני יומיים מספר על הדיכאון שלו. הוא גרוש וגר לבד, ומוטרד מהעתיד. הוא נכנס לדיכאון והפסיק לעבוד לפני כמה שבועות</w:t>
      </w:r>
      <w:r w:rsidRPr="00757005">
        <w:rPr>
          <w:rFonts w:asciiTheme="majorBidi" w:hAnsiTheme="majorBidi" w:cstheme="majorBidi" w:hint="cs"/>
          <w:sz w:val="24"/>
          <w:szCs w:val="24"/>
          <w:rtl/>
        </w:rPr>
        <w:t>. זה כבר קרה לו כמה פעמים בעבר</w:t>
      </w:r>
      <w:r w:rsidRPr="00757005">
        <w:rPr>
          <w:rFonts w:asciiTheme="majorBidi" w:hAnsiTheme="majorBidi" w:cstheme="majorBidi"/>
          <w:sz w:val="24"/>
          <w:szCs w:val="24"/>
          <w:rtl/>
        </w:rPr>
        <w:t>. בלילה האחרון הוא לא ישן בכלל, למרות שלקח כדור-שינה.</w:t>
      </w:r>
    </w:p>
    <w:p w:rsidR="001B792E" w:rsidRPr="00757005" w:rsidRDefault="001B792E" w:rsidP="00FF4248">
      <w:pPr>
        <w:spacing w:after="0" w:line="360" w:lineRule="auto"/>
        <w:ind w:left="737" w:right="737"/>
        <w:jc w:val="both"/>
        <w:rPr>
          <w:rFonts w:asciiTheme="majorBidi" w:hAnsiTheme="majorBidi" w:cstheme="majorBidi"/>
          <w:sz w:val="24"/>
          <w:szCs w:val="24"/>
          <w:rtl/>
        </w:rPr>
      </w:pPr>
      <w:r w:rsidRPr="00757005">
        <w:rPr>
          <w:rFonts w:asciiTheme="majorBidi" w:hAnsiTheme="majorBidi" w:cstheme="majorBidi"/>
          <w:sz w:val="24"/>
          <w:szCs w:val="24"/>
          <w:rtl/>
        </w:rPr>
        <w:lastRenderedPageBreak/>
        <w:t>אלנה מדברת גם היא על הדיכאון. היא השתחררה מהמחלקה לפני כחודש, נכנסה שוב לדיכאון והתאשפזה מחדש. היא מדברת על כך שהבקרים הכי קשים</w:t>
      </w:r>
      <w:r w:rsidRPr="00757005">
        <w:rPr>
          <w:rFonts w:asciiTheme="majorBidi" w:hAnsiTheme="majorBidi" w:cstheme="majorBidi" w:hint="cs"/>
          <w:sz w:val="24"/>
          <w:szCs w:val="24"/>
          <w:rtl/>
        </w:rPr>
        <w:t>.</w:t>
      </w:r>
      <w:r w:rsidRPr="00757005">
        <w:rPr>
          <w:rFonts w:asciiTheme="majorBidi" w:hAnsiTheme="majorBidi" w:cstheme="majorBidi"/>
          <w:sz w:val="24"/>
          <w:szCs w:val="24"/>
          <w:rtl/>
        </w:rPr>
        <w:t xml:space="preserve"> היא בוכה כל הבוקר ובמשך היום זה משתפר.</w:t>
      </w:r>
      <w:r w:rsidRPr="00757005">
        <w:rPr>
          <w:rFonts w:asciiTheme="majorBidi" w:hAnsiTheme="majorBidi" w:cstheme="majorBidi" w:hint="cs"/>
          <w:sz w:val="24"/>
          <w:szCs w:val="24"/>
          <w:rtl/>
        </w:rPr>
        <w:t xml:space="preserve"> </w:t>
      </w:r>
    </w:p>
    <w:p w:rsidR="001B792E" w:rsidRPr="00757005" w:rsidRDefault="001B792E" w:rsidP="00FC3742">
      <w:pPr>
        <w:spacing w:after="0" w:line="360" w:lineRule="auto"/>
        <w:ind w:left="737" w:right="737"/>
        <w:jc w:val="both"/>
        <w:rPr>
          <w:rFonts w:asciiTheme="majorBidi" w:hAnsiTheme="majorBidi" w:cstheme="majorBidi"/>
          <w:sz w:val="24"/>
          <w:szCs w:val="24"/>
          <w:rtl/>
        </w:rPr>
      </w:pPr>
      <w:r w:rsidRPr="00757005">
        <w:rPr>
          <w:rFonts w:asciiTheme="majorBidi" w:hAnsiTheme="majorBidi" w:cstheme="majorBidi"/>
          <w:sz w:val="24"/>
          <w:szCs w:val="24"/>
          <w:rtl/>
        </w:rPr>
        <w:t>אנחנו מדברים קצת על הדיכאון. על כך ש</w:t>
      </w:r>
      <w:r w:rsidR="00983BD0">
        <w:rPr>
          <w:rFonts w:asciiTheme="majorBidi" w:hAnsiTheme="majorBidi" w:cstheme="majorBidi" w:hint="cs"/>
          <w:sz w:val="24"/>
          <w:szCs w:val="24"/>
          <w:rtl/>
        </w:rPr>
        <w:t>ד</w:t>
      </w:r>
      <w:r w:rsidR="00FC3742">
        <w:rPr>
          <w:rFonts w:asciiTheme="majorBidi" w:hAnsiTheme="majorBidi" w:cstheme="majorBidi" w:hint="cs"/>
          <w:sz w:val="24"/>
          <w:szCs w:val="24"/>
          <w:rtl/>
        </w:rPr>
        <w:t>ניאל</w:t>
      </w:r>
      <w:r w:rsidRPr="00757005">
        <w:rPr>
          <w:rFonts w:asciiTheme="majorBidi" w:hAnsiTheme="majorBidi" w:cstheme="majorBidi"/>
          <w:sz w:val="24"/>
          <w:szCs w:val="24"/>
          <w:rtl/>
        </w:rPr>
        <w:t xml:space="preserve"> ואחרים כבר היו במקום הזה בעבר ויצאו ממנו.</w:t>
      </w:r>
      <w:r w:rsidRPr="00757005">
        <w:rPr>
          <w:rFonts w:asciiTheme="majorBidi" w:hAnsiTheme="majorBidi" w:cstheme="majorBidi" w:hint="cs"/>
          <w:sz w:val="24"/>
          <w:szCs w:val="24"/>
          <w:rtl/>
        </w:rPr>
        <w:t xml:space="preserve"> </w:t>
      </w:r>
      <w:r w:rsidR="00FC3742">
        <w:rPr>
          <w:rFonts w:asciiTheme="majorBidi" w:hAnsiTheme="majorBidi" w:cstheme="majorBidi" w:hint="cs"/>
          <w:sz w:val="24"/>
          <w:szCs w:val="24"/>
          <w:rtl/>
        </w:rPr>
        <w:t>דניאל</w:t>
      </w:r>
      <w:r>
        <w:rPr>
          <w:rFonts w:asciiTheme="majorBidi" w:hAnsiTheme="majorBidi" w:cstheme="majorBidi"/>
          <w:sz w:val="24"/>
          <w:szCs w:val="24"/>
          <w:rtl/>
        </w:rPr>
        <w:t xml:space="preserve"> אומר</w:t>
      </w:r>
      <w:r>
        <w:rPr>
          <w:rFonts w:asciiTheme="majorBidi" w:hAnsiTheme="majorBidi" w:cstheme="majorBidi" w:hint="cs"/>
          <w:sz w:val="24"/>
          <w:szCs w:val="24"/>
          <w:rtl/>
        </w:rPr>
        <w:t>:</w:t>
      </w:r>
      <w:r w:rsidRPr="00757005">
        <w:rPr>
          <w:rFonts w:asciiTheme="majorBidi" w:hAnsiTheme="majorBidi" w:cstheme="majorBidi"/>
          <w:sz w:val="24"/>
          <w:szCs w:val="24"/>
          <w:rtl/>
        </w:rPr>
        <w:t xml:space="preserve"> "זה לא אומר לגבי העתיד".</w:t>
      </w:r>
    </w:p>
    <w:p w:rsidR="001B792E" w:rsidRPr="00757005" w:rsidRDefault="00FC3742" w:rsidP="00FC3742">
      <w:pPr>
        <w:spacing w:after="120" w:line="360" w:lineRule="auto"/>
        <w:ind w:left="737" w:right="737"/>
        <w:jc w:val="both"/>
        <w:rPr>
          <w:rFonts w:asciiTheme="majorBidi" w:hAnsiTheme="majorBidi" w:cstheme="majorBidi"/>
          <w:sz w:val="24"/>
          <w:szCs w:val="24"/>
          <w:rtl/>
        </w:rPr>
      </w:pPr>
      <w:r>
        <w:rPr>
          <w:rFonts w:asciiTheme="majorBidi" w:hAnsiTheme="majorBidi" w:cstheme="majorBidi"/>
          <w:sz w:val="24"/>
          <w:szCs w:val="24"/>
          <w:rtl/>
        </w:rPr>
        <w:t>אני עושה ל</w:t>
      </w:r>
      <w:r>
        <w:rPr>
          <w:rFonts w:asciiTheme="majorBidi" w:hAnsiTheme="majorBidi" w:cstheme="majorBidi" w:hint="cs"/>
          <w:sz w:val="24"/>
          <w:szCs w:val="24"/>
          <w:rtl/>
        </w:rPr>
        <w:t>דניאל</w:t>
      </w:r>
      <w:r w:rsidR="001B792E" w:rsidRPr="00757005">
        <w:rPr>
          <w:rFonts w:asciiTheme="majorBidi" w:hAnsiTheme="majorBidi" w:cstheme="majorBidi"/>
          <w:sz w:val="24"/>
          <w:szCs w:val="24"/>
          <w:rtl/>
        </w:rPr>
        <w:t xml:space="preserve"> כפיל: "כשאני בדיכאון אני לא יכול לראות איך זה הולך להשתפר. אני לא רואה את האור בקצה המנהרה. בראש אני יודע שזה תמיד היה זמני ושיצאתי מזה, אבל כשאני בתוך הדיכאון קשה לי להרגיש שעוד יהיה טוב".</w:t>
      </w:r>
      <w:r w:rsidR="001B792E">
        <w:rPr>
          <w:rFonts w:asciiTheme="majorBidi" w:hAnsiTheme="majorBidi" w:cstheme="majorBidi" w:hint="cs"/>
          <w:sz w:val="24"/>
          <w:szCs w:val="24"/>
          <w:rtl/>
        </w:rPr>
        <w:t xml:space="preserve">                                                                                           </w:t>
      </w:r>
    </w:p>
    <w:p w:rsidR="001B792E" w:rsidRDefault="00CB5516" w:rsidP="003A71C0">
      <w:pPr>
        <w:spacing w:after="0" w:line="360" w:lineRule="auto"/>
        <w:jc w:val="both"/>
        <w:rPr>
          <w:rFonts w:cs="David"/>
          <w:sz w:val="24"/>
          <w:szCs w:val="24"/>
          <w:rtl/>
        </w:rPr>
      </w:pPr>
      <w:r w:rsidRPr="00983BD0">
        <w:rPr>
          <w:rFonts w:cs="David" w:hint="cs"/>
          <w:sz w:val="24"/>
          <w:szCs w:val="24"/>
          <w:rtl/>
        </w:rPr>
        <w:t>בסיטואציה זו התרחש שיתוף מצד דניאל שסיפר על</w:t>
      </w:r>
      <w:r w:rsidR="00983BD0">
        <w:rPr>
          <w:rFonts w:cs="David" w:hint="cs"/>
          <w:sz w:val="24"/>
          <w:szCs w:val="24"/>
          <w:rtl/>
        </w:rPr>
        <w:t xml:space="preserve"> ההתמודדות שלו עם הדיכאון</w:t>
      </w:r>
      <w:r w:rsidRPr="00983BD0">
        <w:rPr>
          <w:rFonts w:cs="David" w:hint="cs"/>
          <w:sz w:val="24"/>
          <w:szCs w:val="24"/>
          <w:rtl/>
        </w:rPr>
        <w:t>. בעקבותיו התרחש שיתוף דומה מצד אלנה. נוצר</w:t>
      </w:r>
      <w:r w:rsidR="00FC3742" w:rsidRPr="00983BD0">
        <w:rPr>
          <w:rFonts w:cs="David" w:hint="cs"/>
          <w:sz w:val="24"/>
          <w:szCs w:val="24"/>
          <w:rtl/>
        </w:rPr>
        <w:t xml:space="preserve"> </w:t>
      </w:r>
      <w:r w:rsidR="001B792E" w:rsidRPr="00983BD0">
        <w:rPr>
          <w:rFonts w:cs="David" w:hint="cs"/>
          <w:sz w:val="24"/>
          <w:szCs w:val="24"/>
          <w:rtl/>
        </w:rPr>
        <w:t xml:space="preserve">בקבוצה </w:t>
      </w:r>
      <w:r w:rsidRPr="00983BD0">
        <w:rPr>
          <w:rFonts w:cs="David" w:hint="cs"/>
          <w:sz w:val="24"/>
          <w:szCs w:val="24"/>
          <w:rtl/>
        </w:rPr>
        <w:t>ממד של</w:t>
      </w:r>
      <w:r w:rsidR="003A71C0">
        <w:rPr>
          <w:rFonts w:cs="David" w:hint="cs"/>
          <w:sz w:val="24"/>
          <w:szCs w:val="24"/>
          <w:rtl/>
        </w:rPr>
        <w:t xml:space="preserve"> </w:t>
      </w:r>
      <w:r w:rsidR="001B792E" w:rsidRPr="00983BD0">
        <w:rPr>
          <w:rFonts w:cs="David" w:hint="cs"/>
          <w:i/>
          <w:iCs/>
          <w:sz w:val="24"/>
          <w:szCs w:val="24"/>
          <w:rtl/>
        </w:rPr>
        <w:t>אוניברסאליות</w:t>
      </w:r>
      <w:r w:rsidR="001E3C1C">
        <w:rPr>
          <w:rFonts w:cs="David" w:hint="cs"/>
          <w:i/>
          <w:iCs/>
          <w:sz w:val="24"/>
          <w:szCs w:val="24"/>
          <w:rtl/>
        </w:rPr>
        <w:t xml:space="preserve"> </w:t>
      </w:r>
      <w:r w:rsidR="001E3C1C">
        <w:rPr>
          <w:rFonts w:cs="David" w:hint="cs"/>
          <w:sz w:val="24"/>
          <w:szCs w:val="24"/>
          <w:rtl/>
        </w:rPr>
        <w:t>(</w:t>
      </w:r>
      <w:proofErr w:type="spellStart"/>
      <w:r w:rsidR="001E3C1C">
        <w:rPr>
          <w:rFonts w:cs="David"/>
          <w:sz w:val="24"/>
          <w:szCs w:val="24"/>
        </w:rPr>
        <w:t>Yalom</w:t>
      </w:r>
      <w:proofErr w:type="spellEnd"/>
      <w:r w:rsidR="001E3C1C">
        <w:rPr>
          <w:rFonts w:cs="David"/>
          <w:sz w:val="24"/>
          <w:szCs w:val="24"/>
        </w:rPr>
        <w:t>, 1995</w:t>
      </w:r>
      <w:r w:rsidR="001E3C1C">
        <w:rPr>
          <w:rFonts w:cs="David" w:hint="cs"/>
          <w:sz w:val="24"/>
          <w:szCs w:val="24"/>
          <w:rtl/>
        </w:rPr>
        <w:t>)</w:t>
      </w:r>
      <w:r w:rsidR="001B792E" w:rsidRPr="00983BD0">
        <w:rPr>
          <w:rFonts w:cs="David" w:hint="cs"/>
          <w:sz w:val="24"/>
          <w:szCs w:val="24"/>
          <w:rtl/>
        </w:rPr>
        <w:t xml:space="preserve"> או </w:t>
      </w:r>
      <w:r w:rsidR="001B792E" w:rsidRPr="00983BD0">
        <w:rPr>
          <w:rFonts w:cs="David" w:hint="cs"/>
          <w:i/>
          <w:iCs/>
          <w:sz w:val="24"/>
          <w:szCs w:val="24"/>
          <w:rtl/>
        </w:rPr>
        <w:t>תגובת ראי</w:t>
      </w:r>
      <w:r w:rsidR="001E3C1C" w:rsidRPr="001E3C1C">
        <w:rPr>
          <w:rFonts w:cs="David" w:hint="cs"/>
          <w:sz w:val="24"/>
          <w:szCs w:val="24"/>
          <w:rtl/>
        </w:rPr>
        <w:t xml:space="preserve"> (</w:t>
      </w:r>
      <w:r w:rsidR="001E3C1C">
        <w:rPr>
          <w:rFonts w:cs="David"/>
          <w:sz w:val="24"/>
          <w:szCs w:val="24"/>
        </w:rPr>
        <w:t>Foulkes</w:t>
      </w:r>
      <w:r w:rsidR="001E3C1C">
        <w:rPr>
          <w:rFonts w:cs="David" w:hint="cs"/>
          <w:sz w:val="24"/>
          <w:szCs w:val="24"/>
          <w:rtl/>
        </w:rPr>
        <w:t xml:space="preserve"> אצל </w:t>
      </w:r>
      <w:r w:rsidR="001E3C1C">
        <w:rPr>
          <w:rFonts w:cs="David"/>
          <w:sz w:val="24"/>
          <w:szCs w:val="24"/>
        </w:rPr>
        <w:t>Fehr, 2003</w:t>
      </w:r>
      <w:r w:rsidR="001E3C1C" w:rsidRPr="001E3C1C">
        <w:rPr>
          <w:rFonts w:cs="David" w:hint="cs"/>
          <w:sz w:val="24"/>
          <w:szCs w:val="24"/>
          <w:rtl/>
        </w:rPr>
        <w:t>)</w:t>
      </w:r>
      <w:r w:rsidR="001B792E" w:rsidRPr="001E3C1C">
        <w:rPr>
          <w:rFonts w:cs="David" w:hint="cs"/>
          <w:sz w:val="24"/>
          <w:szCs w:val="24"/>
          <w:rtl/>
        </w:rPr>
        <w:t xml:space="preserve"> </w:t>
      </w:r>
      <w:r w:rsidR="00983BD0" w:rsidRPr="00983BD0">
        <w:rPr>
          <w:rFonts w:cs="David" w:hint="cs"/>
          <w:sz w:val="24"/>
          <w:szCs w:val="24"/>
          <w:rtl/>
        </w:rPr>
        <w:t xml:space="preserve">שבה היחיד </w:t>
      </w:r>
      <w:r w:rsidR="00983BD0">
        <w:rPr>
          <w:rFonts w:cs="David" w:hint="cs"/>
          <w:sz w:val="24"/>
          <w:szCs w:val="24"/>
          <w:rtl/>
        </w:rPr>
        <w:t>יכול לראות</w:t>
      </w:r>
      <w:r w:rsidR="00983BD0" w:rsidRPr="00983BD0">
        <w:rPr>
          <w:rFonts w:cs="David" w:hint="cs"/>
          <w:sz w:val="24"/>
          <w:szCs w:val="24"/>
          <w:rtl/>
        </w:rPr>
        <w:t xml:space="preserve"> את עצמו באחד מחברי הקבוצה האחרים</w:t>
      </w:r>
      <w:r w:rsidR="00983BD0">
        <w:rPr>
          <w:rFonts w:cs="David" w:hint="cs"/>
          <w:sz w:val="24"/>
          <w:szCs w:val="24"/>
          <w:rtl/>
        </w:rPr>
        <w:t xml:space="preserve">. בשיחה הקבוצתית הקצרה ובכפיל </w:t>
      </w:r>
      <w:proofErr w:type="spellStart"/>
      <w:r w:rsidR="00983BD0">
        <w:rPr>
          <w:rFonts w:cs="David" w:hint="cs"/>
          <w:sz w:val="24"/>
          <w:szCs w:val="24"/>
          <w:rtl/>
        </w:rPr>
        <w:t>הפסיכודרמטי</w:t>
      </w:r>
      <w:proofErr w:type="spellEnd"/>
      <w:r w:rsidR="001B792E">
        <w:rPr>
          <w:rFonts w:cs="David" w:hint="cs"/>
          <w:sz w:val="24"/>
          <w:szCs w:val="24"/>
          <w:rtl/>
        </w:rPr>
        <w:t xml:space="preserve"> ש</w:t>
      </w:r>
      <w:r w:rsidR="00983BD0">
        <w:rPr>
          <w:rFonts w:cs="David" w:hint="cs"/>
          <w:sz w:val="24"/>
          <w:szCs w:val="24"/>
          <w:rtl/>
        </w:rPr>
        <w:t>נ</w:t>
      </w:r>
      <w:r w:rsidR="001B792E">
        <w:rPr>
          <w:rFonts w:cs="David" w:hint="cs"/>
          <w:sz w:val="24"/>
          <w:szCs w:val="24"/>
          <w:rtl/>
        </w:rPr>
        <w:t>עש</w:t>
      </w:r>
      <w:r w:rsidR="00983BD0">
        <w:rPr>
          <w:rFonts w:cs="David" w:hint="cs"/>
          <w:sz w:val="24"/>
          <w:szCs w:val="24"/>
          <w:rtl/>
        </w:rPr>
        <w:t>ה</w:t>
      </w:r>
      <w:r w:rsidR="001B792E">
        <w:rPr>
          <w:rFonts w:cs="David" w:hint="cs"/>
          <w:sz w:val="24"/>
          <w:szCs w:val="24"/>
          <w:rtl/>
        </w:rPr>
        <w:t xml:space="preserve"> ל</w:t>
      </w:r>
      <w:r w:rsidR="00983BD0">
        <w:rPr>
          <w:rFonts w:cs="David" w:hint="cs"/>
          <w:sz w:val="24"/>
          <w:szCs w:val="24"/>
          <w:rtl/>
        </w:rPr>
        <w:t>דניאל, היה ני</w:t>
      </w:r>
      <w:r w:rsidR="001B792E">
        <w:rPr>
          <w:rFonts w:cs="David" w:hint="cs"/>
          <w:sz w:val="24"/>
          <w:szCs w:val="24"/>
          <w:rtl/>
        </w:rPr>
        <w:t xml:space="preserve">סיון </w:t>
      </w:r>
      <w:r w:rsidR="00983BD0">
        <w:rPr>
          <w:rFonts w:cs="David" w:hint="cs"/>
          <w:sz w:val="24"/>
          <w:szCs w:val="24"/>
          <w:rtl/>
        </w:rPr>
        <w:t xml:space="preserve">לאפשר </w:t>
      </w:r>
      <w:r w:rsidR="001B792E">
        <w:rPr>
          <w:rFonts w:cs="David" w:hint="cs"/>
          <w:sz w:val="24"/>
          <w:szCs w:val="24"/>
          <w:rtl/>
        </w:rPr>
        <w:t>הרחבה של המרחב המנטאלי ושל הראייה המצומצמת ונעדרת התקווה (</w:t>
      </w:r>
      <w:r w:rsidR="001B792E">
        <w:rPr>
          <w:rFonts w:cs="David"/>
          <w:sz w:val="24"/>
          <w:szCs w:val="24"/>
        </w:rPr>
        <w:t>tunnel vision</w:t>
      </w:r>
      <w:r w:rsidR="001B792E">
        <w:rPr>
          <w:rFonts w:cs="David" w:hint="cs"/>
          <w:sz w:val="24"/>
          <w:szCs w:val="24"/>
          <w:rtl/>
        </w:rPr>
        <w:t xml:space="preserve">) המאפיינת את מי שמצוי בדיכאון. בכפיל עצמו </w:t>
      </w:r>
      <w:r w:rsidR="003A71C0">
        <w:rPr>
          <w:rFonts w:cs="David" w:hint="cs"/>
          <w:sz w:val="24"/>
          <w:szCs w:val="24"/>
          <w:rtl/>
        </w:rPr>
        <w:t xml:space="preserve">נעשה ניסיון לאזן בין עמדה </w:t>
      </w:r>
      <w:r w:rsidR="00286A1A">
        <w:rPr>
          <w:rFonts w:cs="David" w:hint="cs"/>
          <w:sz w:val="24"/>
          <w:szCs w:val="24"/>
          <w:rtl/>
        </w:rPr>
        <w:t>מזדהה</w:t>
      </w:r>
      <w:r w:rsidR="001B792E">
        <w:rPr>
          <w:rFonts w:cs="David" w:hint="cs"/>
          <w:sz w:val="24"/>
          <w:szCs w:val="24"/>
          <w:rtl/>
        </w:rPr>
        <w:t xml:space="preserve"> ועמ</w:t>
      </w:r>
      <w:r w:rsidR="003A71C0">
        <w:rPr>
          <w:rFonts w:cs="David" w:hint="cs"/>
          <w:sz w:val="24"/>
          <w:szCs w:val="24"/>
          <w:rtl/>
        </w:rPr>
        <w:t xml:space="preserve">דה </w:t>
      </w:r>
      <w:r w:rsidR="001B792E">
        <w:rPr>
          <w:rFonts w:cs="David" w:hint="cs"/>
          <w:sz w:val="24"/>
          <w:szCs w:val="24"/>
          <w:rtl/>
        </w:rPr>
        <w:t>מעמתת: בין הניסיון לגרום ל</w:t>
      </w:r>
      <w:r w:rsidR="00286A1A">
        <w:rPr>
          <w:rFonts w:cs="David" w:hint="cs"/>
          <w:sz w:val="24"/>
          <w:szCs w:val="24"/>
          <w:rtl/>
        </w:rPr>
        <w:t>דניאל</w:t>
      </w:r>
      <w:r w:rsidR="001B792E">
        <w:rPr>
          <w:rFonts w:cs="David" w:hint="cs"/>
          <w:sz w:val="24"/>
          <w:szCs w:val="24"/>
          <w:rtl/>
        </w:rPr>
        <w:t xml:space="preserve"> לחוש שהוא נראה ושהוא מובן בתחושותיו ובחוסר התקווה שלו, לבין הניסיון להציע לו זווית ראייה שונה </w:t>
      </w:r>
      <w:r w:rsidR="00286A1A">
        <w:rPr>
          <w:rFonts w:cs="David" w:hint="cs"/>
          <w:sz w:val="24"/>
          <w:szCs w:val="24"/>
          <w:rtl/>
        </w:rPr>
        <w:t>ו</w:t>
      </w:r>
      <w:r w:rsidR="001B792E">
        <w:rPr>
          <w:rFonts w:cs="David" w:hint="cs"/>
          <w:sz w:val="24"/>
          <w:szCs w:val="24"/>
          <w:rtl/>
        </w:rPr>
        <w:t>להדהד לו זיכרון של תקופות טובות יותר, של יציאה מהמשבר.</w:t>
      </w:r>
    </w:p>
    <w:p w:rsidR="001B792E" w:rsidRDefault="001B792E" w:rsidP="001D3D61">
      <w:pPr>
        <w:spacing w:after="120" w:line="360" w:lineRule="auto"/>
        <w:jc w:val="both"/>
        <w:rPr>
          <w:rFonts w:cs="David"/>
          <w:sz w:val="24"/>
          <w:szCs w:val="24"/>
          <w:rtl/>
        </w:rPr>
      </w:pPr>
      <w:r>
        <w:rPr>
          <w:rFonts w:cs="David" w:hint="cs"/>
          <w:sz w:val="24"/>
          <w:szCs w:val="24"/>
          <w:rtl/>
        </w:rPr>
        <w:t xml:space="preserve">אל </w:t>
      </w:r>
      <w:r w:rsidR="00286A1A">
        <w:rPr>
          <w:rFonts w:cs="David" w:hint="cs"/>
          <w:sz w:val="24"/>
          <w:szCs w:val="24"/>
          <w:rtl/>
        </w:rPr>
        <w:t xml:space="preserve">ביטויי </w:t>
      </w:r>
      <w:r>
        <w:rPr>
          <w:rFonts w:cs="David" w:hint="cs"/>
          <w:sz w:val="24"/>
          <w:szCs w:val="24"/>
          <w:rtl/>
        </w:rPr>
        <w:t>הדיכאון</w:t>
      </w:r>
      <w:r w:rsidR="00286A1A">
        <w:rPr>
          <w:rFonts w:cs="David" w:hint="cs"/>
          <w:sz w:val="24"/>
          <w:szCs w:val="24"/>
          <w:rtl/>
        </w:rPr>
        <w:t xml:space="preserve"> בקבוצה, נוספו</w:t>
      </w:r>
      <w:r>
        <w:rPr>
          <w:rFonts w:cs="David" w:hint="cs"/>
          <w:sz w:val="24"/>
          <w:szCs w:val="24"/>
          <w:rtl/>
        </w:rPr>
        <w:t xml:space="preserve"> פעמים רבות </w:t>
      </w:r>
      <w:r w:rsidR="00286A1A">
        <w:rPr>
          <w:rFonts w:cs="David" w:hint="cs"/>
          <w:sz w:val="24"/>
          <w:szCs w:val="24"/>
          <w:rtl/>
        </w:rPr>
        <w:t xml:space="preserve">ביטויי </w:t>
      </w:r>
      <w:r>
        <w:rPr>
          <w:rFonts w:cs="David" w:hint="cs"/>
          <w:sz w:val="24"/>
          <w:szCs w:val="24"/>
          <w:rtl/>
        </w:rPr>
        <w:t>ייאוש</w:t>
      </w:r>
      <w:r w:rsidR="003A71C0">
        <w:rPr>
          <w:rFonts w:cs="David" w:hint="cs"/>
          <w:sz w:val="24"/>
          <w:szCs w:val="24"/>
          <w:rtl/>
        </w:rPr>
        <w:t>, עייפות</w:t>
      </w:r>
      <w:r>
        <w:rPr>
          <w:rFonts w:cs="David" w:hint="cs"/>
          <w:sz w:val="24"/>
          <w:szCs w:val="24"/>
          <w:rtl/>
        </w:rPr>
        <w:t xml:space="preserve"> </w:t>
      </w:r>
      <w:r w:rsidR="001D3D61">
        <w:rPr>
          <w:rFonts w:cs="David" w:hint="cs"/>
          <w:sz w:val="24"/>
          <w:szCs w:val="24"/>
          <w:rtl/>
        </w:rPr>
        <w:t>וחוסר-</w:t>
      </w:r>
      <w:r w:rsidR="00286A1A">
        <w:rPr>
          <w:rFonts w:cs="David" w:hint="cs"/>
          <w:sz w:val="24"/>
          <w:szCs w:val="24"/>
          <w:rtl/>
        </w:rPr>
        <w:t>תקווה</w:t>
      </w:r>
      <w:r w:rsidR="001D3D61">
        <w:rPr>
          <w:rFonts w:cs="David" w:hint="cs"/>
          <w:sz w:val="24"/>
          <w:szCs w:val="24"/>
          <w:rtl/>
        </w:rPr>
        <w:t>.</w:t>
      </w:r>
      <w:r w:rsidR="00286A1A">
        <w:rPr>
          <w:rFonts w:cs="David" w:hint="cs"/>
          <w:sz w:val="24"/>
          <w:szCs w:val="24"/>
          <w:rtl/>
        </w:rPr>
        <w:t xml:space="preserve"> </w:t>
      </w:r>
      <w:r w:rsidR="001D3D61">
        <w:rPr>
          <w:rFonts w:cs="David" w:hint="cs"/>
          <w:sz w:val="24"/>
          <w:szCs w:val="24"/>
          <w:rtl/>
        </w:rPr>
        <w:t>זאת כחלק מהמחלה, כתוצאה מההתמודדויות מחוץ למסגרת האשפוז, או על רקע מצוקת האשפוז עצמו</w:t>
      </w:r>
      <w:r>
        <w:rPr>
          <w:rFonts w:cs="David" w:hint="cs"/>
          <w:sz w:val="24"/>
          <w:szCs w:val="24"/>
          <w:rtl/>
        </w:rPr>
        <w:t>. ביטו</w:t>
      </w:r>
      <w:r w:rsidR="001D3D61">
        <w:rPr>
          <w:rFonts w:cs="David" w:hint="cs"/>
          <w:sz w:val="24"/>
          <w:szCs w:val="24"/>
          <w:rtl/>
        </w:rPr>
        <w:t>י מוחשי לכך היה</w:t>
      </w:r>
      <w:r>
        <w:rPr>
          <w:rFonts w:cs="David" w:hint="cs"/>
          <w:sz w:val="24"/>
          <w:szCs w:val="24"/>
          <w:rtl/>
        </w:rPr>
        <w:t xml:space="preserve"> במפגש שבו </w:t>
      </w:r>
      <w:r w:rsidR="001D3D61">
        <w:rPr>
          <w:rFonts w:cs="David" w:hint="cs"/>
          <w:sz w:val="24"/>
          <w:szCs w:val="24"/>
          <w:rtl/>
        </w:rPr>
        <w:t>התבקשו המשתתפים</w:t>
      </w:r>
      <w:r>
        <w:rPr>
          <w:rFonts w:cs="David" w:hint="cs"/>
          <w:sz w:val="24"/>
          <w:szCs w:val="24"/>
          <w:rtl/>
        </w:rPr>
        <w:t xml:space="preserve"> לכתוב מכתב המופנה למישהו משמעותי עבורם. אחד המשתתפים,</w:t>
      </w:r>
      <w:r w:rsidR="003A71C0">
        <w:rPr>
          <w:rFonts w:cs="David" w:hint="cs"/>
          <w:sz w:val="24"/>
          <w:szCs w:val="24"/>
          <w:rtl/>
        </w:rPr>
        <w:t xml:space="preserve"> אדם,</w:t>
      </w:r>
      <w:r>
        <w:rPr>
          <w:rFonts w:cs="David" w:hint="cs"/>
          <w:sz w:val="24"/>
          <w:szCs w:val="24"/>
          <w:rtl/>
        </w:rPr>
        <w:t xml:space="preserve"> בחר לכתוב מכתב לעצמו:</w:t>
      </w:r>
    </w:p>
    <w:p w:rsidR="001D3D61" w:rsidRDefault="001D3D61" w:rsidP="001D3D61">
      <w:pPr>
        <w:spacing w:after="120" w:line="360" w:lineRule="auto"/>
        <w:ind w:left="737" w:right="737"/>
        <w:jc w:val="both"/>
        <w:rPr>
          <w:rFonts w:asciiTheme="majorBidi" w:hAnsiTheme="majorBidi" w:cstheme="majorBidi"/>
          <w:sz w:val="24"/>
          <w:szCs w:val="24"/>
          <w:rtl/>
        </w:rPr>
      </w:pPr>
      <w:r>
        <w:rPr>
          <w:rFonts w:asciiTheme="majorBidi" w:hAnsiTheme="majorBidi" w:cstheme="majorBidi"/>
          <w:sz w:val="24"/>
          <w:szCs w:val="24"/>
          <w:rtl/>
        </w:rPr>
        <w:t>"מכתב ל</w:t>
      </w:r>
      <w:r>
        <w:rPr>
          <w:rFonts w:asciiTheme="majorBidi" w:hAnsiTheme="majorBidi" w:cstheme="majorBidi" w:hint="cs"/>
          <w:sz w:val="24"/>
          <w:szCs w:val="24"/>
          <w:rtl/>
        </w:rPr>
        <w:t>אדם</w:t>
      </w:r>
      <w:r>
        <w:rPr>
          <w:rFonts w:asciiTheme="majorBidi" w:hAnsiTheme="majorBidi" w:cstheme="majorBidi"/>
          <w:sz w:val="24"/>
          <w:szCs w:val="24"/>
          <w:rtl/>
        </w:rPr>
        <w:t>: ל</w:t>
      </w:r>
      <w:r>
        <w:rPr>
          <w:rFonts w:asciiTheme="majorBidi" w:hAnsiTheme="majorBidi" w:cstheme="majorBidi" w:hint="cs"/>
          <w:sz w:val="24"/>
          <w:szCs w:val="24"/>
          <w:rtl/>
        </w:rPr>
        <w:t>אדם</w:t>
      </w:r>
      <w:r w:rsidR="001B792E" w:rsidRPr="00757005">
        <w:rPr>
          <w:rFonts w:asciiTheme="majorBidi" w:hAnsiTheme="majorBidi" w:cstheme="majorBidi"/>
          <w:sz w:val="24"/>
          <w:szCs w:val="24"/>
          <w:rtl/>
        </w:rPr>
        <w:t xml:space="preserve"> כבר אין כוחות, איבדתי כבר תקווה, </w:t>
      </w:r>
      <w:r w:rsidR="001B792E" w:rsidRPr="00757005">
        <w:rPr>
          <w:rFonts w:asciiTheme="majorBidi" w:hAnsiTheme="majorBidi" w:cstheme="majorBidi" w:hint="cs"/>
          <w:sz w:val="24"/>
          <w:szCs w:val="24"/>
          <w:rtl/>
        </w:rPr>
        <w:t>ה</w:t>
      </w:r>
      <w:r w:rsidR="001B792E" w:rsidRPr="00757005">
        <w:rPr>
          <w:rFonts w:asciiTheme="majorBidi" w:hAnsiTheme="majorBidi" w:cstheme="majorBidi"/>
          <w:sz w:val="24"/>
          <w:szCs w:val="24"/>
          <w:rtl/>
        </w:rPr>
        <w:t>הרגשות הרע</w:t>
      </w:r>
      <w:r>
        <w:rPr>
          <w:rFonts w:asciiTheme="majorBidi" w:hAnsiTheme="majorBidi" w:cstheme="majorBidi" w:hint="cs"/>
          <w:sz w:val="24"/>
          <w:szCs w:val="24"/>
          <w:rtl/>
        </w:rPr>
        <w:t>ות</w:t>
      </w:r>
      <w:r w:rsidR="001B792E" w:rsidRPr="00757005">
        <w:rPr>
          <w:rFonts w:asciiTheme="majorBidi" w:hAnsiTheme="majorBidi" w:cstheme="majorBidi"/>
          <w:sz w:val="24"/>
          <w:szCs w:val="24"/>
          <w:rtl/>
        </w:rPr>
        <w:t xml:space="preserve"> לא הולכ</w:t>
      </w:r>
      <w:r>
        <w:rPr>
          <w:rFonts w:asciiTheme="majorBidi" w:hAnsiTheme="majorBidi" w:cstheme="majorBidi" w:hint="cs"/>
          <w:sz w:val="24"/>
          <w:szCs w:val="24"/>
          <w:rtl/>
        </w:rPr>
        <w:t>ות</w:t>
      </w:r>
      <w:r w:rsidR="001B792E" w:rsidRPr="00757005">
        <w:rPr>
          <w:rFonts w:asciiTheme="majorBidi" w:hAnsiTheme="majorBidi" w:cstheme="majorBidi"/>
          <w:sz w:val="24"/>
          <w:szCs w:val="24"/>
          <w:rtl/>
        </w:rPr>
        <w:t xml:space="preserve"> ממני, וכל יום במחלקה הזאת זה גיהינום בשבילי. אני מרגיש שאני הולך להשתגע, בא לי ללכת הביתה. כל יום </w:t>
      </w:r>
      <w:proofErr w:type="spellStart"/>
      <w:r w:rsidR="001B792E" w:rsidRPr="00757005">
        <w:rPr>
          <w:rFonts w:asciiTheme="majorBidi" w:hAnsiTheme="majorBidi" w:cstheme="majorBidi"/>
          <w:sz w:val="24"/>
          <w:szCs w:val="24"/>
          <w:rtl/>
        </w:rPr>
        <w:t>אמא</w:t>
      </w:r>
      <w:proofErr w:type="spellEnd"/>
      <w:r w:rsidR="001B792E" w:rsidRPr="00757005">
        <w:rPr>
          <w:rFonts w:asciiTheme="majorBidi" w:hAnsiTheme="majorBidi" w:cstheme="majorBidi"/>
          <w:sz w:val="24"/>
          <w:szCs w:val="24"/>
          <w:rtl/>
        </w:rPr>
        <w:t xml:space="preserve"> נלחמת איתי שאשאר כאן. במחלקה הכ</w:t>
      </w:r>
      <w:r w:rsidR="001B792E">
        <w:rPr>
          <w:rFonts w:asciiTheme="majorBidi" w:hAnsiTheme="majorBidi" w:cstheme="majorBidi" w:hint="cs"/>
          <w:sz w:val="24"/>
          <w:szCs w:val="24"/>
          <w:rtl/>
        </w:rPr>
        <w:t>ו</w:t>
      </w:r>
      <w:r w:rsidR="001B792E" w:rsidRPr="00757005">
        <w:rPr>
          <w:rFonts w:asciiTheme="majorBidi" w:hAnsiTheme="majorBidi" w:cstheme="majorBidi"/>
          <w:sz w:val="24"/>
          <w:szCs w:val="24"/>
          <w:rtl/>
        </w:rPr>
        <w:t>ל נראה לי קודר ועצוב, אני מקווה ומחזיק אצבעות ש</w:t>
      </w:r>
      <w:r>
        <w:rPr>
          <w:rFonts w:asciiTheme="majorBidi" w:hAnsiTheme="majorBidi" w:cstheme="majorBidi" w:hint="cs"/>
          <w:sz w:val="24"/>
          <w:szCs w:val="24"/>
          <w:rtl/>
        </w:rPr>
        <w:t>ת</w:t>
      </w:r>
      <w:r w:rsidR="001B792E" w:rsidRPr="00757005">
        <w:rPr>
          <w:rFonts w:asciiTheme="majorBidi" w:hAnsiTheme="majorBidi" w:cstheme="majorBidi"/>
          <w:sz w:val="24"/>
          <w:szCs w:val="24"/>
          <w:rtl/>
        </w:rPr>
        <w:t>היה לי סבלנות עד השחרור".</w:t>
      </w:r>
    </w:p>
    <w:p w:rsidR="001D3D61" w:rsidRPr="005F40E1" w:rsidRDefault="001D3D61" w:rsidP="00135617">
      <w:pPr>
        <w:spacing w:after="0" w:line="360" w:lineRule="auto"/>
        <w:jc w:val="both"/>
        <w:rPr>
          <w:rFonts w:asciiTheme="majorBidi" w:hAnsiTheme="majorBidi" w:cs="David"/>
          <w:sz w:val="24"/>
          <w:szCs w:val="24"/>
          <w:rtl/>
        </w:rPr>
      </w:pPr>
      <w:r>
        <w:rPr>
          <w:rFonts w:asciiTheme="majorBidi" w:hAnsiTheme="majorBidi" w:cs="David" w:hint="cs"/>
          <w:sz w:val="24"/>
          <w:szCs w:val="24"/>
          <w:rtl/>
        </w:rPr>
        <w:t xml:space="preserve">עצם הביטוי של המצוקה, האפשרות לשתף בה את הקבוצה כשגם אחרים משתפים במצוקתם, </w:t>
      </w:r>
      <w:r w:rsidR="00135617">
        <w:rPr>
          <w:rFonts w:asciiTheme="majorBidi" w:hAnsiTheme="majorBidi" w:cs="David" w:hint="cs"/>
          <w:sz w:val="24"/>
          <w:szCs w:val="24"/>
          <w:rtl/>
        </w:rPr>
        <w:t xml:space="preserve">היא </w:t>
      </w:r>
      <w:r>
        <w:rPr>
          <w:rFonts w:asciiTheme="majorBidi" w:hAnsiTheme="majorBidi" w:cs="David" w:hint="cs"/>
          <w:sz w:val="24"/>
          <w:szCs w:val="24"/>
          <w:rtl/>
        </w:rPr>
        <w:t xml:space="preserve">כשלעצמה בעלת ערך. </w:t>
      </w:r>
      <w:r w:rsidR="0034776D" w:rsidRPr="005F40E1">
        <w:rPr>
          <w:rFonts w:asciiTheme="majorBidi" w:hAnsiTheme="majorBidi" w:cs="David" w:hint="cs"/>
          <w:sz w:val="24"/>
          <w:szCs w:val="24"/>
          <w:rtl/>
        </w:rPr>
        <w:t>בעקבות המכתב של אדם</w:t>
      </w:r>
      <w:r w:rsidRPr="005F40E1">
        <w:rPr>
          <w:rFonts w:asciiTheme="majorBidi" w:hAnsiTheme="majorBidi" w:cs="David" w:hint="cs"/>
          <w:sz w:val="24"/>
          <w:szCs w:val="24"/>
          <w:rtl/>
        </w:rPr>
        <w:t xml:space="preserve"> נעשה</w:t>
      </w:r>
      <w:r w:rsidR="0034776D" w:rsidRPr="005F40E1">
        <w:rPr>
          <w:rFonts w:asciiTheme="majorBidi" w:hAnsiTheme="majorBidi" w:cs="David" w:hint="cs"/>
          <w:sz w:val="24"/>
          <w:szCs w:val="24"/>
          <w:rtl/>
        </w:rPr>
        <w:t xml:space="preserve"> </w:t>
      </w:r>
      <w:r w:rsidRPr="005F40E1">
        <w:rPr>
          <w:rFonts w:asciiTheme="majorBidi" w:hAnsiTheme="majorBidi" w:cs="David" w:hint="cs"/>
          <w:sz w:val="24"/>
          <w:szCs w:val="24"/>
          <w:rtl/>
        </w:rPr>
        <w:t>ניסיון לאפשר ל</w:t>
      </w:r>
      <w:r w:rsidR="0034776D" w:rsidRPr="005F40E1">
        <w:rPr>
          <w:rFonts w:asciiTheme="majorBidi" w:hAnsiTheme="majorBidi" w:cs="David" w:hint="cs"/>
          <w:sz w:val="24"/>
          <w:szCs w:val="24"/>
          <w:rtl/>
        </w:rPr>
        <w:t xml:space="preserve">ו </w:t>
      </w:r>
      <w:r w:rsidRPr="005F40E1">
        <w:rPr>
          <w:rFonts w:asciiTheme="majorBidi" w:hAnsiTheme="majorBidi" w:cs="David" w:hint="cs"/>
          <w:sz w:val="24"/>
          <w:szCs w:val="24"/>
          <w:rtl/>
        </w:rPr>
        <w:t xml:space="preserve">לחוות </w:t>
      </w:r>
      <w:r w:rsidR="0034776D" w:rsidRPr="005F40E1">
        <w:rPr>
          <w:rFonts w:asciiTheme="majorBidi" w:hAnsiTheme="majorBidi" w:cs="David" w:hint="cs"/>
          <w:sz w:val="24"/>
          <w:szCs w:val="24"/>
          <w:rtl/>
        </w:rPr>
        <w:t>נקודת-</w:t>
      </w:r>
      <w:r w:rsidRPr="005F40E1">
        <w:rPr>
          <w:rFonts w:asciiTheme="majorBidi" w:hAnsiTheme="majorBidi" w:cs="David" w:hint="cs"/>
          <w:sz w:val="24"/>
          <w:szCs w:val="24"/>
          <w:rtl/>
        </w:rPr>
        <w:t xml:space="preserve">מבט אחרת באמצעות חילוף תפקידים, ולבסוף פשוט להדהד </w:t>
      </w:r>
      <w:r w:rsidR="00135617" w:rsidRPr="005F40E1">
        <w:rPr>
          <w:rFonts w:asciiTheme="majorBidi" w:hAnsiTheme="majorBidi" w:cs="David" w:hint="cs"/>
          <w:sz w:val="24"/>
          <w:szCs w:val="24"/>
          <w:rtl/>
        </w:rPr>
        <w:t xml:space="preserve">עבור אדם </w:t>
      </w:r>
      <w:r w:rsidRPr="005F40E1">
        <w:rPr>
          <w:rFonts w:asciiTheme="majorBidi" w:hAnsiTheme="majorBidi" w:cs="David" w:hint="cs"/>
          <w:sz w:val="24"/>
          <w:szCs w:val="24"/>
          <w:rtl/>
        </w:rPr>
        <w:t>ככפיל את דבריו ותחושותיו:</w:t>
      </w:r>
    </w:p>
    <w:p w:rsidR="001D3D61" w:rsidRPr="005F40E1" w:rsidRDefault="001D3D61" w:rsidP="0003072C">
      <w:pPr>
        <w:spacing w:after="120" w:line="360" w:lineRule="auto"/>
        <w:ind w:left="737" w:right="737"/>
        <w:jc w:val="both"/>
        <w:rPr>
          <w:rFonts w:cs="David"/>
          <w:sz w:val="24"/>
          <w:szCs w:val="24"/>
          <w:rtl/>
        </w:rPr>
      </w:pPr>
      <w:r w:rsidRPr="005F40E1">
        <w:rPr>
          <w:rFonts w:asciiTheme="majorBidi" w:hAnsiTheme="majorBidi" w:cstheme="majorBidi"/>
          <w:sz w:val="24"/>
          <w:szCs w:val="24"/>
          <w:rtl/>
        </w:rPr>
        <w:t xml:space="preserve">אני </w:t>
      </w:r>
      <w:r w:rsidRPr="005F40E1">
        <w:rPr>
          <w:rFonts w:asciiTheme="majorBidi" w:hAnsiTheme="majorBidi" w:cstheme="majorBidi" w:hint="cs"/>
          <w:sz w:val="24"/>
          <w:szCs w:val="24"/>
          <w:rtl/>
        </w:rPr>
        <w:t xml:space="preserve">מציב מול אדם </w:t>
      </w:r>
      <w:r w:rsidRPr="005F40E1">
        <w:rPr>
          <w:rFonts w:asciiTheme="majorBidi" w:hAnsiTheme="majorBidi" w:cstheme="majorBidi"/>
          <w:sz w:val="24"/>
          <w:szCs w:val="24"/>
          <w:rtl/>
        </w:rPr>
        <w:t>כיסא</w:t>
      </w:r>
      <w:r w:rsidRPr="005F40E1">
        <w:rPr>
          <w:rFonts w:asciiTheme="majorBidi" w:hAnsiTheme="majorBidi" w:cstheme="majorBidi" w:hint="cs"/>
          <w:sz w:val="24"/>
          <w:szCs w:val="24"/>
          <w:rtl/>
        </w:rPr>
        <w:t>, מבקש ממנו להתיישב עליו</w:t>
      </w:r>
      <w:r w:rsidRPr="005F40E1">
        <w:rPr>
          <w:rFonts w:asciiTheme="majorBidi" w:hAnsiTheme="majorBidi" w:cstheme="majorBidi"/>
          <w:sz w:val="24"/>
          <w:szCs w:val="24"/>
          <w:rtl/>
        </w:rPr>
        <w:t xml:space="preserve"> ושואל אותו מה הוא עונה לעצמו. הוא אומר "אתה צריך להיות סבלני". כשהוא חוזר לכיסא שלו אני שואל אם הוא השתכנע, ו</w:t>
      </w:r>
      <w:r w:rsidR="00135617" w:rsidRPr="005F40E1">
        <w:rPr>
          <w:rFonts w:asciiTheme="majorBidi" w:hAnsiTheme="majorBidi" w:cstheme="majorBidi" w:hint="cs"/>
          <w:sz w:val="24"/>
          <w:szCs w:val="24"/>
          <w:rtl/>
        </w:rPr>
        <w:t>אדם</w:t>
      </w:r>
      <w:r w:rsidRPr="005F40E1">
        <w:rPr>
          <w:rFonts w:asciiTheme="majorBidi" w:hAnsiTheme="majorBidi" w:cstheme="majorBidi"/>
          <w:sz w:val="24"/>
          <w:szCs w:val="24"/>
          <w:rtl/>
        </w:rPr>
        <w:t xml:space="preserve"> אומר שלא. אני עושה לו כפיל: "קשה לי, אין לי סבלנות".</w:t>
      </w:r>
    </w:p>
    <w:p w:rsidR="001B792E" w:rsidRPr="005F40E1" w:rsidRDefault="001B792E" w:rsidP="003A71C0">
      <w:pPr>
        <w:spacing w:after="0" w:line="360" w:lineRule="auto"/>
        <w:jc w:val="both"/>
        <w:rPr>
          <w:rFonts w:cs="David"/>
          <w:sz w:val="24"/>
          <w:szCs w:val="24"/>
          <w:rtl/>
        </w:rPr>
      </w:pPr>
      <w:r w:rsidRPr="005F40E1">
        <w:rPr>
          <w:rFonts w:cs="David" w:hint="cs"/>
          <w:sz w:val="24"/>
          <w:szCs w:val="24"/>
          <w:rtl/>
        </w:rPr>
        <w:t>היו מקרים שבהם, לצד הדיכאון, הייאוש והעייפות, נכחו בקבוצה גם האובדנות והרצון למות. לרו</w:t>
      </w:r>
      <w:r w:rsidR="001D3D61" w:rsidRPr="005F40E1">
        <w:rPr>
          <w:rFonts w:cs="David" w:hint="cs"/>
          <w:sz w:val="24"/>
          <w:szCs w:val="24"/>
          <w:rtl/>
        </w:rPr>
        <w:t>ב הם לא היו מידיים וקונקרטיים</w:t>
      </w:r>
      <w:r w:rsidRPr="005F40E1">
        <w:rPr>
          <w:rFonts w:cs="David" w:hint="cs"/>
          <w:sz w:val="24"/>
          <w:szCs w:val="24"/>
          <w:rtl/>
        </w:rPr>
        <w:t xml:space="preserve"> וכמעט תמיד ניתן היה לראות לצ</w:t>
      </w:r>
      <w:r w:rsidR="0003072C" w:rsidRPr="005F40E1">
        <w:rPr>
          <w:rFonts w:cs="David" w:hint="cs"/>
          <w:sz w:val="24"/>
          <w:szCs w:val="24"/>
          <w:rtl/>
        </w:rPr>
        <w:t>דם גם רצ</w:t>
      </w:r>
      <w:r w:rsidR="001D3D61" w:rsidRPr="005F40E1">
        <w:rPr>
          <w:rFonts w:cs="David" w:hint="cs"/>
          <w:sz w:val="24"/>
          <w:szCs w:val="24"/>
          <w:rtl/>
        </w:rPr>
        <w:t>ון לחיות,</w:t>
      </w:r>
      <w:r w:rsidRPr="005F40E1">
        <w:rPr>
          <w:rFonts w:cs="David" w:hint="cs"/>
          <w:sz w:val="24"/>
          <w:szCs w:val="24"/>
          <w:rtl/>
        </w:rPr>
        <w:t xml:space="preserve"> אבל הם </w:t>
      </w:r>
      <w:r w:rsidR="0003072C" w:rsidRPr="005F40E1">
        <w:rPr>
          <w:rFonts w:cs="David" w:hint="cs"/>
          <w:sz w:val="24"/>
          <w:szCs w:val="24"/>
          <w:rtl/>
        </w:rPr>
        <w:t>נכחו במרחב הקבוצתי</w:t>
      </w:r>
      <w:r w:rsidRPr="005F40E1">
        <w:rPr>
          <w:rFonts w:cs="David" w:hint="cs"/>
          <w:sz w:val="24"/>
          <w:szCs w:val="24"/>
          <w:rtl/>
        </w:rPr>
        <w:t>:</w:t>
      </w:r>
    </w:p>
    <w:p w:rsidR="001B792E" w:rsidRPr="005F40E1" w:rsidRDefault="003456D3" w:rsidP="00FF4248">
      <w:pPr>
        <w:spacing w:after="0" w:line="360" w:lineRule="auto"/>
        <w:ind w:left="737" w:right="737"/>
        <w:jc w:val="both"/>
        <w:rPr>
          <w:rFonts w:asciiTheme="majorBidi" w:hAnsiTheme="majorBidi" w:cstheme="majorBidi"/>
          <w:sz w:val="24"/>
          <w:szCs w:val="24"/>
        </w:rPr>
      </w:pPr>
      <w:r w:rsidRPr="005F40E1">
        <w:rPr>
          <w:rFonts w:asciiTheme="majorBidi" w:hAnsiTheme="majorBidi" w:cstheme="majorBidi" w:hint="cs"/>
          <w:sz w:val="24"/>
          <w:szCs w:val="24"/>
          <w:rtl/>
        </w:rPr>
        <w:lastRenderedPageBreak/>
        <w:t>אנה</w:t>
      </w:r>
      <w:r w:rsidR="001B792E" w:rsidRPr="005F40E1">
        <w:rPr>
          <w:rFonts w:asciiTheme="majorBidi" w:hAnsiTheme="majorBidi" w:cstheme="majorBidi"/>
          <w:sz w:val="24"/>
          <w:szCs w:val="24"/>
          <w:rtl/>
        </w:rPr>
        <w:t>: "אני כאן כבר חודשיים וזה לא משתפר. אני כל יום רוצה למות. אבל הבטחתי שכל זמן שאני כאן אני לא אעשה שום דבר".</w:t>
      </w:r>
    </w:p>
    <w:p w:rsidR="001B792E" w:rsidRPr="005F40E1" w:rsidRDefault="00EE11FB" w:rsidP="003456D3">
      <w:pPr>
        <w:spacing w:after="0" w:line="360" w:lineRule="auto"/>
        <w:ind w:left="737" w:right="737"/>
        <w:jc w:val="both"/>
        <w:rPr>
          <w:rFonts w:asciiTheme="majorBidi" w:hAnsiTheme="majorBidi" w:cstheme="majorBidi"/>
          <w:sz w:val="24"/>
          <w:szCs w:val="24"/>
          <w:rtl/>
        </w:rPr>
      </w:pPr>
      <w:r w:rsidRPr="005F40E1">
        <w:rPr>
          <w:rFonts w:asciiTheme="majorBidi" w:hAnsiTheme="majorBidi" w:cstheme="majorBidi" w:hint="cs"/>
          <w:sz w:val="24"/>
          <w:szCs w:val="24"/>
          <w:rtl/>
        </w:rPr>
        <w:t>מאוחר יותר</w:t>
      </w:r>
      <w:r w:rsidR="001B792E" w:rsidRPr="005F40E1">
        <w:rPr>
          <w:rFonts w:asciiTheme="majorBidi" w:hAnsiTheme="majorBidi" w:cstheme="majorBidi"/>
          <w:sz w:val="24"/>
          <w:szCs w:val="24"/>
          <w:rtl/>
        </w:rPr>
        <w:t xml:space="preserve"> </w:t>
      </w:r>
      <w:r w:rsidR="003456D3" w:rsidRPr="005F40E1">
        <w:rPr>
          <w:rFonts w:asciiTheme="majorBidi" w:hAnsiTheme="majorBidi" w:cstheme="majorBidi" w:hint="cs"/>
          <w:sz w:val="24"/>
          <w:szCs w:val="24"/>
          <w:rtl/>
        </w:rPr>
        <w:t>אנה</w:t>
      </w:r>
      <w:r w:rsidR="001B792E" w:rsidRPr="005F40E1">
        <w:rPr>
          <w:rFonts w:asciiTheme="majorBidi" w:hAnsiTheme="majorBidi" w:cstheme="majorBidi"/>
          <w:sz w:val="24"/>
          <w:szCs w:val="24"/>
          <w:rtl/>
        </w:rPr>
        <w:t xml:space="preserve"> בוחרת חישוק המונח במרכז המעגל ו</w:t>
      </w:r>
      <w:r w:rsidRPr="005F40E1">
        <w:rPr>
          <w:rFonts w:asciiTheme="majorBidi" w:hAnsiTheme="majorBidi" w:cstheme="majorBidi" w:hint="cs"/>
          <w:sz w:val="24"/>
          <w:szCs w:val="24"/>
          <w:rtl/>
        </w:rPr>
        <w:t>"</w:t>
      </w:r>
      <w:r w:rsidR="001B792E" w:rsidRPr="005F40E1">
        <w:rPr>
          <w:rFonts w:asciiTheme="majorBidi" w:hAnsiTheme="majorBidi" w:cstheme="majorBidi"/>
          <w:sz w:val="24"/>
          <w:szCs w:val="24"/>
          <w:rtl/>
        </w:rPr>
        <w:t>מסלקת</w:t>
      </w:r>
      <w:r w:rsidRPr="005F40E1">
        <w:rPr>
          <w:rFonts w:asciiTheme="majorBidi" w:hAnsiTheme="majorBidi" w:cstheme="majorBidi" w:hint="cs"/>
          <w:sz w:val="24"/>
          <w:szCs w:val="24"/>
          <w:rtl/>
        </w:rPr>
        <w:t>"</w:t>
      </w:r>
      <w:r w:rsidR="001B792E" w:rsidRPr="005F40E1">
        <w:rPr>
          <w:rFonts w:asciiTheme="majorBidi" w:hAnsiTheme="majorBidi" w:cstheme="majorBidi"/>
          <w:sz w:val="24"/>
          <w:szCs w:val="24"/>
          <w:rtl/>
        </w:rPr>
        <w:t xml:space="preserve"> אותו</w:t>
      </w:r>
      <w:r w:rsidR="001B792E" w:rsidRPr="005F40E1">
        <w:rPr>
          <w:rFonts w:asciiTheme="majorBidi" w:hAnsiTheme="majorBidi" w:cstheme="majorBidi" w:hint="cs"/>
          <w:sz w:val="24"/>
          <w:szCs w:val="24"/>
          <w:rtl/>
        </w:rPr>
        <w:t xml:space="preserve"> מהמעגל</w:t>
      </w:r>
      <w:r w:rsidR="001B792E" w:rsidRPr="005F40E1">
        <w:rPr>
          <w:rFonts w:asciiTheme="majorBidi" w:hAnsiTheme="majorBidi" w:cstheme="majorBidi"/>
          <w:sz w:val="24"/>
          <w:szCs w:val="24"/>
          <w:rtl/>
        </w:rPr>
        <w:t>.</w:t>
      </w:r>
    </w:p>
    <w:p w:rsidR="001B792E" w:rsidRPr="005F40E1" w:rsidRDefault="003456D3" w:rsidP="00FF4248">
      <w:pPr>
        <w:spacing w:after="0" w:line="360" w:lineRule="auto"/>
        <w:ind w:left="737" w:right="737"/>
        <w:jc w:val="both"/>
        <w:rPr>
          <w:rFonts w:asciiTheme="majorBidi" w:hAnsiTheme="majorBidi" w:cstheme="majorBidi"/>
          <w:sz w:val="24"/>
          <w:szCs w:val="24"/>
          <w:rtl/>
        </w:rPr>
      </w:pPr>
      <w:r w:rsidRPr="005F40E1">
        <w:rPr>
          <w:rFonts w:asciiTheme="majorBidi" w:hAnsiTheme="majorBidi" w:cstheme="majorBidi" w:hint="cs"/>
          <w:sz w:val="24"/>
          <w:szCs w:val="24"/>
          <w:rtl/>
        </w:rPr>
        <w:t>אנ</w:t>
      </w:r>
      <w:r w:rsidR="001B792E" w:rsidRPr="005F40E1">
        <w:rPr>
          <w:rFonts w:asciiTheme="majorBidi" w:hAnsiTheme="majorBidi" w:cstheme="majorBidi" w:hint="cs"/>
          <w:sz w:val="24"/>
          <w:szCs w:val="24"/>
          <w:rtl/>
        </w:rPr>
        <w:t>ה</w:t>
      </w:r>
      <w:r w:rsidR="001B792E" w:rsidRPr="005F40E1">
        <w:rPr>
          <w:rFonts w:asciiTheme="majorBidi" w:hAnsiTheme="majorBidi" w:cstheme="majorBidi"/>
          <w:sz w:val="24"/>
          <w:szCs w:val="24"/>
          <w:rtl/>
        </w:rPr>
        <w:t xml:space="preserve">: "זו האובדנות. אני רוצה להיפטר ממנה. אני לא רוצה </w:t>
      </w:r>
      <w:r w:rsidR="001B792E" w:rsidRPr="005F40E1">
        <w:rPr>
          <w:rFonts w:asciiTheme="majorBidi" w:hAnsiTheme="majorBidi" w:cstheme="majorBidi"/>
          <w:b/>
          <w:bCs/>
          <w:sz w:val="24"/>
          <w:szCs w:val="24"/>
          <w:rtl/>
        </w:rPr>
        <w:t>לרצות</w:t>
      </w:r>
      <w:r w:rsidR="001B792E" w:rsidRPr="005F40E1">
        <w:rPr>
          <w:rFonts w:asciiTheme="majorBidi" w:hAnsiTheme="majorBidi" w:cstheme="majorBidi"/>
          <w:sz w:val="24"/>
          <w:szCs w:val="24"/>
          <w:rtl/>
        </w:rPr>
        <w:t xml:space="preserve"> למות".</w:t>
      </w:r>
    </w:p>
    <w:p w:rsidR="001B792E" w:rsidRPr="005F40E1" w:rsidRDefault="001B792E" w:rsidP="003456D3">
      <w:pPr>
        <w:spacing w:after="0" w:line="360" w:lineRule="auto"/>
        <w:ind w:left="737" w:right="737"/>
        <w:jc w:val="both"/>
        <w:rPr>
          <w:rFonts w:asciiTheme="majorBidi" w:hAnsiTheme="majorBidi" w:cstheme="majorBidi"/>
          <w:sz w:val="24"/>
          <w:szCs w:val="24"/>
          <w:rtl/>
        </w:rPr>
      </w:pPr>
      <w:r w:rsidRPr="005F40E1">
        <w:rPr>
          <w:rFonts w:asciiTheme="majorBidi" w:hAnsiTheme="majorBidi" w:cstheme="majorBidi"/>
          <w:sz w:val="24"/>
          <w:szCs w:val="24"/>
          <w:rtl/>
        </w:rPr>
        <w:t>אני ככפיל ל</w:t>
      </w:r>
      <w:r w:rsidR="003456D3" w:rsidRPr="005F40E1">
        <w:rPr>
          <w:rFonts w:asciiTheme="majorBidi" w:hAnsiTheme="majorBidi" w:cstheme="majorBidi" w:hint="cs"/>
          <w:sz w:val="24"/>
          <w:szCs w:val="24"/>
          <w:rtl/>
        </w:rPr>
        <w:t>אנ</w:t>
      </w:r>
      <w:r w:rsidRPr="005F40E1">
        <w:rPr>
          <w:rFonts w:asciiTheme="majorBidi" w:hAnsiTheme="majorBidi" w:cstheme="majorBidi" w:hint="cs"/>
          <w:sz w:val="24"/>
          <w:szCs w:val="24"/>
          <w:rtl/>
        </w:rPr>
        <w:t>ה</w:t>
      </w:r>
      <w:r w:rsidRPr="005F40E1">
        <w:rPr>
          <w:rFonts w:asciiTheme="majorBidi" w:hAnsiTheme="majorBidi" w:cstheme="majorBidi"/>
          <w:sz w:val="24"/>
          <w:szCs w:val="24"/>
          <w:rtl/>
        </w:rPr>
        <w:t>: "אני רוצה לחיות?"</w:t>
      </w:r>
    </w:p>
    <w:p w:rsidR="001B792E" w:rsidRPr="005F40E1" w:rsidRDefault="003456D3" w:rsidP="00EE11FB">
      <w:pPr>
        <w:spacing w:after="0" w:line="360" w:lineRule="auto"/>
        <w:ind w:left="737" w:right="737"/>
        <w:jc w:val="both"/>
        <w:rPr>
          <w:rFonts w:asciiTheme="majorBidi" w:hAnsiTheme="majorBidi" w:cstheme="majorBidi"/>
          <w:sz w:val="24"/>
          <w:szCs w:val="24"/>
          <w:rtl/>
        </w:rPr>
      </w:pPr>
      <w:r w:rsidRPr="005F40E1">
        <w:rPr>
          <w:rFonts w:asciiTheme="majorBidi" w:hAnsiTheme="majorBidi" w:cstheme="majorBidi" w:hint="cs"/>
          <w:sz w:val="24"/>
          <w:szCs w:val="24"/>
          <w:rtl/>
        </w:rPr>
        <w:t>אנ</w:t>
      </w:r>
      <w:r w:rsidR="001B792E" w:rsidRPr="005F40E1">
        <w:rPr>
          <w:rFonts w:asciiTheme="majorBidi" w:hAnsiTheme="majorBidi" w:cstheme="majorBidi" w:hint="cs"/>
          <w:sz w:val="24"/>
          <w:szCs w:val="24"/>
          <w:rtl/>
        </w:rPr>
        <w:t>ה</w:t>
      </w:r>
      <w:r w:rsidR="001B792E" w:rsidRPr="005F40E1">
        <w:rPr>
          <w:rFonts w:asciiTheme="majorBidi" w:hAnsiTheme="majorBidi" w:cstheme="majorBidi"/>
          <w:sz w:val="24"/>
          <w:szCs w:val="24"/>
          <w:rtl/>
        </w:rPr>
        <w:t xml:space="preserve"> מהססת.</w:t>
      </w:r>
    </w:p>
    <w:p w:rsidR="001B792E" w:rsidRPr="005F40E1" w:rsidRDefault="001B792E" w:rsidP="00FF4248">
      <w:pPr>
        <w:spacing w:after="0" w:line="360" w:lineRule="auto"/>
        <w:ind w:left="737" w:right="737"/>
        <w:jc w:val="both"/>
        <w:rPr>
          <w:rFonts w:asciiTheme="majorBidi" w:hAnsiTheme="majorBidi" w:cstheme="majorBidi"/>
          <w:sz w:val="24"/>
          <w:szCs w:val="24"/>
          <w:rtl/>
        </w:rPr>
      </w:pPr>
      <w:r w:rsidRPr="005F40E1">
        <w:rPr>
          <w:rFonts w:asciiTheme="majorBidi" w:hAnsiTheme="majorBidi" w:cstheme="majorBidi"/>
          <w:sz w:val="24"/>
          <w:szCs w:val="24"/>
          <w:rtl/>
        </w:rPr>
        <w:t xml:space="preserve">אני </w:t>
      </w:r>
      <w:r w:rsidRPr="005F40E1">
        <w:rPr>
          <w:rFonts w:asciiTheme="majorBidi" w:hAnsiTheme="majorBidi" w:cstheme="majorBidi" w:hint="cs"/>
          <w:sz w:val="24"/>
          <w:szCs w:val="24"/>
          <w:rtl/>
        </w:rPr>
        <w:t xml:space="preserve">מנסה </w:t>
      </w:r>
      <w:r w:rsidRPr="005F40E1">
        <w:rPr>
          <w:rFonts w:asciiTheme="majorBidi" w:hAnsiTheme="majorBidi" w:cstheme="majorBidi"/>
          <w:sz w:val="24"/>
          <w:szCs w:val="24"/>
          <w:rtl/>
        </w:rPr>
        <w:t>כפיל</w:t>
      </w:r>
      <w:r w:rsidRPr="005F40E1">
        <w:rPr>
          <w:rFonts w:asciiTheme="majorBidi" w:hAnsiTheme="majorBidi" w:cstheme="majorBidi" w:hint="cs"/>
          <w:sz w:val="24"/>
          <w:szCs w:val="24"/>
          <w:rtl/>
        </w:rPr>
        <w:t xml:space="preserve"> נוסף</w:t>
      </w:r>
      <w:r w:rsidRPr="005F40E1">
        <w:rPr>
          <w:rFonts w:asciiTheme="majorBidi" w:hAnsiTheme="majorBidi" w:cstheme="majorBidi"/>
          <w:sz w:val="24"/>
          <w:szCs w:val="24"/>
          <w:rtl/>
        </w:rPr>
        <w:t xml:space="preserve">: "אני רוצה </w:t>
      </w:r>
      <w:r w:rsidRPr="005F40E1">
        <w:rPr>
          <w:rFonts w:asciiTheme="majorBidi" w:hAnsiTheme="majorBidi" w:cstheme="majorBidi"/>
          <w:b/>
          <w:bCs/>
          <w:sz w:val="24"/>
          <w:szCs w:val="24"/>
          <w:rtl/>
        </w:rPr>
        <w:t>לרצות</w:t>
      </w:r>
      <w:r w:rsidRPr="005F40E1">
        <w:rPr>
          <w:rFonts w:asciiTheme="majorBidi" w:hAnsiTheme="majorBidi" w:cstheme="majorBidi"/>
          <w:sz w:val="24"/>
          <w:szCs w:val="24"/>
          <w:rtl/>
        </w:rPr>
        <w:t xml:space="preserve"> לחיות?"</w:t>
      </w:r>
    </w:p>
    <w:p w:rsidR="001B792E" w:rsidRPr="005F40E1" w:rsidRDefault="003456D3" w:rsidP="00EE11FB">
      <w:pPr>
        <w:spacing w:after="120" w:line="360" w:lineRule="auto"/>
        <w:ind w:left="737" w:right="737"/>
        <w:jc w:val="both"/>
        <w:rPr>
          <w:rFonts w:asciiTheme="majorBidi" w:hAnsiTheme="majorBidi" w:cstheme="majorBidi"/>
          <w:sz w:val="24"/>
          <w:szCs w:val="24"/>
          <w:rtl/>
        </w:rPr>
      </w:pPr>
      <w:r w:rsidRPr="005F40E1">
        <w:rPr>
          <w:rFonts w:asciiTheme="majorBidi" w:hAnsiTheme="majorBidi" w:cstheme="majorBidi" w:hint="cs"/>
          <w:sz w:val="24"/>
          <w:szCs w:val="24"/>
          <w:rtl/>
        </w:rPr>
        <w:t>אנ</w:t>
      </w:r>
      <w:r w:rsidR="001B792E" w:rsidRPr="005F40E1">
        <w:rPr>
          <w:rFonts w:asciiTheme="majorBidi" w:hAnsiTheme="majorBidi" w:cstheme="majorBidi" w:hint="cs"/>
          <w:sz w:val="24"/>
          <w:szCs w:val="24"/>
          <w:rtl/>
        </w:rPr>
        <w:t>ה</w:t>
      </w:r>
      <w:r w:rsidR="001B792E" w:rsidRPr="005F40E1">
        <w:rPr>
          <w:rFonts w:asciiTheme="majorBidi" w:hAnsiTheme="majorBidi" w:cstheme="majorBidi"/>
          <w:sz w:val="24"/>
          <w:szCs w:val="24"/>
          <w:rtl/>
        </w:rPr>
        <w:t>: "כן. אני רוצה לרצות לחיות"</w:t>
      </w:r>
    </w:p>
    <w:p w:rsidR="001B792E" w:rsidRDefault="00EE11FB" w:rsidP="00AF2A93">
      <w:pPr>
        <w:spacing w:after="0" w:line="360" w:lineRule="auto"/>
        <w:jc w:val="both"/>
        <w:rPr>
          <w:rFonts w:cs="David"/>
          <w:sz w:val="24"/>
          <w:szCs w:val="24"/>
          <w:rtl/>
        </w:rPr>
      </w:pPr>
      <w:r>
        <w:rPr>
          <w:rFonts w:cs="David" w:hint="cs"/>
          <w:sz w:val="24"/>
          <w:szCs w:val="24"/>
          <w:rtl/>
        </w:rPr>
        <w:t>רגש</w:t>
      </w:r>
      <w:r w:rsidR="001E27A5">
        <w:rPr>
          <w:rFonts w:cs="David" w:hint="cs"/>
          <w:sz w:val="24"/>
          <w:szCs w:val="24"/>
          <w:rtl/>
        </w:rPr>
        <w:t>ות</w:t>
      </w:r>
      <w:r>
        <w:rPr>
          <w:rFonts w:cs="David" w:hint="cs"/>
          <w:sz w:val="24"/>
          <w:szCs w:val="24"/>
          <w:rtl/>
        </w:rPr>
        <w:t xml:space="preserve"> קש</w:t>
      </w:r>
      <w:r w:rsidR="001E27A5">
        <w:rPr>
          <w:rFonts w:cs="David" w:hint="cs"/>
          <w:sz w:val="24"/>
          <w:szCs w:val="24"/>
          <w:rtl/>
        </w:rPr>
        <w:t>ים</w:t>
      </w:r>
      <w:r>
        <w:rPr>
          <w:rFonts w:cs="David" w:hint="cs"/>
          <w:sz w:val="24"/>
          <w:szCs w:val="24"/>
          <w:rtl/>
        </w:rPr>
        <w:t xml:space="preserve"> נוס</w:t>
      </w:r>
      <w:r w:rsidR="001E27A5">
        <w:rPr>
          <w:rFonts w:cs="David" w:hint="cs"/>
          <w:sz w:val="24"/>
          <w:szCs w:val="24"/>
          <w:rtl/>
        </w:rPr>
        <w:t>פים</w:t>
      </w:r>
      <w:r>
        <w:rPr>
          <w:rFonts w:cs="David" w:hint="cs"/>
          <w:sz w:val="24"/>
          <w:szCs w:val="24"/>
          <w:rtl/>
        </w:rPr>
        <w:t xml:space="preserve"> ש</w:t>
      </w:r>
      <w:r w:rsidR="00E872E4">
        <w:rPr>
          <w:rFonts w:cs="David" w:hint="cs"/>
          <w:sz w:val="24"/>
          <w:szCs w:val="24"/>
          <w:rtl/>
        </w:rPr>
        <w:t>הרבו לעלות</w:t>
      </w:r>
      <w:r>
        <w:rPr>
          <w:rFonts w:cs="David" w:hint="cs"/>
          <w:sz w:val="24"/>
          <w:szCs w:val="24"/>
          <w:rtl/>
        </w:rPr>
        <w:t xml:space="preserve"> בקבוצה ה</w:t>
      </w:r>
      <w:r w:rsidR="00E872E4">
        <w:rPr>
          <w:rFonts w:cs="David" w:hint="cs"/>
          <w:sz w:val="24"/>
          <w:szCs w:val="24"/>
          <w:rtl/>
        </w:rPr>
        <w:t>ם תחושת של אשמה</w:t>
      </w:r>
      <w:r w:rsidR="00AF2A93">
        <w:rPr>
          <w:rFonts w:cs="David" w:hint="cs"/>
          <w:sz w:val="24"/>
          <w:szCs w:val="24"/>
          <w:rtl/>
        </w:rPr>
        <w:t>, בדידות</w:t>
      </w:r>
      <w:r w:rsidR="00E872E4">
        <w:rPr>
          <w:rFonts w:cs="David" w:hint="cs"/>
          <w:sz w:val="24"/>
          <w:szCs w:val="24"/>
          <w:rtl/>
        </w:rPr>
        <w:t xml:space="preserve"> ופגימות סביב "המחלה"</w:t>
      </w:r>
      <w:r w:rsidR="001B792E">
        <w:rPr>
          <w:rFonts w:cs="David" w:hint="cs"/>
          <w:sz w:val="24"/>
          <w:szCs w:val="24"/>
          <w:rtl/>
        </w:rPr>
        <w:t>.</w:t>
      </w:r>
      <w:r w:rsidR="00E872E4">
        <w:rPr>
          <w:rFonts w:cs="David" w:hint="cs"/>
          <w:sz w:val="24"/>
          <w:szCs w:val="24"/>
          <w:rtl/>
        </w:rPr>
        <w:t xml:space="preserve"> "מחלה" במירכאות, לא משום שאינה </w:t>
      </w:r>
      <w:proofErr w:type="spellStart"/>
      <w:r w:rsidR="00E872E4">
        <w:rPr>
          <w:rFonts w:cs="David" w:hint="cs"/>
          <w:sz w:val="24"/>
          <w:szCs w:val="24"/>
          <w:rtl/>
        </w:rPr>
        <w:t>אמיתית</w:t>
      </w:r>
      <w:proofErr w:type="spellEnd"/>
      <w:r w:rsidR="00E872E4">
        <w:rPr>
          <w:rFonts w:cs="David" w:hint="cs"/>
          <w:sz w:val="24"/>
          <w:szCs w:val="24"/>
          <w:rtl/>
        </w:rPr>
        <w:t>, אלא משום שפעמים רבות עול</w:t>
      </w:r>
      <w:r w:rsidR="00AF2A93">
        <w:rPr>
          <w:rFonts w:cs="David" w:hint="cs"/>
          <w:sz w:val="24"/>
          <w:szCs w:val="24"/>
          <w:rtl/>
        </w:rPr>
        <w:t>מו של המטופל</w:t>
      </w:r>
      <w:r w:rsidR="00E872E4">
        <w:rPr>
          <w:rFonts w:cs="David" w:hint="cs"/>
          <w:sz w:val="24"/>
          <w:szCs w:val="24"/>
          <w:rtl/>
        </w:rPr>
        <w:t xml:space="preserve"> </w:t>
      </w:r>
      <w:r w:rsidR="00AF2A93">
        <w:rPr>
          <w:rFonts w:cs="David" w:hint="cs"/>
          <w:sz w:val="24"/>
          <w:szCs w:val="24"/>
          <w:rtl/>
        </w:rPr>
        <w:t xml:space="preserve">נצבע </w:t>
      </w:r>
      <w:r w:rsidR="00E872E4">
        <w:rPr>
          <w:rFonts w:cs="David" w:hint="cs"/>
          <w:sz w:val="24"/>
          <w:szCs w:val="24"/>
          <w:rtl/>
        </w:rPr>
        <w:t>כולו ב</w:t>
      </w:r>
      <w:r w:rsidR="00AF2A93">
        <w:rPr>
          <w:rFonts w:cs="David" w:hint="cs"/>
          <w:sz w:val="24"/>
          <w:szCs w:val="24"/>
          <w:rtl/>
        </w:rPr>
        <w:t>גווני</w:t>
      </w:r>
      <w:r w:rsidR="00E872E4">
        <w:rPr>
          <w:rFonts w:cs="David" w:hint="cs"/>
          <w:sz w:val="24"/>
          <w:szCs w:val="24"/>
          <w:rtl/>
        </w:rPr>
        <w:t>ם שלה</w:t>
      </w:r>
      <w:r w:rsidR="00AF2A93">
        <w:rPr>
          <w:rFonts w:cs="David" w:hint="cs"/>
          <w:sz w:val="24"/>
          <w:szCs w:val="24"/>
          <w:rtl/>
        </w:rPr>
        <w:t>,</w:t>
      </w:r>
      <w:r w:rsidR="00E872E4">
        <w:rPr>
          <w:rFonts w:cs="David" w:hint="cs"/>
          <w:sz w:val="24"/>
          <w:szCs w:val="24"/>
          <w:rtl/>
        </w:rPr>
        <w:t xml:space="preserve"> והיא לוותה בתיוג עצמי, בחוויית בדידות ובתחושות קשות של אשמה.</w:t>
      </w:r>
      <w:r w:rsidR="00AF2A93">
        <w:rPr>
          <w:rFonts w:cs="David" w:hint="cs"/>
          <w:sz w:val="24"/>
          <w:szCs w:val="24"/>
          <w:rtl/>
        </w:rPr>
        <w:t xml:space="preserve"> </w:t>
      </w:r>
      <w:r>
        <w:rPr>
          <w:rFonts w:cs="David" w:hint="cs"/>
          <w:sz w:val="24"/>
          <w:szCs w:val="24"/>
          <w:rtl/>
        </w:rPr>
        <w:t>במקרים רבים</w:t>
      </w:r>
      <w:r w:rsidR="001B792E">
        <w:rPr>
          <w:rFonts w:cs="David" w:hint="cs"/>
          <w:sz w:val="24"/>
          <w:szCs w:val="24"/>
          <w:rtl/>
        </w:rPr>
        <w:t xml:space="preserve"> שבה</w:t>
      </w:r>
      <w:r>
        <w:rPr>
          <w:rFonts w:cs="David" w:hint="cs"/>
          <w:sz w:val="24"/>
          <w:szCs w:val="24"/>
          <w:rtl/>
        </w:rPr>
        <w:t>ם</w:t>
      </w:r>
      <w:r w:rsidR="001B792E">
        <w:rPr>
          <w:rFonts w:cs="David" w:hint="cs"/>
          <w:sz w:val="24"/>
          <w:szCs w:val="24"/>
          <w:rtl/>
        </w:rPr>
        <w:t xml:space="preserve"> הוזמנו המשתתפים לפנות לדמות משמעותית </w:t>
      </w:r>
      <w:r w:rsidR="00AF2A93">
        <w:rPr>
          <w:rFonts w:cs="David" w:hint="cs"/>
          <w:sz w:val="24"/>
          <w:szCs w:val="24"/>
          <w:rtl/>
        </w:rPr>
        <w:t>מחייה</w:t>
      </w:r>
      <w:r w:rsidR="001B792E">
        <w:rPr>
          <w:rFonts w:cs="David" w:hint="cs"/>
          <w:sz w:val="24"/>
          <w:szCs w:val="24"/>
          <w:rtl/>
        </w:rPr>
        <w:t xml:space="preserve">ם באמצעות כתיבת מכתב, דיבור </w:t>
      </w:r>
      <w:r>
        <w:rPr>
          <w:rFonts w:cs="David" w:hint="cs"/>
          <w:sz w:val="24"/>
          <w:szCs w:val="24"/>
          <w:rtl/>
        </w:rPr>
        <w:t>מול כיסא ריק או חילוף תפקידים, הם ביטאו תחושות</w:t>
      </w:r>
      <w:r w:rsidR="001B792E">
        <w:rPr>
          <w:rFonts w:cs="David" w:hint="cs"/>
          <w:sz w:val="24"/>
          <w:szCs w:val="24"/>
          <w:rtl/>
        </w:rPr>
        <w:t xml:space="preserve"> אשמה. </w:t>
      </w:r>
      <w:r>
        <w:rPr>
          <w:rFonts w:cs="David" w:hint="cs"/>
          <w:sz w:val="24"/>
          <w:szCs w:val="24"/>
          <w:rtl/>
        </w:rPr>
        <w:t>אשמה כלפי חברים קרובים</w:t>
      </w:r>
      <w:r w:rsidR="001B792E">
        <w:rPr>
          <w:rFonts w:cs="David" w:hint="cs"/>
          <w:sz w:val="24"/>
          <w:szCs w:val="24"/>
          <w:rtl/>
        </w:rPr>
        <w:t xml:space="preserve">, בני-זוג, </w:t>
      </w:r>
      <w:r>
        <w:rPr>
          <w:rFonts w:cs="David" w:hint="cs"/>
          <w:sz w:val="24"/>
          <w:szCs w:val="24"/>
          <w:rtl/>
        </w:rPr>
        <w:t>ובעיקר</w:t>
      </w:r>
      <w:r w:rsidR="001B792E">
        <w:rPr>
          <w:rFonts w:cs="David" w:hint="cs"/>
          <w:sz w:val="24"/>
          <w:szCs w:val="24"/>
          <w:rtl/>
        </w:rPr>
        <w:t xml:space="preserve"> אשמה כלפי הורי</w:t>
      </w:r>
      <w:r w:rsidR="0034776D">
        <w:rPr>
          <w:rFonts w:cs="David" w:hint="cs"/>
          <w:sz w:val="24"/>
          <w:szCs w:val="24"/>
          <w:rtl/>
        </w:rPr>
        <w:t xml:space="preserve">ם, </w:t>
      </w:r>
      <w:r w:rsidR="001B792E">
        <w:rPr>
          <w:rFonts w:cs="David" w:hint="cs"/>
          <w:sz w:val="24"/>
          <w:szCs w:val="24"/>
          <w:rtl/>
        </w:rPr>
        <w:t>ושל הורים כלפי ילדיהם.</w:t>
      </w:r>
    </w:p>
    <w:p w:rsidR="001B792E" w:rsidRPr="003126EF" w:rsidRDefault="001B792E" w:rsidP="0034776D">
      <w:pPr>
        <w:spacing w:after="120" w:line="360" w:lineRule="auto"/>
        <w:jc w:val="both"/>
        <w:rPr>
          <w:rFonts w:cs="David"/>
          <w:sz w:val="24"/>
          <w:szCs w:val="24"/>
          <w:rtl/>
        </w:rPr>
      </w:pPr>
      <w:r>
        <w:rPr>
          <w:rFonts w:cs="David" w:hint="cs"/>
          <w:sz w:val="24"/>
          <w:szCs w:val="24"/>
          <w:rtl/>
        </w:rPr>
        <w:t xml:space="preserve">לעתים, חילוף התפקידים </w:t>
      </w:r>
      <w:proofErr w:type="spellStart"/>
      <w:r w:rsidR="0034776D">
        <w:rPr>
          <w:rFonts w:cs="David" w:hint="cs"/>
          <w:sz w:val="24"/>
          <w:szCs w:val="24"/>
          <w:rtl/>
        </w:rPr>
        <w:t>הפסיכודרמטי</w:t>
      </w:r>
      <w:proofErr w:type="spellEnd"/>
      <w:r w:rsidR="0034776D">
        <w:rPr>
          <w:rFonts w:cs="David" w:hint="cs"/>
          <w:sz w:val="24"/>
          <w:szCs w:val="24"/>
          <w:rtl/>
        </w:rPr>
        <w:t xml:space="preserve"> </w:t>
      </w:r>
      <w:r>
        <w:rPr>
          <w:rFonts w:cs="David" w:hint="cs"/>
          <w:sz w:val="24"/>
          <w:szCs w:val="24"/>
          <w:rtl/>
        </w:rPr>
        <w:t xml:space="preserve">סייע למשתתפים </w:t>
      </w:r>
      <w:r w:rsidR="0034776D">
        <w:rPr>
          <w:rFonts w:cs="David" w:hint="cs"/>
          <w:sz w:val="24"/>
          <w:szCs w:val="24"/>
          <w:rtl/>
        </w:rPr>
        <w:t>לסלוח</w:t>
      </w:r>
      <w:r>
        <w:rPr>
          <w:rFonts w:cs="David" w:hint="cs"/>
          <w:sz w:val="24"/>
          <w:szCs w:val="24"/>
          <w:rtl/>
        </w:rPr>
        <w:t xml:space="preserve"> </w:t>
      </w:r>
      <w:r w:rsidR="0034776D">
        <w:rPr>
          <w:rFonts w:cs="David" w:hint="cs"/>
          <w:sz w:val="24"/>
          <w:szCs w:val="24"/>
          <w:rtl/>
        </w:rPr>
        <w:t>ל</w:t>
      </w:r>
      <w:r>
        <w:rPr>
          <w:rFonts w:cs="David" w:hint="cs"/>
          <w:sz w:val="24"/>
          <w:szCs w:val="24"/>
          <w:rtl/>
        </w:rPr>
        <w:t>עצמם</w:t>
      </w:r>
      <w:r w:rsidR="0034776D">
        <w:rPr>
          <w:rFonts w:cs="David" w:hint="cs"/>
          <w:sz w:val="24"/>
          <w:szCs w:val="24"/>
          <w:rtl/>
        </w:rPr>
        <w:t>, לפחות באופן זמני</w:t>
      </w:r>
      <w:r>
        <w:rPr>
          <w:rFonts w:cs="David" w:hint="cs"/>
          <w:sz w:val="24"/>
          <w:szCs w:val="24"/>
          <w:rtl/>
        </w:rPr>
        <w:t>:</w:t>
      </w:r>
    </w:p>
    <w:p w:rsidR="001B792E" w:rsidRPr="008135D9" w:rsidRDefault="001B792E" w:rsidP="003456D3">
      <w:pPr>
        <w:spacing w:after="0" w:line="360" w:lineRule="auto"/>
        <w:ind w:left="737" w:right="737"/>
        <w:jc w:val="both"/>
        <w:rPr>
          <w:rFonts w:ascii="Times New Roman" w:hAnsi="Times New Roman" w:cs="Times New Roman"/>
          <w:sz w:val="24"/>
          <w:szCs w:val="24"/>
          <w:rtl/>
        </w:rPr>
      </w:pPr>
      <w:r w:rsidRPr="00277377">
        <w:rPr>
          <w:rFonts w:ascii="Times New Roman" w:hAnsi="Times New Roman" w:cs="Times New Roman"/>
          <w:sz w:val="24"/>
          <w:szCs w:val="24"/>
          <w:rtl/>
        </w:rPr>
        <w:t>ר</w:t>
      </w:r>
      <w:r w:rsidRPr="00277377">
        <w:rPr>
          <w:rFonts w:ascii="Times New Roman" w:hAnsi="Times New Roman" w:cs="Times New Roman" w:hint="cs"/>
          <w:sz w:val="24"/>
          <w:szCs w:val="24"/>
          <w:rtl/>
        </w:rPr>
        <w:t>פ</w:t>
      </w:r>
      <w:r w:rsidR="003456D3">
        <w:rPr>
          <w:rFonts w:ascii="Times New Roman" w:hAnsi="Times New Roman" w:cs="Times New Roman" w:hint="cs"/>
          <w:sz w:val="24"/>
          <w:szCs w:val="24"/>
          <w:rtl/>
        </w:rPr>
        <w:t>אל</w:t>
      </w:r>
      <w:r w:rsidRPr="008135D9">
        <w:rPr>
          <w:rFonts w:ascii="Times New Roman" w:hAnsi="Times New Roman" w:cs="Times New Roman"/>
          <w:sz w:val="24"/>
          <w:szCs w:val="24"/>
          <w:rtl/>
        </w:rPr>
        <w:t xml:space="preserve"> </w:t>
      </w:r>
      <w:r>
        <w:rPr>
          <w:rFonts w:ascii="Times New Roman" w:hAnsi="Times New Roman" w:cs="Times New Roman" w:hint="cs"/>
          <w:sz w:val="24"/>
          <w:szCs w:val="24"/>
          <w:rtl/>
        </w:rPr>
        <w:t>החל לקרוא</w:t>
      </w:r>
      <w:r w:rsidRPr="008135D9">
        <w:rPr>
          <w:rFonts w:ascii="Times New Roman" w:hAnsi="Times New Roman" w:cs="Times New Roman"/>
          <w:sz w:val="24"/>
          <w:szCs w:val="24"/>
          <w:rtl/>
        </w:rPr>
        <w:t xml:space="preserve"> מכתב</w:t>
      </w:r>
      <w:r>
        <w:rPr>
          <w:rFonts w:ascii="Times New Roman" w:hAnsi="Times New Roman" w:cs="Times New Roman" w:hint="cs"/>
          <w:sz w:val="24"/>
          <w:szCs w:val="24"/>
          <w:rtl/>
        </w:rPr>
        <w:t xml:space="preserve"> המופנה</w:t>
      </w:r>
      <w:r w:rsidRPr="008135D9">
        <w:rPr>
          <w:rFonts w:ascii="Times New Roman" w:hAnsi="Times New Roman" w:cs="Times New Roman"/>
          <w:sz w:val="24"/>
          <w:szCs w:val="24"/>
          <w:rtl/>
        </w:rPr>
        <w:t xml:space="preserve"> לבנו</w:t>
      </w:r>
      <w:r>
        <w:rPr>
          <w:rFonts w:ascii="Times New Roman" w:hAnsi="Times New Roman" w:cs="Times New Roman" w:hint="cs"/>
          <w:sz w:val="24"/>
          <w:szCs w:val="24"/>
          <w:rtl/>
        </w:rPr>
        <w:t>,</w:t>
      </w:r>
      <w:r>
        <w:rPr>
          <w:rFonts w:ascii="Times New Roman" w:hAnsi="Times New Roman" w:cs="Times New Roman"/>
          <w:sz w:val="24"/>
          <w:szCs w:val="24"/>
          <w:rtl/>
        </w:rPr>
        <w:t xml:space="preserve"> ובו הוא מבקש </w:t>
      </w:r>
      <w:r>
        <w:rPr>
          <w:rFonts w:ascii="Times New Roman" w:hAnsi="Times New Roman" w:cs="Times New Roman" w:hint="cs"/>
          <w:sz w:val="24"/>
          <w:szCs w:val="24"/>
          <w:rtl/>
        </w:rPr>
        <w:t>מהבן</w:t>
      </w:r>
      <w:r w:rsidRPr="008135D9">
        <w:rPr>
          <w:rFonts w:ascii="Times New Roman" w:hAnsi="Times New Roman" w:cs="Times New Roman"/>
          <w:sz w:val="24"/>
          <w:szCs w:val="24"/>
          <w:rtl/>
        </w:rPr>
        <w:t xml:space="preserve"> סליחה על </w:t>
      </w:r>
      <w:r>
        <w:rPr>
          <w:rFonts w:ascii="Times New Roman" w:hAnsi="Times New Roman" w:cs="Times New Roman" w:hint="cs"/>
          <w:sz w:val="24"/>
          <w:szCs w:val="24"/>
          <w:rtl/>
        </w:rPr>
        <w:t>המחלה שלו, ועל כל מה שהבן עבר בשל כך במשך כל השנים</w:t>
      </w:r>
      <w:r w:rsidRPr="008135D9">
        <w:rPr>
          <w:rFonts w:ascii="Times New Roman" w:hAnsi="Times New Roman" w:cs="Times New Roman"/>
          <w:sz w:val="24"/>
          <w:szCs w:val="24"/>
          <w:rtl/>
        </w:rPr>
        <w:t xml:space="preserve">. הוא </w:t>
      </w:r>
      <w:r>
        <w:rPr>
          <w:rFonts w:ascii="Times New Roman" w:hAnsi="Times New Roman" w:cs="Times New Roman" w:hint="cs"/>
          <w:sz w:val="24"/>
          <w:szCs w:val="24"/>
          <w:rtl/>
        </w:rPr>
        <w:t xml:space="preserve">אומר שהוא פגע בבן. </w:t>
      </w:r>
      <w:r w:rsidRPr="008135D9">
        <w:rPr>
          <w:rFonts w:ascii="Times New Roman" w:hAnsi="Times New Roman" w:cs="Times New Roman"/>
          <w:sz w:val="24"/>
          <w:szCs w:val="24"/>
          <w:rtl/>
        </w:rPr>
        <w:t>שהוא מתגעגע</w:t>
      </w:r>
      <w:r>
        <w:rPr>
          <w:rFonts w:ascii="Times New Roman" w:hAnsi="Times New Roman" w:cs="Times New Roman" w:hint="cs"/>
          <w:sz w:val="24"/>
          <w:szCs w:val="24"/>
          <w:rtl/>
        </w:rPr>
        <w:t xml:space="preserve"> אליו.</w:t>
      </w:r>
      <w:r w:rsidRPr="008135D9">
        <w:rPr>
          <w:rFonts w:ascii="Times New Roman" w:hAnsi="Times New Roman" w:cs="Times New Roman"/>
          <w:sz w:val="24"/>
          <w:szCs w:val="24"/>
          <w:rtl/>
        </w:rPr>
        <w:t xml:space="preserve"> תוך כדי קריאה </w:t>
      </w:r>
      <w:r w:rsidR="003456D3">
        <w:rPr>
          <w:rFonts w:ascii="Times New Roman" w:hAnsi="Times New Roman" w:cs="Times New Roman" w:hint="cs"/>
          <w:sz w:val="24"/>
          <w:szCs w:val="24"/>
          <w:rtl/>
        </w:rPr>
        <w:t>רפאל</w:t>
      </w:r>
      <w:r w:rsidRPr="008135D9">
        <w:rPr>
          <w:rFonts w:ascii="Times New Roman" w:hAnsi="Times New Roman" w:cs="Times New Roman"/>
          <w:sz w:val="24"/>
          <w:szCs w:val="24"/>
          <w:rtl/>
        </w:rPr>
        <w:t xml:space="preserve"> </w:t>
      </w:r>
      <w:r>
        <w:rPr>
          <w:rFonts w:ascii="Times New Roman" w:hAnsi="Times New Roman" w:cs="Times New Roman" w:hint="cs"/>
          <w:sz w:val="24"/>
          <w:szCs w:val="24"/>
          <w:rtl/>
        </w:rPr>
        <w:t>פורץ</w:t>
      </w:r>
      <w:r w:rsidRPr="008135D9">
        <w:rPr>
          <w:rFonts w:ascii="Times New Roman" w:hAnsi="Times New Roman" w:cs="Times New Roman"/>
          <w:sz w:val="24"/>
          <w:szCs w:val="24"/>
          <w:rtl/>
        </w:rPr>
        <w:t xml:space="preserve"> </w:t>
      </w:r>
      <w:r>
        <w:rPr>
          <w:rFonts w:ascii="Times New Roman" w:hAnsi="Times New Roman" w:cs="Times New Roman" w:hint="cs"/>
          <w:sz w:val="24"/>
          <w:szCs w:val="24"/>
          <w:rtl/>
        </w:rPr>
        <w:t>ב</w:t>
      </w:r>
      <w:r w:rsidRPr="008135D9">
        <w:rPr>
          <w:rFonts w:ascii="Times New Roman" w:hAnsi="Times New Roman" w:cs="Times New Roman"/>
          <w:sz w:val="24"/>
          <w:szCs w:val="24"/>
          <w:rtl/>
        </w:rPr>
        <w:t>בכי.</w:t>
      </w:r>
    </w:p>
    <w:p w:rsidR="001B792E" w:rsidRDefault="001B792E" w:rsidP="003456D3">
      <w:pPr>
        <w:spacing w:after="0" w:line="360" w:lineRule="auto"/>
        <w:ind w:left="737" w:right="737"/>
        <w:jc w:val="both"/>
        <w:rPr>
          <w:rFonts w:ascii="Times New Roman" w:hAnsi="Times New Roman" w:cs="Times New Roman"/>
          <w:sz w:val="24"/>
          <w:szCs w:val="24"/>
          <w:rtl/>
        </w:rPr>
      </w:pPr>
      <w:r>
        <w:rPr>
          <w:rFonts w:ascii="Times New Roman" w:hAnsi="Times New Roman" w:cs="Times New Roman" w:hint="cs"/>
          <w:sz w:val="24"/>
          <w:szCs w:val="24"/>
          <w:rtl/>
        </w:rPr>
        <w:t>אני מבקש מרפ</w:t>
      </w:r>
      <w:r w:rsidR="003456D3">
        <w:rPr>
          <w:rFonts w:ascii="Times New Roman" w:hAnsi="Times New Roman" w:cs="Times New Roman" w:hint="cs"/>
          <w:sz w:val="24"/>
          <w:szCs w:val="24"/>
          <w:rtl/>
        </w:rPr>
        <w:t>אל</w:t>
      </w:r>
      <w:r w:rsidRPr="008135D9">
        <w:rPr>
          <w:rFonts w:ascii="Times New Roman" w:hAnsi="Times New Roman" w:cs="Times New Roman"/>
          <w:sz w:val="24"/>
          <w:szCs w:val="24"/>
          <w:rtl/>
        </w:rPr>
        <w:t xml:space="preserve"> לעשות חילוף, </w:t>
      </w:r>
      <w:r>
        <w:rPr>
          <w:rFonts w:ascii="Times New Roman" w:hAnsi="Times New Roman" w:cs="Times New Roman" w:hint="cs"/>
          <w:sz w:val="24"/>
          <w:szCs w:val="24"/>
          <w:rtl/>
        </w:rPr>
        <w:t>ורפ</w:t>
      </w:r>
      <w:r w:rsidR="003456D3">
        <w:rPr>
          <w:rFonts w:ascii="Times New Roman" w:hAnsi="Times New Roman" w:cs="Times New Roman" w:hint="cs"/>
          <w:sz w:val="24"/>
          <w:szCs w:val="24"/>
          <w:rtl/>
        </w:rPr>
        <w:t>אל משיב לעצמו בשם הבן:</w:t>
      </w:r>
      <w:r w:rsidRPr="008135D9">
        <w:rPr>
          <w:rFonts w:ascii="Times New Roman" w:hAnsi="Times New Roman" w:cs="Times New Roman"/>
          <w:sz w:val="24"/>
          <w:szCs w:val="24"/>
          <w:rtl/>
        </w:rPr>
        <w:t xml:space="preserve"> "אני מבין את המצב שלך, אני מתגעגע ואוהב אותך, אבא".</w:t>
      </w:r>
    </w:p>
    <w:p w:rsidR="0034776D" w:rsidRDefault="0034776D" w:rsidP="00A45536">
      <w:pPr>
        <w:spacing w:after="0" w:line="360" w:lineRule="auto"/>
        <w:ind w:right="737"/>
        <w:jc w:val="both"/>
        <w:rPr>
          <w:rFonts w:asciiTheme="majorBidi" w:hAnsiTheme="majorBidi" w:cs="David"/>
          <w:sz w:val="24"/>
          <w:szCs w:val="24"/>
          <w:rtl/>
        </w:rPr>
      </w:pPr>
    </w:p>
    <w:p w:rsidR="00F079F3" w:rsidRDefault="003456D3" w:rsidP="003456D3">
      <w:pPr>
        <w:spacing w:after="0" w:line="360" w:lineRule="auto"/>
        <w:jc w:val="both"/>
        <w:rPr>
          <w:rFonts w:ascii="Times New Roman" w:hAnsi="Times New Roman" w:cs="David"/>
          <w:sz w:val="24"/>
          <w:szCs w:val="24"/>
          <w:rtl/>
        </w:rPr>
      </w:pPr>
      <w:r>
        <w:rPr>
          <w:rFonts w:ascii="Times New Roman" w:hAnsi="Times New Roman" w:cs="David" w:hint="cs"/>
          <w:b/>
          <w:bCs/>
          <w:sz w:val="24"/>
          <w:szCs w:val="24"/>
          <w:rtl/>
        </w:rPr>
        <w:t>תרומת</w:t>
      </w:r>
      <w:r w:rsidR="00812058">
        <w:rPr>
          <w:rFonts w:ascii="Times New Roman" w:hAnsi="Times New Roman" w:cs="David" w:hint="cs"/>
          <w:b/>
          <w:bCs/>
          <w:sz w:val="24"/>
          <w:szCs w:val="24"/>
          <w:rtl/>
        </w:rPr>
        <w:t>ו</w:t>
      </w:r>
      <w:r w:rsidR="00A45536">
        <w:rPr>
          <w:rFonts w:ascii="Times New Roman" w:hAnsi="Times New Roman" w:cs="David" w:hint="cs"/>
          <w:b/>
          <w:bCs/>
          <w:sz w:val="24"/>
          <w:szCs w:val="24"/>
          <w:rtl/>
        </w:rPr>
        <w:t xml:space="preserve"> של הכפיל </w:t>
      </w:r>
      <w:proofErr w:type="spellStart"/>
      <w:r w:rsidR="00A45536">
        <w:rPr>
          <w:rFonts w:ascii="Times New Roman" w:hAnsi="Times New Roman" w:cs="David" w:hint="cs"/>
          <w:b/>
          <w:bCs/>
          <w:sz w:val="24"/>
          <w:szCs w:val="24"/>
          <w:rtl/>
        </w:rPr>
        <w:t>הפסיכודרמטי</w:t>
      </w:r>
      <w:proofErr w:type="spellEnd"/>
      <w:r w:rsidR="00F079F3">
        <w:rPr>
          <w:rFonts w:ascii="Times New Roman" w:hAnsi="Times New Roman" w:cs="David" w:hint="cs"/>
          <w:sz w:val="24"/>
          <w:szCs w:val="24"/>
          <w:rtl/>
        </w:rPr>
        <w:t xml:space="preserve"> </w:t>
      </w:r>
      <w:r>
        <w:rPr>
          <w:rFonts w:ascii="Times New Roman" w:hAnsi="Times New Roman" w:cs="David" w:hint="cs"/>
          <w:b/>
          <w:bCs/>
          <w:sz w:val="24"/>
          <w:szCs w:val="24"/>
          <w:rtl/>
        </w:rPr>
        <w:t>ל</w:t>
      </w:r>
      <w:r w:rsidR="00F079F3" w:rsidRPr="00F079F3">
        <w:rPr>
          <w:rFonts w:ascii="Times New Roman" w:hAnsi="Times New Roman" w:cs="David" w:hint="cs"/>
          <w:b/>
          <w:bCs/>
          <w:sz w:val="24"/>
          <w:szCs w:val="24"/>
          <w:rtl/>
        </w:rPr>
        <w:t>תהליך הטיפולי</w:t>
      </w:r>
    </w:p>
    <w:p w:rsidR="001B792E" w:rsidRPr="00F079F3" w:rsidRDefault="00F079F3" w:rsidP="00F079F3">
      <w:pPr>
        <w:spacing w:after="0" w:line="360" w:lineRule="auto"/>
        <w:jc w:val="both"/>
        <w:rPr>
          <w:rFonts w:ascii="Times New Roman" w:hAnsi="Times New Roman" w:cs="David"/>
          <w:b/>
          <w:bCs/>
          <w:sz w:val="24"/>
          <w:szCs w:val="24"/>
          <w:rtl/>
        </w:rPr>
      </w:pPr>
      <w:r>
        <w:rPr>
          <w:rFonts w:ascii="Times New Roman" w:hAnsi="Times New Roman" w:cs="David" w:hint="cs"/>
          <w:sz w:val="24"/>
          <w:szCs w:val="24"/>
          <w:rtl/>
        </w:rPr>
        <w:t>לצד</w:t>
      </w:r>
      <w:r w:rsidR="00A45536">
        <w:rPr>
          <w:rFonts w:ascii="Times New Roman" w:hAnsi="Times New Roman" w:cs="David" w:hint="cs"/>
          <w:sz w:val="24"/>
          <w:szCs w:val="24"/>
          <w:rtl/>
        </w:rPr>
        <w:t xml:space="preserve"> הביטויים הרבים של מצוקת המאושפזים היה ניתן</w:t>
      </w:r>
      <w:r>
        <w:rPr>
          <w:rFonts w:ascii="Times New Roman" w:hAnsi="Times New Roman" w:cs="David" w:hint="cs"/>
          <w:sz w:val="24"/>
          <w:szCs w:val="24"/>
          <w:rtl/>
        </w:rPr>
        <w:t xml:space="preserve"> גם</w:t>
      </w:r>
      <w:r w:rsidR="00A45536">
        <w:rPr>
          <w:rFonts w:ascii="Times New Roman" w:hAnsi="Times New Roman" w:cs="David" w:hint="cs"/>
          <w:sz w:val="24"/>
          <w:szCs w:val="24"/>
          <w:rtl/>
        </w:rPr>
        <w:t xml:space="preserve"> להיווכח </w:t>
      </w:r>
      <w:r w:rsidR="00A45536">
        <w:rPr>
          <w:rFonts w:ascii="Times New Roman" w:eastAsia="Times New Roman" w:hAnsi="Times New Roman" w:cs="David" w:hint="cs"/>
          <w:sz w:val="24"/>
          <w:szCs w:val="24"/>
          <w:rtl/>
        </w:rPr>
        <w:t>בכוחו</w:t>
      </w:r>
      <w:r w:rsidR="001B792E">
        <w:rPr>
          <w:rFonts w:ascii="Times New Roman" w:eastAsia="Times New Roman" w:hAnsi="Times New Roman" w:cs="David" w:hint="cs"/>
          <w:sz w:val="24"/>
          <w:szCs w:val="24"/>
          <w:rtl/>
        </w:rPr>
        <w:t xml:space="preserve"> </w:t>
      </w:r>
      <w:r w:rsidR="00A45536">
        <w:rPr>
          <w:rFonts w:ascii="Times New Roman" w:eastAsia="Times New Roman" w:hAnsi="Times New Roman" w:cs="David" w:hint="cs"/>
          <w:sz w:val="24"/>
          <w:szCs w:val="24"/>
          <w:rtl/>
        </w:rPr>
        <w:t>של המרחב</w:t>
      </w:r>
      <w:r w:rsidR="001B792E">
        <w:rPr>
          <w:rFonts w:ascii="Times New Roman" w:eastAsia="Times New Roman" w:hAnsi="Times New Roman" w:cs="David" w:hint="cs"/>
          <w:sz w:val="24"/>
          <w:szCs w:val="24"/>
          <w:rtl/>
        </w:rPr>
        <w:t xml:space="preserve"> </w:t>
      </w:r>
      <w:proofErr w:type="spellStart"/>
      <w:r w:rsidR="001B792E">
        <w:rPr>
          <w:rFonts w:ascii="Times New Roman" w:eastAsia="Times New Roman" w:hAnsi="Times New Roman" w:cs="David" w:hint="cs"/>
          <w:sz w:val="24"/>
          <w:szCs w:val="24"/>
          <w:rtl/>
        </w:rPr>
        <w:t>הפסיכודרמ</w:t>
      </w:r>
      <w:r w:rsidR="00A45536">
        <w:rPr>
          <w:rFonts w:ascii="Times New Roman" w:eastAsia="Times New Roman" w:hAnsi="Times New Roman" w:cs="David" w:hint="cs"/>
          <w:sz w:val="24"/>
          <w:szCs w:val="24"/>
          <w:rtl/>
        </w:rPr>
        <w:t>טי</w:t>
      </w:r>
      <w:proofErr w:type="spellEnd"/>
      <w:r w:rsidR="00812058">
        <w:rPr>
          <w:rFonts w:ascii="Times New Roman" w:eastAsia="Times New Roman" w:hAnsi="Times New Roman" w:cs="David" w:hint="cs"/>
          <w:sz w:val="24"/>
          <w:szCs w:val="24"/>
          <w:rtl/>
        </w:rPr>
        <w:t xml:space="preserve"> לאפשר</w:t>
      </w:r>
      <w:r w:rsidR="001B792E">
        <w:rPr>
          <w:rFonts w:ascii="Times New Roman" w:eastAsia="Times New Roman" w:hAnsi="Times New Roman" w:cs="David" w:hint="cs"/>
          <w:sz w:val="24"/>
          <w:szCs w:val="24"/>
          <w:rtl/>
        </w:rPr>
        <w:t xml:space="preserve"> </w:t>
      </w:r>
      <w:r w:rsidR="00812058">
        <w:rPr>
          <w:rFonts w:ascii="Times New Roman" w:eastAsia="Times New Roman" w:hAnsi="Times New Roman" w:cs="David" w:hint="cs"/>
          <w:sz w:val="24"/>
          <w:szCs w:val="24"/>
          <w:rtl/>
        </w:rPr>
        <w:t xml:space="preserve">חוויה של נראות, </w:t>
      </w:r>
      <w:r w:rsidR="001B792E">
        <w:rPr>
          <w:rFonts w:ascii="Times New Roman" w:eastAsia="Times New Roman" w:hAnsi="Times New Roman" w:cs="David" w:hint="cs"/>
          <w:sz w:val="24"/>
          <w:szCs w:val="24"/>
          <w:rtl/>
        </w:rPr>
        <w:t xml:space="preserve">להפיח תקווה ולשמש מיכל לביטוי עצמי, </w:t>
      </w:r>
      <w:r w:rsidR="00812058">
        <w:rPr>
          <w:rFonts w:ascii="Times New Roman" w:eastAsia="Times New Roman" w:hAnsi="Times New Roman" w:cs="David" w:hint="cs"/>
          <w:sz w:val="24"/>
          <w:szCs w:val="24"/>
          <w:rtl/>
        </w:rPr>
        <w:t>למפגש אנושי ו</w:t>
      </w:r>
      <w:r w:rsidR="001B792E">
        <w:rPr>
          <w:rFonts w:ascii="Times New Roman" w:eastAsia="Times New Roman" w:hAnsi="Times New Roman" w:cs="David" w:hint="cs"/>
          <w:sz w:val="24"/>
          <w:szCs w:val="24"/>
          <w:rtl/>
        </w:rPr>
        <w:t>לשיתוף.</w:t>
      </w:r>
      <w:r w:rsidR="00A45536">
        <w:rPr>
          <w:rFonts w:ascii="Times New Roman" w:eastAsia="Times New Roman" w:hAnsi="Times New Roman" w:cs="David" w:hint="cs"/>
          <w:sz w:val="24"/>
          <w:szCs w:val="24"/>
          <w:rtl/>
        </w:rPr>
        <w:t xml:space="preserve"> אחד</w:t>
      </w:r>
      <w:r w:rsidR="001B792E">
        <w:rPr>
          <w:rFonts w:ascii="Times New Roman" w:eastAsia="Times New Roman" w:hAnsi="Times New Roman" w:cs="David" w:hint="cs"/>
          <w:sz w:val="24"/>
          <w:szCs w:val="24"/>
          <w:rtl/>
        </w:rPr>
        <w:t xml:space="preserve"> הכלים הטיפוליים </w:t>
      </w:r>
      <w:r w:rsidR="00A45536">
        <w:rPr>
          <w:rFonts w:ascii="Times New Roman" w:eastAsia="Times New Roman" w:hAnsi="Times New Roman" w:cs="David" w:hint="cs"/>
          <w:sz w:val="24"/>
          <w:szCs w:val="24"/>
          <w:rtl/>
        </w:rPr>
        <w:t xml:space="preserve">המשמעותיים בהקשר זה </w:t>
      </w:r>
      <w:r w:rsidR="00812058">
        <w:rPr>
          <w:rFonts w:ascii="Times New Roman" w:eastAsia="Times New Roman" w:hAnsi="Times New Roman" w:cs="David" w:hint="cs"/>
          <w:sz w:val="24"/>
          <w:szCs w:val="24"/>
          <w:rtl/>
        </w:rPr>
        <w:t xml:space="preserve">היה </w:t>
      </w:r>
      <w:r w:rsidR="00812058" w:rsidRPr="00812058">
        <w:rPr>
          <w:rFonts w:ascii="Times New Roman" w:eastAsia="Times New Roman" w:hAnsi="Times New Roman" w:cs="David" w:hint="cs"/>
          <w:i/>
          <w:iCs/>
          <w:sz w:val="24"/>
          <w:szCs w:val="24"/>
          <w:rtl/>
        </w:rPr>
        <w:t>הכפיל</w:t>
      </w:r>
      <w:r w:rsidR="001B792E">
        <w:rPr>
          <w:rFonts w:ascii="Times New Roman" w:eastAsia="Times New Roman" w:hAnsi="Times New Roman" w:cs="David" w:hint="cs"/>
          <w:sz w:val="24"/>
          <w:szCs w:val="24"/>
          <w:rtl/>
        </w:rPr>
        <w:t>.</w:t>
      </w:r>
      <w:r w:rsidR="00812058">
        <w:rPr>
          <w:rFonts w:ascii="Times New Roman" w:eastAsia="Times New Roman" w:hAnsi="Times New Roman" w:cs="David" w:hint="cs"/>
          <w:sz w:val="24"/>
          <w:szCs w:val="24"/>
          <w:rtl/>
        </w:rPr>
        <w:t xml:space="preserve"> </w:t>
      </w:r>
      <w:r w:rsidR="001B792E">
        <w:rPr>
          <w:rFonts w:ascii="Times New Roman" w:hAnsi="Times New Roman" w:cs="David" w:hint="cs"/>
          <w:sz w:val="24"/>
          <w:szCs w:val="24"/>
          <w:rtl/>
        </w:rPr>
        <w:t xml:space="preserve">הכפיל בפסיכודרמה </w:t>
      </w:r>
      <w:r w:rsidR="00812058">
        <w:rPr>
          <w:rFonts w:ascii="Times New Roman" w:eastAsia="Times New Roman" w:hAnsi="Times New Roman" w:cs="David" w:hint="cs"/>
          <w:sz w:val="24"/>
          <w:szCs w:val="24"/>
          <w:rtl/>
        </w:rPr>
        <w:t>נועד</w:t>
      </w:r>
      <w:r w:rsidR="001B792E">
        <w:rPr>
          <w:rFonts w:ascii="Times New Roman" w:eastAsia="Times New Roman" w:hAnsi="Times New Roman" w:cs="David" w:hint="cs"/>
          <w:sz w:val="24"/>
          <w:szCs w:val="24"/>
          <w:rtl/>
        </w:rPr>
        <w:t xml:space="preserve"> להיות אני נוסף, העשוי לעזור לפרוטגוניסט להביע את שקשה לו להביע, לסייע לו ל</w:t>
      </w:r>
      <w:r w:rsidR="00812058">
        <w:rPr>
          <w:rFonts w:ascii="Times New Roman" w:eastAsia="Times New Roman" w:hAnsi="Times New Roman" w:cs="David" w:hint="cs"/>
          <w:sz w:val="24"/>
          <w:szCs w:val="24"/>
          <w:rtl/>
        </w:rPr>
        <w:t>בטא</w:t>
      </w:r>
      <w:r w:rsidR="001B792E">
        <w:rPr>
          <w:rFonts w:ascii="Times New Roman" w:eastAsia="Times New Roman" w:hAnsi="Times New Roman" w:cs="David" w:hint="cs"/>
          <w:sz w:val="24"/>
          <w:szCs w:val="24"/>
          <w:rtl/>
        </w:rPr>
        <w:t xml:space="preserve"> מחשבות ורגשות שלא נמצאו להם מלים</w:t>
      </w:r>
      <w:r w:rsidR="001B792E" w:rsidRPr="00954E25">
        <w:rPr>
          <w:rFonts w:ascii="Times New Roman" w:eastAsia="Times New Roman" w:hAnsi="Times New Roman" w:cs="David" w:hint="cs"/>
          <w:sz w:val="24"/>
          <w:szCs w:val="24"/>
          <w:rtl/>
        </w:rPr>
        <w:t>, להגיש עבורו קונפליקטים מודחקים</w:t>
      </w:r>
      <w:r w:rsidR="00812058">
        <w:rPr>
          <w:rFonts w:ascii="Times New Roman" w:eastAsia="Times New Roman" w:hAnsi="Times New Roman" w:cs="David" w:hint="cs"/>
          <w:sz w:val="24"/>
          <w:szCs w:val="24"/>
          <w:rtl/>
        </w:rPr>
        <w:t xml:space="preserve"> </w:t>
      </w:r>
      <w:r w:rsidR="001B792E">
        <w:rPr>
          <w:rFonts w:ascii="Times New Roman" w:eastAsia="Times New Roman" w:hAnsi="Times New Roman" w:cs="David" w:hint="cs"/>
          <w:sz w:val="24"/>
          <w:szCs w:val="24"/>
          <w:rtl/>
        </w:rPr>
        <w:t xml:space="preserve">ולספק לו </w:t>
      </w:r>
      <w:r w:rsidR="00812058">
        <w:rPr>
          <w:rFonts w:ascii="Times New Roman" w:eastAsia="Times New Roman" w:hAnsi="Times New Roman" w:cs="David" w:hint="cs"/>
          <w:sz w:val="24"/>
          <w:szCs w:val="24"/>
          <w:rtl/>
        </w:rPr>
        <w:t>ביטחון ותמיכה</w:t>
      </w:r>
      <w:r w:rsidR="001B792E">
        <w:rPr>
          <w:rFonts w:ascii="Times New Roman" w:eastAsia="Times New Roman" w:hAnsi="Times New Roman" w:cs="David" w:hint="cs"/>
          <w:sz w:val="24"/>
          <w:szCs w:val="24"/>
          <w:rtl/>
        </w:rPr>
        <w:t>. הכפיל מהדהד את מחשבותיו ורגשותיו של הפרוטגוניסט, מאפשר לו לחוש שרואים ומבינים</w:t>
      </w:r>
      <w:r>
        <w:rPr>
          <w:rFonts w:ascii="Times New Roman" w:eastAsia="Times New Roman" w:hAnsi="Times New Roman" w:cs="David" w:hint="cs"/>
          <w:sz w:val="24"/>
          <w:szCs w:val="24"/>
          <w:rtl/>
        </w:rPr>
        <w:t xml:space="preserve"> אותו, ומבטא כלפיו אמפתיה,</w:t>
      </w:r>
      <w:r w:rsidR="001B792E">
        <w:rPr>
          <w:rFonts w:ascii="Times New Roman" w:eastAsia="Times New Roman" w:hAnsi="Times New Roman" w:cs="David" w:hint="cs"/>
          <w:sz w:val="24"/>
          <w:szCs w:val="24"/>
          <w:rtl/>
        </w:rPr>
        <w:t xml:space="preserve"> קרבה והבנה</w:t>
      </w:r>
      <w:r>
        <w:rPr>
          <w:rFonts w:ascii="Times New Roman" w:eastAsia="Times New Roman" w:hAnsi="Times New Roman" w:cs="David" w:hint="cs"/>
          <w:sz w:val="24"/>
          <w:szCs w:val="24"/>
          <w:rtl/>
        </w:rPr>
        <w:t xml:space="preserve"> לנקודת-מבטו ו</w:t>
      </w:r>
      <w:r w:rsidR="001B792E">
        <w:rPr>
          <w:rFonts w:ascii="Times New Roman" w:eastAsia="Times New Roman" w:hAnsi="Times New Roman" w:cs="David" w:hint="cs"/>
          <w:sz w:val="24"/>
          <w:szCs w:val="24"/>
          <w:rtl/>
        </w:rPr>
        <w:t>לרגשותיו</w:t>
      </w:r>
      <w:r w:rsidR="001B792E">
        <w:rPr>
          <w:rFonts w:ascii="Times New Roman" w:hAnsi="Times New Roman" w:cs="David" w:hint="cs"/>
          <w:sz w:val="24"/>
          <w:szCs w:val="24"/>
          <w:rtl/>
        </w:rPr>
        <w:t>.</w:t>
      </w:r>
    </w:p>
    <w:p w:rsidR="001B792E" w:rsidRDefault="00F079F3" w:rsidP="00770400">
      <w:pPr>
        <w:spacing w:after="0" w:line="360" w:lineRule="auto"/>
        <w:jc w:val="both"/>
        <w:rPr>
          <w:rFonts w:cs="David"/>
          <w:rtl/>
        </w:rPr>
      </w:pPr>
      <w:r>
        <w:rPr>
          <w:rFonts w:ascii="Times New Roman" w:hAnsi="Times New Roman" w:cs="David" w:hint="cs"/>
          <w:sz w:val="24"/>
          <w:szCs w:val="24"/>
          <w:rtl/>
        </w:rPr>
        <w:t>בקבוצת המאושפזים</w:t>
      </w:r>
      <w:r w:rsidR="001B792E">
        <w:rPr>
          <w:rFonts w:ascii="Times New Roman" w:hAnsi="Times New Roman" w:cs="David" w:hint="cs"/>
          <w:sz w:val="24"/>
          <w:szCs w:val="24"/>
          <w:rtl/>
        </w:rPr>
        <w:t xml:space="preserve">, כמעט תמיד </w:t>
      </w:r>
      <w:r>
        <w:rPr>
          <w:rFonts w:ascii="Times New Roman" w:hAnsi="Times New Roman" w:cs="David" w:hint="cs"/>
          <w:sz w:val="24"/>
          <w:szCs w:val="24"/>
          <w:rtl/>
        </w:rPr>
        <w:t>היה זה</w:t>
      </w:r>
      <w:r w:rsidR="001B792E">
        <w:rPr>
          <w:rFonts w:ascii="Times New Roman" w:hAnsi="Times New Roman" w:cs="David" w:hint="cs"/>
          <w:sz w:val="24"/>
          <w:szCs w:val="24"/>
          <w:rtl/>
        </w:rPr>
        <w:t xml:space="preserve"> מנחה הקבוצה ששימש </w:t>
      </w:r>
      <w:r>
        <w:rPr>
          <w:rFonts w:ascii="Times New Roman" w:hAnsi="Times New Roman" w:cs="David" w:hint="cs"/>
          <w:sz w:val="24"/>
          <w:szCs w:val="24"/>
          <w:rtl/>
        </w:rPr>
        <w:t>כפיל למשתתפים. הם עצמם מיעטו</w:t>
      </w:r>
      <w:r w:rsidR="001B792E">
        <w:rPr>
          <w:rFonts w:ascii="Times New Roman" w:hAnsi="Times New Roman" w:cs="David" w:hint="cs"/>
          <w:sz w:val="24"/>
          <w:szCs w:val="24"/>
          <w:rtl/>
        </w:rPr>
        <w:t xml:space="preserve"> לשמש כפילים זה לזה. ייתכן שהמסגרת של </w:t>
      </w:r>
      <w:r>
        <w:rPr>
          <w:rFonts w:ascii="Times New Roman" w:hAnsi="Times New Roman" w:cs="David"/>
          <w:sz w:val="24"/>
          <w:szCs w:val="24"/>
        </w:rPr>
        <w:t>open-ended group</w:t>
      </w:r>
      <w:r>
        <w:rPr>
          <w:rFonts w:ascii="Times New Roman" w:hAnsi="Times New Roman" w:cs="David" w:hint="cs"/>
          <w:sz w:val="24"/>
          <w:szCs w:val="24"/>
          <w:rtl/>
        </w:rPr>
        <w:t xml:space="preserve"> המאופיינת בתחלופה גבוהה של </w:t>
      </w:r>
      <w:r w:rsidR="001B792E">
        <w:rPr>
          <w:rFonts w:ascii="Times New Roman" w:hAnsi="Times New Roman" w:cs="David" w:hint="cs"/>
          <w:sz w:val="24"/>
          <w:szCs w:val="24"/>
          <w:rtl/>
        </w:rPr>
        <w:t>משתתפים</w:t>
      </w:r>
      <w:r w:rsidR="00770400">
        <w:rPr>
          <w:rFonts w:ascii="Times New Roman" w:hAnsi="Times New Roman" w:cs="David" w:hint="cs"/>
          <w:sz w:val="24"/>
          <w:szCs w:val="24"/>
          <w:rtl/>
        </w:rPr>
        <w:t>,</w:t>
      </w:r>
      <w:r w:rsidR="001B792E">
        <w:rPr>
          <w:rFonts w:ascii="Times New Roman" w:hAnsi="Times New Roman" w:cs="David" w:hint="cs"/>
          <w:sz w:val="24"/>
          <w:szCs w:val="24"/>
          <w:rtl/>
        </w:rPr>
        <w:t xml:space="preserve"> מנעה מ</w:t>
      </w:r>
      <w:r w:rsidR="00770400">
        <w:rPr>
          <w:rFonts w:ascii="Times New Roman" w:hAnsi="Times New Roman" w:cs="David" w:hint="cs"/>
          <w:sz w:val="24"/>
          <w:szCs w:val="24"/>
          <w:rtl/>
        </w:rPr>
        <w:t>ה</w:t>
      </w:r>
      <w:r w:rsidR="001B792E">
        <w:rPr>
          <w:rFonts w:ascii="Times New Roman" w:hAnsi="Times New Roman" w:cs="David" w:hint="cs"/>
          <w:sz w:val="24"/>
          <w:szCs w:val="24"/>
          <w:rtl/>
        </w:rPr>
        <w:t xml:space="preserve">ם לחוות את הכלי הזה לאורך זמן ולצבור בו מספיק ביטחון כדי להעז ולשמש כפיל לחבריהם לקבוצה. היו, לעומת זאת, מספר פעמים בהן אחד המשתתפים ביקש </w:t>
      </w:r>
      <w:r w:rsidR="00770400">
        <w:rPr>
          <w:rFonts w:ascii="Times New Roman" w:hAnsi="Times New Roman" w:cs="David" w:hint="cs"/>
          <w:sz w:val="24"/>
          <w:szCs w:val="24"/>
          <w:rtl/>
        </w:rPr>
        <w:t xml:space="preserve">שיעשו </w:t>
      </w:r>
      <w:r w:rsidR="001B792E">
        <w:rPr>
          <w:rFonts w:ascii="Times New Roman" w:hAnsi="Times New Roman" w:cs="David" w:hint="cs"/>
          <w:sz w:val="24"/>
          <w:szCs w:val="24"/>
          <w:rtl/>
        </w:rPr>
        <w:t>לו כפיל:</w:t>
      </w:r>
    </w:p>
    <w:p w:rsidR="001B792E" w:rsidRDefault="00770400" w:rsidP="00770400">
      <w:pPr>
        <w:spacing w:after="120" w:line="360" w:lineRule="auto"/>
        <w:ind w:left="737" w:right="737"/>
        <w:jc w:val="both"/>
        <w:rPr>
          <w:rFonts w:asciiTheme="majorBidi" w:hAnsiTheme="majorBidi" w:cstheme="majorBidi"/>
          <w:sz w:val="24"/>
          <w:szCs w:val="24"/>
          <w:rtl/>
        </w:rPr>
      </w:pPr>
      <w:r>
        <w:rPr>
          <w:rFonts w:asciiTheme="majorBidi" w:hAnsiTheme="majorBidi" w:cstheme="majorBidi" w:hint="cs"/>
          <w:sz w:val="24"/>
          <w:szCs w:val="24"/>
          <w:rtl/>
        </w:rPr>
        <w:t>דויד</w:t>
      </w:r>
      <w:r w:rsidR="001B792E" w:rsidRPr="009B5E92">
        <w:rPr>
          <w:rFonts w:asciiTheme="majorBidi" w:hAnsiTheme="majorBidi" w:cstheme="majorBidi"/>
          <w:sz w:val="24"/>
          <w:szCs w:val="24"/>
          <w:rtl/>
        </w:rPr>
        <w:t xml:space="preserve"> הסביר</w:t>
      </w:r>
      <w:r>
        <w:rPr>
          <w:rFonts w:asciiTheme="majorBidi" w:hAnsiTheme="majorBidi" w:cstheme="majorBidi" w:hint="cs"/>
          <w:sz w:val="24"/>
          <w:szCs w:val="24"/>
          <w:rtl/>
        </w:rPr>
        <w:t xml:space="preserve"> לאחרים</w:t>
      </w:r>
      <w:r w:rsidR="001B792E" w:rsidRPr="009B5E92">
        <w:rPr>
          <w:rFonts w:asciiTheme="majorBidi" w:hAnsiTheme="majorBidi" w:cstheme="majorBidi"/>
          <w:sz w:val="24"/>
          <w:szCs w:val="24"/>
          <w:rtl/>
        </w:rPr>
        <w:t xml:space="preserve"> מה זה כפיל, והצעתי לו שידגים. הוא העדיף שלא, </w:t>
      </w:r>
      <w:r w:rsidR="001B792E">
        <w:rPr>
          <w:rFonts w:asciiTheme="majorBidi" w:hAnsiTheme="majorBidi" w:cstheme="majorBidi"/>
          <w:sz w:val="24"/>
          <w:szCs w:val="24"/>
          <w:rtl/>
        </w:rPr>
        <w:t>והציע שאני אעשה לו כפיל.</w:t>
      </w:r>
      <w:r>
        <w:rPr>
          <w:rFonts w:asciiTheme="majorBidi" w:hAnsiTheme="majorBidi" w:cstheme="majorBidi" w:hint="cs"/>
          <w:sz w:val="24"/>
          <w:szCs w:val="24"/>
          <w:rtl/>
        </w:rPr>
        <w:t xml:space="preserve"> </w:t>
      </w:r>
      <w:r w:rsidR="001B792E" w:rsidRPr="009B5E92">
        <w:rPr>
          <w:rFonts w:asciiTheme="majorBidi" w:hAnsiTheme="majorBidi" w:cstheme="majorBidi"/>
          <w:sz w:val="24"/>
          <w:szCs w:val="24"/>
          <w:rtl/>
        </w:rPr>
        <w:t xml:space="preserve">עשיתי לו כפיל: "אני יודע מצוין מה זה כפיל, אבל אני מעדיף שיעשו </w:t>
      </w:r>
      <w:r w:rsidR="001B792E" w:rsidRPr="009B5E92">
        <w:rPr>
          <w:rFonts w:asciiTheme="majorBidi" w:hAnsiTheme="majorBidi" w:cstheme="majorBidi"/>
          <w:sz w:val="24"/>
          <w:szCs w:val="24"/>
          <w:rtl/>
        </w:rPr>
        <w:lastRenderedPageBreak/>
        <w:t>לי. אני קצת מתבייש לעשות כפיל למישהו אחר, וחושש לקחת אחריות. מה אם הוא לא יסכים או לא יאהב את הכפיל שעשיתי לו? מה אם אני אביך אותו? אני לא רוצה להביך א</w:t>
      </w:r>
      <w:r w:rsidR="001B792E">
        <w:rPr>
          <w:rFonts w:asciiTheme="majorBidi" w:hAnsiTheme="majorBidi" w:cstheme="majorBidi"/>
          <w:sz w:val="24"/>
          <w:szCs w:val="24"/>
          <w:rtl/>
        </w:rPr>
        <w:t>ף אחד ולא רוצה לבלוט יותר מדי".</w:t>
      </w:r>
      <w:r w:rsidR="001B792E">
        <w:rPr>
          <w:rFonts w:asciiTheme="majorBidi" w:hAnsiTheme="majorBidi" w:cstheme="majorBidi" w:hint="cs"/>
          <w:sz w:val="24"/>
          <w:szCs w:val="24"/>
          <w:rtl/>
        </w:rPr>
        <w:t xml:space="preserve"> </w:t>
      </w:r>
      <w:r>
        <w:rPr>
          <w:rFonts w:asciiTheme="majorBidi" w:hAnsiTheme="majorBidi" w:cstheme="majorBidi" w:hint="cs"/>
          <w:sz w:val="24"/>
          <w:szCs w:val="24"/>
          <w:rtl/>
        </w:rPr>
        <w:t>דויד</w:t>
      </w:r>
      <w:r w:rsidR="001B792E" w:rsidRPr="009B5E92">
        <w:rPr>
          <w:rFonts w:asciiTheme="majorBidi" w:hAnsiTheme="majorBidi" w:cstheme="majorBidi"/>
          <w:sz w:val="24"/>
          <w:szCs w:val="24"/>
          <w:rtl/>
        </w:rPr>
        <w:t xml:space="preserve"> מחייך ומודה לי.</w:t>
      </w:r>
    </w:p>
    <w:p w:rsidR="001B792E" w:rsidRDefault="001B792E" w:rsidP="00770400">
      <w:pPr>
        <w:spacing w:after="0" w:line="360" w:lineRule="auto"/>
        <w:jc w:val="both"/>
        <w:rPr>
          <w:rFonts w:ascii="Times New Roman" w:hAnsi="Times New Roman" w:cs="David"/>
          <w:sz w:val="24"/>
          <w:szCs w:val="24"/>
          <w:rtl/>
        </w:rPr>
      </w:pPr>
      <w:r>
        <w:rPr>
          <w:rFonts w:ascii="Times New Roman" w:hAnsi="Times New Roman" w:cs="David" w:hint="cs"/>
          <w:sz w:val="24"/>
          <w:szCs w:val="24"/>
          <w:rtl/>
        </w:rPr>
        <w:t>במקרה זה, מעבר להדגמה של טכניקת הכפיל עבור יתר החברים בקבוצה, הכפיל ניסה להציע</w:t>
      </w:r>
      <w:r w:rsidR="00770400">
        <w:rPr>
          <w:rFonts w:ascii="Times New Roman" w:hAnsi="Times New Roman" w:cs="David" w:hint="cs"/>
          <w:sz w:val="24"/>
          <w:szCs w:val="24"/>
          <w:rtl/>
        </w:rPr>
        <w:t xml:space="preserve"> לדויד פרשנות להתנהגותו,</w:t>
      </w:r>
      <w:r>
        <w:rPr>
          <w:rFonts w:ascii="Times New Roman" w:hAnsi="Times New Roman" w:cs="David" w:hint="cs"/>
          <w:sz w:val="24"/>
          <w:szCs w:val="24"/>
          <w:rtl/>
        </w:rPr>
        <w:t xml:space="preserve"> להאיר ולהבהיר את המחשבות והחששות שלו, ולסייע ל</w:t>
      </w:r>
      <w:r w:rsidR="00770400">
        <w:rPr>
          <w:rFonts w:ascii="Times New Roman" w:hAnsi="Times New Roman" w:cs="David" w:hint="cs"/>
          <w:sz w:val="24"/>
          <w:szCs w:val="24"/>
          <w:rtl/>
        </w:rPr>
        <w:t>דויד</w:t>
      </w:r>
      <w:r>
        <w:rPr>
          <w:rFonts w:ascii="Times New Roman" w:hAnsi="Times New Roman" w:cs="David" w:hint="cs"/>
          <w:sz w:val="24"/>
          <w:szCs w:val="24"/>
          <w:rtl/>
        </w:rPr>
        <w:t xml:space="preserve"> להיות מובן י</w:t>
      </w:r>
      <w:r w:rsidR="00770400">
        <w:rPr>
          <w:rFonts w:ascii="Times New Roman" w:hAnsi="Times New Roman" w:cs="David" w:hint="cs"/>
          <w:sz w:val="24"/>
          <w:szCs w:val="24"/>
          <w:rtl/>
        </w:rPr>
        <w:t>ותר על-ידי חבריו ו</w:t>
      </w:r>
      <w:r>
        <w:rPr>
          <w:rFonts w:ascii="Times New Roman" w:hAnsi="Times New Roman" w:cs="David" w:hint="cs"/>
          <w:sz w:val="24"/>
          <w:szCs w:val="24"/>
          <w:rtl/>
        </w:rPr>
        <w:t xml:space="preserve">על-ידי עצמו. בעצם מעשה הכפיל, </w:t>
      </w:r>
      <w:r w:rsidR="00770400">
        <w:rPr>
          <w:rFonts w:ascii="Times New Roman" w:hAnsi="Times New Roman" w:cs="David" w:hint="cs"/>
          <w:sz w:val="24"/>
          <w:szCs w:val="24"/>
          <w:rtl/>
        </w:rPr>
        <w:t>הועבר</w:t>
      </w:r>
      <w:r>
        <w:rPr>
          <w:rFonts w:ascii="Times New Roman" w:hAnsi="Times New Roman" w:cs="David" w:hint="cs"/>
          <w:sz w:val="24"/>
          <w:szCs w:val="24"/>
          <w:rtl/>
        </w:rPr>
        <w:t xml:space="preserve"> ל</w:t>
      </w:r>
      <w:r w:rsidR="00770400">
        <w:rPr>
          <w:rFonts w:ascii="Times New Roman" w:hAnsi="Times New Roman" w:cs="David" w:hint="cs"/>
          <w:sz w:val="24"/>
          <w:szCs w:val="24"/>
          <w:rtl/>
        </w:rPr>
        <w:t>דויד מסר של אמפתיה. מסר ש</w:t>
      </w:r>
      <w:r>
        <w:rPr>
          <w:rFonts w:ascii="Times New Roman" w:hAnsi="Times New Roman" w:cs="David" w:hint="cs"/>
          <w:sz w:val="24"/>
          <w:szCs w:val="24"/>
          <w:rtl/>
        </w:rPr>
        <w:t>מנחה הקבוצה, קשוב לו ומבין אותו.</w:t>
      </w:r>
    </w:p>
    <w:p w:rsidR="001B792E" w:rsidRDefault="001B792E" w:rsidP="00770400">
      <w:pPr>
        <w:spacing w:after="0" w:line="360" w:lineRule="auto"/>
        <w:jc w:val="both"/>
        <w:rPr>
          <w:rFonts w:ascii="Times New Roman" w:hAnsi="Times New Roman" w:cs="David"/>
          <w:sz w:val="24"/>
          <w:szCs w:val="24"/>
          <w:rtl/>
        </w:rPr>
      </w:pPr>
      <w:r>
        <w:rPr>
          <w:rFonts w:ascii="Times New Roman" w:hAnsi="Times New Roman" w:cs="David" w:hint="cs"/>
          <w:sz w:val="24"/>
          <w:szCs w:val="24"/>
          <w:rtl/>
        </w:rPr>
        <w:t>הכפילים שנעשו במהלך השנה שימשו למטרות שונות ומגוונות. לעתים, המטרה הייתה לחזק את תחושת הנראות אצל מי שחש שקוף ובלתי נראה:</w:t>
      </w:r>
    </w:p>
    <w:p w:rsidR="001B792E" w:rsidRDefault="001B792E" w:rsidP="00770400">
      <w:pPr>
        <w:spacing w:after="120" w:line="360" w:lineRule="auto"/>
        <w:ind w:left="737" w:right="737"/>
        <w:jc w:val="both"/>
        <w:rPr>
          <w:rFonts w:ascii="Times New Roman" w:hAnsi="Times New Roman" w:cs="Times New Roman"/>
          <w:sz w:val="24"/>
          <w:szCs w:val="24"/>
          <w:rtl/>
        </w:rPr>
      </w:pPr>
      <w:r w:rsidRPr="00D57DB7">
        <w:rPr>
          <w:rFonts w:ascii="Times New Roman" w:hAnsi="Times New Roman" w:cs="Times New Roman"/>
          <w:sz w:val="24"/>
          <w:szCs w:val="24"/>
          <w:rtl/>
        </w:rPr>
        <w:t xml:space="preserve">חזרנו אל </w:t>
      </w:r>
      <w:proofErr w:type="spellStart"/>
      <w:r w:rsidRPr="00D57DB7">
        <w:rPr>
          <w:rFonts w:ascii="Times New Roman" w:hAnsi="Times New Roman" w:cs="Times New Roman"/>
          <w:sz w:val="24"/>
          <w:szCs w:val="24"/>
          <w:rtl/>
        </w:rPr>
        <w:t>קלרה</w:t>
      </w:r>
      <w:proofErr w:type="spellEnd"/>
      <w:r w:rsidRPr="00D57DB7">
        <w:rPr>
          <w:rFonts w:ascii="Times New Roman" w:hAnsi="Times New Roman" w:cs="Times New Roman"/>
          <w:sz w:val="24"/>
          <w:szCs w:val="24"/>
          <w:rtl/>
        </w:rPr>
        <w:t xml:space="preserve"> ופתאום היא דיברה על זה שהיא הולכת אחרי אנשים במחלקה ואז הם אומרים לה להפסיק ללכת אחריהם. עשיתי לה כפיל: ״אני הולכת פה לאיבוד ואנשים לא רואים אותי״.</w:t>
      </w:r>
    </w:p>
    <w:p w:rsidR="001B792E" w:rsidRPr="00E432FC" w:rsidRDefault="001B792E" w:rsidP="004440C3">
      <w:pPr>
        <w:spacing w:after="120" w:line="360" w:lineRule="auto"/>
        <w:jc w:val="both"/>
        <w:rPr>
          <w:rFonts w:ascii="Times New Roman" w:hAnsi="Times New Roman" w:cs="David"/>
          <w:sz w:val="24"/>
          <w:szCs w:val="24"/>
          <w:rtl/>
        </w:rPr>
      </w:pPr>
      <w:r>
        <w:rPr>
          <w:rFonts w:ascii="Times New Roman" w:hAnsi="Times New Roman" w:cs="David" w:hint="cs"/>
          <w:sz w:val="24"/>
          <w:szCs w:val="24"/>
          <w:rtl/>
        </w:rPr>
        <w:t>היו מקרים שבהם הכפיל נועד ליצור בה</w:t>
      </w:r>
      <w:r w:rsidR="00770400">
        <w:rPr>
          <w:rFonts w:ascii="Times New Roman" w:hAnsi="Times New Roman" w:cs="David" w:hint="cs"/>
          <w:sz w:val="24"/>
          <w:szCs w:val="24"/>
          <w:rtl/>
        </w:rPr>
        <w:t>ירות בתוך מצב כאוטי שהיה בקבוצה;</w:t>
      </w:r>
      <w:r>
        <w:rPr>
          <w:rFonts w:ascii="Times New Roman" w:hAnsi="Times New Roman" w:cs="David" w:hint="cs"/>
          <w:sz w:val="24"/>
          <w:szCs w:val="24"/>
          <w:rtl/>
        </w:rPr>
        <w:t xml:space="preserve"> להתיר סיטואציה מאיימת ומתוחה, ולהפחית חרדה אצל חלק מהמשתתפים. כך היה באחד המפגשים, כאשר </w:t>
      </w:r>
      <w:r w:rsidR="004440C3">
        <w:rPr>
          <w:rFonts w:ascii="Times New Roman" w:hAnsi="Times New Roman" w:cs="David" w:hint="cs"/>
          <w:sz w:val="24"/>
          <w:szCs w:val="24"/>
          <w:rtl/>
        </w:rPr>
        <w:t>אדי,</w:t>
      </w:r>
      <w:r>
        <w:rPr>
          <w:rFonts w:ascii="Times New Roman" w:hAnsi="Times New Roman" w:cs="David" w:hint="cs"/>
          <w:sz w:val="24"/>
          <w:szCs w:val="24"/>
          <w:rtl/>
        </w:rPr>
        <w:t xml:space="preserve"> משתתף </w:t>
      </w:r>
      <w:r w:rsidR="004440C3">
        <w:rPr>
          <w:rFonts w:ascii="Times New Roman" w:hAnsi="Times New Roman" w:cs="David" w:hint="cs"/>
          <w:sz w:val="24"/>
          <w:szCs w:val="24"/>
          <w:rtl/>
        </w:rPr>
        <w:t xml:space="preserve">שנראה היה במצב פסיכוטי, החל לבטא </w:t>
      </w:r>
      <w:r>
        <w:rPr>
          <w:rFonts w:ascii="Times New Roman" w:hAnsi="Times New Roman" w:cs="David" w:hint="cs"/>
          <w:sz w:val="24"/>
          <w:szCs w:val="24"/>
          <w:rtl/>
        </w:rPr>
        <w:t>רגשות כלפי משתתפת אחרת באופן שנ</w:t>
      </w:r>
      <w:r w:rsidR="004440C3">
        <w:rPr>
          <w:rFonts w:ascii="Times New Roman" w:hAnsi="Times New Roman" w:cs="David" w:hint="cs"/>
          <w:sz w:val="24"/>
          <w:szCs w:val="24"/>
          <w:rtl/>
        </w:rPr>
        <w:t>חווה כמוזר, בלתי מותאם, לא</w:t>
      </w:r>
      <w:r>
        <w:rPr>
          <w:rFonts w:ascii="Times New Roman" w:hAnsi="Times New Roman" w:cs="David" w:hint="cs"/>
          <w:sz w:val="24"/>
          <w:szCs w:val="24"/>
          <w:rtl/>
        </w:rPr>
        <w:t xml:space="preserve"> נשלט, ואף מאיים:</w:t>
      </w:r>
    </w:p>
    <w:p w:rsidR="001B792E" w:rsidRPr="00D57DB7" w:rsidRDefault="004440C3" w:rsidP="004440C3">
      <w:pPr>
        <w:spacing w:after="0" w:line="360" w:lineRule="auto"/>
        <w:ind w:left="737" w:right="737"/>
        <w:jc w:val="both"/>
        <w:rPr>
          <w:rFonts w:ascii="Times New Roman" w:hAnsi="Times New Roman" w:cs="Times New Roman"/>
          <w:sz w:val="24"/>
          <w:szCs w:val="24"/>
          <w:rtl/>
        </w:rPr>
      </w:pPr>
      <w:r>
        <w:rPr>
          <w:rFonts w:asciiTheme="majorBidi" w:hAnsiTheme="majorBidi" w:cstheme="majorBidi" w:hint="cs"/>
          <w:sz w:val="24"/>
          <w:szCs w:val="24"/>
          <w:rtl/>
        </w:rPr>
        <w:t>אדי</w:t>
      </w:r>
      <w:r w:rsidR="001B792E" w:rsidRPr="00117327">
        <w:rPr>
          <w:rFonts w:asciiTheme="majorBidi" w:hAnsiTheme="majorBidi" w:cstheme="majorBidi"/>
          <w:sz w:val="24"/>
          <w:szCs w:val="24"/>
          <w:rtl/>
        </w:rPr>
        <w:t xml:space="preserve"> מתיישב על הכיסא הריק ומתחיל לדבר </w:t>
      </w:r>
      <w:r w:rsidR="001B792E">
        <w:rPr>
          <w:rFonts w:asciiTheme="majorBidi" w:hAnsiTheme="majorBidi" w:cstheme="majorBidi" w:hint="cs"/>
          <w:sz w:val="24"/>
          <w:szCs w:val="24"/>
          <w:rtl/>
        </w:rPr>
        <w:t>א</w:t>
      </w:r>
      <w:r w:rsidR="001B792E" w:rsidRPr="00117327">
        <w:rPr>
          <w:rFonts w:asciiTheme="majorBidi" w:hAnsiTheme="majorBidi" w:cstheme="majorBidi"/>
          <w:sz w:val="24"/>
          <w:szCs w:val="24"/>
          <w:rtl/>
        </w:rPr>
        <w:t xml:space="preserve">ל </w:t>
      </w:r>
      <w:r>
        <w:rPr>
          <w:rFonts w:asciiTheme="majorBidi" w:hAnsiTheme="majorBidi" w:cstheme="majorBidi" w:hint="cs"/>
          <w:sz w:val="24"/>
          <w:szCs w:val="24"/>
          <w:rtl/>
        </w:rPr>
        <w:t>נעמי</w:t>
      </w:r>
      <w:r w:rsidR="001B792E" w:rsidRPr="00117327">
        <w:rPr>
          <w:rFonts w:asciiTheme="majorBidi" w:hAnsiTheme="majorBidi" w:cstheme="majorBidi"/>
          <w:sz w:val="24"/>
          <w:szCs w:val="24"/>
          <w:rtl/>
        </w:rPr>
        <w:t xml:space="preserve"> (משתתפת חדשה בקבוצה). </w:t>
      </w:r>
      <w:r>
        <w:rPr>
          <w:rFonts w:ascii="Times New Roman" w:hAnsi="Times New Roman" w:cs="Times New Roman" w:hint="cs"/>
          <w:sz w:val="24"/>
          <w:szCs w:val="24"/>
          <w:rtl/>
        </w:rPr>
        <w:t>הוא</w:t>
      </w:r>
      <w:r w:rsidR="001B792E">
        <w:rPr>
          <w:rFonts w:ascii="Times New Roman" w:hAnsi="Times New Roman" w:cs="Times New Roman"/>
          <w:sz w:val="24"/>
          <w:szCs w:val="24"/>
          <w:rtl/>
        </w:rPr>
        <w:t xml:space="preserve"> מ</w:t>
      </w:r>
      <w:r>
        <w:rPr>
          <w:rFonts w:ascii="Times New Roman" w:hAnsi="Times New Roman" w:cs="Times New Roman" w:hint="cs"/>
          <w:sz w:val="24"/>
          <w:szCs w:val="24"/>
          <w:rtl/>
        </w:rPr>
        <w:t>דבר</w:t>
      </w:r>
      <w:r w:rsidR="001B792E" w:rsidRPr="00D57DB7">
        <w:rPr>
          <w:rFonts w:ascii="Times New Roman" w:hAnsi="Times New Roman" w:cs="Times New Roman"/>
          <w:sz w:val="24"/>
          <w:szCs w:val="24"/>
          <w:rtl/>
        </w:rPr>
        <w:t xml:space="preserve"> בצורה לא קוהרנטית, </w:t>
      </w:r>
      <w:r>
        <w:rPr>
          <w:rFonts w:ascii="Times New Roman" w:hAnsi="Times New Roman" w:cs="Times New Roman" w:hint="cs"/>
          <w:sz w:val="24"/>
          <w:szCs w:val="24"/>
          <w:rtl/>
        </w:rPr>
        <w:t>אומר</w:t>
      </w:r>
      <w:r w:rsidR="001B792E" w:rsidRPr="00D57DB7">
        <w:rPr>
          <w:rFonts w:ascii="Times New Roman" w:hAnsi="Times New Roman" w:cs="Times New Roman"/>
          <w:sz w:val="24"/>
          <w:szCs w:val="24"/>
          <w:rtl/>
        </w:rPr>
        <w:t xml:space="preserve"> כמה </w:t>
      </w:r>
      <w:r>
        <w:rPr>
          <w:rFonts w:ascii="Times New Roman" w:hAnsi="Times New Roman" w:cs="Times New Roman"/>
          <w:sz w:val="24"/>
          <w:szCs w:val="24"/>
          <w:rtl/>
        </w:rPr>
        <w:t>הוא אוהב אותה</w:t>
      </w:r>
      <w:r>
        <w:rPr>
          <w:rFonts w:ascii="Times New Roman" w:hAnsi="Times New Roman" w:cs="Times New Roman" w:hint="cs"/>
          <w:sz w:val="24"/>
          <w:szCs w:val="24"/>
          <w:rtl/>
        </w:rPr>
        <w:t>,</w:t>
      </w:r>
      <w:r>
        <w:rPr>
          <w:rFonts w:ascii="Times New Roman" w:hAnsi="Times New Roman" w:cs="Times New Roman"/>
          <w:sz w:val="24"/>
          <w:szCs w:val="24"/>
          <w:rtl/>
        </w:rPr>
        <w:t xml:space="preserve"> שמח על הקשר </w:t>
      </w:r>
      <w:proofErr w:type="spellStart"/>
      <w:r>
        <w:rPr>
          <w:rFonts w:ascii="Times New Roman" w:hAnsi="Times New Roman" w:cs="Times New Roman"/>
          <w:sz w:val="24"/>
          <w:szCs w:val="24"/>
          <w:rtl/>
        </w:rPr>
        <w:t>א</w:t>
      </w:r>
      <w:r>
        <w:rPr>
          <w:rFonts w:ascii="Times New Roman" w:hAnsi="Times New Roman" w:cs="Times New Roman" w:hint="cs"/>
          <w:sz w:val="24"/>
          <w:szCs w:val="24"/>
          <w:rtl/>
        </w:rPr>
        <w:t>י</w:t>
      </w:r>
      <w:r w:rsidR="001B792E">
        <w:rPr>
          <w:rFonts w:ascii="Times New Roman" w:hAnsi="Times New Roman" w:cs="Times New Roman"/>
          <w:sz w:val="24"/>
          <w:szCs w:val="24"/>
          <w:rtl/>
        </w:rPr>
        <w:t>תה</w:t>
      </w:r>
      <w:proofErr w:type="spellEnd"/>
      <w:r>
        <w:rPr>
          <w:rFonts w:ascii="Times New Roman" w:hAnsi="Times New Roman" w:cs="Times New Roman" w:hint="cs"/>
          <w:sz w:val="24"/>
          <w:szCs w:val="24"/>
          <w:rtl/>
        </w:rPr>
        <w:t>,</w:t>
      </w:r>
      <w:r w:rsidR="001B792E" w:rsidRPr="00D57DB7">
        <w:rPr>
          <w:rFonts w:ascii="Times New Roman" w:hAnsi="Times New Roman" w:cs="Times New Roman"/>
          <w:sz w:val="24"/>
          <w:szCs w:val="24"/>
          <w:rtl/>
        </w:rPr>
        <w:t xml:space="preserve"> </w:t>
      </w:r>
      <w:r>
        <w:rPr>
          <w:rFonts w:ascii="Times New Roman" w:hAnsi="Times New Roman" w:cs="Times New Roman" w:hint="cs"/>
          <w:sz w:val="24"/>
          <w:szCs w:val="24"/>
          <w:rtl/>
        </w:rPr>
        <w:t>ומוסיף ש"</w:t>
      </w:r>
      <w:r w:rsidR="001B792E">
        <w:rPr>
          <w:rFonts w:ascii="Times New Roman" w:hAnsi="Times New Roman" w:cs="Times New Roman"/>
          <w:sz w:val="24"/>
          <w:szCs w:val="24"/>
          <w:rtl/>
        </w:rPr>
        <w:t>יש ל</w:t>
      </w:r>
      <w:r w:rsidR="001B792E">
        <w:rPr>
          <w:rFonts w:ascii="Times New Roman" w:hAnsi="Times New Roman" w:cs="Times New Roman" w:hint="cs"/>
          <w:sz w:val="24"/>
          <w:szCs w:val="24"/>
          <w:rtl/>
        </w:rPr>
        <w:t>י</w:t>
      </w:r>
      <w:r w:rsidR="001B792E" w:rsidRPr="00D57DB7">
        <w:rPr>
          <w:rFonts w:ascii="Times New Roman" w:hAnsi="Times New Roman" w:cs="Times New Roman"/>
          <w:sz w:val="24"/>
          <w:szCs w:val="24"/>
          <w:rtl/>
        </w:rPr>
        <w:t xml:space="preserve"> סבלנות</w:t>
      </w:r>
      <w:r>
        <w:rPr>
          <w:rFonts w:ascii="Times New Roman" w:hAnsi="Times New Roman" w:cs="Times New Roman" w:hint="cs"/>
          <w:sz w:val="24"/>
          <w:szCs w:val="24"/>
          <w:rtl/>
        </w:rPr>
        <w:t>"</w:t>
      </w:r>
      <w:r w:rsidR="001B792E" w:rsidRPr="00D57DB7">
        <w:rPr>
          <w:rFonts w:ascii="Times New Roman" w:hAnsi="Times New Roman" w:cs="Times New Roman"/>
          <w:sz w:val="24"/>
          <w:szCs w:val="24"/>
          <w:rtl/>
        </w:rPr>
        <w:t>.</w:t>
      </w:r>
      <w:r>
        <w:rPr>
          <w:rFonts w:ascii="Times New Roman" w:hAnsi="Times New Roman" w:cs="Times New Roman" w:hint="cs"/>
          <w:sz w:val="24"/>
          <w:szCs w:val="24"/>
          <w:rtl/>
        </w:rPr>
        <w:t xml:space="preserve"> </w:t>
      </w:r>
      <w:r w:rsidR="001B792E" w:rsidRPr="00D57DB7">
        <w:rPr>
          <w:rFonts w:ascii="Times New Roman" w:hAnsi="Times New Roman" w:cs="Times New Roman"/>
          <w:sz w:val="24"/>
          <w:szCs w:val="24"/>
          <w:rtl/>
        </w:rPr>
        <w:t>יש אי-נוחות בקבוצה, וא</w:t>
      </w:r>
      <w:r w:rsidR="001B792E">
        <w:rPr>
          <w:rFonts w:ascii="Times New Roman" w:hAnsi="Times New Roman" w:cs="Times New Roman" w:hint="cs"/>
          <w:sz w:val="24"/>
          <w:szCs w:val="24"/>
          <w:rtl/>
        </w:rPr>
        <w:t>יגור</w:t>
      </w:r>
      <w:r w:rsidR="001B792E" w:rsidRPr="00D57DB7">
        <w:rPr>
          <w:rFonts w:ascii="Times New Roman" w:hAnsi="Times New Roman" w:cs="Times New Roman"/>
          <w:sz w:val="24"/>
          <w:szCs w:val="24"/>
          <w:rtl/>
        </w:rPr>
        <w:t xml:space="preserve"> מציע שנעבור למישהו אחר.</w:t>
      </w:r>
    </w:p>
    <w:p w:rsidR="001B792E" w:rsidRPr="00D57DB7" w:rsidRDefault="001B792E" w:rsidP="004440C3">
      <w:pPr>
        <w:spacing w:after="0" w:line="360" w:lineRule="auto"/>
        <w:ind w:left="737" w:right="737"/>
        <w:jc w:val="both"/>
        <w:rPr>
          <w:rFonts w:ascii="Times New Roman" w:hAnsi="Times New Roman" w:cs="Times New Roman"/>
          <w:sz w:val="24"/>
          <w:szCs w:val="24"/>
          <w:rtl/>
        </w:rPr>
      </w:pPr>
      <w:r w:rsidRPr="00D57DB7">
        <w:rPr>
          <w:rFonts w:ascii="Times New Roman" w:hAnsi="Times New Roman" w:cs="Times New Roman"/>
          <w:sz w:val="24"/>
          <w:szCs w:val="24"/>
          <w:rtl/>
        </w:rPr>
        <w:t>אני עושה כפיל ל</w:t>
      </w:r>
      <w:r w:rsidR="004440C3">
        <w:rPr>
          <w:rFonts w:ascii="Times New Roman" w:hAnsi="Times New Roman" w:cs="Times New Roman" w:hint="cs"/>
          <w:sz w:val="24"/>
          <w:szCs w:val="24"/>
          <w:rtl/>
        </w:rPr>
        <w:t>אדי</w:t>
      </w:r>
      <w:r w:rsidRPr="00D57DB7">
        <w:rPr>
          <w:rFonts w:ascii="Times New Roman" w:hAnsi="Times New Roman" w:cs="Times New Roman"/>
          <w:sz w:val="24"/>
          <w:szCs w:val="24"/>
          <w:rtl/>
        </w:rPr>
        <w:t xml:space="preserve"> "</w:t>
      </w:r>
      <w:r w:rsidR="004440C3">
        <w:rPr>
          <w:rFonts w:ascii="Times New Roman" w:hAnsi="Times New Roman" w:cs="Times New Roman" w:hint="cs"/>
          <w:sz w:val="24"/>
          <w:szCs w:val="24"/>
          <w:rtl/>
        </w:rPr>
        <w:t>נעמי</w:t>
      </w:r>
      <w:r w:rsidRPr="00D57DB7">
        <w:rPr>
          <w:rFonts w:ascii="Times New Roman" w:hAnsi="Times New Roman" w:cs="Times New Roman"/>
          <w:sz w:val="24"/>
          <w:szCs w:val="24"/>
          <w:rtl/>
        </w:rPr>
        <w:t xml:space="preserve">, אני מאד שמח על ההיכרות </w:t>
      </w:r>
      <w:proofErr w:type="spellStart"/>
      <w:r w:rsidRPr="00D57DB7">
        <w:rPr>
          <w:rFonts w:ascii="Times New Roman" w:hAnsi="Times New Roman" w:cs="Times New Roman"/>
          <w:sz w:val="24"/>
          <w:szCs w:val="24"/>
          <w:rtl/>
        </w:rPr>
        <w:t>איתך</w:t>
      </w:r>
      <w:proofErr w:type="spellEnd"/>
      <w:r w:rsidRPr="00D57DB7">
        <w:rPr>
          <w:rFonts w:ascii="Times New Roman" w:hAnsi="Times New Roman" w:cs="Times New Roman"/>
          <w:sz w:val="24"/>
          <w:szCs w:val="24"/>
          <w:rtl/>
        </w:rPr>
        <w:t>, זה עושה לי טוב שאנחנו מכירים, וכנראה שיש לי גם רגש כלפייך".</w:t>
      </w:r>
    </w:p>
    <w:p w:rsidR="001B792E" w:rsidRDefault="004440C3" w:rsidP="004440C3">
      <w:pPr>
        <w:spacing w:after="120" w:line="360" w:lineRule="auto"/>
        <w:ind w:left="737" w:right="737"/>
        <w:jc w:val="both"/>
        <w:rPr>
          <w:rFonts w:ascii="Times New Roman" w:hAnsi="Times New Roman" w:cs="Times New Roman"/>
          <w:sz w:val="24"/>
          <w:szCs w:val="24"/>
          <w:rtl/>
        </w:rPr>
      </w:pPr>
      <w:r>
        <w:rPr>
          <w:rFonts w:ascii="Times New Roman" w:hAnsi="Times New Roman" w:cs="Times New Roman"/>
          <w:sz w:val="24"/>
          <w:szCs w:val="24"/>
          <w:rtl/>
        </w:rPr>
        <w:t xml:space="preserve">אני שואל את </w:t>
      </w:r>
      <w:r>
        <w:rPr>
          <w:rFonts w:ascii="Times New Roman" w:hAnsi="Times New Roman" w:cs="Times New Roman" w:hint="cs"/>
          <w:sz w:val="24"/>
          <w:szCs w:val="24"/>
          <w:rtl/>
        </w:rPr>
        <w:t>נעמי</w:t>
      </w:r>
      <w:r w:rsidR="001B792E" w:rsidRPr="00D57DB7">
        <w:rPr>
          <w:rFonts w:ascii="Times New Roman" w:hAnsi="Times New Roman" w:cs="Times New Roman"/>
          <w:sz w:val="24"/>
          <w:szCs w:val="24"/>
          <w:rtl/>
        </w:rPr>
        <w:t xml:space="preserve"> אם הייתה רוצה לענות או להגיד משהו, וכשהיא לא חשה צורך, אני עובר למשתתפים נוספים</w:t>
      </w:r>
      <w:r w:rsidR="001B792E">
        <w:rPr>
          <w:rFonts w:ascii="Times New Roman" w:hAnsi="Times New Roman" w:cs="Times New Roman" w:hint="cs"/>
          <w:sz w:val="24"/>
          <w:szCs w:val="24"/>
          <w:rtl/>
        </w:rPr>
        <w:t>.</w:t>
      </w:r>
    </w:p>
    <w:p w:rsidR="001B792E" w:rsidRDefault="004440C3" w:rsidP="004440C3">
      <w:pPr>
        <w:spacing w:after="0" w:line="360" w:lineRule="auto"/>
        <w:jc w:val="both"/>
        <w:rPr>
          <w:rFonts w:ascii="Times New Roman" w:hAnsi="Times New Roman" w:cs="David"/>
          <w:sz w:val="24"/>
          <w:szCs w:val="24"/>
          <w:rtl/>
        </w:rPr>
      </w:pPr>
      <w:r>
        <w:rPr>
          <w:rFonts w:ascii="Times New Roman" w:hAnsi="Times New Roman" w:cs="David" w:hint="cs"/>
          <w:sz w:val="24"/>
          <w:szCs w:val="24"/>
          <w:rtl/>
        </w:rPr>
        <w:t>במקרה זה, דבריו של אדי</w:t>
      </w:r>
      <w:r w:rsidR="001B792E">
        <w:rPr>
          <w:rFonts w:ascii="Times New Roman" w:hAnsi="Times New Roman" w:cs="David" w:hint="cs"/>
          <w:sz w:val="24"/>
          <w:szCs w:val="24"/>
          <w:rtl/>
        </w:rPr>
        <w:t xml:space="preserve"> נחוו כביזאריים, בלתי נשלטים, ומאיימים. </w:t>
      </w:r>
      <w:r>
        <w:rPr>
          <w:rFonts w:ascii="Times New Roman" w:hAnsi="Times New Roman" w:cs="David" w:hint="cs"/>
          <w:sz w:val="24"/>
          <w:szCs w:val="24"/>
          <w:rtl/>
        </w:rPr>
        <w:t>ה</w:t>
      </w:r>
      <w:r w:rsidR="001B792E">
        <w:rPr>
          <w:rFonts w:ascii="Times New Roman" w:hAnsi="Times New Roman" w:cs="David" w:hint="cs"/>
          <w:sz w:val="24"/>
          <w:szCs w:val="24"/>
          <w:rtl/>
        </w:rPr>
        <w:t>כפיל ש</w:t>
      </w:r>
      <w:r>
        <w:rPr>
          <w:rFonts w:ascii="Times New Roman" w:hAnsi="Times New Roman" w:cs="David" w:hint="cs"/>
          <w:sz w:val="24"/>
          <w:szCs w:val="24"/>
          <w:rtl/>
        </w:rPr>
        <w:t>נעשה לאדי</w:t>
      </w:r>
      <w:r w:rsidR="001B792E">
        <w:rPr>
          <w:rFonts w:ascii="Times New Roman" w:hAnsi="Times New Roman" w:cs="David" w:hint="cs"/>
          <w:sz w:val="24"/>
          <w:szCs w:val="24"/>
          <w:rtl/>
        </w:rPr>
        <w:t xml:space="preserve"> היה אקט של הומניזציה </w:t>
      </w:r>
      <w:proofErr w:type="spellStart"/>
      <w:r w:rsidR="001B792E">
        <w:rPr>
          <w:rFonts w:ascii="Times New Roman" w:hAnsi="Times New Roman" w:cs="David" w:hint="cs"/>
          <w:sz w:val="24"/>
          <w:szCs w:val="24"/>
          <w:rtl/>
        </w:rPr>
        <w:t>כלפי</w:t>
      </w:r>
      <w:r>
        <w:rPr>
          <w:rFonts w:ascii="Times New Roman" w:hAnsi="Times New Roman" w:cs="David" w:hint="cs"/>
          <w:sz w:val="24"/>
          <w:szCs w:val="24"/>
          <w:rtl/>
        </w:rPr>
        <w:t>יו</w:t>
      </w:r>
      <w:proofErr w:type="spellEnd"/>
      <w:r w:rsidR="001B792E">
        <w:rPr>
          <w:rFonts w:ascii="Times New Roman" w:hAnsi="Times New Roman" w:cs="David" w:hint="cs"/>
          <w:sz w:val="24"/>
          <w:szCs w:val="24"/>
          <w:rtl/>
        </w:rPr>
        <w:t xml:space="preserve">: ביטוי של רגשותיו בשפה אנושית ומובנת. בתוך כך, הכפיל סייע להחזיר למשתתפים את תחושת הסדר והשליטה, להקל על </w:t>
      </w:r>
      <w:r>
        <w:rPr>
          <w:rFonts w:ascii="Times New Roman" w:hAnsi="Times New Roman" w:cs="David" w:hint="cs"/>
          <w:sz w:val="24"/>
          <w:szCs w:val="24"/>
          <w:rtl/>
        </w:rPr>
        <w:t>נעמי</w:t>
      </w:r>
      <w:r w:rsidR="001B792E">
        <w:rPr>
          <w:rFonts w:ascii="Times New Roman" w:hAnsi="Times New Roman" w:cs="David" w:hint="cs"/>
          <w:sz w:val="24"/>
          <w:szCs w:val="24"/>
          <w:rtl/>
        </w:rPr>
        <w:t xml:space="preserve"> שאל</w:t>
      </w:r>
      <w:r>
        <w:rPr>
          <w:rFonts w:ascii="Times New Roman" w:hAnsi="Times New Roman" w:cs="David" w:hint="cs"/>
          <w:sz w:val="24"/>
          <w:szCs w:val="24"/>
          <w:rtl/>
        </w:rPr>
        <w:t>יה הופנו הדברים, וכן לאפשר לאדי</w:t>
      </w:r>
      <w:r w:rsidR="001B792E">
        <w:rPr>
          <w:rFonts w:ascii="Times New Roman" w:hAnsi="Times New Roman" w:cs="David" w:hint="cs"/>
          <w:sz w:val="24"/>
          <w:szCs w:val="24"/>
          <w:rtl/>
        </w:rPr>
        <w:t xml:space="preserve"> להירגע, ולעבור הלאה מבלי להתעלם ממנו או לפגוע בו.</w:t>
      </w:r>
    </w:p>
    <w:p w:rsidR="001B792E" w:rsidRPr="00177F1A" w:rsidRDefault="001B792E" w:rsidP="003456D3">
      <w:pPr>
        <w:spacing w:after="0" w:line="360" w:lineRule="auto"/>
        <w:jc w:val="both"/>
        <w:rPr>
          <w:rFonts w:ascii="Times New Roman" w:hAnsi="Times New Roman" w:cs="David"/>
          <w:sz w:val="24"/>
          <w:szCs w:val="24"/>
          <w:rtl/>
        </w:rPr>
      </w:pPr>
      <w:r>
        <w:rPr>
          <w:rFonts w:ascii="Times New Roman" w:hAnsi="Times New Roman" w:cs="David" w:hint="cs"/>
          <w:sz w:val="24"/>
          <w:szCs w:val="24"/>
          <w:rtl/>
        </w:rPr>
        <w:t>לעתים, הכפיל נועד לעזור ל</w:t>
      </w:r>
      <w:r w:rsidR="003456D3">
        <w:rPr>
          <w:rFonts w:ascii="Times New Roman" w:hAnsi="Times New Roman" w:cs="David" w:hint="cs"/>
          <w:sz w:val="24"/>
          <w:szCs w:val="24"/>
          <w:rtl/>
        </w:rPr>
        <w:t>משתתפים</w:t>
      </w:r>
      <w:r>
        <w:rPr>
          <w:rFonts w:ascii="Times New Roman" w:hAnsi="Times New Roman" w:cs="David" w:hint="cs"/>
          <w:sz w:val="24"/>
          <w:szCs w:val="24"/>
          <w:rtl/>
        </w:rPr>
        <w:t xml:space="preserve"> לבטא קרבה זה לזה, לקשר ולהפגיש ביניהם. לת</w:t>
      </w:r>
      <w:r w:rsidR="00845887">
        <w:rPr>
          <w:rFonts w:ascii="Times New Roman" w:hAnsi="Times New Roman" w:cs="David" w:hint="cs"/>
          <w:sz w:val="24"/>
          <w:szCs w:val="24"/>
          <w:rtl/>
        </w:rPr>
        <w:t xml:space="preserve">ת ביטוי לרגשות של אמפתיה </w:t>
      </w:r>
      <w:r w:rsidR="003456D3">
        <w:rPr>
          <w:rFonts w:ascii="Times New Roman" w:hAnsi="Times New Roman" w:cs="David" w:hint="cs"/>
          <w:sz w:val="24"/>
          <w:szCs w:val="24"/>
          <w:rtl/>
        </w:rPr>
        <w:t>בין חברי הקבוצה</w:t>
      </w:r>
      <w:r w:rsidR="00845887">
        <w:rPr>
          <w:rFonts w:ascii="Times New Roman" w:hAnsi="Times New Roman" w:cs="David" w:hint="cs"/>
          <w:sz w:val="24"/>
          <w:szCs w:val="24"/>
          <w:rtl/>
        </w:rPr>
        <w:t>, כאשר היה נראה</w:t>
      </w:r>
      <w:r>
        <w:rPr>
          <w:rFonts w:ascii="Times New Roman" w:hAnsi="Times New Roman" w:cs="David" w:hint="cs"/>
          <w:sz w:val="24"/>
          <w:szCs w:val="24"/>
          <w:rtl/>
        </w:rPr>
        <w:t xml:space="preserve"> שאמפתיה כזו אכן קיימת ומחפשת ב</w:t>
      </w:r>
      <w:r w:rsidR="00845887">
        <w:rPr>
          <w:rFonts w:ascii="Times New Roman" w:hAnsi="Times New Roman" w:cs="David" w:hint="cs"/>
          <w:sz w:val="24"/>
          <w:szCs w:val="24"/>
          <w:rtl/>
        </w:rPr>
        <w:t>יטוי. כך היה באחד המפגשים הקשים</w:t>
      </w:r>
      <w:r w:rsidR="003456D3">
        <w:rPr>
          <w:rFonts w:ascii="Times New Roman" w:hAnsi="Times New Roman" w:cs="David" w:hint="cs"/>
          <w:sz w:val="24"/>
          <w:szCs w:val="24"/>
          <w:rtl/>
        </w:rPr>
        <w:t>,</w:t>
      </w:r>
      <w:r>
        <w:rPr>
          <w:rFonts w:ascii="Times New Roman" w:hAnsi="Times New Roman" w:cs="David" w:hint="cs"/>
          <w:sz w:val="24"/>
          <w:szCs w:val="24"/>
          <w:rtl/>
        </w:rPr>
        <w:t xml:space="preserve"> </w:t>
      </w:r>
      <w:r w:rsidR="00845887">
        <w:rPr>
          <w:rFonts w:ascii="Times New Roman" w:hAnsi="Times New Roman" w:cs="David" w:hint="cs"/>
          <w:sz w:val="24"/>
          <w:szCs w:val="24"/>
          <w:rtl/>
        </w:rPr>
        <w:t xml:space="preserve">מיד </w:t>
      </w:r>
      <w:r>
        <w:rPr>
          <w:rFonts w:ascii="Times New Roman" w:hAnsi="Times New Roman" w:cs="David" w:hint="cs"/>
          <w:sz w:val="24"/>
          <w:szCs w:val="24"/>
          <w:rtl/>
        </w:rPr>
        <w:t>לאחר ש</w:t>
      </w:r>
      <w:r w:rsidR="00845887">
        <w:rPr>
          <w:rFonts w:ascii="Times New Roman" w:hAnsi="Times New Roman" w:cs="David" w:hint="cs"/>
          <w:sz w:val="24"/>
          <w:szCs w:val="24"/>
          <w:rtl/>
        </w:rPr>
        <w:t>אחת המשתתפות, לורה,</w:t>
      </w:r>
      <w:r>
        <w:rPr>
          <w:rFonts w:ascii="Times New Roman" w:hAnsi="Times New Roman" w:cs="David" w:hint="cs"/>
          <w:sz w:val="24"/>
          <w:szCs w:val="24"/>
          <w:rtl/>
        </w:rPr>
        <w:t xml:space="preserve"> סיפרה על אונס שעברה:</w:t>
      </w:r>
    </w:p>
    <w:p w:rsidR="001B792E" w:rsidRDefault="0079186A" w:rsidP="0079186A">
      <w:pPr>
        <w:spacing w:after="0" w:line="360" w:lineRule="auto"/>
        <w:ind w:left="737" w:right="737"/>
        <w:jc w:val="both"/>
        <w:rPr>
          <w:rFonts w:ascii="Times New Roman" w:hAnsi="Times New Roman" w:cs="Times New Roman"/>
          <w:sz w:val="24"/>
          <w:szCs w:val="24"/>
          <w:rtl/>
        </w:rPr>
      </w:pPr>
      <w:r>
        <w:rPr>
          <w:rFonts w:ascii="Times New Roman" w:hAnsi="Times New Roman" w:cs="Times New Roman" w:hint="cs"/>
          <w:sz w:val="24"/>
          <w:szCs w:val="24"/>
          <w:rtl/>
        </w:rPr>
        <w:t>מיכאל</w:t>
      </w:r>
      <w:r w:rsidR="001B792E" w:rsidRPr="00D57DB7">
        <w:rPr>
          <w:rFonts w:ascii="Times New Roman" w:hAnsi="Times New Roman" w:cs="Times New Roman"/>
          <w:sz w:val="24"/>
          <w:szCs w:val="24"/>
          <w:rtl/>
        </w:rPr>
        <w:t xml:space="preserve"> מדבר על כך </w:t>
      </w:r>
      <w:r>
        <w:rPr>
          <w:rFonts w:ascii="Times New Roman" w:hAnsi="Times New Roman" w:cs="Times New Roman"/>
          <w:sz w:val="24"/>
          <w:szCs w:val="24"/>
          <w:rtl/>
        </w:rPr>
        <w:t xml:space="preserve">שבדרך כלל הוא נגד עונש מוות, </w:t>
      </w:r>
      <w:r>
        <w:rPr>
          <w:rFonts w:ascii="Times New Roman" w:hAnsi="Times New Roman" w:cs="Times New Roman" w:hint="cs"/>
          <w:sz w:val="24"/>
          <w:szCs w:val="24"/>
          <w:rtl/>
        </w:rPr>
        <w:t xml:space="preserve">אבל </w:t>
      </w:r>
      <w:r w:rsidR="001B792E" w:rsidRPr="00D57DB7">
        <w:rPr>
          <w:rFonts w:ascii="Times New Roman" w:hAnsi="Times New Roman" w:cs="Times New Roman"/>
          <w:sz w:val="24"/>
          <w:szCs w:val="24"/>
          <w:rtl/>
        </w:rPr>
        <w:t>ה</w:t>
      </w:r>
      <w:r w:rsidR="001B792E">
        <w:rPr>
          <w:rFonts w:ascii="Times New Roman" w:hAnsi="Times New Roman" w:cs="Times New Roman"/>
          <w:sz w:val="24"/>
          <w:szCs w:val="24"/>
          <w:rtl/>
        </w:rPr>
        <w:t>וא חושב שצריך להיות עונש מוות</w:t>
      </w:r>
      <w:r>
        <w:rPr>
          <w:rFonts w:ascii="Times New Roman" w:hAnsi="Times New Roman" w:cs="Times New Roman" w:hint="cs"/>
          <w:sz w:val="24"/>
          <w:szCs w:val="24"/>
          <w:rtl/>
        </w:rPr>
        <w:t xml:space="preserve"> </w:t>
      </w:r>
      <w:r w:rsidRPr="00D57DB7">
        <w:rPr>
          <w:rFonts w:ascii="Times New Roman" w:hAnsi="Times New Roman" w:cs="Times New Roman"/>
          <w:sz w:val="24"/>
          <w:szCs w:val="24"/>
          <w:rtl/>
        </w:rPr>
        <w:t>לאנשים שדוקרים ואונסים</w:t>
      </w:r>
      <w:r>
        <w:rPr>
          <w:rFonts w:ascii="Times New Roman" w:hAnsi="Times New Roman" w:cs="Times New Roman"/>
          <w:sz w:val="24"/>
          <w:szCs w:val="24"/>
          <w:rtl/>
        </w:rPr>
        <w:t>.</w:t>
      </w:r>
    </w:p>
    <w:p w:rsidR="001B792E" w:rsidRDefault="0079186A" w:rsidP="003456D3">
      <w:pPr>
        <w:spacing w:after="0" w:line="360" w:lineRule="auto"/>
        <w:ind w:left="737" w:right="737"/>
        <w:jc w:val="both"/>
        <w:rPr>
          <w:rFonts w:ascii="Times New Roman" w:hAnsi="Times New Roman" w:cs="Times New Roman"/>
          <w:sz w:val="24"/>
          <w:szCs w:val="24"/>
          <w:rtl/>
        </w:rPr>
      </w:pPr>
      <w:r>
        <w:rPr>
          <w:rFonts w:ascii="Times New Roman" w:hAnsi="Times New Roman" w:cs="Times New Roman"/>
          <w:sz w:val="24"/>
          <w:szCs w:val="24"/>
          <w:rtl/>
        </w:rPr>
        <w:lastRenderedPageBreak/>
        <w:t>אני עושה ל</w:t>
      </w:r>
      <w:r>
        <w:rPr>
          <w:rFonts w:ascii="Times New Roman" w:hAnsi="Times New Roman" w:cs="Times New Roman" w:hint="cs"/>
          <w:sz w:val="24"/>
          <w:szCs w:val="24"/>
          <w:rtl/>
        </w:rPr>
        <w:t>מיכאל</w:t>
      </w:r>
      <w:r w:rsidR="001B792E" w:rsidRPr="00D57DB7">
        <w:rPr>
          <w:rFonts w:ascii="Times New Roman" w:hAnsi="Times New Roman" w:cs="Times New Roman"/>
          <w:sz w:val="24"/>
          <w:szCs w:val="24"/>
          <w:rtl/>
        </w:rPr>
        <w:t xml:space="preserve"> כפיל ואומר בשמו: "א</w:t>
      </w:r>
      <w:r w:rsidR="003456D3">
        <w:rPr>
          <w:rFonts w:ascii="Times New Roman" w:hAnsi="Times New Roman" w:cs="Times New Roman"/>
          <w:sz w:val="24"/>
          <w:szCs w:val="24"/>
          <w:rtl/>
        </w:rPr>
        <w:t>ני אומר את זה גם כי זו הדעה שלי</w:t>
      </w:r>
      <w:r w:rsidR="001B792E" w:rsidRPr="00D57DB7">
        <w:rPr>
          <w:rFonts w:ascii="Times New Roman" w:hAnsi="Times New Roman" w:cs="Times New Roman"/>
          <w:sz w:val="24"/>
          <w:szCs w:val="24"/>
          <w:rtl/>
        </w:rPr>
        <w:t>, אבל גם כי אני מנסה להגיד לך דרך זה, לורה, שמה שסיפרת מאד נגע בי. אנ</w:t>
      </w:r>
      <w:r w:rsidR="003456D3">
        <w:rPr>
          <w:rFonts w:ascii="Times New Roman" w:hAnsi="Times New Roman" w:cs="Times New Roman"/>
          <w:sz w:val="24"/>
          <w:szCs w:val="24"/>
          <w:rtl/>
        </w:rPr>
        <w:t>י מזדהה עם הכאב שלך, ואני מאד</w:t>
      </w:r>
      <w:r w:rsidR="001B792E" w:rsidRPr="00D57DB7">
        <w:rPr>
          <w:rFonts w:ascii="Times New Roman" w:hAnsi="Times New Roman" w:cs="Times New Roman"/>
          <w:sz w:val="24"/>
          <w:szCs w:val="24"/>
          <w:rtl/>
        </w:rPr>
        <w:t xml:space="preserve"> </w:t>
      </w:r>
      <w:proofErr w:type="spellStart"/>
      <w:r w:rsidR="001B792E" w:rsidRPr="00D57DB7">
        <w:rPr>
          <w:rFonts w:ascii="Times New Roman" w:hAnsi="Times New Roman" w:cs="Times New Roman"/>
          <w:sz w:val="24"/>
          <w:szCs w:val="24"/>
          <w:rtl/>
        </w:rPr>
        <w:t>איתך</w:t>
      </w:r>
      <w:proofErr w:type="spellEnd"/>
      <w:r w:rsidR="001B792E" w:rsidRPr="00D57DB7">
        <w:rPr>
          <w:rFonts w:ascii="Times New Roman" w:hAnsi="Times New Roman" w:cs="Times New Roman"/>
          <w:sz w:val="24"/>
          <w:szCs w:val="24"/>
          <w:rtl/>
        </w:rPr>
        <w:t>".</w:t>
      </w:r>
    </w:p>
    <w:p w:rsidR="001B792E" w:rsidRDefault="0079186A" w:rsidP="00845887">
      <w:pPr>
        <w:spacing w:after="120" w:line="360" w:lineRule="auto"/>
        <w:ind w:left="737" w:right="737"/>
        <w:jc w:val="both"/>
        <w:rPr>
          <w:rFonts w:ascii="Times New Roman" w:hAnsi="Times New Roman" w:cs="Times New Roman"/>
          <w:sz w:val="24"/>
          <w:szCs w:val="24"/>
          <w:rtl/>
        </w:rPr>
      </w:pPr>
      <w:r>
        <w:rPr>
          <w:rFonts w:ascii="Times New Roman" w:hAnsi="Times New Roman" w:cs="Times New Roman" w:hint="cs"/>
          <w:sz w:val="24"/>
          <w:szCs w:val="24"/>
          <w:rtl/>
        </w:rPr>
        <w:t>מיכאל</w:t>
      </w:r>
      <w:r w:rsidR="001B792E" w:rsidRPr="00D57DB7">
        <w:rPr>
          <w:rFonts w:ascii="Times New Roman" w:hAnsi="Times New Roman" w:cs="Times New Roman"/>
          <w:sz w:val="24"/>
          <w:szCs w:val="24"/>
          <w:rtl/>
        </w:rPr>
        <w:t xml:space="preserve"> מגיב ואומר: "בדיוק כך</w:t>
      </w:r>
      <w:r w:rsidR="001B792E">
        <w:rPr>
          <w:rFonts w:ascii="Times New Roman" w:hAnsi="Times New Roman" w:cs="Times New Roman" w:hint="cs"/>
          <w:sz w:val="24"/>
          <w:szCs w:val="24"/>
          <w:rtl/>
        </w:rPr>
        <w:t>!</w:t>
      </w:r>
      <w:r w:rsidR="001B792E" w:rsidRPr="00D57DB7">
        <w:rPr>
          <w:rFonts w:ascii="Times New Roman" w:hAnsi="Times New Roman" w:cs="Times New Roman"/>
          <w:sz w:val="24"/>
          <w:szCs w:val="24"/>
          <w:rtl/>
        </w:rPr>
        <w:t>".</w:t>
      </w:r>
    </w:p>
    <w:p w:rsidR="001B792E" w:rsidRDefault="0079186A" w:rsidP="003456D3">
      <w:pPr>
        <w:spacing w:after="0" w:line="360" w:lineRule="auto"/>
        <w:jc w:val="both"/>
        <w:rPr>
          <w:rFonts w:cs="David"/>
          <w:sz w:val="24"/>
          <w:szCs w:val="24"/>
          <w:rtl/>
        </w:rPr>
      </w:pPr>
      <w:r>
        <w:rPr>
          <w:rFonts w:cs="David" w:hint="cs"/>
          <w:sz w:val="24"/>
          <w:szCs w:val="24"/>
          <w:rtl/>
        </w:rPr>
        <w:t>כשמיכאל</w:t>
      </w:r>
      <w:r w:rsidR="001B792E">
        <w:rPr>
          <w:rFonts w:cs="David" w:hint="cs"/>
          <w:sz w:val="24"/>
          <w:szCs w:val="24"/>
          <w:rtl/>
        </w:rPr>
        <w:t xml:space="preserve"> הגיב לסיפורה ה</w:t>
      </w:r>
      <w:r>
        <w:rPr>
          <w:rFonts w:cs="David" w:hint="cs"/>
          <w:sz w:val="24"/>
          <w:szCs w:val="24"/>
          <w:rtl/>
        </w:rPr>
        <w:t>קשה</w:t>
      </w:r>
      <w:r w:rsidR="001B792E" w:rsidRPr="00FD3EFC">
        <w:rPr>
          <w:rFonts w:cs="David" w:hint="cs"/>
          <w:sz w:val="24"/>
          <w:szCs w:val="24"/>
          <w:rtl/>
        </w:rPr>
        <w:t xml:space="preserve"> של לורה </w:t>
      </w:r>
      <w:r w:rsidR="001B792E">
        <w:rPr>
          <w:rFonts w:cs="David" w:hint="cs"/>
          <w:sz w:val="24"/>
          <w:szCs w:val="24"/>
          <w:rtl/>
        </w:rPr>
        <w:t xml:space="preserve">הוא עשה זאת </w:t>
      </w:r>
      <w:r w:rsidR="003456D3">
        <w:rPr>
          <w:rFonts w:cs="David" w:hint="cs"/>
          <w:sz w:val="24"/>
          <w:szCs w:val="24"/>
          <w:rtl/>
        </w:rPr>
        <w:t xml:space="preserve">באמצעות </w:t>
      </w:r>
      <w:r w:rsidR="001B792E">
        <w:rPr>
          <w:rFonts w:cs="David" w:hint="cs"/>
          <w:sz w:val="24"/>
          <w:szCs w:val="24"/>
          <w:rtl/>
        </w:rPr>
        <w:t>הבעת-</w:t>
      </w:r>
      <w:r w:rsidR="001B792E" w:rsidRPr="00FD3EFC">
        <w:rPr>
          <w:rFonts w:cs="David" w:hint="cs"/>
          <w:sz w:val="24"/>
          <w:szCs w:val="24"/>
          <w:rtl/>
        </w:rPr>
        <w:t xml:space="preserve">דעה </w:t>
      </w:r>
      <w:r>
        <w:rPr>
          <w:rFonts w:cs="David" w:hint="cs"/>
          <w:sz w:val="24"/>
          <w:szCs w:val="24"/>
          <w:rtl/>
        </w:rPr>
        <w:t>לגבי</w:t>
      </w:r>
      <w:r w:rsidR="001B792E" w:rsidRPr="00FD3EFC">
        <w:rPr>
          <w:rFonts w:cs="David" w:hint="cs"/>
          <w:sz w:val="24"/>
          <w:szCs w:val="24"/>
          <w:rtl/>
        </w:rPr>
        <w:t xml:space="preserve"> ה</w:t>
      </w:r>
      <w:r>
        <w:rPr>
          <w:rFonts w:cs="David" w:hint="cs"/>
          <w:sz w:val="24"/>
          <w:szCs w:val="24"/>
          <w:rtl/>
        </w:rPr>
        <w:t>עונש</w:t>
      </w:r>
      <w:r w:rsidR="001B792E" w:rsidRPr="00FD3EFC">
        <w:rPr>
          <w:rFonts w:cs="David" w:hint="cs"/>
          <w:sz w:val="24"/>
          <w:szCs w:val="24"/>
          <w:rtl/>
        </w:rPr>
        <w:t xml:space="preserve"> הראוי לאנסים</w:t>
      </w:r>
      <w:r w:rsidR="001B792E">
        <w:rPr>
          <w:rFonts w:cs="David" w:hint="cs"/>
          <w:sz w:val="24"/>
          <w:szCs w:val="24"/>
          <w:rtl/>
        </w:rPr>
        <w:t>.</w:t>
      </w:r>
      <w:r w:rsidR="001B792E" w:rsidRPr="00FD3EFC">
        <w:rPr>
          <w:rFonts w:cs="David" w:hint="cs"/>
          <w:sz w:val="24"/>
          <w:szCs w:val="24"/>
          <w:rtl/>
        </w:rPr>
        <w:t xml:space="preserve"> הכפיל </w:t>
      </w:r>
      <w:proofErr w:type="spellStart"/>
      <w:r w:rsidR="001B792E">
        <w:rPr>
          <w:rFonts w:cs="David" w:hint="cs"/>
          <w:sz w:val="24"/>
          <w:szCs w:val="24"/>
          <w:rtl/>
        </w:rPr>
        <w:t>א</w:t>
      </w:r>
      <w:r w:rsidR="003456D3">
        <w:rPr>
          <w:rFonts w:cs="David" w:hint="cs"/>
          <w:sz w:val="24"/>
          <w:szCs w:val="24"/>
          <w:rtl/>
        </w:rPr>
        <w:t>י</w:t>
      </w:r>
      <w:r w:rsidR="001B792E">
        <w:rPr>
          <w:rFonts w:cs="David" w:hint="cs"/>
          <w:sz w:val="24"/>
          <w:szCs w:val="24"/>
          <w:rtl/>
        </w:rPr>
        <w:t>פשר</w:t>
      </w:r>
      <w:proofErr w:type="spellEnd"/>
      <w:r w:rsidR="001B792E">
        <w:rPr>
          <w:rFonts w:cs="David" w:hint="cs"/>
          <w:sz w:val="24"/>
          <w:szCs w:val="24"/>
          <w:rtl/>
        </w:rPr>
        <w:t xml:space="preserve"> ל</w:t>
      </w:r>
      <w:r>
        <w:rPr>
          <w:rFonts w:cs="David" w:hint="cs"/>
          <w:sz w:val="24"/>
          <w:szCs w:val="24"/>
          <w:rtl/>
        </w:rPr>
        <w:t>מיכאל</w:t>
      </w:r>
      <w:r w:rsidR="001B792E">
        <w:rPr>
          <w:rFonts w:cs="David" w:hint="cs"/>
          <w:sz w:val="24"/>
          <w:szCs w:val="24"/>
          <w:rtl/>
        </w:rPr>
        <w:t xml:space="preserve"> להיות מובן בדרך ביטוי אחרת, רגשית ואישית, המבטאת אמפתיה ללורה בכאבה</w:t>
      </w:r>
      <w:r w:rsidR="001B792E" w:rsidRPr="00E30224">
        <w:rPr>
          <w:rFonts w:cs="David" w:hint="cs"/>
          <w:sz w:val="24"/>
          <w:szCs w:val="24"/>
          <w:rtl/>
        </w:rPr>
        <w:t>.</w:t>
      </w:r>
      <w:r w:rsidR="001B792E">
        <w:rPr>
          <w:rFonts w:cs="David" w:hint="cs"/>
          <w:sz w:val="24"/>
          <w:szCs w:val="24"/>
          <w:rtl/>
        </w:rPr>
        <w:t xml:space="preserve"> תגובתו של </w:t>
      </w:r>
      <w:r>
        <w:rPr>
          <w:rFonts w:cs="David" w:hint="cs"/>
          <w:sz w:val="24"/>
          <w:szCs w:val="24"/>
          <w:rtl/>
        </w:rPr>
        <w:t>מיכאל</w:t>
      </w:r>
      <w:r w:rsidR="001B792E">
        <w:rPr>
          <w:rFonts w:cs="David" w:hint="cs"/>
          <w:sz w:val="24"/>
          <w:szCs w:val="24"/>
          <w:rtl/>
        </w:rPr>
        <w:t xml:space="preserve"> לכפיל, "בדיוק כך!", עשויה ללמד שהאמפתיה והחמלה ללורה אכן</w:t>
      </w:r>
      <w:r>
        <w:rPr>
          <w:rFonts w:cs="David" w:hint="cs"/>
          <w:sz w:val="24"/>
          <w:szCs w:val="24"/>
          <w:rtl/>
        </w:rPr>
        <w:t xml:space="preserve"> היו בו, ורק חיפשו לעצמם ביטוי.</w:t>
      </w:r>
    </w:p>
    <w:p w:rsidR="0079186A" w:rsidRPr="0022683F" w:rsidRDefault="0079186A" w:rsidP="0079186A">
      <w:pPr>
        <w:spacing w:after="0" w:line="360" w:lineRule="auto"/>
        <w:jc w:val="both"/>
        <w:rPr>
          <w:rFonts w:cs="David"/>
          <w:b/>
          <w:bCs/>
          <w:sz w:val="24"/>
          <w:szCs w:val="24"/>
        </w:rPr>
      </w:pPr>
    </w:p>
    <w:p w:rsidR="001B792E" w:rsidRPr="002B6D45" w:rsidRDefault="002B6BF0" w:rsidP="002B6BF0">
      <w:pPr>
        <w:spacing w:after="0" w:line="360" w:lineRule="auto"/>
        <w:jc w:val="both"/>
        <w:rPr>
          <w:rFonts w:asciiTheme="majorBidi" w:hAnsiTheme="majorBidi" w:cs="David"/>
          <w:b/>
          <w:bCs/>
          <w:sz w:val="24"/>
          <w:szCs w:val="24"/>
          <w:rtl/>
        </w:rPr>
      </w:pPr>
      <w:r>
        <w:rPr>
          <w:rFonts w:asciiTheme="majorBidi" w:hAnsiTheme="majorBidi" w:cs="David" w:hint="cs"/>
          <w:b/>
          <w:bCs/>
          <w:sz w:val="24"/>
          <w:szCs w:val="24"/>
          <w:rtl/>
        </w:rPr>
        <w:t>התפקיד</w:t>
      </w:r>
      <w:r w:rsidR="001B792E">
        <w:rPr>
          <w:rFonts w:asciiTheme="majorBidi" w:hAnsiTheme="majorBidi" w:cs="David" w:hint="cs"/>
          <w:b/>
          <w:bCs/>
          <w:sz w:val="24"/>
          <w:szCs w:val="24"/>
          <w:rtl/>
        </w:rPr>
        <w:t xml:space="preserve"> </w:t>
      </w:r>
      <w:r>
        <w:rPr>
          <w:rFonts w:asciiTheme="majorBidi" w:hAnsiTheme="majorBidi" w:cs="David" w:hint="cs"/>
          <w:b/>
          <w:bCs/>
          <w:sz w:val="24"/>
          <w:szCs w:val="24"/>
          <w:rtl/>
        </w:rPr>
        <w:t xml:space="preserve">של </w:t>
      </w:r>
      <w:r w:rsidR="001B792E">
        <w:rPr>
          <w:rFonts w:asciiTheme="majorBidi" w:hAnsiTheme="majorBidi" w:cs="David" w:hint="cs"/>
          <w:b/>
          <w:bCs/>
          <w:sz w:val="24"/>
          <w:szCs w:val="24"/>
          <w:rtl/>
        </w:rPr>
        <w:t>ה</w:t>
      </w:r>
      <w:r w:rsidR="0099480A">
        <w:rPr>
          <w:rFonts w:asciiTheme="majorBidi" w:hAnsiTheme="majorBidi" w:cs="David" w:hint="cs"/>
          <w:b/>
          <w:bCs/>
          <w:sz w:val="24"/>
          <w:szCs w:val="24"/>
          <w:rtl/>
        </w:rPr>
        <w:t>"</w:t>
      </w:r>
      <w:r w:rsidR="001B792E">
        <w:rPr>
          <w:rFonts w:asciiTheme="majorBidi" w:hAnsiTheme="majorBidi" w:cs="David"/>
          <w:b/>
          <w:bCs/>
          <w:sz w:val="24"/>
          <w:szCs w:val="24"/>
        </w:rPr>
        <w:t>sharing</w:t>
      </w:r>
      <w:r w:rsidR="0099480A">
        <w:rPr>
          <w:rFonts w:asciiTheme="majorBidi" w:hAnsiTheme="majorBidi" w:cs="David" w:hint="cs"/>
          <w:b/>
          <w:bCs/>
          <w:sz w:val="24"/>
          <w:szCs w:val="24"/>
          <w:rtl/>
        </w:rPr>
        <w:t>"</w:t>
      </w:r>
      <w:r w:rsidR="0022683F">
        <w:rPr>
          <w:rFonts w:asciiTheme="majorBidi" w:hAnsiTheme="majorBidi" w:cs="David" w:hint="cs"/>
          <w:b/>
          <w:bCs/>
          <w:sz w:val="24"/>
          <w:szCs w:val="24"/>
          <w:rtl/>
        </w:rPr>
        <w:t xml:space="preserve"> </w:t>
      </w:r>
      <w:r>
        <w:rPr>
          <w:rFonts w:asciiTheme="majorBidi" w:hAnsiTheme="majorBidi" w:cs="David" w:hint="cs"/>
          <w:b/>
          <w:bCs/>
          <w:sz w:val="24"/>
          <w:szCs w:val="24"/>
          <w:rtl/>
        </w:rPr>
        <w:t>ה</w:t>
      </w:r>
      <w:r w:rsidR="0022683F">
        <w:rPr>
          <w:rFonts w:asciiTheme="majorBidi" w:hAnsiTheme="majorBidi" w:cs="David" w:hint="cs"/>
          <w:b/>
          <w:bCs/>
          <w:sz w:val="24"/>
          <w:szCs w:val="24"/>
          <w:rtl/>
        </w:rPr>
        <w:t>קבוצ</w:t>
      </w:r>
      <w:r>
        <w:rPr>
          <w:rFonts w:asciiTheme="majorBidi" w:hAnsiTheme="majorBidi" w:cs="David" w:hint="cs"/>
          <w:b/>
          <w:bCs/>
          <w:sz w:val="24"/>
          <w:szCs w:val="24"/>
          <w:rtl/>
        </w:rPr>
        <w:t>תי</w:t>
      </w:r>
    </w:p>
    <w:p w:rsidR="001B792E" w:rsidRDefault="0099480A" w:rsidP="001C4609">
      <w:pPr>
        <w:spacing w:after="0" w:line="360" w:lineRule="auto"/>
        <w:jc w:val="both"/>
        <w:rPr>
          <w:rFonts w:asciiTheme="majorBidi" w:hAnsiTheme="majorBidi" w:cs="David"/>
          <w:sz w:val="24"/>
          <w:szCs w:val="24"/>
          <w:rtl/>
        </w:rPr>
      </w:pPr>
      <w:r>
        <w:rPr>
          <w:rFonts w:asciiTheme="majorBidi" w:hAnsiTheme="majorBidi" w:cs="David" w:hint="cs"/>
          <w:sz w:val="24"/>
          <w:szCs w:val="24"/>
          <w:rtl/>
        </w:rPr>
        <w:t xml:space="preserve">בנוסף לשימוש </w:t>
      </w:r>
      <w:r w:rsidR="00520096">
        <w:rPr>
          <w:rFonts w:asciiTheme="majorBidi" w:hAnsiTheme="majorBidi" w:cs="David" w:hint="cs"/>
          <w:sz w:val="24"/>
          <w:szCs w:val="24"/>
          <w:rtl/>
        </w:rPr>
        <w:t>ב</w:t>
      </w:r>
      <w:r w:rsidR="001B792E">
        <w:rPr>
          <w:rFonts w:asciiTheme="majorBidi" w:hAnsiTheme="majorBidi" w:cs="David" w:hint="cs"/>
          <w:sz w:val="24"/>
          <w:szCs w:val="24"/>
          <w:rtl/>
        </w:rPr>
        <w:t xml:space="preserve">כפיל </w:t>
      </w:r>
      <w:r>
        <w:rPr>
          <w:rFonts w:asciiTheme="majorBidi" w:hAnsiTheme="majorBidi" w:cs="David" w:hint="cs"/>
          <w:sz w:val="24"/>
          <w:szCs w:val="24"/>
          <w:rtl/>
        </w:rPr>
        <w:t>ו</w:t>
      </w:r>
      <w:r w:rsidR="00520096">
        <w:rPr>
          <w:rFonts w:asciiTheme="majorBidi" w:hAnsiTheme="majorBidi" w:cs="David" w:hint="cs"/>
          <w:sz w:val="24"/>
          <w:szCs w:val="24"/>
          <w:rtl/>
        </w:rPr>
        <w:t>ב</w:t>
      </w:r>
      <w:r>
        <w:rPr>
          <w:rFonts w:asciiTheme="majorBidi" w:hAnsiTheme="majorBidi" w:cs="David" w:hint="cs"/>
          <w:sz w:val="24"/>
          <w:szCs w:val="24"/>
          <w:rtl/>
        </w:rPr>
        <w:t xml:space="preserve">טכניקות </w:t>
      </w:r>
      <w:proofErr w:type="spellStart"/>
      <w:r w:rsidR="001B792E">
        <w:rPr>
          <w:rFonts w:asciiTheme="majorBidi" w:hAnsiTheme="majorBidi" w:cs="David" w:hint="cs"/>
          <w:sz w:val="24"/>
          <w:szCs w:val="24"/>
          <w:rtl/>
        </w:rPr>
        <w:t>פסיכודרמטי</w:t>
      </w:r>
      <w:r>
        <w:rPr>
          <w:rFonts w:asciiTheme="majorBidi" w:hAnsiTheme="majorBidi" w:cs="David" w:hint="cs"/>
          <w:sz w:val="24"/>
          <w:szCs w:val="24"/>
          <w:rtl/>
        </w:rPr>
        <w:t>ות</w:t>
      </w:r>
      <w:proofErr w:type="spellEnd"/>
      <w:r>
        <w:rPr>
          <w:rFonts w:asciiTheme="majorBidi" w:hAnsiTheme="majorBidi" w:cs="David" w:hint="cs"/>
          <w:sz w:val="24"/>
          <w:szCs w:val="24"/>
          <w:rtl/>
        </w:rPr>
        <w:t xml:space="preserve"> נוספות</w:t>
      </w:r>
      <w:r w:rsidR="001B792E">
        <w:rPr>
          <w:rFonts w:asciiTheme="majorBidi" w:hAnsiTheme="majorBidi" w:cs="David" w:hint="cs"/>
          <w:sz w:val="24"/>
          <w:szCs w:val="24"/>
          <w:rtl/>
        </w:rPr>
        <w:t>, ה</w:t>
      </w:r>
      <w:r>
        <w:rPr>
          <w:rFonts w:asciiTheme="majorBidi" w:hAnsiTheme="majorBidi" w:cs="David" w:hint="cs"/>
          <w:sz w:val="24"/>
          <w:szCs w:val="24"/>
          <w:rtl/>
        </w:rPr>
        <w:t>"</w:t>
      </w:r>
      <w:r w:rsidR="001B792E">
        <w:rPr>
          <w:rFonts w:asciiTheme="majorBidi" w:hAnsiTheme="majorBidi" w:cs="David"/>
          <w:sz w:val="24"/>
          <w:szCs w:val="24"/>
        </w:rPr>
        <w:t>sharing</w:t>
      </w:r>
      <w:r>
        <w:rPr>
          <w:rFonts w:asciiTheme="majorBidi" w:hAnsiTheme="majorBidi" w:cs="David" w:hint="cs"/>
          <w:sz w:val="24"/>
          <w:szCs w:val="24"/>
          <w:rtl/>
        </w:rPr>
        <w:t>"</w:t>
      </w:r>
      <w:r w:rsidR="002B6BF0">
        <w:rPr>
          <w:rFonts w:asciiTheme="majorBidi" w:hAnsiTheme="majorBidi" w:cs="David" w:hint="cs"/>
          <w:sz w:val="24"/>
          <w:szCs w:val="24"/>
          <w:rtl/>
        </w:rPr>
        <w:t xml:space="preserve"> הקבוצתי</w:t>
      </w:r>
      <w:r w:rsidR="001C4609">
        <w:rPr>
          <w:rFonts w:asciiTheme="majorBidi" w:hAnsiTheme="majorBidi" w:cs="David" w:hint="cs"/>
          <w:sz w:val="24"/>
          <w:szCs w:val="24"/>
          <w:rtl/>
        </w:rPr>
        <w:t xml:space="preserve"> </w:t>
      </w:r>
      <w:r w:rsidR="001C4609">
        <w:rPr>
          <w:rFonts w:ascii="Times New Roman" w:hAnsi="Times New Roman" w:cs="David" w:hint="cs"/>
          <w:sz w:val="24"/>
          <w:szCs w:val="24"/>
          <w:rtl/>
        </w:rPr>
        <w:t>שימש מרחב  לשיתוף,  לחווי</w:t>
      </w:r>
      <w:r w:rsidR="001C4609">
        <w:rPr>
          <w:rFonts w:ascii="Times New Roman" w:hAnsi="Times New Roman" w:cs="David" w:hint="cs"/>
          <w:sz w:val="24"/>
          <w:szCs w:val="24"/>
          <w:rtl/>
        </w:rPr>
        <w:t>ה של</w:t>
      </w:r>
      <w:r w:rsidR="001C4609">
        <w:rPr>
          <w:rFonts w:ascii="Times New Roman" w:hAnsi="Times New Roman" w:cs="David" w:hint="cs"/>
          <w:sz w:val="24"/>
          <w:szCs w:val="24"/>
          <w:rtl/>
        </w:rPr>
        <w:t xml:space="preserve"> אוניברסאליות ולתמיכה  הדדית. </w:t>
      </w:r>
      <w:r w:rsidR="001C4609" w:rsidRPr="00651625">
        <w:rPr>
          <w:rFonts w:ascii="Times New Roman" w:hAnsi="Times New Roman" w:cs="David" w:hint="cs"/>
          <w:sz w:val="24"/>
          <w:szCs w:val="24"/>
          <w:rtl/>
        </w:rPr>
        <w:t>שלב ה</w:t>
      </w:r>
      <w:r w:rsidR="001C4609" w:rsidRPr="00651625">
        <w:rPr>
          <w:rFonts w:ascii="Times New Roman" w:hAnsi="Times New Roman" w:cs="David"/>
          <w:sz w:val="24"/>
          <w:szCs w:val="24"/>
        </w:rPr>
        <w:t>sharing</w:t>
      </w:r>
      <w:r w:rsidR="001C4609" w:rsidRPr="00651625">
        <w:rPr>
          <w:rFonts w:ascii="Times New Roman" w:hAnsi="Times New Roman" w:cs="David" w:hint="cs"/>
          <w:sz w:val="24"/>
          <w:szCs w:val="24"/>
          <w:rtl/>
        </w:rPr>
        <w:t xml:space="preserve"> בפסיכודרמה הוא </w:t>
      </w:r>
      <w:r w:rsidR="001C4609" w:rsidRPr="00651625">
        <w:rPr>
          <w:rFonts w:ascii="Times New Roman" w:eastAsia="Times New Roman" w:hAnsi="Times New Roman" w:cs="David" w:hint="cs"/>
          <w:sz w:val="24"/>
          <w:szCs w:val="24"/>
          <w:rtl/>
        </w:rPr>
        <w:t>השלב שבו חבר</w:t>
      </w:r>
      <w:r w:rsidR="001C4609">
        <w:rPr>
          <w:rFonts w:ascii="Times New Roman" w:eastAsia="Times New Roman" w:hAnsi="Times New Roman" w:cs="David" w:hint="cs"/>
          <w:sz w:val="24"/>
          <w:szCs w:val="24"/>
          <w:rtl/>
        </w:rPr>
        <w:t>י הקבוצה משתפים בחוויות</w:t>
      </w:r>
      <w:r w:rsidR="001C4609" w:rsidRPr="00651625">
        <w:rPr>
          <w:rFonts w:ascii="Times New Roman" w:eastAsia="Times New Roman" w:hAnsi="Times New Roman" w:cs="David" w:hint="cs"/>
          <w:sz w:val="24"/>
          <w:szCs w:val="24"/>
          <w:rtl/>
        </w:rPr>
        <w:t xml:space="preserve"> מחייהם המתקשר</w:t>
      </w:r>
      <w:r w:rsidR="001C4609">
        <w:rPr>
          <w:rFonts w:ascii="Times New Roman" w:eastAsia="Times New Roman" w:hAnsi="Times New Roman" w:cs="David" w:hint="cs"/>
          <w:sz w:val="24"/>
          <w:szCs w:val="24"/>
          <w:rtl/>
        </w:rPr>
        <w:t>ות</w:t>
      </w:r>
      <w:r w:rsidR="001C4609" w:rsidRPr="00651625">
        <w:rPr>
          <w:rFonts w:ascii="Times New Roman" w:eastAsia="Times New Roman" w:hAnsi="Times New Roman" w:cs="David" w:hint="cs"/>
          <w:sz w:val="24"/>
          <w:szCs w:val="24"/>
          <w:rtl/>
        </w:rPr>
        <w:t xml:space="preserve"> בעבודתו של הפרוטגוניסט</w:t>
      </w:r>
      <w:r w:rsidR="001C4609">
        <w:rPr>
          <w:rFonts w:ascii="Times New Roman" w:eastAsia="Times New Roman" w:hAnsi="Times New Roman" w:cs="David" w:hint="cs"/>
          <w:sz w:val="24"/>
          <w:szCs w:val="24"/>
          <w:rtl/>
        </w:rPr>
        <w:t xml:space="preserve">. </w:t>
      </w:r>
      <w:r w:rsidR="001C4609" w:rsidRPr="00651625">
        <w:rPr>
          <w:rFonts w:ascii="Times New Roman" w:eastAsia="Times New Roman" w:hAnsi="Times New Roman" w:cs="David" w:hint="cs"/>
          <w:sz w:val="24"/>
          <w:szCs w:val="24"/>
          <w:rtl/>
        </w:rPr>
        <w:t xml:space="preserve">בפועל, בקבוצת המאושפזים לא תמיד הפעולה </w:t>
      </w:r>
      <w:proofErr w:type="spellStart"/>
      <w:r w:rsidR="001C4609" w:rsidRPr="00651625">
        <w:rPr>
          <w:rFonts w:ascii="Times New Roman" w:eastAsia="Times New Roman" w:hAnsi="Times New Roman" w:cs="David" w:hint="cs"/>
          <w:sz w:val="24"/>
          <w:szCs w:val="24"/>
          <w:rtl/>
        </w:rPr>
        <w:t>הפסיכודרמטית</w:t>
      </w:r>
      <w:proofErr w:type="spellEnd"/>
      <w:r w:rsidR="001C4609" w:rsidRPr="00651625">
        <w:rPr>
          <w:rFonts w:ascii="Times New Roman" w:eastAsia="Times New Roman" w:hAnsi="Times New Roman" w:cs="David" w:hint="cs"/>
          <w:sz w:val="24"/>
          <w:szCs w:val="24"/>
          <w:rtl/>
        </w:rPr>
        <w:t xml:space="preserve"> התמקדה בפרוטגוניסט אחד, ולא תמיד הייתה הפרדה ברורה בין </w:t>
      </w:r>
      <w:r w:rsidR="001C4609">
        <w:rPr>
          <w:rFonts w:ascii="Times New Roman" w:eastAsia="Times New Roman" w:hAnsi="Times New Roman" w:cs="David" w:hint="cs"/>
          <w:sz w:val="24"/>
          <w:szCs w:val="24"/>
          <w:rtl/>
        </w:rPr>
        <w:t xml:space="preserve">בדיקת </w:t>
      </w:r>
      <w:r w:rsidR="001C4609" w:rsidRPr="00651625">
        <w:rPr>
          <w:rFonts w:ascii="Times New Roman" w:eastAsia="Times New Roman" w:hAnsi="Times New Roman" w:cs="David" w:hint="cs"/>
          <w:sz w:val="24"/>
          <w:szCs w:val="24"/>
          <w:rtl/>
        </w:rPr>
        <w:t>ה"דופק"</w:t>
      </w:r>
      <w:r w:rsidR="001C4609">
        <w:rPr>
          <w:rFonts w:ascii="Times New Roman" w:eastAsia="Times New Roman" w:hAnsi="Times New Roman" w:cs="David" w:hint="cs"/>
          <w:sz w:val="24"/>
          <w:szCs w:val="24"/>
          <w:rtl/>
        </w:rPr>
        <w:t xml:space="preserve"> הקבוצתי בתחילת מפגש</w:t>
      </w:r>
      <w:r w:rsidR="001C4609" w:rsidRPr="00651625">
        <w:rPr>
          <w:rFonts w:ascii="Times New Roman" w:eastAsia="Times New Roman" w:hAnsi="Times New Roman" w:cs="David" w:hint="cs"/>
          <w:sz w:val="24"/>
          <w:szCs w:val="24"/>
          <w:rtl/>
        </w:rPr>
        <w:t xml:space="preserve"> או הפעולה המרכזית לבין שלב ה</w:t>
      </w:r>
      <w:r w:rsidR="001C4609" w:rsidRPr="00651625">
        <w:rPr>
          <w:rFonts w:ascii="Times New Roman" w:eastAsia="Times New Roman" w:hAnsi="Times New Roman" w:cs="David"/>
          <w:sz w:val="24"/>
          <w:szCs w:val="24"/>
        </w:rPr>
        <w:t>sharing</w:t>
      </w:r>
      <w:r w:rsidR="001C4609" w:rsidRPr="00651625">
        <w:rPr>
          <w:rFonts w:ascii="Times New Roman" w:eastAsia="Times New Roman" w:hAnsi="Times New Roman" w:cs="David" w:hint="cs"/>
          <w:color w:val="1F497D" w:themeColor="text2"/>
          <w:sz w:val="24"/>
          <w:szCs w:val="24"/>
          <w:rtl/>
        </w:rPr>
        <w:t>.</w:t>
      </w:r>
      <w:r w:rsidR="001C4609">
        <w:rPr>
          <w:rFonts w:asciiTheme="majorBidi" w:hAnsiTheme="majorBidi" w:cs="David" w:hint="cs"/>
          <w:sz w:val="24"/>
          <w:szCs w:val="24"/>
          <w:rtl/>
        </w:rPr>
        <w:t xml:space="preserve"> בקבוצת המאושפזים ה</w:t>
      </w:r>
      <w:r w:rsidR="001C4609">
        <w:rPr>
          <w:rFonts w:asciiTheme="majorBidi" w:hAnsiTheme="majorBidi" w:cs="David"/>
          <w:sz w:val="24"/>
          <w:szCs w:val="24"/>
        </w:rPr>
        <w:t>sharing</w:t>
      </w:r>
      <w:r w:rsidR="001C4609">
        <w:rPr>
          <w:rFonts w:asciiTheme="majorBidi" w:hAnsiTheme="majorBidi" w:cs="David" w:hint="cs"/>
          <w:sz w:val="24"/>
          <w:szCs w:val="24"/>
          <w:rtl/>
        </w:rPr>
        <w:t xml:space="preserve"> שימש מרחב שבו יכלו המשתתפים</w:t>
      </w:r>
      <w:r>
        <w:rPr>
          <w:rFonts w:asciiTheme="majorBidi" w:hAnsiTheme="majorBidi" w:cs="David" w:hint="cs"/>
          <w:sz w:val="24"/>
          <w:szCs w:val="24"/>
          <w:rtl/>
        </w:rPr>
        <w:t xml:space="preserve"> לשתף את הקבוצה בתחושותיהם, במצוקותיהם ו</w:t>
      </w:r>
      <w:r w:rsidR="001B792E">
        <w:rPr>
          <w:rFonts w:asciiTheme="majorBidi" w:hAnsiTheme="majorBidi" w:cs="David" w:hint="cs"/>
          <w:sz w:val="24"/>
          <w:szCs w:val="24"/>
          <w:rtl/>
        </w:rPr>
        <w:t>במה שעובר עליהם</w:t>
      </w:r>
      <w:r w:rsidR="00F0248A">
        <w:rPr>
          <w:rFonts w:asciiTheme="majorBidi" w:hAnsiTheme="majorBidi" w:cs="David" w:hint="cs"/>
          <w:sz w:val="24"/>
          <w:szCs w:val="24"/>
          <w:rtl/>
        </w:rPr>
        <w:t xml:space="preserve">. </w:t>
      </w:r>
      <w:r>
        <w:rPr>
          <w:rFonts w:asciiTheme="majorBidi" w:hAnsiTheme="majorBidi" w:cs="David" w:hint="cs"/>
          <w:sz w:val="24"/>
          <w:szCs w:val="24"/>
          <w:rtl/>
        </w:rPr>
        <w:t>מרחב זה</w:t>
      </w:r>
      <w:r w:rsidR="00F0248A">
        <w:rPr>
          <w:rFonts w:asciiTheme="majorBidi" w:hAnsiTheme="majorBidi" w:cs="David" w:hint="cs"/>
          <w:sz w:val="24"/>
          <w:szCs w:val="24"/>
          <w:rtl/>
        </w:rPr>
        <w:t xml:space="preserve"> זימן פעמים רבות חוויה של אוניברסאליות</w:t>
      </w:r>
      <w:r>
        <w:rPr>
          <w:rFonts w:asciiTheme="majorBidi" w:hAnsiTheme="majorBidi" w:cs="David" w:hint="cs"/>
          <w:sz w:val="24"/>
          <w:szCs w:val="24"/>
          <w:rtl/>
        </w:rPr>
        <w:t>;</w:t>
      </w:r>
      <w:r w:rsidR="001B792E">
        <w:rPr>
          <w:rFonts w:asciiTheme="majorBidi" w:hAnsiTheme="majorBidi" w:cs="David" w:hint="cs"/>
          <w:sz w:val="24"/>
          <w:szCs w:val="24"/>
          <w:rtl/>
        </w:rPr>
        <w:t xml:space="preserve"> גילוי ש</w:t>
      </w:r>
      <w:r>
        <w:rPr>
          <w:rFonts w:asciiTheme="majorBidi" w:hAnsiTheme="majorBidi" w:cs="David" w:hint="cs"/>
          <w:sz w:val="24"/>
          <w:szCs w:val="24"/>
          <w:rtl/>
        </w:rPr>
        <w:t>ל היחיד</w:t>
      </w:r>
      <w:r w:rsidR="00F0248A">
        <w:rPr>
          <w:rFonts w:asciiTheme="majorBidi" w:hAnsiTheme="majorBidi" w:cs="David" w:hint="cs"/>
          <w:sz w:val="24"/>
          <w:szCs w:val="24"/>
          <w:rtl/>
        </w:rPr>
        <w:t xml:space="preserve"> שהוא אינו לב</w:t>
      </w:r>
      <w:r w:rsidR="001B792E">
        <w:rPr>
          <w:rFonts w:asciiTheme="majorBidi" w:hAnsiTheme="majorBidi" w:cs="David" w:hint="cs"/>
          <w:sz w:val="24"/>
          <w:szCs w:val="24"/>
          <w:rtl/>
        </w:rPr>
        <w:t>ד בחוויות ובמצוקה של</w:t>
      </w:r>
      <w:r>
        <w:rPr>
          <w:rFonts w:asciiTheme="majorBidi" w:hAnsiTheme="majorBidi" w:cs="David" w:hint="cs"/>
          <w:sz w:val="24"/>
          <w:szCs w:val="24"/>
          <w:rtl/>
        </w:rPr>
        <w:t>ו</w:t>
      </w:r>
      <w:r w:rsidR="001B792E">
        <w:rPr>
          <w:rFonts w:asciiTheme="majorBidi" w:hAnsiTheme="majorBidi" w:cs="David" w:hint="cs"/>
          <w:sz w:val="24"/>
          <w:szCs w:val="24"/>
          <w:rtl/>
        </w:rPr>
        <w:t>:</w:t>
      </w:r>
    </w:p>
    <w:p w:rsidR="001B792E" w:rsidRDefault="001C4609" w:rsidP="001C4609">
      <w:pPr>
        <w:spacing w:after="120" w:line="360" w:lineRule="auto"/>
        <w:ind w:left="737" w:right="737"/>
        <w:jc w:val="both"/>
        <w:rPr>
          <w:rFonts w:asciiTheme="majorBidi" w:hAnsiTheme="majorBidi" w:cs="David"/>
          <w:sz w:val="24"/>
          <w:szCs w:val="24"/>
          <w:rtl/>
        </w:rPr>
      </w:pPr>
      <w:r>
        <w:rPr>
          <w:rFonts w:asciiTheme="majorBidi" w:hAnsiTheme="majorBidi" w:cstheme="majorBidi" w:hint="cs"/>
          <w:sz w:val="24"/>
          <w:szCs w:val="24"/>
          <w:rtl/>
        </w:rPr>
        <w:t xml:space="preserve">חברי הקבוצה משתפים </w:t>
      </w:r>
      <w:r w:rsidR="0099480A">
        <w:rPr>
          <w:rFonts w:asciiTheme="majorBidi" w:hAnsiTheme="majorBidi" w:cstheme="majorBidi" w:hint="cs"/>
          <w:sz w:val="24"/>
          <w:szCs w:val="24"/>
          <w:rtl/>
        </w:rPr>
        <w:t>בשלומם הבוקר</w:t>
      </w:r>
      <w:r w:rsidR="001B792E">
        <w:rPr>
          <w:rFonts w:asciiTheme="majorBidi" w:hAnsiTheme="majorBidi" w:cstheme="majorBidi" w:hint="cs"/>
          <w:sz w:val="24"/>
          <w:szCs w:val="24"/>
          <w:rtl/>
        </w:rPr>
        <w:t>.</w:t>
      </w:r>
      <w:r w:rsidR="000623B9">
        <w:rPr>
          <w:rFonts w:asciiTheme="majorBidi" w:hAnsiTheme="majorBidi" w:cstheme="majorBidi" w:hint="cs"/>
          <w:sz w:val="24"/>
          <w:szCs w:val="24"/>
          <w:rtl/>
        </w:rPr>
        <w:t xml:space="preserve"> </w:t>
      </w:r>
      <w:r w:rsidR="00DD11CA">
        <w:rPr>
          <w:rFonts w:asciiTheme="majorBidi" w:hAnsiTheme="majorBidi" w:cstheme="majorBidi" w:hint="cs"/>
          <w:sz w:val="24"/>
          <w:szCs w:val="24"/>
          <w:rtl/>
        </w:rPr>
        <w:t>יהודה</w:t>
      </w:r>
      <w:r w:rsidR="001B792E" w:rsidRPr="005D52B4">
        <w:rPr>
          <w:rFonts w:asciiTheme="majorBidi" w:hAnsiTheme="majorBidi" w:cstheme="majorBidi"/>
          <w:sz w:val="24"/>
          <w:szCs w:val="24"/>
          <w:rtl/>
        </w:rPr>
        <w:t xml:space="preserve"> מדבר על כך שהוא מבולבל ל</w:t>
      </w:r>
      <w:r w:rsidR="00DD11CA">
        <w:rPr>
          <w:rFonts w:asciiTheme="majorBidi" w:hAnsiTheme="majorBidi" w:cstheme="majorBidi" w:hint="cs"/>
          <w:sz w:val="24"/>
          <w:szCs w:val="24"/>
          <w:rtl/>
        </w:rPr>
        <w:t>גבי ה</w:t>
      </w:r>
      <w:r w:rsidR="001B792E" w:rsidRPr="005D52B4">
        <w:rPr>
          <w:rFonts w:asciiTheme="majorBidi" w:hAnsiTheme="majorBidi" w:cstheme="majorBidi"/>
          <w:sz w:val="24"/>
          <w:szCs w:val="24"/>
          <w:rtl/>
        </w:rPr>
        <w:t xml:space="preserve">מקום שלו בעולם. כשהוא לא שומר </w:t>
      </w:r>
      <w:r w:rsidR="0099480A">
        <w:rPr>
          <w:rFonts w:asciiTheme="majorBidi" w:hAnsiTheme="majorBidi" w:cstheme="majorBidi" w:hint="cs"/>
          <w:sz w:val="24"/>
          <w:szCs w:val="24"/>
          <w:rtl/>
        </w:rPr>
        <w:t xml:space="preserve">את </w:t>
      </w:r>
      <w:r w:rsidR="001B792E" w:rsidRPr="005D52B4">
        <w:rPr>
          <w:rFonts w:asciiTheme="majorBidi" w:hAnsiTheme="majorBidi" w:cstheme="majorBidi"/>
          <w:sz w:val="24"/>
          <w:szCs w:val="24"/>
          <w:rtl/>
        </w:rPr>
        <w:t>מצוות</w:t>
      </w:r>
      <w:r w:rsidR="0099480A">
        <w:rPr>
          <w:rFonts w:asciiTheme="majorBidi" w:hAnsiTheme="majorBidi" w:cstheme="majorBidi" w:hint="cs"/>
          <w:sz w:val="24"/>
          <w:szCs w:val="24"/>
          <w:rtl/>
        </w:rPr>
        <w:t xml:space="preserve"> היהדות</w:t>
      </w:r>
      <w:r w:rsidR="00DD11CA">
        <w:rPr>
          <w:rFonts w:asciiTheme="majorBidi" w:hAnsiTheme="majorBidi" w:cstheme="majorBidi"/>
          <w:sz w:val="24"/>
          <w:szCs w:val="24"/>
          <w:rtl/>
        </w:rPr>
        <w:t xml:space="preserve"> </w:t>
      </w:r>
      <w:r w:rsidR="001B792E" w:rsidRPr="005D52B4">
        <w:rPr>
          <w:rFonts w:asciiTheme="majorBidi" w:hAnsiTheme="majorBidi" w:cstheme="majorBidi"/>
          <w:sz w:val="24"/>
          <w:szCs w:val="24"/>
          <w:rtl/>
        </w:rPr>
        <w:t>הוא מרגיש ריקנות, וכשהוא מתחיל ל</w:t>
      </w:r>
      <w:r w:rsidR="001B792E">
        <w:rPr>
          <w:rFonts w:asciiTheme="majorBidi" w:hAnsiTheme="majorBidi" w:cstheme="majorBidi"/>
          <w:sz w:val="24"/>
          <w:szCs w:val="24"/>
          <w:rtl/>
        </w:rPr>
        <w:t xml:space="preserve">שמור מצוות </w:t>
      </w:r>
      <w:r w:rsidR="00DD11CA">
        <w:rPr>
          <w:rFonts w:asciiTheme="majorBidi" w:hAnsiTheme="majorBidi" w:cstheme="majorBidi" w:hint="cs"/>
          <w:sz w:val="24"/>
          <w:szCs w:val="24"/>
          <w:rtl/>
        </w:rPr>
        <w:t xml:space="preserve">הוא יוצא </w:t>
      </w:r>
      <w:r w:rsidR="001B792E">
        <w:rPr>
          <w:rFonts w:asciiTheme="majorBidi" w:hAnsiTheme="majorBidi" w:cstheme="majorBidi"/>
          <w:sz w:val="24"/>
          <w:szCs w:val="24"/>
          <w:rtl/>
        </w:rPr>
        <w:t>מאיזון</w:t>
      </w:r>
      <w:r w:rsidR="001B792E" w:rsidRPr="005D52B4">
        <w:rPr>
          <w:rFonts w:asciiTheme="majorBidi" w:hAnsiTheme="majorBidi" w:cstheme="majorBidi"/>
          <w:sz w:val="24"/>
          <w:szCs w:val="24"/>
          <w:rtl/>
        </w:rPr>
        <w:t xml:space="preserve"> ומ</w:t>
      </w:r>
      <w:r w:rsidR="00DD11CA">
        <w:rPr>
          <w:rFonts w:asciiTheme="majorBidi" w:hAnsiTheme="majorBidi" w:cstheme="majorBidi" w:hint="cs"/>
          <w:sz w:val="24"/>
          <w:szCs w:val="24"/>
          <w:rtl/>
        </w:rPr>
        <w:t>גיע</w:t>
      </w:r>
      <w:r w:rsidR="001B792E" w:rsidRPr="005D52B4">
        <w:rPr>
          <w:rFonts w:asciiTheme="majorBidi" w:hAnsiTheme="majorBidi" w:cstheme="majorBidi"/>
          <w:sz w:val="24"/>
          <w:szCs w:val="24"/>
          <w:rtl/>
        </w:rPr>
        <w:t xml:space="preserve"> למצבים מאניים.</w:t>
      </w:r>
      <w:r w:rsidR="0099480A">
        <w:rPr>
          <w:rFonts w:asciiTheme="majorBidi" w:hAnsiTheme="majorBidi" w:cstheme="majorBidi"/>
          <w:sz w:val="24"/>
          <w:szCs w:val="24"/>
          <w:rtl/>
        </w:rPr>
        <w:t xml:space="preserve"> </w:t>
      </w:r>
      <w:r w:rsidR="00DD11CA">
        <w:rPr>
          <w:rFonts w:asciiTheme="majorBidi" w:hAnsiTheme="majorBidi" w:cstheme="majorBidi" w:hint="cs"/>
          <w:sz w:val="24"/>
          <w:szCs w:val="24"/>
          <w:rtl/>
        </w:rPr>
        <w:t>אברהם</w:t>
      </w:r>
      <w:r w:rsidR="001B792E" w:rsidRPr="005D52B4">
        <w:rPr>
          <w:rFonts w:asciiTheme="majorBidi" w:hAnsiTheme="majorBidi" w:cstheme="majorBidi"/>
          <w:sz w:val="24"/>
          <w:szCs w:val="24"/>
          <w:rtl/>
        </w:rPr>
        <w:t xml:space="preserve"> אומר לו שכשאתה </w:t>
      </w:r>
      <w:r w:rsidR="00DD11CA">
        <w:rPr>
          <w:rFonts w:asciiTheme="majorBidi" w:hAnsiTheme="majorBidi" w:cstheme="majorBidi" w:hint="cs"/>
          <w:sz w:val="24"/>
          <w:szCs w:val="24"/>
          <w:rtl/>
        </w:rPr>
        <w:t>מתקרב לדת</w:t>
      </w:r>
      <w:r w:rsidR="001B792E" w:rsidRPr="005D52B4">
        <w:rPr>
          <w:rFonts w:asciiTheme="majorBidi" w:hAnsiTheme="majorBidi" w:cstheme="majorBidi"/>
          <w:sz w:val="24"/>
          <w:szCs w:val="24"/>
          <w:rtl/>
        </w:rPr>
        <w:t xml:space="preserve"> </w:t>
      </w:r>
      <w:r w:rsidR="00DD11CA">
        <w:rPr>
          <w:rFonts w:asciiTheme="majorBidi" w:hAnsiTheme="majorBidi" w:cstheme="majorBidi" w:hint="cs"/>
          <w:sz w:val="24"/>
          <w:szCs w:val="24"/>
          <w:rtl/>
        </w:rPr>
        <w:t xml:space="preserve">אלוהים </w:t>
      </w:r>
      <w:r w:rsidR="001B792E" w:rsidRPr="005D52B4">
        <w:rPr>
          <w:rFonts w:asciiTheme="majorBidi" w:hAnsiTheme="majorBidi" w:cstheme="majorBidi"/>
          <w:sz w:val="24"/>
          <w:szCs w:val="24"/>
          <w:rtl/>
        </w:rPr>
        <w:t xml:space="preserve">נותן לך "פוש" בהתחלה ואחר-כך אתה נשאר עם זה לבד. </w:t>
      </w:r>
      <w:r w:rsidR="001B792E" w:rsidRPr="00692683">
        <w:rPr>
          <w:rFonts w:ascii="Times New Roman" w:hAnsi="Times New Roman" w:cs="Times New Roman"/>
          <w:sz w:val="24"/>
          <w:szCs w:val="24"/>
          <w:rtl/>
        </w:rPr>
        <w:t xml:space="preserve">אני שואל את </w:t>
      </w:r>
      <w:r w:rsidR="00DD11CA">
        <w:rPr>
          <w:rFonts w:ascii="Times New Roman" w:hAnsi="Times New Roman" w:cs="Times New Roman" w:hint="cs"/>
          <w:sz w:val="24"/>
          <w:szCs w:val="24"/>
          <w:rtl/>
        </w:rPr>
        <w:t>אברהם</w:t>
      </w:r>
      <w:r w:rsidR="001B792E" w:rsidRPr="00692683">
        <w:rPr>
          <w:rFonts w:ascii="Times New Roman" w:hAnsi="Times New Roman" w:cs="Times New Roman"/>
          <w:sz w:val="24"/>
          <w:szCs w:val="24"/>
          <w:rtl/>
        </w:rPr>
        <w:t xml:space="preserve"> אם הוא מכיר את זה מעצמו, הוא אומר שכן ומוסיף</w:t>
      </w:r>
      <w:r w:rsidR="001B792E">
        <w:rPr>
          <w:rFonts w:ascii="Times New Roman" w:hAnsi="Times New Roman" w:cs="Times New Roman" w:hint="cs"/>
          <w:sz w:val="24"/>
          <w:szCs w:val="24"/>
          <w:rtl/>
        </w:rPr>
        <w:t>:</w:t>
      </w:r>
      <w:r w:rsidR="001B792E" w:rsidRPr="00692683">
        <w:rPr>
          <w:rFonts w:ascii="Times New Roman" w:hAnsi="Times New Roman" w:cs="Times New Roman"/>
          <w:sz w:val="24"/>
          <w:szCs w:val="24"/>
          <w:rtl/>
        </w:rPr>
        <w:t xml:space="preserve"> </w:t>
      </w:r>
      <w:r w:rsidR="001B792E" w:rsidRPr="00934A92">
        <w:rPr>
          <w:rFonts w:ascii="Times New Roman" w:hAnsi="Times New Roman" w:cs="Times New Roman" w:hint="cs"/>
          <w:sz w:val="24"/>
          <w:szCs w:val="24"/>
          <w:rtl/>
        </w:rPr>
        <w:t>"</w:t>
      </w:r>
      <w:r w:rsidR="001B792E" w:rsidRPr="00934A92">
        <w:rPr>
          <w:rFonts w:ascii="Times New Roman" w:hAnsi="Times New Roman" w:cs="Times New Roman"/>
          <w:sz w:val="24"/>
          <w:szCs w:val="24"/>
          <w:rtl/>
        </w:rPr>
        <w:t xml:space="preserve">אנחנו נשמות דבוקות זו לזו, </w:t>
      </w:r>
      <w:r w:rsidR="001B792E" w:rsidRPr="00923079">
        <w:rPr>
          <w:rFonts w:ascii="Times New Roman" w:hAnsi="Times New Roman" w:cs="Times New Roman"/>
          <w:sz w:val="24"/>
          <w:szCs w:val="24"/>
          <w:rtl/>
        </w:rPr>
        <w:t>נשמות מדברות</w:t>
      </w:r>
      <w:r w:rsidR="001B792E" w:rsidRPr="00934A92">
        <w:rPr>
          <w:rFonts w:ascii="Times New Roman" w:hAnsi="Times New Roman" w:cs="Times New Roman" w:hint="cs"/>
          <w:sz w:val="24"/>
          <w:szCs w:val="24"/>
          <w:rtl/>
        </w:rPr>
        <w:t>"</w:t>
      </w:r>
      <w:r w:rsidR="001B792E">
        <w:rPr>
          <w:rFonts w:asciiTheme="majorBidi" w:hAnsiTheme="majorBidi" w:cs="David" w:hint="cs"/>
          <w:sz w:val="24"/>
          <w:szCs w:val="24"/>
          <w:rtl/>
        </w:rPr>
        <w:t>.</w:t>
      </w:r>
    </w:p>
    <w:p w:rsidR="001B792E" w:rsidRDefault="001C4609" w:rsidP="001C4609">
      <w:pPr>
        <w:spacing w:after="0" w:line="360" w:lineRule="auto"/>
        <w:jc w:val="both"/>
        <w:rPr>
          <w:rFonts w:cs="David"/>
          <w:sz w:val="24"/>
          <w:szCs w:val="24"/>
          <w:rtl/>
        </w:rPr>
      </w:pPr>
      <w:r>
        <w:rPr>
          <w:rFonts w:cs="David" w:hint="cs"/>
          <w:sz w:val="24"/>
          <w:szCs w:val="24"/>
          <w:rtl/>
        </w:rPr>
        <w:t>כש</w:t>
      </w:r>
      <w:r>
        <w:rPr>
          <w:rFonts w:cs="David" w:hint="cs"/>
          <w:sz w:val="24"/>
          <w:szCs w:val="24"/>
          <w:rtl/>
        </w:rPr>
        <w:t>עלתה מצוקה קשה</w:t>
      </w:r>
      <w:r>
        <w:rPr>
          <w:rFonts w:cs="David" w:hint="cs"/>
          <w:sz w:val="24"/>
          <w:szCs w:val="24"/>
          <w:rtl/>
        </w:rPr>
        <w:t xml:space="preserve"> ב</w:t>
      </w:r>
      <w:r>
        <w:rPr>
          <w:rFonts w:cs="David"/>
          <w:sz w:val="24"/>
          <w:szCs w:val="24"/>
        </w:rPr>
        <w:t>sharing</w:t>
      </w:r>
      <w:r>
        <w:rPr>
          <w:rFonts w:cs="David" w:hint="cs"/>
          <w:sz w:val="24"/>
          <w:szCs w:val="24"/>
          <w:rtl/>
        </w:rPr>
        <w:t xml:space="preserve"> הקבוצתי</w:t>
      </w:r>
      <w:r w:rsidR="0047634B">
        <w:rPr>
          <w:rFonts w:cs="David" w:hint="cs"/>
          <w:sz w:val="24"/>
          <w:szCs w:val="24"/>
          <w:rtl/>
        </w:rPr>
        <w:t>,</w:t>
      </w:r>
      <w:r w:rsidR="001B792E">
        <w:rPr>
          <w:rFonts w:cs="David" w:hint="cs"/>
          <w:sz w:val="24"/>
          <w:szCs w:val="24"/>
          <w:rtl/>
        </w:rPr>
        <w:t xml:space="preserve"> </w:t>
      </w:r>
      <w:r w:rsidR="0047634B">
        <w:rPr>
          <w:rFonts w:cs="David" w:hint="cs"/>
          <w:sz w:val="24"/>
          <w:szCs w:val="24"/>
          <w:rtl/>
        </w:rPr>
        <w:t xml:space="preserve">ניתן היה לראות פעמים </w:t>
      </w:r>
      <w:r w:rsidR="001B792E">
        <w:rPr>
          <w:rFonts w:cs="David" w:hint="cs"/>
          <w:sz w:val="24"/>
          <w:szCs w:val="24"/>
          <w:rtl/>
        </w:rPr>
        <w:t xml:space="preserve">רבות </w:t>
      </w:r>
      <w:r w:rsidR="0047634B">
        <w:rPr>
          <w:rFonts w:cs="David" w:hint="cs"/>
          <w:sz w:val="24"/>
          <w:szCs w:val="24"/>
          <w:rtl/>
        </w:rPr>
        <w:t>כיצד המשתתפים מנסים</w:t>
      </w:r>
      <w:r w:rsidR="001B792E">
        <w:rPr>
          <w:rFonts w:cs="David" w:hint="cs"/>
          <w:sz w:val="24"/>
          <w:szCs w:val="24"/>
          <w:rtl/>
        </w:rPr>
        <w:t xml:space="preserve"> לתמוך</w:t>
      </w:r>
      <w:r w:rsidR="0047634B">
        <w:rPr>
          <w:rFonts w:cs="David" w:hint="cs"/>
          <w:sz w:val="24"/>
          <w:szCs w:val="24"/>
          <w:rtl/>
        </w:rPr>
        <w:t xml:space="preserve"> זה בזה</w:t>
      </w:r>
      <w:r w:rsidR="001B792E">
        <w:rPr>
          <w:rFonts w:cs="David" w:hint="cs"/>
          <w:sz w:val="24"/>
          <w:szCs w:val="24"/>
          <w:rtl/>
        </w:rPr>
        <w:t>, לחזק, להגיד מילה טובה</w:t>
      </w:r>
      <w:r w:rsidR="0047634B">
        <w:rPr>
          <w:rFonts w:cs="David" w:hint="cs"/>
          <w:sz w:val="24"/>
          <w:szCs w:val="24"/>
          <w:rtl/>
        </w:rPr>
        <w:t>,</w:t>
      </w:r>
      <w:r w:rsidR="004C1A38">
        <w:rPr>
          <w:rFonts w:cs="David" w:hint="cs"/>
          <w:sz w:val="24"/>
          <w:szCs w:val="24"/>
          <w:rtl/>
        </w:rPr>
        <w:t xml:space="preserve"> </w:t>
      </w:r>
      <w:r w:rsidR="0047634B">
        <w:rPr>
          <w:rFonts w:cs="David" w:hint="cs"/>
          <w:sz w:val="24"/>
          <w:szCs w:val="24"/>
          <w:rtl/>
        </w:rPr>
        <w:t>לעודד,</w:t>
      </w:r>
      <w:r w:rsidR="001B792E">
        <w:rPr>
          <w:rFonts w:cs="David" w:hint="cs"/>
          <w:sz w:val="24"/>
          <w:szCs w:val="24"/>
          <w:rtl/>
        </w:rPr>
        <w:t xml:space="preserve"> </w:t>
      </w:r>
      <w:r w:rsidR="0047634B">
        <w:rPr>
          <w:rFonts w:cs="David" w:hint="cs"/>
          <w:sz w:val="24"/>
          <w:szCs w:val="24"/>
          <w:rtl/>
        </w:rPr>
        <w:t>ו</w:t>
      </w:r>
      <w:r w:rsidR="001B792E">
        <w:rPr>
          <w:rFonts w:cs="David" w:hint="cs"/>
          <w:sz w:val="24"/>
          <w:szCs w:val="24"/>
          <w:rtl/>
        </w:rPr>
        <w:t xml:space="preserve">להציע </w:t>
      </w:r>
      <w:r w:rsidR="0047634B">
        <w:rPr>
          <w:rFonts w:cs="David" w:hint="cs"/>
          <w:sz w:val="24"/>
          <w:szCs w:val="24"/>
          <w:rtl/>
        </w:rPr>
        <w:t>לחבר שבמצוקה</w:t>
      </w:r>
      <w:r w:rsidR="001B792E">
        <w:rPr>
          <w:rFonts w:cs="David" w:hint="cs"/>
          <w:sz w:val="24"/>
          <w:szCs w:val="24"/>
          <w:rtl/>
        </w:rPr>
        <w:t xml:space="preserve"> </w:t>
      </w:r>
      <w:r w:rsidR="004C1A38">
        <w:rPr>
          <w:rFonts w:cs="David" w:hint="cs"/>
          <w:sz w:val="24"/>
          <w:szCs w:val="24"/>
          <w:rtl/>
        </w:rPr>
        <w:t xml:space="preserve">פתרונות, </w:t>
      </w:r>
      <w:r w:rsidR="0047634B">
        <w:rPr>
          <w:rFonts w:cs="David" w:hint="cs"/>
          <w:sz w:val="24"/>
          <w:szCs w:val="24"/>
          <w:rtl/>
        </w:rPr>
        <w:t>נקודת-מבט</w:t>
      </w:r>
      <w:r w:rsidR="001B792E">
        <w:rPr>
          <w:rFonts w:cs="David" w:hint="cs"/>
          <w:sz w:val="24"/>
          <w:szCs w:val="24"/>
          <w:rtl/>
        </w:rPr>
        <w:t xml:space="preserve"> או דרך פעולה אחרת:</w:t>
      </w:r>
    </w:p>
    <w:p w:rsidR="001B792E" w:rsidRPr="00D97D21" w:rsidRDefault="0047634B" w:rsidP="00FF4248">
      <w:pPr>
        <w:spacing w:after="0" w:line="360" w:lineRule="auto"/>
        <w:ind w:left="737" w:right="737"/>
        <w:jc w:val="both"/>
        <w:rPr>
          <w:rFonts w:ascii="Times New Roman" w:hAnsi="Times New Roman" w:cs="Times New Roman"/>
          <w:sz w:val="24"/>
          <w:szCs w:val="24"/>
          <w:rtl/>
        </w:rPr>
      </w:pPr>
      <w:r>
        <w:rPr>
          <w:rFonts w:ascii="Times New Roman" w:hAnsi="Times New Roman" w:cs="Times New Roman" w:hint="cs"/>
          <w:sz w:val="24"/>
          <w:szCs w:val="24"/>
          <w:rtl/>
        </w:rPr>
        <w:t>אנ</w:t>
      </w:r>
      <w:r w:rsidR="001B792E" w:rsidRPr="00D97D21">
        <w:rPr>
          <w:rFonts w:ascii="Times New Roman" w:hAnsi="Times New Roman" w:cs="Times New Roman"/>
          <w:sz w:val="24"/>
          <w:szCs w:val="24"/>
          <w:rtl/>
        </w:rPr>
        <w:t>ה מדברת על האובדנות: "אני כאן כבר חודשיים וזה לא משתפר. אני כל יום רוצה למות. אבל הבטחתי שכל זמן שאני כאן אני לא אעשה שום דבר.</w:t>
      </w:r>
      <w:r w:rsidR="001B792E" w:rsidRPr="00D97D21">
        <w:rPr>
          <w:rFonts w:ascii="Times New Roman" w:hAnsi="Times New Roman" w:cs="Times New Roman" w:hint="cs"/>
          <w:sz w:val="24"/>
          <w:szCs w:val="24"/>
          <w:rtl/>
        </w:rPr>
        <w:t xml:space="preserve">.. </w:t>
      </w:r>
      <w:r w:rsidR="001B792E" w:rsidRPr="00D97D21">
        <w:rPr>
          <w:rFonts w:ascii="Times New Roman" w:hAnsi="Times New Roman" w:cs="Times New Roman"/>
          <w:sz w:val="24"/>
          <w:szCs w:val="24"/>
          <w:rtl/>
        </w:rPr>
        <w:t>אנשים אומרים ל</w:t>
      </w:r>
      <w:r w:rsidR="001B792E" w:rsidRPr="00D97D21">
        <w:rPr>
          <w:rFonts w:ascii="Times New Roman" w:hAnsi="Times New Roman" w:cs="Times New Roman" w:hint="cs"/>
          <w:sz w:val="24"/>
          <w:szCs w:val="24"/>
          <w:rtl/>
        </w:rPr>
        <w:t>י כל הזמן</w:t>
      </w:r>
      <w:r w:rsidR="001B792E" w:rsidRPr="00D97D21">
        <w:rPr>
          <w:rFonts w:ascii="Times New Roman" w:hAnsi="Times New Roman" w:cs="Times New Roman"/>
          <w:sz w:val="24"/>
          <w:szCs w:val="24"/>
          <w:rtl/>
        </w:rPr>
        <w:t xml:space="preserve"> </w:t>
      </w:r>
      <w:r w:rsidR="001B792E" w:rsidRPr="00D97D21">
        <w:rPr>
          <w:rFonts w:ascii="Times New Roman" w:hAnsi="Times New Roman" w:cs="Times New Roman" w:hint="cs"/>
          <w:sz w:val="24"/>
          <w:szCs w:val="24"/>
          <w:rtl/>
        </w:rPr>
        <w:t xml:space="preserve">שאני </w:t>
      </w:r>
      <w:r w:rsidR="001B792E" w:rsidRPr="00D97D21">
        <w:rPr>
          <w:rFonts w:ascii="Times New Roman" w:hAnsi="Times New Roman" w:cs="Times New Roman"/>
          <w:sz w:val="24"/>
          <w:szCs w:val="24"/>
          <w:rtl/>
        </w:rPr>
        <w:t>נראית יותר טוב</w:t>
      </w:r>
      <w:r w:rsidR="001B792E" w:rsidRPr="00D97D21">
        <w:rPr>
          <w:rFonts w:ascii="Times New Roman" w:hAnsi="Times New Roman" w:cs="Times New Roman" w:hint="cs"/>
          <w:sz w:val="24"/>
          <w:szCs w:val="24"/>
          <w:rtl/>
        </w:rPr>
        <w:t>,</w:t>
      </w:r>
      <w:r w:rsidR="001B792E" w:rsidRPr="00D97D21">
        <w:rPr>
          <w:rFonts w:ascii="Times New Roman" w:hAnsi="Times New Roman" w:cs="Times New Roman"/>
          <w:sz w:val="24"/>
          <w:szCs w:val="24"/>
          <w:rtl/>
        </w:rPr>
        <w:t xml:space="preserve"> </w:t>
      </w:r>
      <w:r w:rsidR="001B792E" w:rsidRPr="00D97D21">
        <w:rPr>
          <w:rFonts w:ascii="Times New Roman" w:hAnsi="Times New Roman" w:cs="Times New Roman" w:hint="cs"/>
          <w:sz w:val="24"/>
          <w:szCs w:val="24"/>
          <w:rtl/>
        </w:rPr>
        <w:t>אבל אני</w:t>
      </w:r>
      <w:r w:rsidR="001B792E" w:rsidRPr="00D97D21">
        <w:rPr>
          <w:rFonts w:ascii="Times New Roman" w:hAnsi="Times New Roman" w:cs="Times New Roman"/>
          <w:sz w:val="24"/>
          <w:szCs w:val="24"/>
          <w:rtl/>
        </w:rPr>
        <w:t xml:space="preserve"> לא מרגישה יותר טוב</w:t>
      </w:r>
      <w:r w:rsidR="001B792E" w:rsidRPr="00D97D21">
        <w:rPr>
          <w:rFonts w:ascii="Times New Roman" w:hAnsi="Times New Roman" w:cs="Times New Roman" w:hint="cs"/>
          <w:sz w:val="24"/>
          <w:szCs w:val="24"/>
          <w:rtl/>
        </w:rPr>
        <w:t>"</w:t>
      </w:r>
      <w:r w:rsidR="001B792E" w:rsidRPr="00D97D21">
        <w:rPr>
          <w:rFonts w:ascii="Times New Roman" w:hAnsi="Times New Roman" w:cs="Times New Roman"/>
          <w:sz w:val="24"/>
          <w:szCs w:val="24"/>
          <w:rtl/>
        </w:rPr>
        <w:t>.</w:t>
      </w:r>
    </w:p>
    <w:p w:rsidR="001B792E" w:rsidRDefault="004C1A38" w:rsidP="005B2F50">
      <w:pPr>
        <w:spacing w:after="0" w:line="360" w:lineRule="auto"/>
        <w:ind w:left="737" w:right="737"/>
        <w:jc w:val="both"/>
        <w:rPr>
          <w:rFonts w:ascii="Times New Roman" w:hAnsi="Times New Roman" w:cs="Times New Roman"/>
          <w:sz w:val="24"/>
          <w:szCs w:val="24"/>
          <w:rtl/>
        </w:rPr>
      </w:pPr>
      <w:r>
        <w:rPr>
          <w:rFonts w:ascii="Times New Roman" w:hAnsi="Times New Roman" w:cs="Times New Roman"/>
          <w:sz w:val="24"/>
          <w:szCs w:val="24"/>
          <w:rtl/>
        </w:rPr>
        <w:t>ש</w:t>
      </w:r>
      <w:r w:rsidR="001B792E" w:rsidRPr="00D97D21">
        <w:rPr>
          <w:rFonts w:ascii="Times New Roman" w:hAnsi="Times New Roman" w:cs="Times New Roman"/>
          <w:sz w:val="24"/>
          <w:szCs w:val="24"/>
          <w:rtl/>
        </w:rPr>
        <w:t>ר</w:t>
      </w:r>
      <w:r>
        <w:rPr>
          <w:rFonts w:ascii="Times New Roman" w:hAnsi="Times New Roman" w:cs="Times New Roman" w:hint="cs"/>
          <w:sz w:val="24"/>
          <w:szCs w:val="24"/>
          <w:rtl/>
        </w:rPr>
        <w:t>ון</w:t>
      </w:r>
      <w:r w:rsidR="001B792E" w:rsidRPr="00D97D21">
        <w:rPr>
          <w:rFonts w:ascii="Times New Roman" w:hAnsi="Times New Roman" w:cs="Times New Roman"/>
          <w:sz w:val="24"/>
          <w:szCs w:val="24"/>
          <w:rtl/>
        </w:rPr>
        <w:t xml:space="preserve"> אומרת שהיא רואה ש</w:t>
      </w:r>
      <w:r>
        <w:rPr>
          <w:rFonts w:ascii="Times New Roman" w:hAnsi="Times New Roman" w:cs="Times New Roman" w:hint="cs"/>
          <w:sz w:val="24"/>
          <w:szCs w:val="24"/>
          <w:rtl/>
        </w:rPr>
        <w:t>אנ</w:t>
      </w:r>
      <w:r w:rsidR="001B792E" w:rsidRPr="00D97D21">
        <w:rPr>
          <w:rFonts w:ascii="Times New Roman" w:hAnsi="Times New Roman" w:cs="Times New Roman"/>
          <w:sz w:val="24"/>
          <w:szCs w:val="24"/>
          <w:rtl/>
        </w:rPr>
        <w:t xml:space="preserve">ה סובלת ומדוכאת ושהיא מאחלת לה שתרגיש טוב, </w:t>
      </w:r>
      <w:r>
        <w:rPr>
          <w:rFonts w:ascii="Times New Roman" w:hAnsi="Times New Roman" w:cs="Times New Roman" w:hint="cs"/>
          <w:sz w:val="24"/>
          <w:szCs w:val="24"/>
          <w:rtl/>
        </w:rPr>
        <w:t>ש</w:t>
      </w:r>
      <w:r w:rsidR="001B792E" w:rsidRPr="00D97D21">
        <w:rPr>
          <w:rFonts w:ascii="Times New Roman" w:hAnsi="Times New Roman" w:cs="Times New Roman"/>
          <w:sz w:val="24"/>
          <w:szCs w:val="24"/>
          <w:rtl/>
        </w:rPr>
        <w:t>קשה לה לראות אותה ככה. היא אומרת ש</w:t>
      </w:r>
      <w:r>
        <w:rPr>
          <w:rFonts w:ascii="Times New Roman" w:hAnsi="Times New Roman" w:cs="Times New Roman" w:hint="cs"/>
          <w:sz w:val="24"/>
          <w:szCs w:val="24"/>
          <w:rtl/>
        </w:rPr>
        <w:t>אנ</w:t>
      </w:r>
      <w:r w:rsidR="001B792E" w:rsidRPr="00D97D21">
        <w:rPr>
          <w:rFonts w:ascii="Times New Roman" w:hAnsi="Times New Roman" w:cs="Times New Roman"/>
          <w:sz w:val="24"/>
          <w:szCs w:val="24"/>
          <w:rtl/>
        </w:rPr>
        <w:t>ה מקסימה ושמגיע לה להרגיש טוב.</w:t>
      </w:r>
    </w:p>
    <w:p w:rsidR="005B2F50" w:rsidRDefault="005B2F50" w:rsidP="00651625">
      <w:pPr>
        <w:spacing w:after="0" w:line="360" w:lineRule="auto"/>
        <w:ind w:left="737" w:right="737"/>
        <w:jc w:val="both"/>
        <w:rPr>
          <w:rFonts w:ascii="Times New Roman" w:hAnsi="Times New Roman" w:cs="Times New Roman"/>
          <w:sz w:val="24"/>
          <w:szCs w:val="24"/>
        </w:rPr>
      </w:pPr>
      <w:r>
        <w:rPr>
          <w:rFonts w:ascii="Times New Roman" w:hAnsi="Times New Roman" w:cs="Times New Roman" w:hint="cs"/>
          <w:sz w:val="24"/>
          <w:szCs w:val="24"/>
          <w:rtl/>
        </w:rPr>
        <w:t>יצחק</w:t>
      </w:r>
      <w:r>
        <w:rPr>
          <w:rFonts w:ascii="Times New Roman" w:hAnsi="Times New Roman" w:cs="Times New Roman"/>
          <w:sz w:val="24"/>
          <w:szCs w:val="24"/>
          <w:rtl/>
        </w:rPr>
        <w:t xml:space="preserve"> מדבר גם הוא על ייאוש, על דיכאון מכך שהוא הרס לעצמו ואיב</w:t>
      </w:r>
      <w:r w:rsidR="00651625">
        <w:rPr>
          <w:rFonts w:ascii="Times New Roman" w:hAnsi="Times New Roman" w:cs="Times New Roman"/>
          <w:sz w:val="24"/>
          <w:szCs w:val="24"/>
          <w:rtl/>
        </w:rPr>
        <w:t>ד את הכול, על עייפות מאד גדולה</w:t>
      </w:r>
      <w:r w:rsidR="00651625">
        <w:rPr>
          <w:rFonts w:ascii="Times New Roman" w:hAnsi="Times New Roman" w:cs="Times New Roman" w:hint="cs"/>
          <w:sz w:val="24"/>
          <w:szCs w:val="24"/>
          <w:rtl/>
        </w:rPr>
        <w:t>;</w:t>
      </w:r>
      <w:r>
        <w:rPr>
          <w:rFonts w:ascii="Times New Roman" w:hAnsi="Times New Roman" w:cs="Times New Roman"/>
          <w:sz w:val="24"/>
          <w:szCs w:val="24"/>
          <w:rtl/>
        </w:rPr>
        <w:t xml:space="preserve"> על כך שהוא רק רוצה להתחבא כאן מהמציאות ולישון.</w:t>
      </w:r>
    </w:p>
    <w:p w:rsidR="005B2F50" w:rsidRDefault="005B2F50" w:rsidP="005B2F50">
      <w:pPr>
        <w:spacing w:after="120" w:line="360" w:lineRule="auto"/>
        <w:ind w:left="737" w:right="737"/>
        <w:jc w:val="both"/>
        <w:rPr>
          <w:rFonts w:ascii="Times New Roman" w:hAnsi="Times New Roman" w:cs="Times New Roman" w:hint="cs"/>
          <w:sz w:val="24"/>
          <w:szCs w:val="24"/>
          <w:rtl/>
        </w:rPr>
      </w:pPr>
      <w:r>
        <w:rPr>
          <w:rFonts w:ascii="Times New Roman" w:hAnsi="Times New Roman" w:cs="Times New Roman" w:hint="cs"/>
          <w:sz w:val="24"/>
          <w:szCs w:val="24"/>
          <w:rtl/>
        </w:rPr>
        <w:lastRenderedPageBreak/>
        <w:t>דויד מדבר על אמונה ו</w:t>
      </w:r>
      <w:r>
        <w:rPr>
          <w:rFonts w:ascii="Times New Roman" w:hAnsi="Times New Roman" w:cs="Times New Roman"/>
          <w:sz w:val="24"/>
          <w:szCs w:val="24"/>
          <w:rtl/>
        </w:rPr>
        <w:t xml:space="preserve">מנסה לעודד את </w:t>
      </w:r>
      <w:r>
        <w:rPr>
          <w:rFonts w:ascii="Times New Roman" w:hAnsi="Times New Roman" w:cs="Times New Roman" w:hint="cs"/>
          <w:sz w:val="24"/>
          <w:szCs w:val="24"/>
          <w:rtl/>
        </w:rPr>
        <w:t>יצחק</w:t>
      </w:r>
      <w:r>
        <w:rPr>
          <w:rFonts w:ascii="Times New Roman" w:hAnsi="Times New Roman" w:cs="Times New Roman"/>
          <w:sz w:val="24"/>
          <w:szCs w:val="24"/>
          <w:rtl/>
        </w:rPr>
        <w:t>.</w:t>
      </w:r>
    </w:p>
    <w:p w:rsidR="001B792E" w:rsidRDefault="005B2F50" w:rsidP="00C51768">
      <w:pPr>
        <w:spacing w:after="0" w:line="360" w:lineRule="auto"/>
        <w:jc w:val="both"/>
        <w:rPr>
          <w:rFonts w:ascii="Times New Roman" w:hAnsi="Times New Roman" w:cs="David" w:hint="cs"/>
          <w:sz w:val="24"/>
          <w:szCs w:val="24"/>
          <w:rtl/>
        </w:rPr>
      </w:pPr>
      <w:r>
        <w:rPr>
          <w:rFonts w:ascii="Times New Roman" w:hAnsi="Times New Roman" w:cs="David" w:hint="cs"/>
          <w:sz w:val="24"/>
          <w:szCs w:val="24"/>
          <w:rtl/>
        </w:rPr>
        <w:t>ניתן לראות</w:t>
      </w:r>
      <w:r w:rsidR="001B792E">
        <w:rPr>
          <w:rFonts w:ascii="Times New Roman" w:hAnsi="Times New Roman" w:cs="David" w:hint="cs"/>
          <w:sz w:val="24"/>
          <w:szCs w:val="24"/>
          <w:rtl/>
        </w:rPr>
        <w:t xml:space="preserve"> כאן</w:t>
      </w:r>
      <w:r>
        <w:rPr>
          <w:rFonts w:ascii="Times New Roman" w:hAnsi="Times New Roman" w:cs="David" w:hint="cs"/>
          <w:sz w:val="24"/>
          <w:szCs w:val="24"/>
          <w:rtl/>
        </w:rPr>
        <w:t xml:space="preserve"> כיצד</w:t>
      </w:r>
      <w:r w:rsidR="001B792E">
        <w:rPr>
          <w:rFonts w:ascii="Times New Roman" w:hAnsi="Times New Roman" w:cs="David" w:hint="cs"/>
          <w:sz w:val="24"/>
          <w:szCs w:val="24"/>
          <w:rtl/>
        </w:rPr>
        <w:t xml:space="preserve"> הפך</w:t>
      </w:r>
      <w:r w:rsidR="00C51768">
        <w:rPr>
          <w:rFonts w:ascii="Times New Roman" w:hAnsi="Times New Roman" w:cs="David" w:hint="cs"/>
          <w:sz w:val="24"/>
          <w:szCs w:val="24"/>
          <w:rtl/>
        </w:rPr>
        <w:t xml:space="preserve"> ה</w:t>
      </w:r>
      <w:r w:rsidR="00C51768">
        <w:rPr>
          <w:rFonts w:ascii="Times New Roman" w:hAnsi="Times New Roman" w:cs="David"/>
          <w:sz w:val="24"/>
          <w:szCs w:val="24"/>
        </w:rPr>
        <w:t>sharing</w:t>
      </w:r>
      <w:r w:rsidR="00C51768">
        <w:rPr>
          <w:rFonts w:ascii="Times New Roman" w:hAnsi="Times New Roman" w:cs="David" w:hint="cs"/>
          <w:sz w:val="24"/>
          <w:szCs w:val="24"/>
          <w:rtl/>
        </w:rPr>
        <w:t xml:space="preserve"> הקבוצתי</w:t>
      </w:r>
      <w:r w:rsidR="001B792E">
        <w:rPr>
          <w:rFonts w:ascii="Times New Roman" w:hAnsi="Times New Roman" w:cs="David" w:hint="cs"/>
          <w:sz w:val="24"/>
          <w:szCs w:val="24"/>
          <w:rtl/>
        </w:rPr>
        <w:t xml:space="preserve"> </w:t>
      </w:r>
      <w:r w:rsidR="000623B9">
        <w:rPr>
          <w:rFonts w:ascii="Times New Roman" w:hAnsi="Times New Roman" w:cs="David" w:hint="cs"/>
          <w:sz w:val="24"/>
          <w:szCs w:val="24"/>
          <w:rtl/>
        </w:rPr>
        <w:t>ל</w:t>
      </w:r>
      <w:r w:rsidR="001B792E">
        <w:rPr>
          <w:rFonts w:ascii="Times New Roman" w:hAnsi="Times New Roman" w:cs="David" w:hint="cs"/>
          <w:sz w:val="24"/>
          <w:szCs w:val="24"/>
          <w:rtl/>
        </w:rPr>
        <w:t xml:space="preserve">מרחב </w:t>
      </w:r>
      <w:r w:rsidR="004C1A38">
        <w:rPr>
          <w:rFonts w:ascii="Times New Roman" w:hAnsi="Times New Roman" w:cs="David" w:hint="cs"/>
          <w:sz w:val="24"/>
          <w:szCs w:val="24"/>
          <w:rtl/>
        </w:rPr>
        <w:t xml:space="preserve">של תמיכה הדדית: </w:t>
      </w:r>
      <w:r>
        <w:rPr>
          <w:rFonts w:ascii="Times New Roman" w:hAnsi="Times New Roman" w:cs="David" w:hint="cs"/>
          <w:sz w:val="24"/>
          <w:szCs w:val="24"/>
          <w:rtl/>
        </w:rPr>
        <w:t>שרון מנסה לתמוך</w:t>
      </w:r>
      <w:r w:rsidR="000623B9">
        <w:rPr>
          <w:rFonts w:ascii="Times New Roman" w:hAnsi="Times New Roman" w:cs="David" w:hint="cs"/>
          <w:sz w:val="24"/>
          <w:szCs w:val="24"/>
          <w:rtl/>
        </w:rPr>
        <w:t xml:space="preserve"> באנ</w:t>
      </w:r>
      <w:r w:rsidR="001B792E">
        <w:rPr>
          <w:rFonts w:ascii="Times New Roman" w:hAnsi="Times New Roman" w:cs="David" w:hint="cs"/>
          <w:sz w:val="24"/>
          <w:szCs w:val="24"/>
          <w:rtl/>
        </w:rPr>
        <w:t>ה</w:t>
      </w:r>
      <w:r>
        <w:rPr>
          <w:rFonts w:ascii="Times New Roman" w:hAnsi="Times New Roman" w:cs="David" w:hint="cs"/>
          <w:sz w:val="24"/>
          <w:szCs w:val="24"/>
          <w:rtl/>
        </w:rPr>
        <w:t xml:space="preserve"> ודויד מעודד את יצחק</w:t>
      </w:r>
      <w:r w:rsidR="001B792E">
        <w:rPr>
          <w:rFonts w:ascii="Times New Roman" w:hAnsi="Times New Roman" w:cs="David" w:hint="cs"/>
          <w:sz w:val="24"/>
          <w:szCs w:val="24"/>
          <w:rtl/>
        </w:rPr>
        <w:t xml:space="preserve">. בהמשך </w:t>
      </w:r>
      <w:r w:rsidR="000623B9">
        <w:rPr>
          <w:rFonts w:ascii="Times New Roman" w:hAnsi="Times New Roman" w:cs="David" w:hint="cs"/>
          <w:sz w:val="24"/>
          <w:szCs w:val="24"/>
          <w:rtl/>
        </w:rPr>
        <w:t>אנ</w:t>
      </w:r>
      <w:r w:rsidR="001B792E">
        <w:rPr>
          <w:rFonts w:ascii="Times New Roman" w:hAnsi="Times New Roman" w:cs="David" w:hint="cs"/>
          <w:sz w:val="24"/>
          <w:szCs w:val="24"/>
          <w:rtl/>
        </w:rPr>
        <w:t>ה ו</w:t>
      </w:r>
      <w:r w:rsidR="000623B9">
        <w:rPr>
          <w:rFonts w:ascii="Times New Roman" w:hAnsi="Times New Roman" w:cs="David" w:hint="cs"/>
          <w:sz w:val="24"/>
          <w:szCs w:val="24"/>
          <w:rtl/>
        </w:rPr>
        <w:t>יצחק</w:t>
      </w:r>
      <w:r w:rsidR="001B792E">
        <w:rPr>
          <w:rFonts w:ascii="Times New Roman" w:hAnsi="Times New Roman" w:cs="David" w:hint="cs"/>
          <w:sz w:val="24"/>
          <w:szCs w:val="24"/>
          <w:rtl/>
        </w:rPr>
        <w:t xml:space="preserve"> זוכים למחוות נוספות של עידוד ות</w:t>
      </w:r>
      <w:r>
        <w:rPr>
          <w:rFonts w:ascii="Times New Roman" w:hAnsi="Times New Roman" w:cs="David" w:hint="cs"/>
          <w:sz w:val="24"/>
          <w:szCs w:val="24"/>
          <w:rtl/>
        </w:rPr>
        <w:t xml:space="preserve">מיכה מהקבוצה. לא תמיד ברור </w:t>
      </w:r>
      <w:r w:rsidR="001B792E">
        <w:rPr>
          <w:rFonts w:ascii="Times New Roman" w:hAnsi="Times New Roman" w:cs="David" w:hint="cs"/>
          <w:sz w:val="24"/>
          <w:szCs w:val="24"/>
          <w:rtl/>
        </w:rPr>
        <w:t>ה</w:t>
      </w:r>
      <w:r>
        <w:rPr>
          <w:rFonts w:ascii="Times New Roman" w:hAnsi="Times New Roman" w:cs="David" w:hint="cs"/>
          <w:sz w:val="24"/>
          <w:szCs w:val="24"/>
          <w:rtl/>
        </w:rPr>
        <w:t>אם</w:t>
      </w:r>
      <w:r w:rsidR="001B792E">
        <w:rPr>
          <w:rFonts w:ascii="Times New Roman" w:hAnsi="Times New Roman" w:cs="David" w:hint="cs"/>
          <w:sz w:val="24"/>
          <w:szCs w:val="24"/>
          <w:rtl/>
        </w:rPr>
        <w:t xml:space="preserve"> המצוקה היא מצוקתם האישית של </w:t>
      </w:r>
      <w:r w:rsidR="000623B9">
        <w:rPr>
          <w:rFonts w:ascii="Times New Roman" w:hAnsi="Times New Roman" w:cs="David" w:hint="cs"/>
          <w:sz w:val="24"/>
          <w:szCs w:val="24"/>
          <w:rtl/>
        </w:rPr>
        <w:t>אנה או יצחק</w:t>
      </w:r>
      <w:r w:rsidR="001B792E">
        <w:rPr>
          <w:rFonts w:ascii="Times New Roman" w:hAnsi="Times New Roman" w:cs="David" w:hint="cs"/>
          <w:sz w:val="24"/>
          <w:szCs w:val="24"/>
          <w:rtl/>
        </w:rPr>
        <w:t xml:space="preserve">, ועד כמה </w:t>
      </w:r>
      <w:r w:rsidR="000623B9">
        <w:rPr>
          <w:rFonts w:ascii="Times New Roman" w:hAnsi="Times New Roman" w:cs="David" w:hint="cs"/>
          <w:sz w:val="24"/>
          <w:szCs w:val="24"/>
          <w:rtl/>
        </w:rPr>
        <w:t>ה</w:t>
      </w:r>
      <w:r w:rsidR="001B792E">
        <w:rPr>
          <w:rFonts w:ascii="Times New Roman" w:hAnsi="Times New Roman" w:cs="David" w:hint="cs"/>
          <w:sz w:val="24"/>
          <w:szCs w:val="24"/>
          <w:rtl/>
        </w:rPr>
        <w:t>קולות ה</w:t>
      </w:r>
      <w:r w:rsidR="000623B9">
        <w:rPr>
          <w:rFonts w:ascii="Times New Roman" w:hAnsi="Times New Roman" w:cs="David" w:hint="cs"/>
          <w:sz w:val="24"/>
          <w:szCs w:val="24"/>
          <w:rtl/>
        </w:rPr>
        <w:t>מחזקים</w:t>
      </w:r>
      <w:r w:rsidR="001B792E">
        <w:rPr>
          <w:rFonts w:ascii="Times New Roman" w:hAnsi="Times New Roman" w:cs="David" w:hint="cs"/>
          <w:sz w:val="24"/>
          <w:szCs w:val="24"/>
          <w:rtl/>
        </w:rPr>
        <w:t xml:space="preserve"> הם הקולות הפרטיים של </w:t>
      </w:r>
      <w:r w:rsidR="000623B9">
        <w:rPr>
          <w:rFonts w:ascii="Times New Roman" w:hAnsi="Times New Roman" w:cs="David" w:hint="cs"/>
          <w:sz w:val="24"/>
          <w:szCs w:val="24"/>
          <w:rtl/>
        </w:rPr>
        <w:t>תמי או של שרון</w:t>
      </w:r>
      <w:r w:rsidR="001B792E">
        <w:rPr>
          <w:rFonts w:ascii="Times New Roman" w:hAnsi="Times New Roman" w:cs="David" w:hint="cs"/>
          <w:sz w:val="24"/>
          <w:szCs w:val="24"/>
          <w:rtl/>
        </w:rPr>
        <w:t xml:space="preserve">. לעתים נראה שהקולות כולם הם קולות של הקבוצה. </w:t>
      </w:r>
      <w:r w:rsidR="00C51768">
        <w:rPr>
          <w:rFonts w:ascii="Times New Roman" w:hAnsi="Times New Roman" w:cs="David" w:hint="cs"/>
          <w:sz w:val="24"/>
          <w:szCs w:val="24"/>
          <w:rtl/>
        </w:rPr>
        <w:t>שבכל משתתף ישנה מצוקה ונזקקות, ו</w:t>
      </w:r>
      <w:r w:rsidR="001B792E">
        <w:rPr>
          <w:rFonts w:ascii="Times New Roman" w:hAnsi="Times New Roman" w:cs="David" w:hint="cs"/>
          <w:sz w:val="24"/>
          <w:szCs w:val="24"/>
          <w:rtl/>
        </w:rPr>
        <w:t xml:space="preserve">לעתים ייאוש, לצד כוחות, אופטימיות ורצון לעזור. </w:t>
      </w:r>
      <w:r w:rsidR="00C51768">
        <w:rPr>
          <w:rFonts w:ascii="Times New Roman" w:hAnsi="Times New Roman" w:cs="David" w:hint="cs"/>
          <w:sz w:val="24"/>
          <w:szCs w:val="24"/>
          <w:rtl/>
        </w:rPr>
        <w:t>ה</w:t>
      </w:r>
      <w:r w:rsidR="00C51768">
        <w:rPr>
          <w:rFonts w:ascii="Times New Roman" w:hAnsi="Times New Roman" w:cs="David"/>
          <w:sz w:val="24"/>
          <w:szCs w:val="24"/>
        </w:rPr>
        <w:t>sharing</w:t>
      </w:r>
      <w:r w:rsidR="00C51768">
        <w:rPr>
          <w:rFonts w:ascii="Times New Roman" w:hAnsi="Times New Roman" w:cs="David" w:hint="cs"/>
          <w:sz w:val="24"/>
          <w:szCs w:val="24"/>
          <w:rtl/>
        </w:rPr>
        <w:t xml:space="preserve"> בקבוצה שימש מרחב חשוב לביטוי ולדיאלוג בין הקולות האלו.</w:t>
      </w:r>
    </w:p>
    <w:p w:rsidR="001B792E" w:rsidRDefault="001B792E" w:rsidP="00BC1DE2">
      <w:pPr>
        <w:spacing w:after="0" w:line="36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לעתים, </w:t>
      </w:r>
      <w:r>
        <w:rPr>
          <w:rFonts w:ascii="Times New Roman" w:hAnsi="Times New Roman" w:cs="David" w:hint="cs"/>
          <w:sz w:val="24"/>
          <w:szCs w:val="24"/>
          <w:rtl/>
        </w:rPr>
        <w:t>כש</w:t>
      </w:r>
      <w:r w:rsidR="001425AF">
        <w:rPr>
          <w:rFonts w:ascii="Times New Roman" w:eastAsia="Times New Roman" w:hAnsi="Times New Roman" w:cs="David" w:hint="cs"/>
          <w:sz w:val="24"/>
          <w:szCs w:val="24"/>
          <w:rtl/>
        </w:rPr>
        <w:t>המרחב הקבוצתי התמלא במצוקות ובתחושות קשות</w:t>
      </w:r>
      <w:r>
        <w:rPr>
          <w:rFonts w:ascii="Times New Roman" w:eastAsia="Times New Roman" w:hAnsi="Times New Roman" w:cs="David" w:hint="cs"/>
          <w:sz w:val="24"/>
          <w:szCs w:val="24"/>
          <w:rtl/>
        </w:rPr>
        <w:t>, ה</w:t>
      </w:r>
      <w:r>
        <w:rPr>
          <w:rFonts w:ascii="Times New Roman" w:eastAsia="Times New Roman" w:hAnsi="Times New Roman" w:cs="David"/>
          <w:sz w:val="24"/>
          <w:szCs w:val="24"/>
        </w:rPr>
        <w:t>sharing</w:t>
      </w:r>
      <w:r>
        <w:rPr>
          <w:rFonts w:ascii="Times New Roman" w:eastAsia="Times New Roman" w:hAnsi="Times New Roman" w:cs="David" w:hint="cs"/>
          <w:sz w:val="24"/>
          <w:szCs w:val="24"/>
          <w:rtl/>
        </w:rPr>
        <w:t xml:space="preserve"> </w:t>
      </w:r>
      <w:r w:rsidR="00651625">
        <w:rPr>
          <w:rFonts w:ascii="Times New Roman" w:eastAsia="Times New Roman" w:hAnsi="Times New Roman" w:cs="David" w:hint="cs"/>
          <w:sz w:val="24"/>
          <w:szCs w:val="24"/>
          <w:rtl/>
        </w:rPr>
        <w:t>קיבל גוון</w:t>
      </w:r>
      <w:r>
        <w:rPr>
          <w:rFonts w:ascii="Times New Roman" w:eastAsia="Times New Roman" w:hAnsi="Times New Roman" w:cs="David" w:hint="cs"/>
          <w:sz w:val="24"/>
          <w:szCs w:val="24"/>
          <w:rtl/>
        </w:rPr>
        <w:t xml:space="preserve"> טקס</w:t>
      </w:r>
      <w:r w:rsidR="00651625">
        <w:rPr>
          <w:rFonts w:ascii="Times New Roman" w:eastAsia="Times New Roman" w:hAnsi="Times New Roman" w:cs="David" w:hint="cs"/>
          <w:sz w:val="24"/>
          <w:szCs w:val="24"/>
          <w:rtl/>
        </w:rPr>
        <w:t>י</w:t>
      </w:r>
      <w:r>
        <w:rPr>
          <w:rFonts w:ascii="Times New Roman" w:eastAsia="Times New Roman" w:hAnsi="Times New Roman" w:cs="David" w:hint="cs"/>
          <w:sz w:val="24"/>
          <w:szCs w:val="24"/>
          <w:rtl/>
        </w:rPr>
        <w:t xml:space="preserve"> </w:t>
      </w:r>
      <w:r w:rsidR="001425AF">
        <w:rPr>
          <w:rFonts w:ascii="Times New Roman" w:eastAsia="Times New Roman" w:hAnsi="Times New Roman" w:cs="David" w:hint="cs"/>
          <w:sz w:val="24"/>
          <w:szCs w:val="24"/>
          <w:rtl/>
        </w:rPr>
        <w:t>שאפשר חוויה משותפת של התמודדות עם המצוקות</w:t>
      </w:r>
      <w:r w:rsidR="00651625">
        <w:rPr>
          <w:rFonts w:ascii="Times New Roman" w:eastAsia="Times New Roman" w:hAnsi="Times New Roman" w:cs="David" w:hint="cs"/>
          <w:sz w:val="24"/>
          <w:szCs w:val="24"/>
          <w:rtl/>
        </w:rPr>
        <w:t xml:space="preserve">. </w:t>
      </w:r>
      <w:r>
        <w:rPr>
          <w:rFonts w:ascii="Times New Roman" w:eastAsia="Times New Roman" w:hAnsi="Times New Roman" w:cs="David" w:hint="cs"/>
          <w:sz w:val="24"/>
          <w:szCs w:val="24"/>
          <w:rtl/>
        </w:rPr>
        <w:t xml:space="preserve">כך היה </w:t>
      </w:r>
      <w:r w:rsidR="00C51768">
        <w:rPr>
          <w:rFonts w:ascii="Times New Roman" w:eastAsia="Times New Roman" w:hAnsi="Times New Roman" w:cs="David" w:hint="cs"/>
          <w:sz w:val="24"/>
          <w:szCs w:val="24"/>
          <w:rtl/>
        </w:rPr>
        <w:t xml:space="preserve">בהמשך אותו </w:t>
      </w:r>
      <w:r w:rsidR="00C51768">
        <w:rPr>
          <w:rFonts w:ascii="Times New Roman" w:eastAsia="Times New Roman" w:hAnsi="Times New Roman" w:cs="David"/>
          <w:sz w:val="24"/>
          <w:szCs w:val="24"/>
        </w:rPr>
        <w:t>sharing</w:t>
      </w:r>
      <w:r w:rsidR="00651625">
        <w:rPr>
          <w:rFonts w:ascii="Times New Roman" w:eastAsia="Times New Roman" w:hAnsi="Times New Roman" w:cs="David" w:hint="cs"/>
          <w:sz w:val="24"/>
          <w:szCs w:val="24"/>
          <w:rtl/>
        </w:rPr>
        <w:t xml:space="preserve"> </w:t>
      </w:r>
      <w:r w:rsidR="00C51768">
        <w:rPr>
          <w:rFonts w:ascii="Times New Roman" w:eastAsia="Times New Roman" w:hAnsi="Times New Roman" w:cs="David" w:hint="cs"/>
          <w:sz w:val="24"/>
          <w:szCs w:val="24"/>
          <w:rtl/>
        </w:rPr>
        <w:t>קבוצתי המ</w:t>
      </w:r>
      <w:r w:rsidR="00651625">
        <w:rPr>
          <w:rFonts w:ascii="Times New Roman" w:eastAsia="Times New Roman" w:hAnsi="Times New Roman" w:cs="David" w:hint="cs"/>
          <w:sz w:val="24"/>
          <w:szCs w:val="24"/>
          <w:rtl/>
        </w:rPr>
        <w:t>תואר לעיל</w:t>
      </w:r>
      <w:r w:rsidR="00C51768">
        <w:rPr>
          <w:rFonts w:ascii="Times New Roman" w:eastAsia="Times New Roman" w:hAnsi="Times New Roman" w:cs="David" w:hint="cs"/>
          <w:sz w:val="24"/>
          <w:szCs w:val="24"/>
          <w:rtl/>
        </w:rPr>
        <w:t xml:space="preserve">, </w:t>
      </w:r>
      <w:r>
        <w:rPr>
          <w:rFonts w:ascii="Times New Roman" w:eastAsia="Times New Roman" w:hAnsi="Times New Roman" w:cs="David" w:hint="cs"/>
          <w:sz w:val="24"/>
          <w:szCs w:val="24"/>
          <w:rtl/>
        </w:rPr>
        <w:t xml:space="preserve">שבו </w:t>
      </w:r>
      <w:r w:rsidR="00651625">
        <w:rPr>
          <w:rFonts w:ascii="Times New Roman" w:eastAsia="Times New Roman" w:hAnsi="Times New Roman" w:cs="David" w:hint="cs"/>
          <w:sz w:val="24"/>
          <w:szCs w:val="24"/>
          <w:rtl/>
        </w:rPr>
        <w:t>אנה</w:t>
      </w:r>
      <w:r>
        <w:rPr>
          <w:rFonts w:ascii="Times New Roman" w:eastAsia="Times New Roman" w:hAnsi="Times New Roman" w:cs="David" w:hint="cs"/>
          <w:sz w:val="24"/>
          <w:szCs w:val="24"/>
          <w:rtl/>
        </w:rPr>
        <w:t xml:space="preserve"> </w:t>
      </w:r>
      <w:r w:rsidR="00651625">
        <w:rPr>
          <w:rFonts w:ascii="Times New Roman" w:eastAsia="Times New Roman" w:hAnsi="Times New Roman" w:cs="David" w:hint="cs"/>
          <w:sz w:val="24"/>
          <w:szCs w:val="24"/>
          <w:rtl/>
        </w:rPr>
        <w:t xml:space="preserve">ויצחק </w:t>
      </w:r>
      <w:r w:rsidR="001425AF">
        <w:rPr>
          <w:rFonts w:ascii="Times New Roman" w:eastAsia="Times New Roman" w:hAnsi="Times New Roman" w:cs="David" w:hint="cs"/>
          <w:sz w:val="24"/>
          <w:szCs w:val="24"/>
          <w:rtl/>
        </w:rPr>
        <w:t>שיתפו בסבל שלהם</w:t>
      </w:r>
      <w:r>
        <w:rPr>
          <w:rFonts w:ascii="Times New Roman" w:eastAsia="Times New Roman" w:hAnsi="Times New Roman" w:cs="David" w:hint="cs"/>
          <w:sz w:val="24"/>
          <w:szCs w:val="24"/>
          <w:rtl/>
        </w:rPr>
        <w:t xml:space="preserve">. </w:t>
      </w:r>
      <w:r w:rsidR="00BC1DE2">
        <w:rPr>
          <w:rFonts w:ascii="Times New Roman" w:eastAsia="Times New Roman" w:hAnsi="Times New Roman" w:cs="David" w:hint="cs"/>
          <w:sz w:val="24"/>
          <w:szCs w:val="24"/>
          <w:rtl/>
        </w:rPr>
        <w:t>המשך</w:t>
      </w:r>
      <w:r w:rsidR="001425AF">
        <w:rPr>
          <w:rFonts w:ascii="Times New Roman" w:eastAsia="Times New Roman" w:hAnsi="Times New Roman" w:cs="David" w:hint="cs"/>
          <w:sz w:val="24"/>
          <w:szCs w:val="24"/>
          <w:rtl/>
        </w:rPr>
        <w:t xml:space="preserve"> </w:t>
      </w:r>
      <w:r>
        <w:rPr>
          <w:rFonts w:ascii="Times New Roman" w:eastAsia="Times New Roman" w:hAnsi="Times New Roman" w:cs="David" w:hint="cs"/>
          <w:sz w:val="24"/>
          <w:szCs w:val="24"/>
          <w:rtl/>
        </w:rPr>
        <w:t>ה</w:t>
      </w:r>
      <w:r w:rsidR="00BC1DE2">
        <w:rPr>
          <w:rFonts w:ascii="Times New Roman" w:eastAsia="Times New Roman" w:hAnsi="Times New Roman" w:cs="David" w:hint="cs"/>
          <w:sz w:val="24"/>
          <w:szCs w:val="24"/>
          <w:rtl/>
        </w:rPr>
        <w:t>שיתוף</w:t>
      </w:r>
      <w:r>
        <w:rPr>
          <w:rFonts w:ascii="Times New Roman" w:eastAsia="Times New Roman" w:hAnsi="Times New Roman" w:cs="David" w:hint="cs"/>
          <w:sz w:val="24"/>
          <w:szCs w:val="24"/>
          <w:rtl/>
        </w:rPr>
        <w:t xml:space="preserve"> קיבל אופי שונה מן הרגיל:  </w:t>
      </w:r>
    </w:p>
    <w:p w:rsidR="005055B0" w:rsidRDefault="001B792E" w:rsidP="005055B0">
      <w:pPr>
        <w:spacing w:after="0" w:line="360" w:lineRule="auto"/>
        <w:ind w:left="737" w:right="737"/>
        <w:jc w:val="both"/>
        <w:rPr>
          <w:rFonts w:asciiTheme="majorBidi" w:hAnsiTheme="majorBidi" w:cstheme="majorBidi"/>
          <w:sz w:val="24"/>
          <w:szCs w:val="24"/>
          <w:rtl/>
        </w:rPr>
      </w:pPr>
      <w:r w:rsidRPr="004A3B86">
        <w:rPr>
          <w:rFonts w:asciiTheme="majorBidi" w:hAnsiTheme="majorBidi" w:cstheme="majorBidi"/>
          <w:sz w:val="24"/>
          <w:szCs w:val="24"/>
          <w:rtl/>
        </w:rPr>
        <w:t>אנ</w:t>
      </w:r>
      <w:r w:rsidR="0036147F">
        <w:rPr>
          <w:rFonts w:asciiTheme="majorBidi" w:hAnsiTheme="majorBidi" w:cstheme="majorBidi" w:hint="cs"/>
          <w:sz w:val="24"/>
          <w:szCs w:val="24"/>
          <w:rtl/>
        </w:rPr>
        <w:t>חנו</w:t>
      </w:r>
      <w:r w:rsidR="005055B0">
        <w:rPr>
          <w:rFonts w:asciiTheme="majorBidi" w:hAnsiTheme="majorBidi" w:cstheme="majorBidi"/>
          <w:sz w:val="24"/>
          <w:szCs w:val="24"/>
          <w:rtl/>
        </w:rPr>
        <w:t xml:space="preserve"> </w:t>
      </w:r>
      <w:r w:rsidR="005055B0">
        <w:rPr>
          <w:rFonts w:asciiTheme="majorBidi" w:hAnsiTheme="majorBidi" w:cstheme="majorBidi" w:hint="cs"/>
          <w:sz w:val="24"/>
          <w:szCs w:val="24"/>
          <w:rtl/>
        </w:rPr>
        <w:t>מניחים במעגל</w:t>
      </w:r>
      <w:r w:rsidRPr="004A3B86">
        <w:rPr>
          <w:rFonts w:asciiTheme="majorBidi" w:hAnsiTheme="majorBidi" w:cstheme="majorBidi"/>
          <w:sz w:val="24"/>
          <w:szCs w:val="24"/>
          <w:rtl/>
        </w:rPr>
        <w:t xml:space="preserve"> חישוקים שיש בחדר</w:t>
      </w:r>
      <w:r w:rsidR="005055B0">
        <w:rPr>
          <w:rFonts w:asciiTheme="majorBidi" w:hAnsiTheme="majorBidi" w:cstheme="majorBidi" w:hint="cs"/>
          <w:sz w:val="24"/>
          <w:szCs w:val="24"/>
          <w:rtl/>
        </w:rPr>
        <w:t>,</w:t>
      </w:r>
      <w:r w:rsidRPr="004A3B86">
        <w:rPr>
          <w:rFonts w:asciiTheme="majorBidi" w:hAnsiTheme="majorBidi" w:cstheme="majorBidi"/>
          <w:sz w:val="24"/>
          <w:szCs w:val="24"/>
          <w:rtl/>
        </w:rPr>
        <w:t xml:space="preserve"> </w:t>
      </w:r>
      <w:r w:rsidR="001425AF">
        <w:rPr>
          <w:rFonts w:asciiTheme="majorBidi" w:hAnsiTheme="majorBidi" w:cstheme="majorBidi" w:hint="cs"/>
          <w:sz w:val="24"/>
          <w:szCs w:val="24"/>
          <w:rtl/>
        </w:rPr>
        <w:t>ו</w:t>
      </w:r>
      <w:r w:rsidRPr="004A3B86">
        <w:rPr>
          <w:rFonts w:asciiTheme="majorBidi" w:hAnsiTheme="majorBidi" w:cstheme="majorBidi"/>
          <w:sz w:val="24"/>
          <w:szCs w:val="24"/>
          <w:rtl/>
        </w:rPr>
        <w:t xml:space="preserve">כל </w:t>
      </w:r>
      <w:r w:rsidR="005055B0">
        <w:rPr>
          <w:rFonts w:asciiTheme="majorBidi" w:hAnsiTheme="majorBidi" w:cstheme="majorBidi" w:hint="cs"/>
          <w:sz w:val="24"/>
          <w:szCs w:val="24"/>
          <w:rtl/>
        </w:rPr>
        <w:t>חישוק</w:t>
      </w:r>
      <w:r w:rsidR="0036147F">
        <w:rPr>
          <w:rFonts w:asciiTheme="majorBidi" w:hAnsiTheme="majorBidi" w:cstheme="majorBidi"/>
          <w:sz w:val="24"/>
          <w:szCs w:val="24"/>
          <w:rtl/>
        </w:rPr>
        <w:t xml:space="preserve"> מייצג רגש ש</w:t>
      </w:r>
      <w:r w:rsidR="0036147F">
        <w:rPr>
          <w:rFonts w:asciiTheme="majorBidi" w:hAnsiTheme="majorBidi" w:cstheme="majorBidi" w:hint="cs"/>
          <w:sz w:val="24"/>
          <w:szCs w:val="24"/>
          <w:rtl/>
        </w:rPr>
        <w:t>הועל</w:t>
      </w:r>
      <w:r w:rsidR="005055B0">
        <w:rPr>
          <w:rFonts w:asciiTheme="majorBidi" w:hAnsiTheme="majorBidi" w:cstheme="majorBidi" w:hint="cs"/>
          <w:sz w:val="24"/>
          <w:szCs w:val="24"/>
          <w:rtl/>
        </w:rPr>
        <w:t>ה</w:t>
      </w:r>
      <w:r w:rsidR="0036147F">
        <w:rPr>
          <w:rFonts w:asciiTheme="majorBidi" w:hAnsiTheme="majorBidi" w:cstheme="majorBidi" w:hint="cs"/>
          <w:sz w:val="24"/>
          <w:szCs w:val="24"/>
          <w:rtl/>
        </w:rPr>
        <w:t xml:space="preserve"> במהלך המפגש: </w:t>
      </w:r>
      <w:r w:rsidR="0036147F">
        <w:rPr>
          <w:rFonts w:asciiTheme="majorBidi" w:hAnsiTheme="majorBidi" w:cstheme="majorBidi"/>
          <w:sz w:val="24"/>
          <w:szCs w:val="24"/>
          <w:rtl/>
        </w:rPr>
        <w:t xml:space="preserve">עצב, בלבול, </w:t>
      </w:r>
      <w:r w:rsidR="0036147F" w:rsidRPr="004A3B86">
        <w:rPr>
          <w:rFonts w:asciiTheme="majorBidi" w:hAnsiTheme="majorBidi" w:cstheme="majorBidi"/>
          <w:sz w:val="24"/>
          <w:szCs w:val="24"/>
          <w:rtl/>
        </w:rPr>
        <w:t>אופטימיות</w:t>
      </w:r>
      <w:r w:rsidR="0036147F">
        <w:rPr>
          <w:rFonts w:asciiTheme="majorBidi" w:hAnsiTheme="majorBidi" w:cstheme="majorBidi"/>
          <w:sz w:val="24"/>
          <w:szCs w:val="24"/>
          <w:rtl/>
        </w:rPr>
        <w:t xml:space="preserve">, דיכאון, </w:t>
      </w:r>
      <w:r w:rsidR="0036147F">
        <w:rPr>
          <w:rFonts w:asciiTheme="majorBidi" w:hAnsiTheme="majorBidi" w:cstheme="majorBidi" w:hint="cs"/>
          <w:sz w:val="24"/>
          <w:szCs w:val="24"/>
          <w:rtl/>
        </w:rPr>
        <w:t xml:space="preserve">שותפות, </w:t>
      </w:r>
      <w:r w:rsidR="0036147F">
        <w:rPr>
          <w:rFonts w:asciiTheme="majorBidi" w:hAnsiTheme="majorBidi" w:cstheme="majorBidi"/>
          <w:sz w:val="24"/>
          <w:szCs w:val="24"/>
          <w:rtl/>
        </w:rPr>
        <w:t>שמחה</w:t>
      </w:r>
      <w:r w:rsidR="0036147F">
        <w:rPr>
          <w:rFonts w:asciiTheme="majorBidi" w:hAnsiTheme="majorBidi" w:cstheme="majorBidi" w:hint="cs"/>
          <w:sz w:val="24"/>
          <w:szCs w:val="24"/>
          <w:rtl/>
        </w:rPr>
        <w:t>, בושה, עייפות</w:t>
      </w:r>
      <w:r w:rsidR="0036147F" w:rsidRPr="004A3B86">
        <w:rPr>
          <w:rFonts w:asciiTheme="majorBidi" w:hAnsiTheme="majorBidi" w:cstheme="majorBidi"/>
          <w:sz w:val="24"/>
          <w:szCs w:val="24"/>
          <w:rtl/>
        </w:rPr>
        <w:t>.</w:t>
      </w:r>
      <w:r w:rsidR="0036147F">
        <w:rPr>
          <w:rFonts w:asciiTheme="majorBidi" w:hAnsiTheme="majorBidi" w:cstheme="majorBidi" w:hint="cs"/>
          <w:sz w:val="24"/>
          <w:szCs w:val="24"/>
          <w:rtl/>
        </w:rPr>
        <w:t>.</w:t>
      </w:r>
      <w:r>
        <w:rPr>
          <w:rFonts w:asciiTheme="majorBidi" w:hAnsiTheme="majorBidi" w:cstheme="majorBidi" w:hint="cs"/>
          <w:sz w:val="24"/>
          <w:szCs w:val="24"/>
          <w:rtl/>
        </w:rPr>
        <w:t xml:space="preserve">. </w:t>
      </w:r>
      <w:r w:rsidR="005055B0">
        <w:rPr>
          <w:rFonts w:asciiTheme="majorBidi" w:hAnsiTheme="majorBidi" w:cstheme="majorBidi" w:hint="cs"/>
          <w:sz w:val="24"/>
          <w:szCs w:val="24"/>
          <w:rtl/>
        </w:rPr>
        <w:t>כל משתתף</w:t>
      </w:r>
      <w:r w:rsidRPr="004A3B86">
        <w:rPr>
          <w:rFonts w:asciiTheme="majorBidi" w:hAnsiTheme="majorBidi" w:cstheme="majorBidi"/>
          <w:sz w:val="24"/>
          <w:szCs w:val="24"/>
          <w:rtl/>
        </w:rPr>
        <w:t xml:space="preserve"> </w:t>
      </w:r>
      <w:r w:rsidR="005055B0">
        <w:rPr>
          <w:rFonts w:asciiTheme="majorBidi" w:hAnsiTheme="majorBidi" w:cstheme="majorBidi" w:hint="cs"/>
          <w:sz w:val="24"/>
          <w:szCs w:val="24"/>
          <w:rtl/>
        </w:rPr>
        <w:t xml:space="preserve">בוחר </w:t>
      </w:r>
      <w:r w:rsidRPr="004A3B86">
        <w:rPr>
          <w:rFonts w:asciiTheme="majorBidi" w:hAnsiTheme="majorBidi" w:cstheme="majorBidi"/>
          <w:sz w:val="24"/>
          <w:szCs w:val="24"/>
          <w:rtl/>
        </w:rPr>
        <w:t>חישוק (</w:t>
      </w:r>
      <w:r w:rsidR="005055B0">
        <w:rPr>
          <w:rFonts w:asciiTheme="majorBidi" w:hAnsiTheme="majorBidi" w:cstheme="majorBidi"/>
          <w:sz w:val="24"/>
          <w:szCs w:val="24"/>
          <w:rtl/>
        </w:rPr>
        <w:t>לאו דווקא</w:t>
      </w:r>
      <w:r w:rsidR="005055B0">
        <w:rPr>
          <w:rFonts w:asciiTheme="majorBidi" w:hAnsiTheme="majorBidi" w:cstheme="majorBidi" w:hint="cs"/>
          <w:sz w:val="24"/>
          <w:szCs w:val="24"/>
          <w:rtl/>
        </w:rPr>
        <w:t xml:space="preserve"> את ה</w:t>
      </w:r>
      <w:r w:rsidRPr="002B272C">
        <w:rPr>
          <w:rFonts w:asciiTheme="majorBidi" w:hAnsiTheme="majorBidi" w:cstheme="majorBidi" w:hint="cs"/>
          <w:sz w:val="24"/>
          <w:szCs w:val="24"/>
          <w:rtl/>
        </w:rPr>
        <w:t>חישוק</w:t>
      </w:r>
      <w:r w:rsidR="005055B0">
        <w:rPr>
          <w:rFonts w:asciiTheme="majorBidi" w:hAnsiTheme="majorBidi" w:cstheme="majorBidi" w:hint="cs"/>
          <w:sz w:val="24"/>
          <w:szCs w:val="24"/>
          <w:rtl/>
        </w:rPr>
        <w:t xml:space="preserve"> שהוא הניח במרכז המעגל</w:t>
      </w:r>
      <w:r w:rsidRPr="004A3B86">
        <w:rPr>
          <w:rFonts w:asciiTheme="majorBidi" w:hAnsiTheme="majorBidi" w:cstheme="majorBidi"/>
          <w:sz w:val="24"/>
          <w:szCs w:val="24"/>
          <w:rtl/>
        </w:rPr>
        <w:t>) ו</w:t>
      </w:r>
      <w:r w:rsidR="005055B0">
        <w:rPr>
          <w:rFonts w:asciiTheme="majorBidi" w:hAnsiTheme="majorBidi" w:cstheme="majorBidi" w:hint="cs"/>
          <w:sz w:val="24"/>
          <w:szCs w:val="24"/>
          <w:rtl/>
        </w:rPr>
        <w:t>מ</w:t>
      </w:r>
      <w:r>
        <w:rPr>
          <w:rFonts w:asciiTheme="majorBidi" w:hAnsiTheme="majorBidi" w:cstheme="majorBidi" w:hint="cs"/>
          <w:sz w:val="24"/>
          <w:szCs w:val="24"/>
          <w:rtl/>
        </w:rPr>
        <w:t xml:space="preserve">ספר לקבוצה </w:t>
      </w:r>
      <w:r w:rsidRPr="004A3B86">
        <w:rPr>
          <w:rFonts w:asciiTheme="majorBidi" w:hAnsiTheme="majorBidi" w:cstheme="majorBidi"/>
          <w:sz w:val="24"/>
          <w:szCs w:val="24"/>
          <w:rtl/>
        </w:rPr>
        <w:t xml:space="preserve">מה הוא היה רוצה לעשות </w:t>
      </w:r>
      <w:proofErr w:type="spellStart"/>
      <w:r w:rsidRPr="004A3B86">
        <w:rPr>
          <w:rFonts w:asciiTheme="majorBidi" w:hAnsiTheme="majorBidi" w:cstheme="majorBidi"/>
          <w:sz w:val="24"/>
          <w:szCs w:val="24"/>
          <w:rtl/>
        </w:rPr>
        <w:t>איתו</w:t>
      </w:r>
      <w:proofErr w:type="spellEnd"/>
      <w:r w:rsidRPr="004A3B86">
        <w:rPr>
          <w:rFonts w:asciiTheme="majorBidi" w:hAnsiTheme="majorBidi" w:cstheme="majorBidi"/>
          <w:sz w:val="24"/>
          <w:szCs w:val="24"/>
          <w:rtl/>
        </w:rPr>
        <w:t>.</w:t>
      </w:r>
    </w:p>
    <w:p w:rsidR="001B792E" w:rsidRPr="004A3B86" w:rsidRDefault="0036147F" w:rsidP="005055B0">
      <w:pPr>
        <w:spacing w:after="120" w:line="360" w:lineRule="auto"/>
        <w:ind w:left="737" w:right="737"/>
        <w:jc w:val="both"/>
        <w:rPr>
          <w:rFonts w:asciiTheme="majorBidi" w:hAnsiTheme="majorBidi" w:cstheme="majorBidi"/>
          <w:sz w:val="24"/>
          <w:szCs w:val="24"/>
          <w:rtl/>
        </w:rPr>
      </w:pPr>
      <w:r>
        <w:rPr>
          <w:rFonts w:asciiTheme="majorBidi" w:hAnsiTheme="majorBidi" w:cstheme="majorBidi" w:hint="cs"/>
          <w:sz w:val="24"/>
          <w:szCs w:val="24"/>
          <w:rtl/>
        </w:rPr>
        <w:t>בוריס</w:t>
      </w:r>
      <w:r w:rsidR="001B792E" w:rsidRPr="004A3B86">
        <w:rPr>
          <w:rFonts w:asciiTheme="majorBidi" w:hAnsiTheme="majorBidi" w:cstheme="majorBidi"/>
          <w:sz w:val="24"/>
          <w:szCs w:val="24"/>
          <w:rtl/>
        </w:rPr>
        <w:t xml:space="preserve"> בוחר </w:t>
      </w:r>
      <w:r>
        <w:rPr>
          <w:rFonts w:asciiTheme="majorBidi" w:hAnsiTheme="majorBidi" w:cstheme="majorBidi" w:hint="cs"/>
          <w:sz w:val="24"/>
          <w:szCs w:val="24"/>
          <w:rtl/>
        </w:rPr>
        <w:t>ב</w:t>
      </w:r>
      <w:r w:rsidR="001B792E">
        <w:rPr>
          <w:rFonts w:asciiTheme="majorBidi" w:hAnsiTheme="majorBidi" w:cstheme="majorBidi" w:hint="cs"/>
          <w:sz w:val="24"/>
          <w:szCs w:val="24"/>
          <w:rtl/>
        </w:rPr>
        <w:t xml:space="preserve">חישוק של </w:t>
      </w:r>
      <w:r w:rsidR="001B792E" w:rsidRPr="004A3B86">
        <w:rPr>
          <w:rFonts w:asciiTheme="majorBidi" w:hAnsiTheme="majorBidi" w:cstheme="majorBidi"/>
          <w:sz w:val="24"/>
          <w:szCs w:val="24"/>
          <w:rtl/>
        </w:rPr>
        <w:t>הייאוש</w:t>
      </w:r>
      <w:r w:rsidR="001B792E">
        <w:rPr>
          <w:rFonts w:asciiTheme="majorBidi" w:hAnsiTheme="majorBidi" w:cstheme="majorBidi" w:hint="cs"/>
          <w:sz w:val="24"/>
          <w:szCs w:val="24"/>
          <w:rtl/>
        </w:rPr>
        <w:t xml:space="preserve"> </w:t>
      </w:r>
      <w:r w:rsidR="001B792E" w:rsidRPr="004A3B86">
        <w:rPr>
          <w:rFonts w:asciiTheme="majorBidi" w:hAnsiTheme="majorBidi" w:cstheme="majorBidi"/>
          <w:sz w:val="24"/>
          <w:szCs w:val="24"/>
          <w:rtl/>
        </w:rPr>
        <w:t>כדי להגיד ל</w:t>
      </w:r>
      <w:r>
        <w:rPr>
          <w:rFonts w:asciiTheme="majorBidi" w:hAnsiTheme="majorBidi" w:cstheme="majorBidi" w:hint="cs"/>
          <w:sz w:val="24"/>
          <w:szCs w:val="24"/>
          <w:rtl/>
        </w:rPr>
        <w:t>אנ</w:t>
      </w:r>
      <w:r w:rsidR="001B792E">
        <w:rPr>
          <w:rFonts w:asciiTheme="majorBidi" w:hAnsiTheme="majorBidi" w:cstheme="majorBidi" w:hint="cs"/>
          <w:sz w:val="24"/>
          <w:szCs w:val="24"/>
          <w:rtl/>
        </w:rPr>
        <w:t>ה</w:t>
      </w:r>
      <w:r w:rsidR="001B792E" w:rsidRPr="004A3B86">
        <w:rPr>
          <w:rFonts w:asciiTheme="majorBidi" w:hAnsiTheme="majorBidi" w:cstheme="majorBidi"/>
          <w:sz w:val="24"/>
          <w:szCs w:val="24"/>
          <w:rtl/>
        </w:rPr>
        <w:t xml:space="preserve"> </w:t>
      </w:r>
      <w:r w:rsidR="001B792E">
        <w:rPr>
          <w:rFonts w:asciiTheme="majorBidi" w:hAnsiTheme="majorBidi" w:cstheme="majorBidi" w:hint="cs"/>
          <w:sz w:val="24"/>
          <w:szCs w:val="24"/>
          <w:rtl/>
        </w:rPr>
        <w:t>ש</w:t>
      </w:r>
      <w:r w:rsidR="001B792E">
        <w:rPr>
          <w:rFonts w:asciiTheme="majorBidi" w:hAnsiTheme="majorBidi" w:cstheme="majorBidi"/>
          <w:sz w:val="24"/>
          <w:szCs w:val="24"/>
          <w:rtl/>
        </w:rPr>
        <w:t xml:space="preserve">לא </w:t>
      </w:r>
      <w:r w:rsidR="001B792E">
        <w:rPr>
          <w:rFonts w:asciiTheme="majorBidi" w:hAnsiTheme="majorBidi" w:cstheme="majorBidi" w:hint="cs"/>
          <w:sz w:val="24"/>
          <w:szCs w:val="24"/>
          <w:rtl/>
        </w:rPr>
        <w:t>ת</w:t>
      </w:r>
      <w:r w:rsidR="001B792E" w:rsidRPr="004A3B86">
        <w:rPr>
          <w:rFonts w:asciiTheme="majorBidi" w:hAnsiTheme="majorBidi" w:cstheme="majorBidi"/>
          <w:sz w:val="24"/>
          <w:szCs w:val="24"/>
          <w:rtl/>
        </w:rPr>
        <w:t>אבד תקווה.</w:t>
      </w:r>
      <w:r>
        <w:rPr>
          <w:rFonts w:asciiTheme="majorBidi" w:hAnsiTheme="majorBidi" w:cstheme="majorBidi" w:hint="cs"/>
          <w:sz w:val="24"/>
          <w:szCs w:val="24"/>
          <w:rtl/>
        </w:rPr>
        <w:t xml:space="preserve"> יצחק</w:t>
      </w:r>
      <w:r w:rsidR="001B792E" w:rsidRPr="004A3B86">
        <w:rPr>
          <w:rFonts w:asciiTheme="majorBidi" w:hAnsiTheme="majorBidi" w:cstheme="majorBidi"/>
          <w:sz w:val="24"/>
          <w:szCs w:val="24"/>
          <w:rtl/>
        </w:rPr>
        <w:t xml:space="preserve"> בוחר באופטימיות (של </w:t>
      </w:r>
      <w:r>
        <w:rPr>
          <w:rFonts w:asciiTheme="majorBidi" w:hAnsiTheme="majorBidi" w:cstheme="majorBidi" w:hint="cs"/>
          <w:sz w:val="24"/>
          <w:szCs w:val="24"/>
          <w:rtl/>
        </w:rPr>
        <w:t>דויד</w:t>
      </w:r>
      <w:r w:rsidR="001B792E" w:rsidRPr="004A3B86">
        <w:rPr>
          <w:rFonts w:asciiTheme="majorBidi" w:hAnsiTheme="majorBidi" w:cstheme="majorBidi"/>
          <w:sz w:val="24"/>
          <w:szCs w:val="24"/>
          <w:rtl/>
        </w:rPr>
        <w:t>).</w:t>
      </w:r>
      <w:r w:rsidR="002A0C30">
        <w:rPr>
          <w:rFonts w:asciiTheme="majorBidi" w:hAnsiTheme="majorBidi" w:cstheme="majorBidi" w:hint="cs"/>
          <w:sz w:val="24"/>
          <w:szCs w:val="24"/>
          <w:rtl/>
        </w:rPr>
        <w:t xml:space="preserve"> </w:t>
      </w:r>
      <w:r>
        <w:rPr>
          <w:rFonts w:asciiTheme="majorBidi" w:hAnsiTheme="majorBidi" w:cstheme="majorBidi" w:hint="cs"/>
          <w:sz w:val="24"/>
          <w:szCs w:val="24"/>
          <w:rtl/>
        </w:rPr>
        <w:t>יהודה</w:t>
      </w:r>
      <w:r w:rsidR="005055B0">
        <w:rPr>
          <w:rFonts w:asciiTheme="majorBidi" w:hAnsiTheme="majorBidi" w:cstheme="majorBidi"/>
          <w:sz w:val="24"/>
          <w:szCs w:val="24"/>
          <w:rtl/>
        </w:rPr>
        <w:t xml:space="preserve"> בוחר באמונה ובאופטימיות</w:t>
      </w:r>
      <w:r w:rsidR="005055B0">
        <w:rPr>
          <w:rFonts w:asciiTheme="majorBidi" w:hAnsiTheme="majorBidi" w:cstheme="majorBidi" w:hint="cs"/>
          <w:sz w:val="24"/>
          <w:szCs w:val="24"/>
          <w:rtl/>
        </w:rPr>
        <w:t>. הוא</w:t>
      </w:r>
      <w:r w:rsidR="001B792E" w:rsidRPr="004A3B86">
        <w:rPr>
          <w:rFonts w:asciiTheme="majorBidi" w:hAnsiTheme="majorBidi" w:cstheme="majorBidi"/>
          <w:sz w:val="24"/>
          <w:szCs w:val="24"/>
          <w:rtl/>
        </w:rPr>
        <w:t xml:space="preserve"> מפנה את דבריו ל</w:t>
      </w:r>
      <w:r w:rsidR="005055B0">
        <w:rPr>
          <w:rFonts w:asciiTheme="majorBidi" w:hAnsiTheme="majorBidi" w:cstheme="majorBidi" w:hint="cs"/>
          <w:sz w:val="24"/>
          <w:szCs w:val="24"/>
          <w:rtl/>
        </w:rPr>
        <w:t>אנ</w:t>
      </w:r>
      <w:r w:rsidR="001B792E" w:rsidRPr="004A3B86">
        <w:rPr>
          <w:rFonts w:asciiTheme="majorBidi" w:hAnsiTheme="majorBidi" w:cstheme="majorBidi"/>
          <w:sz w:val="24"/>
          <w:szCs w:val="24"/>
          <w:rtl/>
        </w:rPr>
        <w:t>ה ול</w:t>
      </w:r>
      <w:r>
        <w:rPr>
          <w:rFonts w:asciiTheme="majorBidi" w:hAnsiTheme="majorBidi" w:cstheme="majorBidi" w:hint="cs"/>
          <w:sz w:val="24"/>
          <w:szCs w:val="24"/>
          <w:rtl/>
        </w:rPr>
        <w:t>יצחק</w:t>
      </w:r>
      <w:r w:rsidR="001B792E" w:rsidRPr="004A3B86">
        <w:rPr>
          <w:rFonts w:asciiTheme="majorBidi" w:hAnsiTheme="majorBidi" w:cstheme="majorBidi"/>
          <w:sz w:val="24"/>
          <w:szCs w:val="24"/>
          <w:rtl/>
        </w:rPr>
        <w:t>, ומדבר על אלוהים ש</w:t>
      </w:r>
      <w:r w:rsidR="002A0C30">
        <w:rPr>
          <w:rFonts w:asciiTheme="majorBidi" w:hAnsiTheme="majorBidi" w:cstheme="majorBidi" w:hint="cs"/>
          <w:sz w:val="24"/>
          <w:szCs w:val="24"/>
          <w:rtl/>
        </w:rPr>
        <w:t>גם</w:t>
      </w:r>
      <w:r w:rsidR="001B792E" w:rsidRPr="004A3B86">
        <w:rPr>
          <w:rFonts w:asciiTheme="majorBidi" w:hAnsiTheme="majorBidi" w:cstheme="majorBidi"/>
          <w:sz w:val="24"/>
          <w:szCs w:val="24"/>
          <w:rtl/>
        </w:rPr>
        <w:t xml:space="preserve"> </w:t>
      </w:r>
      <w:r w:rsidR="002A0C30">
        <w:rPr>
          <w:rFonts w:asciiTheme="majorBidi" w:hAnsiTheme="majorBidi" w:cstheme="majorBidi" w:hint="cs"/>
          <w:sz w:val="24"/>
          <w:szCs w:val="24"/>
          <w:rtl/>
        </w:rPr>
        <w:t xml:space="preserve">אם קשה </w:t>
      </w:r>
      <w:r w:rsidR="001B792E" w:rsidRPr="004A3B86">
        <w:rPr>
          <w:rFonts w:asciiTheme="majorBidi" w:hAnsiTheme="majorBidi" w:cstheme="majorBidi"/>
          <w:sz w:val="24"/>
          <w:szCs w:val="24"/>
          <w:rtl/>
        </w:rPr>
        <w:t>ל</w:t>
      </w:r>
      <w:r w:rsidR="005055B0">
        <w:rPr>
          <w:rFonts w:asciiTheme="majorBidi" w:hAnsiTheme="majorBidi" w:cstheme="majorBidi" w:hint="cs"/>
          <w:sz w:val="24"/>
          <w:szCs w:val="24"/>
          <w:rtl/>
        </w:rPr>
        <w:t>הבין אות</w:t>
      </w:r>
      <w:r w:rsidR="002A0C30">
        <w:rPr>
          <w:rFonts w:asciiTheme="majorBidi" w:hAnsiTheme="majorBidi" w:cstheme="majorBidi" w:hint="cs"/>
          <w:sz w:val="24"/>
          <w:szCs w:val="24"/>
          <w:rtl/>
        </w:rPr>
        <w:t xml:space="preserve">ו הוא מכוון את הדברים לטובתנו. </w:t>
      </w:r>
      <w:r w:rsidR="001B792E" w:rsidRPr="004A3B86">
        <w:rPr>
          <w:rFonts w:asciiTheme="majorBidi" w:hAnsiTheme="majorBidi" w:cstheme="majorBidi"/>
          <w:sz w:val="24"/>
          <w:szCs w:val="24"/>
          <w:rtl/>
        </w:rPr>
        <w:t>לסיום אני לוקח את החישוק של השותפות</w:t>
      </w:r>
      <w:r w:rsidR="005055B0">
        <w:rPr>
          <w:rFonts w:asciiTheme="majorBidi" w:hAnsiTheme="majorBidi" w:cstheme="majorBidi" w:hint="cs"/>
          <w:sz w:val="24"/>
          <w:szCs w:val="24"/>
          <w:rtl/>
        </w:rPr>
        <w:t>,</w:t>
      </w:r>
      <w:r w:rsidR="001B792E" w:rsidRPr="004A3B86">
        <w:rPr>
          <w:rFonts w:asciiTheme="majorBidi" w:hAnsiTheme="majorBidi" w:cstheme="majorBidi"/>
          <w:sz w:val="24"/>
          <w:szCs w:val="24"/>
          <w:rtl/>
        </w:rPr>
        <w:t xml:space="preserve"> </w:t>
      </w:r>
      <w:r w:rsidR="005055B0">
        <w:rPr>
          <w:rFonts w:asciiTheme="majorBidi" w:hAnsiTheme="majorBidi" w:cstheme="majorBidi" w:hint="cs"/>
          <w:sz w:val="24"/>
          <w:szCs w:val="24"/>
          <w:rtl/>
        </w:rPr>
        <w:t>ו</w:t>
      </w:r>
      <w:r w:rsidR="001B792E" w:rsidRPr="004A3B86">
        <w:rPr>
          <w:rFonts w:asciiTheme="majorBidi" w:hAnsiTheme="majorBidi" w:cstheme="majorBidi"/>
          <w:sz w:val="24"/>
          <w:szCs w:val="24"/>
          <w:rtl/>
        </w:rPr>
        <w:t>אומ</w:t>
      </w:r>
      <w:r w:rsidR="005055B0">
        <w:rPr>
          <w:rFonts w:asciiTheme="majorBidi" w:hAnsiTheme="majorBidi" w:cstheme="majorBidi"/>
          <w:sz w:val="24"/>
          <w:szCs w:val="24"/>
          <w:rtl/>
        </w:rPr>
        <w:t>ר שהרגשתי הרבה מהשותפות הזו ב</w:t>
      </w:r>
      <w:r w:rsidR="005055B0">
        <w:rPr>
          <w:rFonts w:asciiTheme="majorBidi" w:hAnsiTheme="majorBidi" w:cstheme="majorBidi" w:hint="cs"/>
          <w:sz w:val="24"/>
          <w:szCs w:val="24"/>
          <w:rtl/>
        </w:rPr>
        <w:t>קבוצה</w:t>
      </w:r>
      <w:r w:rsidR="001B792E" w:rsidRPr="004A3B86">
        <w:rPr>
          <w:rFonts w:asciiTheme="majorBidi" w:hAnsiTheme="majorBidi" w:cstheme="majorBidi"/>
          <w:sz w:val="24"/>
          <w:szCs w:val="24"/>
          <w:rtl/>
        </w:rPr>
        <w:t xml:space="preserve"> בשעה האחרונה</w:t>
      </w:r>
    </w:p>
    <w:p w:rsidR="001B792E" w:rsidRDefault="002A0C30" w:rsidP="00BC1DE2">
      <w:pPr>
        <w:spacing w:after="0" w:line="360" w:lineRule="auto"/>
        <w:jc w:val="both"/>
        <w:rPr>
          <w:rFonts w:ascii="Times New Roman" w:eastAsia="Times New Roman" w:hAnsi="Times New Roman" w:cs="David"/>
          <w:sz w:val="24"/>
          <w:szCs w:val="24"/>
          <w:rtl/>
        </w:rPr>
      </w:pPr>
      <w:r>
        <w:rPr>
          <w:rFonts w:ascii="Times New Roman" w:hAnsi="Times New Roman" w:cs="David" w:hint="cs"/>
          <w:sz w:val="24"/>
          <w:szCs w:val="24"/>
          <w:rtl/>
        </w:rPr>
        <w:t xml:space="preserve">במקרה הזה, </w:t>
      </w:r>
      <w:r w:rsidR="005055B0">
        <w:rPr>
          <w:rFonts w:ascii="Times New Roman" w:hAnsi="Times New Roman" w:cs="David" w:hint="cs"/>
          <w:sz w:val="24"/>
          <w:szCs w:val="24"/>
          <w:rtl/>
        </w:rPr>
        <w:t xml:space="preserve">החישוקים </w:t>
      </w:r>
      <w:proofErr w:type="spellStart"/>
      <w:r w:rsidR="005055B0">
        <w:rPr>
          <w:rFonts w:ascii="Times New Roman" w:hAnsi="Times New Roman" w:cs="David" w:hint="cs"/>
          <w:sz w:val="24"/>
          <w:szCs w:val="24"/>
          <w:rtl/>
        </w:rPr>
        <w:t>איפשרו</w:t>
      </w:r>
      <w:proofErr w:type="spellEnd"/>
      <w:r w:rsidR="001B792E">
        <w:rPr>
          <w:rFonts w:ascii="Times New Roman" w:hAnsi="Times New Roman" w:cs="David" w:hint="cs"/>
          <w:sz w:val="24"/>
          <w:szCs w:val="24"/>
          <w:rtl/>
        </w:rPr>
        <w:t xml:space="preserve"> למשתתפים לתת ולקחת זה מזה משהו מהכוחות וגם מהמצוקות שלהם.</w:t>
      </w:r>
      <w:r w:rsidR="001B792E">
        <w:rPr>
          <w:rFonts w:ascii="Times New Roman" w:eastAsia="Times New Roman" w:hAnsi="Times New Roman" w:cs="David" w:hint="cs"/>
          <w:sz w:val="24"/>
          <w:szCs w:val="24"/>
          <w:rtl/>
        </w:rPr>
        <w:t xml:space="preserve"> בכך </w:t>
      </w:r>
      <w:r w:rsidR="005055B0">
        <w:rPr>
          <w:rFonts w:ascii="Times New Roman" w:eastAsia="Times New Roman" w:hAnsi="Times New Roman" w:cs="David" w:hint="cs"/>
          <w:sz w:val="24"/>
          <w:szCs w:val="24"/>
          <w:rtl/>
        </w:rPr>
        <w:t>בא לידי ביטוי מוחשי רעיון השותפות</w:t>
      </w:r>
      <w:r w:rsidR="001B792E">
        <w:rPr>
          <w:rFonts w:ascii="Times New Roman" w:eastAsia="Times New Roman" w:hAnsi="Times New Roman" w:cs="David" w:hint="cs"/>
          <w:sz w:val="24"/>
          <w:szCs w:val="24"/>
          <w:rtl/>
        </w:rPr>
        <w:t xml:space="preserve"> או ה"התחלקות" שבבסיס מושג ה</w:t>
      </w:r>
      <w:r w:rsidR="001B792E">
        <w:rPr>
          <w:rFonts w:ascii="Times New Roman" w:eastAsia="Times New Roman" w:hAnsi="Times New Roman" w:cs="David"/>
          <w:sz w:val="24"/>
          <w:szCs w:val="24"/>
        </w:rPr>
        <w:t>sharing</w:t>
      </w:r>
      <w:r w:rsidR="001B792E">
        <w:rPr>
          <w:rFonts w:ascii="Times New Roman" w:eastAsia="Times New Roman" w:hAnsi="Times New Roman" w:cs="David" w:hint="cs"/>
          <w:sz w:val="24"/>
          <w:szCs w:val="24"/>
          <w:rtl/>
        </w:rPr>
        <w:t>.</w:t>
      </w:r>
      <w:r w:rsidR="005055B0">
        <w:rPr>
          <w:rFonts w:ascii="Times New Roman" w:eastAsia="Times New Roman" w:hAnsi="Times New Roman" w:cs="David" w:hint="cs"/>
          <w:sz w:val="24"/>
          <w:szCs w:val="24"/>
          <w:rtl/>
        </w:rPr>
        <w:t xml:space="preserve"> </w:t>
      </w:r>
      <w:r w:rsidR="001B792E">
        <w:rPr>
          <w:rFonts w:ascii="Times New Roman" w:eastAsia="Times New Roman" w:hAnsi="Times New Roman" w:cs="David" w:hint="cs"/>
          <w:sz w:val="24"/>
          <w:szCs w:val="24"/>
          <w:rtl/>
        </w:rPr>
        <w:t xml:space="preserve">את רעיון </w:t>
      </w:r>
      <w:r w:rsidR="00BC1DE2">
        <w:rPr>
          <w:rFonts w:ascii="Times New Roman" w:eastAsia="Times New Roman" w:hAnsi="Times New Roman" w:cs="David" w:hint="cs"/>
          <w:sz w:val="24"/>
          <w:szCs w:val="24"/>
          <w:rtl/>
        </w:rPr>
        <w:t xml:space="preserve">ההתחלקות היטיבה לבטא לורה בסיומו של </w:t>
      </w:r>
      <w:r w:rsidR="001B792E">
        <w:rPr>
          <w:rFonts w:ascii="Times New Roman" w:eastAsia="Times New Roman" w:hAnsi="Times New Roman" w:cs="David" w:hint="cs"/>
          <w:sz w:val="24"/>
          <w:szCs w:val="24"/>
          <w:rtl/>
        </w:rPr>
        <w:t xml:space="preserve">מפגש קשה שבמהלכו היא שיתפה את הקבוצה בסיפור על אונס שעברה: </w:t>
      </w:r>
    </w:p>
    <w:p w:rsidR="001B792E" w:rsidRPr="007D0C8C" w:rsidRDefault="001B792E" w:rsidP="00F8614D">
      <w:pPr>
        <w:spacing w:after="0" w:line="360" w:lineRule="auto"/>
        <w:ind w:left="737" w:right="737"/>
        <w:rPr>
          <w:rFonts w:asciiTheme="majorBidi" w:hAnsiTheme="majorBidi" w:cstheme="majorBidi"/>
          <w:sz w:val="24"/>
          <w:szCs w:val="24"/>
          <w:rtl/>
        </w:rPr>
      </w:pPr>
      <w:r w:rsidRPr="007D0C8C">
        <w:rPr>
          <w:rFonts w:asciiTheme="majorBidi" w:hAnsiTheme="majorBidi" w:cstheme="majorBidi"/>
          <w:sz w:val="24"/>
          <w:szCs w:val="24"/>
          <w:rtl/>
        </w:rPr>
        <w:t>שרינג: אני מבקש מהמשתתפים לציין דבר אחד שהם ייקחו איתם כשייצאו מהחדר.</w:t>
      </w:r>
      <w:r w:rsidR="00F8614D">
        <w:rPr>
          <w:rFonts w:asciiTheme="majorBidi" w:hAnsiTheme="majorBidi" w:cstheme="majorBidi" w:hint="cs"/>
          <w:sz w:val="24"/>
          <w:szCs w:val="24"/>
          <w:rtl/>
        </w:rPr>
        <w:t xml:space="preserve"> </w:t>
      </w:r>
      <w:r w:rsidRPr="007D0C8C">
        <w:rPr>
          <w:rFonts w:asciiTheme="majorBidi" w:hAnsiTheme="majorBidi" w:cstheme="majorBidi"/>
          <w:sz w:val="24"/>
          <w:szCs w:val="24"/>
          <w:rtl/>
        </w:rPr>
        <w:t>מרבית המשתתפים מאחלים ל</w:t>
      </w:r>
      <w:r>
        <w:rPr>
          <w:rFonts w:asciiTheme="majorBidi" w:hAnsiTheme="majorBidi" w:cstheme="majorBidi" w:hint="cs"/>
          <w:sz w:val="24"/>
          <w:szCs w:val="24"/>
          <w:rtl/>
        </w:rPr>
        <w:t>לורה</w:t>
      </w:r>
      <w:r w:rsidRPr="007D0C8C">
        <w:rPr>
          <w:rFonts w:asciiTheme="majorBidi" w:hAnsiTheme="majorBidi" w:cstheme="majorBidi"/>
          <w:sz w:val="24"/>
          <w:szCs w:val="24"/>
          <w:rtl/>
        </w:rPr>
        <w:t xml:space="preserve"> שתרגיש טוב ושתהיה בריאה וחזקה.</w:t>
      </w:r>
    </w:p>
    <w:p w:rsidR="001B792E" w:rsidRPr="007D0C8C" w:rsidRDefault="001B792E" w:rsidP="00FF4248">
      <w:pPr>
        <w:spacing w:after="0" w:line="360" w:lineRule="auto"/>
        <w:ind w:left="737" w:right="737"/>
        <w:jc w:val="both"/>
        <w:rPr>
          <w:rFonts w:asciiTheme="majorBidi" w:hAnsiTheme="majorBidi" w:cstheme="majorBidi"/>
          <w:sz w:val="24"/>
          <w:szCs w:val="24"/>
          <w:rtl/>
        </w:rPr>
      </w:pPr>
      <w:r>
        <w:rPr>
          <w:rFonts w:asciiTheme="majorBidi" w:hAnsiTheme="majorBidi" w:cstheme="majorBidi" w:hint="cs"/>
          <w:sz w:val="24"/>
          <w:szCs w:val="24"/>
          <w:rtl/>
        </w:rPr>
        <w:t>לורה</w:t>
      </w:r>
      <w:r w:rsidRPr="007D0C8C">
        <w:rPr>
          <w:rFonts w:asciiTheme="majorBidi" w:hAnsiTheme="majorBidi" w:cstheme="majorBidi"/>
          <w:sz w:val="24"/>
          <w:szCs w:val="24"/>
          <w:rtl/>
        </w:rPr>
        <w:t xml:space="preserve"> עצמה אומרת: "אני לוקחת קצת מהכאב של כל אחד בקבוצה".</w:t>
      </w:r>
    </w:p>
    <w:p w:rsidR="001B792E" w:rsidRPr="007D0C8C" w:rsidRDefault="001B792E" w:rsidP="00FF4248">
      <w:pPr>
        <w:spacing w:after="0" w:line="360" w:lineRule="auto"/>
        <w:ind w:left="737" w:right="737"/>
        <w:jc w:val="both"/>
        <w:rPr>
          <w:rFonts w:asciiTheme="majorBidi" w:hAnsiTheme="majorBidi" w:cstheme="majorBidi"/>
          <w:sz w:val="24"/>
          <w:szCs w:val="24"/>
          <w:rtl/>
        </w:rPr>
      </w:pPr>
      <w:r w:rsidRPr="007D0C8C">
        <w:rPr>
          <w:rFonts w:asciiTheme="majorBidi" w:hAnsiTheme="majorBidi" w:cstheme="majorBidi"/>
          <w:sz w:val="24"/>
          <w:szCs w:val="24"/>
          <w:rtl/>
        </w:rPr>
        <w:t xml:space="preserve">אני </w:t>
      </w:r>
      <w:r>
        <w:rPr>
          <w:rFonts w:asciiTheme="majorBidi" w:hAnsiTheme="majorBidi" w:cstheme="majorBidi" w:hint="cs"/>
          <w:sz w:val="24"/>
          <w:szCs w:val="24"/>
          <w:rtl/>
        </w:rPr>
        <w:t xml:space="preserve">שואל, </w:t>
      </w:r>
      <w:r w:rsidRPr="007D0C8C">
        <w:rPr>
          <w:rFonts w:asciiTheme="majorBidi" w:hAnsiTheme="majorBidi" w:cstheme="majorBidi"/>
          <w:sz w:val="24"/>
          <w:szCs w:val="24"/>
          <w:rtl/>
        </w:rPr>
        <w:t>ככפיל ל</w:t>
      </w:r>
      <w:r>
        <w:rPr>
          <w:rFonts w:asciiTheme="majorBidi" w:hAnsiTheme="majorBidi" w:cstheme="majorBidi" w:hint="cs"/>
          <w:sz w:val="24"/>
          <w:szCs w:val="24"/>
          <w:rtl/>
        </w:rPr>
        <w:t>לורה</w:t>
      </w:r>
      <w:r w:rsidRPr="007D0C8C">
        <w:rPr>
          <w:rFonts w:asciiTheme="majorBidi" w:hAnsiTheme="majorBidi" w:cstheme="majorBidi"/>
          <w:sz w:val="24"/>
          <w:szCs w:val="24"/>
          <w:rtl/>
        </w:rPr>
        <w:t>: "אני לוקחת גם מהאהבה של הקבוצה?"</w:t>
      </w:r>
    </w:p>
    <w:p w:rsidR="001B792E" w:rsidRPr="007D0C8C" w:rsidRDefault="001B792E" w:rsidP="00FF4248">
      <w:pPr>
        <w:spacing w:after="0" w:line="360" w:lineRule="auto"/>
        <w:ind w:left="737" w:right="737"/>
        <w:jc w:val="both"/>
        <w:rPr>
          <w:rFonts w:asciiTheme="majorBidi" w:hAnsiTheme="majorBidi" w:cstheme="majorBidi"/>
          <w:sz w:val="24"/>
          <w:szCs w:val="24"/>
          <w:rtl/>
        </w:rPr>
      </w:pPr>
      <w:r>
        <w:rPr>
          <w:rFonts w:asciiTheme="majorBidi" w:hAnsiTheme="majorBidi" w:cstheme="majorBidi" w:hint="cs"/>
          <w:sz w:val="24"/>
          <w:szCs w:val="24"/>
          <w:rtl/>
        </w:rPr>
        <w:t>לורה</w:t>
      </w:r>
      <w:r w:rsidRPr="007D0C8C">
        <w:rPr>
          <w:rFonts w:asciiTheme="majorBidi" w:hAnsiTheme="majorBidi" w:cstheme="majorBidi"/>
          <w:sz w:val="24"/>
          <w:szCs w:val="24"/>
          <w:rtl/>
        </w:rPr>
        <w:t xml:space="preserve">: "אני אשתדל". </w:t>
      </w:r>
    </w:p>
    <w:p w:rsidR="001B792E" w:rsidRPr="007D0C8C" w:rsidRDefault="001B792E" w:rsidP="00FF4248">
      <w:pPr>
        <w:spacing w:after="0" w:line="360" w:lineRule="auto"/>
        <w:ind w:left="737" w:right="737"/>
        <w:jc w:val="both"/>
        <w:rPr>
          <w:rFonts w:asciiTheme="majorBidi" w:hAnsiTheme="majorBidi" w:cstheme="majorBidi"/>
          <w:sz w:val="24"/>
          <w:szCs w:val="24"/>
          <w:rtl/>
        </w:rPr>
      </w:pPr>
      <w:r w:rsidRPr="007D0C8C">
        <w:rPr>
          <w:rFonts w:asciiTheme="majorBidi" w:hAnsiTheme="majorBidi" w:cstheme="majorBidi"/>
          <w:sz w:val="24"/>
          <w:szCs w:val="24"/>
          <w:rtl/>
        </w:rPr>
        <w:t>אני ככפיל: "אני יכולה לראות את האהבה של הקבוצה?"</w:t>
      </w:r>
    </w:p>
    <w:p w:rsidR="001B792E" w:rsidRDefault="001B792E" w:rsidP="00F8614D">
      <w:pPr>
        <w:spacing w:after="120" w:line="360" w:lineRule="auto"/>
        <w:ind w:left="737" w:right="737"/>
        <w:jc w:val="both"/>
        <w:rPr>
          <w:rFonts w:asciiTheme="majorBidi" w:hAnsiTheme="majorBidi" w:cstheme="majorBidi"/>
          <w:sz w:val="24"/>
          <w:szCs w:val="24"/>
        </w:rPr>
      </w:pPr>
      <w:r>
        <w:rPr>
          <w:rFonts w:asciiTheme="majorBidi" w:hAnsiTheme="majorBidi" w:cstheme="majorBidi" w:hint="cs"/>
          <w:sz w:val="24"/>
          <w:szCs w:val="24"/>
          <w:rtl/>
        </w:rPr>
        <w:t>לורה</w:t>
      </w:r>
      <w:r w:rsidRPr="007D0C8C">
        <w:rPr>
          <w:rFonts w:asciiTheme="majorBidi" w:hAnsiTheme="majorBidi" w:cstheme="majorBidi"/>
          <w:sz w:val="24"/>
          <w:szCs w:val="24"/>
          <w:rtl/>
        </w:rPr>
        <w:t>: "כן".</w:t>
      </w:r>
    </w:p>
    <w:p w:rsidR="006E1716" w:rsidRDefault="001B792E" w:rsidP="00F8614D">
      <w:pPr>
        <w:spacing w:after="0" w:line="36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האמירה של לורה שהיא לוקחת "קצת מהכאב של כל אחד בקבוצה</w:t>
      </w:r>
      <w:r w:rsidR="005055B0">
        <w:rPr>
          <w:rFonts w:ascii="Times New Roman" w:eastAsia="Times New Roman" w:hAnsi="Times New Roman" w:cs="David" w:hint="cs"/>
          <w:sz w:val="24"/>
          <w:szCs w:val="24"/>
          <w:rtl/>
        </w:rPr>
        <w:t xml:space="preserve">", בתוספת דבריו של הכפיל המזמין את </w:t>
      </w:r>
      <w:r>
        <w:rPr>
          <w:rFonts w:ascii="Times New Roman" w:eastAsia="Times New Roman" w:hAnsi="Times New Roman" w:cs="David" w:hint="cs"/>
          <w:sz w:val="24"/>
          <w:szCs w:val="24"/>
          <w:rtl/>
        </w:rPr>
        <w:t>לורה לקחת "גם מהאהבה של הקבוצה", מהווה ביטוי תמציתי לרעיון ההתחלקות שבבסיס מושג ה</w:t>
      </w:r>
      <w:r>
        <w:rPr>
          <w:rFonts w:ascii="Times New Roman" w:eastAsia="Times New Roman" w:hAnsi="Times New Roman" w:cs="David"/>
          <w:sz w:val="24"/>
          <w:szCs w:val="24"/>
        </w:rPr>
        <w:t>sharing</w:t>
      </w:r>
      <w:r>
        <w:rPr>
          <w:rFonts w:ascii="Times New Roman" w:eastAsia="Times New Roman" w:hAnsi="Times New Roman" w:cs="David" w:hint="cs"/>
          <w:sz w:val="24"/>
          <w:szCs w:val="24"/>
          <w:rtl/>
        </w:rPr>
        <w:t xml:space="preserve">. התחלקות במשא הכבד </w:t>
      </w:r>
      <w:r w:rsidR="00F8614D">
        <w:rPr>
          <w:rFonts w:ascii="Times New Roman" w:eastAsia="Times New Roman" w:hAnsi="Times New Roman" w:cs="David" w:hint="cs"/>
          <w:sz w:val="24"/>
          <w:szCs w:val="24"/>
          <w:rtl/>
        </w:rPr>
        <w:t xml:space="preserve">וגם </w:t>
      </w:r>
      <w:r>
        <w:rPr>
          <w:rFonts w:ascii="Times New Roman" w:eastAsia="Times New Roman" w:hAnsi="Times New Roman" w:cs="David" w:hint="cs"/>
          <w:sz w:val="24"/>
          <w:szCs w:val="24"/>
          <w:rtl/>
        </w:rPr>
        <w:t xml:space="preserve">בכוחות ובמשאבים של משתתפי הקבוצה. </w:t>
      </w:r>
      <w:r>
        <w:rPr>
          <w:rFonts w:ascii="Times New Roman" w:eastAsia="Times New Roman" w:hAnsi="Times New Roman" w:cs="David" w:hint="cs"/>
          <w:sz w:val="24"/>
          <w:szCs w:val="24"/>
          <w:rtl/>
        </w:rPr>
        <w:lastRenderedPageBreak/>
        <w:t xml:space="preserve">התחלקות זו היא מהותו של </w:t>
      </w:r>
      <w:proofErr w:type="spellStart"/>
      <w:r>
        <w:rPr>
          <w:rFonts w:ascii="Times New Roman" w:eastAsia="Times New Roman" w:hAnsi="Times New Roman" w:cs="David" w:hint="cs"/>
          <w:sz w:val="24"/>
          <w:szCs w:val="24"/>
          <w:rtl/>
        </w:rPr>
        <w:t>המיכל</w:t>
      </w:r>
      <w:proofErr w:type="spellEnd"/>
      <w:r>
        <w:rPr>
          <w:rFonts w:ascii="Times New Roman" w:eastAsia="Times New Roman" w:hAnsi="Times New Roman" w:cs="David" w:hint="cs"/>
          <w:sz w:val="24"/>
          <w:szCs w:val="24"/>
          <w:rtl/>
        </w:rPr>
        <w:t xml:space="preserve"> שנוצר בקבוצת הפסיכודרמה. מיכל של שיתוף, הדדיות ומפגש אנושי,  </w:t>
      </w:r>
      <w:r w:rsidR="00F8614D">
        <w:rPr>
          <w:rFonts w:ascii="Times New Roman" w:eastAsia="Times New Roman" w:hAnsi="Times New Roman" w:cs="David" w:hint="cs"/>
          <w:sz w:val="24"/>
          <w:szCs w:val="24"/>
          <w:rtl/>
        </w:rPr>
        <w:t>ש</w:t>
      </w:r>
      <w:r>
        <w:rPr>
          <w:rFonts w:ascii="Times New Roman" w:eastAsia="Times New Roman" w:hAnsi="Times New Roman" w:cs="David" w:hint="cs"/>
          <w:sz w:val="24"/>
          <w:szCs w:val="24"/>
          <w:rtl/>
        </w:rPr>
        <w:t xml:space="preserve">משמש מענה, ולו חלקי, למצוקה של המאושפזים </w:t>
      </w:r>
      <w:r w:rsidR="00F8614D">
        <w:rPr>
          <w:rFonts w:ascii="Times New Roman" w:eastAsia="Times New Roman" w:hAnsi="Times New Roman" w:cs="David" w:hint="cs"/>
          <w:sz w:val="24"/>
          <w:szCs w:val="24"/>
          <w:rtl/>
        </w:rPr>
        <w:t>הפסיכיאטריים</w:t>
      </w:r>
      <w:r>
        <w:rPr>
          <w:rFonts w:ascii="Times New Roman" w:eastAsia="Times New Roman" w:hAnsi="Times New Roman" w:cs="David" w:hint="cs"/>
          <w:sz w:val="24"/>
          <w:szCs w:val="24"/>
          <w:rtl/>
        </w:rPr>
        <w:t>.</w:t>
      </w:r>
    </w:p>
    <w:p w:rsidR="00F8614D" w:rsidRPr="00F8614D" w:rsidRDefault="00F8614D" w:rsidP="00F8614D">
      <w:pPr>
        <w:spacing w:after="120" w:line="360" w:lineRule="auto"/>
        <w:jc w:val="both"/>
        <w:rPr>
          <w:rFonts w:ascii="Times New Roman" w:eastAsia="Times New Roman" w:hAnsi="Times New Roman" w:cs="David"/>
          <w:sz w:val="24"/>
          <w:szCs w:val="24"/>
        </w:rPr>
      </w:pPr>
    </w:p>
    <w:p w:rsidR="006E1716" w:rsidRDefault="006E1716" w:rsidP="00F8614D">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Discussion</w:t>
      </w:r>
    </w:p>
    <w:p w:rsidR="006B3872" w:rsidRDefault="00AF2A93" w:rsidP="006B3872">
      <w:pPr>
        <w:spacing w:after="0" w:line="360" w:lineRule="auto"/>
        <w:jc w:val="both"/>
        <w:rPr>
          <w:rFonts w:cs="David" w:hint="cs"/>
          <w:sz w:val="24"/>
          <w:szCs w:val="24"/>
          <w:rtl/>
        </w:rPr>
      </w:pPr>
      <w:r>
        <w:rPr>
          <w:rFonts w:cs="David" w:hint="cs"/>
          <w:sz w:val="24"/>
          <w:szCs w:val="24"/>
          <w:rtl/>
        </w:rPr>
        <w:t xml:space="preserve">ממצאי </w:t>
      </w:r>
      <w:r w:rsidR="0068501E">
        <w:rPr>
          <w:rFonts w:cs="David" w:hint="cs"/>
          <w:sz w:val="24"/>
          <w:szCs w:val="24"/>
          <w:rtl/>
        </w:rPr>
        <w:t>מחקר</w:t>
      </w:r>
      <w:r>
        <w:rPr>
          <w:rFonts w:cs="David" w:hint="cs"/>
          <w:sz w:val="24"/>
          <w:szCs w:val="24"/>
          <w:rtl/>
        </w:rPr>
        <w:t xml:space="preserve"> זה</w:t>
      </w:r>
      <w:r w:rsidR="0068501E">
        <w:rPr>
          <w:rFonts w:cs="David" w:hint="cs"/>
          <w:sz w:val="24"/>
          <w:szCs w:val="24"/>
          <w:rtl/>
        </w:rPr>
        <w:t xml:space="preserve"> </w:t>
      </w:r>
      <w:r w:rsidR="002B63B8">
        <w:rPr>
          <w:rFonts w:cs="David" w:hint="cs"/>
          <w:sz w:val="24"/>
          <w:szCs w:val="24"/>
          <w:rtl/>
        </w:rPr>
        <w:t xml:space="preserve">מציגים </w:t>
      </w:r>
      <w:r w:rsidR="006B3872">
        <w:rPr>
          <w:rFonts w:cs="David" w:hint="cs"/>
          <w:sz w:val="24"/>
          <w:szCs w:val="24"/>
          <w:rtl/>
        </w:rPr>
        <w:t>תמונה</w:t>
      </w:r>
      <w:r w:rsidR="00BC1DE2">
        <w:rPr>
          <w:rFonts w:cs="David" w:hint="cs"/>
          <w:sz w:val="24"/>
          <w:szCs w:val="24"/>
          <w:rtl/>
        </w:rPr>
        <w:t xml:space="preserve"> </w:t>
      </w:r>
      <w:r w:rsidR="006B3872">
        <w:rPr>
          <w:rFonts w:cs="David" w:hint="cs"/>
          <w:sz w:val="24"/>
          <w:szCs w:val="24"/>
          <w:rtl/>
        </w:rPr>
        <w:t>שיש בה</w:t>
      </w:r>
      <w:r w:rsidR="00BC1DE2">
        <w:rPr>
          <w:rFonts w:cs="David" w:hint="cs"/>
          <w:sz w:val="24"/>
          <w:szCs w:val="24"/>
          <w:rtl/>
        </w:rPr>
        <w:t xml:space="preserve"> </w:t>
      </w:r>
      <w:r w:rsidR="006B3872">
        <w:rPr>
          <w:rFonts w:cs="David" w:hint="cs"/>
          <w:sz w:val="24"/>
          <w:szCs w:val="24"/>
          <w:rtl/>
        </w:rPr>
        <w:t xml:space="preserve">ביטויי </w:t>
      </w:r>
      <w:r w:rsidR="0068501E">
        <w:rPr>
          <w:rFonts w:cs="David" w:hint="cs"/>
          <w:sz w:val="24"/>
          <w:szCs w:val="24"/>
          <w:rtl/>
        </w:rPr>
        <w:t>מצוק</w:t>
      </w:r>
      <w:r w:rsidR="006B3872">
        <w:rPr>
          <w:rFonts w:cs="David" w:hint="cs"/>
          <w:sz w:val="24"/>
          <w:szCs w:val="24"/>
          <w:rtl/>
        </w:rPr>
        <w:t>ה</w:t>
      </w:r>
      <w:r w:rsidR="0068501E">
        <w:rPr>
          <w:rFonts w:cs="David" w:hint="cs"/>
          <w:sz w:val="24"/>
          <w:szCs w:val="24"/>
          <w:rtl/>
        </w:rPr>
        <w:t xml:space="preserve"> של </w:t>
      </w:r>
      <w:r w:rsidR="009F6435">
        <w:rPr>
          <w:rFonts w:cs="David" w:hint="cs"/>
          <w:sz w:val="24"/>
          <w:szCs w:val="24"/>
          <w:rtl/>
        </w:rPr>
        <w:t xml:space="preserve">מאושפזים </w:t>
      </w:r>
      <w:r w:rsidR="0010104A">
        <w:rPr>
          <w:rFonts w:cs="David" w:hint="cs"/>
          <w:sz w:val="24"/>
          <w:szCs w:val="24"/>
          <w:rtl/>
        </w:rPr>
        <w:t xml:space="preserve">במחלקה אקוטית בבית-חולים פסיכיאטרי בישראל, </w:t>
      </w:r>
      <w:r w:rsidR="0068501E">
        <w:rPr>
          <w:rFonts w:cs="David" w:hint="cs"/>
          <w:sz w:val="24"/>
          <w:szCs w:val="24"/>
          <w:rtl/>
        </w:rPr>
        <w:t>ו</w:t>
      </w:r>
      <w:r w:rsidR="006B3872">
        <w:rPr>
          <w:rFonts w:cs="David" w:hint="cs"/>
          <w:sz w:val="24"/>
          <w:szCs w:val="24"/>
          <w:rtl/>
        </w:rPr>
        <w:t>גם גילויים של שיתוף, תמיכה הדדית ומפגש אנושי</w:t>
      </w:r>
      <w:r w:rsidR="00BC1DE2">
        <w:rPr>
          <w:rFonts w:cs="David" w:hint="cs"/>
          <w:sz w:val="24"/>
          <w:szCs w:val="24"/>
          <w:rtl/>
        </w:rPr>
        <w:t xml:space="preserve"> במרחב </w:t>
      </w:r>
      <w:proofErr w:type="spellStart"/>
      <w:r w:rsidR="00BC1DE2">
        <w:rPr>
          <w:rFonts w:cs="David" w:hint="cs"/>
          <w:sz w:val="24"/>
          <w:szCs w:val="24"/>
          <w:rtl/>
        </w:rPr>
        <w:t>הפס</w:t>
      </w:r>
      <w:r w:rsidR="0068501E">
        <w:rPr>
          <w:rFonts w:cs="David" w:hint="cs"/>
          <w:sz w:val="24"/>
          <w:szCs w:val="24"/>
          <w:rtl/>
        </w:rPr>
        <w:t>יכודרמטי</w:t>
      </w:r>
      <w:proofErr w:type="spellEnd"/>
      <w:r w:rsidR="006B3872">
        <w:rPr>
          <w:rFonts w:cs="David" w:hint="cs"/>
          <w:sz w:val="24"/>
          <w:szCs w:val="24"/>
          <w:rtl/>
        </w:rPr>
        <w:t xml:space="preserve"> המאפשר</w:t>
      </w:r>
      <w:r w:rsidR="00BC1DE2">
        <w:rPr>
          <w:rFonts w:cs="David" w:hint="cs"/>
          <w:sz w:val="24"/>
          <w:szCs w:val="24"/>
          <w:rtl/>
        </w:rPr>
        <w:t xml:space="preserve"> התמודדות</w:t>
      </w:r>
      <w:r w:rsidR="0068501E">
        <w:rPr>
          <w:rFonts w:cs="David" w:hint="cs"/>
          <w:sz w:val="24"/>
          <w:szCs w:val="24"/>
          <w:rtl/>
        </w:rPr>
        <w:t xml:space="preserve"> </w:t>
      </w:r>
      <w:r w:rsidR="001E27A5">
        <w:rPr>
          <w:rFonts w:cs="David" w:hint="cs"/>
          <w:sz w:val="24"/>
          <w:szCs w:val="24"/>
          <w:rtl/>
        </w:rPr>
        <w:t>ע</w:t>
      </w:r>
      <w:r w:rsidR="006B3872">
        <w:rPr>
          <w:rFonts w:cs="David" w:hint="cs"/>
          <w:sz w:val="24"/>
          <w:szCs w:val="24"/>
          <w:rtl/>
        </w:rPr>
        <w:t>ם מצוקה זו.</w:t>
      </w:r>
    </w:p>
    <w:p w:rsidR="00F8614D" w:rsidRDefault="00AF2A93" w:rsidP="00E97613">
      <w:pPr>
        <w:spacing w:after="0" w:line="360" w:lineRule="auto"/>
        <w:jc w:val="both"/>
        <w:rPr>
          <w:rFonts w:cs="David"/>
          <w:sz w:val="24"/>
          <w:szCs w:val="24"/>
          <w:rtl/>
        </w:rPr>
      </w:pPr>
      <w:r>
        <w:rPr>
          <w:rFonts w:cs="David" w:hint="cs"/>
          <w:sz w:val="24"/>
          <w:szCs w:val="24"/>
          <w:rtl/>
        </w:rPr>
        <w:t xml:space="preserve">בין </w:t>
      </w:r>
      <w:r w:rsidR="0010104A">
        <w:rPr>
          <w:rFonts w:cs="David" w:hint="cs"/>
          <w:sz w:val="24"/>
          <w:szCs w:val="24"/>
          <w:rtl/>
        </w:rPr>
        <w:t>ביט</w:t>
      </w:r>
      <w:r>
        <w:rPr>
          <w:rFonts w:cs="David" w:hint="cs"/>
          <w:sz w:val="24"/>
          <w:szCs w:val="24"/>
          <w:rtl/>
        </w:rPr>
        <w:t>ויי המצוקה המ</w:t>
      </w:r>
      <w:r w:rsidR="009F6435">
        <w:rPr>
          <w:rFonts w:cs="David" w:hint="cs"/>
          <w:sz w:val="24"/>
          <w:szCs w:val="24"/>
          <w:rtl/>
        </w:rPr>
        <w:t>וצג</w:t>
      </w:r>
      <w:r>
        <w:rPr>
          <w:rFonts w:cs="David" w:hint="cs"/>
          <w:sz w:val="24"/>
          <w:szCs w:val="24"/>
          <w:rtl/>
        </w:rPr>
        <w:t xml:space="preserve">ים במאמר </w:t>
      </w:r>
      <w:r w:rsidR="009F6435">
        <w:rPr>
          <w:rFonts w:cs="David" w:hint="cs"/>
          <w:sz w:val="24"/>
          <w:szCs w:val="24"/>
          <w:rtl/>
        </w:rPr>
        <w:t>מתוארים</w:t>
      </w:r>
      <w:r>
        <w:rPr>
          <w:rFonts w:cs="David" w:hint="cs"/>
          <w:sz w:val="24"/>
          <w:szCs w:val="24"/>
          <w:rtl/>
        </w:rPr>
        <w:t xml:space="preserve"> </w:t>
      </w:r>
      <w:r w:rsidR="002B63B8">
        <w:rPr>
          <w:rFonts w:cs="David" w:hint="cs"/>
          <w:sz w:val="24"/>
          <w:szCs w:val="24"/>
          <w:rtl/>
        </w:rPr>
        <w:t>ביטו</w:t>
      </w:r>
      <w:r>
        <w:rPr>
          <w:rFonts w:cs="David" w:hint="cs"/>
          <w:sz w:val="24"/>
          <w:szCs w:val="24"/>
          <w:rtl/>
        </w:rPr>
        <w:t>יי</w:t>
      </w:r>
      <w:r w:rsidR="002B63B8">
        <w:rPr>
          <w:rFonts w:cs="David" w:hint="cs"/>
          <w:sz w:val="24"/>
          <w:szCs w:val="24"/>
          <w:rtl/>
        </w:rPr>
        <w:t>ם של</w:t>
      </w:r>
      <w:r>
        <w:rPr>
          <w:rFonts w:cs="David" w:hint="cs"/>
          <w:sz w:val="24"/>
          <w:szCs w:val="24"/>
          <w:rtl/>
        </w:rPr>
        <w:t xml:space="preserve"> </w:t>
      </w:r>
      <w:r w:rsidR="001E27A5">
        <w:rPr>
          <w:rFonts w:cs="David" w:hint="cs"/>
          <w:sz w:val="24"/>
          <w:szCs w:val="24"/>
          <w:rtl/>
        </w:rPr>
        <w:t>דיכאון,</w:t>
      </w:r>
      <w:r w:rsidR="002B63B8">
        <w:rPr>
          <w:rFonts w:cs="David" w:hint="cs"/>
          <w:sz w:val="24"/>
          <w:szCs w:val="24"/>
          <w:rtl/>
        </w:rPr>
        <w:t xml:space="preserve"> </w:t>
      </w:r>
      <w:r w:rsidR="00F8614D">
        <w:rPr>
          <w:rFonts w:cs="David" w:hint="cs"/>
          <w:sz w:val="24"/>
          <w:szCs w:val="24"/>
          <w:rtl/>
        </w:rPr>
        <w:t>ייאוש</w:t>
      </w:r>
      <w:r w:rsidR="001E27A5">
        <w:rPr>
          <w:rFonts w:cs="David" w:hint="cs"/>
          <w:sz w:val="24"/>
          <w:szCs w:val="24"/>
          <w:rtl/>
        </w:rPr>
        <w:t>, חוסר אונים</w:t>
      </w:r>
      <w:r w:rsidR="00F8614D">
        <w:rPr>
          <w:rFonts w:cs="David" w:hint="cs"/>
          <w:sz w:val="24"/>
          <w:szCs w:val="24"/>
          <w:rtl/>
        </w:rPr>
        <w:t xml:space="preserve"> </w:t>
      </w:r>
      <w:r w:rsidR="001E27A5">
        <w:rPr>
          <w:rFonts w:cs="David" w:hint="cs"/>
          <w:sz w:val="24"/>
          <w:szCs w:val="24"/>
          <w:rtl/>
        </w:rPr>
        <w:t>ועייפות, אובדן הרצון לחיות</w:t>
      </w:r>
      <w:r w:rsidR="00334762">
        <w:rPr>
          <w:rFonts w:cs="David" w:hint="cs"/>
          <w:sz w:val="24"/>
          <w:szCs w:val="24"/>
          <w:rtl/>
        </w:rPr>
        <w:t>,</w:t>
      </w:r>
      <w:r w:rsidR="001E27A5">
        <w:rPr>
          <w:rFonts w:cs="David" w:hint="cs"/>
          <w:sz w:val="24"/>
          <w:szCs w:val="24"/>
          <w:rtl/>
        </w:rPr>
        <w:t xml:space="preserve"> </w:t>
      </w:r>
      <w:r w:rsidR="00334762">
        <w:rPr>
          <w:rFonts w:cs="David" w:hint="cs"/>
          <w:sz w:val="24"/>
          <w:szCs w:val="24"/>
          <w:rtl/>
        </w:rPr>
        <w:t>ו</w:t>
      </w:r>
      <w:r>
        <w:rPr>
          <w:rFonts w:cs="David" w:hint="cs"/>
          <w:sz w:val="24"/>
          <w:szCs w:val="24"/>
          <w:rtl/>
        </w:rPr>
        <w:t>תיוג עצמי של המאושפזים</w:t>
      </w:r>
      <w:r w:rsidR="00F8614D">
        <w:rPr>
          <w:rFonts w:cs="David" w:hint="cs"/>
          <w:sz w:val="24"/>
          <w:szCs w:val="24"/>
          <w:rtl/>
        </w:rPr>
        <w:t xml:space="preserve">. </w:t>
      </w:r>
      <w:r w:rsidR="00424A81">
        <w:rPr>
          <w:rFonts w:cs="David" w:hint="cs"/>
          <w:sz w:val="24"/>
          <w:szCs w:val="24"/>
          <w:rtl/>
        </w:rPr>
        <w:t>תיאורי</w:t>
      </w:r>
      <w:r w:rsidR="009F6435">
        <w:rPr>
          <w:rFonts w:cs="David" w:hint="cs"/>
          <w:sz w:val="24"/>
          <w:szCs w:val="24"/>
          <w:rtl/>
        </w:rPr>
        <w:t>ם אלו</w:t>
      </w:r>
      <w:r w:rsidR="00F8614D">
        <w:rPr>
          <w:rFonts w:cs="David" w:hint="cs"/>
          <w:sz w:val="24"/>
          <w:szCs w:val="24"/>
          <w:rtl/>
        </w:rPr>
        <w:t xml:space="preserve">  תואמים את ממצאיהם של </w:t>
      </w:r>
      <w:r w:rsidR="009F6435">
        <w:rPr>
          <w:rFonts w:cs="David" w:hint="cs"/>
          <w:sz w:val="24"/>
          <w:szCs w:val="24"/>
          <w:rtl/>
        </w:rPr>
        <w:t>חוקרים</w:t>
      </w:r>
      <w:r w:rsidR="00334762">
        <w:rPr>
          <w:rFonts w:cs="David" w:hint="cs"/>
          <w:sz w:val="24"/>
          <w:szCs w:val="24"/>
          <w:rtl/>
        </w:rPr>
        <w:t xml:space="preserve"> שונים</w:t>
      </w:r>
      <w:r w:rsidR="00F8614D">
        <w:rPr>
          <w:rFonts w:cs="David" w:hint="cs"/>
          <w:sz w:val="24"/>
          <w:szCs w:val="24"/>
          <w:rtl/>
        </w:rPr>
        <w:t xml:space="preserve"> בנוגע לתסמיני הדיכאון</w:t>
      </w:r>
      <w:r w:rsidR="0010104A">
        <w:rPr>
          <w:rFonts w:cs="David" w:hint="cs"/>
          <w:sz w:val="24"/>
          <w:szCs w:val="24"/>
          <w:rtl/>
        </w:rPr>
        <w:t xml:space="preserve"> המתעוררים בעקבות האבחנה הרפואית והמודעות למחלה</w:t>
      </w:r>
      <w:r w:rsidR="00424A81">
        <w:rPr>
          <w:rFonts w:cs="David" w:hint="cs"/>
          <w:sz w:val="24"/>
          <w:szCs w:val="24"/>
          <w:rtl/>
        </w:rPr>
        <w:t xml:space="preserve"> (</w:t>
      </w:r>
      <w:r w:rsidR="00424A81">
        <w:rPr>
          <w:rFonts w:asciiTheme="majorBidi" w:hAnsiTheme="majorBidi" w:cstheme="majorBidi"/>
          <w:sz w:val="24"/>
          <w:szCs w:val="24"/>
        </w:rPr>
        <w:t>Moore et al., 1999; Roe &amp; Lachman, 2005</w:t>
      </w:r>
      <w:r w:rsidR="00424A81">
        <w:rPr>
          <w:rFonts w:asciiTheme="majorBidi" w:hAnsiTheme="majorBidi" w:cstheme="majorBidi" w:hint="cs"/>
          <w:sz w:val="24"/>
          <w:szCs w:val="24"/>
          <w:rtl/>
        </w:rPr>
        <w:t>)</w:t>
      </w:r>
      <w:r w:rsidR="0010104A">
        <w:rPr>
          <w:rFonts w:cs="David" w:hint="cs"/>
          <w:sz w:val="24"/>
          <w:szCs w:val="24"/>
          <w:rtl/>
        </w:rPr>
        <w:t>,</w:t>
      </w:r>
      <w:r w:rsidR="00334762">
        <w:rPr>
          <w:rFonts w:cs="David" w:hint="cs"/>
          <w:sz w:val="24"/>
          <w:szCs w:val="24"/>
          <w:rtl/>
        </w:rPr>
        <w:t xml:space="preserve"> לתיאורים של</w:t>
      </w:r>
      <w:r w:rsidR="00334762" w:rsidRPr="00334762">
        <w:rPr>
          <w:rFonts w:cs="David" w:hint="cs"/>
          <w:sz w:val="24"/>
          <w:szCs w:val="24"/>
          <w:rtl/>
        </w:rPr>
        <w:t xml:space="preserve"> </w:t>
      </w:r>
      <w:proofErr w:type="spellStart"/>
      <w:r w:rsidR="00334762" w:rsidRPr="00334762">
        <w:rPr>
          <w:rFonts w:cs="David"/>
          <w:sz w:val="24"/>
          <w:szCs w:val="24"/>
        </w:rPr>
        <w:t>Schur</w:t>
      </w:r>
      <w:proofErr w:type="spellEnd"/>
      <w:r w:rsidR="00334762">
        <w:rPr>
          <w:rFonts w:cs="David" w:hint="cs"/>
          <w:sz w:val="24"/>
          <w:szCs w:val="24"/>
          <w:rtl/>
        </w:rPr>
        <w:t xml:space="preserve"> (1971) בנוגע</w:t>
      </w:r>
      <w:r w:rsidR="00334762" w:rsidRPr="00334762">
        <w:rPr>
          <w:rFonts w:cs="David" w:hint="cs"/>
          <w:sz w:val="24"/>
          <w:szCs w:val="24"/>
          <w:rtl/>
        </w:rPr>
        <w:t xml:space="preserve"> </w:t>
      </w:r>
      <w:r w:rsidR="00334762">
        <w:rPr>
          <w:rFonts w:cs="David" w:hint="cs"/>
          <w:sz w:val="24"/>
          <w:szCs w:val="24"/>
          <w:rtl/>
        </w:rPr>
        <w:t>ל</w:t>
      </w:r>
      <w:r w:rsidR="00334762" w:rsidRPr="00334762">
        <w:rPr>
          <w:rFonts w:cs="David" w:hint="cs"/>
          <w:sz w:val="24"/>
          <w:szCs w:val="24"/>
          <w:rtl/>
        </w:rPr>
        <w:t xml:space="preserve">תהליך </w:t>
      </w:r>
      <w:r w:rsidR="00334762">
        <w:rPr>
          <w:rFonts w:cs="David" w:hint="cs"/>
          <w:sz w:val="24"/>
          <w:szCs w:val="24"/>
          <w:rtl/>
        </w:rPr>
        <w:t>ה</w:t>
      </w:r>
      <w:r w:rsidR="00334762" w:rsidRPr="00334762">
        <w:rPr>
          <w:rFonts w:cs="David" w:hint="cs"/>
          <w:sz w:val="24"/>
          <w:szCs w:val="24"/>
          <w:rtl/>
        </w:rPr>
        <w:t>"היבלעות בתפקיד החולה" אצל מתמודדים עם מחלות נפש קשות</w:t>
      </w:r>
      <w:r w:rsidR="00334762">
        <w:rPr>
          <w:rFonts w:cs="David" w:hint="cs"/>
          <w:sz w:val="24"/>
          <w:szCs w:val="24"/>
          <w:rtl/>
        </w:rPr>
        <w:t xml:space="preserve">, </w:t>
      </w:r>
      <w:r w:rsidR="00424A81">
        <w:rPr>
          <w:rFonts w:cs="David" w:hint="cs"/>
          <w:sz w:val="24"/>
          <w:szCs w:val="24"/>
          <w:rtl/>
        </w:rPr>
        <w:t xml:space="preserve">וכן לממצאים על </w:t>
      </w:r>
      <w:r w:rsidR="002B63B8">
        <w:rPr>
          <w:rFonts w:cs="David" w:hint="cs"/>
          <w:sz w:val="24"/>
          <w:szCs w:val="24"/>
          <w:rtl/>
        </w:rPr>
        <w:t xml:space="preserve">הסטיגמה העצמית </w:t>
      </w:r>
      <w:r w:rsidR="00F8614D">
        <w:rPr>
          <w:rFonts w:cs="David" w:hint="cs"/>
          <w:sz w:val="24"/>
          <w:szCs w:val="24"/>
          <w:rtl/>
        </w:rPr>
        <w:t>חוסר-האונים הנרכש, א</w:t>
      </w:r>
      <w:r w:rsidR="00424A81">
        <w:rPr>
          <w:rFonts w:cs="David" w:hint="cs"/>
          <w:sz w:val="24"/>
          <w:szCs w:val="24"/>
          <w:rtl/>
        </w:rPr>
        <w:t>ובדן האמונה העצמית, הייאוש</w:t>
      </w:r>
      <w:r w:rsidR="00F8614D">
        <w:rPr>
          <w:rFonts w:cs="David" w:hint="cs"/>
          <w:sz w:val="24"/>
          <w:szCs w:val="24"/>
          <w:rtl/>
        </w:rPr>
        <w:t xml:space="preserve"> </w:t>
      </w:r>
      <w:r w:rsidR="00424A81">
        <w:rPr>
          <w:rFonts w:cs="David" w:hint="cs"/>
          <w:sz w:val="24"/>
          <w:szCs w:val="24"/>
          <w:rtl/>
        </w:rPr>
        <w:t>ואובדן הרצון</w:t>
      </w:r>
      <w:r w:rsidR="00F8614D">
        <w:rPr>
          <w:rFonts w:cs="David" w:hint="cs"/>
          <w:sz w:val="24"/>
          <w:szCs w:val="24"/>
          <w:rtl/>
        </w:rPr>
        <w:t xml:space="preserve">, המאפיינים את </w:t>
      </w:r>
      <w:r w:rsidR="00334762">
        <w:rPr>
          <w:rFonts w:cs="David" w:hint="cs"/>
          <w:sz w:val="24"/>
          <w:szCs w:val="24"/>
          <w:rtl/>
        </w:rPr>
        <w:t>חוויית</w:t>
      </w:r>
      <w:r w:rsidR="00F8614D">
        <w:rPr>
          <w:rFonts w:cs="David" w:hint="cs"/>
          <w:sz w:val="24"/>
          <w:szCs w:val="24"/>
          <w:rtl/>
        </w:rPr>
        <w:t xml:space="preserve"> ה</w:t>
      </w:r>
      <w:r w:rsidR="00334762">
        <w:rPr>
          <w:rFonts w:cs="David" w:hint="cs"/>
          <w:sz w:val="24"/>
          <w:szCs w:val="24"/>
          <w:rtl/>
        </w:rPr>
        <w:t>ה</w:t>
      </w:r>
      <w:r w:rsidR="00F8614D">
        <w:rPr>
          <w:rFonts w:cs="David" w:hint="cs"/>
          <w:sz w:val="24"/>
          <w:szCs w:val="24"/>
          <w:rtl/>
        </w:rPr>
        <w:t>תמודד</w:t>
      </w:r>
      <w:r w:rsidR="00334762">
        <w:rPr>
          <w:rFonts w:cs="David" w:hint="cs"/>
          <w:sz w:val="24"/>
          <w:szCs w:val="24"/>
          <w:rtl/>
        </w:rPr>
        <w:t>ות</w:t>
      </w:r>
      <w:r w:rsidR="00F8614D">
        <w:rPr>
          <w:rFonts w:cs="David" w:hint="cs"/>
          <w:sz w:val="24"/>
          <w:szCs w:val="24"/>
          <w:rtl/>
        </w:rPr>
        <w:t xml:space="preserve"> עם </w:t>
      </w:r>
      <w:r w:rsidR="00334762">
        <w:rPr>
          <w:rFonts w:cs="David" w:hint="cs"/>
          <w:sz w:val="24"/>
          <w:szCs w:val="24"/>
          <w:rtl/>
        </w:rPr>
        <w:t>מחלת-</w:t>
      </w:r>
      <w:r w:rsidR="00F8614D">
        <w:rPr>
          <w:rFonts w:cs="David" w:hint="cs"/>
          <w:sz w:val="24"/>
          <w:szCs w:val="24"/>
          <w:rtl/>
        </w:rPr>
        <w:t>נפש (</w:t>
      </w:r>
      <w:r w:rsidR="00F8614D" w:rsidRPr="00424A81">
        <w:rPr>
          <w:rFonts w:asciiTheme="majorBidi" w:hAnsiTheme="majorBidi" w:cstheme="majorBidi"/>
          <w:sz w:val="24"/>
          <w:szCs w:val="24"/>
        </w:rPr>
        <w:t>Deegan, 2004</w:t>
      </w:r>
      <w:r w:rsidR="00F8614D">
        <w:rPr>
          <w:rFonts w:cs="David" w:hint="cs"/>
          <w:sz w:val="24"/>
          <w:szCs w:val="24"/>
          <w:rtl/>
        </w:rPr>
        <w:t>).</w:t>
      </w:r>
    </w:p>
    <w:p w:rsidR="00F8614D" w:rsidRDefault="007003E5" w:rsidP="009E0DCA">
      <w:pPr>
        <w:pStyle w:val="NormalWeb"/>
        <w:bidi/>
        <w:spacing w:before="0" w:beforeAutospacing="0" w:after="120" w:afterAutospacing="0" w:line="360" w:lineRule="auto"/>
        <w:jc w:val="both"/>
        <w:rPr>
          <w:rFonts w:asciiTheme="majorBidi" w:hAnsiTheme="majorBidi" w:cs="David"/>
          <w:rtl/>
        </w:rPr>
      </w:pPr>
      <w:r>
        <w:rPr>
          <w:rFonts w:asciiTheme="majorBidi" w:hAnsiTheme="majorBidi" w:cs="David" w:hint="cs"/>
          <w:rtl/>
        </w:rPr>
        <w:t>לכך נוספות</w:t>
      </w:r>
      <w:r w:rsidR="00BC1DE2">
        <w:rPr>
          <w:rFonts w:asciiTheme="majorBidi" w:hAnsiTheme="majorBidi" w:cs="David" w:hint="cs"/>
          <w:rtl/>
        </w:rPr>
        <w:t xml:space="preserve"> תחושת</w:t>
      </w:r>
      <w:r>
        <w:rPr>
          <w:rFonts w:asciiTheme="majorBidi" w:hAnsiTheme="majorBidi" w:cs="David" w:hint="cs"/>
          <w:rtl/>
        </w:rPr>
        <w:t xml:space="preserve"> אשמה</w:t>
      </w:r>
      <w:r w:rsidR="00343446">
        <w:rPr>
          <w:rFonts w:asciiTheme="majorBidi" w:hAnsiTheme="majorBidi" w:cs="David" w:hint="cs"/>
          <w:rtl/>
        </w:rPr>
        <w:t xml:space="preserve"> ובדידות.</w:t>
      </w:r>
      <w:r w:rsidR="002B63B8">
        <w:rPr>
          <w:rFonts w:asciiTheme="majorBidi" w:hAnsiTheme="majorBidi" w:cs="David" w:hint="cs"/>
          <w:rtl/>
        </w:rPr>
        <w:t xml:space="preserve"> </w:t>
      </w:r>
      <w:r w:rsidR="00F8614D">
        <w:rPr>
          <w:rFonts w:asciiTheme="majorBidi" w:hAnsiTheme="majorBidi" w:cs="David" w:hint="cs"/>
          <w:rtl/>
        </w:rPr>
        <w:t xml:space="preserve">אשמה </w:t>
      </w:r>
      <w:r>
        <w:rPr>
          <w:rFonts w:asciiTheme="majorBidi" w:hAnsiTheme="majorBidi" w:cs="David" w:hint="cs"/>
          <w:rtl/>
        </w:rPr>
        <w:t>כלפי חברים קרובים, בני זוג,</w:t>
      </w:r>
      <w:r w:rsidR="00343446">
        <w:rPr>
          <w:rFonts w:asciiTheme="majorBidi" w:hAnsiTheme="majorBidi" w:cs="David" w:hint="cs"/>
          <w:rtl/>
        </w:rPr>
        <w:t xml:space="preserve"> בני משפחה</w:t>
      </w:r>
      <w:r>
        <w:rPr>
          <w:rFonts w:asciiTheme="majorBidi" w:hAnsiTheme="majorBidi" w:cs="David" w:hint="cs"/>
          <w:rtl/>
        </w:rPr>
        <w:t xml:space="preserve"> ובמיוחד</w:t>
      </w:r>
      <w:r w:rsidR="002B63B8">
        <w:rPr>
          <w:rFonts w:asciiTheme="majorBidi" w:hAnsiTheme="majorBidi" w:cs="David" w:hint="cs"/>
          <w:rtl/>
        </w:rPr>
        <w:t xml:space="preserve"> כלפי הורי</w:t>
      </w:r>
      <w:r w:rsidR="00343446">
        <w:rPr>
          <w:rFonts w:asciiTheme="majorBidi" w:hAnsiTheme="majorBidi" w:cs="David" w:hint="cs"/>
          <w:rtl/>
        </w:rPr>
        <w:t>ה</w:t>
      </w:r>
      <w:r w:rsidR="002B63B8">
        <w:rPr>
          <w:rFonts w:asciiTheme="majorBidi" w:hAnsiTheme="majorBidi" w:cs="David" w:hint="cs"/>
          <w:rtl/>
        </w:rPr>
        <w:t xml:space="preserve">ם </w:t>
      </w:r>
      <w:r w:rsidR="00343446">
        <w:rPr>
          <w:rFonts w:asciiTheme="majorBidi" w:hAnsiTheme="majorBidi" w:cs="David" w:hint="cs"/>
          <w:rtl/>
        </w:rPr>
        <w:t xml:space="preserve">או </w:t>
      </w:r>
      <w:r w:rsidR="002B63B8">
        <w:rPr>
          <w:rFonts w:asciiTheme="majorBidi" w:hAnsiTheme="majorBidi" w:cs="David" w:hint="cs"/>
          <w:rtl/>
        </w:rPr>
        <w:t>כלפי ילדי</w:t>
      </w:r>
      <w:r w:rsidR="00343446">
        <w:rPr>
          <w:rFonts w:asciiTheme="majorBidi" w:hAnsiTheme="majorBidi" w:cs="David" w:hint="cs"/>
          <w:rtl/>
        </w:rPr>
        <w:t>ה</w:t>
      </w:r>
      <w:r w:rsidR="002B63B8">
        <w:rPr>
          <w:rFonts w:asciiTheme="majorBidi" w:hAnsiTheme="majorBidi" w:cs="David" w:hint="cs"/>
          <w:rtl/>
        </w:rPr>
        <w:t>ם</w:t>
      </w:r>
      <w:r w:rsidR="00343446">
        <w:rPr>
          <w:rFonts w:asciiTheme="majorBidi" w:hAnsiTheme="majorBidi" w:cs="David" w:hint="cs"/>
          <w:rtl/>
        </w:rPr>
        <w:t xml:space="preserve"> של ה</w:t>
      </w:r>
      <w:r w:rsidR="002B63B8">
        <w:rPr>
          <w:rFonts w:asciiTheme="majorBidi" w:hAnsiTheme="majorBidi" w:cs="David" w:hint="cs"/>
          <w:rtl/>
        </w:rPr>
        <w:t>מאושפזים</w:t>
      </w:r>
      <w:r w:rsidR="00343446">
        <w:rPr>
          <w:rFonts w:asciiTheme="majorBidi" w:hAnsiTheme="majorBidi" w:cs="David" w:hint="cs"/>
          <w:rtl/>
        </w:rPr>
        <w:t>;</w:t>
      </w:r>
      <w:r w:rsidR="00F8614D">
        <w:rPr>
          <w:rFonts w:asciiTheme="majorBidi" w:hAnsiTheme="majorBidi" w:cs="David" w:hint="cs"/>
          <w:rtl/>
        </w:rPr>
        <w:t xml:space="preserve"> </w:t>
      </w:r>
      <w:r w:rsidR="00334762">
        <w:rPr>
          <w:rFonts w:asciiTheme="majorBidi" w:hAnsiTheme="majorBidi" w:cs="David" w:hint="cs"/>
          <w:rtl/>
        </w:rPr>
        <w:t>ו</w:t>
      </w:r>
      <w:r w:rsidR="00343446">
        <w:rPr>
          <w:rFonts w:asciiTheme="majorBidi" w:hAnsiTheme="majorBidi" w:cs="David" w:hint="cs"/>
          <w:rtl/>
        </w:rPr>
        <w:t>לצד זאת</w:t>
      </w:r>
      <w:r w:rsidR="002B63B8">
        <w:rPr>
          <w:rFonts w:asciiTheme="majorBidi" w:hAnsiTheme="majorBidi" w:cs="David" w:hint="cs"/>
          <w:rtl/>
        </w:rPr>
        <w:t xml:space="preserve">, </w:t>
      </w:r>
      <w:r>
        <w:rPr>
          <w:rFonts w:asciiTheme="majorBidi" w:hAnsiTheme="majorBidi" w:cs="David" w:hint="cs"/>
          <w:rtl/>
        </w:rPr>
        <w:t>חוויית</w:t>
      </w:r>
      <w:r w:rsidR="00F8614D">
        <w:rPr>
          <w:rFonts w:asciiTheme="majorBidi" w:hAnsiTheme="majorBidi" w:cs="David" w:hint="cs"/>
          <w:rtl/>
        </w:rPr>
        <w:t xml:space="preserve"> הבדידות </w:t>
      </w:r>
      <w:r>
        <w:rPr>
          <w:rFonts w:asciiTheme="majorBidi" w:hAnsiTheme="majorBidi" w:cs="David" w:hint="cs"/>
          <w:rtl/>
        </w:rPr>
        <w:t xml:space="preserve">והמצוקה </w:t>
      </w:r>
      <w:r w:rsidR="00F8614D">
        <w:rPr>
          <w:rFonts w:asciiTheme="majorBidi" w:hAnsiTheme="majorBidi" w:cs="David" w:hint="cs"/>
          <w:rtl/>
        </w:rPr>
        <w:t>הנלווית לאשפוז</w:t>
      </w:r>
      <w:r w:rsidR="00343446">
        <w:rPr>
          <w:rFonts w:asciiTheme="majorBidi" w:hAnsiTheme="majorBidi" w:cs="David" w:hint="cs"/>
          <w:rtl/>
        </w:rPr>
        <w:t>:</w:t>
      </w:r>
      <w:r w:rsidR="00F8614D">
        <w:rPr>
          <w:rFonts w:asciiTheme="majorBidi" w:hAnsiTheme="majorBidi" w:cs="David" w:hint="cs"/>
          <w:rtl/>
        </w:rPr>
        <w:t xml:space="preserve"> הניתוק מחברים ומבני-משפחה, </w:t>
      </w:r>
      <w:r w:rsidR="00FF06F8">
        <w:rPr>
          <w:rFonts w:asciiTheme="majorBidi" w:hAnsiTheme="majorBidi" w:cs="David" w:hint="cs"/>
          <w:rtl/>
        </w:rPr>
        <w:t>אובדן העצמאות</w:t>
      </w:r>
      <w:r w:rsidR="00F8614D">
        <w:rPr>
          <w:rFonts w:asciiTheme="majorBidi" w:hAnsiTheme="majorBidi" w:cs="David" w:hint="cs"/>
          <w:rtl/>
        </w:rPr>
        <w:t>,</w:t>
      </w:r>
      <w:r w:rsidR="00FF06F8">
        <w:rPr>
          <w:rFonts w:asciiTheme="majorBidi" w:hAnsiTheme="majorBidi" w:cs="David" w:hint="cs"/>
          <w:rtl/>
        </w:rPr>
        <w:t xml:space="preserve"> ו</w:t>
      </w:r>
      <w:r w:rsidR="00343446">
        <w:rPr>
          <w:rFonts w:asciiTheme="majorBidi" w:hAnsiTheme="majorBidi" w:cs="David" w:hint="cs"/>
          <w:rtl/>
        </w:rPr>
        <w:t xml:space="preserve">חשיפה למצבים קשים </w:t>
      </w:r>
      <w:r w:rsidR="00FF06F8">
        <w:rPr>
          <w:rFonts w:asciiTheme="majorBidi" w:hAnsiTheme="majorBidi" w:cs="David" w:hint="cs"/>
          <w:rtl/>
        </w:rPr>
        <w:t xml:space="preserve">במסגרת </w:t>
      </w:r>
      <w:r w:rsidR="00343446">
        <w:rPr>
          <w:rFonts w:asciiTheme="majorBidi" w:hAnsiTheme="majorBidi" w:cs="David" w:hint="cs"/>
          <w:rtl/>
        </w:rPr>
        <w:t>האשפוז</w:t>
      </w:r>
      <w:r w:rsidR="00FF06F8">
        <w:rPr>
          <w:rFonts w:asciiTheme="majorBidi" w:hAnsiTheme="majorBidi" w:cs="David" w:hint="cs"/>
          <w:rtl/>
        </w:rPr>
        <w:t>.</w:t>
      </w:r>
      <w:r w:rsidR="00F8614D">
        <w:rPr>
          <w:rFonts w:asciiTheme="majorBidi" w:hAnsiTheme="majorBidi" w:cs="David" w:hint="cs"/>
          <w:rtl/>
        </w:rPr>
        <w:t xml:space="preserve"> </w:t>
      </w:r>
      <w:r w:rsidR="00FF06F8">
        <w:rPr>
          <w:rFonts w:asciiTheme="majorBidi" w:hAnsiTheme="majorBidi" w:cs="David" w:hint="cs"/>
          <w:rtl/>
        </w:rPr>
        <w:t>תמונה זו תואמת את ממצאיהם של כותבים שונים בנוגע</w:t>
      </w:r>
      <w:r w:rsidR="00F8614D">
        <w:rPr>
          <w:rFonts w:asciiTheme="majorBidi" w:hAnsiTheme="majorBidi" w:cs="David" w:hint="cs"/>
          <w:rtl/>
        </w:rPr>
        <w:t xml:space="preserve"> למצוקת האשפוז הפסיכיאטרי ( </w:t>
      </w:r>
      <w:proofErr w:type="spellStart"/>
      <w:r w:rsidR="00F8614D">
        <w:rPr>
          <w:rFonts w:asciiTheme="majorBidi" w:hAnsiTheme="majorBidi" w:cstheme="majorBidi"/>
        </w:rPr>
        <w:t>Morisson</w:t>
      </w:r>
      <w:proofErr w:type="spellEnd"/>
      <w:r w:rsidR="00F8614D">
        <w:rPr>
          <w:rFonts w:asciiTheme="majorBidi" w:hAnsiTheme="majorBidi" w:cstheme="majorBidi"/>
        </w:rPr>
        <w:t xml:space="preserve"> et al. </w:t>
      </w:r>
      <w:proofErr w:type="gramStart"/>
      <w:r w:rsidR="00F8614D">
        <w:rPr>
          <w:rFonts w:asciiTheme="majorBidi" w:hAnsiTheme="majorBidi" w:cstheme="majorBidi"/>
        </w:rPr>
        <w:t>2003</w:t>
      </w:r>
      <w:r w:rsidR="00F8614D">
        <w:rPr>
          <w:rFonts w:cs="David"/>
        </w:rPr>
        <w:t xml:space="preserve">; </w:t>
      </w:r>
      <w:r w:rsidR="00FF06F8">
        <w:rPr>
          <w:rFonts w:asciiTheme="majorBidi" w:hAnsiTheme="majorBidi" w:cstheme="majorBidi"/>
        </w:rPr>
        <w:t>Holloway,</w:t>
      </w:r>
      <w:r w:rsidR="00F8614D">
        <w:rPr>
          <w:rFonts w:cs="David"/>
        </w:rPr>
        <w:t xml:space="preserve"> 2010</w:t>
      </w:r>
      <w:r w:rsidR="00F8614D">
        <w:rPr>
          <w:rFonts w:asciiTheme="majorBidi" w:hAnsiTheme="majorBidi" w:cs="David" w:hint="cs"/>
          <w:rtl/>
        </w:rPr>
        <w:t xml:space="preserve">), ובכלל לחוויית </w:t>
      </w:r>
      <w:r w:rsidR="00334762">
        <w:rPr>
          <w:rFonts w:asciiTheme="majorBidi" w:hAnsiTheme="majorBidi" w:cs="David" w:hint="cs"/>
          <w:rtl/>
        </w:rPr>
        <w:t>ה</w:t>
      </w:r>
      <w:r w:rsidR="00F8614D">
        <w:rPr>
          <w:rFonts w:asciiTheme="majorBidi" w:hAnsiTheme="majorBidi" w:cs="David" w:hint="cs"/>
          <w:rtl/>
        </w:rPr>
        <w:t>התמודדות עם מחלות והפרעות נפשיות, כפי שזו מתוארת בספרות המחקרית (</w:t>
      </w:r>
      <w:r w:rsidR="00F8614D">
        <w:rPr>
          <w:rFonts w:asciiTheme="majorBidi" w:hAnsiTheme="majorBidi" w:cstheme="majorBidi"/>
        </w:rPr>
        <w:t>Roe &amp; Lachman, 2005</w:t>
      </w:r>
      <w:r w:rsidR="00F8614D">
        <w:rPr>
          <w:rFonts w:asciiTheme="majorBidi" w:hAnsiTheme="majorBidi" w:cstheme="majorBidi" w:hint="cs"/>
          <w:rtl/>
        </w:rPr>
        <w:t>).</w:t>
      </w:r>
      <w:proofErr w:type="gramEnd"/>
    </w:p>
    <w:p w:rsidR="00F8614D" w:rsidRDefault="00F1325E" w:rsidP="00F1325E">
      <w:pPr>
        <w:pStyle w:val="NormalWeb"/>
        <w:bidi/>
        <w:spacing w:before="0" w:beforeAutospacing="0" w:after="0" w:afterAutospacing="0" w:line="360" w:lineRule="auto"/>
        <w:jc w:val="both"/>
        <w:rPr>
          <w:rFonts w:asciiTheme="majorBidi" w:hAnsiTheme="majorBidi" w:cs="David"/>
          <w:rtl/>
        </w:rPr>
      </w:pPr>
      <w:r>
        <w:rPr>
          <w:rFonts w:asciiTheme="majorBidi" w:hAnsiTheme="majorBidi" w:cs="David" w:hint="cs"/>
          <w:rtl/>
        </w:rPr>
        <w:t xml:space="preserve">מעבר לתיאור </w:t>
      </w:r>
      <w:r w:rsidR="00F8614D">
        <w:rPr>
          <w:rFonts w:asciiTheme="majorBidi" w:hAnsiTheme="majorBidi" w:cs="David" w:hint="cs"/>
          <w:rtl/>
        </w:rPr>
        <w:t>המצוקה</w:t>
      </w:r>
      <w:r>
        <w:rPr>
          <w:rFonts w:asciiTheme="majorBidi" w:hAnsiTheme="majorBidi" w:cs="David" w:hint="cs"/>
          <w:rtl/>
        </w:rPr>
        <w:t xml:space="preserve"> האקוטית</w:t>
      </w:r>
      <w:r w:rsidR="00F8614D">
        <w:rPr>
          <w:rFonts w:asciiTheme="majorBidi" w:hAnsiTheme="majorBidi" w:cs="David" w:hint="cs"/>
          <w:rtl/>
        </w:rPr>
        <w:t xml:space="preserve"> </w:t>
      </w:r>
      <w:r w:rsidR="00343446">
        <w:rPr>
          <w:rFonts w:asciiTheme="majorBidi" w:hAnsiTheme="majorBidi" w:cs="David" w:hint="cs"/>
          <w:rtl/>
        </w:rPr>
        <w:t>של המ</w:t>
      </w:r>
      <w:r>
        <w:rPr>
          <w:rFonts w:asciiTheme="majorBidi" w:hAnsiTheme="majorBidi" w:cs="David" w:hint="cs"/>
          <w:rtl/>
        </w:rPr>
        <w:t>אושפזים</w:t>
      </w:r>
      <w:r w:rsidR="00F8614D">
        <w:rPr>
          <w:rFonts w:asciiTheme="majorBidi" w:hAnsiTheme="majorBidi" w:cs="David" w:hint="cs"/>
          <w:rtl/>
        </w:rPr>
        <w:t>,</w:t>
      </w:r>
      <w:r>
        <w:rPr>
          <w:rFonts w:asciiTheme="majorBidi" w:hAnsiTheme="majorBidi" w:cs="David" w:hint="cs"/>
          <w:rtl/>
        </w:rPr>
        <w:t xml:space="preserve"> כפי שהתבטאה במרחב הטיפולי,</w:t>
      </w:r>
      <w:r w:rsidR="00F8614D">
        <w:rPr>
          <w:rFonts w:asciiTheme="majorBidi" w:hAnsiTheme="majorBidi" w:cs="David" w:hint="cs"/>
          <w:rtl/>
        </w:rPr>
        <w:t xml:space="preserve"> </w:t>
      </w:r>
      <w:r w:rsidR="00334762">
        <w:rPr>
          <w:rFonts w:asciiTheme="majorBidi" w:hAnsiTheme="majorBidi" w:cs="David" w:hint="cs"/>
          <w:rtl/>
        </w:rPr>
        <w:t>מ</w:t>
      </w:r>
      <w:r>
        <w:rPr>
          <w:rFonts w:asciiTheme="majorBidi" w:hAnsiTheme="majorBidi" w:cs="David" w:hint="cs"/>
          <w:rtl/>
        </w:rPr>
        <w:t>חק</w:t>
      </w:r>
      <w:r w:rsidR="00334762">
        <w:rPr>
          <w:rFonts w:asciiTheme="majorBidi" w:hAnsiTheme="majorBidi" w:cs="David" w:hint="cs"/>
          <w:rtl/>
        </w:rPr>
        <w:t>ר ז</w:t>
      </w:r>
      <w:r w:rsidR="00443905">
        <w:rPr>
          <w:rFonts w:asciiTheme="majorBidi" w:hAnsiTheme="majorBidi" w:cs="David" w:hint="cs"/>
          <w:rtl/>
        </w:rPr>
        <w:t>ה עוסק</w:t>
      </w:r>
      <w:r w:rsidR="00F8614D">
        <w:rPr>
          <w:rFonts w:asciiTheme="majorBidi" w:hAnsiTheme="majorBidi" w:cs="David" w:hint="cs"/>
          <w:rtl/>
        </w:rPr>
        <w:t xml:space="preserve"> באופן </w:t>
      </w:r>
      <w:r w:rsidR="00443905">
        <w:rPr>
          <w:rFonts w:asciiTheme="majorBidi" w:hAnsiTheme="majorBidi" w:cs="David" w:hint="cs"/>
          <w:rtl/>
        </w:rPr>
        <w:t>ש</w:t>
      </w:r>
      <w:r w:rsidR="00F8614D">
        <w:rPr>
          <w:rFonts w:asciiTheme="majorBidi" w:hAnsiTheme="majorBidi" w:cs="David" w:hint="cs"/>
          <w:rtl/>
        </w:rPr>
        <w:t>בו שמשה קבוצ</w:t>
      </w:r>
      <w:r w:rsidR="00443905">
        <w:rPr>
          <w:rFonts w:asciiTheme="majorBidi" w:hAnsiTheme="majorBidi" w:cs="David" w:hint="cs"/>
          <w:rtl/>
        </w:rPr>
        <w:t>ת הפסיכודרמה</w:t>
      </w:r>
      <w:r w:rsidR="00F8614D">
        <w:rPr>
          <w:rFonts w:asciiTheme="majorBidi" w:hAnsiTheme="majorBidi" w:cs="David" w:hint="cs"/>
          <w:rtl/>
        </w:rPr>
        <w:t xml:space="preserve"> מיכל להתמודדות עם חוויית המצוקה של </w:t>
      </w:r>
      <w:r w:rsidR="00BC1DE2">
        <w:rPr>
          <w:rFonts w:asciiTheme="majorBidi" w:hAnsiTheme="majorBidi" w:cs="David" w:hint="cs"/>
          <w:rtl/>
        </w:rPr>
        <w:t>משתתפיה</w:t>
      </w:r>
      <w:r w:rsidR="00F8614D">
        <w:rPr>
          <w:rFonts w:asciiTheme="majorBidi" w:hAnsiTheme="majorBidi" w:cs="David" w:hint="cs"/>
          <w:rtl/>
        </w:rPr>
        <w:t xml:space="preserve"> </w:t>
      </w:r>
      <w:r w:rsidR="00443905">
        <w:rPr>
          <w:rFonts w:asciiTheme="majorBidi" w:hAnsiTheme="majorBidi" w:cs="David" w:hint="cs"/>
          <w:rtl/>
        </w:rPr>
        <w:t xml:space="preserve">תוך </w:t>
      </w:r>
      <w:r w:rsidR="00F8614D">
        <w:rPr>
          <w:rFonts w:asciiTheme="majorBidi" w:hAnsiTheme="majorBidi" w:cs="David" w:hint="cs"/>
          <w:rtl/>
        </w:rPr>
        <w:t xml:space="preserve">יצירת מרחב לביטוי עצמי, מפגש אנושי, </w:t>
      </w:r>
      <w:r w:rsidR="00443905">
        <w:rPr>
          <w:rFonts w:asciiTheme="majorBidi" w:hAnsiTheme="majorBidi" w:cs="David" w:hint="cs"/>
          <w:rtl/>
        </w:rPr>
        <w:t>תמיכה הדדית</w:t>
      </w:r>
      <w:r w:rsidR="00F8614D">
        <w:rPr>
          <w:rFonts w:asciiTheme="majorBidi" w:hAnsiTheme="majorBidi" w:cs="David" w:hint="cs"/>
          <w:rtl/>
        </w:rPr>
        <w:t xml:space="preserve"> ושיתוף. </w:t>
      </w:r>
      <w:r>
        <w:rPr>
          <w:rFonts w:asciiTheme="majorBidi" w:hAnsiTheme="majorBidi" w:cs="David" w:hint="cs"/>
          <w:rtl/>
        </w:rPr>
        <w:t xml:space="preserve">ממצאי המחקר </w:t>
      </w:r>
      <w:r w:rsidR="00BC1DE2">
        <w:rPr>
          <w:rFonts w:asciiTheme="majorBidi" w:hAnsiTheme="majorBidi" w:cs="David" w:hint="cs"/>
          <w:rtl/>
        </w:rPr>
        <w:t>מדגימים שניים</w:t>
      </w:r>
      <w:r w:rsidR="00F8614D">
        <w:rPr>
          <w:rFonts w:asciiTheme="majorBidi" w:hAnsiTheme="majorBidi" w:cs="David" w:hint="cs"/>
          <w:rtl/>
        </w:rPr>
        <w:t xml:space="preserve"> </w:t>
      </w:r>
      <w:r w:rsidR="00BC1DE2">
        <w:rPr>
          <w:rFonts w:asciiTheme="majorBidi" w:hAnsiTheme="majorBidi" w:cs="David" w:hint="cs"/>
          <w:rtl/>
        </w:rPr>
        <w:t>מ</w:t>
      </w:r>
      <w:r>
        <w:rPr>
          <w:rFonts w:asciiTheme="majorBidi" w:hAnsiTheme="majorBidi" w:cs="David" w:hint="cs"/>
          <w:rtl/>
        </w:rPr>
        <w:t>ה</w:t>
      </w:r>
      <w:r w:rsidR="00F8614D">
        <w:rPr>
          <w:rFonts w:asciiTheme="majorBidi" w:hAnsiTheme="majorBidi" w:cs="David" w:hint="cs"/>
          <w:rtl/>
        </w:rPr>
        <w:t>מהלכים</w:t>
      </w:r>
      <w:r w:rsidR="000D0854">
        <w:rPr>
          <w:rFonts w:asciiTheme="majorBidi" w:hAnsiTheme="majorBidi" w:cs="David" w:hint="cs"/>
          <w:rtl/>
        </w:rPr>
        <w:t xml:space="preserve"> </w:t>
      </w:r>
      <w:r>
        <w:rPr>
          <w:rFonts w:asciiTheme="majorBidi" w:hAnsiTheme="majorBidi" w:cs="David" w:hint="cs"/>
          <w:rtl/>
        </w:rPr>
        <w:t>ה</w:t>
      </w:r>
      <w:r w:rsidR="00F8614D">
        <w:rPr>
          <w:rFonts w:asciiTheme="majorBidi" w:hAnsiTheme="majorBidi" w:cs="David" w:hint="cs"/>
          <w:rtl/>
        </w:rPr>
        <w:t xml:space="preserve">טיפוליים שננקטו על-מנת </w:t>
      </w:r>
      <w:r w:rsidR="00960A8D">
        <w:rPr>
          <w:rFonts w:asciiTheme="majorBidi" w:hAnsiTheme="majorBidi" w:cs="David" w:hint="cs"/>
          <w:rtl/>
        </w:rPr>
        <w:t>ליצור בקבוצה מרחב מכיל, תומך ומאפשר</w:t>
      </w:r>
      <w:r w:rsidR="00F8614D">
        <w:rPr>
          <w:rFonts w:asciiTheme="majorBidi" w:hAnsiTheme="majorBidi" w:cs="David" w:hint="cs"/>
          <w:rtl/>
        </w:rPr>
        <w:t xml:space="preserve">. </w:t>
      </w:r>
      <w:r w:rsidR="00BC1DE2">
        <w:rPr>
          <w:rFonts w:asciiTheme="majorBidi" w:hAnsiTheme="majorBidi" w:cs="David" w:hint="cs"/>
          <w:rtl/>
        </w:rPr>
        <w:t xml:space="preserve">במסגרת ממצאי המחקר </w:t>
      </w:r>
      <w:r>
        <w:rPr>
          <w:rFonts w:asciiTheme="majorBidi" w:hAnsiTheme="majorBidi" w:cs="David" w:hint="cs"/>
          <w:rtl/>
        </w:rPr>
        <w:t>מ</w:t>
      </w:r>
      <w:r w:rsidR="000D0854">
        <w:rPr>
          <w:rFonts w:asciiTheme="majorBidi" w:hAnsiTheme="majorBidi" w:cs="David" w:hint="cs"/>
          <w:rtl/>
        </w:rPr>
        <w:t xml:space="preserve">וצג התפקיד שמילא </w:t>
      </w:r>
      <w:r w:rsidR="000D0854" w:rsidRPr="00F1325E">
        <w:rPr>
          <w:rFonts w:asciiTheme="majorBidi" w:hAnsiTheme="majorBidi" w:cs="David" w:hint="cs"/>
          <w:i/>
          <w:iCs/>
          <w:rtl/>
        </w:rPr>
        <w:t xml:space="preserve">הכפיל </w:t>
      </w:r>
      <w:proofErr w:type="spellStart"/>
      <w:r w:rsidR="000D0854" w:rsidRPr="00F1325E">
        <w:rPr>
          <w:rFonts w:asciiTheme="majorBidi" w:hAnsiTheme="majorBidi" w:cs="David" w:hint="cs"/>
          <w:i/>
          <w:iCs/>
          <w:rtl/>
        </w:rPr>
        <w:t>הפסיכודרמטי</w:t>
      </w:r>
      <w:proofErr w:type="spellEnd"/>
      <w:r w:rsidR="000D0854">
        <w:rPr>
          <w:rFonts w:asciiTheme="majorBidi" w:hAnsiTheme="majorBidi" w:cs="David" w:hint="cs"/>
          <w:rtl/>
        </w:rPr>
        <w:t>;</w:t>
      </w:r>
      <w:r w:rsidR="00F8614D">
        <w:rPr>
          <w:rFonts w:asciiTheme="majorBidi" w:hAnsiTheme="majorBidi" w:cs="David" w:hint="cs"/>
          <w:rtl/>
        </w:rPr>
        <w:t xml:space="preserve"> האופן בו </w:t>
      </w:r>
      <w:r>
        <w:rPr>
          <w:rFonts w:asciiTheme="majorBidi" w:hAnsiTheme="majorBidi" w:cs="David" w:hint="cs"/>
          <w:rtl/>
        </w:rPr>
        <w:t xml:space="preserve">הוא </w:t>
      </w:r>
      <w:r w:rsidR="00F8614D">
        <w:rPr>
          <w:rFonts w:asciiTheme="majorBidi" w:hAnsiTheme="majorBidi" w:cs="David" w:hint="cs"/>
          <w:rtl/>
        </w:rPr>
        <w:t xml:space="preserve">הדהד מחשבות ורגשות של משתתפים, הציע להם פרשנות, וסייע להם לחוש ולהיות מובנים יותר. </w:t>
      </w:r>
      <w:r>
        <w:rPr>
          <w:rFonts w:asciiTheme="majorBidi" w:hAnsiTheme="majorBidi" w:cs="David" w:hint="cs"/>
          <w:rtl/>
        </w:rPr>
        <w:t>מ</w:t>
      </w:r>
      <w:r w:rsidR="000D0854">
        <w:rPr>
          <w:rFonts w:asciiTheme="majorBidi" w:hAnsiTheme="majorBidi" w:cs="David" w:hint="cs"/>
          <w:rtl/>
        </w:rPr>
        <w:t>תואר הניסיון לתת קול באמצעות הכפיל</w:t>
      </w:r>
      <w:r w:rsidR="00F8614D">
        <w:rPr>
          <w:rFonts w:asciiTheme="majorBidi" w:hAnsiTheme="majorBidi" w:cs="David" w:hint="cs"/>
          <w:rtl/>
        </w:rPr>
        <w:t xml:space="preserve"> </w:t>
      </w:r>
      <w:r w:rsidR="000D0854">
        <w:rPr>
          <w:rFonts w:asciiTheme="majorBidi" w:hAnsiTheme="majorBidi" w:cs="David" w:hint="cs"/>
          <w:rtl/>
        </w:rPr>
        <w:t>ל</w:t>
      </w:r>
      <w:r w:rsidR="00F8614D">
        <w:rPr>
          <w:rFonts w:asciiTheme="majorBidi" w:hAnsiTheme="majorBidi" w:cs="David" w:hint="cs"/>
          <w:rtl/>
        </w:rPr>
        <w:t xml:space="preserve">אלו שהתקשו לבטא את עצמם, ליצור בהירות במצבים כאוטיים, להפחית חרדות, ולאפשר ביטוי של תחושות הזדהות, אמפתיה וקרבה בין חברי הקבוצה. </w:t>
      </w:r>
      <w:r w:rsidR="000D0854">
        <w:rPr>
          <w:rFonts w:asciiTheme="majorBidi" w:hAnsiTheme="majorBidi" w:cs="David" w:hint="cs"/>
          <w:rtl/>
        </w:rPr>
        <w:t>בכך נ</w:t>
      </w:r>
      <w:r w:rsidR="00F8614D">
        <w:rPr>
          <w:rFonts w:asciiTheme="majorBidi" w:hAnsiTheme="majorBidi" w:cs="David" w:hint="cs"/>
          <w:rtl/>
        </w:rPr>
        <w:t>יתן ביטוי ל</w:t>
      </w:r>
      <w:r w:rsidR="000D0854">
        <w:rPr>
          <w:rFonts w:asciiTheme="majorBidi" w:hAnsiTheme="majorBidi" w:cs="David" w:hint="cs"/>
          <w:rtl/>
        </w:rPr>
        <w:t xml:space="preserve">תפיסתם של </w:t>
      </w:r>
      <w:r w:rsidR="00F8614D">
        <w:rPr>
          <w:rFonts w:asciiTheme="majorBidi" w:hAnsiTheme="majorBidi" w:cs="David" w:hint="cs"/>
          <w:rtl/>
        </w:rPr>
        <w:t xml:space="preserve">מורנו ושל ממשיכיו </w:t>
      </w:r>
      <w:r w:rsidR="000D0854">
        <w:rPr>
          <w:rFonts w:asciiTheme="majorBidi" w:hAnsiTheme="majorBidi" w:cs="David" w:hint="cs"/>
          <w:rtl/>
        </w:rPr>
        <w:t>את</w:t>
      </w:r>
      <w:r w:rsidR="00F8614D">
        <w:rPr>
          <w:rFonts w:asciiTheme="majorBidi" w:hAnsiTheme="majorBidi" w:cs="David" w:hint="cs"/>
          <w:rtl/>
        </w:rPr>
        <w:t xml:space="preserve"> הכפיל</w:t>
      </w:r>
      <w:r w:rsidR="000D0854">
        <w:rPr>
          <w:rFonts w:asciiTheme="majorBidi" w:hAnsiTheme="majorBidi" w:cs="David" w:hint="cs"/>
          <w:rtl/>
        </w:rPr>
        <w:t xml:space="preserve"> </w:t>
      </w:r>
      <w:proofErr w:type="spellStart"/>
      <w:r w:rsidR="000D0854">
        <w:rPr>
          <w:rFonts w:asciiTheme="majorBidi" w:hAnsiTheme="majorBidi" w:cs="David" w:hint="cs"/>
          <w:rtl/>
        </w:rPr>
        <w:t>הפסיכודרמטי</w:t>
      </w:r>
      <w:proofErr w:type="spellEnd"/>
      <w:r w:rsidR="00F8614D">
        <w:rPr>
          <w:rFonts w:asciiTheme="majorBidi" w:hAnsiTheme="majorBidi" w:cs="David" w:hint="cs"/>
          <w:rtl/>
        </w:rPr>
        <w:t xml:space="preserve"> </w:t>
      </w:r>
      <w:r w:rsidR="000D0854">
        <w:rPr>
          <w:rFonts w:asciiTheme="majorBidi" w:hAnsiTheme="majorBidi" w:cs="David" w:hint="cs"/>
          <w:rtl/>
        </w:rPr>
        <w:t>כ</w:t>
      </w:r>
      <w:r w:rsidR="00F8614D">
        <w:rPr>
          <w:rFonts w:cs="David" w:hint="cs"/>
          <w:rtl/>
        </w:rPr>
        <w:t xml:space="preserve">מעין </w:t>
      </w:r>
      <w:r>
        <w:rPr>
          <w:rFonts w:cs="David" w:hint="cs"/>
          <w:rtl/>
        </w:rPr>
        <w:t>"</w:t>
      </w:r>
      <w:r w:rsidR="00F8614D">
        <w:rPr>
          <w:rFonts w:cs="David" w:hint="cs"/>
          <w:rtl/>
        </w:rPr>
        <w:t>אני נוסף</w:t>
      </w:r>
      <w:r>
        <w:rPr>
          <w:rFonts w:cs="David" w:hint="cs"/>
          <w:rtl/>
        </w:rPr>
        <w:t>"</w:t>
      </w:r>
      <w:r w:rsidR="00F8614D">
        <w:rPr>
          <w:rFonts w:cs="David" w:hint="cs"/>
          <w:rtl/>
        </w:rPr>
        <w:t xml:space="preserve"> העשוי לעזור לפרוט</w:t>
      </w:r>
      <w:r w:rsidR="00DA443E">
        <w:rPr>
          <w:rFonts w:cs="David" w:hint="cs"/>
          <w:rtl/>
        </w:rPr>
        <w:t>גוניסט</w:t>
      </w:r>
      <w:r w:rsidR="00F8614D">
        <w:rPr>
          <w:rFonts w:cs="David" w:hint="cs"/>
          <w:rtl/>
        </w:rPr>
        <w:t xml:space="preserve"> </w:t>
      </w:r>
      <w:r w:rsidR="00DA443E">
        <w:rPr>
          <w:rFonts w:cs="David" w:hint="cs"/>
          <w:rtl/>
        </w:rPr>
        <w:t xml:space="preserve">לחוש נראות, </w:t>
      </w:r>
      <w:r w:rsidR="00F8614D">
        <w:rPr>
          <w:rFonts w:cs="David" w:hint="cs"/>
          <w:rtl/>
        </w:rPr>
        <w:t xml:space="preserve">להביע את עצמו, לסייע לו להביא לידי ביטוי מחשבות </w:t>
      </w:r>
      <w:r>
        <w:rPr>
          <w:rFonts w:cs="David" w:hint="cs"/>
          <w:rtl/>
        </w:rPr>
        <w:t>ורגשות שלא נמצאו להם מלים, להפגיש אותו עם</w:t>
      </w:r>
      <w:r w:rsidR="00F8614D">
        <w:rPr>
          <w:rFonts w:cs="David" w:hint="cs"/>
          <w:rtl/>
        </w:rPr>
        <w:t xml:space="preserve"> קונפליקטים מודחקים, ולספק תמיכה על מנת שיחוש בטוח במרחב </w:t>
      </w:r>
      <w:proofErr w:type="spellStart"/>
      <w:r w:rsidR="00F8614D">
        <w:rPr>
          <w:rFonts w:cs="David" w:hint="cs"/>
          <w:rtl/>
        </w:rPr>
        <w:t>הפסיכודרמטי</w:t>
      </w:r>
      <w:proofErr w:type="spellEnd"/>
      <w:r w:rsidR="00960A8D">
        <w:rPr>
          <w:rFonts w:cs="David" w:hint="cs"/>
          <w:rtl/>
        </w:rPr>
        <w:t>. זאת תוך ביטוי אמפתיה שיש בה מסר של קרבה והבנה לזולת, לרגשותיו ולערכיו</w:t>
      </w:r>
      <w:r w:rsidR="00F8614D">
        <w:rPr>
          <w:rFonts w:cs="David" w:hint="cs"/>
          <w:rtl/>
        </w:rPr>
        <w:t xml:space="preserve"> (</w:t>
      </w:r>
      <w:proofErr w:type="spellStart"/>
      <w:r w:rsidR="00F8614D">
        <w:rPr>
          <w:rFonts w:cs="David"/>
        </w:rPr>
        <w:t>Blatner</w:t>
      </w:r>
      <w:proofErr w:type="spellEnd"/>
      <w:r w:rsidR="00F8614D">
        <w:rPr>
          <w:rFonts w:cs="David"/>
        </w:rPr>
        <w:t>, 2000;</w:t>
      </w:r>
      <w:r w:rsidR="00DA443E">
        <w:rPr>
          <w:rFonts w:cs="David"/>
        </w:rPr>
        <w:t xml:space="preserve"> Fox, 2008; Holmes &amp; Karp, 1991</w:t>
      </w:r>
      <w:r w:rsidR="00F8614D">
        <w:rPr>
          <w:rFonts w:cs="David" w:hint="cs"/>
          <w:rtl/>
        </w:rPr>
        <w:t>).</w:t>
      </w:r>
    </w:p>
    <w:p w:rsidR="00F8614D" w:rsidRDefault="00960A8D" w:rsidP="00BC703A">
      <w:pPr>
        <w:pStyle w:val="NormalWeb"/>
        <w:bidi/>
        <w:spacing w:before="0" w:beforeAutospacing="0" w:after="0" w:afterAutospacing="0" w:line="360" w:lineRule="auto"/>
        <w:jc w:val="both"/>
        <w:rPr>
          <w:rFonts w:asciiTheme="majorBidi" w:hAnsiTheme="majorBidi" w:cs="David"/>
          <w:rtl/>
        </w:rPr>
      </w:pPr>
      <w:r>
        <w:rPr>
          <w:rFonts w:asciiTheme="majorBidi" w:hAnsiTheme="majorBidi" w:cs="David" w:hint="cs"/>
          <w:rtl/>
        </w:rPr>
        <w:t>בנוסף לשימוש ב</w:t>
      </w:r>
      <w:r w:rsidR="00F8614D">
        <w:rPr>
          <w:rFonts w:asciiTheme="majorBidi" w:hAnsiTheme="majorBidi" w:cs="David" w:hint="cs"/>
          <w:rtl/>
        </w:rPr>
        <w:t>כפיל</w:t>
      </w:r>
      <w:r w:rsidR="00F1325E">
        <w:rPr>
          <w:rFonts w:asciiTheme="majorBidi" w:hAnsiTheme="majorBidi" w:cs="David" w:hint="cs"/>
          <w:rtl/>
        </w:rPr>
        <w:t xml:space="preserve">, </w:t>
      </w:r>
      <w:r>
        <w:rPr>
          <w:rFonts w:asciiTheme="majorBidi" w:hAnsiTheme="majorBidi" w:cs="David" w:hint="cs"/>
          <w:rtl/>
        </w:rPr>
        <w:t>ממצאי המחקר מבליטים את המקום המשמעותי</w:t>
      </w:r>
      <w:r w:rsidR="00F8614D">
        <w:rPr>
          <w:rFonts w:asciiTheme="majorBidi" w:hAnsiTheme="majorBidi" w:cs="David" w:hint="cs"/>
          <w:rtl/>
        </w:rPr>
        <w:t xml:space="preserve"> של ה</w:t>
      </w:r>
      <w:r w:rsidR="00F8614D">
        <w:rPr>
          <w:rFonts w:asciiTheme="majorBidi" w:hAnsiTheme="majorBidi" w:cs="David"/>
        </w:rPr>
        <w:t>sharing</w:t>
      </w:r>
      <w:r w:rsidR="00F8614D">
        <w:rPr>
          <w:rFonts w:asciiTheme="majorBidi" w:hAnsiTheme="majorBidi" w:cs="David" w:hint="cs"/>
          <w:rtl/>
        </w:rPr>
        <w:t xml:space="preserve"> הקבוצתי </w:t>
      </w:r>
      <w:r>
        <w:rPr>
          <w:rFonts w:asciiTheme="majorBidi" w:hAnsiTheme="majorBidi" w:cs="David" w:hint="cs"/>
          <w:rtl/>
        </w:rPr>
        <w:t>ב</w:t>
      </w:r>
      <w:r w:rsidR="00F1325E">
        <w:rPr>
          <w:rFonts w:asciiTheme="majorBidi" w:hAnsiTheme="majorBidi" w:cs="David" w:hint="cs"/>
          <w:rtl/>
        </w:rPr>
        <w:t>מפגשים של קבוצת המאושפזים</w:t>
      </w:r>
      <w:r w:rsidR="00BC703A">
        <w:rPr>
          <w:rFonts w:asciiTheme="majorBidi" w:hAnsiTheme="majorBidi" w:cs="David" w:hint="cs"/>
          <w:rtl/>
        </w:rPr>
        <w:t xml:space="preserve"> (הכוונה אינה רק ל</w:t>
      </w:r>
      <w:r w:rsidR="00BC703A">
        <w:rPr>
          <w:rFonts w:asciiTheme="majorBidi" w:hAnsiTheme="majorBidi" w:cs="David"/>
        </w:rPr>
        <w:t>sharing</w:t>
      </w:r>
      <w:r w:rsidR="00BC703A">
        <w:rPr>
          <w:rFonts w:asciiTheme="majorBidi" w:hAnsiTheme="majorBidi" w:cs="David" w:hint="cs"/>
          <w:rtl/>
        </w:rPr>
        <w:t xml:space="preserve"> המתקיים בסיומו של </w:t>
      </w:r>
      <w:proofErr w:type="spellStart"/>
      <w:r w:rsidR="00BC703A">
        <w:rPr>
          <w:rFonts w:asciiTheme="majorBidi" w:hAnsiTheme="majorBidi" w:cs="David" w:hint="cs"/>
          <w:rtl/>
        </w:rPr>
        <w:t>וינייט</w:t>
      </w:r>
      <w:proofErr w:type="spellEnd"/>
      <w:r w:rsidR="00BC703A">
        <w:rPr>
          <w:rFonts w:asciiTheme="majorBidi" w:hAnsiTheme="majorBidi" w:cs="David" w:hint="cs"/>
          <w:rtl/>
        </w:rPr>
        <w:t xml:space="preserve"> </w:t>
      </w:r>
      <w:proofErr w:type="spellStart"/>
      <w:r w:rsidR="00BC703A">
        <w:rPr>
          <w:rFonts w:asciiTheme="majorBidi" w:hAnsiTheme="majorBidi" w:cs="David" w:hint="cs"/>
          <w:rtl/>
        </w:rPr>
        <w:t>פסיכודרמטי</w:t>
      </w:r>
      <w:proofErr w:type="spellEnd"/>
      <w:r w:rsidR="00BC703A">
        <w:rPr>
          <w:rFonts w:asciiTheme="majorBidi" w:hAnsiTheme="majorBidi" w:cs="David" w:hint="cs"/>
          <w:rtl/>
        </w:rPr>
        <w:t>, אלא גם למרחבים נוספים של שיתוף במהלך המפגשים הקבוצתיים).</w:t>
      </w:r>
      <w:r>
        <w:rPr>
          <w:rFonts w:asciiTheme="majorBidi" w:hAnsiTheme="majorBidi" w:cs="David" w:hint="cs"/>
          <w:rtl/>
        </w:rPr>
        <w:t xml:space="preserve"> </w:t>
      </w:r>
      <w:r w:rsidR="00F1325E">
        <w:rPr>
          <w:rFonts w:asciiTheme="majorBidi" w:hAnsiTheme="majorBidi" w:cs="David" w:hint="cs"/>
          <w:rtl/>
        </w:rPr>
        <w:t xml:space="preserve">מודגם </w:t>
      </w:r>
      <w:r w:rsidR="00D528F2">
        <w:rPr>
          <w:rFonts w:asciiTheme="majorBidi" w:hAnsiTheme="majorBidi" w:cs="David" w:hint="cs"/>
          <w:rtl/>
        </w:rPr>
        <w:lastRenderedPageBreak/>
        <w:t>ה</w:t>
      </w:r>
      <w:r w:rsidR="00F1325E">
        <w:rPr>
          <w:rFonts w:asciiTheme="majorBidi" w:hAnsiTheme="majorBidi" w:cs="David" w:hint="cs"/>
          <w:rtl/>
        </w:rPr>
        <w:t>ת</w:t>
      </w:r>
      <w:r w:rsidR="00F8614D">
        <w:rPr>
          <w:rFonts w:asciiTheme="majorBidi" w:hAnsiTheme="majorBidi" w:cs="David" w:hint="cs"/>
          <w:rtl/>
        </w:rPr>
        <w:t xml:space="preserve">פקיד </w:t>
      </w:r>
      <w:proofErr w:type="spellStart"/>
      <w:r w:rsidR="00BC1DE2">
        <w:rPr>
          <w:rFonts w:asciiTheme="majorBidi" w:hAnsiTheme="majorBidi" w:cs="David" w:hint="cs"/>
          <w:rtl/>
        </w:rPr>
        <w:t>שמימד</w:t>
      </w:r>
      <w:proofErr w:type="spellEnd"/>
      <w:r w:rsidR="00BC1DE2">
        <w:rPr>
          <w:rFonts w:asciiTheme="majorBidi" w:hAnsiTheme="majorBidi" w:cs="David" w:hint="cs"/>
          <w:rtl/>
        </w:rPr>
        <w:t xml:space="preserve"> ה</w:t>
      </w:r>
      <w:r w:rsidR="00BC1DE2">
        <w:rPr>
          <w:rFonts w:asciiTheme="majorBidi" w:hAnsiTheme="majorBidi" w:cs="David"/>
        </w:rPr>
        <w:t>sharing</w:t>
      </w:r>
      <w:r w:rsidR="00BC1DE2">
        <w:rPr>
          <w:rFonts w:asciiTheme="majorBidi" w:hAnsiTheme="majorBidi" w:cs="David" w:hint="cs"/>
          <w:rtl/>
        </w:rPr>
        <w:t xml:space="preserve"> מילא</w:t>
      </w:r>
      <w:r w:rsidR="00D528F2">
        <w:rPr>
          <w:rFonts w:asciiTheme="majorBidi" w:hAnsiTheme="majorBidi" w:cs="David" w:hint="cs"/>
          <w:rtl/>
        </w:rPr>
        <w:t xml:space="preserve"> ביצירת </w:t>
      </w:r>
      <w:r w:rsidR="00F8614D">
        <w:rPr>
          <w:rFonts w:asciiTheme="majorBidi" w:hAnsiTheme="majorBidi" w:cs="David" w:hint="cs"/>
          <w:rtl/>
        </w:rPr>
        <w:t xml:space="preserve">מיכל של </w:t>
      </w:r>
      <w:r w:rsidR="00D528F2">
        <w:rPr>
          <w:rFonts w:asciiTheme="majorBidi" w:hAnsiTheme="majorBidi" w:cs="David" w:hint="cs"/>
          <w:rtl/>
        </w:rPr>
        <w:t>נראות, תמיכה</w:t>
      </w:r>
      <w:r w:rsidR="00F8614D">
        <w:rPr>
          <w:rFonts w:asciiTheme="majorBidi" w:hAnsiTheme="majorBidi" w:cs="David" w:hint="cs"/>
          <w:rtl/>
        </w:rPr>
        <w:t xml:space="preserve"> הדדית ומפגש אנושי בין המשתתפים בקבוצה. </w:t>
      </w:r>
      <w:r w:rsidR="00BC703A">
        <w:rPr>
          <w:rFonts w:asciiTheme="majorBidi" w:hAnsiTheme="majorBidi" w:cs="David" w:hint="cs"/>
          <w:rtl/>
        </w:rPr>
        <w:t>ה</w:t>
      </w:r>
      <w:r w:rsidR="00F8614D">
        <w:rPr>
          <w:rFonts w:asciiTheme="majorBidi" w:hAnsiTheme="majorBidi" w:cs="David"/>
        </w:rPr>
        <w:t>sharing</w:t>
      </w:r>
      <w:r w:rsidR="00B30158">
        <w:rPr>
          <w:rFonts w:asciiTheme="majorBidi" w:hAnsiTheme="majorBidi" w:cs="David" w:hint="cs"/>
          <w:rtl/>
        </w:rPr>
        <w:t xml:space="preserve"> </w:t>
      </w:r>
      <w:r w:rsidR="00BC703A">
        <w:rPr>
          <w:rFonts w:asciiTheme="majorBidi" w:hAnsiTheme="majorBidi" w:cs="David" w:hint="cs"/>
          <w:rtl/>
        </w:rPr>
        <w:t>הקבוצתי</w:t>
      </w:r>
      <w:r w:rsidR="00F8614D">
        <w:rPr>
          <w:rFonts w:asciiTheme="majorBidi" w:hAnsiTheme="majorBidi" w:cs="David" w:hint="cs"/>
          <w:rtl/>
        </w:rPr>
        <w:t xml:space="preserve"> הי</w:t>
      </w:r>
      <w:r w:rsidR="00BC703A">
        <w:rPr>
          <w:rFonts w:asciiTheme="majorBidi" w:hAnsiTheme="majorBidi" w:cs="David" w:hint="cs"/>
          <w:rtl/>
        </w:rPr>
        <w:t>ווה מרחב</w:t>
      </w:r>
      <w:r w:rsidR="00F8614D">
        <w:rPr>
          <w:rFonts w:asciiTheme="majorBidi" w:hAnsiTheme="majorBidi" w:cs="David" w:hint="cs"/>
          <w:rtl/>
        </w:rPr>
        <w:t xml:space="preserve"> של</w:t>
      </w:r>
      <w:r w:rsidR="00D528F2">
        <w:rPr>
          <w:rFonts w:asciiTheme="majorBidi" w:hAnsiTheme="majorBidi" w:cs="David" w:hint="cs"/>
          <w:rtl/>
        </w:rPr>
        <w:t xml:space="preserve"> התחלקות ושיתוף בין חברי הקבוצה,</w:t>
      </w:r>
      <w:r w:rsidR="00F8614D">
        <w:rPr>
          <w:rFonts w:asciiTheme="majorBidi" w:hAnsiTheme="majorBidi" w:cs="David" w:hint="cs"/>
          <w:rtl/>
        </w:rPr>
        <w:t xml:space="preserve"> </w:t>
      </w:r>
      <w:r w:rsidR="00BC703A">
        <w:rPr>
          <w:rFonts w:asciiTheme="majorBidi" w:hAnsiTheme="majorBidi" w:cs="David" w:hint="cs"/>
          <w:rtl/>
        </w:rPr>
        <w:t>הוא אפשר</w:t>
      </w:r>
      <w:r w:rsidR="00F8614D">
        <w:rPr>
          <w:rFonts w:asciiTheme="majorBidi" w:hAnsiTheme="majorBidi" w:cs="David" w:hint="cs"/>
          <w:rtl/>
        </w:rPr>
        <w:t xml:space="preserve"> למשתת</w:t>
      </w:r>
      <w:r w:rsidR="00D528F2">
        <w:rPr>
          <w:rFonts w:asciiTheme="majorBidi" w:hAnsiTheme="majorBidi" w:cs="David" w:hint="cs"/>
          <w:rtl/>
        </w:rPr>
        <w:t>פים</w:t>
      </w:r>
      <w:r w:rsidR="00F8614D">
        <w:rPr>
          <w:rFonts w:asciiTheme="majorBidi" w:hAnsiTheme="majorBidi" w:cs="David" w:hint="cs"/>
          <w:rtl/>
        </w:rPr>
        <w:t xml:space="preserve"> לשתף במה שעובר עלי</w:t>
      </w:r>
      <w:r w:rsidR="00D528F2">
        <w:rPr>
          <w:rFonts w:asciiTheme="majorBidi" w:hAnsiTheme="majorBidi" w:cs="David" w:hint="cs"/>
          <w:rtl/>
        </w:rPr>
        <w:t>הם,</w:t>
      </w:r>
      <w:r w:rsidR="00F8614D">
        <w:rPr>
          <w:rFonts w:asciiTheme="majorBidi" w:hAnsiTheme="majorBidi" w:cs="David" w:hint="cs"/>
          <w:rtl/>
        </w:rPr>
        <w:t xml:space="preserve"> בעוד חברי</w:t>
      </w:r>
      <w:r w:rsidR="00D528F2">
        <w:rPr>
          <w:rFonts w:asciiTheme="majorBidi" w:hAnsiTheme="majorBidi" w:cs="David" w:hint="cs"/>
          <w:rtl/>
        </w:rPr>
        <w:t>הם</w:t>
      </w:r>
      <w:r w:rsidR="00F8614D">
        <w:rPr>
          <w:rFonts w:asciiTheme="majorBidi" w:hAnsiTheme="majorBidi" w:cs="David" w:hint="cs"/>
          <w:rtl/>
        </w:rPr>
        <w:t xml:space="preserve"> מקשיבים ולעתים מגיבים לכך. מרחבים אלו</w:t>
      </w:r>
      <w:r w:rsidR="00D528F2">
        <w:rPr>
          <w:rFonts w:asciiTheme="majorBidi" w:hAnsiTheme="majorBidi" w:cs="David" w:hint="cs"/>
          <w:rtl/>
        </w:rPr>
        <w:t xml:space="preserve"> של שיתוף קבוצתי</w:t>
      </w:r>
      <w:r w:rsidR="00F8614D">
        <w:rPr>
          <w:rFonts w:asciiTheme="majorBidi" w:hAnsiTheme="majorBidi" w:cs="David" w:hint="cs"/>
          <w:rtl/>
        </w:rPr>
        <w:t xml:space="preserve"> הפגישו את המשתתפים שוב ושוב עם חוויית האוניברסאליות </w:t>
      </w:r>
      <w:r w:rsidR="00D528F2">
        <w:rPr>
          <w:rFonts w:asciiTheme="majorBidi" w:hAnsiTheme="majorBidi" w:cs="David" w:hint="cs"/>
          <w:rtl/>
        </w:rPr>
        <w:t>(</w:t>
      </w:r>
      <w:proofErr w:type="spellStart"/>
      <w:r w:rsidR="00DA6EE1">
        <w:rPr>
          <w:rFonts w:asciiTheme="majorBidi" w:hAnsiTheme="majorBidi" w:cs="David"/>
        </w:rPr>
        <w:t>Yalom</w:t>
      </w:r>
      <w:proofErr w:type="spellEnd"/>
      <w:r w:rsidR="00DA6EE1">
        <w:rPr>
          <w:rFonts w:asciiTheme="majorBidi" w:hAnsiTheme="majorBidi" w:cs="David"/>
        </w:rPr>
        <w:t>, 1983</w:t>
      </w:r>
      <w:r w:rsidR="00D528F2">
        <w:rPr>
          <w:rFonts w:asciiTheme="majorBidi" w:hAnsiTheme="majorBidi" w:cs="David" w:hint="cs"/>
          <w:rtl/>
        </w:rPr>
        <w:t>)</w:t>
      </w:r>
      <w:r w:rsidR="000434A5">
        <w:rPr>
          <w:rFonts w:asciiTheme="majorBidi" w:hAnsiTheme="majorBidi" w:cs="David" w:hint="cs"/>
          <w:rtl/>
        </w:rPr>
        <w:t xml:space="preserve">, או "תגובת </w:t>
      </w:r>
      <w:r w:rsidR="00F8614D">
        <w:rPr>
          <w:rFonts w:asciiTheme="majorBidi" w:hAnsiTheme="majorBidi" w:cs="David" w:hint="cs"/>
          <w:rtl/>
        </w:rPr>
        <w:t xml:space="preserve">ראי" כפי שמכנה זאת </w:t>
      </w:r>
      <w:r w:rsidR="00B30158">
        <w:rPr>
          <w:rFonts w:asciiTheme="majorBidi" w:hAnsiTheme="majorBidi" w:cs="David"/>
        </w:rPr>
        <w:t>Foulkes</w:t>
      </w:r>
      <w:r w:rsidR="00F8614D">
        <w:rPr>
          <w:rFonts w:asciiTheme="majorBidi" w:hAnsiTheme="majorBidi" w:cs="David" w:hint="cs"/>
          <w:rtl/>
        </w:rPr>
        <w:t xml:space="preserve"> (</w:t>
      </w:r>
      <w:r w:rsidR="000434A5">
        <w:rPr>
          <w:rFonts w:asciiTheme="majorBidi" w:hAnsiTheme="majorBidi" w:cs="David"/>
        </w:rPr>
        <w:t>Fehr, 2003</w:t>
      </w:r>
      <w:r w:rsidR="00F8614D">
        <w:rPr>
          <w:rFonts w:asciiTheme="majorBidi" w:hAnsiTheme="majorBidi" w:cs="David" w:hint="cs"/>
          <w:rtl/>
        </w:rPr>
        <w:t>)</w:t>
      </w:r>
      <w:r w:rsidR="000434A5">
        <w:rPr>
          <w:rFonts w:asciiTheme="majorBidi" w:hAnsiTheme="majorBidi" w:cs="David" w:hint="cs"/>
          <w:rtl/>
        </w:rPr>
        <w:t>;</w:t>
      </w:r>
      <w:r w:rsidR="00F8614D">
        <w:rPr>
          <w:rFonts w:asciiTheme="majorBidi" w:hAnsiTheme="majorBidi" w:cs="David" w:hint="cs"/>
          <w:rtl/>
        </w:rPr>
        <w:t xml:space="preserve"> אותו גילוי של המשתתף בקבוצה שהוא אינו לבד בחוויות ובמצוקה שלו, שחבריו מתמודדים עם מ</w:t>
      </w:r>
      <w:r w:rsidR="00BC703A">
        <w:rPr>
          <w:rFonts w:asciiTheme="majorBidi" w:hAnsiTheme="majorBidi" w:cs="David" w:hint="cs"/>
          <w:rtl/>
        </w:rPr>
        <w:t xml:space="preserve">צוקות דומות והם מספרים על כך בקבוצה. </w:t>
      </w:r>
      <w:r w:rsidR="00F8614D">
        <w:rPr>
          <w:rFonts w:asciiTheme="majorBidi" w:hAnsiTheme="majorBidi" w:cs="David" w:hint="cs"/>
          <w:rtl/>
        </w:rPr>
        <w:t>ה</w:t>
      </w:r>
      <w:r w:rsidR="00F8614D">
        <w:rPr>
          <w:rFonts w:asciiTheme="majorBidi" w:hAnsiTheme="majorBidi" w:cs="David"/>
        </w:rPr>
        <w:t>sharing</w:t>
      </w:r>
      <w:r w:rsidR="00F8614D">
        <w:rPr>
          <w:rFonts w:asciiTheme="majorBidi" w:hAnsiTheme="majorBidi" w:cs="David" w:hint="cs"/>
          <w:rtl/>
        </w:rPr>
        <w:t xml:space="preserve"> </w:t>
      </w:r>
      <w:r w:rsidR="00BC703A">
        <w:rPr>
          <w:rFonts w:asciiTheme="majorBidi" w:hAnsiTheme="majorBidi" w:cs="David" w:hint="cs"/>
          <w:rtl/>
        </w:rPr>
        <w:t>היווה</w:t>
      </w:r>
      <w:r w:rsidR="00F8614D">
        <w:rPr>
          <w:rFonts w:asciiTheme="majorBidi" w:hAnsiTheme="majorBidi" w:cs="David" w:hint="cs"/>
          <w:rtl/>
        </w:rPr>
        <w:t xml:space="preserve"> מרחב בו התאפשר דיאלוג בין חברי הקבוצה סביב החוויות, עולם הערכים, המחשבות והרגשות שלהם. </w:t>
      </w:r>
      <w:r w:rsidR="00BC703A">
        <w:rPr>
          <w:rFonts w:asciiTheme="majorBidi" w:hAnsiTheme="majorBidi" w:cs="David" w:hint="cs"/>
          <w:rtl/>
        </w:rPr>
        <w:t>זה היה אחד ה</w:t>
      </w:r>
      <w:r w:rsidR="00F8614D">
        <w:rPr>
          <w:rFonts w:asciiTheme="majorBidi" w:hAnsiTheme="majorBidi" w:cs="David" w:hint="cs"/>
          <w:rtl/>
        </w:rPr>
        <w:t>מקומות</w:t>
      </w:r>
      <w:r w:rsidR="00BC703A">
        <w:rPr>
          <w:rFonts w:asciiTheme="majorBidi" w:hAnsiTheme="majorBidi" w:cs="David" w:hint="cs"/>
          <w:rtl/>
        </w:rPr>
        <w:t xml:space="preserve"> הבולטים</w:t>
      </w:r>
      <w:r w:rsidR="00F8614D">
        <w:rPr>
          <w:rFonts w:asciiTheme="majorBidi" w:hAnsiTheme="majorBidi" w:cs="David" w:hint="cs"/>
          <w:rtl/>
        </w:rPr>
        <w:t xml:space="preserve"> שבהם יכלו חברי הקבוצה לתמוך זה בזה, לבטא הזדהות, לעודד, להחמיא, להציע נקודת מבט שונה, ולעתים פשוט להקשיב הקשבה אמפתית. </w:t>
      </w:r>
      <w:r w:rsidR="00BC703A">
        <w:rPr>
          <w:rFonts w:asciiTheme="majorBidi" w:hAnsiTheme="majorBidi" w:cs="David" w:hint="cs"/>
          <w:rtl/>
        </w:rPr>
        <w:t>זהו גם המרחב שבו</w:t>
      </w:r>
      <w:r w:rsidR="00F8614D">
        <w:rPr>
          <w:rFonts w:asciiTheme="majorBidi" w:hAnsiTheme="majorBidi" w:cs="David" w:hint="cs"/>
          <w:rtl/>
        </w:rPr>
        <w:t xml:space="preserve"> באו לידי ביטוי רבים מה</w:t>
      </w:r>
      <w:r w:rsidR="00F8614D">
        <w:rPr>
          <w:rFonts w:cs="David" w:hint="cs"/>
          <w:rtl/>
        </w:rPr>
        <w:t>גורמים הראשוניים המתקיימים בחוויה הטיפולית הקבוצתית</w:t>
      </w:r>
      <w:r w:rsidR="00F8614D">
        <w:rPr>
          <w:rFonts w:asciiTheme="majorBidi" w:hAnsiTheme="majorBidi" w:cs="David" w:hint="cs"/>
          <w:rtl/>
        </w:rPr>
        <w:t xml:space="preserve"> על-פי יאלום, ובהם הפחת-התקווה, האו</w:t>
      </w:r>
      <w:r w:rsidR="00BC703A">
        <w:rPr>
          <w:rFonts w:asciiTheme="majorBidi" w:hAnsiTheme="majorBidi" w:cs="David" w:hint="cs"/>
          <w:rtl/>
        </w:rPr>
        <w:t>ניברסאליות, האלטרואיזם</w:t>
      </w:r>
      <w:r w:rsidR="00F8614D">
        <w:rPr>
          <w:rFonts w:asciiTheme="majorBidi" w:hAnsiTheme="majorBidi" w:cs="David" w:hint="cs"/>
          <w:rtl/>
        </w:rPr>
        <w:t>, והלכידות הקבוצתית (</w:t>
      </w:r>
      <w:proofErr w:type="spellStart"/>
      <w:r w:rsidR="000434A5">
        <w:rPr>
          <w:rFonts w:asciiTheme="majorBidi" w:hAnsiTheme="majorBidi" w:cs="David"/>
        </w:rPr>
        <w:t>Yalom</w:t>
      </w:r>
      <w:proofErr w:type="spellEnd"/>
      <w:r w:rsidR="000434A5">
        <w:rPr>
          <w:rFonts w:asciiTheme="majorBidi" w:hAnsiTheme="majorBidi" w:cs="David"/>
        </w:rPr>
        <w:t>, 1983,1995</w:t>
      </w:r>
      <w:r w:rsidR="00F8614D">
        <w:rPr>
          <w:rFonts w:asciiTheme="majorBidi" w:hAnsiTheme="majorBidi" w:cs="David" w:hint="cs"/>
          <w:rtl/>
        </w:rPr>
        <w:t>).</w:t>
      </w:r>
    </w:p>
    <w:p w:rsidR="00F8614D" w:rsidRDefault="00F8614D" w:rsidP="009E0DCA">
      <w:pPr>
        <w:pStyle w:val="NormalWeb"/>
        <w:bidi/>
        <w:spacing w:before="0" w:beforeAutospacing="0" w:after="0" w:afterAutospacing="0" w:line="360" w:lineRule="auto"/>
        <w:jc w:val="both"/>
        <w:rPr>
          <w:rFonts w:asciiTheme="majorBidi" w:hAnsiTheme="majorBidi" w:cs="David"/>
          <w:rtl/>
        </w:rPr>
      </w:pPr>
      <w:r>
        <w:rPr>
          <w:rFonts w:asciiTheme="majorBidi" w:hAnsiTheme="majorBidi" w:cs="David" w:hint="cs"/>
          <w:rtl/>
        </w:rPr>
        <w:t xml:space="preserve">מורנו תיאר את </w:t>
      </w:r>
      <w:r w:rsidR="00DA6EE1">
        <w:rPr>
          <w:rFonts w:asciiTheme="majorBidi" w:hAnsiTheme="majorBidi" w:cs="David" w:hint="cs"/>
          <w:rtl/>
        </w:rPr>
        <w:t xml:space="preserve">שלב </w:t>
      </w:r>
      <w:r>
        <w:rPr>
          <w:rFonts w:asciiTheme="majorBidi" w:hAnsiTheme="majorBidi" w:cs="David" w:hint="cs"/>
          <w:rtl/>
        </w:rPr>
        <w:t>ה</w:t>
      </w:r>
      <w:r>
        <w:rPr>
          <w:rFonts w:asciiTheme="majorBidi" w:hAnsiTheme="majorBidi" w:cs="David"/>
        </w:rPr>
        <w:t>sharing</w:t>
      </w:r>
      <w:r>
        <w:rPr>
          <w:rFonts w:asciiTheme="majorBidi" w:hAnsiTheme="majorBidi" w:cs="David" w:hint="cs"/>
          <w:rtl/>
        </w:rPr>
        <w:t xml:space="preserve"> </w:t>
      </w:r>
      <w:r>
        <w:rPr>
          <w:rFonts w:cs="David" w:hint="cs"/>
          <w:rtl/>
        </w:rPr>
        <w:t>כשלב שבו "הזרים" בקבוצה חושפים את רגשותיהם</w:t>
      </w:r>
      <w:r w:rsidR="00DA6EE1">
        <w:rPr>
          <w:rFonts w:cs="David" w:hint="cs"/>
          <w:rtl/>
        </w:rPr>
        <w:t>,</w:t>
      </w:r>
      <w:r>
        <w:rPr>
          <w:rFonts w:cs="David" w:hint="cs"/>
          <w:rtl/>
        </w:rPr>
        <w:t xml:space="preserve"> מפסיקים להיות זרים</w:t>
      </w:r>
      <w:r w:rsidR="00DA6EE1">
        <w:rPr>
          <w:rFonts w:cs="David" w:hint="cs"/>
          <w:rtl/>
        </w:rPr>
        <w:t>,</w:t>
      </w:r>
      <w:r>
        <w:rPr>
          <w:rFonts w:cs="David" w:hint="cs"/>
          <w:rtl/>
        </w:rPr>
        <w:t xml:space="preserve"> </w:t>
      </w:r>
      <w:r w:rsidR="00DA6EE1">
        <w:rPr>
          <w:rFonts w:cs="David" w:hint="cs"/>
          <w:rtl/>
        </w:rPr>
        <w:t>מעניקים אהבה</w:t>
      </w:r>
      <w:r w:rsidR="00C045AF">
        <w:rPr>
          <w:rFonts w:cs="David" w:hint="cs"/>
          <w:rtl/>
        </w:rPr>
        <w:t xml:space="preserve"> לפרוטגוניסט, </w:t>
      </w:r>
      <w:r>
        <w:rPr>
          <w:rFonts w:cs="David" w:hint="cs"/>
          <w:rtl/>
        </w:rPr>
        <w:t>ו</w:t>
      </w:r>
      <w:r w:rsidR="00C045AF">
        <w:rPr>
          <w:rFonts w:cs="David" w:hint="cs"/>
          <w:rtl/>
        </w:rPr>
        <w:t>לעצמם את אפשרות הביטוי האיש</w:t>
      </w:r>
      <w:r>
        <w:rPr>
          <w:rFonts w:cs="David" w:hint="cs"/>
          <w:rtl/>
        </w:rPr>
        <w:t>י (</w:t>
      </w:r>
      <w:r>
        <w:rPr>
          <w:rFonts w:cs="David"/>
        </w:rPr>
        <w:t>Moreno, 1946</w:t>
      </w:r>
      <w:r w:rsidR="000434A5">
        <w:rPr>
          <w:rFonts w:cs="David" w:hint="cs"/>
          <w:rtl/>
        </w:rPr>
        <w:t xml:space="preserve"> אצל </w:t>
      </w:r>
      <w:r w:rsidR="000434A5">
        <w:rPr>
          <w:rFonts w:cs="David"/>
        </w:rPr>
        <w:t>Fox, 2008</w:t>
      </w:r>
      <w:r>
        <w:rPr>
          <w:rFonts w:cs="David" w:hint="cs"/>
          <w:rtl/>
        </w:rPr>
        <w:t>)</w:t>
      </w:r>
      <w:r>
        <w:rPr>
          <w:rFonts w:asciiTheme="majorBidi" w:hAnsiTheme="majorBidi" w:cs="David" w:hint="cs"/>
          <w:rtl/>
        </w:rPr>
        <w:t xml:space="preserve">. </w:t>
      </w:r>
      <w:r w:rsidR="005F40E1">
        <w:rPr>
          <w:rFonts w:asciiTheme="majorBidi" w:hAnsiTheme="majorBidi" w:cs="David" w:hint="cs"/>
          <w:rtl/>
        </w:rPr>
        <w:t xml:space="preserve">ממצאי מחקר זה מדגימים כיצד </w:t>
      </w:r>
      <w:r>
        <w:rPr>
          <w:rFonts w:asciiTheme="majorBidi" w:hAnsiTheme="majorBidi" w:cs="David" w:hint="cs"/>
          <w:rtl/>
        </w:rPr>
        <w:t>ה</w:t>
      </w:r>
      <w:r w:rsidR="000434A5">
        <w:rPr>
          <w:rFonts w:asciiTheme="majorBidi" w:hAnsiTheme="majorBidi" w:cs="David"/>
        </w:rPr>
        <w:t>sharing</w:t>
      </w:r>
      <w:r w:rsidR="00666B96">
        <w:rPr>
          <w:rFonts w:asciiTheme="majorBidi" w:hAnsiTheme="majorBidi" w:cs="David" w:hint="cs"/>
          <w:rtl/>
        </w:rPr>
        <w:t xml:space="preserve"> </w:t>
      </w:r>
      <w:r w:rsidR="00C045AF">
        <w:rPr>
          <w:rFonts w:asciiTheme="majorBidi" w:hAnsiTheme="majorBidi" w:cs="David" w:hint="cs"/>
          <w:rtl/>
        </w:rPr>
        <w:t>שימש</w:t>
      </w:r>
      <w:r w:rsidR="000434A5">
        <w:rPr>
          <w:rFonts w:asciiTheme="majorBidi" w:hAnsiTheme="majorBidi" w:cs="David" w:hint="cs"/>
          <w:rtl/>
        </w:rPr>
        <w:t xml:space="preserve"> בקבוצת המאושפזים</w:t>
      </w:r>
      <w:r>
        <w:rPr>
          <w:rFonts w:asciiTheme="majorBidi" w:hAnsiTheme="majorBidi" w:cs="David" w:hint="cs"/>
          <w:rtl/>
        </w:rPr>
        <w:t xml:space="preserve"> מרחב בו התחלקו המשתתפים בקבוצה </w:t>
      </w:r>
      <w:r w:rsidR="00C045AF">
        <w:rPr>
          <w:rFonts w:asciiTheme="majorBidi" w:hAnsiTheme="majorBidi" w:cs="David" w:hint="cs"/>
          <w:rtl/>
        </w:rPr>
        <w:t>זה עם זה</w:t>
      </w:r>
      <w:r>
        <w:rPr>
          <w:rFonts w:asciiTheme="majorBidi" w:hAnsiTheme="majorBidi" w:cs="David" w:hint="cs"/>
          <w:rtl/>
        </w:rPr>
        <w:t xml:space="preserve"> במשא הכבד של המצוקה </w:t>
      </w:r>
      <w:r w:rsidR="00C045AF">
        <w:rPr>
          <w:rFonts w:asciiTheme="majorBidi" w:hAnsiTheme="majorBidi" w:cs="David" w:hint="cs"/>
          <w:rtl/>
        </w:rPr>
        <w:t>האקוטי</w:t>
      </w:r>
      <w:r>
        <w:rPr>
          <w:rFonts w:asciiTheme="majorBidi" w:hAnsiTheme="majorBidi" w:cs="David" w:hint="cs"/>
          <w:rtl/>
        </w:rPr>
        <w:t>ת, אך ג</w:t>
      </w:r>
      <w:r w:rsidR="005F40E1">
        <w:rPr>
          <w:rFonts w:asciiTheme="majorBidi" w:hAnsiTheme="majorBidi" w:cs="David" w:hint="cs"/>
          <w:rtl/>
        </w:rPr>
        <w:t>ם באמונה, בכוחות ובמשאבים שלהם.</w:t>
      </w:r>
      <w:r w:rsidR="00666B96">
        <w:rPr>
          <w:rFonts w:asciiTheme="majorBidi" w:hAnsiTheme="majorBidi" w:cs="David" w:hint="cs"/>
          <w:rtl/>
        </w:rPr>
        <w:t xml:space="preserve"> </w:t>
      </w:r>
      <w:r w:rsidR="00666B96">
        <w:rPr>
          <w:rFonts w:cs="David" w:hint="cs"/>
          <w:rtl/>
        </w:rPr>
        <w:t>התחלקות זו מהווה ביטוי לתפיסתו של מורנו בנוגע לקבוצה כרקמה של חיים ומפגש אנושי (</w:t>
      </w:r>
      <w:proofErr w:type="spellStart"/>
      <w:r w:rsidR="00666B96">
        <w:rPr>
          <w:rFonts w:cs="David"/>
        </w:rPr>
        <w:t>Blatner</w:t>
      </w:r>
      <w:proofErr w:type="spellEnd"/>
      <w:r w:rsidR="00666B96">
        <w:rPr>
          <w:rFonts w:cs="David"/>
        </w:rPr>
        <w:t>, 2000</w:t>
      </w:r>
      <w:r w:rsidR="00666B96">
        <w:rPr>
          <w:rFonts w:cs="David" w:hint="cs"/>
          <w:rtl/>
        </w:rPr>
        <w:t xml:space="preserve">) והיא </w:t>
      </w:r>
      <w:r w:rsidR="00217982">
        <w:rPr>
          <w:rFonts w:cs="David" w:hint="cs"/>
          <w:rtl/>
        </w:rPr>
        <w:t>שאפשרה ל</w:t>
      </w:r>
      <w:r w:rsidR="00666B96">
        <w:rPr>
          <w:rFonts w:cs="David" w:hint="cs"/>
          <w:rtl/>
        </w:rPr>
        <w:t>קבוצת הפסיכודרמה</w:t>
      </w:r>
      <w:r w:rsidR="00217982">
        <w:rPr>
          <w:rFonts w:cs="David" w:hint="cs"/>
          <w:rtl/>
        </w:rPr>
        <w:t xml:space="preserve"> לשמש מיכל של </w:t>
      </w:r>
      <w:r w:rsidR="00666B96">
        <w:rPr>
          <w:rFonts w:cs="David" w:hint="cs"/>
          <w:rtl/>
        </w:rPr>
        <w:t>הדדיות</w:t>
      </w:r>
      <w:r w:rsidR="00217982">
        <w:rPr>
          <w:rFonts w:cs="David" w:hint="cs"/>
          <w:rtl/>
        </w:rPr>
        <w:t>,</w:t>
      </w:r>
      <w:r w:rsidR="00666B96">
        <w:rPr>
          <w:rFonts w:cs="David" w:hint="cs"/>
          <w:rtl/>
        </w:rPr>
        <w:t xml:space="preserve"> </w:t>
      </w:r>
      <w:r w:rsidR="00217982">
        <w:rPr>
          <w:rFonts w:cs="David" w:hint="cs"/>
          <w:rtl/>
        </w:rPr>
        <w:t>תמיכה ושיתוף</w:t>
      </w:r>
      <w:r w:rsidR="00666B96">
        <w:rPr>
          <w:rFonts w:cs="David" w:hint="cs"/>
          <w:rtl/>
        </w:rPr>
        <w:t>, שעשוי לשמש מענה, ולו חלקי, למצוקה ולחוויית הבדידות של המאושפזים בבתי חולים פסיכיאטריים.</w:t>
      </w:r>
    </w:p>
    <w:p w:rsidR="00F8614D" w:rsidRDefault="00F8614D" w:rsidP="00662125">
      <w:pPr>
        <w:pStyle w:val="NormalWeb"/>
        <w:bidi/>
        <w:spacing w:before="0" w:beforeAutospacing="0" w:after="0" w:afterAutospacing="0" w:line="360" w:lineRule="auto"/>
        <w:jc w:val="both"/>
        <w:rPr>
          <w:rFonts w:asciiTheme="majorBidi" w:hAnsiTheme="majorBidi" w:cs="David"/>
          <w:rtl/>
        </w:rPr>
      </w:pPr>
    </w:p>
    <w:p w:rsidR="00666B96" w:rsidRDefault="00666B96" w:rsidP="00662125">
      <w:pPr>
        <w:spacing w:after="120" w:line="360" w:lineRule="auto"/>
        <w:jc w:val="center"/>
        <w:rPr>
          <w:rFonts w:asciiTheme="majorBidi" w:hAnsiTheme="majorBidi" w:cstheme="majorBidi"/>
          <w:b/>
          <w:bCs/>
          <w:sz w:val="24"/>
          <w:szCs w:val="24"/>
        </w:rPr>
      </w:pPr>
      <w:r w:rsidRPr="00666B96">
        <w:rPr>
          <w:rFonts w:asciiTheme="majorBidi" w:hAnsiTheme="majorBidi" w:cstheme="majorBidi"/>
          <w:b/>
          <w:bCs/>
          <w:sz w:val="24"/>
          <w:szCs w:val="24"/>
        </w:rPr>
        <w:t>Methodological Issues and Limitations of the Study</w:t>
      </w:r>
    </w:p>
    <w:p w:rsidR="00662125" w:rsidRDefault="00662125" w:rsidP="00662125">
      <w:pPr>
        <w:spacing w:after="0" w:line="360" w:lineRule="auto"/>
        <w:jc w:val="both"/>
        <w:rPr>
          <w:rFonts w:asciiTheme="majorBidi" w:hAnsiTheme="majorBidi" w:cs="David" w:hint="cs"/>
          <w:sz w:val="24"/>
          <w:szCs w:val="24"/>
          <w:rtl/>
        </w:rPr>
      </w:pPr>
      <w:r w:rsidRPr="00662125">
        <w:rPr>
          <w:rFonts w:asciiTheme="majorBidi" w:hAnsiTheme="majorBidi" w:cs="David" w:hint="cs"/>
          <w:sz w:val="24"/>
          <w:szCs w:val="24"/>
          <w:rtl/>
        </w:rPr>
        <w:t>למרות</w:t>
      </w:r>
      <w:r>
        <w:rPr>
          <w:rFonts w:asciiTheme="majorBidi" w:hAnsiTheme="majorBidi" w:cs="David" w:hint="cs"/>
          <w:sz w:val="24"/>
          <w:szCs w:val="24"/>
          <w:rtl/>
        </w:rPr>
        <w:t xml:space="preserve"> המשמעות הרבה של ממצאי המחקר בנוגע להבנת הפוטנציאל של העבודה בפסיכודרמה כמענה למצוקה אקוטית של מאושפזים פסיכיאטריים, למחקר זה יש גם מספר מגבלות.</w:t>
      </w:r>
    </w:p>
    <w:p w:rsidR="00DB1258" w:rsidRDefault="00662125" w:rsidP="00DE75D3">
      <w:pPr>
        <w:spacing w:after="0" w:line="360" w:lineRule="auto"/>
        <w:jc w:val="both"/>
        <w:rPr>
          <w:rFonts w:asciiTheme="majorBidi" w:hAnsiTheme="majorBidi" w:cs="David" w:hint="cs"/>
          <w:sz w:val="24"/>
          <w:szCs w:val="24"/>
          <w:rtl/>
        </w:rPr>
      </w:pPr>
      <w:r>
        <w:rPr>
          <w:rFonts w:asciiTheme="majorBidi" w:hAnsiTheme="majorBidi" w:cs="David" w:hint="cs"/>
          <w:sz w:val="24"/>
          <w:szCs w:val="24"/>
          <w:rtl/>
        </w:rPr>
        <w:t xml:space="preserve">ראשית, </w:t>
      </w:r>
      <w:r w:rsidR="00825D6E">
        <w:rPr>
          <w:rFonts w:asciiTheme="majorBidi" w:hAnsiTheme="majorBidi" w:cs="David" w:hint="cs"/>
          <w:sz w:val="24"/>
          <w:szCs w:val="24"/>
          <w:rtl/>
        </w:rPr>
        <w:t xml:space="preserve">המחקר הוא מחקר </w:t>
      </w:r>
      <w:r w:rsidR="00DE75D3">
        <w:rPr>
          <w:rFonts w:asciiTheme="majorBidi" w:hAnsiTheme="majorBidi" w:cs="David" w:hint="cs"/>
          <w:sz w:val="24"/>
          <w:szCs w:val="24"/>
          <w:rtl/>
        </w:rPr>
        <w:t xml:space="preserve">איכותני </w:t>
      </w:r>
      <w:r w:rsidR="00DB1258">
        <w:rPr>
          <w:rFonts w:asciiTheme="majorBidi" w:hAnsiTheme="majorBidi" w:cs="David" w:hint="cs"/>
          <w:sz w:val="24"/>
          <w:szCs w:val="24"/>
          <w:rtl/>
        </w:rPr>
        <w:t>תיאורי</w:t>
      </w:r>
      <w:r w:rsidR="00DE75D3">
        <w:rPr>
          <w:rFonts w:asciiTheme="majorBidi" w:hAnsiTheme="majorBidi" w:cs="David" w:hint="cs"/>
          <w:sz w:val="24"/>
          <w:szCs w:val="24"/>
          <w:rtl/>
        </w:rPr>
        <w:t>.</w:t>
      </w:r>
      <w:r w:rsidR="00DB1258">
        <w:rPr>
          <w:rFonts w:asciiTheme="majorBidi" w:hAnsiTheme="majorBidi" w:cs="David" w:hint="cs"/>
          <w:sz w:val="24"/>
          <w:szCs w:val="24"/>
          <w:rtl/>
        </w:rPr>
        <w:t xml:space="preserve"> </w:t>
      </w:r>
      <w:r w:rsidR="003308DC">
        <w:rPr>
          <w:rFonts w:asciiTheme="majorBidi" w:hAnsiTheme="majorBidi" w:cs="David" w:hint="cs"/>
          <w:sz w:val="24"/>
          <w:szCs w:val="24"/>
          <w:rtl/>
        </w:rPr>
        <w:t>הוא לא ניתן לשחזור</w:t>
      </w:r>
      <w:r w:rsidR="00DE75D3">
        <w:rPr>
          <w:rFonts w:asciiTheme="majorBidi" w:hAnsiTheme="majorBidi" w:cs="David" w:hint="cs"/>
          <w:sz w:val="24"/>
          <w:szCs w:val="24"/>
          <w:rtl/>
        </w:rPr>
        <w:t>,</w:t>
      </w:r>
      <w:r w:rsidR="003308DC">
        <w:rPr>
          <w:rFonts w:asciiTheme="majorBidi" w:hAnsiTheme="majorBidi" w:cs="David" w:hint="cs"/>
          <w:sz w:val="24"/>
          <w:szCs w:val="24"/>
          <w:rtl/>
        </w:rPr>
        <w:t xml:space="preserve"> </w:t>
      </w:r>
      <w:r w:rsidR="00DB1258">
        <w:rPr>
          <w:rFonts w:asciiTheme="majorBidi" w:hAnsiTheme="majorBidi" w:cs="David" w:hint="cs"/>
          <w:sz w:val="24"/>
          <w:szCs w:val="24"/>
          <w:rtl/>
        </w:rPr>
        <w:t>אינו</w:t>
      </w:r>
      <w:r w:rsidR="00825D6E">
        <w:rPr>
          <w:rFonts w:asciiTheme="majorBidi" w:hAnsiTheme="majorBidi" w:cs="David" w:hint="cs"/>
          <w:sz w:val="24"/>
          <w:szCs w:val="24"/>
          <w:rtl/>
        </w:rPr>
        <w:t xml:space="preserve"> מכוון</w:t>
      </w:r>
      <w:r>
        <w:rPr>
          <w:rFonts w:asciiTheme="majorBidi" w:hAnsiTheme="majorBidi" w:cs="David" w:hint="cs"/>
          <w:sz w:val="24"/>
          <w:szCs w:val="24"/>
          <w:rtl/>
        </w:rPr>
        <w:t xml:space="preserve"> למדידה</w:t>
      </w:r>
      <w:r w:rsidR="00825D6E">
        <w:rPr>
          <w:rFonts w:asciiTheme="majorBidi" w:hAnsiTheme="majorBidi" w:cs="David" w:hint="cs"/>
          <w:sz w:val="24"/>
          <w:szCs w:val="24"/>
          <w:rtl/>
        </w:rPr>
        <w:t xml:space="preserve"> מדויקת </w:t>
      </w:r>
      <w:r>
        <w:rPr>
          <w:rFonts w:asciiTheme="majorBidi" w:hAnsiTheme="majorBidi" w:cs="David" w:hint="cs"/>
          <w:sz w:val="24"/>
          <w:szCs w:val="24"/>
          <w:rtl/>
        </w:rPr>
        <w:t xml:space="preserve">של </w:t>
      </w:r>
      <w:r w:rsidR="00825D6E">
        <w:rPr>
          <w:rFonts w:asciiTheme="majorBidi" w:hAnsiTheme="majorBidi" w:cs="David" w:hint="cs"/>
          <w:sz w:val="24"/>
          <w:szCs w:val="24"/>
          <w:rtl/>
        </w:rPr>
        <w:t>השפע</w:t>
      </w:r>
      <w:r>
        <w:rPr>
          <w:rFonts w:asciiTheme="majorBidi" w:hAnsiTheme="majorBidi" w:cs="David" w:hint="cs"/>
          <w:sz w:val="24"/>
          <w:szCs w:val="24"/>
          <w:rtl/>
        </w:rPr>
        <w:t>ת</w:t>
      </w:r>
      <w:r w:rsidR="00825D6E">
        <w:rPr>
          <w:rFonts w:asciiTheme="majorBidi" w:hAnsiTheme="majorBidi" w:cs="David" w:hint="cs"/>
          <w:sz w:val="24"/>
          <w:szCs w:val="24"/>
          <w:rtl/>
        </w:rPr>
        <w:t xml:space="preserve"> המרחב והפעולה </w:t>
      </w:r>
      <w:proofErr w:type="spellStart"/>
      <w:r w:rsidR="00825D6E">
        <w:rPr>
          <w:rFonts w:asciiTheme="majorBidi" w:hAnsiTheme="majorBidi" w:cs="David" w:hint="cs"/>
          <w:sz w:val="24"/>
          <w:szCs w:val="24"/>
          <w:rtl/>
        </w:rPr>
        <w:t>הפסיכודרמטית</w:t>
      </w:r>
      <w:proofErr w:type="spellEnd"/>
      <w:r w:rsidR="00DE75D3">
        <w:rPr>
          <w:rFonts w:asciiTheme="majorBidi" w:hAnsiTheme="majorBidi" w:cs="David" w:hint="cs"/>
          <w:sz w:val="24"/>
          <w:szCs w:val="24"/>
          <w:rtl/>
        </w:rPr>
        <w:t xml:space="preserve"> או</w:t>
      </w:r>
      <w:r w:rsidR="00825D6E">
        <w:rPr>
          <w:rFonts w:asciiTheme="majorBidi" w:hAnsiTheme="majorBidi" w:cs="David" w:hint="cs"/>
          <w:sz w:val="24"/>
          <w:szCs w:val="24"/>
          <w:rtl/>
        </w:rPr>
        <w:t xml:space="preserve"> של שינויים ברמת המצוקה של המשתתפים</w:t>
      </w:r>
      <w:r w:rsidR="00DE75D3">
        <w:rPr>
          <w:rFonts w:asciiTheme="majorBidi" w:hAnsiTheme="majorBidi" w:cs="David" w:hint="cs"/>
          <w:sz w:val="24"/>
          <w:szCs w:val="24"/>
          <w:rtl/>
        </w:rPr>
        <w:t>,</w:t>
      </w:r>
      <w:r>
        <w:rPr>
          <w:rFonts w:asciiTheme="majorBidi" w:hAnsiTheme="majorBidi" w:cs="David" w:hint="cs"/>
          <w:sz w:val="24"/>
          <w:szCs w:val="24"/>
          <w:rtl/>
        </w:rPr>
        <w:t xml:space="preserve"> </w:t>
      </w:r>
      <w:r w:rsidR="00DE75D3">
        <w:rPr>
          <w:rFonts w:asciiTheme="majorBidi" w:hAnsiTheme="majorBidi" w:cs="David" w:hint="cs"/>
          <w:sz w:val="24"/>
          <w:szCs w:val="24"/>
          <w:rtl/>
        </w:rPr>
        <w:t>והוא גם לא מתיימר להצביע באופן מחלט</w:t>
      </w:r>
      <w:r w:rsidR="00DB1258">
        <w:rPr>
          <w:rFonts w:asciiTheme="majorBidi" w:hAnsiTheme="majorBidi" w:cs="David" w:hint="cs"/>
          <w:sz w:val="24"/>
          <w:szCs w:val="24"/>
          <w:rtl/>
        </w:rPr>
        <w:t xml:space="preserve"> </w:t>
      </w:r>
      <w:r w:rsidR="00903266">
        <w:rPr>
          <w:rFonts w:asciiTheme="majorBidi" w:hAnsiTheme="majorBidi" w:cs="David" w:hint="cs"/>
          <w:sz w:val="24"/>
          <w:szCs w:val="24"/>
          <w:rtl/>
        </w:rPr>
        <w:t>ע</w:t>
      </w:r>
      <w:r w:rsidR="00DB1258">
        <w:rPr>
          <w:rFonts w:asciiTheme="majorBidi" w:hAnsiTheme="majorBidi" w:cs="David" w:hint="cs"/>
          <w:sz w:val="24"/>
          <w:szCs w:val="24"/>
          <w:rtl/>
        </w:rPr>
        <w:t xml:space="preserve">ל קשר </w:t>
      </w:r>
      <w:r w:rsidR="00DE75D3">
        <w:rPr>
          <w:rFonts w:asciiTheme="majorBidi" w:hAnsiTheme="majorBidi" w:cs="David" w:hint="cs"/>
          <w:sz w:val="24"/>
          <w:szCs w:val="24"/>
          <w:rtl/>
        </w:rPr>
        <w:t xml:space="preserve">חד-ממדי </w:t>
      </w:r>
      <w:r w:rsidR="00DB1258">
        <w:rPr>
          <w:rFonts w:asciiTheme="majorBidi" w:hAnsiTheme="majorBidi" w:cs="David" w:hint="cs"/>
          <w:sz w:val="24"/>
          <w:szCs w:val="24"/>
          <w:rtl/>
        </w:rPr>
        <w:t>סיבתי בין שני משתנים אלו.</w:t>
      </w:r>
    </w:p>
    <w:p w:rsidR="00662125" w:rsidRDefault="00DB1258" w:rsidP="00A97545">
      <w:pPr>
        <w:spacing w:after="0" w:line="360" w:lineRule="auto"/>
        <w:jc w:val="both"/>
        <w:rPr>
          <w:rFonts w:asciiTheme="majorBidi" w:hAnsiTheme="majorBidi" w:cs="David" w:hint="cs"/>
          <w:sz w:val="24"/>
          <w:szCs w:val="24"/>
          <w:rtl/>
        </w:rPr>
      </w:pPr>
      <w:r>
        <w:rPr>
          <w:rFonts w:asciiTheme="majorBidi" w:hAnsiTheme="majorBidi" w:cs="David" w:hint="cs"/>
          <w:sz w:val="24"/>
          <w:szCs w:val="24"/>
          <w:rtl/>
        </w:rPr>
        <w:t xml:space="preserve">סוגיה מתודולוגית נוספת קשורה במהותו של מחקר-הפעולה </w:t>
      </w:r>
      <w:r w:rsidR="00A97545">
        <w:rPr>
          <w:rFonts w:asciiTheme="majorBidi" w:hAnsiTheme="majorBidi" w:cs="David" w:hint="cs"/>
          <w:sz w:val="24"/>
          <w:szCs w:val="24"/>
          <w:rtl/>
        </w:rPr>
        <w:t>וב</w:t>
      </w:r>
      <w:r w:rsidR="003308DC">
        <w:rPr>
          <w:rFonts w:asciiTheme="majorBidi" w:hAnsiTheme="majorBidi" w:cs="David" w:hint="cs"/>
          <w:sz w:val="24"/>
          <w:szCs w:val="24"/>
          <w:rtl/>
        </w:rPr>
        <w:t>סכנה ש</w:t>
      </w:r>
      <w:r w:rsidR="003308DC">
        <w:rPr>
          <w:rFonts w:asciiTheme="majorBidi" w:hAnsiTheme="majorBidi" w:cs="David" w:hint="cs"/>
          <w:sz w:val="24"/>
          <w:szCs w:val="24"/>
          <w:rtl/>
        </w:rPr>
        <w:t>בטשטוש הגבולות שבין</w:t>
      </w:r>
      <w:r w:rsidR="003C32A9">
        <w:rPr>
          <w:rFonts w:asciiTheme="majorBidi" w:hAnsiTheme="majorBidi" w:cs="David" w:hint="cs"/>
          <w:sz w:val="24"/>
          <w:szCs w:val="24"/>
          <w:rtl/>
        </w:rPr>
        <w:t xml:space="preserve">  </w:t>
      </w:r>
      <w:r w:rsidR="00A97545">
        <w:rPr>
          <w:rFonts w:asciiTheme="majorBidi" w:hAnsiTheme="majorBidi" w:cs="David" w:hint="cs"/>
          <w:sz w:val="24"/>
          <w:szCs w:val="24"/>
          <w:rtl/>
        </w:rPr>
        <w:t>בין חוקר ו</w:t>
      </w:r>
      <w:r w:rsidR="00A97545">
        <w:rPr>
          <w:rFonts w:asciiTheme="majorBidi" w:hAnsiTheme="majorBidi" w:cs="David"/>
          <w:sz w:val="24"/>
          <w:szCs w:val="24"/>
        </w:rPr>
        <w:t>practitioner</w:t>
      </w:r>
      <w:r w:rsidR="00A97545">
        <w:rPr>
          <w:rFonts w:asciiTheme="majorBidi" w:hAnsiTheme="majorBidi" w:cs="David" w:hint="cs"/>
          <w:sz w:val="24"/>
          <w:szCs w:val="24"/>
          <w:rtl/>
        </w:rPr>
        <w:t>,</w:t>
      </w:r>
      <w:r w:rsidR="00A97545">
        <w:rPr>
          <w:rFonts w:asciiTheme="majorBidi" w:hAnsiTheme="majorBidi" w:cs="David" w:hint="cs"/>
          <w:sz w:val="24"/>
          <w:szCs w:val="24"/>
          <w:rtl/>
        </w:rPr>
        <w:t xml:space="preserve"> </w:t>
      </w:r>
      <w:r w:rsidR="003C32A9">
        <w:rPr>
          <w:rFonts w:asciiTheme="majorBidi" w:hAnsiTheme="majorBidi" w:cs="David" w:hint="cs"/>
          <w:sz w:val="24"/>
          <w:szCs w:val="24"/>
          <w:rtl/>
        </w:rPr>
        <w:t>בין מחקר ופעולה</w:t>
      </w:r>
      <w:r w:rsidR="00A97545">
        <w:rPr>
          <w:rFonts w:asciiTheme="majorBidi" w:hAnsiTheme="majorBidi" w:cs="David" w:hint="cs"/>
          <w:sz w:val="24"/>
          <w:szCs w:val="24"/>
          <w:rtl/>
        </w:rPr>
        <w:t xml:space="preserve"> (לא כל שכן בין מחקר וטיפול)</w:t>
      </w:r>
      <w:r w:rsidR="003C32A9">
        <w:rPr>
          <w:rFonts w:asciiTheme="majorBidi" w:hAnsiTheme="majorBidi" w:cs="David" w:hint="cs"/>
          <w:sz w:val="24"/>
          <w:szCs w:val="24"/>
          <w:rtl/>
        </w:rPr>
        <w:t>.</w:t>
      </w:r>
    </w:p>
    <w:p w:rsidR="00A97545" w:rsidRDefault="00A97545" w:rsidP="00A97545">
      <w:pPr>
        <w:spacing w:after="0" w:line="360" w:lineRule="auto"/>
        <w:jc w:val="both"/>
        <w:rPr>
          <w:rFonts w:asciiTheme="majorBidi" w:hAnsiTheme="majorBidi" w:cs="David" w:hint="cs"/>
          <w:sz w:val="24"/>
          <w:szCs w:val="24"/>
          <w:rtl/>
        </w:rPr>
      </w:pPr>
      <w:r>
        <w:rPr>
          <w:rFonts w:asciiTheme="majorBidi" w:hAnsiTheme="majorBidi" w:cs="David" w:hint="cs"/>
          <w:sz w:val="24"/>
          <w:szCs w:val="24"/>
          <w:rtl/>
        </w:rPr>
        <w:t xml:space="preserve">ועם זאת, </w:t>
      </w:r>
      <w:r>
        <w:rPr>
          <w:rFonts w:asciiTheme="majorBidi" w:hAnsiTheme="majorBidi" w:cs="David" w:hint="cs"/>
          <w:sz w:val="24"/>
          <w:szCs w:val="24"/>
          <w:rtl/>
        </w:rPr>
        <w:t>למחקר-פעולה יתרונות משמעותיים הן בנוגע לרלוונטיות שלו כמחקר יישומי והן בהקשר של ההיכרות העמוקה של החוקר עם מושא המחקר</w:t>
      </w:r>
      <w:r>
        <w:rPr>
          <w:rFonts w:asciiTheme="majorBidi" w:hAnsiTheme="majorBidi" w:cs="David" w:hint="cs"/>
          <w:sz w:val="24"/>
          <w:szCs w:val="24"/>
          <w:rtl/>
        </w:rPr>
        <w:t xml:space="preserve">; היכרות המאפשרת במקרה הזה מפגש אינטימי וייחודי עם מצוקות אקוטיות וכן עם תהליכים טיפוליים המתקיימים במרחב </w:t>
      </w:r>
      <w:proofErr w:type="spellStart"/>
      <w:r>
        <w:rPr>
          <w:rFonts w:asciiTheme="majorBidi" w:hAnsiTheme="majorBidi" w:cs="David" w:hint="cs"/>
          <w:sz w:val="24"/>
          <w:szCs w:val="24"/>
          <w:rtl/>
        </w:rPr>
        <w:t>הפסיכודרמטי</w:t>
      </w:r>
      <w:proofErr w:type="spellEnd"/>
      <w:r>
        <w:rPr>
          <w:rFonts w:asciiTheme="majorBidi" w:hAnsiTheme="majorBidi" w:cs="David" w:hint="cs"/>
          <w:sz w:val="24"/>
          <w:szCs w:val="24"/>
          <w:rtl/>
        </w:rPr>
        <w:t>.</w:t>
      </w:r>
    </w:p>
    <w:p w:rsidR="00662125" w:rsidRPr="00662125" w:rsidRDefault="00662125" w:rsidP="00662125">
      <w:pPr>
        <w:spacing w:after="0" w:line="360" w:lineRule="auto"/>
        <w:jc w:val="both"/>
        <w:rPr>
          <w:rFonts w:asciiTheme="majorBidi" w:hAnsiTheme="majorBidi" w:cs="David" w:hint="cs"/>
          <w:sz w:val="24"/>
          <w:szCs w:val="24"/>
          <w:rtl/>
        </w:rPr>
      </w:pPr>
    </w:p>
    <w:p w:rsidR="00CA5E86" w:rsidRDefault="006E1716" w:rsidP="00662125">
      <w:pPr>
        <w:spacing w:after="120" w:line="360" w:lineRule="auto"/>
        <w:jc w:val="center"/>
        <w:rPr>
          <w:rFonts w:asciiTheme="majorBidi" w:hAnsiTheme="majorBidi" w:cstheme="majorBidi"/>
          <w:b/>
          <w:bCs/>
          <w:sz w:val="24"/>
          <w:szCs w:val="24"/>
        </w:rPr>
      </w:pPr>
      <w:r>
        <w:rPr>
          <w:rFonts w:asciiTheme="majorBidi" w:hAnsiTheme="majorBidi" w:cstheme="majorBidi"/>
          <w:b/>
          <w:bCs/>
          <w:sz w:val="24"/>
          <w:szCs w:val="24"/>
        </w:rPr>
        <w:t>Conclusion</w:t>
      </w:r>
    </w:p>
    <w:p w:rsidR="00CA5E86" w:rsidRDefault="00AB4F0A" w:rsidP="00AB4F0A">
      <w:pPr>
        <w:spacing w:after="0" w:line="36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lastRenderedPageBreak/>
        <w:t>ה</w:t>
      </w:r>
      <w:r w:rsidR="008B6A49" w:rsidRPr="008B6A49">
        <w:rPr>
          <w:rFonts w:ascii="Times New Roman" w:eastAsia="Times New Roman" w:hAnsi="Times New Roman" w:cs="David" w:hint="cs"/>
          <w:sz w:val="24"/>
          <w:szCs w:val="24"/>
          <w:rtl/>
        </w:rPr>
        <w:t>מ</w:t>
      </w:r>
      <w:r w:rsidR="008B6A49">
        <w:rPr>
          <w:rFonts w:ascii="Times New Roman" w:eastAsia="Times New Roman" w:hAnsi="Times New Roman" w:cs="David" w:hint="cs"/>
          <w:sz w:val="24"/>
          <w:szCs w:val="24"/>
          <w:rtl/>
        </w:rPr>
        <w:t>חק</w:t>
      </w:r>
      <w:r>
        <w:rPr>
          <w:rFonts w:ascii="Times New Roman" w:eastAsia="Times New Roman" w:hAnsi="Times New Roman" w:cs="David" w:hint="cs"/>
          <w:sz w:val="24"/>
          <w:szCs w:val="24"/>
          <w:rtl/>
        </w:rPr>
        <w:t>ר הנוכחית תורם</w:t>
      </w:r>
      <w:r w:rsidR="008B6A49" w:rsidRPr="008B6A49">
        <w:rPr>
          <w:rFonts w:ascii="Times New Roman" w:eastAsia="Times New Roman" w:hAnsi="Times New Roman" w:cs="David"/>
          <w:sz w:val="24"/>
          <w:szCs w:val="24"/>
          <w:rtl/>
        </w:rPr>
        <w:t xml:space="preserve"> </w:t>
      </w:r>
      <w:r w:rsidR="008B6A49" w:rsidRPr="008B6A49">
        <w:rPr>
          <w:rFonts w:ascii="Times New Roman" w:eastAsia="Times New Roman" w:hAnsi="Times New Roman" w:cs="David" w:hint="cs"/>
          <w:sz w:val="24"/>
          <w:szCs w:val="24"/>
          <w:rtl/>
        </w:rPr>
        <w:t>להבנת</w:t>
      </w:r>
      <w:r w:rsidR="008B6A49" w:rsidRPr="008B6A49">
        <w:rPr>
          <w:rFonts w:ascii="Times New Roman" w:eastAsia="Times New Roman" w:hAnsi="Times New Roman" w:cs="David"/>
          <w:sz w:val="24"/>
          <w:szCs w:val="24"/>
          <w:rtl/>
        </w:rPr>
        <w:t xml:space="preserve"> </w:t>
      </w:r>
      <w:r w:rsidR="008B6A49" w:rsidRPr="008B6A49">
        <w:rPr>
          <w:rFonts w:ascii="Times New Roman" w:eastAsia="Times New Roman" w:hAnsi="Times New Roman" w:cs="David" w:hint="cs"/>
          <w:sz w:val="24"/>
          <w:szCs w:val="24"/>
          <w:rtl/>
        </w:rPr>
        <w:t>הפוטנציאל</w:t>
      </w:r>
      <w:r w:rsidR="008B6A49" w:rsidRPr="008B6A49">
        <w:rPr>
          <w:rFonts w:ascii="Times New Roman" w:eastAsia="Times New Roman" w:hAnsi="Times New Roman" w:cs="David"/>
          <w:sz w:val="24"/>
          <w:szCs w:val="24"/>
          <w:rtl/>
        </w:rPr>
        <w:t xml:space="preserve"> </w:t>
      </w:r>
      <w:r w:rsidR="008B6A49" w:rsidRPr="008B6A49">
        <w:rPr>
          <w:rFonts w:ascii="Times New Roman" w:eastAsia="Times New Roman" w:hAnsi="Times New Roman" w:cs="David" w:hint="cs"/>
          <w:sz w:val="24"/>
          <w:szCs w:val="24"/>
          <w:rtl/>
        </w:rPr>
        <w:t>והאיכויות</w:t>
      </w:r>
      <w:r w:rsidR="008B6A49" w:rsidRPr="008B6A49">
        <w:rPr>
          <w:rFonts w:ascii="Times New Roman" w:eastAsia="Times New Roman" w:hAnsi="Times New Roman" w:cs="David"/>
          <w:sz w:val="24"/>
          <w:szCs w:val="24"/>
          <w:rtl/>
        </w:rPr>
        <w:t xml:space="preserve"> </w:t>
      </w:r>
      <w:r w:rsidR="008B6A49" w:rsidRPr="008B6A49">
        <w:rPr>
          <w:rFonts w:ascii="Times New Roman" w:eastAsia="Times New Roman" w:hAnsi="Times New Roman" w:cs="David" w:hint="cs"/>
          <w:sz w:val="24"/>
          <w:szCs w:val="24"/>
          <w:rtl/>
        </w:rPr>
        <w:t>הייחודיות</w:t>
      </w:r>
      <w:r w:rsidR="008B6A49" w:rsidRPr="008B6A49">
        <w:rPr>
          <w:rFonts w:ascii="Times New Roman" w:eastAsia="Times New Roman" w:hAnsi="Times New Roman" w:cs="David"/>
          <w:sz w:val="24"/>
          <w:szCs w:val="24"/>
          <w:rtl/>
        </w:rPr>
        <w:t xml:space="preserve"> </w:t>
      </w:r>
      <w:r w:rsidR="008B6A49" w:rsidRPr="008B6A49">
        <w:rPr>
          <w:rFonts w:ascii="Times New Roman" w:eastAsia="Times New Roman" w:hAnsi="Times New Roman" w:cs="David" w:hint="cs"/>
          <w:sz w:val="24"/>
          <w:szCs w:val="24"/>
          <w:rtl/>
        </w:rPr>
        <w:t>של</w:t>
      </w:r>
      <w:r w:rsidR="008B6A49" w:rsidRPr="008B6A49">
        <w:rPr>
          <w:rFonts w:ascii="Times New Roman" w:eastAsia="Times New Roman" w:hAnsi="Times New Roman" w:cs="David"/>
          <w:sz w:val="24"/>
          <w:szCs w:val="24"/>
          <w:rtl/>
        </w:rPr>
        <w:t xml:space="preserve"> </w:t>
      </w:r>
      <w:r w:rsidR="008B6A49" w:rsidRPr="008B6A49">
        <w:rPr>
          <w:rFonts w:ascii="Times New Roman" w:eastAsia="Times New Roman" w:hAnsi="Times New Roman" w:cs="David" w:hint="cs"/>
          <w:sz w:val="24"/>
          <w:szCs w:val="24"/>
          <w:rtl/>
        </w:rPr>
        <w:t>העבודה</w:t>
      </w:r>
      <w:r w:rsidR="008B6A49" w:rsidRPr="008B6A49">
        <w:rPr>
          <w:rFonts w:ascii="Times New Roman" w:eastAsia="Times New Roman" w:hAnsi="Times New Roman" w:cs="David"/>
          <w:sz w:val="24"/>
          <w:szCs w:val="24"/>
          <w:rtl/>
        </w:rPr>
        <w:t xml:space="preserve"> </w:t>
      </w:r>
      <w:r w:rsidR="008B6A49" w:rsidRPr="008B6A49">
        <w:rPr>
          <w:rFonts w:ascii="Times New Roman" w:eastAsia="Times New Roman" w:hAnsi="Times New Roman" w:cs="David" w:hint="cs"/>
          <w:sz w:val="24"/>
          <w:szCs w:val="24"/>
          <w:rtl/>
        </w:rPr>
        <w:t>הקבוצתית</w:t>
      </w:r>
      <w:r w:rsidR="008B6A49" w:rsidRPr="008B6A49">
        <w:rPr>
          <w:rFonts w:ascii="Times New Roman" w:eastAsia="Times New Roman" w:hAnsi="Times New Roman" w:cs="David"/>
          <w:sz w:val="24"/>
          <w:szCs w:val="24"/>
          <w:rtl/>
        </w:rPr>
        <w:t xml:space="preserve"> </w:t>
      </w:r>
      <w:proofErr w:type="spellStart"/>
      <w:r w:rsidR="008B6A49" w:rsidRPr="008B6A49">
        <w:rPr>
          <w:rFonts w:ascii="Times New Roman" w:eastAsia="Times New Roman" w:hAnsi="Times New Roman" w:cs="David" w:hint="cs"/>
          <w:sz w:val="24"/>
          <w:szCs w:val="24"/>
          <w:rtl/>
        </w:rPr>
        <w:t>הפסיכודרמטית</w:t>
      </w:r>
      <w:proofErr w:type="spellEnd"/>
      <w:r w:rsidR="008B6A49" w:rsidRPr="008B6A49">
        <w:rPr>
          <w:rFonts w:ascii="Times New Roman" w:eastAsia="Times New Roman" w:hAnsi="Times New Roman" w:cs="David"/>
          <w:sz w:val="24"/>
          <w:szCs w:val="24"/>
          <w:rtl/>
        </w:rPr>
        <w:t xml:space="preserve"> </w:t>
      </w:r>
      <w:r w:rsidR="008B6A49" w:rsidRPr="008B6A49">
        <w:rPr>
          <w:rFonts w:ascii="Times New Roman" w:eastAsia="Times New Roman" w:hAnsi="Times New Roman" w:cs="David" w:hint="cs"/>
          <w:sz w:val="24"/>
          <w:szCs w:val="24"/>
          <w:rtl/>
        </w:rPr>
        <w:t>כמענה</w:t>
      </w:r>
      <w:r w:rsidR="008B6A49" w:rsidRPr="008B6A49">
        <w:rPr>
          <w:rFonts w:ascii="Times New Roman" w:eastAsia="Times New Roman" w:hAnsi="Times New Roman" w:cs="David"/>
          <w:sz w:val="24"/>
          <w:szCs w:val="24"/>
          <w:rtl/>
        </w:rPr>
        <w:t xml:space="preserve"> </w:t>
      </w:r>
      <w:r w:rsidR="008B6A49" w:rsidRPr="008B6A49">
        <w:rPr>
          <w:rFonts w:ascii="Times New Roman" w:eastAsia="Times New Roman" w:hAnsi="Times New Roman" w:cs="David" w:hint="cs"/>
          <w:sz w:val="24"/>
          <w:szCs w:val="24"/>
          <w:rtl/>
        </w:rPr>
        <w:t>לחוויית</w:t>
      </w:r>
      <w:r w:rsidR="008B6A49" w:rsidRPr="008B6A49">
        <w:rPr>
          <w:rFonts w:ascii="Times New Roman" w:eastAsia="Times New Roman" w:hAnsi="Times New Roman" w:cs="David"/>
          <w:sz w:val="24"/>
          <w:szCs w:val="24"/>
          <w:rtl/>
        </w:rPr>
        <w:t xml:space="preserve"> </w:t>
      </w:r>
      <w:r w:rsidR="008B6A49" w:rsidRPr="008B6A49">
        <w:rPr>
          <w:rFonts w:ascii="Times New Roman" w:eastAsia="Times New Roman" w:hAnsi="Times New Roman" w:cs="David" w:hint="cs"/>
          <w:sz w:val="24"/>
          <w:szCs w:val="24"/>
          <w:rtl/>
        </w:rPr>
        <w:t>הבדידות</w:t>
      </w:r>
      <w:r w:rsidR="008B6A49" w:rsidRPr="008B6A49">
        <w:rPr>
          <w:rFonts w:ascii="Times New Roman" w:eastAsia="Times New Roman" w:hAnsi="Times New Roman" w:cs="David"/>
          <w:sz w:val="24"/>
          <w:szCs w:val="24"/>
          <w:rtl/>
        </w:rPr>
        <w:t xml:space="preserve"> </w:t>
      </w:r>
      <w:r w:rsidR="008B6A49" w:rsidRPr="008B6A49">
        <w:rPr>
          <w:rFonts w:ascii="Times New Roman" w:eastAsia="Times New Roman" w:hAnsi="Times New Roman" w:cs="David" w:hint="cs"/>
          <w:sz w:val="24"/>
          <w:szCs w:val="24"/>
          <w:rtl/>
        </w:rPr>
        <w:t>והמצוקה</w:t>
      </w:r>
      <w:r w:rsidR="008B6A49" w:rsidRPr="008B6A49">
        <w:rPr>
          <w:rFonts w:ascii="Times New Roman" w:eastAsia="Times New Roman" w:hAnsi="Times New Roman" w:cs="David"/>
          <w:sz w:val="24"/>
          <w:szCs w:val="24"/>
          <w:rtl/>
        </w:rPr>
        <w:t xml:space="preserve"> </w:t>
      </w:r>
      <w:r w:rsidR="008B6A49" w:rsidRPr="008B6A49">
        <w:rPr>
          <w:rFonts w:ascii="Times New Roman" w:eastAsia="Times New Roman" w:hAnsi="Times New Roman" w:cs="David" w:hint="cs"/>
          <w:sz w:val="24"/>
          <w:szCs w:val="24"/>
          <w:rtl/>
        </w:rPr>
        <w:t>של</w:t>
      </w:r>
      <w:r w:rsidR="008B6A49" w:rsidRPr="008B6A49">
        <w:rPr>
          <w:rFonts w:ascii="Times New Roman" w:eastAsia="Times New Roman" w:hAnsi="Times New Roman" w:cs="David"/>
          <w:sz w:val="24"/>
          <w:szCs w:val="24"/>
          <w:rtl/>
        </w:rPr>
        <w:t xml:space="preserve"> </w:t>
      </w:r>
      <w:r w:rsidR="008B6A49" w:rsidRPr="008B6A49">
        <w:rPr>
          <w:rFonts w:ascii="Times New Roman" w:eastAsia="Times New Roman" w:hAnsi="Times New Roman" w:cs="David" w:hint="cs"/>
          <w:sz w:val="24"/>
          <w:szCs w:val="24"/>
          <w:rtl/>
        </w:rPr>
        <w:t>מאושפזים</w:t>
      </w:r>
      <w:r w:rsidR="008B6A49" w:rsidRPr="008B6A49">
        <w:rPr>
          <w:rFonts w:ascii="Times New Roman" w:eastAsia="Times New Roman" w:hAnsi="Times New Roman" w:cs="David"/>
          <w:sz w:val="24"/>
          <w:szCs w:val="24"/>
          <w:rtl/>
        </w:rPr>
        <w:t xml:space="preserve"> </w:t>
      </w:r>
      <w:r w:rsidR="008B6A49" w:rsidRPr="008B6A49">
        <w:rPr>
          <w:rFonts w:ascii="Times New Roman" w:eastAsia="Times New Roman" w:hAnsi="Times New Roman" w:cs="David" w:hint="cs"/>
          <w:sz w:val="24"/>
          <w:szCs w:val="24"/>
          <w:rtl/>
        </w:rPr>
        <w:t>בבתי</w:t>
      </w:r>
      <w:r w:rsidR="008B6A49" w:rsidRPr="008B6A49">
        <w:rPr>
          <w:rFonts w:ascii="Times New Roman" w:eastAsia="Times New Roman" w:hAnsi="Times New Roman" w:cs="David"/>
          <w:sz w:val="24"/>
          <w:szCs w:val="24"/>
          <w:rtl/>
        </w:rPr>
        <w:t xml:space="preserve"> </w:t>
      </w:r>
      <w:r w:rsidR="008B6A49" w:rsidRPr="008B6A49">
        <w:rPr>
          <w:rFonts w:ascii="Times New Roman" w:eastAsia="Times New Roman" w:hAnsi="Times New Roman" w:cs="David" w:hint="cs"/>
          <w:sz w:val="24"/>
          <w:szCs w:val="24"/>
          <w:rtl/>
        </w:rPr>
        <w:t>חולים</w:t>
      </w:r>
      <w:r w:rsidR="008B6A49" w:rsidRPr="008B6A49">
        <w:rPr>
          <w:rFonts w:ascii="Times New Roman" w:eastAsia="Times New Roman" w:hAnsi="Times New Roman" w:cs="David"/>
          <w:sz w:val="24"/>
          <w:szCs w:val="24"/>
          <w:rtl/>
        </w:rPr>
        <w:t xml:space="preserve"> </w:t>
      </w:r>
      <w:r w:rsidR="008B6A49" w:rsidRPr="008B6A49">
        <w:rPr>
          <w:rFonts w:ascii="Times New Roman" w:eastAsia="Times New Roman" w:hAnsi="Times New Roman" w:cs="David" w:hint="cs"/>
          <w:sz w:val="24"/>
          <w:szCs w:val="24"/>
          <w:rtl/>
        </w:rPr>
        <w:t>פסיכיאטריים</w:t>
      </w:r>
      <w:r w:rsidR="008B6A49" w:rsidRPr="008B6A49">
        <w:rPr>
          <w:rFonts w:ascii="Times New Roman" w:eastAsia="Times New Roman" w:hAnsi="Times New Roman" w:cs="David"/>
          <w:sz w:val="24"/>
          <w:szCs w:val="24"/>
          <w:rtl/>
        </w:rPr>
        <w:t>.</w:t>
      </w:r>
      <w:r w:rsidR="008B6A49">
        <w:rPr>
          <w:rFonts w:ascii="Times New Roman" w:eastAsia="Times New Roman" w:hAnsi="Times New Roman" w:cs="David" w:hint="cs"/>
          <w:sz w:val="24"/>
          <w:szCs w:val="24"/>
          <w:rtl/>
        </w:rPr>
        <w:t xml:space="preserve"> הוא מצטרף לספרות הקיימת המתייחסת לאיכויות</w:t>
      </w:r>
      <w:r w:rsidR="00CA5E86">
        <w:rPr>
          <w:rFonts w:ascii="Times New Roman" w:eastAsia="Times New Roman" w:hAnsi="Times New Roman" w:cs="David" w:hint="cs"/>
          <w:sz w:val="24"/>
          <w:szCs w:val="24"/>
          <w:rtl/>
        </w:rPr>
        <w:t xml:space="preserve"> התרפויטי</w:t>
      </w:r>
      <w:r w:rsidR="008B6A49">
        <w:rPr>
          <w:rFonts w:ascii="Times New Roman" w:eastAsia="Times New Roman" w:hAnsi="Times New Roman" w:cs="David" w:hint="cs"/>
          <w:sz w:val="24"/>
          <w:szCs w:val="24"/>
          <w:rtl/>
        </w:rPr>
        <w:t>ות</w:t>
      </w:r>
      <w:r w:rsidR="00CA5E86">
        <w:rPr>
          <w:rFonts w:ascii="Times New Roman" w:eastAsia="Times New Roman" w:hAnsi="Times New Roman" w:cs="David" w:hint="cs"/>
          <w:sz w:val="24"/>
          <w:szCs w:val="24"/>
          <w:rtl/>
        </w:rPr>
        <w:t xml:space="preserve"> </w:t>
      </w:r>
      <w:r w:rsidR="008B6A49">
        <w:rPr>
          <w:rFonts w:ascii="Times New Roman" w:eastAsia="Times New Roman" w:hAnsi="Times New Roman" w:cs="David" w:hint="cs"/>
          <w:sz w:val="24"/>
          <w:szCs w:val="24"/>
          <w:rtl/>
        </w:rPr>
        <w:t>של הפסיכודרמה</w:t>
      </w:r>
      <w:r w:rsidR="00CA5E86">
        <w:rPr>
          <w:rFonts w:ascii="Times New Roman" w:eastAsia="Times New Roman" w:hAnsi="Times New Roman" w:cs="David" w:hint="cs"/>
          <w:sz w:val="24"/>
          <w:szCs w:val="24"/>
          <w:rtl/>
        </w:rPr>
        <w:t xml:space="preserve"> ו</w:t>
      </w:r>
      <w:r w:rsidR="008B6A49">
        <w:rPr>
          <w:rFonts w:ascii="Times New Roman" w:eastAsia="Times New Roman" w:hAnsi="Times New Roman" w:cs="David" w:hint="cs"/>
          <w:sz w:val="24"/>
          <w:szCs w:val="24"/>
          <w:rtl/>
        </w:rPr>
        <w:t>ל</w:t>
      </w:r>
      <w:r w:rsidR="00CA5E86">
        <w:rPr>
          <w:rFonts w:ascii="Times New Roman" w:eastAsia="Times New Roman" w:hAnsi="Times New Roman" w:cs="David" w:hint="cs"/>
          <w:sz w:val="24"/>
          <w:szCs w:val="24"/>
          <w:rtl/>
        </w:rPr>
        <w:t>עבודתה על איתור מקורות הספונטאניות והיצירתיות (</w:t>
      </w:r>
      <w:proofErr w:type="spellStart"/>
      <w:r w:rsidR="00CA5E86">
        <w:rPr>
          <w:rFonts w:ascii="Times New Roman" w:eastAsia="Times New Roman" w:hAnsi="Times New Roman" w:cs="David"/>
          <w:sz w:val="24"/>
          <w:szCs w:val="24"/>
        </w:rPr>
        <w:t>Blatner</w:t>
      </w:r>
      <w:proofErr w:type="spellEnd"/>
      <w:r w:rsidR="00CA5E86">
        <w:rPr>
          <w:rFonts w:ascii="Times New Roman" w:eastAsia="Times New Roman" w:hAnsi="Times New Roman" w:cs="David"/>
          <w:sz w:val="24"/>
          <w:szCs w:val="24"/>
        </w:rPr>
        <w:t>, 2000;</w:t>
      </w:r>
      <w:r w:rsidR="008B6A49">
        <w:rPr>
          <w:rFonts w:ascii="Times New Roman" w:eastAsia="Times New Roman" w:hAnsi="Times New Roman" w:cs="David"/>
          <w:sz w:val="24"/>
          <w:szCs w:val="24"/>
        </w:rPr>
        <w:t xml:space="preserve"> Farmer, 1995;</w:t>
      </w:r>
      <w:r w:rsidR="00CA5E86">
        <w:rPr>
          <w:rFonts w:ascii="Times New Roman" w:eastAsia="Times New Roman" w:hAnsi="Times New Roman" w:cs="David"/>
          <w:sz w:val="24"/>
          <w:szCs w:val="24"/>
        </w:rPr>
        <w:t xml:space="preserve"> </w:t>
      </w:r>
      <w:proofErr w:type="spellStart"/>
      <w:r w:rsidR="00CA5E86">
        <w:rPr>
          <w:rFonts w:ascii="Times New Roman" w:eastAsia="Times New Roman" w:hAnsi="Times New Roman" w:cs="David"/>
          <w:sz w:val="24"/>
          <w:szCs w:val="24"/>
        </w:rPr>
        <w:t>Roine</w:t>
      </w:r>
      <w:proofErr w:type="spellEnd"/>
      <w:r w:rsidR="00CA5E86">
        <w:rPr>
          <w:rFonts w:ascii="Times New Roman" w:eastAsia="Times New Roman" w:hAnsi="Times New Roman" w:cs="David"/>
          <w:sz w:val="24"/>
          <w:szCs w:val="24"/>
        </w:rPr>
        <w:t>, 1997; Schacht, 2007</w:t>
      </w:r>
      <w:r w:rsidR="008B6A49">
        <w:rPr>
          <w:rFonts w:ascii="Times New Roman" w:eastAsia="Times New Roman" w:hAnsi="Times New Roman" w:cs="David" w:hint="cs"/>
          <w:sz w:val="24"/>
          <w:szCs w:val="24"/>
          <w:rtl/>
        </w:rPr>
        <w:t>),</w:t>
      </w:r>
      <w:r w:rsidR="00CA5E86">
        <w:rPr>
          <w:rFonts w:ascii="Times New Roman" w:eastAsia="Times New Roman" w:hAnsi="Times New Roman" w:cs="David" w:hint="cs"/>
          <w:sz w:val="24"/>
          <w:szCs w:val="24"/>
          <w:rtl/>
        </w:rPr>
        <w:t xml:space="preserve"> </w:t>
      </w:r>
      <w:r w:rsidR="008B6A49">
        <w:rPr>
          <w:rFonts w:ascii="Times New Roman" w:eastAsia="Times New Roman" w:hAnsi="Times New Roman" w:cs="David" w:hint="cs"/>
          <w:sz w:val="24"/>
          <w:szCs w:val="24"/>
          <w:rtl/>
        </w:rPr>
        <w:t>וכן</w:t>
      </w:r>
      <w:r w:rsidR="00CA5E86">
        <w:rPr>
          <w:rFonts w:ascii="Times New Roman" w:eastAsia="Times New Roman" w:hAnsi="Times New Roman" w:cs="David" w:hint="cs"/>
          <w:sz w:val="24"/>
          <w:szCs w:val="24"/>
          <w:rtl/>
        </w:rPr>
        <w:t xml:space="preserve"> </w:t>
      </w:r>
      <w:r w:rsidR="008B6A49">
        <w:rPr>
          <w:rFonts w:ascii="Times New Roman" w:eastAsia="Times New Roman" w:hAnsi="Times New Roman" w:cs="David" w:hint="cs"/>
          <w:sz w:val="24"/>
          <w:szCs w:val="24"/>
          <w:rtl/>
        </w:rPr>
        <w:t>ל</w:t>
      </w:r>
      <w:r w:rsidR="00CA5E86">
        <w:rPr>
          <w:rFonts w:ascii="Times New Roman" w:eastAsia="Times New Roman" w:hAnsi="Times New Roman" w:cs="David" w:hint="cs"/>
          <w:sz w:val="24"/>
          <w:szCs w:val="24"/>
          <w:rtl/>
        </w:rPr>
        <w:t xml:space="preserve">מחקרים רבים </w:t>
      </w:r>
      <w:r w:rsidR="008B6A49">
        <w:rPr>
          <w:rFonts w:ascii="Times New Roman" w:eastAsia="Times New Roman" w:hAnsi="Times New Roman" w:cs="David" w:hint="cs"/>
          <w:sz w:val="24"/>
          <w:szCs w:val="24"/>
          <w:rtl/>
        </w:rPr>
        <w:t>ה</w:t>
      </w:r>
      <w:r w:rsidR="00CA5E86">
        <w:rPr>
          <w:rFonts w:ascii="Times New Roman" w:eastAsia="Times New Roman" w:hAnsi="Times New Roman" w:cs="David" w:hint="cs"/>
          <w:sz w:val="24"/>
          <w:szCs w:val="24"/>
          <w:rtl/>
        </w:rPr>
        <w:t xml:space="preserve">מתארים </w:t>
      </w:r>
      <w:r w:rsidR="008B6A49">
        <w:rPr>
          <w:rFonts w:ascii="Times New Roman" w:eastAsia="Times New Roman" w:hAnsi="Times New Roman" w:cs="David" w:hint="cs"/>
          <w:sz w:val="24"/>
          <w:szCs w:val="24"/>
          <w:rtl/>
        </w:rPr>
        <w:t>את יתרונותיה של הפסיכודרמה בטיפול</w:t>
      </w:r>
      <w:r w:rsidR="00CA5E86">
        <w:rPr>
          <w:rFonts w:ascii="Times New Roman" w:eastAsia="Times New Roman" w:hAnsi="Times New Roman" w:cs="David" w:hint="cs"/>
          <w:sz w:val="24"/>
          <w:szCs w:val="24"/>
          <w:rtl/>
        </w:rPr>
        <w:t xml:space="preserve"> </w:t>
      </w:r>
      <w:r w:rsidR="008B6A49">
        <w:rPr>
          <w:rFonts w:ascii="Times New Roman" w:eastAsia="Times New Roman" w:hAnsi="Times New Roman" w:cs="David" w:hint="cs"/>
          <w:sz w:val="24"/>
          <w:szCs w:val="24"/>
          <w:rtl/>
        </w:rPr>
        <w:t>ב</w:t>
      </w:r>
      <w:r w:rsidR="00CA5E86">
        <w:rPr>
          <w:rFonts w:ascii="Times New Roman" w:eastAsia="Times New Roman" w:hAnsi="Times New Roman" w:cs="David" w:hint="cs"/>
          <w:sz w:val="24"/>
          <w:szCs w:val="24"/>
          <w:rtl/>
        </w:rPr>
        <w:t>אוכלוסיות קשות שהפסיכותרפיה המסורתית מתקשה לתת להן מענה (</w:t>
      </w:r>
      <w:proofErr w:type="spellStart"/>
      <w:r w:rsidR="00CA5E86">
        <w:rPr>
          <w:rFonts w:ascii="Times New Roman" w:eastAsia="Times New Roman" w:hAnsi="Times New Roman" w:cs="David"/>
          <w:sz w:val="24"/>
          <w:szCs w:val="24"/>
        </w:rPr>
        <w:t>Karatas</w:t>
      </w:r>
      <w:proofErr w:type="spellEnd"/>
      <w:r w:rsidR="00CA5E86">
        <w:rPr>
          <w:rFonts w:ascii="Times New Roman" w:eastAsia="Times New Roman" w:hAnsi="Times New Roman" w:cs="David"/>
          <w:sz w:val="24"/>
          <w:szCs w:val="24"/>
        </w:rPr>
        <w:t xml:space="preserve">, 2011; Karp, 1994; </w:t>
      </w:r>
      <w:proofErr w:type="spellStart"/>
      <w:r w:rsidR="00CA5E86">
        <w:rPr>
          <w:rFonts w:ascii="Times New Roman" w:eastAsia="Times New Roman" w:hAnsi="Times New Roman" w:cs="David"/>
          <w:sz w:val="24"/>
          <w:szCs w:val="24"/>
        </w:rPr>
        <w:t>Orkibi</w:t>
      </w:r>
      <w:proofErr w:type="spellEnd"/>
      <w:r w:rsidR="008B6A49">
        <w:rPr>
          <w:rFonts w:ascii="Times New Roman" w:eastAsia="Times New Roman" w:hAnsi="Times New Roman" w:cs="David"/>
          <w:sz w:val="24"/>
          <w:szCs w:val="24"/>
        </w:rPr>
        <w:t xml:space="preserve"> et al.,</w:t>
      </w:r>
      <w:r w:rsidR="00CA5E86">
        <w:rPr>
          <w:rFonts w:ascii="Times New Roman" w:eastAsia="Times New Roman" w:hAnsi="Times New Roman" w:cs="David"/>
          <w:sz w:val="24"/>
          <w:szCs w:val="24"/>
        </w:rPr>
        <w:t xml:space="preserve">, </w:t>
      </w:r>
      <w:proofErr w:type="gramStart"/>
      <w:r w:rsidR="00CA5E86">
        <w:rPr>
          <w:rFonts w:ascii="Times New Roman" w:eastAsia="Times New Roman" w:hAnsi="Times New Roman" w:cs="David"/>
          <w:sz w:val="24"/>
          <w:szCs w:val="24"/>
        </w:rPr>
        <w:t>2017</w:t>
      </w:r>
      <w:r w:rsidR="00CA5E86">
        <w:rPr>
          <w:rFonts w:ascii="Times New Roman" w:eastAsia="Times New Roman" w:hAnsi="Times New Roman" w:cs="David" w:hint="cs"/>
          <w:sz w:val="24"/>
          <w:szCs w:val="24"/>
          <w:rtl/>
        </w:rPr>
        <w:t>)</w:t>
      </w:r>
      <w:r w:rsidR="008B6A49">
        <w:rPr>
          <w:rFonts w:ascii="Times New Roman" w:eastAsia="Times New Roman" w:hAnsi="Times New Roman" w:cs="David" w:hint="cs"/>
          <w:sz w:val="24"/>
          <w:szCs w:val="24"/>
          <w:rtl/>
        </w:rPr>
        <w:t>,</w:t>
      </w:r>
      <w:r w:rsidR="00CA5E86">
        <w:rPr>
          <w:rFonts w:ascii="Times New Roman" w:eastAsia="Times New Roman" w:hAnsi="Times New Roman" w:cs="David" w:hint="cs"/>
          <w:sz w:val="24"/>
          <w:szCs w:val="24"/>
          <w:rtl/>
        </w:rPr>
        <w:t xml:space="preserve"> </w:t>
      </w:r>
      <w:r w:rsidR="00F73DAE">
        <w:rPr>
          <w:rFonts w:ascii="Times New Roman" w:eastAsia="Times New Roman" w:hAnsi="Times New Roman" w:cs="David" w:hint="cs"/>
          <w:sz w:val="24"/>
          <w:szCs w:val="24"/>
          <w:rtl/>
        </w:rPr>
        <w:t>ובפרט בהתמודדות עם קשת רחבה של הפרעות נפשיות</w:t>
      </w:r>
      <w:r w:rsidR="00CA5E86">
        <w:rPr>
          <w:rFonts w:ascii="Times New Roman" w:eastAsia="Times New Roman" w:hAnsi="Times New Roman" w:cs="David" w:hint="cs"/>
          <w:sz w:val="24"/>
          <w:szCs w:val="24"/>
          <w:rtl/>
        </w:rPr>
        <w:t xml:space="preserve"> ו</w:t>
      </w:r>
      <w:r w:rsidR="00F73DAE">
        <w:rPr>
          <w:rFonts w:ascii="Times New Roman" w:eastAsia="Times New Roman" w:hAnsi="Times New Roman" w:cs="David" w:hint="cs"/>
          <w:sz w:val="24"/>
          <w:szCs w:val="24"/>
          <w:rtl/>
        </w:rPr>
        <w:t>של</w:t>
      </w:r>
      <w:r w:rsidR="00CA5E86">
        <w:rPr>
          <w:rFonts w:ascii="Times New Roman" w:eastAsia="Times New Roman" w:hAnsi="Times New Roman" w:cs="David" w:hint="cs"/>
          <w:sz w:val="24"/>
          <w:szCs w:val="24"/>
          <w:rtl/>
        </w:rPr>
        <w:t xml:space="preserve"> תופעות נלוות </w:t>
      </w:r>
      <w:r w:rsidR="00F73DAE">
        <w:rPr>
          <w:rFonts w:ascii="Times New Roman" w:eastAsia="Times New Roman" w:hAnsi="Times New Roman" w:cs="David" w:hint="cs"/>
          <w:sz w:val="24"/>
          <w:szCs w:val="24"/>
          <w:rtl/>
        </w:rPr>
        <w:t>איתן מתמודדים החולים במחלות נפש קשות</w:t>
      </w:r>
      <w:r w:rsidR="00CA5E86">
        <w:rPr>
          <w:rFonts w:ascii="Times New Roman" w:eastAsia="Times New Roman" w:hAnsi="Times New Roman" w:cs="David" w:hint="cs"/>
          <w:sz w:val="24"/>
          <w:szCs w:val="24"/>
          <w:rtl/>
        </w:rPr>
        <w:t xml:space="preserve"> (</w:t>
      </w:r>
      <w:proofErr w:type="spellStart"/>
      <w:r w:rsidR="00CA5E86">
        <w:rPr>
          <w:rFonts w:ascii="Times New Roman" w:eastAsia="Times New Roman" w:hAnsi="Times New Roman" w:cs="David"/>
          <w:sz w:val="24"/>
          <w:szCs w:val="24"/>
        </w:rPr>
        <w:t>Gatta</w:t>
      </w:r>
      <w:proofErr w:type="spellEnd"/>
      <w:r w:rsidR="00CA5E86">
        <w:rPr>
          <w:rFonts w:ascii="Times New Roman" w:eastAsia="Times New Roman" w:hAnsi="Times New Roman" w:cs="David"/>
          <w:sz w:val="24"/>
          <w:szCs w:val="24"/>
        </w:rPr>
        <w:t xml:space="preserve"> et al., 2010; </w:t>
      </w:r>
      <w:proofErr w:type="spellStart"/>
      <w:r w:rsidR="00CA5E86">
        <w:rPr>
          <w:rFonts w:ascii="Times New Roman" w:eastAsia="Times New Roman" w:hAnsi="Times New Roman" w:cs="David"/>
          <w:sz w:val="24"/>
          <w:szCs w:val="24"/>
        </w:rPr>
        <w:t>Orkibi</w:t>
      </w:r>
      <w:proofErr w:type="spellEnd"/>
      <w:r w:rsidR="00CA5E86">
        <w:rPr>
          <w:rFonts w:ascii="Times New Roman" w:eastAsia="Times New Roman" w:hAnsi="Times New Roman" w:cs="David"/>
          <w:sz w:val="24"/>
          <w:szCs w:val="24"/>
        </w:rPr>
        <w:t xml:space="preserve"> et al., 2014; Vieira &amp; </w:t>
      </w:r>
      <w:proofErr w:type="spellStart"/>
      <w:r w:rsidR="00CA5E86">
        <w:rPr>
          <w:rFonts w:ascii="Times New Roman" w:eastAsia="Times New Roman" w:hAnsi="Times New Roman" w:cs="David"/>
          <w:sz w:val="24"/>
          <w:szCs w:val="24"/>
        </w:rPr>
        <w:t>Risques</w:t>
      </w:r>
      <w:proofErr w:type="spellEnd"/>
      <w:r w:rsidR="00CA5E86">
        <w:rPr>
          <w:rFonts w:ascii="Times New Roman" w:eastAsia="Times New Roman" w:hAnsi="Times New Roman" w:cs="David"/>
          <w:sz w:val="24"/>
          <w:szCs w:val="24"/>
        </w:rPr>
        <w:t>, 2007</w:t>
      </w:r>
      <w:r w:rsidR="00CA5E86">
        <w:rPr>
          <w:rFonts w:ascii="Times New Roman" w:eastAsia="Times New Roman" w:hAnsi="Times New Roman" w:cs="David" w:hint="cs"/>
          <w:sz w:val="24"/>
          <w:szCs w:val="24"/>
          <w:rtl/>
        </w:rPr>
        <w:t>)</w:t>
      </w:r>
      <w:r w:rsidR="00F73DAE">
        <w:rPr>
          <w:rFonts w:ascii="Times New Roman" w:eastAsia="Times New Roman" w:hAnsi="Times New Roman" w:cs="David" w:hint="cs"/>
          <w:sz w:val="24"/>
          <w:szCs w:val="24"/>
          <w:rtl/>
        </w:rPr>
        <w:t>.</w:t>
      </w:r>
      <w:proofErr w:type="gramEnd"/>
    </w:p>
    <w:p w:rsidR="00F73DAE" w:rsidRDefault="00AB4F0A" w:rsidP="00AB4F0A">
      <w:pPr>
        <w:spacing w:after="0" w:line="360" w:lineRule="auto"/>
        <w:jc w:val="both"/>
        <w:rPr>
          <w:rFonts w:ascii="Times New Roman" w:eastAsia="Times New Roman" w:hAnsi="Times New Roman" w:cs="David" w:hint="cs"/>
          <w:sz w:val="24"/>
          <w:szCs w:val="24"/>
          <w:rtl/>
        </w:rPr>
      </w:pPr>
      <w:r>
        <w:rPr>
          <w:rFonts w:ascii="Times New Roman" w:eastAsia="Times New Roman" w:hAnsi="Times New Roman" w:cs="David" w:hint="cs"/>
          <w:sz w:val="24"/>
          <w:szCs w:val="24"/>
          <w:rtl/>
        </w:rPr>
        <w:t>תרומתו הייחודית</w:t>
      </w:r>
      <w:r w:rsidR="00F73DAE">
        <w:rPr>
          <w:rFonts w:ascii="Times New Roman" w:eastAsia="Times New Roman" w:hAnsi="Times New Roman" w:cs="David" w:hint="cs"/>
          <w:sz w:val="24"/>
          <w:szCs w:val="24"/>
          <w:rtl/>
        </w:rPr>
        <w:t xml:space="preserve"> של המחקר הנוכחי</w:t>
      </w:r>
      <w:r>
        <w:rPr>
          <w:rFonts w:ascii="Times New Roman" w:eastAsia="Times New Roman" w:hAnsi="Times New Roman" w:cs="David" w:hint="cs"/>
          <w:sz w:val="24"/>
          <w:szCs w:val="24"/>
          <w:rtl/>
        </w:rPr>
        <w:t xml:space="preserve"> היא במפגש הבלתי אמצעי שהוא מזמן לחוקרים </w:t>
      </w:r>
      <w:proofErr w:type="spellStart"/>
      <w:r>
        <w:rPr>
          <w:rFonts w:ascii="Times New Roman" w:eastAsia="Times New Roman" w:hAnsi="Times New Roman" w:cs="David" w:hint="cs"/>
          <w:sz w:val="24"/>
          <w:szCs w:val="24"/>
          <w:rtl/>
        </w:rPr>
        <w:t>ולפרקטיקנים</w:t>
      </w:r>
      <w:proofErr w:type="spellEnd"/>
      <w:r>
        <w:rPr>
          <w:rFonts w:ascii="Times New Roman" w:eastAsia="Times New Roman" w:hAnsi="Times New Roman" w:cs="David" w:hint="cs"/>
          <w:sz w:val="24"/>
          <w:szCs w:val="24"/>
          <w:rtl/>
        </w:rPr>
        <w:t xml:space="preserve"> עם ביטויי המצוקה של מאושפזים פסיכיאטריים, עם התהליכים המתקיימים בתוך קבוצה טיפולים, ועם </w:t>
      </w:r>
      <w:r w:rsidR="007410A0">
        <w:rPr>
          <w:rFonts w:ascii="Times New Roman" w:eastAsia="Times New Roman" w:hAnsi="Times New Roman" w:cs="David" w:hint="cs"/>
          <w:sz w:val="24"/>
          <w:szCs w:val="24"/>
          <w:rtl/>
        </w:rPr>
        <w:t>אמצעים טיפוליים כדוגמת ה</w:t>
      </w:r>
      <w:r w:rsidR="007410A0">
        <w:rPr>
          <w:rFonts w:ascii="Times New Roman" w:eastAsia="Times New Roman" w:hAnsi="Times New Roman" w:cs="David"/>
          <w:sz w:val="24"/>
          <w:szCs w:val="24"/>
        </w:rPr>
        <w:t>sharing</w:t>
      </w:r>
      <w:r w:rsidR="007410A0">
        <w:rPr>
          <w:rFonts w:ascii="Times New Roman" w:eastAsia="Times New Roman" w:hAnsi="Times New Roman" w:cs="David" w:hint="cs"/>
          <w:sz w:val="24"/>
          <w:szCs w:val="24"/>
          <w:rtl/>
        </w:rPr>
        <w:t xml:space="preserve"> </w:t>
      </w:r>
      <w:proofErr w:type="spellStart"/>
      <w:r w:rsidR="007410A0">
        <w:rPr>
          <w:rFonts w:ascii="Times New Roman" w:eastAsia="Times New Roman" w:hAnsi="Times New Roman" w:cs="David" w:hint="cs"/>
          <w:sz w:val="24"/>
          <w:szCs w:val="24"/>
          <w:rtl/>
        </w:rPr>
        <w:t>הפסיכודרמטי</w:t>
      </w:r>
      <w:proofErr w:type="spellEnd"/>
      <w:r w:rsidR="007410A0">
        <w:rPr>
          <w:rFonts w:ascii="Times New Roman" w:eastAsia="Times New Roman" w:hAnsi="Times New Roman" w:cs="David" w:hint="cs"/>
          <w:sz w:val="24"/>
          <w:szCs w:val="24"/>
          <w:rtl/>
        </w:rPr>
        <w:t xml:space="preserve"> שהספרות המחקרית הקיימת לא מרבה לעסוק בהם.</w:t>
      </w:r>
      <w:bookmarkStart w:id="0" w:name="_GoBack"/>
      <w:bookmarkEnd w:id="0"/>
    </w:p>
    <w:sectPr w:rsidR="00F73DAE" w:rsidSect="004B269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CAE" w:rsidRDefault="00A16CAE" w:rsidP="00CD0782">
      <w:pPr>
        <w:spacing w:after="0" w:line="240" w:lineRule="auto"/>
      </w:pPr>
      <w:r>
        <w:separator/>
      </w:r>
    </w:p>
  </w:endnote>
  <w:endnote w:type="continuationSeparator" w:id="0">
    <w:p w:rsidR="00A16CAE" w:rsidRDefault="00A16CAE" w:rsidP="00CD0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CAE" w:rsidRDefault="00A16CAE" w:rsidP="00CD0782">
      <w:pPr>
        <w:spacing w:after="0" w:line="240" w:lineRule="auto"/>
      </w:pPr>
      <w:r>
        <w:separator/>
      </w:r>
    </w:p>
  </w:footnote>
  <w:footnote w:type="continuationSeparator" w:id="0">
    <w:p w:rsidR="00A16CAE" w:rsidRDefault="00A16CAE" w:rsidP="00CD0782">
      <w:pPr>
        <w:spacing w:after="0" w:line="240" w:lineRule="auto"/>
      </w:pPr>
      <w:r>
        <w:continuationSeparator/>
      </w:r>
    </w:p>
  </w:footnote>
  <w:footnote w:id="1">
    <w:p w:rsidR="007003E5" w:rsidRDefault="007003E5" w:rsidP="00B2333F">
      <w:pPr>
        <w:pStyle w:val="a3"/>
        <w:spacing w:after="120"/>
      </w:pPr>
      <w:r>
        <w:rPr>
          <w:rStyle w:val="a5"/>
        </w:rPr>
        <w:footnoteRef/>
      </w:r>
      <w:r>
        <w:rPr>
          <w:rtl/>
        </w:rPr>
        <w:t xml:space="preserve"> </w:t>
      </w:r>
      <w:r>
        <w:t>severe mental illness</w:t>
      </w:r>
    </w:p>
  </w:footnote>
  <w:footnote w:id="2">
    <w:p w:rsidR="007003E5" w:rsidRDefault="007003E5" w:rsidP="00487862">
      <w:pPr>
        <w:pStyle w:val="a3"/>
        <w:rPr>
          <w:rtl/>
        </w:rPr>
      </w:pPr>
      <w:r>
        <w:rPr>
          <w:rStyle w:val="a5"/>
        </w:rPr>
        <w:footnoteRef/>
      </w:r>
      <w:r>
        <w:rPr>
          <w:rFonts w:hint="cs"/>
          <w:rtl/>
        </w:rPr>
        <w:t xml:space="preserve">הקטעים הממורכזים הם מתוך </w:t>
      </w:r>
      <w:proofErr w:type="spellStart"/>
      <w:r>
        <w:rPr>
          <w:rFonts w:hint="cs"/>
          <w:rtl/>
        </w:rPr>
        <w:t>וורבטים</w:t>
      </w:r>
      <w:proofErr w:type="spellEnd"/>
      <w:r>
        <w:rPr>
          <w:rFonts w:hint="cs"/>
          <w:rtl/>
        </w:rPr>
        <w:t xml:space="preserve"> שנרשמו מיד לאחר כל מפגש. שמות המשתתפים בקבוצה הם שמות בדויים.</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FB5"/>
    <w:rsid w:val="0000701E"/>
    <w:rsid w:val="00012F03"/>
    <w:rsid w:val="00020CD5"/>
    <w:rsid w:val="00026C40"/>
    <w:rsid w:val="0003072C"/>
    <w:rsid w:val="000363B9"/>
    <w:rsid w:val="000434A5"/>
    <w:rsid w:val="00044150"/>
    <w:rsid w:val="000504C1"/>
    <w:rsid w:val="000623B9"/>
    <w:rsid w:val="000717AA"/>
    <w:rsid w:val="000D0854"/>
    <w:rsid w:val="0010104A"/>
    <w:rsid w:val="001036EC"/>
    <w:rsid w:val="00104CC8"/>
    <w:rsid w:val="00105B09"/>
    <w:rsid w:val="0011356E"/>
    <w:rsid w:val="00135617"/>
    <w:rsid w:val="001425AF"/>
    <w:rsid w:val="0016576A"/>
    <w:rsid w:val="00165816"/>
    <w:rsid w:val="001839E0"/>
    <w:rsid w:val="00184C9B"/>
    <w:rsid w:val="00192DB6"/>
    <w:rsid w:val="001954DE"/>
    <w:rsid w:val="001B2FEB"/>
    <w:rsid w:val="001B792E"/>
    <w:rsid w:val="001C4609"/>
    <w:rsid w:val="001D3D61"/>
    <w:rsid w:val="001E27A5"/>
    <w:rsid w:val="001E3C1C"/>
    <w:rsid w:val="001F3A66"/>
    <w:rsid w:val="00201B90"/>
    <w:rsid w:val="00205159"/>
    <w:rsid w:val="00217982"/>
    <w:rsid w:val="0022683F"/>
    <w:rsid w:val="00244A61"/>
    <w:rsid w:val="00286A1A"/>
    <w:rsid w:val="002A0C30"/>
    <w:rsid w:val="002B63B8"/>
    <w:rsid w:val="002B6BF0"/>
    <w:rsid w:val="002D37F9"/>
    <w:rsid w:val="002E32DB"/>
    <w:rsid w:val="002E3F2A"/>
    <w:rsid w:val="002F7F1A"/>
    <w:rsid w:val="00320725"/>
    <w:rsid w:val="00326278"/>
    <w:rsid w:val="003308DC"/>
    <w:rsid w:val="0033327C"/>
    <w:rsid w:val="00334762"/>
    <w:rsid w:val="00343446"/>
    <w:rsid w:val="003456D3"/>
    <w:rsid w:val="0034776D"/>
    <w:rsid w:val="0036147F"/>
    <w:rsid w:val="00363188"/>
    <w:rsid w:val="00370CF9"/>
    <w:rsid w:val="003723A5"/>
    <w:rsid w:val="003909CB"/>
    <w:rsid w:val="003A71C0"/>
    <w:rsid w:val="003C15EB"/>
    <w:rsid w:val="003C2019"/>
    <w:rsid w:val="003C32A9"/>
    <w:rsid w:val="003E53AF"/>
    <w:rsid w:val="003F062A"/>
    <w:rsid w:val="003F11C0"/>
    <w:rsid w:val="00424A81"/>
    <w:rsid w:val="004278D7"/>
    <w:rsid w:val="00433828"/>
    <w:rsid w:val="00443905"/>
    <w:rsid w:val="004440C3"/>
    <w:rsid w:val="0047634B"/>
    <w:rsid w:val="00483230"/>
    <w:rsid w:val="00487862"/>
    <w:rsid w:val="0049051F"/>
    <w:rsid w:val="004B269B"/>
    <w:rsid w:val="004C1A38"/>
    <w:rsid w:val="004D38BC"/>
    <w:rsid w:val="004D3C57"/>
    <w:rsid w:val="004E5719"/>
    <w:rsid w:val="005055B0"/>
    <w:rsid w:val="00520096"/>
    <w:rsid w:val="00521A2B"/>
    <w:rsid w:val="00524D23"/>
    <w:rsid w:val="00526160"/>
    <w:rsid w:val="00552A94"/>
    <w:rsid w:val="0055558C"/>
    <w:rsid w:val="0058312E"/>
    <w:rsid w:val="00584EAC"/>
    <w:rsid w:val="005949A8"/>
    <w:rsid w:val="005A5A0D"/>
    <w:rsid w:val="005B2F50"/>
    <w:rsid w:val="005B4C80"/>
    <w:rsid w:val="005D554C"/>
    <w:rsid w:val="005E5FFD"/>
    <w:rsid w:val="005F40E1"/>
    <w:rsid w:val="00606F46"/>
    <w:rsid w:val="00626914"/>
    <w:rsid w:val="00651625"/>
    <w:rsid w:val="00654B1F"/>
    <w:rsid w:val="00657749"/>
    <w:rsid w:val="00662125"/>
    <w:rsid w:val="00666B96"/>
    <w:rsid w:val="00674FB5"/>
    <w:rsid w:val="0068501E"/>
    <w:rsid w:val="006A1DA4"/>
    <w:rsid w:val="006B3872"/>
    <w:rsid w:val="006E1716"/>
    <w:rsid w:val="006E7C91"/>
    <w:rsid w:val="007003E5"/>
    <w:rsid w:val="00714B79"/>
    <w:rsid w:val="00724E8E"/>
    <w:rsid w:val="00732547"/>
    <w:rsid w:val="007410A0"/>
    <w:rsid w:val="00764490"/>
    <w:rsid w:val="00765EB7"/>
    <w:rsid w:val="00770400"/>
    <w:rsid w:val="007811B5"/>
    <w:rsid w:val="00790D52"/>
    <w:rsid w:val="0079186A"/>
    <w:rsid w:val="0079230E"/>
    <w:rsid w:val="0079331A"/>
    <w:rsid w:val="007978B2"/>
    <w:rsid w:val="00797B69"/>
    <w:rsid w:val="007A734F"/>
    <w:rsid w:val="007C0C77"/>
    <w:rsid w:val="007E04C6"/>
    <w:rsid w:val="00812058"/>
    <w:rsid w:val="00825D6E"/>
    <w:rsid w:val="0083037C"/>
    <w:rsid w:val="008305CD"/>
    <w:rsid w:val="00845887"/>
    <w:rsid w:val="00856048"/>
    <w:rsid w:val="008642E4"/>
    <w:rsid w:val="00870AD2"/>
    <w:rsid w:val="008875F3"/>
    <w:rsid w:val="008B6A49"/>
    <w:rsid w:val="008F231C"/>
    <w:rsid w:val="00903266"/>
    <w:rsid w:val="0090513D"/>
    <w:rsid w:val="00917ED5"/>
    <w:rsid w:val="0092520A"/>
    <w:rsid w:val="00943865"/>
    <w:rsid w:val="00944B11"/>
    <w:rsid w:val="00960A8D"/>
    <w:rsid w:val="0096667E"/>
    <w:rsid w:val="00983BD0"/>
    <w:rsid w:val="0099480A"/>
    <w:rsid w:val="00996544"/>
    <w:rsid w:val="009B2D26"/>
    <w:rsid w:val="009E0DCA"/>
    <w:rsid w:val="009F6435"/>
    <w:rsid w:val="00A15B1A"/>
    <w:rsid w:val="00A16CAE"/>
    <w:rsid w:val="00A20D8A"/>
    <w:rsid w:val="00A34A04"/>
    <w:rsid w:val="00A45536"/>
    <w:rsid w:val="00A97545"/>
    <w:rsid w:val="00AA0C35"/>
    <w:rsid w:val="00AB4F0A"/>
    <w:rsid w:val="00AF0274"/>
    <w:rsid w:val="00AF2A93"/>
    <w:rsid w:val="00B132C1"/>
    <w:rsid w:val="00B2333F"/>
    <w:rsid w:val="00B25BBB"/>
    <w:rsid w:val="00B30158"/>
    <w:rsid w:val="00B34113"/>
    <w:rsid w:val="00B36535"/>
    <w:rsid w:val="00B76573"/>
    <w:rsid w:val="00BC1DE2"/>
    <w:rsid w:val="00BC703A"/>
    <w:rsid w:val="00BE39B3"/>
    <w:rsid w:val="00BF320F"/>
    <w:rsid w:val="00BF6EB7"/>
    <w:rsid w:val="00C045AF"/>
    <w:rsid w:val="00C51768"/>
    <w:rsid w:val="00C66C15"/>
    <w:rsid w:val="00C97EB1"/>
    <w:rsid w:val="00CA5E86"/>
    <w:rsid w:val="00CB5516"/>
    <w:rsid w:val="00CB7600"/>
    <w:rsid w:val="00CC207F"/>
    <w:rsid w:val="00CC4B5B"/>
    <w:rsid w:val="00CD04A3"/>
    <w:rsid w:val="00CD0782"/>
    <w:rsid w:val="00CE6917"/>
    <w:rsid w:val="00CF1B4B"/>
    <w:rsid w:val="00D111FD"/>
    <w:rsid w:val="00D528F2"/>
    <w:rsid w:val="00DA443E"/>
    <w:rsid w:val="00DA6EE1"/>
    <w:rsid w:val="00DB1258"/>
    <w:rsid w:val="00DD11CA"/>
    <w:rsid w:val="00DE75D3"/>
    <w:rsid w:val="00DF07E3"/>
    <w:rsid w:val="00E330AC"/>
    <w:rsid w:val="00E43AEB"/>
    <w:rsid w:val="00E45240"/>
    <w:rsid w:val="00E46764"/>
    <w:rsid w:val="00E54784"/>
    <w:rsid w:val="00E66420"/>
    <w:rsid w:val="00E872E4"/>
    <w:rsid w:val="00E97613"/>
    <w:rsid w:val="00EC166D"/>
    <w:rsid w:val="00ED53FB"/>
    <w:rsid w:val="00EE11FB"/>
    <w:rsid w:val="00F0248A"/>
    <w:rsid w:val="00F079F3"/>
    <w:rsid w:val="00F1325E"/>
    <w:rsid w:val="00F649A1"/>
    <w:rsid w:val="00F73DAE"/>
    <w:rsid w:val="00F8614D"/>
    <w:rsid w:val="00F95E61"/>
    <w:rsid w:val="00FB5A4C"/>
    <w:rsid w:val="00FC3742"/>
    <w:rsid w:val="00FF06F8"/>
    <w:rsid w:val="00FF4248"/>
    <w:rsid w:val="00FF49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71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D0782"/>
    <w:pPr>
      <w:spacing w:after="0" w:line="240" w:lineRule="auto"/>
    </w:pPr>
    <w:rPr>
      <w:sz w:val="20"/>
      <w:szCs w:val="20"/>
    </w:rPr>
  </w:style>
  <w:style w:type="character" w:customStyle="1" w:styleId="a4">
    <w:name w:val="טקסט הערת שוליים תו"/>
    <w:basedOn w:val="a0"/>
    <w:link w:val="a3"/>
    <w:uiPriority w:val="99"/>
    <w:semiHidden/>
    <w:rsid w:val="00CD0782"/>
    <w:rPr>
      <w:sz w:val="20"/>
      <w:szCs w:val="20"/>
    </w:rPr>
  </w:style>
  <w:style w:type="character" w:styleId="a5">
    <w:name w:val="footnote reference"/>
    <w:basedOn w:val="a0"/>
    <w:uiPriority w:val="99"/>
    <w:semiHidden/>
    <w:unhideWhenUsed/>
    <w:rsid w:val="00CD0782"/>
    <w:rPr>
      <w:vertAlign w:val="superscript"/>
    </w:rPr>
  </w:style>
  <w:style w:type="paragraph" w:styleId="NormalWeb">
    <w:name w:val="Normal (Web)"/>
    <w:basedOn w:val="a"/>
    <w:uiPriority w:val="99"/>
    <w:unhideWhenUsed/>
    <w:rsid w:val="001B792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71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D0782"/>
    <w:pPr>
      <w:spacing w:after="0" w:line="240" w:lineRule="auto"/>
    </w:pPr>
    <w:rPr>
      <w:sz w:val="20"/>
      <w:szCs w:val="20"/>
    </w:rPr>
  </w:style>
  <w:style w:type="character" w:customStyle="1" w:styleId="a4">
    <w:name w:val="טקסט הערת שוליים תו"/>
    <w:basedOn w:val="a0"/>
    <w:link w:val="a3"/>
    <w:uiPriority w:val="99"/>
    <w:semiHidden/>
    <w:rsid w:val="00CD0782"/>
    <w:rPr>
      <w:sz w:val="20"/>
      <w:szCs w:val="20"/>
    </w:rPr>
  </w:style>
  <w:style w:type="character" w:styleId="a5">
    <w:name w:val="footnote reference"/>
    <w:basedOn w:val="a0"/>
    <w:uiPriority w:val="99"/>
    <w:semiHidden/>
    <w:unhideWhenUsed/>
    <w:rsid w:val="00CD0782"/>
    <w:rPr>
      <w:vertAlign w:val="superscript"/>
    </w:rPr>
  </w:style>
  <w:style w:type="paragraph" w:styleId="NormalWeb">
    <w:name w:val="Normal (Web)"/>
    <w:basedOn w:val="a"/>
    <w:uiPriority w:val="99"/>
    <w:unhideWhenUsed/>
    <w:rsid w:val="001B792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529638">
      <w:bodyDiv w:val="1"/>
      <w:marLeft w:val="0"/>
      <w:marRight w:val="0"/>
      <w:marTop w:val="0"/>
      <w:marBottom w:val="0"/>
      <w:divBdr>
        <w:top w:val="none" w:sz="0" w:space="0" w:color="auto"/>
        <w:left w:val="none" w:sz="0" w:space="0" w:color="auto"/>
        <w:bottom w:val="none" w:sz="0" w:space="0" w:color="auto"/>
        <w:right w:val="none" w:sz="0" w:space="0" w:color="auto"/>
      </w:divBdr>
    </w:div>
    <w:div w:id="1411805353">
      <w:bodyDiv w:val="1"/>
      <w:marLeft w:val="0"/>
      <w:marRight w:val="0"/>
      <w:marTop w:val="0"/>
      <w:marBottom w:val="0"/>
      <w:divBdr>
        <w:top w:val="none" w:sz="0" w:space="0" w:color="auto"/>
        <w:left w:val="none" w:sz="0" w:space="0" w:color="auto"/>
        <w:bottom w:val="none" w:sz="0" w:space="0" w:color="auto"/>
        <w:right w:val="none" w:sz="0" w:space="0" w:color="auto"/>
      </w:divBdr>
    </w:div>
    <w:div w:id="142429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23569-F334-4F8A-AE4B-B1BF205A8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4764</Words>
  <Characters>23823</Characters>
  <Application>Microsoft Office Word</Application>
  <DocSecurity>0</DocSecurity>
  <Lines>198</Lines>
  <Paragraphs>57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yiftron</dc:creator>
  <cp:lastModifiedBy>yiftron</cp:lastModifiedBy>
  <cp:revision>2</cp:revision>
  <dcterms:created xsi:type="dcterms:W3CDTF">2018-05-13T00:03:00Z</dcterms:created>
  <dcterms:modified xsi:type="dcterms:W3CDTF">2018-05-13T00:03:00Z</dcterms:modified>
</cp:coreProperties>
</file>