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CD" w:rsidRPr="009B1788" w:rsidRDefault="007716CD" w:rsidP="00997465">
      <w:pPr>
        <w:spacing w:line="240" w:lineRule="auto"/>
        <w:jc w:val="both"/>
        <w:rPr>
          <w:rFonts w:cs="Arial"/>
          <w:b/>
          <w:bCs/>
          <w:sz w:val="28"/>
          <w:szCs w:val="28"/>
          <w:rtl/>
        </w:rPr>
      </w:pPr>
      <w:r w:rsidRPr="009B1788">
        <w:rPr>
          <w:rFonts w:cs="Arial" w:hint="cs"/>
          <w:b/>
          <w:bCs/>
          <w:sz w:val="28"/>
          <w:szCs w:val="28"/>
          <w:rtl/>
        </w:rPr>
        <w:t>מבוא</w:t>
      </w:r>
    </w:p>
    <w:p w:rsidR="002978A2" w:rsidRDefault="007716CD" w:rsidP="004D72B1">
      <w:pPr>
        <w:spacing w:line="240" w:lineRule="auto"/>
        <w:jc w:val="both"/>
        <w:rPr>
          <w:sz w:val="24"/>
          <w:szCs w:val="24"/>
          <w:rtl/>
        </w:rPr>
      </w:pP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הלאומי</w:t>
      </w:r>
      <w:r w:rsidRPr="009B1788">
        <w:rPr>
          <w:rFonts w:cs="Arial"/>
          <w:sz w:val="24"/>
          <w:szCs w:val="24"/>
          <w:rtl/>
        </w:rPr>
        <w:t xml:space="preserve"> </w:t>
      </w:r>
      <w:r w:rsidRPr="009B1788">
        <w:rPr>
          <w:rFonts w:cs="Arial" w:hint="cs"/>
          <w:sz w:val="24"/>
          <w:szCs w:val="24"/>
          <w:rtl/>
        </w:rPr>
        <w:t>לאובדן</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ו</w:t>
      </w:r>
      <w:r w:rsidR="001A2E56">
        <w:rPr>
          <w:rFonts w:cs="Arial" w:hint="cs"/>
          <w:sz w:val="24"/>
          <w:szCs w:val="24"/>
          <w:rtl/>
        </w:rPr>
        <w:t>ל</w:t>
      </w:r>
      <w:r w:rsidRPr="009B1788">
        <w:rPr>
          <w:rFonts w:cs="Arial" w:hint="cs"/>
          <w:sz w:val="24"/>
          <w:szCs w:val="24"/>
          <w:rtl/>
        </w:rPr>
        <w:t>הצלת</w:t>
      </w:r>
      <w:r w:rsidRPr="009B1788">
        <w:rPr>
          <w:rFonts w:cs="Arial"/>
          <w:sz w:val="24"/>
          <w:szCs w:val="24"/>
          <w:rtl/>
        </w:rPr>
        <w:t xml:space="preserve"> </w:t>
      </w:r>
      <w:r w:rsidRPr="009B1788">
        <w:rPr>
          <w:rFonts w:cs="Arial" w:hint="cs"/>
          <w:sz w:val="24"/>
          <w:szCs w:val="24"/>
          <w:rtl/>
        </w:rPr>
        <w:t>מזון</w:t>
      </w:r>
      <w:r w:rsidR="00B57BEF">
        <w:rPr>
          <w:rFonts w:cs="Arial" w:hint="cs"/>
          <w:sz w:val="24"/>
          <w:szCs w:val="24"/>
          <w:rtl/>
        </w:rPr>
        <w:t xml:space="preserve"> </w:t>
      </w:r>
      <w:r w:rsidR="00692A1A">
        <w:rPr>
          <w:rFonts w:cs="Arial" w:hint="cs"/>
          <w:sz w:val="24"/>
          <w:szCs w:val="24"/>
          <w:rtl/>
        </w:rPr>
        <w:t>לשנת 2019,</w:t>
      </w:r>
      <w:r w:rsidR="000B2F92">
        <w:rPr>
          <w:rFonts w:cs="Arial" w:hint="cs"/>
          <w:sz w:val="24"/>
          <w:szCs w:val="24"/>
          <w:rtl/>
        </w:rPr>
        <w:t xml:space="preserve"> </w:t>
      </w:r>
      <w:r w:rsidR="009651D1">
        <w:rPr>
          <w:rFonts w:cs="Arial" w:hint="cs"/>
          <w:sz w:val="24"/>
          <w:szCs w:val="24"/>
          <w:rtl/>
        </w:rPr>
        <w:t>מפורסם</w:t>
      </w:r>
      <w:r w:rsidR="009651D1" w:rsidRPr="009B1788">
        <w:rPr>
          <w:rFonts w:cs="Arial"/>
          <w:sz w:val="24"/>
          <w:szCs w:val="24"/>
          <w:rtl/>
        </w:rPr>
        <w:t xml:space="preserve"> </w:t>
      </w:r>
      <w:r w:rsidRPr="009B1788">
        <w:rPr>
          <w:rFonts w:cs="Arial" w:hint="cs"/>
          <w:sz w:val="24"/>
          <w:szCs w:val="24"/>
          <w:rtl/>
        </w:rPr>
        <w:t>זו</w:t>
      </w:r>
      <w:r w:rsidRPr="009B1788">
        <w:rPr>
          <w:rFonts w:cs="Arial"/>
          <w:sz w:val="24"/>
          <w:szCs w:val="24"/>
          <w:rtl/>
        </w:rPr>
        <w:t xml:space="preserve"> </w:t>
      </w:r>
      <w:r w:rsidRPr="009B1788">
        <w:rPr>
          <w:rFonts w:cs="Arial" w:hint="cs"/>
          <w:sz w:val="24"/>
          <w:szCs w:val="24"/>
          <w:rtl/>
        </w:rPr>
        <w:t>השנה</w:t>
      </w:r>
      <w:r w:rsidRPr="009B1788">
        <w:rPr>
          <w:rFonts w:cs="Arial"/>
          <w:sz w:val="24"/>
          <w:szCs w:val="24"/>
          <w:rtl/>
        </w:rPr>
        <w:t xml:space="preserve"> </w:t>
      </w:r>
      <w:r>
        <w:rPr>
          <w:rFonts w:cs="Arial" w:hint="cs"/>
          <w:sz w:val="24"/>
          <w:szCs w:val="24"/>
          <w:rtl/>
        </w:rPr>
        <w:t>החמישית</w:t>
      </w:r>
      <w:r w:rsidRPr="009B1788">
        <w:rPr>
          <w:rFonts w:cs="Arial"/>
          <w:sz w:val="24"/>
          <w:szCs w:val="24"/>
          <w:rtl/>
        </w:rPr>
        <w:t xml:space="preserve"> </w:t>
      </w:r>
      <w:r w:rsidRPr="009B1788">
        <w:rPr>
          <w:rFonts w:cs="Arial" w:hint="cs"/>
          <w:sz w:val="24"/>
          <w:szCs w:val="24"/>
          <w:rtl/>
        </w:rPr>
        <w:t>ע</w:t>
      </w:r>
      <w:r w:rsidRPr="009B1788">
        <w:rPr>
          <w:rFonts w:cs="Arial"/>
          <w:sz w:val="24"/>
          <w:szCs w:val="24"/>
          <w:rtl/>
        </w:rPr>
        <w:t>"</w:t>
      </w:r>
      <w:r w:rsidRPr="009B1788">
        <w:rPr>
          <w:rFonts w:cs="Arial" w:hint="cs"/>
          <w:sz w:val="24"/>
          <w:szCs w:val="24"/>
          <w:rtl/>
        </w:rPr>
        <w:t>י</w:t>
      </w:r>
      <w:r w:rsidRPr="009B1788">
        <w:rPr>
          <w:rFonts w:cs="Arial"/>
          <w:sz w:val="24"/>
          <w:szCs w:val="24"/>
          <w:rtl/>
        </w:rPr>
        <w:t xml:space="preserve"> </w:t>
      </w:r>
      <w:r w:rsidRPr="009B1788">
        <w:rPr>
          <w:rFonts w:cs="Arial" w:hint="cs"/>
          <w:sz w:val="24"/>
          <w:szCs w:val="24"/>
          <w:rtl/>
        </w:rPr>
        <w:t>לקט</w:t>
      </w:r>
      <w:r w:rsidRPr="009B1788">
        <w:rPr>
          <w:rFonts w:cs="Arial"/>
          <w:sz w:val="24"/>
          <w:szCs w:val="24"/>
          <w:rtl/>
        </w:rPr>
        <w:t xml:space="preserve"> </w:t>
      </w:r>
      <w:r w:rsidRPr="009B1788">
        <w:rPr>
          <w:rFonts w:cs="Arial" w:hint="cs"/>
          <w:sz w:val="24"/>
          <w:szCs w:val="24"/>
          <w:rtl/>
        </w:rPr>
        <w:t>ישראל</w:t>
      </w:r>
      <w:r w:rsidR="00B57BEF">
        <w:rPr>
          <w:rFonts w:cs="Arial" w:hint="cs"/>
          <w:sz w:val="24"/>
          <w:szCs w:val="24"/>
          <w:rtl/>
        </w:rPr>
        <w:t xml:space="preserve"> </w:t>
      </w:r>
      <w:r w:rsidR="000B2F92">
        <w:rPr>
          <w:rFonts w:cs="Arial" w:hint="cs"/>
          <w:sz w:val="24"/>
          <w:szCs w:val="24"/>
          <w:rtl/>
        </w:rPr>
        <w:t>ולראשונה בשיתוף המשרד ל</w:t>
      </w:r>
      <w:r w:rsidR="0055569B">
        <w:rPr>
          <w:rFonts w:cs="Arial" w:hint="cs"/>
          <w:sz w:val="24"/>
          <w:szCs w:val="24"/>
          <w:rtl/>
        </w:rPr>
        <w:t xml:space="preserve">הגנה הסביבה. </w:t>
      </w:r>
      <w:r w:rsidR="002978A2">
        <w:rPr>
          <w:rFonts w:cs="Arial" w:hint="cs"/>
          <w:sz w:val="24"/>
          <w:szCs w:val="24"/>
          <w:rtl/>
        </w:rPr>
        <w:t xml:space="preserve">מטרתו של </w:t>
      </w:r>
      <w:r w:rsidR="002978A2" w:rsidRPr="009B1788">
        <w:rPr>
          <w:rFonts w:cs="Arial" w:hint="cs"/>
          <w:sz w:val="24"/>
          <w:szCs w:val="24"/>
          <w:rtl/>
        </w:rPr>
        <w:t>הדו</w:t>
      </w:r>
      <w:r w:rsidR="002978A2" w:rsidRPr="009B1788">
        <w:rPr>
          <w:rFonts w:cs="Arial"/>
          <w:sz w:val="24"/>
          <w:szCs w:val="24"/>
          <w:rtl/>
        </w:rPr>
        <w:t>"</w:t>
      </w:r>
      <w:r w:rsidR="002978A2" w:rsidRPr="009B1788">
        <w:rPr>
          <w:rFonts w:cs="Arial" w:hint="cs"/>
          <w:sz w:val="24"/>
          <w:szCs w:val="24"/>
          <w:rtl/>
        </w:rPr>
        <w:t>ח</w:t>
      </w:r>
      <w:r w:rsidR="002978A2" w:rsidRPr="009B1788">
        <w:rPr>
          <w:rFonts w:cs="Arial"/>
          <w:sz w:val="24"/>
          <w:szCs w:val="24"/>
          <w:rtl/>
        </w:rPr>
        <w:t xml:space="preserve"> </w:t>
      </w:r>
      <w:r w:rsidR="002978A2">
        <w:rPr>
          <w:rFonts w:cs="Arial" w:hint="cs"/>
          <w:sz w:val="24"/>
          <w:szCs w:val="24"/>
          <w:rtl/>
        </w:rPr>
        <w:t xml:space="preserve">לשמש בסיס לדיון ציבורי בנושא בעיית אובדן המזון, ולהוות כלי עזר לקראת גיבוש צעדי </w:t>
      </w:r>
      <w:r w:rsidR="002978A2" w:rsidRPr="009B1788">
        <w:rPr>
          <w:rFonts w:cs="Arial" w:hint="cs"/>
          <w:sz w:val="24"/>
          <w:szCs w:val="24"/>
          <w:rtl/>
        </w:rPr>
        <w:t>מדיניות</w:t>
      </w:r>
      <w:r w:rsidR="002978A2" w:rsidRPr="009B1788">
        <w:rPr>
          <w:rFonts w:cs="Arial"/>
          <w:sz w:val="24"/>
          <w:szCs w:val="24"/>
          <w:rtl/>
        </w:rPr>
        <w:t xml:space="preserve"> </w:t>
      </w:r>
      <w:r w:rsidR="002978A2" w:rsidRPr="009B1788">
        <w:rPr>
          <w:rFonts w:cs="Arial" w:hint="cs"/>
          <w:sz w:val="24"/>
          <w:szCs w:val="24"/>
          <w:rtl/>
        </w:rPr>
        <w:t>לאומית</w:t>
      </w:r>
      <w:r w:rsidR="002978A2" w:rsidRPr="009B1788">
        <w:rPr>
          <w:rFonts w:cs="Arial"/>
          <w:sz w:val="24"/>
          <w:szCs w:val="24"/>
          <w:rtl/>
        </w:rPr>
        <w:t xml:space="preserve"> </w:t>
      </w:r>
      <w:r w:rsidR="002978A2" w:rsidRPr="009B1788">
        <w:rPr>
          <w:rFonts w:cs="Arial" w:hint="cs"/>
          <w:sz w:val="24"/>
          <w:szCs w:val="24"/>
          <w:rtl/>
        </w:rPr>
        <w:t>ש</w:t>
      </w:r>
      <w:r w:rsidR="002978A2">
        <w:rPr>
          <w:rFonts w:cs="Arial" w:hint="cs"/>
          <w:sz w:val="24"/>
          <w:szCs w:val="24"/>
          <w:rtl/>
        </w:rPr>
        <w:t>י</w:t>
      </w:r>
      <w:r w:rsidR="002978A2" w:rsidRPr="009B1788">
        <w:rPr>
          <w:rFonts w:cs="Arial" w:hint="cs"/>
          <w:sz w:val="24"/>
          <w:szCs w:val="24"/>
          <w:rtl/>
        </w:rPr>
        <w:t>ביא</w:t>
      </w:r>
      <w:r w:rsidR="002978A2">
        <w:rPr>
          <w:rFonts w:cs="Arial" w:hint="cs"/>
          <w:sz w:val="24"/>
          <w:szCs w:val="24"/>
          <w:rtl/>
        </w:rPr>
        <w:t>ו</w:t>
      </w:r>
      <w:r w:rsidR="002978A2" w:rsidRPr="009B1788">
        <w:rPr>
          <w:rFonts w:cs="Arial"/>
          <w:sz w:val="24"/>
          <w:szCs w:val="24"/>
          <w:rtl/>
        </w:rPr>
        <w:t xml:space="preserve"> </w:t>
      </w:r>
      <w:r w:rsidR="002978A2" w:rsidRPr="009B1788">
        <w:rPr>
          <w:rFonts w:cs="Arial" w:hint="cs"/>
          <w:sz w:val="24"/>
          <w:szCs w:val="24"/>
          <w:rtl/>
        </w:rPr>
        <w:t>לשינוי</w:t>
      </w:r>
      <w:r w:rsidR="002978A2" w:rsidRPr="009B1788">
        <w:rPr>
          <w:rFonts w:cs="Arial"/>
          <w:sz w:val="24"/>
          <w:szCs w:val="24"/>
          <w:rtl/>
        </w:rPr>
        <w:t xml:space="preserve"> </w:t>
      </w:r>
      <w:r w:rsidR="002978A2">
        <w:rPr>
          <w:rFonts w:cs="Arial" w:hint="cs"/>
          <w:sz w:val="24"/>
          <w:szCs w:val="24"/>
          <w:rtl/>
        </w:rPr>
        <w:t>בטיפול בנושא</w:t>
      </w:r>
      <w:r w:rsidR="002978A2" w:rsidRPr="009B1788">
        <w:rPr>
          <w:rFonts w:cs="Arial"/>
          <w:sz w:val="24"/>
          <w:szCs w:val="24"/>
          <w:rtl/>
        </w:rPr>
        <w:t xml:space="preserve"> </w:t>
      </w:r>
      <w:r w:rsidR="002978A2">
        <w:rPr>
          <w:rFonts w:cs="Arial" w:hint="cs"/>
          <w:sz w:val="24"/>
          <w:szCs w:val="24"/>
          <w:rtl/>
        </w:rPr>
        <w:t>אובדן ו</w:t>
      </w:r>
      <w:r w:rsidR="002978A2" w:rsidRPr="009B1788">
        <w:rPr>
          <w:rFonts w:cs="Arial" w:hint="cs"/>
          <w:sz w:val="24"/>
          <w:szCs w:val="24"/>
          <w:rtl/>
        </w:rPr>
        <w:t>הצלת</w:t>
      </w:r>
      <w:r w:rsidR="002978A2" w:rsidRPr="009B1788">
        <w:rPr>
          <w:rFonts w:cs="Arial"/>
          <w:sz w:val="24"/>
          <w:szCs w:val="24"/>
          <w:rtl/>
        </w:rPr>
        <w:t xml:space="preserve"> </w:t>
      </w:r>
      <w:r w:rsidR="002978A2" w:rsidRPr="009B1788">
        <w:rPr>
          <w:rFonts w:cs="Arial" w:hint="cs"/>
          <w:sz w:val="24"/>
          <w:szCs w:val="24"/>
          <w:rtl/>
        </w:rPr>
        <w:t>המזון</w:t>
      </w:r>
      <w:r w:rsidR="002978A2" w:rsidRPr="009B1788">
        <w:rPr>
          <w:rFonts w:cs="Arial"/>
          <w:sz w:val="24"/>
          <w:szCs w:val="24"/>
          <w:rtl/>
        </w:rPr>
        <w:t xml:space="preserve"> </w:t>
      </w:r>
      <w:r w:rsidR="002978A2" w:rsidRPr="009B1788">
        <w:rPr>
          <w:rFonts w:cs="Arial" w:hint="cs"/>
          <w:sz w:val="24"/>
          <w:szCs w:val="24"/>
          <w:rtl/>
        </w:rPr>
        <w:t>בישראל</w:t>
      </w:r>
      <w:r w:rsidR="002978A2" w:rsidRPr="009B1788">
        <w:rPr>
          <w:rFonts w:cs="Arial"/>
          <w:sz w:val="24"/>
          <w:szCs w:val="24"/>
          <w:rtl/>
        </w:rPr>
        <w:t>.</w:t>
      </w:r>
    </w:p>
    <w:p w:rsidR="009651D1" w:rsidRDefault="002978A2" w:rsidP="002978A2">
      <w:pPr>
        <w:spacing w:line="240" w:lineRule="auto"/>
        <w:jc w:val="both"/>
        <w:rPr>
          <w:rFonts w:cs="Arial"/>
          <w:sz w:val="24"/>
          <w:szCs w:val="24"/>
          <w:rtl/>
        </w:rPr>
      </w:pPr>
      <w:r>
        <w:rPr>
          <w:rFonts w:cs="Arial" w:hint="cs"/>
          <w:sz w:val="24"/>
          <w:szCs w:val="24"/>
          <w:rtl/>
        </w:rPr>
        <w:t>הדו</w:t>
      </w:r>
      <w:r w:rsidR="001A2E56">
        <w:rPr>
          <w:rFonts w:cs="Arial" w:hint="cs"/>
          <w:sz w:val="24"/>
          <w:szCs w:val="24"/>
          <w:rtl/>
        </w:rPr>
        <w:t>"</w:t>
      </w:r>
      <w:r>
        <w:rPr>
          <w:rFonts w:cs="Arial" w:hint="cs"/>
          <w:sz w:val="24"/>
          <w:szCs w:val="24"/>
          <w:rtl/>
        </w:rPr>
        <w:t xml:space="preserve">ח מתבסס על נתוני 2019, </w:t>
      </w:r>
      <w:r w:rsidR="00BA3B23">
        <w:rPr>
          <w:rFonts w:cs="Arial" w:hint="cs"/>
          <w:sz w:val="24"/>
          <w:szCs w:val="24"/>
          <w:rtl/>
        </w:rPr>
        <w:t>טרם</w:t>
      </w:r>
      <w:r>
        <w:rPr>
          <w:rFonts w:cs="Arial" w:hint="cs"/>
          <w:sz w:val="24"/>
          <w:szCs w:val="24"/>
          <w:rtl/>
        </w:rPr>
        <w:t xml:space="preserve"> משבר הקורונה. עם זאת, הנתונים הכלכליים מראים כי ההשלכות הכלכליות של משבר הקורונה כוללות בין היתר עליה בשיעורי האבטלה וירידה בהכנסה הפנויה של משקי הבית, וכפועל יוצא הביאו להחמרת בעיית אי-</w:t>
      </w:r>
      <w:proofErr w:type="spellStart"/>
      <w:r>
        <w:rPr>
          <w:rFonts w:cs="Arial" w:hint="cs"/>
          <w:sz w:val="24"/>
          <w:szCs w:val="24"/>
          <w:rtl/>
        </w:rPr>
        <w:t>הבטחון</w:t>
      </w:r>
      <w:proofErr w:type="spellEnd"/>
      <w:r>
        <w:rPr>
          <w:rFonts w:cs="Arial" w:hint="cs"/>
          <w:sz w:val="24"/>
          <w:szCs w:val="24"/>
          <w:rtl/>
        </w:rPr>
        <w:t xml:space="preserve"> התזונתי בישראל. נתונים מדאיגים אלה מחזקים את הצורך במדיניות הצלת מזון, אשר תאפשר להציל מזון בשליש מהעלות תוך חסכון משמעותי של משאבי סביבה, ככלי מדיניות כלכלי-סביבתי וחברתי.   </w:t>
      </w:r>
    </w:p>
    <w:p w:rsidR="009651D1" w:rsidRDefault="007716CD" w:rsidP="00997465">
      <w:pPr>
        <w:spacing w:line="240" w:lineRule="auto"/>
        <w:jc w:val="both"/>
        <w:rPr>
          <w:rFonts w:cs="Arial"/>
          <w:sz w:val="24"/>
          <w:szCs w:val="24"/>
          <w:rtl/>
        </w:rPr>
      </w:pPr>
      <w:r w:rsidRPr="009B1788">
        <w:rPr>
          <w:rFonts w:cs="Arial" w:hint="cs"/>
          <w:sz w:val="24"/>
          <w:szCs w:val="24"/>
          <w:rtl/>
        </w:rPr>
        <w:t>על</w:t>
      </w:r>
      <w:r w:rsidRPr="009B1788">
        <w:rPr>
          <w:rFonts w:cs="Arial"/>
          <w:sz w:val="24"/>
          <w:szCs w:val="24"/>
          <w:rtl/>
        </w:rPr>
        <w:t xml:space="preserve"> </w:t>
      </w:r>
      <w:r w:rsidRPr="009B1788">
        <w:rPr>
          <w:rFonts w:cs="Arial" w:hint="cs"/>
          <w:sz w:val="24"/>
          <w:szCs w:val="24"/>
          <w:rtl/>
        </w:rPr>
        <w:t>פי</w:t>
      </w:r>
      <w:r w:rsidRPr="009B1788">
        <w:rPr>
          <w:rFonts w:cs="Arial"/>
          <w:sz w:val="24"/>
          <w:szCs w:val="24"/>
          <w:rtl/>
        </w:rPr>
        <w:t xml:space="preserve"> </w:t>
      </w:r>
      <w:r w:rsidRPr="009B1788">
        <w:rPr>
          <w:rFonts w:cs="Arial" w:hint="cs"/>
          <w:sz w:val="24"/>
          <w:szCs w:val="24"/>
          <w:rtl/>
        </w:rPr>
        <w:t>אומדני</w:t>
      </w:r>
      <w:r w:rsidRPr="009B1788">
        <w:rPr>
          <w:rFonts w:cs="Arial"/>
          <w:sz w:val="24"/>
          <w:szCs w:val="24"/>
          <w:rtl/>
        </w:rPr>
        <w:t xml:space="preserve"> </w:t>
      </w: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סך</w:t>
      </w:r>
      <w:r w:rsidRPr="009B1788">
        <w:rPr>
          <w:rFonts w:cs="Arial"/>
          <w:sz w:val="24"/>
          <w:szCs w:val="24"/>
          <w:rtl/>
        </w:rPr>
        <w:t xml:space="preserve"> </w:t>
      </w:r>
      <w:r w:rsidRPr="009B1788">
        <w:rPr>
          <w:rFonts w:cs="Arial" w:hint="cs"/>
          <w:sz w:val="24"/>
          <w:szCs w:val="24"/>
          <w:rtl/>
        </w:rPr>
        <w:t>היקף</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009651D1">
        <w:rPr>
          <w:rFonts w:cs="Arial" w:hint="cs"/>
          <w:sz w:val="24"/>
          <w:szCs w:val="24"/>
          <w:rtl/>
        </w:rPr>
        <w:t xml:space="preserve">לשנת 2019 </w:t>
      </w:r>
      <w:r w:rsidRPr="009B1788">
        <w:rPr>
          <w:rFonts w:cs="Arial" w:hint="cs"/>
          <w:sz w:val="24"/>
          <w:szCs w:val="24"/>
          <w:rtl/>
        </w:rPr>
        <w:t>עומד</w:t>
      </w:r>
      <w:r w:rsidRPr="009B1788">
        <w:rPr>
          <w:rFonts w:cs="Arial"/>
          <w:sz w:val="24"/>
          <w:szCs w:val="24"/>
          <w:rtl/>
        </w:rPr>
        <w:t xml:space="preserve"> </w:t>
      </w:r>
      <w:r w:rsidRPr="009B1788">
        <w:rPr>
          <w:rFonts w:cs="Arial" w:hint="cs"/>
          <w:sz w:val="24"/>
          <w:szCs w:val="24"/>
          <w:rtl/>
        </w:rPr>
        <w:t>על</w:t>
      </w:r>
      <w:r w:rsidRPr="009B1788">
        <w:rPr>
          <w:rFonts w:cs="Arial"/>
          <w:sz w:val="24"/>
          <w:szCs w:val="24"/>
          <w:rtl/>
        </w:rPr>
        <w:t xml:space="preserve"> </w:t>
      </w:r>
      <w:r>
        <w:rPr>
          <w:rFonts w:cs="Arial" w:hint="cs"/>
          <w:sz w:val="24"/>
          <w:szCs w:val="24"/>
          <w:rtl/>
        </w:rPr>
        <w:t>2.5</w:t>
      </w:r>
      <w:r w:rsidRPr="009B1788">
        <w:rPr>
          <w:rFonts w:cs="Arial"/>
          <w:sz w:val="24"/>
          <w:szCs w:val="24"/>
          <w:rtl/>
        </w:rPr>
        <w:t xml:space="preserve"> </w:t>
      </w:r>
      <w:r w:rsidRPr="009B1788">
        <w:rPr>
          <w:rFonts w:cs="Arial" w:hint="cs"/>
          <w:sz w:val="24"/>
          <w:szCs w:val="24"/>
          <w:rtl/>
        </w:rPr>
        <w:t>מיליון</w:t>
      </w:r>
      <w:r w:rsidRPr="009B1788">
        <w:rPr>
          <w:rFonts w:cs="Arial"/>
          <w:sz w:val="24"/>
          <w:szCs w:val="24"/>
          <w:rtl/>
        </w:rPr>
        <w:t xml:space="preserve"> </w:t>
      </w:r>
      <w:r w:rsidRPr="009B1788">
        <w:rPr>
          <w:rFonts w:cs="Arial" w:hint="cs"/>
          <w:sz w:val="24"/>
          <w:szCs w:val="24"/>
          <w:rtl/>
        </w:rPr>
        <w:t>טון</w:t>
      </w:r>
      <w:r w:rsidRPr="009B1788">
        <w:rPr>
          <w:rFonts w:cs="Arial"/>
          <w:sz w:val="24"/>
          <w:szCs w:val="24"/>
          <w:rtl/>
        </w:rPr>
        <w:t xml:space="preserve">, </w:t>
      </w:r>
      <w:r w:rsidRPr="009B1788">
        <w:rPr>
          <w:rFonts w:cs="Arial" w:hint="cs"/>
          <w:sz w:val="24"/>
          <w:szCs w:val="24"/>
          <w:rtl/>
        </w:rPr>
        <w:t>בשווי</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כ</w:t>
      </w:r>
      <w:r>
        <w:rPr>
          <w:rFonts w:cs="Arial" w:hint="cs"/>
          <w:sz w:val="24"/>
          <w:szCs w:val="24"/>
          <w:rtl/>
        </w:rPr>
        <w:t xml:space="preserve">- 20.3 </w:t>
      </w:r>
      <w:r w:rsidRPr="009B1788">
        <w:rPr>
          <w:rFonts w:cs="Arial" w:hint="cs"/>
          <w:sz w:val="24"/>
          <w:szCs w:val="24"/>
          <w:rtl/>
        </w:rPr>
        <w:t>מיליארד</w:t>
      </w:r>
      <w:r w:rsidRPr="009B1788">
        <w:rPr>
          <w:rFonts w:cs="Arial"/>
          <w:sz w:val="24"/>
          <w:szCs w:val="24"/>
          <w:rtl/>
        </w:rPr>
        <w:t xml:space="preserve"> </w:t>
      </w:r>
      <w:r w:rsidRPr="009B1788">
        <w:rPr>
          <w:rFonts w:cs="Arial" w:hint="cs"/>
          <w:sz w:val="24"/>
          <w:szCs w:val="24"/>
          <w:rtl/>
        </w:rPr>
        <w:t>₪</w:t>
      </w:r>
      <w:r w:rsidR="009651D1">
        <w:rPr>
          <w:rFonts w:cs="Arial" w:hint="cs"/>
          <w:sz w:val="24"/>
          <w:szCs w:val="24"/>
          <w:rtl/>
        </w:rPr>
        <w:t>.</w:t>
      </w:r>
      <w:r w:rsidR="009651D1" w:rsidRPr="009651D1">
        <w:rPr>
          <w:rFonts w:cs="Arial" w:hint="cs"/>
          <w:sz w:val="24"/>
          <w:szCs w:val="24"/>
          <w:rtl/>
        </w:rPr>
        <w:t xml:space="preserve"> </w:t>
      </w:r>
      <w:r w:rsidR="009651D1">
        <w:rPr>
          <w:rFonts w:cs="Arial" w:hint="cs"/>
          <w:sz w:val="24"/>
          <w:szCs w:val="24"/>
          <w:rtl/>
        </w:rPr>
        <w:t>סך האובדן מהווה</w:t>
      </w:r>
      <w:r w:rsidR="009651D1" w:rsidRPr="009B1788">
        <w:rPr>
          <w:rFonts w:cs="Arial"/>
          <w:sz w:val="24"/>
          <w:szCs w:val="24"/>
          <w:rtl/>
        </w:rPr>
        <w:t xml:space="preserve"> </w:t>
      </w:r>
      <w:r w:rsidR="009651D1" w:rsidRPr="009B1788">
        <w:rPr>
          <w:rFonts w:cs="Arial" w:hint="cs"/>
          <w:sz w:val="24"/>
          <w:szCs w:val="24"/>
          <w:rtl/>
        </w:rPr>
        <w:t>כ</w:t>
      </w:r>
      <w:r w:rsidR="009651D1">
        <w:rPr>
          <w:rFonts w:cs="Arial" w:hint="cs"/>
          <w:sz w:val="24"/>
          <w:szCs w:val="24"/>
          <w:rtl/>
        </w:rPr>
        <w:t>- 35%</w:t>
      </w:r>
      <w:r w:rsidR="009651D1" w:rsidRPr="009B1788">
        <w:rPr>
          <w:rFonts w:cs="Arial"/>
          <w:sz w:val="24"/>
          <w:szCs w:val="24"/>
          <w:rtl/>
        </w:rPr>
        <w:t xml:space="preserve"> </w:t>
      </w:r>
      <w:r w:rsidR="009651D1" w:rsidRPr="009B1788">
        <w:rPr>
          <w:rFonts w:cs="Arial" w:hint="cs"/>
          <w:sz w:val="24"/>
          <w:szCs w:val="24"/>
          <w:rtl/>
        </w:rPr>
        <w:t>מהיקף</w:t>
      </w:r>
      <w:r w:rsidR="009651D1" w:rsidRPr="009B1788">
        <w:rPr>
          <w:rFonts w:cs="Arial"/>
          <w:sz w:val="24"/>
          <w:szCs w:val="24"/>
          <w:rtl/>
        </w:rPr>
        <w:t xml:space="preserve"> </w:t>
      </w:r>
      <w:r w:rsidR="009651D1" w:rsidRPr="009B1788">
        <w:rPr>
          <w:rFonts w:cs="Arial" w:hint="cs"/>
          <w:sz w:val="24"/>
          <w:szCs w:val="24"/>
          <w:rtl/>
        </w:rPr>
        <w:t>ייצור</w:t>
      </w:r>
      <w:r w:rsidR="009651D1" w:rsidRPr="009B1788">
        <w:rPr>
          <w:rFonts w:cs="Arial"/>
          <w:sz w:val="24"/>
          <w:szCs w:val="24"/>
          <w:rtl/>
        </w:rPr>
        <w:t xml:space="preserve"> </w:t>
      </w:r>
      <w:r w:rsidR="009651D1" w:rsidRPr="009B1788">
        <w:rPr>
          <w:rFonts w:cs="Arial" w:hint="cs"/>
          <w:sz w:val="24"/>
          <w:szCs w:val="24"/>
          <w:rtl/>
        </w:rPr>
        <w:t>המזון</w:t>
      </w:r>
      <w:r w:rsidR="009651D1" w:rsidRPr="009B1788">
        <w:rPr>
          <w:rFonts w:cs="Arial"/>
          <w:sz w:val="24"/>
          <w:szCs w:val="24"/>
          <w:rtl/>
        </w:rPr>
        <w:t xml:space="preserve"> </w:t>
      </w:r>
      <w:r w:rsidR="009651D1" w:rsidRPr="009B1788">
        <w:rPr>
          <w:rFonts w:cs="Arial" w:hint="cs"/>
          <w:sz w:val="24"/>
          <w:szCs w:val="24"/>
          <w:rtl/>
        </w:rPr>
        <w:t>בישראל</w:t>
      </w:r>
      <w:r w:rsidR="009651D1" w:rsidRPr="009B1788">
        <w:rPr>
          <w:rFonts w:cs="Arial"/>
          <w:sz w:val="24"/>
          <w:szCs w:val="24"/>
          <w:rtl/>
        </w:rPr>
        <w:t xml:space="preserve">. </w:t>
      </w:r>
      <w:r w:rsidR="009651D1" w:rsidRPr="009B1788">
        <w:rPr>
          <w:rFonts w:cs="Arial" w:hint="cs"/>
          <w:sz w:val="24"/>
          <w:szCs w:val="24"/>
          <w:rtl/>
        </w:rPr>
        <w:t>מתוכ</w:t>
      </w:r>
      <w:r w:rsidR="009651D1">
        <w:rPr>
          <w:rFonts w:cs="Arial" w:hint="cs"/>
          <w:sz w:val="24"/>
          <w:szCs w:val="24"/>
          <w:rtl/>
        </w:rPr>
        <w:t>ם</w:t>
      </w:r>
      <w:r w:rsidR="009651D1" w:rsidRPr="009B1788">
        <w:rPr>
          <w:rFonts w:cs="Arial"/>
          <w:sz w:val="24"/>
          <w:szCs w:val="24"/>
          <w:rtl/>
        </w:rPr>
        <w:t xml:space="preserve">, </w:t>
      </w:r>
      <w:r w:rsidR="009651D1" w:rsidRPr="009B1788">
        <w:rPr>
          <w:rFonts w:cs="Arial" w:hint="cs"/>
          <w:sz w:val="24"/>
          <w:szCs w:val="24"/>
          <w:rtl/>
        </w:rPr>
        <w:t>אובדן</w:t>
      </w:r>
      <w:r w:rsidR="009651D1" w:rsidRPr="009B1788">
        <w:rPr>
          <w:rFonts w:cs="Arial"/>
          <w:sz w:val="24"/>
          <w:szCs w:val="24"/>
          <w:rtl/>
        </w:rPr>
        <w:t xml:space="preserve"> </w:t>
      </w:r>
      <w:r w:rsidR="009651D1" w:rsidRPr="009B1788">
        <w:rPr>
          <w:rFonts w:cs="Arial" w:hint="cs"/>
          <w:sz w:val="24"/>
          <w:szCs w:val="24"/>
          <w:rtl/>
        </w:rPr>
        <w:t>של</w:t>
      </w:r>
      <w:r w:rsidR="009651D1" w:rsidRPr="009B1788">
        <w:rPr>
          <w:rFonts w:cs="Arial"/>
          <w:sz w:val="24"/>
          <w:szCs w:val="24"/>
          <w:rtl/>
        </w:rPr>
        <w:t xml:space="preserve"> </w:t>
      </w:r>
      <w:r w:rsidR="009651D1" w:rsidRPr="009B1788">
        <w:rPr>
          <w:rFonts w:cs="Arial" w:hint="cs"/>
          <w:sz w:val="24"/>
          <w:szCs w:val="24"/>
          <w:rtl/>
        </w:rPr>
        <w:t>מזון</w:t>
      </w:r>
      <w:r w:rsidR="009651D1" w:rsidRPr="009B1788">
        <w:rPr>
          <w:rFonts w:cs="Arial"/>
          <w:sz w:val="24"/>
          <w:szCs w:val="24"/>
          <w:rtl/>
        </w:rPr>
        <w:t xml:space="preserve"> </w:t>
      </w:r>
      <w:r w:rsidR="009651D1" w:rsidRPr="009B1788">
        <w:rPr>
          <w:rFonts w:cs="Arial" w:hint="cs"/>
          <w:sz w:val="24"/>
          <w:szCs w:val="24"/>
          <w:rtl/>
        </w:rPr>
        <w:t>בר</w:t>
      </w:r>
      <w:r w:rsidR="009651D1" w:rsidRPr="009B1788">
        <w:rPr>
          <w:rFonts w:cs="Arial"/>
          <w:sz w:val="24"/>
          <w:szCs w:val="24"/>
          <w:rtl/>
        </w:rPr>
        <w:t>-</w:t>
      </w:r>
      <w:r w:rsidR="009651D1" w:rsidRPr="009B1788">
        <w:rPr>
          <w:rFonts w:cs="Arial" w:hint="cs"/>
          <w:sz w:val="24"/>
          <w:szCs w:val="24"/>
          <w:rtl/>
        </w:rPr>
        <w:t>הצלה</w:t>
      </w:r>
      <w:r w:rsidR="009651D1" w:rsidRPr="009B1788">
        <w:rPr>
          <w:rFonts w:cs="Arial"/>
          <w:sz w:val="24"/>
          <w:szCs w:val="24"/>
          <w:rtl/>
        </w:rPr>
        <w:t xml:space="preserve">, </w:t>
      </w:r>
      <w:r w:rsidR="009651D1" w:rsidRPr="009B1788">
        <w:rPr>
          <w:rFonts w:cs="Arial" w:hint="cs"/>
          <w:sz w:val="24"/>
          <w:szCs w:val="24"/>
          <w:rtl/>
        </w:rPr>
        <w:t>כלומר</w:t>
      </w:r>
      <w:r w:rsidR="009651D1" w:rsidRPr="009B1788">
        <w:rPr>
          <w:rFonts w:cs="Arial"/>
          <w:sz w:val="24"/>
          <w:szCs w:val="24"/>
          <w:rtl/>
        </w:rPr>
        <w:t xml:space="preserve"> </w:t>
      </w:r>
      <w:r w:rsidR="009651D1" w:rsidRPr="009B1788">
        <w:rPr>
          <w:rFonts w:cs="Arial" w:hint="cs"/>
          <w:sz w:val="24"/>
          <w:szCs w:val="24"/>
          <w:rtl/>
        </w:rPr>
        <w:t>מזון</w:t>
      </w:r>
      <w:r w:rsidR="009651D1" w:rsidRPr="009B1788">
        <w:rPr>
          <w:rFonts w:cs="Arial"/>
          <w:sz w:val="24"/>
          <w:szCs w:val="24"/>
          <w:rtl/>
        </w:rPr>
        <w:t xml:space="preserve"> </w:t>
      </w:r>
      <w:r w:rsidR="009651D1" w:rsidRPr="009B1788">
        <w:rPr>
          <w:rFonts w:cs="Arial" w:hint="cs"/>
          <w:sz w:val="24"/>
          <w:szCs w:val="24"/>
          <w:rtl/>
        </w:rPr>
        <w:t>הראוי</w:t>
      </w:r>
      <w:r w:rsidR="009651D1" w:rsidRPr="009B1788">
        <w:rPr>
          <w:rFonts w:cs="Arial"/>
          <w:sz w:val="24"/>
          <w:szCs w:val="24"/>
          <w:rtl/>
        </w:rPr>
        <w:t xml:space="preserve"> </w:t>
      </w:r>
      <w:r w:rsidR="009651D1" w:rsidRPr="009B1788">
        <w:rPr>
          <w:rFonts w:cs="Arial" w:hint="cs"/>
          <w:sz w:val="24"/>
          <w:szCs w:val="24"/>
          <w:rtl/>
        </w:rPr>
        <w:t>למאכל</w:t>
      </w:r>
      <w:r w:rsidR="009651D1" w:rsidRPr="009B1788">
        <w:rPr>
          <w:rFonts w:cs="Arial"/>
          <w:sz w:val="24"/>
          <w:szCs w:val="24"/>
          <w:rtl/>
        </w:rPr>
        <w:t xml:space="preserve">, </w:t>
      </w:r>
      <w:r w:rsidR="009651D1" w:rsidRPr="009B1788">
        <w:rPr>
          <w:rFonts w:cs="Arial" w:hint="cs"/>
          <w:sz w:val="24"/>
          <w:szCs w:val="24"/>
          <w:rtl/>
        </w:rPr>
        <w:t>בהיקף</w:t>
      </w:r>
      <w:r w:rsidR="009651D1" w:rsidRPr="009B1788">
        <w:rPr>
          <w:rFonts w:cs="Arial"/>
          <w:sz w:val="24"/>
          <w:szCs w:val="24"/>
          <w:rtl/>
        </w:rPr>
        <w:t xml:space="preserve"> </w:t>
      </w:r>
      <w:r w:rsidR="009651D1" w:rsidRPr="009B1788">
        <w:rPr>
          <w:rFonts w:cs="Arial" w:hint="cs"/>
          <w:sz w:val="24"/>
          <w:szCs w:val="24"/>
          <w:rtl/>
        </w:rPr>
        <w:t>של</w:t>
      </w:r>
      <w:r w:rsidR="009651D1" w:rsidRPr="009B1788">
        <w:rPr>
          <w:rFonts w:cs="Arial"/>
          <w:sz w:val="24"/>
          <w:szCs w:val="24"/>
          <w:rtl/>
        </w:rPr>
        <w:t xml:space="preserve"> </w:t>
      </w:r>
      <w:r w:rsidR="009651D1" w:rsidRPr="009B1788">
        <w:rPr>
          <w:rFonts w:cs="Arial" w:hint="cs"/>
          <w:sz w:val="24"/>
          <w:szCs w:val="24"/>
          <w:rtl/>
        </w:rPr>
        <w:t>כ</w:t>
      </w:r>
      <w:r w:rsidR="009651D1">
        <w:rPr>
          <w:rFonts w:cs="Arial" w:hint="cs"/>
          <w:sz w:val="24"/>
          <w:szCs w:val="24"/>
          <w:rtl/>
        </w:rPr>
        <w:t xml:space="preserve">- 1.2 </w:t>
      </w:r>
      <w:r w:rsidR="009651D1" w:rsidRPr="009B1788">
        <w:rPr>
          <w:rFonts w:cs="Arial" w:hint="cs"/>
          <w:sz w:val="24"/>
          <w:szCs w:val="24"/>
          <w:rtl/>
        </w:rPr>
        <w:t>מיליון</w:t>
      </w:r>
      <w:r w:rsidR="009651D1" w:rsidRPr="009B1788">
        <w:rPr>
          <w:rFonts w:cs="Arial"/>
          <w:sz w:val="24"/>
          <w:szCs w:val="24"/>
          <w:rtl/>
        </w:rPr>
        <w:t xml:space="preserve"> </w:t>
      </w:r>
      <w:r w:rsidR="009651D1" w:rsidRPr="009B1788">
        <w:rPr>
          <w:rFonts w:cs="Arial" w:hint="cs"/>
          <w:sz w:val="24"/>
          <w:szCs w:val="24"/>
          <w:rtl/>
        </w:rPr>
        <w:t>טון</w:t>
      </w:r>
      <w:r w:rsidR="009651D1" w:rsidRPr="009B1788">
        <w:rPr>
          <w:rFonts w:cs="Arial"/>
          <w:sz w:val="24"/>
          <w:szCs w:val="24"/>
          <w:rtl/>
        </w:rPr>
        <w:t xml:space="preserve"> </w:t>
      </w:r>
      <w:r w:rsidR="009651D1" w:rsidRPr="009B1788">
        <w:rPr>
          <w:rFonts w:cs="Arial" w:hint="cs"/>
          <w:sz w:val="24"/>
          <w:szCs w:val="24"/>
          <w:rtl/>
        </w:rPr>
        <w:t>ובשווי</w:t>
      </w:r>
      <w:r w:rsidR="009651D1" w:rsidRPr="009B1788">
        <w:rPr>
          <w:rFonts w:cs="Arial"/>
          <w:sz w:val="24"/>
          <w:szCs w:val="24"/>
          <w:rtl/>
        </w:rPr>
        <w:t xml:space="preserve"> </w:t>
      </w:r>
      <w:r w:rsidR="009651D1" w:rsidRPr="009B1788">
        <w:rPr>
          <w:rFonts w:cs="Arial" w:hint="cs"/>
          <w:sz w:val="24"/>
          <w:szCs w:val="24"/>
          <w:rtl/>
        </w:rPr>
        <w:t>של</w:t>
      </w:r>
      <w:r w:rsidR="009651D1" w:rsidRPr="009B1788">
        <w:rPr>
          <w:rFonts w:cs="Arial"/>
          <w:sz w:val="24"/>
          <w:szCs w:val="24"/>
          <w:rtl/>
        </w:rPr>
        <w:t xml:space="preserve"> </w:t>
      </w:r>
      <w:r w:rsidR="009651D1" w:rsidRPr="009B1788">
        <w:rPr>
          <w:rFonts w:cs="Arial" w:hint="cs"/>
          <w:sz w:val="24"/>
          <w:szCs w:val="24"/>
          <w:rtl/>
        </w:rPr>
        <w:t>כ</w:t>
      </w:r>
      <w:r w:rsidR="009651D1">
        <w:rPr>
          <w:rFonts w:cs="Arial" w:hint="cs"/>
          <w:sz w:val="24"/>
          <w:szCs w:val="24"/>
          <w:rtl/>
        </w:rPr>
        <w:t>- 7.1</w:t>
      </w:r>
      <w:r w:rsidR="009651D1" w:rsidRPr="009B1788">
        <w:rPr>
          <w:rFonts w:cs="Arial"/>
          <w:sz w:val="24"/>
          <w:szCs w:val="24"/>
          <w:rtl/>
        </w:rPr>
        <w:t xml:space="preserve"> </w:t>
      </w:r>
      <w:r w:rsidR="009651D1" w:rsidRPr="009B1788">
        <w:rPr>
          <w:rFonts w:cs="Arial" w:hint="cs"/>
          <w:sz w:val="24"/>
          <w:szCs w:val="24"/>
          <w:rtl/>
        </w:rPr>
        <w:t>מיליארד</w:t>
      </w:r>
      <w:r w:rsidR="009651D1" w:rsidRPr="009B1788">
        <w:rPr>
          <w:rFonts w:cs="Arial"/>
          <w:sz w:val="24"/>
          <w:szCs w:val="24"/>
          <w:rtl/>
        </w:rPr>
        <w:t xml:space="preserve"> </w:t>
      </w:r>
      <w:r w:rsidR="009651D1" w:rsidRPr="009B1788">
        <w:rPr>
          <w:rFonts w:cs="Arial" w:hint="cs"/>
          <w:sz w:val="24"/>
          <w:szCs w:val="24"/>
          <w:rtl/>
        </w:rPr>
        <w:t>₪</w:t>
      </w:r>
      <w:r w:rsidR="009651D1" w:rsidRPr="009B1788">
        <w:rPr>
          <w:rFonts w:cs="Arial"/>
          <w:sz w:val="24"/>
          <w:szCs w:val="24"/>
          <w:rtl/>
        </w:rPr>
        <w:t xml:space="preserve">. </w:t>
      </w:r>
    </w:p>
    <w:p w:rsidR="009651D1" w:rsidRPr="009B1788" w:rsidRDefault="009651D1" w:rsidP="00072469">
      <w:pPr>
        <w:spacing w:line="240" w:lineRule="auto"/>
        <w:jc w:val="both"/>
        <w:rPr>
          <w:rFonts w:cs="Arial"/>
          <w:sz w:val="24"/>
          <w:szCs w:val="24"/>
          <w:rtl/>
        </w:rPr>
      </w:pP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כולל</w:t>
      </w:r>
      <w:r w:rsidRPr="009B1788">
        <w:rPr>
          <w:rFonts w:cs="Arial"/>
          <w:sz w:val="24"/>
          <w:szCs w:val="24"/>
          <w:rtl/>
        </w:rPr>
        <w:t xml:space="preserve"> </w:t>
      </w:r>
      <w:r w:rsidRPr="009B1788">
        <w:rPr>
          <w:rFonts w:cs="Arial" w:hint="cs"/>
          <w:sz w:val="24"/>
          <w:szCs w:val="24"/>
          <w:rtl/>
        </w:rPr>
        <w:t>לראשונה</w:t>
      </w:r>
      <w:r w:rsidRPr="009B1788">
        <w:rPr>
          <w:rFonts w:cs="Arial"/>
          <w:sz w:val="24"/>
          <w:szCs w:val="24"/>
          <w:rtl/>
        </w:rPr>
        <w:t xml:space="preserve"> </w:t>
      </w:r>
      <w:r w:rsidRPr="009B1788">
        <w:rPr>
          <w:rFonts w:cs="Arial" w:hint="cs"/>
          <w:sz w:val="24"/>
          <w:szCs w:val="24"/>
          <w:rtl/>
        </w:rPr>
        <w:t>מודל</w:t>
      </w:r>
      <w:r w:rsidRPr="009B1788">
        <w:rPr>
          <w:rFonts w:cs="Arial"/>
          <w:sz w:val="24"/>
          <w:szCs w:val="24"/>
          <w:rtl/>
        </w:rPr>
        <w:t xml:space="preserve"> </w:t>
      </w:r>
      <w:r w:rsidRPr="009B1788">
        <w:rPr>
          <w:rFonts w:cs="Arial" w:hint="cs"/>
          <w:sz w:val="24"/>
          <w:szCs w:val="24"/>
          <w:rtl/>
        </w:rPr>
        <w:t>מפורט</w:t>
      </w:r>
      <w:r w:rsidRPr="009B1788">
        <w:rPr>
          <w:rFonts w:cs="Arial"/>
          <w:sz w:val="24"/>
          <w:szCs w:val="24"/>
          <w:rtl/>
        </w:rPr>
        <w:t xml:space="preserve"> </w:t>
      </w:r>
      <w:r w:rsidRPr="009B1788">
        <w:rPr>
          <w:rFonts w:cs="Arial" w:hint="cs"/>
          <w:sz w:val="24"/>
          <w:szCs w:val="24"/>
          <w:rtl/>
        </w:rPr>
        <w:t>לאומדן</w:t>
      </w:r>
      <w:r w:rsidRPr="009B1788">
        <w:rPr>
          <w:rFonts w:cs="Arial"/>
          <w:sz w:val="24"/>
          <w:szCs w:val="24"/>
          <w:rtl/>
        </w:rPr>
        <w:t xml:space="preserve"> </w:t>
      </w:r>
      <w:r>
        <w:rPr>
          <w:rFonts w:cs="Arial" w:hint="cs"/>
          <w:sz w:val="24"/>
          <w:szCs w:val="24"/>
          <w:rtl/>
        </w:rPr>
        <w:t>ההשפעות הסביבתיות של אובדן מזון</w:t>
      </w:r>
      <w:r w:rsidRPr="009B1788">
        <w:rPr>
          <w:rFonts w:cs="Arial" w:hint="cs"/>
          <w:sz w:val="24"/>
          <w:szCs w:val="24"/>
          <w:rtl/>
        </w:rPr>
        <w:t>.</w:t>
      </w:r>
      <w:r w:rsidRPr="009B1788">
        <w:rPr>
          <w:rFonts w:cs="Arial"/>
          <w:sz w:val="24"/>
          <w:szCs w:val="24"/>
          <w:rtl/>
        </w:rPr>
        <w:t xml:space="preserve"> </w:t>
      </w:r>
      <w:r>
        <w:rPr>
          <w:rFonts w:cs="Arial" w:hint="cs"/>
          <w:sz w:val="24"/>
          <w:szCs w:val="24"/>
          <w:rtl/>
        </w:rPr>
        <w:t>סך העלות הסביבתית של אובדן מזון בישראל עומדת על כ-</w:t>
      </w:r>
      <w:r w:rsidR="00072469">
        <w:rPr>
          <w:rFonts w:cs="Arial" w:hint="cs"/>
          <w:sz w:val="24"/>
          <w:szCs w:val="24"/>
          <w:rtl/>
        </w:rPr>
        <w:t>3.2</w:t>
      </w:r>
      <w:r>
        <w:rPr>
          <w:rFonts w:cs="Arial" w:hint="cs"/>
          <w:sz w:val="24"/>
          <w:szCs w:val="24"/>
          <w:rtl/>
        </w:rPr>
        <w:t xml:space="preserve"> מיליארד ₪. </w:t>
      </w:r>
      <w:r w:rsidRPr="00401108">
        <w:rPr>
          <w:rFonts w:cs="Arial"/>
          <w:sz w:val="24"/>
          <w:szCs w:val="24"/>
          <w:rtl/>
        </w:rPr>
        <w:t xml:space="preserve">מתוכה </w:t>
      </w:r>
      <w:r w:rsidR="00072469">
        <w:rPr>
          <w:rFonts w:cs="Arial" w:hint="cs"/>
          <w:sz w:val="24"/>
          <w:szCs w:val="24"/>
          <w:rtl/>
        </w:rPr>
        <w:t>1.4</w:t>
      </w:r>
      <w:r w:rsidRPr="00401108">
        <w:rPr>
          <w:rFonts w:cs="Arial"/>
          <w:sz w:val="24"/>
          <w:szCs w:val="24"/>
          <w:rtl/>
        </w:rPr>
        <w:t xml:space="preserve"> מיליארד ₪ </w:t>
      </w:r>
      <w:r>
        <w:rPr>
          <w:rFonts w:cs="Arial" w:hint="cs"/>
          <w:sz w:val="24"/>
          <w:szCs w:val="24"/>
          <w:rtl/>
        </w:rPr>
        <w:t>עלות שימוש ב</w:t>
      </w:r>
      <w:r w:rsidRPr="00401108">
        <w:rPr>
          <w:rFonts w:cs="Arial"/>
          <w:sz w:val="24"/>
          <w:szCs w:val="24"/>
          <w:rtl/>
        </w:rPr>
        <w:t>משאבי טבע</w:t>
      </w:r>
      <w:r>
        <w:rPr>
          <w:rFonts w:cs="Arial" w:hint="cs"/>
          <w:sz w:val="24"/>
          <w:szCs w:val="24"/>
          <w:rtl/>
        </w:rPr>
        <w:t xml:space="preserve"> (מים וקרקע)</w:t>
      </w:r>
      <w:r w:rsidRPr="00401108">
        <w:rPr>
          <w:rFonts w:cs="Arial"/>
          <w:sz w:val="24"/>
          <w:szCs w:val="24"/>
          <w:rtl/>
        </w:rPr>
        <w:t xml:space="preserve">, 1 מיליארד ₪ </w:t>
      </w:r>
      <w:r>
        <w:rPr>
          <w:rFonts w:cs="Arial" w:hint="cs"/>
          <w:sz w:val="24"/>
          <w:szCs w:val="24"/>
          <w:rtl/>
        </w:rPr>
        <w:t>עלות</w:t>
      </w:r>
      <w:r w:rsidR="00CB7873">
        <w:rPr>
          <w:rFonts w:cs="Arial" w:hint="cs"/>
          <w:sz w:val="24"/>
          <w:szCs w:val="24"/>
          <w:rtl/>
        </w:rPr>
        <w:t xml:space="preserve"> </w:t>
      </w:r>
      <w:r w:rsidRPr="00401108">
        <w:rPr>
          <w:rFonts w:cs="Arial"/>
          <w:sz w:val="24"/>
          <w:szCs w:val="24"/>
          <w:rtl/>
        </w:rPr>
        <w:t xml:space="preserve">פליטות גזי חממה </w:t>
      </w:r>
      <w:proofErr w:type="spellStart"/>
      <w:r w:rsidRPr="00401108">
        <w:rPr>
          <w:rFonts w:cs="Arial"/>
          <w:sz w:val="24"/>
          <w:szCs w:val="24"/>
          <w:rtl/>
        </w:rPr>
        <w:t>ומזהמי</w:t>
      </w:r>
      <w:proofErr w:type="spellEnd"/>
      <w:r w:rsidRPr="00401108">
        <w:rPr>
          <w:rFonts w:cs="Arial"/>
          <w:sz w:val="24"/>
          <w:szCs w:val="24"/>
          <w:rtl/>
        </w:rPr>
        <w:t xml:space="preserve"> אוויר ו-800 מיליון ₪ </w:t>
      </w:r>
      <w:r>
        <w:rPr>
          <w:rFonts w:cs="Arial" w:hint="cs"/>
          <w:sz w:val="24"/>
          <w:szCs w:val="24"/>
          <w:rtl/>
        </w:rPr>
        <w:t xml:space="preserve">עלות </w:t>
      </w:r>
      <w:r w:rsidRPr="00401108">
        <w:rPr>
          <w:rFonts w:cs="Arial"/>
          <w:sz w:val="24"/>
          <w:szCs w:val="24"/>
          <w:rtl/>
        </w:rPr>
        <w:t>טיפול בפסולת.</w:t>
      </w:r>
      <w:r>
        <w:rPr>
          <w:rFonts w:cs="Arial" w:hint="cs"/>
          <w:sz w:val="24"/>
          <w:szCs w:val="24"/>
          <w:rtl/>
        </w:rPr>
        <w:t xml:space="preserve"> </w:t>
      </w:r>
      <w:r>
        <w:rPr>
          <w:rFonts w:asciiTheme="minorBidi" w:hAnsiTheme="minorBidi" w:cs="Arial" w:hint="cs"/>
          <w:sz w:val="24"/>
          <w:szCs w:val="24"/>
          <w:rtl/>
        </w:rPr>
        <w:t>6</w:t>
      </w:r>
      <w:r w:rsidRPr="00F363D2">
        <w:rPr>
          <w:rFonts w:asciiTheme="minorBidi" w:hAnsiTheme="minorBidi" w:cs="Arial"/>
          <w:sz w:val="24"/>
          <w:szCs w:val="24"/>
          <w:rtl/>
        </w:rPr>
        <w:t xml:space="preserve">% מגזי החממה בישראל </w:t>
      </w:r>
      <w:r w:rsidR="00CB7873">
        <w:rPr>
          <w:rFonts w:cs="Arial"/>
          <w:sz w:val="24"/>
          <w:szCs w:val="24"/>
          <w:rtl/>
        </w:rPr>
        <w:t>מקור</w:t>
      </w:r>
      <w:r w:rsidR="00CB7873">
        <w:rPr>
          <w:rFonts w:cs="Arial" w:hint="cs"/>
          <w:sz w:val="24"/>
          <w:szCs w:val="24"/>
          <w:rtl/>
        </w:rPr>
        <w:t>ם</w:t>
      </w:r>
      <w:r w:rsidRPr="00401108">
        <w:rPr>
          <w:rFonts w:cs="Arial"/>
          <w:sz w:val="24"/>
          <w:szCs w:val="24"/>
          <w:rtl/>
        </w:rPr>
        <w:t xml:space="preserve"> באובדן מזון. </w:t>
      </w:r>
      <w:r w:rsidR="002076DE">
        <w:rPr>
          <w:rFonts w:cs="Arial" w:hint="cs"/>
          <w:sz w:val="24"/>
          <w:szCs w:val="24"/>
          <w:rtl/>
        </w:rPr>
        <w:t>אובדן המזון (כולל אריזות) מייצר כ-35% מהיקף הפסולת העירונית בישראל.</w:t>
      </w:r>
    </w:p>
    <w:p w:rsidR="007716CD" w:rsidRPr="009B1788" w:rsidRDefault="007716CD" w:rsidP="00997465">
      <w:pPr>
        <w:spacing w:line="240" w:lineRule="auto"/>
        <w:jc w:val="both"/>
        <w:rPr>
          <w:rFonts w:cs="Arial"/>
          <w:sz w:val="24"/>
          <w:szCs w:val="24"/>
          <w:rtl/>
        </w:rPr>
      </w:pP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המתבסס</w:t>
      </w:r>
      <w:r w:rsidRPr="009B1788">
        <w:rPr>
          <w:rFonts w:cs="Arial"/>
          <w:sz w:val="24"/>
          <w:szCs w:val="24"/>
          <w:rtl/>
        </w:rPr>
        <w:t xml:space="preserve"> </w:t>
      </w:r>
      <w:r w:rsidRPr="009B1788">
        <w:rPr>
          <w:rFonts w:cs="Arial" w:hint="cs"/>
          <w:sz w:val="24"/>
          <w:szCs w:val="24"/>
          <w:rtl/>
        </w:rPr>
        <w:t>על</w:t>
      </w:r>
      <w:r w:rsidRPr="009B1788">
        <w:rPr>
          <w:rFonts w:cs="Arial"/>
          <w:sz w:val="24"/>
          <w:szCs w:val="24"/>
          <w:rtl/>
        </w:rPr>
        <w:t xml:space="preserve"> </w:t>
      </w:r>
      <w:r w:rsidRPr="009B1788">
        <w:rPr>
          <w:rFonts w:cs="Arial" w:hint="cs"/>
          <w:sz w:val="24"/>
          <w:szCs w:val="24"/>
          <w:rtl/>
        </w:rPr>
        <w:t>המודל</w:t>
      </w:r>
      <w:r w:rsidRPr="009B1788">
        <w:rPr>
          <w:rFonts w:cs="Arial"/>
          <w:sz w:val="24"/>
          <w:szCs w:val="24"/>
          <w:rtl/>
        </w:rPr>
        <w:t xml:space="preserve"> </w:t>
      </w:r>
      <w:r w:rsidRPr="009B1788">
        <w:rPr>
          <w:rFonts w:cs="Arial" w:hint="cs"/>
          <w:sz w:val="24"/>
          <w:szCs w:val="24"/>
          <w:rtl/>
        </w:rPr>
        <w:t>הכלכלי</w:t>
      </w:r>
      <w:r w:rsidRPr="009B1788">
        <w:rPr>
          <w:rFonts w:cs="Arial"/>
          <w:sz w:val="24"/>
          <w:szCs w:val="24"/>
          <w:rtl/>
        </w:rPr>
        <w:t xml:space="preserve"> </w:t>
      </w:r>
      <w:r w:rsidRPr="009B1788">
        <w:rPr>
          <w:rFonts w:cs="Arial" w:hint="cs"/>
          <w:sz w:val="24"/>
          <w:szCs w:val="24"/>
          <w:rtl/>
        </w:rPr>
        <w:t>לענף</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sz w:val="24"/>
          <w:szCs w:val="24"/>
        </w:rPr>
        <w:t>BDO</w:t>
      </w:r>
      <w:r>
        <w:rPr>
          <w:rFonts w:hint="cs"/>
          <w:sz w:val="24"/>
          <w:szCs w:val="24"/>
          <w:rtl/>
        </w:rPr>
        <w:t>,</w:t>
      </w:r>
      <w:r w:rsidRPr="009B1788">
        <w:rPr>
          <w:rFonts w:cs="Arial"/>
          <w:sz w:val="24"/>
          <w:szCs w:val="24"/>
          <w:rtl/>
        </w:rPr>
        <w:t xml:space="preserve"> </w:t>
      </w:r>
      <w:r w:rsidRPr="009B1788">
        <w:rPr>
          <w:rFonts w:cs="Arial" w:hint="cs"/>
          <w:sz w:val="24"/>
          <w:szCs w:val="24"/>
          <w:rtl/>
        </w:rPr>
        <w:t>כולל</w:t>
      </w:r>
      <w:r w:rsidRPr="009B1788">
        <w:rPr>
          <w:rFonts w:cs="Arial"/>
          <w:sz w:val="24"/>
          <w:szCs w:val="24"/>
          <w:rtl/>
        </w:rPr>
        <w:t xml:space="preserve"> </w:t>
      </w:r>
      <w:r w:rsidRPr="009B1788">
        <w:rPr>
          <w:rFonts w:cs="Arial" w:hint="cs"/>
          <w:sz w:val="24"/>
          <w:szCs w:val="24"/>
          <w:rtl/>
        </w:rPr>
        <w:t>מחקר</w:t>
      </w:r>
      <w:r w:rsidRPr="009B1788">
        <w:rPr>
          <w:rFonts w:cs="Arial"/>
          <w:sz w:val="24"/>
          <w:szCs w:val="24"/>
          <w:rtl/>
        </w:rPr>
        <w:t xml:space="preserve"> </w:t>
      </w:r>
      <w:r w:rsidRPr="009B1788">
        <w:rPr>
          <w:rFonts w:cs="Arial" w:hint="cs"/>
          <w:sz w:val="24"/>
          <w:szCs w:val="24"/>
          <w:rtl/>
        </w:rPr>
        <w:t>מקיף</w:t>
      </w:r>
      <w:r w:rsidRPr="009B1788">
        <w:rPr>
          <w:rFonts w:cs="Arial"/>
          <w:sz w:val="24"/>
          <w:szCs w:val="24"/>
          <w:rtl/>
        </w:rPr>
        <w:t xml:space="preserve"> </w:t>
      </w:r>
      <w:r w:rsidRPr="009B1788">
        <w:rPr>
          <w:rFonts w:cs="Arial" w:hint="cs"/>
          <w:sz w:val="24"/>
          <w:szCs w:val="24"/>
          <w:rtl/>
        </w:rPr>
        <w:t>ומפורט</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היקף</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לסוגיו</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חושף</w:t>
      </w:r>
      <w:r w:rsidRPr="009B1788">
        <w:rPr>
          <w:rFonts w:cs="Arial"/>
          <w:sz w:val="24"/>
          <w:szCs w:val="24"/>
          <w:rtl/>
        </w:rPr>
        <w:t xml:space="preserve"> </w:t>
      </w:r>
      <w:r w:rsidRPr="009B1788">
        <w:rPr>
          <w:rFonts w:cs="Arial" w:hint="cs"/>
          <w:sz w:val="24"/>
          <w:szCs w:val="24"/>
          <w:rtl/>
        </w:rPr>
        <w:t>את</w:t>
      </w:r>
      <w:r w:rsidRPr="009B1788">
        <w:rPr>
          <w:rFonts w:cs="Arial"/>
          <w:sz w:val="24"/>
          <w:szCs w:val="24"/>
          <w:rtl/>
        </w:rPr>
        <w:t xml:space="preserve"> </w:t>
      </w:r>
      <w:r w:rsidRPr="009B1788">
        <w:rPr>
          <w:rFonts w:cs="Arial" w:hint="cs"/>
          <w:sz w:val="24"/>
          <w:szCs w:val="24"/>
          <w:rtl/>
        </w:rPr>
        <w:t>פוטנציאל</w:t>
      </w:r>
      <w:r w:rsidRPr="009B1788">
        <w:rPr>
          <w:rFonts w:cs="Arial"/>
          <w:sz w:val="24"/>
          <w:szCs w:val="24"/>
          <w:rtl/>
        </w:rPr>
        <w:t xml:space="preserve"> </w:t>
      </w:r>
      <w:r w:rsidRPr="009B1788">
        <w:rPr>
          <w:rFonts w:cs="Arial" w:hint="cs"/>
          <w:sz w:val="24"/>
          <w:szCs w:val="24"/>
          <w:rtl/>
        </w:rPr>
        <w:t>ההצלה</w:t>
      </w:r>
      <w:r w:rsidRPr="009B1788">
        <w:rPr>
          <w:rFonts w:cs="Arial"/>
          <w:sz w:val="24"/>
          <w:szCs w:val="24"/>
          <w:rtl/>
        </w:rPr>
        <w:t xml:space="preserve"> </w:t>
      </w:r>
      <w:r w:rsidRPr="009B1788">
        <w:rPr>
          <w:rFonts w:cs="Arial" w:hint="cs"/>
          <w:sz w:val="24"/>
          <w:szCs w:val="24"/>
          <w:rtl/>
        </w:rPr>
        <w:t>בכל</w:t>
      </w:r>
      <w:r w:rsidRPr="009B1788">
        <w:rPr>
          <w:rFonts w:cs="Arial"/>
          <w:sz w:val="24"/>
          <w:szCs w:val="24"/>
          <w:rtl/>
        </w:rPr>
        <w:t xml:space="preserve"> </w:t>
      </w:r>
      <w:r w:rsidRPr="009B1788">
        <w:rPr>
          <w:rFonts w:cs="Arial" w:hint="cs"/>
          <w:sz w:val="24"/>
          <w:szCs w:val="24"/>
          <w:rtl/>
        </w:rPr>
        <w:t>אחד</w:t>
      </w:r>
      <w:r w:rsidRPr="009B1788">
        <w:rPr>
          <w:rFonts w:cs="Arial"/>
          <w:sz w:val="24"/>
          <w:szCs w:val="24"/>
          <w:rtl/>
        </w:rPr>
        <w:t xml:space="preserve"> </w:t>
      </w:r>
      <w:r w:rsidRPr="009B1788">
        <w:rPr>
          <w:rFonts w:cs="Arial" w:hint="cs"/>
          <w:sz w:val="24"/>
          <w:szCs w:val="24"/>
          <w:rtl/>
        </w:rPr>
        <w:t>משלבי</w:t>
      </w:r>
      <w:r w:rsidRPr="009B1788">
        <w:rPr>
          <w:rFonts w:cs="Arial"/>
          <w:sz w:val="24"/>
          <w:szCs w:val="24"/>
          <w:rtl/>
        </w:rPr>
        <w:t xml:space="preserve"> </w:t>
      </w:r>
      <w:r w:rsidRPr="009B1788">
        <w:rPr>
          <w:rFonts w:cs="Arial" w:hint="cs"/>
          <w:sz w:val="24"/>
          <w:szCs w:val="24"/>
          <w:rtl/>
        </w:rPr>
        <w:t>שרשרת</w:t>
      </w:r>
      <w:r w:rsidRPr="009B1788">
        <w:rPr>
          <w:rFonts w:cs="Arial"/>
          <w:sz w:val="24"/>
          <w:szCs w:val="24"/>
          <w:rtl/>
        </w:rPr>
        <w:t xml:space="preserve"> </w:t>
      </w:r>
      <w:r w:rsidRPr="009B1788">
        <w:rPr>
          <w:rFonts w:cs="Arial" w:hint="cs"/>
          <w:sz w:val="24"/>
          <w:szCs w:val="24"/>
          <w:rtl/>
        </w:rPr>
        <w:t>הערך</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w:t>
      </w:r>
      <w:r w:rsidRPr="009B1788">
        <w:rPr>
          <w:rFonts w:cs="Arial" w:hint="cs"/>
          <w:sz w:val="24"/>
          <w:szCs w:val="24"/>
          <w:rtl/>
        </w:rPr>
        <w:t>ייצור</w:t>
      </w:r>
      <w:r w:rsidRPr="009B1788">
        <w:rPr>
          <w:rFonts w:cs="Arial"/>
          <w:sz w:val="24"/>
          <w:szCs w:val="24"/>
          <w:rtl/>
        </w:rPr>
        <w:t xml:space="preserve"> </w:t>
      </w:r>
      <w:r w:rsidRPr="009B1788">
        <w:rPr>
          <w:rFonts w:cs="Arial" w:hint="cs"/>
          <w:sz w:val="24"/>
          <w:szCs w:val="24"/>
          <w:rtl/>
        </w:rPr>
        <w:t>המזון</w:t>
      </w:r>
      <w:r w:rsidR="009651D1">
        <w:rPr>
          <w:rFonts w:cs="Arial" w:hint="cs"/>
          <w:sz w:val="24"/>
          <w:szCs w:val="24"/>
          <w:rtl/>
        </w:rPr>
        <w:t>, ואת העלויות הסביבתיות של אובדן המזון בכל שלב.</w:t>
      </w:r>
      <w:r w:rsidRPr="009B1788">
        <w:rPr>
          <w:rFonts w:cs="Arial"/>
          <w:sz w:val="24"/>
          <w:szCs w:val="24"/>
          <w:rtl/>
        </w:rPr>
        <w:t xml:space="preserve"> </w:t>
      </w:r>
    </w:p>
    <w:p w:rsidR="007716CD" w:rsidRPr="009B1788" w:rsidRDefault="007716CD" w:rsidP="00997465">
      <w:pPr>
        <w:spacing w:line="240" w:lineRule="auto"/>
        <w:jc w:val="both"/>
        <w:rPr>
          <w:rFonts w:cs="Arial"/>
          <w:sz w:val="24"/>
          <w:szCs w:val="24"/>
          <w:rtl/>
        </w:rPr>
      </w:pPr>
      <w:r w:rsidRPr="009B1788">
        <w:rPr>
          <w:rFonts w:cs="Arial" w:hint="cs"/>
          <w:sz w:val="24"/>
          <w:szCs w:val="24"/>
          <w:rtl/>
        </w:rPr>
        <w:t>ממצאי</w:t>
      </w:r>
      <w:r w:rsidRPr="009B1788">
        <w:rPr>
          <w:rFonts w:cs="Arial"/>
          <w:sz w:val="24"/>
          <w:szCs w:val="24"/>
          <w:rtl/>
        </w:rPr>
        <w:t xml:space="preserve"> </w:t>
      </w:r>
      <w:r w:rsidRPr="009B1788">
        <w:rPr>
          <w:rFonts w:cs="Arial" w:hint="cs"/>
          <w:sz w:val="24"/>
          <w:szCs w:val="24"/>
          <w:rtl/>
        </w:rPr>
        <w:t>הדו</w:t>
      </w:r>
      <w:r w:rsidRPr="009B1788">
        <w:rPr>
          <w:rFonts w:cs="Arial"/>
          <w:sz w:val="24"/>
          <w:szCs w:val="24"/>
          <w:rtl/>
        </w:rPr>
        <w:t>"</w:t>
      </w:r>
      <w:r w:rsidRPr="009B1788">
        <w:rPr>
          <w:rFonts w:cs="Arial" w:hint="cs"/>
          <w:sz w:val="24"/>
          <w:szCs w:val="24"/>
          <w:rtl/>
        </w:rPr>
        <w:t>ח</w:t>
      </w:r>
      <w:r w:rsidRPr="009B1788">
        <w:rPr>
          <w:rFonts w:cs="Arial"/>
          <w:sz w:val="24"/>
          <w:szCs w:val="24"/>
          <w:rtl/>
        </w:rPr>
        <w:t xml:space="preserve"> </w:t>
      </w:r>
      <w:r w:rsidRPr="009B1788">
        <w:rPr>
          <w:rFonts w:cs="Arial" w:hint="cs"/>
          <w:sz w:val="24"/>
          <w:szCs w:val="24"/>
          <w:rtl/>
        </w:rPr>
        <w:t>מצביעים</w:t>
      </w:r>
      <w:r w:rsidRPr="009B1788">
        <w:rPr>
          <w:rFonts w:cs="Arial"/>
          <w:sz w:val="24"/>
          <w:szCs w:val="24"/>
          <w:rtl/>
        </w:rPr>
        <w:t xml:space="preserve"> </w:t>
      </w:r>
      <w:r w:rsidRPr="009B1788">
        <w:rPr>
          <w:rFonts w:cs="Arial" w:hint="cs"/>
          <w:sz w:val="24"/>
          <w:szCs w:val="24"/>
          <w:rtl/>
        </w:rPr>
        <w:t>על</w:t>
      </w:r>
      <w:r w:rsidRPr="009B1788">
        <w:rPr>
          <w:rFonts w:cs="Arial"/>
          <w:sz w:val="24"/>
          <w:szCs w:val="24"/>
          <w:rtl/>
        </w:rPr>
        <w:t xml:space="preserve"> </w:t>
      </w:r>
      <w:r w:rsidRPr="009B1788">
        <w:rPr>
          <w:rFonts w:cs="Arial" w:hint="cs"/>
          <w:sz w:val="24"/>
          <w:szCs w:val="24"/>
          <w:rtl/>
        </w:rPr>
        <w:t>כדאיות</w:t>
      </w:r>
      <w:r w:rsidRPr="009B1788">
        <w:rPr>
          <w:rFonts w:cs="Arial"/>
          <w:sz w:val="24"/>
          <w:szCs w:val="24"/>
          <w:rtl/>
        </w:rPr>
        <w:t xml:space="preserve"> </w:t>
      </w:r>
      <w:r w:rsidRPr="009B1788">
        <w:rPr>
          <w:rFonts w:cs="Arial" w:hint="cs"/>
          <w:sz w:val="24"/>
          <w:szCs w:val="24"/>
          <w:rtl/>
        </w:rPr>
        <w:t>גבוהה</w:t>
      </w:r>
      <w:r w:rsidRPr="009B1788">
        <w:rPr>
          <w:rFonts w:cs="Arial"/>
          <w:sz w:val="24"/>
          <w:szCs w:val="24"/>
          <w:rtl/>
        </w:rPr>
        <w:t xml:space="preserve"> </w:t>
      </w:r>
      <w:r w:rsidRPr="009B1788">
        <w:rPr>
          <w:rFonts w:cs="Arial" w:hint="cs"/>
          <w:sz w:val="24"/>
          <w:szCs w:val="24"/>
          <w:rtl/>
        </w:rPr>
        <w:t>להצלת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מההיבט</w:t>
      </w:r>
      <w:r w:rsidRPr="009B1788">
        <w:rPr>
          <w:rFonts w:cs="Arial"/>
          <w:sz w:val="24"/>
          <w:szCs w:val="24"/>
          <w:rtl/>
        </w:rPr>
        <w:t xml:space="preserve"> </w:t>
      </w:r>
      <w:r w:rsidRPr="009B1788">
        <w:rPr>
          <w:rFonts w:cs="Arial" w:hint="cs"/>
          <w:sz w:val="24"/>
          <w:szCs w:val="24"/>
          <w:rtl/>
        </w:rPr>
        <w:t>הכלכלי</w:t>
      </w:r>
      <w:r w:rsidRPr="009B1788">
        <w:rPr>
          <w:rFonts w:cs="Arial"/>
          <w:sz w:val="24"/>
          <w:szCs w:val="24"/>
          <w:rtl/>
        </w:rPr>
        <w:t xml:space="preserve">, </w:t>
      </w:r>
      <w:r w:rsidRPr="009B1788">
        <w:rPr>
          <w:rFonts w:cs="Arial" w:hint="cs"/>
          <w:sz w:val="24"/>
          <w:szCs w:val="24"/>
          <w:rtl/>
        </w:rPr>
        <w:t>החברתי</w:t>
      </w:r>
      <w:r w:rsidRPr="009B1788">
        <w:rPr>
          <w:rFonts w:cs="Arial"/>
          <w:sz w:val="24"/>
          <w:szCs w:val="24"/>
          <w:rtl/>
        </w:rPr>
        <w:t xml:space="preserve"> </w:t>
      </w:r>
      <w:r w:rsidRPr="009B1788">
        <w:rPr>
          <w:rFonts w:cs="Arial" w:hint="cs"/>
          <w:sz w:val="24"/>
          <w:szCs w:val="24"/>
          <w:rtl/>
        </w:rPr>
        <w:t>והסביבתי</w:t>
      </w:r>
      <w:r w:rsidRPr="009B1788">
        <w:rPr>
          <w:rFonts w:cs="Arial"/>
          <w:sz w:val="24"/>
          <w:szCs w:val="24"/>
          <w:rtl/>
        </w:rPr>
        <w:t xml:space="preserve">. </w:t>
      </w:r>
      <w:r w:rsidRPr="009B1788">
        <w:rPr>
          <w:rFonts w:cs="Arial" w:hint="cs"/>
          <w:sz w:val="24"/>
          <w:szCs w:val="24"/>
          <w:rtl/>
        </w:rPr>
        <w:t>כל</w:t>
      </w:r>
      <w:r w:rsidRPr="009B1788">
        <w:rPr>
          <w:rFonts w:cs="Arial"/>
          <w:sz w:val="24"/>
          <w:szCs w:val="24"/>
          <w:rtl/>
        </w:rPr>
        <w:t xml:space="preserve"> </w:t>
      </w:r>
      <w:r w:rsidRPr="009B1788">
        <w:rPr>
          <w:rFonts w:cs="Arial" w:hint="cs"/>
          <w:sz w:val="24"/>
          <w:szCs w:val="24"/>
          <w:rtl/>
        </w:rPr>
        <w:t>שקל</w:t>
      </w:r>
      <w:r w:rsidRPr="009B1788">
        <w:rPr>
          <w:rFonts w:cs="Arial"/>
          <w:sz w:val="24"/>
          <w:szCs w:val="24"/>
          <w:rtl/>
        </w:rPr>
        <w:t xml:space="preserve"> </w:t>
      </w:r>
      <w:r w:rsidRPr="009B1788">
        <w:rPr>
          <w:rFonts w:cs="Arial" w:hint="cs"/>
          <w:sz w:val="24"/>
          <w:szCs w:val="24"/>
          <w:rtl/>
        </w:rPr>
        <w:t>המושקע</w:t>
      </w:r>
      <w:r w:rsidRPr="009B1788">
        <w:rPr>
          <w:rFonts w:cs="Arial"/>
          <w:sz w:val="24"/>
          <w:szCs w:val="24"/>
          <w:rtl/>
        </w:rPr>
        <w:t xml:space="preserve"> </w:t>
      </w:r>
      <w:r w:rsidRPr="009B1788">
        <w:rPr>
          <w:rFonts w:cs="Arial" w:hint="cs"/>
          <w:sz w:val="24"/>
          <w:szCs w:val="24"/>
          <w:rtl/>
        </w:rPr>
        <w:t>בהצלת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מאפשר</w:t>
      </w:r>
      <w:r w:rsidRPr="009B1788">
        <w:rPr>
          <w:rFonts w:cs="Arial"/>
          <w:sz w:val="24"/>
          <w:szCs w:val="24"/>
          <w:rtl/>
        </w:rPr>
        <w:t xml:space="preserve"> </w:t>
      </w:r>
      <w:r w:rsidRPr="009B1788">
        <w:rPr>
          <w:rFonts w:cs="Arial" w:hint="cs"/>
          <w:sz w:val="24"/>
          <w:szCs w:val="24"/>
          <w:rtl/>
        </w:rPr>
        <w:t>להציל</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בשווי</w:t>
      </w:r>
      <w:r w:rsidRPr="009B1788">
        <w:rPr>
          <w:rFonts w:cs="Arial"/>
          <w:sz w:val="24"/>
          <w:szCs w:val="24"/>
          <w:rtl/>
        </w:rPr>
        <w:t xml:space="preserve"> </w:t>
      </w:r>
      <w:r w:rsidRPr="009B1788">
        <w:rPr>
          <w:rFonts w:cs="Arial" w:hint="cs"/>
          <w:sz w:val="24"/>
          <w:szCs w:val="24"/>
          <w:rtl/>
        </w:rPr>
        <w:t>ישיר</w:t>
      </w:r>
      <w:r w:rsidRPr="009B1788">
        <w:rPr>
          <w:rFonts w:cs="Arial"/>
          <w:sz w:val="24"/>
          <w:szCs w:val="24"/>
          <w:rtl/>
        </w:rPr>
        <w:t xml:space="preserve"> </w:t>
      </w:r>
      <w:r w:rsidRPr="009B1788">
        <w:rPr>
          <w:rFonts w:cs="Arial" w:hint="cs"/>
          <w:sz w:val="24"/>
          <w:szCs w:val="24"/>
          <w:rtl/>
        </w:rPr>
        <w:t>של</w:t>
      </w:r>
      <w:r w:rsidRPr="009B1788">
        <w:rPr>
          <w:rFonts w:cs="Arial"/>
          <w:sz w:val="24"/>
          <w:szCs w:val="24"/>
          <w:rtl/>
        </w:rPr>
        <w:t xml:space="preserve"> 3.6 </w:t>
      </w:r>
      <w:r w:rsidRPr="009B1788">
        <w:rPr>
          <w:rFonts w:cs="Arial" w:hint="cs"/>
          <w:sz w:val="24"/>
          <w:szCs w:val="24"/>
          <w:rtl/>
        </w:rPr>
        <w:t>₪</w:t>
      </w:r>
      <w:r w:rsidRPr="009B1788">
        <w:rPr>
          <w:rFonts w:cs="Arial"/>
          <w:sz w:val="24"/>
          <w:szCs w:val="24"/>
          <w:rtl/>
        </w:rPr>
        <w:t>.</w:t>
      </w:r>
      <w:r w:rsidR="00597CA0">
        <w:rPr>
          <w:rFonts w:cs="Arial" w:hint="cs"/>
          <w:sz w:val="24"/>
          <w:szCs w:val="24"/>
          <w:rtl/>
        </w:rPr>
        <w:t xml:space="preserve"> </w:t>
      </w:r>
      <w:r w:rsidR="00597CA0" w:rsidRPr="00597CA0">
        <w:rPr>
          <w:rFonts w:cs="Arial"/>
          <w:sz w:val="24"/>
          <w:szCs w:val="24"/>
          <w:rtl/>
        </w:rPr>
        <w:t xml:space="preserve">בתוספת ההשפעות </w:t>
      </w:r>
      <w:r w:rsidR="00CB7873">
        <w:rPr>
          <w:rFonts w:cs="Arial" w:hint="cs"/>
          <w:sz w:val="24"/>
          <w:szCs w:val="24"/>
          <w:rtl/>
        </w:rPr>
        <w:t xml:space="preserve">הסביבתיות </w:t>
      </w:r>
      <w:r w:rsidR="00597CA0" w:rsidRPr="00597CA0">
        <w:rPr>
          <w:rFonts w:cs="Arial"/>
          <w:sz w:val="24"/>
          <w:szCs w:val="24"/>
          <w:rtl/>
        </w:rPr>
        <w:t xml:space="preserve">כל שקל המושקע בהצלת מזון </w:t>
      </w:r>
      <w:r w:rsidR="002076DE">
        <w:rPr>
          <w:rFonts w:cs="Arial" w:hint="cs"/>
          <w:sz w:val="24"/>
          <w:szCs w:val="24"/>
          <w:rtl/>
        </w:rPr>
        <w:t>מייצר</w:t>
      </w:r>
      <w:r w:rsidR="00597CA0" w:rsidRPr="00597CA0">
        <w:rPr>
          <w:rFonts w:cs="Arial"/>
          <w:sz w:val="24"/>
          <w:szCs w:val="24"/>
          <w:rtl/>
        </w:rPr>
        <w:t xml:space="preserve"> ערך כלכלי של 4.2 ₪</w:t>
      </w:r>
      <w:r w:rsidR="002076DE">
        <w:rPr>
          <w:rFonts w:cs="Arial" w:hint="cs"/>
          <w:sz w:val="24"/>
          <w:szCs w:val="24"/>
          <w:rtl/>
        </w:rPr>
        <w:t xml:space="preserve"> </w:t>
      </w:r>
      <w:r w:rsidR="002076DE" w:rsidRPr="00597CA0">
        <w:rPr>
          <w:rFonts w:cs="Arial"/>
          <w:sz w:val="24"/>
          <w:szCs w:val="24"/>
          <w:rtl/>
        </w:rPr>
        <w:t>למשק הלאומי</w:t>
      </w:r>
      <w:r w:rsidR="002076DE">
        <w:rPr>
          <w:rFonts w:cs="Arial" w:hint="cs"/>
          <w:sz w:val="24"/>
          <w:szCs w:val="24"/>
          <w:rtl/>
        </w:rPr>
        <w:t>.</w:t>
      </w:r>
    </w:p>
    <w:p w:rsidR="007716CD" w:rsidRDefault="007716CD" w:rsidP="00997465">
      <w:pPr>
        <w:spacing w:line="240" w:lineRule="auto"/>
        <w:jc w:val="both"/>
        <w:rPr>
          <w:rFonts w:cs="Arial"/>
          <w:sz w:val="24"/>
          <w:szCs w:val="24"/>
          <w:rtl/>
        </w:rPr>
      </w:pPr>
      <w:r w:rsidRPr="009B1788">
        <w:rPr>
          <w:rFonts w:cs="Arial" w:hint="cs"/>
          <w:sz w:val="24"/>
          <w:szCs w:val="24"/>
          <w:rtl/>
        </w:rPr>
        <w:t>בעיית</w:t>
      </w:r>
      <w:r w:rsidRPr="009B1788">
        <w:rPr>
          <w:rFonts w:cs="Arial"/>
          <w:sz w:val="24"/>
          <w:szCs w:val="24"/>
          <w:rtl/>
        </w:rPr>
        <w:t xml:space="preserve"> </w:t>
      </w:r>
      <w:r w:rsidRPr="009B1788">
        <w:rPr>
          <w:rFonts w:cs="Arial" w:hint="cs"/>
          <w:sz w:val="24"/>
          <w:szCs w:val="24"/>
          <w:rtl/>
        </w:rPr>
        <w:t>אובדן</w:t>
      </w:r>
      <w:r w:rsidRPr="009B1788">
        <w:rPr>
          <w:rFonts w:cs="Arial"/>
          <w:sz w:val="24"/>
          <w:szCs w:val="24"/>
          <w:rtl/>
        </w:rPr>
        <w:t xml:space="preserve"> </w:t>
      </w:r>
      <w:r w:rsidRPr="009B1788">
        <w:rPr>
          <w:rFonts w:cs="Arial" w:hint="cs"/>
          <w:sz w:val="24"/>
          <w:szCs w:val="24"/>
          <w:rtl/>
        </w:rPr>
        <w:t>המזון</w:t>
      </w:r>
      <w:r w:rsidRPr="009B1788">
        <w:rPr>
          <w:rFonts w:cs="Arial"/>
          <w:sz w:val="24"/>
          <w:szCs w:val="24"/>
          <w:rtl/>
        </w:rPr>
        <w:t xml:space="preserve"> </w:t>
      </w:r>
      <w:r w:rsidRPr="009B1788">
        <w:rPr>
          <w:rFonts w:cs="Arial" w:hint="cs"/>
          <w:sz w:val="24"/>
          <w:szCs w:val="24"/>
          <w:rtl/>
        </w:rPr>
        <w:t>אינה</w:t>
      </w:r>
      <w:r w:rsidRPr="009B1788">
        <w:rPr>
          <w:rFonts w:cs="Arial"/>
          <w:sz w:val="24"/>
          <w:szCs w:val="24"/>
          <w:rtl/>
        </w:rPr>
        <w:t xml:space="preserve"> </w:t>
      </w:r>
      <w:r w:rsidRPr="009B1788">
        <w:rPr>
          <w:rFonts w:cs="Arial" w:hint="cs"/>
          <w:sz w:val="24"/>
          <w:szCs w:val="24"/>
          <w:rtl/>
        </w:rPr>
        <w:t>קיימת</w:t>
      </w:r>
      <w:r w:rsidRPr="009B1788">
        <w:rPr>
          <w:rFonts w:cs="Arial"/>
          <w:sz w:val="24"/>
          <w:szCs w:val="24"/>
          <w:rtl/>
        </w:rPr>
        <w:t xml:space="preserve"> </w:t>
      </w:r>
      <w:r w:rsidRPr="009B1788">
        <w:rPr>
          <w:rFonts w:cs="Arial" w:hint="cs"/>
          <w:sz w:val="24"/>
          <w:szCs w:val="24"/>
          <w:rtl/>
        </w:rPr>
        <w:t>רק</w:t>
      </w:r>
      <w:r w:rsidRPr="009B1788">
        <w:rPr>
          <w:rFonts w:cs="Arial"/>
          <w:sz w:val="24"/>
          <w:szCs w:val="24"/>
          <w:rtl/>
        </w:rPr>
        <w:t xml:space="preserve"> </w:t>
      </w:r>
      <w:r w:rsidRPr="009B1788">
        <w:rPr>
          <w:rFonts w:cs="Arial" w:hint="cs"/>
          <w:sz w:val="24"/>
          <w:szCs w:val="24"/>
          <w:rtl/>
        </w:rPr>
        <w:t>במשק</w:t>
      </w:r>
      <w:r w:rsidRPr="009B1788">
        <w:rPr>
          <w:rFonts w:cs="Arial"/>
          <w:sz w:val="24"/>
          <w:szCs w:val="24"/>
          <w:rtl/>
        </w:rPr>
        <w:t xml:space="preserve"> </w:t>
      </w:r>
      <w:r w:rsidRPr="009B1788">
        <w:rPr>
          <w:rFonts w:cs="Arial" w:hint="cs"/>
          <w:sz w:val="24"/>
          <w:szCs w:val="24"/>
          <w:rtl/>
        </w:rPr>
        <w:t>הישראלי</w:t>
      </w:r>
      <w:r w:rsidRPr="009B1788">
        <w:rPr>
          <w:rFonts w:cs="Arial"/>
          <w:sz w:val="24"/>
          <w:szCs w:val="24"/>
          <w:rtl/>
        </w:rPr>
        <w:t xml:space="preserve">; </w:t>
      </w:r>
      <w:r w:rsidRPr="009B1788">
        <w:rPr>
          <w:rFonts w:cs="Arial" w:hint="cs"/>
          <w:sz w:val="24"/>
          <w:szCs w:val="24"/>
          <w:rtl/>
        </w:rPr>
        <w:t>היקף</w:t>
      </w:r>
      <w:r w:rsidRPr="009B1788">
        <w:rPr>
          <w:rFonts w:cs="Arial"/>
          <w:sz w:val="24"/>
          <w:szCs w:val="24"/>
          <w:rtl/>
        </w:rPr>
        <w:t xml:space="preserve"> </w:t>
      </w:r>
      <w:r w:rsidRPr="009B1788">
        <w:rPr>
          <w:rFonts w:cs="Arial" w:hint="cs"/>
          <w:sz w:val="24"/>
          <w:szCs w:val="24"/>
          <w:rtl/>
        </w:rPr>
        <w:t>האובדן</w:t>
      </w:r>
      <w:r w:rsidRPr="009B1788">
        <w:rPr>
          <w:rFonts w:cs="Arial"/>
          <w:sz w:val="24"/>
          <w:szCs w:val="24"/>
          <w:rtl/>
        </w:rPr>
        <w:t xml:space="preserve"> </w:t>
      </w:r>
      <w:r w:rsidRPr="009B1788">
        <w:rPr>
          <w:rFonts w:cs="Arial" w:hint="cs"/>
          <w:sz w:val="24"/>
          <w:szCs w:val="24"/>
          <w:rtl/>
        </w:rPr>
        <w:t>בישראל</w:t>
      </w:r>
      <w:r w:rsidRPr="009B1788">
        <w:rPr>
          <w:rFonts w:cs="Arial"/>
          <w:sz w:val="24"/>
          <w:szCs w:val="24"/>
          <w:rtl/>
        </w:rPr>
        <w:t xml:space="preserve"> </w:t>
      </w:r>
      <w:r w:rsidRPr="009B1788">
        <w:rPr>
          <w:rFonts w:cs="Arial" w:hint="cs"/>
          <w:sz w:val="24"/>
          <w:szCs w:val="24"/>
          <w:rtl/>
        </w:rPr>
        <w:t>הינו</w:t>
      </w:r>
      <w:r w:rsidRPr="009B1788">
        <w:rPr>
          <w:rFonts w:cs="Arial"/>
          <w:sz w:val="24"/>
          <w:szCs w:val="24"/>
          <w:rtl/>
        </w:rPr>
        <w:t xml:space="preserve"> </w:t>
      </w:r>
      <w:r w:rsidRPr="009B1788">
        <w:rPr>
          <w:rFonts w:cs="Arial" w:hint="cs"/>
          <w:sz w:val="24"/>
          <w:szCs w:val="24"/>
          <w:rtl/>
        </w:rPr>
        <w:t>בסדר</w:t>
      </w:r>
      <w:r w:rsidRPr="009B1788">
        <w:rPr>
          <w:rFonts w:cs="Arial"/>
          <w:sz w:val="24"/>
          <w:szCs w:val="24"/>
          <w:rtl/>
        </w:rPr>
        <w:t xml:space="preserve"> </w:t>
      </w:r>
      <w:r w:rsidRPr="009B1788">
        <w:rPr>
          <w:rFonts w:cs="Arial" w:hint="cs"/>
          <w:sz w:val="24"/>
          <w:szCs w:val="24"/>
          <w:rtl/>
        </w:rPr>
        <w:t>גודל</w:t>
      </w:r>
      <w:r w:rsidRPr="009B1788">
        <w:rPr>
          <w:rFonts w:cs="Arial"/>
          <w:sz w:val="24"/>
          <w:szCs w:val="24"/>
          <w:rtl/>
        </w:rPr>
        <w:t xml:space="preserve"> </w:t>
      </w:r>
      <w:r w:rsidRPr="009B1788">
        <w:rPr>
          <w:rFonts w:cs="Arial" w:hint="cs"/>
          <w:sz w:val="24"/>
          <w:szCs w:val="24"/>
          <w:rtl/>
        </w:rPr>
        <w:t>דומה</w:t>
      </w:r>
      <w:r w:rsidRPr="009B1788">
        <w:rPr>
          <w:rFonts w:cs="Arial"/>
          <w:sz w:val="24"/>
          <w:szCs w:val="24"/>
          <w:rtl/>
        </w:rPr>
        <w:t xml:space="preserve"> </w:t>
      </w:r>
      <w:r w:rsidRPr="009B1788">
        <w:rPr>
          <w:rFonts w:cs="Arial" w:hint="cs"/>
          <w:sz w:val="24"/>
          <w:szCs w:val="24"/>
          <w:rtl/>
        </w:rPr>
        <w:t>לזה</w:t>
      </w:r>
      <w:r w:rsidRPr="009B1788">
        <w:rPr>
          <w:rFonts w:cs="Arial"/>
          <w:sz w:val="24"/>
          <w:szCs w:val="24"/>
          <w:rtl/>
        </w:rPr>
        <w:t xml:space="preserve"> </w:t>
      </w:r>
      <w:r w:rsidRPr="009B1788">
        <w:rPr>
          <w:rFonts w:cs="Arial" w:hint="cs"/>
          <w:sz w:val="24"/>
          <w:szCs w:val="24"/>
          <w:rtl/>
        </w:rPr>
        <w:t>שבמדינות</w:t>
      </w:r>
      <w:r w:rsidRPr="009B1788">
        <w:rPr>
          <w:rFonts w:cs="Arial"/>
          <w:sz w:val="24"/>
          <w:szCs w:val="24"/>
          <w:rtl/>
        </w:rPr>
        <w:t xml:space="preserve"> </w:t>
      </w:r>
      <w:r w:rsidRPr="009B1788">
        <w:rPr>
          <w:rFonts w:cs="Arial" w:hint="cs"/>
          <w:sz w:val="24"/>
          <w:szCs w:val="24"/>
          <w:rtl/>
        </w:rPr>
        <w:t>מפותחות</w:t>
      </w:r>
      <w:r w:rsidRPr="009B1788">
        <w:rPr>
          <w:rFonts w:cs="Arial"/>
          <w:sz w:val="24"/>
          <w:szCs w:val="24"/>
          <w:rtl/>
        </w:rPr>
        <w:t xml:space="preserve"> </w:t>
      </w:r>
      <w:r w:rsidRPr="009B1788">
        <w:rPr>
          <w:rFonts w:cs="Arial" w:hint="cs"/>
          <w:sz w:val="24"/>
          <w:szCs w:val="24"/>
          <w:rtl/>
        </w:rPr>
        <w:t>בעולם</w:t>
      </w:r>
      <w:r w:rsidRPr="009B1788">
        <w:rPr>
          <w:rFonts w:cs="Arial"/>
          <w:sz w:val="24"/>
          <w:szCs w:val="24"/>
          <w:rtl/>
        </w:rPr>
        <w:t xml:space="preserve">. </w:t>
      </w:r>
      <w:r w:rsidRPr="009B1788">
        <w:rPr>
          <w:rFonts w:cs="Arial" w:hint="cs"/>
          <w:sz w:val="24"/>
          <w:szCs w:val="24"/>
          <w:rtl/>
        </w:rPr>
        <w:t>מדינות</w:t>
      </w:r>
      <w:r w:rsidRPr="009B1788">
        <w:rPr>
          <w:rFonts w:cs="Arial"/>
          <w:sz w:val="24"/>
          <w:szCs w:val="24"/>
          <w:rtl/>
        </w:rPr>
        <w:t xml:space="preserve"> </w:t>
      </w:r>
      <w:r w:rsidRPr="009B1788">
        <w:rPr>
          <w:rFonts w:cs="Arial" w:hint="cs"/>
          <w:sz w:val="24"/>
          <w:szCs w:val="24"/>
          <w:rtl/>
        </w:rPr>
        <w:t>אחרות</w:t>
      </w:r>
      <w:r w:rsidRPr="009B1788">
        <w:rPr>
          <w:rFonts w:cs="Arial"/>
          <w:sz w:val="24"/>
          <w:szCs w:val="24"/>
          <w:rtl/>
        </w:rPr>
        <w:t xml:space="preserve">, </w:t>
      </w:r>
      <w:r w:rsidRPr="009B1788">
        <w:rPr>
          <w:rFonts w:cs="Arial" w:hint="cs"/>
          <w:sz w:val="24"/>
          <w:szCs w:val="24"/>
          <w:rtl/>
        </w:rPr>
        <w:t>גיבשו</w:t>
      </w:r>
      <w:r w:rsidRPr="009B1788">
        <w:rPr>
          <w:rFonts w:cs="Arial"/>
          <w:sz w:val="24"/>
          <w:szCs w:val="24"/>
          <w:rtl/>
        </w:rPr>
        <w:t xml:space="preserve"> </w:t>
      </w:r>
      <w:r w:rsidRPr="009B1788">
        <w:rPr>
          <w:rFonts w:cs="Arial" w:hint="cs"/>
          <w:sz w:val="24"/>
          <w:szCs w:val="24"/>
          <w:rtl/>
        </w:rPr>
        <w:t>חקיקה</w:t>
      </w:r>
      <w:r w:rsidRPr="009B1788">
        <w:rPr>
          <w:rFonts w:cs="Arial"/>
          <w:sz w:val="24"/>
          <w:szCs w:val="24"/>
          <w:rtl/>
        </w:rPr>
        <w:t xml:space="preserve">, </w:t>
      </w:r>
      <w:r w:rsidRPr="009B1788">
        <w:rPr>
          <w:rFonts w:cs="Arial" w:hint="cs"/>
          <w:sz w:val="24"/>
          <w:szCs w:val="24"/>
          <w:rtl/>
        </w:rPr>
        <w:t>תכניות</w:t>
      </w:r>
      <w:r w:rsidRPr="009B1788">
        <w:rPr>
          <w:rFonts w:cs="Arial"/>
          <w:sz w:val="24"/>
          <w:szCs w:val="24"/>
          <w:rtl/>
        </w:rPr>
        <w:t xml:space="preserve"> </w:t>
      </w:r>
      <w:r w:rsidRPr="009B1788">
        <w:rPr>
          <w:rFonts w:cs="Arial" w:hint="cs"/>
          <w:sz w:val="24"/>
          <w:szCs w:val="24"/>
          <w:rtl/>
        </w:rPr>
        <w:t>לאומיות</w:t>
      </w:r>
      <w:r w:rsidRPr="009B1788">
        <w:rPr>
          <w:rFonts w:cs="Arial"/>
          <w:sz w:val="24"/>
          <w:szCs w:val="24"/>
          <w:rtl/>
        </w:rPr>
        <w:t xml:space="preserve"> </w:t>
      </w:r>
      <w:r w:rsidRPr="009B1788">
        <w:rPr>
          <w:rFonts w:cs="Arial" w:hint="cs"/>
          <w:sz w:val="24"/>
          <w:szCs w:val="24"/>
          <w:rtl/>
        </w:rPr>
        <w:t>ויעדים</w:t>
      </w:r>
      <w:r w:rsidRPr="009B1788">
        <w:rPr>
          <w:rFonts w:cs="Arial"/>
          <w:sz w:val="24"/>
          <w:szCs w:val="24"/>
          <w:rtl/>
        </w:rPr>
        <w:t xml:space="preserve"> </w:t>
      </w:r>
      <w:r w:rsidRPr="009B1788">
        <w:rPr>
          <w:rFonts w:cs="Arial" w:hint="cs"/>
          <w:sz w:val="24"/>
          <w:szCs w:val="24"/>
          <w:rtl/>
        </w:rPr>
        <w:t>רב</w:t>
      </w:r>
      <w:r w:rsidRPr="009B1788">
        <w:rPr>
          <w:rFonts w:cs="Arial"/>
          <w:sz w:val="24"/>
          <w:szCs w:val="24"/>
          <w:rtl/>
        </w:rPr>
        <w:t>-</w:t>
      </w:r>
      <w:r w:rsidRPr="009B1788">
        <w:rPr>
          <w:rFonts w:cs="Arial" w:hint="cs"/>
          <w:sz w:val="24"/>
          <w:szCs w:val="24"/>
          <w:rtl/>
        </w:rPr>
        <w:t>שנתיים</w:t>
      </w:r>
      <w:r w:rsidRPr="009B1788">
        <w:rPr>
          <w:rFonts w:cs="Arial"/>
          <w:sz w:val="24"/>
          <w:szCs w:val="24"/>
          <w:rtl/>
        </w:rPr>
        <w:t xml:space="preserve"> </w:t>
      </w:r>
      <w:r w:rsidRPr="009B1788">
        <w:rPr>
          <w:rFonts w:cs="Arial" w:hint="cs"/>
          <w:sz w:val="24"/>
          <w:szCs w:val="24"/>
          <w:rtl/>
        </w:rPr>
        <w:t>לעידוד</w:t>
      </w:r>
      <w:r w:rsidRPr="009B1788">
        <w:rPr>
          <w:rFonts w:cs="Arial"/>
          <w:sz w:val="24"/>
          <w:szCs w:val="24"/>
          <w:rtl/>
        </w:rPr>
        <w:t xml:space="preserve"> </w:t>
      </w:r>
      <w:r w:rsidRPr="009B1788">
        <w:rPr>
          <w:rFonts w:cs="Arial" w:hint="cs"/>
          <w:sz w:val="24"/>
          <w:szCs w:val="24"/>
          <w:rtl/>
        </w:rPr>
        <w:t>הצלת</w:t>
      </w:r>
      <w:r w:rsidRPr="009B1788">
        <w:rPr>
          <w:rFonts w:cs="Arial"/>
          <w:sz w:val="24"/>
          <w:szCs w:val="24"/>
          <w:rtl/>
        </w:rPr>
        <w:t xml:space="preserve"> </w:t>
      </w:r>
      <w:r w:rsidRPr="009B1788">
        <w:rPr>
          <w:rFonts w:cs="Arial" w:hint="cs"/>
          <w:sz w:val="24"/>
          <w:szCs w:val="24"/>
          <w:rtl/>
        </w:rPr>
        <w:t>מזון</w:t>
      </w:r>
      <w:r w:rsidRPr="009B1788">
        <w:rPr>
          <w:rFonts w:cs="Arial"/>
          <w:sz w:val="24"/>
          <w:szCs w:val="24"/>
          <w:rtl/>
        </w:rPr>
        <w:t xml:space="preserve"> </w:t>
      </w:r>
      <w:r w:rsidRPr="009B1788">
        <w:rPr>
          <w:rFonts w:cs="Arial" w:hint="cs"/>
          <w:sz w:val="24"/>
          <w:szCs w:val="24"/>
          <w:rtl/>
        </w:rPr>
        <w:t>והקטנת</w:t>
      </w:r>
      <w:r w:rsidRPr="009B1788">
        <w:rPr>
          <w:rFonts w:cs="Arial"/>
          <w:sz w:val="24"/>
          <w:szCs w:val="24"/>
          <w:rtl/>
        </w:rPr>
        <w:t xml:space="preserve"> </w:t>
      </w:r>
      <w:r w:rsidRPr="009B1788">
        <w:rPr>
          <w:rFonts w:cs="Arial" w:hint="cs"/>
          <w:sz w:val="24"/>
          <w:szCs w:val="24"/>
          <w:rtl/>
        </w:rPr>
        <w:t>האובדן</w:t>
      </w:r>
      <w:r>
        <w:rPr>
          <w:rFonts w:cs="Arial" w:hint="cs"/>
          <w:sz w:val="24"/>
          <w:szCs w:val="24"/>
          <w:rtl/>
        </w:rPr>
        <w:t xml:space="preserve">. בישראל, נחקק באוקטובר 2018 החוק לעידוד הצלת עודפי מזון המהווה מרכיב ראשוני לקראת גיבוש </w:t>
      </w:r>
      <w:r w:rsidR="00132090">
        <w:rPr>
          <w:rFonts w:cs="Arial" w:hint="cs"/>
          <w:sz w:val="24"/>
          <w:szCs w:val="24"/>
          <w:rtl/>
        </w:rPr>
        <w:t>מדיניות</w:t>
      </w:r>
      <w:r w:rsidR="00996E0C">
        <w:rPr>
          <w:rFonts w:cs="Arial" w:hint="cs"/>
          <w:sz w:val="24"/>
          <w:szCs w:val="24"/>
          <w:rtl/>
        </w:rPr>
        <w:t xml:space="preserve"> ממשלתית לקידום הנושא</w:t>
      </w:r>
      <w:r>
        <w:rPr>
          <w:rFonts w:cs="Arial" w:hint="cs"/>
          <w:sz w:val="24"/>
          <w:szCs w:val="24"/>
          <w:rtl/>
        </w:rPr>
        <w:t>.</w:t>
      </w:r>
    </w:p>
    <w:p w:rsidR="002978A2" w:rsidRDefault="002978A2" w:rsidP="002978A2">
      <w:pPr>
        <w:spacing w:line="240" w:lineRule="auto"/>
        <w:jc w:val="both"/>
        <w:rPr>
          <w:rFonts w:cs="Arial"/>
          <w:sz w:val="24"/>
          <w:szCs w:val="24"/>
          <w:rtl/>
        </w:rPr>
      </w:pPr>
      <w:r>
        <w:rPr>
          <w:rFonts w:cs="Arial" w:hint="cs"/>
          <w:sz w:val="24"/>
          <w:szCs w:val="24"/>
          <w:rtl/>
        </w:rPr>
        <w:t>אנו מקווים כי שיתוף פעולה זה יהיה צעד נוסף ברתימת הממשלה כולה לקידום הנושא ול</w:t>
      </w:r>
      <w:r w:rsidR="00BA3B23">
        <w:rPr>
          <w:rFonts w:cs="Arial" w:hint="cs"/>
          <w:sz w:val="24"/>
          <w:szCs w:val="24"/>
          <w:rtl/>
        </w:rPr>
        <w:t>גיבוש</w:t>
      </w:r>
      <w:r>
        <w:rPr>
          <w:rFonts w:cs="Arial" w:hint="cs"/>
          <w:sz w:val="24"/>
          <w:szCs w:val="24"/>
          <w:rtl/>
        </w:rPr>
        <w:t xml:space="preserve"> פתרון כלכלי, חברתי וסביבתי לאובדן המזון בישראל.</w:t>
      </w:r>
    </w:p>
    <w:p w:rsidR="00557929" w:rsidRDefault="00557929" w:rsidP="00997465">
      <w:pPr>
        <w:spacing w:line="240" w:lineRule="auto"/>
        <w:jc w:val="both"/>
        <w:rPr>
          <w:sz w:val="24"/>
          <w:szCs w:val="24"/>
          <w:rtl/>
        </w:rPr>
      </w:pPr>
    </w:p>
    <w:p w:rsidR="007716CD" w:rsidRDefault="007716CD" w:rsidP="00997465">
      <w:pPr>
        <w:spacing w:line="240" w:lineRule="auto"/>
        <w:rPr>
          <w:rtl/>
        </w:rPr>
      </w:pPr>
      <w:r>
        <w:rPr>
          <w:rFonts w:hint="cs"/>
          <w:rtl/>
        </w:rPr>
        <w:t xml:space="preserve">ג'וזף </w:t>
      </w:r>
      <w:proofErr w:type="spellStart"/>
      <w:r>
        <w:rPr>
          <w:rFonts w:hint="cs"/>
          <w:rtl/>
        </w:rPr>
        <w:t>גיטלר</w:t>
      </w:r>
      <w:proofErr w:type="spellEnd"/>
      <w:r w:rsidR="00401108">
        <w:rPr>
          <w:rtl/>
        </w:rPr>
        <w:tab/>
      </w:r>
      <w:r w:rsidR="00401108">
        <w:rPr>
          <w:rtl/>
        </w:rPr>
        <w:tab/>
      </w:r>
      <w:r>
        <w:rPr>
          <w:rFonts w:hint="cs"/>
          <w:rtl/>
        </w:rPr>
        <w:t>גידי כרוך</w:t>
      </w:r>
      <w:r>
        <w:rPr>
          <w:rFonts w:hint="cs"/>
          <w:rtl/>
        </w:rPr>
        <w:tab/>
      </w:r>
      <w:r w:rsidR="00401108">
        <w:rPr>
          <w:rFonts w:hint="cs"/>
          <w:rtl/>
        </w:rPr>
        <w:t xml:space="preserve">            </w:t>
      </w:r>
      <w:r>
        <w:rPr>
          <w:rFonts w:hint="cs"/>
          <w:rtl/>
        </w:rPr>
        <w:t xml:space="preserve"> </w:t>
      </w:r>
      <w:r w:rsidR="00401108">
        <w:rPr>
          <w:rFonts w:hint="cs"/>
          <w:rtl/>
        </w:rPr>
        <w:t>דוד יהלומי</w:t>
      </w:r>
      <w:r>
        <w:rPr>
          <w:rFonts w:hint="cs"/>
          <w:rtl/>
        </w:rPr>
        <w:tab/>
      </w:r>
      <w:r>
        <w:rPr>
          <w:rFonts w:hint="cs"/>
          <w:rtl/>
        </w:rPr>
        <w:tab/>
        <w:t>חן הרצוג</w:t>
      </w:r>
    </w:p>
    <w:p w:rsidR="007716CD" w:rsidRPr="00B21386" w:rsidRDefault="007716CD" w:rsidP="00997465">
      <w:pPr>
        <w:spacing w:line="240" w:lineRule="auto"/>
        <w:rPr>
          <w:rtl/>
        </w:rPr>
      </w:pPr>
      <w:r>
        <w:rPr>
          <w:rFonts w:hint="cs"/>
          <w:rtl/>
        </w:rPr>
        <w:t>יו"ר ומייסד לקט ישראל</w:t>
      </w:r>
      <w:r>
        <w:rPr>
          <w:rFonts w:hint="cs"/>
          <w:rtl/>
        </w:rPr>
        <w:tab/>
        <w:t>מנכ"ל לקט ישראל</w:t>
      </w:r>
      <w:r w:rsidR="00401108">
        <w:rPr>
          <w:rFonts w:hint="cs"/>
          <w:rtl/>
        </w:rPr>
        <w:t xml:space="preserve">          מנכ"ל המשרד             כלכלן ראשי, </w:t>
      </w:r>
      <w:r w:rsidR="00401108">
        <w:t>BDO</w:t>
      </w:r>
      <w:r w:rsidR="00401108">
        <w:rPr>
          <w:rtl/>
        </w:rPr>
        <w:br/>
      </w:r>
      <w:r w:rsidR="00401108">
        <w:rPr>
          <w:rFonts w:hint="cs"/>
          <w:rtl/>
        </w:rPr>
        <w:t xml:space="preserve">                                                                      להגנת הסביבה</w:t>
      </w:r>
      <w:r>
        <w:rPr>
          <w:rFonts w:hint="cs"/>
          <w:rtl/>
        </w:rPr>
        <w:tab/>
      </w:r>
      <w:r>
        <w:rPr>
          <w:rFonts w:hint="cs"/>
          <w:rtl/>
        </w:rPr>
        <w:tab/>
      </w:r>
    </w:p>
    <w:p w:rsidR="002D38E7" w:rsidRDefault="002D38E7" w:rsidP="00997465">
      <w:pPr>
        <w:spacing w:line="240" w:lineRule="auto"/>
      </w:pPr>
    </w:p>
    <w:sectPr w:rsidR="002D38E7" w:rsidSect="008E7E60">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691EA8" w16cid:durableId="23256C93"/>
  <w16cid:commentId w16cid:paraId="7BC9D843" w16cid:durableId="23256C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04"/>
    <w:rsid w:val="00072469"/>
    <w:rsid w:val="000B2F92"/>
    <w:rsid w:val="00132090"/>
    <w:rsid w:val="0017672F"/>
    <w:rsid w:val="001A2E56"/>
    <w:rsid w:val="002076DE"/>
    <w:rsid w:val="002978A2"/>
    <w:rsid w:val="002D38E7"/>
    <w:rsid w:val="002E61C0"/>
    <w:rsid w:val="003A5E33"/>
    <w:rsid w:val="00401108"/>
    <w:rsid w:val="00475D8E"/>
    <w:rsid w:val="004D72B1"/>
    <w:rsid w:val="0055569B"/>
    <w:rsid w:val="00557929"/>
    <w:rsid w:val="00581A04"/>
    <w:rsid w:val="00597CA0"/>
    <w:rsid w:val="0064523B"/>
    <w:rsid w:val="00692A1A"/>
    <w:rsid w:val="007716CD"/>
    <w:rsid w:val="00783F04"/>
    <w:rsid w:val="00860A5A"/>
    <w:rsid w:val="008D100C"/>
    <w:rsid w:val="008E7E60"/>
    <w:rsid w:val="009651D1"/>
    <w:rsid w:val="00996E0C"/>
    <w:rsid w:val="00997465"/>
    <w:rsid w:val="009F3CE7"/>
    <w:rsid w:val="00A67D5C"/>
    <w:rsid w:val="00A77FE7"/>
    <w:rsid w:val="00B57BEF"/>
    <w:rsid w:val="00BA3B23"/>
    <w:rsid w:val="00BD4646"/>
    <w:rsid w:val="00BE6594"/>
    <w:rsid w:val="00C07C83"/>
    <w:rsid w:val="00C142AD"/>
    <w:rsid w:val="00CB7873"/>
    <w:rsid w:val="00CF7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8DBE9-1C38-4EB8-B5EE-8EE448E3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C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6CD"/>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7716CD"/>
    <w:rPr>
      <w:rFonts w:ascii="Segoe UI" w:hAnsi="Segoe UI" w:cs="Segoe UI"/>
      <w:sz w:val="18"/>
      <w:szCs w:val="18"/>
    </w:rPr>
  </w:style>
  <w:style w:type="character" w:styleId="a5">
    <w:name w:val="annotation reference"/>
    <w:basedOn w:val="a0"/>
    <w:uiPriority w:val="99"/>
    <w:semiHidden/>
    <w:unhideWhenUsed/>
    <w:rsid w:val="002978A2"/>
    <w:rPr>
      <w:sz w:val="16"/>
      <w:szCs w:val="16"/>
    </w:rPr>
  </w:style>
  <w:style w:type="paragraph" w:styleId="a6">
    <w:name w:val="annotation text"/>
    <w:basedOn w:val="a"/>
    <w:link w:val="a7"/>
    <w:uiPriority w:val="99"/>
    <w:semiHidden/>
    <w:unhideWhenUsed/>
    <w:rsid w:val="002978A2"/>
    <w:pPr>
      <w:spacing w:line="240" w:lineRule="auto"/>
    </w:pPr>
    <w:rPr>
      <w:sz w:val="20"/>
      <w:szCs w:val="20"/>
    </w:rPr>
  </w:style>
  <w:style w:type="character" w:customStyle="1" w:styleId="a7">
    <w:name w:val="טקסט הערה תו"/>
    <w:basedOn w:val="a0"/>
    <w:link w:val="a6"/>
    <w:uiPriority w:val="99"/>
    <w:semiHidden/>
    <w:rsid w:val="002978A2"/>
    <w:rPr>
      <w:sz w:val="20"/>
      <w:szCs w:val="20"/>
    </w:rPr>
  </w:style>
  <w:style w:type="paragraph" w:styleId="a8">
    <w:name w:val="annotation subject"/>
    <w:basedOn w:val="a6"/>
    <w:next w:val="a6"/>
    <w:link w:val="a9"/>
    <w:uiPriority w:val="99"/>
    <w:semiHidden/>
    <w:unhideWhenUsed/>
    <w:rsid w:val="002978A2"/>
    <w:rPr>
      <w:b/>
      <w:bCs/>
    </w:rPr>
  </w:style>
  <w:style w:type="character" w:customStyle="1" w:styleId="a9">
    <w:name w:val="נושא הערה תו"/>
    <w:basedOn w:val="a7"/>
    <w:link w:val="a8"/>
    <w:uiPriority w:val="99"/>
    <w:semiHidden/>
    <w:rsid w:val="00297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2988-39F2-41A4-ABEE-5DD9698A99F0}">
  <ds:schemaRefs>
    <ds:schemaRef ds:uri="http://schemas.microsoft.com/sharepoint/v3/contenttype/forms"/>
  </ds:schemaRefs>
</ds:datastoreItem>
</file>

<file path=customXml/itemProps2.xml><?xml version="1.0" encoding="utf-8"?>
<ds:datastoreItem xmlns:ds="http://schemas.openxmlformats.org/officeDocument/2006/customXml" ds:itemID="{93398AA4-DD86-4252-B5E8-0C9188D2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61D5B-B94C-4B65-98ED-CD6EC1798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F0FD2-5CA8-47A3-BA54-5D0D3DA9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2060</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BDO Israel</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Azoulay</dc:creator>
  <cp:keywords/>
  <dc:description/>
  <cp:lastModifiedBy>דוד יהלומי   David Yahalomi</cp:lastModifiedBy>
  <cp:revision>2</cp:revision>
  <dcterms:created xsi:type="dcterms:W3CDTF">2020-10-26T19:15:00Z</dcterms:created>
  <dcterms:modified xsi:type="dcterms:W3CDTF">2020-10-26T19:15:00Z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0x010100E9EAD607CA0BF54DA1259960E11487F1</vt:lpwstr>
  </property>
</Properties>
</file>