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182"/>
        <w:gridCol w:w="1498"/>
        <w:gridCol w:w="1404"/>
        <w:gridCol w:w="3276"/>
      </w:tblGrid>
      <w:tr w:rsidR="00A90710" w:rsidTr="00D56C9D">
        <w:trPr>
          <w:tblCellSpacing w:w="0" w:type="dxa"/>
        </w:trPr>
        <w:tc>
          <w:tcPr>
            <w:tcW w:w="1700" w:type="pct"/>
            <w:shd w:val="clear" w:color="auto" w:fill="CDCDCD"/>
            <w:hideMark/>
          </w:tcPr>
          <w:p w:rsidR="00A90710" w:rsidRDefault="00FD76AD">
            <w:pPr>
              <w:pStyle w:val="NormalWeb"/>
            </w:pPr>
            <w:r>
              <w:rPr>
                <w:rStyle w:val="a3"/>
                <w:rFonts w:ascii="Tahoma" w:hAnsi="Tahoma" w:cs="Tahoma"/>
              </w:rPr>
              <w:t>10/11/2019 (Sun)</w:t>
            </w:r>
          </w:p>
        </w:tc>
        <w:tc>
          <w:tcPr>
            <w:tcW w:w="1550" w:type="pct"/>
            <w:gridSpan w:val="2"/>
            <w:shd w:val="clear" w:color="auto" w:fill="CDCDCD"/>
            <w:hideMark/>
          </w:tcPr>
          <w:p w:rsidR="00A90710" w:rsidRDefault="00FD76AD">
            <w:pPr>
              <w:pStyle w:val="NormalWeb"/>
              <w:jc w:val="center"/>
            </w:pPr>
            <w:r>
              <w:rPr>
                <w:rStyle w:val="a3"/>
                <w:rFonts w:ascii="Tahoma" w:hAnsi="Tahoma" w:cs="Tahoma"/>
                <w:color w:val="B38C09"/>
              </w:rPr>
              <w:t>Arrival + Introduction of Kyoto</w:t>
            </w:r>
          </w:p>
        </w:tc>
        <w:tc>
          <w:tcPr>
            <w:tcW w:w="1750" w:type="pct"/>
            <w:shd w:val="clear" w:color="auto" w:fill="CDCDCD"/>
            <w:hideMark/>
          </w:tcPr>
          <w:p w:rsidR="00A90710" w:rsidRDefault="00FD76AD">
            <w:pPr>
              <w:pStyle w:val="NormalWeb"/>
              <w:jc w:val="right"/>
            </w:pPr>
            <w:r>
              <w:rPr>
                <w:rStyle w:val="a3"/>
                <w:rFonts w:ascii="Tahoma" w:hAnsi="Tahoma" w:cs="Tahoma"/>
              </w:rPr>
              <w:t>Day1</w:t>
            </w:r>
          </w:p>
        </w:tc>
      </w:tr>
      <w:tr w:rsidR="00A90710">
        <w:trPr>
          <w:tblCellSpacing w:w="0" w:type="dxa"/>
        </w:trPr>
        <w:tc>
          <w:tcPr>
            <w:tcW w:w="5000" w:type="pct"/>
            <w:gridSpan w:val="4"/>
            <w:hideMark/>
          </w:tcPr>
          <w:p w:rsidR="009C15F1" w:rsidRDefault="009C15F1" w:rsidP="00D56C9D">
            <w:pPr>
              <w:autoSpaceDE w:val="0"/>
              <w:autoSpaceDN w:val="0"/>
              <w:adjustRightInd w:val="0"/>
              <w:rPr>
                <w:rFonts w:ascii="Meiryo UI" w:eastAsia="Meiryo UI" w:hAnsiTheme="minorHAnsi" w:cs="Meiryo UI"/>
                <w:color w:val="000000"/>
                <w:sz w:val="20"/>
                <w:szCs w:val="20"/>
                <w:lang w:bidi="ar-SA"/>
              </w:rPr>
            </w:pPr>
            <w:r>
              <w:rPr>
                <w:rFonts w:ascii="Meiryo UI" w:eastAsia="Meiryo UI" w:hAnsiTheme="minorHAnsi" w:cs="Meiryo UI"/>
                <w:color w:val="000000"/>
                <w:sz w:val="20"/>
                <w:szCs w:val="20"/>
                <w:lang w:bidi="ar-SA"/>
              </w:rPr>
              <w:t xml:space="preserve">Welcome to Japan! Today you will begin a journey to create </w:t>
            </w:r>
            <w:r w:rsidR="00D56C9D">
              <w:rPr>
                <w:rFonts w:ascii="Meiryo UI" w:eastAsia="Meiryo UI" w:hAnsiTheme="minorHAnsi" w:cs="Meiryo UI"/>
                <w:color w:val="000000"/>
                <w:sz w:val="20"/>
                <w:szCs w:val="20"/>
                <w:lang w:bidi="ar-SA"/>
              </w:rPr>
              <w:t xml:space="preserve">lifetime </w:t>
            </w:r>
            <w:r>
              <w:rPr>
                <w:rFonts w:ascii="Meiryo UI" w:eastAsia="Meiryo UI" w:hAnsiTheme="minorHAnsi" w:cs="Meiryo UI"/>
                <w:color w:val="000000"/>
                <w:sz w:val="20"/>
                <w:szCs w:val="20"/>
                <w:lang w:bidi="ar-SA"/>
              </w:rPr>
              <w:t>memories</w:t>
            </w:r>
            <w:r w:rsidR="00D56C9D">
              <w:rPr>
                <w:rFonts w:ascii="Meiryo UI" w:eastAsia="Meiryo UI" w:hAnsiTheme="minorHAnsi" w:cs="Meiryo UI"/>
                <w:color w:val="000000"/>
                <w:sz w:val="20"/>
                <w:szCs w:val="20"/>
                <w:lang w:bidi="ar-SA"/>
              </w:rPr>
              <w:t>.</w:t>
            </w:r>
          </w:p>
          <w:p w:rsidR="009C15F1" w:rsidRDefault="00D56C9D" w:rsidP="009C15F1">
            <w:pPr>
              <w:pStyle w:val="NormalWeb"/>
              <w:rPr>
                <w:rFonts w:ascii="Meiryo UI" w:eastAsia="Meiryo UI" w:hAnsiTheme="minorHAnsi" w:cs="Meiryo UI"/>
                <w:color w:val="000000"/>
                <w:sz w:val="20"/>
                <w:szCs w:val="20"/>
                <w:lang w:bidi="ar-SA"/>
              </w:rPr>
            </w:pPr>
            <w:r>
              <w:rPr>
                <w:rFonts w:ascii="Meiryo UI" w:eastAsia="Meiryo UI" w:hAnsiTheme="minorHAnsi" w:cs="Meiryo UI"/>
                <w:color w:val="000000"/>
                <w:sz w:val="20"/>
                <w:szCs w:val="20"/>
                <w:lang w:bidi="ar-SA"/>
              </w:rPr>
              <w:t>U</w:t>
            </w:r>
            <w:r w:rsidR="009C15F1">
              <w:rPr>
                <w:rFonts w:ascii="Meiryo UI" w:eastAsia="Meiryo UI" w:hAnsiTheme="minorHAnsi" w:cs="Meiryo UI"/>
                <w:color w:val="000000"/>
                <w:sz w:val="20"/>
                <w:szCs w:val="20"/>
                <w:lang w:bidi="ar-SA"/>
              </w:rPr>
              <w:t xml:space="preserve">pon </w:t>
            </w:r>
            <w:r>
              <w:rPr>
                <w:rFonts w:ascii="Meiryo UI" w:eastAsia="Meiryo UI" w:hAnsiTheme="minorHAnsi" w:cs="Meiryo UI"/>
                <w:color w:val="000000"/>
                <w:sz w:val="20"/>
                <w:szCs w:val="20"/>
                <w:lang w:bidi="ar-SA"/>
              </w:rPr>
              <w:t>arrival,</w:t>
            </w:r>
            <w:r w:rsidR="009C15F1">
              <w:rPr>
                <w:rFonts w:ascii="Meiryo UI" w:eastAsia="Meiryo UI" w:hAnsiTheme="minorHAnsi" w:cs="Meiryo UI"/>
                <w:color w:val="000000"/>
                <w:sz w:val="20"/>
                <w:szCs w:val="20"/>
                <w:lang w:bidi="ar-SA"/>
              </w:rPr>
              <w:t xml:space="preserve"> you </w:t>
            </w:r>
            <w:proofErr w:type="gramStart"/>
            <w:r w:rsidR="009C15F1">
              <w:rPr>
                <w:rFonts w:ascii="Meiryo UI" w:eastAsia="Meiryo UI" w:hAnsiTheme="minorHAnsi" w:cs="Meiryo UI"/>
                <w:color w:val="000000"/>
                <w:sz w:val="20"/>
                <w:szCs w:val="20"/>
                <w:lang w:bidi="ar-SA"/>
              </w:rPr>
              <w:t xml:space="preserve">will </w:t>
            </w:r>
            <w:r>
              <w:rPr>
                <w:rFonts w:ascii="Meiryo UI" w:eastAsia="Meiryo UI" w:hAnsiTheme="minorHAnsi" w:cs="Meiryo UI"/>
                <w:color w:val="000000"/>
                <w:sz w:val="20"/>
                <w:szCs w:val="20"/>
                <w:lang w:bidi="ar-SA"/>
              </w:rPr>
              <w:t xml:space="preserve">be </w:t>
            </w:r>
            <w:r w:rsidR="009C15F1">
              <w:rPr>
                <w:rFonts w:ascii="Meiryo UI" w:eastAsia="Meiryo UI" w:hAnsiTheme="minorHAnsi" w:cs="Meiryo UI"/>
                <w:color w:val="000000"/>
                <w:sz w:val="20"/>
                <w:szCs w:val="20"/>
                <w:lang w:bidi="ar-SA"/>
              </w:rPr>
              <w:t>transfer</w:t>
            </w:r>
            <w:r>
              <w:rPr>
                <w:rFonts w:ascii="Meiryo UI" w:eastAsia="Meiryo UI" w:hAnsiTheme="minorHAnsi" w:cs="Meiryo UI"/>
                <w:color w:val="000000"/>
                <w:sz w:val="20"/>
                <w:szCs w:val="20"/>
                <w:lang w:bidi="ar-SA"/>
              </w:rPr>
              <w:t>red</w:t>
            </w:r>
            <w:proofErr w:type="gramEnd"/>
            <w:r w:rsidR="009C15F1">
              <w:rPr>
                <w:rFonts w:ascii="Meiryo UI" w:eastAsia="Meiryo UI" w:hAnsiTheme="minorHAnsi" w:cs="Meiryo UI"/>
                <w:color w:val="000000"/>
                <w:sz w:val="20"/>
                <w:szCs w:val="20"/>
                <w:lang w:bidi="ar-SA"/>
              </w:rPr>
              <w:t xml:space="preserve"> to your hotel to rest before enjoying a special performance over dinner.</w:t>
            </w:r>
            <w:bookmarkStart w:id="0" w:name="_GoBack"/>
            <w:bookmarkEnd w:id="0"/>
          </w:p>
          <w:p w:rsidR="009C15F1" w:rsidRDefault="009C15F1">
            <w:pPr>
              <w:pStyle w:val="NormalWeb"/>
              <w:rPr>
                <w:rFonts w:ascii="’Meiryo’" w:hAnsi="’Meiryo’" w:cs="Tahoma"/>
                <w:color w:val="FF2712"/>
              </w:rPr>
            </w:pPr>
            <w:r>
              <w:rPr>
                <w:rFonts w:ascii="’Meiryo’" w:hAnsi="’Meiryo’" w:cs="Tahoma"/>
                <w:color w:val="FF2712"/>
              </w:rPr>
              <w:t>Sights Visited:</w:t>
            </w:r>
          </w:p>
          <w:p w:rsidR="00A90710" w:rsidRPr="00D56C9D" w:rsidRDefault="00FD76AD" w:rsidP="00754BE9">
            <w:pPr>
              <w:pStyle w:val="NormalWeb"/>
              <w:rPr>
                <w:rFonts w:ascii="’Meiryo’" w:hAnsi="’Meiryo’" w:cs="Tahoma"/>
                <w:color w:val="1A1A1A"/>
              </w:rPr>
            </w:pPr>
            <w:r>
              <w:rPr>
                <w:rFonts w:ascii="’Meiryo’" w:hAnsi="’Meiryo’" w:cs="Tahoma"/>
                <w:color w:val="FF2712"/>
              </w:rPr>
              <w:t>Arrive at Kansai Airport with separate arrivals.</w:t>
            </w:r>
            <w:r>
              <w:rPr>
                <w:rFonts w:ascii="’Meiryo’" w:hAnsi="’Meiryo’" w:cs="Tahoma"/>
                <w:color w:val="FF2712"/>
              </w:rPr>
              <w:br/>
            </w:r>
            <w:r>
              <w:rPr>
                <w:rFonts w:ascii="’Meiryo’" w:hAnsi="’Meiryo’" w:cs="Tahoma"/>
              </w:rPr>
              <w:br/>
            </w:r>
            <w:r>
              <w:rPr>
                <w:rFonts w:ascii="’Meiryo’" w:hAnsi="’Meiryo’" w:cs="Tahoma"/>
                <w:color w:val="1A1A1A"/>
              </w:rPr>
              <w:t xml:space="preserve">After entry procedures, meet your </w:t>
            </w:r>
            <w:r>
              <w:rPr>
                <w:rFonts w:ascii="’Meiryo’" w:hAnsi="’Meiryo’" w:cs="Tahoma"/>
                <w:color w:val="0044FE"/>
              </w:rPr>
              <w:t>private transfer</w:t>
            </w:r>
            <w:r>
              <w:rPr>
                <w:rFonts w:ascii="’Meiryo’" w:hAnsi="’Meiryo’" w:cs="Tahoma"/>
                <w:color w:val="1A1A1A"/>
              </w:rPr>
              <w:t xml:space="preserve"> driver and drive to Kyoto (approx. 1.5 - 2 hour</w:t>
            </w:r>
            <w:r w:rsidR="00D56C9D">
              <w:rPr>
                <w:rFonts w:ascii="’Meiryo’" w:hAnsi="’Meiryo’" w:cs="Tahoma"/>
                <w:color w:val="1A1A1A"/>
              </w:rPr>
              <w:t>s</w:t>
            </w:r>
            <w:r>
              <w:rPr>
                <w:rFonts w:ascii="’Meiryo’" w:hAnsi="’Meiryo’" w:cs="Tahoma"/>
                <w:color w:val="1A1A1A"/>
              </w:rPr>
              <w:t xml:space="preserve"> depending on traffic).</w:t>
            </w:r>
            <w:r>
              <w:rPr>
                <w:rFonts w:ascii="’Meiryo’" w:hAnsi="’Meiryo’" w:cs="Tahoma"/>
                <w:color w:val="1A1A1A"/>
              </w:rPr>
              <w:br/>
            </w:r>
            <w:r>
              <w:rPr>
                <w:rFonts w:ascii="’Meiryo’" w:hAnsi="’Meiryo’" w:cs="Tahoma"/>
                <w:color w:val="1A1A1A"/>
              </w:rPr>
              <w:br/>
              <w:t>Transfer to the hotel</w:t>
            </w:r>
            <w:r w:rsidR="00D56C9D">
              <w:rPr>
                <w:rFonts w:ascii="’Meiryo’" w:hAnsi="’Meiryo’" w:cs="Tahoma"/>
                <w:color w:val="1A1A1A"/>
              </w:rPr>
              <w:t>.</w:t>
            </w:r>
            <w:r>
              <w:rPr>
                <w:rFonts w:ascii="’Meiryo’" w:hAnsi="’Meiryo’" w:cs="Tahoma"/>
                <w:color w:val="1A1A1A"/>
              </w:rPr>
              <w:br/>
            </w:r>
            <w:r>
              <w:rPr>
                <w:rFonts w:ascii="’Meiryo’" w:hAnsi="’Meiryo’" w:cs="Tahoma"/>
                <w:i/>
                <w:iCs/>
                <w:color w:val="1A1A1A"/>
              </w:rPr>
              <w:t xml:space="preserve">Sightseeing </w:t>
            </w:r>
            <w:proofErr w:type="gramStart"/>
            <w:r>
              <w:rPr>
                <w:rFonts w:ascii="’Meiryo’" w:hAnsi="’Meiryo’" w:cs="Tahoma"/>
                <w:i/>
                <w:iCs/>
                <w:color w:val="1A1A1A"/>
              </w:rPr>
              <w:t>will be adjusted</w:t>
            </w:r>
            <w:proofErr w:type="gramEnd"/>
            <w:r>
              <w:rPr>
                <w:rFonts w:ascii="’Meiryo’" w:hAnsi="’Meiryo’" w:cs="Tahoma"/>
                <w:i/>
                <w:iCs/>
                <w:color w:val="1A1A1A"/>
              </w:rPr>
              <w:t xml:space="preserve"> according to arrival time.</w:t>
            </w:r>
            <w:r>
              <w:rPr>
                <w:rFonts w:ascii="’Meiryo’" w:hAnsi="’Meiryo’" w:cs="Tahoma"/>
                <w:i/>
                <w:iCs/>
                <w:color w:val="1A1A1A"/>
              </w:rPr>
              <w:br/>
            </w:r>
            <w:r>
              <w:rPr>
                <w:rFonts w:ascii="’Meiryo’" w:hAnsi="’Meiryo’" w:cs="Tahoma"/>
                <w:i/>
                <w:iCs/>
                <w:color w:val="1A1A1A"/>
              </w:rPr>
              <w:br/>
            </w:r>
            <w:r>
              <w:rPr>
                <w:rFonts w:ascii="’Meiryo’" w:hAnsi="’Meiryo’" w:cs="Tahoma"/>
                <w:color w:val="644600"/>
              </w:rPr>
              <w:t xml:space="preserve">Enjoy a performance by a </w:t>
            </w:r>
            <w:proofErr w:type="spellStart"/>
            <w:r w:rsidR="00D56C9D">
              <w:rPr>
                <w:rFonts w:ascii="’Meiryo’" w:hAnsi="’Meiryo’" w:cs="Tahoma"/>
                <w:color w:val="644600"/>
              </w:rPr>
              <w:t>S</w:t>
            </w:r>
            <w:r>
              <w:rPr>
                <w:rFonts w:ascii="’Meiryo’" w:hAnsi="’Meiryo’" w:cs="Tahoma"/>
                <w:color w:val="644600"/>
              </w:rPr>
              <w:t>hakuhachi</w:t>
            </w:r>
            <w:proofErr w:type="spellEnd"/>
            <w:r>
              <w:rPr>
                <w:rFonts w:ascii="’Meiryo’" w:hAnsi="’Meiryo’" w:cs="Tahoma"/>
                <w:color w:val="644600"/>
              </w:rPr>
              <w:t xml:space="preserve"> player over a welcome dinner.</w:t>
            </w:r>
          </w:p>
        </w:tc>
      </w:tr>
      <w:tr w:rsidR="00A90710">
        <w:trPr>
          <w:tblCellSpacing w:w="0" w:type="dxa"/>
        </w:trPr>
        <w:tc>
          <w:tcPr>
            <w:tcW w:w="2500" w:type="pct"/>
            <w:gridSpan w:val="2"/>
            <w:hideMark/>
          </w:tcPr>
          <w:p w:rsidR="00A90710" w:rsidRDefault="00FD76AD">
            <w:pPr>
              <w:pStyle w:val="NormalWeb"/>
            </w:pPr>
            <w:r>
              <w:rPr>
                <w:rFonts w:ascii="Tahoma" w:hAnsi="Tahoma" w:cs="Tahoma"/>
                <w:color w:val="B38C09"/>
              </w:rPr>
              <w:t>Accommodation:</w:t>
            </w:r>
            <w:r>
              <w:rPr>
                <w:rFonts w:hint="cs"/>
              </w:rPr>
              <w:t xml:space="preserve"> </w:t>
            </w:r>
            <w:r w:rsidR="00782F4D" w:rsidRPr="00782F4D">
              <w:rPr>
                <w:rFonts w:ascii="Tahoma" w:hAnsi="Tahoma" w:cs="Tahoma"/>
              </w:rPr>
              <w:t>The Thousand</w:t>
            </w:r>
          </w:p>
        </w:tc>
        <w:tc>
          <w:tcPr>
            <w:tcW w:w="2500" w:type="pct"/>
            <w:gridSpan w:val="2"/>
            <w:hideMark/>
          </w:tcPr>
          <w:p w:rsidR="00A90710" w:rsidRDefault="00FD76AD" w:rsidP="00782F4D">
            <w:pPr>
              <w:pStyle w:val="NormalWeb"/>
            </w:pPr>
            <w:r>
              <w:rPr>
                <w:rFonts w:ascii="Tahoma" w:hAnsi="Tahoma" w:cs="Tahoma"/>
                <w:color w:val="B38C09"/>
              </w:rPr>
              <w:t>Meals:</w:t>
            </w:r>
            <w:r>
              <w:rPr>
                <w:rFonts w:hint="cs"/>
              </w:rPr>
              <w:t xml:space="preserve"> </w:t>
            </w:r>
          </w:p>
        </w:tc>
      </w:tr>
    </w:tbl>
    <w:p w:rsidR="00A90710" w:rsidRDefault="00A90710">
      <w:pPr>
        <w:spacing w:after="240"/>
      </w:pPr>
    </w:p>
    <w:tbl>
      <w:tblPr>
        <w:tblW w:w="5000" w:type="pct"/>
        <w:tblCellSpacing w:w="0" w:type="dxa"/>
        <w:tblCellMar>
          <w:left w:w="0" w:type="dxa"/>
          <w:right w:w="0" w:type="dxa"/>
        </w:tblCellMar>
        <w:tblLook w:val="04A0" w:firstRow="1" w:lastRow="0" w:firstColumn="1" w:lastColumn="0" w:noHBand="0" w:noVBand="1"/>
      </w:tblPr>
      <w:tblGrid>
        <w:gridCol w:w="3182"/>
        <w:gridCol w:w="1498"/>
        <w:gridCol w:w="1404"/>
        <w:gridCol w:w="3276"/>
      </w:tblGrid>
      <w:tr w:rsidR="00A90710">
        <w:trPr>
          <w:tblCellSpacing w:w="0" w:type="dxa"/>
        </w:trPr>
        <w:tc>
          <w:tcPr>
            <w:tcW w:w="1700" w:type="pct"/>
            <w:shd w:val="clear" w:color="auto" w:fill="CDCDCD"/>
            <w:hideMark/>
          </w:tcPr>
          <w:p w:rsidR="00A90710" w:rsidRDefault="00FD76AD">
            <w:pPr>
              <w:pStyle w:val="NormalWeb"/>
            </w:pPr>
            <w:r>
              <w:rPr>
                <w:rStyle w:val="a3"/>
                <w:rFonts w:ascii="Tahoma" w:hAnsi="Tahoma" w:cs="Tahoma"/>
              </w:rPr>
              <w:t>11/11/2019 (Mon)</w:t>
            </w:r>
          </w:p>
        </w:tc>
        <w:tc>
          <w:tcPr>
            <w:tcW w:w="1550" w:type="pct"/>
            <w:gridSpan w:val="2"/>
            <w:shd w:val="clear" w:color="auto" w:fill="CDCDCD"/>
            <w:hideMark/>
          </w:tcPr>
          <w:p w:rsidR="00A90710" w:rsidRDefault="00FD76AD">
            <w:pPr>
              <w:pStyle w:val="NormalWeb"/>
              <w:jc w:val="center"/>
            </w:pPr>
            <w:r>
              <w:rPr>
                <w:rStyle w:val="a3"/>
                <w:rFonts w:ascii="Tahoma" w:hAnsi="Tahoma" w:cs="Tahoma"/>
                <w:color w:val="B38C09"/>
              </w:rPr>
              <w:t>Classic Kyoto + Gallery Dinner</w:t>
            </w:r>
          </w:p>
        </w:tc>
        <w:tc>
          <w:tcPr>
            <w:tcW w:w="1650" w:type="pct"/>
            <w:shd w:val="clear" w:color="auto" w:fill="CDCDCD"/>
            <w:hideMark/>
          </w:tcPr>
          <w:p w:rsidR="00A90710" w:rsidRDefault="00FD76AD">
            <w:pPr>
              <w:pStyle w:val="NormalWeb"/>
              <w:jc w:val="right"/>
            </w:pPr>
            <w:r>
              <w:rPr>
                <w:rStyle w:val="a3"/>
                <w:rFonts w:ascii="Tahoma" w:hAnsi="Tahoma" w:cs="Tahoma"/>
              </w:rPr>
              <w:t>Day2</w:t>
            </w:r>
          </w:p>
        </w:tc>
      </w:tr>
      <w:tr w:rsidR="00A90710">
        <w:trPr>
          <w:tblCellSpacing w:w="0" w:type="dxa"/>
        </w:trPr>
        <w:tc>
          <w:tcPr>
            <w:tcW w:w="5000" w:type="pct"/>
            <w:gridSpan w:val="4"/>
            <w:hideMark/>
          </w:tcPr>
          <w:p w:rsidR="009C15F1" w:rsidRDefault="009C15F1">
            <w:pPr>
              <w:pStyle w:val="NormalWeb"/>
              <w:rPr>
                <w:rFonts w:ascii="’Meiryo’" w:hAnsi="’Meiryo’" w:cs="Tahoma"/>
                <w:color w:val="0044FE"/>
              </w:rPr>
            </w:pPr>
          </w:p>
          <w:p w:rsidR="009C15F1" w:rsidRDefault="009C15F1">
            <w:pPr>
              <w:pStyle w:val="NormalWeb"/>
              <w:rPr>
                <w:rFonts w:ascii="’Meiryo’" w:hAnsi="’Meiryo’" w:cs="Tahoma"/>
                <w:color w:val="0044FE"/>
              </w:rPr>
            </w:pPr>
            <w:r>
              <w:rPr>
                <w:rFonts w:ascii="Avenir Next" w:hAnsi="Avenir Next" w:cs="Avenir Next"/>
                <w:color w:val="000000"/>
                <w:spacing w:val="20"/>
                <w:sz w:val="22"/>
                <w:szCs w:val="22"/>
                <w:lang w:bidi="ar-SA"/>
              </w:rPr>
              <w:t xml:space="preserve">Today you </w:t>
            </w:r>
            <w:proofErr w:type="gramStart"/>
            <w:r>
              <w:rPr>
                <w:rFonts w:ascii="Avenir Next" w:hAnsi="Avenir Next" w:cs="Avenir Next"/>
                <w:color w:val="000000"/>
                <w:spacing w:val="20"/>
                <w:sz w:val="22"/>
                <w:szCs w:val="22"/>
                <w:lang w:bidi="ar-SA"/>
              </w:rPr>
              <w:t>will be exposed</w:t>
            </w:r>
            <w:proofErr w:type="gramEnd"/>
            <w:r>
              <w:rPr>
                <w:rFonts w:ascii="Avenir Next" w:hAnsi="Avenir Next" w:cs="Avenir Next"/>
                <w:color w:val="000000"/>
                <w:spacing w:val="20"/>
                <w:sz w:val="22"/>
                <w:szCs w:val="22"/>
                <w:lang w:bidi="ar-SA"/>
              </w:rPr>
              <w:t xml:space="preserve"> to the fundamentals of Japanese aesthetics, Zen, architecture, and horticulture through visits to some of Kyoto’s most renowned sights such as the distinguished stone garden at the spectacular Golden Pavilion and the mighty Shogun’s Castle. </w:t>
            </w:r>
            <w:proofErr w:type="gramStart"/>
            <w:r>
              <w:rPr>
                <w:rFonts w:ascii="Avenir Next" w:hAnsi="Avenir Next" w:cs="Avenir Next"/>
                <w:color w:val="000000"/>
                <w:spacing w:val="20"/>
                <w:sz w:val="22"/>
                <w:szCs w:val="22"/>
                <w:lang w:bidi="ar-SA"/>
              </w:rPr>
              <w:t>You’ll</w:t>
            </w:r>
            <w:proofErr w:type="gramEnd"/>
            <w:r>
              <w:rPr>
                <w:rFonts w:ascii="Avenir Next" w:hAnsi="Avenir Next" w:cs="Avenir Next"/>
                <w:color w:val="000000"/>
                <w:spacing w:val="20"/>
                <w:sz w:val="22"/>
                <w:szCs w:val="22"/>
                <w:lang w:bidi="ar-SA"/>
              </w:rPr>
              <w:t xml:space="preserve"> also get the chance to walk along some of Kyoto’s most picturesque streets, perhaps catching a glimpse of a geisha making her way to work in the beautiful district of </w:t>
            </w:r>
            <w:proofErr w:type="spellStart"/>
            <w:r>
              <w:rPr>
                <w:rFonts w:ascii="Avenir Next" w:hAnsi="Avenir Next" w:cs="Avenir Next"/>
                <w:color w:val="000000"/>
                <w:spacing w:val="20"/>
                <w:sz w:val="22"/>
                <w:szCs w:val="22"/>
                <w:lang w:bidi="ar-SA"/>
              </w:rPr>
              <w:t>Gion</w:t>
            </w:r>
            <w:proofErr w:type="spellEnd"/>
            <w:r>
              <w:rPr>
                <w:rFonts w:ascii="Avenir Next" w:hAnsi="Avenir Next" w:cs="Avenir Next"/>
                <w:color w:val="000000"/>
                <w:spacing w:val="20"/>
                <w:sz w:val="22"/>
                <w:szCs w:val="22"/>
                <w:lang w:bidi="ar-SA"/>
              </w:rPr>
              <w:t>.</w:t>
            </w:r>
          </w:p>
          <w:p w:rsidR="009C15F1" w:rsidRDefault="009C15F1" w:rsidP="009C15F1">
            <w:pPr>
              <w:pStyle w:val="NormalWeb"/>
              <w:rPr>
                <w:rFonts w:ascii="’Meiryo’" w:hAnsi="’Meiryo’" w:cs="Tahoma"/>
                <w:color w:val="FF2712"/>
              </w:rPr>
            </w:pPr>
            <w:r>
              <w:rPr>
                <w:rFonts w:ascii="’Meiryo’" w:hAnsi="’Meiryo’" w:cs="Tahoma"/>
                <w:color w:val="FF2712"/>
              </w:rPr>
              <w:t>Sights Visited:</w:t>
            </w:r>
          </w:p>
          <w:p w:rsidR="00047B49" w:rsidRDefault="00FD76AD" w:rsidP="00047B49">
            <w:pPr>
              <w:pStyle w:val="NormalWeb"/>
              <w:rPr>
                <w:rFonts w:ascii="’Meiryo’" w:hAnsi="’Meiryo’" w:cs="Tahoma"/>
                <w:color w:val="1A1A1A"/>
              </w:rPr>
            </w:pPr>
            <w:r>
              <w:rPr>
                <w:rFonts w:ascii="’Meiryo’" w:hAnsi="’Meiryo’" w:cs="Tahoma"/>
                <w:color w:val="1A1A1A"/>
              </w:rPr>
              <w:t>Sightseeing in Kyoto, visit</w:t>
            </w:r>
            <w:proofErr w:type="gramStart"/>
            <w:r>
              <w:rPr>
                <w:rFonts w:ascii="’Meiryo’" w:hAnsi="’Meiryo’" w:cs="Tahoma"/>
                <w:color w:val="1A1A1A"/>
              </w:rPr>
              <w:t>:</w:t>
            </w:r>
            <w:proofErr w:type="gramEnd"/>
            <w:r>
              <w:rPr>
                <w:rFonts w:ascii="’Meiryo’" w:hAnsi="’Meiryo’" w:cs="Tahoma"/>
                <w:color w:val="1A1A1A"/>
              </w:rPr>
              <w:br/>
              <w:t xml:space="preserve">– </w:t>
            </w:r>
            <w:proofErr w:type="spellStart"/>
            <w:r>
              <w:rPr>
                <w:rFonts w:ascii="’Meiryo’" w:hAnsi="’Meiryo’" w:cs="Tahoma"/>
                <w:color w:val="1A1A1A"/>
              </w:rPr>
              <w:t>Nijo</w:t>
            </w:r>
            <w:proofErr w:type="spellEnd"/>
            <w:r>
              <w:rPr>
                <w:rFonts w:ascii="’Meiryo’" w:hAnsi="’Meiryo’" w:cs="Tahoma"/>
                <w:color w:val="1A1A1A"/>
              </w:rPr>
              <w:t xml:space="preserve"> Castle, the Shogun’s castle</w:t>
            </w:r>
            <w:r>
              <w:rPr>
                <w:rFonts w:ascii="’Meiryo’" w:hAnsi="’Meiryo’" w:cs="Tahoma"/>
                <w:color w:val="1A1A1A"/>
              </w:rPr>
              <w:br/>
            </w:r>
            <w:r>
              <w:rPr>
                <w:rFonts w:ascii="’Meiryo’" w:hAnsi="’Meiryo’" w:cs="Tahoma"/>
                <w:color w:val="1A1A1A"/>
              </w:rPr>
              <w:br/>
            </w:r>
            <w:r>
              <w:rPr>
                <w:rFonts w:ascii="’Meiryo’" w:hAnsi="’Meiryo’" w:cs="Tahoma"/>
                <w:color w:val="3F691E"/>
              </w:rPr>
              <w:t>Enjoy lunch at a local restaurant</w:t>
            </w:r>
            <w:r>
              <w:rPr>
                <w:rFonts w:ascii="’Meiryo’" w:hAnsi="’Meiryo’" w:cs="Tahoma"/>
                <w:color w:val="644600"/>
              </w:rPr>
              <w:br/>
            </w:r>
            <w:r>
              <w:rPr>
                <w:rFonts w:ascii="’Meiryo’" w:hAnsi="’Meiryo’" w:cs="Tahoma"/>
                <w:color w:val="644600"/>
              </w:rPr>
              <w:br/>
            </w:r>
            <w:r>
              <w:rPr>
                <w:rFonts w:ascii="’Meiryo’" w:hAnsi="’Meiryo’" w:cs="Tahoma"/>
                <w:color w:val="1A1A1A"/>
              </w:rPr>
              <w:t>After the tea ceremony, continue sightseeing in Kyoto. Visit:</w:t>
            </w:r>
            <w:r>
              <w:rPr>
                <w:rFonts w:ascii="’Meiryo’" w:hAnsi="’Meiryo’" w:cs="Tahoma"/>
                <w:color w:val="1A1A1A"/>
              </w:rPr>
              <w:br/>
              <w:t xml:space="preserve">– </w:t>
            </w:r>
            <w:proofErr w:type="spellStart"/>
            <w:r>
              <w:rPr>
                <w:rFonts w:ascii="’Meiryo’" w:hAnsi="’Meiryo’" w:cs="Tahoma"/>
                <w:color w:val="1A1A1A"/>
              </w:rPr>
              <w:t>Daitokuji</w:t>
            </w:r>
            <w:proofErr w:type="spellEnd"/>
            <w:r>
              <w:rPr>
                <w:rFonts w:ascii="’Meiryo’" w:hAnsi="’Meiryo’" w:cs="Tahoma"/>
                <w:color w:val="1A1A1A"/>
              </w:rPr>
              <w:t xml:space="preserve"> Temple</w:t>
            </w:r>
            <w:r>
              <w:rPr>
                <w:rFonts w:ascii="’Meiryo’" w:hAnsi="’Meiryo’" w:cs="Tahoma"/>
                <w:color w:val="1A1A1A"/>
              </w:rPr>
              <w:br/>
              <w:t xml:space="preserve">– </w:t>
            </w:r>
            <w:proofErr w:type="spellStart"/>
            <w:r>
              <w:rPr>
                <w:rFonts w:ascii="’Meiryo’" w:hAnsi="’Meiryo’" w:cs="Tahoma"/>
                <w:color w:val="1A1A1A"/>
              </w:rPr>
              <w:t>Kinkakuji</w:t>
            </w:r>
            <w:proofErr w:type="spellEnd"/>
            <w:r>
              <w:rPr>
                <w:rFonts w:ascii="’Meiryo’" w:hAnsi="’Meiryo’" w:cs="Tahoma"/>
                <w:color w:val="1A1A1A"/>
              </w:rPr>
              <w:t xml:space="preserve"> Temple, the Golden Pavilion</w:t>
            </w:r>
          </w:p>
          <w:p w:rsidR="00047B49" w:rsidRDefault="00047B49" w:rsidP="00047B49">
            <w:pPr>
              <w:pStyle w:val="NormalWeb"/>
              <w:rPr>
                <w:rFonts w:ascii="’Meiryo’" w:hAnsi="’Meiryo’" w:cs="Tahoma"/>
                <w:color w:val="1A1A1A"/>
              </w:rPr>
            </w:pPr>
          </w:p>
          <w:p w:rsidR="00A90710" w:rsidRDefault="00FD76AD" w:rsidP="00047B49">
            <w:pPr>
              <w:pStyle w:val="NormalWeb"/>
            </w:pPr>
            <w:r>
              <w:rPr>
                <w:rFonts w:ascii="’Meiryo’" w:hAnsi="’Meiryo’" w:cs="Tahoma"/>
                <w:color w:val="644600"/>
              </w:rPr>
              <w:lastRenderedPageBreak/>
              <w:t xml:space="preserve">In the evening, enjoy a performance of ethnic music and dance from different prefectures of Japan at a privatized world-renowned </w:t>
            </w:r>
            <w:r w:rsidR="00047B49">
              <w:rPr>
                <w:rFonts w:ascii="’Meiryo’" w:hAnsi="’Meiryo’" w:cs="Tahoma"/>
                <w:color w:val="644600"/>
              </w:rPr>
              <w:t>museum</w:t>
            </w:r>
            <w:r>
              <w:rPr>
                <w:rFonts w:ascii="’Meiryo’" w:hAnsi="’Meiryo’" w:cs="Tahoma"/>
                <w:color w:val="644600"/>
              </w:rPr>
              <w:t xml:space="preserve"> and dinner.</w:t>
            </w:r>
            <w:r>
              <w:rPr>
                <w:rFonts w:ascii="’Meiryo’" w:hAnsi="’Meiryo’" w:cs="Tahoma"/>
                <w:color w:val="644600"/>
              </w:rPr>
              <w:br/>
            </w:r>
            <w:r>
              <w:rPr>
                <w:rFonts w:ascii="’Meiryo’" w:hAnsi="’Meiryo’" w:cs="Tahoma"/>
                <w:color w:val="1A1A1A"/>
              </w:rPr>
              <w:br/>
              <w:t>After dinner, transfer to the hotel (end of bus service).</w:t>
            </w:r>
          </w:p>
        </w:tc>
      </w:tr>
      <w:tr w:rsidR="00A90710">
        <w:trPr>
          <w:tblCellSpacing w:w="0" w:type="dxa"/>
        </w:trPr>
        <w:tc>
          <w:tcPr>
            <w:tcW w:w="2500" w:type="pct"/>
            <w:gridSpan w:val="2"/>
            <w:hideMark/>
          </w:tcPr>
          <w:p w:rsidR="00A90710" w:rsidRDefault="00FD76AD">
            <w:pPr>
              <w:pStyle w:val="NormalWeb"/>
            </w:pPr>
            <w:r>
              <w:rPr>
                <w:rFonts w:ascii="Tahoma" w:hAnsi="Tahoma" w:cs="Tahoma"/>
                <w:color w:val="B38C09"/>
              </w:rPr>
              <w:lastRenderedPageBreak/>
              <w:t>Accommodation:</w:t>
            </w:r>
            <w:r>
              <w:rPr>
                <w:rFonts w:hint="cs"/>
              </w:rPr>
              <w:t xml:space="preserve"> </w:t>
            </w:r>
            <w:r w:rsidR="00782F4D" w:rsidRPr="00782F4D">
              <w:rPr>
                <w:rFonts w:ascii="Tahoma" w:hAnsi="Tahoma" w:cs="Tahoma"/>
              </w:rPr>
              <w:t>The Thousand</w:t>
            </w:r>
          </w:p>
        </w:tc>
        <w:tc>
          <w:tcPr>
            <w:tcW w:w="2500" w:type="pct"/>
            <w:gridSpan w:val="2"/>
            <w:hideMark/>
          </w:tcPr>
          <w:p w:rsidR="00A90710" w:rsidRDefault="00A90710" w:rsidP="00782F4D">
            <w:pPr>
              <w:pStyle w:val="NormalWeb"/>
            </w:pPr>
          </w:p>
        </w:tc>
      </w:tr>
    </w:tbl>
    <w:p w:rsidR="00A90710" w:rsidRDefault="00A90710">
      <w:pPr>
        <w:spacing w:after="240"/>
      </w:pPr>
    </w:p>
    <w:tbl>
      <w:tblPr>
        <w:tblW w:w="5000" w:type="pct"/>
        <w:tblCellSpacing w:w="0" w:type="dxa"/>
        <w:tblCellMar>
          <w:left w:w="0" w:type="dxa"/>
          <w:right w:w="0" w:type="dxa"/>
        </w:tblCellMar>
        <w:tblLook w:val="04A0" w:firstRow="1" w:lastRow="0" w:firstColumn="1" w:lastColumn="0" w:noHBand="0" w:noVBand="1"/>
      </w:tblPr>
      <w:tblGrid>
        <w:gridCol w:w="3182"/>
        <w:gridCol w:w="1498"/>
        <w:gridCol w:w="1404"/>
        <w:gridCol w:w="3276"/>
      </w:tblGrid>
      <w:tr w:rsidR="00A90710">
        <w:trPr>
          <w:tblCellSpacing w:w="0" w:type="dxa"/>
        </w:trPr>
        <w:tc>
          <w:tcPr>
            <w:tcW w:w="1700" w:type="pct"/>
            <w:shd w:val="clear" w:color="auto" w:fill="CDCDCD"/>
            <w:hideMark/>
          </w:tcPr>
          <w:p w:rsidR="00A90710" w:rsidRDefault="00FD76AD">
            <w:pPr>
              <w:pStyle w:val="NormalWeb"/>
            </w:pPr>
            <w:r>
              <w:rPr>
                <w:rStyle w:val="a3"/>
                <w:rFonts w:ascii="Tahoma" w:hAnsi="Tahoma" w:cs="Tahoma"/>
              </w:rPr>
              <w:t>12/11/2019 (Tue)</w:t>
            </w:r>
          </w:p>
        </w:tc>
        <w:tc>
          <w:tcPr>
            <w:tcW w:w="1550" w:type="pct"/>
            <w:gridSpan w:val="2"/>
            <w:shd w:val="clear" w:color="auto" w:fill="CDCDCD"/>
            <w:hideMark/>
          </w:tcPr>
          <w:p w:rsidR="00A90710" w:rsidRDefault="00FD76AD">
            <w:pPr>
              <w:pStyle w:val="NormalWeb"/>
              <w:jc w:val="center"/>
            </w:pPr>
            <w:r>
              <w:rPr>
                <w:rStyle w:val="a3"/>
                <w:rFonts w:ascii="Tahoma" w:hAnsi="Tahoma" w:cs="Tahoma"/>
                <w:color w:val="B38C09"/>
              </w:rPr>
              <w:t>Kyoto’s Temples - A Private Glimpse</w:t>
            </w:r>
          </w:p>
        </w:tc>
        <w:tc>
          <w:tcPr>
            <w:tcW w:w="1650" w:type="pct"/>
            <w:shd w:val="clear" w:color="auto" w:fill="CDCDCD"/>
            <w:hideMark/>
          </w:tcPr>
          <w:p w:rsidR="00A90710" w:rsidRDefault="00FD76AD">
            <w:pPr>
              <w:pStyle w:val="NormalWeb"/>
              <w:jc w:val="right"/>
            </w:pPr>
            <w:r>
              <w:rPr>
                <w:rStyle w:val="a3"/>
                <w:rFonts w:ascii="Tahoma" w:hAnsi="Tahoma" w:cs="Tahoma"/>
              </w:rPr>
              <w:t>Day3</w:t>
            </w:r>
          </w:p>
        </w:tc>
      </w:tr>
      <w:tr w:rsidR="00A90710">
        <w:trPr>
          <w:tblCellSpacing w:w="0" w:type="dxa"/>
        </w:trPr>
        <w:tc>
          <w:tcPr>
            <w:tcW w:w="5000" w:type="pct"/>
            <w:gridSpan w:val="4"/>
            <w:hideMark/>
          </w:tcPr>
          <w:p w:rsidR="009C15F1" w:rsidRDefault="009C15F1">
            <w:pPr>
              <w:pStyle w:val="NormalWeb"/>
              <w:rPr>
                <w:rFonts w:ascii="’Meiryo’" w:hAnsi="’Meiryo’" w:cs="Tahoma"/>
                <w:color w:val="0044FE"/>
              </w:rPr>
            </w:pPr>
          </w:p>
          <w:p w:rsidR="009C15F1" w:rsidRDefault="009C15F1">
            <w:pPr>
              <w:pStyle w:val="NormalWeb"/>
              <w:rPr>
                <w:rFonts w:ascii="’Meiryo’" w:hAnsi="’Meiryo’" w:cs="Tahoma"/>
                <w:color w:val="0044FE"/>
              </w:rPr>
            </w:pPr>
            <w:r>
              <w:rPr>
                <w:rFonts w:ascii="Avenir Next" w:hAnsi="Avenir Next" w:cs="Avenir Next"/>
                <w:color w:val="000000"/>
                <w:spacing w:val="20"/>
                <w:sz w:val="22"/>
                <w:szCs w:val="22"/>
                <w:lang w:bidi="ar-SA"/>
              </w:rPr>
              <w:t>Kyoto is a city that for hundreds of years has been an island of tradition in the swirling whirlpool of progress. Kyoto has seventeen World Heritage Sites, boasting the most properties in one city, each being a representative masterpiece of the era in which it was constructed. Over these days, you will encounter the history, cultural aesthetics, religion, and daily tales that make up the Japanese story. You may discover echoes of the past rippling through the everyday life of the locals.</w:t>
            </w:r>
          </w:p>
          <w:p w:rsidR="009C15F1" w:rsidRDefault="009C15F1" w:rsidP="009C15F1">
            <w:pPr>
              <w:pStyle w:val="NormalWeb"/>
              <w:rPr>
                <w:rFonts w:ascii="’Meiryo’" w:hAnsi="’Meiryo’" w:cs="Tahoma"/>
                <w:color w:val="FF2712"/>
              </w:rPr>
            </w:pPr>
            <w:r>
              <w:rPr>
                <w:rFonts w:ascii="’Meiryo’" w:hAnsi="’Meiryo’" w:cs="Tahoma"/>
                <w:color w:val="FF2712"/>
              </w:rPr>
              <w:t>Sights Visited:</w:t>
            </w:r>
          </w:p>
          <w:p w:rsidR="00A90710" w:rsidRDefault="00FD76AD" w:rsidP="00FE0419">
            <w:pPr>
              <w:pStyle w:val="NormalWeb"/>
            </w:pPr>
            <w:r>
              <w:rPr>
                <w:rFonts w:ascii="’Meiryo’" w:hAnsi="’Meiryo’" w:cs="Tahoma"/>
                <w:color w:val="644600"/>
              </w:rPr>
              <w:t xml:space="preserve">In the morning, visit a special temple in Kyoto for a unique abbot-led tour of one of the oldest Zen temples in Kyoto, and participate a </w:t>
            </w:r>
            <w:r w:rsidR="00047B49">
              <w:rPr>
                <w:rFonts w:ascii="’Meiryo’" w:hAnsi="’Meiryo’" w:cs="Tahoma"/>
                <w:color w:val="644600"/>
              </w:rPr>
              <w:t>Zen</w:t>
            </w:r>
            <w:r>
              <w:rPr>
                <w:rFonts w:ascii="’Meiryo’" w:hAnsi="’Meiryo’" w:cs="Tahoma"/>
                <w:color w:val="644600"/>
              </w:rPr>
              <w:t xml:space="preserve"> meditation session.</w:t>
            </w:r>
            <w:r>
              <w:rPr>
                <w:rFonts w:ascii="’Meiryo’" w:hAnsi="’Meiryo’" w:cs="Tahoma"/>
                <w:color w:val="644600"/>
              </w:rPr>
              <w:br/>
            </w:r>
            <w:r w:rsidR="00047B49">
              <w:rPr>
                <w:rFonts w:ascii="’Meiryo’" w:hAnsi="’Meiryo’" w:cs="Tahoma"/>
                <w:color w:val="558E28"/>
              </w:rPr>
              <w:br/>
              <w:t xml:space="preserve">After your meditation, temple visit and talk with the monk </w:t>
            </w:r>
            <w:r>
              <w:rPr>
                <w:rFonts w:ascii="’Meiryo’" w:hAnsi="’Meiryo’" w:cs="Tahoma"/>
                <w:color w:val="558E28"/>
              </w:rPr>
              <w:t>you will enjoy lunch at a local restaurant.</w:t>
            </w:r>
            <w:r>
              <w:rPr>
                <w:rFonts w:ascii="’Meiryo’" w:hAnsi="’Meiryo’" w:cs="Tahoma"/>
                <w:color w:val="558E28"/>
              </w:rPr>
              <w:br/>
            </w:r>
            <w:r>
              <w:rPr>
                <w:rFonts w:ascii="’Meiryo’" w:hAnsi="’Meiryo’" w:cs="Tahoma"/>
                <w:color w:val="1A1A1A"/>
              </w:rPr>
              <w:br/>
              <w:t>After lunch, meet with the grandson of one of Japan’s most famous garden designers and a famous designer himself.</w:t>
            </w:r>
            <w:r>
              <w:rPr>
                <w:rFonts w:ascii="’Meiryo’" w:hAnsi="’Meiryo’" w:cs="Tahoma"/>
                <w:color w:val="644600"/>
              </w:rPr>
              <w:br/>
              <w:t>Enjoy a private tour of some of the gardens this designer’s grandfather designed, as well as some of his own.</w:t>
            </w:r>
            <w:r>
              <w:rPr>
                <w:rFonts w:ascii="’Meiryo’" w:hAnsi="’Meiryo’" w:cs="Tahoma"/>
                <w:color w:val="644600"/>
              </w:rPr>
              <w:br/>
            </w:r>
            <w:r>
              <w:rPr>
                <w:rFonts w:ascii="’Meiryo’" w:hAnsi="’Meiryo’" w:cs="Tahoma"/>
                <w:color w:val="644600"/>
              </w:rPr>
              <w:br/>
            </w:r>
            <w:r>
              <w:rPr>
                <w:rFonts w:ascii="’Meiryo’" w:hAnsi="’Meiryo’" w:cs="Tahoma"/>
                <w:color w:val="000000"/>
              </w:rPr>
              <w:t>In the evening, transfer to the hotel</w:t>
            </w:r>
            <w:r w:rsidR="00FE0419">
              <w:rPr>
                <w:rFonts w:ascii="’Meiryo’" w:hAnsi="’Meiryo’" w:cs="Tahoma"/>
                <w:color w:val="000000"/>
              </w:rPr>
              <w:t>.</w:t>
            </w:r>
            <w:r>
              <w:rPr>
                <w:rFonts w:ascii="’Meiryo’" w:hAnsi="’Meiryo’" w:cs="Tahoma"/>
                <w:color w:val="000000"/>
              </w:rPr>
              <w:br/>
            </w:r>
            <w:r>
              <w:rPr>
                <w:rFonts w:ascii="’Meiryo’" w:hAnsi="’Meiryo’" w:cs="Tahoma"/>
                <w:color w:val="3F691E"/>
              </w:rPr>
              <w:t>Enjoy dinner at a local restaurant</w:t>
            </w:r>
          </w:p>
        </w:tc>
      </w:tr>
      <w:tr w:rsidR="00A90710">
        <w:trPr>
          <w:tblCellSpacing w:w="0" w:type="dxa"/>
        </w:trPr>
        <w:tc>
          <w:tcPr>
            <w:tcW w:w="2500" w:type="pct"/>
            <w:gridSpan w:val="2"/>
            <w:hideMark/>
          </w:tcPr>
          <w:p w:rsidR="00A90710" w:rsidRDefault="00FD76AD">
            <w:pPr>
              <w:pStyle w:val="NormalWeb"/>
            </w:pPr>
            <w:r>
              <w:rPr>
                <w:rFonts w:ascii="Tahoma" w:hAnsi="Tahoma" w:cs="Tahoma"/>
                <w:color w:val="B38C09"/>
              </w:rPr>
              <w:t>Accommodation:</w:t>
            </w:r>
            <w:r w:rsidR="00782F4D">
              <w:rPr>
                <w:rFonts w:ascii="Tahoma" w:hAnsi="Tahoma" w:cs="Tahoma"/>
                <w:color w:val="B38C09"/>
              </w:rPr>
              <w:t xml:space="preserve"> </w:t>
            </w:r>
            <w:r w:rsidR="00782F4D" w:rsidRPr="00782F4D">
              <w:rPr>
                <w:rFonts w:ascii="Tahoma" w:hAnsi="Tahoma" w:cs="Tahoma"/>
              </w:rPr>
              <w:t>The Thousand</w:t>
            </w:r>
            <w:r>
              <w:rPr>
                <w:rFonts w:hint="cs"/>
              </w:rPr>
              <w:t xml:space="preserve"> </w:t>
            </w:r>
          </w:p>
        </w:tc>
        <w:tc>
          <w:tcPr>
            <w:tcW w:w="2500" w:type="pct"/>
            <w:gridSpan w:val="2"/>
            <w:hideMark/>
          </w:tcPr>
          <w:p w:rsidR="00A90710" w:rsidRDefault="00A90710">
            <w:pPr>
              <w:pStyle w:val="NormalWeb"/>
            </w:pPr>
          </w:p>
        </w:tc>
      </w:tr>
    </w:tbl>
    <w:p w:rsidR="00A90710" w:rsidRDefault="00A90710">
      <w:pPr>
        <w:spacing w:after="240"/>
      </w:pPr>
    </w:p>
    <w:p w:rsidR="00FE0419" w:rsidRDefault="00FE0419">
      <w:pPr>
        <w:spacing w:after="240"/>
      </w:pPr>
    </w:p>
    <w:p w:rsidR="00FE0419" w:rsidRDefault="00FE0419">
      <w:pPr>
        <w:spacing w:after="240"/>
      </w:pPr>
    </w:p>
    <w:p w:rsidR="00FE0419" w:rsidRDefault="00FE0419">
      <w:pPr>
        <w:spacing w:after="240"/>
      </w:pPr>
    </w:p>
    <w:p w:rsidR="00FE0419" w:rsidRDefault="00FE0419">
      <w:pPr>
        <w:spacing w:after="240"/>
      </w:pPr>
    </w:p>
    <w:p w:rsidR="00FE0419" w:rsidRDefault="00FE0419">
      <w:pPr>
        <w:spacing w:after="240"/>
      </w:pPr>
    </w:p>
    <w:tbl>
      <w:tblPr>
        <w:tblW w:w="5000" w:type="pct"/>
        <w:tblCellSpacing w:w="0" w:type="dxa"/>
        <w:tblCellMar>
          <w:left w:w="0" w:type="dxa"/>
          <w:right w:w="0" w:type="dxa"/>
        </w:tblCellMar>
        <w:tblLook w:val="04A0" w:firstRow="1" w:lastRow="0" w:firstColumn="1" w:lastColumn="0" w:noHBand="0" w:noVBand="1"/>
      </w:tblPr>
      <w:tblGrid>
        <w:gridCol w:w="3182"/>
        <w:gridCol w:w="1498"/>
        <w:gridCol w:w="1404"/>
        <w:gridCol w:w="3276"/>
      </w:tblGrid>
      <w:tr w:rsidR="00A90710">
        <w:trPr>
          <w:tblCellSpacing w:w="0" w:type="dxa"/>
        </w:trPr>
        <w:tc>
          <w:tcPr>
            <w:tcW w:w="1700" w:type="pct"/>
            <w:shd w:val="clear" w:color="auto" w:fill="CDCDCD"/>
            <w:hideMark/>
          </w:tcPr>
          <w:p w:rsidR="00A90710" w:rsidRDefault="00FD76AD">
            <w:pPr>
              <w:pStyle w:val="NormalWeb"/>
            </w:pPr>
            <w:r>
              <w:rPr>
                <w:rStyle w:val="a3"/>
                <w:rFonts w:ascii="Tahoma" w:hAnsi="Tahoma" w:cs="Tahoma"/>
              </w:rPr>
              <w:lastRenderedPageBreak/>
              <w:t>13/11/2019 (Wed)</w:t>
            </w:r>
          </w:p>
        </w:tc>
        <w:tc>
          <w:tcPr>
            <w:tcW w:w="1550" w:type="pct"/>
            <w:gridSpan w:val="2"/>
            <w:shd w:val="clear" w:color="auto" w:fill="CDCDCD"/>
            <w:hideMark/>
          </w:tcPr>
          <w:p w:rsidR="00A90710" w:rsidRDefault="00FD76AD">
            <w:pPr>
              <w:pStyle w:val="NormalWeb"/>
              <w:jc w:val="center"/>
            </w:pPr>
            <w:r>
              <w:rPr>
                <w:rStyle w:val="a3"/>
                <w:rFonts w:ascii="Tahoma" w:hAnsi="Tahoma" w:cs="Tahoma"/>
                <w:color w:val="B38C09"/>
              </w:rPr>
              <w:t>Eastern Kyoto + Gallery Visits</w:t>
            </w:r>
          </w:p>
        </w:tc>
        <w:tc>
          <w:tcPr>
            <w:tcW w:w="1650" w:type="pct"/>
            <w:shd w:val="clear" w:color="auto" w:fill="CDCDCD"/>
            <w:hideMark/>
          </w:tcPr>
          <w:p w:rsidR="00A90710" w:rsidRDefault="00FD76AD">
            <w:pPr>
              <w:pStyle w:val="NormalWeb"/>
              <w:jc w:val="right"/>
            </w:pPr>
            <w:r>
              <w:rPr>
                <w:rStyle w:val="a3"/>
                <w:rFonts w:ascii="Tahoma" w:hAnsi="Tahoma" w:cs="Tahoma"/>
              </w:rPr>
              <w:t>Day4</w:t>
            </w:r>
          </w:p>
        </w:tc>
      </w:tr>
      <w:tr w:rsidR="00A90710">
        <w:trPr>
          <w:tblCellSpacing w:w="0" w:type="dxa"/>
        </w:trPr>
        <w:tc>
          <w:tcPr>
            <w:tcW w:w="5000" w:type="pct"/>
            <w:gridSpan w:val="4"/>
            <w:hideMark/>
          </w:tcPr>
          <w:p w:rsidR="009C15F1" w:rsidRDefault="009C15F1">
            <w:pPr>
              <w:pStyle w:val="NormalWeb"/>
              <w:rPr>
                <w:rFonts w:ascii="’Meiryo’" w:hAnsi="’Meiryo’" w:cs="Tahoma"/>
                <w:color w:val="0044FE"/>
              </w:rPr>
            </w:pPr>
          </w:p>
          <w:p w:rsidR="009C15F1" w:rsidRDefault="009C15F1">
            <w:pPr>
              <w:pStyle w:val="NormalWeb"/>
              <w:rPr>
                <w:rFonts w:ascii="’Meiryo’" w:hAnsi="’Meiryo’" w:cs="Tahoma"/>
                <w:color w:val="0044FE"/>
              </w:rPr>
            </w:pPr>
            <w:r>
              <w:rPr>
                <w:rFonts w:ascii="Avenir Next" w:hAnsi="Avenir Next" w:cs="Avenir Next"/>
                <w:color w:val="000000"/>
                <w:spacing w:val="20"/>
                <w:sz w:val="22"/>
                <w:szCs w:val="22"/>
                <w:lang w:bidi="ar-SA"/>
              </w:rPr>
              <w:t>Experience the significance of Kyoto’s east side, known as the Eastern Mountain (Higashiyama) district. Serene and dotted with temples, the day will take you to one of Kyoto’s most photogenic slopes, known for its winding streets filled with small, specialized shops and cafés set against the backdrop of Kyoto’s eastern mountains.</w:t>
            </w:r>
          </w:p>
          <w:p w:rsidR="009C15F1" w:rsidRDefault="009C15F1" w:rsidP="009C15F1">
            <w:pPr>
              <w:pStyle w:val="NormalWeb"/>
              <w:rPr>
                <w:rFonts w:ascii="’Meiryo’" w:hAnsi="’Meiryo’" w:cs="Tahoma"/>
                <w:color w:val="FF2712"/>
              </w:rPr>
            </w:pPr>
            <w:r>
              <w:rPr>
                <w:rFonts w:ascii="’Meiryo’" w:hAnsi="’Meiryo’" w:cs="Tahoma"/>
                <w:color w:val="FF2712"/>
              </w:rPr>
              <w:t>Sights Visited:</w:t>
            </w:r>
          </w:p>
          <w:p w:rsidR="00FE0419" w:rsidRDefault="00FD76AD">
            <w:pPr>
              <w:pStyle w:val="NormalWeb"/>
              <w:rPr>
                <w:rFonts w:ascii="’Meiryo’" w:hAnsi="’Meiryo’" w:cs="Tahoma"/>
                <w:color w:val="644600"/>
              </w:rPr>
            </w:pPr>
            <w:r>
              <w:rPr>
                <w:rFonts w:ascii="’Meiryo’" w:hAnsi="’Meiryo’" w:cs="Tahoma"/>
                <w:color w:val="644600"/>
              </w:rPr>
              <w:t xml:space="preserve">Enjoy a morning dedicated to visiting Kyoto’s traditional crafts, visiting </w:t>
            </w:r>
            <w:proofErr w:type="gramStart"/>
            <w:r>
              <w:rPr>
                <w:rFonts w:ascii="’Meiryo’" w:hAnsi="’Meiryo’" w:cs="Tahoma"/>
                <w:color w:val="644600"/>
              </w:rPr>
              <w:t>craftsmen</w:t>
            </w:r>
            <w:proofErr w:type="gramEnd"/>
            <w:r>
              <w:rPr>
                <w:rFonts w:ascii="’Meiryo’" w:hAnsi="’Meiryo’" w:cs="Tahoma"/>
                <w:color w:val="644600"/>
              </w:rPr>
              <w:t xml:space="preserve"> such as pottery, textiles, innovative paper design, paper lanterns and other traditional arts.</w:t>
            </w:r>
          </w:p>
          <w:p w:rsidR="006515FE" w:rsidRDefault="00FE0419" w:rsidP="006515FE">
            <w:pPr>
              <w:pStyle w:val="NormalWeb"/>
              <w:rPr>
                <w:rFonts w:ascii="’Meiryo’" w:hAnsi="’Meiryo’" w:cs="Tahoma"/>
                <w:color w:val="000000"/>
              </w:rPr>
            </w:pPr>
            <w:r>
              <w:rPr>
                <w:rFonts w:ascii="’Meiryo’" w:hAnsi="’Meiryo’" w:cs="Tahoma"/>
                <w:color w:val="3F691E"/>
              </w:rPr>
              <w:t>L</w:t>
            </w:r>
            <w:r w:rsidR="00FD76AD">
              <w:rPr>
                <w:rFonts w:ascii="’Meiryo’" w:hAnsi="’Meiryo’" w:cs="Tahoma"/>
                <w:color w:val="3F691E"/>
              </w:rPr>
              <w:t>unch at a local restaurant.</w:t>
            </w:r>
            <w:r w:rsidR="00FD76AD">
              <w:rPr>
                <w:rFonts w:ascii="’Meiryo’" w:hAnsi="’Meiryo’" w:cs="Tahoma"/>
                <w:color w:val="1A1A1A"/>
              </w:rPr>
              <w:br/>
            </w:r>
            <w:r w:rsidR="00FD76AD">
              <w:rPr>
                <w:rFonts w:ascii="’Meiryo’" w:hAnsi="’Meiryo’" w:cs="Tahoma"/>
                <w:color w:val="000000"/>
              </w:rPr>
              <w:br/>
              <w:t xml:space="preserve">Exclusive abbot-led </w:t>
            </w:r>
            <w:r w:rsidR="006515FE">
              <w:rPr>
                <w:rFonts w:ascii="’Meiryo’" w:hAnsi="’Meiryo’" w:cs="Tahoma"/>
                <w:color w:val="000000"/>
              </w:rPr>
              <w:t>experience</w:t>
            </w:r>
            <w:r w:rsidR="00FD76AD">
              <w:rPr>
                <w:rFonts w:ascii="’Meiryo’" w:hAnsi="’Meiryo’" w:cs="Tahoma"/>
                <w:color w:val="000000"/>
              </w:rPr>
              <w:t xml:space="preserve"> closed to the public visit to a section of one of Kyoto’s most famous temples, to have an inside glimpse into the historic beauty of Buddhism.</w:t>
            </w:r>
          </w:p>
          <w:p w:rsidR="00A90710" w:rsidRDefault="006515FE" w:rsidP="006515FE">
            <w:pPr>
              <w:pStyle w:val="NormalWeb"/>
            </w:pPr>
            <w:r>
              <w:rPr>
                <w:rFonts w:ascii="’Meiryo’" w:hAnsi="’Meiryo’" w:cs="Tahoma"/>
                <w:color w:val="000000"/>
              </w:rPr>
              <w:t xml:space="preserve">After the temple, </w:t>
            </w:r>
            <w:proofErr w:type="gramStart"/>
            <w:r>
              <w:rPr>
                <w:rFonts w:ascii="’Meiryo’" w:hAnsi="’Meiryo’" w:cs="Tahoma"/>
                <w:color w:val="000000"/>
              </w:rPr>
              <w:t>we’ll</w:t>
            </w:r>
            <w:proofErr w:type="gramEnd"/>
            <w:r>
              <w:rPr>
                <w:rFonts w:ascii="’Meiryo’" w:hAnsi="’Meiryo’" w:cs="Tahoma"/>
                <w:color w:val="000000"/>
              </w:rPr>
              <w:t xml:space="preserve"> walk through one of the most beautiful walking streets in Kyoto</w:t>
            </w:r>
            <w:r w:rsidR="00FD76AD">
              <w:rPr>
                <w:rFonts w:ascii="’Meiryo’" w:hAnsi="’Meiryo’" w:cs="Tahoma"/>
                <w:color w:val="000000"/>
              </w:rPr>
              <w:br/>
            </w:r>
            <w:r w:rsidR="00FD76AD">
              <w:rPr>
                <w:rFonts w:ascii="’Meiryo’" w:hAnsi="’Meiryo’" w:cs="Tahoma"/>
                <w:color w:val="1A1A1A"/>
              </w:rPr>
              <w:br/>
            </w:r>
            <w:r>
              <w:rPr>
                <w:rFonts w:ascii="’Meiryo’" w:hAnsi="’Meiryo’" w:cs="Tahoma"/>
                <w:color w:val="644600"/>
              </w:rPr>
              <w:t>In the</w:t>
            </w:r>
            <w:r w:rsidR="00FD76AD">
              <w:rPr>
                <w:rFonts w:ascii="’Meiryo’" w:hAnsi="’Meiryo’" w:cs="Tahoma"/>
                <w:color w:val="644600"/>
              </w:rPr>
              <w:t xml:space="preserve"> evening </w:t>
            </w:r>
            <w:r>
              <w:rPr>
                <w:rFonts w:ascii="’Meiryo’" w:hAnsi="’Meiryo’" w:cs="Tahoma"/>
                <w:color w:val="644600"/>
              </w:rPr>
              <w:t>a</w:t>
            </w:r>
            <w:r w:rsidR="00FD76AD">
              <w:rPr>
                <w:rFonts w:ascii="’Meiryo’" w:hAnsi="’Meiryo’" w:cs="Tahoma"/>
                <w:color w:val="644600"/>
              </w:rPr>
              <w:t xml:space="preserve"> cocktail</w:t>
            </w:r>
            <w:r>
              <w:rPr>
                <w:rFonts w:ascii="’Meiryo’" w:hAnsi="’Meiryo’" w:cs="Tahoma"/>
                <w:color w:val="644600"/>
              </w:rPr>
              <w:t xml:space="preserve"> awaits us</w:t>
            </w:r>
            <w:r w:rsidR="00FD76AD">
              <w:rPr>
                <w:rFonts w:ascii="’Meiryo’" w:hAnsi="’Meiryo’" w:cs="Tahoma"/>
                <w:color w:val="644600"/>
              </w:rPr>
              <w:t xml:space="preserve"> at an art gallery with a curator-led tour of the g</w:t>
            </w:r>
            <w:r>
              <w:rPr>
                <w:rFonts w:ascii="’Meiryo’" w:hAnsi="’Meiryo’" w:cs="Tahoma"/>
                <w:color w:val="644600"/>
              </w:rPr>
              <w:t>allery followed by dinner in a local restaurant.</w:t>
            </w:r>
            <w:r w:rsidR="00FD76AD">
              <w:rPr>
                <w:rFonts w:ascii="’Meiryo’" w:hAnsi="’Meiryo’" w:cs="Tahoma"/>
                <w:color w:val="644600"/>
              </w:rPr>
              <w:br/>
            </w:r>
            <w:r w:rsidR="00FD76AD">
              <w:rPr>
                <w:rFonts w:ascii="’Meiryo’" w:hAnsi="’Meiryo’" w:cs="Tahoma"/>
                <w:color w:val="000000"/>
              </w:rPr>
              <w:br/>
            </w:r>
            <w:r w:rsidR="00FD76AD">
              <w:rPr>
                <w:rFonts w:ascii="’Meiryo’" w:hAnsi="’Meiryo’" w:cs="Tahoma"/>
                <w:color w:val="1A1A1A"/>
              </w:rPr>
              <w:t>Transfer to the hotel.</w:t>
            </w:r>
            <w:r w:rsidR="00FD76AD">
              <w:rPr>
                <w:rFonts w:ascii="’Meiryo’" w:hAnsi="’Meiryo’" w:cs="Tahoma"/>
                <w:color w:val="1A1A1A"/>
              </w:rPr>
              <w:br/>
            </w:r>
            <w:r w:rsidR="00FD76AD">
              <w:rPr>
                <w:rFonts w:ascii="’Meiryo’" w:hAnsi="’Meiryo’" w:cs="Tahoma"/>
                <w:color w:val="3F691E"/>
              </w:rPr>
              <w:br/>
            </w:r>
          </w:p>
        </w:tc>
      </w:tr>
      <w:tr w:rsidR="00A90710">
        <w:trPr>
          <w:tblCellSpacing w:w="0" w:type="dxa"/>
        </w:trPr>
        <w:tc>
          <w:tcPr>
            <w:tcW w:w="2500" w:type="pct"/>
            <w:gridSpan w:val="2"/>
            <w:hideMark/>
          </w:tcPr>
          <w:p w:rsidR="00A90710" w:rsidRDefault="00FD76AD">
            <w:pPr>
              <w:pStyle w:val="NormalWeb"/>
            </w:pPr>
            <w:r>
              <w:rPr>
                <w:rFonts w:ascii="Tahoma" w:hAnsi="Tahoma" w:cs="Tahoma"/>
                <w:color w:val="B38C09"/>
              </w:rPr>
              <w:t>Accommodation:</w:t>
            </w:r>
            <w:r>
              <w:rPr>
                <w:rFonts w:hint="cs"/>
              </w:rPr>
              <w:t xml:space="preserve"> </w:t>
            </w:r>
            <w:r w:rsidR="00782F4D" w:rsidRPr="00782F4D">
              <w:rPr>
                <w:rFonts w:ascii="Tahoma" w:hAnsi="Tahoma" w:cs="Tahoma"/>
              </w:rPr>
              <w:t>The Thousand</w:t>
            </w:r>
          </w:p>
        </w:tc>
        <w:tc>
          <w:tcPr>
            <w:tcW w:w="2500" w:type="pct"/>
            <w:gridSpan w:val="2"/>
            <w:hideMark/>
          </w:tcPr>
          <w:p w:rsidR="00A90710" w:rsidRDefault="00A90710">
            <w:pPr>
              <w:pStyle w:val="NormalWeb"/>
            </w:pPr>
          </w:p>
        </w:tc>
      </w:tr>
    </w:tbl>
    <w:p w:rsidR="00A90710" w:rsidRDefault="00A90710">
      <w:pPr>
        <w:spacing w:after="240"/>
      </w:pPr>
    </w:p>
    <w:p w:rsidR="006515FE" w:rsidRDefault="006515FE">
      <w:pPr>
        <w:spacing w:after="240"/>
      </w:pPr>
    </w:p>
    <w:p w:rsidR="006515FE" w:rsidRDefault="006515FE">
      <w:pPr>
        <w:spacing w:after="240"/>
      </w:pPr>
    </w:p>
    <w:p w:rsidR="006515FE" w:rsidRDefault="006515FE">
      <w:pPr>
        <w:spacing w:after="240"/>
      </w:pPr>
    </w:p>
    <w:p w:rsidR="006515FE" w:rsidRDefault="006515FE">
      <w:pPr>
        <w:spacing w:after="240"/>
      </w:pPr>
    </w:p>
    <w:p w:rsidR="006515FE" w:rsidRDefault="006515FE">
      <w:pPr>
        <w:spacing w:after="240"/>
      </w:pPr>
    </w:p>
    <w:p w:rsidR="006515FE" w:rsidRDefault="006515FE">
      <w:pPr>
        <w:spacing w:after="240"/>
      </w:pPr>
    </w:p>
    <w:p w:rsidR="006515FE" w:rsidRDefault="006515FE">
      <w:pPr>
        <w:spacing w:after="240"/>
      </w:pPr>
    </w:p>
    <w:p w:rsidR="006515FE" w:rsidRDefault="006515FE">
      <w:pPr>
        <w:spacing w:after="240"/>
      </w:pPr>
    </w:p>
    <w:p w:rsidR="006515FE" w:rsidRDefault="006515FE">
      <w:pPr>
        <w:spacing w:after="240"/>
      </w:pPr>
    </w:p>
    <w:tbl>
      <w:tblPr>
        <w:tblW w:w="5000" w:type="pct"/>
        <w:tblCellSpacing w:w="0" w:type="dxa"/>
        <w:tblCellMar>
          <w:left w:w="0" w:type="dxa"/>
          <w:right w:w="0" w:type="dxa"/>
        </w:tblCellMar>
        <w:tblLook w:val="04A0" w:firstRow="1" w:lastRow="0" w:firstColumn="1" w:lastColumn="0" w:noHBand="0" w:noVBand="1"/>
      </w:tblPr>
      <w:tblGrid>
        <w:gridCol w:w="3182"/>
        <w:gridCol w:w="1498"/>
        <w:gridCol w:w="1404"/>
        <w:gridCol w:w="3276"/>
      </w:tblGrid>
      <w:tr w:rsidR="00A90710">
        <w:trPr>
          <w:tblCellSpacing w:w="0" w:type="dxa"/>
        </w:trPr>
        <w:tc>
          <w:tcPr>
            <w:tcW w:w="1700" w:type="pct"/>
            <w:shd w:val="clear" w:color="auto" w:fill="CDCDCD"/>
            <w:hideMark/>
          </w:tcPr>
          <w:p w:rsidR="00A90710" w:rsidRDefault="00FD76AD">
            <w:pPr>
              <w:pStyle w:val="NormalWeb"/>
            </w:pPr>
            <w:r>
              <w:rPr>
                <w:rStyle w:val="a3"/>
                <w:rFonts w:ascii="Tahoma" w:hAnsi="Tahoma" w:cs="Tahoma"/>
              </w:rPr>
              <w:lastRenderedPageBreak/>
              <w:t>14</w:t>
            </w:r>
            <w:r w:rsidR="006515FE">
              <w:rPr>
                <w:rStyle w:val="a3"/>
                <w:rFonts w:ascii="Tahoma" w:hAnsi="Tahoma" w:cs="Tahoma"/>
              </w:rPr>
              <w:t>-15</w:t>
            </w:r>
            <w:r>
              <w:rPr>
                <w:rStyle w:val="a3"/>
                <w:rFonts w:ascii="Tahoma" w:hAnsi="Tahoma" w:cs="Tahoma"/>
              </w:rPr>
              <w:t>/11/2019 (Thu)</w:t>
            </w:r>
          </w:p>
        </w:tc>
        <w:tc>
          <w:tcPr>
            <w:tcW w:w="1550" w:type="pct"/>
            <w:gridSpan w:val="2"/>
            <w:shd w:val="clear" w:color="auto" w:fill="CDCDCD"/>
            <w:hideMark/>
          </w:tcPr>
          <w:p w:rsidR="00A90710" w:rsidRDefault="006515FE">
            <w:pPr>
              <w:pStyle w:val="NormalWeb"/>
              <w:jc w:val="center"/>
            </w:pPr>
            <w:r>
              <w:rPr>
                <w:rStyle w:val="a3"/>
                <w:rFonts w:ascii="Tahoma" w:hAnsi="Tahoma" w:cs="Tahoma"/>
                <w:color w:val="B38C09"/>
              </w:rPr>
              <w:t xml:space="preserve">Ryokan experience and </w:t>
            </w:r>
            <w:r w:rsidR="00FD76AD">
              <w:rPr>
                <w:rStyle w:val="a3"/>
                <w:rFonts w:ascii="Tahoma" w:hAnsi="Tahoma" w:cs="Tahoma"/>
                <w:color w:val="B38C09"/>
              </w:rPr>
              <w:t>Hakone Day Excursion</w:t>
            </w:r>
          </w:p>
        </w:tc>
        <w:tc>
          <w:tcPr>
            <w:tcW w:w="1650" w:type="pct"/>
            <w:shd w:val="clear" w:color="auto" w:fill="CDCDCD"/>
            <w:hideMark/>
          </w:tcPr>
          <w:p w:rsidR="00A90710" w:rsidRDefault="00FD76AD">
            <w:pPr>
              <w:pStyle w:val="NormalWeb"/>
              <w:jc w:val="right"/>
            </w:pPr>
            <w:r>
              <w:rPr>
                <w:rStyle w:val="a3"/>
                <w:rFonts w:ascii="Tahoma" w:hAnsi="Tahoma" w:cs="Tahoma"/>
              </w:rPr>
              <w:t>Day5</w:t>
            </w:r>
          </w:p>
        </w:tc>
      </w:tr>
      <w:tr w:rsidR="00A90710">
        <w:trPr>
          <w:tblCellSpacing w:w="0" w:type="dxa"/>
        </w:trPr>
        <w:tc>
          <w:tcPr>
            <w:tcW w:w="5000" w:type="pct"/>
            <w:gridSpan w:val="4"/>
            <w:hideMark/>
          </w:tcPr>
          <w:p w:rsidR="009C15F1" w:rsidRDefault="009C15F1">
            <w:pPr>
              <w:pStyle w:val="NormalWeb"/>
              <w:rPr>
                <w:rFonts w:ascii="’Meiryo’" w:hAnsi="’Meiryo’" w:cs="Tahoma"/>
                <w:color w:val="00BAFB"/>
              </w:rPr>
            </w:pPr>
          </w:p>
          <w:p w:rsidR="009C15F1" w:rsidRDefault="009C15F1" w:rsidP="008877E6">
            <w:pPr>
              <w:pStyle w:val="NormalWeb"/>
              <w:rPr>
                <w:rFonts w:ascii="Avenir Next" w:hAnsi="Avenir Next" w:cs="Avenir Next"/>
                <w:color w:val="000000"/>
                <w:spacing w:val="20"/>
                <w:sz w:val="22"/>
                <w:szCs w:val="22"/>
                <w:lang w:bidi="ar-SA"/>
              </w:rPr>
            </w:pPr>
            <w:r>
              <w:rPr>
                <w:rFonts w:ascii="Avenir Next" w:hAnsi="Avenir Next" w:cs="Avenir Next"/>
                <w:color w:val="000000"/>
                <w:spacing w:val="20"/>
                <w:sz w:val="22"/>
                <w:szCs w:val="22"/>
                <w:lang w:bidi="ar-SA"/>
              </w:rPr>
              <w:t xml:space="preserve">Today, you will travel out to </w:t>
            </w:r>
            <w:r w:rsidR="006515FE">
              <w:rPr>
                <w:rFonts w:ascii="Avenir Next" w:hAnsi="Avenir Next" w:cs="Avenir Next"/>
                <w:color w:val="000000"/>
                <w:spacing w:val="20"/>
                <w:sz w:val="22"/>
                <w:szCs w:val="22"/>
                <w:lang w:bidi="ar-SA"/>
              </w:rPr>
              <w:t xml:space="preserve">our Ryokan, a traditional Japanese hotel following a visit to </w:t>
            </w:r>
            <w:r>
              <w:rPr>
                <w:rFonts w:ascii="Avenir Next" w:hAnsi="Avenir Next" w:cs="Avenir Next"/>
                <w:color w:val="000000"/>
                <w:spacing w:val="20"/>
                <w:sz w:val="22"/>
                <w:szCs w:val="22"/>
                <w:lang w:bidi="ar-SA"/>
              </w:rPr>
              <w:t>Hakone</w:t>
            </w:r>
            <w:r w:rsidR="006515FE">
              <w:rPr>
                <w:rFonts w:ascii="Avenir Next" w:hAnsi="Avenir Next" w:cs="Avenir Next"/>
                <w:color w:val="000000"/>
                <w:spacing w:val="20"/>
                <w:sz w:val="22"/>
                <w:szCs w:val="22"/>
                <w:lang w:bidi="ar-SA"/>
              </w:rPr>
              <w:t xml:space="preserve"> the Day after. Hakone </w:t>
            </w:r>
            <w:proofErr w:type="gramStart"/>
            <w:r w:rsidR="006515FE">
              <w:rPr>
                <w:rFonts w:ascii="Avenir Next" w:hAnsi="Avenir Next" w:cs="Avenir Next"/>
                <w:color w:val="000000"/>
                <w:spacing w:val="20"/>
                <w:sz w:val="22"/>
                <w:szCs w:val="22"/>
                <w:lang w:bidi="ar-SA"/>
              </w:rPr>
              <w:t>is</w:t>
            </w:r>
            <w:r>
              <w:rPr>
                <w:rFonts w:ascii="Avenir Next" w:hAnsi="Avenir Next" w:cs="Avenir Next"/>
                <w:color w:val="000000"/>
                <w:spacing w:val="20"/>
                <w:sz w:val="22"/>
                <w:szCs w:val="22"/>
                <w:lang w:bidi="ar-SA"/>
              </w:rPr>
              <w:t xml:space="preserve"> known</w:t>
            </w:r>
            <w:proofErr w:type="gramEnd"/>
            <w:r>
              <w:rPr>
                <w:rFonts w:ascii="Avenir Next" w:hAnsi="Avenir Next" w:cs="Avenir Next"/>
                <w:color w:val="000000"/>
                <w:spacing w:val="20"/>
                <w:sz w:val="22"/>
                <w:szCs w:val="22"/>
                <w:lang w:bidi="ar-SA"/>
              </w:rPr>
              <w:t xml:space="preserve"> as the scenic, nature-filled backyard of Tokyo. </w:t>
            </w:r>
            <w:r w:rsidR="006515FE">
              <w:rPr>
                <w:rFonts w:ascii="Avenir Next" w:hAnsi="Avenir Next" w:cs="Avenir Next"/>
                <w:color w:val="000000"/>
                <w:spacing w:val="20"/>
                <w:sz w:val="22"/>
                <w:szCs w:val="22"/>
                <w:lang w:bidi="ar-SA"/>
              </w:rPr>
              <w:t xml:space="preserve">It is also </w:t>
            </w:r>
            <w:r>
              <w:rPr>
                <w:rFonts w:ascii="Avenir Next" w:hAnsi="Avenir Next" w:cs="Avenir Next"/>
                <w:color w:val="000000"/>
                <w:spacing w:val="20"/>
                <w:sz w:val="22"/>
                <w:szCs w:val="22"/>
                <w:lang w:bidi="ar-SA"/>
              </w:rPr>
              <w:t>a nature reserve and hot springs haven with great museums as well as the possibility to enjoy one of the best v</w:t>
            </w:r>
            <w:r w:rsidR="006515FE">
              <w:rPr>
                <w:rFonts w:ascii="Avenir Next" w:hAnsi="Avenir Next" w:cs="Avenir Next"/>
                <w:color w:val="000000"/>
                <w:spacing w:val="20"/>
                <w:sz w:val="22"/>
                <w:szCs w:val="22"/>
                <w:lang w:bidi="ar-SA"/>
              </w:rPr>
              <w:t xml:space="preserve">iews of sacred Mt. Fuji. </w:t>
            </w:r>
            <w:proofErr w:type="gramStart"/>
            <w:r w:rsidR="006515FE">
              <w:rPr>
                <w:rFonts w:ascii="Avenir Next" w:hAnsi="Avenir Next" w:cs="Avenir Next"/>
                <w:color w:val="000000"/>
                <w:spacing w:val="20"/>
                <w:sz w:val="22"/>
                <w:szCs w:val="22"/>
                <w:lang w:bidi="ar-SA"/>
              </w:rPr>
              <w:t>We’ll</w:t>
            </w:r>
            <w:proofErr w:type="gramEnd"/>
            <w:r>
              <w:rPr>
                <w:rFonts w:ascii="Avenir Next" w:hAnsi="Avenir Next" w:cs="Avenir Next"/>
                <w:color w:val="000000"/>
                <w:spacing w:val="20"/>
                <w:sz w:val="22"/>
                <w:szCs w:val="22"/>
                <w:lang w:bidi="ar-SA"/>
              </w:rPr>
              <w:t xml:space="preserve"> visit the main sights in the area including the famous Open-Air Museum, </w:t>
            </w:r>
            <w:r w:rsidR="008877E6">
              <w:rPr>
                <w:rFonts w:ascii="Avenir Next" w:hAnsi="Avenir Next" w:cs="Avenir Next"/>
                <w:color w:val="000000"/>
                <w:spacing w:val="20"/>
                <w:sz w:val="22"/>
                <w:szCs w:val="22"/>
                <w:lang w:bidi="ar-SA"/>
              </w:rPr>
              <w:t>known for the u</w:t>
            </w:r>
            <w:r>
              <w:rPr>
                <w:rFonts w:ascii="Avenir Next" w:hAnsi="Avenir Next" w:cs="Avenir Next"/>
                <w:color w:val="000000"/>
                <w:spacing w:val="20"/>
                <w:sz w:val="22"/>
                <w:szCs w:val="22"/>
                <w:lang w:bidi="ar-SA"/>
              </w:rPr>
              <w:t xml:space="preserve">se of natural backdrops for its sculptures. </w:t>
            </w:r>
            <w:proofErr w:type="gramStart"/>
            <w:r w:rsidR="008877E6">
              <w:rPr>
                <w:rFonts w:ascii="Avenir Next" w:hAnsi="Avenir Next" w:cs="Avenir Next"/>
                <w:color w:val="000000"/>
                <w:spacing w:val="20"/>
                <w:sz w:val="22"/>
                <w:szCs w:val="22"/>
                <w:lang w:bidi="ar-SA"/>
              </w:rPr>
              <w:t>We’ll</w:t>
            </w:r>
            <w:proofErr w:type="gramEnd"/>
            <w:r w:rsidR="008877E6">
              <w:rPr>
                <w:rFonts w:ascii="Avenir Next" w:hAnsi="Avenir Next" w:cs="Avenir Next"/>
                <w:color w:val="000000"/>
                <w:spacing w:val="20"/>
                <w:sz w:val="22"/>
                <w:szCs w:val="22"/>
                <w:lang w:bidi="ar-SA"/>
              </w:rPr>
              <w:t xml:space="preserve"> conclude the day with a spectacular visit in the </w:t>
            </w:r>
            <w:proofErr w:type="spellStart"/>
            <w:r w:rsidR="008877E6">
              <w:rPr>
                <w:rFonts w:ascii="Avenir Next" w:hAnsi="Avenir Next" w:cs="Avenir Next"/>
                <w:color w:val="000000"/>
                <w:spacing w:val="20"/>
                <w:sz w:val="22"/>
                <w:szCs w:val="22"/>
                <w:lang w:bidi="ar-SA"/>
              </w:rPr>
              <w:t>Kymono</w:t>
            </w:r>
            <w:proofErr w:type="spellEnd"/>
            <w:r w:rsidR="008877E6">
              <w:rPr>
                <w:rFonts w:ascii="Avenir Next" w:hAnsi="Avenir Next" w:cs="Avenir Next"/>
                <w:color w:val="000000"/>
                <w:spacing w:val="20"/>
                <w:sz w:val="22"/>
                <w:szCs w:val="22"/>
                <w:lang w:bidi="ar-SA"/>
              </w:rPr>
              <w:t xml:space="preserve"> Museum and the Atami Art museum and gallery.</w:t>
            </w:r>
          </w:p>
          <w:p w:rsidR="009C15F1" w:rsidRDefault="009C15F1" w:rsidP="009C15F1">
            <w:pPr>
              <w:pStyle w:val="NormalWeb"/>
              <w:rPr>
                <w:rFonts w:ascii="’Meiryo’" w:hAnsi="’Meiryo’" w:cs="Tahoma"/>
                <w:color w:val="FF2712"/>
              </w:rPr>
            </w:pPr>
            <w:r>
              <w:rPr>
                <w:rFonts w:ascii="’Meiryo’" w:hAnsi="’Meiryo’" w:cs="Tahoma"/>
                <w:color w:val="FF2712"/>
              </w:rPr>
              <w:t>Sights Visited:</w:t>
            </w:r>
          </w:p>
          <w:p w:rsidR="008877E6" w:rsidRDefault="00FD76AD" w:rsidP="00731CD9">
            <w:pPr>
              <w:pStyle w:val="NormalWeb"/>
              <w:rPr>
                <w:rFonts w:ascii="’Meiryo’" w:hAnsi="’Meiryo’" w:cs="Tahoma"/>
                <w:color w:val="000000"/>
              </w:rPr>
            </w:pPr>
            <w:r>
              <w:rPr>
                <w:rFonts w:ascii="’Meiryo’" w:hAnsi="’Meiryo’" w:cs="Tahoma"/>
                <w:color w:val="000000"/>
              </w:rPr>
              <w:t xml:space="preserve">Transfer to Kyoto Station via </w:t>
            </w:r>
            <w:r>
              <w:rPr>
                <w:rFonts w:ascii="’Meiryo’" w:hAnsi="’Meiryo’" w:cs="Tahoma"/>
                <w:color w:val="0044FE"/>
              </w:rPr>
              <w:t>private coach</w:t>
            </w:r>
            <w:r>
              <w:rPr>
                <w:rFonts w:ascii="’Meiryo’" w:hAnsi="’Meiryo’" w:cs="Tahoma"/>
                <w:color w:val="000000"/>
              </w:rPr>
              <w:t xml:space="preserve">. </w:t>
            </w:r>
            <w:r>
              <w:rPr>
                <w:rFonts w:ascii="’Meiryo’" w:hAnsi="’Meiryo’" w:cs="Tahoma"/>
                <w:color w:val="000000"/>
              </w:rPr>
              <w:br/>
              <w:t xml:space="preserve">Take a </w:t>
            </w:r>
            <w:r>
              <w:rPr>
                <w:rFonts w:ascii="’Meiryo’" w:hAnsi="’Meiryo’" w:cs="Tahoma"/>
                <w:color w:val="0044FE"/>
              </w:rPr>
              <w:t>bullet train</w:t>
            </w:r>
            <w:r>
              <w:rPr>
                <w:rFonts w:ascii="’Meiryo’" w:hAnsi="’Meiryo’" w:cs="Tahoma"/>
                <w:color w:val="000000"/>
              </w:rPr>
              <w:t xml:space="preserve"> from Kyoto Station to </w:t>
            </w:r>
            <w:proofErr w:type="spellStart"/>
            <w:r>
              <w:rPr>
                <w:rFonts w:ascii="’Meiryo’" w:hAnsi="’Meiryo’" w:cs="Tahoma"/>
                <w:color w:val="000000"/>
              </w:rPr>
              <w:t>Odawara</w:t>
            </w:r>
            <w:proofErr w:type="spellEnd"/>
            <w:r>
              <w:rPr>
                <w:rFonts w:ascii="’Meiryo’" w:hAnsi="’Meiryo’" w:cs="Tahoma"/>
                <w:color w:val="000000"/>
              </w:rPr>
              <w:t xml:space="preserve"> Station.</w:t>
            </w:r>
            <w:r>
              <w:rPr>
                <w:rFonts w:ascii="’Meiryo’" w:hAnsi="’Meiryo’" w:cs="Tahoma"/>
                <w:color w:val="000000"/>
              </w:rPr>
              <w:br/>
            </w:r>
            <w:r>
              <w:rPr>
                <w:rFonts w:ascii="’Meiryo’" w:hAnsi="’Meiryo’" w:cs="Tahoma"/>
                <w:color w:val="000000"/>
              </w:rPr>
              <w:br/>
              <w:t xml:space="preserve">Meet your coach driver at </w:t>
            </w:r>
            <w:proofErr w:type="spellStart"/>
            <w:r>
              <w:rPr>
                <w:rFonts w:ascii="’Meiryo’" w:hAnsi="’Meiryo’" w:cs="Tahoma"/>
                <w:color w:val="000000"/>
              </w:rPr>
              <w:t>Odawara</w:t>
            </w:r>
            <w:proofErr w:type="spellEnd"/>
            <w:r>
              <w:rPr>
                <w:rFonts w:ascii="’Meiryo’" w:hAnsi="’Meiryo’" w:cs="Tahoma"/>
                <w:color w:val="000000"/>
              </w:rPr>
              <w:t xml:space="preserve"> Station and transfer to the Hakone area</w:t>
            </w:r>
            <w:r w:rsidR="008877E6">
              <w:rPr>
                <w:rFonts w:ascii="’Meiryo’" w:hAnsi="’Meiryo’" w:cs="Tahoma"/>
                <w:color w:val="000000"/>
              </w:rPr>
              <w:t>.</w:t>
            </w:r>
            <w:r>
              <w:rPr>
                <w:rFonts w:ascii="’Meiryo’" w:hAnsi="’Meiryo’" w:cs="Tahoma"/>
                <w:color w:val="000000"/>
              </w:rPr>
              <w:br/>
            </w:r>
            <w:r>
              <w:rPr>
                <w:rFonts w:ascii="’Meiryo’" w:hAnsi="’Meiryo’" w:cs="Tahoma"/>
                <w:color w:val="000000"/>
              </w:rPr>
              <w:br/>
            </w:r>
            <w:r w:rsidR="008877E6">
              <w:rPr>
                <w:rFonts w:ascii="’Meiryo’" w:hAnsi="’Meiryo’" w:cs="Tahoma"/>
                <w:color w:val="000000"/>
              </w:rPr>
              <w:t xml:space="preserve">In these </w:t>
            </w:r>
            <w:proofErr w:type="gramStart"/>
            <w:r w:rsidR="008877E6">
              <w:rPr>
                <w:rFonts w:ascii="’Meiryo’" w:hAnsi="’Meiryo’" w:cs="Tahoma"/>
                <w:color w:val="000000"/>
              </w:rPr>
              <w:t>days</w:t>
            </w:r>
            <w:proofErr w:type="gramEnd"/>
            <w:r w:rsidR="008877E6">
              <w:rPr>
                <w:rFonts w:ascii="’Meiryo’" w:hAnsi="’Meiryo’" w:cs="Tahoma"/>
                <w:color w:val="000000"/>
              </w:rPr>
              <w:t xml:space="preserve"> we are going to spend a full day of “Art and nature”</w:t>
            </w:r>
            <w:r>
              <w:rPr>
                <w:rFonts w:ascii="’Meiryo’" w:hAnsi="’Meiryo’" w:cs="Tahoma"/>
                <w:color w:val="000000"/>
              </w:rPr>
              <w:t>:</w:t>
            </w:r>
            <w:r>
              <w:rPr>
                <w:rFonts w:ascii="’Meiryo’" w:hAnsi="’Meiryo’" w:cs="Tahoma"/>
                <w:color w:val="000000"/>
              </w:rPr>
              <w:br/>
              <w:t xml:space="preserve">– Hakone </w:t>
            </w:r>
            <w:proofErr w:type="spellStart"/>
            <w:r>
              <w:rPr>
                <w:rFonts w:ascii="’Meiryo’" w:hAnsi="’Meiryo’" w:cs="Tahoma"/>
                <w:color w:val="000000"/>
              </w:rPr>
              <w:t>Chokokunomori</w:t>
            </w:r>
            <w:proofErr w:type="spellEnd"/>
            <w:r>
              <w:rPr>
                <w:rFonts w:ascii="’Meiryo’" w:hAnsi="’Meiryo’" w:cs="Tahoma"/>
                <w:color w:val="000000"/>
              </w:rPr>
              <w:t xml:space="preserve"> Open-Air Museum</w:t>
            </w:r>
            <w:r>
              <w:rPr>
                <w:rFonts w:ascii="’Meiryo’" w:hAnsi="’Meiryo’" w:cs="Tahoma"/>
                <w:color w:val="000000"/>
              </w:rPr>
              <w:br/>
              <w:t xml:space="preserve">Built in 1969, the Hakone museum was the first in Japan to celebrate art in nature. The open-air museum addresses itself to all the art and outdoor lovers by combining the two in impressive art exhibitions. The museum </w:t>
            </w:r>
            <w:proofErr w:type="gramStart"/>
            <w:r>
              <w:rPr>
                <w:rFonts w:ascii="’Meiryo’" w:hAnsi="’Meiryo’" w:cs="Tahoma"/>
                <w:color w:val="000000"/>
              </w:rPr>
              <w:t>is filled with sculptures of contemporary and modern art from Japan and overseas, spread acro</w:t>
            </w:r>
            <w:r w:rsidR="008877E6">
              <w:rPr>
                <w:rFonts w:ascii="’Meiryo’" w:hAnsi="’Meiryo’" w:cs="Tahoma"/>
                <w:color w:val="000000"/>
              </w:rPr>
              <w:t>ss five different exhibitions as well as</w:t>
            </w:r>
            <w:r>
              <w:rPr>
                <w:rFonts w:ascii="’Meiryo’" w:hAnsi="’Meiryo’" w:cs="Tahoma"/>
                <w:color w:val="000000"/>
              </w:rPr>
              <w:t xml:space="preserve"> the Picasso pavilion (that contains itself about 300 pieces of his work)</w:t>
            </w:r>
            <w:proofErr w:type="gramEnd"/>
            <w:r>
              <w:rPr>
                <w:rFonts w:ascii="’Meiryo’" w:hAnsi="’Meiryo’" w:cs="Tahoma"/>
                <w:color w:val="000000"/>
              </w:rPr>
              <w:t>. The iconic “symphonic sculpture” takes the form of a glass tour on which one can walk up and appreciate the view of the museum from the observatory deck. The museum is also renowned for being impressive in every season, with the variety of Japanese flora reflecting on the art differently during the year. The Open-Air museum is really one of a kind and leaves the viewer with a wi</w:t>
            </w:r>
            <w:r w:rsidR="008877E6">
              <w:rPr>
                <w:rFonts w:ascii="’Meiryo’" w:hAnsi="’Meiryo’" w:cs="Tahoma"/>
                <w:color w:val="000000"/>
              </w:rPr>
              <w:t xml:space="preserve">de scope to the imagination. </w:t>
            </w:r>
            <w:r w:rsidR="008877E6">
              <w:rPr>
                <w:rFonts w:ascii="’Meiryo’" w:hAnsi="’Meiryo’" w:cs="Tahoma"/>
                <w:color w:val="000000"/>
              </w:rPr>
              <w:br/>
            </w:r>
            <w:r w:rsidR="008877E6">
              <w:rPr>
                <w:rFonts w:ascii="’Meiryo’" w:hAnsi="’Meiryo’" w:cs="Tahoma"/>
                <w:color w:val="000000"/>
              </w:rPr>
              <w:br/>
            </w:r>
            <w:proofErr w:type="gramStart"/>
            <w:r w:rsidR="008877E6">
              <w:rPr>
                <w:rFonts w:ascii="’Meiryo’" w:hAnsi="’Meiryo’" w:cs="Tahoma"/>
                <w:color w:val="3F691E"/>
              </w:rPr>
              <w:t>We’ll</w:t>
            </w:r>
            <w:proofErr w:type="gramEnd"/>
            <w:r w:rsidR="008877E6">
              <w:rPr>
                <w:rFonts w:ascii="’Meiryo’" w:hAnsi="’Meiryo’" w:cs="Tahoma"/>
                <w:color w:val="3F691E"/>
              </w:rPr>
              <w:t xml:space="preserve"> have</w:t>
            </w:r>
            <w:r>
              <w:rPr>
                <w:rFonts w:ascii="’Meiryo’" w:hAnsi="’Meiryo’" w:cs="Tahoma"/>
                <w:color w:val="3F691E"/>
              </w:rPr>
              <w:t xml:space="preserve"> lunch at a local restaurant.</w:t>
            </w:r>
            <w:r>
              <w:rPr>
                <w:rFonts w:ascii="’Meiryo’" w:hAnsi="’Meiryo’" w:cs="Tahoma"/>
                <w:color w:val="3F691E"/>
              </w:rPr>
              <w:br/>
            </w:r>
            <w:r>
              <w:rPr>
                <w:rFonts w:ascii="’Meiryo’" w:hAnsi="’Meiryo’" w:cs="Tahoma"/>
                <w:color w:val="000000"/>
              </w:rPr>
              <w:br/>
            </w:r>
            <w:r w:rsidR="008877E6">
              <w:rPr>
                <w:rFonts w:ascii="’Meiryo’" w:hAnsi="’Meiryo’" w:cs="Tahoma"/>
                <w:color w:val="644600"/>
              </w:rPr>
              <w:t xml:space="preserve">Continue with a mind-blowing visit to the Kimono exhibition and Atami </w:t>
            </w:r>
            <w:r>
              <w:rPr>
                <w:rFonts w:ascii="’Meiryo’" w:hAnsi="’Meiryo’" w:cs="Tahoma"/>
                <w:color w:val="644600"/>
              </w:rPr>
              <w:t>Museum of Art</w:t>
            </w:r>
            <w:r w:rsidR="008877E6">
              <w:rPr>
                <w:rFonts w:ascii="’Meiryo’" w:hAnsi="’Meiryo’" w:cs="Tahoma"/>
                <w:color w:val="644600"/>
              </w:rPr>
              <w:t>.</w:t>
            </w:r>
            <w:r>
              <w:rPr>
                <w:rFonts w:ascii="’Meiryo’" w:hAnsi="’Meiryo’" w:cs="Tahoma"/>
                <w:color w:val="644600"/>
              </w:rPr>
              <w:br/>
            </w:r>
            <w:r>
              <w:rPr>
                <w:rFonts w:ascii="’Meiryo’" w:hAnsi="’Meiryo’" w:cs="Tahoma"/>
                <w:color w:val="644600"/>
              </w:rPr>
              <w:br/>
            </w:r>
            <w:r w:rsidR="00731CD9">
              <w:rPr>
                <w:rFonts w:ascii="’Meiryo’" w:hAnsi="’Meiryo’" w:cs="Tahoma"/>
                <w:color w:val="000000"/>
              </w:rPr>
              <w:t>Our Ryokan is</w:t>
            </w:r>
            <w:r w:rsidR="008877E6">
              <w:rPr>
                <w:rFonts w:ascii="’Meiryo’" w:hAnsi="’Meiryo’" w:cs="Tahoma"/>
                <w:color w:val="000000"/>
              </w:rPr>
              <w:t xml:space="preserve"> Hamamatsu area</w:t>
            </w:r>
            <w:r w:rsidR="00731CD9">
              <w:rPr>
                <w:rFonts w:ascii="’Meiryo’" w:hAnsi="’Meiryo’" w:cs="Tahoma"/>
                <w:color w:val="000000"/>
              </w:rPr>
              <w:t>, surrounded by beautiful nature</w:t>
            </w:r>
            <w:r w:rsidR="008877E6">
              <w:rPr>
                <w:rFonts w:ascii="’Meiryo’" w:hAnsi="’Meiryo’" w:cs="Tahoma"/>
                <w:color w:val="000000"/>
              </w:rPr>
              <w:t>.</w:t>
            </w:r>
          </w:p>
          <w:p w:rsidR="00A90710" w:rsidRDefault="00731CD9" w:rsidP="00731CD9">
            <w:pPr>
              <w:pStyle w:val="NormalWeb"/>
            </w:pPr>
            <w:r>
              <w:rPr>
                <w:rFonts w:ascii="’Meiryo’" w:hAnsi="’Meiryo’" w:cs="Tahoma"/>
                <w:color w:val="000000"/>
              </w:rPr>
              <w:t xml:space="preserve">In the </w:t>
            </w:r>
            <w:proofErr w:type="gramStart"/>
            <w:r>
              <w:rPr>
                <w:rFonts w:ascii="’Meiryo’" w:hAnsi="’Meiryo’" w:cs="Tahoma"/>
                <w:color w:val="000000"/>
              </w:rPr>
              <w:t>evenings</w:t>
            </w:r>
            <w:proofErr w:type="gramEnd"/>
            <w:r>
              <w:rPr>
                <w:rFonts w:ascii="’Meiryo’" w:hAnsi="’Meiryo’" w:cs="Tahoma"/>
                <w:color w:val="000000"/>
              </w:rPr>
              <w:t xml:space="preserve"> w</w:t>
            </w:r>
            <w:r w:rsidR="008877E6">
              <w:rPr>
                <w:rFonts w:ascii="’Meiryo’" w:hAnsi="’Meiryo’" w:cs="Tahoma"/>
                <w:color w:val="000000"/>
              </w:rPr>
              <w:t xml:space="preserve">e’ll all dress up with our traditional “Yukata” for our </w:t>
            </w:r>
            <w:proofErr w:type="spellStart"/>
            <w:r w:rsidR="008877E6">
              <w:rPr>
                <w:rFonts w:ascii="’Meiryo’" w:hAnsi="’Meiryo’" w:cs="Tahoma"/>
                <w:color w:val="000000"/>
              </w:rPr>
              <w:t>Kaiseki</w:t>
            </w:r>
            <w:proofErr w:type="spellEnd"/>
            <w:r w:rsidR="008877E6">
              <w:rPr>
                <w:rFonts w:ascii="’Meiryo’" w:hAnsi="’Meiryo’" w:cs="Tahoma"/>
                <w:color w:val="000000"/>
              </w:rPr>
              <w:t xml:space="preserve"> traditional dinner</w:t>
            </w:r>
            <w:r>
              <w:rPr>
                <w:rFonts w:ascii="’Meiryo’" w:hAnsi="’Meiryo’" w:cs="Tahoma"/>
                <w:color w:val="000000"/>
              </w:rPr>
              <w:t>s</w:t>
            </w:r>
            <w:r w:rsidR="008877E6">
              <w:rPr>
                <w:rFonts w:ascii="’Meiryo’" w:hAnsi="’Meiryo’" w:cs="Tahoma"/>
                <w:color w:val="000000"/>
              </w:rPr>
              <w:t>.</w:t>
            </w:r>
            <w:r w:rsidR="00FD76AD">
              <w:rPr>
                <w:rFonts w:ascii="’Meiryo’" w:hAnsi="’Meiryo’" w:cs="Tahoma"/>
                <w:color w:val="000000"/>
              </w:rPr>
              <w:br/>
            </w:r>
            <w:r w:rsidR="00FD76AD">
              <w:rPr>
                <w:rFonts w:ascii="’Meiryo’" w:hAnsi="’Meiryo’" w:cs="Tahoma"/>
                <w:color w:val="000000"/>
              </w:rPr>
              <w:br/>
            </w:r>
            <w:r w:rsidR="00FD76AD">
              <w:rPr>
                <w:rFonts w:ascii="’Meiryo’" w:hAnsi="’Meiryo’" w:cs="Tahoma"/>
                <w:color w:val="3F691E"/>
              </w:rPr>
              <w:t>Enjoy a traditional Japanese performance of Taiko (Japanese drum) while you dine, at your accommodation</w:t>
            </w:r>
            <w:r>
              <w:rPr>
                <w:rFonts w:ascii="’Meiryo’" w:hAnsi="’Meiryo’" w:cs="Tahoma"/>
                <w:color w:val="3F691E"/>
              </w:rPr>
              <w:t>.</w:t>
            </w:r>
          </w:p>
        </w:tc>
      </w:tr>
      <w:tr w:rsidR="00A90710">
        <w:trPr>
          <w:tblCellSpacing w:w="0" w:type="dxa"/>
        </w:trPr>
        <w:tc>
          <w:tcPr>
            <w:tcW w:w="2500" w:type="pct"/>
            <w:gridSpan w:val="2"/>
            <w:hideMark/>
          </w:tcPr>
          <w:p w:rsidR="00A90710" w:rsidRDefault="00FD76AD">
            <w:pPr>
              <w:pStyle w:val="NormalWeb"/>
            </w:pPr>
            <w:r>
              <w:rPr>
                <w:rFonts w:ascii="Tahoma" w:hAnsi="Tahoma" w:cs="Tahoma"/>
                <w:color w:val="B38C09"/>
              </w:rPr>
              <w:t>Accommodation:</w:t>
            </w:r>
            <w:r>
              <w:rPr>
                <w:rFonts w:hint="cs"/>
              </w:rPr>
              <w:t xml:space="preserve"> </w:t>
            </w:r>
            <w:r>
              <w:rPr>
                <w:rFonts w:ascii="Tahoma" w:hAnsi="Tahoma" w:cs="Tahoma"/>
              </w:rPr>
              <w:t>Katsuragi Kitanomaru</w:t>
            </w:r>
          </w:p>
        </w:tc>
        <w:tc>
          <w:tcPr>
            <w:tcW w:w="2500" w:type="pct"/>
            <w:gridSpan w:val="2"/>
            <w:hideMark/>
          </w:tcPr>
          <w:p w:rsidR="00A90710" w:rsidRDefault="00A90710">
            <w:pPr>
              <w:pStyle w:val="NormalWeb"/>
            </w:pPr>
          </w:p>
        </w:tc>
      </w:tr>
    </w:tbl>
    <w:p w:rsidR="00A90710" w:rsidRDefault="00A90710">
      <w:pPr>
        <w:spacing w:after="240"/>
      </w:pPr>
    </w:p>
    <w:tbl>
      <w:tblPr>
        <w:tblW w:w="5454" w:type="pct"/>
        <w:tblCellSpacing w:w="0" w:type="dxa"/>
        <w:tblCellMar>
          <w:left w:w="0" w:type="dxa"/>
          <w:right w:w="0" w:type="dxa"/>
        </w:tblCellMar>
        <w:tblLook w:val="04A0" w:firstRow="1" w:lastRow="0" w:firstColumn="1" w:lastColumn="0" w:noHBand="0" w:noVBand="1"/>
      </w:tblPr>
      <w:tblGrid>
        <w:gridCol w:w="3182"/>
        <w:gridCol w:w="2348"/>
        <w:gridCol w:w="1403"/>
        <w:gridCol w:w="3277"/>
      </w:tblGrid>
      <w:tr w:rsidR="00A90710" w:rsidTr="00782F4D">
        <w:trPr>
          <w:tblCellSpacing w:w="0" w:type="dxa"/>
        </w:trPr>
        <w:tc>
          <w:tcPr>
            <w:tcW w:w="1558" w:type="pct"/>
            <w:shd w:val="clear" w:color="auto" w:fill="CDCDCD"/>
            <w:hideMark/>
          </w:tcPr>
          <w:p w:rsidR="00A90710" w:rsidRDefault="00FD76AD" w:rsidP="00731CD9">
            <w:pPr>
              <w:pStyle w:val="NormalWeb"/>
            </w:pPr>
            <w:r>
              <w:rPr>
                <w:rStyle w:val="a3"/>
                <w:rFonts w:ascii="Tahoma" w:hAnsi="Tahoma" w:cs="Tahoma"/>
              </w:rPr>
              <w:lastRenderedPageBreak/>
              <w:t>1</w:t>
            </w:r>
            <w:r w:rsidR="00731CD9">
              <w:rPr>
                <w:rStyle w:val="a3"/>
                <w:rFonts w:ascii="Tahoma" w:hAnsi="Tahoma" w:cs="Tahoma"/>
              </w:rPr>
              <w:t>6</w:t>
            </w:r>
            <w:r>
              <w:rPr>
                <w:rStyle w:val="a3"/>
                <w:rFonts w:ascii="Tahoma" w:hAnsi="Tahoma" w:cs="Tahoma"/>
              </w:rPr>
              <w:t>/11/2019 (Fri)</w:t>
            </w:r>
          </w:p>
        </w:tc>
        <w:tc>
          <w:tcPr>
            <w:tcW w:w="1837" w:type="pct"/>
            <w:gridSpan w:val="2"/>
            <w:shd w:val="clear" w:color="auto" w:fill="CDCDCD"/>
            <w:hideMark/>
          </w:tcPr>
          <w:p w:rsidR="00A90710" w:rsidRDefault="00FD76AD">
            <w:pPr>
              <w:pStyle w:val="NormalWeb"/>
              <w:jc w:val="center"/>
            </w:pPr>
            <w:r>
              <w:rPr>
                <w:rStyle w:val="a3"/>
                <w:rFonts w:ascii="Tahoma" w:hAnsi="Tahoma" w:cs="Tahoma"/>
                <w:color w:val="B38C09"/>
              </w:rPr>
              <w:t>The Emerging Neighborhoods of Tokyo</w:t>
            </w:r>
          </w:p>
        </w:tc>
        <w:tc>
          <w:tcPr>
            <w:tcW w:w="1604" w:type="pct"/>
            <w:shd w:val="clear" w:color="auto" w:fill="CDCDCD"/>
            <w:hideMark/>
          </w:tcPr>
          <w:p w:rsidR="00A90710" w:rsidRDefault="00FD76AD">
            <w:pPr>
              <w:pStyle w:val="NormalWeb"/>
              <w:jc w:val="right"/>
            </w:pPr>
            <w:r>
              <w:rPr>
                <w:rStyle w:val="a3"/>
                <w:rFonts w:ascii="Tahoma" w:hAnsi="Tahoma" w:cs="Tahoma"/>
              </w:rPr>
              <w:t>Day6</w:t>
            </w:r>
          </w:p>
        </w:tc>
      </w:tr>
      <w:tr w:rsidR="00731CD9" w:rsidTr="00782F4D">
        <w:trPr>
          <w:tblCellSpacing w:w="0" w:type="dxa"/>
        </w:trPr>
        <w:tc>
          <w:tcPr>
            <w:tcW w:w="5000" w:type="pct"/>
            <w:gridSpan w:val="4"/>
            <w:hideMark/>
          </w:tcPr>
          <w:p w:rsidR="00731CD9" w:rsidRDefault="00731CD9" w:rsidP="0084776F">
            <w:pPr>
              <w:pStyle w:val="NormalWeb"/>
              <w:rPr>
                <w:rFonts w:ascii="’Meiryo’" w:hAnsi="’Meiryo’" w:cs="Tahoma"/>
                <w:color w:val="0044FE"/>
              </w:rPr>
            </w:pPr>
          </w:p>
          <w:p w:rsidR="00731CD9" w:rsidRDefault="00731CD9" w:rsidP="0084776F">
            <w:pPr>
              <w:pStyle w:val="NormalWeb"/>
              <w:rPr>
                <w:rFonts w:ascii="’Meiryo’" w:hAnsi="’Meiryo’" w:cs="Tahoma"/>
                <w:color w:val="0044FE"/>
              </w:rPr>
            </w:pPr>
            <w:r>
              <w:rPr>
                <w:rFonts w:ascii="Avenir Next" w:hAnsi="Avenir Next" w:cs="Avenir Next"/>
                <w:color w:val="000000"/>
                <w:spacing w:val="20"/>
                <w:sz w:val="22"/>
                <w:szCs w:val="22"/>
                <w:lang w:bidi="ar-SA"/>
              </w:rPr>
              <w:t>Today you will explore Tokyo, the heart of modern Japan. You will spend the day discovering the main sights, from historic neighborhoods and ancient temples to modern pop-culture and electronic wonders, getting a thorough introduction of the city. You will learn more about the city’s history at various museums and special areas. Exploring Tokyo at night will reveal yet another fantastic side of the city, with the neon signs brightening the sky along with thousands of lively restaurants and bars and colorful entertainment districts waiting for you to explore.</w:t>
            </w:r>
          </w:p>
          <w:p w:rsidR="00731CD9" w:rsidRDefault="00731CD9" w:rsidP="0084776F">
            <w:pPr>
              <w:pStyle w:val="NormalWeb"/>
              <w:rPr>
                <w:rFonts w:ascii="’Meiryo’" w:hAnsi="’Meiryo’" w:cs="Tahoma"/>
                <w:color w:val="FF2712"/>
              </w:rPr>
            </w:pPr>
            <w:r>
              <w:rPr>
                <w:rFonts w:ascii="’Meiryo’" w:hAnsi="’Meiryo’" w:cs="Tahoma"/>
                <w:color w:val="FF2712"/>
              </w:rPr>
              <w:t>Sights Visited:</w:t>
            </w:r>
          </w:p>
          <w:p w:rsidR="00731CD9" w:rsidRDefault="00731CD9" w:rsidP="00731CD9">
            <w:pPr>
              <w:pStyle w:val="NormalWeb"/>
              <w:rPr>
                <w:rFonts w:ascii="’Meiryo’" w:hAnsi="’Meiryo’" w:cs="Tahoma"/>
                <w:color w:val="000000"/>
              </w:rPr>
            </w:pPr>
            <w:r>
              <w:rPr>
                <w:rFonts w:ascii="’Meiryo’" w:hAnsi="’Meiryo’" w:cs="Tahoma"/>
                <w:color w:val="000000"/>
              </w:rPr>
              <w:t xml:space="preserve">In the </w:t>
            </w:r>
            <w:proofErr w:type="gramStart"/>
            <w:r>
              <w:rPr>
                <w:rFonts w:ascii="’Meiryo’" w:hAnsi="’Meiryo’" w:cs="Tahoma"/>
                <w:color w:val="000000"/>
              </w:rPr>
              <w:t>morning</w:t>
            </w:r>
            <w:proofErr w:type="gramEnd"/>
            <w:r>
              <w:rPr>
                <w:rFonts w:ascii="’Meiryo’" w:hAnsi="’Meiryo’" w:cs="Tahoma"/>
                <w:color w:val="000000"/>
              </w:rPr>
              <w:t xml:space="preserve"> transfer to Tokyo (approx. 3.5 hour drive).</w:t>
            </w:r>
            <w:r>
              <w:rPr>
                <w:rFonts w:ascii="’Meiryo’" w:hAnsi="’Meiryo’" w:cs="Tahoma"/>
                <w:color w:val="000000"/>
              </w:rPr>
              <w:br/>
              <w:t>Enjoy the beautiful mountain scenery on the way.</w:t>
            </w:r>
            <w:r>
              <w:rPr>
                <w:rFonts w:ascii="’Meiryo’" w:hAnsi="’Meiryo’" w:cs="Tahoma"/>
                <w:color w:val="000000"/>
              </w:rPr>
              <w:br/>
            </w:r>
            <w:r>
              <w:rPr>
                <w:rFonts w:ascii="’Meiryo’" w:hAnsi="’Meiryo’" w:cs="Tahoma"/>
                <w:color w:val="000000"/>
              </w:rPr>
              <w:br/>
            </w:r>
            <w:r>
              <w:rPr>
                <w:rFonts w:ascii="’Meiryo’" w:hAnsi="’Meiryo’" w:cs="Tahoma"/>
                <w:color w:val="3F691E"/>
              </w:rPr>
              <w:t>Arrival in Tokyo, enjoy lunch at a local restaurant.</w:t>
            </w:r>
            <w:r>
              <w:rPr>
                <w:rFonts w:ascii="’Meiryo’" w:hAnsi="’Meiryo’" w:cs="Tahoma"/>
                <w:color w:val="000000"/>
              </w:rPr>
              <w:br/>
            </w:r>
            <w:r>
              <w:rPr>
                <w:rFonts w:ascii="’Meiryo’" w:hAnsi="’Meiryo’" w:cs="Tahoma"/>
                <w:color w:val="000000"/>
              </w:rPr>
              <w:br/>
              <w:t>After lunch, visit</w:t>
            </w:r>
            <w:proofErr w:type="gramStart"/>
            <w:r>
              <w:rPr>
                <w:rFonts w:ascii="’Meiryo’" w:hAnsi="’Meiryo’" w:cs="Tahoma"/>
                <w:color w:val="000000"/>
              </w:rPr>
              <w:t>:</w:t>
            </w:r>
            <w:proofErr w:type="gramEnd"/>
            <w:r>
              <w:rPr>
                <w:rFonts w:ascii="’Meiryo’" w:hAnsi="’Meiryo’" w:cs="Tahoma"/>
                <w:color w:val="000000"/>
              </w:rPr>
              <w:br/>
              <w:t xml:space="preserve">– </w:t>
            </w:r>
            <w:proofErr w:type="spellStart"/>
            <w:r>
              <w:rPr>
                <w:rFonts w:ascii="’Meiryo’" w:hAnsi="’Meiryo’" w:cs="Tahoma"/>
                <w:color w:val="000000"/>
              </w:rPr>
              <w:t>Daikanyama</w:t>
            </w:r>
            <w:proofErr w:type="spellEnd"/>
            <w:r>
              <w:rPr>
                <w:rFonts w:ascii="’Meiryo’" w:hAnsi="’Meiryo’" w:cs="Tahoma"/>
                <w:color w:val="000000"/>
              </w:rPr>
              <w:br/>
              <w:t xml:space="preserve">This area, </w:t>
            </w:r>
            <w:proofErr w:type="spellStart"/>
            <w:r>
              <w:rPr>
                <w:rFonts w:ascii="’Meiryo’" w:hAnsi="’Meiryo’" w:cs="Tahoma"/>
                <w:color w:val="000000"/>
              </w:rPr>
              <w:t>Daikanyama</w:t>
            </w:r>
            <w:proofErr w:type="spellEnd"/>
            <w:r>
              <w:rPr>
                <w:rFonts w:ascii="’Meiryo’" w:hAnsi="’Meiryo’" w:cs="Tahoma"/>
                <w:color w:val="000000"/>
              </w:rPr>
              <w:t xml:space="preserve">, is known to be Japan’s Brooklyn. </w:t>
            </w:r>
            <w:proofErr w:type="gramStart"/>
            <w:r>
              <w:rPr>
                <w:rFonts w:ascii="’Meiryo’" w:hAnsi="’Meiryo’" w:cs="Tahoma"/>
                <w:color w:val="000000"/>
              </w:rPr>
              <w:t>It’s</w:t>
            </w:r>
            <w:proofErr w:type="gramEnd"/>
            <w:r>
              <w:rPr>
                <w:rFonts w:ascii="’Meiryo’" w:hAnsi="’Meiryo’" w:cs="Tahoma"/>
                <w:color w:val="000000"/>
              </w:rPr>
              <w:t xml:space="preserve"> one of those places, hidden from the hustle and bustle of the capital and a place to rejuvenate in, walking through its tree lined streets of relaxed vibes. Here </w:t>
            </w:r>
            <w:proofErr w:type="gramStart"/>
            <w:r>
              <w:rPr>
                <w:rFonts w:ascii="’Meiryo’" w:hAnsi="’Meiryo’" w:cs="Tahoma"/>
                <w:color w:val="000000"/>
              </w:rPr>
              <w:t>you’ll</w:t>
            </w:r>
            <w:proofErr w:type="gramEnd"/>
            <w:r>
              <w:rPr>
                <w:rFonts w:ascii="’Meiryo’" w:hAnsi="’Meiryo’" w:cs="Tahoma"/>
                <w:color w:val="000000"/>
              </w:rPr>
              <w:t xml:space="preserve"> find modernity and comfort blend together and a row of hip café’s, beautiful boutiques, high end fashion shops and the perfect places for culinary adventures. </w:t>
            </w:r>
          </w:p>
          <w:p w:rsidR="00731CD9" w:rsidRDefault="00731CD9" w:rsidP="00731CD9">
            <w:pPr>
              <w:pStyle w:val="NormalWeb"/>
            </w:pPr>
            <w:r>
              <w:rPr>
                <w:rFonts w:ascii="’Meiryo’" w:hAnsi="’Meiryo’" w:cs="Tahoma"/>
                <w:color w:val="000000"/>
              </w:rPr>
              <w:t xml:space="preserve">– </w:t>
            </w:r>
            <w:proofErr w:type="spellStart"/>
            <w:r>
              <w:rPr>
                <w:rFonts w:ascii="’Meiryo’" w:hAnsi="’Meiryo’" w:cs="Tahoma"/>
                <w:color w:val="000000"/>
              </w:rPr>
              <w:t>Shimokitazawa</w:t>
            </w:r>
            <w:proofErr w:type="spellEnd"/>
            <w:r>
              <w:rPr>
                <w:rFonts w:ascii="’Meiryo’" w:hAnsi="’Meiryo’" w:cs="Tahoma"/>
                <w:color w:val="000000"/>
              </w:rPr>
              <w:br/>
              <w:t xml:space="preserve">Between the happening districts of Shibuya and Shinjuku, are these set of little streets, which </w:t>
            </w:r>
            <w:proofErr w:type="gramStart"/>
            <w:r>
              <w:rPr>
                <w:rFonts w:ascii="’Meiryo’" w:hAnsi="’Meiryo’" w:cs="Tahoma"/>
                <w:color w:val="000000"/>
              </w:rPr>
              <w:t>have been described</w:t>
            </w:r>
            <w:proofErr w:type="gramEnd"/>
            <w:r>
              <w:rPr>
                <w:rFonts w:ascii="’Meiryo’" w:hAnsi="’Meiryo’" w:cs="Tahoma"/>
                <w:color w:val="000000"/>
              </w:rPr>
              <w:t xml:space="preserve"> as bohemian, hippy, artsy and even hipster. Once upon a time this area used to be a farming village, then later a dense residential area. Today, </w:t>
            </w:r>
            <w:proofErr w:type="spellStart"/>
            <w:r>
              <w:rPr>
                <w:rFonts w:ascii="’Meiryo’" w:hAnsi="’Meiryo’" w:cs="Tahoma"/>
                <w:color w:val="000000"/>
              </w:rPr>
              <w:t>Shimokitazawa</w:t>
            </w:r>
            <w:proofErr w:type="spellEnd"/>
            <w:r>
              <w:rPr>
                <w:rFonts w:ascii="’Meiryo’" w:hAnsi="’Meiryo’" w:cs="Tahoma"/>
                <w:color w:val="000000"/>
              </w:rPr>
              <w:t xml:space="preserve"> has become a thriving music and arts community. By morning walk through the vintage shops, the cozy book stores, the trendy café’s; by night walk toward s its southern area which has plenty of crafty bars, live houses and theatres. Barely passable by cars, this unique neighborhood has the coolest thrift shops and second-hand vintage stores in Tokyo to walk and wander into, leaving with some very unique shopping. </w:t>
            </w:r>
            <w:r>
              <w:rPr>
                <w:rFonts w:ascii="’Meiryo’" w:hAnsi="’Meiryo’" w:cs="Tahoma"/>
                <w:color w:val="000000"/>
              </w:rPr>
              <w:br/>
            </w:r>
            <w:r>
              <w:rPr>
                <w:rFonts w:ascii="’Meiryo’" w:hAnsi="’Meiryo’" w:cs="Tahoma"/>
                <w:color w:val="3F691E"/>
              </w:rPr>
              <w:br/>
            </w:r>
            <w:r>
              <w:rPr>
                <w:rFonts w:ascii="’Meiryo’" w:hAnsi="’Meiryo’" w:cs="Tahoma"/>
                <w:color w:val="000000"/>
              </w:rPr>
              <w:br/>
              <w:t>In the evening, transfer to your accommodation (end of bus service).</w:t>
            </w:r>
            <w:r>
              <w:rPr>
                <w:rFonts w:ascii="’Meiryo’" w:hAnsi="’Meiryo’" w:cs="Tahoma"/>
                <w:color w:val="000000"/>
              </w:rPr>
              <w:br/>
            </w:r>
            <w:r>
              <w:rPr>
                <w:rFonts w:ascii="’Meiryo’" w:hAnsi="’Meiryo’" w:cs="Tahoma"/>
                <w:color w:val="000000"/>
              </w:rPr>
              <w:br/>
            </w:r>
            <w:r>
              <w:rPr>
                <w:rFonts w:ascii="’Meiryo’" w:hAnsi="’Meiryo’" w:cs="Tahoma"/>
                <w:color w:val="3F691E"/>
              </w:rPr>
              <w:t>Enjoy dinner at a local restaurant.</w:t>
            </w:r>
          </w:p>
        </w:tc>
      </w:tr>
      <w:tr w:rsidR="00A90710" w:rsidTr="00782F4D">
        <w:trPr>
          <w:tblCellSpacing w:w="0" w:type="dxa"/>
        </w:trPr>
        <w:tc>
          <w:tcPr>
            <w:tcW w:w="2708" w:type="pct"/>
            <w:gridSpan w:val="2"/>
            <w:hideMark/>
          </w:tcPr>
          <w:p w:rsidR="00A90710" w:rsidRDefault="00FD76AD" w:rsidP="00782F4D">
            <w:pPr>
              <w:pStyle w:val="NormalWeb"/>
            </w:pPr>
            <w:r>
              <w:rPr>
                <w:rFonts w:ascii="Tahoma" w:hAnsi="Tahoma" w:cs="Tahoma"/>
                <w:color w:val="B38C09"/>
              </w:rPr>
              <w:t>Accommodation:</w:t>
            </w:r>
            <w:r>
              <w:rPr>
                <w:rFonts w:hint="cs"/>
              </w:rPr>
              <w:t xml:space="preserve"> </w:t>
            </w:r>
            <w:r>
              <w:rPr>
                <w:rFonts w:ascii="Tahoma" w:hAnsi="Tahoma" w:cs="Tahoma"/>
              </w:rPr>
              <w:t>Conrad Tokyo</w:t>
            </w:r>
            <w:r w:rsidR="00782F4D">
              <w:rPr>
                <w:rFonts w:ascii="Tahoma" w:hAnsi="Tahoma" w:cs="Tahoma"/>
              </w:rPr>
              <w:t xml:space="preserve"> </w:t>
            </w:r>
            <w:r>
              <w:rPr>
                <w:rFonts w:ascii="Tahoma" w:hAnsi="Tahoma" w:cs="Tahoma"/>
              </w:rPr>
              <w:t>Palace</w:t>
            </w:r>
            <w:r w:rsidR="00782F4D">
              <w:rPr>
                <w:rFonts w:ascii="Tahoma" w:hAnsi="Tahoma" w:cs="Tahoma"/>
              </w:rPr>
              <w:t xml:space="preserve"> </w:t>
            </w:r>
            <w:r>
              <w:rPr>
                <w:rFonts w:ascii="Tahoma" w:hAnsi="Tahoma" w:cs="Tahoma"/>
              </w:rPr>
              <w:t>Hotel Tokyo</w:t>
            </w:r>
          </w:p>
        </w:tc>
        <w:tc>
          <w:tcPr>
            <w:tcW w:w="2292" w:type="pct"/>
            <w:gridSpan w:val="2"/>
            <w:hideMark/>
          </w:tcPr>
          <w:p w:rsidR="00A90710" w:rsidRDefault="00A90710">
            <w:pPr>
              <w:pStyle w:val="NormalWeb"/>
            </w:pPr>
          </w:p>
        </w:tc>
      </w:tr>
    </w:tbl>
    <w:p w:rsidR="00A90710" w:rsidRDefault="00A90710">
      <w:pPr>
        <w:spacing w:after="240"/>
      </w:pPr>
    </w:p>
    <w:p w:rsidR="00782F4D" w:rsidRDefault="00782F4D">
      <w:pPr>
        <w:spacing w:after="240"/>
      </w:pPr>
    </w:p>
    <w:p w:rsidR="00782F4D" w:rsidRDefault="00782F4D">
      <w:pPr>
        <w:spacing w:after="240"/>
      </w:pPr>
    </w:p>
    <w:tbl>
      <w:tblPr>
        <w:tblW w:w="5000" w:type="pct"/>
        <w:tblCellSpacing w:w="0" w:type="dxa"/>
        <w:tblCellMar>
          <w:left w:w="0" w:type="dxa"/>
          <w:right w:w="0" w:type="dxa"/>
        </w:tblCellMar>
        <w:tblLook w:val="04A0" w:firstRow="1" w:lastRow="0" w:firstColumn="1" w:lastColumn="0" w:noHBand="0" w:noVBand="1"/>
      </w:tblPr>
      <w:tblGrid>
        <w:gridCol w:w="3182"/>
        <w:gridCol w:w="1498"/>
        <w:gridCol w:w="1404"/>
        <w:gridCol w:w="3276"/>
      </w:tblGrid>
      <w:tr w:rsidR="00A90710">
        <w:trPr>
          <w:tblCellSpacing w:w="0" w:type="dxa"/>
        </w:trPr>
        <w:tc>
          <w:tcPr>
            <w:tcW w:w="1700" w:type="pct"/>
            <w:shd w:val="clear" w:color="auto" w:fill="CDCDCD"/>
            <w:hideMark/>
          </w:tcPr>
          <w:p w:rsidR="00A90710" w:rsidRDefault="00FD76AD" w:rsidP="00731CD9">
            <w:pPr>
              <w:pStyle w:val="NormalWeb"/>
            </w:pPr>
            <w:r>
              <w:rPr>
                <w:rStyle w:val="a3"/>
                <w:rFonts w:ascii="Tahoma" w:hAnsi="Tahoma" w:cs="Tahoma"/>
              </w:rPr>
              <w:lastRenderedPageBreak/>
              <w:t>1</w:t>
            </w:r>
            <w:r w:rsidR="00731CD9">
              <w:rPr>
                <w:rStyle w:val="a3"/>
                <w:rFonts w:ascii="Tahoma" w:hAnsi="Tahoma" w:cs="Tahoma"/>
              </w:rPr>
              <w:t>7</w:t>
            </w:r>
            <w:r>
              <w:rPr>
                <w:rStyle w:val="a3"/>
                <w:rFonts w:ascii="Tahoma" w:hAnsi="Tahoma" w:cs="Tahoma"/>
              </w:rPr>
              <w:t>/11/2019 (Sat)</w:t>
            </w:r>
          </w:p>
        </w:tc>
        <w:tc>
          <w:tcPr>
            <w:tcW w:w="1550" w:type="pct"/>
            <w:gridSpan w:val="2"/>
            <w:shd w:val="clear" w:color="auto" w:fill="CDCDCD"/>
            <w:hideMark/>
          </w:tcPr>
          <w:p w:rsidR="00A90710" w:rsidRDefault="00FD76AD">
            <w:pPr>
              <w:pStyle w:val="NormalWeb"/>
              <w:jc w:val="center"/>
            </w:pPr>
            <w:r>
              <w:rPr>
                <w:rStyle w:val="a3"/>
                <w:rFonts w:ascii="Tahoma" w:hAnsi="Tahoma" w:cs="Tahoma"/>
                <w:color w:val="B38C09"/>
              </w:rPr>
              <w:t>Tokyo Art</w:t>
            </w:r>
          </w:p>
        </w:tc>
        <w:tc>
          <w:tcPr>
            <w:tcW w:w="1650" w:type="pct"/>
            <w:shd w:val="clear" w:color="auto" w:fill="CDCDCD"/>
            <w:hideMark/>
          </w:tcPr>
          <w:p w:rsidR="00A90710" w:rsidRDefault="00FD76AD">
            <w:pPr>
              <w:pStyle w:val="NormalWeb"/>
              <w:jc w:val="right"/>
            </w:pPr>
            <w:r>
              <w:rPr>
                <w:rStyle w:val="a3"/>
                <w:rFonts w:ascii="Tahoma" w:hAnsi="Tahoma" w:cs="Tahoma"/>
              </w:rPr>
              <w:t>Day7</w:t>
            </w:r>
          </w:p>
        </w:tc>
      </w:tr>
      <w:tr w:rsidR="00A90710">
        <w:trPr>
          <w:tblCellSpacing w:w="0" w:type="dxa"/>
        </w:trPr>
        <w:tc>
          <w:tcPr>
            <w:tcW w:w="5000" w:type="pct"/>
            <w:gridSpan w:val="4"/>
            <w:hideMark/>
          </w:tcPr>
          <w:p w:rsidR="009C15F1" w:rsidRDefault="009C15F1" w:rsidP="009C15F1">
            <w:pPr>
              <w:pStyle w:val="NormalWeb"/>
              <w:rPr>
                <w:rFonts w:ascii="’Meiryo’" w:hAnsi="’Meiryo’" w:cs="Tahoma"/>
                <w:color w:val="FF2712"/>
              </w:rPr>
            </w:pPr>
          </w:p>
          <w:p w:rsidR="009C15F1" w:rsidRDefault="009C15F1" w:rsidP="009C15F1">
            <w:pPr>
              <w:pStyle w:val="NormalWeb"/>
              <w:rPr>
                <w:rFonts w:ascii="’Meiryo’" w:hAnsi="’Meiryo’" w:cs="Tahoma"/>
                <w:color w:val="FF2712"/>
              </w:rPr>
            </w:pPr>
            <w:r>
              <w:rPr>
                <w:rFonts w:ascii="Avenir Next" w:hAnsi="Avenir Next" w:cs="Avenir Next"/>
                <w:color w:val="000000"/>
                <w:spacing w:val="20"/>
                <w:sz w:val="22"/>
                <w:szCs w:val="22"/>
                <w:lang w:bidi="ar-SA"/>
              </w:rPr>
              <w:t>This day is for art lovers and we will take you to some of the leading modern and contemporary art museums in Tokyo, and places of art renowned even throughout Japan. You will have close encounters with traditional art, modern design, and contemporary art in one of the biggest artistic centers of the world.</w:t>
            </w:r>
          </w:p>
          <w:p w:rsidR="00A90710" w:rsidRDefault="00731CD9" w:rsidP="00EF314A">
            <w:pPr>
              <w:pStyle w:val="NormalWeb"/>
            </w:pPr>
            <w:r>
              <w:rPr>
                <w:rFonts w:ascii="’Meiryo’" w:hAnsi="’Meiryo’" w:cs="Tahoma"/>
                <w:color w:val="000000"/>
              </w:rPr>
              <w:t>We start the day</w:t>
            </w:r>
            <w:r w:rsidR="00FD76AD">
              <w:rPr>
                <w:rFonts w:ascii="’Meiryo’" w:hAnsi="’Meiryo’" w:cs="Tahoma"/>
                <w:color w:val="000000"/>
              </w:rPr>
              <w:t xml:space="preserve"> join</w:t>
            </w:r>
            <w:r>
              <w:rPr>
                <w:rFonts w:ascii="’Meiryo’" w:hAnsi="’Meiryo’" w:cs="Tahoma"/>
                <w:color w:val="000000"/>
              </w:rPr>
              <w:t>ing</w:t>
            </w:r>
            <w:r w:rsidR="00FD76AD">
              <w:rPr>
                <w:rFonts w:ascii="’Meiryo’" w:hAnsi="’Meiryo’" w:cs="Tahoma"/>
                <w:color w:val="000000"/>
              </w:rPr>
              <w:t xml:space="preserve"> an art specialist guide to tour some of Tokyo’s famous art museums and galleries, such as:</w:t>
            </w:r>
            <w:r w:rsidR="00FD76AD">
              <w:rPr>
                <w:rFonts w:ascii="’Meiryo’" w:hAnsi="’Meiryo’" w:cs="Tahoma"/>
                <w:color w:val="000000"/>
              </w:rPr>
              <w:br/>
              <w:t xml:space="preserve">– Museums and Galleries in </w:t>
            </w:r>
            <w:proofErr w:type="spellStart"/>
            <w:r w:rsidR="00FD76AD">
              <w:rPr>
                <w:rFonts w:ascii="’Meiryo’" w:hAnsi="’Meiryo’" w:cs="Tahoma"/>
                <w:color w:val="000000"/>
              </w:rPr>
              <w:t>Roppongi</w:t>
            </w:r>
            <w:proofErr w:type="spellEnd"/>
            <w:r w:rsidR="00FD76AD">
              <w:rPr>
                <w:rFonts w:ascii="’Meiryo’" w:hAnsi="’Meiryo’" w:cs="Tahoma"/>
                <w:color w:val="000000"/>
              </w:rPr>
              <w:br/>
            </w:r>
            <w:r w:rsidR="00FD76AD">
              <w:rPr>
                <w:rFonts w:ascii="’Meiryo’" w:hAnsi="’Meiryo’" w:cs="Tahoma"/>
                <w:color w:val="644600"/>
              </w:rPr>
              <w:t>– Curator-led visit to one of the most important museums in Tokyo, Mori Museum, including special reception in a members-only club at the Mori</w:t>
            </w:r>
            <w:r w:rsidR="00EF314A">
              <w:rPr>
                <w:rFonts w:ascii="’Meiryo’" w:hAnsi="’Meiryo’" w:cs="Tahoma"/>
                <w:color w:val="644600"/>
              </w:rPr>
              <w:t>,</w:t>
            </w:r>
            <w:r w:rsidR="00FD76AD">
              <w:rPr>
                <w:rFonts w:ascii="’Meiryo’" w:hAnsi="’Meiryo’" w:cs="Tahoma"/>
                <w:color w:val="644600"/>
              </w:rPr>
              <w:br/>
            </w:r>
            <w:r w:rsidR="00FD76AD">
              <w:rPr>
                <w:rFonts w:ascii="’Meiryo’" w:hAnsi="’Meiryo’" w:cs="Tahoma"/>
                <w:color w:val="000000"/>
              </w:rPr>
              <w:br/>
            </w:r>
            <w:r w:rsidR="00FD76AD">
              <w:rPr>
                <w:rFonts w:ascii="’Meiryo’" w:hAnsi="’Meiryo’" w:cs="Tahoma"/>
                <w:color w:val="3F691E"/>
              </w:rPr>
              <w:t>Enjoy lunch at a local restaurant</w:t>
            </w:r>
            <w:r w:rsidR="00EF314A">
              <w:rPr>
                <w:rFonts w:ascii="’Meiryo’" w:hAnsi="’Meiryo’" w:cs="Tahoma"/>
                <w:color w:val="3F691E"/>
              </w:rPr>
              <w:t>.</w:t>
            </w:r>
            <w:r w:rsidR="00FD76AD">
              <w:rPr>
                <w:rFonts w:ascii="’Meiryo’" w:hAnsi="’Meiryo’" w:cs="Tahoma"/>
                <w:color w:val="644600"/>
              </w:rPr>
              <w:br/>
            </w:r>
            <w:r w:rsidR="00FD76AD">
              <w:rPr>
                <w:rFonts w:ascii="’Meiryo’" w:hAnsi="’Meiryo’" w:cs="Tahoma"/>
                <w:color w:val="644600"/>
              </w:rPr>
              <w:br/>
            </w:r>
            <w:r w:rsidR="00FD76AD">
              <w:rPr>
                <w:rFonts w:ascii="’Meiryo’" w:hAnsi="’Meiryo’" w:cs="Tahoma"/>
                <w:color w:val="000000"/>
              </w:rPr>
              <w:t xml:space="preserve">– 21 21 Design Sight </w:t>
            </w:r>
            <w:r w:rsidR="00FD76AD">
              <w:rPr>
                <w:rFonts w:ascii="’Meiryo’" w:hAnsi="’Meiryo’" w:cs="Tahoma"/>
                <w:color w:val="000000"/>
              </w:rPr>
              <w:br/>
            </w:r>
            <w:proofErr w:type="spellStart"/>
            <w:r w:rsidR="00FD76AD">
              <w:rPr>
                <w:rFonts w:ascii="’Meiryo’" w:hAnsi="’Meiryo’" w:cs="Tahoma"/>
                <w:color w:val="000000"/>
              </w:rPr>
              <w:t>Roppongi</w:t>
            </w:r>
            <w:proofErr w:type="spellEnd"/>
            <w:r w:rsidR="00FD76AD">
              <w:rPr>
                <w:rFonts w:ascii="’Meiryo’" w:hAnsi="’Meiryo’" w:cs="Tahoma"/>
                <w:color w:val="000000"/>
              </w:rPr>
              <w:t xml:space="preserve"> has been sprawling with art scenes in the last decade. Art enthusiasts explore the area to discover little and large artistic spaces. 21 21 Design shift is one of them. Architecturally shaped to resemble long irregular glassy triangles. Designed by </w:t>
            </w:r>
            <w:proofErr w:type="spellStart"/>
            <w:r w:rsidR="00FD76AD">
              <w:rPr>
                <w:rFonts w:ascii="’Meiryo’" w:hAnsi="’Meiryo’" w:cs="Tahoma"/>
                <w:color w:val="000000"/>
              </w:rPr>
              <w:t>Tadai</w:t>
            </w:r>
            <w:proofErr w:type="spellEnd"/>
            <w:r w:rsidR="00FD76AD">
              <w:rPr>
                <w:rFonts w:ascii="’Meiryo’" w:hAnsi="’Meiryo’" w:cs="Tahoma"/>
                <w:color w:val="000000"/>
              </w:rPr>
              <w:t xml:space="preserve"> </w:t>
            </w:r>
            <w:proofErr w:type="spellStart"/>
            <w:r w:rsidR="00FD76AD">
              <w:rPr>
                <w:rFonts w:ascii="’Meiryo’" w:hAnsi="’Meiryo’" w:cs="Tahoma"/>
                <w:color w:val="000000"/>
              </w:rPr>
              <w:t>Anso</w:t>
            </w:r>
            <w:proofErr w:type="spellEnd"/>
            <w:r w:rsidR="00FD76AD">
              <w:rPr>
                <w:rFonts w:ascii="’Meiryo’" w:hAnsi="’Meiryo’" w:cs="Tahoma"/>
                <w:color w:val="000000"/>
              </w:rPr>
              <w:t xml:space="preserve"> an architect and </w:t>
            </w:r>
            <w:proofErr w:type="spellStart"/>
            <w:r w:rsidR="00FD76AD">
              <w:rPr>
                <w:rFonts w:ascii="’Meiryo’" w:hAnsi="’Meiryo’" w:cs="Tahoma"/>
                <w:color w:val="000000"/>
              </w:rPr>
              <w:t>Issey</w:t>
            </w:r>
            <w:proofErr w:type="spellEnd"/>
            <w:r w:rsidR="00FD76AD">
              <w:rPr>
                <w:rFonts w:ascii="’Meiryo’" w:hAnsi="’Meiryo’" w:cs="Tahoma"/>
                <w:color w:val="000000"/>
              </w:rPr>
              <w:t xml:space="preserve"> Miyake, a fashion designer. Set in the grass in the midst of Tokyo’s urban sky rising jungle, this museum was built with the vision to redirect the eyes to commonality. The structure incorporates lots of sunlight, and gallery spaces, to treat the eyes to several retrospectives, illustrating everyday life things and events. Celebrating the joy of the littler things in life, visit this unique museum 21 21 Design Shift, in </w:t>
            </w:r>
            <w:proofErr w:type="spellStart"/>
            <w:r w:rsidR="00FD76AD">
              <w:rPr>
                <w:rFonts w:ascii="’Meiryo’" w:hAnsi="’Meiryo’" w:cs="Tahoma"/>
                <w:color w:val="000000"/>
              </w:rPr>
              <w:t>Roppongi</w:t>
            </w:r>
            <w:proofErr w:type="spellEnd"/>
            <w:r w:rsidR="00FD76AD">
              <w:rPr>
                <w:rFonts w:ascii="’Meiryo’" w:hAnsi="’Meiryo’" w:cs="Tahoma"/>
                <w:color w:val="000000"/>
              </w:rPr>
              <w:t xml:space="preserve">. </w:t>
            </w:r>
            <w:r w:rsidR="00FD76AD">
              <w:rPr>
                <w:rFonts w:ascii="’Meiryo’" w:hAnsi="’Meiryo’" w:cs="Tahoma"/>
                <w:color w:val="000000"/>
              </w:rPr>
              <w:br/>
            </w:r>
            <w:r w:rsidR="00FD76AD">
              <w:rPr>
                <w:rFonts w:ascii="’Meiryo’" w:hAnsi="’Meiryo’" w:cs="Tahoma"/>
                <w:color w:val="000000"/>
              </w:rPr>
              <w:br/>
              <w:t>– The National Art Center</w:t>
            </w:r>
            <w:r w:rsidR="00FD76AD">
              <w:rPr>
                <w:rFonts w:ascii="’Meiryo’" w:hAnsi="’Meiryo’" w:cs="Tahoma"/>
                <w:color w:val="000000"/>
              </w:rPr>
              <w:br/>
              <w:t xml:space="preserve">Amidst the high-rise scale of urban heights known as </w:t>
            </w:r>
            <w:proofErr w:type="spellStart"/>
            <w:r w:rsidR="00FD76AD">
              <w:rPr>
                <w:rFonts w:ascii="’Meiryo’" w:hAnsi="’Meiryo’" w:cs="Tahoma"/>
                <w:color w:val="000000"/>
              </w:rPr>
              <w:t>Roppongi</w:t>
            </w:r>
            <w:proofErr w:type="spellEnd"/>
            <w:r w:rsidR="00FD76AD">
              <w:rPr>
                <w:rFonts w:ascii="’Meiryo’" w:hAnsi="’Meiryo’" w:cs="Tahoma"/>
                <w:color w:val="000000"/>
              </w:rPr>
              <w:t xml:space="preserve"> hills, are three landmark museums trace the core of </w:t>
            </w:r>
            <w:proofErr w:type="spellStart"/>
            <w:r w:rsidR="00FD76AD">
              <w:rPr>
                <w:rFonts w:ascii="’Meiryo’" w:hAnsi="’Meiryo’" w:cs="Tahoma"/>
                <w:color w:val="000000"/>
              </w:rPr>
              <w:t>Roppongi’s</w:t>
            </w:r>
            <w:proofErr w:type="spellEnd"/>
            <w:r w:rsidR="00FD76AD">
              <w:rPr>
                <w:rFonts w:ascii="’Meiryo’" w:hAnsi="’Meiryo’" w:cs="Tahoma"/>
                <w:color w:val="000000"/>
              </w:rPr>
              <w:t xml:space="preserve"> artistic endeavor, materializing as Tokyo’s Art Triangle. These brilliant </w:t>
            </w:r>
            <w:proofErr w:type="spellStart"/>
            <w:r w:rsidR="00FD76AD">
              <w:rPr>
                <w:rFonts w:ascii="’Meiryo’" w:hAnsi="’Meiryo’" w:cs="Tahoma"/>
                <w:color w:val="000000"/>
              </w:rPr>
              <w:t>skyrise</w:t>
            </w:r>
            <w:proofErr w:type="spellEnd"/>
            <w:r w:rsidR="00FD76AD">
              <w:rPr>
                <w:rFonts w:ascii="’Meiryo’" w:hAnsi="’Meiryo’" w:cs="Tahoma"/>
                <w:color w:val="000000"/>
              </w:rPr>
              <w:t xml:space="preserve"> buildings, each over 50 floors each, are a combined creative project of the minds of young architects, built to create a community and space to cater to work, life, play, hobbies and shopping. </w:t>
            </w:r>
            <w:r w:rsidR="00FD76AD">
              <w:rPr>
                <w:rFonts w:ascii="’Meiryo’" w:hAnsi="’Meiryo’" w:cs="Tahoma"/>
                <w:color w:val="000000"/>
              </w:rPr>
              <w:br/>
              <w:t xml:space="preserve">The second of these museums is the National Art Center. A vast exhibition space, one of the largest in Japan. Unique in concept, its curtain walls made of glass, rising to the sky, themed to resemble a forest. Hence 50 different species of trees are incorporated into this glassy museum. It is an “empty museum”, a unique concept that features impermanent, revolving exhibitions which come and go through the year. A whimsical space, and a must visit for any art-lover. </w:t>
            </w:r>
            <w:r w:rsidR="00FD76AD">
              <w:rPr>
                <w:rFonts w:ascii="’Meiryo’" w:hAnsi="’Meiryo’" w:cs="Tahoma"/>
                <w:color w:val="000000"/>
              </w:rPr>
              <w:br/>
            </w:r>
            <w:r w:rsidR="00FD76AD">
              <w:rPr>
                <w:rFonts w:ascii="’Meiryo’" w:hAnsi="’Meiryo’" w:cs="Tahoma"/>
                <w:color w:val="000000"/>
              </w:rPr>
              <w:br/>
            </w:r>
            <w:r w:rsidR="00FD76AD">
              <w:rPr>
                <w:rFonts w:ascii="’Meiryo’" w:hAnsi="’Meiryo’" w:cs="Tahoma"/>
                <w:i/>
                <w:iCs/>
              </w:rPr>
              <w:t xml:space="preserve">Sightseeing </w:t>
            </w:r>
            <w:proofErr w:type="gramStart"/>
            <w:r w:rsidR="00FD76AD">
              <w:rPr>
                <w:rFonts w:ascii="’Meiryo’" w:hAnsi="’Meiryo’" w:cs="Tahoma"/>
                <w:i/>
                <w:iCs/>
              </w:rPr>
              <w:t>will be adjusted</w:t>
            </w:r>
            <w:proofErr w:type="gramEnd"/>
            <w:r w:rsidR="00FD76AD">
              <w:rPr>
                <w:rFonts w:ascii="’Meiryo’" w:hAnsi="’Meiryo’" w:cs="Tahoma"/>
                <w:i/>
                <w:iCs/>
              </w:rPr>
              <w:t xml:space="preserve"> to exhibitions on this day.</w:t>
            </w:r>
            <w:r w:rsidR="00FD76AD">
              <w:rPr>
                <w:rFonts w:ascii="’Meiryo’" w:hAnsi="’Meiryo’" w:cs="Tahoma"/>
                <w:i/>
                <w:iCs/>
              </w:rPr>
              <w:br/>
            </w:r>
            <w:r w:rsidR="00FD76AD">
              <w:rPr>
                <w:rFonts w:ascii="’Meiryo’" w:hAnsi="’Meiryo’" w:cs="Tahoma"/>
                <w:color w:val="000000"/>
              </w:rPr>
              <w:br/>
              <w:t>In the evening, transfer to your accommodation (end of bus service).</w:t>
            </w:r>
            <w:r w:rsidR="00FD76AD">
              <w:rPr>
                <w:rFonts w:ascii="’Meiryo’" w:hAnsi="’Meiryo’" w:cs="Tahoma"/>
                <w:color w:val="000000"/>
              </w:rPr>
              <w:br/>
            </w:r>
            <w:r w:rsidR="00FD76AD">
              <w:rPr>
                <w:rFonts w:ascii="’Meiryo’" w:hAnsi="’Meiryo’" w:cs="Tahoma"/>
                <w:color w:val="000000"/>
              </w:rPr>
              <w:br/>
            </w:r>
            <w:r w:rsidR="00FD76AD">
              <w:rPr>
                <w:rFonts w:ascii="’Meiryo’" w:hAnsi="’Meiryo’" w:cs="Tahoma"/>
                <w:color w:val="3F691E"/>
              </w:rPr>
              <w:t>Enjoy dinner at a local restaurant (subject to confirmation).</w:t>
            </w:r>
          </w:p>
        </w:tc>
      </w:tr>
      <w:tr w:rsidR="00A90710">
        <w:trPr>
          <w:tblCellSpacing w:w="0" w:type="dxa"/>
        </w:trPr>
        <w:tc>
          <w:tcPr>
            <w:tcW w:w="2500" w:type="pct"/>
            <w:gridSpan w:val="2"/>
            <w:hideMark/>
          </w:tcPr>
          <w:p w:rsidR="00A90710" w:rsidRDefault="00FD76AD">
            <w:pPr>
              <w:pStyle w:val="NormalWeb"/>
            </w:pPr>
            <w:r>
              <w:rPr>
                <w:rFonts w:ascii="Tahoma" w:hAnsi="Tahoma" w:cs="Tahoma"/>
                <w:color w:val="B38C09"/>
              </w:rPr>
              <w:t>Accommodation:</w:t>
            </w:r>
            <w:r>
              <w:rPr>
                <w:rFonts w:hint="cs"/>
              </w:rPr>
              <w:t xml:space="preserve"> </w:t>
            </w:r>
            <w:r>
              <w:rPr>
                <w:rFonts w:ascii="Tahoma" w:hAnsi="Tahoma" w:cs="Tahoma"/>
              </w:rPr>
              <w:t>Conrad Tokyo</w:t>
            </w:r>
          </w:p>
        </w:tc>
        <w:tc>
          <w:tcPr>
            <w:tcW w:w="2500" w:type="pct"/>
            <w:gridSpan w:val="2"/>
            <w:hideMark/>
          </w:tcPr>
          <w:p w:rsidR="00A90710" w:rsidRDefault="00A90710">
            <w:pPr>
              <w:pStyle w:val="NormalWeb"/>
            </w:pPr>
          </w:p>
        </w:tc>
      </w:tr>
    </w:tbl>
    <w:p w:rsidR="00A90710" w:rsidRDefault="00A90710">
      <w:pPr>
        <w:spacing w:after="240"/>
      </w:pPr>
    </w:p>
    <w:tbl>
      <w:tblPr>
        <w:tblW w:w="5529" w:type="pct"/>
        <w:tblCellSpacing w:w="0" w:type="dxa"/>
        <w:tblCellMar>
          <w:left w:w="0" w:type="dxa"/>
          <w:right w:w="0" w:type="dxa"/>
        </w:tblCellMar>
        <w:tblLook w:val="04A0" w:firstRow="1" w:lastRow="0" w:firstColumn="1" w:lastColumn="0" w:noHBand="0" w:noVBand="1"/>
      </w:tblPr>
      <w:tblGrid>
        <w:gridCol w:w="3182"/>
        <w:gridCol w:w="2488"/>
        <w:gridCol w:w="1403"/>
        <w:gridCol w:w="3277"/>
      </w:tblGrid>
      <w:tr w:rsidR="00A90710" w:rsidTr="00782F4D">
        <w:trPr>
          <w:tblCellSpacing w:w="0" w:type="dxa"/>
        </w:trPr>
        <w:tc>
          <w:tcPr>
            <w:tcW w:w="1537" w:type="pct"/>
            <w:shd w:val="clear" w:color="auto" w:fill="CDCDCD"/>
            <w:hideMark/>
          </w:tcPr>
          <w:p w:rsidR="00A90710" w:rsidRDefault="00FD76AD" w:rsidP="00EF314A">
            <w:pPr>
              <w:pStyle w:val="NormalWeb"/>
            </w:pPr>
            <w:r>
              <w:rPr>
                <w:rStyle w:val="a3"/>
                <w:rFonts w:ascii="Tahoma" w:hAnsi="Tahoma" w:cs="Tahoma"/>
              </w:rPr>
              <w:lastRenderedPageBreak/>
              <w:t>1</w:t>
            </w:r>
            <w:r w:rsidR="00EF314A">
              <w:rPr>
                <w:rStyle w:val="a3"/>
                <w:rFonts w:ascii="Tahoma" w:hAnsi="Tahoma" w:cs="Tahoma"/>
              </w:rPr>
              <w:t>8</w:t>
            </w:r>
            <w:r>
              <w:rPr>
                <w:rStyle w:val="a3"/>
                <w:rFonts w:ascii="Tahoma" w:hAnsi="Tahoma" w:cs="Tahoma"/>
              </w:rPr>
              <w:t>/11/2019 (Sun)</w:t>
            </w:r>
          </w:p>
        </w:tc>
        <w:tc>
          <w:tcPr>
            <w:tcW w:w="1880" w:type="pct"/>
            <w:gridSpan w:val="2"/>
            <w:shd w:val="clear" w:color="auto" w:fill="CDCDCD"/>
            <w:hideMark/>
          </w:tcPr>
          <w:p w:rsidR="00A90710" w:rsidRDefault="00FD76AD">
            <w:pPr>
              <w:pStyle w:val="NormalWeb"/>
              <w:jc w:val="center"/>
            </w:pPr>
            <w:r>
              <w:rPr>
                <w:rStyle w:val="a3"/>
                <w:rFonts w:ascii="Tahoma" w:hAnsi="Tahoma" w:cs="Tahoma"/>
                <w:color w:val="B38C09"/>
              </w:rPr>
              <w:t>Architecture Tour + Garden Performance</w:t>
            </w:r>
          </w:p>
        </w:tc>
        <w:tc>
          <w:tcPr>
            <w:tcW w:w="1583" w:type="pct"/>
            <w:shd w:val="clear" w:color="auto" w:fill="CDCDCD"/>
            <w:hideMark/>
          </w:tcPr>
          <w:p w:rsidR="00A90710" w:rsidRDefault="00FD76AD">
            <w:pPr>
              <w:pStyle w:val="NormalWeb"/>
              <w:jc w:val="right"/>
            </w:pPr>
            <w:r>
              <w:rPr>
                <w:rStyle w:val="a3"/>
                <w:rFonts w:ascii="Tahoma" w:hAnsi="Tahoma" w:cs="Tahoma"/>
              </w:rPr>
              <w:t>Day8</w:t>
            </w:r>
          </w:p>
        </w:tc>
      </w:tr>
      <w:tr w:rsidR="00A90710" w:rsidTr="00782F4D">
        <w:trPr>
          <w:tblCellSpacing w:w="0" w:type="dxa"/>
        </w:trPr>
        <w:tc>
          <w:tcPr>
            <w:tcW w:w="5000" w:type="pct"/>
            <w:gridSpan w:val="4"/>
            <w:hideMark/>
          </w:tcPr>
          <w:p w:rsidR="009C15F1" w:rsidRDefault="009C15F1" w:rsidP="009C15F1">
            <w:pPr>
              <w:pStyle w:val="NormalWeb"/>
              <w:rPr>
                <w:rFonts w:ascii="’Meiryo’" w:hAnsi="’Meiryo’" w:cs="Tahoma"/>
                <w:color w:val="FF2712"/>
              </w:rPr>
            </w:pPr>
          </w:p>
          <w:p w:rsidR="009C15F1" w:rsidRDefault="009C15F1" w:rsidP="00EF314A">
            <w:pPr>
              <w:pStyle w:val="NormalWeb"/>
              <w:rPr>
                <w:rFonts w:ascii="’Meiryo’" w:hAnsi="’Meiryo’" w:cs="Tahoma"/>
                <w:color w:val="FF2712"/>
              </w:rPr>
            </w:pPr>
            <w:r>
              <w:rPr>
                <w:rFonts w:ascii="Avenir Next" w:hAnsi="Avenir Next" w:cs="Avenir Next"/>
                <w:color w:val="000000"/>
                <w:spacing w:val="20"/>
                <w:sz w:val="22"/>
                <w:szCs w:val="22"/>
                <w:lang w:bidi="ar-SA"/>
              </w:rPr>
              <w:t xml:space="preserve">This day, with your architect guide will focus on architecture and the city. Observe the constructed environment, hear </w:t>
            </w:r>
            <w:r w:rsidR="00EF314A">
              <w:rPr>
                <w:rFonts w:ascii="Avenir Next" w:hAnsi="Avenir Next" w:cs="Avenir Next"/>
                <w:color w:val="000000"/>
                <w:spacing w:val="20"/>
                <w:sz w:val="22"/>
                <w:szCs w:val="22"/>
                <w:lang w:bidi="ar-SA"/>
              </w:rPr>
              <w:t>about</w:t>
            </w:r>
            <w:r>
              <w:rPr>
                <w:rFonts w:ascii="Avenir Next" w:hAnsi="Avenir Next" w:cs="Avenir Next"/>
                <w:color w:val="000000"/>
                <w:spacing w:val="20"/>
                <w:sz w:val="22"/>
                <w:szCs w:val="22"/>
                <w:lang w:bidi="ar-SA"/>
              </w:rPr>
              <w:t xml:space="preserve"> the main events that formed it, and come to appreciate how cultural phenomena and historical affairs have imbued buildings and urban sites with meaning. Allow yourself to be given rich information, and practical tools for a broader understanding of Tokyo.</w:t>
            </w:r>
          </w:p>
          <w:p w:rsidR="00EF314A" w:rsidRDefault="00FD76AD">
            <w:pPr>
              <w:pStyle w:val="NormalWeb"/>
              <w:rPr>
                <w:rFonts w:ascii="’Meiryo’" w:hAnsi="’Meiryo’" w:cs="Tahoma"/>
                <w:color w:val="000000"/>
                <w:spacing w:val="30"/>
              </w:rPr>
            </w:pPr>
            <w:r>
              <w:rPr>
                <w:rFonts w:ascii="’Meiryo’" w:hAnsi="’Meiryo’" w:cs="Tahoma"/>
                <w:color w:val="000000"/>
              </w:rPr>
              <w:t>In the morning visit:</w:t>
            </w:r>
            <w:r>
              <w:rPr>
                <w:rFonts w:ascii="’Meiryo’" w:hAnsi="’Meiryo’" w:cs="Tahoma"/>
                <w:color w:val="000000"/>
              </w:rPr>
              <w:br/>
            </w:r>
            <w:r>
              <w:rPr>
                <w:rFonts w:ascii="’Meiryo’" w:hAnsi="’Meiryo’" w:cs="Tahoma"/>
                <w:color w:val="000000"/>
                <w:spacing w:val="30"/>
              </w:rPr>
              <w:t>- Meiji Shrine &amp; Park for weddings</w:t>
            </w:r>
            <w:r>
              <w:rPr>
                <w:rFonts w:ascii="’Meiryo’" w:hAnsi="’Meiryo’" w:cs="Tahoma"/>
                <w:color w:val="000000"/>
                <w:spacing w:val="30"/>
              </w:rPr>
              <w:br/>
              <w:t xml:space="preserve">Densely forested, cut with a winding walking path leading up to a hundred-meter-high </w:t>
            </w:r>
            <w:proofErr w:type="spellStart"/>
            <w:r>
              <w:rPr>
                <w:rFonts w:ascii="’Meiryo’" w:hAnsi="’Meiryo’" w:cs="Tahoma"/>
                <w:color w:val="000000"/>
                <w:spacing w:val="30"/>
              </w:rPr>
              <w:t>torii</w:t>
            </w:r>
            <w:proofErr w:type="spellEnd"/>
            <w:r>
              <w:rPr>
                <w:rFonts w:ascii="’Meiryo’" w:hAnsi="’Meiryo’" w:cs="Tahoma"/>
                <w:color w:val="000000"/>
                <w:spacing w:val="30"/>
              </w:rPr>
              <w:t xml:space="preserve"> gate made of thousand-year-old cypress trees. This is the grand Meiji Shrine, located in the midst of Tokyo’s hustle bustle urban jungle, dedicated to the souls of Emperor Mutsuhito and Empress </w:t>
            </w:r>
            <w:proofErr w:type="spellStart"/>
            <w:r>
              <w:rPr>
                <w:rFonts w:ascii="’Meiryo’" w:hAnsi="’Meiryo’" w:cs="Tahoma"/>
                <w:color w:val="000000"/>
                <w:spacing w:val="30"/>
              </w:rPr>
              <w:t>Shoken</w:t>
            </w:r>
            <w:proofErr w:type="spellEnd"/>
            <w:r>
              <w:rPr>
                <w:rFonts w:ascii="’Meiryo’" w:hAnsi="’Meiryo’" w:cs="Tahoma"/>
                <w:color w:val="000000"/>
                <w:spacing w:val="30"/>
              </w:rPr>
              <w:t xml:space="preserve">. Japan’s most famous Shinto shrine. This grand shrine is built purely of copper and cypress, an oasis in the midst of Tokyo’s rushing spirit. The shrine itself has had a tumultuous history, where it was destroyed by the second world war, but rebuilt to resonate its original design by 1958, shortly thereafter. Highly populated by tourists, people in prayer, during festivals, New Year’s Day, spring and fall, and even all year round, goes to show the respect and admiration people have for this monumental shrine, and Japan’s chrysanthemum lineage. Surrounding Meiji shrine is a grassy green landscape filled with a hundred and fifty species of iris flowers, said to have been designed by the Emperor himself for his Empress. 365 tree species safeguard this sacred shrine, and in the winter, it is visited by flocks of mandarin ducks. Prettiest in June, a favorable visit, with a surprising burst of flora and fauna in Tokyo. </w:t>
            </w:r>
            <w:r>
              <w:rPr>
                <w:rFonts w:ascii="’Meiryo’" w:hAnsi="’Meiryo’" w:cs="Tahoma"/>
                <w:color w:val="000000"/>
                <w:spacing w:val="30"/>
              </w:rPr>
              <w:br/>
            </w:r>
            <w:r>
              <w:rPr>
                <w:rFonts w:ascii="’Meiryo’" w:hAnsi="’Meiryo’" w:cs="Tahoma"/>
                <w:color w:val="000000"/>
                <w:spacing w:val="30"/>
              </w:rPr>
              <w:br/>
              <w:t>- Harajuku</w:t>
            </w:r>
            <w:r>
              <w:rPr>
                <w:rFonts w:ascii="’Meiryo’" w:hAnsi="’Meiryo’" w:cs="Tahoma"/>
                <w:color w:val="000000"/>
                <w:spacing w:val="30"/>
              </w:rPr>
              <w:br/>
              <w:t xml:space="preserve">Tokyo’s zenith of young colors and attitude, Harajuku is the cat-walk street of fashionistas. Built with contemporary architecture, boutiques, cool cafes, extreme teenage culture, fast food it beats to a whole other street rhythm. Situated between Tokyo’s busiest districts of Shinjuku and Shibuya, it draws thousands of people there every day. Each visit explores a whole world of never seen before new age ‘kawaii’, with energetic youngsters in cosplay costumes. Harajuku’s symbol, Takeshita street, 400 meters long, is the epitome and essence of this hip-hop pop-popping place. </w:t>
            </w:r>
            <w:r>
              <w:rPr>
                <w:rFonts w:ascii="’Meiryo’" w:hAnsi="’Meiryo’" w:cs="Tahoma"/>
                <w:color w:val="000000"/>
                <w:spacing w:val="30"/>
              </w:rPr>
              <w:br/>
            </w:r>
          </w:p>
          <w:p w:rsidR="00EF314A" w:rsidRDefault="00EF314A">
            <w:pPr>
              <w:pStyle w:val="NormalWeb"/>
              <w:rPr>
                <w:rFonts w:ascii="’Meiryo’" w:hAnsi="’Meiryo’" w:cs="Tahoma"/>
                <w:color w:val="000000"/>
                <w:spacing w:val="30"/>
              </w:rPr>
            </w:pPr>
          </w:p>
          <w:p w:rsidR="00F15C17" w:rsidRDefault="00F15C17">
            <w:pPr>
              <w:pStyle w:val="NormalWeb"/>
              <w:rPr>
                <w:rFonts w:ascii="’Meiryo’" w:hAnsi="’Meiryo’" w:cs="Tahoma"/>
                <w:color w:val="000000"/>
                <w:spacing w:val="30"/>
              </w:rPr>
            </w:pPr>
          </w:p>
          <w:p w:rsidR="00A90710" w:rsidRDefault="00FD76AD" w:rsidP="00EF314A">
            <w:pPr>
              <w:pStyle w:val="NormalWeb"/>
            </w:pPr>
            <w:r>
              <w:rPr>
                <w:rFonts w:ascii="’Meiryo’" w:hAnsi="’Meiryo’" w:cs="Tahoma"/>
                <w:color w:val="000000"/>
                <w:spacing w:val="30"/>
              </w:rPr>
              <w:lastRenderedPageBreak/>
              <w:br/>
              <w:t xml:space="preserve">- </w:t>
            </w:r>
            <w:proofErr w:type="spellStart"/>
            <w:r>
              <w:rPr>
                <w:rFonts w:ascii="’Meiryo’" w:hAnsi="’Meiryo’" w:cs="Tahoma"/>
                <w:color w:val="000000"/>
                <w:spacing w:val="30"/>
              </w:rPr>
              <w:t>Omotesando</w:t>
            </w:r>
            <w:proofErr w:type="spellEnd"/>
            <w:r>
              <w:rPr>
                <w:rFonts w:ascii="’Meiryo’" w:hAnsi="’Meiryo’" w:cs="Tahoma"/>
                <w:color w:val="000000"/>
                <w:spacing w:val="30"/>
              </w:rPr>
              <w:br/>
              <w:t xml:space="preserve">A fresh new breather from Tokyo’s otherwise high-powered energetic streets, </w:t>
            </w:r>
            <w:proofErr w:type="spellStart"/>
            <w:r>
              <w:rPr>
                <w:rFonts w:ascii="’Meiryo’" w:hAnsi="’Meiryo’" w:cs="Tahoma"/>
                <w:color w:val="000000"/>
                <w:spacing w:val="30"/>
              </w:rPr>
              <w:t>Omotesando</w:t>
            </w:r>
            <w:proofErr w:type="spellEnd"/>
            <w:r>
              <w:rPr>
                <w:rFonts w:ascii="’Meiryo’" w:hAnsi="’Meiryo’" w:cs="Tahoma"/>
                <w:color w:val="000000"/>
                <w:spacing w:val="30"/>
              </w:rPr>
              <w:t xml:space="preserve">. Near both Harajuku and Shibuya, this high tree-lined street which leads up to Meiji Shrine, and known as the older, wealthier version of Harajuku. It targets elder fashionistas, and its conscious architecture has invited in natural elements, with boutiques and shops being abundant in nature. It also has a distinctive brand of youthful fashion too. A pleasant, photogenic, wide street to spend time window shopping, strolling, eating and drinking and treating yourself to some retail therapy. </w:t>
            </w:r>
            <w:r>
              <w:rPr>
                <w:rFonts w:ascii="’Meiryo’" w:hAnsi="’Meiryo’" w:cs="Tahoma"/>
                <w:color w:val="000000"/>
                <w:spacing w:val="30"/>
              </w:rPr>
              <w:br/>
            </w:r>
            <w:r>
              <w:rPr>
                <w:rFonts w:ascii="’Meiryo’" w:hAnsi="’Meiryo’" w:cs="Tahoma"/>
                <w:color w:val="000000"/>
              </w:rPr>
              <w:br/>
            </w:r>
            <w:r>
              <w:rPr>
                <w:rFonts w:ascii="’Meiryo’" w:hAnsi="’Meiryo’" w:cs="Tahoma"/>
                <w:color w:val="000000"/>
              </w:rPr>
              <w:br/>
            </w:r>
            <w:r>
              <w:rPr>
                <w:rFonts w:ascii="’Meiryo’" w:hAnsi="’Meiryo’" w:cs="Tahoma"/>
                <w:color w:val="3F691E"/>
              </w:rPr>
              <w:t>Enjoy lunch at a local restaurant.</w:t>
            </w:r>
            <w:r>
              <w:rPr>
                <w:rFonts w:ascii="’Meiryo’" w:hAnsi="’Meiryo’" w:cs="Tahoma"/>
                <w:color w:val="3F691E"/>
              </w:rPr>
              <w:br/>
            </w:r>
            <w:r>
              <w:rPr>
                <w:rFonts w:ascii="’Meiryo’" w:hAnsi="’Meiryo’" w:cs="Tahoma"/>
                <w:color w:val="3F691E"/>
              </w:rPr>
              <w:br/>
            </w:r>
            <w:r>
              <w:rPr>
                <w:rFonts w:ascii="’Meiryo’" w:hAnsi="’Meiryo’" w:cs="Tahoma"/>
                <w:color w:val="644600"/>
                <w:spacing w:val="30"/>
              </w:rPr>
              <w:t xml:space="preserve">The afternoon </w:t>
            </w:r>
            <w:proofErr w:type="gramStart"/>
            <w:r>
              <w:rPr>
                <w:rFonts w:ascii="’Meiryo’" w:hAnsi="’Meiryo’" w:cs="Tahoma"/>
                <w:color w:val="644600"/>
                <w:spacing w:val="30"/>
              </w:rPr>
              <w:t>will be dedicated</w:t>
            </w:r>
            <w:proofErr w:type="gramEnd"/>
            <w:r>
              <w:rPr>
                <w:rFonts w:ascii="’Meiryo’" w:hAnsi="’Meiryo’" w:cs="Tahoma"/>
                <w:color w:val="644600"/>
                <w:spacing w:val="30"/>
              </w:rPr>
              <w:t xml:space="preserve"> to a tour with an architect. The tour will focus on architecture and the city. </w:t>
            </w:r>
            <w:r>
              <w:rPr>
                <w:rFonts w:ascii="’Meiryo’" w:hAnsi="’Meiryo’" w:cs="Tahoma"/>
                <w:color w:val="644600"/>
                <w:spacing w:val="30"/>
              </w:rPr>
              <w:br/>
            </w:r>
            <w:r>
              <w:rPr>
                <w:rFonts w:ascii="’Meiryo’" w:hAnsi="’Meiryo’" w:cs="Tahoma"/>
                <w:color w:val="000000"/>
                <w:spacing w:val="30"/>
              </w:rPr>
              <w:br/>
              <w:t>Walk along and visit approximately 20 destinations such as:</w:t>
            </w:r>
            <w:r>
              <w:rPr>
                <w:rFonts w:ascii="’Meiryo’" w:hAnsi="’Meiryo’" w:cs="Tahoma"/>
                <w:color w:val="000000"/>
                <w:spacing w:val="30"/>
              </w:rPr>
              <w:br/>
              <w:t xml:space="preserve">- </w:t>
            </w:r>
            <w:proofErr w:type="spellStart"/>
            <w:r>
              <w:rPr>
                <w:rFonts w:ascii="’Meiryo’" w:hAnsi="’Meiryo’" w:cs="Tahoma"/>
                <w:color w:val="000000"/>
                <w:spacing w:val="30"/>
              </w:rPr>
              <w:t>Nihonbashi</w:t>
            </w:r>
            <w:proofErr w:type="spellEnd"/>
            <w:r>
              <w:rPr>
                <w:rFonts w:ascii="’Meiryo’" w:hAnsi="’Meiryo’" w:cs="Tahoma"/>
                <w:color w:val="000000"/>
                <w:spacing w:val="30"/>
              </w:rPr>
              <w:t>, the Bridge of Japan, where the Tokyo City began</w:t>
            </w:r>
            <w:r>
              <w:rPr>
                <w:rFonts w:ascii="’Meiryo’" w:hAnsi="’Meiryo’" w:cs="Tahoma"/>
                <w:color w:val="000000"/>
                <w:spacing w:val="30"/>
              </w:rPr>
              <w:br/>
              <w:t xml:space="preserve">- Including </w:t>
            </w:r>
            <w:proofErr w:type="spellStart"/>
            <w:r>
              <w:rPr>
                <w:rFonts w:ascii="’Meiryo’" w:hAnsi="’Meiryo’" w:cs="Tahoma"/>
                <w:color w:val="000000"/>
                <w:spacing w:val="30"/>
              </w:rPr>
              <w:t>Shiodome</w:t>
            </w:r>
            <w:proofErr w:type="spellEnd"/>
            <w:r>
              <w:rPr>
                <w:rFonts w:ascii="’Meiryo’" w:hAnsi="’Meiryo’" w:cs="Tahoma"/>
                <w:color w:val="000000"/>
                <w:spacing w:val="30"/>
              </w:rPr>
              <w:t>, where construction for the 2020 Olympic games is currently visible</w:t>
            </w:r>
            <w:r>
              <w:rPr>
                <w:rFonts w:ascii="’Meiryo’" w:hAnsi="’Meiryo’" w:cs="Tahoma"/>
                <w:color w:val="644600"/>
              </w:rPr>
              <w:br/>
            </w:r>
            <w:r>
              <w:rPr>
                <w:rFonts w:ascii="’Meiryo’" w:hAnsi="’Meiryo’" w:cs="Tahoma"/>
                <w:color w:val="000000"/>
              </w:rPr>
              <w:br/>
              <w:t>In the evening, transfer to your accommodation.</w:t>
            </w:r>
            <w:r>
              <w:rPr>
                <w:rFonts w:ascii="’Meiryo’" w:hAnsi="’Meiryo’" w:cs="Tahoma"/>
                <w:color w:val="000000"/>
              </w:rPr>
              <w:br/>
            </w:r>
            <w:r>
              <w:rPr>
                <w:rFonts w:ascii="’Meiryo’" w:hAnsi="’Meiryo’" w:cs="Tahoma"/>
                <w:color w:val="000000"/>
              </w:rPr>
              <w:br/>
            </w:r>
          </w:p>
        </w:tc>
      </w:tr>
      <w:tr w:rsidR="00A90710" w:rsidTr="00782F4D">
        <w:trPr>
          <w:tblCellSpacing w:w="0" w:type="dxa"/>
        </w:trPr>
        <w:tc>
          <w:tcPr>
            <w:tcW w:w="2739" w:type="pct"/>
            <w:gridSpan w:val="2"/>
            <w:hideMark/>
          </w:tcPr>
          <w:p w:rsidR="00A90710" w:rsidRDefault="00FD76AD">
            <w:pPr>
              <w:pStyle w:val="NormalWeb"/>
            </w:pPr>
            <w:r>
              <w:rPr>
                <w:rFonts w:ascii="Tahoma" w:hAnsi="Tahoma" w:cs="Tahoma"/>
                <w:color w:val="B38C09"/>
              </w:rPr>
              <w:lastRenderedPageBreak/>
              <w:t>Accommodation:</w:t>
            </w:r>
            <w:r>
              <w:rPr>
                <w:rFonts w:hint="cs"/>
              </w:rPr>
              <w:t xml:space="preserve"> </w:t>
            </w:r>
            <w:r w:rsidR="00782F4D">
              <w:rPr>
                <w:rFonts w:ascii="Tahoma" w:hAnsi="Tahoma" w:cs="Tahoma"/>
              </w:rPr>
              <w:t xml:space="preserve">Conrad Tokyo </w:t>
            </w:r>
            <w:r>
              <w:rPr>
                <w:rFonts w:ascii="Tahoma" w:hAnsi="Tahoma" w:cs="Tahoma"/>
              </w:rPr>
              <w:t>Palace Hotel Tokyo</w:t>
            </w:r>
          </w:p>
        </w:tc>
        <w:tc>
          <w:tcPr>
            <w:tcW w:w="2261" w:type="pct"/>
            <w:gridSpan w:val="2"/>
            <w:hideMark/>
          </w:tcPr>
          <w:p w:rsidR="00A90710" w:rsidRDefault="00A90710">
            <w:pPr>
              <w:pStyle w:val="NormalWeb"/>
            </w:pPr>
          </w:p>
        </w:tc>
      </w:tr>
    </w:tbl>
    <w:p w:rsidR="00A90710" w:rsidRDefault="00A90710">
      <w:pPr>
        <w:spacing w:after="240"/>
      </w:pPr>
    </w:p>
    <w:tbl>
      <w:tblPr>
        <w:tblW w:w="5000" w:type="pct"/>
        <w:tblCellSpacing w:w="0" w:type="dxa"/>
        <w:tblCellMar>
          <w:left w:w="0" w:type="dxa"/>
          <w:right w:w="0" w:type="dxa"/>
        </w:tblCellMar>
        <w:tblLook w:val="04A0" w:firstRow="1" w:lastRow="0" w:firstColumn="1" w:lastColumn="0" w:noHBand="0" w:noVBand="1"/>
      </w:tblPr>
      <w:tblGrid>
        <w:gridCol w:w="3301"/>
        <w:gridCol w:w="1469"/>
        <w:gridCol w:w="1377"/>
        <w:gridCol w:w="3213"/>
      </w:tblGrid>
      <w:tr w:rsidR="00A90710">
        <w:trPr>
          <w:tblCellSpacing w:w="0" w:type="dxa"/>
        </w:trPr>
        <w:tc>
          <w:tcPr>
            <w:tcW w:w="1700" w:type="pct"/>
            <w:shd w:val="clear" w:color="auto" w:fill="CDCDCD"/>
            <w:hideMark/>
          </w:tcPr>
          <w:p w:rsidR="00A90710" w:rsidRDefault="00FD76AD">
            <w:pPr>
              <w:pStyle w:val="NormalWeb"/>
            </w:pPr>
            <w:r>
              <w:rPr>
                <w:rStyle w:val="a3"/>
                <w:rFonts w:ascii="Tahoma" w:hAnsi="Tahoma" w:cs="Tahoma"/>
              </w:rPr>
              <w:t>18/11/2019 (Mon)</w:t>
            </w:r>
          </w:p>
        </w:tc>
        <w:tc>
          <w:tcPr>
            <w:tcW w:w="1550" w:type="pct"/>
            <w:gridSpan w:val="2"/>
            <w:shd w:val="clear" w:color="auto" w:fill="CDCDCD"/>
            <w:hideMark/>
          </w:tcPr>
          <w:p w:rsidR="00A90710" w:rsidRDefault="00FD76AD">
            <w:pPr>
              <w:pStyle w:val="NormalWeb"/>
              <w:jc w:val="center"/>
            </w:pPr>
            <w:r>
              <w:rPr>
                <w:rStyle w:val="a3"/>
                <w:rFonts w:ascii="Tahoma" w:hAnsi="Tahoma" w:cs="Tahoma"/>
                <w:color w:val="B38C09"/>
              </w:rPr>
              <w:t>Departure</w:t>
            </w:r>
          </w:p>
        </w:tc>
        <w:tc>
          <w:tcPr>
            <w:tcW w:w="1650" w:type="pct"/>
            <w:shd w:val="clear" w:color="auto" w:fill="CDCDCD"/>
            <w:hideMark/>
          </w:tcPr>
          <w:p w:rsidR="00A90710" w:rsidRDefault="00FD76AD">
            <w:pPr>
              <w:pStyle w:val="NormalWeb"/>
              <w:jc w:val="right"/>
            </w:pPr>
            <w:r>
              <w:rPr>
                <w:rStyle w:val="a3"/>
                <w:rFonts w:ascii="Tahoma" w:hAnsi="Tahoma" w:cs="Tahoma"/>
              </w:rPr>
              <w:t>Day9</w:t>
            </w:r>
          </w:p>
        </w:tc>
      </w:tr>
      <w:tr w:rsidR="00A90710">
        <w:trPr>
          <w:tblCellSpacing w:w="0" w:type="dxa"/>
        </w:trPr>
        <w:tc>
          <w:tcPr>
            <w:tcW w:w="5000" w:type="pct"/>
            <w:gridSpan w:val="4"/>
            <w:hideMark/>
          </w:tcPr>
          <w:p w:rsidR="009C15F1" w:rsidRDefault="009C15F1">
            <w:pPr>
              <w:pStyle w:val="NormalWeb"/>
              <w:rPr>
                <w:rFonts w:ascii="’Meiryo’" w:hAnsi="’Meiryo’" w:cs="Tahoma"/>
                <w:color w:val="0044FE"/>
              </w:rPr>
            </w:pPr>
          </w:p>
          <w:p w:rsidR="009C15F1" w:rsidRDefault="009C15F1" w:rsidP="009C15F1">
            <w:pPr>
              <w:autoSpaceDE w:val="0"/>
              <w:autoSpaceDN w:val="0"/>
              <w:adjustRightInd w:val="0"/>
              <w:rPr>
                <w:rFonts w:ascii="Meiryo UI" w:eastAsia="Meiryo UI" w:hAnsiTheme="minorHAnsi" w:cs="Meiryo UI"/>
                <w:color w:val="000000"/>
                <w:sz w:val="20"/>
                <w:szCs w:val="20"/>
                <w:lang w:bidi="ar-SA"/>
              </w:rPr>
            </w:pPr>
            <w:r>
              <w:rPr>
                <w:rFonts w:ascii="Meiryo UI" w:eastAsia="Meiryo UI" w:hAnsiTheme="minorHAnsi" w:cs="Meiryo UI"/>
                <w:color w:val="000000"/>
                <w:sz w:val="20"/>
                <w:szCs w:val="20"/>
                <w:lang w:bidi="ar-SA"/>
              </w:rPr>
              <w:t>A coach will transfer you to Narita Airport for your departing flight home.</w:t>
            </w:r>
          </w:p>
          <w:p w:rsidR="009C15F1" w:rsidRDefault="009C15F1" w:rsidP="009C15F1">
            <w:pPr>
              <w:pStyle w:val="NormalWeb"/>
              <w:rPr>
                <w:rFonts w:ascii="’Meiryo’" w:hAnsi="’Meiryo’" w:cs="Tahoma"/>
                <w:color w:val="0044FE"/>
              </w:rPr>
            </w:pPr>
            <w:r>
              <w:rPr>
                <w:rFonts w:ascii="Meiryo UI" w:eastAsia="Meiryo UI" w:hAnsiTheme="minorHAnsi" w:cs="Meiryo UI"/>
                <w:color w:val="000000"/>
                <w:sz w:val="20"/>
                <w:szCs w:val="20"/>
                <w:lang w:bidi="ar-SA"/>
              </w:rPr>
              <w:t>Today will conclude a primary introduction to the fascinating people and places of Japan</w:t>
            </w:r>
            <w:proofErr w:type="gramStart"/>
            <w:r>
              <w:rPr>
                <w:rFonts w:ascii="Meiryo UI" w:eastAsia="Meiryo UI" w:hAnsiTheme="minorHAnsi" w:cs="Meiryo UI"/>
                <w:color w:val="000000"/>
                <w:sz w:val="20"/>
                <w:szCs w:val="20"/>
                <w:lang w:bidi="ar-SA"/>
              </w:rPr>
              <w:t>,  and</w:t>
            </w:r>
            <w:proofErr w:type="gramEnd"/>
            <w:r>
              <w:rPr>
                <w:rFonts w:ascii="Meiryo UI" w:eastAsia="Meiryo UI" w:hAnsiTheme="minorHAnsi" w:cs="Meiryo UI"/>
                <w:color w:val="000000"/>
                <w:sz w:val="20"/>
                <w:szCs w:val="20"/>
                <w:lang w:bidi="ar-SA"/>
              </w:rPr>
              <w:t xml:space="preserve"> we are certain you will leave with enduring memories and impressions of your personal, in-depth encounter with the Land of the Rising Sun.</w:t>
            </w:r>
          </w:p>
          <w:p w:rsidR="00782F4D" w:rsidRDefault="00FD76AD" w:rsidP="00EF314A">
            <w:pPr>
              <w:pStyle w:val="NormalWeb"/>
              <w:rPr>
                <w:rFonts w:ascii="’Meiryo’" w:hAnsi="’Meiryo’" w:cs="Tahoma"/>
              </w:rPr>
            </w:pPr>
            <w:r>
              <w:rPr>
                <w:rFonts w:ascii="’Meiryo’" w:hAnsi="’Meiryo’" w:cs="Tahoma"/>
              </w:rPr>
              <w:t>Transfer by coach to Narita Airport</w:t>
            </w:r>
          </w:p>
          <w:p w:rsidR="00782F4D" w:rsidRDefault="00782F4D" w:rsidP="00EF314A">
            <w:pPr>
              <w:pStyle w:val="NormalWeb"/>
              <w:rPr>
                <w:rFonts w:ascii="’Meiryo’" w:hAnsi="’Meiryo’" w:cs="Tahoma"/>
              </w:rPr>
            </w:pPr>
          </w:p>
          <w:p w:rsidR="00782F4D" w:rsidRDefault="00782F4D" w:rsidP="00EF314A">
            <w:pPr>
              <w:pStyle w:val="NormalWeb"/>
              <w:rPr>
                <w:rFonts w:ascii="’Meiryo’" w:hAnsi="’Meiryo’" w:cs="Tahoma"/>
              </w:rPr>
            </w:pPr>
          </w:p>
          <w:p w:rsidR="00782F4D" w:rsidRDefault="00782F4D" w:rsidP="00EF314A">
            <w:pPr>
              <w:pStyle w:val="NormalWeb"/>
              <w:rPr>
                <w:rFonts w:ascii="’Meiryo’" w:hAnsi="’Meiryo’" w:cs="Tahoma"/>
              </w:rPr>
            </w:pPr>
          </w:p>
          <w:p w:rsidR="00782F4D" w:rsidRDefault="00782F4D" w:rsidP="00EF314A">
            <w:pPr>
              <w:pStyle w:val="NormalWeb"/>
              <w:rPr>
                <w:rFonts w:ascii="’Meiryo’" w:hAnsi="’Meiryo’" w:cs="Tahoma"/>
              </w:rPr>
            </w:pPr>
          </w:p>
          <w:p w:rsidR="00782F4D" w:rsidRDefault="00782F4D" w:rsidP="00EF314A">
            <w:pPr>
              <w:pStyle w:val="NormalWeb"/>
              <w:rPr>
                <w:rFonts w:ascii="’Meiryo’" w:hAnsi="’Meiryo’" w:cs="Tahoma"/>
              </w:rPr>
            </w:pPr>
          </w:p>
          <w:p w:rsidR="00782F4D" w:rsidRDefault="00782F4D" w:rsidP="00EF314A">
            <w:pPr>
              <w:pStyle w:val="NormalWeb"/>
              <w:rPr>
                <w:rFonts w:ascii="’Meiryo’" w:hAnsi="’Meiryo’" w:cs="Tahoma"/>
              </w:rPr>
            </w:pPr>
          </w:p>
          <w:p w:rsidR="00782F4D" w:rsidRDefault="00782F4D" w:rsidP="00782F4D">
            <w:pPr>
              <w:rPr>
                <w:rFonts w:ascii="Comic Sans MS" w:hAnsi="Comic Sans MS"/>
                <w:b/>
                <w:bCs/>
                <w:color w:val="646464"/>
                <w:lang w:val="en-GB" w:eastAsia="en-GB"/>
              </w:rPr>
            </w:pPr>
          </w:p>
          <w:tbl>
            <w:tblPr>
              <w:tblStyle w:val="a4"/>
              <w:tblW w:w="0" w:type="auto"/>
              <w:tblLook w:val="04A0" w:firstRow="1" w:lastRow="0" w:firstColumn="1" w:lastColumn="0" w:noHBand="0" w:noVBand="1"/>
            </w:tblPr>
            <w:tblGrid>
              <w:gridCol w:w="2337"/>
              <w:gridCol w:w="2337"/>
              <w:gridCol w:w="2338"/>
              <w:gridCol w:w="2338"/>
            </w:tblGrid>
            <w:tr w:rsidR="00782F4D" w:rsidTr="00782F4D">
              <w:tc>
                <w:tcPr>
                  <w:tcW w:w="2337" w:type="dxa"/>
                </w:tcPr>
                <w:p w:rsidR="00782F4D" w:rsidRPr="00782F4D" w:rsidRDefault="00782F4D" w:rsidP="00782F4D">
                  <w:pPr>
                    <w:rPr>
                      <w:rFonts w:ascii="Comic Sans MS" w:hAnsi="Comic Sans MS"/>
                      <w:lang w:val="en-GB" w:eastAsia="en-GB"/>
                    </w:rPr>
                  </w:pPr>
                </w:p>
              </w:tc>
              <w:tc>
                <w:tcPr>
                  <w:tcW w:w="2337" w:type="dxa"/>
                </w:tcPr>
                <w:p w:rsidR="00782F4D" w:rsidRPr="00782F4D" w:rsidRDefault="00782F4D" w:rsidP="00782F4D">
                  <w:pPr>
                    <w:rPr>
                      <w:rFonts w:ascii="Comic Sans MS" w:hAnsi="Comic Sans MS"/>
                      <w:lang w:val="en-GB" w:eastAsia="en-GB"/>
                    </w:rPr>
                  </w:pPr>
                  <w:r>
                    <w:rPr>
                      <w:rFonts w:ascii="Comic Sans MS" w:hAnsi="Comic Sans MS"/>
                      <w:lang w:val="en-GB" w:eastAsia="en-GB"/>
                    </w:rPr>
                    <w:t>Based on 25 passengers in a bus</w:t>
                  </w:r>
                </w:p>
              </w:tc>
              <w:tc>
                <w:tcPr>
                  <w:tcW w:w="2338" w:type="dxa"/>
                </w:tcPr>
                <w:p w:rsidR="00782F4D" w:rsidRDefault="00782F4D" w:rsidP="00782F4D">
                  <w:pPr>
                    <w:rPr>
                      <w:rFonts w:ascii="Comic Sans MS" w:hAnsi="Comic Sans MS"/>
                      <w:b/>
                      <w:bCs/>
                      <w:color w:val="646464"/>
                      <w:lang w:val="en-GB" w:eastAsia="en-GB"/>
                    </w:rPr>
                  </w:pPr>
                  <w:r>
                    <w:rPr>
                      <w:rFonts w:ascii="Comic Sans MS" w:hAnsi="Comic Sans MS"/>
                      <w:lang w:val="en-GB" w:eastAsia="en-GB"/>
                    </w:rPr>
                    <w:t>Based on 30 passengers in a bus</w:t>
                  </w:r>
                </w:p>
              </w:tc>
              <w:tc>
                <w:tcPr>
                  <w:tcW w:w="2338" w:type="dxa"/>
                </w:tcPr>
                <w:p w:rsidR="00782F4D" w:rsidRDefault="00782F4D" w:rsidP="00782F4D">
                  <w:pPr>
                    <w:rPr>
                      <w:rFonts w:ascii="Comic Sans MS" w:hAnsi="Comic Sans MS"/>
                      <w:b/>
                      <w:bCs/>
                      <w:color w:val="646464"/>
                      <w:lang w:val="en-GB" w:eastAsia="en-GB"/>
                    </w:rPr>
                  </w:pPr>
                  <w:r>
                    <w:rPr>
                      <w:rFonts w:ascii="Comic Sans MS" w:hAnsi="Comic Sans MS"/>
                      <w:lang w:val="en-GB" w:eastAsia="en-GB"/>
                    </w:rPr>
                    <w:t>Based on 35 passengers in a bus</w:t>
                  </w:r>
                </w:p>
              </w:tc>
            </w:tr>
            <w:tr w:rsidR="00782F4D" w:rsidTr="00782F4D">
              <w:tc>
                <w:tcPr>
                  <w:tcW w:w="2337" w:type="dxa"/>
                </w:tcPr>
                <w:p w:rsidR="00782F4D" w:rsidRPr="00782F4D" w:rsidRDefault="00782F4D" w:rsidP="00782F4D">
                  <w:pPr>
                    <w:rPr>
                      <w:rFonts w:ascii="Comic Sans MS" w:hAnsi="Comic Sans MS"/>
                      <w:lang w:val="en-GB" w:eastAsia="en-GB"/>
                    </w:rPr>
                  </w:pPr>
                  <w:r w:rsidRPr="00782F4D">
                    <w:rPr>
                      <w:rFonts w:ascii="Comic Sans MS" w:hAnsi="Comic Sans MS"/>
                      <w:lang w:val="en-GB" w:eastAsia="en-GB"/>
                    </w:rPr>
                    <w:t>The price per person in a double room</w:t>
                  </w:r>
                </w:p>
              </w:tc>
              <w:tc>
                <w:tcPr>
                  <w:tcW w:w="2337" w:type="dxa"/>
                </w:tcPr>
                <w:p w:rsidR="00782F4D" w:rsidRPr="00782F4D" w:rsidRDefault="00782F4D" w:rsidP="00782F4D">
                  <w:pPr>
                    <w:rPr>
                      <w:rFonts w:ascii="Comic Sans MS" w:hAnsi="Comic Sans MS"/>
                      <w:lang w:val="en-GB" w:eastAsia="en-GB"/>
                    </w:rPr>
                  </w:pPr>
                  <w:r>
                    <w:rPr>
                      <w:rFonts w:ascii="Comic Sans MS" w:hAnsi="Comic Sans MS"/>
                      <w:lang w:val="en-GB" w:eastAsia="en-GB"/>
                    </w:rPr>
                    <w:t>$8,655</w:t>
                  </w:r>
                </w:p>
              </w:tc>
              <w:tc>
                <w:tcPr>
                  <w:tcW w:w="2338" w:type="dxa"/>
                </w:tcPr>
                <w:p w:rsidR="00782F4D" w:rsidRPr="00782F4D" w:rsidRDefault="00782F4D" w:rsidP="00782F4D">
                  <w:pPr>
                    <w:rPr>
                      <w:rFonts w:ascii="Comic Sans MS" w:hAnsi="Comic Sans MS"/>
                      <w:lang w:val="en-GB" w:eastAsia="en-GB"/>
                    </w:rPr>
                  </w:pPr>
                  <w:r>
                    <w:rPr>
                      <w:rFonts w:ascii="Comic Sans MS" w:hAnsi="Comic Sans MS"/>
                      <w:lang w:val="en-GB" w:eastAsia="en-GB"/>
                    </w:rPr>
                    <w:t>$8,555</w:t>
                  </w:r>
                </w:p>
              </w:tc>
              <w:tc>
                <w:tcPr>
                  <w:tcW w:w="2338" w:type="dxa"/>
                </w:tcPr>
                <w:p w:rsidR="00782F4D" w:rsidRPr="00782F4D" w:rsidRDefault="00782F4D" w:rsidP="00782F4D">
                  <w:pPr>
                    <w:rPr>
                      <w:rFonts w:ascii="Comic Sans MS" w:hAnsi="Comic Sans MS"/>
                      <w:color w:val="646464"/>
                      <w:lang w:val="en-GB" w:eastAsia="en-GB"/>
                    </w:rPr>
                  </w:pPr>
                  <w:r>
                    <w:rPr>
                      <w:rFonts w:ascii="Comic Sans MS" w:hAnsi="Comic Sans MS"/>
                      <w:lang w:val="en-GB" w:eastAsia="en-GB"/>
                    </w:rPr>
                    <w:t>$</w:t>
                  </w:r>
                  <w:r w:rsidRPr="00782F4D">
                    <w:rPr>
                      <w:rFonts w:ascii="Comic Sans MS" w:hAnsi="Comic Sans MS"/>
                      <w:lang w:val="en-GB" w:eastAsia="en-GB"/>
                    </w:rPr>
                    <w:t>8,455</w:t>
                  </w:r>
                </w:p>
              </w:tc>
            </w:tr>
            <w:tr w:rsidR="00782F4D" w:rsidRPr="00EC4AA8" w:rsidTr="00782F4D">
              <w:tc>
                <w:tcPr>
                  <w:tcW w:w="2337" w:type="dxa"/>
                </w:tcPr>
                <w:p w:rsidR="00782F4D" w:rsidRPr="00EC4AA8" w:rsidRDefault="00782F4D" w:rsidP="00782F4D">
                  <w:pPr>
                    <w:rPr>
                      <w:rFonts w:ascii="Comic Sans MS" w:hAnsi="Comic Sans MS"/>
                      <w:lang w:val="en-GB" w:eastAsia="en-GB"/>
                    </w:rPr>
                  </w:pPr>
                  <w:r w:rsidRPr="00EC4AA8">
                    <w:rPr>
                      <w:rFonts w:ascii="Comic Sans MS" w:hAnsi="Comic Sans MS"/>
                      <w:lang w:val="en-GB" w:eastAsia="en-GB"/>
                    </w:rPr>
                    <w:t>Single supplement</w:t>
                  </w:r>
                </w:p>
              </w:tc>
              <w:tc>
                <w:tcPr>
                  <w:tcW w:w="2337" w:type="dxa"/>
                </w:tcPr>
                <w:p w:rsidR="00782F4D" w:rsidRPr="00EC4AA8" w:rsidRDefault="00EC4AA8" w:rsidP="00782F4D">
                  <w:pPr>
                    <w:rPr>
                      <w:rFonts w:ascii="Comic Sans MS" w:hAnsi="Comic Sans MS"/>
                      <w:lang w:val="en-GB" w:eastAsia="en-GB"/>
                    </w:rPr>
                  </w:pPr>
                  <w:r>
                    <w:rPr>
                      <w:rFonts w:ascii="Comic Sans MS" w:hAnsi="Comic Sans MS"/>
                      <w:lang w:val="en-GB" w:eastAsia="en-GB"/>
                    </w:rPr>
                    <w:t>$2,900</w:t>
                  </w:r>
                </w:p>
              </w:tc>
              <w:tc>
                <w:tcPr>
                  <w:tcW w:w="2338" w:type="dxa"/>
                </w:tcPr>
                <w:p w:rsidR="00782F4D" w:rsidRPr="00EC4AA8" w:rsidRDefault="00EC4AA8" w:rsidP="00782F4D">
                  <w:pPr>
                    <w:rPr>
                      <w:rFonts w:ascii="Comic Sans MS" w:hAnsi="Comic Sans MS"/>
                      <w:lang w:val="en-GB" w:eastAsia="en-GB"/>
                    </w:rPr>
                  </w:pPr>
                  <w:r>
                    <w:rPr>
                      <w:rFonts w:ascii="Comic Sans MS" w:hAnsi="Comic Sans MS"/>
                      <w:lang w:val="en-GB" w:eastAsia="en-GB"/>
                    </w:rPr>
                    <w:t>$2,900</w:t>
                  </w:r>
                </w:p>
              </w:tc>
              <w:tc>
                <w:tcPr>
                  <w:tcW w:w="2338" w:type="dxa"/>
                </w:tcPr>
                <w:p w:rsidR="00782F4D" w:rsidRPr="00EC4AA8" w:rsidRDefault="00EC4AA8" w:rsidP="00782F4D">
                  <w:pPr>
                    <w:rPr>
                      <w:rFonts w:ascii="Comic Sans MS" w:hAnsi="Comic Sans MS"/>
                      <w:lang w:val="en-GB" w:eastAsia="en-GB"/>
                    </w:rPr>
                  </w:pPr>
                  <w:r>
                    <w:rPr>
                      <w:rFonts w:ascii="Comic Sans MS" w:hAnsi="Comic Sans MS"/>
                      <w:lang w:val="en-GB" w:eastAsia="en-GB"/>
                    </w:rPr>
                    <w:t>$2,900</w:t>
                  </w:r>
                </w:p>
              </w:tc>
            </w:tr>
          </w:tbl>
          <w:p w:rsidR="00782F4D" w:rsidRPr="00EC4AA8" w:rsidRDefault="00782F4D" w:rsidP="00782F4D">
            <w:pPr>
              <w:rPr>
                <w:rFonts w:ascii="Comic Sans MS" w:hAnsi="Comic Sans MS"/>
                <w:lang w:val="en-GB" w:eastAsia="en-GB"/>
              </w:rPr>
            </w:pPr>
          </w:p>
          <w:p w:rsidR="00782F4D" w:rsidRPr="00DE6537" w:rsidRDefault="00782F4D" w:rsidP="00782F4D">
            <w:pPr>
              <w:rPr>
                <w:rFonts w:ascii="Comic Sans MS" w:hAnsi="Comic Sans MS"/>
                <w:color w:val="C00000"/>
                <w:u w:val="single"/>
                <w:lang w:val="en-GB" w:eastAsia="en-GB"/>
              </w:rPr>
            </w:pPr>
            <w:r w:rsidRPr="00DE6537">
              <w:rPr>
                <w:rFonts w:ascii="Comic Sans MS" w:hAnsi="Comic Sans MS"/>
                <w:color w:val="C00000"/>
                <w:u w:val="single"/>
                <w:lang w:val="en-GB" w:eastAsia="en-GB"/>
              </w:rPr>
              <w:t>Based on:</w:t>
            </w:r>
          </w:p>
          <w:p w:rsidR="00782F4D" w:rsidRPr="00DE6537" w:rsidRDefault="00782F4D" w:rsidP="00782F4D">
            <w:pPr>
              <w:rPr>
                <w:rFonts w:ascii="Comic Sans MS" w:hAnsi="Comic Sans MS"/>
                <w:color w:val="646464"/>
                <w:lang w:val="en-GB" w:eastAsia="en-GB"/>
              </w:rPr>
            </w:pPr>
            <w:r w:rsidRPr="00DE6537">
              <w:rPr>
                <w:rFonts w:ascii="Comic Sans MS" w:hAnsi="Comic Sans MS"/>
                <w:color w:val="646464"/>
                <w:lang w:val="en-GB" w:eastAsia="en-GB"/>
              </w:rPr>
              <w:t>4 nights at the Thousand Hotel Kyoto:</w:t>
            </w:r>
          </w:p>
          <w:p w:rsidR="00782F4D" w:rsidRPr="00DE6537" w:rsidRDefault="006E3670" w:rsidP="00782F4D">
            <w:pPr>
              <w:rPr>
                <w:rFonts w:ascii="Comic Sans MS" w:hAnsi="Comic Sans MS"/>
                <w:b/>
                <w:bCs/>
                <w:color w:val="646464"/>
                <w:lang w:eastAsia="en-GB"/>
              </w:rPr>
            </w:pPr>
            <w:hyperlink r:id="rId7" w:history="1">
              <w:r w:rsidR="00782F4D" w:rsidRPr="00DE6537">
                <w:rPr>
                  <w:rStyle w:val="Hyperlink"/>
                  <w:rFonts w:ascii="Comic Sans MS" w:hAnsi="Comic Sans MS"/>
                </w:rPr>
                <w:t>https://www.keihanhotels-resorts.co.jp/the-thousand-kyoto/rooms/</w:t>
              </w:r>
            </w:hyperlink>
          </w:p>
          <w:p w:rsidR="00782F4D" w:rsidRPr="00DE6537" w:rsidRDefault="00782F4D" w:rsidP="00782F4D">
            <w:pPr>
              <w:rPr>
                <w:rFonts w:ascii="Comic Sans MS" w:hAnsi="Comic Sans MS"/>
                <w:color w:val="646464"/>
                <w:lang w:eastAsia="en-GB"/>
              </w:rPr>
            </w:pPr>
            <w:r w:rsidRPr="00DE6537">
              <w:rPr>
                <w:rFonts w:ascii="Comic Sans MS" w:hAnsi="Comic Sans MS"/>
                <w:color w:val="646464"/>
                <w:lang w:eastAsia="en-GB"/>
              </w:rPr>
              <w:t>The price per room per night is 56000 yen = 500 usd approximately</w:t>
            </w:r>
          </w:p>
          <w:p w:rsidR="00782F4D" w:rsidRPr="00DE6537" w:rsidRDefault="00782F4D" w:rsidP="00782F4D">
            <w:pPr>
              <w:rPr>
                <w:rFonts w:ascii="Comic Sans MS" w:hAnsi="Comic Sans MS"/>
                <w:b/>
                <w:bCs/>
              </w:rPr>
            </w:pPr>
          </w:p>
          <w:p w:rsidR="00782F4D" w:rsidRPr="00DE6537" w:rsidRDefault="00782F4D" w:rsidP="00782F4D">
            <w:pPr>
              <w:rPr>
                <w:rFonts w:ascii="Comic Sans MS" w:hAnsi="Comic Sans MS"/>
                <w:color w:val="646464"/>
                <w:lang w:val="en-GB" w:eastAsia="en-GB"/>
              </w:rPr>
            </w:pPr>
            <w:r w:rsidRPr="00DE6537">
              <w:rPr>
                <w:rFonts w:ascii="Comic Sans MS" w:hAnsi="Comic Sans MS"/>
                <w:color w:val="646464"/>
                <w:lang w:val="en-GB" w:eastAsia="en-GB"/>
              </w:rPr>
              <w:t>2 night at the ryokan Katsuragi kitanomaru – Hamamatsu:</w:t>
            </w:r>
          </w:p>
          <w:p w:rsidR="00782F4D" w:rsidRPr="00DE6537" w:rsidRDefault="006E3670" w:rsidP="00782F4D">
            <w:pPr>
              <w:rPr>
                <w:rFonts w:ascii="Comic Sans MS" w:hAnsi="Comic Sans MS"/>
                <w:color w:val="646464"/>
                <w:lang w:val="en-GB" w:eastAsia="en-GB"/>
              </w:rPr>
            </w:pPr>
            <w:hyperlink r:id="rId8" w:history="1">
              <w:r w:rsidR="00782F4D" w:rsidRPr="00DE6537">
                <w:rPr>
                  <w:rStyle w:val="Hyperlink"/>
                  <w:rFonts w:ascii="Comic Sans MS" w:hAnsi="Comic Sans MS"/>
                </w:rPr>
                <w:t>https://www.yamaharesort.co.jp/katsuragi-kitanomaru/en/</w:t>
              </w:r>
            </w:hyperlink>
          </w:p>
          <w:p w:rsidR="00782F4D" w:rsidRPr="00DE6537" w:rsidRDefault="00782F4D" w:rsidP="00782F4D">
            <w:pPr>
              <w:rPr>
                <w:rFonts w:ascii="Comic Sans MS" w:hAnsi="Comic Sans MS"/>
                <w:color w:val="646464"/>
                <w:lang w:val="en-GB" w:eastAsia="en-GB"/>
              </w:rPr>
            </w:pPr>
            <w:r w:rsidRPr="00DE6537">
              <w:rPr>
                <w:rFonts w:ascii="Comic Sans MS" w:hAnsi="Comic Sans MS"/>
                <w:color w:val="646464"/>
                <w:lang w:val="en-GB" w:eastAsia="en-GB"/>
              </w:rPr>
              <w:t xml:space="preserve">The price per room per night 66000 </w:t>
            </w:r>
            <w:proofErr w:type="gramStart"/>
            <w:r w:rsidRPr="00DE6537">
              <w:rPr>
                <w:rFonts w:ascii="Comic Sans MS" w:hAnsi="Comic Sans MS"/>
                <w:color w:val="646464"/>
                <w:lang w:val="en-GB" w:eastAsia="en-GB"/>
              </w:rPr>
              <w:t>Yen  =</w:t>
            </w:r>
            <w:proofErr w:type="gramEnd"/>
            <w:r w:rsidRPr="00DE6537">
              <w:rPr>
                <w:rFonts w:ascii="Comic Sans MS" w:hAnsi="Comic Sans MS"/>
                <w:color w:val="646464"/>
                <w:lang w:val="en-GB" w:eastAsia="en-GB"/>
              </w:rPr>
              <w:t xml:space="preserve"> 600 usd Approximately.</w:t>
            </w:r>
          </w:p>
          <w:p w:rsidR="00782F4D" w:rsidRPr="00DE6537" w:rsidRDefault="00782F4D" w:rsidP="00782F4D">
            <w:pPr>
              <w:rPr>
                <w:rFonts w:ascii="Comic Sans MS" w:hAnsi="Comic Sans MS"/>
                <w:color w:val="646464"/>
                <w:lang w:val="en-GB" w:eastAsia="en-GB"/>
              </w:rPr>
            </w:pPr>
          </w:p>
          <w:p w:rsidR="00782F4D" w:rsidRPr="00DE6537" w:rsidRDefault="00782F4D" w:rsidP="00782F4D">
            <w:pPr>
              <w:rPr>
                <w:rFonts w:ascii="Comic Sans MS" w:hAnsi="Comic Sans MS"/>
                <w:color w:val="646464"/>
                <w:shd w:val="clear" w:color="auto" w:fill="FFFFFF"/>
                <w:lang w:val="en-GB" w:eastAsia="en-GB"/>
              </w:rPr>
            </w:pPr>
            <w:r w:rsidRPr="00DE6537">
              <w:rPr>
                <w:rFonts w:ascii="Comic Sans MS" w:hAnsi="Comic Sans MS"/>
                <w:color w:val="646464"/>
                <w:shd w:val="clear" w:color="auto" w:fill="FFFFFF"/>
                <w:lang w:val="en-GB" w:eastAsia="en-GB"/>
              </w:rPr>
              <w:t>3 nights at the Conrad Tokyo Hotel:</w:t>
            </w:r>
          </w:p>
          <w:p w:rsidR="00782F4D" w:rsidRPr="00DE6537" w:rsidRDefault="006E3670" w:rsidP="00782F4D">
            <w:pPr>
              <w:rPr>
                <w:rFonts w:ascii="Comic Sans MS" w:hAnsi="Comic Sans MS"/>
                <w:color w:val="646464"/>
                <w:lang w:eastAsia="en-GB"/>
              </w:rPr>
            </w:pPr>
            <w:hyperlink r:id="rId9" w:history="1">
              <w:r w:rsidR="00782F4D" w:rsidRPr="00DE6537">
                <w:rPr>
                  <w:rStyle w:val="Hyperlink"/>
                  <w:rFonts w:ascii="Comic Sans MS" w:hAnsi="Comic Sans MS"/>
                </w:rPr>
                <w:t>https://conradhotels3.hilton.com/en/hotels/japan/conrad-tokyo-TYOCICI/index.html?WT.mc_id=zELWAKN0APAC1CI2DMH3LocalSearch4DGGenericx6TYOCICI</w:t>
              </w:r>
            </w:hyperlink>
            <w:r w:rsidR="00782F4D" w:rsidRPr="00DE6537">
              <w:rPr>
                <w:rFonts w:ascii="Comic Sans MS" w:hAnsi="Comic Sans MS"/>
                <w:color w:val="646464"/>
                <w:lang w:val="en-GB" w:eastAsia="en-GB"/>
              </w:rPr>
              <w:br/>
            </w:r>
            <w:r w:rsidR="00782F4D" w:rsidRPr="00DE6537">
              <w:rPr>
                <w:rFonts w:ascii="Comic Sans MS" w:hAnsi="Comic Sans MS"/>
                <w:color w:val="646464"/>
                <w:lang w:eastAsia="en-GB"/>
              </w:rPr>
              <w:t>The price per room per night is 117000 yen = 1050 usd approximately.</w:t>
            </w:r>
          </w:p>
          <w:p w:rsidR="00782F4D" w:rsidRPr="00DE6537" w:rsidRDefault="00782F4D" w:rsidP="00782F4D">
            <w:pPr>
              <w:rPr>
                <w:rFonts w:ascii="Comic Sans MS" w:hAnsi="Comic Sans MS"/>
                <w:color w:val="646464"/>
                <w:lang w:eastAsia="en-GB"/>
              </w:rPr>
            </w:pPr>
          </w:p>
          <w:p w:rsidR="00782F4D" w:rsidRPr="00DE6537" w:rsidRDefault="00782F4D" w:rsidP="00782F4D">
            <w:pPr>
              <w:rPr>
                <w:rFonts w:ascii="Comic Sans MS" w:hAnsi="Comic Sans MS"/>
                <w:color w:val="646464"/>
                <w:lang w:eastAsia="en-GB"/>
              </w:rPr>
            </w:pPr>
          </w:p>
          <w:p w:rsidR="00782F4D" w:rsidRPr="00DE6537" w:rsidRDefault="00782F4D" w:rsidP="00782F4D">
            <w:pPr>
              <w:rPr>
                <w:rFonts w:ascii="Comic Sans MS" w:hAnsi="Comic Sans MS"/>
                <w:b/>
                <w:bCs/>
                <w:color w:val="C00000"/>
                <w:sz w:val="32"/>
                <w:szCs w:val="32"/>
                <w:u w:val="single"/>
                <w:lang w:eastAsia="en-GB"/>
              </w:rPr>
            </w:pPr>
            <w:r w:rsidRPr="00DE6537">
              <w:rPr>
                <w:rFonts w:ascii="Comic Sans MS" w:hAnsi="Comic Sans MS"/>
                <w:b/>
                <w:bCs/>
                <w:color w:val="C00000"/>
                <w:sz w:val="32"/>
                <w:szCs w:val="32"/>
                <w:u w:val="single"/>
                <w:lang w:eastAsia="en-GB"/>
              </w:rPr>
              <w:t>Price includes:</w:t>
            </w:r>
          </w:p>
          <w:p w:rsidR="00782F4D" w:rsidRPr="00F14F9C" w:rsidRDefault="00782F4D" w:rsidP="00782F4D">
            <w:pPr>
              <w:rPr>
                <w:rFonts w:ascii="Comic Sans MS" w:hAnsi="Comic Sans MS"/>
                <w:color w:val="C00000"/>
                <w:u w:val="single"/>
                <w:lang w:eastAsia="en-GB"/>
              </w:rPr>
            </w:pPr>
            <w:r w:rsidRPr="00F14F9C">
              <w:rPr>
                <w:rFonts w:ascii="Comic Sans MS" w:hAnsi="Comic Sans MS"/>
                <w:color w:val="C00000"/>
                <w:u w:val="single"/>
                <w:lang w:eastAsia="en-GB"/>
              </w:rPr>
              <w:t>Hotels:</w:t>
            </w:r>
          </w:p>
          <w:p w:rsidR="00782F4D" w:rsidRPr="00DE6537" w:rsidRDefault="00782F4D" w:rsidP="00782F4D">
            <w:pPr>
              <w:rPr>
                <w:rFonts w:ascii="Comic Sans MS" w:hAnsi="Comic Sans MS"/>
                <w:color w:val="646464"/>
                <w:lang w:eastAsia="en-GB"/>
              </w:rPr>
            </w:pPr>
            <w:r w:rsidRPr="00DE6537">
              <w:rPr>
                <w:rFonts w:ascii="Comic Sans MS" w:hAnsi="Comic Sans MS"/>
                <w:color w:val="646464"/>
                <w:lang w:eastAsia="en-GB"/>
              </w:rPr>
              <w:t>3 nights at the Thousand hotel Kyoto.</w:t>
            </w:r>
          </w:p>
          <w:p w:rsidR="00782F4D" w:rsidRPr="00DE6537" w:rsidRDefault="00782F4D" w:rsidP="00782F4D">
            <w:pPr>
              <w:rPr>
                <w:rFonts w:ascii="Comic Sans MS" w:hAnsi="Comic Sans MS"/>
                <w:color w:val="646464"/>
                <w:lang w:eastAsia="en-GB"/>
              </w:rPr>
            </w:pPr>
            <w:r w:rsidRPr="00DE6537">
              <w:rPr>
                <w:rFonts w:ascii="Comic Sans MS" w:hAnsi="Comic Sans MS"/>
                <w:color w:val="646464"/>
                <w:lang w:eastAsia="en-GB"/>
              </w:rPr>
              <w:t>2 nights at the Katsuragi Kitanomaru hotel in Hamamatsu</w:t>
            </w:r>
          </w:p>
          <w:p w:rsidR="00782F4D" w:rsidRPr="00DE6537" w:rsidRDefault="00782F4D" w:rsidP="00782F4D">
            <w:pPr>
              <w:rPr>
                <w:rFonts w:ascii="Comic Sans MS" w:hAnsi="Comic Sans MS"/>
                <w:color w:val="646464"/>
                <w:lang w:eastAsia="en-GB"/>
              </w:rPr>
            </w:pPr>
            <w:r w:rsidRPr="00DE6537">
              <w:rPr>
                <w:rFonts w:ascii="Comic Sans MS" w:hAnsi="Comic Sans MS"/>
                <w:color w:val="646464"/>
                <w:lang w:eastAsia="en-GB"/>
              </w:rPr>
              <w:t>3 nights at the Conrad hotel in Tokyo</w:t>
            </w:r>
          </w:p>
          <w:p w:rsidR="00782F4D" w:rsidRPr="00DE6537" w:rsidRDefault="00782F4D" w:rsidP="00782F4D">
            <w:pPr>
              <w:rPr>
                <w:rFonts w:ascii="Comic Sans MS" w:hAnsi="Comic Sans MS"/>
                <w:color w:val="646464"/>
                <w:lang w:eastAsia="en-GB"/>
              </w:rPr>
            </w:pPr>
          </w:p>
          <w:p w:rsidR="00782F4D" w:rsidRPr="00DE6537" w:rsidRDefault="00782F4D" w:rsidP="00782F4D">
            <w:pPr>
              <w:rPr>
                <w:rFonts w:ascii="Comic Sans MS" w:hAnsi="Comic Sans MS"/>
                <w:color w:val="C00000"/>
                <w:u w:val="single"/>
                <w:lang w:eastAsia="en-GB"/>
              </w:rPr>
            </w:pPr>
            <w:r w:rsidRPr="00DE6537">
              <w:rPr>
                <w:rFonts w:ascii="Comic Sans MS" w:hAnsi="Comic Sans MS"/>
                <w:color w:val="C00000"/>
                <w:u w:val="single"/>
                <w:lang w:eastAsia="en-GB"/>
              </w:rPr>
              <w:t>Meals</w:t>
            </w:r>
            <w:r w:rsidR="00EC4AA8">
              <w:rPr>
                <w:rFonts w:ascii="Comic Sans MS" w:hAnsi="Comic Sans MS"/>
                <w:color w:val="C00000"/>
                <w:u w:val="single"/>
                <w:lang w:eastAsia="en-GB"/>
              </w:rPr>
              <w:t xml:space="preserve"> &amp; Drinks</w:t>
            </w:r>
            <w:r w:rsidRPr="00DE6537">
              <w:rPr>
                <w:rFonts w:ascii="Comic Sans MS" w:hAnsi="Comic Sans MS"/>
                <w:color w:val="C00000"/>
                <w:u w:val="single"/>
                <w:lang w:eastAsia="en-GB"/>
              </w:rPr>
              <w:t>:</w:t>
            </w:r>
          </w:p>
          <w:p w:rsidR="00782F4D" w:rsidRPr="00DE6537" w:rsidRDefault="00782F4D" w:rsidP="00782F4D">
            <w:pPr>
              <w:rPr>
                <w:rFonts w:ascii="Comic Sans MS" w:hAnsi="Comic Sans MS"/>
                <w:color w:val="646464"/>
                <w:lang w:eastAsia="en-GB"/>
              </w:rPr>
            </w:pPr>
            <w:r w:rsidRPr="00DE6537">
              <w:rPr>
                <w:rFonts w:ascii="Comic Sans MS" w:hAnsi="Comic Sans MS"/>
                <w:color w:val="646464"/>
                <w:lang w:eastAsia="en-GB"/>
              </w:rPr>
              <w:t>Full board throughout the itin include fare</w:t>
            </w:r>
            <w:r w:rsidR="00EC4AA8">
              <w:rPr>
                <w:rFonts w:ascii="Comic Sans MS" w:hAnsi="Comic Sans MS"/>
                <w:color w:val="646464"/>
                <w:lang w:eastAsia="en-GB"/>
              </w:rPr>
              <w:t>well dinner in the last evening</w:t>
            </w:r>
          </w:p>
          <w:p w:rsidR="00782F4D" w:rsidRPr="00DE6537" w:rsidRDefault="00782F4D" w:rsidP="00782F4D">
            <w:pPr>
              <w:rPr>
                <w:rFonts w:ascii="Comic Sans MS" w:hAnsi="Comic Sans MS"/>
                <w:color w:val="646464"/>
                <w:lang w:eastAsia="en-GB"/>
              </w:rPr>
            </w:pPr>
          </w:p>
          <w:p w:rsidR="00782F4D" w:rsidRPr="00DE6537" w:rsidRDefault="00782F4D" w:rsidP="00782F4D">
            <w:pPr>
              <w:rPr>
                <w:rFonts w:ascii="Comic Sans MS" w:hAnsi="Comic Sans MS"/>
                <w:color w:val="C00000"/>
                <w:lang w:eastAsia="en-GB"/>
              </w:rPr>
            </w:pPr>
            <w:r w:rsidRPr="00DE6537">
              <w:rPr>
                <w:rFonts w:ascii="Comic Sans MS" w:hAnsi="Comic Sans MS"/>
                <w:color w:val="C00000"/>
                <w:u w:val="single"/>
                <w:lang w:eastAsia="en-GB"/>
              </w:rPr>
              <w:t>Entrance fees and sightseeing:</w:t>
            </w:r>
          </w:p>
          <w:p w:rsidR="00782F4D" w:rsidRPr="00DE6537" w:rsidRDefault="00782F4D" w:rsidP="00782F4D">
            <w:pPr>
              <w:rPr>
                <w:rFonts w:ascii="Comic Sans MS" w:hAnsi="Comic Sans MS"/>
                <w:color w:val="646464"/>
                <w:lang w:eastAsia="en-GB"/>
              </w:rPr>
            </w:pPr>
            <w:r w:rsidRPr="00DE6537">
              <w:rPr>
                <w:rFonts w:ascii="Comic Sans MS" w:hAnsi="Comic Sans MS"/>
                <w:color w:val="646464"/>
                <w:lang w:eastAsia="en-GB"/>
              </w:rPr>
              <w:t>According to the above itin.</w:t>
            </w:r>
          </w:p>
          <w:p w:rsidR="00782F4D" w:rsidRPr="00DE6537" w:rsidRDefault="00782F4D" w:rsidP="00782F4D">
            <w:pPr>
              <w:rPr>
                <w:rFonts w:ascii="Comic Sans MS" w:hAnsi="Comic Sans MS"/>
                <w:color w:val="646464"/>
                <w:lang w:eastAsia="en-GB"/>
              </w:rPr>
            </w:pPr>
          </w:p>
          <w:p w:rsidR="00782F4D" w:rsidRPr="00DE6537" w:rsidRDefault="00782F4D" w:rsidP="00782F4D">
            <w:pPr>
              <w:rPr>
                <w:rFonts w:ascii="Comic Sans MS" w:hAnsi="Comic Sans MS"/>
                <w:color w:val="C00000"/>
                <w:u w:val="single"/>
                <w:lang w:eastAsia="en-GB"/>
              </w:rPr>
            </w:pPr>
            <w:r w:rsidRPr="00DE6537">
              <w:rPr>
                <w:rFonts w:ascii="Comic Sans MS" w:hAnsi="Comic Sans MS"/>
                <w:color w:val="C00000"/>
                <w:u w:val="single"/>
                <w:lang w:eastAsia="en-GB"/>
              </w:rPr>
              <w:t>Guides + Services:</w:t>
            </w:r>
          </w:p>
          <w:p w:rsidR="00F14F9C" w:rsidRDefault="00782F4D" w:rsidP="00F14F9C">
            <w:pPr>
              <w:rPr>
                <w:rFonts w:ascii="Comic Sans MS" w:hAnsi="Comic Sans MS"/>
                <w:color w:val="646464"/>
                <w:lang w:eastAsia="en-GB"/>
              </w:rPr>
            </w:pPr>
            <w:r w:rsidRPr="00DE6537">
              <w:rPr>
                <w:rFonts w:ascii="Comic Sans MS" w:hAnsi="Comic Sans MS"/>
                <w:color w:val="646464"/>
                <w:lang w:eastAsia="en-GB"/>
              </w:rPr>
              <w:t xml:space="preserve">2 private guides for 8-9 hours a </w:t>
            </w:r>
            <w:proofErr w:type="gramStart"/>
            <w:r w:rsidRPr="00DE6537">
              <w:rPr>
                <w:rFonts w:ascii="Comic Sans MS" w:hAnsi="Comic Sans MS"/>
                <w:color w:val="646464"/>
                <w:lang w:eastAsia="en-GB"/>
              </w:rPr>
              <w:t xml:space="preserve">day </w:t>
            </w:r>
            <w:r w:rsidR="00F14F9C">
              <w:rPr>
                <w:rFonts w:ascii="Comic Sans MS" w:hAnsi="Comic Sans MS"/>
                <w:color w:val="646464"/>
                <w:lang w:eastAsia="en-GB"/>
              </w:rPr>
              <w:t>.</w:t>
            </w:r>
            <w:proofErr w:type="gramEnd"/>
          </w:p>
          <w:p w:rsidR="00782F4D" w:rsidRDefault="00782F4D" w:rsidP="00F14F9C">
            <w:pPr>
              <w:rPr>
                <w:rFonts w:ascii="Comic Sans MS" w:hAnsi="Comic Sans MS"/>
                <w:color w:val="646464"/>
                <w:lang w:eastAsia="en-GB"/>
              </w:rPr>
            </w:pPr>
            <w:r w:rsidRPr="00DE6537">
              <w:rPr>
                <w:rFonts w:ascii="Comic Sans MS" w:hAnsi="Comic Sans MS"/>
                <w:color w:val="646464"/>
                <w:lang w:eastAsia="en-GB"/>
              </w:rPr>
              <w:t>2 private assistant guides for 8-9 hours a day</w:t>
            </w:r>
            <w:r w:rsidR="00F14F9C">
              <w:rPr>
                <w:rFonts w:ascii="Comic Sans MS" w:hAnsi="Comic Sans MS"/>
                <w:color w:val="646464"/>
                <w:lang w:eastAsia="en-GB"/>
              </w:rPr>
              <w:t>.</w:t>
            </w:r>
          </w:p>
          <w:p w:rsidR="00782F4D" w:rsidRDefault="00782F4D" w:rsidP="00782F4D">
            <w:pPr>
              <w:rPr>
                <w:rFonts w:ascii="Comic Sans MS" w:hAnsi="Comic Sans MS"/>
                <w:color w:val="646464"/>
                <w:lang w:eastAsia="en-GB"/>
              </w:rPr>
            </w:pPr>
          </w:p>
          <w:p w:rsidR="00782F4D" w:rsidRPr="00DE6537" w:rsidRDefault="00782F4D" w:rsidP="00782F4D">
            <w:pPr>
              <w:rPr>
                <w:rFonts w:ascii="Comic Sans MS" w:hAnsi="Comic Sans MS"/>
                <w:color w:val="C00000"/>
                <w:u w:val="single"/>
                <w:lang w:eastAsia="en-GB"/>
              </w:rPr>
            </w:pPr>
            <w:r w:rsidRPr="00DE6537">
              <w:rPr>
                <w:rFonts w:ascii="Comic Sans MS" w:hAnsi="Comic Sans MS"/>
                <w:color w:val="C00000"/>
                <w:u w:val="single"/>
                <w:lang w:eastAsia="en-GB"/>
              </w:rPr>
              <w:t>Tips:</w:t>
            </w:r>
          </w:p>
          <w:p w:rsidR="00782F4D" w:rsidRPr="00DE6537" w:rsidRDefault="00782F4D" w:rsidP="00782F4D">
            <w:pPr>
              <w:rPr>
                <w:rFonts w:ascii="Comic Sans MS" w:hAnsi="Comic Sans MS"/>
                <w:color w:val="646464"/>
                <w:lang w:eastAsia="en-GB"/>
              </w:rPr>
            </w:pPr>
            <w:r w:rsidRPr="00DE6537">
              <w:rPr>
                <w:rFonts w:ascii="Comic Sans MS" w:hAnsi="Comic Sans MS"/>
                <w:color w:val="646464"/>
                <w:lang w:eastAsia="en-GB"/>
              </w:rPr>
              <w:t>Drivers, local guides, hotels porters and restaurants tips are included.</w:t>
            </w:r>
          </w:p>
          <w:p w:rsidR="00782F4D" w:rsidRPr="00DE6537" w:rsidRDefault="00782F4D" w:rsidP="00782F4D">
            <w:pPr>
              <w:rPr>
                <w:rFonts w:ascii="Comic Sans MS" w:hAnsi="Comic Sans MS"/>
                <w:color w:val="646464"/>
                <w:lang w:eastAsia="en-GB"/>
              </w:rPr>
            </w:pPr>
          </w:p>
          <w:p w:rsidR="00782F4D" w:rsidRPr="00E87AF3" w:rsidRDefault="00782F4D" w:rsidP="00782F4D">
            <w:pPr>
              <w:rPr>
                <w:rFonts w:ascii="Comic Sans MS" w:hAnsi="Comic Sans MS"/>
                <w:color w:val="C00000"/>
                <w:u w:val="single"/>
                <w:lang w:eastAsia="en-GB"/>
              </w:rPr>
            </w:pPr>
            <w:r w:rsidRPr="00E87AF3">
              <w:rPr>
                <w:rFonts w:ascii="Comic Sans MS" w:hAnsi="Comic Sans MS"/>
                <w:color w:val="C00000"/>
                <w:u w:val="single"/>
                <w:lang w:eastAsia="en-GB"/>
              </w:rPr>
              <w:t>Frees:</w:t>
            </w:r>
          </w:p>
          <w:p w:rsidR="00782F4D" w:rsidRPr="00E87AF3" w:rsidRDefault="00782F4D" w:rsidP="00782F4D">
            <w:pPr>
              <w:rPr>
                <w:rFonts w:ascii="Comic Sans MS" w:hAnsi="Comic Sans MS"/>
                <w:color w:val="646464"/>
                <w:lang w:eastAsia="en-GB"/>
              </w:rPr>
            </w:pPr>
            <w:r w:rsidRPr="00E87AF3">
              <w:rPr>
                <w:rFonts w:ascii="Comic Sans MS" w:hAnsi="Comic Sans MS"/>
                <w:color w:val="646464"/>
                <w:lang w:eastAsia="en-GB"/>
              </w:rPr>
              <w:t>6 frees in economy class in the tour.</w:t>
            </w:r>
          </w:p>
          <w:p w:rsidR="00782F4D" w:rsidRPr="00DE6537" w:rsidRDefault="00782F4D" w:rsidP="00782F4D">
            <w:pPr>
              <w:rPr>
                <w:rFonts w:ascii="Comic Sans MS" w:hAnsi="Comic Sans MS"/>
                <w:b/>
                <w:bCs/>
                <w:color w:val="646464"/>
                <w:lang w:eastAsia="en-GB"/>
              </w:rPr>
            </w:pPr>
          </w:p>
          <w:p w:rsidR="00782F4D" w:rsidRPr="00E87AF3" w:rsidRDefault="00782F4D" w:rsidP="00782F4D">
            <w:pPr>
              <w:rPr>
                <w:rFonts w:ascii="Comic Sans MS" w:hAnsi="Comic Sans MS"/>
                <w:b/>
                <w:bCs/>
                <w:color w:val="C00000"/>
                <w:u w:val="single"/>
                <w:lang w:eastAsia="en-GB"/>
              </w:rPr>
            </w:pPr>
            <w:r w:rsidRPr="00E87AF3">
              <w:rPr>
                <w:rFonts w:ascii="Comic Sans MS" w:hAnsi="Comic Sans MS"/>
                <w:b/>
                <w:bCs/>
                <w:color w:val="C00000"/>
                <w:u w:val="single"/>
                <w:lang w:eastAsia="en-GB"/>
              </w:rPr>
              <w:t>Price exclude:</w:t>
            </w:r>
          </w:p>
          <w:p w:rsidR="00782F4D" w:rsidRPr="00E87AF3" w:rsidRDefault="00782F4D" w:rsidP="00782F4D">
            <w:pPr>
              <w:rPr>
                <w:rFonts w:ascii="Comic Sans MS" w:hAnsi="Comic Sans MS"/>
                <w:color w:val="C00000"/>
                <w:u w:val="single"/>
                <w:lang w:eastAsia="en-GB"/>
              </w:rPr>
            </w:pPr>
            <w:r w:rsidRPr="00E87AF3">
              <w:rPr>
                <w:rFonts w:ascii="Comic Sans MS" w:hAnsi="Comic Sans MS"/>
                <w:color w:val="C00000"/>
                <w:u w:val="single"/>
                <w:lang w:eastAsia="en-GB"/>
              </w:rPr>
              <w:t>Flights:</w:t>
            </w:r>
          </w:p>
          <w:p w:rsidR="00782F4D" w:rsidRPr="00E87AF3" w:rsidRDefault="00782F4D" w:rsidP="00782F4D">
            <w:pPr>
              <w:rPr>
                <w:rFonts w:ascii="Comic Sans MS" w:hAnsi="Comic Sans MS"/>
                <w:color w:val="646464"/>
                <w:lang w:eastAsia="en-GB"/>
              </w:rPr>
            </w:pPr>
            <w:r w:rsidRPr="00E87AF3">
              <w:rPr>
                <w:rFonts w:ascii="Comic Sans MS" w:hAnsi="Comic Sans MS"/>
                <w:color w:val="646464"/>
                <w:lang w:eastAsia="en-GB"/>
              </w:rPr>
              <w:t>Flights for the passengers.</w:t>
            </w:r>
          </w:p>
          <w:p w:rsidR="00782F4D" w:rsidRPr="00DE6537" w:rsidRDefault="00782F4D" w:rsidP="00782F4D">
            <w:pPr>
              <w:rPr>
                <w:rFonts w:ascii="Comic Sans MS" w:hAnsi="Comic Sans MS"/>
                <w:color w:val="646464"/>
                <w:lang w:eastAsia="en-GB"/>
              </w:rPr>
            </w:pPr>
          </w:p>
          <w:p w:rsidR="00782F4D" w:rsidRPr="00E87AF3" w:rsidRDefault="00782F4D" w:rsidP="00782F4D">
            <w:pPr>
              <w:rPr>
                <w:rFonts w:ascii="Comic Sans MS" w:hAnsi="Comic Sans MS"/>
                <w:color w:val="C00000"/>
                <w:u w:val="single"/>
                <w:lang w:eastAsia="en-GB"/>
              </w:rPr>
            </w:pPr>
            <w:r w:rsidRPr="00E87AF3">
              <w:rPr>
                <w:rFonts w:ascii="Comic Sans MS" w:hAnsi="Comic Sans MS"/>
                <w:color w:val="C00000"/>
                <w:u w:val="single"/>
                <w:lang w:eastAsia="en-GB"/>
              </w:rPr>
              <w:t>Private expenses:</w:t>
            </w:r>
          </w:p>
          <w:p w:rsidR="00782F4D" w:rsidRPr="00E87AF3" w:rsidRDefault="00782F4D" w:rsidP="00782F4D">
            <w:pPr>
              <w:rPr>
                <w:rFonts w:ascii="Comic Sans MS" w:hAnsi="Comic Sans MS"/>
                <w:color w:val="646464"/>
                <w:lang w:eastAsia="en-GB"/>
              </w:rPr>
            </w:pPr>
            <w:r w:rsidRPr="00E87AF3">
              <w:rPr>
                <w:rFonts w:ascii="Comic Sans MS" w:hAnsi="Comic Sans MS"/>
                <w:color w:val="646464"/>
                <w:lang w:eastAsia="en-GB"/>
              </w:rPr>
              <w:t>Any private expenses for example single supplement.</w:t>
            </w:r>
          </w:p>
          <w:p w:rsidR="00782F4D" w:rsidRPr="00DE6537" w:rsidRDefault="00782F4D" w:rsidP="00782F4D">
            <w:pPr>
              <w:rPr>
                <w:rFonts w:ascii="Comic Sans MS" w:hAnsi="Comic Sans MS"/>
                <w:color w:val="646464"/>
                <w:lang w:eastAsia="en-GB"/>
              </w:rPr>
            </w:pPr>
          </w:p>
          <w:p w:rsidR="00782F4D" w:rsidRPr="00E87AF3" w:rsidRDefault="00782F4D" w:rsidP="00782F4D">
            <w:pPr>
              <w:rPr>
                <w:rFonts w:ascii="Comic Sans MS" w:hAnsi="Comic Sans MS"/>
                <w:color w:val="C00000"/>
                <w:u w:val="single"/>
                <w:lang w:eastAsia="en-GB"/>
              </w:rPr>
            </w:pPr>
            <w:r w:rsidRPr="00E87AF3">
              <w:rPr>
                <w:rFonts w:ascii="Comic Sans MS" w:hAnsi="Comic Sans MS"/>
                <w:color w:val="C00000"/>
                <w:u w:val="single"/>
                <w:lang w:eastAsia="en-GB"/>
              </w:rPr>
              <w:t>Insurance:</w:t>
            </w:r>
          </w:p>
          <w:p w:rsidR="00782F4D" w:rsidRDefault="00782F4D" w:rsidP="00782F4D">
            <w:pPr>
              <w:rPr>
                <w:rFonts w:ascii="Comic Sans MS" w:hAnsi="Comic Sans MS"/>
                <w:color w:val="646464"/>
                <w:lang w:eastAsia="en-GB"/>
              </w:rPr>
            </w:pPr>
            <w:r w:rsidRPr="00E87AF3">
              <w:rPr>
                <w:rFonts w:ascii="Comic Sans MS" w:hAnsi="Comic Sans MS"/>
                <w:color w:val="646464"/>
                <w:lang w:eastAsia="en-GB"/>
              </w:rPr>
              <w:t>Health, luggage, travel Insurance.</w:t>
            </w:r>
          </w:p>
          <w:p w:rsidR="00EC4AA8" w:rsidRDefault="00EC4AA8" w:rsidP="00EC4AA8">
            <w:pPr>
              <w:rPr>
                <w:rFonts w:ascii="Comic Sans MS" w:hAnsi="Comic Sans MS"/>
                <w:color w:val="C00000"/>
                <w:u w:val="single"/>
                <w:lang w:eastAsia="en-GB"/>
              </w:rPr>
            </w:pPr>
          </w:p>
          <w:p w:rsidR="00EC4AA8" w:rsidRPr="00DE6537" w:rsidRDefault="00EC4AA8" w:rsidP="00EC4AA8">
            <w:pPr>
              <w:rPr>
                <w:rFonts w:ascii="Comic Sans MS" w:hAnsi="Comic Sans MS"/>
                <w:color w:val="C00000"/>
                <w:u w:val="single"/>
                <w:lang w:eastAsia="en-GB"/>
              </w:rPr>
            </w:pPr>
            <w:r w:rsidRPr="00DE6537">
              <w:rPr>
                <w:rFonts w:ascii="Comic Sans MS" w:hAnsi="Comic Sans MS"/>
                <w:color w:val="C00000"/>
                <w:u w:val="single"/>
                <w:lang w:eastAsia="en-GB"/>
              </w:rPr>
              <w:t>Inspection:</w:t>
            </w:r>
          </w:p>
          <w:p w:rsidR="00EC4AA8" w:rsidRDefault="00EC4AA8" w:rsidP="00EC4AA8">
            <w:pPr>
              <w:rPr>
                <w:rFonts w:ascii="Comic Sans MS" w:hAnsi="Comic Sans MS"/>
                <w:color w:val="646464"/>
                <w:lang w:eastAsia="en-GB"/>
              </w:rPr>
            </w:pPr>
            <w:r w:rsidRPr="00DE6537">
              <w:rPr>
                <w:rFonts w:ascii="Comic Sans MS" w:hAnsi="Comic Sans MS"/>
                <w:color w:val="646464"/>
                <w:lang w:eastAsia="en-GB"/>
              </w:rPr>
              <w:t xml:space="preserve">Inspection for 3 pax in </w:t>
            </w:r>
            <w:r>
              <w:rPr>
                <w:rFonts w:ascii="Comic Sans MS" w:hAnsi="Comic Sans MS"/>
                <w:color w:val="646464"/>
                <w:lang w:eastAsia="en-GB"/>
              </w:rPr>
              <w:t>economy</w:t>
            </w:r>
            <w:r w:rsidRPr="00DE6537">
              <w:rPr>
                <w:rFonts w:ascii="Comic Sans MS" w:hAnsi="Comic Sans MS"/>
                <w:color w:val="646464"/>
                <w:lang w:eastAsia="en-GB"/>
              </w:rPr>
              <w:t xml:space="preserve"> class flights.</w:t>
            </w:r>
          </w:p>
          <w:p w:rsidR="00EC4AA8" w:rsidRDefault="00EC4AA8" w:rsidP="00782F4D">
            <w:pPr>
              <w:rPr>
                <w:rFonts w:ascii="Comic Sans MS" w:hAnsi="Comic Sans MS"/>
                <w:color w:val="646464"/>
                <w:lang w:eastAsia="en-GB"/>
              </w:rPr>
            </w:pPr>
          </w:p>
          <w:p w:rsidR="00EC4AA8" w:rsidRDefault="00EC4AA8" w:rsidP="00782F4D">
            <w:pPr>
              <w:rPr>
                <w:rFonts w:ascii="Comic Sans MS" w:hAnsi="Comic Sans MS"/>
                <w:color w:val="C00000"/>
                <w:u w:val="single"/>
                <w:lang w:eastAsia="en-GB"/>
              </w:rPr>
            </w:pPr>
            <w:r>
              <w:rPr>
                <w:rFonts w:ascii="Comic Sans MS" w:hAnsi="Comic Sans MS"/>
                <w:color w:val="C00000"/>
                <w:u w:val="single"/>
                <w:lang w:eastAsia="en-GB"/>
              </w:rPr>
              <w:t>Special production:</w:t>
            </w:r>
          </w:p>
          <w:p w:rsidR="00EC4AA8" w:rsidRDefault="00EC4AA8" w:rsidP="00EC4AA8">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497"/>
              <w:gridCol w:w="3096"/>
              <w:gridCol w:w="1362"/>
              <w:gridCol w:w="1482"/>
            </w:tblGrid>
            <w:tr w:rsidR="00EC4AA8" w:rsidRPr="00611108" w:rsidTr="009B2FDA">
              <w:tc>
                <w:tcPr>
                  <w:tcW w:w="1752" w:type="dxa"/>
                  <w:tcBorders>
                    <w:bottom w:val="single" w:sz="18" w:space="0" w:color="auto"/>
                  </w:tcBorders>
                  <w:shd w:val="clear" w:color="auto" w:fill="auto"/>
                </w:tcPr>
                <w:p w:rsidR="00EC4AA8" w:rsidRPr="00611108" w:rsidRDefault="00EC4AA8" w:rsidP="00EC4AA8">
                  <w:pPr>
                    <w:rPr>
                      <w:rFonts w:ascii="Comic Sans MS" w:hAnsi="Comic Sans MS"/>
                    </w:rPr>
                  </w:pPr>
                  <w:r w:rsidRPr="00611108">
                    <w:rPr>
                      <w:rFonts w:ascii="Comic Sans MS" w:hAnsi="Comic Sans MS"/>
                    </w:rPr>
                    <w:t>Service</w:t>
                  </w:r>
                </w:p>
              </w:tc>
              <w:tc>
                <w:tcPr>
                  <w:tcW w:w="1497" w:type="dxa"/>
                  <w:tcBorders>
                    <w:bottom w:val="single" w:sz="18" w:space="0" w:color="auto"/>
                  </w:tcBorders>
                  <w:shd w:val="clear" w:color="auto" w:fill="auto"/>
                </w:tcPr>
                <w:p w:rsidR="00EC4AA8" w:rsidRPr="00611108" w:rsidRDefault="00EC4AA8" w:rsidP="00EC4AA8">
                  <w:pPr>
                    <w:rPr>
                      <w:rFonts w:ascii="Comic Sans MS" w:hAnsi="Comic Sans MS"/>
                    </w:rPr>
                  </w:pPr>
                </w:p>
              </w:tc>
              <w:tc>
                <w:tcPr>
                  <w:tcW w:w="3096" w:type="dxa"/>
                  <w:tcBorders>
                    <w:bottom w:val="single" w:sz="18" w:space="0" w:color="auto"/>
                  </w:tcBorders>
                  <w:shd w:val="clear" w:color="auto" w:fill="auto"/>
                </w:tcPr>
                <w:p w:rsidR="00EC4AA8" w:rsidRPr="00611108" w:rsidRDefault="00EC4AA8" w:rsidP="00EC4AA8">
                  <w:pPr>
                    <w:rPr>
                      <w:rFonts w:ascii="Comic Sans MS" w:hAnsi="Comic Sans MS"/>
                    </w:rPr>
                  </w:pPr>
                  <w:r w:rsidRPr="00611108">
                    <w:rPr>
                      <w:rFonts w:ascii="Comic Sans MS" w:hAnsi="Comic Sans MS"/>
                    </w:rPr>
                    <w:t>Cost</w:t>
                  </w:r>
                </w:p>
              </w:tc>
              <w:tc>
                <w:tcPr>
                  <w:tcW w:w="1362" w:type="dxa"/>
                  <w:tcBorders>
                    <w:bottom w:val="single" w:sz="18" w:space="0" w:color="auto"/>
                  </w:tcBorders>
                  <w:shd w:val="clear" w:color="auto" w:fill="auto"/>
                </w:tcPr>
                <w:p w:rsidR="00EC4AA8" w:rsidRPr="00611108" w:rsidRDefault="00EC4AA8" w:rsidP="00EC4AA8">
                  <w:pPr>
                    <w:rPr>
                      <w:rFonts w:ascii="Comic Sans MS" w:hAnsi="Comic Sans MS"/>
                    </w:rPr>
                  </w:pPr>
                </w:p>
              </w:tc>
              <w:tc>
                <w:tcPr>
                  <w:tcW w:w="1482" w:type="dxa"/>
                  <w:tcBorders>
                    <w:bottom w:val="single" w:sz="18" w:space="0" w:color="auto"/>
                  </w:tcBorders>
                  <w:shd w:val="clear" w:color="auto" w:fill="auto"/>
                </w:tcPr>
                <w:p w:rsidR="00EC4AA8" w:rsidRPr="00611108" w:rsidRDefault="00EC4AA8" w:rsidP="00EC4AA8">
                  <w:pPr>
                    <w:rPr>
                      <w:rFonts w:ascii="Comic Sans MS" w:hAnsi="Comic Sans MS"/>
                    </w:rPr>
                  </w:pPr>
                  <w:r w:rsidRPr="00611108">
                    <w:rPr>
                      <w:rFonts w:ascii="Comic Sans MS" w:hAnsi="Comic Sans MS"/>
                    </w:rPr>
                    <w:t>Price in usd</w:t>
                  </w:r>
                </w:p>
              </w:tc>
            </w:tr>
            <w:tr w:rsidR="00EC4AA8" w:rsidRPr="00611108" w:rsidTr="009B2FDA">
              <w:tc>
                <w:tcPr>
                  <w:tcW w:w="1752" w:type="dxa"/>
                  <w:shd w:val="clear" w:color="auto" w:fill="auto"/>
                </w:tcPr>
                <w:p w:rsidR="00EC4AA8" w:rsidRPr="00611108" w:rsidRDefault="00EC4AA8" w:rsidP="00EC4AA8">
                  <w:pPr>
                    <w:rPr>
                      <w:rFonts w:ascii="Comic Sans MS" w:hAnsi="Comic Sans MS"/>
                    </w:rPr>
                  </w:pPr>
                  <w:r w:rsidRPr="00611108">
                    <w:rPr>
                      <w:rFonts w:ascii="Comic Sans MS" w:hAnsi="Comic Sans MS"/>
                    </w:rPr>
                    <w:t>Productions:</w:t>
                  </w:r>
                </w:p>
              </w:tc>
              <w:tc>
                <w:tcPr>
                  <w:tcW w:w="1497"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Kyoto</w:t>
                  </w:r>
                </w:p>
              </w:tc>
              <w:tc>
                <w:tcPr>
                  <w:tcW w:w="3096"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 xml:space="preserve">10/11/19 -Koto </w:t>
                  </w:r>
                  <w:proofErr w:type="spellStart"/>
                  <w:r w:rsidRPr="00611108">
                    <w:rPr>
                      <w:rFonts w:ascii="Comic Sans MS" w:hAnsi="Comic Sans MS"/>
                      <w:lang w:eastAsia="en-GB"/>
                    </w:rPr>
                    <w:t>Shakuhachi</w:t>
                  </w:r>
                  <w:proofErr w:type="spellEnd"/>
                  <w:r w:rsidRPr="00611108">
                    <w:rPr>
                      <w:rFonts w:ascii="Comic Sans MS" w:hAnsi="Comic Sans MS"/>
                      <w:lang w:eastAsia="en-GB"/>
                    </w:rPr>
                    <w:t xml:space="preserve"> performance over welcome dinner</w:t>
                  </w:r>
                </w:p>
              </w:tc>
              <w:tc>
                <w:tcPr>
                  <w:tcW w:w="1362" w:type="dxa"/>
                  <w:shd w:val="clear" w:color="auto" w:fill="auto"/>
                </w:tcPr>
                <w:p w:rsidR="00EC4AA8" w:rsidRPr="00611108" w:rsidRDefault="00EC4AA8" w:rsidP="00EC4AA8">
                  <w:pPr>
                    <w:rPr>
                      <w:rFonts w:ascii="Comic Sans MS" w:hAnsi="Comic Sans MS"/>
                      <w:lang w:eastAsia="en-GB"/>
                    </w:rPr>
                  </w:pPr>
                </w:p>
              </w:tc>
              <w:tc>
                <w:tcPr>
                  <w:tcW w:w="1482"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457 usd</w:t>
                  </w:r>
                </w:p>
              </w:tc>
            </w:tr>
            <w:tr w:rsidR="00EC4AA8" w:rsidRPr="00611108" w:rsidTr="009B2FDA">
              <w:tc>
                <w:tcPr>
                  <w:tcW w:w="1752" w:type="dxa"/>
                  <w:shd w:val="clear" w:color="auto" w:fill="auto"/>
                </w:tcPr>
                <w:p w:rsidR="00EC4AA8" w:rsidRPr="00611108" w:rsidRDefault="00EC4AA8" w:rsidP="00EC4AA8">
                  <w:pPr>
                    <w:rPr>
                      <w:rFonts w:ascii="Comic Sans MS" w:hAnsi="Comic Sans MS"/>
                    </w:rPr>
                  </w:pPr>
                </w:p>
              </w:tc>
              <w:tc>
                <w:tcPr>
                  <w:tcW w:w="1497" w:type="dxa"/>
                  <w:shd w:val="clear" w:color="auto" w:fill="auto"/>
                </w:tcPr>
                <w:p w:rsidR="00EC4AA8" w:rsidRPr="00611108" w:rsidRDefault="00EC4AA8" w:rsidP="00EC4AA8">
                  <w:pPr>
                    <w:rPr>
                      <w:rFonts w:ascii="Comic Sans MS" w:hAnsi="Comic Sans MS"/>
                      <w:lang w:eastAsia="en-GB"/>
                    </w:rPr>
                  </w:pPr>
                </w:p>
              </w:tc>
              <w:tc>
                <w:tcPr>
                  <w:tcW w:w="3096"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11/11/19 – Music Performance at Museum</w:t>
                  </w:r>
                </w:p>
              </w:tc>
              <w:tc>
                <w:tcPr>
                  <w:tcW w:w="1362" w:type="dxa"/>
                  <w:shd w:val="clear" w:color="auto" w:fill="auto"/>
                </w:tcPr>
                <w:p w:rsidR="00EC4AA8" w:rsidRPr="00611108" w:rsidRDefault="00EC4AA8" w:rsidP="00EC4AA8">
                  <w:pPr>
                    <w:rPr>
                      <w:rFonts w:ascii="Comic Sans MS" w:hAnsi="Comic Sans MS"/>
                      <w:lang w:eastAsia="en-GB"/>
                    </w:rPr>
                  </w:pPr>
                </w:p>
              </w:tc>
              <w:tc>
                <w:tcPr>
                  <w:tcW w:w="1482"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107 usd</w:t>
                  </w:r>
                </w:p>
              </w:tc>
            </w:tr>
            <w:tr w:rsidR="00EC4AA8" w:rsidRPr="00611108" w:rsidTr="009B2FDA">
              <w:tc>
                <w:tcPr>
                  <w:tcW w:w="1752" w:type="dxa"/>
                  <w:shd w:val="clear" w:color="auto" w:fill="auto"/>
                </w:tcPr>
                <w:p w:rsidR="00EC4AA8" w:rsidRPr="00611108" w:rsidRDefault="00EC4AA8" w:rsidP="00EC4AA8">
                  <w:pPr>
                    <w:rPr>
                      <w:rFonts w:ascii="Comic Sans MS" w:hAnsi="Comic Sans MS"/>
                    </w:rPr>
                  </w:pPr>
                </w:p>
              </w:tc>
              <w:tc>
                <w:tcPr>
                  <w:tcW w:w="1497" w:type="dxa"/>
                  <w:shd w:val="clear" w:color="auto" w:fill="auto"/>
                </w:tcPr>
                <w:p w:rsidR="00EC4AA8" w:rsidRPr="00611108" w:rsidRDefault="00EC4AA8" w:rsidP="00EC4AA8">
                  <w:pPr>
                    <w:rPr>
                      <w:rFonts w:ascii="Comic Sans MS" w:hAnsi="Comic Sans MS"/>
                      <w:lang w:eastAsia="en-GB"/>
                    </w:rPr>
                  </w:pPr>
                </w:p>
              </w:tc>
              <w:tc>
                <w:tcPr>
                  <w:tcW w:w="3096"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12/11/19 – Zen Meditation and private temple tour</w:t>
                  </w:r>
                </w:p>
              </w:tc>
              <w:tc>
                <w:tcPr>
                  <w:tcW w:w="1362" w:type="dxa"/>
                  <w:shd w:val="clear" w:color="auto" w:fill="auto"/>
                </w:tcPr>
                <w:p w:rsidR="00EC4AA8" w:rsidRPr="00611108" w:rsidRDefault="00EC4AA8" w:rsidP="00EC4AA8">
                  <w:pPr>
                    <w:rPr>
                      <w:rFonts w:ascii="Comic Sans MS" w:hAnsi="Comic Sans MS"/>
                      <w:lang w:eastAsia="en-GB"/>
                    </w:rPr>
                  </w:pPr>
                </w:p>
              </w:tc>
              <w:tc>
                <w:tcPr>
                  <w:tcW w:w="1482"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20 usd</w:t>
                  </w:r>
                </w:p>
              </w:tc>
            </w:tr>
            <w:tr w:rsidR="00EC4AA8" w:rsidRPr="00611108" w:rsidTr="009B2FDA">
              <w:tc>
                <w:tcPr>
                  <w:tcW w:w="1752" w:type="dxa"/>
                  <w:shd w:val="clear" w:color="auto" w:fill="auto"/>
                </w:tcPr>
                <w:p w:rsidR="00EC4AA8" w:rsidRPr="00611108" w:rsidRDefault="00EC4AA8" w:rsidP="00EC4AA8">
                  <w:pPr>
                    <w:rPr>
                      <w:rFonts w:ascii="Comic Sans MS" w:hAnsi="Comic Sans MS"/>
                    </w:rPr>
                  </w:pPr>
                </w:p>
              </w:tc>
              <w:tc>
                <w:tcPr>
                  <w:tcW w:w="1497" w:type="dxa"/>
                  <w:shd w:val="clear" w:color="auto" w:fill="auto"/>
                </w:tcPr>
                <w:p w:rsidR="00EC4AA8" w:rsidRPr="00611108" w:rsidRDefault="00EC4AA8" w:rsidP="00EC4AA8">
                  <w:pPr>
                    <w:rPr>
                      <w:rFonts w:ascii="Comic Sans MS" w:hAnsi="Comic Sans MS"/>
                      <w:lang w:eastAsia="en-GB"/>
                    </w:rPr>
                  </w:pPr>
                </w:p>
              </w:tc>
              <w:tc>
                <w:tcPr>
                  <w:tcW w:w="3096"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12/11/19 – Kyoto Garden private tour</w:t>
                  </w:r>
                </w:p>
              </w:tc>
              <w:tc>
                <w:tcPr>
                  <w:tcW w:w="1362" w:type="dxa"/>
                  <w:shd w:val="clear" w:color="auto" w:fill="auto"/>
                </w:tcPr>
                <w:p w:rsidR="00EC4AA8" w:rsidRPr="00611108" w:rsidRDefault="00EC4AA8" w:rsidP="00EC4AA8">
                  <w:pPr>
                    <w:rPr>
                      <w:rFonts w:ascii="Comic Sans MS" w:hAnsi="Comic Sans MS"/>
                      <w:lang w:eastAsia="en-GB"/>
                    </w:rPr>
                  </w:pPr>
                </w:p>
              </w:tc>
              <w:tc>
                <w:tcPr>
                  <w:tcW w:w="1482"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11 usd</w:t>
                  </w:r>
                </w:p>
              </w:tc>
            </w:tr>
            <w:tr w:rsidR="00EC4AA8" w:rsidRPr="00611108" w:rsidTr="009B2FDA">
              <w:tc>
                <w:tcPr>
                  <w:tcW w:w="1752" w:type="dxa"/>
                  <w:shd w:val="clear" w:color="auto" w:fill="auto"/>
                </w:tcPr>
                <w:p w:rsidR="00EC4AA8" w:rsidRPr="00611108" w:rsidRDefault="00EC4AA8" w:rsidP="00EC4AA8">
                  <w:pPr>
                    <w:rPr>
                      <w:rFonts w:ascii="Comic Sans MS" w:hAnsi="Comic Sans MS"/>
                    </w:rPr>
                  </w:pPr>
                </w:p>
              </w:tc>
              <w:tc>
                <w:tcPr>
                  <w:tcW w:w="1497" w:type="dxa"/>
                  <w:shd w:val="clear" w:color="auto" w:fill="auto"/>
                </w:tcPr>
                <w:p w:rsidR="00EC4AA8" w:rsidRPr="00611108" w:rsidRDefault="00EC4AA8" w:rsidP="00EC4AA8">
                  <w:pPr>
                    <w:rPr>
                      <w:rFonts w:ascii="Comic Sans MS" w:hAnsi="Comic Sans MS"/>
                      <w:lang w:eastAsia="en-GB"/>
                    </w:rPr>
                  </w:pPr>
                </w:p>
              </w:tc>
              <w:tc>
                <w:tcPr>
                  <w:tcW w:w="3096"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 xml:space="preserve">12/11/19 – Noh and </w:t>
                  </w:r>
                  <w:proofErr w:type="spellStart"/>
                  <w:r w:rsidRPr="00611108">
                    <w:rPr>
                      <w:rFonts w:ascii="Comic Sans MS" w:hAnsi="Comic Sans MS"/>
                      <w:lang w:eastAsia="en-GB"/>
                    </w:rPr>
                    <w:t>Butoh</w:t>
                  </w:r>
                  <w:proofErr w:type="spellEnd"/>
                  <w:r w:rsidRPr="00611108">
                    <w:rPr>
                      <w:rFonts w:ascii="Comic Sans MS" w:hAnsi="Comic Sans MS"/>
                      <w:lang w:eastAsia="en-GB"/>
                    </w:rPr>
                    <w:t xml:space="preserve"> workshop</w:t>
                  </w:r>
                </w:p>
              </w:tc>
              <w:tc>
                <w:tcPr>
                  <w:tcW w:w="1362" w:type="dxa"/>
                  <w:shd w:val="clear" w:color="auto" w:fill="auto"/>
                </w:tcPr>
                <w:p w:rsidR="00EC4AA8" w:rsidRPr="00611108" w:rsidRDefault="00EC4AA8" w:rsidP="00EC4AA8">
                  <w:pPr>
                    <w:rPr>
                      <w:rFonts w:ascii="Comic Sans MS" w:hAnsi="Comic Sans MS"/>
                      <w:lang w:eastAsia="en-GB"/>
                    </w:rPr>
                  </w:pPr>
                </w:p>
              </w:tc>
              <w:tc>
                <w:tcPr>
                  <w:tcW w:w="1482"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54 usd</w:t>
                  </w:r>
                </w:p>
              </w:tc>
            </w:tr>
            <w:tr w:rsidR="00EC4AA8" w:rsidRPr="00611108" w:rsidTr="009B2FDA">
              <w:tc>
                <w:tcPr>
                  <w:tcW w:w="1752" w:type="dxa"/>
                  <w:shd w:val="clear" w:color="auto" w:fill="auto"/>
                </w:tcPr>
                <w:p w:rsidR="00EC4AA8" w:rsidRPr="00611108" w:rsidRDefault="00EC4AA8" w:rsidP="00EC4AA8">
                  <w:pPr>
                    <w:rPr>
                      <w:rFonts w:ascii="Comic Sans MS" w:hAnsi="Comic Sans MS"/>
                    </w:rPr>
                  </w:pPr>
                </w:p>
              </w:tc>
              <w:tc>
                <w:tcPr>
                  <w:tcW w:w="1497" w:type="dxa"/>
                  <w:shd w:val="clear" w:color="auto" w:fill="auto"/>
                </w:tcPr>
                <w:p w:rsidR="00EC4AA8" w:rsidRPr="00611108" w:rsidRDefault="00EC4AA8" w:rsidP="00EC4AA8">
                  <w:pPr>
                    <w:rPr>
                      <w:rFonts w:ascii="Comic Sans MS" w:hAnsi="Comic Sans MS"/>
                      <w:lang w:eastAsia="en-GB"/>
                    </w:rPr>
                  </w:pPr>
                </w:p>
              </w:tc>
              <w:tc>
                <w:tcPr>
                  <w:tcW w:w="3096"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13/11/19-craftsmen visit</w:t>
                  </w:r>
                </w:p>
              </w:tc>
              <w:tc>
                <w:tcPr>
                  <w:tcW w:w="1362" w:type="dxa"/>
                  <w:shd w:val="clear" w:color="auto" w:fill="auto"/>
                </w:tcPr>
                <w:p w:rsidR="00EC4AA8" w:rsidRPr="00611108" w:rsidRDefault="00EC4AA8" w:rsidP="00EC4AA8">
                  <w:pPr>
                    <w:rPr>
                      <w:rFonts w:ascii="Comic Sans MS" w:hAnsi="Comic Sans MS"/>
                      <w:lang w:eastAsia="en-GB"/>
                    </w:rPr>
                  </w:pPr>
                </w:p>
              </w:tc>
              <w:tc>
                <w:tcPr>
                  <w:tcW w:w="1482"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9 usd</w:t>
                  </w:r>
                </w:p>
              </w:tc>
            </w:tr>
            <w:tr w:rsidR="00EC4AA8" w:rsidRPr="00611108" w:rsidTr="009B2FDA">
              <w:tc>
                <w:tcPr>
                  <w:tcW w:w="1752" w:type="dxa"/>
                  <w:shd w:val="clear" w:color="auto" w:fill="auto"/>
                </w:tcPr>
                <w:p w:rsidR="00EC4AA8" w:rsidRPr="00611108" w:rsidRDefault="00EC4AA8" w:rsidP="00EC4AA8">
                  <w:pPr>
                    <w:rPr>
                      <w:rFonts w:ascii="Comic Sans MS" w:hAnsi="Comic Sans MS"/>
                    </w:rPr>
                  </w:pPr>
                </w:p>
              </w:tc>
              <w:tc>
                <w:tcPr>
                  <w:tcW w:w="1497" w:type="dxa"/>
                  <w:shd w:val="clear" w:color="auto" w:fill="auto"/>
                </w:tcPr>
                <w:p w:rsidR="00EC4AA8" w:rsidRPr="00611108" w:rsidRDefault="00EC4AA8" w:rsidP="00EC4AA8">
                  <w:pPr>
                    <w:rPr>
                      <w:rFonts w:ascii="Comic Sans MS" w:hAnsi="Comic Sans MS"/>
                      <w:lang w:eastAsia="en-GB"/>
                    </w:rPr>
                  </w:pPr>
                </w:p>
              </w:tc>
              <w:tc>
                <w:tcPr>
                  <w:tcW w:w="3096"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13/11/19-private temple tour</w:t>
                  </w:r>
                </w:p>
              </w:tc>
              <w:tc>
                <w:tcPr>
                  <w:tcW w:w="1362" w:type="dxa"/>
                  <w:shd w:val="clear" w:color="auto" w:fill="auto"/>
                </w:tcPr>
                <w:p w:rsidR="00EC4AA8" w:rsidRPr="00611108" w:rsidRDefault="00EC4AA8" w:rsidP="00EC4AA8">
                  <w:pPr>
                    <w:rPr>
                      <w:rFonts w:ascii="Comic Sans MS" w:hAnsi="Comic Sans MS"/>
                      <w:lang w:eastAsia="en-GB"/>
                    </w:rPr>
                  </w:pPr>
                </w:p>
              </w:tc>
              <w:tc>
                <w:tcPr>
                  <w:tcW w:w="1482"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13 usd</w:t>
                  </w:r>
                </w:p>
              </w:tc>
            </w:tr>
            <w:tr w:rsidR="00EC4AA8" w:rsidRPr="00611108" w:rsidTr="009B2FDA">
              <w:tc>
                <w:tcPr>
                  <w:tcW w:w="1752" w:type="dxa"/>
                  <w:shd w:val="clear" w:color="auto" w:fill="auto"/>
                </w:tcPr>
                <w:p w:rsidR="00EC4AA8" w:rsidRPr="00611108" w:rsidRDefault="00EC4AA8" w:rsidP="00EC4AA8">
                  <w:pPr>
                    <w:rPr>
                      <w:rFonts w:ascii="Comic Sans MS" w:hAnsi="Comic Sans MS"/>
                    </w:rPr>
                  </w:pPr>
                </w:p>
              </w:tc>
              <w:tc>
                <w:tcPr>
                  <w:tcW w:w="1497" w:type="dxa"/>
                  <w:shd w:val="clear" w:color="auto" w:fill="auto"/>
                </w:tcPr>
                <w:p w:rsidR="00EC4AA8" w:rsidRPr="00611108" w:rsidRDefault="00EC4AA8" w:rsidP="00EC4AA8">
                  <w:pPr>
                    <w:rPr>
                      <w:rFonts w:ascii="Comic Sans MS" w:hAnsi="Comic Sans MS"/>
                      <w:lang w:eastAsia="en-GB"/>
                    </w:rPr>
                  </w:pPr>
                </w:p>
              </w:tc>
              <w:tc>
                <w:tcPr>
                  <w:tcW w:w="3096"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13/11/19 – Art gallery tour and cocktails</w:t>
                  </w:r>
                </w:p>
              </w:tc>
              <w:tc>
                <w:tcPr>
                  <w:tcW w:w="1362" w:type="dxa"/>
                  <w:shd w:val="clear" w:color="auto" w:fill="auto"/>
                </w:tcPr>
                <w:p w:rsidR="00EC4AA8" w:rsidRPr="00611108" w:rsidRDefault="00EC4AA8" w:rsidP="00EC4AA8">
                  <w:pPr>
                    <w:rPr>
                      <w:rFonts w:ascii="Comic Sans MS" w:hAnsi="Comic Sans MS"/>
                      <w:lang w:eastAsia="en-GB"/>
                    </w:rPr>
                  </w:pPr>
                </w:p>
              </w:tc>
              <w:tc>
                <w:tcPr>
                  <w:tcW w:w="1482"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45 usd</w:t>
                  </w:r>
                </w:p>
              </w:tc>
            </w:tr>
            <w:tr w:rsidR="00EC4AA8" w:rsidRPr="00611108" w:rsidTr="009B2FDA">
              <w:tc>
                <w:tcPr>
                  <w:tcW w:w="1752" w:type="dxa"/>
                  <w:shd w:val="clear" w:color="auto" w:fill="auto"/>
                </w:tcPr>
                <w:p w:rsidR="00EC4AA8" w:rsidRPr="00611108" w:rsidRDefault="00EC4AA8" w:rsidP="00EC4AA8">
                  <w:pPr>
                    <w:rPr>
                      <w:rFonts w:ascii="Comic Sans MS" w:hAnsi="Comic Sans MS"/>
                    </w:rPr>
                  </w:pPr>
                </w:p>
              </w:tc>
              <w:tc>
                <w:tcPr>
                  <w:tcW w:w="1497" w:type="dxa"/>
                  <w:shd w:val="clear" w:color="auto" w:fill="auto"/>
                </w:tcPr>
                <w:p w:rsidR="00EC4AA8" w:rsidRPr="00611108" w:rsidRDefault="00EC4AA8" w:rsidP="00EC4AA8">
                  <w:pPr>
                    <w:rPr>
                      <w:rFonts w:ascii="Comic Sans MS" w:hAnsi="Comic Sans MS"/>
                      <w:lang w:eastAsia="en-GB"/>
                    </w:rPr>
                  </w:pPr>
                </w:p>
              </w:tc>
              <w:tc>
                <w:tcPr>
                  <w:tcW w:w="3096"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13/11/19 – Geisha dinner with one Geisha</w:t>
                  </w:r>
                </w:p>
              </w:tc>
              <w:tc>
                <w:tcPr>
                  <w:tcW w:w="1362" w:type="dxa"/>
                  <w:shd w:val="clear" w:color="auto" w:fill="auto"/>
                </w:tcPr>
                <w:p w:rsidR="00EC4AA8" w:rsidRPr="00611108" w:rsidRDefault="00EC4AA8" w:rsidP="00EC4AA8">
                  <w:pPr>
                    <w:rPr>
                      <w:rFonts w:ascii="Comic Sans MS" w:hAnsi="Comic Sans MS"/>
                      <w:lang w:eastAsia="en-GB"/>
                    </w:rPr>
                  </w:pPr>
                </w:p>
              </w:tc>
              <w:tc>
                <w:tcPr>
                  <w:tcW w:w="1482"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117 usd</w:t>
                  </w:r>
                </w:p>
              </w:tc>
            </w:tr>
            <w:tr w:rsidR="00EC4AA8" w:rsidRPr="00611108" w:rsidTr="009B2FDA">
              <w:tc>
                <w:tcPr>
                  <w:tcW w:w="1752" w:type="dxa"/>
                  <w:shd w:val="clear" w:color="auto" w:fill="auto"/>
                </w:tcPr>
                <w:p w:rsidR="00EC4AA8" w:rsidRPr="00611108" w:rsidRDefault="00EC4AA8" w:rsidP="00EC4AA8">
                  <w:pPr>
                    <w:rPr>
                      <w:rFonts w:ascii="Comic Sans MS" w:hAnsi="Comic Sans MS"/>
                    </w:rPr>
                  </w:pPr>
                </w:p>
              </w:tc>
              <w:tc>
                <w:tcPr>
                  <w:tcW w:w="1497"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Hamamatsu</w:t>
                  </w:r>
                </w:p>
              </w:tc>
              <w:tc>
                <w:tcPr>
                  <w:tcW w:w="3096"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14/11/19 – Taiko performance</w:t>
                  </w:r>
                </w:p>
              </w:tc>
              <w:tc>
                <w:tcPr>
                  <w:tcW w:w="1362" w:type="dxa"/>
                  <w:shd w:val="clear" w:color="auto" w:fill="auto"/>
                </w:tcPr>
                <w:p w:rsidR="00EC4AA8" w:rsidRPr="00611108" w:rsidRDefault="00EC4AA8" w:rsidP="00EC4AA8">
                  <w:pPr>
                    <w:rPr>
                      <w:rFonts w:ascii="Comic Sans MS" w:hAnsi="Comic Sans MS"/>
                      <w:lang w:eastAsia="en-GB"/>
                    </w:rPr>
                  </w:pPr>
                </w:p>
              </w:tc>
              <w:tc>
                <w:tcPr>
                  <w:tcW w:w="1482"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20 usd</w:t>
                  </w:r>
                </w:p>
              </w:tc>
            </w:tr>
            <w:tr w:rsidR="00EC4AA8" w:rsidRPr="00611108" w:rsidTr="009B2FDA">
              <w:tc>
                <w:tcPr>
                  <w:tcW w:w="1752" w:type="dxa"/>
                  <w:shd w:val="clear" w:color="auto" w:fill="auto"/>
                </w:tcPr>
                <w:p w:rsidR="00EC4AA8" w:rsidRPr="00611108" w:rsidRDefault="00EC4AA8" w:rsidP="00EC4AA8">
                  <w:pPr>
                    <w:rPr>
                      <w:rFonts w:ascii="Comic Sans MS" w:hAnsi="Comic Sans MS"/>
                    </w:rPr>
                  </w:pPr>
                </w:p>
              </w:tc>
              <w:tc>
                <w:tcPr>
                  <w:tcW w:w="1497"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Tokyo</w:t>
                  </w:r>
                </w:p>
              </w:tc>
              <w:tc>
                <w:tcPr>
                  <w:tcW w:w="3096"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 xml:space="preserve">16/11/19 – Tokyo art tour with 2 guides </w:t>
                  </w:r>
                </w:p>
              </w:tc>
              <w:tc>
                <w:tcPr>
                  <w:tcW w:w="1362" w:type="dxa"/>
                  <w:shd w:val="clear" w:color="auto" w:fill="auto"/>
                </w:tcPr>
                <w:p w:rsidR="00EC4AA8" w:rsidRPr="00611108" w:rsidRDefault="00EC4AA8" w:rsidP="00EC4AA8">
                  <w:pPr>
                    <w:rPr>
                      <w:rFonts w:ascii="Comic Sans MS" w:hAnsi="Comic Sans MS"/>
                      <w:lang w:eastAsia="en-GB"/>
                    </w:rPr>
                  </w:pPr>
                </w:p>
              </w:tc>
              <w:tc>
                <w:tcPr>
                  <w:tcW w:w="1482"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20 usd</w:t>
                  </w:r>
                </w:p>
              </w:tc>
            </w:tr>
            <w:tr w:rsidR="00EC4AA8" w:rsidRPr="00611108" w:rsidTr="009B2FDA">
              <w:tc>
                <w:tcPr>
                  <w:tcW w:w="1752" w:type="dxa"/>
                  <w:shd w:val="clear" w:color="auto" w:fill="auto"/>
                </w:tcPr>
                <w:p w:rsidR="00EC4AA8" w:rsidRPr="00611108" w:rsidRDefault="00EC4AA8" w:rsidP="00EC4AA8">
                  <w:pPr>
                    <w:rPr>
                      <w:rFonts w:ascii="Comic Sans MS" w:hAnsi="Comic Sans MS"/>
                    </w:rPr>
                  </w:pPr>
                </w:p>
              </w:tc>
              <w:tc>
                <w:tcPr>
                  <w:tcW w:w="1497" w:type="dxa"/>
                  <w:shd w:val="clear" w:color="auto" w:fill="auto"/>
                </w:tcPr>
                <w:p w:rsidR="00EC4AA8" w:rsidRPr="00611108" w:rsidRDefault="00EC4AA8" w:rsidP="00EC4AA8">
                  <w:pPr>
                    <w:rPr>
                      <w:rFonts w:ascii="Comic Sans MS" w:hAnsi="Comic Sans MS"/>
                      <w:lang w:eastAsia="en-GB"/>
                    </w:rPr>
                  </w:pPr>
                </w:p>
              </w:tc>
              <w:tc>
                <w:tcPr>
                  <w:tcW w:w="3096"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17/11/19 – Tokyo Architecture tour 2 guides</w:t>
                  </w:r>
                </w:p>
              </w:tc>
              <w:tc>
                <w:tcPr>
                  <w:tcW w:w="1362" w:type="dxa"/>
                  <w:shd w:val="clear" w:color="auto" w:fill="auto"/>
                </w:tcPr>
                <w:p w:rsidR="00EC4AA8" w:rsidRPr="00611108" w:rsidRDefault="00EC4AA8" w:rsidP="00EC4AA8">
                  <w:pPr>
                    <w:rPr>
                      <w:rFonts w:ascii="Comic Sans MS" w:hAnsi="Comic Sans MS"/>
                      <w:lang w:eastAsia="en-GB"/>
                    </w:rPr>
                  </w:pPr>
                </w:p>
              </w:tc>
              <w:tc>
                <w:tcPr>
                  <w:tcW w:w="1482" w:type="dxa"/>
                  <w:shd w:val="clear" w:color="auto" w:fill="auto"/>
                </w:tcPr>
                <w:p w:rsidR="00EC4AA8" w:rsidRPr="00611108" w:rsidRDefault="00EC4AA8" w:rsidP="00EC4AA8">
                  <w:pPr>
                    <w:rPr>
                      <w:rFonts w:ascii="Comic Sans MS" w:hAnsi="Comic Sans MS"/>
                      <w:lang w:eastAsia="en-GB"/>
                    </w:rPr>
                  </w:pPr>
                  <w:r w:rsidRPr="00611108">
                    <w:rPr>
                      <w:rFonts w:ascii="Comic Sans MS" w:hAnsi="Comic Sans MS"/>
                      <w:lang w:eastAsia="en-GB"/>
                    </w:rPr>
                    <w:t>20 usd</w:t>
                  </w:r>
                </w:p>
              </w:tc>
            </w:tr>
          </w:tbl>
          <w:p w:rsidR="00EC4AA8" w:rsidRPr="00E87AF3" w:rsidRDefault="00EC4AA8" w:rsidP="00EC4AA8">
            <w:pPr>
              <w:rPr>
                <w:rFonts w:ascii="Comic Sans MS" w:hAnsi="Comic Sans MS"/>
              </w:rPr>
            </w:pPr>
          </w:p>
          <w:p w:rsidR="00F14F9C" w:rsidRPr="00C265C5" w:rsidRDefault="00F14F9C" w:rsidP="00F14F9C">
            <w:pPr>
              <w:rPr>
                <w:rFonts w:ascii="Arial" w:hAnsi="Arial"/>
                <w:b/>
                <w:bCs/>
                <w:u w:val="single"/>
              </w:rPr>
            </w:pPr>
            <w:r w:rsidRPr="00C265C5">
              <w:rPr>
                <w:rFonts w:ascii="Arial" w:hAnsi="Arial"/>
                <w:b/>
                <w:bCs/>
                <w:u w:val="single"/>
              </w:rPr>
              <w:t>Payments conditions:</w:t>
            </w:r>
          </w:p>
          <w:p w:rsidR="00F14F9C" w:rsidRPr="00C265C5" w:rsidRDefault="00F14F9C" w:rsidP="00F14F9C">
            <w:pPr>
              <w:rPr>
                <w:rFonts w:ascii="Arial" w:hAnsi="Arial"/>
              </w:rPr>
            </w:pPr>
            <w:r w:rsidRPr="00C265C5">
              <w:rPr>
                <w:rFonts w:ascii="Arial" w:hAnsi="Arial"/>
              </w:rPr>
              <w:t>- Upon registration immediate payment of 2,500 usd.</w:t>
            </w:r>
          </w:p>
          <w:p w:rsidR="00F14F9C" w:rsidRPr="00C265C5" w:rsidRDefault="00F14F9C" w:rsidP="00F14F9C">
            <w:pPr>
              <w:rPr>
                <w:rFonts w:ascii="Arial" w:hAnsi="Arial"/>
              </w:rPr>
            </w:pPr>
            <w:r w:rsidRPr="00C265C5">
              <w:rPr>
                <w:rFonts w:ascii="Arial" w:hAnsi="Arial"/>
              </w:rPr>
              <w:t>- The balance due will be split into 3 payments:</w:t>
            </w:r>
          </w:p>
          <w:p w:rsidR="00F14F9C" w:rsidRPr="00C265C5" w:rsidRDefault="00F14F9C" w:rsidP="00F14F9C">
            <w:pPr>
              <w:rPr>
                <w:rFonts w:ascii="Arial" w:hAnsi="Arial"/>
              </w:rPr>
            </w:pPr>
            <w:r w:rsidRPr="00C265C5">
              <w:rPr>
                <w:rFonts w:ascii="Arial" w:hAnsi="Arial"/>
              </w:rPr>
              <w:t xml:space="preserve">  One on the 1</w:t>
            </w:r>
            <w:r w:rsidRPr="00C265C5">
              <w:rPr>
                <w:rFonts w:ascii="Arial" w:hAnsi="Arial"/>
                <w:vertAlign w:val="superscript"/>
              </w:rPr>
              <w:t>st</w:t>
            </w:r>
            <w:r w:rsidRPr="00C265C5">
              <w:rPr>
                <w:rFonts w:ascii="Arial" w:hAnsi="Arial"/>
              </w:rPr>
              <w:t xml:space="preserve"> August</w:t>
            </w:r>
          </w:p>
          <w:p w:rsidR="00F14F9C" w:rsidRPr="00C265C5" w:rsidRDefault="00F14F9C" w:rsidP="00F14F9C">
            <w:pPr>
              <w:rPr>
                <w:rFonts w:ascii="Arial" w:hAnsi="Arial"/>
              </w:rPr>
            </w:pPr>
            <w:r w:rsidRPr="00C265C5">
              <w:rPr>
                <w:rFonts w:ascii="Arial" w:hAnsi="Arial"/>
              </w:rPr>
              <w:t xml:space="preserve">  Second on the 1</w:t>
            </w:r>
            <w:r w:rsidRPr="00C265C5">
              <w:rPr>
                <w:rFonts w:ascii="Arial" w:hAnsi="Arial"/>
                <w:vertAlign w:val="superscript"/>
              </w:rPr>
              <w:t>st</w:t>
            </w:r>
            <w:r w:rsidRPr="00C265C5">
              <w:rPr>
                <w:rFonts w:ascii="Arial" w:hAnsi="Arial"/>
              </w:rPr>
              <w:t xml:space="preserve"> September</w:t>
            </w:r>
          </w:p>
          <w:p w:rsidR="00F14F9C" w:rsidRPr="00C265C5" w:rsidRDefault="00F14F9C" w:rsidP="00F14F9C">
            <w:pPr>
              <w:rPr>
                <w:rFonts w:ascii="Arial" w:hAnsi="Arial"/>
              </w:rPr>
            </w:pPr>
            <w:r w:rsidRPr="00C265C5">
              <w:rPr>
                <w:rFonts w:ascii="Arial" w:hAnsi="Arial"/>
              </w:rPr>
              <w:t xml:space="preserve">  Third on the 1</w:t>
            </w:r>
            <w:r w:rsidRPr="00C265C5">
              <w:rPr>
                <w:rFonts w:ascii="Arial" w:hAnsi="Arial"/>
                <w:vertAlign w:val="superscript"/>
              </w:rPr>
              <w:t xml:space="preserve">st </w:t>
            </w:r>
            <w:r w:rsidRPr="00C265C5">
              <w:rPr>
                <w:rFonts w:ascii="Arial" w:hAnsi="Arial"/>
              </w:rPr>
              <w:t>October</w:t>
            </w:r>
          </w:p>
          <w:p w:rsidR="00F14F9C" w:rsidRPr="00C265C5" w:rsidRDefault="00F14F9C" w:rsidP="00F14F9C">
            <w:pPr>
              <w:rPr>
                <w:rFonts w:ascii="Arial" w:hAnsi="Arial"/>
              </w:rPr>
            </w:pPr>
          </w:p>
          <w:p w:rsidR="00F14F9C" w:rsidRPr="00C265C5" w:rsidRDefault="00F14F9C" w:rsidP="00F14F9C">
            <w:pPr>
              <w:rPr>
                <w:rFonts w:ascii="Arial" w:hAnsi="Arial"/>
                <w:b/>
                <w:bCs/>
                <w:u w:val="single"/>
              </w:rPr>
            </w:pPr>
            <w:r w:rsidRPr="00C265C5">
              <w:rPr>
                <w:rFonts w:ascii="Arial" w:hAnsi="Arial"/>
                <w:b/>
                <w:bCs/>
                <w:u w:val="single"/>
              </w:rPr>
              <w:t>Cancelations fee policy:</w:t>
            </w:r>
          </w:p>
          <w:p w:rsidR="00F14F9C" w:rsidRPr="00C265C5" w:rsidRDefault="00F14F9C" w:rsidP="00F14F9C">
            <w:pPr>
              <w:numPr>
                <w:ilvl w:val="0"/>
                <w:numId w:val="1"/>
              </w:numPr>
              <w:rPr>
                <w:rFonts w:ascii="Arial" w:hAnsi="Arial"/>
              </w:rPr>
            </w:pPr>
            <w:r w:rsidRPr="00C265C5">
              <w:rPr>
                <w:rFonts w:ascii="Arial" w:hAnsi="Arial"/>
              </w:rPr>
              <w:t>From registration, until the 15/07/19 no cancelation fees.</w:t>
            </w:r>
          </w:p>
          <w:p w:rsidR="00F14F9C" w:rsidRPr="00C265C5" w:rsidRDefault="00F14F9C" w:rsidP="00F14F9C">
            <w:pPr>
              <w:numPr>
                <w:ilvl w:val="0"/>
                <w:numId w:val="1"/>
              </w:numPr>
              <w:rPr>
                <w:rFonts w:ascii="Arial" w:hAnsi="Arial"/>
              </w:rPr>
            </w:pPr>
            <w:r w:rsidRPr="00C265C5">
              <w:rPr>
                <w:rFonts w:ascii="Arial" w:hAnsi="Arial"/>
              </w:rPr>
              <w:t>Any cancelation from the 16/07/19 until the 01/09/19 1700 usd per person.</w:t>
            </w:r>
          </w:p>
          <w:p w:rsidR="00F14F9C" w:rsidRPr="00C265C5" w:rsidRDefault="00F14F9C" w:rsidP="00F14F9C">
            <w:pPr>
              <w:numPr>
                <w:ilvl w:val="0"/>
                <w:numId w:val="1"/>
              </w:numPr>
              <w:rPr>
                <w:rFonts w:ascii="Arial" w:hAnsi="Arial"/>
              </w:rPr>
            </w:pPr>
            <w:r w:rsidRPr="00C265C5">
              <w:rPr>
                <w:rFonts w:ascii="Arial" w:hAnsi="Arial"/>
              </w:rPr>
              <w:t>Any cancelation from the 02/09/19 until 15/10/19 will require 50% cancelation fee.</w:t>
            </w:r>
          </w:p>
          <w:p w:rsidR="00F14F9C" w:rsidRPr="00C265C5" w:rsidRDefault="00F14F9C" w:rsidP="00F14F9C">
            <w:pPr>
              <w:numPr>
                <w:ilvl w:val="0"/>
                <w:numId w:val="1"/>
              </w:numPr>
              <w:rPr>
                <w:rFonts w:ascii="Arial" w:hAnsi="Arial"/>
              </w:rPr>
            </w:pPr>
            <w:r w:rsidRPr="00C265C5">
              <w:rPr>
                <w:rFonts w:ascii="Arial" w:hAnsi="Arial"/>
              </w:rPr>
              <w:t>Any cancelation from the 16/10/19 until departure date will require 100% cancelation fee.</w:t>
            </w:r>
          </w:p>
          <w:p w:rsidR="00F14F9C" w:rsidRPr="00C265C5" w:rsidRDefault="00F14F9C" w:rsidP="00F14F9C">
            <w:pPr>
              <w:rPr>
                <w:rFonts w:ascii="Arial" w:hAnsi="Arial"/>
                <w:b/>
                <w:bCs/>
                <w:u w:val="single"/>
              </w:rPr>
            </w:pPr>
          </w:p>
          <w:p w:rsidR="00F14F9C" w:rsidRPr="00C265C5" w:rsidRDefault="00F14F9C" w:rsidP="00F14F9C">
            <w:pPr>
              <w:rPr>
                <w:rFonts w:ascii="Arial" w:hAnsi="Arial"/>
              </w:rPr>
            </w:pPr>
            <w:r w:rsidRPr="00C265C5">
              <w:rPr>
                <w:rFonts w:ascii="Arial" w:hAnsi="Arial"/>
              </w:rPr>
              <w:t>Registr</w:t>
            </w:r>
            <w:r>
              <w:rPr>
                <w:rFonts w:ascii="Arial" w:hAnsi="Arial"/>
              </w:rPr>
              <w:t>ation will be done by sending</w:t>
            </w:r>
            <w:r w:rsidRPr="00C265C5">
              <w:rPr>
                <w:rFonts w:ascii="Arial" w:hAnsi="Arial"/>
              </w:rPr>
              <w:t xml:space="preserve"> e-mail</w:t>
            </w:r>
            <w:r>
              <w:rPr>
                <w:rFonts w:ascii="Arial" w:hAnsi="Arial"/>
              </w:rPr>
              <w:t xml:space="preserve"> of</w:t>
            </w:r>
            <w:r w:rsidRPr="00C265C5">
              <w:rPr>
                <w:rFonts w:ascii="Arial" w:hAnsi="Arial"/>
              </w:rPr>
              <w:t xml:space="preserve"> registration form to </w:t>
            </w:r>
            <w:r w:rsidRPr="001202F3">
              <w:rPr>
                <w:rFonts w:ascii="Arial" w:hAnsi="Arial"/>
              </w:rPr>
              <w:t>Ornit Zur Arie</w:t>
            </w:r>
            <w:r w:rsidRPr="00C265C5">
              <w:rPr>
                <w:rFonts w:ascii="Arial" w:hAnsi="Arial"/>
              </w:rPr>
              <w:t>:</w:t>
            </w:r>
          </w:p>
          <w:p w:rsidR="00F14F9C" w:rsidRDefault="006E3670" w:rsidP="00F14F9C">
            <w:pPr>
              <w:rPr>
                <w:rFonts w:ascii="Arial" w:hAnsi="Arial"/>
              </w:rPr>
            </w:pPr>
            <w:hyperlink r:id="rId10" w:history="1">
              <w:r w:rsidR="00F14F9C" w:rsidRPr="00CE64A4">
                <w:rPr>
                  <w:rStyle w:val="Hyperlink"/>
                  <w:rFonts w:ascii="Arial" w:hAnsi="Arial"/>
                </w:rPr>
                <w:t>ornitz@geotours.com</w:t>
              </w:r>
            </w:hyperlink>
          </w:p>
          <w:p w:rsidR="00F14F9C" w:rsidRDefault="00F14F9C" w:rsidP="00F14F9C">
            <w:pPr>
              <w:rPr>
                <w:rFonts w:ascii="Arial" w:hAnsi="Arial"/>
              </w:rPr>
            </w:pPr>
          </w:p>
          <w:p w:rsidR="00A90710" w:rsidRDefault="00F14F9C" w:rsidP="00F15C17">
            <w:r>
              <w:rPr>
                <w:rFonts w:ascii="Arial" w:hAnsi="Arial"/>
              </w:rPr>
              <w:t>Tel no: 972-3-5639001</w:t>
            </w:r>
          </w:p>
        </w:tc>
      </w:tr>
      <w:tr w:rsidR="00A90710" w:rsidTr="00EF314A">
        <w:trPr>
          <w:tblCellSpacing w:w="0" w:type="dxa"/>
        </w:trPr>
        <w:tc>
          <w:tcPr>
            <w:tcW w:w="2500" w:type="pct"/>
            <w:gridSpan w:val="2"/>
          </w:tcPr>
          <w:p w:rsidR="00A90710" w:rsidRDefault="00A90710">
            <w:pPr>
              <w:pStyle w:val="NormalWeb"/>
              <w:rPr>
                <w:rtl/>
              </w:rPr>
            </w:pPr>
          </w:p>
        </w:tc>
        <w:tc>
          <w:tcPr>
            <w:tcW w:w="2500" w:type="pct"/>
            <w:gridSpan w:val="2"/>
          </w:tcPr>
          <w:p w:rsidR="00A90710" w:rsidRDefault="00A90710" w:rsidP="00EF314A">
            <w:pPr>
              <w:pStyle w:val="NormalWeb"/>
            </w:pPr>
          </w:p>
        </w:tc>
      </w:tr>
    </w:tbl>
    <w:p w:rsidR="00FD76AD" w:rsidRDefault="00FD76AD"/>
    <w:sectPr w:rsidR="00FD76AD">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670" w:rsidRDefault="006E3670" w:rsidP="00F14F9C">
      <w:r>
        <w:separator/>
      </w:r>
    </w:p>
  </w:endnote>
  <w:endnote w:type="continuationSeparator" w:id="0">
    <w:p w:rsidR="006E3670" w:rsidRDefault="006E3670" w:rsidP="00F1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swiss"/>
    <w:pitch w:val="variable"/>
    <w:sig w:usb0="E10102FF" w:usb1="EAC7FFFF" w:usb2="00010012" w:usb3="00000000" w:csb0="0002009F" w:csb1="00000000"/>
  </w:font>
  <w:font w:name="’Meiryo’">
    <w:altName w:val="Cambria"/>
    <w:panose1 w:val="00000000000000000000"/>
    <w:charset w:val="00"/>
    <w:family w:val="roman"/>
    <w:notTrueType/>
    <w:pitch w:val="default"/>
  </w:font>
  <w:font w:name="Avenir Next">
    <w:altName w:val="Corbel"/>
    <w:charset w:val="00"/>
    <w:family w:val="swiss"/>
    <w:pitch w:val="variable"/>
    <w:sig w:usb0="00000001" w:usb1="5000204A" w:usb2="00000000" w:usb3="00000000" w:csb0="0000009B"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9C" w:rsidRDefault="00F14F9C">
    <w:pPr>
      <w:pStyle w:val="a7"/>
    </w:pPr>
    <w:r>
      <w:rPr>
        <w:noProof/>
        <w:lang w:eastAsia="en-US"/>
      </w:rPr>
      <w:drawing>
        <wp:anchor distT="0" distB="0" distL="114300" distR="114300" simplePos="0" relativeHeight="251659264" behindDoc="1" locked="0" layoutInCell="1" allowOverlap="1">
          <wp:simplePos x="0" y="0"/>
          <wp:positionH relativeFrom="column">
            <wp:posOffset>685165</wp:posOffset>
          </wp:positionH>
          <wp:positionV relativeFrom="paragraph">
            <wp:posOffset>9394190</wp:posOffset>
          </wp:positionV>
          <wp:extent cx="3851910" cy="989330"/>
          <wp:effectExtent l="0" t="0" r="0" b="1270"/>
          <wp:wrapNone/>
          <wp:docPr id="3" name="תמונה 3" descr="logo_page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age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1910" cy="989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670" w:rsidRDefault="006E3670" w:rsidP="00F14F9C">
      <w:r>
        <w:separator/>
      </w:r>
    </w:p>
  </w:footnote>
  <w:footnote w:type="continuationSeparator" w:id="0">
    <w:p w:rsidR="006E3670" w:rsidRDefault="006E3670" w:rsidP="00F14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9C" w:rsidRDefault="00F14F9C">
    <w:pPr>
      <w:pStyle w:val="a5"/>
    </w:pPr>
    <w:r>
      <w:rPr>
        <w:noProof/>
        <w:lang w:eastAsia="en-US"/>
      </w:rPr>
      <w:drawing>
        <wp:anchor distT="0" distB="0" distL="114300" distR="114300" simplePos="0" relativeHeight="251658240" behindDoc="1" locked="0" layoutInCell="1" allowOverlap="1">
          <wp:simplePos x="0" y="0"/>
          <wp:positionH relativeFrom="column">
            <wp:posOffset>4116705</wp:posOffset>
          </wp:positionH>
          <wp:positionV relativeFrom="paragraph">
            <wp:posOffset>-400050</wp:posOffset>
          </wp:positionV>
          <wp:extent cx="2162175" cy="895350"/>
          <wp:effectExtent l="0" t="0" r="0" b="0"/>
          <wp:wrapTight wrapText="bothSides">
            <wp:wrapPolygon edited="0">
              <wp:start x="19031" y="0"/>
              <wp:lineTo x="15605" y="8272"/>
              <wp:lineTo x="381" y="10570"/>
              <wp:lineTo x="190" y="15166"/>
              <wp:lineTo x="6280" y="16545"/>
              <wp:lineTo x="6470" y="21140"/>
              <wp:lineTo x="7612" y="21140"/>
              <wp:lineTo x="17128" y="19762"/>
              <wp:lineTo x="17318" y="16085"/>
              <wp:lineTo x="20363" y="13787"/>
              <wp:lineTo x="20173" y="8272"/>
              <wp:lineTo x="21315" y="5515"/>
              <wp:lineTo x="21315" y="2298"/>
              <wp:lineTo x="19982" y="0"/>
              <wp:lineTo x="19031" y="0"/>
            </wp:wrapPolygon>
          </wp:wrapTight>
          <wp:docPr id="1" name="תמונה 1" descr="לוגו רקע שקוף לדף 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רקע שקוף לדף לוגו"/>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15334"/>
    <w:multiLevelType w:val="hybridMultilevel"/>
    <w:tmpl w:val="292023B0"/>
    <w:lvl w:ilvl="0" w:tplc="222090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F1"/>
    <w:rsid w:val="00047B49"/>
    <w:rsid w:val="004B53A9"/>
    <w:rsid w:val="006515FE"/>
    <w:rsid w:val="006E3670"/>
    <w:rsid w:val="00731CD9"/>
    <w:rsid w:val="00754BE9"/>
    <w:rsid w:val="00782F4D"/>
    <w:rsid w:val="008877E6"/>
    <w:rsid w:val="009C15F1"/>
    <w:rsid w:val="00A90710"/>
    <w:rsid w:val="00D56C9D"/>
    <w:rsid w:val="00E2243F"/>
    <w:rsid w:val="00EC4AA8"/>
    <w:rsid w:val="00EF314A"/>
    <w:rsid w:val="00F14F9C"/>
    <w:rsid w:val="00F15C17"/>
    <w:rsid w:val="00FA486D"/>
    <w:rsid w:val="00FD76AD"/>
    <w:rsid w:val="00FE0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E17E24-D39E-3149-A1B7-75FCDECA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5F1"/>
    <w:rPr>
      <w:rFonts w:ascii="Times New Roman" w:hAnsi="Times New Roman" w:cs="Times New Roman"/>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NormalWeb">
    <w:name w:val="Normal (Web)"/>
    <w:basedOn w:val="a"/>
    <w:uiPriority w:val="99"/>
    <w:unhideWhenUsed/>
    <w:pPr>
      <w:spacing w:before="100" w:beforeAutospacing="1" w:after="100" w:afterAutospacing="1"/>
    </w:pPr>
  </w:style>
  <w:style w:type="character" w:styleId="a3">
    <w:name w:val="Strong"/>
    <w:basedOn w:val="a0"/>
    <w:uiPriority w:val="22"/>
    <w:qFormat/>
    <w:rPr>
      <w:b/>
      <w:bCs/>
    </w:rPr>
  </w:style>
  <w:style w:type="character" w:styleId="Hyperlink">
    <w:name w:val="Hyperlink"/>
    <w:uiPriority w:val="99"/>
    <w:unhideWhenUsed/>
    <w:rsid w:val="00782F4D"/>
    <w:rPr>
      <w:color w:val="0000FF"/>
      <w:u w:val="single"/>
    </w:rPr>
  </w:style>
  <w:style w:type="table" w:styleId="a4">
    <w:name w:val="Table Grid"/>
    <w:basedOn w:val="a1"/>
    <w:uiPriority w:val="39"/>
    <w:rsid w:val="0078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4F9C"/>
    <w:pPr>
      <w:tabs>
        <w:tab w:val="center" w:pos="4153"/>
        <w:tab w:val="right" w:pos="8306"/>
      </w:tabs>
    </w:pPr>
  </w:style>
  <w:style w:type="character" w:customStyle="1" w:styleId="a6">
    <w:name w:val="כותרת עליונה תו"/>
    <w:basedOn w:val="a0"/>
    <w:link w:val="a5"/>
    <w:uiPriority w:val="99"/>
    <w:rsid w:val="00F14F9C"/>
    <w:rPr>
      <w:rFonts w:ascii="Times New Roman" w:hAnsi="Times New Roman" w:cs="Times New Roman"/>
      <w:lang w:bidi="he-IL"/>
    </w:rPr>
  </w:style>
  <w:style w:type="paragraph" w:styleId="a7">
    <w:name w:val="footer"/>
    <w:basedOn w:val="a"/>
    <w:link w:val="a8"/>
    <w:uiPriority w:val="99"/>
    <w:unhideWhenUsed/>
    <w:rsid w:val="00F14F9C"/>
    <w:pPr>
      <w:tabs>
        <w:tab w:val="center" w:pos="4153"/>
        <w:tab w:val="right" w:pos="8306"/>
      </w:tabs>
    </w:pPr>
  </w:style>
  <w:style w:type="character" w:customStyle="1" w:styleId="a8">
    <w:name w:val="כותרת תחתונה תו"/>
    <w:basedOn w:val="a0"/>
    <w:link w:val="a7"/>
    <w:uiPriority w:val="99"/>
    <w:rsid w:val="00F14F9C"/>
    <w:rPr>
      <w:rFonts w:ascii="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maharesort.co.jp/katsuragi-kitanomaru/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ihanhotels-resorts.co.jp/the-thousand-kyoto/room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rnitz@geotours.com" TargetMode="External"/><Relationship Id="rId4" Type="http://schemas.openxmlformats.org/officeDocument/2006/relationships/webSettings" Target="webSettings.xml"/><Relationship Id="rId9" Type="http://schemas.openxmlformats.org/officeDocument/2006/relationships/hyperlink" Target="https://conradhotels3.hilton.com/en/hotels/japan/conrad-tokyo-TYOCICI/index.html?WT.mc_id=zELWAKN0APAC1CI2DMH3LocalSearch4DGGenericx6TYOCIC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2960</Words>
  <Characters>14801</Characters>
  <Application>Microsoft Office Word</Application>
  <DocSecurity>0</DocSecurity>
  <Lines>123</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to Japan</dc:creator>
  <cp:keywords/>
  <dc:description/>
  <cp:lastModifiedBy>Daniela Goldhirsh</cp:lastModifiedBy>
  <cp:revision>2</cp:revision>
  <dcterms:created xsi:type="dcterms:W3CDTF">2019-05-14T12:24:00Z</dcterms:created>
  <dcterms:modified xsi:type="dcterms:W3CDTF">2019-05-14T12:24:00Z</dcterms:modified>
</cp:coreProperties>
</file>