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1C7" w:rsidRDefault="00E401C7" w:rsidP="00E401C7">
      <w:pPr>
        <w:pStyle w:val="Default"/>
        <w:jc w:val="center"/>
        <w:rPr>
          <w:color w:val="auto"/>
        </w:rPr>
      </w:pPr>
      <w:r>
        <w:rPr>
          <w:color w:val="auto"/>
        </w:rPr>
        <w:t>New Year postcard with a photograph of Emile Zola, 1901</w:t>
      </w:r>
    </w:p>
    <w:p w:rsidR="00E401C7" w:rsidRDefault="00E401C7" w:rsidP="00E401C7">
      <w:pPr>
        <w:pStyle w:val="Default"/>
        <w:rPr>
          <w:color w:val="auto"/>
          <w:sz w:val="23"/>
          <w:szCs w:val="23"/>
        </w:rPr>
      </w:pPr>
      <w:r>
        <w:rPr>
          <w:rFonts w:ascii="Calibri" w:hAnsi="Calibri" w:cs="Calibri"/>
          <w:color w:val="auto"/>
          <w:sz w:val="23"/>
          <w:szCs w:val="23"/>
        </w:rPr>
        <w:t xml:space="preserve">In the second half of the 19th century, Europe began using postcards as a means of communication, influenced by the success in the Christian world of sending illustrated greetings cards for Christmas and Easter, this custom gradually took hold in Jewish society as well, and was expressed by sending letters of greeting for the New Year. The photographs, illustrations and greetings in these letters combined national, political and social ideas – and as such they expressed the spirit of the times. </w:t>
      </w:r>
    </w:p>
    <w:p w:rsidR="00E401C7" w:rsidRDefault="00E401C7" w:rsidP="00E401C7">
      <w:pPr>
        <w:pStyle w:val="Default"/>
        <w:rPr>
          <w:rFonts w:ascii="Calibri" w:hAnsi="Calibri" w:cs="Calibri"/>
          <w:color w:val="auto"/>
          <w:sz w:val="23"/>
          <w:szCs w:val="23"/>
        </w:rPr>
      </w:pPr>
      <w:r>
        <w:rPr>
          <w:rFonts w:ascii="Calibri" w:hAnsi="Calibri" w:cs="Calibri"/>
          <w:color w:val="auto"/>
          <w:sz w:val="23"/>
          <w:szCs w:val="23"/>
        </w:rPr>
        <w:t xml:space="preserve">On the National Library’s website you can read about the custom of letters of greeting. (https://tinyurl.com/y95vdbj3) </w:t>
      </w:r>
    </w:p>
    <w:p w:rsidR="00E401C7" w:rsidRDefault="00E401C7" w:rsidP="00E401C7">
      <w:pPr>
        <w:pStyle w:val="Default"/>
        <w:rPr>
          <w:rFonts w:ascii="Calibri" w:hAnsi="Calibri" w:cs="Calibri"/>
          <w:color w:val="auto"/>
          <w:sz w:val="23"/>
          <w:szCs w:val="23"/>
        </w:rPr>
      </w:pPr>
      <w:r>
        <w:rPr>
          <w:rFonts w:ascii="Calibri" w:hAnsi="Calibri" w:cs="Calibri"/>
          <w:color w:val="auto"/>
          <w:sz w:val="23"/>
          <w:szCs w:val="23"/>
        </w:rPr>
        <w:t xml:space="preserve">Have a look at the greetings card with the illustration of </w:t>
      </w:r>
      <w:r>
        <w:rPr>
          <w:rFonts w:ascii="Calibri" w:hAnsi="Calibri" w:cs="Calibri"/>
          <w:b/>
          <w:bCs/>
          <w:color w:val="auto"/>
          <w:sz w:val="23"/>
          <w:szCs w:val="23"/>
        </w:rPr>
        <w:t xml:space="preserve">Emile Zola </w:t>
      </w:r>
      <w:r>
        <w:rPr>
          <w:rFonts w:ascii="Calibri" w:hAnsi="Calibri" w:cs="Calibri"/>
          <w:color w:val="auto"/>
          <w:sz w:val="23"/>
          <w:szCs w:val="23"/>
        </w:rPr>
        <w:t xml:space="preserve">at the centre, and answer the questions which follow: </w:t>
      </w:r>
    </w:p>
    <w:p w:rsidR="00E401C7" w:rsidRDefault="00E401C7" w:rsidP="00E401C7">
      <w:pPr>
        <w:pStyle w:val="Default"/>
        <w:rPr>
          <w:rFonts w:ascii="Calibri" w:hAnsi="Calibri" w:cs="Calibri"/>
          <w:color w:val="auto"/>
          <w:sz w:val="23"/>
          <w:szCs w:val="23"/>
        </w:rPr>
      </w:pPr>
    </w:p>
    <w:p w:rsidR="00E401C7" w:rsidRDefault="00E401C7" w:rsidP="00E401C7">
      <w:pPr>
        <w:pStyle w:val="Default"/>
        <w:rPr>
          <w:color w:val="auto"/>
          <w:sz w:val="23"/>
          <w:szCs w:val="23"/>
        </w:rPr>
      </w:pPr>
      <w:r>
        <w:rPr>
          <w:rFonts w:ascii="Calibri" w:hAnsi="Calibri" w:cs="Calibri"/>
          <w:color w:val="auto"/>
          <w:sz w:val="23"/>
          <w:szCs w:val="23"/>
        </w:rPr>
        <w:t xml:space="preserve">1. On the postcard there are a number of greetings and wishes for the New Year in Hebrew. </w:t>
      </w:r>
    </w:p>
    <w:p w:rsidR="00E401C7" w:rsidRDefault="00E401C7" w:rsidP="00E401C7">
      <w:pPr>
        <w:pStyle w:val="Default"/>
        <w:rPr>
          <w:rFonts w:ascii="Calibri" w:hAnsi="Calibri" w:cs="Calibri"/>
          <w:color w:val="auto"/>
          <w:sz w:val="23"/>
          <w:szCs w:val="23"/>
        </w:rPr>
      </w:pPr>
      <w:r>
        <w:rPr>
          <w:rFonts w:ascii="Calibri" w:hAnsi="Calibri" w:cs="Calibri"/>
          <w:color w:val="auto"/>
          <w:sz w:val="23"/>
          <w:szCs w:val="23"/>
        </w:rPr>
        <w:t xml:space="preserve">a. What are they? </w:t>
      </w:r>
    </w:p>
    <w:p w:rsidR="00E401C7" w:rsidRDefault="00E401C7" w:rsidP="00E401C7">
      <w:pPr>
        <w:pStyle w:val="Default"/>
        <w:rPr>
          <w:rFonts w:ascii="Calibri" w:hAnsi="Calibri" w:cs="Calibri"/>
          <w:color w:val="auto"/>
          <w:sz w:val="23"/>
          <w:szCs w:val="23"/>
        </w:rPr>
      </w:pPr>
      <w:r>
        <w:rPr>
          <w:rFonts w:ascii="Calibri" w:hAnsi="Calibri" w:cs="Calibri"/>
          <w:color w:val="auto"/>
          <w:sz w:val="23"/>
          <w:szCs w:val="23"/>
        </w:rPr>
        <w:t xml:space="preserve">b. In which other languages do greetings appear on the card? </w:t>
      </w:r>
    </w:p>
    <w:p w:rsidR="00E401C7" w:rsidRDefault="00E401C7" w:rsidP="00E401C7">
      <w:pPr>
        <w:pStyle w:val="Default"/>
        <w:rPr>
          <w:color w:val="auto"/>
          <w:sz w:val="23"/>
          <w:szCs w:val="23"/>
        </w:rPr>
      </w:pPr>
      <w:r>
        <w:rPr>
          <w:rFonts w:ascii="Calibri" w:hAnsi="Calibri" w:cs="Calibri"/>
          <w:color w:val="auto"/>
          <w:sz w:val="23"/>
          <w:szCs w:val="23"/>
        </w:rPr>
        <w:t xml:space="preserve">c. Choose one of the other languages that you know and compare the greeting in Hebrew and the translation. What does the comparison show? </w:t>
      </w:r>
    </w:p>
    <w:p w:rsidR="00E401C7" w:rsidRDefault="00E401C7" w:rsidP="00E401C7">
      <w:pPr>
        <w:pStyle w:val="Default"/>
        <w:rPr>
          <w:color w:val="auto"/>
          <w:sz w:val="23"/>
          <w:szCs w:val="23"/>
        </w:rPr>
      </w:pPr>
      <w:r>
        <w:rPr>
          <w:rFonts w:ascii="Calibri" w:hAnsi="Calibri" w:cs="Calibri"/>
          <w:color w:val="auto"/>
          <w:sz w:val="23"/>
          <w:szCs w:val="23"/>
        </w:rPr>
        <w:t xml:space="preserve">d. Why, do you think, are there greetings in these languages on the postcard? </w:t>
      </w:r>
    </w:p>
    <w:p w:rsidR="00E401C7" w:rsidRDefault="00E401C7" w:rsidP="00E401C7">
      <w:pPr>
        <w:pStyle w:val="Default"/>
        <w:rPr>
          <w:color w:val="auto"/>
          <w:sz w:val="23"/>
          <w:szCs w:val="23"/>
        </w:rPr>
      </w:pPr>
      <w:r>
        <w:rPr>
          <w:rFonts w:ascii="Calibri" w:hAnsi="Calibri" w:cs="Calibri"/>
          <w:color w:val="auto"/>
          <w:sz w:val="23"/>
          <w:szCs w:val="23"/>
        </w:rPr>
        <w:t xml:space="preserve">e. Are most of the greetings on the postcard in Hebrew? What can you understand from this about the worldview of the illustrator? </w:t>
      </w:r>
    </w:p>
    <w:p w:rsidR="00E401C7" w:rsidRDefault="00E401C7" w:rsidP="00E401C7">
      <w:pPr>
        <w:pStyle w:val="Default"/>
        <w:rPr>
          <w:rFonts w:ascii="Calibri" w:hAnsi="Calibri" w:cs="Calibri"/>
          <w:color w:val="auto"/>
          <w:sz w:val="23"/>
          <w:szCs w:val="23"/>
        </w:rPr>
      </w:pPr>
    </w:p>
    <w:p w:rsidR="00E401C7" w:rsidRDefault="00E401C7" w:rsidP="00E401C7">
      <w:pPr>
        <w:pStyle w:val="Default"/>
        <w:rPr>
          <w:rFonts w:ascii="Calibri" w:hAnsi="Calibri" w:cs="Calibri"/>
          <w:color w:val="auto"/>
          <w:sz w:val="23"/>
          <w:szCs w:val="23"/>
        </w:rPr>
      </w:pPr>
      <w:r>
        <w:rPr>
          <w:rFonts w:ascii="Calibri" w:hAnsi="Calibri" w:cs="Calibri"/>
          <w:color w:val="auto"/>
          <w:sz w:val="23"/>
          <w:szCs w:val="23"/>
        </w:rPr>
        <w:t xml:space="preserve">2. In the centre of the postcard is a picture of the French author Emile Zola. In 1898, at the climax of the Dreyfus affair, he wrote an open letter to the President of France with the title “I accuse”. Zola argued Dreyfus’ innocence, and cautioned against the miscarriage of justice that had been carried out in his trial. He then stood trial, was found guilty and forced to flee to England. In this link you can find more information about Emil Zola: https://en.wikipedia.org/wiki/%C3%89mile_Zola </w:t>
      </w:r>
    </w:p>
    <w:p w:rsidR="00E401C7" w:rsidRDefault="00E401C7" w:rsidP="00E401C7">
      <w:pPr>
        <w:pStyle w:val="Default"/>
        <w:rPr>
          <w:color w:val="auto"/>
          <w:sz w:val="23"/>
          <w:szCs w:val="23"/>
        </w:rPr>
      </w:pPr>
      <w:r>
        <w:rPr>
          <w:rFonts w:ascii="Calibri" w:hAnsi="Calibri" w:cs="Calibri"/>
          <w:color w:val="auto"/>
          <w:sz w:val="23"/>
          <w:szCs w:val="23"/>
        </w:rPr>
        <w:t xml:space="preserve">a. Why did the illustrator choose to display a picture of Zola in the middle of the letter of greeting in 1901? </w:t>
      </w:r>
    </w:p>
    <w:p w:rsidR="00E401C7" w:rsidRDefault="00E401C7" w:rsidP="00E401C7">
      <w:pPr>
        <w:pStyle w:val="Default"/>
        <w:rPr>
          <w:color w:val="auto"/>
          <w:sz w:val="23"/>
          <w:szCs w:val="23"/>
        </w:rPr>
      </w:pPr>
      <w:r>
        <w:rPr>
          <w:rFonts w:ascii="Calibri" w:hAnsi="Calibri" w:cs="Calibri"/>
          <w:color w:val="auto"/>
          <w:sz w:val="23"/>
          <w:szCs w:val="23"/>
        </w:rPr>
        <w:t xml:space="preserve">b. Which values was the greeting illustrator looking to strengthen with this choice? </w:t>
      </w:r>
    </w:p>
    <w:p w:rsidR="00E401C7" w:rsidRDefault="00E401C7" w:rsidP="00E401C7">
      <w:pPr>
        <w:pStyle w:val="Default"/>
        <w:rPr>
          <w:rFonts w:ascii="Calibri" w:hAnsi="Calibri" w:cs="Calibri"/>
          <w:color w:val="auto"/>
          <w:sz w:val="23"/>
          <w:szCs w:val="23"/>
        </w:rPr>
      </w:pPr>
    </w:p>
    <w:p w:rsidR="00E401C7" w:rsidRDefault="00E401C7" w:rsidP="00E401C7">
      <w:pPr>
        <w:pStyle w:val="Default"/>
        <w:rPr>
          <w:rFonts w:ascii="Calibri" w:hAnsi="Calibri" w:cs="Calibri"/>
          <w:color w:val="auto"/>
          <w:sz w:val="23"/>
          <w:szCs w:val="23"/>
        </w:rPr>
      </w:pPr>
      <w:r>
        <w:rPr>
          <w:rFonts w:ascii="Calibri" w:hAnsi="Calibri" w:cs="Calibri"/>
          <w:color w:val="auto"/>
          <w:sz w:val="23"/>
          <w:szCs w:val="23"/>
        </w:rPr>
        <w:t xml:space="preserve">3. How does this New Year postcard express the spirit of the time? </w:t>
      </w:r>
    </w:p>
    <w:p w:rsidR="00E401C7" w:rsidRDefault="00E401C7" w:rsidP="00E401C7">
      <w:pPr>
        <w:pStyle w:val="Default"/>
        <w:rPr>
          <w:rFonts w:ascii="Calibri" w:hAnsi="Calibri" w:cs="Calibri"/>
          <w:color w:val="auto"/>
          <w:sz w:val="23"/>
          <w:szCs w:val="23"/>
        </w:rPr>
      </w:pPr>
    </w:p>
    <w:p w:rsidR="00E401C7" w:rsidRDefault="00E401C7" w:rsidP="00E401C7">
      <w:pPr>
        <w:pStyle w:val="Default"/>
        <w:rPr>
          <w:color w:val="auto"/>
          <w:sz w:val="23"/>
          <w:szCs w:val="23"/>
        </w:rPr>
      </w:pPr>
      <w:r>
        <w:rPr>
          <w:rFonts w:ascii="Calibri" w:hAnsi="Calibri" w:cs="Calibri"/>
          <w:color w:val="auto"/>
          <w:sz w:val="23"/>
          <w:szCs w:val="23"/>
        </w:rPr>
        <w:t xml:space="preserve">4. Who do you think would be the type of people to send this kind of letter of greeting to their acquaintances? </w:t>
      </w:r>
    </w:p>
    <w:p w:rsidR="00E401C7" w:rsidRDefault="00E401C7" w:rsidP="00E401C7">
      <w:pPr>
        <w:pStyle w:val="Default"/>
        <w:rPr>
          <w:rFonts w:ascii="Calibri" w:hAnsi="Calibri" w:cs="Calibri"/>
          <w:color w:val="auto"/>
          <w:sz w:val="23"/>
          <w:szCs w:val="23"/>
        </w:rPr>
      </w:pPr>
    </w:p>
    <w:p w:rsidR="00E401C7" w:rsidRDefault="00E401C7" w:rsidP="00E401C7">
      <w:pPr>
        <w:pStyle w:val="Default"/>
        <w:rPr>
          <w:rFonts w:ascii="Calibri" w:hAnsi="Calibri" w:cs="Calibri"/>
          <w:color w:val="auto"/>
          <w:sz w:val="23"/>
          <w:szCs w:val="23"/>
        </w:rPr>
      </w:pPr>
      <w:r>
        <w:rPr>
          <w:rFonts w:ascii="Calibri" w:hAnsi="Calibri" w:cs="Calibri"/>
          <w:color w:val="auto"/>
          <w:sz w:val="23"/>
          <w:szCs w:val="23"/>
        </w:rPr>
        <w:t xml:space="preserve">5. In your opinion, why is this source important? </w:t>
      </w:r>
    </w:p>
    <w:p w:rsidR="00E401C7" w:rsidRDefault="00E401C7" w:rsidP="00E401C7">
      <w:pPr>
        <w:pStyle w:val="Default"/>
        <w:rPr>
          <w:rFonts w:ascii="Calibri" w:hAnsi="Calibri" w:cs="Calibri"/>
          <w:color w:val="auto"/>
          <w:sz w:val="23"/>
          <w:szCs w:val="23"/>
        </w:rPr>
      </w:pPr>
    </w:p>
    <w:p w:rsidR="00E401C7" w:rsidRDefault="00E401C7" w:rsidP="00E401C7">
      <w:pPr>
        <w:pStyle w:val="Default"/>
        <w:rPr>
          <w:rFonts w:ascii="Calibri" w:hAnsi="Calibri" w:cs="Calibri"/>
          <w:color w:val="auto"/>
          <w:sz w:val="23"/>
          <w:szCs w:val="23"/>
        </w:rPr>
      </w:pPr>
      <w:r>
        <w:rPr>
          <w:rFonts w:ascii="Calibri" w:hAnsi="Calibri" w:cs="Calibri"/>
          <w:color w:val="auto"/>
          <w:sz w:val="23"/>
          <w:szCs w:val="23"/>
        </w:rPr>
        <w:t xml:space="preserve">6. What can you infer from this source about the work of the historian? </w:t>
      </w:r>
    </w:p>
    <w:p w:rsidR="005C4D93" w:rsidRDefault="005C4D93">
      <w:pPr>
        <w:rPr>
          <w:lang w:val="en-GB"/>
        </w:rPr>
      </w:pPr>
      <w:r>
        <w:rPr>
          <w:lang w:val="en-GB"/>
        </w:rPr>
        <w:br w:type="page"/>
      </w:r>
    </w:p>
    <w:p w:rsidR="005C4D93" w:rsidRDefault="005C4D93" w:rsidP="005C4D93">
      <w:pPr>
        <w:jc w:val="center"/>
        <w:rPr>
          <w:b/>
          <w:bCs/>
          <w:sz w:val="28"/>
          <w:szCs w:val="28"/>
        </w:rPr>
      </w:pPr>
      <w:r w:rsidRPr="00453B96">
        <w:rPr>
          <w:b/>
          <w:bCs/>
          <w:sz w:val="28"/>
          <w:szCs w:val="28"/>
        </w:rPr>
        <w:lastRenderedPageBreak/>
        <w:t>Is Dinner Ready Yet?:</w:t>
      </w:r>
      <w:r w:rsidRPr="00453B96">
        <w:rPr>
          <w:sz w:val="28"/>
          <w:szCs w:val="28"/>
        </w:rPr>
        <w:t xml:space="preserve"> </w:t>
      </w:r>
      <w:r w:rsidRPr="00453B96">
        <w:rPr>
          <w:b/>
          <w:bCs/>
          <w:sz w:val="28"/>
          <w:szCs w:val="28"/>
        </w:rPr>
        <w:t>Food Advertising in Israel</w:t>
      </w:r>
    </w:p>
    <w:p w:rsidR="005C4D93" w:rsidRPr="00453B96" w:rsidRDefault="005C4D93" w:rsidP="005C4D93">
      <w:pPr>
        <w:spacing w:after="0"/>
        <w:rPr>
          <w:rFonts w:ascii="Calibri" w:eastAsia="Arial" w:hAnsi="Calibri" w:cs="Arial"/>
        </w:rPr>
      </w:pPr>
      <w:r w:rsidRPr="00453B96">
        <w:rPr>
          <w:rFonts w:ascii="Calibri" w:eastAsia="Arial" w:hAnsi="Calibri" w:cs="Arial"/>
        </w:rPr>
        <w:t>In the 1970s ready-made versions of traditional foods were developed by two major Israeli food manufacturers, Telma and Osem. They were advertised as tasty, quick, and easy and were appealing to women who were entering the workforce.</w:t>
      </w:r>
    </w:p>
    <w:p w:rsidR="005C4D93" w:rsidRPr="00453B96" w:rsidRDefault="005C4D93" w:rsidP="005C4D93">
      <w:pPr>
        <w:spacing w:after="0"/>
        <w:rPr>
          <w:rFonts w:ascii="Calibri" w:eastAsia="Arial" w:hAnsi="Calibri" w:cs="Arial"/>
        </w:rPr>
      </w:pPr>
      <w:r w:rsidRPr="00453B96">
        <w:rPr>
          <w:rFonts w:ascii="Calibri" w:eastAsia="Arial" w:hAnsi="Calibri" w:cs="Arial"/>
        </w:rPr>
        <w:t>In this lesson, students analyse advertisements for products designed to make kitchen work simpler, invent their own ready-made food product, and design an advertisement for it.</w:t>
      </w:r>
    </w:p>
    <w:p w:rsidR="005C4D93" w:rsidRDefault="005C4D93" w:rsidP="005C4D93">
      <w:pPr>
        <w:rPr>
          <w:rFonts w:ascii="Calibri" w:eastAsia="Calibri" w:hAnsi="Calibri" w:cs="Calibri"/>
        </w:rPr>
      </w:pPr>
      <w:r w:rsidRPr="00453B96">
        <w:rPr>
          <w:rFonts w:ascii="Calibri" w:eastAsia="Calibri" w:hAnsi="Calibri" w:cs="Calibri"/>
        </w:rPr>
        <w:t>The lesson can be conducted in Hebrew or English.</w:t>
      </w:r>
    </w:p>
    <w:p w:rsidR="005C4D93" w:rsidRDefault="005C4D93" w:rsidP="005C4D93">
      <w:pPr>
        <w:rPr>
          <w:b/>
          <w:bCs/>
        </w:rPr>
      </w:pPr>
      <w:r>
        <w:rPr>
          <w:b/>
          <w:bCs/>
        </w:rPr>
        <w:t>Enduring Understanding</w:t>
      </w:r>
    </w:p>
    <w:p w:rsidR="005C4D93" w:rsidRPr="00453B96" w:rsidRDefault="005C4D93" w:rsidP="005C4D93">
      <w:pPr>
        <w:pStyle w:val="ListParagraph"/>
        <w:numPr>
          <w:ilvl w:val="0"/>
          <w:numId w:val="1"/>
        </w:numPr>
        <w:spacing w:after="200" w:line="276" w:lineRule="auto"/>
        <w:rPr>
          <w:rFonts w:ascii="Calibri" w:eastAsia="Calibri" w:hAnsi="Calibri" w:cs="Calibri"/>
        </w:rPr>
      </w:pPr>
      <w:r w:rsidRPr="00453B96">
        <w:rPr>
          <w:rFonts w:ascii="Calibri" w:eastAsia="Calibri" w:hAnsi="Calibri" w:cs="Calibri"/>
        </w:rPr>
        <w:t>Products in the marketplace reflect the society in which they are sold. Studying advertising for food products can give insight into the social situation at that time.</w:t>
      </w:r>
    </w:p>
    <w:p w:rsidR="005C4D93" w:rsidRDefault="005C4D93" w:rsidP="005C4D93">
      <w:pPr>
        <w:rPr>
          <w:b/>
          <w:bCs/>
        </w:rPr>
      </w:pPr>
      <w:r>
        <w:rPr>
          <w:b/>
          <w:bCs/>
        </w:rPr>
        <w:t>Learning Outcomes</w:t>
      </w:r>
    </w:p>
    <w:p w:rsidR="005C4D93" w:rsidRPr="00453B96" w:rsidRDefault="005C4D93" w:rsidP="005C4D93">
      <w:pPr>
        <w:pStyle w:val="ListParagraph"/>
        <w:widowControl w:val="0"/>
        <w:numPr>
          <w:ilvl w:val="0"/>
          <w:numId w:val="1"/>
        </w:numPr>
        <w:pBdr>
          <w:top w:val="nil"/>
          <w:left w:val="nil"/>
          <w:bottom w:val="nil"/>
          <w:right w:val="nil"/>
          <w:between w:val="nil"/>
        </w:pBdr>
        <w:spacing w:after="0"/>
        <w:rPr>
          <w:rFonts w:ascii="Calibri" w:eastAsia="Calibri" w:hAnsi="Calibri" w:cs="Calibri"/>
        </w:rPr>
      </w:pPr>
      <w:r w:rsidRPr="00453B96">
        <w:rPr>
          <w:rFonts w:ascii="Calibri" w:eastAsia="Calibri" w:hAnsi="Calibri" w:cs="Calibri"/>
        </w:rPr>
        <w:t>Students can describe foods in Hebrew using a variety of adjectives (if the lesson is taught in Hebrew)</w:t>
      </w:r>
    </w:p>
    <w:p w:rsidR="005C4D93" w:rsidRPr="00453B96" w:rsidRDefault="005C4D93" w:rsidP="005C4D93">
      <w:pPr>
        <w:pStyle w:val="ListParagraph"/>
        <w:widowControl w:val="0"/>
        <w:numPr>
          <w:ilvl w:val="0"/>
          <w:numId w:val="1"/>
        </w:numPr>
        <w:pBdr>
          <w:top w:val="nil"/>
          <w:left w:val="nil"/>
          <w:bottom w:val="nil"/>
          <w:right w:val="nil"/>
          <w:between w:val="nil"/>
        </w:pBdr>
        <w:spacing w:after="0"/>
        <w:rPr>
          <w:rFonts w:ascii="Calibri" w:eastAsia="Calibri" w:hAnsi="Calibri" w:cs="Calibri"/>
        </w:rPr>
      </w:pPr>
      <w:r w:rsidRPr="00453B96">
        <w:rPr>
          <w:rFonts w:ascii="Calibri" w:eastAsia="Calibri" w:hAnsi="Calibri" w:cs="Calibri"/>
        </w:rPr>
        <w:t>Students can explain the changes in family life and in the status of women in Israel in the 1970s as reflected in the products being offered in the market.</w:t>
      </w:r>
    </w:p>
    <w:p w:rsidR="005C4D93" w:rsidRPr="00453B96" w:rsidRDefault="005C4D93" w:rsidP="005C4D93">
      <w:pPr>
        <w:pStyle w:val="ListParagraph"/>
        <w:widowControl w:val="0"/>
        <w:numPr>
          <w:ilvl w:val="0"/>
          <w:numId w:val="1"/>
        </w:numPr>
        <w:pBdr>
          <w:top w:val="nil"/>
          <w:left w:val="nil"/>
          <w:bottom w:val="nil"/>
          <w:right w:val="nil"/>
          <w:between w:val="nil"/>
        </w:pBdr>
        <w:spacing w:after="0"/>
        <w:rPr>
          <w:rFonts w:ascii="Calibri" w:eastAsia="Calibri" w:hAnsi="Calibri" w:cs="Calibri"/>
        </w:rPr>
      </w:pPr>
      <w:r w:rsidRPr="00453B96">
        <w:rPr>
          <w:rFonts w:ascii="Calibri" w:eastAsia="Calibri" w:hAnsi="Calibri" w:cs="Calibri"/>
        </w:rPr>
        <w:t>Students can invent a new food product that could be helpful in their lives.</w:t>
      </w:r>
    </w:p>
    <w:p w:rsidR="005C4D93" w:rsidRPr="00453B96" w:rsidRDefault="005C4D93" w:rsidP="005C4D93">
      <w:pPr>
        <w:pStyle w:val="ListParagraph"/>
        <w:numPr>
          <w:ilvl w:val="0"/>
          <w:numId w:val="1"/>
        </w:numPr>
        <w:spacing w:after="200" w:line="276" w:lineRule="auto"/>
        <w:rPr>
          <w:b/>
          <w:bCs/>
        </w:rPr>
      </w:pPr>
      <w:r w:rsidRPr="00453B96">
        <w:rPr>
          <w:rFonts w:ascii="Calibri" w:eastAsia="Calibri" w:hAnsi="Calibri" w:cs="Calibri"/>
        </w:rPr>
        <w:t>Students can design an adverti</w:t>
      </w:r>
      <w:r>
        <w:rPr>
          <w:rFonts w:ascii="Calibri" w:eastAsia="Calibri" w:hAnsi="Calibri" w:cs="Calibri"/>
        </w:rPr>
        <w:t>sement describing their product.</w:t>
      </w:r>
    </w:p>
    <w:p w:rsidR="005C4D93" w:rsidRDefault="005C4D93" w:rsidP="005C4D93">
      <w:r>
        <w:rPr>
          <w:b/>
          <w:bCs/>
        </w:rPr>
        <w:t>Age group</w:t>
      </w:r>
      <w:r>
        <w:t xml:space="preserve">: </w:t>
      </w:r>
    </w:p>
    <w:p w:rsidR="005C4D93" w:rsidRPr="001D3302" w:rsidRDefault="005C4D93" w:rsidP="005C4D93">
      <w:pPr>
        <w:pStyle w:val="ListParagraph"/>
        <w:numPr>
          <w:ilvl w:val="0"/>
          <w:numId w:val="2"/>
        </w:numPr>
        <w:shd w:val="clear" w:color="auto" w:fill="FFFFFF"/>
        <w:spacing w:after="0"/>
        <w:rPr>
          <w:rFonts w:ascii="Calibri" w:eastAsia="Calibri" w:hAnsi="Calibri" w:cs="Calibri"/>
          <w:b/>
          <w:color w:val="0B0C0C"/>
        </w:rPr>
      </w:pPr>
      <w:r w:rsidRPr="001D3302">
        <w:rPr>
          <w:rFonts w:ascii="Calibri" w:eastAsia="Calibri" w:hAnsi="Calibri" w:cs="Calibri"/>
          <w:color w:val="0B0C0C"/>
        </w:rPr>
        <w:t>Junior high</w:t>
      </w:r>
    </w:p>
    <w:p w:rsidR="005C4D93" w:rsidRPr="001D3302" w:rsidRDefault="005C4D93" w:rsidP="005C4D93">
      <w:pPr>
        <w:pStyle w:val="ListParagraph"/>
        <w:numPr>
          <w:ilvl w:val="0"/>
          <w:numId w:val="2"/>
        </w:numPr>
        <w:shd w:val="clear" w:color="auto" w:fill="FFFFFF"/>
        <w:spacing w:after="0"/>
        <w:rPr>
          <w:rFonts w:ascii="Calibri" w:eastAsia="Calibri" w:hAnsi="Calibri" w:cs="Calibri"/>
          <w:b/>
          <w:color w:val="0B0C0C"/>
        </w:rPr>
      </w:pPr>
      <w:r w:rsidRPr="001D3302">
        <w:rPr>
          <w:rFonts w:ascii="Calibri" w:eastAsia="Calibri" w:hAnsi="Calibri" w:cs="Calibri"/>
          <w:color w:val="0B0C0C"/>
        </w:rPr>
        <w:t>High school</w:t>
      </w:r>
    </w:p>
    <w:p w:rsidR="005C4D93" w:rsidRPr="001D3302" w:rsidRDefault="005C4D93" w:rsidP="005C4D93">
      <w:pPr>
        <w:pStyle w:val="ListParagraph"/>
        <w:numPr>
          <w:ilvl w:val="0"/>
          <w:numId w:val="2"/>
        </w:numPr>
        <w:shd w:val="clear" w:color="auto" w:fill="FFFFFF"/>
        <w:spacing w:after="0"/>
        <w:rPr>
          <w:rFonts w:ascii="Calibri" w:eastAsia="Calibri" w:hAnsi="Calibri" w:cs="Calibri"/>
          <w:b/>
          <w:color w:val="0B0C0C"/>
        </w:rPr>
      </w:pPr>
      <w:r w:rsidRPr="001D3302">
        <w:rPr>
          <w:rFonts w:ascii="Calibri" w:eastAsia="Calibri" w:hAnsi="Calibri" w:cs="Calibri"/>
          <w:color w:val="0B0C0C"/>
        </w:rPr>
        <w:t>Informal education</w:t>
      </w:r>
    </w:p>
    <w:p w:rsidR="005C4D93" w:rsidRPr="001D3302" w:rsidRDefault="005C4D93" w:rsidP="005C4D93">
      <w:pPr>
        <w:pStyle w:val="ListParagraph"/>
        <w:numPr>
          <w:ilvl w:val="0"/>
          <w:numId w:val="2"/>
        </w:numPr>
        <w:spacing w:after="200" w:line="276" w:lineRule="auto"/>
      </w:pPr>
      <w:r w:rsidRPr="001D3302">
        <w:rPr>
          <w:rFonts w:ascii="Calibri" w:eastAsia="Calibri" w:hAnsi="Calibri" w:cs="Calibri"/>
          <w:color w:val="0B0C0C"/>
        </w:rPr>
        <w:t>Higher education</w:t>
      </w:r>
    </w:p>
    <w:p w:rsidR="005C4D93" w:rsidRDefault="005C4D93" w:rsidP="005C4D93">
      <w:pPr>
        <w:rPr>
          <w:rFonts w:ascii="Calibri" w:eastAsia="Calibri" w:hAnsi="Calibri" w:cs="Calibri"/>
          <w:b/>
          <w:bCs/>
        </w:rPr>
      </w:pPr>
      <w:r w:rsidRPr="00116257">
        <w:rPr>
          <w:rFonts w:ascii="Calibri" w:eastAsia="Calibri" w:hAnsi="Calibri" w:cs="Calibri"/>
          <w:b/>
          <w:bCs/>
        </w:rPr>
        <w:t>Materials, Equipment, and Preparations</w:t>
      </w:r>
      <w:r>
        <w:rPr>
          <w:rFonts w:ascii="Calibri" w:eastAsia="Calibri" w:hAnsi="Calibri" w:cs="Calibri"/>
          <w:b/>
          <w:bCs/>
        </w:rPr>
        <w:t>:</w:t>
      </w:r>
    </w:p>
    <w:p w:rsidR="005C4D93" w:rsidRPr="00325253" w:rsidRDefault="005C4D93" w:rsidP="005C4D93">
      <w:pPr>
        <w:pStyle w:val="ListParagraph"/>
        <w:widowControl w:val="0"/>
        <w:numPr>
          <w:ilvl w:val="0"/>
          <w:numId w:val="3"/>
        </w:numPr>
        <w:pBdr>
          <w:top w:val="nil"/>
          <w:left w:val="nil"/>
          <w:bottom w:val="nil"/>
          <w:right w:val="nil"/>
          <w:between w:val="nil"/>
        </w:pBdr>
        <w:spacing w:after="0"/>
        <w:rPr>
          <w:rFonts w:ascii="Calibri" w:eastAsia="Calibri" w:hAnsi="Calibri" w:cs="Calibri"/>
        </w:rPr>
      </w:pPr>
      <w:r w:rsidRPr="00325253">
        <w:rPr>
          <w:rFonts w:ascii="Calibri" w:eastAsia="Calibri" w:hAnsi="Calibri" w:cs="Calibri"/>
        </w:rPr>
        <w:t xml:space="preserve">Printed copies of </w:t>
      </w:r>
      <w:r w:rsidRPr="00704846">
        <w:rPr>
          <w:rFonts w:ascii="Calibri" w:eastAsia="Calibri" w:hAnsi="Calibri" w:cs="Calibri"/>
        </w:rPr>
        <w:t>worksheets</w:t>
      </w:r>
      <w:r w:rsidRPr="00325253">
        <w:rPr>
          <w:rFonts w:ascii="Calibri" w:eastAsia="Calibri" w:hAnsi="Calibri" w:cs="Calibri"/>
        </w:rPr>
        <w:t xml:space="preserve"> </w:t>
      </w:r>
      <w:r w:rsidRPr="00704846">
        <w:rPr>
          <w:rFonts w:ascii="Calibri" w:eastAsia="Calibri" w:hAnsi="Calibri" w:cs="Calibri"/>
        </w:rPr>
        <w:t>and primary sources</w:t>
      </w:r>
      <w:r>
        <w:rPr>
          <w:rFonts w:ascii="Calibri" w:eastAsia="Calibri" w:hAnsi="Calibri" w:cs="Calibri"/>
        </w:rPr>
        <w:t xml:space="preserve"> </w:t>
      </w:r>
    </w:p>
    <w:p w:rsidR="005C4D93" w:rsidRPr="00325253" w:rsidRDefault="005C4D93" w:rsidP="005C4D93">
      <w:pPr>
        <w:pStyle w:val="ListParagraph"/>
        <w:widowControl w:val="0"/>
        <w:numPr>
          <w:ilvl w:val="0"/>
          <w:numId w:val="3"/>
        </w:numPr>
        <w:pBdr>
          <w:top w:val="nil"/>
          <w:left w:val="nil"/>
          <w:bottom w:val="nil"/>
          <w:right w:val="nil"/>
          <w:between w:val="nil"/>
        </w:pBdr>
        <w:spacing w:after="0"/>
        <w:rPr>
          <w:rFonts w:ascii="Calibri" w:eastAsia="Calibri" w:hAnsi="Calibri" w:cs="Calibri"/>
        </w:rPr>
      </w:pPr>
      <w:r w:rsidRPr="00325253">
        <w:rPr>
          <w:rFonts w:ascii="Calibri" w:eastAsia="Calibri" w:hAnsi="Calibri" w:cs="Calibri"/>
        </w:rPr>
        <w:t xml:space="preserve">Computers with internet </w:t>
      </w:r>
    </w:p>
    <w:p w:rsidR="005C4D93" w:rsidRPr="00741161" w:rsidRDefault="005C4D93" w:rsidP="005C4D93">
      <w:pPr>
        <w:pStyle w:val="ListParagraph"/>
        <w:numPr>
          <w:ilvl w:val="0"/>
          <w:numId w:val="3"/>
        </w:numPr>
        <w:spacing w:after="200" w:line="276" w:lineRule="auto"/>
        <w:rPr>
          <w:b/>
          <w:bCs/>
        </w:rPr>
      </w:pPr>
      <w:r w:rsidRPr="00325253">
        <w:rPr>
          <w:rFonts w:ascii="Calibri" w:eastAsia="Calibri" w:hAnsi="Calibri" w:cs="Calibri"/>
        </w:rPr>
        <w:t>Art supplies if not using computers</w:t>
      </w:r>
    </w:p>
    <w:p w:rsidR="005C4D93" w:rsidRDefault="005C4D93" w:rsidP="005C4D93">
      <w:pPr>
        <w:rPr>
          <w:rFonts w:ascii="Calibri" w:eastAsia="Calibri" w:hAnsi="Calibri" w:cs="Calibri"/>
          <w:b/>
          <w:bCs/>
        </w:rPr>
      </w:pPr>
      <w:r w:rsidRPr="001D66B9">
        <w:rPr>
          <w:rFonts w:ascii="Calibri" w:eastAsia="Calibri" w:hAnsi="Calibri" w:cs="Calibri"/>
          <w:b/>
          <w:bCs/>
        </w:rPr>
        <w:t>Primary Sources from the NLI Collections</w:t>
      </w:r>
      <w:r>
        <w:rPr>
          <w:rFonts w:ascii="Calibri" w:eastAsia="Calibri" w:hAnsi="Calibri" w:cs="Calibri"/>
          <w:b/>
          <w:bCs/>
        </w:rPr>
        <w:t>:</w:t>
      </w:r>
    </w:p>
    <w:p w:rsidR="005C4D93" w:rsidRPr="001D66B9" w:rsidRDefault="005C4D93" w:rsidP="005C4D93">
      <w:pPr>
        <w:pStyle w:val="ListParagraph"/>
        <w:widowControl w:val="0"/>
        <w:numPr>
          <w:ilvl w:val="0"/>
          <w:numId w:val="4"/>
        </w:numPr>
        <w:pBdr>
          <w:top w:val="nil"/>
          <w:left w:val="nil"/>
          <w:bottom w:val="nil"/>
          <w:right w:val="nil"/>
          <w:between w:val="nil"/>
        </w:pBdr>
        <w:spacing w:after="0"/>
        <w:rPr>
          <w:rFonts w:ascii="Calibri" w:eastAsia="Calibri" w:hAnsi="Calibri" w:cs="Calibri"/>
        </w:rPr>
      </w:pPr>
      <w:hyperlink r:id="rId5" w:history="1">
        <w:r w:rsidRPr="001D66B9">
          <w:rPr>
            <w:rStyle w:val="Hyperlink"/>
            <w:rFonts w:ascii="Calibri" w:eastAsia="Calibri" w:hAnsi="Calibri" w:cs="Calibri"/>
          </w:rPr>
          <w:t>Every Shabbat, Osem Advertisement</w:t>
        </w:r>
      </w:hyperlink>
      <w:r w:rsidRPr="001D66B9">
        <w:rPr>
          <w:rFonts w:ascii="Calibri" w:eastAsia="Calibri" w:hAnsi="Calibri" w:cs="Calibri"/>
        </w:rPr>
        <w:t xml:space="preserve"> </w:t>
      </w:r>
    </w:p>
    <w:p w:rsidR="005C4D93" w:rsidRPr="001D66B9" w:rsidRDefault="005C4D93" w:rsidP="005C4D93">
      <w:pPr>
        <w:pStyle w:val="ListParagraph"/>
        <w:widowControl w:val="0"/>
        <w:numPr>
          <w:ilvl w:val="0"/>
          <w:numId w:val="4"/>
        </w:numPr>
        <w:pBdr>
          <w:top w:val="nil"/>
          <w:left w:val="nil"/>
          <w:bottom w:val="nil"/>
          <w:right w:val="nil"/>
          <w:between w:val="nil"/>
        </w:pBdr>
        <w:spacing w:after="0"/>
        <w:rPr>
          <w:rFonts w:ascii="Calibri" w:eastAsia="Calibri" w:hAnsi="Calibri" w:cs="Calibri"/>
        </w:rPr>
      </w:pPr>
      <w:hyperlink r:id="rId6" w:history="1">
        <w:r w:rsidRPr="001D66B9">
          <w:rPr>
            <w:rStyle w:val="Hyperlink"/>
            <w:rFonts w:ascii="Calibri" w:eastAsia="Calibri" w:hAnsi="Calibri" w:cs="Calibri"/>
          </w:rPr>
          <w:t>Gefilte Fish Advertisement</w:t>
        </w:r>
      </w:hyperlink>
      <w:r w:rsidRPr="001D66B9">
        <w:rPr>
          <w:rFonts w:ascii="Calibri" w:eastAsia="Calibri" w:hAnsi="Calibri" w:cs="Calibri"/>
        </w:rPr>
        <w:t xml:space="preserve"> </w:t>
      </w:r>
    </w:p>
    <w:p w:rsidR="005C4D93" w:rsidRPr="001D66B9" w:rsidRDefault="005C4D93" w:rsidP="005C4D93">
      <w:pPr>
        <w:pStyle w:val="ListParagraph"/>
        <w:widowControl w:val="0"/>
        <w:numPr>
          <w:ilvl w:val="0"/>
          <w:numId w:val="4"/>
        </w:numPr>
        <w:pBdr>
          <w:top w:val="nil"/>
          <w:left w:val="nil"/>
          <w:bottom w:val="nil"/>
          <w:right w:val="nil"/>
          <w:between w:val="nil"/>
        </w:pBdr>
        <w:spacing w:after="0"/>
        <w:rPr>
          <w:rFonts w:ascii="Calibri" w:eastAsia="Calibri" w:hAnsi="Calibri" w:cs="Calibri"/>
        </w:rPr>
      </w:pPr>
      <w:hyperlink r:id="rId7" w:history="1">
        <w:r w:rsidRPr="001D66B9">
          <w:rPr>
            <w:rStyle w:val="Hyperlink"/>
            <w:rFonts w:ascii="Calibri" w:eastAsia="Calibri" w:hAnsi="Calibri" w:cs="Calibri"/>
          </w:rPr>
          <w:t>Don’t Tell Savta</w:t>
        </w:r>
      </w:hyperlink>
      <w:r w:rsidRPr="001D66B9">
        <w:rPr>
          <w:rFonts w:ascii="Calibri" w:eastAsia="Calibri" w:hAnsi="Calibri" w:cs="Calibri"/>
        </w:rPr>
        <w:t xml:space="preserve"> </w:t>
      </w:r>
    </w:p>
    <w:bookmarkStart w:id="0" w:name="_t0jlc88uwqb2" w:colFirst="0" w:colLast="0"/>
    <w:bookmarkEnd w:id="0"/>
    <w:p w:rsidR="005C4D93" w:rsidRPr="00316B23" w:rsidRDefault="005C4D93" w:rsidP="005C4D93">
      <w:pPr>
        <w:pStyle w:val="ListParagraph"/>
        <w:numPr>
          <w:ilvl w:val="0"/>
          <w:numId w:val="4"/>
        </w:numPr>
        <w:spacing w:after="200" w:line="276" w:lineRule="auto"/>
        <w:rPr>
          <w:b/>
          <w:bCs/>
        </w:rPr>
      </w:pPr>
      <w:r>
        <w:rPr>
          <w:rFonts w:ascii="Calibri" w:eastAsia="Calibri" w:hAnsi="Calibri" w:cs="Calibri"/>
          <w:highlight w:val="white"/>
        </w:rPr>
        <w:fldChar w:fldCharType="begin"/>
      </w:r>
      <w:r>
        <w:rPr>
          <w:rFonts w:ascii="Calibri" w:eastAsia="Calibri" w:hAnsi="Calibri" w:cs="Calibri"/>
          <w:highlight w:val="white"/>
        </w:rPr>
        <w:instrText xml:space="preserve"> HYPERLINK "http://primo.nli.org.il/primo_library/libweb/action/dlDisplay.do?vid=NNL_Ephemera&amp;docId=NNL_Ephemera700227030" </w:instrText>
      </w:r>
      <w:r>
        <w:rPr>
          <w:rFonts w:ascii="Calibri" w:eastAsia="Calibri" w:hAnsi="Calibri" w:cs="Calibri"/>
          <w:highlight w:val="white"/>
        </w:rPr>
        <w:fldChar w:fldCharType="separate"/>
      </w:r>
      <w:r w:rsidRPr="00316B23">
        <w:rPr>
          <w:rStyle w:val="Hyperlink"/>
          <w:rFonts w:ascii="Calibri" w:eastAsia="Calibri" w:hAnsi="Calibri" w:cs="Calibri"/>
          <w:highlight w:val="white"/>
        </w:rPr>
        <w:t>The Secret to a Happy Family – Osem Chicken Soup</w:t>
      </w:r>
      <w:r>
        <w:rPr>
          <w:rFonts w:ascii="Calibri" w:eastAsia="Calibri" w:hAnsi="Calibri" w:cs="Calibri"/>
          <w:highlight w:val="white"/>
        </w:rPr>
        <w:fldChar w:fldCharType="end"/>
      </w:r>
      <w:r w:rsidRPr="001D66B9">
        <w:rPr>
          <w:rFonts w:ascii="Calibri" w:eastAsia="Calibri" w:hAnsi="Calibri" w:cs="Calibri"/>
          <w:highlight w:val="white"/>
        </w:rPr>
        <w:t xml:space="preserve"> </w:t>
      </w:r>
    </w:p>
    <w:p w:rsidR="005C4D93" w:rsidRDefault="005C4D93" w:rsidP="005C4D93">
      <w:pPr>
        <w:rPr>
          <w:b/>
          <w:bCs/>
        </w:rPr>
      </w:pPr>
    </w:p>
    <w:p w:rsidR="005C4D93" w:rsidRDefault="005C4D93" w:rsidP="005C4D93">
      <w:pPr>
        <w:rPr>
          <w:rFonts w:ascii="Calibri" w:hAnsi="Calibri"/>
          <w:b/>
          <w:bCs/>
        </w:rPr>
      </w:pPr>
      <w:r w:rsidRPr="00316B23">
        <w:rPr>
          <w:rFonts w:ascii="Calibri" w:hAnsi="Calibri"/>
          <w:b/>
          <w:bCs/>
        </w:rPr>
        <w:t>Background Information</w:t>
      </w:r>
      <w:r>
        <w:rPr>
          <w:rFonts w:ascii="Calibri" w:hAnsi="Calibri"/>
          <w:b/>
          <w:bCs/>
        </w:rPr>
        <w:t>:</w:t>
      </w:r>
    </w:p>
    <w:p w:rsidR="005C4D93" w:rsidRPr="00C00246" w:rsidRDefault="005C4D93" w:rsidP="005C4D93">
      <w:pPr>
        <w:pStyle w:val="ListParagraph"/>
        <w:numPr>
          <w:ilvl w:val="0"/>
          <w:numId w:val="5"/>
        </w:numPr>
        <w:spacing w:after="0" w:line="276" w:lineRule="auto"/>
        <w:rPr>
          <w:rFonts w:ascii="Calibri" w:hAnsi="Calibri"/>
        </w:rPr>
      </w:pPr>
      <w:hyperlink r:id="rId8" w:history="1">
        <w:r w:rsidRPr="00C00246">
          <w:rPr>
            <w:rStyle w:val="Hyperlink"/>
            <w:rFonts w:ascii="Calibri" w:hAnsi="Calibri"/>
          </w:rPr>
          <w:t xml:space="preserve">Gender in Israel, </w:t>
        </w:r>
        <w:r w:rsidRPr="00C00246">
          <w:rPr>
            <w:rStyle w:val="Hyperlink"/>
            <w:rFonts w:ascii="Calibri" w:hAnsi="Calibri"/>
            <w:i/>
          </w:rPr>
          <w:t>Israel Institute</w:t>
        </w:r>
      </w:hyperlink>
      <w:r w:rsidRPr="00C00246">
        <w:rPr>
          <w:rFonts w:ascii="Calibri" w:hAnsi="Calibri"/>
        </w:rPr>
        <w:t xml:space="preserve"> </w:t>
      </w:r>
    </w:p>
    <w:p w:rsidR="005C4D93" w:rsidRPr="00880FA7" w:rsidRDefault="005C4D93" w:rsidP="005C4D93">
      <w:pPr>
        <w:pStyle w:val="ListParagraph"/>
        <w:numPr>
          <w:ilvl w:val="0"/>
          <w:numId w:val="5"/>
        </w:numPr>
        <w:spacing w:after="200" w:line="276" w:lineRule="auto"/>
        <w:rPr>
          <w:b/>
          <w:bCs/>
        </w:rPr>
      </w:pPr>
      <w:hyperlink r:id="rId9" w:history="1">
        <w:r w:rsidRPr="00C00246">
          <w:rPr>
            <w:rStyle w:val="Hyperlink"/>
            <w:rFonts w:ascii="Calibri" w:hAnsi="Calibri"/>
          </w:rPr>
          <w:t xml:space="preserve">History of Osem, </w:t>
        </w:r>
        <w:r w:rsidRPr="00C00246">
          <w:rPr>
            <w:rStyle w:val="Hyperlink"/>
            <w:rFonts w:ascii="Calibri" w:hAnsi="Calibri"/>
            <w:i/>
          </w:rPr>
          <w:t>Osem</w:t>
        </w:r>
      </w:hyperlink>
      <w:r w:rsidRPr="00C00246">
        <w:rPr>
          <w:rFonts w:ascii="Calibri" w:hAnsi="Calibri"/>
        </w:rPr>
        <w:t xml:space="preserve"> </w:t>
      </w:r>
    </w:p>
    <w:p w:rsidR="005C4D93" w:rsidRPr="00E83AD5" w:rsidRDefault="005C4D93" w:rsidP="005C4D93">
      <w:pPr>
        <w:jc w:val="center"/>
        <w:rPr>
          <w:b/>
          <w:bCs/>
          <w:sz w:val="28"/>
          <w:szCs w:val="28"/>
        </w:rPr>
      </w:pPr>
      <w:r w:rsidRPr="00E83AD5">
        <w:rPr>
          <w:b/>
          <w:bCs/>
          <w:sz w:val="28"/>
          <w:szCs w:val="28"/>
        </w:rPr>
        <w:lastRenderedPageBreak/>
        <w:t>Lesson Plan</w:t>
      </w:r>
    </w:p>
    <w:p w:rsidR="005C4D93" w:rsidRPr="00954DBE" w:rsidRDefault="005C4D93" w:rsidP="005C4D93">
      <w:pPr>
        <w:rPr>
          <w:b/>
          <w:sz w:val="24"/>
          <w:szCs w:val="24"/>
        </w:rPr>
      </w:pPr>
      <w:r w:rsidRPr="00954DBE">
        <w:rPr>
          <w:b/>
          <w:sz w:val="24"/>
          <w:szCs w:val="24"/>
        </w:rPr>
        <w:t>Lesson One</w:t>
      </w:r>
    </w:p>
    <w:p w:rsidR="005C4D93" w:rsidRDefault="005C4D93" w:rsidP="005C4D93">
      <w:pPr>
        <w:spacing w:after="0"/>
      </w:pPr>
      <w:r>
        <w:rPr>
          <w:b/>
        </w:rPr>
        <w:t xml:space="preserve">1. Introduction – Discussion about how food is prepared in the students’ homes </w:t>
      </w:r>
      <w:r>
        <w:t>Suggested questions:</w:t>
      </w:r>
    </w:p>
    <w:p w:rsidR="005C4D93" w:rsidRDefault="005C4D93" w:rsidP="005C4D93">
      <w:pPr>
        <w:pStyle w:val="ListParagraph"/>
        <w:numPr>
          <w:ilvl w:val="0"/>
          <w:numId w:val="6"/>
        </w:numPr>
        <w:spacing w:after="0" w:line="276" w:lineRule="auto"/>
      </w:pPr>
      <w:r>
        <w:t>Who prepares the food in your house?</w:t>
      </w:r>
    </w:p>
    <w:p w:rsidR="005C4D93" w:rsidRDefault="005C4D93" w:rsidP="005C4D93">
      <w:pPr>
        <w:pStyle w:val="ListParagraph"/>
        <w:numPr>
          <w:ilvl w:val="0"/>
          <w:numId w:val="6"/>
        </w:numPr>
        <w:spacing w:after="0" w:line="276" w:lineRule="auto"/>
      </w:pPr>
      <w:r>
        <w:t>How long do you think it usually takes to make dinner?</w:t>
      </w:r>
    </w:p>
    <w:p w:rsidR="005C4D93" w:rsidRDefault="005C4D93" w:rsidP="005C4D93">
      <w:pPr>
        <w:pStyle w:val="ListParagraph"/>
        <w:numPr>
          <w:ilvl w:val="0"/>
          <w:numId w:val="6"/>
        </w:numPr>
        <w:spacing w:after="0" w:line="276" w:lineRule="auto"/>
      </w:pPr>
      <w:r>
        <w:t>What products does your family use to speed up dinner preparation?</w:t>
      </w:r>
    </w:p>
    <w:p w:rsidR="005C4D93" w:rsidRDefault="005C4D93" w:rsidP="005C4D93">
      <w:pPr>
        <w:pStyle w:val="ListParagraph"/>
        <w:numPr>
          <w:ilvl w:val="0"/>
          <w:numId w:val="6"/>
        </w:numPr>
        <w:spacing w:after="0" w:line="276" w:lineRule="auto"/>
      </w:pPr>
      <w:r>
        <w:t>How much time do you think your grandparents or great-grandparents spent on preparing food?</w:t>
      </w:r>
    </w:p>
    <w:p w:rsidR="005C4D93" w:rsidRDefault="005C4D93" w:rsidP="005C4D93">
      <w:pPr>
        <w:pStyle w:val="ListParagraph"/>
        <w:numPr>
          <w:ilvl w:val="0"/>
          <w:numId w:val="6"/>
        </w:numPr>
        <w:spacing w:after="200" w:line="276" w:lineRule="auto"/>
      </w:pPr>
      <w:r>
        <w:t>Why do you think that people today have less time to prepare food?</w:t>
      </w:r>
    </w:p>
    <w:p w:rsidR="005C4D93" w:rsidRDefault="005C4D93" w:rsidP="005C4D93">
      <w:r>
        <w:t>Explain to students that in this lesson, they will analyse Israeli advertisements from the 1970s for products which made food preparation easier and faster. They will then create their own ready-made meal product and design an advertisement for it.</w:t>
      </w:r>
    </w:p>
    <w:p w:rsidR="005C4D93" w:rsidRPr="00C67474" w:rsidRDefault="005C4D93" w:rsidP="005C4D93">
      <w:pPr>
        <w:rPr>
          <w:sz w:val="2"/>
          <w:szCs w:val="2"/>
        </w:rPr>
      </w:pPr>
    </w:p>
    <w:p w:rsidR="005C4D93" w:rsidRDefault="005C4D93" w:rsidP="005C4D93">
      <w:pPr>
        <w:spacing w:after="0"/>
        <w:rPr>
          <w:b/>
        </w:rPr>
      </w:pPr>
      <w:r>
        <w:rPr>
          <w:b/>
        </w:rPr>
        <w:t xml:space="preserve">2. Jigsaw Activity – Analyse advertisements using worksheets </w:t>
      </w:r>
    </w:p>
    <w:p w:rsidR="005C4D93" w:rsidRDefault="005C4D93" w:rsidP="005C4D93">
      <w:pPr>
        <w:spacing w:after="0"/>
      </w:pPr>
      <w:r>
        <w:t xml:space="preserve">(For more information about the jigsaw strategy click </w:t>
      </w:r>
      <w:hyperlink r:id="rId10">
        <w:r>
          <w:rPr>
            <w:color w:val="1155CC"/>
            <w:u w:val="single"/>
          </w:rPr>
          <w:t>here</w:t>
        </w:r>
      </w:hyperlink>
      <w:r>
        <w:t xml:space="preserve">). </w:t>
      </w:r>
    </w:p>
    <w:p w:rsidR="005C4D93" w:rsidRDefault="005C4D93" w:rsidP="005C4D93">
      <w:r>
        <w:t xml:space="preserve">The students analyse four advertisements for ready-made foods.  </w:t>
      </w:r>
    </w:p>
    <w:p w:rsidR="005C4D93" w:rsidRDefault="005C4D93" w:rsidP="005C4D93">
      <w:pPr>
        <w:pStyle w:val="ListParagraph"/>
        <w:numPr>
          <w:ilvl w:val="0"/>
          <w:numId w:val="7"/>
        </w:numPr>
        <w:spacing w:after="0" w:line="276" w:lineRule="auto"/>
      </w:pPr>
      <w:r>
        <w:t>Divide the students into groups of four to create an “</w:t>
      </w:r>
      <w:r w:rsidRPr="00954DBE">
        <w:t>analysis group</w:t>
      </w:r>
      <w:r w:rsidRPr="008E595C">
        <w:t>.”</w:t>
      </w:r>
      <w:r>
        <w:t xml:space="preserve"> </w:t>
      </w:r>
      <w:r>
        <w:br/>
        <w:t xml:space="preserve">The members of this group analyse one advertisement with the help of the </w:t>
      </w:r>
      <w:hyperlink r:id="rId11" w:history="1">
        <w:r w:rsidRPr="00704846">
          <w:rPr>
            <w:rStyle w:val="Hyperlink"/>
          </w:rPr>
          <w:t>worksheet</w:t>
        </w:r>
      </w:hyperlink>
      <w:r>
        <w:t xml:space="preserve">.  </w:t>
      </w:r>
    </w:p>
    <w:p w:rsidR="005C4D93" w:rsidRDefault="005C4D93" w:rsidP="005C4D93">
      <w:pPr>
        <w:pStyle w:val="ListParagraph"/>
        <w:spacing w:after="0"/>
      </w:pPr>
      <w:r>
        <w:t xml:space="preserve">(If this is a Hebrew lesson, you might decide not to print the translations.)  </w:t>
      </w:r>
    </w:p>
    <w:p w:rsidR="005C4D93" w:rsidRDefault="005C4D93" w:rsidP="005C4D93">
      <w:pPr>
        <w:pStyle w:val="ListParagraph"/>
        <w:numPr>
          <w:ilvl w:val="0"/>
          <w:numId w:val="7"/>
        </w:numPr>
        <w:spacing w:after="0" w:line="276" w:lineRule="auto"/>
      </w:pPr>
      <w:r>
        <w:t xml:space="preserve">After analysing their advert, each member of the analysis group leaves the group and creates a new </w:t>
      </w:r>
      <w:r w:rsidRPr="00954DBE">
        <w:t>study group</w:t>
      </w:r>
      <w:r>
        <w:t xml:space="preserve"> consisting of four members, each of whom have analysed a different advertisement. </w:t>
      </w:r>
      <w:r>
        <w:br/>
        <w:t xml:space="preserve">(The number of study groups is the number of students in the class divided by four.)  </w:t>
      </w:r>
    </w:p>
    <w:p w:rsidR="005C4D93" w:rsidRDefault="005C4D93" w:rsidP="005C4D93">
      <w:pPr>
        <w:pStyle w:val="ListParagraph"/>
        <w:numPr>
          <w:ilvl w:val="0"/>
          <w:numId w:val="7"/>
        </w:numPr>
        <w:spacing w:after="0" w:line="276" w:lineRule="auto"/>
      </w:pPr>
      <w:r>
        <w:t xml:space="preserve">In their </w:t>
      </w:r>
      <w:r w:rsidRPr="00954DBE">
        <w:t>study group</w:t>
      </w:r>
      <w:r>
        <w:t xml:space="preserve">s, each student presents the advertisement they previously analysed and the main issues that emerged during the analysis. </w:t>
      </w:r>
      <w:r>
        <w:br/>
        <w:t xml:space="preserve">The students compile the information on a </w:t>
      </w:r>
      <w:hyperlink r:id="rId12" w:history="1">
        <w:r w:rsidRPr="00704846">
          <w:rPr>
            <w:rStyle w:val="Hyperlink"/>
          </w:rPr>
          <w:t>worksheet</w:t>
        </w:r>
      </w:hyperlink>
      <w:r>
        <w:t xml:space="preserve">. </w:t>
      </w:r>
      <w:r>
        <w:br/>
        <w:t xml:space="preserve">By the end, all of the students will be familiar with all of the advertisements.  </w:t>
      </w:r>
    </w:p>
    <w:p w:rsidR="005C4D93" w:rsidRDefault="005C4D93" w:rsidP="005C4D93">
      <w:pPr>
        <w:pStyle w:val="ListParagraph"/>
        <w:numPr>
          <w:ilvl w:val="0"/>
          <w:numId w:val="7"/>
        </w:numPr>
        <w:spacing w:after="0" w:line="276" w:lineRule="auto"/>
      </w:pPr>
      <w:r>
        <w:t xml:space="preserve">In their </w:t>
      </w:r>
      <w:r w:rsidRPr="00954DBE">
        <w:t>study groups</w:t>
      </w:r>
      <w:r>
        <w:t>, the students discuss the following points, based on their new knowledge of all four advertisements:</w:t>
      </w:r>
    </w:p>
    <w:p w:rsidR="005C4D93" w:rsidRDefault="005C4D93" w:rsidP="005C4D93">
      <w:pPr>
        <w:pStyle w:val="ListParagraph"/>
        <w:numPr>
          <w:ilvl w:val="0"/>
          <w:numId w:val="8"/>
        </w:numPr>
        <w:spacing w:after="0" w:line="276" w:lineRule="auto"/>
      </w:pPr>
      <w:r>
        <w:t xml:space="preserve">Summarise the adjectives. </w:t>
      </w:r>
      <w:r>
        <w:br/>
        <w:t>Did some adjectives appear in all of the advertisements?</w:t>
      </w:r>
    </w:p>
    <w:p w:rsidR="005C4D93" w:rsidRDefault="005C4D93" w:rsidP="005C4D93">
      <w:pPr>
        <w:pStyle w:val="ListParagraph"/>
        <w:numPr>
          <w:ilvl w:val="0"/>
          <w:numId w:val="8"/>
        </w:numPr>
        <w:spacing w:after="0" w:line="276" w:lineRule="auto"/>
      </w:pPr>
      <w:r>
        <w:t xml:space="preserve">Describe the audiences. </w:t>
      </w:r>
      <w:r>
        <w:br/>
        <w:t>Were all of the advertisements addressing the same audience? Why?</w:t>
      </w:r>
    </w:p>
    <w:p w:rsidR="005C4D93" w:rsidRDefault="005C4D93" w:rsidP="005C4D93">
      <w:pPr>
        <w:pStyle w:val="ListParagraph"/>
        <w:numPr>
          <w:ilvl w:val="0"/>
          <w:numId w:val="8"/>
        </w:numPr>
        <w:spacing w:after="0" w:line="276" w:lineRule="auto"/>
      </w:pPr>
      <w:r>
        <w:t>Which products do you think were successful? Why?</w:t>
      </w:r>
    </w:p>
    <w:p w:rsidR="005C4D93" w:rsidRDefault="005C4D93" w:rsidP="005C4D93">
      <w:pPr>
        <w:pStyle w:val="ListParagraph"/>
        <w:numPr>
          <w:ilvl w:val="0"/>
          <w:numId w:val="8"/>
        </w:numPr>
        <w:spacing w:after="200" w:line="276" w:lineRule="auto"/>
      </w:pPr>
      <w:r>
        <w:t xml:space="preserve">If the companies were making ready-made products today, what do you think would be different? </w:t>
      </w:r>
      <w:r>
        <w:br/>
        <w:t>How would their marketing strategy</w:t>
      </w:r>
      <w:r w:rsidDel="008E595C">
        <w:t xml:space="preserve"> </w:t>
      </w:r>
      <w:r>
        <w:t>differ?</w:t>
      </w:r>
    </w:p>
    <w:p w:rsidR="005C4D93" w:rsidRDefault="005C4D93" w:rsidP="005C4D93">
      <w:pPr>
        <w:rPr>
          <w:b/>
          <w:sz w:val="24"/>
          <w:szCs w:val="24"/>
        </w:rPr>
      </w:pPr>
    </w:p>
    <w:p w:rsidR="005C4D93" w:rsidRPr="00954DBE" w:rsidRDefault="005C4D93" w:rsidP="005C4D93">
      <w:pPr>
        <w:spacing w:after="0"/>
        <w:rPr>
          <w:b/>
          <w:sz w:val="24"/>
          <w:szCs w:val="24"/>
        </w:rPr>
      </w:pPr>
      <w:r w:rsidRPr="00954DBE">
        <w:rPr>
          <w:b/>
          <w:sz w:val="24"/>
          <w:szCs w:val="24"/>
        </w:rPr>
        <w:lastRenderedPageBreak/>
        <w:t>Lesson Two</w:t>
      </w:r>
    </w:p>
    <w:p w:rsidR="005C4D93" w:rsidRDefault="005C4D93" w:rsidP="005C4D93">
      <w:pPr>
        <w:spacing w:after="0"/>
      </w:pPr>
      <w:r>
        <w:rPr>
          <w:b/>
        </w:rPr>
        <w:t xml:space="preserve">1. </w:t>
      </w:r>
      <w:r w:rsidRPr="00C67474">
        <w:rPr>
          <w:b/>
        </w:rPr>
        <w:t>Pair or Small Group Activity – Invent a time-saving, ready-made product</w:t>
      </w:r>
    </w:p>
    <w:p w:rsidR="005C4D93" w:rsidRDefault="005C4D93" w:rsidP="005C4D93">
      <w:pPr>
        <w:spacing w:after="0"/>
      </w:pPr>
      <w:r>
        <w:t>Consider the following when developing your product:</w:t>
      </w:r>
    </w:p>
    <w:p w:rsidR="005C4D93" w:rsidRDefault="005C4D93" w:rsidP="005C4D93">
      <w:pPr>
        <w:pStyle w:val="ListParagraph"/>
        <w:numPr>
          <w:ilvl w:val="0"/>
          <w:numId w:val="9"/>
        </w:numPr>
        <w:spacing w:after="0" w:line="276" w:lineRule="auto"/>
      </w:pPr>
      <w:r>
        <w:t>What types of foods does your family like to eat?</w:t>
      </w:r>
    </w:p>
    <w:p w:rsidR="005C4D93" w:rsidRDefault="005C4D93" w:rsidP="005C4D93">
      <w:pPr>
        <w:pStyle w:val="ListParagraph"/>
        <w:numPr>
          <w:ilvl w:val="0"/>
          <w:numId w:val="9"/>
        </w:numPr>
        <w:spacing w:after="0" w:line="276" w:lineRule="auto"/>
      </w:pPr>
      <w:r>
        <w:t>Why does it take a long time to prepare food in your home?</w:t>
      </w:r>
    </w:p>
    <w:p w:rsidR="005C4D93" w:rsidRDefault="005C4D93" w:rsidP="005C4D93">
      <w:pPr>
        <w:pStyle w:val="ListParagraph"/>
        <w:numPr>
          <w:ilvl w:val="0"/>
          <w:numId w:val="9"/>
        </w:numPr>
        <w:spacing w:after="0" w:line="276" w:lineRule="auto"/>
      </w:pPr>
      <w:r>
        <w:t>What tasks could be done for you which would make preparation easier?</w:t>
      </w:r>
    </w:p>
    <w:p w:rsidR="005C4D93" w:rsidRDefault="005C4D93" w:rsidP="005C4D93">
      <w:pPr>
        <w:spacing w:after="0"/>
      </w:pPr>
      <w:r>
        <w:t xml:space="preserve">Students use the </w:t>
      </w:r>
      <w:hyperlink r:id="rId13" w:history="1">
        <w:r w:rsidRPr="00D01554">
          <w:rPr>
            <w:rStyle w:val="Hyperlink"/>
          </w:rPr>
          <w:t>worksheet</w:t>
        </w:r>
      </w:hyperlink>
      <w:r>
        <w:t xml:space="preserve"> as they develop their product and design the advertisement.</w:t>
      </w:r>
    </w:p>
    <w:p w:rsidR="005C4D93" w:rsidRPr="00620AF5" w:rsidRDefault="005C4D93" w:rsidP="005C4D93">
      <w:pPr>
        <w:spacing w:after="0"/>
        <w:rPr>
          <w:sz w:val="2"/>
          <w:szCs w:val="2"/>
        </w:rPr>
      </w:pPr>
    </w:p>
    <w:p w:rsidR="005C4D93" w:rsidRDefault="005C4D93" w:rsidP="005C4D93">
      <w:pPr>
        <w:spacing w:after="0"/>
      </w:pPr>
      <w:r>
        <w:rPr>
          <w:b/>
        </w:rPr>
        <w:t>2. Creative Activity – Design an advertisement</w:t>
      </w:r>
    </w:p>
    <w:p w:rsidR="005C4D93" w:rsidRDefault="005C4D93" w:rsidP="005C4D93">
      <w:pPr>
        <w:spacing w:after="0"/>
      </w:pPr>
      <w:r>
        <w:t>Design an advertisement for the product using one of the following methods:</w:t>
      </w:r>
    </w:p>
    <w:p w:rsidR="005C4D93" w:rsidRDefault="005C4D93" w:rsidP="005C4D93">
      <w:pPr>
        <w:pStyle w:val="ListParagraph"/>
        <w:numPr>
          <w:ilvl w:val="0"/>
          <w:numId w:val="10"/>
        </w:numPr>
        <w:spacing w:after="0" w:line="276" w:lineRule="auto"/>
      </w:pPr>
      <w:r>
        <w:t>Without computers – Use traditional art materials</w:t>
      </w:r>
    </w:p>
    <w:p w:rsidR="005C4D93" w:rsidRDefault="005C4D93" w:rsidP="005C4D93">
      <w:pPr>
        <w:pStyle w:val="ListParagraph"/>
        <w:numPr>
          <w:ilvl w:val="0"/>
          <w:numId w:val="10"/>
        </w:numPr>
        <w:spacing w:after="0" w:line="276" w:lineRule="auto"/>
      </w:pPr>
      <w:r>
        <w:t xml:space="preserve">With computers – Suggested websites: </w:t>
      </w:r>
      <w:hyperlink r:id="rId14">
        <w:r w:rsidRPr="00C67474">
          <w:rPr>
            <w:color w:val="1155CC"/>
            <w:u w:val="single"/>
          </w:rPr>
          <w:t>Canva</w:t>
        </w:r>
      </w:hyperlink>
      <w:r>
        <w:t xml:space="preserve"> and </w:t>
      </w:r>
      <w:hyperlink r:id="rId15">
        <w:r w:rsidRPr="00C67474">
          <w:rPr>
            <w:color w:val="1155CC"/>
            <w:u w:val="single"/>
          </w:rPr>
          <w:t>Venngage</w:t>
        </w:r>
      </w:hyperlink>
    </w:p>
    <w:p w:rsidR="005C4D93" w:rsidRDefault="005C4D93" w:rsidP="005C4D93">
      <w:pPr>
        <w:pStyle w:val="ListParagraph"/>
        <w:numPr>
          <w:ilvl w:val="0"/>
          <w:numId w:val="10"/>
        </w:numPr>
        <w:spacing w:after="0" w:line="276" w:lineRule="auto"/>
      </w:pPr>
      <w:r>
        <w:t xml:space="preserve">Optional activity – Film an advertisement for your product. Suggested websites: </w:t>
      </w:r>
      <w:hyperlink r:id="rId16">
        <w:r w:rsidRPr="00C67474">
          <w:rPr>
            <w:color w:val="1155CC"/>
            <w:u w:val="single"/>
          </w:rPr>
          <w:t>Powtoon</w:t>
        </w:r>
      </w:hyperlink>
      <w:r>
        <w:t xml:space="preserve">, </w:t>
      </w:r>
      <w:hyperlink r:id="rId17">
        <w:r w:rsidRPr="00C67474">
          <w:rPr>
            <w:color w:val="1155CC"/>
            <w:u w:val="single"/>
          </w:rPr>
          <w:t>Voice Recorder</w:t>
        </w:r>
      </w:hyperlink>
    </w:p>
    <w:p w:rsidR="005C4D93" w:rsidRDefault="005C4D93" w:rsidP="005C4D93">
      <w:pPr>
        <w:spacing w:after="0"/>
      </w:pPr>
      <w:r>
        <w:t>If the activity is part of a Hebrew lesson, a lesson on useful adjectives and food vocabulary</w:t>
      </w:r>
      <w:r w:rsidDel="008E595C">
        <w:t xml:space="preserve"> </w:t>
      </w:r>
      <w:r>
        <w:t xml:space="preserve">is recommended before the students begin designing their advertisements. </w:t>
      </w:r>
      <w:r>
        <w:br/>
      </w:r>
      <w:hyperlink r:id="rId18">
        <w:r>
          <w:rPr>
            <w:color w:val="1155CC"/>
            <w:u w:val="single"/>
          </w:rPr>
          <w:t>Quizlet</w:t>
        </w:r>
      </w:hyperlink>
      <w:r>
        <w:t xml:space="preserve"> is a recommended website for vocabulary acquisition and review.</w:t>
      </w:r>
    </w:p>
    <w:p w:rsidR="005C4D93" w:rsidRPr="00620AF5" w:rsidRDefault="005C4D93" w:rsidP="005C4D93">
      <w:pPr>
        <w:rPr>
          <w:b/>
          <w:bCs/>
          <w:sz w:val="2"/>
          <w:szCs w:val="2"/>
        </w:rPr>
      </w:pPr>
    </w:p>
    <w:p w:rsidR="005C4D93" w:rsidRPr="00620AF5" w:rsidRDefault="005C4D93" w:rsidP="005C4D93">
      <w:pPr>
        <w:spacing w:after="0"/>
        <w:rPr>
          <w:b/>
          <w:bCs/>
        </w:rPr>
      </w:pPr>
      <w:r w:rsidRPr="00620AF5">
        <w:rPr>
          <w:b/>
          <w:bCs/>
        </w:rPr>
        <w:t>Advertisement Analysis Worksheet – Analysis Group</w:t>
      </w:r>
    </w:p>
    <w:p w:rsidR="005C4D93" w:rsidRPr="00620AF5" w:rsidRDefault="005C4D93" w:rsidP="005C4D93">
      <w:pPr>
        <w:spacing w:after="0"/>
      </w:pPr>
      <w:r w:rsidRPr="00620AF5">
        <w:rPr>
          <w:b/>
        </w:rPr>
        <w:t>Observation</w:t>
      </w:r>
    </w:p>
    <w:p w:rsidR="005C4D93" w:rsidRPr="00620AF5" w:rsidRDefault="005C4D93" w:rsidP="005C4D93">
      <w:pPr>
        <w:numPr>
          <w:ilvl w:val="0"/>
          <w:numId w:val="11"/>
        </w:numPr>
        <w:spacing w:after="0"/>
      </w:pPr>
      <w:r w:rsidRPr="00620AF5">
        <w:t>Which company is advertising here?</w:t>
      </w:r>
    </w:p>
    <w:p w:rsidR="005C4D93" w:rsidRPr="00620AF5" w:rsidRDefault="005C4D93" w:rsidP="005C4D93">
      <w:pPr>
        <w:numPr>
          <w:ilvl w:val="0"/>
          <w:numId w:val="11"/>
        </w:numPr>
        <w:spacing w:after="0"/>
      </w:pPr>
      <w:r w:rsidRPr="00620AF5">
        <w:t>What is the product?</w:t>
      </w:r>
    </w:p>
    <w:p w:rsidR="005C4D93" w:rsidRPr="00620AF5" w:rsidRDefault="005C4D93" w:rsidP="005C4D93">
      <w:pPr>
        <w:numPr>
          <w:ilvl w:val="0"/>
          <w:numId w:val="11"/>
        </w:numPr>
        <w:spacing w:after="0"/>
      </w:pPr>
      <w:r w:rsidRPr="00620AF5">
        <w:t>What adjectives are used to describe the product?</w:t>
      </w:r>
    </w:p>
    <w:p w:rsidR="005C4D93" w:rsidRPr="00620AF5" w:rsidRDefault="005C4D93" w:rsidP="005C4D93">
      <w:pPr>
        <w:numPr>
          <w:ilvl w:val="0"/>
          <w:numId w:val="11"/>
        </w:numPr>
        <w:spacing w:after="0"/>
      </w:pPr>
      <w:r w:rsidRPr="00620AF5">
        <w:t>Describe the graphics.</w:t>
      </w:r>
    </w:p>
    <w:p w:rsidR="005C4D93" w:rsidRPr="00620AF5" w:rsidRDefault="005C4D93" w:rsidP="005C4D93">
      <w:pPr>
        <w:numPr>
          <w:ilvl w:val="0"/>
          <w:numId w:val="11"/>
        </w:numPr>
        <w:spacing w:after="0"/>
      </w:pPr>
      <w:r w:rsidRPr="00620AF5">
        <w:t>How is the product prepared?</w:t>
      </w:r>
    </w:p>
    <w:p w:rsidR="005C4D93" w:rsidRPr="00620AF5" w:rsidRDefault="005C4D93" w:rsidP="005C4D93">
      <w:pPr>
        <w:rPr>
          <w:b/>
        </w:rPr>
      </w:pPr>
      <w:r w:rsidRPr="00620AF5">
        <w:rPr>
          <w:b/>
        </w:rPr>
        <w:t>Reading Between the Lines</w:t>
      </w:r>
    </w:p>
    <w:p w:rsidR="005C4D93" w:rsidRPr="00620AF5" w:rsidRDefault="005C4D93" w:rsidP="005C4D93">
      <w:pPr>
        <w:numPr>
          <w:ilvl w:val="0"/>
          <w:numId w:val="12"/>
        </w:numPr>
        <w:spacing w:after="0"/>
      </w:pPr>
      <w:r w:rsidRPr="00620AF5">
        <w:t>What type of food is this?</w:t>
      </w:r>
    </w:p>
    <w:p w:rsidR="005C4D93" w:rsidRPr="00620AF5" w:rsidRDefault="005C4D93" w:rsidP="005C4D93">
      <w:pPr>
        <w:numPr>
          <w:ilvl w:val="0"/>
          <w:numId w:val="12"/>
        </w:numPr>
        <w:spacing w:after="0"/>
      </w:pPr>
      <w:r w:rsidRPr="00620AF5">
        <w:t>What is the difference between the traditional way to prepare it and the “ready-made” version?</w:t>
      </w:r>
    </w:p>
    <w:p w:rsidR="005C4D93" w:rsidRPr="00620AF5" w:rsidRDefault="005C4D93" w:rsidP="005C4D93">
      <w:pPr>
        <w:numPr>
          <w:ilvl w:val="0"/>
          <w:numId w:val="12"/>
        </w:numPr>
        <w:spacing w:after="0"/>
      </w:pPr>
      <w:r w:rsidRPr="00620AF5">
        <w:t>How does the product make preparation easier?</w:t>
      </w:r>
    </w:p>
    <w:p w:rsidR="005C4D93" w:rsidRPr="00620AF5" w:rsidRDefault="005C4D93" w:rsidP="005C4D93">
      <w:pPr>
        <w:numPr>
          <w:ilvl w:val="0"/>
          <w:numId w:val="12"/>
        </w:numPr>
        <w:spacing w:after="0"/>
      </w:pPr>
      <w:r w:rsidRPr="00620AF5">
        <w:t>What changes in family life and in the status of women had taken place by the 1970s which led the companies to believe that there would be interest in ready-made products?</w:t>
      </w:r>
    </w:p>
    <w:p w:rsidR="005C4D93" w:rsidRPr="00620AF5" w:rsidRDefault="005C4D93" w:rsidP="005C4D93">
      <w:pPr>
        <w:numPr>
          <w:ilvl w:val="0"/>
          <w:numId w:val="12"/>
        </w:numPr>
        <w:spacing w:after="0"/>
      </w:pPr>
      <w:r w:rsidRPr="00620AF5">
        <w:t>Why might a consumer want to use the product?</w:t>
      </w:r>
    </w:p>
    <w:p w:rsidR="005C4D93" w:rsidRPr="00620AF5" w:rsidRDefault="005C4D93" w:rsidP="005C4D93">
      <w:pPr>
        <w:numPr>
          <w:ilvl w:val="0"/>
          <w:numId w:val="12"/>
        </w:numPr>
        <w:spacing w:after="0"/>
      </w:pPr>
      <w:r w:rsidRPr="00620AF5">
        <w:t>Why might a consumer not want to use the product?</w:t>
      </w:r>
    </w:p>
    <w:p w:rsidR="005C4D93" w:rsidRPr="00620AF5" w:rsidRDefault="005C4D93" w:rsidP="005C4D93">
      <w:pPr>
        <w:spacing w:after="0"/>
      </w:pPr>
      <w:r w:rsidRPr="00620AF5">
        <w:rPr>
          <w:b/>
        </w:rPr>
        <w:t>Connections</w:t>
      </w:r>
    </w:p>
    <w:p w:rsidR="005C4D93" w:rsidRPr="00620AF5" w:rsidRDefault="005C4D93" w:rsidP="005C4D93">
      <w:pPr>
        <w:numPr>
          <w:ilvl w:val="0"/>
          <w:numId w:val="13"/>
        </w:numPr>
        <w:spacing w:after="0"/>
      </w:pPr>
      <w:r w:rsidRPr="00620AF5">
        <w:t>Would you want to use the product?</w:t>
      </w:r>
    </w:p>
    <w:p w:rsidR="005C4D93" w:rsidRPr="00620AF5" w:rsidRDefault="005C4D93" w:rsidP="005C4D93">
      <w:pPr>
        <w:numPr>
          <w:ilvl w:val="0"/>
          <w:numId w:val="13"/>
        </w:numPr>
        <w:spacing w:after="0"/>
      </w:pPr>
      <w:r w:rsidRPr="00620AF5">
        <w:t>Do you think the product was successful?</w:t>
      </w:r>
      <w:r w:rsidRPr="00620AF5">
        <w:br/>
        <w:t>Do you think it is still available today?</w:t>
      </w:r>
    </w:p>
    <w:p w:rsidR="005C4D93" w:rsidRPr="00620AF5" w:rsidRDefault="005C4D93" w:rsidP="005C4D93">
      <w:pPr>
        <w:numPr>
          <w:ilvl w:val="0"/>
          <w:numId w:val="13"/>
        </w:numPr>
        <w:spacing w:after="0"/>
      </w:pPr>
      <w:r w:rsidRPr="00620AF5">
        <w:t>What types of ready-made meals are available today?</w:t>
      </w:r>
    </w:p>
    <w:p w:rsidR="005C4D93" w:rsidRPr="00620AF5" w:rsidRDefault="005C4D93" w:rsidP="005C4D93">
      <w:pPr>
        <w:numPr>
          <w:ilvl w:val="0"/>
          <w:numId w:val="13"/>
        </w:numPr>
        <w:spacing w:after="0"/>
      </w:pPr>
      <w:r w:rsidRPr="00620AF5">
        <w:t>What other ways are available today for having a home-cooked meal without a lot of effort?</w:t>
      </w:r>
    </w:p>
    <w:p w:rsidR="005C4D93" w:rsidRPr="00620AF5" w:rsidRDefault="005C4D93" w:rsidP="005C4D93">
      <w:pPr>
        <w:numPr>
          <w:ilvl w:val="0"/>
          <w:numId w:val="13"/>
        </w:numPr>
        <w:spacing w:after="0"/>
      </w:pPr>
      <w:r w:rsidRPr="00620AF5">
        <w:t xml:space="preserve">What food do you wish it was easier to prepare? </w:t>
      </w:r>
      <w:r w:rsidRPr="00620AF5">
        <w:br/>
        <w:t>What ready-made meal or meal-kit do you wish was available?</w:t>
      </w:r>
    </w:p>
    <w:p w:rsidR="005C4D93" w:rsidRPr="009C0493" w:rsidRDefault="005C4D93" w:rsidP="005C4D93">
      <w:pPr>
        <w:jc w:val="center"/>
        <w:rPr>
          <w:b/>
          <w:bCs/>
          <w:sz w:val="28"/>
          <w:szCs w:val="28"/>
        </w:rPr>
      </w:pPr>
      <w:r w:rsidRPr="009C0493">
        <w:rPr>
          <w:b/>
          <w:bCs/>
          <w:sz w:val="28"/>
          <w:szCs w:val="28"/>
        </w:rPr>
        <w:lastRenderedPageBreak/>
        <w:t>Comparing the Advertisements</w:t>
      </w:r>
      <w:r>
        <w:rPr>
          <w:b/>
          <w:bCs/>
          <w:sz w:val="28"/>
          <w:szCs w:val="28"/>
        </w:rPr>
        <w:t xml:space="preserve"> – Study Group</w:t>
      </w:r>
    </w:p>
    <w:tbl>
      <w:tblPr>
        <w:tblStyle w:val="2"/>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76"/>
        <w:gridCol w:w="2572"/>
        <w:gridCol w:w="1724"/>
        <w:gridCol w:w="1724"/>
        <w:gridCol w:w="1724"/>
      </w:tblGrid>
      <w:tr w:rsidR="005C4D93" w:rsidTr="00433A52">
        <w:trPr>
          <w:jc w:val="center"/>
        </w:trPr>
        <w:tc>
          <w:tcPr>
            <w:tcW w:w="508"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c>
          <w:tcPr>
            <w:tcW w:w="1492"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r>
              <w:t>Type of Food</w:t>
            </w:r>
          </w:p>
        </w:tc>
        <w:tc>
          <w:tcPr>
            <w:tcW w:w="1000"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r>
              <w:t>Adjectives</w:t>
            </w:r>
          </w:p>
        </w:tc>
        <w:tc>
          <w:tcPr>
            <w:tcW w:w="1000"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r>
              <w:t>Graphics</w:t>
            </w:r>
          </w:p>
        </w:tc>
        <w:tc>
          <w:tcPr>
            <w:tcW w:w="1000"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r>
              <w:t>Preparation</w:t>
            </w:r>
          </w:p>
        </w:tc>
      </w:tr>
      <w:tr w:rsidR="005C4D93" w:rsidTr="00433A52">
        <w:trPr>
          <w:jc w:val="center"/>
        </w:trPr>
        <w:tc>
          <w:tcPr>
            <w:tcW w:w="508"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r>
              <w:t>Advert #1</w:t>
            </w:r>
          </w:p>
          <w:p w:rsidR="005C4D93" w:rsidRDefault="005C4D93" w:rsidP="00433A52">
            <w:pPr>
              <w:widowControl w:val="0"/>
              <w:pBdr>
                <w:top w:val="nil"/>
                <w:left w:val="nil"/>
                <w:bottom w:val="nil"/>
                <w:right w:val="nil"/>
                <w:between w:val="nil"/>
              </w:pBdr>
              <w:bidi w:val="0"/>
              <w:spacing w:after="0" w:line="240" w:lineRule="auto"/>
            </w:pPr>
          </w:p>
          <w:p w:rsidR="005C4D93" w:rsidRDefault="005C4D93" w:rsidP="00433A52">
            <w:pPr>
              <w:widowControl w:val="0"/>
              <w:pBdr>
                <w:top w:val="nil"/>
                <w:left w:val="nil"/>
                <w:bottom w:val="nil"/>
                <w:right w:val="nil"/>
                <w:between w:val="nil"/>
              </w:pBdr>
              <w:bidi w:val="0"/>
              <w:spacing w:after="0" w:line="240" w:lineRule="auto"/>
            </w:pPr>
          </w:p>
          <w:p w:rsidR="005C4D93" w:rsidRDefault="005C4D93" w:rsidP="00433A52">
            <w:pPr>
              <w:widowControl w:val="0"/>
              <w:pBdr>
                <w:top w:val="nil"/>
                <w:left w:val="nil"/>
                <w:bottom w:val="nil"/>
                <w:right w:val="nil"/>
                <w:between w:val="nil"/>
              </w:pBdr>
              <w:bidi w:val="0"/>
              <w:spacing w:after="0" w:line="240" w:lineRule="auto"/>
            </w:pPr>
          </w:p>
        </w:tc>
        <w:tc>
          <w:tcPr>
            <w:tcW w:w="1492"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c>
          <w:tcPr>
            <w:tcW w:w="1000"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c>
          <w:tcPr>
            <w:tcW w:w="1000"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c>
          <w:tcPr>
            <w:tcW w:w="1000"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r>
      <w:tr w:rsidR="005C4D93" w:rsidTr="00433A52">
        <w:trPr>
          <w:jc w:val="center"/>
        </w:trPr>
        <w:tc>
          <w:tcPr>
            <w:tcW w:w="508" w:type="pct"/>
            <w:shd w:val="clear" w:color="auto" w:fill="auto"/>
            <w:tcMar>
              <w:top w:w="100" w:type="dxa"/>
              <w:left w:w="100" w:type="dxa"/>
              <w:bottom w:w="100" w:type="dxa"/>
              <w:right w:w="100" w:type="dxa"/>
            </w:tcMar>
          </w:tcPr>
          <w:p w:rsidR="005C4D93" w:rsidRDefault="005C4D93" w:rsidP="00433A52">
            <w:pPr>
              <w:widowControl w:val="0"/>
              <w:bidi w:val="0"/>
              <w:spacing w:after="0" w:line="240" w:lineRule="auto"/>
            </w:pPr>
            <w:r>
              <w:t>Advert #2</w:t>
            </w:r>
          </w:p>
          <w:p w:rsidR="005C4D93" w:rsidRDefault="005C4D93" w:rsidP="00433A52">
            <w:pPr>
              <w:widowControl w:val="0"/>
              <w:bidi w:val="0"/>
              <w:spacing w:after="0" w:line="240" w:lineRule="auto"/>
            </w:pPr>
          </w:p>
          <w:p w:rsidR="005C4D93" w:rsidRDefault="005C4D93" w:rsidP="00433A52">
            <w:pPr>
              <w:widowControl w:val="0"/>
              <w:bidi w:val="0"/>
              <w:spacing w:after="0" w:line="240" w:lineRule="auto"/>
            </w:pPr>
          </w:p>
          <w:p w:rsidR="005C4D93" w:rsidRDefault="005C4D93" w:rsidP="00433A52">
            <w:pPr>
              <w:widowControl w:val="0"/>
              <w:bidi w:val="0"/>
              <w:spacing w:after="0" w:line="240" w:lineRule="auto"/>
            </w:pPr>
          </w:p>
        </w:tc>
        <w:tc>
          <w:tcPr>
            <w:tcW w:w="1492"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c>
          <w:tcPr>
            <w:tcW w:w="1000"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c>
          <w:tcPr>
            <w:tcW w:w="1000"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c>
          <w:tcPr>
            <w:tcW w:w="1000"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r>
      <w:tr w:rsidR="005C4D93" w:rsidTr="00433A52">
        <w:trPr>
          <w:jc w:val="center"/>
        </w:trPr>
        <w:tc>
          <w:tcPr>
            <w:tcW w:w="508" w:type="pct"/>
            <w:shd w:val="clear" w:color="auto" w:fill="auto"/>
            <w:tcMar>
              <w:top w:w="100" w:type="dxa"/>
              <w:left w:w="100" w:type="dxa"/>
              <w:bottom w:w="100" w:type="dxa"/>
              <w:right w:w="100" w:type="dxa"/>
            </w:tcMar>
          </w:tcPr>
          <w:p w:rsidR="005C4D93" w:rsidRDefault="005C4D93" w:rsidP="00433A52">
            <w:pPr>
              <w:widowControl w:val="0"/>
              <w:bidi w:val="0"/>
              <w:spacing w:after="0" w:line="240" w:lineRule="auto"/>
            </w:pPr>
            <w:r>
              <w:t>Advert #3</w:t>
            </w:r>
          </w:p>
          <w:p w:rsidR="005C4D93" w:rsidRDefault="005C4D93" w:rsidP="00433A52">
            <w:pPr>
              <w:widowControl w:val="0"/>
              <w:bidi w:val="0"/>
              <w:spacing w:after="0" w:line="240" w:lineRule="auto"/>
            </w:pPr>
          </w:p>
          <w:p w:rsidR="005C4D93" w:rsidRDefault="005C4D93" w:rsidP="00433A52">
            <w:pPr>
              <w:widowControl w:val="0"/>
              <w:bidi w:val="0"/>
              <w:spacing w:after="0" w:line="240" w:lineRule="auto"/>
            </w:pPr>
          </w:p>
          <w:p w:rsidR="005C4D93" w:rsidRDefault="005C4D93" w:rsidP="00433A52">
            <w:pPr>
              <w:widowControl w:val="0"/>
              <w:bidi w:val="0"/>
              <w:spacing w:after="0" w:line="240" w:lineRule="auto"/>
            </w:pPr>
          </w:p>
        </w:tc>
        <w:tc>
          <w:tcPr>
            <w:tcW w:w="1492"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c>
          <w:tcPr>
            <w:tcW w:w="1000"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c>
          <w:tcPr>
            <w:tcW w:w="1000"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c>
          <w:tcPr>
            <w:tcW w:w="1000"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r>
      <w:tr w:rsidR="005C4D93" w:rsidTr="00433A52">
        <w:trPr>
          <w:jc w:val="center"/>
        </w:trPr>
        <w:tc>
          <w:tcPr>
            <w:tcW w:w="508" w:type="pct"/>
            <w:shd w:val="clear" w:color="auto" w:fill="auto"/>
            <w:tcMar>
              <w:top w:w="100" w:type="dxa"/>
              <w:left w:w="100" w:type="dxa"/>
              <w:bottom w:w="100" w:type="dxa"/>
              <w:right w:w="100" w:type="dxa"/>
            </w:tcMar>
          </w:tcPr>
          <w:p w:rsidR="005C4D93" w:rsidRDefault="005C4D93" w:rsidP="00433A52">
            <w:pPr>
              <w:widowControl w:val="0"/>
              <w:bidi w:val="0"/>
              <w:spacing w:after="0" w:line="240" w:lineRule="auto"/>
            </w:pPr>
            <w:r>
              <w:t>Advert #4</w:t>
            </w:r>
          </w:p>
          <w:p w:rsidR="005C4D93" w:rsidRDefault="005C4D93" w:rsidP="00433A52">
            <w:pPr>
              <w:widowControl w:val="0"/>
              <w:bidi w:val="0"/>
              <w:spacing w:after="0" w:line="240" w:lineRule="auto"/>
            </w:pPr>
          </w:p>
          <w:p w:rsidR="005C4D93" w:rsidRDefault="005C4D93" w:rsidP="00433A52">
            <w:pPr>
              <w:widowControl w:val="0"/>
              <w:bidi w:val="0"/>
              <w:spacing w:after="0" w:line="240" w:lineRule="auto"/>
            </w:pPr>
          </w:p>
          <w:p w:rsidR="005C4D93" w:rsidRDefault="005C4D93" w:rsidP="00433A52">
            <w:pPr>
              <w:widowControl w:val="0"/>
              <w:bidi w:val="0"/>
              <w:spacing w:after="0" w:line="240" w:lineRule="auto"/>
            </w:pPr>
          </w:p>
        </w:tc>
        <w:tc>
          <w:tcPr>
            <w:tcW w:w="1492"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c>
          <w:tcPr>
            <w:tcW w:w="1000"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c>
          <w:tcPr>
            <w:tcW w:w="1000"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c>
          <w:tcPr>
            <w:tcW w:w="1000" w:type="pct"/>
            <w:shd w:val="clear" w:color="auto" w:fill="auto"/>
            <w:tcMar>
              <w:top w:w="100" w:type="dxa"/>
              <w:left w:w="100" w:type="dxa"/>
              <w:bottom w:w="100" w:type="dxa"/>
              <w:right w:w="100" w:type="dxa"/>
            </w:tcMar>
          </w:tcPr>
          <w:p w:rsidR="005C4D93" w:rsidRDefault="005C4D93" w:rsidP="00433A52">
            <w:pPr>
              <w:widowControl w:val="0"/>
              <w:pBdr>
                <w:top w:val="nil"/>
                <w:left w:val="nil"/>
                <w:bottom w:val="nil"/>
                <w:right w:val="nil"/>
                <w:between w:val="nil"/>
              </w:pBdr>
              <w:bidi w:val="0"/>
              <w:spacing w:after="0" w:line="240" w:lineRule="auto"/>
            </w:pPr>
          </w:p>
        </w:tc>
      </w:tr>
    </w:tbl>
    <w:p w:rsidR="005C4D93" w:rsidRPr="00581D14" w:rsidRDefault="005C4D93" w:rsidP="005C4D93">
      <w:pPr>
        <w:spacing w:after="0" w:line="240" w:lineRule="auto"/>
        <w:rPr>
          <w:b/>
          <w:bCs/>
        </w:rPr>
      </w:pPr>
      <w:r w:rsidRPr="00581D14">
        <w:rPr>
          <w:b/>
          <w:bCs/>
        </w:rPr>
        <w:br/>
        <w:t>Discussion Questions:</w:t>
      </w:r>
    </w:p>
    <w:p w:rsidR="005C4D93" w:rsidRDefault="005C4D93" w:rsidP="005C4D93">
      <w:pPr>
        <w:pStyle w:val="ListParagraph"/>
        <w:numPr>
          <w:ilvl w:val="0"/>
          <w:numId w:val="14"/>
        </w:numPr>
        <w:spacing w:after="0"/>
      </w:pPr>
      <w:r>
        <w:t>Summarise the adjectives. Did some adjectives appear in all of the advertisements?</w:t>
      </w:r>
    </w:p>
    <w:p w:rsidR="005C4D93" w:rsidRDefault="005C4D93" w:rsidP="005C4D93">
      <w:pPr>
        <w:pStyle w:val="ListParagraph"/>
        <w:numPr>
          <w:ilvl w:val="0"/>
          <w:numId w:val="14"/>
        </w:numPr>
        <w:spacing w:after="0"/>
      </w:pPr>
      <w:r>
        <w:t>Summarise the audience. Were all of the advertisements addressing the same audience? Why?</w:t>
      </w:r>
    </w:p>
    <w:p w:rsidR="005C4D93" w:rsidRDefault="005C4D93" w:rsidP="005C4D93">
      <w:pPr>
        <w:pStyle w:val="ListParagraph"/>
        <w:numPr>
          <w:ilvl w:val="0"/>
          <w:numId w:val="14"/>
        </w:numPr>
        <w:spacing w:after="0"/>
      </w:pPr>
      <w:r>
        <w:t>Which products do you think were successful? Why?</w:t>
      </w:r>
    </w:p>
    <w:p w:rsidR="005C4D93" w:rsidRPr="0020198D" w:rsidRDefault="005C4D93" w:rsidP="005C4D93">
      <w:pPr>
        <w:pStyle w:val="ListParagraph"/>
        <w:numPr>
          <w:ilvl w:val="0"/>
          <w:numId w:val="14"/>
        </w:numPr>
        <w:spacing w:after="200"/>
        <w:rPr>
          <w:rtl/>
        </w:rPr>
      </w:pPr>
      <w:r>
        <w:t>If the companies were making ready-made products today, how do you think the products would differ? How do you think their marketing strategies would differ?</w:t>
      </w:r>
    </w:p>
    <w:p w:rsidR="005C4D93" w:rsidRDefault="005C4D93" w:rsidP="005C4D93"/>
    <w:p w:rsidR="005C4D93" w:rsidRDefault="005C4D93" w:rsidP="005C4D93"/>
    <w:p w:rsidR="005C4D93" w:rsidRDefault="005C4D93" w:rsidP="005C4D93"/>
    <w:p w:rsidR="005C4D93" w:rsidRDefault="005C4D93" w:rsidP="005C4D93"/>
    <w:p w:rsidR="005C4D93" w:rsidRDefault="005C4D93" w:rsidP="005C4D93"/>
    <w:p w:rsidR="005C4D93" w:rsidRDefault="005C4D93" w:rsidP="005C4D93"/>
    <w:p w:rsidR="005C4D93" w:rsidRDefault="005C4D93" w:rsidP="005C4D93"/>
    <w:p w:rsidR="005C4D93" w:rsidRPr="00407D3E" w:rsidRDefault="005C4D93" w:rsidP="005C4D93">
      <w:pPr>
        <w:jc w:val="center"/>
        <w:rPr>
          <w:b/>
          <w:bCs/>
          <w:sz w:val="28"/>
          <w:szCs w:val="28"/>
        </w:rPr>
      </w:pPr>
      <w:r w:rsidRPr="00B50CFC">
        <w:rPr>
          <w:b/>
          <w:bCs/>
          <w:sz w:val="28"/>
          <w:szCs w:val="28"/>
        </w:rPr>
        <w:lastRenderedPageBreak/>
        <w:t>Product Development and Marketing Worksheet</w:t>
      </w:r>
    </w:p>
    <w:p w:rsidR="005C4D93" w:rsidRPr="00407D3E" w:rsidRDefault="005C4D93" w:rsidP="005C4D93">
      <w:pPr>
        <w:rPr>
          <w:b/>
          <w:bCs/>
          <w:sz w:val="28"/>
          <w:szCs w:val="28"/>
        </w:rPr>
      </w:pPr>
      <w:r w:rsidRPr="00407D3E">
        <w:t>After analysing Israeli advertisments for ready-made food products, it is your turn to invent a</w:t>
      </w:r>
      <w:r w:rsidRPr="00407D3E">
        <w:rPr>
          <w:bCs/>
        </w:rPr>
        <w:t xml:space="preserve"> time-saving, ready-made product of your own!</w:t>
      </w:r>
    </w:p>
    <w:p w:rsidR="005C4D93" w:rsidRPr="00CD0FE6" w:rsidRDefault="005C4D93" w:rsidP="005C4D93">
      <w:r w:rsidRPr="00407D3E">
        <w:t xml:space="preserve">Complete this table to help you plan the product and how to market it. </w:t>
      </w:r>
      <w:r w:rsidRPr="00954DBE">
        <w:t xml:space="preserve"> </w:t>
      </w:r>
    </w:p>
    <w:tbl>
      <w:tblPr>
        <w:tblStyle w:val="1"/>
        <w:tblW w:w="8957" w:type="dxa"/>
        <w:tblInd w:w="-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6547"/>
      </w:tblGrid>
      <w:tr w:rsidR="005C4D93" w:rsidRPr="00CD0FE6" w:rsidTr="00433A52">
        <w:tc>
          <w:tcPr>
            <w:tcW w:w="2410"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r w:rsidRPr="00CD0FE6">
              <w:t>Product Name</w:t>
            </w:r>
          </w:p>
        </w:tc>
        <w:tc>
          <w:tcPr>
            <w:tcW w:w="6547"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p>
        </w:tc>
      </w:tr>
      <w:tr w:rsidR="005C4D93" w:rsidRPr="00CD0FE6" w:rsidTr="00433A52">
        <w:tc>
          <w:tcPr>
            <w:tcW w:w="2410"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r w:rsidRPr="00CD0FE6">
              <w:t>Type of Food</w:t>
            </w:r>
          </w:p>
        </w:tc>
        <w:tc>
          <w:tcPr>
            <w:tcW w:w="6547"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p>
        </w:tc>
      </w:tr>
      <w:tr w:rsidR="005C4D93" w:rsidRPr="00CD0FE6" w:rsidTr="00433A52">
        <w:tc>
          <w:tcPr>
            <w:tcW w:w="2410"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r w:rsidRPr="00CD0FE6">
              <w:t>Contents of Package</w:t>
            </w:r>
          </w:p>
        </w:tc>
        <w:tc>
          <w:tcPr>
            <w:tcW w:w="6547"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p>
          <w:p w:rsidR="005C4D93" w:rsidRPr="00CD0FE6" w:rsidRDefault="005C4D93" w:rsidP="00433A52">
            <w:pPr>
              <w:widowControl w:val="0"/>
              <w:pBdr>
                <w:top w:val="nil"/>
                <w:left w:val="nil"/>
                <w:bottom w:val="nil"/>
                <w:right w:val="nil"/>
                <w:between w:val="nil"/>
              </w:pBdr>
              <w:bidi w:val="0"/>
              <w:spacing w:after="0" w:line="240" w:lineRule="auto"/>
            </w:pPr>
          </w:p>
          <w:p w:rsidR="005C4D93" w:rsidRPr="00CD0FE6" w:rsidRDefault="005C4D93" w:rsidP="00433A52">
            <w:pPr>
              <w:widowControl w:val="0"/>
              <w:pBdr>
                <w:top w:val="nil"/>
                <w:left w:val="nil"/>
                <w:bottom w:val="nil"/>
                <w:right w:val="nil"/>
                <w:between w:val="nil"/>
              </w:pBdr>
              <w:bidi w:val="0"/>
              <w:spacing w:after="0" w:line="240" w:lineRule="auto"/>
            </w:pPr>
          </w:p>
        </w:tc>
      </w:tr>
      <w:tr w:rsidR="005C4D93" w:rsidRPr="00CD0FE6" w:rsidTr="00433A52">
        <w:tc>
          <w:tcPr>
            <w:tcW w:w="2410"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r w:rsidRPr="00CD0FE6">
              <w:t>Preparation Instructions</w:t>
            </w:r>
          </w:p>
        </w:tc>
        <w:tc>
          <w:tcPr>
            <w:tcW w:w="6547"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p>
          <w:p w:rsidR="005C4D93" w:rsidRPr="00CD0FE6" w:rsidRDefault="005C4D93" w:rsidP="00433A52">
            <w:pPr>
              <w:widowControl w:val="0"/>
              <w:pBdr>
                <w:top w:val="nil"/>
                <w:left w:val="nil"/>
                <w:bottom w:val="nil"/>
                <w:right w:val="nil"/>
                <w:between w:val="nil"/>
              </w:pBdr>
              <w:bidi w:val="0"/>
              <w:spacing w:after="0" w:line="240" w:lineRule="auto"/>
            </w:pPr>
          </w:p>
          <w:p w:rsidR="005C4D93" w:rsidRPr="00CD0FE6" w:rsidRDefault="005C4D93" w:rsidP="00433A52">
            <w:pPr>
              <w:widowControl w:val="0"/>
              <w:pBdr>
                <w:top w:val="nil"/>
                <w:left w:val="nil"/>
                <w:bottom w:val="nil"/>
                <w:right w:val="nil"/>
                <w:between w:val="nil"/>
              </w:pBdr>
              <w:bidi w:val="0"/>
              <w:spacing w:after="0" w:line="240" w:lineRule="auto"/>
            </w:pPr>
          </w:p>
        </w:tc>
      </w:tr>
      <w:tr w:rsidR="005C4D93" w:rsidRPr="00CD0FE6" w:rsidTr="00433A52">
        <w:tc>
          <w:tcPr>
            <w:tcW w:w="2410"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r w:rsidRPr="00CD0FE6">
              <w:t>How Does It Save Time?</w:t>
            </w:r>
          </w:p>
        </w:tc>
        <w:tc>
          <w:tcPr>
            <w:tcW w:w="6547"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p>
          <w:p w:rsidR="005C4D93" w:rsidRPr="00CD0FE6" w:rsidRDefault="005C4D93" w:rsidP="00433A52">
            <w:pPr>
              <w:widowControl w:val="0"/>
              <w:pBdr>
                <w:top w:val="nil"/>
                <w:left w:val="nil"/>
                <w:bottom w:val="nil"/>
                <w:right w:val="nil"/>
                <w:between w:val="nil"/>
              </w:pBdr>
              <w:bidi w:val="0"/>
              <w:spacing w:after="0" w:line="240" w:lineRule="auto"/>
            </w:pPr>
          </w:p>
        </w:tc>
      </w:tr>
      <w:tr w:rsidR="005C4D93" w:rsidRPr="00CD0FE6" w:rsidTr="00433A52">
        <w:tc>
          <w:tcPr>
            <w:tcW w:w="2410" w:type="dxa"/>
            <w:shd w:val="clear" w:color="auto" w:fill="EFEFEF"/>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r w:rsidRPr="00CD0FE6">
              <w:rPr>
                <w:b/>
              </w:rPr>
              <w:t>Marketing Plan</w:t>
            </w:r>
          </w:p>
        </w:tc>
        <w:tc>
          <w:tcPr>
            <w:tcW w:w="6547" w:type="dxa"/>
            <w:shd w:val="clear" w:color="auto" w:fill="EFEFEF"/>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p>
        </w:tc>
      </w:tr>
      <w:tr w:rsidR="005C4D93" w:rsidRPr="00CD0FE6" w:rsidTr="00433A52">
        <w:tc>
          <w:tcPr>
            <w:tcW w:w="2410"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r w:rsidRPr="00CD0FE6">
              <w:t>Audience</w:t>
            </w:r>
          </w:p>
        </w:tc>
        <w:tc>
          <w:tcPr>
            <w:tcW w:w="6547"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p>
          <w:p w:rsidR="005C4D93" w:rsidRPr="00CD0FE6" w:rsidRDefault="005C4D93" w:rsidP="00433A52">
            <w:pPr>
              <w:widowControl w:val="0"/>
              <w:pBdr>
                <w:top w:val="nil"/>
                <w:left w:val="nil"/>
                <w:bottom w:val="nil"/>
                <w:right w:val="nil"/>
                <w:between w:val="nil"/>
              </w:pBdr>
              <w:bidi w:val="0"/>
              <w:spacing w:after="0" w:line="240" w:lineRule="auto"/>
            </w:pPr>
          </w:p>
        </w:tc>
      </w:tr>
      <w:tr w:rsidR="005C4D93" w:rsidRPr="00CD0FE6" w:rsidTr="00433A52">
        <w:tc>
          <w:tcPr>
            <w:tcW w:w="2410"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r w:rsidRPr="00CD0FE6">
              <w:t>Slogan</w:t>
            </w:r>
          </w:p>
        </w:tc>
        <w:tc>
          <w:tcPr>
            <w:tcW w:w="6547"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p>
          <w:p w:rsidR="005C4D93" w:rsidRPr="00CD0FE6" w:rsidRDefault="005C4D93" w:rsidP="00433A52">
            <w:pPr>
              <w:widowControl w:val="0"/>
              <w:pBdr>
                <w:top w:val="nil"/>
                <w:left w:val="nil"/>
                <w:bottom w:val="nil"/>
                <w:right w:val="nil"/>
                <w:between w:val="nil"/>
              </w:pBdr>
              <w:bidi w:val="0"/>
              <w:spacing w:after="0" w:line="240" w:lineRule="auto"/>
            </w:pPr>
          </w:p>
          <w:p w:rsidR="005C4D93" w:rsidRPr="00CD0FE6" w:rsidRDefault="005C4D93" w:rsidP="00433A52">
            <w:pPr>
              <w:widowControl w:val="0"/>
              <w:pBdr>
                <w:top w:val="nil"/>
                <w:left w:val="nil"/>
                <w:bottom w:val="nil"/>
                <w:right w:val="nil"/>
                <w:between w:val="nil"/>
              </w:pBdr>
              <w:bidi w:val="0"/>
              <w:spacing w:after="0" w:line="240" w:lineRule="auto"/>
            </w:pPr>
          </w:p>
        </w:tc>
      </w:tr>
      <w:tr w:rsidR="005C4D93" w:rsidRPr="00CD0FE6" w:rsidTr="00433A52">
        <w:tc>
          <w:tcPr>
            <w:tcW w:w="2410"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r w:rsidRPr="00CD0FE6">
              <w:t>Adjectives</w:t>
            </w:r>
          </w:p>
        </w:tc>
        <w:tc>
          <w:tcPr>
            <w:tcW w:w="6547"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p>
          <w:p w:rsidR="005C4D93" w:rsidRPr="00CD0FE6" w:rsidRDefault="005C4D93" w:rsidP="00433A52">
            <w:pPr>
              <w:widowControl w:val="0"/>
              <w:pBdr>
                <w:top w:val="nil"/>
                <w:left w:val="nil"/>
                <w:bottom w:val="nil"/>
                <w:right w:val="nil"/>
                <w:between w:val="nil"/>
              </w:pBdr>
              <w:bidi w:val="0"/>
              <w:spacing w:after="0" w:line="240" w:lineRule="auto"/>
            </w:pPr>
          </w:p>
          <w:p w:rsidR="005C4D93" w:rsidRPr="00CD0FE6" w:rsidRDefault="005C4D93" w:rsidP="00433A52">
            <w:pPr>
              <w:widowControl w:val="0"/>
              <w:pBdr>
                <w:top w:val="nil"/>
                <w:left w:val="nil"/>
                <w:bottom w:val="nil"/>
                <w:right w:val="nil"/>
                <w:between w:val="nil"/>
              </w:pBdr>
              <w:bidi w:val="0"/>
              <w:spacing w:after="0" w:line="240" w:lineRule="auto"/>
            </w:pPr>
          </w:p>
        </w:tc>
      </w:tr>
      <w:tr w:rsidR="005C4D93" w:rsidRPr="00CD0FE6" w:rsidTr="00433A52">
        <w:tc>
          <w:tcPr>
            <w:tcW w:w="2410"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r w:rsidRPr="00CD0FE6">
              <w:t>Graphics</w:t>
            </w:r>
          </w:p>
        </w:tc>
        <w:tc>
          <w:tcPr>
            <w:tcW w:w="6547" w:type="dxa"/>
            <w:shd w:val="clear" w:color="auto" w:fill="auto"/>
            <w:tcMar>
              <w:top w:w="100" w:type="dxa"/>
              <w:left w:w="100" w:type="dxa"/>
              <w:bottom w:w="100" w:type="dxa"/>
              <w:right w:w="100" w:type="dxa"/>
            </w:tcMar>
          </w:tcPr>
          <w:p w:rsidR="005C4D93" w:rsidRPr="00CD0FE6" w:rsidRDefault="005C4D93" w:rsidP="00433A52">
            <w:pPr>
              <w:widowControl w:val="0"/>
              <w:pBdr>
                <w:top w:val="nil"/>
                <w:left w:val="nil"/>
                <w:bottom w:val="nil"/>
                <w:right w:val="nil"/>
                <w:between w:val="nil"/>
              </w:pBdr>
              <w:bidi w:val="0"/>
              <w:spacing w:after="0" w:line="240" w:lineRule="auto"/>
            </w:pPr>
          </w:p>
          <w:p w:rsidR="005C4D93" w:rsidRPr="00CD0FE6" w:rsidRDefault="005C4D93" w:rsidP="00433A52">
            <w:pPr>
              <w:widowControl w:val="0"/>
              <w:pBdr>
                <w:top w:val="nil"/>
                <w:left w:val="nil"/>
                <w:bottom w:val="nil"/>
                <w:right w:val="nil"/>
                <w:between w:val="nil"/>
              </w:pBdr>
              <w:bidi w:val="0"/>
              <w:spacing w:after="0" w:line="240" w:lineRule="auto"/>
            </w:pPr>
          </w:p>
          <w:p w:rsidR="005C4D93" w:rsidRPr="00CD0FE6" w:rsidRDefault="005C4D93" w:rsidP="00433A52">
            <w:pPr>
              <w:widowControl w:val="0"/>
              <w:pBdr>
                <w:top w:val="nil"/>
                <w:left w:val="nil"/>
                <w:bottom w:val="nil"/>
                <w:right w:val="nil"/>
                <w:between w:val="nil"/>
              </w:pBdr>
              <w:bidi w:val="0"/>
              <w:spacing w:after="0" w:line="240" w:lineRule="auto"/>
            </w:pPr>
          </w:p>
        </w:tc>
      </w:tr>
    </w:tbl>
    <w:p w:rsidR="005C4D93" w:rsidRDefault="005C4D93" w:rsidP="005C4D93">
      <w:pPr>
        <w:ind w:left="720"/>
        <w:jc w:val="center"/>
      </w:pPr>
    </w:p>
    <w:p w:rsidR="005C4D93" w:rsidRPr="00616954" w:rsidRDefault="005C4D93" w:rsidP="005C4D93"/>
    <w:p w:rsidR="005C4D93" w:rsidRDefault="005C4D93" w:rsidP="005C4D93"/>
    <w:p w:rsidR="005C4D93" w:rsidRDefault="005C4D93" w:rsidP="005C4D93"/>
    <w:p w:rsidR="005C4D93" w:rsidRDefault="005C4D93" w:rsidP="005C4D93"/>
    <w:p w:rsidR="005C4D93" w:rsidRDefault="005C4D93" w:rsidP="005C4D93"/>
    <w:p w:rsidR="005C4D93" w:rsidRDefault="005C4D93" w:rsidP="005C4D93"/>
    <w:p w:rsidR="005C4D93" w:rsidRDefault="005C4D93" w:rsidP="005C4D93">
      <w:pPr>
        <w:jc w:val="center"/>
        <w:rPr>
          <w:b/>
          <w:bCs/>
          <w:sz w:val="28"/>
          <w:szCs w:val="28"/>
          <w:u w:val="single"/>
        </w:rPr>
      </w:pPr>
      <w:r>
        <w:rPr>
          <w:b/>
          <w:bCs/>
          <w:sz w:val="28"/>
          <w:szCs w:val="28"/>
          <w:u w:val="single"/>
        </w:rPr>
        <w:lastRenderedPageBreak/>
        <w:t>Fashion, History and Politics</w:t>
      </w:r>
    </w:p>
    <w:p w:rsidR="005C4D93" w:rsidRPr="005E4021" w:rsidRDefault="005C4D93" w:rsidP="005C4D93">
      <w:pPr>
        <w:rPr>
          <w:sz w:val="18"/>
          <w:szCs w:val="18"/>
          <w:lang w:val="en-GB"/>
        </w:rPr>
      </w:pPr>
      <w:r w:rsidRPr="005E4021">
        <w:rPr>
          <w:sz w:val="18"/>
          <w:szCs w:val="18"/>
          <w:lang w:val="en-GB"/>
        </w:rPr>
        <w:t>Adapted from the Hebrew by Galia Mandel Netta</w:t>
      </w:r>
    </w:p>
    <w:p w:rsidR="005C4D93" w:rsidRPr="005E4021" w:rsidRDefault="005C4D93" w:rsidP="005C4D93">
      <w:pPr>
        <w:jc w:val="both"/>
        <w:rPr>
          <w:sz w:val="20"/>
          <w:szCs w:val="20"/>
          <w:lang w:val="en-GB"/>
        </w:rPr>
      </w:pPr>
      <w:r w:rsidRPr="005E4021">
        <w:rPr>
          <w:sz w:val="20"/>
          <w:szCs w:val="20"/>
          <w:lang w:val="en-GB"/>
        </w:rPr>
        <w:t>Students analyse how political leaders in the past used fashion to transmit political and moral values. This activity uses photographs of David Ben-Gurion and Menachem Begin. Students examine the differences between the two prime ministers and the influence of their respective clothing on their voters and the nation as a whole. Students vote on their preferred prime minister and have the option of creating their own poll comparing the fashion choices of Israeli prime ministers throughout history.  To summarise their findings, students work in groups and advise a current world leader on how to dress in order to win votes.</w:t>
      </w:r>
    </w:p>
    <w:p w:rsidR="005C4D93" w:rsidRPr="005E4021" w:rsidRDefault="005C4D93" w:rsidP="005C4D93">
      <w:pPr>
        <w:jc w:val="both"/>
        <w:rPr>
          <w:sz w:val="20"/>
          <w:szCs w:val="20"/>
          <w:lang w:val="en-GB"/>
        </w:rPr>
      </w:pPr>
      <w:r w:rsidRPr="005E4021">
        <w:rPr>
          <w:b/>
          <w:bCs/>
          <w:sz w:val="20"/>
          <w:szCs w:val="20"/>
          <w:lang w:val="en-GB"/>
        </w:rPr>
        <w:t xml:space="preserve">Age group: </w:t>
      </w:r>
      <w:r w:rsidRPr="005E4021">
        <w:rPr>
          <w:sz w:val="20"/>
          <w:szCs w:val="20"/>
          <w:lang w:val="en-GB"/>
        </w:rPr>
        <w:t>High School</w:t>
      </w:r>
    </w:p>
    <w:p w:rsidR="005C4D93" w:rsidRPr="005E4021" w:rsidRDefault="005C4D93" w:rsidP="005C4D93">
      <w:pPr>
        <w:jc w:val="both"/>
        <w:rPr>
          <w:sz w:val="20"/>
          <w:szCs w:val="20"/>
          <w:lang w:val="en-GB"/>
        </w:rPr>
      </w:pPr>
      <w:r w:rsidRPr="005E4021">
        <w:rPr>
          <w:b/>
          <w:bCs/>
          <w:sz w:val="20"/>
          <w:szCs w:val="20"/>
          <w:lang w:val="en-GB"/>
        </w:rPr>
        <w:t xml:space="preserve">Length of Activity: </w:t>
      </w:r>
      <w:r w:rsidRPr="005E4021">
        <w:rPr>
          <w:sz w:val="20"/>
          <w:szCs w:val="20"/>
          <w:lang w:val="en-GB"/>
        </w:rPr>
        <w:t>Two lessons</w:t>
      </w:r>
    </w:p>
    <w:p w:rsidR="005C4D93" w:rsidRPr="005E4021" w:rsidRDefault="005C4D93" w:rsidP="005C4D93">
      <w:pPr>
        <w:spacing w:after="120"/>
        <w:jc w:val="both"/>
        <w:rPr>
          <w:rFonts w:cs="Narkisim"/>
          <w:b/>
          <w:bCs/>
          <w:sz w:val="20"/>
          <w:szCs w:val="20"/>
          <w:lang w:val="en-GB"/>
        </w:rPr>
      </w:pPr>
      <w:r w:rsidRPr="005E4021">
        <w:rPr>
          <w:rFonts w:cs="Narkisim"/>
          <w:b/>
          <w:bCs/>
          <w:sz w:val="20"/>
          <w:szCs w:val="20"/>
          <w:lang w:val="en-GB"/>
        </w:rPr>
        <w:t>Curriculum:</w:t>
      </w:r>
    </w:p>
    <w:p w:rsidR="005C4D93" w:rsidRPr="005E4021" w:rsidRDefault="005C4D93" w:rsidP="005C4D93">
      <w:pPr>
        <w:numPr>
          <w:ilvl w:val="0"/>
          <w:numId w:val="15"/>
        </w:numPr>
        <w:spacing w:after="0" w:line="276" w:lineRule="auto"/>
        <w:jc w:val="both"/>
        <w:rPr>
          <w:rFonts w:cs="Narkisim"/>
          <w:b/>
          <w:bCs/>
          <w:sz w:val="20"/>
          <w:szCs w:val="20"/>
          <w:lang w:val="en-GB"/>
        </w:rPr>
      </w:pPr>
      <w:r w:rsidRPr="005E4021">
        <w:rPr>
          <w:rFonts w:cs="Narkisim"/>
          <w:b/>
          <w:bCs/>
          <w:sz w:val="20"/>
          <w:szCs w:val="20"/>
          <w:lang w:val="en-GB"/>
        </w:rPr>
        <w:t xml:space="preserve">Israel Studies </w:t>
      </w:r>
      <w:r w:rsidRPr="005E4021">
        <w:rPr>
          <w:rFonts w:cs="Narkisim"/>
          <w:sz w:val="20"/>
          <w:szCs w:val="20"/>
          <w:lang w:val="en-GB"/>
        </w:rPr>
        <w:t>– Israeli politics, Israeli leaders, Israeli society.</w:t>
      </w:r>
      <w:r w:rsidRPr="005E4021">
        <w:rPr>
          <w:rFonts w:cs="Narkisim"/>
          <w:b/>
          <w:bCs/>
          <w:sz w:val="20"/>
          <w:szCs w:val="20"/>
          <w:lang w:val="en-GB"/>
        </w:rPr>
        <w:t xml:space="preserve"> </w:t>
      </w:r>
    </w:p>
    <w:p w:rsidR="005C4D93" w:rsidRPr="005E4021" w:rsidRDefault="005C4D93" w:rsidP="005C4D93">
      <w:pPr>
        <w:numPr>
          <w:ilvl w:val="0"/>
          <w:numId w:val="15"/>
        </w:numPr>
        <w:spacing w:after="0" w:line="276" w:lineRule="auto"/>
        <w:jc w:val="both"/>
        <w:rPr>
          <w:rFonts w:cs="Narkisim"/>
          <w:sz w:val="20"/>
          <w:szCs w:val="20"/>
          <w:lang w:val="en-GB"/>
        </w:rPr>
      </w:pPr>
      <w:r w:rsidRPr="005E4021">
        <w:rPr>
          <w:rFonts w:cs="Narkisim"/>
          <w:b/>
          <w:bCs/>
          <w:sz w:val="20"/>
          <w:szCs w:val="20"/>
          <w:lang w:val="en-GB"/>
        </w:rPr>
        <w:t xml:space="preserve">Politics </w:t>
      </w:r>
      <w:r w:rsidRPr="005E4021">
        <w:rPr>
          <w:rFonts w:cs="Narkisim"/>
          <w:sz w:val="20"/>
          <w:szCs w:val="20"/>
          <w:lang w:val="en-GB"/>
        </w:rPr>
        <w:t>– role of fashion in politics, Israeli politics.</w:t>
      </w:r>
    </w:p>
    <w:p w:rsidR="005C4D93" w:rsidRPr="005E4021" w:rsidRDefault="005C4D93" w:rsidP="005C4D93">
      <w:pPr>
        <w:numPr>
          <w:ilvl w:val="0"/>
          <w:numId w:val="15"/>
        </w:numPr>
        <w:spacing w:after="0" w:line="276" w:lineRule="auto"/>
        <w:jc w:val="both"/>
        <w:rPr>
          <w:rFonts w:cs="Narkisim"/>
          <w:b/>
          <w:bCs/>
          <w:sz w:val="20"/>
          <w:szCs w:val="20"/>
          <w:lang w:val="en-GB"/>
        </w:rPr>
      </w:pPr>
      <w:r w:rsidRPr="005E4021">
        <w:rPr>
          <w:rFonts w:cs="Narkisim"/>
          <w:b/>
          <w:bCs/>
          <w:sz w:val="20"/>
          <w:szCs w:val="20"/>
          <w:lang w:val="en-GB"/>
        </w:rPr>
        <w:t xml:space="preserve">History </w:t>
      </w:r>
      <w:r w:rsidRPr="005E4021">
        <w:rPr>
          <w:rFonts w:cs="Narkisim"/>
          <w:sz w:val="20"/>
          <w:szCs w:val="20"/>
          <w:lang w:val="en-GB"/>
        </w:rPr>
        <w:t>– establishment of the State of Israel, Israeli politics.</w:t>
      </w:r>
    </w:p>
    <w:p w:rsidR="005C4D93" w:rsidRPr="005E4021" w:rsidRDefault="005C4D93" w:rsidP="005C4D93">
      <w:pPr>
        <w:pStyle w:val="ListParagraph"/>
        <w:numPr>
          <w:ilvl w:val="0"/>
          <w:numId w:val="15"/>
        </w:numPr>
        <w:spacing w:after="0" w:line="276" w:lineRule="auto"/>
        <w:jc w:val="both"/>
        <w:rPr>
          <w:rFonts w:cs="Narkisim"/>
          <w:b/>
          <w:bCs/>
          <w:sz w:val="20"/>
          <w:szCs w:val="20"/>
        </w:rPr>
      </w:pPr>
      <w:r w:rsidRPr="005E4021">
        <w:rPr>
          <w:rFonts w:cs="Narkisim"/>
          <w:b/>
          <w:bCs/>
          <w:sz w:val="20"/>
          <w:szCs w:val="20"/>
        </w:rPr>
        <w:t>Fashion</w:t>
      </w:r>
    </w:p>
    <w:p w:rsidR="005C4D93" w:rsidRPr="005E4021" w:rsidRDefault="005C4D93" w:rsidP="005C4D93">
      <w:pPr>
        <w:jc w:val="both"/>
        <w:rPr>
          <w:b/>
          <w:bCs/>
          <w:sz w:val="20"/>
          <w:szCs w:val="20"/>
          <w:lang w:val="en-GB"/>
        </w:rPr>
      </w:pPr>
      <w:r w:rsidRPr="005E4021">
        <w:rPr>
          <w:b/>
          <w:bCs/>
          <w:sz w:val="20"/>
          <w:szCs w:val="20"/>
          <w:lang w:val="en-GB"/>
        </w:rPr>
        <w:t>Primary sources from the NLI collections</w:t>
      </w:r>
    </w:p>
    <w:p w:rsidR="005C4D93" w:rsidRPr="005E4021" w:rsidRDefault="005C4D93" w:rsidP="005C4D93">
      <w:pPr>
        <w:pStyle w:val="ListParagraph"/>
        <w:numPr>
          <w:ilvl w:val="0"/>
          <w:numId w:val="16"/>
        </w:numPr>
        <w:jc w:val="both"/>
        <w:rPr>
          <w:rFonts w:cs="Narkisim"/>
          <w:sz w:val="20"/>
          <w:szCs w:val="20"/>
        </w:rPr>
      </w:pPr>
      <w:hyperlink r:id="rId19" w:history="1">
        <w:r w:rsidRPr="005E4021">
          <w:rPr>
            <w:rStyle w:val="Hyperlink"/>
            <w:sz w:val="20"/>
            <w:szCs w:val="20"/>
          </w:rPr>
          <w:t>Photograph of David Ben-Gurion on his morning walk in the Negev, 1961</w:t>
        </w:r>
      </w:hyperlink>
    </w:p>
    <w:p w:rsidR="005C4D93" w:rsidRPr="005E4021" w:rsidRDefault="005C4D93" w:rsidP="005C4D93">
      <w:pPr>
        <w:pStyle w:val="ListParagraph"/>
        <w:numPr>
          <w:ilvl w:val="0"/>
          <w:numId w:val="16"/>
        </w:numPr>
        <w:jc w:val="both"/>
        <w:rPr>
          <w:rFonts w:cs="Narkisim"/>
          <w:sz w:val="20"/>
          <w:szCs w:val="20"/>
        </w:rPr>
      </w:pPr>
      <w:hyperlink r:id="rId20" w:history="1">
        <w:r w:rsidRPr="005E4021">
          <w:rPr>
            <w:rStyle w:val="Hyperlink"/>
            <w:rFonts w:cs="Narkisim"/>
            <w:sz w:val="20"/>
            <w:szCs w:val="20"/>
          </w:rPr>
          <w:t>Romanian immigrants working at Tarshiha, 1949</w:t>
        </w:r>
      </w:hyperlink>
    </w:p>
    <w:p w:rsidR="005C4D93" w:rsidRPr="005E4021" w:rsidRDefault="005C4D93" w:rsidP="005C4D93">
      <w:pPr>
        <w:pStyle w:val="ListParagraph"/>
        <w:numPr>
          <w:ilvl w:val="0"/>
          <w:numId w:val="16"/>
        </w:numPr>
        <w:jc w:val="both"/>
        <w:rPr>
          <w:rFonts w:cs="Narkisim"/>
          <w:sz w:val="20"/>
          <w:szCs w:val="20"/>
        </w:rPr>
      </w:pPr>
      <w:hyperlink r:id="rId21" w:history="1">
        <w:r w:rsidRPr="005E4021">
          <w:rPr>
            <w:rStyle w:val="Hyperlink"/>
            <w:rFonts w:cs="Narkisim"/>
            <w:sz w:val="20"/>
            <w:szCs w:val="20"/>
          </w:rPr>
          <w:t>David Ben-Gurion, Nechemia Argov, and Yitzhak Rafael</w:t>
        </w:r>
      </w:hyperlink>
    </w:p>
    <w:p w:rsidR="005C4D93" w:rsidRPr="005E4021" w:rsidRDefault="005C4D93" w:rsidP="005C4D93">
      <w:pPr>
        <w:pStyle w:val="ListParagraph"/>
        <w:numPr>
          <w:ilvl w:val="0"/>
          <w:numId w:val="16"/>
        </w:numPr>
        <w:jc w:val="both"/>
        <w:rPr>
          <w:rFonts w:cs="Narkisim"/>
          <w:sz w:val="20"/>
          <w:szCs w:val="20"/>
        </w:rPr>
      </w:pPr>
      <w:hyperlink r:id="rId22" w:history="1">
        <w:r w:rsidRPr="005E4021">
          <w:rPr>
            <w:rStyle w:val="Hyperlink"/>
            <w:rFonts w:cs="Narkisim"/>
            <w:sz w:val="20"/>
            <w:szCs w:val="20"/>
          </w:rPr>
          <w:t>Menachem Begin at home, 1958</w:t>
        </w:r>
      </w:hyperlink>
    </w:p>
    <w:p w:rsidR="005C4D93" w:rsidRPr="005E4021" w:rsidRDefault="005C4D93" w:rsidP="005C4D93">
      <w:pPr>
        <w:pStyle w:val="ListParagraph"/>
        <w:numPr>
          <w:ilvl w:val="0"/>
          <w:numId w:val="16"/>
        </w:numPr>
        <w:jc w:val="both"/>
        <w:rPr>
          <w:rStyle w:val="Hyperlink"/>
          <w:rFonts w:cs="Narkisim"/>
          <w:sz w:val="20"/>
          <w:szCs w:val="20"/>
        </w:rPr>
      </w:pPr>
      <w:hyperlink r:id="rId23" w:history="1">
        <w:r w:rsidRPr="005E4021">
          <w:rPr>
            <w:rStyle w:val="Hyperlink"/>
            <w:rFonts w:cs="Narkisim"/>
            <w:sz w:val="20"/>
            <w:szCs w:val="20"/>
          </w:rPr>
          <w:t>Menachem Begin at the Western Wall, 1981</w:t>
        </w:r>
      </w:hyperlink>
    </w:p>
    <w:p w:rsidR="005C4D93" w:rsidRPr="005E4021" w:rsidRDefault="005C4D93" w:rsidP="005C4D93">
      <w:pPr>
        <w:spacing w:after="120" w:line="240" w:lineRule="auto"/>
        <w:jc w:val="both"/>
        <w:rPr>
          <w:rFonts w:cs="Narkisim"/>
          <w:b/>
          <w:bCs/>
          <w:sz w:val="20"/>
          <w:szCs w:val="20"/>
          <w:lang w:val="en-GB"/>
        </w:rPr>
      </w:pPr>
      <w:r w:rsidRPr="005E4021">
        <w:rPr>
          <w:rFonts w:cs="Narkisim"/>
          <w:b/>
          <w:bCs/>
          <w:sz w:val="20"/>
          <w:szCs w:val="20"/>
          <w:lang w:val="en-GB"/>
        </w:rPr>
        <w:t>Background Information</w:t>
      </w:r>
    </w:p>
    <w:p w:rsidR="005C4D93" w:rsidRPr="005E4021" w:rsidRDefault="005C4D93" w:rsidP="005C4D93">
      <w:pPr>
        <w:pStyle w:val="ListParagraph"/>
        <w:numPr>
          <w:ilvl w:val="0"/>
          <w:numId w:val="17"/>
        </w:numPr>
        <w:spacing w:line="276" w:lineRule="auto"/>
        <w:rPr>
          <w:rFonts w:cs="Narkisim"/>
          <w:sz w:val="20"/>
          <w:szCs w:val="20"/>
        </w:rPr>
      </w:pPr>
      <w:r w:rsidRPr="005E4021">
        <w:rPr>
          <w:rFonts w:cs="Narkisim"/>
          <w:sz w:val="20"/>
          <w:szCs w:val="20"/>
        </w:rPr>
        <w:t>Robin Givhan</w:t>
      </w:r>
      <w:r w:rsidRPr="005E4021">
        <w:rPr>
          <w:sz w:val="20"/>
          <w:szCs w:val="20"/>
        </w:rPr>
        <w:t xml:space="preserve">, </w:t>
      </w:r>
      <w:hyperlink r:id="rId24" w:history="1">
        <w:r w:rsidRPr="005E4021">
          <w:rPr>
            <w:rStyle w:val="Hyperlink"/>
            <w:sz w:val="20"/>
            <w:szCs w:val="20"/>
          </w:rPr>
          <w:t>The Fashion of Politics</w:t>
        </w:r>
      </w:hyperlink>
      <w:r w:rsidRPr="005E4021">
        <w:rPr>
          <w:rFonts w:cs="Narkisim"/>
          <w:sz w:val="20"/>
          <w:szCs w:val="20"/>
        </w:rPr>
        <w:t xml:space="preserve">, </w:t>
      </w:r>
      <w:r w:rsidRPr="005E4021">
        <w:rPr>
          <w:rFonts w:cs="Narkisim"/>
          <w:i/>
          <w:iCs/>
          <w:sz w:val="20"/>
          <w:szCs w:val="20"/>
        </w:rPr>
        <w:t>Washington Post</w:t>
      </w:r>
      <w:r w:rsidRPr="005E4021">
        <w:rPr>
          <w:rFonts w:cs="Narkisim"/>
          <w:sz w:val="20"/>
          <w:szCs w:val="20"/>
        </w:rPr>
        <w:t>, , May 20, 2016</w:t>
      </w:r>
    </w:p>
    <w:p w:rsidR="005C4D93" w:rsidRPr="005E4021" w:rsidRDefault="005C4D93" w:rsidP="005C4D93">
      <w:pPr>
        <w:pStyle w:val="ListParagraph"/>
        <w:numPr>
          <w:ilvl w:val="0"/>
          <w:numId w:val="17"/>
        </w:numPr>
        <w:spacing w:line="276" w:lineRule="auto"/>
        <w:rPr>
          <w:rFonts w:cs="Narkisim"/>
          <w:sz w:val="20"/>
          <w:szCs w:val="20"/>
        </w:rPr>
      </w:pPr>
      <w:hyperlink r:id="rId25" w:history="1">
        <w:r w:rsidRPr="005E4021">
          <w:rPr>
            <w:rStyle w:val="Hyperlink"/>
            <w:rFonts w:cs="Narkisim"/>
            <w:sz w:val="20"/>
            <w:szCs w:val="20"/>
          </w:rPr>
          <w:t>State of Israeli Fashion</w:t>
        </w:r>
      </w:hyperlink>
      <w:r w:rsidRPr="005E4021">
        <w:rPr>
          <w:rFonts w:cs="Narkisim"/>
          <w:sz w:val="20"/>
          <w:szCs w:val="20"/>
        </w:rPr>
        <w:t xml:space="preserve">, </w:t>
      </w:r>
      <w:r w:rsidRPr="005E4021">
        <w:rPr>
          <w:rFonts w:cs="Narkisim"/>
          <w:i/>
          <w:iCs/>
          <w:sz w:val="20"/>
          <w:szCs w:val="20"/>
        </w:rPr>
        <w:t>Tablet</w:t>
      </w:r>
      <w:r w:rsidRPr="005E4021">
        <w:rPr>
          <w:rFonts w:cs="Narkisim"/>
          <w:sz w:val="20"/>
          <w:szCs w:val="20"/>
        </w:rPr>
        <w:t>, Ruth Margalit, October 26, 2012</w:t>
      </w:r>
    </w:p>
    <w:p w:rsidR="005C4D93" w:rsidRPr="005E4021" w:rsidRDefault="005C4D93" w:rsidP="005C4D93">
      <w:pPr>
        <w:pStyle w:val="ListParagraph"/>
        <w:numPr>
          <w:ilvl w:val="0"/>
          <w:numId w:val="17"/>
        </w:numPr>
        <w:spacing w:line="276" w:lineRule="auto"/>
        <w:rPr>
          <w:rFonts w:cs="Narkisim"/>
          <w:sz w:val="20"/>
          <w:szCs w:val="20"/>
        </w:rPr>
      </w:pPr>
      <w:hyperlink r:id="rId26" w:history="1">
        <w:r w:rsidRPr="005E4021">
          <w:rPr>
            <w:rStyle w:val="Hyperlink"/>
            <w:rFonts w:cs="Narkisim"/>
            <w:sz w:val="20"/>
            <w:szCs w:val="20"/>
          </w:rPr>
          <w:t>Sabra</w:t>
        </w:r>
      </w:hyperlink>
      <w:r w:rsidRPr="005E4021">
        <w:rPr>
          <w:rFonts w:cs="Narkisim"/>
          <w:sz w:val="20"/>
          <w:szCs w:val="20"/>
        </w:rPr>
        <w:t xml:space="preserve">, </w:t>
      </w:r>
      <w:r w:rsidRPr="005E4021">
        <w:rPr>
          <w:rFonts w:cs="Narkisim"/>
          <w:i/>
          <w:iCs/>
          <w:sz w:val="20"/>
          <w:szCs w:val="20"/>
        </w:rPr>
        <w:t>Wikipedia</w:t>
      </w:r>
    </w:p>
    <w:p w:rsidR="005C4D93" w:rsidRPr="005E4021" w:rsidRDefault="005C4D93" w:rsidP="005C4D93">
      <w:pPr>
        <w:spacing w:after="120" w:line="240" w:lineRule="auto"/>
        <w:jc w:val="both"/>
        <w:rPr>
          <w:rFonts w:cs="Narkisim"/>
          <w:b/>
          <w:bCs/>
          <w:sz w:val="20"/>
          <w:szCs w:val="20"/>
          <w:lang w:val="en-GB"/>
        </w:rPr>
      </w:pPr>
      <w:r w:rsidRPr="005E4021">
        <w:rPr>
          <w:rFonts w:cs="Narkisim"/>
          <w:b/>
          <w:bCs/>
          <w:sz w:val="20"/>
          <w:szCs w:val="20"/>
          <w:lang w:val="en-GB"/>
        </w:rPr>
        <w:t>Material, equipment, and preparation</w:t>
      </w:r>
    </w:p>
    <w:p w:rsidR="005C4D93" w:rsidRPr="005E4021" w:rsidRDefault="005C4D93" w:rsidP="005C4D93">
      <w:pPr>
        <w:pStyle w:val="ListParagraph"/>
        <w:numPr>
          <w:ilvl w:val="0"/>
          <w:numId w:val="18"/>
        </w:numPr>
        <w:spacing w:after="0" w:line="276" w:lineRule="auto"/>
        <w:rPr>
          <w:sz w:val="20"/>
          <w:szCs w:val="20"/>
        </w:rPr>
      </w:pPr>
      <w:r w:rsidRPr="005E4021">
        <w:rPr>
          <w:sz w:val="20"/>
          <w:szCs w:val="20"/>
        </w:rPr>
        <w:t xml:space="preserve">Students create </w:t>
      </w:r>
      <w:hyperlink r:id="rId27" w:history="1">
        <w:r w:rsidRPr="005E4021">
          <w:rPr>
            <w:rStyle w:val="Hyperlink"/>
            <w:sz w:val="20"/>
            <w:szCs w:val="20"/>
          </w:rPr>
          <w:t>Canva</w:t>
        </w:r>
      </w:hyperlink>
      <w:r w:rsidRPr="005E4021">
        <w:rPr>
          <w:sz w:val="20"/>
          <w:szCs w:val="20"/>
        </w:rPr>
        <w:t xml:space="preserve"> accounts</w:t>
      </w:r>
      <w:r w:rsidRPr="005E4021">
        <w:rPr>
          <w:b/>
          <w:bCs/>
          <w:sz w:val="20"/>
          <w:szCs w:val="20"/>
        </w:rPr>
        <w:t xml:space="preserve"> </w:t>
      </w:r>
      <w:r w:rsidRPr="005E4021">
        <w:rPr>
          <w:sz w:val="20"/>
          <w:szCs w:val="20"/>
        </w:rPr>
        <w:t>(download app in advance if using tablets or smartphones)</w:t>
      </w:r>
    </w:p>
    <w:p w:rsidR="005C4D93" w:rsidRPr="005E4021" w:rsidRDefault="005C4D93" w:rsidP="005C4D93">
      <w:pPr>
        <w:pStyle w:val="ListParagraph"/>
        <w:numPr>
          <w:ilvl w:val="0"/>
          <w:numId w:val="18"/>
        </w:numPr>
        <w:spacing w:after="0" w:line="276" w:lineRule="auto"/>
        <w:rPr>
          <w:sz w:val="20"/>
          <w:szCs w:val="20"/>
        </w:rPr>
      </w:pPr>
      <w:r w:rsidRPr="005E4021">
        <w:rPr>
          <w:sz w:val="20"/>
          <w:szCs w:val="20"/>
        </w:rPr>
        <w:t>Electronic devices (computers, tablets, or smartphones)</w:t>
      </w:r>
    </w:p>
    <w:p w:rsidR="005C4D93" w:rsidRPr="005E4021" w:rsidRDefault="005C4D93" w:rsidP="005C4D93">
      <w:pPr>
        <w:pStyle w:val="ListParagraph"/>
        <w:numPr>
          <w:ilvl w:val="0"/>
          <w:numId w:val="18"/>
        </w:numPr>
        <w:spacing w:after="0" w:line="276" w:lineRule="auto"/>
        <w:rPr>
          <w:sz w:val="20"/>
          <w:szCs w:val="20"/>
        </w:rPr>
      </w:pPr>
      <w:r w:rsidRPr="005E4021">
        <w:rPr>
          <w:sz w:val="20"/>
          <w:szCs w:val="20"/>
        </w:rPr>
        <w:t xml:space="preserve">Students create </w:t>
      </w:r>
      <w:hyperlink r:id="rId28" w:history="1">
        <w:r w:rsidRPr="005E4021">
          <w:rPr>
            <w:rStyle w:val="Hyperlink"/>
            <w:sz w:val="20"/>
            <w:szCs w:val="20"/>
          </w:rPr>
          <w:t>Playbuzz</w:t>
        </w:r>
      </w:hyperlink>
      <w:r w:rsidRPr="005E4021">
        <w:rPr>
          <w:sz w:val="20"/>
          <w:szCs w:val="20"/>
        </w:rPr>
        <w:t xml:space="preserve"> accounts (optional)</w:t>
      </w:r>
    </w:p>
    <w:p w:rsidR="005C4D93" w:rsidRPr="005E4021" w:rsidRDefault="005C4D93" w:rsidP="005C4D93">
      <w:pPr>
        <w:pStyle w:val="ListParagraph"/>
        <w:numPr>
          <w:ilvl w:val="0"/>
          <w:numId w:val="18"/>
        </w:numPr>
        <w:spacing w:after="0" w:line="276" w:lineRule="auto"/>
        <w:rPr>
          <w:sz w:val="20"/>
          <w:szCs w:val="20"/>
        </w:rPr>
      </w:pPr>
      <w:r w:rsidRPr="005E4021">
        <w:rPr>
          <w:sz w:val="20"/>
          <w:szCs w:val="20"/>
        </w:rPr>
        <w:t xml:space="preserve">Scissors, glue, paper, old newspapers/magazines </w:t>
      </w:r>
      <w:r w:rsidRPr="005E4021">
        <w:rPr>
          <w:sz w:val="20"/>
          <w:szCs w:val="20"/>
        </w:rPr>
        <w:br/>
        <w:t xml:space="preserve">OR electronic devices with the </w:t>
      </w:r>
      <w:hyperlink r:id="rId29" w:history="1">
        <w:r w:rsidRPr="005E4021">
          <w:rPr>
            <w:rStyle w:val="Hyperlink"/>
            <w:sz w:val="20"/>
            <w:szCs w:val="20"/>
          </w:rPr>
          <w:t>PicsArt</w:t>
        </w:r>
      </w:hyperlink>
      <w:r w:rsidRPr="005E4021">
        <w:rPr>
          <w:sz w:val="20"/>
          <w:szCs w:val="20"/>
        </w:rPr>
        <w:t xml:space="preserve"> app downloaded (see tutorial </w:t>
      </w:r>
      <w:hyperlink r:id="rId30" w:history="1">
        <w:r w:rsidRPr="005E4021">
          <w:rPr>
            <w:rStyle w:val="Hyperlink"/>
            <w:sz w:val="20"/>
            <w:szCs w:val="20"/>
          </w:rPr>
          <w:t>here</w:t>
        </w:r>
      </w:hyperlink>
      <w:r w:rsidRPr="005E4021">
        <w:rPr>
          <w:sz w:val="20"/>
          <w:szCs w:val="20"/>
        </w:rPr>
        <w:t>)</w:t>
      </w:r>
    </w:p>
    <w:p w:rsidR="005C4D93" w:rsidRPr="005E4021" w:rsidRDefault="005C4D93" w:rsidP="005C4D93">
      <w:pPr>
        <w:pStyle w:val="ListParagraph"/>
        <w:numPr>
          <w:ilvl w:val="0"/>
          <w:numId w:val="18"/>
        </w:numPr>
        <w:spacing w:after="0"/>
        <w:jc w:val="both"/>
        <w:rPr>
          <w:rFonts w:cs="Narkisim"/>
          <w:b/>
          <w:bCs/>
          <w:sz w:val="20"/>
          <w:szCs w:val="20"/>
        </w:rPr>
      </w:pPr>
      <w:r w:rsidRPr="005E4021">
        <w:rPr>
          <w:sz w:val="20"/>
          <w:szCs w:val="20"/>
        </w:rPr>
        <w:t>Projector to show the photographs</w:t>
      </w:r>
    </w:p>
    <w:p w:rsidR="005C4D93" w:rsidRPr="005E4021" w:rsidRDefault="005C4D93" w:rsidP="005C4D93">
      <w:pPr>
        <w:spacing w:after="0" w:line="240" w:lineRule="auto"/>
        <w:jc w:val="both"/>
        <w:rPr>
          <w:rFonts w:cs="Narkisim"/>
          <w:b/>
          <w:bCs/>
          <w:sz w:val="20"/>
          <w:szCs w:val="20"/>
          <w:lang w:val="en-GB"/>
        </w:rPr>
      </w:pPr>
    </w:p>
    <w:p w:rsidR="005C4D93" w:rsidRPr="005E4021" w:rsidRDefault="005C4D93" w:rsidP="005C4D93">
      <w:pPr>
        <w:spacing w:after="0" w:line="240" w:lineRule="auto"/>
        <w:jc w:val="both"/>
        <w:rPr>
          <w:rFonts w:cs="Narkisim"/>
          <w:b/>
          <w:bCs/>
          <w:sz w:val="20"/>
          <w:szCs w:val="20"/>
          <w:lang w:val="en-GB"/>
        </w:rPr>
      </w:pPr>
      <w:r w:rsidRPr="005E4021">
        <w:rPr>
          <w:rFonts w:cs="Narkisim"/>
          <w:b/>
          <w:bCs/>
          <w:sz w:val="20"/>
          <w:szCs w:val="20"/>
          <w:lang w:val="en-GB"/>
        </w:rPr>
        <w:t>Documents</w:t>
      </w:r>
    </w:p>
    <w:p w:rsidR="005C4D93" w:rsidRPr="005E4021" w:rsidRDefault="005C4D93" w:rsidP="005C4D93">
      <w:pPr>
        <w:pStyle w:val="ListParagraph"/>
        <w:numPr>
          <w:ilvl w:val="0"/>
          <w:numId w:val="20"/>
        </w:numPr>
        <w:spacing w:after="200" w:line="276" w:lineRule="auto"/>
        <w:rPr>
          <w:sz w:val="20"/>
          <w:szCs w:val="20"/>
        </w:rPr>
      </w:pPr>
      <w:r w:rsidRPr="005E4021">
        <w:rPr>
          <w:sz w:val="20"/>
          <w:szCs w:val="20"/>
        </w:rPr>
        <w:t>Printed instructions for activity</w:t>
      </w:r>
    </w:p>
    <w:p w:rsidR="005C4D93" w:rsidRPr="005E4021" w:rsidRDefault="005C4D93" w:rsidP="005C4D93">
      <w:pPr>
        <w:pStyle w:val="ListParagraph"/>
        <w:numPr>
          <w:ilvl w:val="0"/>
          <w:numId w:val="20"/>
        </w:numPr>
        <w:spacing w:after="0"/>
        <w:jc w:val="both"/>
        <w:rPr>
          <w:rFonts w:cs="Narkisim"/>
          <w:b/>
          <w:bCs/>
          <w:sz w:val="20"/>
          <w:szCs w:val="20"/>
        </w:rPr>
      </w:pPr>
      <w:r w:rsidRPr="005E4021">
        <w:rPr>
          <w:sz w:val="20"/>
          <w:szCs w:val="20"/>
        </w:rPr>
        <w:t>Printed copies of the photographs (if no projector)</w:t>
      </w:r>
    </w:p>
    <w:p w:rsidR="005C4D93" w:rsidRDefault="005C4D93" w:rsidP="005C4D93">
      <w:pPr>
        <w:spacing w:after="120" w:line="240" w:lineRule="auto"/>
        <w:jc w:val="center"/>
        <w:rPr>
          <w:rFonts w:cs="Narkisim"/>
          <w:b/>
          <w:bCs/>
          <w:sz w:val="28"/>
          <w:szCs w:val="28"/>
          <w:u w:val="single"/>
          <w:lang w:val="en-GB"/>
        </w:rPr>
      </w:pPr>
      <w:r w:rsidRPr="00A1586D">
        <w:rPr>
          <w:rFonts w:cs="Narkisim"/>
          <w:b/>
          <w:bCs/>
          <w:sz w:val="28"/>
          <w:szCs w:val="28"/>
          <w:u w:val="single"/>
          <w:lang w:val="en-GB"/>
        </w:rPr>
        <w:t>Lesson Plan</w:t>
      </w:r>
    </w:p>
    <w:p w:rsidR="005C4D93" w:rsidRPr="00A1586D" w:rsidRDefault="005C4D93" w:rsidP="005C4D93">
      <w:pPr>
        <w:spacing w:after="120" w:line="240" w:lineRule="auto"/>
        <w:rPr>
          <w:rFonts w:cs="Narkisim"/>
          <w:b/>
          <w:bCs/>
          <w:lang w:val="en-GB"/>
        </w:rPr>
      </w:pPr>
      <w:r w:rsidRPr="00A1586D">
        <w:rPr>
          <w:rFonts w:cs="Narkisim"/>
          <w:b/>
          <w:bCs/>
          <w:lang w:val="en-GB"/>
        </w:rPr>
        <w:t>Introduction</w:t>
      </w:r>
    </w:p>
    <w:p w:rsidR="005C4D93" w:rsidRPr="00D73FD4" w:rsidRDefault="005C4D93" w:rsidP="005C4D93">
      <w:pPr>
        <w:rPr>
          <w:lang w:val="en-GB"/>
        </w:rPr>
      </w:pPr>
      <w:r>
        <w:rPr>
          <w:lang w:val="en-GB"/>
        </w:rPr>
        <w:t>Start with some general questions:</w:t>
      </w:r>
    </w:p>
    <w:p w:rsidR="005C4D93" w:rsidRPr="00FE7B1A" w:rsidRDefault="005C4D93" w:rsidP="005C4D93">
      <w:pPr>
        <w:pStyle w:val="ListParagraph"/>
        <w:numPr>
          <w:ilvl w:val="0"/>
          <w:numId w:val="19"/>
        </w:numPr>
        <w:spacing w:after="200" w:line="276" w:lineRule="auto"/>
      </w:pPr>
      <w:r w:rsidRPr="00FE7B1A">
        <w:lastRenderedPageBreak/>
        <w:t xml:space="preserve">How do you choose your clothes? </w:t>
      </w:r>
      <w:r w:rsidRPr="00FE7B1A">
        <w:br/>
        <w:t>What are some of the factors you consider when</w:t>
      </w:r>
      <w:r>
        <w:t xml:space="preserve"> buying</w:t>
      </w:r>
      <w:r w:rsidRPr="00FE7B1A">
        <w:t xml:space="preserve"> clothes? </w:t>
      </w:r>
      <w:r w:rsidRPr="00FE7B1A">
        <w:br/>
        <w:t>(</w:t>
      </w:r>
      <w:r>
        <w:t>For example:</w:t>
      </w:r>
      <w:r w:rsidRPr="00FE7B1A">
        <w:t xml:space="preserve"> brand, price, style, unique, plain</w:t>
      </w:r>
      <w:r>
        <w:t>, etc.</w:t>
      </w:r>
      <w:r w:rsidRPr="00FE7B1A">
        <w:t>)</w:t>
      </w:r>
    </w:p>
    <w:p w:rsidR="005C4D93" w:rsidRPr="00FE7B1A" w:rsidRDefault="005C4D93" w:rsidP="005C4D93">
      <w:pPr>
        <w:pStyle w:val="ListParagraph"/>
        <w:numPr>
          <w:ilvl w:val="0"/>
          <w:numId w:val="19"/>
        </w:numPr>
        <w:spacing w:after="200" w:line="276" w:lineRule="auto"/>
      </w:pPr>
      <w:r w:rsidRPr="00FE7B1A">
        <w:t xml:space="preserve">Who or what influences </w:t>
      </w:r>
      <w:r>
        <w:t>your choice in</w:t>
      </w:r>
      <w:r w:rsidRPr="00FE7B1A">
        <w:t xml:space="preserve"> clothes? </w:t>
      </w:r>
      <w:r w:rsidRPr="00FE7B1A">
        <w:br/>
        <w:t>(</w:t>
      </w:r>
      <w:r>
        <w:t>For example: p</w:t>
      </w:r>
      <w:r w:rsidRPr="00FE7B1A">
        <w:t>arents, friends, celebrities, advertisements</w:t>
      </w:r>
      <w:r>
        <w:t>,</w:t>
      </w:r>
      <w:r w:rsidRPr="00FE7B1A">
        <w:t xml:space="preserve"> etc.)</w:t>
      </w:r>
    </w:p>
    <w:p w:rsidR="005C4D93" w:rsidRPr="00FE7B1A" w:rsidRDefault="005C4D93" w:rsidP="005C4D93">
      <w:pPr>
        <w:pStyle w:val="ListParagraph"/>
        <w:numPr>
          <w:ilvl w:val="0"/>
          <w:numId w:val="19"/>
        </w:numPr>
        <w:spacing w:after="200" w:line="276" w:lineRule="auto"/>
      </w:pPr>
      <w:r w:rsidRPr="00FE7B1A">
        <w:t>Do political leaders also influence how you dress?</w:t>
      </w:r>
    </w:p>
    <w:p w:rsidR="005C4D93" w:rsidRDefault="005C4D93" w:rsidP="005C4D93">
      <w:pPr>
        <w:pStyle w:val="ListParagraph"/>
        <w:ind w:left="0"/>
      </w:pPr>
    </w:p>
    <w:p w:rsidR="005C4D93" w:rsidRDefault="005C4D93" w:rsidP="005C4D93">
      <w:pPr>
        <w:pStyle w:val="ListParagraph"/>
        <w:ind w:left="0"/>
      </w:pPr>
      <w:r w:rsidRPr="00FE7B1A">
        <w:t xml:space="preserve">Explain that </w:t>
      </w:r>
      <w:r>
        <w:t>this activity</w:t>
      </w:r>
      <w:r w:rsidRPr="00FE7B1A">
        <w:t xml:space="preserve"> look</w:t>
      </w:r>
      <w:r>
        <w:t>s</w:t>
      </w:r>
      <w:r w:rsidRPr="00FE7B1A">
        <w:t xml:space="preserve"> at fashion from a historical perspective</w:t>
      </w:r>
      <w:r>
        <w:t>.</w:t>
      </w:r>
      <w:r w:rsidRPr="00FE7B1A">
        <w:t xml:space="preserve"> </w:t>
      </w:r>
      <w:r>
        <w:t xml:space="preserve">It </w:t>
      </w:r>
      <w:r w:rsidRPr="00FE7B1A">
        <w:t>examin</w:t>
      </w:r>
      <w:r>
        <w:t>es</w:t>
      </w:r>
      <w:r w:rsidRPr="00FE7B1A">
        <w:t xml:space="preserve"> two major time periods after the establishment of the State of Israel</w:t>
      </w:r>
      <w:r>
        <w:t xml:space="preserve"> and</w:t>
      </w:r>
      <w:r w:rsidRPr="00FE7B1A">
        <w:t xml:space="preserve"> two political leaders who heavily influenced Israeli society </w:t>
      </w:r>
      <w:r>
        <w:t>by</w:t>
      </w:r>
      <w:r w:rsidRPr="00FE7B1A">
        <w:t xml:space="preserve"> focus</w:t>
      </w:r>
      <w:r>
        <w:t>ing</w:t>
      </w:r>
      <w:r w:rsidRPr="00FE7B1A">
        <w:t xml:space="preserve"> on their style of dress and its influence on the citizens of Israel. </w:t>
      </w:r>
    </w:p>
    <w:p w:rsidR="005C4D93" w:rsidRDefault="005C4D93" w:rsidP="005C4D93">
      <w:pPr>
        <w:pStyle w:val="ListParagraph"/>
      </w:pPr>
    </w:p>
    <w:p w:rsidR="005C4D93" w:rsidRPr="00A1586D" w:rsidRDefault="005C4D93" w:rsidP="005C4D93">
      <w:pPr>
        <w:pStyle w:val="ListParagraph"/>
        <w:rPr>
          <w:b/>
          <w:bCs/>
        </w:rPr>
      </w:pPr>
      <w:r w:rsidRPr="00A1586D">
        <w:rPr>
          <w:b/>
          <w:bCs/>
        </w:rPr>
        <w:t>NOTE FOR TEACHERS</w:t>
      </w:r>
    </w:p>
    <w:p w:rsidR="005C4D93" w:rsidRPr="00FE7B1A" w:rsidRDefault="005C4D93" w:rsidP="005C4D93">
      <w:pPr>
        <w:pStyle w:val="ListParagraph"/>
        <w:numPr>
          <w:ilvl w:val="0"/>
          <w:numId w:val="19"/>
        </w:numPr>
        <w:spacing w:after="200" w:line="276" w:lineRule="auto"/>
      </w:pPr>
      <w:r w:rsidRPr="00FE7B1A">
        <w:t>Do</w:t>
      </w:r>
      <w:r>
        <w:t xml:space="preserve"> </w:t>
      </w:r>
      <w:r w:rsidRPr="00FE7B1A">
        <w:t>n</w:t>
      </w:r>
      <w:r>
        <w:t>o</w:t>
      </w:r>
      <w:r w:rsidRPr="00FE7B1A">
        <w:t>t mention the names of the leaders at the beginning of the session</w:t>
      </w:r>
      <w:r>
        <w:t>.</w:t>
      </w:r>
    </w:p>
    <w:p w:rsidR="005C4D93" w:rsidRDefault="005C4D93" w:rsidP="005C4D93">
      <w:pPr>
        <w:pStyle w:val="ListParagraph"/>
        <w:numPr>
          <w:ilvl w:val="0"/>
          <w:numId w:val="19"/>
        </w:numPr>
        <w:spacing w:after="200" w:line="276" w:lineRule="auto"/>
      </w:pPr>
      <w:r w:rsidRPr="00FE7B1A">
        <w:t xml:space="preserve">Keep in mind that although during each time period there were a number of different fashion styles, for this activity we have chosen to focus on the </w:t>
      </w:r>
      <w:r w:rsidRPr="005F6B24">
        <w:rPr>
          <w:i/>
          <w:iCs/>
        </w:rPr>
        <w:t>sabra</w:t>
      </w:r>
      <w:r>
        <w:t>-</w:t>
      </w:r>
      <w:r w:rsidRPr="00FE7B1A">
        <w:t xml:space="preserve">style of Ben-Gurion and the </w:t>
      </w:r>
      <w:r>
        <w:t>formal, more elegant style</w:t>
      </w:r>
      <w:r w:rsidRPr="00FE7B1A">
        <w:t xml:space="preserve"> of Begin.</w:t>
      </w:r>
    </w:p>
    <w:p w:rsidR="005C4D93" w:rsidRDefault="005C4D93" w:rsidP="005C4D93">
      <w:pPr>
        <w:rPr>
          <w:b/>
          <w:bCs/>
          <w:lang w:val="en-GB"/>
        </w:rPr>
      </w:pPr>
      <w:r>
        <w:rPr>
          <w:b/>
          <w:bCs/>
          <w:lang w:val="en-GB"/>
        </w:rPr>
        <w:t>Class Activity</w:t>
      </w:r>
    </w:p>
    <w:p w:rsidR="005C4D93" w:rsidRPr="00A1586D" w:rsidRDefault="005C4D93" w:rsidP="005C4D93">
      <w:pPr>
        <w:rPr>
          <w:b/>
          <w:bCs/>
          <w:lang w:val="en-GB"/>
        </w:rPr>
      </w:pPr>
      <w:r>
        <w:rPr>
          <w:b/>
          <w:bCs/>
          <w:lang w:val="en-GB"/>
        </w:rPr>
        <w:t>Stage One</w:t>
      </w:r>
      <w:r w:rsidRPr="00A1586D">
        <w:rPr>
          <w:b/>
          <w:bCs/>
          <w:lang w:val="en-GB"/>
        </w:rPr>
        <w:t xml:space="preserve"> – David Ben-Gurion (1940s–1950s): Sabra clothing</w:t>
      </w:r>
    </w:p>
    <w:p w:rsidR="005C4D93" w:rsidRPr="00FE7B1A" w:rsidRDefault="005C4D93" w:rsidP="005C4D93">
      <w:pPr>
        <w:rPr>
          <w:lang w:val="en-GB"/>
        </w:rPr>
      </w:pPr>
      <w:r w:rsidRPr="00FE7B1A">
        <w:rPr>
          <w:lang w:val="en-GB"/>
        </w:rPr>
        <w:t>Show students th</w:t>
      </w:r>
      <w:r>
        <w:rPr>
          <w:lang w:val="en-GB"/>
        </w:rPr>
        <w:t xml:space="preserve">is photograph of </w:t>
      </w:r>
      <w:hyperlink r:id="rId31" w:history="1">
        <w:r>
          <w:rPr>
            <w:rStyle w:val="Hyperlink"/>
            <w:lang w:val="en-GB"/>
          </w:rPr>
          <w:t>David Ben-Gurion on his morning walk in the Negev, 1961</w:t>
        </w:r>
      </w:hyperlink>
      <w:r>
        <w:rPr>
          <w:rStyle w:val="Hyperlink"/>
          <w:lang w:val="en-GB"/>
        </w:rPr>
        <w:t xml:space="preserve">. </w:t>
      </w:r>
      <w:r>
        <w:t>A</w:t>
      </w:r>
      <w:r w:rsidRPr="00FE7B1A">
        <w:rPr>
          <w:lang w:val="en-GB"/>
        </w:rPr>
        <w:t xml:space="preserve">sk </w:t>
      </w:r>
      <w:r>
        <w:rPr>
          <w:lang w:val="en-GB"/>
        </w:rPr>
        <w:t>them</w:t>
      </w:r>
      <w:r w:rsidRPr="00FE7B1A">
        <w:rPr>
          <w:lang w:val="en-GB"/>
        </w:rPr>
        <w:t xml:space="preserve"> </w:t>
      </w:r>
      <w:r>
        <w:rPr>
          <w:lang w:val="en-GB"/>
        </w:rPr>
        <w:t>to describe the photograph</w:t>
      </w:r>
      <w:r w:rsidRPr="00FE7B1A">
        <w:rPr>
          <w:lang w:val="en-GB"/>
        </w:rPr>
        <w:t>. You can use these questions as a guide:</w:t>
      </w:r>
    </w:p>
    <w:p w:rsidR="005C4D93" w:rsidRPr="00FE7B1A" w:rsidRDefault="005C4D93" w:rsidP="005C4D93">
      <w:pPr>
        <w:pStyle w:val="ListParagraph"/>
        <w:numPr>
          <w:ilvl w:val="0"/>
          <w:numId w:val="21"/>
        </w:numPr>
        <w:spacing w:after="200" w:line="276" w:lineRule="auto"/>
      </w:pPr>
      <w:r w:rsidRPr="00FE7B1A">
        <w:t>How is Ben-Gurion dressed compared to those surrounding him?</w:t>
      </w:r>
    </w:p>
    <w:p w:rsidR="005C4D93" w:rsidRPr="00FE7B1A" w:rsidRDefault="005C4D93" w:rsidP="005C4D93">
      <w:pPr>
        <w:pStyle w:val="ListParagraph"/>
        <w:numPr>
          <w:ilvl w:val="0"/>
          <w:numId w:val="21"/>
        </w:numPr>
        <w:spacing w:after="200" w:line="276" w:lineRule="auto"/>
      </w:pPr>
      <w:r w:rsidRPr="00FE7B1A">
        <w:t xml:space="preserve">Is this how you </w:t>
      </w:r>
      <w:r>
        <w:t xml:space="preserve">would </w:t>
      </w:r>
      <w:r w:rsidRPr="00FE7B1A">
        <w:t xml:space="preserve">expect </w:t>
      </w:r>
      <w:r>
        <w:t>a</w:t>
      </w:r>
      <w:r w:rsidRPr="00FE7B1A">
        <w:t xml:space="preserve"> </w:t>
      </w:r>
      <w:r>
        <w:t>p</w:t>
      </w:r>
      <w:r w:rsidRPr="00FE7B1A">
        <w:t xml:space="preserve">rime </w:t>
      </w:r>
      <w:r>
        <w:t>m</w:t>
      </w:r>
      <w:r w:rsidRPr="00FE7B1A">
        <w:t xml:space="preserve">inister </w:t>
      </w:r>
      <w:r>
        <w:t>to</w:t>
      </w:r>
      <w:r w:rsidRPr="00FE7B1A">
        <w:t xml:space="preserve"> look? Why?</w:t>
      </w:r>
    </w:p>
    <w:p w:rsidR="005C4D93" w:rsidRPr="00FE7B1A" w:rsidRDefault="005C4D93" w:rsidP="005C4D93">
      <w:pPr>
        <w:pStyle w:val="ListParagraph"/>
        <w:numPr>
          <w:ilvl w:val="0"/>
          <w:numId w:val="21"/>
        </w:numPr>
        <w:spacing w:after="200" w:line="276" w:lineRule="auto"/>
      </w:pPr>
      <w:r w:rsidRPr="00FE7B1A">
        <w:t>Do you know what type of clothes Ben-Gurion is wearing?</w:t>
      </w:r>
    </w:p>
    <w:p w:rsidR="005C4D93" w:rsidRDefault="005C4D93" w:rsidP="005C4D93">
      <w:pPr>
        <w:pStyle w:val="ListParagraph"/>
        <w:numPr>
          <w:ilvl w:val="0"/>
          <w:numId w:val="21"/>
        </w:numPr>
        <w:spacing w:after="200" w:line="276" w:lineRule="auto"/>
      </w:pPr>
      <w:r w:rsidRPr="00D73FD4">
        <w:t>What do the</w:t>
      </w:r>
      <w:r>
        <w:t>se clothes</w:t>
      </w:r>
      <w:r w:rsidRPr="00D73FD4">
        <w:t xml:space="preserve"> symboli</w:t>
      </w:r>
      <w:r>
        <w:t>s</w:t>
      </w:r>
      <w:r w:rsidRPr="00D73FD4">
        <w:t>e?</w:t>
      </w:r>
    </w:p>
    <w:p w:rsidR="005C4D93" w:rsidRPr="00FE7B1A" w:rsidRDefault="005C4D93" w:rsidP="005C4D93">
      <w:pPr>
        <w:rPr>
          <w:rFonts w:cs="Narkisim"/>
          <w:lang w:val="en-GB"/>
        </w:rPr>
      </w:pPr>
      <w:r w:rsidRPr="00FE7B1A">
        <w:rPr>
          <w:rFonts w:cs="Narkisim"/>
          <w:lang w:val="en-GB"/>
        </w:rPr>
        <w:t>Show students th</w:t>
      </w:r>
      <w:r>
        <w:rPr>
          <w:rFonts w:cs="Narkisim"/>
          <w:lang w:val="en-GB"/>
        </w:rPr>
        <w:t xml:space="preserve">is </w:t>
      </w:r>
      <w:r w:rsidRPr="00FE7B1A">
        <w:rPr>
          <w:rFonts w:cs="Narkisim"/>
          <w:lang w:val="en-GB"/>
        </w:rPr>
        <w:t xml:space="preserve">photograph of </w:t>
      </w:r>
      <w:hyperlink r:id="rId32" w:history="1">
        <w:r w:rsidRPr="00FE7B1A">
          <w:rPr>
            <w:rStyle w:val="Hyperlink"/>
            <w:rFonts w:cs="Narkisim"/>
            <w:lang w:val="en-GB"/>
          </w:rPr>
          <w:t>Romanian immigrants working at Tarshiha, 1949</w:t>
        </w:r>
      </w:hyperlink>
      <w:r w:rsidRPr="00FE7B1A">
        <w:rPr>
          <w:rFonts w:cs="Narkisim"/>
          <w:lang w:val="en-GB"/>
        </w:rPr>
        <w:t xml:space="preserve">. </w:t>
      </w:r>
    </w:p>
    <w:p w:rsidR="005C4D93" w:rsidRPr="00FE7B1A" w:rsidRDefault="005C4D93" w:rsidP="005C4D93">
      <w:pPr>
        <w:pStyle w:val="ListParagraph"/>
        <w:numPr>
          <w:ilvl w:val="0"/>
          <w:numId w:val="21"/>
        </w:numPr>
        <w:spacing w:after="200" w:line="276" w:lineRule="auto"/>
      </w:pPr>
      <w:r w:rsidRPr="00FE7B1A">
        <w:t xml:space="preserve">What are the people doing in the photograph? </w:t>
      </w:r>
      <w:r>
        <w:t>Describe their</w:t>
      </w:r>
      <w:r w:rsidRPr="00FE7B1A">
        <w:t xml:space="preserve"> expressions</w:t>
      </w:r>
      <w:r>
        <w:t>.</w:t>
      </w:r>
    </w:p>
    <w:p w:rsidR="005C4D93" w:rsidRPr="00FE7B1A" w:rsidRDefault="005C4D93" w:rsidP="005C4D93">
      <w:pPr>
        <w:pStyle w:val="ListParagraph"/>
        <w:numPr>
          <w:ilvl w:val="0"/>
          <w:numId w:val="21"/>
        </w:numPr>
        <w:spacing w:after="200" w:line="276" w:lineRule="auto"/>
      </w:pPr>
      <w:r w:rsidRPr="00FE7B1A">
        <w:t xml:space="preserve">What do you think about the clothes </w:t>
      </w:r>
      <w:r>
        <w:t>of</w:t>
      </w:r>
      <w:r w:rsidRPr="00FE7B1A">
        <w:t xml:space="preserve"> the men, women</w:t>
      </w:r>
      <w:r>
        <w:t>,</w:t>
      </w:r>
      <w:r w:rsidRPr="00FE7B1A">
        <w:t xml:space="preserve"> and child? </w:t>
      </w:r>
      <w:r>
        <w:t>Are they</w:t>
      </w:r>
      <w:r w:rsidRPr="00FE7B1A">
        <w:t xml:space="preserve"> similar to Ben-Gurion</w:t>
      </w:r>
      <w:r>
        <w:t>’</w:t>
      </w:r>
      <w:r w:rsidRPr="00FE7B1A">
        <w:t xml:space="preserve">s fashion style? </w:t>
      </w:r>
      <w:r>
        <w:t>In what way?</w:t>
      </w:r>
    </w:p>
    <w:p w:rsidR="005C4D93" w:rsidRPr="00FE7B1A" w:rsidRDefault="005C4D93" w:rsidP="005C4D93">
      <w:pPr>
        <w:pStyle w:val="ListParagraph"/>
        <w:numPr>
          <w:ilvl w:val="0"/>
          <w:numId w:val="21"/>
        </w:numPr>
        <w:spacing w:after="200" w:line="276" w:lineRule="auto"/>
      </w:pPr>
      <w:r w:rsidRPr="00FE7B1A">
        <w:t xml:space="preserve">Does their clothing suit their work? </w:t>
      </w:r>
      <w:r>
        <w:t>In what way?</w:t>
      </w:r>
    </w:p>
    <w:p w:rsidR="005C4D93" w:rsidRPr="00FE7B1A" w:rsidRDefault="005C4D93" w:rsidP="005C4D93">
      <w:pPr>
        <w:pStyle w:val="ListParagraph"/>
        <w:numPr>
          <w:ilvl w:val="0"/>
          <w:numId w:val="21"/>
        </w:numPr>
        <w:spacing w:after="200" w:line="276" w:lineRule="auto"/>
      </w:pPr>
      <w:r w:rsidRPr="00FE7B1A">
        <w:t>Would you dress like this? How would you respond if everyone around you dressed like this?</w:t>
      </w:r>
    </w:p>
    <w:p w:rsidR="005C4D93" w:rsidRPr="00FE7B1A" w:rsidRDefault="005C4D93" w:rsidP="005C4D93">
      <w:pPr>
        <w:rPr>
          <w:rFonts w:cs="Narkisim"/>
          <w:lang w:val="en-GB"/>
        </w:rPr>
      </w:pPr>
      <w:r w:rsidRPr="00FE7B1A">
        <w:rPr>
          <w:lang w:val="en-GB"/>
        </w:rPr>
        <w:t xml:space="preserve">Show students this photograph of </w:t>
      </w:r>
      <w:hyperlink r:id="rId33" w:history="1">
        <w:r w:rsidRPr="00FE7B1A">
          <w:rPr>
            <w:rStyle w:val="Hyperlink"/>
            <w:rFonts w:cs="Narkisim"/>
            <w:lang w:val="en-GB"/>
          </w:rPr>
          <w:t>David Ben-Gurion, Nechemia Argov, and Yitzhak Rafael</w:t>
        </w:r>
      </w:hyperlink>
      <w:r w:rsidRPr="00FE7B1A">
        <w:rPr>
          <w:rFonts w:cs="Narkisim"/>
          <w:lang w:val="en-GB"/>
        </w:rPr>
        <w:t>.</w:t>
      </w:r>
    </w:p>
    <w:p w:rsidR="005C4D93" w:rsidRPr="00FE7B1A" w:rsidRDefault="005C4D93" w:rsidP="005C4D93">
      <w:pPr>
        <w:pStyle w:val="ListParagraph"/>
        <w:numPr>
          <w:ilvl w:val="0"/>
          <w:numId w:val="21"/>
        </w:numPr>
        <w:spacing w:after="200" w:line="276" w:lineRule="auto"/>
      </w:pPr>
      <w:r w:rsidRPr="00FE7B1A">
        <w:t xml:space="preserve">This photograph was taken at an official event. What message </w:t>
      </w:r>
      <w:r>
        <w:t>was</w:t>
      </w:r>
      <w:r w:rsidRPr="00FE7B1A">
        <w:t xml:space="preserve"> Ben-Gurion </w:t>
      </w:r>
      <w:r>
        <w:t>trying</w:t>
      </w:r>
      <w:r w:rsidRPr="00FE7B1A">
        <w:t xml:space="preserve"> to convey via his clothing?</w:t>
      </w:r>
    </w:p>
    <w:p w:rsidR="005C4D93" w:rsidRPr="00FE7B1A" w:rsidRDefault="005C4D93" w:rsidP="005C4D93">
      <w:pPr>
        <w:pStyle w:val="ListParagraph"/>
      </w:pPr>
      <w:r w:rsidRPr="00FE7B1A">
        <w:t xml:space="preserve">(Mention that the khaki clothing </w:t>
      </w:r>
      <w:r>
        <w:t>was</w:t>
      </w:r>
      <w:r w:rsidRPr="00FE7B1A">
        <w:t xml:space="preserve"> not his personal fashion style. He knew how to dress in a European style with a suit and tie, as you can see in </w:t>
      </w:r>
      <w:hyperlink r:id="rId34" w:history="1">
        <w:r w:rsidRPr="00FE7B1A">
          <w:rPr>
            <w:rStyle w:val="Hyperlink"/>
          </w:rPr>
          <w:t>this picture</w:t>
        </w:r>
      </w:hyperlink>
      <w:r w:rsidRPr="00FE7B1A">
        <w:t xml:space="preserve"> </w:t>
      </w:r>
      <w:r>
        <w:t>of a meeting</w:t>
      </w:r>
      <w:r w:rsidRPr="00FE7B1A">
        <w:t xml:space="preserve"> </w:t>
      </w:r>
      <w:r w:rsidRPr="00FE7B1A">
        <w:lastRenderedPageBreak/>
        <w:t>with journalists in 1967</w:t>
      </w:r>
      <w:r>
        <w:t>. However,</w:t>
      </w:r>
      <w:r w:rsidRPr="00FE7B1A">
        <w:t xml:space="preserve"> he chose to wear khaki to serve as a personal example, similar to </w:t>
      </w:r>
      <w:r>
        <w:t xml:space="preserve">his decision to live in a </w:t>
      </w:r>
      <w:r w:rsidRPr="00FE7B1A">
        <w:t>modest hut in</w:t>
      </w:r>
      <w:r>
        <w:t xml:space="preserve"> Kibbutz</w:t>
      </w:r>
      <w:r w:rsidRPr="00FE7B1A">
        <w:t xml:space="preserve"> Sde Boker.</w:t>
      </w:r>
      <w:r>
        <w:t>)</w:t>
      </w:r>
    </w:p>
    <w:p w:rsidR="005C4D93" w:rsidRPr="00FE7B1A" w:rsidRDefault="005C4D93" w:rsidP="005C4D93">
      <w:pPr>
        <w:pStyle w:val="ListParagraph"/>
        <w:numPr>
          <w:ilvl w:val="0"/>
          <w:numId w:val="21"/>
        </w:numPr>
        <w:spacing w:after="200" w:line="276" w:lineRule="auto"/>
      </w:pPr>
      <w:r w:rsidRPr="00FE7B1A">
        <w:t xml:space="preserve">Khaki clothing was manufactured </w:t>
      </w:r>
      <w:r>
        <w:t>by an Israeli clothing company</w:t>
      </w:r>
      <w:r w:rsidRPr="00FE7B1A">
        <w:t xml:space="preserve"> called ATA. </w:t>
      </w:r>
      <w:r w:rsidRPr="00FE7B1A">
        <w:br/>
        <w:t xml:space="preserve">Would a </w:t>
      </w:r>
      <w:r>
        <w:t>p</w:t>
      </w:r>
      <w:r w:rsidRPr="00FE7B1A">
        <w:t xml:space="preserve">rime </w:t>
      </w:r>
      <w:r>
        <w:t>m</w:t>
      </w:r>
      <w:r w:rsidRPr="00FE7B1A">
        <w:t xml:space="preserve">inister or leader today wear clothes from </w:t>
      </w:r>
      <w:r>
        <w:t>one particular</w:t>
      </w:r>
      <w:r w:rsidRPr="00FE7B1A">
        <w:t xml:space="preserve"> </w:t>
      </w:r>
      <w:r>
        <w:t>company</w:t>
      </w:r>
      <w:r w:rsidRPr="00FE7B1A">
        <w:t xml:space="preserve"> to </w:t>
      </w:r>
      <w:r>
        <w:t>convey</w:t>
      </w:r>
      <w:r w:rsidRPr="00FE7B1A">
        <w:t xml:space="preserve"> political </w:t>
      </w:r>
      <w:r>
        <w:t xml:space="preserve">or </w:t>
      </w:r>
      <w:r w:rsidRPr="00FE7B1A">
        <w:t>other values to the nation? Why?</w:t>
      </w:r>
    </w:p>
    <w:p w:rsidR="005C4D93" w:rsidRPr="00FE7B1A" w:rsidRDefault="005C4D93" w:rsidP="005C4D93">
      <w:pPr>
        <w:pStyle w:val="ListParagraph"/>
        <w:numPr>
          <w:ilvl w:val="0"/>
          <w:numId w:val="21"/>
        </w:numPr>
        <w:spacing w:after="200" w:line="276" w:lineRule="auto"/>
      </w:pPr>
      <w:r w:rsidRPr="00FE7B1A">
        <w:t>Do you think that Ben-Gurion</w:t>
      </w:r>
      <w:r>
        <w:t>’</w:t>
      </w:r>
      <w:r w:rsidRPr="00FE7B1A">
        <w:t>s decision suited the time period in which he lived? Why?</w:t>
      </w:r>
    </w:p>
    <w:p w:rsidR="005C4D93" w:rsidRPr="00FE7B1A" w:rsidRDefault="005C4D93" w:rsidP="005C4D93">
      <w:pPr>
        <w:pStyle w:val="ListParagraph"/>
        <w:numPr>
          <w:ilvl w:val="0"/>
          <w:numId w:val="21"/>
        </w:numPr>
        <w:spacing w:after="200" w:line="276" w:lineRule="auto"/>
      </w:pPr>
      <w:r w:rsidRPr="00FE7B1A">
        <w:t xml:space="preserve">How do you think the different groups of people in </w:t>
      </w:r>
      <w:r>
        <w:t>Israel</w:t>
      </w:r>
      <w:r w:rsidRPr="00FE7B1A">
        <w:t xml:space="preserve"> reacted to this clothing (new immigrants, </w:t>
      </w:r>
      <w:r>
        <w:t>city dwellers</w:t>
      </w:r>
      <w:r w:rsidRPr="00FE7B1A">
        <w:t>, Haredim, religious</w:t>
      </w:r>
      <w:r>
        <w:t xml:space="preserve"> people</w:t>
      </w:r>
      <w:r w:rsidRPr="00FE7B1A">
        <w:t xml:space="preserve">, </w:t>
      </w:r>
      <w:r>
        <w:t>k</w:t>
      </w:r>
      <w:r w:rsidRPr="00FE7B1A">
        <w:t>ibbutz</w:t>
      </w:r>
      <w:r>
        <w:t xml:space="preserve"> members,</w:t>
      </w:r>
      <w:r w:rsidRPr="00FE7B1A">
        <w:t xml:space="preserve"> </w:t>
      </w:r>
      <w:r>
        <w:t>etc.</w:t>
      </w:r>
      <w:r w:rsidRPr="00FE7B1A">
        <w:t>)?</w:t>
      </w:r>
    </w:p>
    <w:p w:rsidR="005C4D93" w:rsidRPr="00FE7B1A" w:rsidRDefault="005C4D93" w:rsidP="005C4D93">
      <w:pPr>
        <w:pStyle w:val="ListParagraph"/>
        <w:numPr>
          <w:ilvl w:val="0"/>
          <w:numId w:val="21"/>
        </w:numPr>
        <w:spacing w:after="200" w:line="276" w:lineRule="auto"/>
      </w:pPr>
      <w:r w:rsidRPr="00FE7B1A">
        <w:t xml:space="preserve">In light of </w:t>
      </w:r>
      <w:r>
        <w:t>your answer to the previous question</w:t>
      </w:r>
      <w:r w:rsidRPr="00FE7B1A">
        <w:t>, what do you think about the Ben Gurion</w:t>
      </w:r>
      <w:r>
        <w:t>’</w:t>
      </w:r>
      <w:r w:rsidRPr="00FE7B1A">
        <w:t xml:space="preserve">s choice of clothes? Should Ben-Gurion and other leaders have </w:t>
      </w:r>
      <w:r>
        <w:t xml:space="preserve">dressed </w:t>
      </w:r>
      <w:r w:rsidRPr="00FE7B1A">
        <w:t>differently? Why?</w:t>
      </w:r>
    </w:p>
    <w:p w:rsidR="005C4D93" w:rsidRDefault="005C4D93" w:rsidP="005C4D93">
      <w:pPr>
        <w:pStyle w:val="ListParagraph"/>
        <w:ind w:left="0"/>
        <w:rPr>
          <w:b/>
          <w:bCs/>
        </w:rPr>
      </w:pPr>
    </w:p>
    <w:p w:rsidR="005C4D93" w:rsidRPr="00FE7B1A" w:rsidRDefault="005C4D93" w:rsidP="005C4D93">
      <w:pPr>
        <w:pStyle w:val="ListParagraph"/>
        <w:ind w:left="0"/>
      </w:pPr>
      <w:r w:rsidRPr="00FE7B1A">
        <w:rPr>
          <w:b/>
          <w:bCs/>
        </w:rPr>
        <w:t>Summary</w:t>
      </w:r>
      <w:r w:rsidRPr="00FE7B1A">
        <w:rPr>
          <w:b/>
          <w:bCs/>
        </w:rPr>
        <w:br/>
      </w:r>
      <w:r w:rsidRPr="00FE7B1A">
        <w:t xml:space="preserve">Ben-Gurion, as the first </w:t>
      </w:r>
      <w:r>
        <w:t>p</w:t>
      </w:r>
      <w:r w:rsidRPr="00FE7B1A">
        <w:t xml:space="preserve">rime </w:t>
      </w:r>
      <w:r>
        <w:t>m</w:t>
      </w:r>
      <w:r w:rsidRPr="00FE7B1A">
        <w:t xml:space="preserve">inister of Israel and </w:t>
      </w:r>
      <w:r>
        <w:t xml:space="preserve">the </w:t>
      </w:r>
      <w:r w:rsidRPr="00FE7B1A">
        <w:t xml:space="preserve">leader of the Mapai </w:t>
      </w:r>
      <w:r>
        <w:t>s</w:t>
      </w:r>
      <w:r w:rsidRPr="00FE7B1A">
        <w:t xml:space="preserve">ocialist party, </w:t>
      </w:r>
      <w:r>
        <w:t xml:space="preserve">used his clothing to </w:t>
      </w:r>
      <w:r w:rsidRPr="00FE7B1A">
        <w:t xml:space="preserve">convey a message to the nation. His </w:t>
      </w:r>
      <w:r>
        <w:t>decision</w:t>
      </w:r>
      <w:r w:rsidRPr="00FE7B1A">
        <w:t xml:space="preserve"> not to wear expensive suits but </w:t>
      </w:r>
      <w:r>
        <w:t xml:space="preserve">to dress in </w:t>
      </w:r>
      <w:r w:rsidRPr="00FE7B1A">
        <w:t xml:space="preserve">simple khaki clothing indicated his </w:t>
      </w:r>
      <w:r>
        <w:t>desire</w:t>
      </w:r>
      <w:r w:rsidRPr="00FE7B1A">
        <w:t xml:space="preserve"> to be </w:t>
      </w:r>
      <w:r>
        <w:t xml:space="preserve">one </w:t>
      </w:r>
      <w:r w:rsidRPr="00FE7B1A">
        <w:t xml:space="preserve">of the working people. This suited the historical period and </w:t>
      </w:r>
      <w:r>
        <w:t xml:space="preserve">strong socialist </w:t>
      </w:r>
      <w:r w:rsidRPr="00FE7B1A">
        <w:t>ideology of the early years of Israel. In addition, Ben</w:t>
      </w:r>
      <w:r>
        <w:t>-</w:t>
      </w:r>
      <w:r w:rsidRPr="00FE7B1A">
        <w:t xml:space="preserve">Gurion adopted a unique style that differentiated </w:t>
      </w:r>
      <w:r>
        <w:t>the</w:t>
      </w:r>
      <w:r w:rsidRPr="00FE7B1A">
        <w:t xml:space="preserve"> wearer from people and leaders in other places </w:t>
      </w:r>
      <w:r>
        <w:t>around</w:t>
      </w:r>
      <w:r w:rsidRPr="00FE7B1A">
        <w:t xml:space="preserve"> the world. </w:t>
      </w:r>
      <w:r>
        <w:t>In so</w:t>
      </w:r>
      <w:r w:rsidRPr="00FE7B1A">
        <w:t xml:space="preserve"> doing</w:t>
      </w:r>
      <w:r>
        <w:t xml:space="preserve">, </w:t>
      </w:r>
      <w:r w:rsidRPr="00FE7B1A">
        <w:t xml:space="preserve">he </w:t>
      </w:r>
      <w:r>
        <w:t>was</w:t>
      </w:r>
      <w:r w:rsidRPr="00FE7B1A">
        <w:t xml:space="preserve"> suggesting </w:t>
      </w:r>
      <w:r>
        <w:t>that</w:t>
      </w:r>
      <w:r w:rsidRPr="00FE7B1A">
        <w:t xml:space="preserve"> traditional clothing, language</w:t>
      </w:r>
      <w:r>
        <w:t>,</w:t>
      </w:r>
      <w:r w:rsidRPr="00FE7B1A">
        <w:t xml:space="preserve"> and customs be put aside </w:t>
      </w:r>
      <w:r>
        <w:t>in favour</w:t>
      </w:r>
      <w:r w:rsidRPr="00FE7B1A">
        <w:t xml:space="preserve"> of a new Israeli </w:t>
      </w:r>
      <w:r w:rsidRPr="005F6B24">
        <w:rPr>
          <w:i/>
          <w:iCs/>
        </w:rPr>
        <w:t xml:space="preserve">sabra </w:t>
      </w:r>
      <w:r w:rsidRPr="00FE7B1A">
        <w:t>identity</w:t>
      </w:r>
      <w:r>
        <w:t xml:space="preserve"> symbolised by </w:t>
      </w:r>
      <w:r w:rsidRPr="00FE7B1A">
        <w:t>simple</w:t>
      </w:r>
      <w:r>
        <w:t xml:space="preserve"> and</w:t>
      </w:r>
      <w:r w:rsidRPr="00FE7B1A">
        <w:t xml:space="preserve"> practical clothing.</w:t>
      </w:r>
    </w:p>
    <w:p w:rsidR="005C4D93" w:rsidRDefault="005C4D93" w:rsidP="005C4D93">
      <w:pPr>
        <w:rPr>
          <w:lang w:val="en-GB"/>
        </w:rPr>
      </w:pPr>
    </w:p>
    <w:p w:rsidR="005C4D93" w:rsidRPr="00FE7B1A" w:rsidRDefault="005C4D93" w:rsidP="005C4D93">
      <w:pPr>
        <w:rPr>
          <w:b/>
          <w:bCs/>
          <w:lang w:val="en-GB"/>
        </w:rPr>
      </w:pPr>
      <w:r w:rsidRPr="00B4336F">
        <w:rPr>
          <w:b/>
          <w:bCs/>
          <w:lang w:val="en-GB"/>
        </w:rPr>
        <w:t>Stage Two – Menachem Begin (1970s – 1980s): Modern clothing and a return to tradition</w:t>
      </w:r>
    </w:p>
    <w:p w:rsidR="005C4D93" w:rsidRPr="00FE7B1A" w:rsidRDefault="005C4D93" w:rsidP="005C4D93">
      <w:pPr>
        <w:rPr>
          <w:rFonts w:cs="Narkisim"/>
          <w:lang w:val="en-GB"/>
        </w:rPr>
      </w:pPr>
      <w:r w:rsidRPr="00FE7B1A">
        <w:rPr>
          <w:rFonts w:cs="Narkisim"/>
          <w:lang w:val="en-GB"/>
        </w:rPr>
        <w:t xml:space="preserve">Explain about the political changes that led to the election results in 1977. </w:t>
      </w:r>
    </w:p>
    <w:p w:rsidR="005C4D93" w:rsidRPr="00FE7B1A" w:rsidRDefault="005C4D93" w:rsidP="005C4D93">
      <w:pPr>
        <w:pStyle w:val="ListParagraph"/>
        <w:numPr>
          <w:ilvl w:val="0"/>
          <w:numId w:val="22"/>
        </w:numPr>
        <w:spacing w:after="200" w:line="276" w:lineRule="auto"/>
        <w:rPr>
          <w:rFonts w:cs="Narkisim"/>
        </w:rPr>
      </w:pPr>
      <w:r w:rsidRPr="00FE7B1A">
        <w:rPr>
          <w:rFonts w:cs="Narkisim"/>
        </w:rPr>
        <w:t xml:space="preserve">Which political party ruled in Israel from its foundation </w:t>
      </w:r>
      <w:r>
        <w:rPr>
          <w:rFonts w:cs="Narkisim"/>
        </w:rPr>
        <w:t>until</w:t>
      </w:r>
      <w:r w:rsidRPr="00FE7B1A">
        <w:rPr>
          <w:rFonts w:cs="Narkisim"/>
        </w:rPr>
        <w:t xml:space="preserve"> 1977?</w:t>
      </w:r>
    </w:p>
    <w:p w:rsidR="005C4D93" w:rsidRPr="00FE7B1A" w:rsidRDefault="005C4D93" w:rsidP="005C4D93">
      <w:pPr>
        <w:pStyle w:val="ListParagraph"/>
        <w:numPr>
          <w:ilvl w:val="0"/>
          <w:numId w:val="22"/>
        </w:numPr>
        <w:spacing w:after="200" w:line="276" w:lineRule="auto"/>
        <w:rPr>
          <w:rFonts w:cs="Narkisim"/>
        </w:rPr>
      </w:pPr>
      <w:r w:rsidRPr="00FE7B1A">
        <w:rPr>
          <w:rFonts w:cs="Narkisim"/>
        </w:rPr>
        <w:t xml:space="preserve">Which party came to power in 1977? </w:t>
      </w:r>
    </w:p>
    <w:p w:rsidR="005C4D93" w:rsidRPr="00FE7B1A" w:rsidRDefault="005C4D93" w:rsidP="005C4D93">
      <w:pPr>
        <w:pStyle w:val="ListParagraph"/>
        <w:numPr>
          <w:ilvl w:val="0"/>
          <w:numId w:val="22"/>
        </w:numPr>
        <w:spacing w:after="200" w:line="276" w:lineRule="auto"/>
        <w:rPr>
          <w:rFonts w:cs="Narkisim"/>
        </w:rPr>
      </w:pPr>
      <w:r w:rsidRPr="00FE7B1A">
        <w:rPr>
          <w:rFonts w:cs="Narkisim"/>
        </w:rPr>
        <w:t xml:space="preserve">Who became the </w:t>
      </w:r>
      <w:r>
        <w:rPr>
          <w:rFonts w:cs="Narkisim"/>
        </w:rPr>
        <w:t>p</w:t>
      </w:r>
      <w:r w:rsidRPr="00FE7B1A">
        <w:rPr>
          <w:rFonts w:cs="Narkisim"/>
        </w:rPr>
        <w:t xml:space="preserve">rime </w:t>
      </w:r>
      <w:r>
        <w:rPr>
          <w:rFonts w:cs="Narkisim"/>
        </w:rPr>
        <w:t>m</w:t>
      </w:r>
      <w:r w:rsidRPr="00FE7B1A">
        <w:rPr>
          <w:rFonts w:cs="Narkisim"/>
        </w:rPr>
        <w:t>inister?</w:t>
      </w:r>
    </w:p>
    <w:p w:rsidR="005C4D93" w:rsidRDefault="005C4D93" w:rsidP="005C4D93">
      <w:pPr>
        <w:pStyle w:val="ListParagraph"/>
        <w:numPr>
          <w:ilvl w:val="0"/>
          <w:numId w:val="22"/>
        </w:numPr>
        <w:spacing w:after="200" w:line="276" w:lineRule="auto"/>
        <w:rPr>
          <w:rFonts w:cs="Narkisim"/>
        </w:rPr>
      </w:pPr>
      <w:r w:rsidRPr="00FE7B1A">
        <w:rPr>
          <w:rFonts w:cs="Narkisim"/>
        </w:rPr>
        <w:t xml:space="preserve">What did this change </w:t>
      </w:r>
      <w:r>
        <w:rPr>
          <w:rFonts w:cs="Narkisim"/>
        </w:rPr>
        <w:t xml:space="preserve">say </w:t>
      </w:r>
      <w:r w:rsidRPr="00FE7B1A">
        <w:rPr>
          <w:rFonts w:cs="Narkisim"/>
        </w:rPr>
        <w:t>about public opinion of the ruling party?</w:t>
      </w:r>
    </w:p>
    <w:p w:rsidR="005C4D93" w:rsidRPr="00FE7B1A" w:rsidRDefault="005C4D93" w:rsidP="005C4D93">
      <w:pPr>
        <w:spacing w:after="120"/>
        <w:rPr>
          <w:rFonts w:cs="Narkisim"/>
          <w:lang w:val="en-GB"/>
        </w:rPr>
      </w:pPr>
      <w:r w:rsidRPr="00FE7B1A">
        <w:rPr>
          <w:rFonts w:cs="Narkisim"/>
          <w:lang w:val="en-GB"/>
        </w:rPr>
        <w:t xml:space="preserve">Show students this photograph of </w:t>
      </w:r>
      <w:hyperlink r:id="rId35" w:history="1">
        <w:r w:rsidRPr="00FE7B1A">
          <w:rPr>
            <w:rStyle w:val="Hyperlink"/>
            <w:rFonts w:cs="Narkisim"/>
            <w:lang w:val="en-GB"/>
          </w:rPr>
          <w:t>Menachem Begin at home, 1958</w:t>
        </w:r>
      </w:hyperlink>
    </w:p>
    <w:p w:rsidR="005C4D93" w:rsidRPr="00FE7B1A" w:rsidRDefault="005C4D93" w:rsidP="005C4D93">
      <w:pPr>
        <w:pStyle w:val="ListParagraph"/>
        <w:numPr>
          <w:ilvl w:val="0"/>
          <w:numId w:val="21"/>
        </w:numPr>
        <w:spacing w:after="200" w:line="276" w:lineRule="auto"/>
      </w:pPr>
      <w:r w:rsidRPr="00FE7B1A">
        <w:t>How is Menachem Begin</w:t>
      </w:r>
      <w:r>
        <w:t>’</w:t>
      </w:r>
      <w:r w:rsidRPr="00FE7B1A">
        <w:t xml:space="preserve">s </w:t>
      </w:r>
      <w:r>
        <w:t>dress</w:t>
      </w:r>
      <w:r w:rsidRPr="00FE7B1A">
        <w:t xml:space="preserve"> style different to Ben-Gurion</w:t>
      </w:r>
      <w:r>
        <w:t>’s</w:t>
      </w:r>
      <w:r w:rsidRPr="00FE7B1A">
        <w:t>?</w:t>
      </w:r>
    </w:p>
    <w:p w:rsidR="005C4D93" w:rsidRPr="00FE7B1A" w:rsidRDefault="005C4D93" w:rsidP="005C4D93">
      <w:pPr>
        <w:pStyle w:val="ListParagraph"/>
        <w:numPr>
          <w:ilvl w:val="0"/>
          <w:numId w:val="21"/>
        </w:numPr>
        <w:spacing w:after="200" w:line="276" w:lineRule="auto"/>
      </w:pPr>
      <w:r w:rsidRPr="00FE7B1A">
        <w:t>Why do you think he dressed this way?</w:t>
      </w:r>
    </w:p>
    <w:p w:rsidR="005C4D93" w:rsidRDefault="005C4D93" w:rsidP="005C4D93">
      <w:pPr>
        <w:pStyle w:val="ListParagraph"/>
        <w:numPr>
          <w:ilvl w:val="0"/>
          <w:numId w:val="21"/>
        </w:numPr>
        <w:spacing w:after="200" w:line="276" w:lineRule="auto"/>
      </w:pPr>
      <w:r w:rsidRPr="00FE7B1A">
        <w:t>The two political leaders served in different time periods. Did this influence the way in which they dressed? How?</w:t>
      </w:r>
    </w:p>
    <w:p w:rsidR="005C4D93" w:rsidRPr="00FE7B1A" w:rsidRDefault="005C4D93" w:rsidP="005C4D93">
      <w:pPr>
        <w:rPr>
          <w:lang w:val="en-GB"/>
        </w:rPr>
      </w:pPr>
      <w:hyperlink r:id="rId36" w:history="1">
        <w:r w:rsidRPr="00FE7B1A">
          <w:rPr>
            <w:rStyle w:val="Hyperlink"/>
            <w:lang w:val="en-GB"/>
          </w:rPr>
          <w:t>This photograph</w:t>
        </w:r>
      </w:hyperlink>
      <w:r w:rsidRPr="00FE7B1A">
        <w:rPr>
          <w:lang w:val="en-GB"/>
        </w:rPr>
        <w:t xml:space="preserve"> was taken immediately after Menachem Begin was elected </w:t>
      </w:r>
      <w:r>
        <w:rPr>
          <w:lang w:val="en-GB"/>
        </w:rPr>
        <w:t>p</w:t>
      </w:r>
      <w:r w:rsidRPr="00FE7B1A">
        <w:rPr>
          <w:lang w:val="en-GB"/>
        </w:rPr>
        <w:t xml:space="preserve">rime </w:t>
      </w:r>
      <w:r>
        <w:rPr>
          <w:lang w:val="en-GB"/>
        </w:rPr>
        <w:t>m</w:t>
      </w:r>
      <w:r w:rsidRPr="00FE7B1A">
        <w:rPr>
          <w:lang w:val="en-GB"/>
        </w:rPr>
        <w:t xml:space="preserve">inister. </w:t>
      </w:r>
    </w:p>
    <w:p w:rsidR="005C4D93" w:rsidRPr="00FE7B1A" w:rsidRDefault="005C4D93" w:rsidP="005C4D93">
      <w:pPr>
        <w:pStyle w:val="ListParagraph"/>
        <w:numPr>
          <w:ilvl w:val="0"/>
          <w:numId w:val="21"/>
        </w:numPr>
        <w:spacing w:after="200" w:line="276" w:lineRule="auto"/>
      </w:pPr>
      <w:r w:rsidRPr="00FE7B1A">
        <w:t>Where did he choose to visit? Why?</w:t>
      </w:r>
    </w:p>
    <w:p w:rsidR="005C4D93" w:rsidRPr="00D73FD4" w:rsidRDefault="005C4D93" w:rsidP="005C4D93">
      <w:pPr>
        <w:pStyle w:val="ListParagraph"/>
        <w:numPr>
          <w:ilvl w:val="0"/>
          <w:numId w:val="21"/>
        </w:numPr>
        <w:spacing w:after="200" w:line="276" w:lineRule="auto"/>
      </w:pPr>
      <w:r w:rsidRPr="00D73FD4">
        <w:t>What is he wearing? Why?</w:t>
      </w:r>
    </w:p>
    <w:p w:rsidR="005C4D93" w:rsidRPr="00FE7B1A" w:rsidRDefault="005C4D93" w:rsidP="005C4D93">
      <w:pPr>
        <w:pStyle w:val="ListParagraph"/>
        <w:numPr>
          <w:ilvl w:val="0"/>
          <w:numId w:val="21"/>
        </w:numPr>
        <w:spacing w:after="200" w:line="276" w:lineRule="auto"/>
      </w:pPr>
      <w:r w:rsidRPr="00FE7B1A">
        <w:t xml:space="preserve">Based on what you </w:t>
      </w:r>
      <w:r>
        <w:t>have learned</w:t>
      </w:r>
      <w:r w:rsidRPr="00FE7B1A">
        <w:t xml:space="preserve"> about him, do you think Ben-Gurion would have done the same thing? Why?</w:t>
      </w:r>
      <w:r w:rsidRPr="00FE7B1A">
        <w:br/>
        <w:t>(</w:t>
      </w:r>
      <w:r>
        <w:t>N</w:t>
      </w:r>
      <w:r w:rsidRPr="00FE7B1A">
        <w:t xml:space="preserve">ote: Begin was the first </w:t>
      </w:r>
      <w:r>
        <w:t>p</w:t>
      </w:r>
      <w:r w:rsidRPr="00FE7B1A">
        <w:t xml:space="preserve">rime </w:t>
      </w:r>
      <w:r>
        <w:t>m</w:t>
      </w:r>
      <w:r w:rsidRPr="00FE7B1A">
        <w:t>inister of Israel to do this</w:t>
      </w:r>
      <w:r>
        <w:t>.</w:t>
      </w:r>
      <w:r w:rsidRPr="00FE7B1A">
        <w:t>)</w:t>
      </w:r>
    </w:p>
    <w:p w:rsidR="005C4D93" w:rsidRPr="00FE7B1A" w:rsidRDefault="005C4D93" w:rsidP="005C4D93">
      <w:pPr>
        <w:rPr>
          <w:rFonts w:cs="Narkisim"/>
          <w:lang w:val="en-GB"/>
        </w:rPr>
      </w:pPr>
      <w:r w:rsidRPr="00FE7B1A">
        <w:rPr>
          <w:rFonts w:cs="Narkisim"/>
          <w:lang w:val="en-GB"/>
        </w:rPr>
        <w:lastRenderedPageBreak/>
        <w:t xml:space="preserve">Read </w:t>
      </w:r>
      <w:hyperlink r:id="rId37" w:history="1">
        <w:r w:rsidRPr="00FE7B1A">
          <w:rPr>
            <w:rStyle w:val="Hyperlink"/>
            <w:rFonts w:cs="Narkisim"/>
            <w:lang w:val="en-GB"/>
          </w:rPr>
          <w:t>this article</w:t>
        </w:r>
      </w:hyperlink>
      <w:r w:rsidRPr="00FE7B1A">
        <w:rPr>
          <w:rFonts w:cs="Narkisim"/>
          <w:lang w:val="en-GB"/>
        </w:rPr>
        <w:t xml:space="preserve"> about Ben-Gurion and Begin. </w:t>
      </w:r>
    </w:p>
    <w:p w:rsidR="005C4D93" w:rsidRPr="00FE7B1A" w:rsidRDefault="005C4D93" w:rsidP="005C4D93">
      <w:pPr>
        <w:pStyle w:val="ListParagraph"/>
        <w:numPr>
          <w:ilvl w:val="0"/>
          <w:numId w:val="21"/>
        </w:numPr>
        <w:spacing w:after="200" w:line="276" w:lineRule="auto"/>
        <w:rPr>
          <w:rFonts w:cs="Narkisim"/>
        </w:rPr>
      </w:pPr>
      <w:r w:rsidRPr="00FE7B1A">
        <w:rPr>
          <w:rFonts w:cs="Narkisim"/>
        </w:rPr>
        <w:t>What does the author highlight as some of the main differences between them?</w:t>
      </w:r>
    </w:p>
    <w:p w:rsidR="005C4D93" w:rsidRPr="00FE7B1A" w:rsidRDefault="005C4D93" w:rsidP="005C4D93">
      <w:pPr>
        <w:pStyle w:val="ListParagraph"/>
        <w:numPr>
          <w:ilvl w:val="0"/>
          <w:numId w:val="21"/>
        </w:numPr>
        <w:spacing w:after="200" w:line="276" w:lineRule="auto"/>
        <w:rPr>
          <w:rFonts w:cs="Narkisim"/>
        </w:rPr>
      </w:pPr>
      <w:r w:rsidRPr="00FE7B1A">
        <w:rPr>
          <w:rFonts w:cs="Narkisim"/>
        </w:rPr>
        <w:t xml:space="preserve">How </w:t>
      </w:r>
      <w:r>
        <w:rPr>
          <w:rFonts w:cs="Narkisim"/>
        </w:rPr>
        <w:t>is this apparent</w:t>
      </w:r>
      <w:r w:rsidRPr="00FE7B1A">
        <w:rPr>
          <w:rFonts w:cs="Narkisim"/>
        </w:rPr>
        <w:t xml:space="preserve"> in the photographs you have seen of the two politicians?</w:t>
      </w:r>
    </w:p>
    <w:p w:rsidR="005C4D93" w:rsidRPr="00FE7B1A" w:rsidRDefault="005C4D93" w:rsidP="005C4D93">
      <w:pPr>
        <w:rPr>
          <w:rFonts w:cs="Narkisim"/>
          <w:lang w:val="en-GB"/>
        </w:rPr>
      </w:pPr>
      <w:r w:rsidRPr="00FE7B1A">
        <w:rPr>
          <w:rFonts w:cs="Narkisim"/>
          <w:b/>
          <w:bCs/>
          <w:lang w:val="en-GB"/>
        </w:rPr>
        <w:t>Summary</w:t>
      </w:r>
      <w:r w:rsidRPr="00FE7B1A">
        <w:rPr>
          <w:rFonts w:cs="Narkisim"/>
          <w:b/>
          <w:bCs/>
          <w:lang w:val="en-GB"/>
        </w:rPr>
        <w:br/>
      </w:r>
      <w:r w:rsidRPr="00FE7B1A">
        <w:rPr>
          <w:rFonts w:cs="Narkisim"/>
          <w:lang w:val="en-GB"/>
        </w:rPr>
        <w:t xml:space="preserve">Menachem Begin, who served as </w:t>
      </w:r>
      <w:r>
        <w:rPr>
          <w:rFonts w:cs="Narkisim"/>
          <w:lang w:val="en-GB"/>
        </w:rPr>
        <w:t>p</w:t>
      </w:r>
      <w:r w:rsidRPr="00FE7B1A">
        <w:rPr>
          <w:rFonts w:cs="Narkisim"/>
          <w:lang w:val="en-GB"/>
        </w:rPr>
        <w:t xml:space="preserve">rime </w:t>
      </w:r>
      <w:r>
        <w:rPr>
          <w:rFonts w:cs="Narkisim"/>
          <w:lang w:val="en-GB"/>
        </w:rPr>
        <w:t>m</w:t>
      </w:r>
      <w:r w:rsidRPr="00FE7B1A">
        <w:rPr>
          <w:rFonts w:cs="Narkisim"/>
          <w:lang w:val="en-GB"/>
        </w:rPr>
        <w:t>inister from 1977 to 1982</w:t>
      </w:r>
      <w:r>
        <w:rPr>
          <w:rFonts w:cs="Narkisim"/>
          <w:lang w:val="en-GB"/>
        </w:rPr>
        <w:t>,</w:t>
      </w:r>
      <w:r w:rsidRPr="00FE7B1A">
        <w:rPr>
          <w:rFonts w:cs="Narkisim"/>
          <w:lang w:val="en-GB"/>
        </w:rPr>
        <w:t xml:space="preserve"> was a completely different leader from </w:t>
      </w:r>
      <w:r>
        <w:rPr>
          <w:rFonts w:cs="Narkisim"/>
          <w:lang w:val="en-GB"/>
        </w:rPr>
        <w:t xml:space="preserve">David </w:t>
      </w:r>
      <w:r w:rsidRPr="00FE7B1A">
        <w:rPr>
          <w:rFonts w:cs="Narkisim"/>
          <w:lang w:val="en-GB"/>
        </w:rPr>
        <w:t>Ben</w:t>
      </w:r>
      <w:r>
        <w:rPr>
          <w:rFonts w:cs="Narkisim"/>
          <w:lang w:val="en-GB"/>
        </w:rPr>
        <w:t>-</w:t>
      </w:r>
      <w:r w:rsidRPr="00FE7B1A">
        <w:rPr>
          <w:rFonts w:cs="Narkisim"/>
          <w:lang w:val="en-GB"/>
        </w:rPr>
        <w:t xml:space="preserve">Gurion. Begin was a leader of the </w:t>
      </w:r>
      <w:r>
        <w:rPr>
          <w:rFonts w:cs="Narkisim"/>
          <w:lang w:val="en-GB"/>
        </w:rPr>
        <w:t>“</w:t>
      </w:r>
      <w:r w:rsidRPr="00FE7B1A">
        <w:rPr>
          <w:rFonts w:cs="Narkisim"/>
          <w:lang w:val="en-GB"/>
        </w:rPr>
        <w:t>old school</w:t>
      </w:r>
      <w:r>
        <w:rPr>
          <w:rFonts w:cs="Narkisim"/>
          <w:lang w:val="en-GB"/>
        </w:rPr>
        <w:t>”;</w:t>
      </w:r>
      <w:r w:rsidRPr="00FE7B1A">
        <w:rPr>
          <w:rFonts w:cs="Narkisim"/>
          <w:lang w:val="en-GB"/>
        </w:rPr>
        <w:t xml:space="preserve"> </w:t>
      </w:r>
      <w:r>
        <w:rPr>
          <w:rFonts w:cs="Narkisim"/>
          <w:lang w:val="en-GB"/>
        </w:rPr>
        <w:t>w</w:t>
      </w:r>
      <w:r w:rsidRPr="00FE7B1A">
        <w:rPr>
          <w:rFonts w:cs="Narkisim"/>
          <w:lang w:val="en-GB"/>
        </w:rPr>
        <w:t>hile he was very connected to the people, he believed that leadership should be formal</w:t>
      </w:r>
      <w:r>
        <w:rPr>
          <w:rFonts w:cs="Narkisim"/>
          <w:lang w:val="en-GB"/>
        </w:rPr>
        <w:t xml:space="preserve">, thus </w:t>
      </w:r>
      <w:r w:rsidRPr="00FE7B1A">
        <w:rPr>
          <w:rFonts w:cs="Narkisim"/>
          <w:lang w:val="en-GB"/>
        </w:rPr>
        <w:t>show</w:t>
      </w:r>
      <w:r>
        <w:rPr>
          <w:rFonts w:cs="Narkisim"/>
          <w:lang w:val="en-GB"/>
        </w:rPr>
        <w:t>ing</w:t>
      </w:r>
      <w:r w:rsidRPr="00FE7B1A">
        <w:rPr>
          <w:rFonts w:cs="Narkisim"/>
          <w:lang w:val="en-GB"/>
        </w:rPr>
        <w:t xml:space="preserve"> respect to the role and to the people. </w:t>
      </w:r>
      <w:r w:rsidRPr="00FE7B1A">
        <w:rPr>
          <w:rFonts w:cs="Narkisim"/>
          <w:lang w:val="en-GB"/>
        </w:rPr>
        <w:br/>
        <w:t>Begin</w:t>
      </w:r>
      <w:r>
        <w:rPr>
          <w:rFonts w:cs="Narkisim"/>
          <w:lang w:val="en-GB"/>
        </w:rPr>
        <w:t xml:space="preserve"> </w:t>
      </w:r>
      <w:r w:rsidRPr="00FE7B1A">
        <w:rPr>
          <w:rFonts w:cs="Narkisim"/>
          <w:lang w:val="en-GB"/>
        </w:rPr>
        <w:t>was a lawyer</w:t>
      </w:r>
      <w:r>
        <w:rPr>
          <w:rFonts w:cs="Narkisim"/>
          <w:lang w:val="en-GB"/>
        </w:rPr>
        <w:t xml:space="preserve"> by profession </w:t>
      </w:r>
      <w:r w:rsidRPr="00FE7B1A">
        <w:rPr>
          <w:rFonts w:cs="Narkisim"/>
          <w:lang w:val="en-GB"/>
        </w:rPr>
        <w:t>and a political liberal, while Ben</w:t>
      </w:r>
      <w:r>
        <w:rPr>
          <w:rFonts w:cs="Narkisim"/>
          <w:lang w:val="en-GB"/>
        </w:rPr>
        <w:t>-</w:t>
      </w:r>
      <w:r w:rsidRPr="00FE7B1A">
        <w:rPr>
          <w:rFonts w:cs="Narkisim"/>
          <w:lang w:val="en-GB"/>
        </w:rPr>
        <w:t xml:space="preserve">Gurion was a socialist who spent many years </w:t>
      </w:r>
      <w:r>
        <w:rPr>
          <w:rFonts w:cs="Narkisim"/>
          <w:lang w:val="en-GB"/>
        </w:rPr>
        <w:t>living on</w:t>
      </w:r>
      <w:r w:rsidRPr="00FE7B1A">
        <w:rPr>
          <w:rFonts w:cs="Narkisim"/>
          <w:lang w:val="en-GB"/>
        </w:rPr>
        <w:t xml:space="preserve"> kibbutz. </w:t>
      </w:r>
      <w:r>
        <w:rPr>
          <w:rFonts w:cs="Narkisim"/>
          <w:lang w:val="en-GB"/>
        </w:rPr>
        <w:t>Their</w:t>
      </w:r>
      <w:r w:rsidRPr="00FE7B1A">
        <w:rPr>
          <w:rFonts w:cs="Narkisim"/>
          <w:lang w:val="en-GB"/>
        </w:rPr>
        <w:t xml:space="preserve"> differen</w:t>
      </w:r>
      <w:r>
        <w:rPr>
          <w:rFonts w:cs="Narkisim"/>
          <w:lang w:val="en-GB"/>
        </w:rPr>
        <w:t xml:space="preserve">t </w:t>
      </w:r>
      <w:r w:rsidRPr="00FE7B1A">
        <w:rPr>
          <w:rFonts w:cs="Narkisim"/>
          <w:lang w:val="en-GB"/>
        </w:rPr>
        <w:t xml:space="preserve">backgrounds also </w:t>
      </w:r>
      <w:r>
        <w:rPr>
          <w:rFonts w:cs="Narkisim"/>
          <w:lang w:val="en-GB"/>
        </w:rPr>
        <w:t>a</w:t>
      </w:r>
      <w:r w:rsidRPr="00FE7B1A">
        <w:rPr>
          <w:rFonts w:cs="Narkisim"/>
          <w:lang w:val="en-GB"/>
        </w:rPr>
        <w:t>ffected the</w:t>
      </w:r>
      <w:r>
        <w:rPr>
          <w:rFonts w:cs="Narkisim"/>
          <w:lang w:val="en-GB"/>
        </w:rPr>
        <w:t>ir</w:t>
      </w:r>
      <w:r w:rsidRPr="00FE7B1A">
        <w:rPr>
          <w:rFonts w:cs="Narkisim"/>
          <w:lang w:val="en-GB"/>
        </w:rPr>
        <w:t xml:space="preserve"> choice of clothing. In addition, Begin came to power towards the end of the 1970s</w:t>
      </w:r>
      <w:r>
        <w:rPr>
          <w:rFonts w:cs="Narkisim"/>
          <w:lang w:val="en-GB"/>
        </w:rPr>
        <w:t>, a time when</w:t>
      </w:r>
      <w:r w:rsidRPr="00FE7B1A">
        <w:rPr>
          <w:rFonts w:cs="Narkisim"/>
          <w:lang w:val="en-GB"/>
        </w:rPr>
        <w:t xml:space="preserve"> Israel was drifting away from the socialist ideology and a capitalist economy was </w:t>
      </w:r>
      <w:r>
        <w:rPr>
          <w:rFonts w:cs="Narkisim"/>
          <w:lang w:val="en-GB"/>
        </w:rPr>
        <w:t>developing in Israel</w:t>
      </w:r>
      <w:r w:rsidRPr="00FE7B1A">
        <w:rPr>
          <w:rFonts w:cs="Narkisim"/>
          <w:lang w:val="en-GB"/>
        </w:rPr>
        <w:t>.</w:t>
      </w:r>
    </w:p>
    <w:p w:rsidR="005C4D93" w:rsidRDefault="005C4D93" w:rsidP="005C4D93">
      <w:pPr>
        <w:rPr>
          <w:b/>
          <w:bCs/>
          <w:lang w:val="en-GB"/>
        </w:rPr>
      </w:pPr>
      <w:r>
        <w:rPr>
          <w:b/>
          <w:bCs/>
          <w:lang w:val="en-GB"/>
        </w:rPr>
        <w:t>Student Activity</w:t>
      </w:r>
    </w:p>
    <w:p w:rsidR="005C4D93" w:rsidRPr="00FE7B1A" w:rsidRDefault="005C4D93" w:rsidP="005C4D93">
      <w:pPr>
        <w:pStyle w:val="ListParagraph"/>
        <w:rPr>
          <w:b/>
          <w:bCs/>
        </w:rPr>
      </w:pPr>
      <w:r>
        <w:rPr>
          <w:b/>
          <w:bCs/>
        </w:rPr>
        <w:t>Voting on the Best-Dressed Israeli Prime Ministers</w:t>
      </w:r>
    </w:p>
    <w:p w:rsidR="005C4D93" w:rsidRPr="00FE7B1A" w:rsidRDefault="005C4D93" w:rsidP="005C4D93">
      <w:pPr>
        <w:pStyle w:val="ListParagraph"/>
        <w:numPr>
          <w:ilvl w:val="0"/>
          <w:numId w:val="21"/>
        </w:numPr>
        <w:spacing w:after="200" w:line="276" w:lineRule="auto"/>
      </w:pPr>
      <w:r w:rsidRPr="00FE7B1A">
        <w:t xml:space="preserve">Ask students to vote on the best dressed Israeli </w:t>
      </w:r>
      <w:r>
        <w:t>prime minister</w:t>
      </w:r>
      <w:r w:rsidRPr="00FE7B1A">
        <w:t xml:space="preserve"> using this </w:t>
      </w:r>
      <w:hyperlink r:id="rId38" w:history="1">
        <w:r w:rsidRPr="00B4336F">
          <w:rPr>
            <w:rStyle w:val="Hyperlink"/>
          </w:rPr>
          <w:t>poll</w:t>
        </w:r>
      </w:hyperlink>
      <w:r w:rsidRPr="00FE7B1A">
        <w:t xml:space="preserve"> created using Playbuzz</w:t>
      </w:r>
      <w:r>
        <w:t>.</w:t>
      </w:r>
    </w:p>
    <w:p w:rsidR="005C4D93" w:rsidRPr="00FE7B1A" w:rsidRDefault="005C4D93" w:rsidP="005C4D93">
      <w:pPr>
        <w:pStyle w:val="ListParagraph"/>
        <w:numPr>
          <w:ilvl w:val="0"/>
          <w:numId w:val="21"/>
        </w:numPr>
        <w:spacing w:after="200" w:line="276" w:lineRule="auto"/>
      </w:pPr>
      <w:r w:rsidRPr="00FE7B1A">
        <w:t xml:space="preserve"> (Optional) Students can create their own poll using pictures of other </w:t>
      </w:r>
      <w:r>
        <w:t>p</w:t>
      </w:r>
      <w:r w:rsidRPr="00FE7B1A">
        <w:t xml:space="preserve">rime </w:t>
      </w:r>
      <w:r>
        <w:t>m</w:t>
      </w:r>
      <w:r w:rsidRPr="00FE7B1A">
        <w:t xml:space="preserve">inisters </w:t>
      </w:r>
      <w:r>
        <w:t>found</w:t>
      </w:r>
      <w:r w:rsidRPr="00FE7B1A">
        <w:t xml:space="preserve"> using NLI resources or Google Images.</w:t>
      </w:r>
    </w:p>
    <w:p w:rsidR="005C4D93" w:rsidRDefault="005C4D93" w:rsidP="005C4D93">
      <w:pPr>
        <w:pStyle w:val="ListParagraph"/>
        <w:ind w:left="0"/>
        <w:rPr>
          <w:b/>
          <w:bCs/>
        </w:rPr>
      </w:pPr>
    </w:p>
    <w:p w:rsidR="005C4D93" w:rsidRDefault="005C4D93" w:rsidP="005C4D93">
      <w:pPr>
        <w:pStyle w:val="ListParagraph"/>
        <w:ind w:left="0"/>
      </w:pPr>
      <w:r>
        <w:rPr>
          <w:b/>
          <w:bCs/>
        </w:rPr>
        <w:t xml:space="preserve">Class Discussion: </w:t>
      </w:r>
      <w:r w:rsidRPr="00FE7B1A">
        <w:t>Hold a short discussion about students</w:t>
      </w:r>
      <w:r>
        <w:t>’</w:t>
      </w:r>
      <w:r w:rsidRPr="00FE7B1A">
        <w:t xml:space="preserve"> choices</w:t>
      </w:r>
      <w:r>
        <w:t xml:space="preserve">: </w:t>
      </w:r>
      <w:r w:rsidRPr="00FE7B1A">
        <w:t xml:space="preserve">why </w:t>
      </w:r>
      <w:r>
        <w:t xml:space="preserve">did </w:t>
      </w:r>
      <w:r w:rsidRPr="00FE7B1A">
        <w:t xml:space="preserve">they vote </w:t>
      </w:r>
      <w:r>
        <w:t xml:space="preserve">this </w:t>
      </w:r>
      <w:r w:rsidRPr="00FE7B1A">
        <w:t>way</w:t>
      </w:r>
      <w:r>
        <w:t>?</w:t>
      </w:r>
      <w:r w:rsidRPr="00FE7B1A">
        <w:t xml:space="preserve"> </w:t>
      </w:r>
    </w:p>
    <w:p w:rsidR="005C4D93" w:rsidRDefault="005C4D93" w:rsidP="005C4D93">
      <w:pPr>
        <w:pStyle w:val="ListParagraph"/>
        <w:ind w:left="0"/>
      </w:pPr>
    </w:p>
    <w:p w:rsidR="005C4D93" w:rsidRDefault="005C4D93" w:rsidP="005C4D93">
      <w:pPr>
        <w:pStyle w:val="ListParagraph"/>
        <w:spacing w:line="360" w:lineRule="auto"/>
        <w:ind w:left="0"/>
        <w:rPr>
          <w:rFonts w:cs="Narkisim"/>
          <w:b/>
          <w:bCs/>
        </w:rPr>
      </w:pPr>
      <w:r>
        <w:rPr>
          <w:rFonts w:cs="Narkisim"/>
          <w:b/>
          <w:bCs/>
        </w:rPr>
        <w:t>Creative Activity</w:t>
      </w:r>
    </w:p>
    <w:p w:rsidR="005C4D93" w:rsidRDefault="005C4D93" w:rsidP="005C4D93">
      <w:pPr>
        <w:pStyle w:val="ListParagraph"/>
        <w:spacing w:before="240" w:line="360" w:lineRule="auto"/>
        <w:ind w:left="0"/>
        <w:jc w:val="center"/>
        <w:rPr>
          <w:rFonts w:cs="Narkisim"/>
          <w:b/>
          <w:bCs/>
        </w:rPr>
      </w:pPr>
      <w:r>
        <w:rPr>
          <w:rFonts w:cs="Narkisim"/>
          <w:b/>
          <w:bCs/>
        </w:rPr>
        <w:t>Fashion Adviser to Current Politicians</w:t>
      </w:r>
    </w:p>
    <w:p w:rsidR="005C4D93" w:rsidRDefault="005C4D93" w:rsidP="005C4D93">
      <w:pPr>
        <w:pStyle w:val="ListParagraph"/>
        <w:spacing w:before="240" w:line="360" w:lineRule="auto"/>
        <w:ind w:left="0"/>
      </w:pPr>
      <w:r w:rsidRPr="00FE7B1A">
        <w:t>Based on the examples of Begin and Ben</w:t>
      </w:r>
      <w:r>
        <w:t>-</w:t>
      </w:r>
      <w:r w:rsidRPr="00FE7B1A">
        <w:t xml:space="preserve">Gurion whose </w:t>
      </w:r>
      <w:r>
        <w:t xml:space="preserve">dress styles were </w:t>
      </w:r>
      <w:r w:rsidRPr="00FE7B1A">
        <w:t xml:space="preserve">influenced </w:t>
      </w:r>
      <w:r>
        <w:t>by their political ideologies</w:t>
      </w:r>
      <w:r w:rsidRPr="00FE7B1A">
        <w:t xml:space="preserve">, we will look at modern leaders and their </w:t>
      </w:r>
      <w:r>
        <w:t xml:space="preserve">choice of </w:t>
      </w:r>
      <w:r w:rsidRPr="00FE7B1A">
        <w:t xml:space="preserve">clothing. </w:t>
      </w:r>
    </w:p>
    <w:p w:rsidR="005C4D93" w:rsidRPr="00FE7B1A" w:rsidRDefault="005C4D93" w:rsidP="005C4D93">
      <w:pPr>
        <w:pStyle w:val="ListParagraph"/>
        <w:numPr>
          <w:ilvl w:val="0"/>
          <w:numId w:val="23"/>
        </w:numPr>
        <w:spacing w:after="200" w:line="360" w:lineRule="auto"/>
      </w:pPr>
      <w:r w:rsidRPr="00CF2438">
        <w:t>Divide students into pairs.</w:t>
      </w:r>
    </w:p>
    <w:p w:rsidR="005C4D93" w:rsidRPr="005F6B24" w:rsidRDefault="005C4D93" w:rsidP="005C4D93">
      <w:pPr>
        <w:pStyle w:val="ListParagraph"/>
        <w:numPr>
          <w:ilvl w:val="0"/>
          <w:numId w:val="23"/>
        </w:numPr>
        <w:spacing w:after="200" w:line="360" w:lineRule="auto"/>
        <w:rPr>
          <w:rFonts w:cs="Narkisim"/>
        </w:rPr>
      </w:pPr>
      <w:r w:rsidRPr="00831AA5">
        <w:t xml:space="preserve">Hand out the instruction sheet for the activity. </w:t>
      </w:r>
    </w:p>
    <w:p w:rsidR="005C4D93" w:rsidRDefault="005C4D93" w:rsidP="005C4D93">
      <w:pPr>
        <w:pStyle w:val="ListParagraph"/>
        <w:spacing w:line="360" w:lineRule="auto"/>
        <w:ind w:left="0"/>
      </w:pPr>
      <w:r>
        <w:t>S</w:t>
      </w:r>
      <w:r w:rsidRPr="00831AA5">
        <w:t xml:space="preserve">tudents choose a current Israeli politician and </w:t>
      </w:r>
      <w:r>
        <w:t>“</w:t>
      </w:r>
      <w:r w:rsidRPr="00831AA5">
        <w:t>dress</w:t>
      </w:r>
      <w:r>
        <w:t>”</w:t>
      </w:r>
      <w:r w:rsidRPr="00831AA5">
        <w:t xml:space="preserve"> them </w:t>
      </w:r>
      <w:r>
        <w:t>as a way of</w:t>
      </w:r>
      <w:r w:rsidRPr="00831AA5">
        <w:t xml:space="preserve"> encourag</w:t>
      </w:r>
      <w:r>
        <w:t>ing</w:t>
      </w:r>
      <w:r w:rsidRPr="00831AA5">
        <w:t xml:space="preserve"> their popularity among voters.</w:t>
      </w:r>
    </w:p>
    <w:p w:rsidR="005C4D93" w:rsidRDefault="005C4D93" w:rsidP="005C4D93">
      <w:pPr>
        <w:pStyle w:val="ListParagraph"/>
        <w:ind w:left="0"/>
        <w:rPr>
          <w:rFonts w:cs="Narkisim"/>
          <w:b/>
          <w:bCs/>
        </w:rPr>
      </w:pPr>
    </w:p>
    <w:p w:rsidR="005C4D93" w:rsidRDefault="005C4D93" w:rsidP="005C4D93">
      <w:pPr>
        <w:pStyle w:val="ListParagraph"/>
        <w:ind w:left="0"/>
        <w:rPr>
          <w:rFonts w:cs="Narkisim"/>
          <w:b/>
          <w:bCs/>
        </w:rPr>
      </w:pPr>
      <w:r>
        <w:rPr>
          <w:rFonts w:cs="Narkisim"/>
          <w:b/>
          <w:bCs/>
        </w:rPr>
        <w:t>Wrap Up</w:t>
      </w:r>
    </w:p>
    <w:p w:rsidR="005C4D93" w:rsidRPr="00FE7B1A" w:rsidRDefault="005C4D93" w:rsidP="005C4D93">
      <w:pPr>
        <w:spacing w:after="120"/>
        <w:rPr>
          <w:rFonts w:cs="Narkisim"/>
          <w:lang w:val="en-GB"/>
        </w:rPr>
      </w:pPr>
      <w:r>
        <w:rPr>
          <w:rFonts w:cs="Narkisim"/>
          <w:lang w:val="en-GB"/>
        </w:rPr>
        <w:t xml:space="preserve">Ask students the question: </w:t>
      </w:r>
      <w:r w:rsidRPr="00FE7B1A">
        <w:rPr>
          <w:rFonts w:cs="Narkisim"/>
          <w:lang w:val="en-GB"/>
        </w:rPr>
        <w:t>Do you think that politicians</w:t>
      </w:r>
      <w:r>
        <w:rPr>
          <w:rFonts w:cs="Narkisim"/>
          <w:lang w:val="en-GB"/>
        </w:rPr>
        <w:t>’</w:t>
      </w:r>
      <w:r w:rsidRPr="00FE7B1A">
        <w:rPr>
          <w:rFonts w:cs="Narkisim"/>
          <w:lang w:val="en-GB"/>
        </w:rPr>
        <w:t xml:space="preserve"> fashion choices actually have an impact on </w:t>
      </w:r>
      <w:r>
        <w:rPr>
          <w:rFonts w:cs="Narkisim"/>
          <w:lang w:val="en-GB"/>
        </w:rPr>
        <w:t>the way</w:t>
      </w:r>
      <w:r w:rsidRPr="00FE7B1A">
        <w:rPr>
          <w:rFonts w:cs="Narkisim"/>
          <w:lang w:val="en-GB"/>
        </w:rPr>
        <w:t xml:space="preserve"> people vote? Why or why not?</w:t>
      </w:r>
    </w:p>
    <w:p w:rsidR="005C4D93" w:rsidRPr="00FE7B1A" w:rsidRDefault="005C4D93" w:rsidP="005C4D93">
      <w:pPr>
        <w:spacing w:after="120"/>
        <w:rPr>
          <w:rFonts w:cs="Narkisim"/>
          <w:lang w:val="en-GB"/>
        </w:rPr>
      </w:pPr>
      <w:r w:rsidRPr="00041DB7">
        <w:rPr>
          <w:rFonts w:cs="Narkisim"/>
          <w:lang w:val="en-GB"/>
        </w:rPr>
        <w:t>Summarise</w:t>
      </w:r>
      <w:r w:rsidRPr="00FE7B1A">
        <w:rPr>
          <w:rFonts w:cs="Narkisim"/>
          <w:b/>
          <w:bCs/>
          <w:lang w:val="en-GB"/>
        </w:rPr>
        <w:t xml:space="preserve"> </w:t>
      </w:r>
      <w:r w:rsidRPr="00FE7B1A">
        <w:rPr>
          <w:rFonts w:cs="Narkisim"/>
          <w:lang w:val="en-GB"/>
        </w:rPr>
        <w:t xml:space="preserve">the lesson. </w:t>
      </w:r>
    </w:p>
    <w:p w:rsidR="005C4D93" w:rsidRPr="00FE7B1A" w:rsidRDefault="005C4D93" w:rsidP="005C4D93">
      <w:pPr>
        <w:pStyle w:val="ListParagraph"/>
        <w:numPr>
          <w:ilvl w:val="0"/>
          <w:numId w:val="24"/>
        </w:numPr>
        <w:spacing w:line="276" w:lineRule="auto"/>
        <w:rPr>
          <w:rFonts w:cs="Narkisim"/>
        </w:rPr>
      </w:pPr>
      <w:r>
        <w:rPr>
          <w:rFonts w:cs="Narkisim"/>
        </w:rPr>
        <w:t>The power of fashion as a political tool.</w:t>
      </w:r>
    </w:p>
    <w:p w:rsidR="005C4D93" w:rsidRPr="00041DB7" w:rsidRDefault="005C4D93" w:rsidP="005C4D93">
      <w:pPr>
        <w:pStyle w:val="Footer"/>
        <w:bidi w:val="0"/>
        <w:rPr>
          <w:rFonts w:cs="Narkisim"/>
          <w:b/>
          <w:bCs/>
          <w:lang w:val="en-GB"/>
        </w:rPr>
      </w:pPr>
      <w:r w:rsidRPr="00FE7B1A">
        <w:rPr>
          <w:rFonts w:cs="Narkisim"/>
          <w:lang w:val="en-GB"/>
        </w:rPr>
        <w:t xml:space="preserve">The importance of </w:t>
      </w:r>
      <w:r>
        <w:rPr>
          <w:rFonts w:cs="Narkisim"/>
          <w:lang w:val="en-GB"/>
        </w:rPr>
        <w:t>understanding</w:t>
      </w:r>
      <w:r w:rsidRPr="00FE7B1A">
        <w:rPr>
          <w:rFonts w:cs="Narkisim"/>
          <w:lang w:val="en-GB"/>
        </w:rPr>
        <w:t xml:space="preserve"> the messages </w:t>
      </w:r>
      <w:r>
        <w:rPr>
          <w:rFonts w:cs="Narkisim"/>
          <w:lang w:val="en-GB"/>
        </w:rPr>
        <w:t xml:space="preserve">that </w:t>
      </w:r>
      <w:r w:rsidRPr="00FE7B1A">
        <w:rPr>
          <w:rFonts w:cs="Narkisim"/>
          <w:lang w:val="en-GB"/>
        </w:rPr>
        <w:t>fashion choices can convey</w:t>
      </w:r>
      <w:r>
        <w:rPr>
          <w:rFonts w:cs="Narkisim"/>
          <w:lang w:val="en-GB"/>
        </w:rPr>
        <w:t xml:space="preserve"> – both our choices and those of others (especially people in power).</w:t>
      </w:r>
    </w:p>
    <w:p w:rsidR="005C4D93" w:rsidRPr="00824F93" w:rsidRDefault="005C4D93" w:rsidP="005C4D93">
      <w:pPr>
        <w:autoSpaceDE w:val="0"/>
        <w:autoSpaceDN w:val="0"/>
        <w:adjustRightInd w:val="0"/>
        <w:spacing w:after="0" w:line="240" w:lineRule="auto"/>
        <w:rPr>
          <w:rFonts w:ascii="Calibri" w:hAnsi="Calibri" w:cs="Calibri"/>
          <w:color w:val="000000"/>
          <w:sz w:val="24"/>
          <w:szCs w:val="24"/>
          <w:lang w:val="en-GB"/>
        </w:rPr>
      </w:pPr>
    </w:p>
    <w:p w:rsidR="005C4D93" w:rsidRPr="00824F93" w:rsidRDefault="005C4D93" w:rsidP="005C4D93">
      <w:pPr>
        <w:autoSpaceDE w:val="0"/>
        <w:autoSpaceDN w:val="0"/>
        <w:adjustRightInd w:val="0"/>
        <w:spacing w:after="0" w:line="240" w:lineRule="auto"/>
        <w:rPr>
          <w:rFonts w:ascii="Calibri" w:hAnsi="Calibri" w:cs="Calibri"/>
          <w:color w:val="000000"/>
          <w:sz w:val="32"/>
          <w:szCs w:val="32"/>
          <w:lang w:val="en-GB"/>
        </w:rPr>
      </w:pPr>
      <w:r w:rsidRPr="00824F93">
        <w:rPr>
          <w:rFonts w:ascii="Calibri" w:hAnsi="Calibri" w:cs="Calibri"/>
          <w:color w:val="000000"/>
          <w:sz w:val="24"/>
          <w:szCs w:val="24"/>
          <w:lang w:val="en-GB"/>
        </w:rPr>
        <w:t xml:space="preserve"> </w:t>
      </w:r>
      <w:r w:rsidRPr="00824F93">
        <w:rPr>
          <w:rFonts w:ascii="Calibri" w:hAnsi="Calibri" w:cs="Calibri"/>
          <w:b/>
          <w:bCs/>
          <w:color w:val="000000"/>
          <w:sz w:val="32"/>
          <w:szCs w:val="32"/>
          <w:lang w:val="en-GB"/>
        </w:rPr>
        <w:t xml:space="preserve">FASHION &amp; POLITICS IN ISRAEL – Student Worksheet </w:t>
      </w:r>
    </w:p>
    <w:p w:rsidR="005C4D93" w:rsidRPr="00824F93" w:rsidRDefault="005C4D93" w:rsidP="005C4D93">
      <w:pPr>
        <w:autoSpaceDE w:val="0"/>
        <w:autoSpaceDN w:val="0"/>
        <w:adjustRightInd w:val="0"/>
        <w:spacing w:after="0" w:line="240" w:lineRule="auto"/>
        <w:rPr>
          <w:rFonts w:ascii="Calibri" w:hAnsi="Calibri" w:cs="Calibri"/>
          <w:color w:val="000000"/>
          <w:lang w:val="en-GB"/>
        </w:rPr>
      </w:pPr>
      <w:r w:rsidRPr="00824F93">
        <w:rPr>
          <w:rFonts w:ascii="Calibri" w:hAnsi="Calibri" w:cs="Calibri"/>
          <w:color w:val="000000"/>
          <w:lang w:val="en-GB"/>
        </w:rPr>
        <w:t xml:space="preserve">You have been chosen as the fashion adviser to a current Israeli political leader of your choice. Elections are coming up and your must dress this leader in a way that will appeal to voters. </w:t>
      </w:r>
    </w:p>
    <w:p w:rsidR="005C4D93" w:rsidRPr="00824F93" w:rsidRDefault="005C4D93" w:rsidP="005C4D93">
      <w:pPr>
        <w:autoSpaceDE w:val="0"/>
        <w:autoSpaceDN w:val="0"/>
        <w:adjustRightInd w:val="0"/>
        <w:spacing w:after="0" w:line="240" w:lineRule="auto"/>
        <w:rPr>
          <w:rFonts w:ascii="Calibri" w:hAnsi="Calibri" w:cs="Calibri"/>
          <w:color w:val="000000"/>
          <w:lang w:val="en-GB"/>
        </w:rPr>
      </w:pPr>
      <w:r w:rsidRPr="00824F93">
        <w:rPr>
          <w:rFonts w:ascii="Calibri" w:hAnsi="Calibri" w:cs="Calibri"/>
          <w:color w:val="000000"/>
          <w:lang w:val="en-GB"/>
        </w:rPr>
        <w:t xml:space="preserve">When deciding how to dress the politician, consider the following: </w:t>
      </w:r>
    </w:p>
    <w:p w:rsidR="005C4D93" w:rsidRPr="00824F93" w:rsidRDefault="005C4D93" w:rsidP="005C4D93">
      <w:pPr>
        <w:pStyle w:val="ListParagraph"/>
        <w:numPr>
          <w:ilvl w:val="0"/>
          <w:numId w:val="24"/>
        </w:numPr>
        <w:autoSpaceDE w:val="0"/>
        <w:autoSpaceDN w:val="0"/>
        <w:adjustRightInd w:val="0"/>
        <w:spacing w:after="70"/>
        <w:rPr>
          <w:rFonts w:ascii="Calibri" w:hAnsi="Calibri" w:cs="Calibri"/>
          <w:color w:val="000000"/>
        </w:rPr>
      </w:pPr>
      <w:r w:rsidRPr="00824F93">
        <w:rPr>
          <w:rFonts w:ascii="Calibri" w:hAnsi="Calibri" w:cs="Calibri"/>
          <w:color w:val="000000"/>
        </w:rPr>
        <w:t xml:space="preserve">Should s/he dress casually or formally? </w:t>
      </w:r>
    </w:p>
    <w:p w:rsidR="005C4D93" w:rsidRPr="00824F93" w:rsidRDefault="005C4D93" w:rsidP="005C4D93">
      <w:pPr>
        <w:pStyle w:val="ListParagraph"/>
        <w:numPr>
          <w:ilvl w:val="0"/>
          <w:numId w:val="24"/>
        </w:numPr>
        <w:autoSpaceDE w:val="0"/>
        <w:autoSpaceDN w:val="0"/>
        <w:adjustRightInd w:val="0"/>
        <w:spacing w:after="70"/>
        <w:rPr>
          <w:rFonts w:ascii="Calibri" w:hAnsi="Calibri" w:cs="Calibri"/>
          <w:color w:val="000000"/>
        </w:rPr>
      </w:pPr>
      <w:r w:rsidRPr="00824F93">
        <w:rPr>
          <w:rFonts w:ascii="Calibri" w:hAnsi="Calibri" w:cs="Calibri"/>
          <w:color w:val="000000"/>
        </w:rPr>
        <w:t xml:space="preserve">Should s/he wear a particular brand? </w:t>
      </w:r>
    </w:p>
    <w:p w:rsidR="005C4D93" w:rsidRPr="00824F93" w:rsidRDefault="005C4D93" w:rsidP="005C4D93">
      <w:pPr>
        <w:pStyle w:val="ListParagraph"/>
        <w:numPr>
          <w:ilvl w:val="0"/>
          <w:numId w:val="24"/>
        </w:numPr>
        <w:autoSpaceDE w:val="0"/>
        <w:autoSpaceDN w:val="0"/>
        <w:adjustRightInd w:val="0"/>
        <w:spacing w:after="70"/>
        <w:rPr>
          <w:rFonts w:ascii="Calibri" w:hAnsi="Calibri" w:cs="Calibri"/>
          <w:color w:val="000000"/>
        </w:rPr>
      </w:pPr>
      <w:r w:rsidRPr="00824F93">
        <w:rPr>
          <w:rFonts w:ascii="Calibri" w:hAnsi="Calibri" w:cs="Calibri"/>
          <w:color w:val="000000"/>
        </w:rPr>
        <w:t xml:space="preserve">Should s/he dress like you or different to you? In line with or in contradiction to current trends? Why? </w:t>
      </w:r>
    </w:p>
    <w:p w:rsidR="005C4D93" w:rsidRPr="00824F93" w:rsidRDefault="005C4D93" w:rsidP="005C4D93">
      <w:pPr>
        <w:pStyle w:val="ListParagraph"/>
        <w:numPr>
          <w:ilvl w:val="0"/>
          <w:numId w:val="24"/>
        </w:numPr>
        <w:autoSpaceDE w:val="0"/>
        <w:autoSpaceDN w:val="0"/>
        <w:adjustRightInd w:val="0"/>
        <w:spacing w:after="70"/>
        <w:rPr>
          <w:rFonts w:ascii="Calibri" w:hAnsi="Calibri" w:cs="Calibri"/>
          <w:color w:val="000000"/>
        </w:rPr>
      </w:pPr>
      <w:r w:rsidRPr="00824F93">
        <w:rPr>
          <w:rFonts w:ascii="Calibri" w:hAnsi="Calibri" w:cs="Calibri"/>
          <w:color w:val="000000"/>
        </w:rPr>
        <w:t xml:space="preserve">What colours should s/he wear? </w:t>
      </w:r>
    </w:p>
    <w:p w:rsidR="005C4D93" w:rsidRPr="00824F93" w:rsidRDefault="005C4D93" w:rsidP="005C4D93">
      <w:pPr>
        <w:pStyle w:val="ListParagraph"/>
        <w:numPr>
          <w:ilvl w:val="0"/>
          <w:numId w:val="24"/>
        </w:numPr>
        <w:autoSpaceDE w:val="0"/>
        <w:autoSpaceDN w:val="0"/>
        <w:adjustRightInd w:val="0"/>
        <w:spacing w:after="0"/>
        <w:rPr>
          <w:rFonts w:ascii="Calibri" w:hAnsi="Calibri" w:cs="Calibri"/>
          <w:color w:val="000000"/>
        </w:rPr>
      </w:pPr>
      <w:r w:rsidRPr="00824F93">
        <w:rPr>
          <w:rFonts w:ascii="Calibri" w:hAnsi="Calibri" w:cs="Calibri"/>
          <w:color w:val="000000"/>
        </w:rPr>
        <w:t xml:space="preserve">Should s/he wear clothes that are made in Israel? Why? </w:t>
      </w:r>
    </w:p>
    <w:p w:rsidR="005C4D93" w:rsidRPr="00824F93" w:rsidRDefault="005C4D93" w:rsidP="005C4D93">
      <w:pPr>
        <w:autoSpaceDE w:val="0"/>
        <w:autoSpaceDN w:val="0"/>
        <w:adjustRightInd w:val="0"/>
        <w:spacing w:after="0" w:line="240" w:lineRule="auto"/>
        <w:rPr>
          <w:rFonts w:ascii="Calibri" w:hAnsi="Calibri" w:cs="Calibri"/>
          <w:color w:val="000000"/>
          <w:lang w:val="en-GB"/>
        </w:rPr>
      </w:pPr>
    </w:p>
    <w:p w:rsidR="005C4D93" w:rsidRPr="00824F93" w:rsidRDefault="005C4D93" w:rsidP="005C4D93">
      <w:pPr>
        <w:autoSpaceDE w:val="0"/>
        <w:autoSpaceDN w:val="0"/>
        <w:adjustRightInd w:val="0"/>
        <w:spacing w:after="0" w:line="240" w:lineRule="auto"/>
        <w:rPr>
          <w:rFonts w:ascii="Calibri" w:hAnsi="Calibri" w:cs="Calibri"/>
          <w:color w:val="000000"/>
          <w:lang w:val="en-GB"/>
        </w:rPr>
      </w:pPr>
      <w:r w:rsidRPr="00824F93">
        <w:rPr>
          <w:rFonts w:ascii="Calibri" w:hAnsi="Calibri" w:cs="Calibri"/>
          <w:color w:val="000000"/>
          <w:lang w:val="en-GB"/>
        </w:rPr>
        <w:t xml:space="preserve">Create a poster that shows a recent photograph of the politician and then your proposal for how s/he should be dressed. For each element that you change, you need to write a short explanation for the change. This can done in one of two ways: </w:t>
      </w:r>
    </w:p>
    <w:p w:rsidR="005C4D93" w:rsidRPr="00824F93" w:rsidRDefault="005C4D93" w:rsidP="005C4D93">
      <w:pPr>
        <w:pStyle w:val="ListParagraph"/>
        <w:numPr>
          <w:ilvl w:val="0"/>
          <w:numId w:val="24"/>
        </w:numPr>
        <w:autoSpaceDE w:val="0"/>
        <w:autoSpaceDN w:val="0"/>
        <w:adjustRightInd w:val="0"/>
        <w:spacing w:after="70"/>
        <w:rPr>
          <w:rFonts w:ascii="Calibri" w:hAnsi="Calibri" w:cs="Calibri"/>
          <w:color w:val="000000"/>
        </w:rPr>
      </w:pPr>
      <w:r w:rsidRPr="00824F93">
        <w:rPr>
          <w:rFonts w:ascii="Calibri" w:hAnsi="Calibri" w:cs="Calibri"/>
          <w:color w:val="000000"/>
        </w:rPr>
        <w:t xml:space="preserve">using old magazines/newspaper clippings, markers, scissors, glue, and paper </w:t>
      </w:r>
    </w:p>
    <w:p w:rsidR="005C4D93" w:rsidRPr="00824F93" w:rsidRDefault="005C4D93" w:rsidP="005C4D93">
      <w:pPr>
        <w:pStyle w:val="ListParagraph"/>
        <w:numPr>
          <w:ilvl w:val="0"/>
          <w:numId w:val="24"/>
        </w:numPr>
        <w:autoSpaceDE w:val="0"/>
        <w:autoSpaceDN w:val="0"/>
        <w:adjustRightInd w:val="0"/>
        <w:spacing w:after="0"/>
        <w:rPr>
          <w:rFonts w:ascii="Calibri" w:hAnsi="Calibri" w:cs="Calibri"/>
          <w:color w:val="000000"/>
        </w:rPr>
      </w:pPr>
      <w:r w:rsidRPr="00824F93">
        <w:rPr>
          <w:rFonts w:ascii="Calibri" w:hAnsi="Calibri" w:cs="Calibri"/>
          <w:color w:val="000000"/>
        </w:rPr>
        <w:t xml:space="preserve">using a photo editing app such as PicsArt (see this tutorial) </w:t>
      </w:r>
    </w:p>
    <w:p w:rsidR="005C4D93" w:rsidRDefault="005C4D93" w:rsidP="005C4D93">
      <w:pPr>
        <w:rPr>
          <w:lang w:val="en-GB"/>
        </w:rPr>
      </w:pPr>
    </w:p>
    <w:p w:rsidR="005C4D93" w:rsidRDefault="005C4D93" w:rsidP="005C4D93">
      <w:pPr>
        <w:rPr>
          <w:lang w:val="en-GB"/>
        </w:rPr>
      </w:pPr>
    </w:p>
    <w:p w:rsidR="005C4D93" w:rsidRDefault="005C4D93" w:rsidP="005C4D93">
      <w:pPr>
        <w:rPr>
          <w:lang w:val="en-GB"/>
        </w:rPr>
      </w:pPr>
      <w:r>
        <w:rPr>
          <w:lang w:val="en-GB"/>
        </w:rPr>
        <w:br w:type="page"/>
      </w:r>
    </w:p>
    <w:p w:rsidR="005C4D93" w:rsidRDefault="005C4D93" w:rsidP="005C4D93">
      <w:pPr>
        <w:jc w:val="center"/>
        <w:rPr>
          <w:b/>
          <w:bCs/>
          <w:sz w:val="28"/>
          <w:szCs w:val="28"/>
          <w:lang w:val="en-GB"/>
        </w:rPr>
      </w:pPr>
      <w:r w:rsidRPr="002E11CA">
        <w:rPr>
          <w:b/>
          <w:bCs/>
          <w:sz w:val="28"/>
          <w:szCs w:val="28"/>
          <w:lang w:val="en-GB"/>
        </w:rPr>
        <w:lastRenderedPageBreak/>
        <w:t>Sukkot, Moritz Daniel Oppenheim, 1867</w:t>
      </w:r>
    </w:p>
    <w:p w:rsidR="005C4D93" w:rsidRPr="002E11CA" w:rsidRDefault="005C4D93" w:rsidP="005C4D93">
      <w:pPr>
        <w:rPr>
          <w:b/>
          <w:bCs/>
          <w:sz w:val="24"/>
          <w:szCs w:val="24"/>
          <w:lang w:val="en-GB"/>
        </w:rPr>
      </w:pPr>
      <w:r w:rsidRPr="002E11CA">
        <w:rPr>
          <w:b/>
          <w:bCs/>
          <w:sz w:val="24"/>
          <w:szCs w:val="24"/>
          <w:lang w:val="en-GB"/>
        </w:rPr>
        <w:t>​​</w:t>
      </w:r>
      <w:r w:rsidRPr="00AA61BC">
        <w:rPr>
          <w:b/>
          <w:bCs/>
          <w:sz w:val="28"/>
          <w:szCs w:val="28"/>
          <w:lang w:val="en-GB"/>
        </w:rPr>
        <w:t>Introduction</w:t>
      </w:r>
    </w:p>
    <w:p w:rsidR="005C4D93" w:rsidRPr="002E11CA" w:rsidRDefault="005C4D93" w:rsidP="005C4D93">
      <w:pPr>
        <w:rPr>
          <w:sz w:val="24"/>
          <w:szCs w:val="24"/>
          <w:lang w:val="en-GB"/>
        </w:rPr>
      </w:pPr>
      <w:r w:rsidRPr="002E11CA">
        <w:rPr>
          <w:sz w:val="24"/>
          <w:szCs w:val="24"/>
          <w:lang w:val="en-GB"/>
        </w:rPr>
        <w:t>This picture by Moritz Daniel Oppenheim depicts a Jewish family celebrating the festival of Sukkot in Frankfurt. In the painting the father sits at the head of the table, holding a wine goblet and probably reciting the Kiddush, while his wife and daughter are looking at the baby. Outside of the Sukkah two blonde children with satchels on their backs (probably non-Jews) are peering curiously into the strange structure. Also pictured outside of the Sukkah is a maid bringing the family a tureen of food. </w:t>
      </w:r>
    </w:p>
    <w:p w:rsidR="005C4D93" w:rsidRPr="002E11CA" w:rsidRDefault="005C4D93" w:rsidP="005C4D93">
      <w:pPr>
        <w:rPr>
          <w:sz w:val="24"/>
          <w:szCs w:val="24"/>
          <w:lang w:val="en-GB"/>
        </w:rPr>
      </w:pPr>
      <w:r w:rsidRPr="002E11CA">
        <w:rPr>
          <w:sz w:val="24"/>
          <w:szCs w:val="24"/>
          <w:lang w:val="en-GB"/>
        </w:rPr>
        <w:t>The Sukkah is made of wood, the material commonly used to construct Sukkot in Europe due to the cool weather during the festival (in contrast to Israel or the southern hemisphere). Inside the Sukkah, a candelabra hangs from the roof. It is similar to the candelabra used for lighting Shabbat candles and is designed in the shape of a Jewish star, hence its German name Judenstern. The Sukkah is also elaborately decorated with lanterns, floral wreaths, and even curtains. Of special note are the Christmas ornaments hanging from the roof of the Sukkah, probably used because they were the ornaments available in the predominantly Christian city. </w:t>
      </w:r>
    </w:p>
    <w:p w:rsidR="005C4D93" w:rsidRDefault="005C4D93" w:rsidP="005C4D93">
      <w:pPr>
        <w:rPr>
          <w:sz w:val="24"/>
          <w:szCs w:val="24"/>
          <w:lang w:val="en-GB"/>
        </w:rPr>
      </w:pPr>
      <w:r w:rsidRPr="002E11CA">
        <w:rPr>
          <w:sz w:val="24"/>
          <w:szCs w:val="24"/>
          <w:lang w:val="en-GB"/>
        </w:rPr>
        <w:t>Moritz Daniel Oppenheim was born in Hanau, Germany in 1800. He was one of the first recognised modern Jewish artists. He lived in the era of the Emancipation when many Jewish families were rapidly assimilating. Oppenheim, nonetheless, painted a number of portraits of traditional Jewish families performing various religious ceremonies. He also painted middle-class Germans. </w:t>
      </w:r>
    </w:p>
    <w:p w:rsidR="005C4D93" w:rsidRPr="002E11CA" w:rsidRDefault="005C4D93" w:rsidP="005C4D93">
      <w:pPr>
        <w:rPr>
          <w:sz w:val="32"/>
          <w:szCs w:val="32"/>
          <w:lang w:val="en-GB"/>
        </w:rPr>
      </w:pPr>
      <w:r w:rsidRPr="002E11CA">
        <w:rPr>
          <w:b/>
          <w:bCs/>
          <w:sz w:val="32"/>
          <w:szCs w:val="32"/>
          <w:lang w:val="en-GB"/>
        </w:rPr>
        <w:t>Discussion Points</w:t>
      </w:r>
    </w:p>
    <w:p w:rsidR="005C4D93" w:rsidRPr="002E11CA" w:rsidRDefault="005C4D93" w:rsidP="005C4D93">
      <w:pPr>
        <w:numPr>
          <w:ilvl w:val="0"/>
          <w:numId w:val="25"/>
        </w:numPr>
        <w:spacing w:after="0" w:line="276" w:lineRule="auto"/>
        <w:rPr>
          <w:sz w:val="24"/>
          <w:szCs w:val="24"/>
          <w:lang w:val="en-GB"/>
        </w:rPr>
      </w:pPr>
      <w:r w:rsidRPr="002E11CA">
        <w:rPr>
          <w:sz w:val="24"/>
          <w:szCs w:val="24"/>
          <w:lang w:val="en-GB"/>
        </w:rPr>
        <w:t>Describe what you see in the picture. </w:t>
      </w:r>
    </w:p>
    <w:p w:rsidR="005C4D93" w:rsidRPr="002E11CA" w:rsidRDefault="005C4D93" w:rsidP="005C4D93">
      <w:pPr>
        <w:numPr>
          <w:ilvl w:val="0"/>
          <w:numId w:val="25"/>
        </w:numPr>
        <w:spacing w:after="0" w:line="276" w:lineRule="auto"/>
        <w:rPr>
          <w:sz w:val="24"/>
          <w:szCs w:val="24"/>
          <w:lang w:val="en-GB"/>
        </w:rPr>
      </w:pPr>
      <w:r w:rsidRPr="002E11CA">
        <w:rPr>
          <w:sz w:val="24"/>
          <w:szCs w:val="24"/>
          <w:lang w:val="en-GB"/>
        </w:rPr>
        <w:t>Who are the people? What are they doing? </w:t>
      </w:r>
    </w:p>
    <w:p w:rsidR="005C4D93" w:rsidRPr="002E11CA" w:rsidRDefault="005C4D93" w:rsidP="005C4D93">
      <w:pPr>
        <w:numPr>
          <w:ilvl w:val="0"/>
          <w:numId w:val="25"/>
        </w:numPr>
        <w:spacing w:after="0" w:line="276" w:lineRule="auto"/>
        <w:rPr>
          <w:sz w:val="24"/>
          <w:szCs w:val="24"/>
          <w:lang w:val="en-GB"/>
        </w:rPr>
      </w:pPr>
      <w:r w:rsidRPr="002E11CA">
        <w:rPr>
          <w:sz w:val="24"/>
          <w:szCs w:val="24"/>
          <w:lang w:val="en-GB"/>
        </w:rPr>
        <w:t>Describe the objects in the photograph (for example, their clothing, the decorations).What do they tell us about the people? </w:t>
      </w:r>
    </w:p>
    <w:p w:rsidR="005C4D93" w:rsidRPr="002E11CA" w:rsidRDefault="005C4D93" w:rsidP="005C4D93">
      <w:pPr>
        <w:numPr>
          <w:ilvl w:val="0"/>
          <w:numId w:val="25"/>
        </w:numPr>
        <w:spacing w:after="0" w:line="276" w:lineRule="auto"/>
        <w:rPr>
          <w:sz w:val="24"/>
          <w:szCs w:val="24"/>
          <w:lang w:val="en-GB"/>
        </w:rPr>
      </w:pPr>
      <w:r w:rsidRPr="002E11CA">
        <w:rPr>
          <w:sz w:val="24"/>
          <w:szCs w:val="24"/>
          <w:lang w:val="en-GB"/>
        </w:rPr>
        <w:t>Look at the expressions on the people’s faces. How does this enrich your understanding of the picture? </w:t>
      </w:r>
    </w:p>
    <w:p w:rsidR="005C4D93" w:rsidRPr="002E11CA" w:rsidRDefault="005C4D93" w:rsidP="005C4D93">
      <w:pPr>
        <w:numPr>
          <w:ilvl w:val="0"/>
          <w:numId w:val="25"/>
        </w:numPr>
        <w:spacing w:after="0" w:line="276" w:lineRule="auto"/>
        <w:rPr>
          <w:sz w:val="24"/>
          <w:szCs w:val="24"/>
          <w:lang w:val="en-GB"/>
        </w:rPr>
      </w:pPr>
      <w:r w:rsidRPr="002E11CA">
        <w:rPr>
          <w:sz w:val="24"/>
          <w:szCs w:val="24"/>
          <w:lang w:val="en-GB"/>
        </w:rPr>
        <w:t>Is this picture representative of German Jewry at the time? Read this article (http://tinyurl.com/nqr65ce) and find out. </w:t>
      </w:r>
    </w:p>
    <w:p w:rsidR="005C4D93" w:rsidRPr="002E11CA" w:rsidRDefault="005C4D93" w:rsidP="005C4D93">
      <w:pPr>
        <w:numPr>
          <w:ilvl w:val="0"/>
          <w:numId w:val="25"/>
        </w:numPr>
        <w:spacing w:after="0" w:line="276" w:lineRule="auto"/>
        <w:rPr>
          <w:sz w:val="24"/>
          <w:szCs w:val="24"/>
          <w:lang w:val="en-GB"/>
        </w:rPr>
      </w:pPr>
      <w:r w:rsidRPr="002E11CA">
        <w:rPr>
          <w:sz w:val="24"/>
          <w:szCs w:val="24"/>
          <w:lang w:val="en-GB"/>
        </w:rPr>
        <w:t>Can you see people from different class backgrounds in the painting? Explain. </w:t>
      </w:r>
    </w:p>
    <w:p w:rsidR="005C4D93" w:rsidRPr="002E11CA" w:rsidRDefault="005C4D93" w:rsidP="005C4D93">
      <w:pPr>
        <w:numPr>
          <w:ilvl w:val="0"/>
          <w:numId w:val="25"/>
        </w:numPr>
        <w:spacing w:after="0" w:line="276" w:lineRule="auto"/>
        <w:rPr>
          <w:sz w:val="24"/>
          <w:szCs w:val="24"/>
          <w:lang w:val="en-GB"/>
        </w:rPr>
      </w:pPr>
      <w:r w:rsidRPr="002E11CA">
        <w:rPr>
          <w:sz w:val="24"/>
          <w:szCs w:val="24"/>
          <w:lang w:val="en-GB"/>
        </w:rPr>
        <w:t>Do you think the boys peering into the Sukkah are Jewish? Why or why not? </w:t>
      </w:r>
    </w:p>
    <w:p w:rsidR="005C4D93" w:rsidRPr="002E11CA" w:rsidRDefault="005C4D93" w:rsidP="005C4D93">
      <w:pPr>
        <w:numPr>
          <w:ilvl w:val="0"/>
          <w:numId w:val="25"/>
        </w:numPr>
        <w:spacing w:after="0" w:line="276" w:lineRule="auto"/>
        <w:rPr>
          <w:sz w:val="24"/>
          <w:szCs w:val="24"/>
          <w:lang w:val="en-GB"/>
        </w:rPr>
      </w:pPr>
      <w:r w:rsidRPr="002E11CA">
        <w:rPr>
          <w:sz w:val="24"/>
          <w:szCs w:val="24"/>
          <w:lang w:val="en-GB"/>
        </w:rPr>
        <w:t>In the painting the artist has frozen a moment in time. Imagine what was going on either before or after this particular moment. </w:t>
      </w:r>
    </w:p>
    <w:p w:rsidR="005C4D93" w:rsidRPr="002E11CA" w:rsidRDefault="005C4D93" w:rsidP="005C4D93">
      <w:pPr>
        <w:numPr>
          <w:ilvl w:val="0"/>
          <w:numId w:val="25"/>
        </w:numPr>
        <w:spacing w:after="0" w:line="276" w:lineRule="auto"/>
        <w:rPr>
          <w:sz w:val="24"/>
          <w:szCs w:val="24"/>
          <w:lang w:val="en-GB"/>
        </w:rPr>
      </w:pPr>
      <w:r w:rsidRPr="002E11CA">
        <w:rPr>
          <w:sz w:val="24"/>
          <w:szCs w:val="24"/>
          <w:lang w:val="en-GB"/>
        </w:rPr>
        <w:t>Do you think the artist wanted to convey a message in his painting?</w:t>
      </w:r>
      <w:r>
        <w:rPr>
          <w:sz w:val="24"/>
          <w:szCs w:val="24"/>
          <w:lang w:val="en-GB"/>
        </w:rPr>
        <w:t xml:space="preserve"> </w:t>
      </w:r>
      <w:r w:rsidRPr="002E11CA">
        <w:rPr>
          <w:sz w:val="24"/>
          <w:szCs w:val="24"/>
          <w:lang w:val="en-GB"/>
        </w:rPr>
        <w:t>What do you think it is? </w:t>
      </w:r>
    </w:p>
    <w:p w:rsidR="005C4D93" w:rsidRPr="002E11CA" w:rsidRDefault="005C4D93" w:rsidP="005C4D93">
      <w:pPr>
        <w:numPr>
          <w:ilvl w:val="0"/>
          <w:numId w:val="25"/>
        </w:numPr>
        <w:spacing w:after="0" w:line="276" w:lineRule="auto"/>
        <w:rPr>
          <w:sz w:val="24"/>
          <w:szCs w:val="24"/>
          <w:lang w:val="en-GB"/>
        </w:rPr>
      </w:pPr>
      <w:r w:rsidRPr="002E11CA">
        <w:rPr>
          <w:sz w:val="24"/>
          <w:szCs w:val="24"/>
          <w:lang w:val="en-GB"/>
        </w:rPr>
        <w:lastRenderedPageBreak/>
        <w:t>What other questions do you have about this painting? </w:t>
      </w:r>
    </w:p>
    <w:p w:rsidR="005C4D93" w:rsidRDefault="005C4D93" w:rsidP="005C4D93">
      <w:pPr>
        <w:numPr>
          <w:ilvl w:val="0"/>
          <w:numId w:val="25"/>
        </w:numPr>
        <w:spacing w:after="0" w:line="276" w:lineRule="auto"/>
        <w:rPr>
          <w:sz w:val="24"/>
          <w:szCs w:val="24"/>
          <w:lang w:val="en-GB"/>
        </w:rPr>
      </w:pPr>
      <w:r w:rsidRPr="002E11CA">
        <w:rPr>
          <w:sz w:val="24"/>
          <w:szCs w:val="24"/>
          <w:lang w:val="en-GB"/>
        </w:rPr>
        <w:t>Compare the Sukkah in the painting to a modern-day Sukkah. In what ways is it the same or different? </w:t>
      </w:r>
    </w:p>
    <w:p w:rsidR="005C4D93" w:rsidRDefault="005C4D93" w:rsidP="005C4D93">
      <w:pPr>
        <w:spacing w:after="0"/>
        <w:rPr>
          <w:sz w:val="24"/>
          <w:szCs w:val="24"/>
          <w:lang w:val="en-GB"/>
        </w:rPr>
      </w:pPr>
    </w:p>
    <w:p w:rsidR="005C4D93" w:rsidRDefault="005C4D93" w:rsidP="005C4D93">
      <w:pPr>
        <w:spacing w:after="0"/>
        <w:jc w:val="center"/>
        <w:rPr>
          <w:b/>
          <w:bCs/>
          <w:sz w:val="32"/>
          <w:szCs w:val="32"/>
          <w:u w:val="single"/>
          <w:lang w:val="en-GB"/>
        </w:rPr>
      </w:pPr>
      <w:r w:rsidRPr="002E11CA">
        <w:rPr>
          <w:b/>
          <w:bCs/>
          <w:sz w:val="32"/>
          <w:szCs w:val="32"/>
          <w:u w:val="single"/>
          <w:lang w:val="en-GB"/>
        </w:rPr>
        <w:t>Activity</w:t>
      </w:r>
    </w:p>
    <w:p w:rsidR="005C4D93" w:rsidRPr="002E11CA" w:rsidRDefault="005C4D93" w:rsidP="005C4D93">
      <w:pPr>
        <w:spacing w:after="0"/>
        <w:jc w:val="center"/>
        <w:rPr>
          <w:sz w:val="32"/>
          <w:szCs w:val="32"/>
          <w:u w:val="single"/>
          <w:lang w:val="en-GB"/>
        </w:rPr>
      </w:pPr>
    </w:p>
    <w:p w:rsidR="005C4D93" w:rsidRPr="002E11CA" w:rsidRDefault="005C4D93" w:rsidP="005C4D93">
      <w:pPr>
        <w:spacing w:after="0"/>
        <w:rPr>
          <w:sz w:val="24"/>
          <w:szCs w:val="24"/>
          <w:lang w:val="en-GB"/>
        </w:rPr>
      </w:pPr>
      <w:r w:rsidRPr="002E11CA">
        <w:rPr>
          <w:sz w:val="24"/>
          <w:szCs w:val="24"/>
          <w:lang w:val="en-GB"/>
        </w:rPr>
        <w:t>In this activity you will create a digital worksheet using </w:t>
      </w:r>
      <w:r w:rsidRPr="002E11CA">
        <w:rPr>
          <w:b/>
          <w:bCs/>
          <w:sz w:val="24"/>
          <w:szCs w:val="24"/>
          <w:lang w:val="en-GB"/>
        </w:rPr>
        <w:t>Marqueed</w:t>
      </w:r>
      <w:r w:rsidRPr="002E11CA">
        <w:rPr>
          <w:sz w:val="24"/>
          <w:szCs w:val="24"/>
          <w:lang w:val="en-GB"/>
        </w:rPr>
        <w:t>.</w:t>
      </w:r>
    </w:p>
    <w:p w:rsidR="005C4D93" w:rsidRPr="002E11CA" w:rsidRDefault="005C4D93" w:rsidP="005C4D93">
      <w:pPr>
        <w:spacing w:after="0"/>
        <w:rPr>
          <w:sz w:val="24"/>
          <w:szCs w:val="24"/>
          <w:lang w:val="en-GB"/>
        </w:rPr>
      </w:pPr>
      <w:r w:rsidRPr="002E11CA">
        <w:rPr>
          <w:b/>
          <w:bCs/>
          <w:sz w:val="24"/>
          <w:szCs w:val="24"/>
          <w:lang w:val="en-GB"/>
        </w:rPr>
        <w:t>Marqueed </w:t>
      </w:r>
      <w:r w:rsidRPr="002E11CA">
        <w:rPr>
          <w:sz w:val="24"/>
          <w:szCs w:val="24"/>
          <w:lang w:val="en-GB"/>
        </w:rPr>
        <w:t>is an online tool for annotating images that will enable your students to analyse the drawing. </w:t>
      </w:r>
    </w:p>
    <w:p w:rsidR="005C4D93" w:rsidRDefault="005C4D93" w:rsidP="005C4D93">
      <w:pPr>
        <w:spacing w:after="0"/>
        <w:rPr>
          <w:sz w:val="24"/>
          <w:szCs w:val="24"/>
          <w:lang w:val="en-GB"/>
        </w:rPr>
      </w:pPr>
      <w:r w:rsidRPr="002E11CA">
        <w:rPr>
          <w:sz w:val="24"/>
          <w:szCs w:val="24"/>
          <w:lang w:val="en-GB"/>
        </w:rPr>
        <w:t>In order to use Marqueed, create an account for yourself and for your students.For more instructions and help, go to the Marqueed Help Page. </w:t>
      </w:r>
    </w:p>
    <w:p w:rsidR="005C4D93" w:rsidRDefault="005C4D93" w:rsidP="005C4D93">
      <w:pPr>
        <w:spacing w:after="0"/>
        <w:rPr>
          <w:sz w:val="24"/>
          <w:szCs w:val="24"/>
          <w:lang w:val="en-GB"/>
        </w:rPr>
      </w:pPr>
    </w:p>
    <w:p w:rsidR="005C4D93" w:rsidRPr="002E11CA" w:rsidRDefault="005C4D93" w:rsidP="005C4D93">
      <w:pPr>
        <w:spacing w:after="0"/>
        <w:rPr>
          <w:sz w:val="24"/>
          <w:szCs w:val="24"/>
          <w:lang w:val="en-GB"/>
        </w:rPr>
      </w:pPr>
      <w:r w:rsidRPr="002E11CA">
        <w:rPr>
          <w:b/>
          <w:bCs/>
          <w:sz w:val="24"/>
          <w:szCs w:val="24"/>
          <w:lang w:val="en-GB"/>
        </w:rPr>
        <w:t>Creating a digital worksheet with the image </w:t>
      </w:r>
    </w:p>
    <w:p w:rsidR="005C4D93" w:rsidRPr="002E11CA" w:rsidRDefault="005C4D93" w:rsidP="005C4D93">
      <w:pPr>
        <w:numPr>
          <w:ilvl w:val="0"/>
          <w:numId w:val="26"/>
        </w:numPr>
        <w:spacing w:after="0" w:line="276" w:lineRule="auto"/>
        <w:rPr>
          <w:sz w:val="24"/>
          <w:szCs w:val="24"/>
          <w:lang w:val="en-GB"/>
        </w:rPr>
      </w:pPr>
      <w:r w:rsidRPr="002E11CA">
        <w:rPr>
          <w:sz w:val="24"/>
          <w:szCs w:val="24"/>
          <w:lang w:val="en-GB"/>
        </w:rPr>
        <w:t>Save the Sukkah image to your computer. </w:t>
      </w:r>
    </w:p>
    <w:p w:rsidR="005C4D93" w:rsidRPr="002E11CA" w:rsidRDefault="005C4D93" w:rsidP="005C4D93">
      <w:pPr>
        <w:numPr>
          <w:ilvl w:val="0"/>
          <w:numId w:val="26"/>
        </w:numPr>
        <w:spacing w:after="0" w:line="276" w:lineRule="auto"/>
        <w:rPr>
          <w:sz w:val="24"/>
          <w:szCs w:val="24"/>
          <w:lang w:val="en-GB"/>
        </w:rPr>
      </w:pPr>
      <w:r w:rsidRPr="002E11CA">
        <w:rPr>
          <w:sz w:val="24"/>
          <w:szCs w:val="24"/>
          <w:lang w:val="en-GB"/>
        </w:rPr>
        <w:t>Upload the image to Marqueed. </w:t>
      </w:r>
    </w:p>
    <w:p w:rsidR="005C4D93" w:rsidRPr="002E11CA" w:rsidRDefault="005C4D93" w:rsidP="005C4D93">
      <w:pPr>
        <w:numPr>
          <w:ilvl w:val="0"/>
          <w:numId w:val="26"/>
        </w:numPr>
        <w:spacing w:after="0" w:line="276" w:lineRule="auto"/>
        <w:rPr>
          <w:sz w:val="24"/>
          <w:szCs w:val="24"/>
          <w:lang w:val="en-GB"/>
        </w:rPr>
      </w:pPr>
      <w:r w:rsidRPr="002E11CA">
        <w:rPr>
          <w:sz w:val="24"/>
          <w:szCs w:val="24"/>
          <w:lang w:val="en-GB"/>
        </w:rPr>
        <w:t>Copy the link to the image. </w:t>
      </w:r>
    </w:p>
    <w:p w:rsidR="005C4D93" w:rsidRPr="002E11CA" w:rsidRDefault="005C4D93" w:rsidP="005C4D93">
      <w:pPr>
        <w:numPr>
          <w:ilvl w:val="0"/>
          <w:numId w:val="26"/>
        </w:numPr>
        <w:spacing w:after="0" w:line="276" w:lineRule="auto"/>
        <w:rPr>
          <w:sz w:val="24"/>
          <w:szCs w:val="24"/>
          <w:lang w:val="en-GB"/>
        </w:rPr>
      </w:pPr>
      <w:r w:rsidRPr="002E11CA">
        <w:rPr>
          <w:sz w:val="24"/>
          <w:szCs w:val="24"/>
          <w:lang w:val="en-GB"/>
        </w:rPr>
        <w:t>Send the link to your students. </w:t>
      </w:r>
    </w:p>
    <w:p w:rsidR="005C4D93" w:rsidRPr="002E11CA" w:rsidRDefault="005C4D93" w:rsidP="005C4D93">
      <w:pPr>
        <w:numPr>
          <w:ilvl w:val="0"/>
          <w:numId w:val="26"/>
        </w:numPr>
        <w:spacing w:after="0" w:line="276" w:lineRule="auto"/>
        <w:rPr>
          <w:sz w:val="24"/>
          <w:szCs w:val="24"/>
          <w:lang w:val="en-GB"/>
        </w:rPr>
      </w:pPr>
      <w:r w:rsidRPr="002E11CA">
        <w:rPr>
          <w:sz w:val="24"/>
          <w:szCs w:val="24"/>
          <w:lang w:val="en-GB"/>
        </w:rPr>
        <w:t>Ask students to add questions or comments on the picture by highlighting the part of the picture they want to work on.To add your comments or questions, highlight the part of the picture you would like to work or comment on. </w:t>
      </w:r>
    </w:p>
    <w:p w:rsidR="005C4D93" w:rsidRPr="002E11CA" w:rsidRDefault="005C4D93" w:rsidP="005C4D93">
      <w:pPr>
        <w:numPr>
          <w:ilvl w:val="0"/>
          <w:numId w:val="26"/>
        </w:numPr>
        <w:spacing w:after="0" w:line="276" w:lineRule="auto"/>
        <w:rPr>
          <w:sz w:val="24"/>
          <w:szCs w:val="24"/>
          <w:lang w:val="en-GB"/>
        </w:rPr>
      </w:pPr>
      <w:r w:rsidRPr="002E11CA">
        <w:rPr>
          <w:sz w:val="24"/>
          <w:szCs w:val="24"/>
          <w:lang w:val="en-GB"/>
        </w:rPr>
        <w:t>The students can submit their responses to the texts you have written on the image or in their exercise books. </w:t>
      </w:r>
    </w:p>
    <w:p w:rsidR="005C4D93" w:rsidRPr="002E11CA" w:rsidRDefault="005C4D93" w:rsidP="005C4D93">
      <w:pPr>
        <w:spacing w:after="0"/>
        <w:rPr>
          <w:sz w:val="24"/>
          <w:szCs w:val="24"/>
          <w:lang w:val="en-GB"/>
        </w:rPr>
      </w:pPr>
    </w:p>
    <w:p w:rsidR="005C4D93" w:rsidRPr="002E11CA" w:rsidRDefault="005C4D93" w:rsidP="005C4D93">
      <w:pPr>
        <w:spacing w:after="0"/>
        <w:rPr>
          <w:sz w:val="24"/>
          <w:szCs w:val="24"/>
          <w:lang w:val="en-GB"/>
        </w:rPr>
      </w:pPr>
      <w:r w:rsidRPr="002E11CA">
        <w:rPr>
          <w:sz w:val="24"/>
          <w:szCs w:val="24"/>
          <w:lang w:val="en-GB"/>
        </w:rPr>
        <w:t>This activity could be done during class time by showing the picture on a smart board or a projector. (Students will then not need private accounts). You could also send the link to your students for individual or group study. Finally, as a flipped classroom activity, you could send the link to your students as a homework activity and then discuss the picture in the following lesson.  </w:t>
      </w:r>
    </w:p>
    <w:p w:rsidR="00ED4169" w:rsidRPr="00E401C7" w:rsidRDefault="005C4D93">
      <w:pPr>
        <w:rPr>
          <w:lang w:val="en-GB"/>
        </w:rPr>
      </w:pPr>
      <w:bookmarkStart w:id="1" w:name="_GoBack"/>
      <w:bookmarkEnd w:id="1"/>
    </w:p>
    <w:sectPr w:rsidR="00ED4169" w:rsidRPr="00E401C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86D69"/>
    <w:multiLevelType w:val="hybridMultilevel"/>
    <w:tmpl w:val="2B0A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06A08"/>
    <w:multiLevelType w:val="hybridMultilevel"/>
    <w:tmpl w:val="FCF4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A79FA"/>
    <w:multiLevelType w:val="hybridMultilevel"/>
    <w:tmpl w:val="7C3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969CF"/>
    <w:multiLevelType w:val="hybridMultilevel"/>
    <w:tmpl w:val="15CC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56291"/>
    <w:multiLevelType w:val="hybridMultilevel"/>
    <w:tmpl w:val="2EFE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926B5"/>
    <w:multiLevelType w:val="multilevel"/>
    <w:tmpl w:val="293E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1438D"/>
    <w:multiLevelType w:val="multilevel"/>
    <w:tmpl w:val="D35E42AC"/>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decimal"/>
      <w:lvlText w:val="%3."/>
      <w:lvlJc w:val="right"/>
      <w:pPr>
        <w:ind w:left="1800" w:hanging="360"/>
      </w:pPr>
      <w:rPr>
        <w:rFonts w:ascii="Calibri" w:eastAsia="Calibri" w:hAnsi="Calibri" w:cs="Calibri"/>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2BD248F9"/>
    <w:multiLevelType w:val="hybridMultilevel"/>
    <w:tmpl w:val="7BC4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1766D"/>
    <w:multiLevelType w:val="hybridMultilevel"/>
    <w:tmpl w:val="4DAC3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D2731"/>
    <w:multiLevelType w:val="hybridMultilevel"/>
    <w:tmpl w:val="7EA4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36081"/>
    <w:multiLevelType w:val="hybridMultilevel"/>
    <w:tmpl w:val="1060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75C03"/>
    <w:multiLevelType w:val="hybridMultilevel"/>
    <w:tmpl w:val="4522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F2231"/>
    <w:multiLevelType w:val="multilevel"/>
    <w:tmpl w:val="E90E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300A9"/>
    <w:multiLevelType w:val="hybridMultilevel"/>
    <w:tmpl w:val="F5D4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E757C"/>
    <w:multiLevelType w:val="hybridMultilevel"/>
    <w:tmpl w:val="C440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639EA"/>
    <w:multiLevelType w:val="hybridMultilevel"/>
    <w:tmpl w:val="0418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B55E6"/>
    <w:multiLevelType w:val="hybridMultilevel"/>
    <w:tmpl w:val="583E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307182"/>
    <w:multiLevelType w:val="hybridMultilevel"/>
    <w:tmpl w:val="92C2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53D50"/>
    <w:multiLevelType w:val="hybridMultilevel"/>
    <w:tmpl w:val="67D0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E4A55"/>
    <w:multiLevelType w:val="hybridMultilevel"/>
    <w:tmpl w:val="E63E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B520D0"/>
    <w:multiLevelType w:val="hybridMultilevel"/>
    <w:tmpl w:val="148E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7336A"/>
    <w:multiLevelType w:val="hybridMultilevel"/>
    <w:tmpl w:val="4F9E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547A13"/>
    <w:multiLevelType w:val="hybridMultilevel"/>
    <w:tmpl w:val="DC9ABA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74169D3"/>
    <w:multiLevelType w:val="hybridMultilevel"/>
    <w:tmpl w:val="9066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AB4AC3"/>
    <w:multiLevelType w:val="hybridMultilevel"/>
    <w:tmpl w:val="E202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83048"/>
    <w:multiLevelType w:val="hybridMultilevel"/>
    <w:tmpl w:val="FC18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1"/>
  </w:num>
  <w:num w:numId="4">
    <w:abstractNumId w:val="21"/>
  </w:num>
  <w:num w:numId="5">
    <w:abstractNumId w:val="17"/>
  </w:num>
  <w:num w:numId="6">
    <w:abstractNumId w:val="0"/>
  </w:num>
  <w:num w:numId="7">
    <w:abstractNumId w:val="4"/>
  </w:num>
  <w:num w:numId="8">
    <w:abstractNumId w:val="22"/>
  </w:num>
  <w:num w:numId="9">
    <w:abstractNumId w:val="2"/>
  </w:num>
  <w:num w:numId="10">
    <w:abstractNumId w:val="6"/>
  </w:num>
  <w:num w:numId="11">
    <w:abstractNumId w:val="11"/>
  </w:num>
  <w:num w:numId="12">
    <w:abstractNumId w:val="3"/>
  </w:num>
  <w:num w:numId="13">
    <w:abstractNumId w:val="19"/>
  </w:num>
  <w:num w:numId="14">
    <w:abstractNumId w:val="10"/>
  </w:num>
  <w:num w:numId="15">
    <w:abstractNumId w:val="24"/>
  </w:num>
  <w:num w:numId="16">
    <w:abstractNumId w:val="15"/>
  </w:num>
  <w:num w:numId="17">
    <w:abstractNumId w:val="7"/>
  </w:num>
  <w:num w:numId="18">
    <w:abstractNumId w:val="14"/>
  </w:num>
  <w:num w:numId="19">
    <w:abstractNumId w:val="23"/>
  </w:num>
  <w:num w:numId="20">
    <w:abstractNumId w:val="16"/>
  </w:num>
  <w:num w:numId="21">
    <w:abstractNumId w:val="8"/>
  </w:num>
  <w:num w:numId="22">
    <w:abstractNumId w:val="20"/>
  </w:num>
  <w:num w:numId="23">
    <w:abstractNumId w:val="13"/>
  </w:num>
  <w:num w:numId="24">
    <w:abstractNumId w:val="9"/>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C7"/>
    <w:rsid w:val="005C4D93"/>
    <w:rsid w:val="00601EB0"/>
    <w:rsid w:val="00CC4D27"/>
    <w:rsid w:val="00E401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A4740-0868-4D70-92BD-B083D15D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01C7"/>
    <w:pPr>
      <w:autoSpaceDE w:val="0"/>
      <w:autoSpaceDN w:val="0"/>
      <w:adjustRightInd w:val="0"/>
      <w:spacing w:after="0" w:line="240" w:lineRule="auto"/>
    </w:pPr>
    <w:rPr>
      <w:rFonts w:ascii="Tahoma" w:hAnsi="Tahoma" w:cs="Tahoma"/>
      <w:color w:val="000000"/>
      <w:sz w:val="24"/>
      <w:szCs w:val="24"/>
      <w:lang w:val="en-GB"/>
    </w:rPr>
  </w:style>
  <w:style w:type="character" w:styleId="Hyperlink">
    <w:name w:val="Hyperlink"/>
    <w:basedOn w:val="DefaultParagraphFont"/>
    <w:uiPriority w:val="99"/>
    <w:unhideWhenUsed/>
    <w:rsid w:val="005C4D93"/>
    <w:rPr>
      <w:color w:val="0563C1" w:themeColor="hyperlink"/>
      <w:u w:val="single"/>
    </w:rPr>
  </w:style>
  <w:style w:type="paragraph" w:styleId="ListParagraph">
    <w:name w:val="List Paragraph"/>
    <w:basedOn w:val="Normal"/>
    <w:uiPriority w:val="34"/>
    <w:qFormat/>
    <w:rsid w:val="005C4D93"/>
    <w:pPr>
      <w:spacing w:after="120" w:line="240" w:lineRule="auto"/>
      <w:ind w:left="720"/>
      <w:contextualSpacing/>
    </w:pPr>
    <w:rPr>
      <w:lang w:val="en-GB"/>
    </w:rPr>
  </w:style>
  <w:style w:type="table" w:customStyle="1" w:styleId="2">
    <w:name w:val="2"/>
    <w:basedOn w:val="TableNormal"/>
    <w:rsid w:val="005C4D93"/>
    <w:pPr>
      <w:bidi/>
      <w:spacing w:after="200" w:line="276"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5C4D93"/>
    <w:pPr>
      <w:bidi/>
      <w:spacing w:after="200" w:line="276"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5C4D93"/>
    <w:pPr>
      <w:tabs>
        <w:tab w:val="center" w:pos="4153"/>
        <w:tab w:val="right" w:pos="8306"/>
      </w:tabs>
      <w:bidi/>
      <w:spacing w:after="0" w:line="240" w:lineRule="auto"/>
    </w:pPr>
  </w:style>
  <w:style w:type="character" w:customStyle="1" w:styleId="FooterChar">
    <w:name w:val="Footer Char"/>
    <w:basedOn w:val="DefaultParagraphFont"/>
    <w:link w:val="Footer"/>
    <w:uiPriority w:val="99"/>
    <w:rsid w:val="005C4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t.ly/2Esghcd" TargetMode="External"/><Relationship Id="rId18" Type="http://schemas.openxmlformats.org/officeDocument/2006/relationships/hyperlink" Target="https://quizlet.com/" TargetMode="External"/><Relationship Id="rId26" Type="http://schemas.openxmlformats.org/officeDocument/2006/relationships/hyperlink" Target="https://en.wikipedia.org/wiki/Sabra_(person)" TargetMode="External"/><Relationship Id="rId39" Type="http://schemas.openxmlformats.org/officeDocument/2006/relationships/fontTable" Target="fontTable.xml"/><Relationship Id="rId21" Type="http://schemas.openxmlformats.org/officeDocument/2006/relationships/hyperlink" Target="http://web.nli.org.il/sites/NLI/Hebrew/digitallibrary/pages/viewer.aspx?presentorid=NLI_EDU&amp;docid=NNL03_EDUSP5075" TargetMode="External"/><Relationship Id="rId34" Type="http://schemas.openxmlformats.org/officeDocument/2006/relationships/hyperlink" Target="http://rosetta.nli.org.il/delivery/DeliveryManagerServlet?dps_pid=IE45843044" TargetMode="External"/><Relationship Id="rId7" Type="http://schemas.openxmlformats.org/officeDocument/2006/relationships/hyperlink" Target="http://bit.ly/2Vplwim" TargetMode="External"/><Relationship Id="rId12" Type="http://schemas.openxmlformats.org/officeDocument/2006/relationships/hyperlink" Target="http://bit.ly/2YKBHsu" TargetMode="External"/><Relationship Id="rId17" Type="http://schemas.openxmlformats.org/officeDocument/2006/relationships/hyperlink" Target="https://online-voice-recorder.com/" TargetMode="External"/><Relationship Id="rId25" Type="http://schemas.openxmlformats.org/officeDocument/2006/relationships/hyperlink" Target="http://www.tabletmag.com/jewish-arts-and-culture/114859/state-of-israeli-fashion" TargetMode="External"/><Relationship Id="rId33" Type="http://schemas.openxmlformats.org/officeDocument/2006/relationships/hyperlink" Target="http://web.nli.org.il/sites/NLI/Hebrew/digitallibrary/pages/viewer.aspx?presentorid=NLI_EDU&amp;docid=NNL03_EDUSP5075" TargetMode="External"/><Relationship Id="rId38" Type="http://schemas.openxmlformats.org/officeDocument/2006/relationships/hyperlink" Target="https://www.playbuzz.com/item/c1274927-fdd0-473d-9ffb-5b0aec27e41a" TargetMode="External"/><Relationship Id="rId2" Type="http://schemas.openxmlformats.org/officeDocument/2006/relationships/styles" Target="styles.xml"/><Relationship Id="rId16" Type="http://schemas.openxmlformats.org/officeDocument/2006/relationships/hyperlink" Target="https://www.powtoon.com/" TargetMode="External"/><Relationship Id="rId20" Type="http://schemas.openxmlformats.org/officeDocument/2006/relationships/hyperlink" Target="http://bit.ly/2IANDoJ" TargetMode="External"/><Relationship Id="rId29" Type="http://schemas.openxmlformats.org/officeDocument/2006/relationships/hyperlink" Target="https://picsart.com/?hl=en" TargetMode="External"/><Relationship Id="rId1" Type="http://schemas.openxmlformats.org/officeDocument/2006/relationships/numbering" Target="numbering.xml"/><Relationship Id="rId6" Type="http://schemas.openxmlformats.org/officeDocument/2006/relationships/hyperlink" Target="http://bit.ly/2VmbXRj" TargetMode="External"/><Relationship Id="rId11" Type="http://schemas.openxmlformats.org/officeDocument/2006/relationships/hyperlink" Target="http://bit.ly/2VEA4La" TargetMode="External"/><Relationship Id="rId24" Type="http://schemas.openxmlformats.org/officeDocument/2006/relationships/hyperlink" Target="https://www.washingtonpost.com/graphics/lifestyle/political-fashion/" TargetMode="External"/><Relationship Id="rId32" Type="http://schemas.openxmlformats.org/officeDocument/2006/relationships/hyperlink" Target="http://bit.ly/2IANDoJ" TargetMode="External"/><Relationship Id="rId37" Type="http://schemas.openxmlformats.org/officeDocument/2006/relationships/hyperlink" Target="http://www.jpost.com/Opinion/Op-Ed-Contributors/Menachem-Begin-A-model-for-leadership-312941" TargetMode="External"/><Relationship Id="rId40" Type="http://schemas.openxmlformats.org/officeDocument/2006/relationships/theme" Target="theme/theme1.xml"/><Relationship Id="rId5" Type="http://schemas.openxmlformats.org/officeDocument/2006/relationships/hyperlink" Target="http://bit.ly/2VjKZKc" TargetMode="External"/><Relationship Id="rId15" Type="http://schemas.openxmlformats.org/officeDocument/2006/relationships/hyperlink" Target="https://venngage.com/" TargetMode="External"/><Relationship Id="rId23" Type="http://schemas.openxmlformats.org/officeDocument/2006/relationships/hyperlink" Target="http://rosetta.nli.org.il/delivery/DeliveryManagerServlet?dps_pid=IE45834366&amp;_ga=2.22312895.54956363.1517723718-919773076.1504508388" TargetMode="External"/><Relationship Id="rId28" Type="http://schemas.openxmlformats.org/officeDocument/2006/relationships/hyperlink" Target="https://www.playbuzz.com/" TargetMode="External"/><Relationship Id="rId36" Type="http://schemas.openxmlformats.org/officeDocument/2006/relationships/hyperlink" Target="http://rosetta.nli.org.il/delivery/DeliveryManagerServlet?dps_pid=IE45834366&amp;_ga=2.22312895.54956363.1517723718-919773076.1504508388" TargetMode="External"/><Relationship Id="rId10" Type="http://schemas.openxmlformats.org/officeDocument/2006/relationships/hyperlink" Target="https://www.youtube.com/watch?v=Dvi0ZvOhZs0" TargetMode="External"/><Relationship Id="rId19" Type="http://schemas.openxmlformats.org/officeDocument/2006/relationships/hyperlink" Target="http://rosetta.nli.org.il/delivery/DeliveryManagerServlet?dps_pid=IE6400917" TargetMode="External"/><Relationship Id="rId31" Type="http://schemas.openxmlformats.org/officeDocument/2006/relationships/hyperlink" Target="http://rosetta.nli.org.il/delivery/DeliveryManagerServlet?dps_pid=IE6400917" TargetMode="External"/><Relationship Id="rId4" Type="http://schemas.openxmlformats.org/officeDocument/2006/relationships/webSettings" Target="webSettings.xml"/><Relationship Id="rId9" Type="http://schemas.openxmlformats.org/officeDocument/2006/relationships/hyperlink" Target="https://www.osem.co.il/en/about-us/history-osem/" TargetMode="External"/><Relationship Id="rId14" Type="http://schemas.openxmlformats.org/officeDocument/2006/relationships/hyperlink" Target="https://www.canva.com/" TargetMode="External"/><Relationship Id="rId22" Type="http://schemas.openxmlformats.org/officeDocument/2006/relationships/hyperlink" Target="http://web.nli.org.il/sites/NLI/Hebrew/digitallibrary/pages/viewer.aspx?presentorid=NLI_EDU&amp;docid=NNL03_EDU700276182" TargetMode="External"/><Relationship Id="rId27" Type="http://schemas.openxmlformats.org/officeDocument/2006/relationships/hyperlink" Target="https://www.canva.com/" TargetMode="External"/><Relationship Id="rId30" Type="http://schemas.openxmlformats.org/officeDocument/2006/relationships/hyperlink" Target="https://www.youtube.com/watch?v=GqGe75UdfBc" TargetMode="External"/><Relationship Id="rId35" Type="http://schemas.openxmlformats.org/officeDocument/2006/relationships/hyperlink" Target="http://web.nli.org.il/sites/NLI/Hebrew/digitallibrary/pages/viewer.aspx?presentorid=NLI_EDU&amp;docid=NNL03_EDU700276182" TargetMode="External"/><Relationship Id="rId8" Type="http://schemas.openxmlformats.org/officeDocument/2006/relationships/hyperlink" Target="http://bit.ly/2r0Ljj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3757</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Liat Aviram</dc:creator>
  <cp:keywords/>
  <dc:description/>
  <cp:lastModifiedBy>Liat Aviram</cp:lastModifiedBy>
  <cp:revision>2</cp:revision>
  <dcterms:created xsi:type="dcterms:W3CDTF">2019-06-24T08:46:00Z</dcterms:created>
  <dcterms:modified xsi:type="dcterms:W3CDTF">2019-06-24T08:48:00Z</dcterms:modified>
</cp:coreProperties>
</file>