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4B" w:rsidRPr="00630F8C" w:rsidRDefault="00EA064B" w:rsidP="00EA064B">
      <w:pPr>
        <w:shd w:val="clear" w:color="auto" w:fill="FFFFFF"/>
        <w:spacing w:after="0" w:line="48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</w:rPr>
      </w:pPr>
      <w:r w:rsidRPr="00630F8C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ככל הנראה, המורים ממוקדים בהיבט התפקודי-חברתי-נורמטיבי בחיי התלמידים, ולפיכך יעד הסיוע השלישי נתפס עבורם כמטרת-העל של ההתערבות. </w:t>
      </w:r>
    </w:p>
    <w:p w:rsidR="001445BF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>הביישנות באה לידי ביטוי במישורים שונים. מבחינת תהליכי החשיבה,</w:t>
      </w:r>
    </w:p>
    <w:p w:rsidR="00367090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</w:rPr>
        <w:t xml:space="preserve"> </w:t>
      </w:r>
      <w:r w:rsidRPr="00630F8C">
        <w:rPr>
          <w:rFonts w:ascii="David" w:hAnsi="David" w:cs="David"/>
          <w:sz w:val="24"/>
          <w:szCs w:val="24"/>
          <w:rtl/>
        </w:rPr>
        <w:t>המישור הפיזיולוגי בא לידי ביטוי בדפיקות לב מואצות, במתח בשרירים ובתגובות נוספות המעידות על כך שהגוף חווה את הסיטואציה החברתית כ-</w:t>
      </w:r>
      <w:r w:rsidRPr="00630F8C">
        <w:rPr>
          <w:rFonts w:ascii="David" w:hAnsi="David" w:cs="David"/>
          <w:sz w:val="24"/>
          <w:szCs w:val="24"/>
        </w:rPr>
        <w:t>stressful</w:t>
      </w:r>
    </w:p>
    <w:p w:rsidR="00367090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>הביישנות מהווה פן ייחודי של האדם.</w:t>
      </w:r>
    </w:p>
    <w:p w:rsidR="00EA064B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 xml:space="preserve">בגיל ההתבגרות עשויות להיות לביישנות השלכות על השגת ה- </w:t>
      </w:r>
      <w:r w:rsidRPr="00630F8C">
        <w:rPr>
          <w:rFonts w:ascii="David" w:hAnsi="David" w:cs="David"/>
          <w:sz w:val="24"/>
          <w:szCs w:val="24"/>
        </w:rPr>
        <w:t>developmental task</w:t>
      </w:r>
      <w:r w:rsidRPr="00630F8C">
        <w:rPr>
          <w:rFonts w:ascii="David" w:hAnsi="David" w:cs="David"/>
          <w:sz w:val="24"/>
          <w:szCs w:val="24"/>
          <w:rtl/>
        </w:rPr>
        <w:t xml:space="preserve"> המיוחסת לתקופה זו - </w:t>
      </w:r>
      <w:r w:rsidRPr="00630F8C">
        <w:rPr>
          <w:rFonts w:asciiTheme="majorBidi" w:hAnsiTheme="majorBidi" w:cstheme="majorBidi"/>
          <w:sz w:val="24"/>
          <w:szCs w:val="24"/>
        </w:rPr>
        <w:t>identity formation</w:t>
      </w:r>
      <w:r w:rsidRPr="00630F8C">
        <w:rPr>
          <w:rFonts w:ascii="David" w:hAnsi="David" w:cs="David"/>
          <w:sz w:val="24"/>
          <w:szCs w:val="24"/>
          <w:rtl/>
        </w:rPr>
        <w:t xml:space="preserve">. </w:t>
      </w:r>
    </w:p>
    <w:p w:rsidR="00EA064B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>ההסבר שניתן לכך הוא שהיא מפתיתה את התדירות של תהליך ה-</w:t>
      </w:r>
      <w:r w:rsidRPr="00630F8C">
        <w:rPr>
          <w:rFonts w:ascii="David" w:hAnsi="David" w:cs="David"/>
          <w:sz w:val="24"/>
          <w:szCs w:val="24"/>
        </w:rPr>
        <w:t>psychological exploration</w:t>
      </w:r>
      <w:r w:rsidRPr="00630F8C">
        <w:rPr>
          <w:rFonts w:ascii="David" w:hAnsi="David" w:cs="David"/>
          <w:sz w:val="24"/>
          <w:szCs w:val="24"/>
          <w:rtl/>
        </w:rPr>
        <w:t xml:space="preserve"> (בשל מיעוט בהתנסויות חברתיות) ומעוררת קושי בתהליך </w:t>
      </w:r>
      <w:r w:rsidR="00EA064B" w:rsidRPr="00630F8C">
        <w:rPr>
          <w:rFonts w:ascii="David" w:hAnsi="David" w:cs="David" w:hint="cs"/>
          <w:sz w:val="24"/>
          <w:szCs w:val="24"/>
          <w:rtl/>
        </w:rPr>
        <w:t>ה-</w:t>
      </w:r>
      <w:r w:rsidRPr="00630F8C">
        <w:rPr>
          <w:rFonts w:ascii="David" w:hAnsi="David" w:cs="David"/>
          <w:sz w:val="24"/>
          <w:szCs w:val="24"/>
        </w:rPr>
        <w:t>commitment</w:t>
      </w:r>
      <w:r w:rsidRPr="00630F8C">
        <w:rPr>
          <w:rFonts w:ascii="David" w:hAnsi="David" w:cs="David"/>
          <w:sz w:val="24"/>
          <w:szCs w:val="24"/>
          <w:rtl/>
        </w:rPr>
        <w:t xml:space="preserve"> (בשל הערכה עצמית נמוכה וקשיים בתקשורת אסרטיבית). </w:t>
      </w:r>
    </w:p>
    <w:p w:rsidR="00367090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 xml:space="preserve">זאת ועוד, לפי הגישה ההתפתחותית, קשיים בהשגת המשימה עלולים לפגום גם בהשגת המשימות המיוחסות לגילאים מאוחרים יותר.  </w:t>
      </w:r>
    </w:p>
    <w:p w:rsidR="00367090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>להלן יתוארו שני המסלולים ההתפתחותיים הללו:</w:t>
      </w:r>
    </w:p>
    <w:p w:rsidR="00367090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>בתקופת גיל ההתבגרות קיימת פגיעות מיוחדת להתגברותם של חששות בתחום החברתי.</w:t>
      </w:r>
    </w:p>
    <w:p w:rsidR="00367090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 xml:space="preserve">יש חשיבות לכך שתמיכה בתלמידים ביישנים תינתן במסגרות חינוך; נמצא שכאשר תלמידים מרגישים </w:t>
      </w:r>
      <w:r w:rsidR="00EA064B" w:rsidRPr="00630F8C">
        <w:rPr>
          <w:rFonts w:ascii="David" w:hAnsi="David" w:cs="David" w:hint="cs"/>
          <w:sz w:val="24"/>
          <w:szCs w:val="24"/>
          <w:rtl/>
        </w:rPr>
        <w:t xml:space="preserve">שהם </w:t>
      </w:r>
      <w:r w:rsidRPr="00630F8C">
        <w:rPr>
          <w:rFonts w:ascii="David" w:hAnsi="David" w:cs="David"/>
          <w:sz w:val="24"/>
          <w:szCs w:val="24"/>
          <w:rtl/>
        </w:rPr>
        <w:t>נתמכים על ידי הצוות החינוכי, הם מפתחים עמדות חיוביות כלפי בית-הספר וכלפי הצוות. בנוסף לעצם התמיכה, המעורבות של המורים תורמת ליעילות תהליך הסיוע; הם מכירים את הנפשות הפועלות, ויש בכוחם לערוך מעקב שוטף ולתרום לשימור ולהכללה של ההתנהגויות</w:t>
      </w:r>
      <w:r w:rsidRPr="00630F8C">
        <w:rPr>
          <w:rFonts w:ascii="David" w:hAnsi="David" w:cs="David"/>
          <w:sz w:val="24"/>
          <w:szCs w:val="24"/>
        </w:rPr>
        <w:t xml:space="preserve"> </w:t>
      </w:r>
      <w:r w:rsidR="00EA064B" w:rsidRPr="00630F8C">
        <w:rPr>
          <w:rFonts w:ascii="David" w:hAnsi="David" w:cs="David" w:hint="cs"/>
          <w:sz w:val="24"/>
          <w:szCs w:val="24"/>
          <w:rtl/>
        </w:rPr>
        <w:t>ה</w:t>
      </w:r>
      <w:r w:rsidRPr="00630F8C">
        <w:rPr>
          <w:rFonts w:ascii="David" w:hAnsi="David" w:cs="David"/>
          <w:sz w:val="24"/>
          <w:szCs w:val="24"/>
          <w:rtl/>
        </w:rPr>
        <w:t xml:space="preserve">חדשות. </w:t>
      </w:r>
    </w:p>
    <w:p w:rsidR="00367090" w:rsidRPr="00630F8C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30F8C">
        <w:rPr>
          <w:rFonts w:ascii="David" w:hAnsi="David" w:cs="David"/>
          <w:sz w:val="24"/>
          <w:szCs w:val="24"/>
          <w:rtl/>
        </w:rPr>
        <w:t>כלומר שלא תינקט התערבות.</w:t>
      </w:r>
    </w:p>
    <w:p w:rsidR="00EA064B" w:rsidRPr="00630F8C" w:rsidRDefault="00EA064B" w:rsidP="00EA064B">
      <w:pPr>
        <w:spacing w:line="48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</w:rPr>
      </w:pPr>
      <w:r w:rsidRPr="00630F8C">
        <w:rPr>
          <w:rFonts w:ascii="David" w:hAnsi="David" w:cs="David" w:hint="cs"/>
          <w:sz w:val="24"/>
          <w:szCs w:val="24"/>
          <w:shd w:val="clear" w:color="auto" w:fill="FFFFFF"/>
          <w:rtl/>
        </w:rPr>
        <w:t>-</w:t>
      </w:r>
      <w:r w:rsidRPr="00630F8C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הגישה לפיה </w:t>
      </w:r>
      <w:r w:rsidRPr="00630F8C">
        <w:rPr>
          <w:rFonts w:ascii="David" w:hAnsi="David" w:cs="David"/>
          <w:sz w:val="24"/>
          <w:szCs w:val="24"/>
          <w:shd w:val="clear" w:color="auto" w:fill="FFFFFF"/>
        </w:rPr>
        <w:t>social competence</w:t>
      </w:r>
      <w:r w:rsidRPr="00630F8C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נמדדת ביכולת להתנהג בדרך שהיא </w:t>
      </w:r>
      <w:r w:rsidRPr="00630F8C">
        <w:rPr>
          <w:rFonts w:ascii="David" w:hAnsi="David" w:cs="David"/>
          <w:sz w:val="24"/>
          <w:szCs w:val="24"/>
          <w:shd w:val="clear" w:color="auto" w:fill="FFFFFF"/>
        </w:rPr>
        <w:t>acceptable</w:t>
      </w:r>
      <w:r w:rsidRPr="00630F8C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על הסביבה</w:t>
      </w:r>
      <w:r w:rsidRPr="00630F8C">
        <w:rPr>
          <w:rFonts w:ascii="David" w:hAnsi="David" w:cs="David"/>
          <w:sz w:val="24"/>
          <w:szCs w:val="24"/>
          <w:rtl/>
        </w:rPr>
        <w:t xml:space="preserve">. </w:t>
      </w:r>
    </w:p>
    <w:p w:rsidR="00EA064B" w:rsidRPr="00EA064B" w:rsidRDefault="00EA064B" w:rsidP="00EA064B">
      <w:pPr>
        <w:spacing w:line="48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</w:rPr>
      </w:pPr>
      <w:r w:rsidRPr="00630F8C">
        <w:rPr>
          <w:rFonts w:ascii="David" w:hAnsi="David" w:cs="David"/>
          <w:sz w:val="24"/>
          <w:szCs w:val="24"/>
          <w:shd w:val="clear" w:color="auto" w:fill="FFFFFF"/>
          <w:rtl/>
        </w:rPr>
        <w:t>ככל הנראה, המורים מייחסים חשיבות רבה להיבט התפקודי-חברתי בחיי תלמידיהם ולהתנהגות נורמטיבית, ולפיכך יעד הסיוע השלישי נתפס כלב ההתערבות.</w:t>
      </w:r>
      <w:bookmarkStart w:id="0" w:name="_GoBack"/>
      <w:bookmarkEnd w:id="0"/>
    </w:p>
    <w:p w:rsidR="00367090" w:rsidRPr="00EA064B" w:rsidRDefault="00367090" w:rsidP="00EA064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367090" w:rsidRPr="00EA064B" w:rsidSect="00073E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0"/>
    <w:rsid w:val="00010A6C"/>
    <w:rsid w:val="0001510C"/>
    <w:rsid w:val="00021EAD"/>
    <w:rsid w:val="0002288D"/>
    <w:rsid w:val="00055BC9"/>
    <w:rsid w:val="00073065"/>
    <w:rsid w:val="00073EB9"/>
    <w:rsid w:val="00076D61"/>
    <w:rsid w:val="00091EF2"/>
    <w:rsid w:val="000B26BE"/>
    <w:rsid w:val="001445BF"/>
    <w:rsid w:val="00152AD5"/>
    <w:rsid w:val="00161979"/>
    <w:rsid w:val="001813DC"/>
    <w:rsid w:val="00184CDB"/>
    <w:rsid w:val="001F5182"/>
    <w:rsid w:val="001F7594"/>
    <w:rsid w:val="002016DF"/>
    <w:rsid w:val="002040F0"/>
    <w:rsid w:val="002144A6"/>
    <w:rsid w:val="002261D6"/>
    <w:rsid w:val="00245F56"/>
    <w:rsid w:val="00247EA1"/>
    <w:rsid w:val="00250760"/>
    <w:rsid w:val="00270908"/>
    <w:rsid w:val="0028619F"/>
    <w:rsid w:val="00294508"/>
    <w:rsid w:val="002A363E"/>
    <w:rsid w:val="002A4EED"/>
    <w:rsid w:val="002D1FE5"/>
    <w:rsid w:val="002F2728"/>
    <w:rsid w:val="003079BD"/>
    <w:rsid w:val="00367090"/>
    <w:rsid w:val="00393A2F"/>
    <w:rsid w:val="003B5FCA"/>
    <w:rsid w:val="003C510F"/>
    <w:rsid w:val="003D32A4"/>
    <w:rsid w:val="003D4BDF"/>
    <w:rsid w:val="00470F2F"/>
    <w:rsid w:val="004A688B"/>
    <w:rsid w:val="004E1C53"/>
    <w:rsid w:val="004E68DF"/>
    <w:rsid w:val="004F4087"/>
    <w:rsid w:val="004F5DAF"/>
    <w:rsid w:val="00523F9A"/>
    <w:rsid w:val="005756A7"/>
    <w:rsid w:val="0058088B"/>
    <w:rsid w:val="00585D1D"/>
    <w:rsid w:val="00591D64"/>
    <w:rsid w:val="005B5D05"/>
    <w:rsid w:val="005C110B"/>
    <w:rsid w:val="005D7541"/>
    <w:rsid w:val="005F3165"/>
    <w:rsid w:val="005F61D4"/>
    <w:rsid w:val="00630F8C"/>
    <w:rsid w:val="00631129"/>
    <w:rsid w:val="00651AB5"/>
    <w:rsid w:val="006755AF"/>
    <w:rsid w:val="00691EB5"/>
    <w:rsid w:val="006B6C48"/>
    <w:rsid w:val="006B6F58"/>
    <w:rsid w:val="006C4C4E"/>
    <w:rsid w:val="006C7E31"/>
    <w:rsid w:val="0071624F"/>
    <w:rsid w:val="0072274B"/>
    <w:rsid w:val="007614A1"/>
    <w:rsid w:val="00763157"/>
    <w:rsid w:val="007B4BF7"/>
    <w:rsid w:val="0080136B"/>
    <w:rsid w:val="00853A3C"/>
    <w:rsid w:val="00861DD1"/>
    <w:rsid w:val="00867647"/>
    <w:rsid w:val="008D5FFE"/>
    <w:rsid w:val="009042AA"/>
    <w:rsid w:val="0090788D"/>
    <w:rsid w:val="00965472"/>
    <w:rsid w:val="0097096B"/>
    <w:rsid w:val="00987C38"/>
    <w:rsid w:val="0099173A"/>
    <w:rsid w:val="009D214E"/>
    <w:rsid w:val="009E405F"/>
    <w:rsid w:val="00A44DC6"/>
    <w:rsid w:val="00A469F0"/>
    <w:rsid w:val="00A546A4"/>
    <w:rsid w:val="00AC4A19"/>
    <w:rsid w:val="00AD36BA"/>
    <w:rsid w:val="00AF06FB"/>
    <w:rsid w:val="00B02321"/>
    <w:rsid w:val="00B03A8A"/>
    <w:rsid w:val="00B17A10"/>
    <w:rsid w:val="00B81671"/>
    <w:rsid w:val="00B9661C"/>
    <w:rsid w:val="00BB27A6"/>
    <w:rsid w:val="00BD181B"/>
    <w:rsid w:val="00C34ECD"/>
    <w:rsid w:val="00C6432D"/>
    <w:rsid w:val="00C7585F"/>
    <w:rsid w:val="00C76540"/>
    <w:rsid w:val="00C94A35"/>
    <w:rsid w:val="00CC1DD1"/>
    <w:rsid w:val="00D76004"/>
    <w:rsid w:val="00DA2EED"/>
    <w:rsid w:val="00DC2A37"/>
    <w:rsid w:val="00DD0930"/>
    <w:rsid w:val="00DF65D6"/>
    <w:rsid w:val="00E035D3"/>
    <w:rsid w:val="00E13851"/>
    <w:rsid w:val="00E64D89"/>
    <w:rsid w:val="00E81C65"/>
    <w:rsid w:val="00E862CC"/>
    <w:rsid w:val="00EA064B"/>
    <w:rsid w:val="00EA4A94"/>
    <w:rsid w:val="00EA6EAE"/>
    <w:rsid w:val="00EE2DBF"/>
    <w:rsid w:val="00EF1D6F"/>
    <w:rsid w:val="00F023AA"/>
    <w:rsid w:val="00F11113"/>
    <w:rsid w:val="00F146F5"/>
    <w:rsid w:val="00F212BA"/>
    <w:rsid w:val="00F2728C"/>
    <w:rsid w:val="00F32FF0"/>
    <w:rsid w:val="00F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1790-595F-44AC-9875-22ACBCA9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2017-07-12T14:03:00Z</dcterms:created>
  <dcterms:modified xsi:type="dcterms:W3CDTF">2017-07-12T14:27:00Z</dcterms:modified>
</cp:coreProperties>
</file>