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5F" w:rsidRPr="00A8115F" w:rsidRDefault="00A8115F" w:rsidP="00A8115F">
      <w:pPr>
        <w:spacing w:after="0" w:line="240" w:lineRule="auto"/>
        <w:rPr>
          <w:rFonts w:ascii="Times New Roman" w:eastAsia="Calibri" w:hAnsi="Times New Roman" w:cs="Times New Roman"/>
          <w:sz w:val="24"/>
          <w:szCs w:val="24"/>
          <w:rtl/>
        </w:rPr>
      </w:pPr>
    </w:p>
    <w:p w:rsidR="003C4CAD" w:rsidRPr="002B1260" w:rsidRDefault="003C4CAD" w:rsidP="00A8115F">
      <w:pPr>
        <w:spacing w:after="0" w:line="240" w:lineRule="auto"/>
        <w:rPr>
          <w:rFonts w:asciiTheme="minorBidi" w:eastAsia="Calibri" w:hAnsiTheme="minorBidi"/>
          <w:color w:val="FF0000"/>
          <w:rtl/>
        </w:rPr>
      </w:pPr>
      <w:r w:rsidRPr="002B1260">
        <w:rPr>
          <w:rFonts w:asciiTheme="minorBidi" w:eastAsia="Calibri" w:hAnsiTheme="minorBidi"/>
          <w:color w:val="FF0000"/>
          <w:rtl/>
        </w:rPr>
        <w:t>הפונותיקה- אריאל "כלבתא" תגר, חופר בארכיון הצליל הלאומי</w:t>
      </w:r>
    </w:p>
    <w:p w:rsidR="003C4CAD" w:rsidRPr="002B1260" w:rsidRDefault="003C4CAD" w:rsidP="00A8115F">
      <w:pPr>
        <w:spacing w:after="0" w:line="240" w:lineRule="auto"/>
        <w:rPr>
          <w:rFonts w:asciiTheme="minorBidi" w:eastAsia="Calibri" w:hAnsiTheme="minorBidi"/>
          <w:sz w:val="24"/>
          <w:szCs w:val="24"/>
          <w:rtl/>
        </w:rPr>
      </w:pPr>
      <w:r w:rsidRPr="002B1260">
        <w:rPr>
          <w:rFonts w:asciiTheme="minorBidi" w:eastAsia="Calibri" w:hAnsiTheme="minorBidi"/>
          <w:sz w:val="24"/>
          <w:szCs w:val="24"/>
          <w:rtl/>
        </w:rPr>
        <w:t>מפגש ראשון</w:t>
      </w:r>
    </w:p>
    <w:p w:rsidR="00A8115F" w:rsidRPr="002B1260" w:rsidRDefault="00A8115F" w:rsidP="00A8115F">
      <w:pPr>
        <w:spacing w:after="0" w:line="240" w:lineRule="auto"/>
        <w:rPr>
          <w:rFonts w:asciiTheme="minorBidi" w:eastAsia="Calibri" w:hAnsiTheme="minorBidi"/>
          <w:sz w:val="28"/>
          <w:szCs w:val="28"/>
          <w:rtl/>
        </w:rPr>
      </w:pPr>
      <w:r w:rsidRPr="002B1260">
        <w:rPr>
          <w:rFonts w:asciiTheme="minorBidi" w:eastAsia="Calibri" w:hAnsiTheme="minorBidi"/>
          <w:sz w:val="28"/>
          <w:szCs w:val="28"/>
          <w:rtl/>
        </w:rPr>
        <w:t>הנערה מאיפנמה - בוסה נובה ישראלית.</w:t>
      </w:r>
    </w:p>
    <w:p w:rsidR="00A8115F" w:rsidRDefault="00B85225" w:rsidP="00B85225">
      <w:pPr>
        <w:spacing w:after="0" w:line="240" w:lineRule="auto"/>
        <w:rPr>
          <w:rFonts w:asciiTheme="minorBidi" w:eastAsia="Calibri" w:hAnsiTheme="minorBidi"/>
          <w:sz w:val="24"/>
          <w:szCs w:val="24"/>
          <w:rtl/>
        </w:rPr>
      </w:pPr>
      <w:r w:rsidRPr="00D10F10">
        <w:rPr>
          <w:rFonts w:asciiTheme="minorBidi" w:eastAsia="Calibri" w:hAnsiTheme="minorBidi" w:hint="cs"/>
          <w:color w:val="000000" w:themeColor="text1"/>
          <w:sz w:val="24"/>
          <w:szCs w:val="24"/>
          <w:rtl/>
        </w:rPr>
        <w:t>המוזיקה הברזילאית השפיעה על מוזיקאים ישראלים אשר יצרו בהשראתה לא מעט.</w:t>
      </w:r>
      <w:r w:rsidRPr="00D10F10">
        <w:rPr>
          <w:rFonts w:asciiTheme="minorBidi" w:eastAsia="Calibri" w:hAnsiTheme="minorBidi"/>
          <w:color w:val="000000" w:themeColor="text1"/>
          <w:sz w:val="24"/>
          <w:szCs w:val="24"/>
          <w:rtl/>
        </w:rPr>
        <w:br/>
      </w:r>
      <w:r w:rsidR="00A8115F" w:rsidRPr="00D10F10">
        <w:rPr>
          <w:rFonts w:asciiTheme="minorBidi" w:eastAsia="Calibri" w:hAnsiTheme="minorBidi"/>
          <w:color w:val="000000" w:themeColor="text1"/>
          <w:sz w:val="24"/>
          <w:szCs w:val="24"/>
          <w:rtl/>
        </w:rPr>
        <w:t xml:space="preserve">רובינו </w:t>
      </w:r>
      <w:r w:rsidR="00A8115F" w:rsidRPr="002B1260">
        <w:rPr>
          <w:rFonts w:asciiTheme="minorBidi" w:eastAsia="Calibri" w:hAnsiTheme="minorBidi"/>
          <w:sz w:val="24"/>
          <w:szCs w:val="24"/>
          <w:rtl/>
        </w:rPr>
        <w:t>מכירים את ארץ טרופית יפה ואת מתי כספי כמובן. בתוכנית זו נצלול קצת יותר עמוק אל השפעות ברזילאיות על מוזיקאים ישראלים ונשמע תקליטים והקלטות אזוטריות מישראל תוך כדי התמקדות בז׳אנר הבוסה נובה.</w:t>
      </w:r>
    </w:p>
    <w:p w:rsidR="00D10F10" w:rsidRDefault="00D10F10" w:rsidP="00B85225">
      <w:pPr>
        <w:spacing w:after="0" w:line="240" w:lineRule="auto"/>
        <w:rPr>
          <w:rFonts w:asciiTheme="minorBidi" w:eastAsia="Calibri" w:hAnsiTheme="minorBidi"/>
          <w:sz w:val="24"/>
          <w:szCs w:val="24"/>
          <w:rtl/>
        </w:rPr>
      </w:pPr>
    </w:p>
    <w:p w:rsidR="00D10F10" w:rsidRPr="002B1260" w:rsidRDefault="00D10F10" w:rsidP="00B85225">
      <w:pPr>
        <w:spacing w:after="0" w:line="240" w:lineRule="auto"/>
        <w:rPr>
          <w:rFonts w:asciiTheme="minorBidi" w:eastAsia="Calibri" w:hAnsiTheme="minorBidi"/>
          <w:sz w:val="24"/>
          <w:szCs w:val="24"/>
          <w:rtl/>
        </w:rPr>
      </w:pPr>
      <w:r>
        <w:rPr>
          <w:rFonts w:asciiTheme="minorBidi" w:eastAsia="Calibri" w:hAnsiTheme="minorBidi" w:hint="cs"/>
          <w:sz w:val="24"/>
          <w:szCs w:val="24"/>
          <w:rtl/>
        </w:rPr>
        <w:t>יום ד', כ' באלול, 9 בספטמבר, 20:00</w:t>
      </w:r>
    </w:p>
    <w:p w:rsidR="00D10F10" w:rsidRPr="00D10F10" w:rsidRDefault="00D10F10" w:rsidP="00D10F10">
      <w:pPr>
        <w:spacing w:after="0" w:line="240" w:lineRule="auto"/>
        <w:rPr>
          <w:rFonts w:asciiTheme="minorBidi" w:eastAsia="Calibri" w:hAnsiTheme="minorBidi"/>
          <w:color w:val="FF0000"/>
          <w:rtl/>
        </w:rPr>
      </w:pPr>
    </w:p>
    <w:p w:rsidR="00D10F10" w:rsidRPr="00D10F10" w:rsidRDefault="00D10F10" w:rsidP="00D10F10">
      <w:pPr>
        <w:spacing w:after="0" w:line="240" w:lineRule="auto"/>
        <w:rPr>
          <w:rFonts w:asciiTheme="minorBidi" w:eastAsia="Calibri" w:hAnsiTheme="minorBidi"/>
          <w:color w:val="000000" w:themeColor="text1"/>
        </w:rPr>
      </w:pPr>
      <w:r w:rsidRPr="00D10F10">
        <w:rPr>
          <w:rFonts w:asciiTheme="minorBidi" w:eastAsia="Calibri" w:hAnsiTheme="minorBidi" w:hint="cs"/>
          <w:color w:val="000000" w:themeColor="text1"/>
          <w:rtl/>
        </w:rPr>
        <w:t>*** אריאל תגר- מוזיקאי, אספן תקליטים ומקים חברת התקליטים ״פורטונה״ </w:t>
      </w:r>
    </w:p>
    <w:p w:rsidR="003C4CAD" w:rsidRPr="00D10F10" w:rsidRDefault="003C4CAD" w:rsidP="00A8115F">
      <w:pPr>
        <w:spacing w:after="0" w:line="240" w:lineRule="auto"/>
        <w:rPr>
          <w:rFonts w:asciiTheme="minorBidi" w:eastAsia="Calibri" w:hAnsiTheme="minorBidi"/>
          <w:color w:val="FF0000"/>
          <w:rtl/>
        </w:rPr>
      </w:pPr>
    </w:p>
    <w:p w:rsidR="003C4CAD" w:rsidRPr="002B1260" w:rsidRDefault="003C4CAD" w:rsidP="003C4CAD">
      <w:pPr>
        <w:spacing w:after="0" w:line="240" w:lineRule="auto"/>
        <w:rPr>
          <w:rFonts w:asciiTheme="minorBidi" w:eastAsia="Calibri" w:hAnsiTheme="minorBidi"/>
          <w:color w:val="FF0000"/>
          <w:rtl/>
        </w:rPr>
      </w:pPr>
      <w:r w:rsidRPr="002B1260">
        <w:rPr>
          <w:rFonts w:asciiTheme="minorBidi" w:eastAsia="Calibri" w:hAnsiTheme="minorBidi"/>
          <w:color w:val="FF0000"/>
          <w:rtl/>
        </w:rPr>
        <w:t>הפונותיקה- אריאל "כלבתא" תגר, חופר בארכיון הצליל הלאומי</w:t>
      </w:r>
    </w:p>
    <w:p w:rsidR="00A8115F" w:rsidRPr="002B1260" w:rsidRDefault="003C4CAD" w:rsidP="00A8115F">
      <w:pPr>
        <w:spacing w:after="0" w:line="240" w:lineRule="auto"/>
        <w:rPr>
          <w:rFonts w:asciiTheme="minorBidi" w:eastAsia="Calibri" w:hAnsiTheme="minorBidi"/>
          <w:sz w:val="24"/>
          <w:szCs w:val="24"/>
          <w:rtl/>
        </w:rPr>
      </w:pPr>
      <w:r w:rsidRPr="002B1260">
        <w:rPr>
          <w:rFonts w:asciiTheme="minorBidi" w:eastAsia="Calibri" w:hAnsiTheme="minorBidi"/>
          <w:sz w:val="24"/>
          <w:szCs w:val="24"/>
          <w:rtl/>
        </w:rPr>
        <w:t>מפגש שני</w:t>
      </w:r>
    </w:p>
    <w:p w:rsidR="00A8115F" w:rsidRPr="002B1260" w:rsidRDefault="00A8115F" w:rsidP="00A8115F">
      <w:pPr>
        <w:spacing w:after="0" w:line="240" w:lineRule="auto"/>
        <w:rPr>
          <w:rFonts w:asciiTheme="minorBidi" w:eastAsia="Calibri" w:hAnsiTheme="minorBidi"/>
          <w:sz w:val="28"/>
          <w:szCs w:val="28"/>
          <w:rtl/>
        </w:rPr>
      </w:pPr>
      <w:r w:rsidRPr="002B1260">
        <w:rPr>
          <w:rFonts w:asciiTheme="minorBidi" w:eastAsia="Calibri" w:hAnsiTheme="minorBidi"/>
          <w:sz w:val="28"/>
          <w:szCs w:val="28"/>
          <w:rtl/>
        </w:rPr>
        <w:t>צנעא, כרם, דאסא - מוזיקה תימנית בישראל</w:t>
      </w:r>
    </w:p>
    <w:p w:rsidR="00A8115F" w:rsidRDefault="00A8115F" w:rsidP="003C4CAD">
      <w:pPr>
        <w:spacing w:after="0" w:line="240" w:lineRule="auto"/>
        <w:rPr>
          <w:rFonts w:asciiTheme="minorBidi" w:eastAsia="Calibri" w:hAnsiTheme="minorBidi"/>
          <w:sz w:val="24"/>
          <w:szCs w:val="24"/>
          <w:rtl/>
        </w:rPr>
      </w:pPr>
      <w:r w:rsidRPr="002B1260">
        <w:rPr>
          <w:rFonts w:asciiTheme="minorBidi" w:eastAsia="Calibri" w:hAnsiTheme="minorBidi"/>
          <w:sz w:val="24"/>
          <w:szCs w:val="24"/>
          <w:rtl/>
        </w:rPr>
        <w:t xml:space="preserve">תרומתם של עולי תימן למוזיקה הישראלית גדולה מכפי שנוכל לסקור </w:t>
      </w:r>
      <w:r w:rsidR="003C4CAD" w:rsidRPr="002B1260">
        <w:rPr>
          <w:rFonts w:asciiTheme="minorBidi" w:eastAsia="Calibri" w:hAnsiTheme="minorBidi"/>
          <w:sz w:val="24"/>
          <w:szCs w:val="24"/>
          <w:rtl/>
        </w:rPr>
        <w:t>במפגש בודד</w:t>
      </w:r>
      <w:r w:rsidRPr="002B1260">
        <w:rPr>
          <w:rFonts w:asciiTheme="minorBidi" w:eastAsia="Calibri" w:hAnsiTheme="minorBidi"/>
          <w:sz w:val="24"/>
          <w:szCs w:val="24"/>
          <w:rtl/>
        </w:rPr>
        <w:t>. כמות התקליטים שהוציאו בני העדה בארץ היא אדירה, ואכן חלק מהם הפכו לנכסי צאן ברזל ישראלים. בפרק זה נאזין לתקליטים פחות ידועים של אמנים ממוצא תימני ונחשף לעולמם המוזיקלי הייחודי דרך ממצאי ארכיון הצליל. צפו לבלתי צפוי!</w:t>
      </w:r>
    </w:p>
    <w:p w:rsidR="00D10F10" w:rsidRPr="002B1260" w:rsidRDefault="00D10F10" w:rsidP="003C4CAD">
      <w:pPr>
        <w:spacing w:after="0" w:line="240" w:lineRule="auto"/>
        <w:rPr>
          <w:rFonts w:asciiTheme="minorBidi" w:eastAsia="Calibri" w:hAnsiTheme="minorBidi"/>
          <w:sz w:val="24"/>
          <w:szCs w:val="24"/>
          <w:rtl/>
        </w:rPr>
      </w:pPr>
      <w:r>
        <w:rPr>
          <w:rFonts w:asciiTheme="minorBidi" w:eastAsia="Calibri" w:hAnsiTheme="minorBidi" w:hint="cs"/>
          <w:sz w:val="24"/>
          <w:szCs w:val="24"/>
          <w:rtl/>
        </w:rPr>
        <w:t>יום ד', כ"ז באלול, 16 בספטמבר, 20:00</w:t>
      </w:r>
    </w:p>
    <w:p w:rsidR="00D10F10" w:rsidRPr="00D10F10" w:rsidRDefault="00D10F10" w:rsidP="00D10F10">
      <w:pPr>
        <w:spacing w:after="0" w:line="240" w:lineRule="auto"/>
        <w:rPr>
          <w:rFonts w:asciiTheme="minorBidi" w:eastAsia="Calibri" w:hAnsiTheme="minorBidi"/>
          <w:color w:val="FF0000"/>
          <w:rtl/>
        </w:rPr>
      </w:pPr>
    </w:p>
    <w:p w:rsidR="00D10F10" w:rsidRPr="00D10F10" w:rsidRDefault="00D10F10" w:rsidP="00D10F10">
      <w:pPr>
        <w:spacing w:after="0" w:line="240" w:lineRule="auto"/>
        <w:rPr>
          <w:rFonts w:asciiTheme="minorBidi" w:eastAsia="Calibri" w:hAnsiTheme="minorBidi"/>
          <w:color w:val="000000" w:themeColor="text1"/>
        </w:rPr>
      </w:pPr>
      <w:r w:rsidRPr="00D10F10">
        <w:rPr>
          <w:rFonts w:asciiTheme="minorBidi" w:eastAsia="Calibri" w:hAnsiTheme="minorBidi" w:hint="cs"/>
          <w:color w:val="000000" w:themeColor="text1"/>
          <w:rtl/>
        </w:rPr>
        <w:t>*** אריאל תגר- מוזיקאי, אספן תקליטים ומקים חברת התקליטים ״פורטונה״ </w:t>
      </w:r>
    </w:p>
    <w:p w:rsidR="00A8115F" w:rsidRPr="00D10F10" w:rsidRDefault="00A8115F" w:rsidP="00A8115F">
      <w:pPr>
        <w:spacing w:after="0" w:line="240" w:lineRule="auto"/>
        <w:rPr>
          <w:rFonts w:asciiTheme="minorBidi" w:eastAsia="Calibri" w:hAnsiTheme="minorBidi"/>
          <w:color w:val="FF0000"/>
          <w:rtl/>
        </w:rPr>
      </w:pPr>
    </w:p>
    <w:p w:rsidR="003C4CAD" w:rsidRPr="002B1260" w:rsidRDefault="003C4CAD" w:rsidP="003C4CAD">
      <w:pPr>
        <w:spacing w:after="0" w:line="240" w:lineRule="auto"/>
        <w:rPr>
          <w:rFonts w:asciiTheme="minorBidi" w:eastAsia="Calibri" w:hAnsiTheme="minorBidi"/>
          <w:color w:val="FF0000"/>
          <w:rtl/>
        </w:rPr>
      </w:pPr>
      <w:r w:rsidRPr="002B1260">
        <w:rPr>
          <w:rFonts w:asciiTheme="minorBidi" w:eastAsia="Calibri" w:hAnsiTheme="minorBidi"/>
          <w:color w:val="FF0000"/>
          <w:rtl/>
        </w:rPr>
        <w:t>הפונותיקה- אריאל "כלבתא" תגר, חופר בארכיון הצליל הלאומי</w:t>
      </w:r>
    </w:p>
    <w:p w:rsidR="00A8115F" w:rsidRPr="002B1260" w:rsidRDefault="003C4CAD" w:rsidP="00A8115F">
      <w:pPr>
        <w:spacing w:after="0" w:line="240" w:lineRule="auto"/>
        <w:rPr>
          <w:rFonts w:asciiTheme="minorBidi" w:eastAsia="Calibri" w:hAnsiTheme="minorBidi"/>
          <w:sz w:val="24"/>
          <w:szCs w:val="24"/>
          <w:rtl/>
        </w:rPr>
      </w:pPr>
      <w:r w:rsidRPr="002B1260">
        <w:rPr>
          <w:rFonts w:asciiTheme="minorBidi" w:eastAsia="Calibri" w:hAnsiTheme="minorBidi"/>
          <w:sz w:val="24"/>
          <w:szCs w:val="24"/>
          <w:rtl/>
        </w:rPr>
        <w:t>מפגש שלישי</w:t>
      </w:r>
    </w:p>
    <w:p w:rsidR="00A8115F" w:rsidRPr="00D10F10" w:rsidRDefault="00A8115F" w:rsidP="00A8115F">
      <w:pPr>
        <w:spacing w:after="0" w:line="240" w:lineRule="auto"/>
        <w:rPr>
          <w:rFonts w:asciiTheme="minorBidi" w:eastAsia="Calibri" w:hAnsiTheme="minorBidi"/>
          <w:sz w:val="28"/>
          <w:szCs w:val="28"/>
          <w:rtl/>
        </w:rPr>
      </w:pPr>
      <w:r w:rsidRPr="00D10F10">
        <w:rPr>
          <w:rFonts w:asciiTheme="minorBidi" w:eastAsia="Calibri" w:hAnsiTheme="minorBidi"/>
          <w:sz w:val="28"/>
          <w:szCs w:val="28"/>
          <w:rtl/>
        </w:rPr>
        <w:t>אל המדבר שאנו- מוזיקה מדברית</w:t>
      </w:r>
    </w:p>
    <w:p w:rsidR="00B85225" w:rsidRPr="00D10F10" w:rsidRDefault="00A8115F" w:rsidP="00B85225">
      <w:pPr>
        <w:spacing w:after="0" w:line="240" w:lineRule="auto"/>
        <w:rPr>
          <w:rFonts w:asciiTheme="minorBidi" w:eastAsia="Calibri" w:hAnsiTheme="minorBidi"/>
          <w:color w:val="000000" w:themeColor="text1"/>
          <w:sz w:val="24"/>
          <w:szCs w:val="24"/>
          <w:rtl/>
        </w:rPr>
      </w:pPr>
      <w:r w:rsidRPr="00D10F10">
        <w:rPr>
          <w:rFonts w:asciiTheme="minorBidi" w:eastAsia="Calibri" w:hAnsiTheme="minorBidi"/>
          <w:sz w:val="24"/>
          <w:szCs w:val="24"/>
          <w:rtl/>
        </w:rPr>
        <w:t xml:space="preserve">באספנות תקליטים לפעמים צריכים להמציא שם לסגנון בכדי לאגד תחתיו תקליטים שלאו דווקא נעשו כחלק מזרם או תקופה. </w:t>
      </w:r>
      <w:r w:rsidR="00B85225" w:rsidRPr="00D10F10">
        <w:rPr>
          <w:rFonts w:asciiTheme="minorBidi" w:eastAsia="Calibri" w:hAnsiTheme="minorBidi"/>
          <w:color w:val="000000" w:themeColor="text1"/>
          <w:sz w:val="24"/>
          <w:szCs w:val="24"/>
          <w:rtl/>
        </w:rPr>
        <w:t>בפרק זה אריאל ינגן תקליטים אותם הוא מסווג תחת ההגדרה ״מוזיקה מדברית״. שירי מסע, מוזיקה בדואית, פנטזיות מדבריות, הקלטות שטח נידחות מהמזרח התיכון ועד אפריקה. </w:t>
      </w:r>
    </w:p>
    <w:p w:rsidR="00D10F10" w:rsidRDefault="00D10F10" w:rsidP="00D10F10">
      <w:pPr>
        <w:spacing w:after="0" w:line="240" w:lineRule="auto"/>
        <w:rPr>
          <w:rFonts w:asciiTheme="minorBidi" w:eastAsia="Calibri" w:hAnsiTheme="minorBidi" w:hint="cs"/>
          <w:sz w:val="24"/>
          <w:szCs w:val="24"/>
          <w:rtl/>
        </w:rPr>
      </w:pPr>
      <w:r>
        <w:rPr>
          <w:rFonts w:asciiTheme="minorBidi" w:eastAsia="Calibri" w:hAnsiTheme="minorBidi" w:hint="cs"/>
          <w:sz w:val="24"/>
          <w:szCs w:val="24"/>
          <w:rtl/>
        </w:rPr>
        <w:lastRenderedPageBreak/>
        <w:t>יום ד', ה' בתשרי, 23 בספטמבר, 20:00</w:t>
      </w:r>
    </w:p>
    <w:p w:rsidR="00D10F10" w:rsidRPr="00D10F10" w:rsidRDefault="00D10F10" w:rsidP="00D10F10">
      <w:pPr>
        <w:spacing w:after="0" w:line="240" w:lineRule="auto"/>
        <w:rPr>
          <w:rFonts w:asciiTheme="minorBidi" w:eastAsia="Calibri" w:hAnsiTheme="minorBidi"/>
          <w:sz w:val="24"/>
          <w:szCs w:val="24"/>
          <w:rtl/>
        </w:rPr>
      </w:pPr>
    </w:p>
    <w:p w:rsidR="00D10F10" w:rsidRPr="00D10F10" w:rsidRDefault="00D10F10" w:rsidP="00D10F10">
      <w:pPr>
        <w:spacing w:after="0" w:line="240" w:lineRule="auto"/>
        <w:rPr>
          <w:rFonts w:asciiTheme="minorBidi" w:eastAsia="Calibri" w:hAnsiTheme="minorBidi"/>
          <w:sz w:val="24"/>
          <w:szCs w:val="24"/>
        </w:rPr>
      </w:pPr>
      <w:r w:rsidRPr="00D10F10">
        <w:rPr>
          <w:rFonts w:asciiTheme="minorBidi" w:eastAsia="Calibri" w:hAnsiTheme="minorBidi" w:hint="cs"/>
          <w:sz w:val="24"/>
          <w:szCs w:val="24"/>
          <w:rtl/>
        </w:rPr>
        <w:t>*** אריאל תגר- מוזיקאי, אספן תקליטים ומקים חברת התקליטים ״פורטונה״ </w:t>
      </w:r>
    </w:p>
    <w:p w:rsidR="00A8115F" w:rsidRPr="00D10F10" w:rsidRDefault="00A8115F" w:rsidP="003C4CAD">
      <w:pPr>
        <w:spacing w:after="0" w:line="240" w:lineRule="auto"/>
        <w:rPr>
          <w:rFonts w:asciiTheme="minorBidi" w:eastAsia="Calibri" w:hAnsiTheme="minorBidi"/>
          <w:sz w:val="24"/>
          <w:szCs w:val="24"/>
          <w:rtl/>
        </w:rPr>
      </w:pPr>
    </w:p>
    <w:p w:rsidR="003C4CAD" w:rsidRPr="00D10F10" w:rsidRDefault="003C4CAD" w:rsidP="00A8115F">
      <w:pPr>
        <w:spacing w:after="0" w:line="240" w:lineRule="auto"/>
        <w:rPr>
          <w:rFonts w:asciiTheme="minorBidi" w:eastAsia="Calibri" w:hAnsiTheme="minorBidi"/>
          <w:color w:val="FF0000"/>
          <w:rtl/>
        </w:rPr>
      </w:pPr>
    </w:p>
    <w:p w:rsidR="003C4CAD" w:rsidRPr="00D10F10" w:rsidRDefault="003C4CAD" w:rsidP="003C4CAD">
      <w:pPr>
        <w:spacing w:after="0" w:line="240" w:lineRule="auto"/>
        <w:rPr>
          <w:rFonts w:asciiTheme="minorBidi" w:eastAsia="Calibri" w:hAnsiTheme="minorBidi"/>
          <w:color w:val="FF0000"/>
          <w:rtl/>
        </w:rPr>
      </w:pPr>
      <w:r w:rsidRPr="00D10F10">
        <w:rPr>
          <w:rFonts w:asciiTheme="minorBidi" w:eastAsia="Calibri" w:hAnsiTheme="minorBidi"/>
          <w:color w:val="FF0000"/>
          <w:rtl/>
        </w:rPr>
        <w:t>הפונותיקה- אריאל "כלבתא" תגר, חופר בארכיון הצליל הלאומי</w:t>
      </w:r>
    </w:p>
    <w:p w:rsidR="00A8115F" w:rsidRPr="00D10F10" w:rsidRDefault="003C4CAD" w:rsidP="00A8115F">
      <w:pPr>
        <w:spacing w:after="0" w:line="240" w:lineRule="auto"/>
        <w:rPr>
          <w:rFonts w:asciiTheme="minorBidi" w:eastAsia="Calibri" w:hAnsiTheme="minorBidi"/>
          <w:sz w:val="24"/>
          <w:szCs w:val="24"/>
          <w:rtl/>
        </w:rPr>
      </w:pPr>
      <w:r w:rsidRPr="00D10F10">
        <w:rPr>
          <w:rFonts w:asciiTheme="minorBidi" w:eastAsia="Calibri" w:hAnsiTheme="minorBidi"/>
          <w:sz w:val="24"/>
          <w:szCs w:val="24"/>
          <w:rtl/>
        </w:rPr>
        <w:t>מפגש רביעי</w:t>
      </w:r>
    </w:p>
    <w:p w:rsidR="00A8115F" w:rsidRPr="00D10F10" w:rsidRDefault="00A8115F" w:rsidP="00A8115F">
      <w:pPr>
        <w:spacing w:after="0" w:line="240" w:lineRule="auto"/>
        <w:rPr>
          <w:rFonts w:asciiTheme="minorBidi" w:eastAsia="Calibri" w:hAnsiTheme="minorBidi"/>
          <w:color w:val="000000" w:themeColor="text1"/>
          <w:sz w:val="28"/>
          <w:szCs w:val="28"/>
          <w:rtl/>
        </w:rPr>
      </w:pPr>
      <w:r w:rsidRPr="00D10F10">
        <w:rPr>
          <w:rFonts w:asciiTheme="minorBidi" w:eastAsia="Calibri" w:hAnsiTheme="minorBidi"/>
          <w:color w:val="000000" w:themeColor="text1"/>
          <w:sz w:val="28"/>
          <w:szCs w:val="28"/>
          <w:rtl/>
        </w:rPr>
        <w:t>ממצאי החפירה- מסיבת סיום</w:t>
      </w:r>
    </w:p>
    <w:p w:rsidR="00B85225" w:rsidRPr="00D10F10" w:rsidRDefault="00B85225" w:rsidP="00B85225">
      <w:pPr>
        <w:spacing w:after="0" w:line="240" w:lineRule="auto"/>
        <w:rPr>
          <w:rFonts w:asciiTheme="minorBidi" w:eastAsia="Calibri" w:hAnsiTheme="minorBidi"/>
          <w:color w:val="000000" w:themeColor="text1"/>
          <w:sz w:val="24"/>
          <w:szCs w:val="24"/>
          <w:rtl/>
        </w:rPr>
      </w:pPr>
      <w:r w:rsidRPr="00D10F10">
        <w:rPr>
          <w:rFonts w:asciiTheme="minorBidi" w:eastAsia="Calibri" w:hAnsiTheme="minorBidi"/>
          <w:color w:val="000000" w:themeColor="text1"/>
          <w:sz w:val="24"/>
          <w:szCs w:val="24"/>
          <w:rtl/>
        </w:rPr>
        <w:t>לכבוד הפרק הסופי (לפחות בינתיים...) של פרויקט החפירה בארכיון הצליל, אריאל ינגן קטעים מיוחדים ומפתיעים שמצא בזמן החיפושים הארכיאולוגים. החל ממוזיקה היפית-חסידית ומוזיקה אלקטרונית ירושלמית משנות ה70, ועד פסי קול רדיופונים, קליפסו בעברית ומוזיקה מפחידה לילדים. </w:t>
      </w:r>
    </w:p>
    <w:p w:rsidR="00A8115F" w:rsidRPr="00D10F10" w:rsidRDefault="00D10F10" w:rsidP="00A8115F">
      <w:pPr>
        <w:spacing w:after="0" w:line="240" w:lineRule="auto"/>
        <w:rPr>
          <w:rFonts w:asciiTheme="minorBidi" w:eastAsia="Calibri" w:hAnsiTheme="minorBidi"/>
          <w:color w:val="000000" w:themeColor="text1"/>
          <w:sz w:val="24"/>
          <w:szCs w:val="24"/>
          <w:rtl/>
        </w:rPr>
      </w:pPr>
      <w:r>
        <w:rPr>
          <w:rFonts w:asciiTheme="minorBidi" w:eastAsia="Calibri" w:hAnsiTheme="minorBidi" w:hint="cs"/>
          <w:color w:val="000000" w:themeColor="text1"/>
          <w:sz w:val="24"/>
          <w:szCs w:val="24"/>
          <w:rtl/>
        </w:rPr>
        <w:t>יום ד', י"ב בתשרי, 30 בספטמבר, 20:00</w:t>
      </w:r>
    </w:p>
    <w:p w:rsidR="00D10F10" w:rsidRDefault="00D10F10" w:rsidP="002B1260">
      <w:pPr>
        <w:rPr>
          <w:rFonts w:asciiTheme="minorBidi" w:eastAsia="Calibri" w:hAnsiTheme="minorBidi"/>
          <w:sz w:val="24"/>
          <w:szCs w:val="24"/>
          <w:rtl/>
        </w:rPr>
      </w:pPr>
    </w:p>
    <w:p w:rsidR="002B1260" w:rsidRPr="00D10F10" w:rsidRDefault="002B1260" w:rsidP="002B1260">
      <w:pPr>
        <w:rPr>
          <w:rFonts w:asciiTheme="minorBidi" w:hAnsiTheme="minorBidi"/>
        </w:rPr>
      </w:pPr>
      <w:bookmarkStart w:id="0" w:name="_GoBack"/>
      <w:bookmarkEnd w:id="0"/>
      <w:r w:rsidRPr="00D10F10">
        <w:rPr>
          <w:rFonts w:asciiTheme="minorBidi" w:eastAsia="Calibri" w:hAnsiTheme="minorBidi"/>
          <w:sz w:val="24"/>
          <w:szCs w:val="24"/>
          <w:rtl/>
        </w:rPr>
        <w:t>***</w:t>
      </w:r>
      <w:r w:rsidRPr="00D10F10">
        <w:rPr>
          <w:rFonts w:asciiTheme="minorBidi" w:hAnsiTheme="minorBidi"/>
          <w:rtl/>
        </w:rPr>
        <w:t xml:space="preserve"> אריאל תגר- מוזיקאי, אספן תקליטים ומקים חברת התקליטים ״פורטונה״ </w:t>
      </w:r>
    </w:p>
    <w:p w:rsidR="002B1260" w:rsidRPr="00D10F10" w:rsidRDefault="002B1260">
      <w:pPr>
        <w:rPr>
          <w:rFonts w:asciiTheme="minorBidi" w:hAnsiTheme="minorBidi"/>
        </w:rPr>
      </w:pPr>
    </w:p>
    <w:sectPr w:rsidR="002B1260" w:rsidRPr="00D10F10"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F"/>
    <w:rsid w:val="002B1260"/>
    <w:rsid w:val="003C4CAD"/>
    <w:rsid w:val="003F5B55"/>
    <w:rsid w:val="00623166"/>
    <w:rsid w:val="00A8115F"/>
    <w:rsid w:val="00B85225"/>
    <w:rsid w:val="00D10F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4701"/>
  <w15:chartTrackingRefBased/>
  <w15:docId w15:val="{29F76810-DF16-4799-A513-D11BD59E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2020-08-27T10:39:00Z</dcterms:created>
  <dcterms:modified xsi:type="dcterms:W3CDTF">2020-08-27T10:39:00Z</dcterms:modified>
</cp:coreProperties>
</file>