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43" w:rsidRPr="00B42DC0" w:rsidRDefault="000F75FE" w:rsidP="00767AF3">
      <w:pPr>
        <w:bidi/>
        <w:spacing w:line="360" w:lineRule="auto"/>
        <w:rPr>
          <w:rFonts w:ascii="David" w:hAnsi="David" w:cs="David"/>
          <w:b/>
          <w:bCs/>
          <w:sz w:val="24"/>
          <w:szCs w:val="24"/>
          <w:rtl/>
        </w:rPr>
      </w:pPr>
      <w:r>
        <w:rPr>
          <w:rFonts w:ascii="David" w:hAnsi="David" w:cs="David" w:hint="cs"/>
          <w:b/>
          <w:bCs/>
          <w:sz w:val="24"/>
          <w:szCs w:val="24"/>
          <w:rtl/>
        </w:rPr>
        <w:t xml:space="preserve">הצהרת מחקר - </w:t>
      </w:r>
      <w:r w:rsidR="00AC5443" w:rsidRPr="00B42DC0">
        <w:rPr>
          <w:rFonts w:ascii="David" w:hAnsi="David" w:cs="David" w:hint="cs"/>
          <w:b/>
          <w:bCs/>
          <w:sz w:val="24"/>
          <w:szCs w:val="24"/>
          <w:rtl/>
        </w:rPr>
        <w:t>חשיפה מצטברת לאירועי לחץ לאורך החיים ובריאות בגיל המבוגר- היבטים סביבתיים ואישיים</w:t>
      </w:r>
    </w:p>
    <w:p w:rsidR="00AA727C" w:rsidRPr="00B42DC0" w:rsidRDefault="00AA727C" w:rsidP="00996DF6">
      <w:pPr>
        <w:bidi/>
        <w:spacing w:after="0" w:line="480" w:lineRule="auto"/>
        <w:jc w:val="both"/>
        <w:rPr>
          <w:rFonts w:ascii="David" w:hAnsi="David" w:cs="David"/>
          <w:sz w:val="24"/>
          <w:szCs w:val="24"/>
          <w:rtl/>
        </w:rPr>
      </w:pPr>
    </w:p>
    <w:p w:rsidR="00D62EBB" w:rsidRPr="00B42DC0" w:rsidRDefault="006351FD" w:rsidP="005053AE">
      <w:pPr>
        <w:bidi/>
        <w:spacing w:after="0" w:line="480" w:lineRule="auto"/>
        <w:jc w:val="both"/>
        <w:rPr>
          <w:rFonts w:ascii="David" w:hAnsi="David" w:cs="David"/>
          <w:sz w:val="24"/>
          <w:szCs w:val="24"/>
          <w:rtl/>
          <w:lang w:val="en-GB"/>
        </w:rPr>
      </w:pPr>
      <w:r w:rsidRPr="00B42DC0">
        <w:rPr>
          <w:rFonts w:ascii="David" w:hAnsi="David" w:cs="David" w:hint="cs"/>
          <w:sz w:val="24"/>
          <w:szCs w:val="24"/>
          <w:rtl/>
          <w:lang w:val="en-GB"/>
        </w:rPr>
        <w:t xml:space="preserve">המחקר </w:t>
      </w:r>
      <w:r w:rsidR="005053AE">
        <w:rPr>
          <w:rFonts w:ascii="David" w:hAnsi="David" w:cs="David" w:hint="cs"/>
          <w:sz w:val="24"/>
          <w:szCs w:val="24"/>
          <w:rtl/>
          <w:lang w:val="en-GB"/>
        </w:rPr>
        <w:t>יעסוק בשאלה</w:t>
      </w:r>
      <w:r w:rsidRPr="00B42DC0">
        <w:rPr>
          <w:rFonts w:ascii="David" w:hAnsi="David" w:cs="David" w:hint="cs"/>
          <w:sz w:val="24"/>
          <w:szCs w:val="24"/>
          <w:rtl/>
          <w:lang w:val="en-GB"/>
        </w:rPr>
        <w:t xml:space="preserve"> האם </w:t>
      </w:r>
      <w:r w:rsidR="009C1E00">
        <w:rPr>
          <w:rFonts w:ascii="David" w:hAnsi="David" w:cs="David" w:hint="cs"/>
          <w:sz w:val="24"/>
          <w:szCs w:val="24"/>
          <w:rtl/>
          <w:lang w:val="en-GB"/>
        </w:rPr>
        <w:t>חשיפה מצטברת לאירועי לחץ לאורך</w:t>
      </w:r>
      <w:r w:rsidRPr="00B42DC0">
        <w:rPr>
          <w:rFonts w:ascii="David" w:hAnsi="David" w:cs="David" w:hint="cs"/>
          <w:sz w:val="24"/>
          <w:szCs w:val="24"/>
          <w:rtl/>
          <w:lang w:val="en-GB"/>
        </w:rPr>
        <w:t xml:space="preserve"> החיים קשורה להתדרדרות בריאותית בזקנה, ומהם הגורמים שעשויים להשפיע על כך, תו</w:t>
      </w:r>
      <w:r w:rsidRPr="00B42DC0">
        <w:rPr>
          <w:rFonts w:ascii="David" w:hAnsi="David" w:cs="David" w:hint="eastAsia"/>
          <w:sz w:val="24"/>
          <w:szCs w:val="24"/>
          <w:rtl/>
          <w:lang w:val="en-GB"/>
        </w:rPr>
        <w:t>ך</w:t>
      </w:r>
      <w:r w:rsidRPr="00B42DC0">
        <w:rPr>
          <w:rFonts w:ascii="David" w:hAnsi="David" w:cs="David" w:hint="cs"/>
          <w:sz w:val="24"/>
          <w:szCs w:val="24"/>
          <w:rtl/>
          <w:lang w:val="en-GB"/>
        </w:rPr>
        <w:t xml:space="preserve"> השוואה בין מדינות אירופה. </w:t>
      </w:r>
      <w:r w:rsidRPr="00B42DC0">
        <w:rPr>
          <w:rFonts w:ascii="David" w:hAnsi="David" w:cs="David" w:hint="cs"/>
          <w:sz w:val="24"/>
          <w:szCs w:val="24"/>
          <w:rtl/>
        </w:rPr>
        <w:t xml:space="preserve">יבדקו </w:t>
      </w:r>
      <w:r w:rsidR="00A938A3" w:rsidRPr="00B42DC0">
        <w:rPr>
          <w:rFonts w:ascii="David" w:hAnsi="David" w:cs="David" w:hint="cs"/>
          <w:sz w:val="24"/>
          <w:szCs w:val="24"/>
          <w:rtl/>
        </w:rPr>
        <w:t xml:space="preserve">גורמים סביבתיים </w:t>
      </w:r>
      <w:r w:rsidR="00A81AC6" w:rsidRPr="00B42DC0">
        <w:rPr>
          <w:rFonts w:ascii="David" w:hAnsi="David" w:cs="David" w:hint="cs"/>
          <w:sz w:val="24"/>
          <w:szCs w:val="24"/>
          <w:rtl/>
        </w:rPr>
        <w:t>ו</w:t>
      </w:r>
      <w:r w:rsidR="00A938A3" w:rsidRPr="00B42DC0">
        <w:rPr>
          <w:rFonts w:ascii="David" w:hAnsi="David" w:cs="David" w:hint="cs"/>
          <w:sz w:val="24"/>
          <w:szCs w:val="24"/>
          <w:rtl/>
        </w:rPr>
        <w:t>אישיים</w:t>
      </w:r>
      <w:r w:rsidR="00A81AC6" w:rsidRPr="00B42DC0">
        <w:rPr>
          <w:rFonts w:ascii="David" w:hAnsi="David" w:cs="David" w:hint="cs"/>
          <w:sz w:val="24"/>
          <w:szCs w:val="24"/>
          <w:rtl/>
        </w:rPr>
        <w:t xml:space="preserve"> שלהם עשויות להיות השלכות יישומיו</w:t>
      </w:r>
      <w:r w:rsidR="00A81AC6" w:rsidRPr="00B42DC0">
        <w:rPr>
          <w:rFonts w:ascii="David" w:hAnsi="David" w:cs="David" w:hint="eastAsia"/>
          <w:sz w:val="24"/>
          <w:szCs w:val="24"/>
          <w:rtl/>
        </w:rPr>
        <w:t>ת</w:t>
      </w:r>
      <w:r w:rsidR="00A938A3" w:rsidRPr="00B42DC0">
        <w:rPr>
          <w:rFonts w:ascii="David" w:hAnsi="David" w:cs="David" w:hint="cs"/>
          <w:sz w:val="24"/>
          <w:szCs w:val="24"/>
          <w:rtl/>
        </w:rPr>
        <w:t xml:space="preserve">. </w:t>
      </w:r>
      <w:r w:rsidR="007B26E9" w:rsidRPr="00B42DC0">
        <w:rPr>
          <w:rFonts w:ascii="David" w:hAnsi="David" w:cs="David" w:hint="cs"/>
          <w:sz w:val="24"/>
          <w:szCs w:val="24"/>
          <w:rtl/>
        </w:rPr>
        <w:t>ה</w:t>
      </w:r>
      <w:r w:rsidR="00D62EBB" w:rsidRPr="00B42DC0">
        <w:rPr>
          <w:rFonts w:ascii="David" w:hAnsi="David" w:cs="David" w:hint="cs"/>
          <w:sz w:val="24"/>
          <w:szCs w:val="24"/>
          <w:rtl/>
        </w:rPr>
        <w:t xml:space="preserve">גורמים </w:t>
      </w:r>
      <w:r w:rsidR="007B26E9" w:rsidRPr="00B42DC0">
        <w:rPr>
          <w:rFonts w:ascii="David" w:hAnsi="David" w:cs="David" w:hint="cs"/>
          <w:sz w:val="24"/>
          <w:szCs w:val="24"/>
          <w:rtl/>
        </w:rPr>
        <w:t>ה</w:t>
      </w:r>
      <w:r w:rsidR="00D62EBB" w:rsidRPr="00B42DC0">
        <w:rPr>
          <w:rFonts w:ascii="David" w:hAnsi="David" w:cs="David" w:hint="cs"/>
          <w:sz w:val="24"/>
          <w:szCs w:val="24"/>
          <w:rtl/>
        </w:rPr>
        <w:t>סביבתיים</w:t>
      </w:r>
      <w:r w:rsidR="007B26E9" w:rsidRPr="00B42DC0">
        <w:rPr>
          <w:rFonts w:ascii="David" w:hAnsi="David" w:cs="David" w:hint="cs"/>
          <w:sz w:val="24"/>
          <w:szCs w:val="24"/>
          <w:rtl/>
        </w:rPr>
        <w:t xml:space="preserve"> </w:t>
      </w:r>
      <w:r w:rsidR="00D62EBB" w:rsidRPr="00B42DC0">
        <w:rPr>
          <w:rFonts w:ascii="David" w:hAnsi="David" w:cs="David" w:hint="cs"/>
          <w:sz w:val="24"/>
          <w:szCs w:val="24"/>
          <w:rtl/>
        </w:rPr>
        <w:t xml:space="preserve">יכללו </w:t>
      </w:r>
      <w:r w:rsidR="00A41B6D" w:rsidRPr="00B42DC0">
        <w:rPr>
          <w:rFonts w:ascii="David" w:hAnsi="David" w:cs="David" w:hint="cs"/>
          <w:sz w:val="24"/>
          <w:szCs w:val="24"/>
          <w:rtl/>
        </w:rPr>
        <w:t>מדדים</w:t>
      </w:r>
      <w:r w:rsidR="008939DB" w:rsidRPr="00B42DC0">
        <w:rPr>
          <w:rFonts w:ascii="David" w:hAnsi="David" w:cs="David" w:hint="cs"/>
          <w:sz w:val="24"/>
          <w:szCs w:val="24"/>
          <w:rtl/>
        </w:rPr>
        <w:t xml:space="preserve"> שונים שקשורים במדינה </w:t>
      </w:r>
      <w:r w:rsidR="008939DB" w:rsidRPr="00B42DC0">
        <w:rPr>
          <w:rFonts w:ascii="David" w:hAnsi="David" w:cs="David"/>
          <w:sz w:val="24"/>
          <w:szCs w:val="24"/>
          <w:rtl/>
        </w:rPr>
        <w:t>–</w:t>
      </w:r>
      <w:r w:rsidR="008939DB" w:rsidRPr="00B42DC0">
        <w:rPr>
          <w:rFonts w:ascii="David" w:hAnsi="David" w:cs="David" w:hint="cs"/>
          <w:sz w:val="24"/>
          <w:szCs w:val="24"/>
          <w:rtl/>
        </w:rPr>
        <w:t xml:space="preserve"> </w:t>
      </w:r>
      <w:r w:rsidR="001E017F" w:rsidRPr="00B42DC0">
        <w:rPr>
          <w:rFonts w:ascii="David" w:hAnsi="David" w:cs="David" w:hint="cs"/>
          <w:sz w:val="24"/>
          <w:szCs w:val="24"/>
          <w:rtl/>
        </w:rPr>
        <w:t>מ</w:t>
      </w:r>
      <w:r w:rsidRPr="00B42DC0">
        <w:rPr>
          <w:rFonts w:ascii="David" w:hAnsi="David" w:cs="David" w:hint="cs"/>
          <w:sz w:val="24"/>
          <w:szCs w:val="24"/>
          <w:rtl/>
        </w:rPr>
        <w:t>ד</w:t>
      </w:r>
      <w:r w:rsidR="001E017F" w:rsidRPr="00B42DC0">
        <w:rPr>
          <w:rFonts w:ascii="David" w:hAnsi="David" w:cs="David" w:hint="cs"/>
          <w:sz w:val="24"/>
          <w:szCs w:val="24"/>
          <w:rtl/>
        </w:rPr>
        <w:t xml:space="preserve">די הכנסות, </w:t>
      </w:r>
      <w:r w:rsidR="008939DB" w:rsidRPr="00B42DC0">
        <w:rPr>
          <w:rFonts w:ascii="David" w:hAnsi="David" w:cs="David" w:hint="cs"/>
          <w:sz w:val="24"/>
          <w:szCs w:val="24"/>
          <w:rtl/>
        </w:rPr>
        <w:t>חוסן חברתי ומדיניות</w:t>
      </w:r>
      <w:r w:rsidR="00CD2110" w:rsidRPr="00B42DC0">
        <w:rPr>
          <w:rFonts w:ascii="David" w:hAnsi="David" w:cs="David" w:hint="cs"/>
          <w:sz w:val="24"/>
          <w:szCs w:val="24"/>
          <w:rtl/>
        </w:rPr>
        <w:t>.</w:t>
      </w:r>
      <w:r w:rsidR="007B26E9" w:rsidRPr="00B42DC0">
        <w:rPr>
          <w:rFonts w:ascii="David" w:hAnsi="David" w:cs="David" w:hint="cs"/>
          <w:sz w:val="24"/>
          <w:szCs w:val="24"/>
          <w:rtl/>
        </w:rPr>
        <w:t xml:space="preserve"> </w:t>
      </w:r>
      <w:r w:rsidR="0042152E" w:rsidRPr="00B42DC0">
        <w:rPr>
          <w:rFonts w:ascii="David" w:hAnsi="David" w:cs="David" w:hint="cs"/>
          <w:sz w:val="24"/>
          <w:szCs w:val="24"/>
          <w:rtl/>
        </w:rPr>
        <w:t xml:space="preserve">הגורמים האישיים </w:t>
      </w:r>
      <w:r w:rsidR="007B26E9" w:rsidRPr="00B42DC0">
        <w:rPr>
          <w:rFonts w:ascii="David" w:hAnsi="David" w:cs="David" w:hint="cs"/>
          <w:sz w:val="24"/>
          <w:szCs w:val="24"/>
          <w:rtl/>
        </w:rPr>
        <w:t>יכללו</w:t>
      </w:r>
      <w:r w:rsidR="0042152E" w:rsidRPr="00B42DC0">
        <w:rPr>
          <w:rFonts w:ascii="David" w:hAnsi="David" w:cs="David" w:hint="cs"/>
          <w:sz w:val="24"/>
          <w:szCs w:val="24"/>
          <w:rtl/>
        </w:rPr>
        <w:t xml:space="preserve"> הת</w:t>
      </w:r>
      <w:r w:rsidR="00DF44B0" w:rsidRPr="00B42DC0">
        <w:rPr>
          <w:rFonts w:ascii="David" w:hAnsi="David" w:cs="David" w:hint="cs"/>
          <w:sz w:val="24"/>
          <w:szCs w:val="24"/>
          <w:rtl/>
        </w:rPr>
        <w:t>מודדות התנה</w:t>
      </w:r>
      <w:r w:rsidR="00CD2110" w:rsidRPr="00B42DC0">
        <w:rPr>
          <w:rFonts w:ascii="David" w:hAnsi="David" w:cs="David" w:hint="cs"/>
          <w:sz w:val="24"/>
          <w:szCs w:val="24"/>
          <w:rtl/>
        </w:rPr>
        <w:t>גותית</w:t>
      </w:r>
      <w:r w:rsidR="008939DB" w:rsidRPr="00B42DC0">
        <w:rPr>
          <w:rFonts w:ascii="David" w:hAnsi="David" w:cs="David"/>
          <w:sz w:val="24"/>
          <w:szCs w:val="24"/>
          <w:rtl/>
        </w:rPr>
        <w:t>–</w:t>
      </w:r>
      <w:r w:rsidR="0042152E" w:rsidRPr="00B42DC0">
        <w:rPr>
          <w:rFonts w:ascii="David" w:hAnsi="David" w:cs="David" w:hint="cs"/>
          <w:sz w:val="24"/>
          <w:szCs w:val="24"/>
          <w:rtl/>
        </w:rPr>
        <w:t xml:space="preserve"> </w:t>
      </w:r>
      <w:r w:rsidR="008939DB" w:rsidRPr="00B42DC0">
        <w:rPr>
          <w:rFonts w:ascii="David" w:hAnsi="David" w:cs="David" w:hint="cs"/>
          <w:sz w:val="24"/>
          <w:szCs w:val="24"/>
          <w:rtl/>
        </w:rPr>
        <w:t>סגנון חיים</w:t>
      </w:r>
      <w:r w:rsidR="001E017F" w:rsidRPr="00B42DC0">
        <w:rPr>
          <w:rFonts w:ascii="David" w:hAnsi="David" w:cs="David" w:hint="cs"/>
          <w:sz w:val="24"/>
          <w:szCs w:val="24"/>
          <w:rtl/>
        </w:rPr>
        <w:t xml:space="preserve">, </w:t>
      </w:r>
      <w:r w:rsidR="008939DB" w:rsidRPr="00B42DC0">
        <w:rPr>
          <w:rFonts w:ascii="David" w:hAnsi="David" w:cs="David" w:hint="cs"/>
          <w:sz w:val="24"/>
          <w:szCs w:val="24"/>
          <w:rtl/>
        </w:rPr>
        <w:t>פעילות גופנית</w:t>
      </w:r>
      <w:r w:rsidR="001E017F" w:rsidRPr="00B42DC0">
        <w:rPr>
          <w:rFonts w:ascii="David" w:hAnsi="David" w:cs="David" w:hint="cs"/>
          <w:sz w:val="24"/>
          <w:szCs w:val="24"/>
          <w:rtl/>
        </w:rPr>
        <w:t xml:space="preserve"> ו</w:t>
      </w:r>
      <w:r w:rsidR="008939DB" w:rsidRPr="00B42DC0">
        <w:rPr>
          <w:rFonts w:ascii="David" w:hAnsi="David" w:cs="David" w:hint="cs"/>
          <w:sz w:val="24"/>
          <w:szCs w:val="24"/>
          <w:rtl/>
        </w:rPr>
        <w:t>שתיית אלכוהול וכד</w:t>
      </w:r>
      <w:r w:rsidR="007B26E9" w:rsidRPr="00B42DC0">
        <w:rPr>
          <w:rFonts w:ascii="David" w:hAnsi="David" w:cs="David" w:hint="cs"/>
          <w:sz w:val="24"/>
          <w:szCs w:val="24"/>
          <w:rtl/>
        </w:rPr>
        <w:t>. יעשה שימוש ב</w:t>
      </w:r>
      <w:r w:rsidRPr="00B42DC0">
        <w:rPr>
          <w:rFonts w:ascii="David" w:hAnsi="David" w:cs="David" w:hint="cs"/>
          <w:sz w:val="24"/>
          <w:szCs w:val="24"/>
          <w:rtl/>
        </w:rPr>
        <w:t>סקר אורך (1</w:t>
      </w:r>
      <w:r w:rsidR="009C1E00">
        <w:rPr>
          <w:rFonts w:ascii="David" w:hAnsi="David" w:cs="David" w:hint="cs"/>
          <w:sz w:val="24"/>
          <w:szCs w:val="24"/>
          <w:rtl/>
        </w:rPr>
        <w:t>4</w:t>
      </w:r>
      <w:r w:rsidRPr="00B42DC0">
        <w:rPr>
          <w:rFonts w:ascii="David" w:hAnsi="David" w:cs="David" w:hint="cs"/>
          <w:sz w:val="24"/>
          <w:szCs w:val="24"/>
          <w:rtl/>
        </w:rPr>
        <w:t xml:space="preserve"> שנים) </w:t>
      </w:r>
      <w:r w:rsidR="007B26E9" w:rsidRPr="00B42DC0">
        <w:rPr>
          <w:rFonts w:ascii="David" w:hAnsi="David" w:cs="David" w:hint="cs"/>
          <w:sz w:val="24"/>
          <w:szCs w:val="24"/>
          <w:rtl/>
        </w:rPr>
        <w:t>מתוך סקר הבריאות, הזקנה והפרישה באירופה ובישראל (</w:t>
      </w:r>
      <w:r w:rsidR="007B26E9" w:rsidRPr="00B42DC0">
        <w:rPr>
          <w:rFonts w:ascii="David" w:hAnsi="David" w:cs="David" w:hint="cs"/>
          <w:sz w:val="24"/>
          <w:szCs w:val="24"/>
        </w:rPr>
        <w:t>SHARE</w:t>
      </w:r>
      <w:r w:rsidR="007B26E9" w:rsidRPr="00B42DC0">
        <w:rPr>
          <w:rFonts w:ascii="David" w:hAnsi="David" w:cs="David"/>
          <w:sz w:val="24"/>
          <w:szCs w:val="24"/>
          <w:lang w:val="en-GB"/>
        </w:rPr>
        <w:t xml:space="preserve"> - Survey of Health, Ageing and Retirement</w:t>
      </w:r>
      <w:r w:rsidR="007B26E9" w:rsidRPr="00B42DC0">
        <w:rPr>
          <w:rFonts w:ascii="David" w:hAnsi="David" w:cs="David"/>
          <w:sz w:val="24"/>
          <w:szCs w:val="24"/>
        </w:rPr>
        <w:t xml:space="preserve"> </w:t>
      </w:r>
      <w:r w:rsidR="00C622F9" w:rsidRPr="00B42DC0">
        <w:rPr>
          <w:rFonts w:ascii="David" w:hAnsi="David" w:cs="David" w:hint="cs"/>
          <w:sz w:val="24"/>
          <w:szCs w:val="24"/>
          <w:rtl/>
          <w:lang w:val="en-GB"/>
        </w:rPr>
        <w:t xml:space="preserve">). </w:t>
      </w:r>
    </w:p>
    <w:p w:rsidR="00F13CEA" w:rsidRPr="00B42DC0" w:rsidRDefault="00EC0C29" w:rsidP="00F46F14">
      <w:pPr>
        <w:bidi/>
        <w:spacing w:line="480" w:lineRule="auto"/>
        <w:jc w:val="both"/>
        <w:rPr>
          <w:rFonts w:ascii="David" w:hAnsi="David" w:cs="David"/>
          <w:sz w:val="24"/>
          <w:szCs w:val="24"/>
          <w:rtl/>
        </w:rPr>
      </w:pPr>
      <w:r w:rsidRPr="00B42DC0">
        <w:rPr>
          <w:rFonts w:ascii="David" w:hAnsi="David" w:cs="David" w:hint="cs"/>
          <w:sz w:val="24"/>
          <w:szCs w:val="24"/>
          <w:rtl/>
        </w:rPr>
        <w:tab/>
      </w:r>
      <w:r w:rsidR="004C1C57" w:rsidRPr="00B42DC0">
        <w:rPr>
          <w:rFonts w:ascii="David" w:hAnsi="David" w:cs="David" w:hint="cs"/>
          <w:sz w:val="24"/>
          <w:szCs w:val="24"/>
          <w:rtl/>
        </w:rPr>
        <w:t>הנושאים</w:t>
      </w:r>
      <w:r w:rsidR="00A5565A" w:rsidRPr="00B42DC0">
        <w:rPr>
          <w:rFonts w:ascii="David" w:hAnsi="David" w:cs="David" w:hint="cs"/>
          <w:sz w:val="24"/>
          <w:szCs w:val="24"/>
          <w:rtl/>
        </w:rPr>
        <w:t xml:space="preserve"> </w:t>
      </w:r>
      <w:r w:rsidR="00733BC2" w:rsidRPr="00B42DC0">
        <w:rPr>
          <w:rFonts w:ascii="David" w:hAnsi="David" w:cs="David" w:hint="cs"/>
          <w:sz w:val="24"/>
          <w:szCs w:val="24"/>
          <w:rtl/>
        </w:rPr>
        <w:t>המרכזיים</w:t>
      </w:r>
      <w:r w:rsidR="00F46F14">
        <w:rPr>
          <w:rFonts w:ascii="David" w:hAnsi="David" w:cs="David" w:hint="cs"/>
          <w:sz w:val="24"/>
          <w:szCs w:val="24"/>
          <w:rtl/>
        </w:rPr>
        <w:t xml:space="preserve"> שיחקרו</w:t>
      </w:r>
      <w:r w:rsidR="004C1C57" w:rsidRPr="00B42DC0">
        <w:rPr>
          <w:rFonts w:ascii="David" w:hAnsi="David" w:cs="David" w:hint="cs"/>
          <w:sz w:val="24"/>
          <w:szCs w:val="24"/>
          <w:rtl/>
        </w:rPr>
        <w:t xml:space="preserve"> </w:t>
      </w:r>
      <w:r w:rsidR="00A5565A" w:rsidRPr="00B42DC0">
        <w:rPr>
          <w:rFonts w:ascii="David" w:hAnsi="David" w:cs="David" w:hint="cs"/>
          <w:sz w:val="24"/>
          <w:szCs w:val="24"/>
          <w:rtl/>
        </w:rPr>
        <w:t xml:space="preserve">הם </w:t>
      </w:r>
      <w:r w:rsidR="005053AE">
        <w:rPr>
          <w:rFonts w:ascii="David" w:hAnsi="David" w:cs="David" w:hint="cs"/>
          <w:sz w:val="24"/>
          <w:szCs w:val="24"/>
          <w:rtl/>
        </w:rPr>
        <w:t xml:space="preserve">אירועי לחץ </w:t>
      </w:r>
      <w:r w:rsidR="00A5565A" w:rsidRPr="00B42DC0">
        <w:rPr>
          <w:rFonts w:ascii="David" w:hAnsi="David" w:cs="David" w:hint="cs"/>
          <w:sz w:val="24"/>
          <w:szCs w:val="24"/>
          <w:rtl/>
        </w:rPr>
        <w:t>והזדקנות</w:t>
      </w:r>
      <w:r w:rsidR="004C1C57" w:rsidRPr="00B42DC0">
        <w:rPr>
          <w:rFonts w:ascii="David" w:hAnsi="David" w:cs="David" w:hint="cs"/>
          <w:sz w:val="24"/>
          <w:szCs w:val="24"/>
          <w:rtl/>
        </w:rPr>
        <w:t>, נושאים</w:t>
      </w:r>
      <w:r w:rsidR="00A5565A" w:rsidRPr="00B42DC0">
        <w:rPr>
          <w:rFonts w:ascii="David" w:hAnsi="David" w:cs="David" w:hint="cs"/>
          <w:sz w:val="24"/>
          <w:szCs w:val="24"/>
          <w:rtl/>
        </w:rPr>
        <w:t xml:space="preserve"> </w:t>
      </w:r>
      <w:r w:rsidR="004C1C57" w:rsidRPr="00B42DC0">
        <w:rPr>
          <w:rFonts w:ascii="David" w:hAnsi="David" w:cs="David" w:hint="cs"/>
          <w:sz w:val="24"/>
          <w:szCs w:val="24"/>
          <w:rtl/>
        </w:rPr>
        <w:t>ש</w:t>
      </w:r>
      <w:r w:rsidR="00A5565A" w:rsidRPr="00B42DC0">
        <w:rPr>
          <w:rFonts w:ascii="David" w:hAnsi="David" w:cs="David" w:hint="cs"/>
          <w:sz w:val="24"/>
          <w:szCs w:val="24"/>
          <w:rtl/>
        </w:rPr>
        <w:t xml:space="preserve">ההתעניינות המחקרית </w:t>
      </w:r>
      <w:r w:rsidR="004C1C57" w:rsidRPr="00B42DC0">
        <w:rPr>
          <w:rFonts w:ascii="David" w:hAnsi="David" w:cs="David" w:hint="cs"/>
          <w:sz w:val="24"/>
          <w:szCs w:val="24"/>
          <w:rtl/>
        </w:rPr>
        <w:t>בהם</w:t>
      </w:r>
      <w:r w:rsidR="00A5565A" w:rsidRPr="00B42DC0">
        <w:rPr>
          <w:rFonts w:ascii="David" w:hAnsi="David" w:cs="David" w:hint="cs"/>
          <w:sz w:val="24"/>
          <w:szCs w:val="24"/>
          <w:rtl/>
        </w:rPr>
        <w:t xml:space="preserve"> הולכת וגוברת בשנים האחרונו</w:t>
      </w:r>
      <w:r w:rsidR="00375D95" w:rsidRPr="00B42DC0">
        <w:rPr>
          <w:rFonts w:ascii="David" w:hAnsi="David" w:cs="David" w:hint="cs"/>
          <w:sz w:val="24"/>
          <w:szCs w:val="24"/>
          <w:rtl/>
        </w:rPr>
        <w:t>ת</w:t>
      </w:r>
      <w:r w:rsidR="00A5565A" w:rsidRPr="00B42DC0">
        <w:rPr>
          <w:rFonts w:ascii="David" w:hAnsi="David" w:cs="David" w:hint="cs"/>
          <w:sz w:val="24"/>
          <w:szCs w:val="24"/>
          <w:rtl/>
        </w:rPr>
        <w:t xml:space="preserve">.  </w:t>
      </w:r>
      <w:r w:rsidR="00375D95" w:rsidRPr="00B42DC0">
        <w:rPr>
          <w:rFonts w:ascii="David" w:hAnsi="David" w:cs="David" w:hint="cs"/>
          <w:sz w:val="24"/>
          <w:szCs w:val="24"/>
          <w:rtl/>
        </w:rPr>
        <w:t xml:space="preserve">אירוע לחץ מוגדר כאיום חיצוני אובייקטיבי שעשוי להוות פוטנציאל לטראומה או למצוקה אצל האדם. אירועים </w:t>
      </w:r>
      <w:r w:rsidR="00F46F14">
        <w:rPr>
          <w:rFonts w:ascii="David" w:hAnsi="David" w:cs="David" w:hint="cs"/>
          <w:sz w:val="24"/>
          <w:szCs w:val="24"/>
          <w:rtl/>
        </w:rPr>
        <w:t>כ</w:t>
      </w:r>
      <w:r w:rsidR="00375D95" w:rsidRPr="00B42DC0">
        <w:rPr>
          <w:rFonts w:ascii="David" w:hAnsi="David" w:cs="David" w:hint="cs"/>
          <w:sz w:val="24"/>
          <w:szCs w:val="24"/>
          <w:rtl/>
        </w:rPr>
        <w:t xml:space="preserve">אלה כוללים מגוון רחב של התרחשויות, כגון </w:t>
      </w:r>
      <w:r w:rsidR="005053AE">
        <w:rPr>
          <w:rFonts w:ascii="David" w:hAnsi="David" w:cs="David" w:hint="cs"/>
          <w:sz w:val="24"/>
          <w:szCs w:val="24"/>
          <w:rtl/>
        </w:rPr>
        <w:t>מעברי דירה עקב מלחמה</w:t>
      </w:r>
      <w:r w:rsidR="00375D95" w:rsidRPr="00B42DC0">
        <w:rPr>
          <w:rFonts w:ascii="David" w:hAnsi="David" w:cs="David" w:hint="cs"/>
          <w:sz w:val="24"/>
          <w:szCs w:val="24"/>
          <w:rtl/>
        </w:rPr>
        <w:t xml:space="preserve">, פגיעות פיזיות ואפליה, מחלות ממושכות, ועוד. </w:t>
      </w:r>
      <w:r w:rsidR="00E64830" w:rsidRPr="00B42DC0">
        <w:rPr>
          <w:rFonts w:ascii="David" w:hAnsi="David" w:cs="David" w:hint="cs"/>
          <w:sz w:val="24"/>
          <w:szCs w:val="24"/>
          <w:rtl/>
        </w:rPr>
        <w:t>ה</w:t>
      </w:r>
      <w:r w:rsidR="00733BC2" w:rsidRPr="00B42DC0">
        <w:rPr>
          <w:rFonts w:ascii="David" w:hAnsi="David" w:cs="David" w:hint="cs"/>
          <w:sz w:val="24"/>
          <w:szCs w:val="24"/>
          <w:rtl/>
        </w:rPr>
        <w:t xml:space="preserve">השלכות של </w:t>
      </w:r>
      <w:r w:rsidR="00E64830" w:rsidRPr="00B42DC0">
        <w:rPr>
          <w:rFonts w:ascii="David" w:hAnsi="David" w:cs="David" w:hint="cs"/>
          <w:sz w:val="24"/>
          <w:szCs w:val="24"/>
          <w:rtl/>
        </w:rPr>
        <w:t>חשיפה ללחץ מצטבר</w:t>
      </w:r>
      <w:r w:rsidR="00A5565A" w:rsidRPr="00B42DC0">
        <w:rPr>
          <w:rFonts w:ascii="David" w:hAnsi="David" w:cs="David" w:hint="cs"/>
          <w:sz w:val="24"/>
          <w:szCs w:val="24"/>
          <w:rtl/>
        </w:rPr>
        <w:t xml:space="preserve"> מצוי</w:t>
      </w:r>
      <w:r w:rsidR="00E64830" w:rsidRPr="00B42DC0">
        <w:rPr>
          <w:rFonts w:ascii="David" w:hAnsi="David" w:cs="David" w:hint="cs"/>
          <w:sz w:val="24"/>
          <w:szCs w:val="24"/>
          <w:rtl/>
        </w:rPr>
        <w:t>ה</w:t>
      </w:r>
      <w:r w:rsidR="00A5565A" w:rsidRPr="00B42DC0">
        <w:rPr>
          <w:rFonts w:ascii="David" w:hAnsi="David" w:cs="David" w:hint="cs"/>
          <w:sz w:val="24"/>
          <w:szCs w:val="24"/>
          <w:rtl/>
        </w:rPr>
        <w:t xml:space="preserve"> על סדר היום לאור המלחמות, אירועי הטרור ואסונות הטבע המתחוללים בעולם.</w:t>
      </w:r>
      <w:r w:rsidR="00733BC2" w:rsidRPr="00B42DC0">
        <w:rPr>
          <w:rFonts w:ascii="David" w:hAnsi="David" w:cs="David" w:hint="cs"/>
          <w:sz w:val="24"/>
          <w:szCs w:val="24"/>
          <w:rtl/>
        </w:rPr>
        <w:t xml:space="preserve"> </w:t>
      </w:r>
      <w:r w:rsidR="00A5565A" w:rsidRPr="00B42DC0">
        <w:rPr>
          <w:rFonts w:ascii="David" w:hAnsi="David" w:cs="David" w:hint="cs"/>
          <w:sz w:val="24"/>
          <w:szCs w:val="24"/>
          <w:rtl/>
        </w:rPr>
        <w:t xml:space="preserve">מן הצד השני, תוחלת החיים </w:t>
      </w:r>
      <w:r w:rsidR="005519CA" w:rsidRPr="00B42DC0">
        <w:rPr>
          <w:rFonts w:ascii="David" w:hAnsi="David" w:cs="David" w:hint="cs"/>
          <w:sz w:val="24"/>
          <w:szCs w:val="24"/>
          <w:rtl/>
        </w:rPr>
        <w:t>במאה שנים האחרונות היא הגדולה ביותר בהיסטוריה האנושית.</w:t>
      </w:r>
      <w:r w:rsidR="005147C5" w:rsidRPr="00B42DC0">
        <w:rPr>
          <w:rFonts w:ascii="David" w:hAnsi="David" w:cs="David" w:hint="cs"/>
          <w:sz w:val="24"/>
          <w:szCs w:val="24"/>
          <w:rtl/>
        </w:rPr>
        <w:t xml:space="preserve"> אחוז בני הגיל המבוגר מתוך האוכ</w:t>
      </w:r>
      <w:r w:rsidR="005519CA" w:rsidRPr="00B42DC0">
        <w:rPr>
          <w:rFonts w:ascii="David" w:hAnsi="David" w:cs="David" w:hint="cs"/>
          <w:sz w:val="24"/>
          <w:szCs w:val="24"/>
          <w:rtl/>
        </w:rPr>
        <w:t>לוסיה ממשיך לעלות</w:t>
      </w:r>
      <w:r w:rsidR="00A5565A" w:rsidRPr="00B42DC0">
        <w:rPr>
          <w:rFonts w:ascii="David" w:hAnsi="David" w:cs="David" w:hint="cs"/>
          <w:sz w:val="24"/>
          <w:szCs w:val="24"/>
          <w:rtl/>
        </w:rPr>
        <w:t xml:space="preserve">, האוכלוסיה העולמית מזדקנת, ושנות החיים הארוכות עשויות גם לחשוף את הפרט ליותר אירועים </w:t>
      </w:r>
      <w:r w:rsidR="00E64830" w:rsidRPr="00B42DC0">
        <w:rPr>
          <w:rFonts w:ascii="David" w:hAnsi="David" w:cs="David" w:hint="cs"/>
          <w:sz w:val="24"/>
          <w:szCs w:val="24"/>
          <w:rtl/>
        </w:rPr>
        <w:t>מעוררי לחץ בחייו.</w:t>
      </w:r>
      <w:r w:rsidR="005519CA" w:rsidRPr="00B42DC0">
        <w:rPr>
          <w:rFonts w:ascii="David" w:hAnsi="David" w:cs="David" w:hint="cs"/>
          <w:sz w:val="24"/>
          <w:szCs w:val="24"/>
          <w:rtl/>
        </w:rPr>
        <w:t xml:space="preserve"> </w:t>
      </w:r>
      <w:r w:rsidR="007140B0" w:rsidRPr="00B42DC0">
        <w:rPr>
          <w:rFonts w:ascii="David" w:hAnsi="David" w:cs="David" w:hint="cs"/>
          <w:sz w:val="24"/>
          <w:szCs w:val="24"/>
          <w:rtl/>
        </w:rPr>
        <w:t>מטרת המחקר הנוכחי היא להוסיף ידע לספרות</w:t>
      </w:r>
      <w:r w:rsidR="00896F13" w:rsidRPr="00B42DC0">
        <w:rPr>
          <w:rFonts w:ascii="David" w:hAnsi="David" w:cs="David" w:hint="cs"/>
          <w:sz w:val="24"/>
          <w:szCs w:val="24"/>
          <w:rtl/>
        </w:rPr>
        <w:t xml:space="preserve"> </w:t>
      </w:r>
      <w:r w:rsidR="00661625" w:rsidRPr="00B42DC0">
        <w:rPr>
          <w:rFonts w:ascii="David" w:hAnsi="David" w:cs="David" w:hint="cs"/>
          <w:sz w:val="24"/>
          <w:szCs w:val="24"/>
          <w:rtl/>
        </w:rPr>
        <w:t>ו</w:t>
      </w:r>
      <w:r w:rsidR="00896F13" w:rsidRPr="00B42DC0">
        <w:rPr>
          <w:rFonts w:ascii="David" w:hAnsi="David" w:cs="David" w:hint="cs"/>
          <w:sz w:val="24"/>
          <w:szCs w:val="24"/>
          <w:rtl/>
        </w:rPr>
        <w:t>לשטח</w:t>
      </w:r>
      <w:r w:rsidR="005147C5" w:rsidRPr="00B42DC0">
        <w:rPr>
          <w:rFonts w:ascii="David" w:hAnsi="David" w:cs="David" w:hint="cs"/>
          <w:sz w:val="24"/>
          <w:szCs w:val="24"/>
          <w:rtl/>
        </w:rPr>
        <w:t xml:space="preserve"> </w:t>
      </w:r>
      <w:r w:rsidR="00661625" w:rsidRPr="00B42DC0">
        <w:rPr>
          <w:rFonts w:ascii="David" w:hAnsi="David" w:cs="David" w:hint="cs"/>
          <w:sz w:val="24"/>
          <w:szCs w:val="24"/>
          <w:rtl/>
        </w:rPr>
        <w:t>למגמה העכשווית של מחקרים</w:t>
      </w:r>
      <w:r w:rsidR="005147C5" w:rsidRPr="00B42DC0">
        <w:rPr>
          <w:rFonts w:ascii="David" w:hAnsi="David" w:cs="David" w:hint="cs"/>
          <w:sz w:val="24"/>
          <w:szCs w:val="24"/>
          <w:rtl/>
        </w:rPr>
        <w:t xml:space="preserve"> בתחום</w:t>
      </w:r>
      <w:r w:rsidR="00661625" w:rsidRPr="00B42DC0">
        <w:rPr>
          <w:rFonts w:ascii="David" w:hAnsi="David" w:cs="David" w:hint="cs"/>
          <w:sz w:val="24"/>
          <w:szCs w:val="24"/>
          <w:rtl/>
        </w:rPr>
        <w:t xml:space="preserve"> </w:t>
      </w:r>
      <w:r w:rsidR="007140B0" w:rsidRPr="00B42DC0">
        <w:rPr>
          <w:rFonts w:ascii="David" w:hAnsi="David" w:cs="David" w:hint="cs"/>
          <w:sz w:val="24"/>
          <w:szCs w:val="24"/>
          <w:rtl/>
        </w:rPr>
        <w:t xml:space="preserve">על ידי </w:t>
      </w:r>
      <w:r w:rsidR="005147C5" w:rsidRPr="00B42DC0">
        <w:rPr>
          <w:rFonts w:ascii="David" w:hAnsi="David" w:cs="David" w:hint="cs"/>
          <w:sz w:val="24"/>
          <w:szCs w:val="24"/>
          <w:rtl/>
        </w:rPr>
        <w:t>שילוב של נושאים אלה.</w:t>
      </w:r>
      <w:r w:rsidR="007140B0" w:rsidRPr="00B42DC0">
        <w:rPr>
          <w:rFonts w:ascii="David" w:hAnsi="David" w:cs="David" w:hint="cs"/>
          <w:sz w:val="24"/>
          <w:szCs w:val="24"/>
          <w:rtl/>
        </w:rPr>
        <w:t xml:space="preserve"> </w:t>
      </w:r>
    </w:p>
    <w:p w:rsidR="00F13CEA" w:rsidRDefault="004C1C57" w:rsidP="00F46F14">
      <w:pPr>
        <w:bidi/>
        <w:spacing w:line="480" w:lineRule="auto"/>
        <w:ind w:firstLine="720"/>
        <w:jc w:val="both"/>
        <w:rPr>
          <w:rFonts w:ascii="David" w:hAnsi="David" w:cs="David" w:hint="cs"/>
          <w:sz w:val="24"/>
          <w:szCs w:val="24"/>
          <w:rtl/>
        </w:rPr>
      </w:pPr>
      <w:r w:rsidRPr="00B42DC0">
        <w:rPr>
          <w:rFonts w:ascii="David" w:hAnsi="David" w:cs="David" w:hint="cs"/>
          <w:sz w:val="24"/>
          <w:szCs w:val="24"/>
          <w:rtl/>
        </w:rPr>
        <w:t>בספרות נמצא</w:t>
      </w:r>
      <w:r w:rsidR="005053AE">
        <w:rPr>
          <w:rFonts w:ascii="David" w:hAnsi="David" w:cs="David" w:hint="cs"/>
          <w:sz w:val="24"/>
          <w:szCs w:val="24"/>
          <w:rtl/>
        </w:rPr>
        <w:t>ו מחקרים מעטים בנושא על הגיל המבוגר.</w:t>
      </w:r>
      <w:r w:rsidRPr="00B42DC0">
        <w:rPr>
          <w:rFonts w:ascii="David" w:hAnsi="David" w:cs="David" w:hint="cs"/>
          <w:sz w:val="24"/>
          <w:szCs w:val="24"/>
          <w:rtl/>
        </w:rPr>
        <w:t xml:space="preserve"> </w:t>
      </w:r>
      <w:r w:rsidR="005053AE">
        <w:rPr>
          <w:rFonts w:ascii="David" w:hAnsi="David" w:cs="David" w:hint="cs"/>
          <w:sz w:val="24"/>
          <w:szCs w:val="24"/>
          <w:rtl/>
        </w:rPr>
        <w:t xml:space="preserve">התוצאות מצביעות על </w:t>
      </w:r>
      <w:r w:rsidR="005332EE">
        <w:rPr>
          <w:rFonts w:ascii="David" w:hAnsi="David" w:cs="David" w:hint="cs"/>
          <w:sz w:val="24"/>
          <w:szCs w:val="24"/>
          <w:rtl/>
        </w:rPr>
        <w:t xml:space="preserve">כיוון לא ברור של </w:t>
      </w:r>
      <w:r w:rsidR="005053AE">
        <w:rPr>
          <w:rFonts w:ascii="David" w:hAnsi="David" w:cs="David" w:hint="cs"/>
          <w:sz w:val="24"/>
          <w:szCs w:val="24"/>
          <w:rtl/>
        </w:rPr>
        <w:t xml:space="preserve">קשר </w:t>
      </w:r>
      <w:r w:rsidR="005053AE">
        <w:rPr>
          <w:rFonts w:ascii="David" w:hAnsi="David" w:cs="David"/>
          <w:sz w:val="24"/>
          <w:szCs w:val="24"/>
          <w:rtl/>
        </w:rPr>
        <w:t>–</w:t>
      </w:r>
      <w:r w:rsidR="005053AE">
        <w:rPr>
          <w:rFonts w:ascii="David" w:hAnsi="David" w:cs="David" w:hint="cs"/>
          <w:sz w:val="24"/>
          <w:szCs w:val="24"/>
          <w:rtl/>
        </w:rPr>
        <w:t xml:space="preserve"> מחקרים מסוימים מצאו </w:t>
      </w:r>
      <w:r w:rsidRPr="00B42DC0">
        <w:rPr>
          <w:rFonts w:ascii="David" w:hAnsi="David" w:cs="David" w:hint="cs"/>
          <w:sz w:val="24"/>
          <w:szCs w:val="24"/>
          <w:rtl/>
        </w:rPr>
        <w:t xml:space="preserve">כי </w:t>
      </w:r>
      <w:r w:rsidR="00F13CEA" w:rsidRPr="00B42DC0">
        <w:rPr>
          <w:rFonts w:ascii="David" w:hAnsi="David" w:cs="David" w:hint="cs"/>
          <w:sz w:val="24"/>
          <w:szCs w:val="24"/>
          <w:rtl/>
        </w:rPr>
        <w:t xml:space="preserve">חשיפה מצטברת ללחץ לאורך החיים </w:t>
      </w:r>
      <w:r w:rsidR="00B42DC0">
        <w:rPr>
          <w:rFonts w:ascii="David" w:hAnsi="David" w:cs="David" w:hint="cs"/>
          <w:sz w:val="24"/>
          <w:szCs w:val="24"/>
          <w:rtl/>
        </w:rPr>
        <w:t>היא</w:t>
      </w:r>
      <w:r w:rsidR="00F13CEA" w:rsidRPr="00B42DC0">
        <w:rPr>
          <w:rFonts w:ascii="David" w:hAnsi="David" w:cs="David" w:hint="cs"/>
          <w:sz w:val="24"/>
          <w:szCs w:val="24"/>
          <w:rtl/>
        </w:rPr>
        <w:t xml:space="preserve"> בעלת </w:t>
      </w:r>
      <w:r w:rsidR="00F13CEA" w:rsidRPr="00B42DC0">
        <w:rPr>
          <w:rFonts w:ascii="David" w:hAnsi="David" w:cs="David"/>
          <w:sz w:val="24"/>
          <w:szCs w:val="24"/>
          <w:rtl/>
        </w:rPr>
        <w:t>השלכות</w:t>
      </w:r>
      <w:r w:rsidR="00F13CEA" w:rsidRPr="00B42DC0">
        <w:rPr>
          <w:rFonts w:ascii="David" w:hAnsi="David" w:cs="David" w:hint="cs"/>
          <w:sz w:val="24"/>
          <w:szCs w:val="24"/>
          <w:rtl/>
        </w:rPr>
        <w:t xml:space="preserve"> בריאותיות</w:t>
      </w:r>
      <w:r w:rsidR="005053AE">
        <w:rPr>
          <w:rFonts w:ascii="David" w:hAnsi="David" w:cs="David" w:hint="cs"/>
          <w:sz w:val="24"/>
          <w:szCs w:val="24"/>
          <w:rtl/>
        </w:rPr>
        <w:t xml:space="preserve"> שליליות</w:t>
      </w:r>
      <w:r w:rsidR="00F13CEA" w:rsidRPr="00B42DC0">
        <w:rPr>
          <w:rFonts w:ascii="David" w:hAnsi="David" w:cs="David"/>
          <w:sz w:val="24"/>
          <w:szCs w:val="24"/>
          <w:rtl/>
        </w:rPr>
        <w:t xml:space="preserve"> בגיל המבוג</w:t>
      </w:r>
      <w:r w:rsidR="00F13CEA" w:rsidRPr="00B42DC0">
        <w:rPr>
          <w:rFonts w:ascii="David" w:hAnsi="David" w:cs="David" w:hint="cs"/>
          <w:sz w:val="24"/>
          <w:szCs w:val="24"/>
          <w:rtl/>
        </w:rPr>
        <w:t>ר</w:t>
      </w:r>
      <w:r w:rsidR="005053AE">
        <w:rPr>
          <w:rFonts w:ascii="David" w:hAnsi="David" w:cs="David" w:hint="cs"/>
          <w:sz w:val="24"/>
          <w:szCs w:val="24"/>
          <w:rtl/>
        </w:rPr>
        <w:t>, ואחרים טוענים כי חשיפה למינון מסוים של לחץ דוקא מיטיבה עם המצב הבריאותי</w:t>
      </w:r>
      <w:r w:rsidR="00F13CEA" w:rsidRPr="00B42DC0">
        <w:rPr>
          <w:rFonts w:ascii="David" w:hAnsi="David" w:cs="David" w:hint="cs"/>
          <w:sz w:val="24"/>
          <w:szCs w:val="24"/>
          <w:rtl/>
        </w:rPr>
        <w:t>.</w:t>
      </w:r>
      <w:r w:rsidR="005053AE">
        <w:rPr>
          <w:rFonts w:ascii="David" w:hAnsi="David" w:cs="David" w:hint="cs"/>
          <w:sz w:val="24"/>
          <w:szCs w:val="24"/>
          <w:rtl/>
        </w:rPr>
        <w:t xml:space="preserve"> המחקר הנוכחי </w:t>
      </w:r>
      <w:r w:rsidR="00620CE9">
        <w:rPr>
          <w:rFonts w:ascii="David" w:hAnsi="David" w:cs="David" w:hint="cs"/>
          <w:sz w:val="24"/>
          <w:szCs w:val="24"/>
          <w:rtl/>
        </w:rPr>
        <w:t>יעמיק ב</w:t>
      </w:r>
      <w:r w:rsidR="005053AE">
        <w:rPr>
          <w:rFonts w:ascii="David" w:hAnsi="David" w:cs="David" w:hint="cs"/>
          <w:sz w:val="24"/>
          <w:szCs w:val="24"/>
          <w:rtl/>
        </w:rPr>
        <w:t>בדיקת הנושא על מנת ל</w:t>
      </w:r>
      <w:r w:rsidR="00620CE9">
        <w:rPr>
          <w:rFonts w:ascii="David" w:hAnsi="David" w:cs="David" w:hint="cs"/>
          <w:sz w:val="24"/>
          <w:szCs w:val="24"/>
          <w:rtl/>
        </w:rPr>
        <w:t>הוסיף לידע המעורפל בספרות</w:t>
      </w:r>
      <w:r w:rsidR="00F46F14">
        <w:rPr>
          <w:rFonts w:ascii="David" w:hAnsi="David" w:cs="David" w:hint="cs"/>
          <w:sz w:val="24"/>
          <w:szCs w:val="24"/>
          <w:rtl/>
        </w:rPr>
        <w:t xml:space="preserve"> שעוד לא נחקר דיו</w:t>
      </w:r>
      <w:r w:rsidR="00620CE9">
        <w:rPr>
          <w:rFonts w:ascii="David" w:hAnsi="David" w:cs="David" w:hint="cs"/>
          <w:sz w:val="24"/>
          <w:szCs w:val="24"/>
          <w:rtl/>
        </w:rPr>
        <w:t xml:space="preserve">. כמו כן, </w:t>
      </w:r>
      <w:r w:rsidR="00F13CEA" w:rsidRPr="00B42DC0">
        <w:rPr>
          <w:rFonts w:ascii="David" w:hAnsi="David" w:cs="David" w:hint="cs"/>
          <w:sz w:val="24"/>
          <w:szCs w:val="24"/>
          <w:rtl/>
        </w:rPr>
        <w:t xml:space="preserve">על אף שהקשר בין חשיפה מצטברת ללחץ ומצב הבריאות בגיל המבוגר נבדק בעבר, הרי שמרבית המחקרים </w:t>
      </w:r>
      <w:r w:rsidR="00620CE9">
        <w:rPr>
          <w:rFonts w:ascii="David" w:hAnsi="David" w:cs="David" w:hint="cs"/>
          <w:sz w:val="24"/>
          <w:szCs w:val="24"/>
          <w:rtl/>
        </w:rPr>
        <w:t>השתמשו בכלים שאינם מספקים, ו</w:t>
      </w:r>
      <w:r w:rsidR="00F13CEA" w:rsidRPr="00B42DC0">
        <w:rPr>
          <w:rFonts w:ascii="David" w:hAnsi="David" w:cs="David" w:hint="cs"/>
          <w:sz w:val="24"/>
          <w:szCs w:val="24"/>
          <w:rtl/>
        </w:rPr>
        <w:t xml:space="preserve">התבססו על מחקרי חתך. כלומר, נבדקו בעיקר מערכי מחקר אשר קשה להסיק מתוכם על </w:t>
      </w:r>
      <w:r w:rsidR="00F13CEA" w:rsidRPr="00B42DC0">
        <w:rPr>
          <w:rFonts w:ascii="David" w:hAnsi="David" w:cs="David"/>
          <w:sz w:val="24"/>
          <w:szCs w:val="24"/>
          <w:rtl/>
        </w:rPr>
        <w:t>תהליכים</w:t>
      </w:r>
      <w:r w:rsidR="00F46F14">
        <w:rPr>
          <w:rFonts w:ascii="David" w:hAnsi="David" w:cs="David" w:hint="cs"/>
          <w:sz w:val="24"/>
          <w:szCs w:val="24"/>
          <w:rtl/>
        </w:rPr>
        <w:t xml:space="preserve"> </w:t>
      </w:r>
      <w:r w:rsidR="00F13CEA" w:rsidRPr="00B42DC0">
        <w:rPr>
          <w:rFonts w:ascii="David" w:hAnsi="David" w:cs="David" w:hint="cs"/>
          <w:sz w:val="24"/>
          <w:szCs w:val="24"/>
          <w:rtl/>
        </w:rPr>
        <w:t>בשל בדיקת משתני המחקר בנקודת זמן אחת</w:t>
      </w:r>
      <w:r w:rsidR="00733BC2" w:rsidRPr="00B42DC0">
        <w:rPr>
          <w:rFonts w:ascii="David" w:hAnsi="David" w:cs="David" w:hint="cs"/>
          <w:sz w:val="24"/>
          <w:szCs w:val="24"/>
          <w:rtl/>
        </w:rPr>
        <w:t>.</w:t>
      </w:r>
      <w:r w:rsidR="00F13CEA" w:rsidRPr="00B42DC0">
        <w:rPr>
          <w:rFonts w:ascii="David" w:hAnsi="David" w:cs="David" w:hint="cs"/>
          <w:sz w:val="24"/>
          <w:szCs w:val="24"/>
          <w:rtl/>
        </w:rPr>
        <w:t xml:space="preserve"> מחקרי חתך בנושא זה עשויי</w:t>
      </w:r>
      <w:r w:rsidR="005332EE">
        <w:rPr>
          <w:rFonts w:ascii="David" w:hAnsi="David" w:cs="David" w:hint="cs"/>
          <w:sz w:val="24"/>
          <w:szCs w:val="24"/>
          <w:rtl/>
        </w:rPr>
        <w:t>ם לתת תמונה חלקית בלבד במיוחד כש</w:t>
      </w:r>
      <w:r w:rsidR="00F13CEA" w:rsidRPr="00B42DC0">
        <w:rPr>
          <w:rFonts w:ascii="David" w:hAnsi="David" w:cs="David" w:hint="cs"/>
          <w:sz w:val="24"/>
          <w:szCs w:val="24"/>
          <w:rtl/>
        </w:rPr>
        <w:t xml:space="preserve">מדובר </w:t>
      </w:r>
      <w:r w:rsidR="00F13CEA" w:rsidRPr="00B42DC0">
        <w:rPr>
          <w:rFonts w:ascii="David" w:hAnsi="David" w:cs="David" w:hint="cs"/>
          <w:sz w:val="24"/>
          <w:szCs w:val="24"/>
          <w:rtl/>
        </w:rPr>
        <w:lastRenderedPageBreak/>
        <w:t>בתקופת הזקנה, שכן הגיל המבוגר מאופיין לעיתים קרובות כתקופה תהליכית בה מתרחשים שינויים לאורך תקופה קצרה יחסי</w:t>
      </w:r>
      <w:r w:rsidR="00733BC2" w:rsidRPr="00B42DC0">
        <w:rPr>
          <w:rFonts w:ascii="David" w:hAnsi="David" w:cs="David" w:hint="cs"/>
          <w:sz w:val="24"/>
          <w:szCs w:val="24"/>
          <w:rtl/>
        </w:rPr>
        <w:t>ת</w:t>
      </w:r>
      <w:r w:rsidR="00F13CEA" w:rsidRPr="00B42DC0">
        <w:rPr>
          <w:rFonts w:ascii="David" w:hAnsi="David" w:cs="David" w:hint="cs"/>
          <w:sz w:val="24"/>
          <w:szCs w:val="24"/>
          <w:rtl/>
        </w:rPr>
        <w:t xml:space="preserve">. יתרה מזו, כשמדובר בהצטברות של לחץ, ההשלכות בגיל המבוגר עשויות להשתקף לא רק במצב בריאותי ירוד בנקודת זמן אחת, אלא גם בקצב מואץ של התדרדרות בריאותית, בהשוואה להתדרדרות הקיימת באופן טבעי בזקנה. מחקר אורך עשוי לאפשר בדיקה של התהליך, או במילים אחרות, את בדיקת </w:t>
      </w:r>
      <w:r w:rsidR="005332EE">
        <w:rPr>
          <w:rFonts w:ascii="David" w:hAnsi="David" w:cs="David" w:hint="cs"/>
          <w:sz w:val="24"/>
          <w:szCs w:val="24"/>
          <w:rtl/>
        </w:rPr>
        <w:t>קצב השינוי</w:t>
      </w:r>
      <w:r w:rsidR="00F13CEA" w:rsidRPr="00B42DC0">
        <w:rPr>
          <w:rFonts w:ascii="David" w:hAnsi="David" w:cs="David" w:hint="cs"/>
          <w:sz w:val="24"/>
          <w:szCs w:val="24"/>
          <w:rtl/>
        </w:rPr>
        <w:t xml:space="preserve"> של המצב הבריאותי בגיל המבוגר כתלות בחשיפה מצטברת ללחץ. </w:t>
      </w:r>
      <w:r w:rsidR="005332EE">
        <w:rPr>
          <w:rFonts w:ascii="David" w:hAnsi="David" w:cs="David" w:hint="cs"/>
          <w:sz w:val="24"/>
          <w:szCs w:val="24"/>
          <w:rtl/>
        </w:rPr>
        <w:t xml:space="preserve">כך, </w:t>
      </w:r>
      <w:r w:rsidR="00F13CEA" w:rsidRPr="00B42DC0">
        <w:rPr>
          <w:rFonts w:ascii="David" w:hAnsi="David" w:cs="David"/>
          <w:sz w:val="24"/>
          <w:szCs w:val="24"/>
          <w:rtl/>
        </w:rPr>
        <w:t xml:space="preserve">המחקר </w:t>
      </w:r>
      <w:r w:rsidR="00F13CEA" w:rsidRPr="00B42DC0">
        <w:rPr>
          <w:rFonts w:ascii="David" w:hAnsi="David" w:cs="David" w:hint="cs"/>
          <w:sz w:val="24"/>
          <w:szCs w:val="24"/>
          <w:rtl/>
        </w:rPr>
        <w:t>הנוכחי ינסה לענות על החוסר בשימוש במחקרי אורך, ו</w:t>
      </w:r>
      <w:r w:rsidR="00F13CEA" w:rsidRPr="00B42DC0">
        <w:rPr>
          <w:rFonts w:ascii="David" w:hAnsi="David" w:cs="David"/>
          <w:sz w:val="24"/>
          <w:szCs w:val="24"/>
          <w:rtl/>
        </w:rPr>
        <w:t xml:space="preserve">יבחן את הקשר </w:t>
      </w:r>
      <w:r w:rsidRPr="00B42DC0">
        <w:rPr>
          <w:rFonts w:ascii="David" w:hAnsi="David" w:cs="David" w:hint="cs"/>
          <w:sz w:val="24"/>
          <w:szCs w:val="24"/>
          <w:rtl/>
        </w:rPr>
        <w:t>לאורך כ-1</w:t>
      </w:r>
      <w:r w:rsidR="00620CE9">
        <w:rPr>
          <w:rFonts w:ascii="David" w:hAnsi="David" w:cs="David" w:hint="cs"/>
          <w:sz w:val="24"/>
          <w:szCs w:val="24"/>
          <w:rtl/>
        </w:rPr>
        <w:t>4</w:t>
      </w:r>
      <w:r w:rsidRPr="00B42DC0">
        <w:rPr>
          <w:rFonts w:ascii="David" w:hAnsi="David" w:cs="David" w:hint="cs"/>
          <w:sz w:val="24"/>
          <w:szCs w:val="24"/>
          <w:rtl/>
        </w:rPr>
        <w:t xml:space="preserve"> שנים.</w:t>
      </w:r>
      <w:r w:rsidR="00F13CEA" w:rsidRPr="00B42DC0">
        <w:rPr>
          <w:rFonts w:ascii="David" w:hAnsi="David" w:cs="David" w:hint="cs"/>
          <w:sz w:val="24"/>
          <w:szCs w:val="24"/>
          <w:rtl/>
          <w:lang w:val="en-GB"/>
        </w:rPr>
        <w:t xml:space="preserve"> </w:t>
      </w:r>
      <w:r w:rsidRPr="00B42DC0">
        <w:rPr>
          <w:rFonts w:ascii="David" w:hAnsi="David" w:cs="David" w:hint="cs"/>
          <w:sz w:val="24"/>
          <w:szCs w:val="24"/>
          <w:rtl/>
        </w:rPr>
        <w:t xml:space="preserve"> </w:t>
      </w:r>
    </w:p>
    <w:p w:rsidR="005332EE" w:rsidRPr="00B42DC0" w:rsidRDefault="005332EE" w:rsidP="005D633A">
      <w:pPr>
        <w:bidi/>
        <w:spacing w:line="480" w:lineRule="auto"/>
        <w:ind w:firstLine="720"/>
        <w:jc w:val="both"/>
        <w:rPr>
          <w:rFonts w:ascii="David" w:hAnsi="David" w:cs="David"/>
          <w:sz w:val="24"/>
          <w:szCs w:val="24"/>
        </w:rPr>
      </w:pPr>
      <w:r>
        <w:rPr>
          <w:rFonts w:ascii="David" w:hAnsi="David" w:cs="David" w:hint="cs"/>
          <w:sz w:val="24"/>
          <w:szCs w:val="24"/>
          <w:rtl/>
        </w:rPr>
        <w:t xml:space="preserve">מעבר לכך, </w:t>
      </w:r>
      <w:r w:rsidR="00F46F14">
        <w:rPr>
          <w:rFonts w:ascii="David" w:hAnsi="David" w:cs="David" w:hint="cs"/>
          <w:sz w:val="24"/>
          <w:szCs w:val="24"/>
          <w:rtl/>
        </w:rPr>
        <w:t xml:space="preserve">כאמור, </w:t>
      </w:r>
      <w:r w:rsidRPr="005332EE">
        <w:rPr>
          <w:rFonts w:ascii="David" w:hAnsi="David" w:cs="David"/>
          <w:sz w:val="24"/>
          <w:szCs w:val="24"/>
          <w:rtl/>
        </w:rPr>
        <w:t xml:space="preserve">המחקר </w:t>
      </w:r>
      <w:r w:rsidR="00F46F14">
        <w:rPr>
          <w:rFonts w:ascii="David" w:hAnsi="David" w:cs="David" w:hint="cs"/>
          <w:sz w:val="24"/>
          <w:szCs w:val="24"/>
          <w:rtl/>
        </w:rPr>
        <w:t xml:space="preserve">יוסיף בבדיקת משאבים שונים שעשויים להשפיע על ההשלכות של הלחץ בזקנה. </w:t>
      </w:r>
      <w:r w:rsidR="005D633A">
        <w:rPr>
          <w:rFonts w:ascii="David" w:hAnsi="David" w:cs="David" w:hint="cs"/>
          <w:sz w:val="24"/>
          <w:szCs w:val="24"/>
          <w:rtl/>
        </w:rPr>
        <w:t>מבחינת תיאורטית, המחקר משלב תיאוריות שימוש במשאבים שתוקפו</w:t>
      </w:r>
      <w:r w:rsidR="005D633A" w:rsidRPr="00B42DC0">
        <w:rPr>
          <w:rFonts w:ascii="David" w:hAnsi="David" w:cs="David" w:hint="cs"/>
          <w:sz w:val="24"/>
          <w:szCs w:val="24"/>
          <w:rtl/>
        </w:rPr>
        <w:t xml:space="preserve"> בעיקר בהיבטים של טראומות ילדות ובהשלכותיהן על האוכלוסיי</w:t>
      </w:r>
      <w:r w:rsidR="005D633A" w:rsidRPr="00B42DC0">
        <w:rPr>
          <w:rFonts w:ascii="David" w:hAnsi="David" w:cs="David" w:hint="eastAsia"/>
          <w:sz w:val="24"/>
          <w:szCs w:val="24"/>
          <w:rtl/>
        </w:rPr>
        <w:t>ה</w:t>
      </w:r>
      <w:r w:rsidR="005D633A" w:rsidRPr="00B42DC0">
        <w:rPr>
          <w:rFonts w:ascii="David" w:hAnsi="David" w:cs="David" w:hint="cs"/>
          <w:sz w:val="24"/>
          <w:szCs w:val="24"/>
          <w:rtl/>
        </w:rPr>
        <w:t xml:space="preserve"> הכללית. המחקר הנוכחי</w:t>
      </w:r>
      <w:r w:rsidR="005D633A">
        <w:rPr>
          <w:rFonts w:ascii="David" w:hAnsi="David" w:cs="David" w:hint="cs"/>
          <w:sz w:val="24"/>
          <w:szCs w:val="24"/>
          <w:rtl/>
        </w:rPr>
        <w:t xml:space="preserve"> יבדוק האם ניתן לבסס את המודלים</w:t>
      </w:r>
      <w:r w:rsidR="005D633A" w:rsidRPr="00B42DC0">
        <w:rPr>
          <w:rFonts w:ascii="David" w:hAnsi="David" w:cs="David" w:hint="cs"/>
          <w:sz w:val="24"/>
          <w:szCs w:val="24"/>
          <w:rtl/>
        </w:rPr>
        <w:t xml:space="preserve"> גם על בני הגיל המבוגר. בחינת תיאורי</w:t>
      </w:r>
      <w:r w:rsidR="005D633A">
        <w:rPr>
          <w:rFonts w:ascii="David" w:hAnsi="David" w:cs="David" w:hint="cs"/>
          <w:sz w:val="24"/>
          <w:szCs w:val="24"/>
          <w:rtl/>
        </w:rPr>
        <w:t>ו</w:t>
      </w:r>
      <w:r w:rsidR="005D633A" w:rsidRPr="00B42DC0">
        <w:rPr>
          <w:rFonts w:ascii="David" w:hAnsi="David" w:cs="David" w:hint="cs"/>
          <w:sz w:val="24"/>
          <w:szCs w:val="24"/>
          <w:rtl/>
        </w:rPr>
        <w:t xml:space="preserve">ת </w:t>
      </w:r>
      <w:r w:rsidR="005D633A">
        <w:rPr>
          <w:rFonts w:ascii="David" w:hAnsi="David" w:cs="David" w:hint="cs"/>
          <w:sz w:val="24"/>
          <w:szCs w:val="24"/>
          <w:rtl/>
        </w:rPr>
        <w:t>הנוגעות ל</w:t>
      </w:r>
      <w:r w:rsidR="005D633A" w:rsidRPr="00B42DC0">
        <w:rPr>
          <w:rFonts w:ascii="David" w:hAnsi="David" w:cs="David" w:hint="cs"/>
          <w:sz w:val="24"/>
          <w:szCs w:val="24"/>
          <w:rtl/>
        </w:rPr>
        <w:t xml:space="preserve">משאבים בתקופת חיים זו עשויה להיות רלוונטית במיוחד, שכן ההזדקנות היא תקופה חדשה בחיים שעשויה לדרוש בפני עצמה גיוס משאבים חדשים להתמודדות עם השינוי שהיא מכילה. </w:t>
      </w:r>
      <w:r w:rsidR="005D633A">
        <w:rPr>
          <w:rFonts w:ascii="David" w:hAnsi="David" w:cs="David" w:hint="cs"/>
          <w:sz w:val="24"/>
          <w:szCs w:val="24"/>
          <w:rtl/>
        </w:rPr>
        <w:t xml:space="preserve">כך, </w:t>
      </w:r>
      <w:r w:rsidR="00F46F14">
        <w:rPr>
          <w:rFonts w:ascii="David" w:hAnsi="David" w:cs="David" w:hint="cs"/>
          <w:sz w:val="24"/>
          <w:szCs w:val="24"/>
          <w:rtl/>
        </w:rPr>
        <w:t xml:space="preserve">יבדקו משאבים סביבתיים ואישיים שעוד לא נבדקו כלל בעבר. </w:t>
      </w:r>
      <w:r w:rsidR="005D633A">
        <w:rPr>
          <w:rFonts w:ascii="David" w:hAnsi="David" w:cs="David" w:hint="cs"/>
          <w:sz w:val="24"/>
          <w:szCs w:val="24"/>
          <w:rtl/>
        </w:rPr>
        <w:t>אחד העיקריים מ</w:t>
      </w:r>
      <w:r w:rsidR="00F46F14">
        <w:rPr>
          <w:rFonts w:ascii="David" w:hAnsi="David" w:cs="David" w:hint="cs"/>
          <w:sz w:val="24"/>
          <w:szCs w:val="24"/>
          <w:rtl/>
        </w:rPr>
        <w:t>ביניהם</w:t>
      </w:r>
      <w:r w:rsidR="005D633A">
        <w:rPr>
          <w:rFonts w:ascii="David" w:hAnsi="David" w:cs="David" w:hint="cs"/>
          <w:sz w:val="24"/>
          <w:szCs w:val="24"/>
          <w:rtl/>
        </w:rPr>
        <w:t xml:space="preserve"> הוא</w:t>
      </w:r>
      <w:r w:rsidR="00F46F14">
        <w:rPr>
          <w:rFonts w:ascii="David" w:hAnsi="David" w:cs="David" w:hint="cs"/>
          <w:sz w:val="24"/>
          <w:szCs w:val="24"/>
          <w:rtl/>
        </w:rPr>
        <w:t xml:space="preserve"> המשאבים </w:t>
      </w:r>
      <w:r w:rsidR="005D633A">
        <w:rPr>
          <w:rFonts w:ascii="David" w:hAnsi="David" w:cs="David" w:hint="cs"/>
          <w:sz w:val="24"/>
          <w:szCs w:val="24"/>
          <w:rtl/>
        </w:rPr>
        <w:t xml:space="preserve">שמסופקים על ידי המדינה </w:t>
      </w:r>
      <w:r w:rsidR="005D633A">
        <w:rPr>
          <w:rFonts w:ascii="David" w:hAnsi="David" w:cs="David"/>
          <w:sz w:val="24"/>
          <w:szCs w:val="24"/>
          <w:rtl/>
        </w:rPr>
        <w:t>–</w:t>
      </w:r>
      <w:r w:rsidR="005D633A">
        <w:rPr>
          <w:rFonts w:ascii="David" w:hAnsi="David" w:cs="David" w:hint="cs"/>
          <w:sz w:val="24"/>
          <w:szCs w:val="24"/>
          <w:rtl/>
        </w:rPr>
        <w:t xml:space="preserve"> באופן ספיציפי</w:t>
      </w:r>
      <w:r w:rsidR="00F46F14">
        <w:rPr>
          <w:rFonts w:ascii="David" w:hAnsi="David" w:cs="David" w:hint="cs"/>
          <w:sz w:val="24"/>
          <w:szCs w:val="24"/>
          <w:rtl/>
        </w:rPr>
        <w:t xml:space="preserve"> מדינות אירופה. </w:t>
      </w:r>
      <w:r w:rsidR="00F46F14" w:rsidRPr="005332EE">
        <w:rPr>
          <w:rFonts w:ascii="David" w:hAnsi="David" w:cs="David"/>
          <w:sz w:val="24"/>
          <w:szCs w:val="24"/>
          <w:rtl/>
        </w:rPr>
        <w:t>ההתמקדות במדגמים אירופאיים מייצגים יוכל לתת תמונה</w:t>
      </w:r>
      <w:r w:rsidR="00F46F14">
        <w:rPr>
          <w:rFonts w:ascii="David" w:hAnsi="David" w:cs="David" w:hint="cs"/>
          <w:sz w:val="24"/>
          <w:szCs w:val="24"/>
          <w:rtl/>
        </w:rPr>
        <w:t xml:space="preserve"> </w:t>
      </w:r>
      <w:r w:rsidR="00F46F14" w:rsidRPr="005332EE">
        <w:rPr>
          <w:rFonts w:ascii="David" w:hAnsi="David" w:cs="David"/>
          <w:sz w:val="24"/>
          <w:szCs w:val="24"/>
          <w:rtl/>
        </w:rPr>
        <w:t>רחבה ומעמיקה יותר על מצב האוכל</w:t>
      </w:r>
      <w:r w:rsidR="00F46F14">
        <w:rPr>
          <w:rFonts w:ascii="David" w:hAnsi="David" w:cs="David"/>
          <w:sz w:val="24"/>
          <w:szCs w:val="24"/>
          <w:rtl/>
        </w:rPr>
        <w:t>וסיה המבוגרת במספר רב של מדינות</w:t>
      </w:r>
      <w:r w:rsidR="00F46F14">
        <w:rPr>
          <w:rFonts w:ascii="David" w:hAnsi="David" w:cs="David" w:hint="cs"/>
          <w:sz w:val="24"/>
          <w:szCs w:val="24"/>
          <w:rtl/>
        </w:rPr>
        <w:t>. מעבר לכך, לאור מקרי הלחץ הרבים שמתרחשים בשנים האחרונות באירופה באופן ספציפי,</w:t>
      </w:r>
      <w:r w:rsidR="00F46F14" w:rsidRPr="005332EE">
        <w:rPr>
          <w:rFonts w:ascii="David" w:hAnsi="David" w:cs="David"/>
          <w:sz w:val="24"/>
          <w:szCs w:val="24"/>
          <w:rtl/>
        </w:rPr>
        <w:t xml:space="preserve"> </w:t>
      </w:r>
      <w:r w:rsidR="00C3284D">
        <w:rPr>
          <w:rFonts w:ascii="David" w:hAnsi="David" w:cs="David"/>
          <w:sz w:val="24"/>
          <w:szCs w:val="24"/>
          <w:rtl/>
        </w:rPr>
        <w:t xml:space="preserve">למחקר תרומה </w:t>
      </w:r>
      <w:r w:rsidR="00F46F14" w:rsidRPr="005332EE">
        <w:rPr>
          <w:rFonts w:ascii="David" w:hAnsi="David" w:cs="David"/>
          <w:sz w:val="24"/>
          <w:szCs w:val="24"/>
          <w:rtl/>
        </w:rPr>
        <w:t>יוצאת דופן –</w:t>
      </w:r>
      <w:r w:rsidR="00F46F14">
        <w:rPr>
          <w:rFonts w:ascii="David" w:hAnsi="David" w:cs="David" w:hint="cs"/>
          <w:sz w:val="24"/>
          <w:szCs w:val="24"/>
          <w:rtl/>
        </w:rPr>
        <w:t xml:space="preserve"> </w:t>
      </w:r>
      <w:r w:rsidR="00F46F14" w:rsidRPr="005332EE">
        <w:rPr>
          <w:rFonts w:ascii="David" w:hAnsi="David" w:cs="David"/>
          <w:sz w:val="24"/>
          <w:szCs w:val="24"/>
          <w:rtl/>
        </w:rPr>
        <w:t>חקירה חדשנית אודות האירועים העכשוויים שמתרחשים, ותשומת לב בינלאומית</w:t>
      </w:r>
      <w:r w:rsidR="00F46F14">
        <w:rPr>
          <w:rFonts w:ascii="David" w:hAnsi="David" w:cs="David" w:hint="cs"/>
          <w:sz w:val="24"/>
          <w:szCs w:val="24"/>
          <w:rtl/>
        </w:rPr>
        <w:t xml:space="preserve"> </w:t>
      </w:r>
      <w:r w:rsidR="00F46F14" w:rsidRPr="005332EE">
        <w:rPr>
          <w:rFonts w:ascii="David" w:hAnsi="David" w:cs="David"/>
          <w:sz w:val="24"/>
          <w:szCs w:val="24"/>
          <w:rtl/>
        </w:rPr>
        <w:t>להבדלים בהשלכות שלהם בין מדינות שונות.</w:t>
      </w:r>
    </w:p>
    <w:p w:rsidR="004C1C57" w:rsidRPr="00B42DC0" w:rsidRDefault="00C84542" w:rsidP="00F46F14">
      <w:pPr>
        <w:bidi/>
        <w:spacing w:after="0" w:line="480" w:lineRule="auto"/>
        <w:ind w:firstLine="720"/>
        <w:jc w:val="both"/>
        <w:rPr>
          <w:rFonts w:ascii="David" w:hAnsi="David" w:cs="David"/>
          <w:sz w:val="24"/>
          <w:szCs w:val="24"/>
          <w:rtl/>
        </w:rPr>
      </w:pPr>
      <w:r w:rsidRPr="00B42DC0">
        <w:rPr>
          <w:rFonts w:ascii="David" w:hAnsi="David" w:cs="David" w:hint="cs"/>
          <w:sz w:val="24"/>
          <w:szCs w:val="24"/>
          <w:rtl/>
        </w:rPr>
        <w:t xml:space="preserve">לצורך בחינת שאלות המחקר, אני מתכננת לבנות את </w:t>
      </w:r>
      <w:r w:rsidR="004C1C57" w:rsidRPr="00B42DC0">
        <w:rPr>
          <w:rFonts w:ascii="David" w:hAnsi="David" w:cs="David"/>
          <w:sz w:val="24"/>
          <w:szCs w:val="24"/>
          <w:rtl/>
        </w:rPr>
        <w:t>מודל המחקר הכללי במסגרת של ניתוח משוואות מבניות (</w:t>
      </w:r>
      <w:r w:rsidR="004C1C57" w:rsidRPr="00B42DC0">
        <w:rPr>
          <w:rFonts w:ascii="David" w:hAnsi="David" w:cs="David"/>
          <w:sz w:val="24"/>
          <w:szCs w:val="24"/>
        </w:rPr>
        <w:t>Structural Equation Modeling, SEM</w:t>
      </w:r>
      <w:r w:rsidR="004C1C57" w:rsidRPr="00B42DC0">
        <w:rPr>
          <w:rFonts w:ascii="David" w:hAnsi="David" w:cs="David"/>
          <w:sz w:val="24"/>
          <w:szCs w:val="24"/>
          <w:rtl/>
        </w:rPr>
        <w:t xml:space="preserve">). </w:t>
      </w:r>
      <w:r w:rsidR="004C1C57" w:rsidRPr="00B42DC0">
        <w:rPr>
          <w:rFonts w:ascii="David" w:hAnsi="David" w:cs="David" w:hint="cs"/>
          <w:sz w:val="24"/>
          <w:szCs w:val="24"/>
          <w:rtl/>
        </w:rPr>
        <w:t xml:space="preserve">ניתוח </w:t>
      </w:r>
      <w:r w:rsidRPr="00B42DC0">
        <w:rPr>
          <w:rFonts w:ascii="David" w:hAnsi="David" w:cs="David" w:hint="cs"/>
          <w:sz w:val="24"/>
          <w:szCs w:val="24"/>
          <w:rtl/>
        </w:rPr>
        <w:t>זה</w:t>
      </w:r>
      <w:r w:rsidR="004C1C57" w:rsidRPr="00B42DC0">
        <w:rPr>
          <w:rFonts w:ascii="David" w:hAnsi="David" w:cs="David" w:hint="cs"/>
          <w:sz w:val="24"/>
          <w:szCs w:val="24"/>
          <w:rtl/>
        </w:rPr>
        <w:t xml:space="preserve"> הוא מערכת משוואות רגרסיה, שמאפשרת בו זמנית למשתנה מסוים לתפקיד הן כמשתנה מסביר והן כמשתנה תלוי</w:t>
      </w:r>
      <w:r w:rsidRPr="00B42DC0">
        <w:rPr>
          <w:rFonts w:ascii="David" w:hAnsi="David" w:cs="David" w:hint="cs"/>
          <w:sz w:val="24"/>
          <w:szCs w:val="24"/>
          <w:rtl/>
        </w:rPr>
        <w:t>.</w:t>
      </w:r>
      <w:r w:rsidR="004C1C57" w:rsidRPr="00B42DC0">
        <w:rPr>
          <w:rFonts w:ascii="David" w:hAnsi="David" w:cs="David" w:hint="cs"/>
          <w:sz w:val="24"/>
          <w:szCs w:val="24"/>
          <w:rtl/>
        </w:rPr>
        <w:t xml:space="preserve"> היתרון של מערכת כזאת הוא באמידה בו זמנית של כלל השערות, כולל השערות של קשרי רגרסיה שאינם ישירים. במקרה הנוכחי, מערכת המשוואות משלבת אמידה לטנטית של משתני הבריאות, כפי שמוצג באיור 1, ומשתנים נצפים </w:t>
      </w:r>
      <w:r w:rsidR="004C1C57" w:rsidRPr="00B42DC0">
        <w:rPr>
          <w:rFonts w:ascii="David" w:hAnsi="David" w:cs="David"/>
          <w:sz w:val="24"/>
          <w:szCs w:val="24"/>
          <w:rtl/>
        </w:rPr>
        <w:t>(</w:t>
      </w:r>
      <w:r w:rsidR="004C1C57" w:rsidRPr="00B42DC0">
        <w:rPr>
          <w:rFonts w:ascii="David" w:hAnsi="David" w:cs="David"/>
          <w:sz w:val="24"/>
          <w:szCs w:val="24"/>
        </w:rPr>
        <w:t>Observed or Manifested</w:t>
      </w:r>
      <w:r w:rsidR="004C1C57" w:rsidRPr="00B42DC0">
        <w:rPr>
          <w:rFonts w:ascii="David" w:hAnsi="David" w:cs="David"/>
          <w:sz w:val="24"/>
          <w:szCs w:val="24"/>
          <w:rtl/>
        </w:rPr>
        <w:t xml:space="preserve">). </w:t>
      </w:r>
      <w:r w:rsidRPr="00B42DC0">
        <w:rPr>
          <w:rFonts w:ascii="David" w:hAnsi="David" w:cs="David" w:hint="cs"/>
          <w:sz w:val="24"/>
          <w:szCs w:val="24"/>
          <w:rtl/>
        </w:rPr>
        <w:t xml:space="preserve">אתגרים רבים מצויים במודל שנבדק במחקר זה, לדוגמא, בניית מודל לאורך שנים מצריך שיטות סטטיסטיות מורכבות, התמודדות עם נשירה של משתתפים מהסקר וניסיון לוודא שלא יטו את התוצאות, ומציאת המדדים הסביבתיים והאישיים </w:t>
      </w:r>
      <w:r w:rsidRPr="00B42DC0">
        <w:rPr>
          <w:rFonts w:ascii="David" w:hAnsi="David" w:cs="David" w:hint="cs"/>
          <w:sz w:val="24"/>
          <w:szCs w:val="24"/>
          <w:rtl/>
        </w:rPr>
        <w:lastRenderedPageBreak/>
        <w:t>המדויקים שיוכלו להיות רגישים לתהליך ההזדקנות.</w:t>
      </w:r>
      <w:r w:rsidR="00866F7C" w:rsidRPr="00B42DC0">
        <w:rPr>
          <w:rFonts w:ascii="David" w:hAnsi="David" w:cs="David" w:hint="cs"/>
          <w:sz w:val="24"/>
          <w:szCs w:val="24"/>
          <w:rtl/>
        </w:rPr>
        <w:t xml:space="preserve"> </w:t>
      </w:r>
      <w:r w:rsidR="00B235C0">
        <w:rPr>
          <w:rFonts w:ascii="David" w:hAnsi="David" w:cs="David" w:hint="cs"/>
          <w:sz w:val="24"/>
          <w:szCs w:val="24"/>
          <w:rtl/>
        </w:rPr>
        <w:t xml:space="preserve">אני מכוונת להצגת התוצאות במחקרים בכתבי עת, בכנסים ובוועידות, ומעבר לכך </w:t>
      </w:r>
      <w:r w:rsidR="00B235C0">
        <w:rPr>
          <w:rFonts w:ascii="David" w:hAnsi="David" w:cs="David"/>
          <w:sz w:val="24"/>
          <w:szCs w:val="24"/>
          <w:rtl/>
        </w:rPr>
        <w:t>–</w:t>
      </w:r>
      <w:r w:rsidR="00B235C0">
        <w:rPr>
          <w:rFonts w:ascii="David" w:hAnsi="David" w:cs="David" w:hint="cs"/>
          <w:sz w:val="24"/>
          <w:szCs w:val="24"/>
          <w:rtl/>
        </w:rPr>
        <w:t xml:space="preserve"> במפגשים בהם נמצאים גם קובעי מדיניות. המחקר ה</w:t>
      </w:r>
      <w:r w:rsidR="00F46F14">
        <w:rPr>
          <w:rFonts w:ascii="David" w:hAnsi="David" w:cs="David" w:hint="cs"/>
          <w:sz w:val="24"/>
          <w:szCs w:val="24"/>
          <w:rtl/>
        </w:rPr>
        <w:t>וא תיאורטי בעיקרו</w:t>
      </w:r>
      <w:r w:rsidR="00B235C0">
        <w:rPr>
          <w:rFonts w:ascii="David" w:hAnsi="David" w:cs="David" w:hint="cs"/>
          <w:sz w:val="24"/>
          <w:szCs w:val="24"/>
          <w:rtl/>
        </w:rPr>
        <w:t>, אבל הבחירה במשתנים שמייצגים משאבים להתמודדות מעלה את הערך הייש</w:t>
      </w:r>
      <w:r w:rsidR="00F46F14">
        <w:rPr>
          <w:rFonts w:ascii="David" w:hAnsi="David" w:cs="David" w:hint="cs"/>
          <w:sz w:val="24"/>
          <w:szCs w:val="24"/>
          <w:rtl/>
        </w:rPr>
        <w:t>ומי</w:t>
      </w:r>
      <w:r w:rsidR="00B235C0">
        <w:rPr>
          <w:rFonts w:ascii="David" w:hAnsi="David" w:cs="David" w:hint="cs"/>
          <w:sz w:val="24"/>
          <w:szCs w:val="24"/>
          <w:rtl/>
        </w:rPr>
        <w:t xml:space="preserve"> של המחקר, והתכנון הוא לפרסם את התוצאות על מנת להיטיב בסופו של דבר עם החיים של האוכלוסיה המבוגרת ולמודת הטראומות.</w:t>
      </w:r>
    </w:p>
    <w:p w:rsidR="00F46F14" w:rsidRDefault="005332EE" w:rsidP="005D633A">
      <w:pPr>
        <w:bidi/>
        <w:spacing w:after="0" w:line="480" w:lineRule="auto"/>
        <w:ind w:firstLine="720"/>
        <w:jc w:val="both"/>
        <w:rPr>
          <w:rFonts w:ascii="David" w:hAnsi="David" w:cs="David" w:hint="cs"/>
          <w:sz w:val="24"/>
          <w:szCs w:val="24"/>
          <w:rtl/>
        </w:rPr>
      </w:pPr>
      <w:r>
        <w:rPr>
          <w:rFonts w:ascii="David" w:hAnsi="David" w:cs="David" w:hint="cs"/>
          <w:sz w:val="24"/>
          <w:szCs w:val="24"/>
          <w:rtl/>
        </w:rPr>
        <w:t xml:space="preserve">לסיכום, </w:t>
      </w:r>
      <w:r w:rsidRPr="00B42DC0">
        <w:rPr>
          <w:rFonts w:ascii="David" w:hAnsi="David" w:cs="David" w:hint="cs"/>
          <w:sz w:val="24"/>
          <w:szCs w:val="24"/>
          <w:rtl/>
        </w:rPr>
        <w:t>ל</w:t>
      </w:r>
      <w:r w:rsidRPr="00B42DC0">
        <w:rPr>
          <w:rFonts w:ascii="David" w:hAnsi="David" w:cs="David"/>
          <w:sz w:val="24"/>
          <w:szCs w:val="24"/>
          <w:rtl/>
        </w:rPr>
        <w:t xml:space="preserve">מחקר </w:t>
      </w:r>
      <w:r w:rsidRPr="00B42DC0">
        <w:rPr>
          <w:rFonts w:ascii="David" w:hAnsi="David" w:cs="David" w:hint="cs"/>
          <w:sz w:val="24"/>
          <w:szCs w:val="24"/>
          <w:rtl/>
        </w:rPr>
        <w:t>יתכנו</w:t>
      </w:r>
      <w:r w:rsidRPr="00B42DC0">
        <w:rPr>
          <w:rFonts w:ascii="David" w:hAnsi="David" w:cs="David"/>
          <w:sz w:val="24"/>
          <w:szCs w:val="24"/>
          <w:rtl/>
        </w:rPr>
        <w:t xml:space="preserve"> מספר תרומות. </w:t>
      </w:r>
      <w:r w:rsidRPr="00B42DC0">
        <w:rPr>
          <w:rFonts w:ascii="David" w:hAnsi="David" w:cs="David" w:hint="cs"/>
          <w:sz w:val="24"/>
          <w:szCs w:val="24"/>
          <w:rtl/>
        </w:rPr>
        <w:t xml:space="preserve">ראשית, כאמור, </w:t>
      </w:r>
      <w:r w:rsidRPr="00B42DC0">
        <w:rPr>
          <w:rFonts w:ascii="David" w:hAnsi="David" w:cs="David"/>
          <w:sz w:val="24"/>
          <w:szCs w:val="24"/>
          <w:rtl/>
        </w:rPr>
        <w:t>ההזדקנות</w:t>
      </w:r>
      <w:r w:rsidRPr="00B42DC0">
        <w:rPr>
          <w:rFonts w:ascii="David" w:hAnsi="David" w:cs="David" w:hint="cs"/>
          <w:sz w:val="24"/>
          <w:szCs w:val="24"/>
          <w:rtl/>
        </w:rPr>
        <w:t xml:space="preserve"> מתוארת</w:t>
      </w:r>
      <w:r w:rsidRPr="00B42DC0">
        <w:rPr>
          <w:rFonts w:ascii="David" w:hAnsi="David" w:cs="David"/>
          <w:sz w:val="24"/>
          <w:szCs w:val="24"/>
          <w:rtl/>
        </w:rPr>
        <w:t xml:space="preserve"> כתקופה דינמית, עם שינויים רבים בחיים ובמגמות האישיות</w:t>
      </w:r>
      <w:r w:rsidRPr="00B42DC0">
        <w:rPr>
          <w:rFonts w:ascii="David" w:hAnsi="David" w:cs="David" w:hint="cs"/>
          <w:sz w:val="24"/>
          <w:szCs w:val="24"/>
          <w:rtl/>
        </w:rPr>
        <w:t>. תקופה זו נחקרת בעשורים האחרונים באופן הולך וגדל, אם כי לא קיימים מספיק מחקרים שחוקרים את השינויים במהלכ</w:t>
      </w:r>
      <w:r w:rsidR="00CF76D6">
        <w:rPr>
          <w:rFonts w:ascii="David" w:hAnsi="David" w:cs="David" w:hint="cs"/>
          <w:sz w:val="24"/>
          <w:szCs w:val="24"/>
          <w:rtl/>
        </w:rPr>
        <w:t xml:space="preserve">ה באמצעות מחקרי אורך. </w:t>
      </w:r>
      <w:r>
        <w:rPr>
          <w:rFonts w:ascii="David" w:hAnsi="David" w:cs="David" w:hint="cs"/>
          <w:sz w:val="24"/>
          <w:szCs w:val="24"/>
          <w:rtl/>
        </w:rPr>
        <w:t>בבדיקת מחקר אורך</w:t>
      </w:r>
      <w:r w:rsidR="00CF76D6">
        <w:rPr>
          <w:rFonts w:ascii="David" w:hAnsi="David" w:cs="David" w:hint="cs"/>
          <w:sz w:val="24"/>
          <w:szCs w:val="24"/>
          <w:rtl/>
        </w:rPr>
        <w:t xml:space="preserve"> ארוך טווח </w:t>
      </w:r>
      <w:r>
        <w:rPr>
          <w:rFonts w:ascii="David" w:hAnsi="David" w:cs="David" w:hint="cs"/>
          <w:sz w:val="24"/>
          <w:szCs w:val="24"/>
          <w:rtl/>
        </w:rPr>
        <w:t xml:space="preserve"> המחקר הנוכחי עשוי להיחשב </w:t>
      </w:r>
      <w:r w:rsidR="00CF76D6">
        <w:rPr>
          <w:rFonts w:ascii="David" w:hAnsi="David" w:cs="David" w:hint="cs"/>
          <w:sz w:val="24"/>
          <w:szCs w:val="24"/>
          <w:rtl/>
        </w:rPr>
        <w:t>כחלוצי</w:t>
      </w:r>
      <w:r>
        <w:rPr>
          <w:rFonts w:ascii="David" w:hAnsi="David" w:cs="David" w:hint="cs"/>
          <w:sz w:val="24"/>
          <w:szCs w:val="24"/>
          <w:rtl/>
        </w:rPr>
        <w:t xml:space="preserve"> בתחום. </w:t>
      </w:r>
      <w:r w:rsidRPr="00B42DC0">
        <w:rPr>
          <w:rFonts w:ascii="David" w:hAnsi="David" w:cs="David" w:hint="cs"/>
          <w:sz w:val="24"/>
          <w:szCs w:val="24"/>
          <w:rtl/>
        </w:rPr>
        <w:t xml:space="preserve">שנית, מחקר </w:t>
      </w:r>
      <w:r w:rsidRPr="00B42DC0">
        <w:rPr>
          <w:rFonts w:ascii="David" w:hAnsi="David" w:cs="David"/>
          <w:sz w:val="24"/>
          <w:szCs w:val="24"/>
          <w:rtl/>
        </w:rPr>
        <w:t xml:space="preserve">זה </w:t>
      </w:r>
      <w:r w:rsidRPr="00B42DC0">
        <w:rPr>
          <w:rFonts w:ascii="David" w:hAnsi="David" w:cs="David" w:hint="cs"/>
          <w:sz w:val="24"/>
          <w:szCs w:val="24"/>
          <w:rtl/>
        </w:rPr>
        <w:t>יוסיף לספרות העוסקת בנושא טראומה ולחץ, ובאופן ספציפי יחדש בבדיקת תיאורי</w:t>
      </w:r>
      <w:r w:rsidR="00F46F14">
        <w:rPr>
          <w:rFonts w:ascii="David" w:hAnsi="David" w:cs="David" w:hint="cs"/>
          <w:sz w:val="24"/>
          <w:szCs w:val="24"/>
          <w:rtl/>
        </w:rPr>
        <w:t xml:space="preserve">ות התמודדות עם לחץ באמצעות משאבים </w:t>
      </w:r>
      <w:r w:rsidRPr="00B42DC0">
        <w:rPr>
          <w:rFonts w:ascii="David" w:hAnsi="David" w:cs="David" w:hint="cs"/>
          <w:sz w:val="24"/>
          <w:szCs w:val="24"/>
          <w:rtl/>
        </w:rPr>
        <w:t xml:space="preserve">על בני הגיל המבוגר. </w:t>
      </w:r>
      <w:r w:rsidR="00F46F14">
        <w:rPr>
          <w:rFonts w:ascii="David" w:hAnsi="David" w:cs="David" w:hint="cs"/>
          <w:sz w:val="24"/>
          <w:szCs w:val="24"/>
          <w:rtl/>
        </w:rPr>
        <w:t xml:space="preserve">בחינת המשאבים שמקנות מדינות אירופה יהפוך מחקר זה לאקטואלי ולבעל חשיבות בינלאומית. </w:t>
      </w:r>
      <w:r w:rsidRPr="00B42DC0">
        <w:rPr>
          <w:rFonts w:ascii="David" w:hAnsi="David" w:cs="David" w:hint="cs"/>
          <w:sz w:val="24"/>
          <w:szCs w:val="24"/>
          <w:rtl/>
        </w:rPr>
        <w:t xml:space="preserve">לבסוף, ברמה היישומית, תיתכן תרומה לאבחנה של אוכלוסיות פגיעות יותר בקרב מבוגרים. למשל, אם אכן יימצא כי לחשיפה מצטברת ללחץ יש השלכות ארוכות טווח בבריאות לאורך הזקנה, הרי שאנשים מבוגרים שנחשפים להצטברות של אירועי לחץ נמצאים בסיכון מוגבר לירידה מואצת בבריאות הפיזית והנפשית שלהם. יתרה מזו, זיהוי המשאבים שעשויים למתן את ההשלכות, יאפשר לסייע לאוכלוסיה זו ברמה המעשית - באיתור, עידוד וחיזוק משאבים נוספים להתמודדות, ובכך לשפר את בריאותם ואיכות חייהם של אלה שזקוקים לכך.  זיהוי המשאבים הסביבתיים שקשורים במדינה עשוי לסייע בקביעת מדיניות חדשה שתיטיב עם הבריאות הפיזית והנפשית של האוכלוסיה המבוגרת. </w:t>
      </w:r>
      <w:r w:rsidR="00F46F14">
        <w:rPr>
          <w:rFonts w:ascii="David" w:hAnsi="David" w:cs="David" w:hint="cs"/>
          <w:sz w:val="24"/>
          <w:szCs w:val="24"/>
          <w:rtl/>
        </w:rPr>
        <w:t xml:space="preserve">המחקר ינסה לספק כיוונים מעשיים </w:t>
      </w:r>
      <w:r w:rsidR="00F46F14">
        <w:rPr>
          <w:rFonts w:ascii="David" w:hAnsi="David" w:cs="David"/>
          <w:sz w:val="24"/>
          <w:szCs w:val="24"/>
          <w:rtl/>
        </w:rPr>
        <w:t>–</w:t>
      </w:r>
      <w:r w:rsidR="00F46F14">
        <w:rPr>
          <w:rFonts w:ascii="David" w:hAnsi="David" w:cs="David" w:hint="cs"/>
          <w:sz w:val="24"/>
          <w:szCs w:val="24"/>
          <w:rtl/>
        </w:rPr>
        <w:t xml:space="preserve"> מבחינת מדיניות כמו גם מבחינה אישית, כיצד יכולים אנשים מבוגרים, והסביבה בה הם חיים, להיטיב עם מי שזקוק לכך</w:t>
      </w:r>
      <w:bookmarkStart w:id="0" w:name="_GoBack"/>
      <w:bookmarkEnd w:id="0"/>
      <w:r w:rsidR="00F46F14">
        <w:rPr>
          <w:rFonts w:ascii="David" w:hAnsi="David" w:cs="David" w:hint="cs"/>
          <w:sz w:val="24"/>
          <w:szCs w:val="24"/>
          <w:rtl/>
        </w:rPr>
        <w:t>.</w:t>
      </w:r>
    </w:p>
    <w:p w:rsidR="00F13CEA" w:rsidRPr="00B42DC0" w:rsidRDefault="00F13CEA" w:rsidP="00F13CEA">
      <w:pPr>
        <w:bidi/>
        <w:spacing w:line="480" w:lineRule="auto"/>
        <w:jc w:val="both"/>
        <w:rPr>
          <w:rFonts w:ascii="David" w:hAnsi="David" w:cs="David"/>
          <w:sz w:val="24"/>
          <w:szCs w:val="24"/>
        </w:rPr>
      </w:pPr>
    </w:p>
    <w:sectPr w:rsidR="00F13CEA" w:rsidRPr="00B42DC0" w:rsidSect="00936EEB">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E44" w:rsidRDefault="00813E44" w:rsidP="00E56EBC">
      <w:pPr>
        <w:spacing w:after="0" w:line="240" w:lineRule="auto"/>
      </w:pPr>
      <w:r>
        <w:separator/>
      </w:r>
    </w:p>
  </w:endnote>
  <w:endnote w:type="continuationSeparator" w:id="0">
    <w:p w:rsidR="00813E44" w:rsidRDefault="00813E44" w:rsidP="00E56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2BD" w:rsidRDefault="00AB142D">
    <w:pPr>
      <w:pStyle w:val="Footer"/>
      <w:jc w:val="center"/>
    </w:pPr>
    <w:r>
      <w:fldChar w:fldCharType="begin"/>
    </w:r>
    <w:r w:rsidR="005E32BD">
      <w:instrText xml:space="preserve"> PAGE   \* MERGEFORMAT </w:instrText>
    </w:r>
    <w:r>
      <w:fldChar w:fldCharType="separate"/>
    </w:r>
    <w:r w:rsidR="00C3284D">
      <w:rPr>
        <w:noProof/>
      </w:rPr>
      <w:t>2</w:t>
    </w:r>
    <w:r>
      <w:rPr>
        <w:noProof/>
      </w:rPr>
      <w:fldChar w:fldCharType="end"/>
    </w:r>
  </w:p>
  <w:p w:rsidR="005E32BD" w:rsidRDefault="005E3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E44" w:rsidRDefault="00813E44" w:rsidP="00E56EBC">
      <w:pPr>
        <w:spacing w:after="0" w:line="240" w:lineRule="auto"/>
      </w:pPr>
      <w:r>
        <w:separator/>
      </w:r>
    </w:p>
  </w:footnote>
  <w:footnote w:type="continuationSeparator" w:id="0">
    <w:p w:rsidR="00813E44" w:rsidRDefault="00813E44" w:rsidP="00E56E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92E"/>
    <w:multiLevelType w:val="multilevel"/>
    <w:tmpl w:val="D766F0B6"/>
    <w:lvl w:ilvl="0">
      <w:start w:val="1"/>
      <w:numFmt w:val="decimal"/>
      <w:lvlText w:val="%1."/>
      <w:lvlJc w:val="left"/>
      <w:pPr>
        <w:ind w:left="720" w:hanging="360"/>
      </w:pPr>
      <w:rPr>
        <w:rFonts w:ascii="David" w:eastAsia="Calibri" w:hAnsi="David" w:cs="Davi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476BF"/>
    <w:multiLevelType w:val="hybridMultilevel"/>
    <w:tmpl w:val="DA98B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57591"/>
    <w:multiLevelType w:val="hybridMultilevel"/>
    <w:tmpl w:val="2798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31EF3"/>
    <w:multiLevelType w:val="hybridMultilevel"/>
    <w:tmpl w:val="38A6B022"/>
    <w:lvl w:ilvl="0" w:tplc="45F0655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70394"/>
    <w:multiLevelType w:val="hybridMultilevel"/>
    <w:tmpl w:val="199489DC"/>
    <w:lvl w:ilvl="0" w:tplc="E8E8A01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442305"/>
    <w:multiLevelType w:val="hybridMultilevel"/>
    <w:tmpl w:val="8530E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26A9E"/>
    <w:multiLevelType w:val="hybridMultilevel"/>
    <w:tmpl w:val="29CCCCEE"/>
    <w:lvl w:ilvl="0" w:tplc="54FA5DA4">
      <w:start w:val="1"/>
      <w:numFmt w:val="hebrew1"/>
      <w:lvlText w:val="%1."/>
      <w:lvlJc w:val="left"/>
      <w:pPr>
        <w:ind w:left="720" w:hanging="360"/>
      </w:pPr>
      <w:rPr>
        <w:rFonts w:ascii="David" w:eastAsia="Calibri" w:hAnsi="David"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A012C"/>
    <w:multiLevelType w:val="hybridMultilevel"/>
    <w:tmpl w:val="EB688922"/>
    <w:lvl w:ilvl="0" w:tplc="C3C4F0D6">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575A8D"/>
    <w:multiLevelType w:val="multilevel"/>
    <w:tmpl w:val="B086A79E"/>
    <w:lvl w:ilvl="0">
      <w:start w:val="1"/>
      <w:numFmt w:val="decimal"/>
      <w:lvlText w:val="%1."/>
      <w:lvlJc w:val="left"/>
      <w:pPr>
        <w:ind w:left="720" w:hanging="360"/>
      </w:pPr>
      <w:rPr>
        <w:rFonts w:ascii="David" w:eastAsia="Calibri" w:hAnsi="David" w:cs="Davi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0E74D9"/>
    <w:multiLevelType w:val="hybridMultilevel"/>
    <w:tmpl w:val="179C0DA4"/>
    <w:lvl w:ilvl="0" w:tplc="AD808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463068"/>
    <w:multiLevelType w:val="hybridMultilevel"/>
    <w:tmpl w:val="D5C2F7B2"/>
    <w:lvl w:ilvl="0" w:tplc="5134D2F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F2365"/>
    <w:multiLevelType w:val="hybridMultilevel"/>
    <w:tmpl w:val="889E874C"/>
    <w:lvl w:ilvl="0" w:tplc="D6CE1F92">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935E1"/>
    <w:multiLevelType w:val="hybridMultilevel"/>
    <w:tmpl w:val="F0046FB0"/>
    <w:lvl w:ilvl="0" w:tplc="6E68E9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6545BF"/>
    <w:multiLevelType w:val="hybridMultilevel"/>
    <w:tmpl w:val="AEF46FF6"/>
    <w:lvl w:ilvl="0" w:tplc="6E7E4BBA">
      <w:start w:val="1"/>
      <w:numFmt w:val="hebrew1"/>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FB7D6A"/>
    <w:multiLevelType w:val="hybridMultilevel"/>
    <w:tmpl w:val="739CC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56C6D"/>
    <w:multiLevelType w:val="hybridMultilevel"/>
    <w:tmpl w:val="12FA6544"/>
    <w:lvl w:ilvl="0" w:tplc="84ECD886">
      <w:start w:val="1"/>
      <w:numFmt w:val="decimal"/>
      <w:lvlText w:val="%1."/>
      <w:lvlJc w:val="left"/>
      <w:pPr>
        <w:ind w:left="28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0C7044"/>
    <w:multiLevelType w:val="hybridMultilevel"/>
    <w:tmpl w:val="C25A7CC0"/>
    <w:lvl w:ilvl="0" w:tplc="76EE209A">
      <w:start w:val="1"/>
      <w:numFmt w:val="hebrew1"/>
      <w:lvlText w:val="%1."/>
      <w:lvlJc w:val="left"/>
      <w:pPr>
        <w:ind w:left="720" w:hanging="360"/>
      </w:pPr>
      <w:rPr>
        <w:rFonts w:ascii="David" w:eastAsia="Calibri" w:hAnsi="David" w:cs="David"/>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0A6EBD"/>
    <w:multiLevelType w:val="hybridMultilevel"/>
    <w:tmpl w:val="281E7D3E"/>
    <w:lvl w:ilvl="0" w:tplc="27DA1DD4">
      <w:start w:val="1"/>
      <w:numFmt w:val="hebrew1"/>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5B34F3"/>
    <w:multiLevelType w:val="multilevel"/>
    <w:tmpl w:val="3C14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3"/>
  </w:num>
  <w:num w:numId="4">
    <w:abstractNumId w:val="15"/>
  </w:num>
  <w:num w:numId="5">
    <w:abstractNumId w:val="0"/>
  </w:num>
  <w:num w:numId="6">
    <w:abstractNumId w:val="8"/>
  </w:num>
  <w:num w:numId="7">
    <w:abstractNumId w:val="11"/>
  </w:num>
  <w:num w:numId="8">
    <w:abstractNumId w:val="13"/>
  </w:num>
  <w:num w:numId="9">
    <w:abstractNumId w:val="17"/>
  </w:num>
  <w:num w:numId="10">
    <w:abstractNumId w:val="1"/>
  </w:num>
  <w:num w:numId="11">
    <w:abstractNumId w:val="5"/>
  </w:num>
  <w:num w:numId="12">
    <w:abstractNumId w:val="14"/>
  </w:num>
  <w:num w:numId="13">
    <w:abstractNumId w:val="4"/>
  </w:num>
  <w:num w:numId="14">
    <w:abstractNumId w:val="12"/>
  </w:num>
  <w:num w:numId="15">
    <w:abstractNumId w:val="18"/>
  </w:num>
  <w:num w:numId="16">
    <w:abstractNumId w:val="2"/>
  </w:num>
  <w:num w:numId="17">
    <w:abstractNumId w:val="7"/>
  </w:num>
  <w:num w:numId="18">
    <w:abstractNumId w:val="9"/>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jQ3NjIwMDEwsTAwNjFW0lEKTi0uzszPAykwqgUADW5QBywAAAA="/>
  </w:docVars>
  <w:rsids>
    <w:rsidRoot w:val="008108A8"/>
    <w:rsid w:val="0000080C"/>
    <w:rsid w:val="00000C5E"/>
    <w:rsid w:val="00001B80"/>
    <w:rsid w:val="00003C65"/>
    <w:rsid w:val="00004D8F"/>
    <w:rsid w:val="000066C5"/>
    <w:rsid w:val="00012844"/>
    <w:rsid w:val="00015E6C"/>
    <w:rsid w:val="0002084E"/>
    <w:rsid w:val="00021F76"/>
    <w:rsid w:val="0002420F"/>
    <w:rsid w:val="00032D41"/>
    <w:rsid w:val="000331C3"/>
    <w:rsid w:val="000352E7"/>
    <w:rsid w:val="00037046"/>
    <w:rsid w:val="000440F6"/>
    <w:rsid w:val="00044D88"/>
    <w:rsid w:val="00045C22"/>
    <w:rsid w:val="00054150"/>
    <w:rsid w:val="0006177D"/>
    <w:rsid w:val="00062313"/>
    <w:rsid w:val="00062C9B"/>
    <w:rsid w:val="000632C0"/>
    <w:rsid w:val="00063DD0"/>
    <w:rsid w:val="0006776D"/>
    <w:rsid w:val="0007121B"/>
    <w:rsid w:val="000715A1"/>
    <w:rsid w:val="00071A21"/>
    <w:rsid w:val="000744FB"/>
    <w:rsid w:val="00074C87"/>
    <w:rsid w:val="0007655D"/>
    <w:rsid w:val="00076968"/>
    <w:rsid w:val="000769EC"/>
    <w:rsid w:val="00080712"/>
    <w:rsid w:val="0008164E"/>
    <w:rsid w:val="00084CB4"/>
    <w:rsid w:val="00084EEB"/>
    <w:rsid w:val="00085B7D"/>
    <w:rsid w:val="00085C72"/>
    <w:rsid w:val="00085E55"/>
    <w:rsid w:val="00086B7F"/>
    <w:rsid w:val="0009010A"/>
    <w:rsid w:val="000903C1"/>
    <w:rsid w:val="00090DD1"/>
    <w:rsid w:val="00091150"/>
    <w:rsid w:val="00092068"/>
    <w:rsid w:val="000935F4"/>
    <w:rsid w:val="00094940"/>
    <w:rsid w:val="00094FBB"/>
    <w:rsid w:val="00095F80"/>
    <w:rsid w:val="00096C57"/>
    <w:rsid w:val="00096CA8"/>
    <w:rsid w:val="000974FF"/>
    <w:rsid w:val="00097A41"/>
    <w:rsid w:val="000A31DD"/>
    <w:rsid w:val="000A491A"/>
    <w:rsid w:val="000A4D9E"/>
    <w:rsid w:val="000A61AE"/>
    <w:rsid w:val="000B11F0"/>
    <w:rsid w:val="000B3497"/>
    <w:rsid w:val="000B4BC5"/>
    <w:rsid w:val="000B690A"/>
    <w:rsid w:val="000B77B5"/>
    <w:rsid w:val="000C14B4"/>
    <w:rsid w:val="000C434D"/>
    <w:rsid w:val="000C7C1B"/>
    <w:rsid w:val="000D3310"/>
    <w:rsid w:val="000D4A45"/>
    <w:rsid w:val="000D5277"/>
    <w:rsid w:val="000D7442"/>
    <w:rsid w:val="000D7ABC"/>
    <w:rsid w:val="000E033F"/>
    <w:rsid w:val="000E072D"/>
    <w:rsid w:val="000E0ED1"/>
    <w:rsid w:val="000E1C8C"/>
    <w:rsid w:val="000E297C"/>
    <w:rsid w:val="000E6C5A"/>
    <w:rsid w:val="000F2F80"/>
    <w:rsid w:val="000F4896"/>
    <w:rsid w:val="000F75FE"/>
    <w:rsid w:val="00101D72"/>
    <w:rsid w:val="00101F70"/>
    <w:rsid w:val="001023C3"/>
    <w:rsid w:val="00104018"/>
    <w:rsid w:val="00107866"/>
    <w:rsid w:val="001078C5"/>
    <w:rsid w:val="0011177A"/>
    <w:rsid w:val="00112488"/>
    <w:rsid w:val="00113061"/>
    <w:rsid w:val="001135AD"/>
    <w:rsid w:val="00113AB3"/>
    <w:rsid w:val="00115040"/>
    <w:rsid w:val="00116651"/>
    <w:rsid w:val="00116A05"/>
    <w:rsid w:val="00116D62"/>
    <w:rsid w:val="00116EF7"/>
    <w:rsid w:val="00120A44"/>
    <w:rsid w:val="00123692"/>
    <w:rsid w:val="00124730"/>
    <w:rsid w:val="00124B03"/>
    <w:rsid w:val="0012503F"/>
    <w:rsid w:val="001253C6"/>
    <w:rsid w:val="0012591B"/>
    <w:rsid w:val="00125BD0"/>
    <w:rsid w:val="00132280"/>
    <w:rsid w:val="00133766"/>
    <w:rsid w:val="00142FB2"/>
    <w:rsid w:val="001452F6"/>
    <w:rsid w:val="001465F9"/>
    <w:rsid w:val="00151815"/>
    <w:rsid w:val="00152A1E"/>
    <w:rsid w:val="00153777"/>
    <w:rsid w:val="00153BBB"/>
    <w:rsid w:val="00160303"/>
    <w:rsid w:val="00163ED7"/>
    <w:rsid w:val="00165E28"/>
    <w:rsid w:val="00167354"/>
    <w:rsid w:val="001712D5"/>
    <w:rsid w:val="00172052"/>
    <w:rsid w:val="001732EB"/>
    <w:rsid w:val="00180BFE"/>
    <w:rsid w:val="001814F5"/>
    <w:rsid w:val="001815ED"/>
    <w:rsid w:val="00182435"/>
    <w:rsid w:val="00187EC5"/>
    <w:rsid w:val="001942BE"/>
    <w:rsid w:val="001A0F50"/>
    <w:rsid w:val="001A2059"/>
    <w:rsid w:val="001A3168"/>
    <w:rsid w:val="001A34EE"/>
    <w:rsid w:val="001A4048"/>
    <w:rsid w:val="001A4D77"/>
    <w:rsid w:val="001B0446"/>
    <w:rsid w:val="001B129E"/>
    <w:rsid w:val="001B18F0"/>
    <w:rsid w:val="001B330E"/>
    <w:rsid w:val="001B5274"/>
    <w:rsid w:val="001B5446"/>
    <w:rsid w:val="001B5651"/>
    <w:rsid w:val="001C0AFD"/>
    <w:rsid w:val="001C13CC"/>
    <w:rsid w:val="001C14CD"/>
    <w:rsid w:val="001C2014"/>
    <w:rsid w:val="001C2340"/>
    <w:rsid w:val="001C2755"/>
    <w:rsid w:val="001C3945"/>
    <w:rsid w:val="001C50BE"/>
    <w:rsid w:val="001C5643"/>
    <w:rsid w:val="001D1087"/>
    <w:rsid w:val="001D10AA"/>
    <w:rsid w:val="001D4430"/>
    <w:rsid w:val="001D4895"/>
    <w:rsid w:val="001D690A"/>
    <w:rsid w:val="001D6A1D"/>
    <w:rsid w:val="001D706F"/>
    <w:rsid w:val="001D786E"/>
    <w:rsid w:val="001E017F"/>
    <w:rsid w:val="001E24C0"/>
    <w:rsid w:val="001E68C0"/>
    <w:rsid w:val="001F532A"/>
    <w:rsid w:val="001F5A9B"/>
    <w:rsid w:val="001F68AD"/>
    <w:rsid w:val="002008C5"/>
    <w:rsid w:val="00201C13"/>
    <w:rsid w:val="00202184"/>
    <w:rsid w:val="00205953"/>
    <w:rsid w:val="00207885"/>
    <w:rsid w:val="00211127"/>
    <w:rsid w:val="00212AB2"/>
    <w:rsid w:val="0021363F"/>
    <w:rsid w:val="00214AC7"/>
    <w:rsid w:val="00214CDE"/>
    <w:rsid w:val="00215C69"/>
    <w:rsid w:val="00217E7F"/>
    <w:rsid w:val="00220EBD"/>
    <w:rsid w:val="00227963"/>
    <w:rsid w:val="002301DD"/>
    <w:rsid w:val="002309C7"/>
    <w:rsid w:val="00233B68"/>
    <w:rsid w:val="00235738"/>
    <w:rsid w:val="00236058"/>
    <w:rsid w:val="00236775"/>
    <w:rsid w:val="00236DA5"/>
    <w:rsid w:val="002379ED"/>
    <w:rsid w:val="00240444"/>
    <w:rsid w:val="0024184E"/>
    <w:rsid w:val="00245789"/>
    <w:rsid w:val="00245E84"/>
    <w:rsid w:val="0024767C"/>
    <w:rsid w:val="0025136E"/>
    <w:rsid w:val="00253B40"/>
    <w:rsid w:val="00256F71"/>
    <w:rsid w:val="002604E5"/>
    <w:rsid w:val="00260C5F"/>
    <w:rsid w:val="00263340"/>
    <w:rsid w:val="002641A5"/>
    <w:rsid w:val="0027064A"/>
    <w:rsid w:val="00271CF3"/>
    <w:rsid w:val="00272588"/>
    <w:rsid w:val="00273601"/>
    <w:rsid w:val="00276BC3"/>
    <w:rsid w:val="00277F9D"/>
    <w:rsid w:val="002845BC"/>
    <w:rsid w:val="00285E6F"/>
    <w:rsid w:val="00285F90"/>
    <w:rsid w:val="00292A5D"/>
    <w:rsid w:val="00292CCE"/>
    <w:rsid w:val="002A03F0"/>
    <w:rsid w:val="002A3903"/>
    <w:rsid w:val="002A4716"/>
    <w:rsid w:val="002B3FB2"/>
    <w:rsid w:val="002B4358"/>
    <w:rsid w:val="002B6621"/>
    <w:rsid w:val="002B6DE0"/>
    <w:rsid w:val="002B7BD2"/>
    <w:rsid w:val="002C0052"/>
    <w:rsid w:val="002C05CA"/>
    <w:rsid w:val="002C11EF"/>
    <w:rsid w:val="002C310E"/>
    <w:rsid w:val="002C5E15"/>
    <w:rsid w:val="002C5F14"/>
    <w:rsid w:val="002C6FFE"/>
    <w:rsid w:val="002C7BF4"/>
    <w:rsid w:val="002C7F45"/>
    <w:rsid w:val="002D32E1"/>
    <w:rsid w:val="002D4BF6"/>
    <w:rsid w:val="002D773C"/>
    <w:rsid w:val="002E2D03"/>
    <w:rsid w:val="002E5283"/>
    <w:rsid w:val="002F07EC"/>
    <w:rsid w:val="002F0D1B"/>
    <w:rsid w:val="002F1207"/>
    <w:rsid w:val="002F1C26"/>
    <w:rsid w:val="002F3572"/>
    <w:rsid w:val="002F3962"/>
    <w:rsid w:val="002F55C8"/>
    <w:rsid w:val="002F6245"/>
    <w:rsid w:val="002F6AF0"/>
    <w:rsid w:val="002F6FC1"/>
    <w:rsid w:val="0030336E"/>
    <w:rsid w:val="00303413"/>
    <w:rsid w:val="003036D8"/>
    <w:rsid w:val="00304D9A"/>
    <w:rsid w:val="003053F8"/>
    <w:rsid w:val="00305D1C"/>
    <w:rsid w:val="003100C2"/>
    <w:rsid w:val="00310B90"/>
    <w:rsid w:val="00315617"/>
    <w:rsid w:val="00316328"/>
    <w:rsid w:val="00316750"/>
    <w:rsid w:val="00321F6B"/>
    <w:rsid w:val="00324E86"/>
    <w:rsid w:val="00325722"/>
    <w:rsid w:val="003276C3"/>
    <w:rsid w:val="0033006F"/>
    <w:rsid w:val="00330E96"/>
    <w:rsid w:val="0033643A"/>
    <w:rsid w:val="00342F46"/>
    <w:rsid w:val="00345458"/>
    <w:rsid w:val="00345A73"/>
    <w:rsid w:val="00345AF0"/>
    <w:rsid w:val="00345B4D"/>
    <w:rsid w:val="00352016"/>
    <w:rsid w:val="0035649C"/>
    <w:rsid w:val="00356A4B"/>
    <w:rsid w:val="0036236B"/>
    <w:rsid w:val="00362C55"/>
    <w:rsid w:val="00362F0E"/>
    <w:rsid w:val="00363928"/>
    <w:rsid w:val="00365F70"/>
    <w:rsid w:val="00366245"/>
    <w:rsid w:val="0036757E"/>
    <w:rsid w:val="003705F2"/>
    <w:rsid w:val="003709C9"/>
    <w:rsid w:val="00370EE4"/>
    <w:rsid w:val="00371A94"/>
    <w:rsid w:val="00375D95"/>
    <w:rsid w:val="003774DC"/>
    <w:rsid w:val="00377B00"/>
    <w:rsid w:val="00381DE9"/>
    <w:rsid w:val="003828E2"/>
    <w:rsid w:val="0038493D"/>
    <w:rsid w:val="00384D57"/>
    <w:rsid w:val="00384F8B"/>
    <w:rsid w:val="00386CA4"/>
    <w:rsid w:val="003921CF"/>
    <w:rsid w:val="00393092"/>
    <w:rsid w:val="00393D4A"/>
    <w:rsid w:val="003949AE"/>
    <w:rsid w:val="0039676C"/>
    <w:rsid w:val="003A1708"/>
    <w:rsid w:val="003A1EAB"/>
    <w:rsid w:val="003A343E"/>
    <w:rsid w:val="003A3A61"/>
    <w:rsid w:val="003A4E1D"/>
    <w:rsid w:val="003A5AEE"/>
    <w:rsid w:val="003B157A"/>
    <w:rsid w:val="003B1B5B"/>
    <w:rsid w:val="003B1BC9"/>
    <w:rsid w:val="003B2026"/>
    <w:rsid w:val="003B2BAD"/>
    <w:rsid w:val="003B4C4A"/>
    <w:rsid w:val="003B50BB"/>
    <w:rsid w:val="003B624A"/>
    <w:rsid w:val="003B627C"/>
    <w:rsid w:val="003C2242"/>
    <w:rsid w:val="003C2DD1"/>
    <w:rsid w:val="003C4E27"/>
    <w:rsid w:val="003C6C64"/>
    <w:rsid w:val="003C7EF6"/>
    <w:rsid w:val="003D0FA7"/>
    <w:rsid w:val="003D169B"/>
    <w:rsid w:val="003D1E64"/>
    <w:rsid w:val="003D2C30"/>
    <w:rsid w:val="003D4B3A"/>
    <w:rsid w:val="003D4FFF"/>
    <w:rsid w:val="003D6324"/>
    <w:rsid w:val="003D6784"/>
    <w:rsid w:val="003D6A1B"/>
    <w:rsid w:val="003D6BA7"/>
    <w:rsid w:val="003E1873"/>
    <w:rsid w:val="003E1971"/>
    <w:rsid w:val="003E3524"/>
    <w:rsid w:val="003E35EF"/>
    <w:rsid w:val="003E4D07"/>
    <w:rsid w:val="003F0196"/>
    <w:rsid w:val="003F1874"/>
    <w:rsid w:val="003F20A9"/>
    <w:rsid w:val="003F38B8"/>
    <w:rsid w:val="003F5D60"/>
    <w:rsid w:val="003F6DD6"/>
    <w:rsid w:val="00401CC1"/>
    <w:rsid w:val="00402BFD"/>
    <w:rsid w:val="00402DA6"/>
    <w:rsid w:val="00406414"/>
    <w:rsid w:val="0040785B"/>
    <w:rsid w:val="0041084B"/>
    <w:rsid w:val="00410B48"/>
    <w:rsid w:val="00414457"/>
    <w:rsid w:val="00417236"/>
    <w:rsid w:val="00420DC0"/>
    <w:rsid w:val="0042152E"/>
    <w:rsid w:val="004226FF"/>
    <w:rsid w:val="004238B1"/>
    <w:rsid w:val="0042515D"/>
    <w:rsid w:val="00425FFF"/>
    <w:rsid w:val="0043085D"/>
    <w:rsid w:val="004316CD"/>
    <w:rsid w:val="00431DC8"/>
    <w:rsid w:val="00432893"/>
    <w:rsid w:val="00432A3B"/>
    <w:rsid w:val="00432C1F"/>
    <w:rsid w:val="00432C95"/>
    <w:rsid w:val="0043333C"/>
    <w:rsid w:val="00433432"/>
    <w:rsid w:val="00436155"/>
    <w:rsid w:val="00437331"/>
    <w:rsid w:val="00437FE5"/>
    <w:rsid w:val="0044113F"/>
    <w:rsid w:val="00441C21"/>
    <w:rsid w:val="00443901"/>
    <w:rsid w:val="00452DE8"/>
    <w:rsid w:val="00457888"/>
    <w:rsid w:val="004608F9"/>
    <w:rsid w:val="00460B58"/>
    <w:rsid w:val="004668E0"/>
    <w:rsid w:val="00467B37"/>
    <w:rsid w:val="00467EB9"/>
    <w:rsid w:val="00471B31"/>
    <w:rsid w:val="00474B4E"/>
    <w:rsid w:val="00474D55"/>
    <w:rsid w:val="00476C47"/>
    <w:rsid w:val="0047755A"/>
    <w:rsid w:val="004800E2"/>
    <w:rsid w:val="00480908"/>
    <w:rsid w:val="00480E90"/>
    <w:rsid w:val="00481653"/>
    <w:rsid w:val="0048554E"/>
    <w:rsid w:val="004859A5"/>
    <w:rsid w:val="00485CD7"/>
    <w:rsid w:val="0049050E"/>
    <w:rsid w:val="00491AF7"/>
    <w:rsid w:val="00491C97"/>
    <w:rsid w:val="00493BCC"/>
    <w:rsid w:val="00495116"/>
    <w:rsid w:val="00495DA9"/>
    <w:rsid w:val="00496A36"/>
    <w:rsid w:val="004A1387"/>
    <w:rsid w:val="004A147D"/>
    <w:rsid w:val="004A764B"/>
    <w:rsid w:val="004B0B6C"/>
    <w:rsid w:val="004B24F7"/>
    <w:rsid w:val="004B2D71"/>
    <w:rsid w:val="004B73EE"/>
    <w:rsid w:val="004B7C96"/>
    <w:rsid w:val="004B7F82"/>
    <w:rsid w:val="004C0210"/>
    <w:rsid w:val="004C1C57"/>
    <w:rsid w:val="004C257A"/>
    <w:rsid w:val="004C324D"/>
    <w:rsid w:val="004C4397"/>
    <w:rsid w:val="004C4DBE"/>
    <w:rsid w:val="004D4BBC"/>
    <w:rsid w:val="004D521B"/>
    <w:rsid w:val="004D549F"/>
    <w:rsid w:val="004D56F1"/>
    <w:rsid w:val="004D5F70"/>
    <w:rsid w:val="004E42A4"/>
    <w:rsid w:val="004E4F07"/>
    <w:rsid w:val="004E664F"/>
    <w:rsid w:val="004F1C20"/>
    <w:rsid w:val="004F65E3"/>
    <w:rsid w:val="004F694F"/>
    <w:rsid w:val="004F7261"/>
    <w:rsid w:val="0050192B"/>
    <w:rsid w:val="00501A5A"/>
    <w:rsid w:val="0050263C"/>
    <w:rsid w:val="00502D9E"/>
    <w:rsid w:val="005031C2"/>
    <w:rsid w:val="0050437B"/>
    <w:rsid w:val="00504CD1"/>
    <w:rsid w:val="005053AE"/>
    <w:rsid w:val="00505C7D"/>
    <w:rsid w:val="005076B0"/>
    <w:rsid w:val="005147C5"/>
    <w:rsid w:val="00517AC5"/>
    <w:rsid w:val="00522AF4"/>
    <w:rsid w:val="0052303E"/>
    <w:rsid w:val="00523C0D"/>
    <w:rsid w:val="00524393"/>
    <w:rsid w:val="0052752A"/>
    <w:rsid w:val="00531925"/>
    <w:rsid w:val="00531F1C"/>
    <w:rsid w:val="005332EE"/>
    <w:rsid w:val="00540A45"/>
    <w:rsid w:val="00540EAC"/>
    <w:rsid w:val="00541A22"/>
    <w:rsid w:val="00541DC2"/>
    <w:rsid w:val="0054368C"/>
    <w:rsid w:val="00543A31"/>
    <w:rsid w:val="00543D8A"/>
    <w:rsid w:val="00547050"/>
    <w:rsid w:val="005474AA"/>
    <w:rsid w:val="005519CA"/>
    <w:rsid w:val="00553078"/>
    <w:rsid w:val="005559C0"/>
    <w:rsid w:val="00556B4A"/>
    <w:rsid w:val="005575DF"/>
    <w:rsid w:val="005603B9"/>
    <w:rsid w:val="00560E12"/>
    <w:rsid w:val="00560F53"/>
    <w:rsid w:val="0056340F"/>
    <w:rsid w:val="00566271"/>
    <w:rsid w:val="00566EA9"/>
    <w:rsid w:val="00567595"/>
    <w:rsid w:val="00570108"/>
    <w:rsid w:val="0057030D"/>
    <w:rsid w:val="005703BC"/>
    <w:rsid w:val="00571F89"/>
    <w:rsid w:val="00574BDC"/>
    <w:rsid w:val="005765F1"/>
    <w:rsid w:val="00576967"/>
    <w:rsid w:val="00576AB7"/>
    <w:rsid w:val="0058114B"/>
    <w:rsid w:val="00581868"/>
    <w:rsid w:val="0058477E"/>
    <w:rsid w:val="00585AFD"/>
    <w:rsid w:val="0059024F"/>
    <w:rsid w:val="00590FFC"/>
    <w:rsid w:val="005916D0"/>
    <w:rsid w:val="00591EDA"/>
    <w:rsid w:val="0059293F"/>
    <w:rsid w:val="00593E30"/>
    <w:rsid w:val="00596344"/>
    <w:rsid w:val="00597541"/>
    <w:rsid w:val="005A14D8"/>
    <w:rsid w:val="005A25A5"/>
    <w:rsid w:val="005A261E"/>
    <w:rsid w:val="005A3691"/>
    <w:rsid w:val="005A5F97"/>
    <w:rsid w:val="005A6B51"/>
    <w:rsid w:val="005B0225"/>
    <w:rsid w:val="005B02B4"/>
    <w:rsid w:val="005B7390"/>
    <w:rsid w:val="005C0BAE"/>
    <w:rsid w:val="005C1C7D"/>
    <w:rsid w:val="005C290F"/>
    <w:rsid w:val="005C74FB"/>
    <w:rsid w:val="005C76E5"/>
    <w:rsid w:val="005C7DE8"/>
    <w:rsid w:val="005D0591"/>
    <w:rsid w:val="005D2996"/>
    <w:rsid w:val="005D633A"/>
    <w:rsid w:val="005D75F3"/>
    <w:rsid w:val="005E06E9"/>
    <w:rsid w:val="005E166D"/>
    <w:rsid w:val="005E32BD"/>
    <w:rsid w:val="005E4858"/>
    <w:rsid w:val="005E5A09"/>
    <w:rsid w:val="005E6093"/>
    <w:rsid w:val="005F0A31"/>
    <w:rsid w:val="005F28E9"/>
    <w:rsid w:val="005F372E"/>
    <w:rsid w:val="005F68EC"/>
    <w:rsid w:val="005F6B8E"/>
    <w:rsid w:val="0060088D"/>
    <w:rsid w:val="0060095E"/>
    <w:rsid w:val="0060373E"/>
    <w:rsid w:val="006057B2"/>
    <w:rsid w:val="0061026B"/>
    <w:rsid w:val="006111DE"/>
    <w:rsid w:val="00611EB1"/>
    <w:rsid w:val="0061475C"/>
    <w:rsid w:val="00614CC7"/>
    <w:rsid w:val="00614E08"/>
    <w:rsid w:val="00614FE1"/>
    <w:rsid w:val="00620A48"/>
    <w:rsid w:val="00620CE9"/>
    <w:rsid w:val="00621D1C"/>
    <w:rsid w:val="006220F0"/>
    <w:rsid w:val="00622A84"/>
    <w:rsid w:val="006230D2"/>
    <w:rsid w:val="00623266"/>
    <w:rsid w:val="006239AF"/>
    <w:rsid w:val="00624E35"/>
    <w:rsid w:val="00624E41"/>
    <w:rsid w:val="0062614F"/>
    <w:rsid w:val="00626CE1"/>
    <w:rsid w:val="00630257"/>
    <w:rsid w:val="0063120E"/>
    <w:rsid w:val="00632466"/>
    <w:rsid w:val="00633F19"/>
    <w:rsid w:val="00634020"/>
    <w:rsid w:val="006351FD"/>
    <w:rsid w:val="00636EBE"/>
    <w:rsid w:val="00637355"/>
    <w:rsid w:val="00640967"/>
    <w:rsid w:val="00644246"/>
    <w:rsid w:val="0064542A"/>
    <w:rsid w:val="006454AB"/>
    <w:rsid w:val="006454DE"/>
    <w:rsid w:val="006471E2"/>
    <w:rsid w:val="00651858"/>
    <w:rsid w:val="006529DF"/>
    <w:rsid w:val="0065620A"/>
    <w:rsid w:val="00657C13"/>
    <w:rsid w:val="00657EF3"/>
    <w:rsid w:val="006614DE"/>
    <w:rsid w:val="00661625"/>
    <w:rsid w:val="00661E0D"/>
    <w:rsid w:val="006637C0"/>
    <w:rsid w:val="00664C36"/>
    <w:rsid w:val="0066527D"/>
    <w:rsid w:val="00666BAF"/>
    <w:rsid w:val="00667856"/>
    <w:rsid w:val="00667CB3"/>
    <w:rsid w:val="00673917"/>
    <w:rsid w:val="006766AC"/>
    <w:rsid w:val="00676C88"/>
    <w:rsid w:val="0068061C"/>
    <w:rsid w:val="0068271F"/>
    <w:rsid w:val="00690BC5"/>
    <w:rsid w:val="00697669"/>
    <w:rsid w:val="006A2003"/>
    <w:rsid w:val="006A2FA8"/>
    <w:rsid w:val="006A5CBB"/>
    <w:rsid w:val="006A70D2"/>
    <w:rsid w:val="006A7E38"/>
    <w:rsid w:val="006B05B9"/>
    <w:rsid w:val="006B0E7C"/>
    <w:rsid w:val="006B1255"/>
    <w:rsid w:val="006B1840"/>
    <w:rsid w:val="006B3797"/>
    <w:rsid w:val="006B4503"/>
    <w:rsid w:val="006B487F"/>
    <w:rsid w:val="006B570D"/>
    <w:rsid w:val="006B5F8C"/>
    <w:rsid w:val="006B7EA7"/>
    <w:rsid w:val="006B7EF2"/>
    <w:rsid w:val="006C0117"/>
    <w:rsid w:val="006C2071"/>
    <w:rsid w:val="006C47E4"/>
    <w:rsid w:val="006C57A4"/>
    <w:rsid w:val="006C5D8A"/>
    <w:rsid w:val="006D14F8"/>
    <w:rsid w:val="006D15BB"/>
    <w:rsid w:val="006D242A"/>
    <w:rsid w:val="006D497D"/>
    <w:rsid w:val="006D5FFA"/>
    <w:rsid w:val="006E1BB2"/>
    <w:rsid w:val="006E5C86"/>
    <w:rsid w:val="006F21CD"/>
    <w:rsid w:val="006F2667"/>
    <w:rsid w:val="006F415D"/>
    <w:rsid w:val="006F588F"/>
    <w:rsid w:val="006F5FA7"/>
    <w:rsid w:val="006F6198"/>
    <w:rsid w:val="006F7F4E"/>
    <w:rsid w:val="0070025D"/>
    <w:rsid w:val="00702FFD"/>
    <w:rsid w:val="00704779"/>
    <w:rsid w:val="00705A02"/>
    <w:rsid w:val="0070719F"/>
    <w:rsid w:val="00713D30"/>
    <w:rsid w:val="007140B0"/>
    <w:rsid w:val="00716B4D"/>
    <w:rsid w:val="00722387"/>
    <w:rsid w:val="007241F7"/>
    <w:rsid w:val="0072660D"/>
    <w:rsid w:val="00733BC2"/>
    <w:rsid w:val="00735AED"/>
    <w:rsid w:val="00736EEC"/>
    <w:rsid w:val="007405A2"/>
    <w:rsid w:val="00740D7C"/>
    <w:rsid w:val="0074122A"/>
    <w:rsid w:val="00741BF4"/>
    <w:rsid w:val="007434F8"/>
    <w:rsid w:val="007460D8"/>
    <w:rsid w:val="0074756A"/>
    <w:rsid w:val="007502E6"/>
    <w:rsid w:val="0075030A"/>
    <w:rsid w:val="00751883"/>
    <w:rsid w:val="00754DDA"/>
    <w:rsid w:val="007602AB"/>
    <w:rsid w:val="00761BD9"/>
    <w:rsid w:val="00761CAE"/>
    <w:rsid w:val="00762CDE"/>
    <w:rsid w:val="0076416F"/>
    <w:rsid w:val="007648D3"/>
    <w:rsid w:val="00765045"/>
    <w:rsid w:val="00765A6C"/>
    <w:rsid w:val="0076612D"/>
    <w:rsid w:val="00767AF3"/>
    <w:rsid w:val="0077244F"/>
    <w:rsid w:val="00776959"/>
    <w:rsid w:val="0077736F"/>
    <w:rsid w:val="0077741B"/>
    <w:rsid w:val="00780004"/>
    <w:rsid w:val="00780B22"/>
    <w:rsid w:val="007852C2"/>
    <w:rsid w:val="00792DAD"/>
    <w:rsid w:val="007934DA"/>
    <w:rsid w:val="00793B0C"/>
    <w:rsid w:val="00794131"/>
    <w:rsid w:val="00794C7F"/>
    <w:rsid w:val="007A090D"/>
    <w:rsid w:val="007A1EA9"/>
    <w:rsid w:val="007A2AE6"/>
    <w:rsid w:val="007A466B"/>
    <w:rsid w:val="007A7D28"/>
    <w:rsid w:val="007B1D50"/>
    <w:rsid w:val="007B26E9"/>
    <w:rsid w:val="007B4BBA"/>
    <w:rsid w:val="007B636F"/>
    <w:rsid w:val="007C0508"/>
    <w:rsid w:val="007C0B10"/>
    <w:rsid w:val="007C1367"/>
    <w:rsid w:val="007C1ADB"/>
    <w:rsid w:val="007C6004"/>
    <w:rsid w:val="007C6DC0"/>
    <w:rsid w:val="007D175A"/>
    <w:rsid w:val="007D3F1D"/>
    <w:rsid w:val="007D4CD8"/>
    <w:rsid w:val="007D6910"/>
    <w:rsid w:val="007E08C0"/>
    <w:rsid w:val="007E0A47"/>
    <w:rsid w:val="007E0F5F"/>
    <w:rsid w:val="007E143D"/>
    <w:rsid w:val="007E4D82"/>
    <w:rsid w:val="007E598A"/>
    <w:rsid w:val="007E6615"/>
    <w:rsid w:val="007E71D2"/>
    <w:rsid w:val="007F20FF"/>
    <w:rsid w:val="007F7252"/>
    <w:rsid w:val="007F72B1"/>
    <w:rsid w:val="00806EFD"/>
    <w:rsid w:val="00810405"/>
    <w:rsid w:val="00810743"/>
    <w:rsid w:val="008108A8"/>
    <w:rsid w:val="00812785"/>
    <w:rsid w:val="00813360"/>
    <w:rsid w:val="008135A3"/>
    <w:rsid w:val="00813E44"/>
    <w:rsid w:val="008167E5"/>
    <w:rsid w:val="008203A4"/>
    <w:rsid w:val="00822443"/>
    <w:rsid w:val="00823F35"/>
    <w:rsid w:val="00824B82"/>
    <w:rsid w:val="008253F0"/>
    <w:rsid w:val="00826B4B"/>
    <w:rsid w:val="00830514"/>
    <w:rsid w:val="0083135A"/>
    <w:rsid w:val="00833738"/>
    <w:rsid w:val="00833EBC"/>
    <w:rsid w:val="00837663"/>
    <w:rsid w:val="00841B30"/>
    <w:rsid w:val="00844BEB"/>
    <w:rsid w:val="00845EEF"/>
    <w:rsid w:val="00846CD4"/>
    <w:rsid w:val="00847B05"/>
    <w:rsid w:val="00847FF2"/>
    <w:rsid w:val="00851985"/>
    <w:rsid w:val="00853096"/>
    <w:rsid w:val="00853D12"/>
    <w:rsid w:val="00855945"/>
    <w:rsid w:val="00855A9D"/>
    <w:rsid w:val="0085606F"/>
    <w:rsid w:val="00856920"/>
    <w:rsid w:val="00856D5C"/>
    <w:rsid w:val="00857FE5"/>
    <w:rsid w:val="00860EC7"/>
    <w:rsid w:val="00864793"/>
    <w:rsid w:val="00864F9C"/>
    <w:rsid w:val="00866F7C"/>
    <w:rsid w:val="0086716D"/>
    <w:rsid w:val="008679F9"/>
    <w:rsid w:val="00871B39"/>
    <w:rsid w:val="00872506"/>
    <w:rsid w:val="008730B1"/>
    <w:rsid w:val="00873636"/>
    <w:rsid w:val="00873FE1"/>
    <w:rsid w:val="008746B3"/>
    <w:rsid w:val="00874B0A"/>
    <w:rsid w:val="008761D0"/>
    <w:rsid w:val="00877275"/>
    <w:rsid w:val="0088133D"/>
    <w:rsid w:val="00881673"/>
    <w:rsid w:val="00881C4F"/>
    <w:rsid w:val="008839A6"/>
    <w:rsid w:val="00883D83"/>
    <w:rsid w:val="00892677"/>
    <w:rsid w:val="008939DB"/>
    <w:rsid w:val="00896F13"/>
    <w:rsid w:val="008A11FE"/>
    <w:rsid w:val="008A3715"/>
    <w:rsid w:val="008A3A98"/>
    <w:rsid w:val="008A7129"/>
    <w:rsid w:val="008B253D"/>
    <w:rsid w:val="008B3A8B"/>
    <w:rsid w:val="008B41C9"/>
    <w:rsid w:val="008B7388"/>
    <w:rsid w:val="008C4DC7"/>
    <w:rsid w:val="008C6321"/>
    <w:rsid w:val="008C64AC"/>
    <w:rsid w:val="008C73A2"/>
    <w:rsid w:val="008D17CC"/>
    <w:rsid w:val="008D286D"/>
    <w:rsid w:val="008D2ADD"/>
    <w:rsid w:val="008D4E5E"/>
    <w:rsid w:val="008D5932"/>
    <w:rsid w:val="008D7A83"/>
    <w:rsid w:val="008D7CA5"/>
    <w:rsid w:val="008E0BA7"/>
    <w:rsid w:val="008E1595"/>
    <w:rsid w:val="008E3D56"/>
    <w:rsid w:val="008E6A9E"/>
    <w:rsid w:val="008F5363"/>
    <w:rsid w:val="008F575E"/>
    <w:rsid w:val="008F7111"/>
    <w:rsid w:val="008F7F78"/>
    <w:rsid w:val="00900AF5"/>
    <w:rsid w:val="00901567"/>
    <w:rsid w:val="00902C82"/>
    <w:rsid w:val="0090552D"/>
    <w:rsid w:val="0090569D"/>
    <w:rsid w:val="00907674"/>
    <w:rsid w:val="00911DBC"/>
    <w:rsid w:val="009133EF"/>
    <w:rsid w:val="00914035"/>
    <w:rsid w:val="009145CF"/>
    <w:rsid w:val="0091469A"/>
    <w:rsid w:val="00914BAD"/>
    <w:rsid w:val="009150BD"/>
    <w:rsid w:val="00915177"/>
    <w:rsid w:val="00915AF4"/>
    <w:rsid w:val="009162DA"/>
    <w:rsid w:val="00922120"/>
    <w:rsid w:val="009247D4"/>
    <w:rsid w:val="009276CA"/>
    <w:rsid w:val="00930C52"/>
    <w:rsid w:val="00930C91"/>
    <w:rsid w:val="00935FA7"/>
    <w:rsid w:val="00936937"/>
    <w:rsid w:val="00936EEB"/>
    <w:rsid w:val="0094110F"/>
    <w:rsid w:val="00944BB9"/>
    <w:rsid w:val="009458F5"/>
    <w:rsid w:val="00953320"/>
    <w:rsid w:val="009537C6"/>
    <w:rsid w:val="00954BB2"/>
    <w:rsid w:val="00955BE5"/>
    <w:rsid w:val="00960586"/>
    <w:rsid w:val="00961C47"/>
    <w:rsid w:val="00962D0B"/>
    <w:rsid w:val="0096482D"/>
    <w:rsid w:val="0096567C"/>
    <w:rsid w:val="00965F95"/>
    <w:rsid w:val="00972E11"/>
    <w:rsid w:val="00973704"/>
    <w:rsid w:val="00983B04"/>
    <w:rsid w:val="00985C15"/>
    <w:rsid w:val="009864A6"/>
    <w:rsid w:val="009867BD"/>
    <w:rsid w:val="00986A2F"/>
    <w:rsid w:val="00987A06"/>
    <w:rsid w:val="00987C53"/>
    <w:rsid w:val="00992505"/>
    <w:rsid w:val="009931B5"/>
    <w:rsid w:val="00995E07"/>
    <w:rsid w:val="00996DF6"/>
    <w:rsid w:val="009A11D1"/>
    <w:rsid w:val="009A1AFD"/>
    <w:rsid w:val="009A1DA3"/>
    <w:rsid w:val="009A1F9A"/>
    <w:rsid w:val="009A395D"/>
    <w:rsid w:val="009A39BD"/>
    <w:rsid w:val="009A45D2"/>
    <w:rsid w:val="009A4934"/>
    <w:rsid w:val="009A5D36"/>
    <w:rsid w:val="009A6398"/>
    <w:rsid w:val="009B0426"/>
    <w:rsid w:val="009B0D07"/>
    <w:rsid w:val="009B58F6"/>
    <w:rsid w:val="009B67F7"/>
    <w:rsid w:val="009C1115"/>
    <w:rsid w:val="009C1E00"/>
    <w:rsid w:val="009C51A1"/>
    <w:rsid w:val="009C5749"/>
    <w:rsid w:val="009D0B75"/>
    <w:rsid w:val="009D22BD"/>
    <w:rsid w:val="009D2A66"/>
    <w:rsid w:val="009D3716"/>
    <w:rsid w:val="009D3AE3"/>
    <w:rsid w:val="009D4EC8"/>
    <w:rsid w:val="009E3A4C"/>
    <w:rsid w:val="009E61CC"/>
    <w:rsid w:val="009E693C"/>
    <w:rsid w:val="009E6DE1"/>
    <w:rsid w:val="009F1D98"/>
    <w:rsid w:val="009F2248"/>
    <w:rsid w:val="009F5DD2"/>
    <w:rsid w:val="009F6A98"/>
    <w:rsid w:val="009F6DE2"/>
    <w:rsid w:val="009F747C"/>
    <w:rsid w:val="00A03E90"/>
    <w:rsid w:val="00A05262"/>
    <w:rsid w:val="00A06379"/>
    <w:rsid w:val="00A10227"/>
    <w:rsid w:val="00A10696"/>
    <w:rsid w:val="00A109A9"/>
    <w:rsid w:val="00A12194"/>
    <w:rsid w:val="00A12CFE"/>
    <w:rsid w:val="00A2034D"/>
    <w:rsid w:val="00A208EE"/>
    <w:rsid w:val="00A210EB"/>
    <w:rsid w:val="00A2333F"/>
    <w:rsid w:val="00A23D2A"/>
    <w:rsid w:val="00A26CCC"/>
    <w:rsid w:val="00A27CB0"/>
    <w:rsid w:val="00A301BF"/>
    <w:rsid w:val="00A30FC6"/>
    <w:rsid w:val="00A41B6D"/>
    <w:rsid w:val="00A4239F"/>
    <w:rsid w:val="00A44F15"/>
    <w:rsid w:val="00A50DBE"/>
    <w:rsid w:val="00A51ED2"/>
    <w:rsid w:val="00A5461E"/>
    <w:rsid w:val="00A5469F"/>
    <w:rsid w:val="00A5565A"/>
    <w:rsid w:val="00A5612C"/>
    <w:rsid w:val="00A56212"/>
    <w:rsid w:val="00A605BD"/>
    <w:rsid w:val="00A626FB"/>
    <w:rsid w:val="00A63C8A"/>
    <w:rsid w:val="00A6604D"/>
    <w:rsid w:val="00A7027B"/>
    <w:rsid w:val="00A74C66"/>
    <w:rsid w:val="00A77980"/>
    <w:rsid w:val="00A81293"/>
    <w:rsid w:val="00A81AC6"/>
    <w:rsid w:val="00A82B79"/>
    <w:rsid w:val="00A83507"/>
    <w:rsid w:val="00A85C29"/>
    <w:rsid w:val="00A918B1"/>
    <w:rsid w:val="00A92776"/>
    <w:rsid w:val="00A93818"/>
    <w:rsid w:val="00A938A3"/>
    <w:rsid w:val="00A940A2"/>
    <w:rsid w:val="00A9564B"/>
    <w:rsid w:val="00A95C7E"/>
    <w:rsid w:val="00A96943"/>
    <w:rsid w:val="00A973FB"/>
    <w:rsid w:val="00A97839"/>
    <w:rsid w:val="00AA56F1"/>
    <w:rsid w:val="00AA615D"/>
    <w:rsid w:val="00AA6209"/>
    <w:rsid w:val="00AA6F98"/>
    <w:rsid w:val="00AA70DB"/>
    <w:rsid w:val="00AA727C"/>
    <w:rsid w:val="00AB0C69"/>
    <w:rsid w:val="00AB142D"/>
    <w:rsid w:val="00AB29D9"/>
    <w:rsid w:val="00AB2ADB"/>
    <w:rsid w:val="00AB44D2"/>
    <w:rsid w:val="00AB566D"/>
    <w:rsid w:val="00AB582C"/>
    <w:rsid w:val="00AC0531"/>
    <w:rsid w:val="00AC0E72"/>
    <w:rsid w:val="00AC1763"/>
    <w:rsid w:val="00AC222C"/>
    <w:rsid w:val="00AC4A29"/>
    <w:rsid w:val="00AC5443"/>
    <w:rsid w:val="00AC5F2F"/>
    <w:rsid w:val="00AC7E54"/>
    <w:rsid w:val="00AD21F0"/>
    <w:rsid w:val="00AD3BEE"/>
    <w:rsid w:val="00AD4044"/>
    <w:rsid w:val="00AD4758"/>
    <w:rsid w:val="00AD7994"/>
    <w:rsid w:val="00AE0CC1"/>
    <w:rsid w:val="00AE35CB"/>
    <w:rsid w:val="00AE50E8"/>
    <w:rsid w:val="00AF0C94"/>
    <w:rsid w:val="00AF0E70"/>
    <w:rsid w:val="00AF270D"/>
    <w:rsid w:val="00AF2D7C"/>
    <w:rsid w:val="00AF48E1"/>
    <w:rsid w:val="00B002DA"/>
    <w:rsid w:val="00B01BFD"/>
    <w:rsid w:val="00B03019"/>
    <w:rsid w:val="00B05CDC"/>
    <w:rsid w:val="00B05D27"/>
    <w:rsid w:val="00B06B5E"/>
    <w:rsid w:val="00B108C4"/>
    <w:rsid w:val="00B14009"/>
    <w:rsid w:val="00B15354"/>
    <w:rsid w:val="00B1637F"/>
    <w:rsid w:val="00B21710"/>
    <w:rsid w:val="00B21E77"/>
    <w:rsid w:val="00B22406"/>
    <w:rsid w:val="00B235C0"/>
    <w:rsid w:val="00B23EDC"/>
    <w:rsid w:val="00B24695"/>
    <w:rsid w:val="00B251DF"/>
    <w:rsid w:val="00B26AF2"/>
    <w:rsid w:val="00B26C71"/>
    <w:rsid w:val="00B26CFF"/>
    <w:rsid w:val="00B33AD2"/>
    <w:rsid w:val="00B3415D"/>
    <w:rsid w:val="00B34166"/>
    <w:rsid w:val="00B40386"/>
    <w:rsid w:val="00B42DC0"/>
    <w:rsid w:val="00B454F2"/>
    <w:rsid w:val="00B468F7"/>
    <w:rsid w:val="00B46ABB"/>
    <w:rsid w:val="00B528D5"/>
    <w:rsid w:val="00B531A0"/>
    <w:rsid w:val="00B54614"/>
    <w:rsid w:val="00B577B2"/>
    <w:rsid w:val="00B57AE5"/>
    <w:rsid w:val="00B61FEB"/>
    <w:rsid w:val="00B62D87"/>
    <w:rsid w:val="00B63175"/>
    <w:rsid w:val="00B65DA4"/>
    <w:rsid w:val="00B66705"/>
    <w:rsid w:val="00B73327"/>
    <w:rsid w:val="00B74072"/>
    <w:rsid w:val="00B75FE6"/>
    <w:rsid w:val="00B768BD"/>
    <w:rsid w:val="00B777DB"/>
    <w:rsid w:val="00B8276E"/>
    <w:rsid w:val="00B84967"/>
    <w:rsid w:val="00B8528C"/>
    <w:rsid w:val="00B853E6"/>
    <w:rsid w:val="00B86DC0"/>
    <w:rsid w:val="00B87FB8"/>
    <w:rsid w:val="00B911E7"/>
    <w:rsid w:val="00B95043"/>
    <w:rsid w:val="00B96A9D"/>
    <w:rsid w:val="00BA101C"/>
    <w:rsid w:val="00BA1ECE"/>
    <w:rsid w:val="00BA30C4"/>
    <w:rsid w:val="00BA42CB"/>
    <w:rsid w:val="00BA576E"/>
    <w:rsid w:val="00BB28A9"/>
    <w:rsid w:val="00BB6499"/>
    <w:rsid w:val="00BB6504"/>
    <w:rsid w:val="00BC0D8F"/>
    <w:rsid w:val="00BC1F51"/>
    <w:rsid w:val="00BC2189"/>
    <w:rsid w:val="00BC282B"/>
    <w:rsid w:val="00BC393C"/>
    <w:rsid w:val="00BC402C"/>
    <w:rsid w:val="00BC4B4A"/>
    <w:rsid w:val="00BC6808"/>
    <w:rsid w:val="00BC798F"/>
    <w:rsid w:val="00BD413A"/>
    <w:rsid w:val="00BD46E6"/>
    <w:rsid w:val="00BD4758"/>
    <w:rsid w:val="00BD6B77"/>
    <w:rsid w:val="00BD6D95"/>
    <w:rsid w:val="00BD7BD8"/>
    <w:rsid w:val="00BE4098"/>
    <w:rsid w:val="00BE43F8"/>
    <w:rsid w:val="00BF10EB"/>
    <w:rsid w:val="00BF1A69"/>
    <w:rsid w:val="00BF6AAD"/>
    <w:rsid w:val="00BF7F26"/>
    <w:rsid w:val="00C01406"/>
    <w:rsid w:val="00C11876"/>
    <w:rsid w:val="00C11F1C"/>
    <w:rsid w:val="00C1220E"/>
    <w:rsid w:val="00C13F6D"/>
    <w:rsid w:val="00C148C6"/>
    <w:rsid w:val="00C16E49"/>
    <w:rsid w:val="00C174CA"/>
    <w:rsid w:val="00C17584"/>
    <w:rsid w:val="00C21153"/>
    <w:rsid w:val="00C23CC1"/>
    <w:rsid w:val="00C245F7"/>
    <w:rsid w:val="00C2466E"/>
    <w:rsid w:val="00C260C5"/>
    <w:rsid w:val="00C26FAA"/>
    <w:rsid w:val="00C27388"/>
    <w:rsid w:val="00C306FE"/>
    <w:rsid w:val="00C312B9"/>
    <w:rsid w:val="00C317D9"/>
    <w:rsid w:val="00C31DB3"/>
    <w:rsid w:val="00C32195"/>
    <w:rsid w:val="00C3284D"/>
    <w:rsid w:val="00C3395A"/>
    <w:rsid w:val="00C35403"/>
    <w:rsid w:val="00C36EDE"/>
    <w:rsid w:val="00C37406"/>
    <w:rsid w:val="00C37C33"/>
    <w:rsid w:val="00C4165F"/>
    <w:rsid w:val="00C419DD"/>
    <w:rsid w:val="00C4271F"/>
    <w:rsid w:val="00C42D57"/>
    <w:rsid w:val="00C4351F"/>
    <w:rsid w:val="00C440C4"/>
    <w:rsid w:val="00C45418"/>
    <w:rsid w:val="00C45B69"/>
    <w:rsid w:val="00C46A6C"/>
    <w:rsid w:val="00C53E1F"/>
    <w:rsid w:val="00C6107D"/>
    <w:rsid w:val="00C622F9"/>
    <w:rsid w:val="00C63B42"/>
    <w:rsid w:val="00C65F85"/>
    <w:rsid w:val="00C66BD4"/>
    <w:rsid w:val="00C726FD"/>
    <w:rsid w:val="00C745B6"/>
    <w:rsid w:val="00C745E5"/>
    <w:rsid w:val="00C76A5E"/>
    <w:rsid w:val="00C82633"/>
    <w:rsid w:val="00C84542"/>
    <w:rsid w:val="00C86492"/>
    <w:rsid w:val="00C87975"/>
    <w:rsid w:val="00C90CA6"/>
    <w:rsid w:val="00C9346A"/>
    <w:rsid w:val="00C93519"/>
    <w:rsid w:val="00C96D05"/>
    <w:rsid w:val="00C97AA3"/>
    <w:rsid w:val="00CA10BD"/>
    <w:rsid w:val="00CA2A7C"/>
    <w:rsid w:val="00CA57B0"/>
    <w:rsid w:val="00CB03EA"/>
    <w:rsid w:val="00CB1593"/>
    <w:rsid w:val="00CB1C5E"/>
    <w:rsid w:val="00CB36E6"/>
    <w:rsid w:val="00CB37B7"/>
    <w:rsid w:val="00CB49D0"/>
    <w:rsid w:val="00CB51CF"/>
    <w:rsid w:val="00CC1D77"/>
    <w:rsid w:val="00CC2B61"/>
    <w:rsid w:val="00CC4B32"/>
    <w:rsid w:val="00CC4DF3"/>
    <w:rsid w:val="00CD0FFC"/>
    <w:rsid w:val="00CD2110"/>
    <w:rsid w:val="00CE435A"/>
    <w:rsid w:val="00CE66FA"/>
    <w:rsid w:val="00CE7153"/>
    <w:rsid w:val="00CF126F"/>
    <w:rsid w:val="00CF3E53"/>
    <w:rsid w:val="00CF574A"/>
    <w:rsid w:val="00CF73BB"/>
    <w:rsid w:val="00CF7698"/>
    <w:rsid w:val="00CF76D6"/>
    <w:rsid w:val="00D016FD"/>
    <w:rsid w:val="00D02324"/>
    <w:rsid w:val="00D027BB"/>
    <w:rsid w:val="00D0412F"/>
    <w:rsid w:val="00D04DE5"/>
    <w:rsid w:val="00D0646F"/>
    <w:rsid w:val="00D117D8"/>
    <w:rsid w:val="00D13E2F"/>
    <w:rsid w:val="00D14630"/>
    <w:rsid w:val="00D14B75"/>
    <w:rsid w:val="00D15FF7"/>
    <w:rsid w:val="00D16286"/>
    <w:rsid w:val="00D1687F"/>
    <w:rsid w:val="00D2042D"/>
    <w:rsid w:val="00D221F0"/>
    <w:rsid w:val="00D23F93"/>
    <w:rsid w:val="00D305CC"/>
    <w:rsid w:val="00D328AC"/>
    <w:rsid w:val="00D365C0"/>
    <w:rsid w:val="00D40033"/>
    <w:rsid w:val="00D40A7D"/>
    <w:rsid w:val="00D414D4"/>
    <w:rsid w:val="00D4213F"/>
    <w:rsid w:val="00D440D8"/>
    <w:rsid w:val="00D46D1C"/>
    <w:rsid w:val="00D46DD7"/>
    <w:rsid w:val="00D5026C"/>
    <w:rsid w:val="00D508CD"/>
    <w:rsid w:val="00D5276A"/>
    <w:rsid w:val="00D55607"/>
    <w:rsid w:val="00D55D40"/>
    <w:rsid w:val="00D567F1"/>
    <w:rsid w:val="00D57F70"/>
    <w:rsid w:val="00D6106D"/>
    <w:rsid w:val="00D62EBB"/>
    <w:rsid w:val="00D64216"/>
    <w:rsid w:val="00D6462D"/>
    <w:rsid w:val="00D647C7"/>
    <w:rsid w:val="00D650E5"/>
    <w:rsid w:val="00D6557C"/>
    <w:rsid w:val="00D65845"/>
    <w:rsid w:val="00D65A81"/>
    <w:rsid w:val="00D65CFC"/>
    <w:rsid w:val="00D700D5"/>
    <w:rsid w:val="00D70DAF"/>
    <w:rsid w:val="00D71DCD"/>
    <w:rsid w:val="00D752E2"/>
    <w:rsid w:val="00D75AFA"/>
    <w:rsid w:val="00D761FF"/>
    <w:rsid w:val="00D77021"/>
    <w:rsid w:val="00D81B3F"/>
    <w:rsid w:val="00D867C6"/>
    <w:rsid w:val="00D92CB2"/>
    <w:rsid w:val="00D957DC"/>
    <w:rsid w:val="00DA28C7"/>
    <w:rsid w:val="00DA4633"/>
    <w:rsid w:val="00DA5888"/>
    <w:rsid w:val="00DA5BE5"/>
    <w:rsid w:val="00DB2CC3"/>
    <w:rsid w:val="00DB2D84"/>
    <w:rsid w:val="00DB6E03"/>
    <w:rsid w:val="00DC1359"/>
    <w:rsid w:val="00DC1CF4"/>
    <w:rsid w:val="00DC2A4F"/>
    <w:rsid w:val="00DC3FB6"/>
    <w:rsid w:val="00DC4571"/>
    <w:rsid w:val="00DC47B0"/>
    <w:rsid w:val="00DC482E"/>
    <w:rsid w:val="00DC7DFD"/>
    <w:rsid w:val="00DD5B24"/>
    <w:rsid w:val="00DE00D8"/>
    <w:rsid w:val="00DE341C"/>
    <w:rsid w:val="00DE4526"/>
    <w:rsid w:val="00DE5925"/>
    <w:rsid w:val="00DE5E29"/>
    <w:rsid w:val="00DE6013"/>
    <w:rsid w:val="00DE7232"/>
    <w:rsid w:val="00DF1694"/>
    <w:rsid w:val="00DF2509"/>
    <w:rsid w:val="00DF3626"/>
    <w:rsid w:val="00DF3ED9"/>
    <w:rsid w:val="00DF44B0"/>
    <w:rsid w:val="00E048B3"/>
    <w:rsid w:val="00E063ED"/>
    <w:rsid w:val="00E111D1"/>
    <w:rsid w:val="00E126B3"/>
    <w:rsid w:val="00E12CF0"/>
    <w:rsid w:val="00E12FFD"/>
    <w:rsid w:val="00E13D96"/>
    <w:rsid w:val="00E2089A"/>
    <w:rsid w:val="00E20A4B"/>
    <w:rsid w:val="00E213DD"/>
    <w:rsid w:val="00E22C2F"/>
    <w:rsid w:val="00E248D8"/>
    <w:rsid w:val="00E264F0"/>
    <w:rsid w:val="00E3006D"/>
    <w:rsid w:val="00E324E2"/>
    <w:rsid w:val="00E34783"/>
    <w:rsid w:val="00E37A0E"/>
    <w:rsid w:val="00E407E9"/>
    <w:rsid w:val="00E40E8A"/>
    <w:rsid w:val="00E42597"/>
    <w:rsid w:val="00E43002"/>
    <w:rsid w:val="00E4328A"/>
    <w:rsid w:val="00E45FF6"/>
    <w:rsid w:val="00E46B18"/>
    <w:rsid w:val="00E46C25"/>
    <w:rsid w:val="00E47344"/>
    <w:rsid w:val="00E474DB"/>
    <w:rsid w:val="00E518D2"/>
    <w:rsid w:val="00E532A2"/>
    <w:rsid w:val="00E5468B"/>
    <w:rsid w:val="00E54BDE"/>
    <w:rsid w:val="00E54EF1"/>
    <w:rsid w:val="00E56EBC"/>
    <w:rsid w:val="00E56FD5"/>
    <w:rsid w:val="00E57085"/>
    <w:rsid w:val="00E60B2A"/>
    <w:rsid w:val="00E61DC0"/>
    <w:rsid w:val="00E63623"/>
    <w:rsid w:val="00E64830"/>
    <w:rsid w:val="00E667D1"/>
    <w:rsid w:val="00E66D89"/>
    <w:rsid w:val="00E70CD1"/>
    <w:rsid w:val="00E73934"/>
    <w:rsid w:val="00E748B6"/>
    <w:rsid w:val="00E7612C"/>
    <w:rsid w:val="00E766A5"/>
    <w:rsid w:val="00E767F7"/>
    <w:rsid w:val="00E77D23"/>
    <w:rsid w:val="00E77D35"/>
    <w:rsid w:val="00E82809"/>
    <w:rsid w:val="00E85829"/>
    <w:rsid w:val="00E8654B"/>
    <w:rsid w:val="00E86EDD"/>
    <w:rsid w:val="00E86F23"/>
    <w:rsid w:val="00E902B1"/>
    <w:rsid w:val="00E93163"/>
    <w:rsid w:val="00E93AA6"/>
    <w:rsid w:val="00E94E82"/>
    <w:rsid w:val="00EA031E"/>
    <w:rsid w:val="00EA046C"/>
    <w:rsid w:val="00EA127A"/>
    <w:rsid w:val="00EA794F"/>
    <w:rsid w:val="00EB0D24"/>
    <w:rsid w:val="00EB47CC"/>
    <w:rsid w:val="00EB4DF8"/>
    <w:rsid w:val="00EB637D"/>
    <w:rsid w:val="00EB6CC1"/>
    <w:rsid w:val="00EB6DCC"/>
    <w:rsid w:val="00EC0C29"/>
    <w:rsid w:val="00EC1C81"/>
    <w:rsid w:val="00EC41C0"/>
    <w:rsid w:val="00EC5357"/>
    <w:rsid w:val="00EC634F"/>
    <w:rsid w:val="00EC69B5"/>
    <w:rsid w:val="00ED1BBB"/>
    <w:rsid w:val="00ED30A9"/>
    <w:rsid w:val="00ED6EF2"/>
    <w:rsid w:val="00ED7C13"/>
    <w:rsid w:val="00EE17B5"/>
    <w:rsid w:val="00EE3FE3"/>
    <w:rsid w:val="00EE5A3D"/>
    <w:rsid w:val="00EE5AFE"/>
    <w:rsid w:val="00EF07FC"/>
    <w:rsid w:val="00EF361D"/>
    <w:rsid w:val="00EF440B"/>
    <w:rsid w:val="00EF74F3"/>
    <w:rsid w:val="00EF7DD2"/>
    <w:rsid w:val="00F0017B"/>
    <w:rsid w:val="00F01D72"/>
    <w:rsid w:val="00F06B75"/>
    <w:rsid w:val="00F06D1B"/>
    <w:rsid w:val="00F13CEA"/>
    <w:rsid w:val="00F14211"/>
    <w:rsid w:val="00F14BEC"/>
    <w:rsid w:val="00F15CC5"/>
    <w:rsid w:val="00F16A6D"/>
    <w:rsid w:val="00F16ACE"/>
    <w:rsid w:val="00F209BE"/>
    <w:rsid w:val="00F22BBA"/>
    <w:rsid w:val="00F25BAB"/>
    <w:rsid w:val="00F30343"/>
    <w:rsid w:val="00F32C9C"/>
    <w:rsid w:val="00F32CB3"/>
    <w:rsid w:val="00F416A8"/>
    <w:rsid w:val="00F4213F"/>
    <w:rsid w:val="00F45837"/>
    <w:rsid w:val="00F46F14"/>
    <w:rsid w:val="00F47E72"/>
    <w:rsid w:val="00F554A1"/>
    <w:rsid w:val="00F55E6F"/>
    <w:rsid w:val="00F6010F"/>
    <w:rsid w:val="00F60393"/>
    <w:rsid w:val="00F6280A"/>
    <w:rsid w:val="00F66428"/>
    <w:rsid w:val="00F70124"/>
    <w:rsid w:val="00F71A0C"/>
    <w:rsid w:val="00F74AC2"/>
    <w:rsid w:val="00F74FDA"/>
    <w:rsid w:val="00F76832"/>
    <w:rsid w:val="00F77876"/>
    <w:rsid w:val="00F8115F"/>
    <w:rsid w:val="00F8206B"/>
    <w:rsid w:val="00F82C45"/>
    <w:rsid w:val="00F84453"/>
    <w:rsid w:val="00F86420"/>
    <w:rsid w:val="00F8666B"/>
    <w:rsid w:val="00F868C7"/>
    <w:rsid w:val="00F87D50"/>
    <w:rsid w:val="00F92750"/>
    <w:rsid w:val="00F944EB"/>
    <w:rsid w:val="00F95492"/>
    <w:rsid w:val="00F95856"/>
    <w:rsid w:val="00F95FFD"/>
    <w:rsid w:val="00FA1C69"/>
    <w:rsid w:val="00FA2D7C"/>
    <w:rsid w:val="00FA320B"/>
    <w:rsid w:val="00FA3533"/>
    <w:rsid w:val="00FB1562"/>
    <w:rsid w:val="00FB2515"/>
    <w:rsid w:val="00FB389D"/>
    <w:rsid w:val="00FB5DF4"/>
    <w:rsid w:val="00FB6626"/>
    <w:rsid w:val="00FC148D"/>
    <w:rsid w:val="00FC1E26"/>
    <w:rsid w:val="00FC3691"/>
    <w:rsid w:val="00FC55BF"/>
    <w:rsid w:val="00FC6168"/>
    <w:rsid w:val="00FD03A9"/>
    <w:rsid w:val="00FD14D6"/>
    <w:rsid w:val="00FD22E4"/>
    <w:rsid w:val="00FD3FF0"/>
    <w:rsid w:val="00FD4101"/>
    <w:rsid w:val="00FD493F"/>
    <w:rsid w:val="00FE0C41"/>
    <w:rsid w:val="00FE16E5"/>
    <w:rsid w:val="00FE187A"/>
    <w:rsid w:val="00FE1DA0"/>
    <w:rsid w:val="00FE7139"/>
    <w:rsid w:val="00FF1235"/>
    <w:rsid w:val="00FF3B0A"/>
    <w:rsid w:val="00FF5D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EB"/>
    <w:pPr>
      <w:spacing w:after="160" w:line="259" w:lineRule="auto"/>
    </w:pPr>
    <w:rPr>
      <w:sz w:val="22"/>
      <w:szCs w:val="22"/>
    </w:rPr>
  </w:style>
  <w:style w:type="paragraph" w:styleId="Heading1">
    <w:name w:val="heading 1"/>
    <w:basedOn w:val="Normal"/>
    <w:link w:val="Heading1Char"/>
    <w:uiPriority w:val="9"/>
    <w:qFormat/>
    <w:rsid w:val="00F866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E3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A7E38"/>
    <w:rPr>
      <w:rFonts w:ascii="Tahoma" w:hAnsi="Tahoma" w:cs="Tahoma"/>
      <w:sz w:val="16"/>
      <w:szCs w:val="16"/>
    </w:rPr>
  </w:style>
  <w:style w:type="paragraph" w:styleId="HTMLPreformatted">
    <w:name w:val="HTML Preformatted"/>
    <w:basedOn w:val="Normal"/>
    <w:link w:val="HTMLPreformattedChar"/>
    <w:uiPriority w:val="99"/>
    <w:unhideWhenUsed/>
    <w:rsid w:val="00563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link w:val="HTMLPreformatted"/>
    <w:uiPriority w:val="99"/>
    <w:rsid w:val="0056340F"/>
    <w:rPr>
      <w:rFonts w:ascii="Courier New" w:eastAsia="Times New Roman" w:hAnsi="Courier New" w:cs="Courier New"/>
      <w:sz w:val="20"/>
      <w:szCs w:val="20"/>
    </w:rPr>
  </w:style>
  <w:style w:type="character" w:customStyle="1" w:styleId="tlid-translation">
    <w:name w:val="tlid-translation"/>
    <w:basedOn w:val="DefaultParagraphFont"/>
    <w:rsid w:val="00955BE5"/>
  </w:style>
  <w:style w:type="character" w:customStyle="1" w:styleId="Heading1Char">
    <w:name w:val="Heading 1 Char"/>
    <w:link w:val="Heading1"/>
    <w:uiPriority w:val="9"/>
    <w:rsid w:val="00F8666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46ABB"/>
    <w:pPr>
      <w:ind w:left="720"/>
      <w:contextualSpacing/>
    </w:pPr>
  </w:style>
  <w:style w:type="character" w:styleId="CommentReference">
    <w:name w:val="annotation reference"/>
    <w:uiPriority w:val="99"/>
    <w:semiHidden/>
    <w:unhideWhenUsed/>
    <w:rsid w:val="009133EF"/>
    <w:rPr>
      <w:sz w:val="16"/>
      <w:szCs w:val="16"/>
    </w:rPr>
  </w:style>
  <w:style w:type="paragraph" w:styleId="CommentText">
    <w:name w:val="annotation text"/>
    <w:basedOn w:val="Normal"/>
    <w:link w:val="CommentTextChar"/>
    <w:uiPriority w:val="99"/>
    <w:semiHidden/>
    <w:unhideWhenUsed/>
    <w:rsid w:val="009133EF"/>
    <w:pPr>
      <w:spacing w:line="240" w:lineRule="auto"/>
    </w:pPr>
    <w:rPr>
      <w:sz w:val="20"/>
      <w:szCs w:val="20"/>
    </w:rPr>
  </w:style>
  <w:style w:type="character" w:customStyle="1" w:styleId="CommentTextChar">
    <w:name w:val="Comment Text Char"/>
    <w:basedOn w:val="DefaultParagraphFont"/>
    <w:link w:val="CommentText"/>
    <w:uiPriority w:val="99"/>
    <w:semiHidden/>
    <w:rsid w:val="009133EF"/>
  </w:style>
  <w:style w:type="paragraph" w:styleId="CommentSubject">
    <w:name w:val="annotation subject"/>
    <w:basedOn w:val="CommentText"/>
    <w:next w:val="CommentText"/>
    <w:link w:val="CommentSubjectChar"/>
    <w:uiPriority w:val="99"/>
    <w:semiHidden/>
    <w:unhideWhenUsed/>
    <w:rsid w:val="009133EF"/>
    <w:rPr>
      <w:rFonts w:cs="Times New Roman"/>
      <w:b/>
      <w:bCs/>
    </w:rPr>
  </w:style>
  <w:style w:type="character" w:customStyle="1" w:styleId="CommentSubjectChar">
    <w:name w:val="Comment Subject Char"/>
    <w:link w:val="CommentSubject"/>
    <w:uiPriority w:val="99"/>
    <w:semiHidden/>
    <w:rsid w:val="009133EF"/>
    <w:rPr>
      <w:b/>
      <w:bCs/>
    </w:rPr>
  </w:style>
  <w:style w:type="character" w:styleId="Hyperlink">
    <w:name w:val="Hyperlink"/>
    <w:uiPriority w:val="99"/>
    <w:unhideWhenUsed/>
    <w:rsid w:val="00303413"/>
    <w:rPr>
      <w:color w:val="0563C1"/>
      <w:u w:val="single"/>
    </w:rPr>
  </w:style>
  <w:style w:type="character" w:customStyle="1" w:styleId="1">
    <w:name w:val="אזכור לא מזוהה1"/>
    <w:uiPriority w:val="99"/>
    <w:semiHidden/>
    <w:unhideWhenUsed/>
    <w:rsid w:val="00303413"/>
    <w:rPr>
      <w:color w:val="605E5C"/>
      <w:shd w:val="clear" w:color="auto" w:fill="E1DFDD"/>
    </w:rPr>
  </w:style>
  <w:style w:type="paragraph" w:styleId="Header">
    <w:name w:val="header"/>
    <w:basedOn w:val="Normal"/>
    <w:link w:val="HeaderChar"/>
    <w:uiPriority w:val="99"/>
    <w:unhideWhenUsed/>
    <w:rsid w:val="00E56EBC"/>
    <w:pPr>
      <w:tabs>
        <w:tab w:val="center" w:pos="4320"/>
        <w:tab w:val="right" w:pos="8640"/>
      </w:tabs>
      <w:spacing w:after="0" w:line="240" w:lineRule="auto"/>
    </w:pPr>
    <w:rPr>
      <w:rFonts w:cs="Times New Roman"/>
    </w:rPr>
  </w:style>
  <w:style w:type="character" w:customStyle="1" w:styleId="HeaderChar">
    <w:name w:val="Header Char"/>
    <w:link w:val="Header"/>
    <w:uiPriority w:val="99"/>
    <w:rsid w:val="00E56EBC"/>
    <w:rPr>
      <w:sz w:val="22"/>
      <w:szCs w:val="22"/>
    </w:rPr>
  </w:style>
  <w:style w:type="paragraph" w:styleId="Footer">
    <w:name w:val="footer"/>
    <w:basedOn w:val="Normal"/>
    <w:link w:val="FooterChar"/>
    <w:uiPriority w:val="99"/>
    <w:unhideWhenUsed/>
    <w:rsid w:val="00E56EBC"/>
    <w:pPr>
      <w:tabs>
        <w:tab w:val="center" w:pos="4320"/>
        <w:tab w:val="right" w:pos="8640"/>
      </w:tabs>
      <w:spacing w:after="0" w:line="240" w:lineRule="auto"/>
    </w:pPr>
    <w:rPr>
      <w:rFonts w:cs="Times New Roman"/>
    </w:rPr>
  </w:style>
  <w:style w:type="character" w:customStyle="1" w:styleId="FooterChar">
    <w:name w:val="Footer Char"/>
    <w:link w:val="Footer"/>
    <w:uiPriority w:val="99"/>
    <w:rsid w:val="00E56EBC"/>
    <w:rPr>
      <w:sz w:val="22"/>
      <w:szCs w:val="22"/>
    </w:rPr>
  </w:style>
  <w:style w:type="character" w:customStyle="1" w:styleId="2">
    <w:name w:val="אזכור לא מזוהה2"/>
    <w:uiPriority w:val="99"/>
    <w:semiHidden/>
    <w:unhideWhenUsed/>
    <w:rsid w:val="000E1C8C"/>
    <w:rPr>
      <w:color w:val="605E5C"/>
      <w:shd w:val="clear" w:color="auto" w:fill="E1DFDD"/>
    </w:rPr>
  </w:style>
  <w:style w:type="paragraph" w:styleId="NormalWeb">
    <w:name w:val="Normal (Web)"/>
    <w:basedOn w:val="Normal"/>
    <w:uiPriority w:val="99"/>
    <w:unhideWhenUsed/>
    <w:rsid w:val="00115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string-name">
    <w:name w:val="reference__string-name"/>
    <w:basedOn w:val="DefaultParagraphFont"/>
    <w:rsid w:val="00F95FFD"/>
  </w:style>
  <w:style w:type="character" w:customStyle="1" w:styleId="referencesurname">
    <w:name w:val="reference__surname"/>
    <w:basedOn w:val="DefaultParagraphFont"/>
    <w:rsid w:val="00F95FFD"/>
  </w:style>
  <w:style w:type="character" w:customStyle="1" w:styleId="referenceyear">
    <w:name w:val="reference__year"/>
    <w:basedOn w:val="DefaultParagraphFont"/>
    <w:rsid w:val="00F95FFD"/>
  </w:style>
  <w:style w:type="character" w:customStyle="1" w:styleId="referencesource">
    <w:name w:val="reference__source"/>
    <w:basedOn w:val="DefaultParagraphFont"/>
    <w:rsid w:val="00F95FFD"/>
  </w:style>
  <w:style w:type="character" w:customStyle="1" w:styleId="referencepublisher-loc">
    <w:name w:val="reference__publisher-loc"/>
    <w:basedOn w:val="DefaultParagraphFont"/>
    <w:rsid w:val="00F95FFD"/>
  </w:style>
  <w:style w:type="character" w:customStyle="1" w:styleId="referencepublisher-name">
    <w:name w:val="reference__publisher-name"/>
    <w:basedOn w:val="DefaultParagraphFont"/>
    <w:rsid w:val="00F95FFD"/>
  </w:style>
  <w:style w:type="character" w:customStyle="1" w:styleId="referenceuri">
    <w:name w:val="reference__uri"/>
    <w:basedOn w:val="DefaultParagraphFont"/>
    <w:rsid w:val="00F95FFD"/>
  </w:style>
  <w:style w:type="character" w:customStyle="1" w:styleId="3">
    <w:name w:val="אזכור לא מזוהה3"/>
    <w:basedOn w:val="DefaultParagraphFont"/>
    <w:uiPriority w:val="99"/>
    <w:semiHidden/>
    <w:unhideWhenUsed/>
    <w:rsid w:val="00812785"/>
    <w:rPr>
      <w:color w:val="605E5C"/>
      <w:shd w:val="clear" w:color="auto" w:fill="E1DFDD"/>
    </w:rPr>
  </w:style>
  <w:style w:type="character" w:customStyle="1" w:styleId="4">
    <w:name w:val="אזכור לא מזוהה4"/>
    <w:basedOn w:val="DefaultParagraphFont"/>
    <w:uiPriority w:val="99"/>
    <w:semiHidden/>
    <w:unhideWhenUsed/>
    <w:rsid w:val="00765045"/>
    <w:rPr>
      <w:color w:val="605E5C"/>
      <w:shd w:val="clear" w:color="auto" w:fill="E1DFDD"/>
    </w:rPr>
  </w:style>
  <w:style w:type="character" w:customStyle="1" w:styleId="5">
    <w:name w:val="אזכור לא מזוהה5"/>
    <w:basedOn w:val="DefaultParagraphFont"/>
    <w:uiPriority w:val="99"/>
    <w:semiHidden/>
    <w:unhideWhenUsed/>
    <w:rsid w:val="001A34EE"/>
    <w:rPr>
      <w:color w:val="605E5C"/>
      <w:shd w:val="clear" w:color="auto" w:fill="E1DFDD"/>
    </w:rPr>
  </w:style>
  <w:style w:type="paragraph" w:styleId="NoSpacing">
    <w:name w:val="No Spacing"/>
    <w:uiPriority w:val="1"/>
    <w:qFormat/>
    <w:rsid w:val="00AC5443"/>
    <w:rPr>
      <w:sz w:val="22"/>
      <w:szCs w:val="22"/>
    </w:rPr>
  </w:style>
</w:styles>
</file>

<file path=word/webSettings.xml><?xml version="1.0" encoding="utf-8"?>
<w:webSettings xmlns:r="http://schemas.openxmlformats.org/officeDocument/2006/relationships" xmlns:w="http://schemas.openxmlformats.org/wordprocessingml/2006/main">
  <w:divs>
    <w:div w:id="58404993">
      <w:bodyDiv w:val="1"/>
      <w:marLeft w:val="0"/>
      <w:marRight w:val="0"/>
      <w:marTop w:val="0"/>
      <w:marBottom w:val="0"/>
      <w:divBdr>
        <w:top w:val="none" w:sz="0" w:space="0" w:color="auto"/>
        <w:left w:val="none" w:sz="0" w:space="0" w:color="auto"/>
        <w:bottom w:val="none" w:sz="0" w:space="0" w:color="auto"/>
        <w:right w:val="none" w:sz="0" w:space="0" w:color="auto"/>
      </w:divBdr>
    </w:div>
    <w:div w:id="112212010">
      <w:bodyDiv w:val="1"/>
      <w:marLeft w:val="0"/>
      <w:marRight w:val="0"/>
      <w:marTop w:val="0"/>
      <w:marBottom w:val="0"/>
      <w:divBdr>
        <w:top w:val="none" w:sz="0" w:space="0" w:color="auto"/>
        <w:left w:val="none" w:sz="0" w:space="0" w:color="auto"/>
        <w:bottom w:val="none" w:sz="0" w:space="0" w:color="auto"/>
        <w:right w:val="none" w:sz="0" w:space="0" w:color="auto"/>
      </w:divBdr>
    </w:div>
    <w:div w:id="119616814">
      <w:bodyDiv w:val="1"/>
      <w:marLeft w:val="0"/>
      <w:marRight w:val="0"/>
      <w:marTop w:val="0"/>
      <w:marBottom w:val="0"/>
      <w:divBdr>
        <w:top w:val="none" w:sz="0" w:space="0" w:color="auto"/>
        <w:left w:val="none" w:sz="0" w:space="0" w:color="auto"/>
        <w:bottom w:val="none" w:sz="0" w:space="0" w:color="auto"/>
        <w:right w:val="none" w:sz="0" w:space="0" w:color="auto"/>
      </w:divBdr>
    </w:div>
    <w:div w:id="184178257">
      <w:bodyDiv w:val="1"/>
      <w:marLeft w:val="0"/>
      <w:marRight w:val="0"/>
      <w:marTop w:val="0"/>
      <w:marBottom w:val="0"/>
      <w:divBdr>
        <w:top w:val="none" w:sz="0" w:space="0" w:color="auto"/>
        <w:left w:val="none" w:sz="0" w:space="0" w:color="auto"/>
        <w:bottom w:val="none" w:sz="0" w:space="0" w:color="auto"/>
        <w:right w:val="none" w:sz="0" w:space="0" w:color="auto"/>
      </w:divBdr>
    </w:div>
    <w:div w:id="231434427">
      <w:bodyDiv w:val="1"/>
      <w:marLeft w:val="0"/>
      <w:marRight w:val="0"/>
      <w:marTop w:val="0"/>
      <w:marBottom w:val="0"/>
      <w:divBdr>
        <w:top w:val="none" w:sz="0" w:space="0" w:color="auto"/>
        <w:left w:val="none" w:sz="0" w:space="0" w:color="auto"/>
        <w:bottom w:val="none" w:sz="0" w:space="0" w:color="auto"/>
        <w:right w:val="none" w:sz="0" w:space="0" w:color="auto"/>
      </w:divBdr>
    </w:div>
    <w:div w:id="241837126">
      <w:bodyDiv w:val="1"/>
      <w:marLeft w:val="0"/>
      <w:marRight w:val="0"/>
      <w:marTop w:val="0"/>
      <w:marBottom w:val="0"/>
      <w:divBdr>
        <w:top w:val="none" w:sz="0" w:space="0" w:color="auto"/>
        <w:left w:val="none" w:sz="0" w:space="0" w:color="auto"/>
        <w:bottom w:val="none" w:sz="0" w:space="0" w:color="auto"/>
        <w:right w:val="none" w:sz="0" w:space="0" w:color="auto"/>
      </w:divBdr>
    </w:div>
    <w:div w:id="331832656">
      <w:bodyDiv w:val="1"/>
      <w:marLeft w:val="0"/>
      <w:marRight w:val="0"/>
      <w:marTop w:val="0"/>
      <w:marBottom w:val="0"/>
      <w:divBdr>
        <w:top w:val="none" w:sz="0" w:space="0" w:color="auto"/>
        <w:left w:val="none" w:sz="0" w:space="0" w:color="auto"/>
        <w:bottom w:val="none" w:sz="0" w:space="0" w:color="auto"/>
        <w:right w:val="none" w:sz="0" w:space="0" w:color="auto"/>
      </w:divBdr>
    </w:div>
    <w:div w:id="332075924">
      <w:bodyDiv w:val="1"/>
      <w:marLeft w:val="0"/>
      <w:marRight w:val="0"/>
      <w:marTop w:val="0"/>
      <w:marBottom w:val="0"/>
      <w:divBdr>
        <w:top w:val="none" w:sz="0" w:space="0" w:color="auto"/>
        <w:left w:val="none" w:sz="0" w:space="0" w:color="auto"/>
        <w:bottom w:val="none" w:sz="0" w:space="0" w:color="auto"/>
        <w:right w:val="none" w:sz="0" w:space="0" w:color="auto"/>
      </w:divBdr>
    </w:div>
    <w:div w:id="357898838">
      <w:bodyDiv w:val="1"/>
      <w:marLeft w:val="0"/>
      <w:marRight w:val="0"/>
      <w:marTop w:val="0"/>
      <w:marBottom w:val="0"/>
      <w:divBdr>
        <w:top w:val="none" w:sz="0" w:space="0" w:color="auto"/>
        <w:left w:val="none" w:sz="0" w:space="0" w:color="auto"/>
        <w:bottom w:val="none" w:sz="0" w:space="0" w:color="auto"/>
        <w:right w:val="none" w:sz="0" w:space="0" w:color="auto"/>
      </w:divBdr>
    </w:div>
    <w:div w:id="509178016">
      <w:bodyDiv w:val="1"/>
      <w:marLeft w:val="0"/>
      <w:marRight w:val="0"/>
      <w:marTop w:val="0"/>
      <w:marBottom w:val="0"/>
      <w:divBdr>
        <w:top w:val="none" w:sz="0" w:space="0" w:color="auto"/>
        <w:left w:val="none" w:sz="0" w:space="0" w:color="auto"/>
        <w:bottom w:val="none" w:sz="0" w:space="0" w:color="auto"/>
        <w:right w:val="none" w:sz="0" w:space="0" w:color="auto"/>
      </w:divBdr>
    </w:div>
    <w:div w:id="851384615">
      <w:bodyDiv w:val="1"/>
      <w:marLeft w:val="0"/>
      <w:marRight w:val="0"/>
      <w:marTop w:val="0"/>
      <w:marBottom w:val="0"/>
      <w:divBdr>
        <w:top w:val="none" w:sz="0" w:space="0" w:color="auto"/>
        <w:left w:val="none" w:sz="0" w:space="0" w:color="auto"/>
        <w:bottom w:val="none" w:sz="0" w:space="0" w:color="auto"/>
        <w:right w:val="none" w:sz="0" w:space="0" w:color="auto"/>
      </w:divBdr>
    </w:div>
    <w:div w:id="914434629">
      <w:bodyDiv w:val="1"/>
      <w:marLeft w:val="0"/>
      <w:marRight w:val="0"/>
      <w:marTop w:val="0"/>
      <w:marBottom w:val="0"/>
      <w:divBdr>
        <w:top w:val="none" w:sz="0" w:space="0" w:color="auto"/>
        <w:left w:val="none" w:sz="0" w:space="0" w:color="auto"/>
        <w:bottom w:val="none" w:sz="0" w:space="0" w:color="auto"/>
        <w:right w:val="none" w:sz="0" w:space="0" w:color="auto"/>
      </w:divBdr>
    </w:div>
    <w:div w:id="924538242">
      <w:bodyDiv w:val="1"/>
      <w:marLeft w:val="0"/>
      <w:marRight w:val="0"/>
      <w:marTop w:val="0"/>
      <w:marBottom w:val="0"/>
      <w:divBdr>
        <w:top w:val="none" w:sz="0" w:space="0" w:color="auto"/>
        <w:left w:val="none" w:sz="0" w:space="0" w:color="auto"/>
        <w:bottom w:val="none" w:sz="0" w:space="0" w:color="auto"/>
        <w:right w:val="none" w:sz="0" w:space="0" w:color="auto"/>
      </w:divBdr>
    </w:div>
    <w:div w:id="984434237">
      <w:bodyDiv w:val="1"/>
      <w:marLeft w:val="0"/>
      <w:marRight w:val="0"/>
      <w:marTop w:val="0"/>
      <w:marBottom w:val="0"/>
      <w:divBdr>
        <w:top w:val="none" w:sz="0" w:space="0" w:color="auto"/>
        <w:left w:val="none" w:sz="0" w:space="0" w:color="auto"/>
        <w:bottom w:val="none" w:sz="0" w:space="0" w:color="auto"/>
        <w:right w:val="none" w:sz="0" w:space="0" w:color="auto"/>
      </w:divBdr>
    </w:div>
    <w:div w:id="1006591533">
      <w:bodyDiv w:val="1"/>
      <w:marLeft w:val="0"/>
      <w:marRight w:val="0"/>
      <w:marTop w:val="0"/>
      <w:marBottom w:val="0"/>
      <w:divBdr>
        <w:top w:val="none" w:sz="0" w:space="0" w:color="auto"/>
        <w:left w:val="none" w:sz="0" w:space="0" w:color="auto"/>
        <w:bottom w:val="none" w:sz="0" w:space="0" w:color="auto"/>
        <w:right w:val="none" w:sz="0" w:space="0" w:color="auto"/>
      </w:divBdr>
    </w:div>
    <w:div w:id="1101415551">
      <w:bodyDiv w:val="1"/>
      <w:marLeft w:val="0"/>
      <w:marRight w:val="0"/>
      <w:marTop w:val="0"/>
      <w:marBottom w:val="0"/>
      <w:divBdr>
        <w:top w:val="none" w:sz="0" w:space="0" w:color="auto"/>
        <w:left w:val="none" w:sz="0" w:space="0" w:color="auto"/>
        <w:bottom w:val="none" w:sz="0" w:space="0" w:color="auto"/>
        <w:right w:val="none" w:sz="0" w:space="0" w:color="auto"/>
      </w:divBdr>
      <w:divsChild>
        <w:div w:id="438988844">
          <w:marLeft w:val="0"/>
          <w:marRight w:val="0"/>
          <w:marTop w:val="0"/>
          <w:marBottom w:val="0"/>
          <w:divBdr>
            <w:top w:val="none" w:sz="0" w:space="0" w:color="auto"/>
            <w:left w:val="none" w:sz="0" w:space="0" w:color="auto"/>
            <w:bottom w:val="none" w:sz="0" w:space="0" w:color="auto"/>
            <w:right w:val="none" w:sz="0" w:space="0" w:color="auto"/>
          </w:divBdr>
          <w:divsChild>
            <w:div w:id="1036080668">
              <w:marLeft w:val="0"/>
              <w:marRight w:val="0"/>
              <w:marTop w:val="0"/>
              <w:marBottom w:val="0"/>
              <w:divBdr>
                <w:top w:val="none" w:sz="0" w:space="0" w:color="auto"/>
                <w:left w:val="none" w:sz="0" w:space="0" w:color="auto"/>
                <w:bottom w:val="none" w:sz="0" w:space="0" w:color="auto"/>
                <w:right w:val="none" w:sz="0" w:space="0" w:color="auto"/>
              </w:divBdr>
              <w:divsChild>
                <w:div w:id="2043900984">
                  <w:marLeft w:val="0"/>
                  <w:marRight w:val="0"/>
                  <w:marTop w:val="0"/>
                  <w:marBottom w:val="0"/>
                  <w:divBdr>
                    <w:top w:val="none" w:sz="0" w:space="0" w:color="auto"/>
                    <w:left w:val="none" w:sz="0" w:space="0" w:color="auto"/>
                    <w:bottom w:val="none" w:sz="0" w:space="0" w:color="auto"/>
                    <w:right w:val="none" w:sz="0" w:space="0" w:color="auto"/>
                  </w:divBdr>
                  <w:divsChild>
                    <w:div w:id="1488665604">
                      <w:marLeft w:val="0"/>
                      <w:marRight w:val="0"/>
                      <w:marTop w:val="0"/>
                      <w:marBottom w:val="0"/>
                      <w:divBdr>
                        <w:top w:val="none" w:sz="0" w:space="0" w:color="auto"/>
                        <w:left w:val="none" w:sz="0" w:space="0" w:color="auto"/>
                        <w:bottom w:val="none" w:sz="0" w:space="0" w:color="auto"/>
                        <w:right w:val="none" w:sz="0" w:space="0" w:color="auto"/>
                      </w:divBdr>
                      <w:divsChild>
                        <w:div w:id="697703001">
                          <w:marLeft w:val="0"/>
                          <w:marRight w:val="0"/>
                          <w:marTop w:val="0"/>
                          <w:marBottom w:val="0"/>
                          <w:divBdr>
                            <w:top w:val="none" w:sz="0" w:space="0" w:color="auto"/>
                            <w:left w:val="none" w:sz="0" w:space="0" w:color="auto"/>
                            <w:bottom w:val="none" w:sz="0" w:space="0" w:color="auto"/>
                            <w:right w:val="none" w:sz="0" w:space="0" w:color="auto"/>
                          </w:divBdr>
                          <w:divsChild>
                            <w:div w:id="2030254332">
                              <w:marLeft w:val="183"/>
                              <w:marRight w:val="0"/>
                              <w:marTop w:val="110"/>
                              <w:marBottom w:val="0"/>
                              <w:divBdr>
                                <w:top w:val="none" w:sz="0" w:space="0" w:color="auto"/>
                                <w:left w:val="none" w:sz="0" w:space="0" w:color="auto"/>
                                <w:bottom w:val="none" w:sz="0" w:space="0" w:color="auto"/>
                                <w:right w:val="none" w:sz="0" w:space="0" w:color="auto"/>
                              </w:divBdr>
                              <w:divsChild>
                                <w:div w:id="437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37814">
          <w:marLeft w:val="0"/>
          <w:marRight w:val="0"/>
          <w:marTop w:val="0"/>
          <w:marBottom w:val="0"/>
          <w:divBdr>
            <w:top w:val="none" w:sz="0" w:space="0" w:color="auto"/>
            <w:left w:val="none" w:sz="0" w:space="0" w:color="auto"/>
            <w:bottom w:val="none" w:sz="0" w:space="0" w:color="auto"/>
            <w:right w:val="none" w:sz="0" w:space="0" w:color="auto"/>
          </w:divBdr>
          <w:divsChild>
            <w:div w:id="784615104">
              <w:marLeft w:val="0"/>
              <w:marRight w:val="0"/>
              <w:marTop w:val="0"/>
              <w:marBottom w:val="0"/>
              <w:divBdr>
                <w:top w:val="none" w:sz="0" w:space="0" w:color="auto"/>
                <w:left w:val="none" w:sz="0" w:space="0" w:color="auto"/>
                <w:bottom w:val="none" w:sz="0" w:space="0" w:color="auto"/>
                <w:right w:val="none" w:sz="0" w:space="0" w:color="auto"/>
              </w:divBdr>
              <w:divsChild>
                <w:div w:id="278269864">
                  <w:marLeft w:val="0"/>
                  <w:marRight w:val="0"/>
                  <w:marTop w:val="0"/>
                  <w:marBottom w:val="0"/>
                  <w:divBdr>
                    <w:top w:val="none" w:sz="0" w:space="0" w:color="auto"/>
                    <w:left w:val="none" w:sz="0" w:space="0" w:color="auto"/>
                    <w:bottom w:val="none" w:sz="0" w:space="0" w:color="auto"/>
                    <w:right w:val="none" w:sz="0" w:space="0" w:color="auto"/>
                  </w:divBdr>
                  <w:divsChild>
                    <w:div w:id="1441217877">
                      <w:marLeft w:val="0"/>
                      <w:marRight w:val="0"/>
                      <w:marTop w:val="0"/>
                      <w:marBottom w:val="0"/>
                      <w:divBdr>
                        <w:top w:val="none" w:sz="0" w:space="0" w:color="auto"/>
                        <w:left w:val="none" w:sz="0" w:space="0" w:color="auto"/>
                        <w:bottom w:val="none" w:sz="0" w:space="0" w:color="auto"/>
                        <w:right w:val="none" w:sz="0" w:space="0" w:color="auto"/>
                      </w:divBdr>
                      <w:divsChild>
                        <w:div w:id="18108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86971">
      <w:bodyDiv w:val="1"/>
      <w:marLeft w:val="0"/>
      <w:marRight w:val="0"/>
      <w:marTop w:val="0"/>
      <w:marBottom w:val="0"/>
      <w:divBdr>
        <w:top w:val="none" w:sz="0" w:space="0" w:color="auto"/>
        <w:left w:val="none" w:sz="0" w:space="0" w:color="auto"/>
        <w:bottom w:val="none" w:sz="0" w:space="0" w:color="auto"/>
        <w:right w:val="none" w:sz="0" w:space="0" w:color="auto"/>
      </w:divBdr>
    </w:div>
    <w:div w:id="1261061993">
      <w:bodyDiv w:val="1"/>
      <w:marLeft w:val="0"/>
      <w:marRight w:val="0"/>
      <w:marTop w:val="0"/>
      <w:marBottom w:val="0"/>
      <w:divBdr>
        <w:top w:val="none" w:sz="0" w:space="0" w:color="auto"/>
        <w:left w:val="none" w:sz="0" w:space="0" w:color="auto"/>
        <w:bottom w:val="none" w:sz="0" w:space="0" w:color="auto"/>
        <w:right w:val="none" w:sz="0" w:space="0" w:color="auto"/>
      </w:divBdr>
    </w:div>
    <w:div w:id="1287661647">
      <w:bodyDiv w:val="1"/>
      <w:marLeft w:val="0"/>
      <w:marRight w:val="0"/>
      <w:marTop w:val="0"/>
      <w:marBottom w:val="0"/>
      <w:divBdr>
        <w:top w:val="none" w:sz="0" w:space="0" w:color="auto"/>
        <w:left w:val="none" w:sz="0" w:space="0" w:color="auto"/>
        <w:bottom w:val="none" w:sz="0" w:space="0" w:color="auto"/>
        <w:right w:val="none" w:sz="0" w:space="0" w:color="auto"/>
      </w:divBdr>
    </w:div>
    <w:div w:id="1412893646">
      <w:bodyDiv w:val="1"/>
      <w:marLeft w:val="0"/>
      <w:marRight w:val="0"/>
      <w:marTop w:val="0"/>
      <w:marBottom w:val="0"/>
      <w:divBdr>
        <w:top w:val="none" w:sz="0" w:space="0" w:color="auto"/>
        <w:left w:val="none" w:sz="0" w:space="0" w:color="auto"/>
        <w:bottom w:val="none" w:sz="0" w:space="0" w:color="auto"/>
        <w:right w:val="none" w:sz="0" w:space="0" w:color="auto"/>
      </w:divBdr>
    </w:div>
    <w:div w:id="1432050221">
      <w:bodyDiv w:val="1"/>
      <w:marLeft w:val="0"/>
      <w:marRight w:val="0"/>
      <w:marTop w:val="0"/>
      <w:marBottom w:val="0"/>
      <w:divBdr>
        <w:top w:val="none" w:sz="0" w:space="0" w:color="auto"/>
        <w:left w:val="none" w:sz="0" w:space="0" w:color="auto"/>
        <w:bottom w:val="none" w:sz="0" w:space="0" w:color="auto"/>
        <w:right w:val="none" w:sz="0" w:space="0" w:color="auto"/>
      </w:divBdr>
      <w:divsChild>
        <w:div w:id="210457565">
          <w:marLeft w:val="0"/>
          <w:marRight w:val="0"/>
          <w:marTop w:val="0"/>
          <w:marBottom w:val="0"/>
          <w:divBdr>
            <w:top w:val="none" w:sz="0" w:space="0" w:color="auto"/>
            <w:left w:val="none" w:sz="0" w:space="0" w:color="auto"/>
            <w:bottom w:val="none" w:sz="0" w:space="0" w:color="auto"/>
            <w:right w:val="none" w:sz="0" w:space="0" w:color="auto"/>
          </w:divBdr>
          <w:divsChild>
            <w:div w:id="1935434919">
              <w:marLeft w:val="0"/>
              <w:marRight w:val="0"/>
              <w:marTop w:val="0"/>
              <w:marBottom w:val="0"/>
              <w:divBdr>
                <w:top w:val="none" w:sz="0" w:space="0" w:color="auto"/>
                <w:left w:val="none" w:sz="0" w:space="0" w:color="auto"/>
                <w:bottom w:val="none" w:sz="0" w:space="0" w:color="auto"/>
                <w:right w:val="none" w:sz="0" w:space="0" w:color="auto"/>
              </w:divBdr>
              <w:divsChild>
                <w:div w:id="1414010965">
                  <w:marLeft w:val="0"/>
                  <w:marRight w:val="0"/>
                  <w:marTop w:val="0"/>
                  <w:marBottom w:val="0"/>
                  <w:divBdr>
                    <w:top w:val="none" w:sz="0" w:space="0" w:color="auto"/>
                    <w:left w:val="none" w:sz="0" w:space="0" w:color="auto"/>
                    <w:bottom w:val="none" w:sz="0" w:space="0" w:color="auto"/>
                    <w:right w:val="none" w:sz="0" w:space="0" w:color="auto"/>
                  </w:divBdr>
                  <w:divsChild>
                    <w:div w:id="1159928963">
                      <w:marLeft w:val="0"/>
                      <w:marRight w:val="0"/>
                      <w:marTop w:val="0"/>
                      <w:marBottom w:val="0"/>
                      <w:divBdr>
                        <w:top w:val="none" w:sz="0" w:space="0" w:color="auto"/>
                        <w:left w:val="none" w:sz="0" w:space="0" w:color="auto"/>
                        <w:bottom w:val="none" w:sz="0" w:space="0" w:color="auto"/>
                        <w:right w:val="none" w:sz="0" w:space="0" w:color="auto"/>
                      </w:divBdr>
                      <w:divsChild>
                        <w:div w:id="987320190">
                          <w:marLeft w:val="0"/>
                          <w:marRight w:val="0"/>
                          <w:marTop w:val="0"/>
                          <w:marBottom w:val="0"/>
                          <w:divBdr>
                            <w:top w:val="none" w:sz="0" w:space="0" w:color="auto"/>
                            <w:left w:val="none" w:sz="0" w:space="0" w:color="auto"/>
                            <w:bottom w:val="none" w:sz="0" w:space="0" w:color="auto"/>
                            <w:right w:val="none" w:sz="0" w:space="0" w:color="auto"/>
                          </w:divBdr>
                          <w:divsChild>
                            <w:div w:id="423304249">
                              <w:marLeft w:val="300"/>
                              <w:marRight w:val="0"/>
                              <w:marTop w:val="180"/>
                              <w:marBottom w:val="0"/>
                              <w:divBdr>
                                <w:top w:val="none" w:sz="0" w:space="0" w:color="auto"/>
                                <w:left w:val="none" w:sz="0" w:space="0" w:color="auto"/>
                                <w:bottom w:val="none" w:sz="0" w:space="0" w:color="auto"/>
                                <w:right w:val="none" w:sz="0" w:space="0" w:color="auto"/>
                              </w:divBdr>
                              <w:divsChild>
                                <w:div w:id="8513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29470">
          <w:marLeft w:val="0"/>
          <w:marRight w:val="0"/>
          <w:marTop w:val="0"/>
          <w:marBottom w:val="0"/>
          <w:divBdr>
            <w:top w:val="none" w:sz="0" w:space="0" w:color="auto"/>
            <w:left w:val="none" w:sz="0" w:space="0" w:color="auto"/>
            <w:bottom w:val="none" w:sz="0" w:space="0" w:color="auto"/>
            <w:right w:val="none" w:sz="0" w:space="0" w:color="auto"/>
          </w:divBdr>
          <w:divsChild>
            <w:div w:id="1867520818">
              <w:marLeft w:val="0"/>
              <w:marRight w:val="0"/>
              <w:marTop w:val="0"/>
              <w:marBottom w:val="0"/>
              <w:divBdr>
                <w:top w:val="none" w:sz="0" w:space="0" w:color="auto"/>
                <w:left w:val="none" w:sz="0" w:space="0" w:color="auto"/>
                <w:bottom w:val="none" w:sz="0" w:space="0" w:color="auto"/>
                <w:right w:val="none" w:sz="0" w:space="0" w:color="auto"/>
              </w:divBdr>
              <w:divsChild>
                <w:div w:id="637611835">
                  <w:marLeft w:val="0"/>
                  <w:marRight w:val="0"/>
                  <w:marTop w:val="0"/>
                  <w:marBottom w:val="0"/>
                  <w:divBdr>
                    <w:top w:val="none" w:sz="0" w:space="0" w:color="auto"/>
                    <w:left w:val="none" w:sz="0" w:space="0" w:color="auto"/>
                    <w:bottom w:val="none" w:sz="0" w:space="0" w:color="auto"/>
                    <w:right w:val="none" w:sz="0" w:space="0" w:color="auto"/>
                  </w:divBdr>
                  <w:divsChild>
                    <w:div w:id="1371613588">
                      <w:marLeft w:val="0"/>
                      <w:marRight w:val="0"/>
                      <w:marTop w:val="0"/>
                      <w:marBottom w:val="0"/>
                      <w:divBdr>
                        <w:top w:val="none" w:sz="0" w:space="0" w:color="auto"/>
                        <w:left w:val="none" w:sz="0" w:space="0" w:color="auto"/>
                        <w:bottom w:val="none" w:sz="0" w:space="0" w:color="auto"/>
                        <w:right w:val="none" w:sz="0" w:space="0" w:color="auto"/>
                      </w:divBdr>
                      <w:divsChild>
                        <w:div w:id="19367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00483">
      <w:bodyDiv w:val="1"/>
      <w:marLeft w:val="0"/>
      <w:marRight w:val="0"/>
      <w:marTop w:val="0"/>
      <w:marBottom w:val="0"/>
      <w:divBdr>
        <w:top w:val="none" w:sz="0" w:space="0" w:color="auto"/>
        <w:left w:val="none" w:sz="0" w:space="0" w:color="auto"/>
        <w:bottom w:val="none" w:sz="0" w:space="0" w:color="auto"/>
        <w:right w:val="none" w:sz="0" w:space="0" w:color="auto"/>
      </w:divBdr>
    </w:div>
    <w:div w:id="1761439182">
      <w:bodyDiv w:val="1"/>
      <w:marLeft w:val="0"/>
      <w:marRight w:val="0"/>
      <w:marTop w:val="0"/>
      <w:marBottom w:val="0"/>
      <w:divBdr>
        <w:top w:val="none" w:sz="0" w:space="0" w:color="auto"/>
        <w:left w:val="none" w:sz="0" w:space="0" w:color="auto"/>
        <w:bottom w:val="none" w:sz="0" w:space="0" w:color="auto"/>
        <w:right w:val="none" w:sz="0" w:space="0" w:color="auto"/>
      </w:divBdr>
    </w:div>
    <w:div w:id="1900362109">
      <w:bodyDiv w:val="1"/>
      <w:marLeft w:val="0"/>
      <w:marRight w:val="0"/>
      <w:marTop w:val="0"/>
      <w:marBottom w:val="0"/>
      <w:divBdr>
        <w:top w:val="none" w:sz="0" w:space="0" w:color="auto"/>
        <w:left w:val="none" w:sz="0" w:space="0" w:color="auto"/>
        <w:bottom w:val="none" w:sz="0" w:space="0" w:color="auto"/>
        <w:right w:val="none" w:sz="0" w:space="0" w:color="auto"/>
      </w:divBdr>
    </w:div>
    <w:div w:id="1944919030">
      <w:bodyDiv w:val="1"/>
      <w:marLeft w:val="0"/>
      <w:marRight w:val="0"/>
      <w:marTop w:val="0"/>
      <w:marBottom w:val="0"/>
      <w:divBdr>
        <w:top w:val="none" w:sz="0" w:space="0" w:color="auto"/>
        <w:left w:val="none" w:sz="0" w:space="0" w:color="auto"/>
        <w:bottom w:val="none" w:sz="0" w:space="0" w:color="auto"/>
        <w:right w:val="none" w:sz="0" w:space="0" w:color="auto"/>
      </w:divBdr>
    </w:div>
    <w:div w:id="1965117480">
      <w:bodyDiv w:val="1"/>
      <w:marLeft w:val="0"/>
      <w:marRight w:val="0"/>
      <w:marTop w:val="0"/>
      <w:marBottom w:val="0"/>
      <w:divBdr>
        <w:top w:val="none" w:sz="0" w:space="0" w:color="auto"/>
        <w:left w:val="none" w:sz="0" w:space="0" w:color="auto"/>
        <w:bottom w:val="none" w:sz="0" w:space="0" w:color="auto"/>
        <w:right w:val="none" w:sz="0" w:space="0" w:color="auto"/>
      </w:divBdr>
    </w:div>
    <w:div w:id="205923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A9852-29D4-4FC0-9024-184C73F9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860</Words>
  <Characters>4904</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חני לוינסקי</dc:creator>
  <cp:lastModifiedBy>Michal</cp:lastModifiedBy>
  <cp:revision>26</cp:revision>
  <cp:lastPrinted>2019-12-25T07:32:00Z</cp:lastPrinted>
  <dcterms:created xsi:type="dcterms:W3CDTF">2020-01-06T12:35:00Z</dcterms:created>
  <dcterms:modified xsi:type="dcterms:W3CDTF">2020-01-13T09:29:00Z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http://www.zotero.org/styles/ageing-and-society</vt:lpwstr>
  </property>
  <property fmtid="{D5CDD505-2E9C-101B-9397-08002B2CF9AE}" pid="3" name="Mendeley Recent Style Name 0_1">
    <vt:lpwstr>Ageing &amp;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http://www.zotero.org/styles/european-journal-of-ageing</vt:lpwstr>
  </property>
  <property fmtid="{D5CDD505-2E9C-101B-9397-08002B2CF9AE}" pid="15" name="Mendeley Recent Style Name 6_1">
    <vt:lpwstr>European Journal of Ageing</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5a7c6b5b-98f7-3c1d-9087-1b318a2bcac4</vt:lpwstr>
  </property>
  <property fmtid="{D5CDD505-2E9C-101B-9397-08002B2CF9AE}" pid="24" name="Mendeley Citation Style_1">
    <vt:lpwstr>http://www.zotero.org/styles/european-journal-of-ageing</vt:lpwstr>
  </property>
</Properties>
</file>