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21" w:rsidRPr="00F87A93" w:rsidRDefault="00747621" w:rsidP="00D9005C">
      <w:pPr>
        <w:bidi/>
        <w:rPr>
          <w:rFonts w:asciiTheme="minorHAnsi" w:hAnsiTheme="minorHAnsi" w:cs="Courier New"/>
          <w:color w:val="000000"/>
          <w:sz w:val="26"/>
          <w:szCs w:val="26"/>
          <w:u w:val="single"/>
          <w:rtl/>
        </w:rPr>
      </w:pPr>
      <w:r w:rsidRPr="00F87A93">
        <w:rPr>
          <w:rFonts w:asciiTheme="minorHAnsi" w:hAnsiTheme="minorHAnsi" w:cs="Courier New"/>
          <w:color w:val="000000"/>
          <w:sz w:val="26"/>
          <w:szCs w:val="26"/>
          <w:u w:val="single"/>
          <w:rtl/>
        </w:rPr>
        <w:t>סינופסיס</w:t>
      </w:r>
    </w:p>
    <w:p w:rsidR="00F87A93" w:rsidRDefault="00AC11F5" w:rsidP="00F87A93">
      <w:pPr>
        <w:bidi/>
        <w:rPr>
          <w:rFonts w:asciiTheme="minorHAnsi" w:hAnsiTheme="minorHAnsi" w:cs="Courier New"/>
          <w:color w:val="000000"/>
          <w:sz w:val="26"/>
          <w:szCs w:val="26"/>
          <w:rtl/>
        </w:rPr>
      </w:pPr>
      <w:r w:rsidRPr="00F87A93">
        <w:rPr>
          <w:rFonts w:asciiTheme="minorHAnsi" w:hAnsiTheme="minorHAnsi" w:cs="Courier New"/>
          <w:color w:val="000000"/>
          <w:sz w:val="26"/>
          <w:szCs w:val="26"/>
          <w:rtl/>
        </w:rPr>
        <w:t>שלהי מלחמת האזרחים האתיופית</w:t>
      </w:r>
      <w:r w:rsidR="00F87A93" w:rsidRPr="00F87A93">
        <w:rPr>
          <w:rFonts w:asciiTheme="minorHAnsi" w:hAnsiTheme="minorHAnsi" w:cs="Courier New"/>
          <w:color w:val="000000"/>
          <w:sz w:val="26"/>
          <w:szCs w:val="26"/>
          <w:rtl/>
        </w:rPr>
        <w:t>, ינואר 1991.</w:t>
      </w:r>
      <w:r w:rsidR="00F87A93">
        <w:rPr>
          <w:rFonts w:asciiTheme="minorHAnsi" w:hAnsiTheme="minorHAnsi" w:cs="Courier New" w:hint="cs"/>
          <w:color w:val="000000"/>
          <w:sz w:val="26"/>
          <w:szCs w:val="26"/>
          <w:rtl/>
        </w:rPr>
        <w:t xml:space="preserve"> </w:t>
      </w:r>
    </w:p>
    <w:p w:rsidR="009236B7" w:rsidRPr="00F87A93" w:rsidRDefault="00747621" w:rsidP="00F87A93">
      <w:pPr>
        <w:bidi/>
        <w:rPr>
          <w:rFonts w:asciiTheme="minorHAnsi" w:hAnsiTheme="minorHAnsi" w:cs="Courier New"/>
          <w:color w:val="000000"/>
          <w:sz w:val="26"/>
          <w:szCs w:val="26"/>
          <w:rtl/>
        </w:rPr>
      </w:pPr>
      <w:r w:rsidRPr="00F87A93">
        <w:rPr>
          <w:rFonts w:asciiTheme="minorHAnsi" w:hAnsiTheme="minorHAnsi" w:cs="Courier New"/>
          <w:b/>
          <w:bCs/>
          <w:color w:val="000000"/>
          <w:sz w:val="26"/>
          <w:szCs w:val="26"/>
          <w:rtl/>
        </w:rPr>
        <w:t>מינה</w:t>
      </w:r>
      <w:r w:rsidR="00A446D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מתגוררת</w:t>
      </w:r>
      <w:r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באזור מבודד בפאתי העיר אדיס אבבה</w:t>
      </w:r>
      <w:r w:rsidR="00AC11F5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>ו</w:t>
      </w:r>
      <w:r w:rsidR="00034C17" w:rsidRPr="00F87A93">
        <w:rPr>
          <w:rFonts w:asciiTheme="minorHAnsi" w:hAnsiTheme="minorHAnsi" w:cs="Courier New"/>
          <w:color w:val="000000"/>
          <w:sz w:val="26"/>
          <w:szCs w:val="26"/>
          <w:rtl/>
        </w:rPr>
        <w:t>ב</w:t>
      </w:r>
      <w:r w:rsidR="00AC11F5" w:rsidRPr="00F87A93">
        <w:rPr>
          <w:rFonts w:asciiTheme="minorHAnsi" w:hAnsiTheme="minorHAnsi" w:cs="Courier New"/>
          <w:color w:val="000000"/>
          <w:sz w:val="26"/>
          <w:szCs w:val="26"/>
          <w:rtl/>
        </w:rPr>
        <w:t>צמוד לביתה</w:t>
      </w:r>
      <w:r w:rsidR="00034C17" w:rsidRPr="00F87A93">
        <w:rPr>
          <w:rFonts w:asciiTheme="minorHAnsi" w:hAnsiTheme="minorHAnsi" w:cs="Courier New"/>
          <w:color w:val="000000"/>
          <w:sz w:val="26"/>
          <w:szCs w:val="26"/>
          <w:rtl/>
        </w:rPr>
        <w:t>,</w:t>
      </w:r>
      <w:r w:rsidR="00AC11F5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במורד </w:t>
      </w:r>
      <w:r w:rsidR="00C074C6" w:rsidRPr="00F87A93">
        <w:rPr>
          <w:rFonts w:asciiTheme="minorHAnsi" w:hAnsiTheme="minorHAnsi" w:cs="Courier New"/>
          <w:color w:val="000000"/>
          <w:sz w:val="26"/>
          <w:szCs w:val="26"/>
          <w:rtl/>
        </w:rPr>
        <w:t>הוואדי</w:t>
      </w:r>
      <w:r w:rsidR="00034C17" w:rsidRPr="00F87A93">
        <w:rPr>
          <w:rFonts w:asciiTheme="minorHAnsi" w:hAnsiTheme="minorHAnsi" w:cs="Courier New"/>
          <w:color w:val="000000"/>
          <w:sz w:val="26"/>
          <w:szCs w:val="26"/>
          <w:rtl/>
        </w:rPr>
        <w:t>,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זורם</w:t>
      </w:r>
      <w:r w:rsidR="00AC11F5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  <w:r w:rsidR="00C074C6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נחל </w:t>
      </w:r>
      <w:r w:rsidR="00AC11F5" w:rsidRPr="00F87A93">
        <w:rPr>
          <w:rFonts w:asciiTheme="minorHAnsi" w:hAnsiTheme="minorHAnsi" w:cs="Courier New"/>
          <w:color w:val="000000"/>
          <w:sz w:val="26"/>
          <w:szCs w:val="26"/>
          <w:rtl/>
        </w:rPr>
        <w:t>שאל</w:t>
      </w:r>
      <w:r w:rsidR="00C074C6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גדותיו </w:t>
      </w:r>
      <w:r w:rsidR="0064323D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הסבוך </w:t>
      </w:r>
      <w:r w:rsidR="00C074C6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בצמחיה </w:t>
      </w:r>
      <w:r w:rsidR="00AC11F5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מגיעים </w:t>
      </w:r>
      <w:r w:rsidR="00265168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מידי פעם </w:t>
      </w:r>
      <w:r w:rsidR="00AC11F5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אנשים 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כדי </w:t>
      </w:r>
      <w:r w:rsidR="00AC11F5" w:rsidRPr="00F87A93">
        <w:rPr>
          <w:rFonts w:asciiTheme="minorHAnsi" w:hAnsiTheme="minorHAnsi" w:cs="Courier New"/>
          <w:color w:val="000000"/>
          <w:sz w:val="26"/>
          <w:szCs w:val="26"/>
          <w:rtl/>
        </w:rPr>
        <w:t>ל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>שים</w:t>
      </w:r>
      <w:r w:rsidR="00AC11F5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>קץ לחייהם</w:t>
      </w:r>
      <w:r w:rsidR="00AC11F5" w:rsidRPr="00F87A93">
        <w:rPr>
          <w:rFonts w:asciiTheme="minorHAnsi" w:hAnsiTheme="minorHAnsi" w:cs="Courier New"/>
          <w:color w:val="000000"/>
          <w:sz w:val="26"/>
          <w:szCs w:val="26"/>
          <w:rtl/>
        </w:rPr>
        <w:t>.</w:t>
      </w:r>
      <w:r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למרות </w:t>
      </w:r>
      <w:r w:rsidR="0064323D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מראות </w:t>
      </w:r>
      <w:r w:rsidR="00607F7C" w:rsidRPr="00F87A93">
        <w:rPr>
          <w:rFonts w:asciiTheme="minorHAnsi" w:hAnsiTheme="minorHAnsi" w:cs="Courier New"/>
          <w:color w:val="000000"/>
          <w:sz w:val="26"/>
          <w:szCs w:val="26"/>
          <w:rtl/>
        </w:rPr>
        <w:t>הייאוש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  <w:r w:rsidR="00607F7C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הפוקד </w:t>
      </w:r>
      <w:r w:rsidR="00030340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לעתים את עץ התאנה 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>וה</w:t>
      </w:r>
      <w:r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מלחמה המתחוללת ברקע – אליה נחטפים לא פעם נערים בני גילה בימים המכונים "ימי איסוף" – מינה, כמו רוב הילדות </w:t>
      </w:r>
      <w:r w:rsidR="00AB1EDA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בני גילה </w:t>
      </w:r>
      <w:r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התרגלה לזגזג בין דרישות המציאות לצד חיי מלחמה </w:t>
      </w:r>
      <w:r w:rsidR="00685E1D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ובין </w:t>
      </w:r>
      <w:r w:rsidR="00E3347B" w:rsidRPr="00F87A93">
        <w:rPr>
          <w:rFonts w:asciiTheme="minorHAnsi" w:hAnsiTheme="minorHAnsi" w:cs="Courier New"/>
          <w:color w:val="000000"/>
          <w:sz w:val="26"/>
          <w:szCs w:val="26"/>
          <w:rtl/>
        </w:rPr>
        <w:t>הרצו</w:t>
      </w:r>
      <w:r w:rsidR="00685E1D" w:rsidRPr="00F87A93">
        <w:rPr>
          <w:rFonts w:asciiTheme="minorHAnsi" w:hAnsiTheme="minorHAnsi" w:cs="Courier New"/>
          <w:color w:val="000000"/>
          <w:sz w:val="26"/>
          <w:szCs w:val="26"/>
          <w:rtl/>
        </w:rPr>
        <w:t>ן</w:t>
      </w:r>
      <w:r w:rsidR="00E3347B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  <w:r w:rsidR="009236B7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שלה </w:t>
      </w:r>
      <w:r w:rsidR="0073792C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לחיות ולנשום 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את </w:t>
      </w:r>
      <w:r w:rsidR="00AB1EDA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ימי </w:t>
      </w:r>
      <w:r w:rsidR="00685E1D" w:rsidRPr="00F87A93">
        <w:rPr>
          <w:rFonts w:asciiTheme="minorHAnsi" w:hAnsiTheme="minorHAnsi" w:cs="Courier New"/>
          <w:color w:val="000000"/>
          <w:sz w:val="26"/>
          <w:szCs w:val="26"/>
          <w:rtl/>
        </w:rPr>
        <w:t>הנעורים</w:t>
      </w:r>
      <w:r w:rsidR="00E3347B" w:rsidRPr="00F87A93">
        <w:rPr>
          <w:rFonts w:asciiTheme="minorHAnsi" w:hAnsiTheme="minorHAnsi" w:cs="Courier New"/>
          <w:color w:val="000000"/>
          <w:sz w:val="26"/>
          <w:szCs w:val="26"/>
          <w:rtl/>
        </w:rPr>
        <w:t>.</w:t>
      </w:r>
      <w:r w:rsidR="003D1664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</w:p>
    <w:p w:rsidR="00AB1EDA" w:rsidRPr="00F87A93" w:rsidRDefault="003D1664" w:rsidP="009236B7">
      <w:pPr>
        <w:bidi/>
        <w:rPr>
          <w:rFonts w:asciiTheme="minorHAnsi" w:hAnsiTheme="minorHAnsi" w:cs="Courier New"/>
          <w:color w:val="000000"/>
          <w:sz w:val="26"/>
          <w:szCs w:val="26"/>
          <w:rtl/>
        </w:rPr>
      </w:pPr>
      <w:r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היא 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מחלקת את זמנה </w:t>
      </w:r>
      <w:r w:rsidR="0073792C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הפנוי 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בין חברתה  </w:t>
      </w:r>
      <w:r w:rsidR="00747621" w:rsidRPr="00F87A93">
        <w:rPr>
          <w:rFonts w:asciiTheme="minorHAnsi" w:hAnsiTheme="minorHAnsi" w:cs="Courier New"/>
          <w:b/>
          <w:bCs/>
          <w:color w:val="000000"/>
          <w:sz w:val="26"/>
          <w:szCs w:val="26"/>
          <w:rtl/>
        </w:rPr>
        <w:t>צהיי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  <w:r w:rsidR="0073792C" w:rsidRPr="00F87A93">
        <w:rPr>
          <w:rFonts w:asciiTheme="minorHAnsi" w:hAnsiTheme="minorHAnsi" w:cs="Courier New"/>
          <w:color w:val="000000"/>
          <w:sz w:val="26"/>
          <w:szCs w:val="26"/>
          <w:rtl/>
        </w:rPr>
        <w:t>השקוע</w:t>
      </w:r>
      <w:r w:rsidR="00324949" w:rsidRPr="00F87A93">
        <w:rPr>
          <w:rFonts w:asciiTheme="minorHAnsi" w:hAnsiTheme="minorHAnsi" w:cs="Courier New"/>
          <w:color w:val="000000"/>
          <w:sz w:val="26"/>
          <w:szCs w:val="26"/>
          <w:rtl/>
        </w:rPr>
        <w:t>ה</w:t>
      </w:r>
      <w:r w:rsidR="0073792C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בהכנות </w:t>
      </w:r>
      <w:r w:rsidR="0073792C" w:rsidRPr="00F87A93">
        <w:rPr>
          <w:rFonts w:asciiTheme="minorHAnsi" w:hAnsiTheme="minorHAnsi" w:cs="Courier New"/>
          <w:color w:val="000000"/>
          <w:sz w:val="26"/>
          <w:szCs w:val="26"/>
          <w:rtl/>
        </w:rPr>
        <w:t>הטקס לכמורה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ובין </w:t>
      </w:r>
      <w:r w:rsidR="0064323D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חבר 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נפשה </w:t>
      </w:r>
      <w:r w:rsidR="00747621" w:rsidRPr="00F87A93">
        <w:rPr>
          <w:rFonts w:asciiTheme="minorHAnsi" w:hAnsiTheme="minorHAnsi" w:cs="Courier New"/>
          <w:b/>
          <w:bCs/>
          <w:color w:val="000000"/>
          <w:sz w:val="26"/>
          <w:szCs w:val="26"/>
          <w:rtl/>
        </w:rPr>
        <w:t>אלי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אשר יחסיה עמו נמצאים על התפר שבין חברות ילדות לאהבת נעורים</w:t>
      </w:r>
      <w:r w:rsidR="00324949" w:rsidRPr="00F87A93">
        <w:rPr>
          <w:rFonts w:asciiTheme="minorHAnsi" w:hAnsiTheme="minorHAnsi" w:cs="Courier New"/>
          <w:color w:val="000000"/>
          <w:sz w:val="26"/>
          <w:szCs w:val="26"/>
          <w:rtl/>
        </w:rPr>
        <w:t>.</w:t>
      </w:r>
      <w:r w:rsidR="00E3347B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  <w:r w:rsidR="00034C17" w:rsidRPr="00F87A93">
        <w:rPr>
          <w:rFonts w:asciiTheme="minorHAnsi" w:hAnsiTheme="minorHAnsi" w:cs="Courier New"/>
          <w:color w:val="000000"/>
          <w:sz w:val="26"/>
          <w:szCs w:val="26"/>
          <w:rtl/>
        </w:rPr>
        <w:t>מינה עומדת על המשמר ומקפידה להזהיר את אלי בכל פעם שמשאית איסוף מתקרבת ובזכותה הוא ניצל שוב ושוב משירות כפוי בצבא.</w:t>
      </w:r>
    </w:p>
    <w:p w:rsidR="00747621" w:rsidRPr="00F87A93" w:rsidRDefault="00133A5B" w:rsidP="00001264">
      <w:pPr>
        <w:bidi/>
        <w:rPr>
          <w:rFonts w:asciiTheme="minorHAnsi" w:hAnsiTheme="minorHAnsi" w:cs="Courier New"/>
          <w:color w:val="000000"/>
          <w:sz w:val="26"/>
          <w:szCs w:val="26"/>
          <w:rtl/>
        </w:rPr>
      </w:pPr>
      <w:r w:rsidRPr="00F87A93">
        <w:rPr>
          <w:rFonts w:asciiTheme="minorHAnsi" w:hAnsiTheme="minorHAnsi" w:cs="Courier New"/>
          <w:b/>
          <w:bCs/>
          <w:color w:val="000000"/>
          <w:sz w:val="26"/>
          <w:szCs w:val="26"/>
          <w:rtl/>
        </w:rPr>
        <w:t>רטא</w:t>
      </w:r>
      <w:r w:rsidR="00A60340" w:rsidRPr="00F87A93">
        <w:rPr>
          <w:rFonts w:asciiTheme="minorHAnsi" w:hAnsiTheme="minorHAnsi" w:cs="Courier New"/>
          <w:b/>
          <w:bCs/>
          <w:color w:val="000000"/>
          <w:sz w:val="26"/>
          <w:szCs w:val="26"/>
          <w:rtl/>
        </w:rPr>
        <w:t xml:space="preserve"> </w:t>
      </w:r>
      <w:r w:rsidRPr="00F87A93">
        <w:rPr>
          <w:rFonts w:asciiTheme="minorHAnsi" w:hAnsiTheme="minorHAnsi" w:cs="Courier New"/>
          <w:color w:val="000000"/>
          <w:sz w:val="26"/>
          <w:szCs w:val="26"/>
          <w:rtl/>
        </w:rPr>
        <w:t>(19)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, אחיה הגדול של מינה 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שחזר משדה הקרב </w:t>
      </w:r>
      <w:r w:rsidR="00A60340" w:rsidRPr="00F87A93">
        <w:rPr>
          <w:rFonts w:asciiTheme="minorHAnsi" w:hAnsiTheme="minorHAnsi" w:cs="Courier New"/>
          <w:color w:val="000000"/>
          <w:sz w:val="26"/>
          <w:szCs w:val="26"/>
          <w:rtl/>
        </w:rPr>
        <w:t>ללא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ידו הימנית ממשיך לה</w:t>
      </w:r>
      <w:r w:rsidR="00034C17" w:rsidRPr="00F87A93">
        <w:rPr>
          <w:rFonts w:asciiTheme="minorHAnsi" w:hAnsiTheme="minorHAnsi" w:cs="Courier New"/>
          <w:color w:val="000000"/>
          <w:sz w:val="26"/>
          <w:szCs w:val="26"/>
          <w:rtl/>
        </w:rPr>
        <w:t>פגין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את </w:t>
      </w:r>
      <w:r w:rsidR="00034C17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תמיכתו 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  <w:r w:rsidR="00034C17" w:rsidRPr="00F87A93">
        <w:rPr>
          <w:rFonts w:asciiTheme="minorHAnsi" w:hAnsiTheme="minorHAnsi" w:cs="Courier New"/>
          <w:color w:val="000000"/>
          <w:sz w:val="26"/>
          <w:szCs w:val="26"/>
          <w:rtl/>
        </w:rPr>
        <w:t>ב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>שלטון ו</w:t>
      </w:r>
      <w:r w:rsidR="00034C17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מתנדב </w:t>
      </w:r>
      <w:r w:rsidR="0026721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כשוטר במשמר האזרחי</w:t>
      </w:r>
      <w:r w:rsidR="00A22D03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העירוני</w:t>
      </w:r>
      <w:r w:rsidR="00001264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. 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הוא </w:t>
      </w:r>
      <w:r w:rsidR="00001264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מתנגד בחריפות לפעולותיה 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של אחותו הקטנה </w:t>
      </w:r>
      <w:r w:rsidR="000856B6" w:rsidRPr="00F87A93">
        <w:rPr>
          <w:rFonts w:asciiTheme="minorHAnsi" w:hAnsiTheme="minorHAnsi" w:cs="Courier New"/>
          <w:color w:val="000000"/>
          <w:sz w:val="26"/>
          <w:szCs w:val="26"/>
          <w:rtl/>
        </w:rPr>
        <w:t>המסייעת</w:t>
      </w:r>
      <w:r w:rsidR="00747621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לאלי </w:t>
      </w:r>
      <w:r w:rsidR="007E1436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לחמוק </w:t>
      </w:r>
      <w:r w:rsidR="008B5086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ממחויבויותיו </w:t>
      </w:r>
      <w:r w:rsidR="00034C17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כגבר; </w:t>
      </w:r>
      <w:r w:rsidR="008B5086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להגן על בני </w:t>
      </w:r>
      <w:r w:rsidR="00D56299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שבטו </w:t>
      </w:r>
      <w:r w:rsidR="008B5086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הנמצאים בסכנת </w:t>
      </w:r>
      <w:r w:rsidR="00D56299" w:rsidRPr="00F87A93">
        <w:rPr>
          <w:rFonts w:asciiTheme="minorHAnsi" w:hAnsiTheme="minorHAnsi" w:cs="Courier New"/>
          <w:color w:val="000000"/>
          <w:sz w:val="26"/>
          <w:szCs w:val="26"/>
          <w:rtl/>
        </w:rPr>
        <w:t>התמוטטות וש</w:t>
      </w:r>
      <w:r w:rsidR="00C05E3D" w:rsidRPr="00F87A93">
        <w:rPr>
          <w:rFonts w:asciiTheme="minorHAnsi" w:hAnsiTheme="minorHAnsi" w:cs="Courier New"/>
          <w:color w:val="000000"/>
          <w:sz w:val="26"/>
          <w:szCs w:val="26"/>
          <w:rtl/>
        </w:rPr>
        <w:t>י</w:t>
      </w:r>
      <w:r w:rsidR="00D56299" w:rsidRPr="00F87A93">
        <w:rPr>
          <w:rFonts w:asciiTheme="minorHAnsi" w:hAnsiTheme="minorHAnsi" w:cs="Courier New"/>
          <w:color w:val="000000"/>
          <w:sz w:val="26"/>
          <w:szCs w:val="26"/>
          <w:rtl/>
        </w:rPr>
        <w:t>עב</w:t>
      </w:r>
      <w:r w:rsidR="00034C17" w:rsidRPr="00F87A93">
        <w:rPr>
          <w:rFonts w:asciiTheme="minorHAnsi" w:hAnsiTheme="minorHAnsi" w:cs="Courier New"/>
          <w:color w:val="000000"/>
          <w:sz w:val="26"/>
          <w:szCs w:val="26"/>
          <w:rtl/>
        </w:rPr>
        <w:t>ו</w:t>
      </w:r>
      <w:r w:rsidR="00D56299" w:rsidRPr="00F87A93">
        <w:rPr>
          <w:rFonts w:asciiTheme="minorHAnsi" w:hAnsiTheme="minorHAnsi" w:cs="Courier New"/>
          <w:color w:val="000000"/>
          <w:sz w:val="26"/>
          <w:szCs w:val="26"/>
          <w:rtl/>
        </w:rPr>
        <w:t>ד בדי שבט המורדים</w:t>
      </w:r>
      <w:r w:rsidR="00001264" w:rsidRPr="00F87A93">
        <w:rPr>
          <w:rFonts w:asciiTheme="minorHAnsi" w:hAnsiTheme="minorHAnsi" w:cs="Courier New"/>
          <w:color w:val="000000"/>
          <w:sz w:val="26"/>
          <w:szCs w:val="26"/>
          <w:rtl/>
        </w:rPr>
        <w:t>.</w:t>
      </w:r>
      <w:r w:rsidR="00D56299" w:rsidRPr="00F87A93">
        <w:rPr>
          <w:rFonts w:asciiTheme="minorHAnsi" w:hAnsiTheme="minorHAnsi" w:cs="Courier New"/>
          <w:color w:val="000000"/>
          <w:sz w:val="26"/>
          <w:szCs w:val="26"/>
          <w:rtl/>
        </w:rPr>
        <w:t xml:space="preserve"> </w:t>
      </w:r>
    </w:p>
    <w:p w:rsidR="00001264" w:rsidRPr="00F87A93" w:rsidRDefault="00747621" w:rsidP="004C72D8">
      <w:pPr>
        <w:pStyle w:val="a3"/>
        <w:rPr>
          <w:rFonts w:asciiTheme="minorHAnsi" w:hAnsiTheme="minorHAnsi" w:cs="Courier New"/>
          <w:color w:val="000000"/>
          <w:rtl/>
        </w:rPr>
      </w:pPr>
      <w:r w:rsidRPr="00F87A93">
        <w:rPr>
          <w:rFonts w:asciiTheme="minorHAnsi" w:hAnsiTheme="minorHAnsi" w:cs="Courier New"/>
          <w:color w:val="000000"/>
          <w:rtl/>
        </w:rPr>
        <w:t xml:space="preserve">עולמה של מינה נרעד כאשר היא מגלה </w:t>
      </w:r>
      <w:r w:rsidR="001A3C6B" w:rsidRPr="00F87A93">
        <w:rPr>
          <w:rFonts w:asciiTheme="minorHAnsi" w:hAnsiTheme="minorHAnsi" w:cs="Courier New"/>
          <w:color w:val="000000"/>
          <w:rtl/>
        </w:rPr>
        <w:t>שמשפחתה</w:t>
      </w:r>
      <w:r w:rsidRPr="00F87A93">
        <w:rPr>
          <w:rFonts w:asciiTheme="minorHAnsi" w:hAnsiTheme="minorHAnsi" w:cs="Courier New"/>
          <w:color w:val="000000"/>
          <w:rtl/>
        </w:rPr>
        <w:t xml:space="preserve"> טוו</w:t>
      </w:r>
      <w:r w:rsidR="00034C17" w:rsidRPr="00F87A93">
        <w:rPr>
          <w:rFonts w:asciiTheme="minorHAnsi" w:hAnsiTheme="minorHAnsi" w:cs="Courier New"/>
          <w:color w:val="000000"/>
          <w:rtl/>
        </w:rPr>
        <w:t>תה</w:t>
      </w:r>
      <w:r w:rsidRPr="00F87A93">
        <w:rPr>
          <w:rFonts w:asciiTheme="minorHAnsi" w:hAnsiTheme="minorHAnsi" w:cs="Courier New"/>
          <w:color w:val="000000"/>
          <w:rtl/>
        </w:rPr>
        <w:t xml:space="preserve"> תכנית למימוש זכות השמורה ליהודים בלבד</w:t>
      </w:r>
      <w:r w:rsidR="00E52E70" w:rsidRPr="00F87A93">
        <w:rPr>
          <w:rFonts w:asciiTheme="minorHAnsi" w:hAnsiTheme="minorHAnsi" w:cs="Courier New"/>
          <w:color w:val="000000"/>
          <w:rtl/>
        </w:rPr>
        <w:t>,</w:t>
      </w:r>
      <w:r w:rsidR="00996735" w:rsidRPr="00F87A93">
        <w:rPr>
          <w:rFonts w:asciiTheme="minorHAnsi" w:hAnsiTheme="minorHAnsi" w:cs="Courier New"/>
          <w:color w:val="000000"/>
          <w:rtl/>
        </w:rPr>
        <w:t xml:space="preserve"> </w:t>
      </w:r>
      <w:r w:rsidR="00E52E70" w:rsidRPr="00F87A93">
        <w:rPr>
          <w:rFonts w:asciiTheme="minorHAnsi" w:hAnsiTheme="minorHAnsi" w:cs="Courier New"/>
          <w:color w:val="000000"/>
          <w:rtl/>
        </w:rPr>
        <w:t xml:space="preserve">הזכות </w:t>
      </w:r>
      <w:r w:rsidR="00E3347B" w:rsidRPr="00F87A93">
        <w:rPr>
          <w:rFonts w:asciiTheme="minorHAnsi" w:hAnsiTheme="minorHAnsi" w:cs="Courier New"/>
          <w:color w:val="000000"/>
          <w:rtl/>
        </w:rPr>
        <w:t>לעזוב ו</w:t>
      </w:r>
      <w:r w:rsidR="00E52E70" w:rsidRPr="00F87A93">
        <w:rPr>
          <w:rFonts w:asciiTheme="minorHAnsi" w:hAnsiTheme="minorHAnsi" w:cs="Courier New"/>
          <w:color w:val="000000"/>
          <w:rtl/>
        </w:rPr>
        <w:t>לה</w:t>
      </w:r>
      <w:r w:rsidR="00996735" w:rsidRPr="00F87A93">
        <w:rPr>
          <w:rFonts w:asciiTheme="minorHAnsi" w:hAnsiTheme="minorHAnsi" w:cs="Courier New"/>
          <w:color w:val="000000"/>
          <w:rtl/>
        </w:rPr>
        <w:t xml:space="preserve">גר </w:t>
      </w:r>
      <w:r w:rsidRPr="00F87A93">
        <w:rPr>
          <w:rFonts w:asciiTheme="minorHAnsi" w:hAnsiTheme="minorHAnsi" w:cs="Courier New"/>
          <w:color w:val="000000"/>
          <w:rtl/>
        </w:rPr>
        <w:t xml:space="preserve">הרחק מהמלחמה אל ארץ </w:t>
      </w:r>
      <w:r w:rsidR="00DE12A9" w:rsidRPr="00F87A93">
        <w:rPr>
          <w:rFonts w:asciiTheme="minorHAnsi" w:hAnsiTheme="minorHAnsi" w:cs="Courier New"/>
          <w:color w:val="000000"/>
          <w:rtl/>
        </w:rPr>
        <w:t>ישראל</w:t>
      </w:r>
      <w:r w:rsidRPr="00F87A93">
        <w:rPr>
          <w:rFonts w:asciiTheme="minorHAnsi" w:hAnsiTheme="minorHAnsi" w:cs="Courier New"/>
          <w:color w:val="000000"/>
          <w:rtl/>
        </w:rPr>
        <w:t xml:space="preserve">.  מינה, שלא יכולה להעלות על דעתה לעזוב את אלי, מתחילה לרקום תוכניות </w:t>
      </w:r>
      <w:r w:rsidR="00034C17" w:rsidRPr="00F87A93">
        <w:rPr>
          <w:rFonts w:asciiTheme="minorHAnsi" w:hAnsiTheme="minorHAnsi" w:cs="Courier New"/>
          <w:color w:val="000000"/>
          <w:rtl/>
        </w:rPr>
        <w:t>ש</w:t>
      </w:r>
      <w:r w:rsidRPr="00F87A93">
        <w:rPr>
          <w:rFonts w:asciiTheme="minorHAnsi" w:hAnsiTheme="minorHAnsi" w:cs="Courier New"/>
          <w:color w:val="000000"/>
          <w:rtl/>
        </w:rPr>
        <w:t>כנגד</w:t>
      </w:r>
      <w:r w:rsidR="004C72D8" w:rsidRPr="00F87A93">
        <w:rPr>
          <w:rFonts w:asciiTheme="minorHAnsi" w:hAnsiTheme="minorHAnsi" w:cs="Courier New"/>
          <w:color w:val="000000"/>
          <w:rtl/>
        </w:rPr>
        <w:t>.</w:t>
      </w:r>
    </w:p>
    <w:p w:rsidR="00A72236" w:rsidRPr="00F87A93" w:rsidRDefault="00A72236" w:rsidP="00001264">
      <w:pPr>
        <w:pStyle w:val="a3"/>
        <w:rPr>
          <w:rFonts w:asciiTheme="minorHAnsi" w:hAnsiTheme="minorHAnsi" w:cs="Courier New"/>
          <w:color w:val="000000"/>
          <w:rtl/>
        </w:rPr>
      </w:pPr>
    </w:p>
    <w:p w:rsidR="001554D9" w:rsidRPr="00F87A93" w:rsidRDefault="0081454C" w:rsidP="00CF02B3">
      <w:pPr>
        <w:pStyle w:val="a3"/>
        <w:rPr>
          <w:rFonts w:asciiTheme="minorHAnsi" w:hAnsiTheme="minorHAnsi" w:cs="Courier New"/>
          <w:color w:val="000000"/>
          <w:rtl/>
        </w:rPr>
      </w:pPr>
      <w:r w:rsidRPr="00F87A93">
        <w:rPr>
          <w:rFonts w:asciiTheme="minorHAnsi" w:hAnsiTheme="minorHAnsi" w:cs="Courier New"/>
          <w:color w:val="000000"/>
          <w:rtl/>
        </w:rPr>
        <w:t>ל</w:t>
      </w:r>
      <w:r w:rsidR="00B73CD8" w:rsidRPr="00F87A93">
        <w:rPr>
          <w:rFonts w:asciiTheme="minorHAnsi" w:hAnsiTheme="minorHAnsi" w:cs="Courier New"/>
          <w:color w:val="000000"/>
          <w:rtl/>
        </w:rPr>
        <w:t>תוך כל התוכניות</w:t>
      </w:r>
      <w:r w:rsidR="00001264" w:rsidRPr="00F87A93">
        <w:rPr>
          <w:rFonts w:asciiTheme="minorHAnsi" w:hAnsiTheme="minorHAnsi" w:cs="Courier New"/>
          <w:color w:val="000000"/>
          <w:rtl/>
        </w:rPr>
        <w:t>,</w:t>
      </w:r>
      <w:r w:rsidRPr="00F87A93">
        <w:rPr>
          <w:rFonts w:asciiTheme="minorHAnsi" w:hAnsiTheme="minorHAnsi" w:cs="Courier New"/>
          <w:color w:val="000000"/>
          <w:rtl/>
        </w:rPr>
        <w:t xml:space="preserve"> </w:t>
      </w:r>
      <w:r w:rsidR="00B73CD8" w:rsidRPr="00F87A93">
        <w:rPr>
          <w:rFonts w:asciiTheme="minorHAnsi" w:hAnsiTheme="minorHAnsi" w:cs="Courier New"/>
          <w:color w:val="000000"/>
          <w:rtl/>
        </w:rPr>
        <w:t>עטופים בעלט</w:t>
      </w:r>
      <w:r w:rsidR="00034C17" w:rsidRPr="00F87A93">
        <w:rPr>
          <w:rFonts w:asciiTheme="minorHAnsi" w:hAnsiTheme="minorHAnsi" w:cs="Courier New"/>
          <w:color w:val="000000"/>
          <w:rtl/>
        </w:rPr>
        <w:t>ת</w:t>
      </w:r>
      <w:r w:rsidR="008B5086" w:rsidRPr="00F87A93">
        <w:rPr>
          <w:rFonts w:asciiTheme="minorHAnsi" w:hAnsiTheme="minorHAnsi" w:cs="Courier New"/>
          <w:color w:val="000000"/>
          <w:rtl/>
        </w:rPr>
        <w:t xml:space="preserve"> </w:t>
      </w:r>
      <w:r w:rsidR="004B18D5" w:rsidRPr="00F87A93">
        <w:rPr>
          <w:rFonts w:asciiTheme="minorHAnsi" w:hAnsiTheme="minorHAnsi" w:cs="Courier New"/>
          <w:color w:val="000000"/>
          <w:rtl/>
        </w:rPr>
        <w:t xml:space="preserve">הלילה </w:t>
      </w:r>
      <w:r w:rsidR="008B5086" w:rsidRPr="00F87A93">
        <w:rPr>
          <w:rFonts w:asciiTheme="minorHAnsi" w:hAnsiTheme="minorHAnsi" w:cs="Courier New"/>
          <w:color w:val="000000"/>
          <w:rtl/>
        </w:rPr>
        <w:t>פורצים חיילי</w:t>
      </w:r>
      <w:r w:rsidR="00B73CD8" w:rsidRPr="00F87A93">
        <w:rPr>
          <w:rFonts w:asciiTheme="minorHAnsi" w:hAnsiTheme="minorHAnsi" w:cs="Courier New"/>
          <w:color w:val="000000"/>
          <w:rtl/>
        </w:rPr>
        <w:t xml:space="preserve"> </w:t>
      </w:r>
      <w:r w:rsidR="008B5086" w:rsidRPr="00F87A93">
        <w:rPr>
          <w:rFonts w:asciiTheme="minorHAnsi" w:hAnsiTheme="minorHAnsi" w:cs="Courier New"/>
          <w:color w:val="000000"/>
          <w:rtl/>
        </w:rPr>
        <w:t>המשמר א</w:t>
      </w:r>
      <w:r w:rsidR="004C72D8" w:rsidRPr="00F87A93">
        <w:rPr>
          <w:rFonts w:asciiTheme="minorHAnsi" w:hAnsiTheme="minorHAnsi" w:cs="Courier New"/>
          <w:color w:val="000000"/>
          <w:rtl/>
        </w:rPr>
        <w:t>ל חיי שתי המשפחות</w:t>
      </w:r>
      <w:r w:rsidR="00CF02B3">
        <w:rPr>
          <w:rFonts w:asciiTheme="minorHAnsi" w:hAnsiTheme="minorHAnsi" w:cs="Courier New" w:hint="cs"/>
          <w:color w:val="000000"/>
          <w:rtl/>
        </w:rPr>
        <w:t>,</w:t>
      </w:r>
      <w:bookmarkStart w:id="0" w:name="_GoBack"/>
      <w:bookmarkEnd w:id="0"/>
      <w:r w:rsidR="004F0CF2">
        <w:rPr>
          <w:rFonts w:asciiTheme="minorHAnsi" w:hAnsiTheme="minorHAnsi" w:cs="Courier New" w:hint="cs"/>
          <w:color w:val="000000"/>
          <w:rtl/>
        </w:rPr>
        <w:t xml:space="preserve"> חוטפים את אלי לצבא</w:t>
      </w:r>
      <w:r w:rsidR="004C72D8" w:rsidRPr="00F87A93">
        <w:rPr>
          <w:rFonts w:asciiTheme="minorHAnsi" w:hAnsiTheme="minorHAnsi" w:cs="Courier New"/>
          <w:color w:val="000000"/>
          <w:rtl/>
        </w:rPr>
        <w:t xml:space="preserve"> ושמים סוף </w:t>
      </w:r>
      <w:r w:rsidR="004F0CF2">
        <w:rPr>
          <w:rFonts w:asciiTheme="minorHAnsi" w:hAnsiTheme="minorHAnsi" w:cs="Courier New" w:hint="cs"/>
          <w:color w:val="000000"/>
          <w:rtl/>
        </w:rPr>
        <w:t>לאהבת הנעורים וה</w:t>
      </w:r>
      <w:r w:rsidR="00CF02B3">
        <w:rPr>
          <w:rFonts w:asciiTheme="minorHAnsi" w:hAnsiTheme="minorHAnsi" w:cs="Courier New" w:hint="cs"/>
          <w:color w:val="000000"/>
          <w:rtl/>
        </w:rPr>
        <w:t>י</w:t>
      </w:r>
      <w:r w:rsidR="004C72D8" w:rsidRPr="00F87A93">
        <w:rPr>
          <w:rFonts w:asciiTheme="minorHAnsi" w:hAnsiTheme="minorHAnsi" w:cs="Courier New"/>
          <w:color w:val="000000"/>
          <w:rtl/>
        </w:rPr>
        <w:t>לדות של מינה ואלי.</w:t>
      </w:r>
    </w:p>
    <w:p w:rsidR="00747621" w:rsidRPr="00F87A93" w:rsidRDefault="00747621" w:rsidP="00303B88">
      <w:pPr>
        <w:bidi/>
        <w:rPr>
          <w:rFonts w:asciiTheme="minorHAnsi" w:hAnsiTheme="minorHAnsi" w:cs="Courier New"/>
          <w:color w:val="000000"/>
          <w:sz w:val="26"/>
          <w:szCs w:val="26"/>
        </w:rPr>
      </w:pPr>
    </w:p>
    <w:sectPr w:rsidR="00747621" w:rsidRPr="00F87A93" w:rsidSect="00C55FC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5A" w:rsidRDefault="007C775A" w:rsidP="00D65D94">
      <w:pPr>
        <w:spacing w:after="0" w:line="240" w:lineRule="auto"/>
      </w:pPr>
      <w:r>
        <w:separator/>
      </w:r>
    </w:p>
  </w:endnote>
  <w:endnote w:type="continuationSeparator" w:id="0">
    <w:p w:rsidR="007C775A" w:rsidRDefault="007C775A" w:rsidP="00D6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94" w:rsidRDefault="00133A5B">
    <w:pPr>
      <w:pStyle w:val="ad"/>
      <w:jc w:val="center"/>
    </w:pPr>
    <w:r>
      <w:fldChar w:fldCharType="begin"/>
    </w:r>
    <w:r w:rsidR="00D65D94">
      <w:instrText xml:space="preserve"> PAGE   \* MERGEFORMAT </w:instrText>
    </w:r>
    <w:r>
      <w:fldChar w:fldCharType="separate"/>
    </w:r>
    <w:r w:rsidR="00CF02B3">
      <w:rPr>
        <w:noProof/>
      </w:rPr>
      <w:t>1</w:t>
    </w:r>
    <w:r>
      <w:rPr>
        <w:noProof/>
      </w:rPr>
      <w:fldChar w:fldCharType="end"/>
    </w:r>
  </w:p>
  <w:p w:rsidR="00D65D94" w:rsidRDefault="00D65D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5A" w:rsidRDefault="007C775A" w:rsidP="00D65D94">
      <w:pPr>
        <w:spacing w:after="0" w:line="240" w:lineRule="auto"/>
      </w:pPr>
      <w:r>
        <w:separator/>
      </w:r>
    </w:p>
  </w:footnote>
  <w:footnote w:type="continuationSeparator" w:id="0">
    <w:p w:rsidR="007C775A" w:rsidRDefault="007C775A" w:rsidP="00D65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E0"/>
    <w:rsid w:val="00001264"/>
    <w:rsid w:val="00025923"/>
    <w:rsid w:val="00030340"/>
    <w:rsid w:val="00034C17"/>
    <w:rsid w:val="00036CF5"/>
    <w:rsid w:val="000741E2"/>
    <w:rsid w:val="00074E98"/>
    <w:rsid w:val="000818C5"/>
    <w:rsid w:val="000856B6"/>
    <w:rsid w:val="00085B1A"/>
    <w:rsid w:val="00095408"/>
    <w:rsid w:val="000A3217"/>
    <w:rsid w:val="000A385B"/>
    <w:rsid w:val="000F2C10"/>
    <w:rsid w:val="00106108"/>
    <w:rsid w:val="00114AE0"/>
    <w:rsid w:val="00133A5B"/>
    <w:rsid w:val="001541F6"/>
    <w:rsid w:val="001554D9"/>
    <w:rsid w:val="001773F7"/>
    <w:rsid w:val="00181579"/>
    <w:rsid w:val="001A3C6B"/>
    <w:rsid w:val="001B6981"/>
    <w:rsid w:val="001F067C"/>
    <w:rsid w:val="00231C4E"/>
    <w:rsid w:val="00246339"/>
    <w:rsid w:val="00247243"/>
    <w:rsid w:val="00265168"/>
    <w:rsid w:val="00267213"/>
    <w:rsid w:val="00277860"/>
    <w:rsid w:val="0028402E"/>
    <w:rsid w:val="002A277A"/>
    <w:rsid w:val="002A689C"/>
    <w:rsid w:val="002C467E"/>
    <w:rsid w:val="002E447B"/>
    <w:rsid w:val="002E6B8C"/>
    <w:rsid w:val="003005F6"/>
    <w:rsid w:val="00303B88"/>
    <w:rsid w:val="00324949"/>
    <w:rsid w:val="00332A4E"/>
    <w:rsid w:val="00366010"/>
    <w:rsid w:val="003800ED"/>
    <w:rsid w:val="003947E5"/>
    <w:rsid w:val="003B7F07"/>
    <w:rsid w:val="003D1664"/>
    <w:rsid w:val="003D4621"/>
    <w:rsid w:val="003E4181"/>
    <w:rsid w:val="0042382F"/>
    <w:rsid w:val="00457097"/>
    <w:rsid w:val="00492121"/>
    <w:rsid w:val="004B18D5"/>
    <w:rsid w:val="004B45D0"/>
    <w:rsid w:val="004B7C14"/>
    <w:rsid w:val="004C72D8"/>
    <w:rsid w:val="004F0CF2"/>
    <w:rsid w:val="004F2DBF"/>
    <w:rsid w:val="0050787A"/>
    <w:rsid w:val="005127D8"/>
    <w:rsid w:val="0052331F"/>
    <w:rsid w:val="00566444"/>
    <w:rsid w:val="00582BAE"/>
    <w:rsid w:val="00585614"/>
    <w:rsid w:val="00591EFF"/>
    <w:rsid w:val="005A5BEE"/>
    <w:rsid w:val="005B0CED"/>
    <w:rsid w:val="005D2B2C"/>
    <w:rsid w:val="005E3811"/>
    <w:rsid w:val="005F17D3"/>
    <w:rsid w:val="005F6C27"/>
    <w:rsid w:val="00607F7C"/>
    <w:rsid w:val="00615D20"/>
    <w:rsid w:val="006256BE"/>
    <w:rsid w:val="0063615D"/>
    <w:rsid w:val="0064323D"/>
    <w:rsid w:val="00670578"/>
    <w:rsid w:val="006803B8"/>
    <w:rsid w:val="006818AC"/>
    <w:rsid w:val="00681EBC"/>
    <w:rsid w:val="00685E1D"/>
    <w:rsid w:val="006A0D2C"/>
    <w:rsid w:val="006E7336"/>
    <w:rsid w:val="006F3DD9"/>
    <w:rsid w:val="007038E8"/>
    <w:rsid w:val="00705ED0"/>
    <w:rsid w:val="00724759"/>
    <w:rsid w:val="0073792C"/>
    <w:rsid w:val="00747621"/>
    <w:rsid w:val="00756CBD"/>
    <w:rsid w:val="007813D0"/>
    <w:rsid w:val="0078153B"/>
    <w:rsid w:val="007925AF"/>
    <w:rsid w:val="007C0EAD"/>
    <w:rsid w:val="007C4425"/>
    <w:rsid w:val="007C6251"/>
    <w:rsid w:val="007C775A"/>
    <w:rsid w:val="007D466B"/>
    <w:rsid w:val="007E1436"/>
    <w:rsid w:val="007F07D0"/>
    <w:rsid w:val="008075D8"/>
    <w:rsid w:val="0081454C"/>
    <w:rsid w:val="00824F6D"/>
    <w:rsid w:val="00865719"/>
    <w:rsid w:val="00885EB0"/>
    <w:rsid w:val="008A200F"/>
    <w:rsid w:val="008B5086"/>
    <w:rsid w:val="008B560F"/>
    <w:rsid w:val="00921AE4"/>
    <w:rsid w:val="009236B7"/>
    <w:rsid w:val="00936ACC"/>
    <w:rsid w:val="00940FDF"/>
    <w:rsid w:val="0095635A"/>
    <w:rsid w:val="00996735"/>
    <w:rsid w:val="009B43A7"/>
    <w:rsid w:val="009C5182"/>
    <w:rsid w:val="009E1747"/>
    <w:rsid w:val="00A22D03"/>
    <w:rsid w:val="00A25A87"/>
    <w:rsid w:val="00A446D1"/>
    <w:rsid w:val="00A60340"/>
    <w:rsid w:val="00A72236"/>
    <w:rsid w:val="00A73CCB"/>
    <w:rsid w:val="00A804DB"/>
    <w:rsid w:val="00A811E5"/>
    <w:rsid w:val="00A9045D"/>
    <w:rsid w:val="00A971A4"/>
    <w:rsid w:val="00AB1EDA"/>
    <w:rsid w:val="00AC11F5"/>
    <w:rsid w:val="00AE09E0"/>
    <w:rsid w:val="00AF562D"/>
    <w:rsid w:val="00B03999"/>
    <w:rsid w:val="00B0595E"/>
    <w:rsid w:val="00B074EC"/>
    <w:rsid w:val="00B13101"/>
    <w:rsid w:val="00B14A9A"/>
    <w:rsid w:val="00B32139"/>
    <w:rsid w:val="00B41284"/>
    <w:rsid w:val="00B656C3"/>
    <w:rsid w:val="00B73CD8"/>
    <w:rsid w:val="00B847AB"/>
    <w:rsid w:val="00B85C5F"/>
    <w:rsid w:val="00BA2158"/>
    <w:rsid w:val="00BD400F"/>
    <w:rsid w:val="00BD6831"/>
    <w:rsid w:val="00BF5A79"/>
    <w:rsid w:val="00C05E3D"/>
    <w:rsid w:val="00C0719D"/>
    <w:rsid w:val="00C074C6"/>
    <w:rsid w:val="00C14B3F"/>
    <w:rsid w:val="00C412BF"/>
    <w:rsid w:val="00C456C0"/>
    <w:rsid w:val="00C55FCB"/>
    <w:rsid w:val="00C71424"/>
    <w:rsid w:val="00C87BD0"/>
    <w:rsid w:val="00CA0D14"/>
    <w:rsid w:val="00CA3795"/>
    <w:rsid w:val="00CF02B3"/>
    <w:rsid w:val="00D001C6"/>
    <w:rsid w:val="00D040A7"/>
    <w:rsid w:val="00D1180B"/>
    <w:rsid w:val="00D3780D"/>
    <w:rsid w:val="00D53636"/>
    <w:rsid w:val="00D56299"/>
    <w:rsid w:val="00D64C5D"/>
    <w:rsid w:val="00D65D94"/>
    <w:rsid w:val="00D71957"/>
    <w:rsid w:val="00D9005C"/>
    <w:rsid w:val="00DD0A84"/>
    <w:rsid w:val="00DE12A9"/>
    <w:rsid w:val="00DE6912"/>
    <w:rsid w:val="00E1023D"/>
    <w:rsid w:val="00E3347B"/>
    <w:rsid w:val="00E52E70"/>
    <w:rsid w:val="00E626A9"/>
    <w:rsid w:val="00E90B49"/>
    <w:rsid w:val="00E97059"/>
    <w:rsid w:val="00EB6010"/>
    <w:rsid w:val="00EC4241"/>
    <w:rsid w:val="00ED12FC"/>
    <w:rsid w:val="00EF0C21"/>
    <w:rsid w:val="00F254BB"/>
    <w:rsid w:val="00F424F6"/>
    <w:rsid w:val="00F63339"/>
    <w:rsid w:val="00F63FB0"/>
    <w:rsid w:val="00F71736"/>
    <w:rsid w:val="00F77702"/>
    <w:rsid w:val="00F87A93"/>
    <w:rsid w:val="00FA0642"/>
    <w:rsid w:val="00FA3CBA"/>
    <w:rsid w:val="00FC3B00"/>
    <w:rsid w:val="00FE2D1E"/>
    <w:rsid w:val="00FF3949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עולה"/>
    <w:basedOn w:val="a"/>
    <w:uiPriority w:val="99"/>
    <w:rsid w:val="00B074EC"/>
    <w:pPr>
      <w:overflowPunct w:val="0"/>
      <w:autoSpaceDE w:val="0"/>
      <w:autoSpaceDN w:val="0"/>
      <w:bidi/>
      <w:adjustRightInd w:val="0"/>
      <w:spacing w:after="240" w:line="240" w:lineRule="auto"/>
      <w:contextualSpacing/>
      <w:textAlignment w:val="baseline"/>
    </w:pPr>
    <w:rPr>
      <w:rFonts w:ascii="Arial" w:hAnsi="Arial"/>
      <w:sz w:val="26"/>
      <w:szCs w:val="26"/>
    </w:rPr>
  </w:style>
  <w:style w:type="character" w:styleId="a4">
    <w:name w:val="annotation reference"/>
    <w:uiPriority w:val="99"/>
    <w:semiHidden/>
    <w:rsid w:val="00756CB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756CB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link w:val="a5"/>
    <w:uiPriority w:val="99"/>
    <w:semiHidden/>
    <w:locked/>
    <w:rsid w:val="00756CBD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756CBD"/>
    <w:rPr>
      <w:b/>
      <w:bCs/>
    </w:rPr>
  </w:style>
  <w:style w:type="character" w:customStyle="1" w:styleId="a8">
    <w:name w:val="נושא הערה תו"/>
    <w:link w:val="a7"/>
    <w:uiPriority w:val="99"/>
    <w:semiHidden/>
    <w:locked/>
    <w:rsid w:val="00756CBD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5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locked/>
    <w:rsid w:val="00756CB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65D94"/>
    <w:pPr>
      <w:tabs>
        <w:tab w:val="center" w:pos="4680"/>
        <w:tab w:val="right" w:pos="9360"/>
      </w:tabs>
    </w:pPr>
  </w:style>
  <w:style w:type="character" w:customStyle="1" w:styleId="ac">
    <w:name w:val="כותרת עליונה תו"/>
    <w:basedOn w:val="a0"/>
    <w:link w:val="ab"/>
    <w:uiPriority w:val="99"/>
    <w:rsid w:val="00D65D94"/>
  </w:style>
  <w:style w:type="paragraph" w:styleId="ad">
    <w:name w:val="footer"/>
    <w:basedOn w:val="a"/>
    <w:link w:val="ae"/>
    <w:uiPriority w:val="99"/>
    <w:unhideWhenUsed/>
    <w:rsid w:val="00D65D94"/>
    <w:pPr>
      <w:tabs>
        <w:tab w:val="center" w:pos="4680"/>
        <w:tab w:val="right" w:pos="9360"/>
      </w:tabs>
    </w:pPr>
  </w:style>
  <w:style w:type="character" w:customStyle="1" w:styleId="ae">
    <w:name w:val="כותרת תחתונה תו"/>
    <w:basedOn w:val="a0"/>
    <w:link w:val="ad"/>
    <w:uiPriority w:val="99"/>
    <w:rsid w:val="00D65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עולה"/>
    <w:basedOn w:val="a"/>
    <w:uiPriority w:val="99"/>
    <w:rsid w:val="00B074EC"/>
    <w:pPr>
      <w:overflowPunct w:val="0"/>
      <w:autoSpaceDE w:val="0"/>
      <w:autoSpaceDN w:val="0"/>
      <w:bidi/>
      <w:adjustRightInd w:val="0"/>
      <w:spacing w:after="240" w:line="240" w:lineRule="auto"/>
      <w:contextualSpacing/>
      <w:textAlignment w:val="baseline"/>
    </w:pPr>
    <w:rPr>
      <w:rFonts w:ascii="Arial" w:hAnsi="Arial"/>
      <w:sz w:val="26"/>
      <w:szCs w:val="26"/>
    </w:rPr>
  </w:style>
  <w:style w:type="character" w:styleId="a4">
    <w:name w:val="annotation reference"/>
    <w:uiPriority w:val="99"/>
    <w:semiHidden/>
    <w:rsid w:val="00756CB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756CB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link w:val="a5"/>
    <w:uiPriority w:val="99"/>
    <w:semiHidden/>
    <w:locked/>
    <w:rsid w:val="00756CBD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756CBD"/>
    <w:rPr>
      <w:b/>
      <w:bCs/>
    </w:rPr>
  </w:style>
  <w:style w:type="character" w:customStyle="1" w:styleId="a8">
    <w:name w:val="נושא הערה תו"/>
    <w:link w:val="a7"/>
    <w:uiPriority w:val="99"/>
    <w:semiHidden/>
    <w:locked/>
    <w:rsid w:val="00756CBD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5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locked/>
    <w:rsid w:val="00756CB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65D94"/>
    <w:pPr>
      <w:tabs>
        <w:tab w:val="center" w:pos="4680"/>
        <w:tab w:val="right" w:pos="9360"/>
      </w:tabs>
    </w:pPr>
  </w:style>
  <w:style w:type="character" w:customStyle="1" w:styleId="ac">
    <w:name w:val="כותרת עליונה תו"/>
    <w:basedOn w:val="a0"/>
    <w:link w:val="ab"/>
    <w:uiPriority w:val="99"/>
    <w:rsid w:val="00D65D94"/>
  </w:style>
  <w:style w:type="paragraph" w:styleId="ad">
    <w:name w:val="footer"/>
    <w:basedOn w:val="a"/>
    <w:link w:val="ae"/>
    <w:uiPriority w:val="99"/>
    <w:unhideWhenUsed/>
    <w:rsid w:val="00D65D94"/>
    <w:pPr>
      <w:tabs>
        <w:tab w:val="center" w:pos="4680"/>
        <w:tab w:val="right" w:pos="9360"/>
      </w:tabs>
    </w:pPr>
  </w:style>
  <w:style w:type="character" w:customStyle="1" w:styleId="ae">
    <w:name w:val="כותרת תחתונה תו"/>
    <w:basedOn w:val="a0"/>
    <w:link w:val="ad"/>
    <w:uiPriority w:val="99"/>
    <w:rsid w:val="00D6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0D7F-08F3-4CBD-8D64-3F8189D5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עץ תאנה - סינופסיס</vt:lpstr>
    </vt:vector>
  </TitlesOfParts>
  <Company>HOME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עץ תאנה - סינופסיס</dc:title>
  <dc:creator>Alamork</dc:creator>
  <cp:lastModifiedBy>ran</cp:lastModifiedBy>
  <cp:revision>5</cp:revision>
  <cp:lastPrinted>2013-07-02T10:45:00Z</cp:lastPrinted>
  <dcterms:created xsi:type="dcterms:W3CDTF">2017-01-23T10:33:00Z</dcterms:created>
  <dcterms:modified xsi:type="dcterms:W3CDTF">2017-01-24T10:42:00Z</dcterms:modified>
</cp:coreProperties>
</file>