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EBF6C" w14:textId="6441BD9D" w:rsidR="000C2F4E" w:rsidRPr="00D235B3" w:rsidRDefault="000C2F4E" w:rsidP="001550E4">
      <w:pPr>
        <w:pStyle w:val="ListParagraph"/>
        <w:spacing w:after="0" w:line="480" w:lineRule="auto"/>
        <w:ind w:left="360"/>
        <w:rPr>
          <w:rFonts w:asciiTheme="majorBidi" w:hAnsiTheme="majorBidi" w:cs="David"/>
          <w:b/>
          <w:bCs/>
          <w:sz w:val="32"/>
          <w:szCs w:val="36"/>
          <w:rtl/>
        </w:rPr>
      </w:pPr>
      <w:r w:rsidRPr="00D235B3">
        <w:rPr>
          <w:rFonts w:asciiTheme="majorBidi" w:hAnsiTheme="majorBidi" w:cs="David"/>
          <w:b/>
          <w:bCs/>
          <w:sz w:val="32"/>
          <w:szCs w:val="36"/>
          <w:rtl/>
        </w:rPr>
        <w:t>פנאי ראוי: הוראה בתרבות ליברלית</w:t>
      </w:r>
    </w:p>
    <w:p w14:paraId="63D24DCD" w14:textId="47A4453A" w:rsidR="007E0234" w:rsidRPr="00D235B3" w:rsidRDefault="00504088" w:rsidP="000B0F26">
      <w:pPr>
        <w:pStyle w:val="ListParagraph"/>
        <w:spacing w:after="0" w:line="480" w:lineRule="auto"/>
        <w:ind w:left="360"/>
        <w:rPr>
          <w:rFonts w:asciiTheme="majorBidi" w:hAnsiTheme="majorBidi" w:cs="David"/>
          <w:sz w:val="22"/>
          <w:rtl/>
        </w:rPr>
      </w:pPr>
      <w:r>
        <w:rPr>
          <w:rFonts w:asciiTheme="majorBidi" w:hAnsiTheme="majorBidi" w:cs="David" w:hint="cs"/>
          <w:sz w:val="22"/>
          <w:rtl/>
        </w:rPr>
        <w:t>אריק שגב</w:t>
      </w:r>
      <w:r w:rsidR="00355CEF">
        <w:rPr>
          <w:rFonts w:asciiTheme="majorBidi" w:hAnsiTheme="majorBidi" w:cs="David" w:hint="cs"/>
          <w:sz w:val="22"/>
          <w:rtl/>
        </w:rPr>
        <w:t xml:space="preserve"> </w:t>
      </w:r>
      <w:r w:rsidR="00355CEF">
        <w:rPr>
          <w:rStyle w:val="FootnoteReference"/>
          <w:rFonts w:asciiTheme="majorBidi" w:hAnsiTheme="majorBidi" w:cs="David"/>
          <w:sz w:val="22"/>
          <w:rtl/>
        </w:rPr>
        <w:footnoteReference w:id="1"/>
      </w:r>
    </w:p>
    <w:p w14:paraId="15FF9AD3" w14:textId="68E068F8" w:rsidR="00D70361" w:rsidRPr="00D235B3" w:rsidRDefault="00375A10" w:rsidP="000B0F26">
      <w:pPr>
        <w:pStyle w:val="ListParagraph"/>
        <w:bidi w:val="0"/>
        <w:spacing w:after="0" w:line="480" w:lineRule="auto"/>
        <w:ind w:left="360"/>
        <w:rPr>
          <w:rFonts w:asciiTheme="majorBidi" w:hAnsiTheme="majorBidi" w:cs="David"/>
          <w:b/>
          <w:bCs/>
          <w:sz w:val="32"/>
          <w:szCs w:val="36"/>
        </w:rPr>
      </w:pPr>
      <w:r w:rsidRPr="00D235B3">
        <w:rPr>
          <w:rFonts w:asciiTheme="majorBidi" w:hAnsiTheme="majorBidi" w:cs="David"/>
          <w:b/>
          <w:bCs/>
          <w:sz w:val="32"/>
          <w:szCs w:val="36"/>
        </w:rPr>
        <w:t xml:space="preserve">Valuable </w:t>
      </w:r>
      <w:r w:rsidR="00D70361" w:rsidRPr="00D235B3">
        <w:rPr>
          <w:rFonts w:asciiTheme="majorBidi" w:hAnsiTheme="majorBidi" w:cs="David"/>
          <w:b/>
          <w:bCs/>
          <w:sz w:val="32"/>
          <w:szCs w:val="36"/>
        </w:rPr>
        <w:t>leisure: teaching in liberal culture</w:t>
      </w:r>
    </w:p>
    <w:p w14:paraId="09E352F8" w14:textId="77777777" w:rsidR="00A67F9F" w:rsidRPr="00D235B3" w:rsidRDefault="00A67F9F" w:rsidP="000B0F26">
      <w:pPr>
        <w:spacing w:line="480" w:lineRule="auto"/>
        <w:rPr>
          <w:rFonts w:asciiTheme="majorBidi" w:hAnsiTheme="majorBidi" w:cs="David"/>
          <w:sz w:val="20"/>
          <w:szCs w:val="20"/>
          <w:rtl/>
        </w:rPr>
      </w:pPr>
      <w:r w:rsidRPr="00D235B3">
        <w:rPr>
          <w:rFonts w:asciiTheme="majorBidi" w:hAnsiTheme="majorBidi" w:cs="David"/>
          <w:sz w:val="20"/>
          <w:szCs w:val="20"/>
          <w:rtl/>
        </w:rPr>
        <w:t xml:space="preserve">מלות מפתח: מטרות החינוך; חינוך ליברלי; למידה משמעותית; </w:t>
      </w:r>
      <w:r w:rsidR="00670D91" w:rsidRPr="00D235B3">
        <w:rPr>
          <w:rFonts w:asciiTheme="majorBidi" w:hAnsiTheme="majorBidi" w:cs="David"/>
          <w:sz w:val="20"/>
          <w:szCs w:val="20"/>
          <w:rtl/>
        </w:rPr>
        <w:t xml:space="preserve">הוראה אינסטרומנטלית; </w:t>
      </w:r>
      <w:r w:rsidRPr="00D235B3">
        <w:rPr>
          <w:rFonts w:asciiTheme="majorBidi" w:hAnsiTheme="majorBidi" w:cs="David"/>
          <w:sz w:val="20"/>
          <w:szCs w:val="20"/>
          <w:rtl/>
        </w:rPr>
        <w:t>ערכים בהוראה</w:t>
      </w:r>
      <w:r w:rsidR="006D6C39" w:rsidRPr="00D235B3">
        <w:rPr>
          <w:rFonts w:asciiTheme="majorBidi" w:hAnsiTheme="majorBidi" w:cs="David"/>
          <w:sz w:val="20"/>
          <w:szCs w:val="20"/>
          <w:rtl/>
        </w:rPr>
        <w:t>.</w:t>
      </w:r>
    </w:p>
    <w:p w14:paraId="70F29E0D" w14:textId="77777777" w:rsidR="00931D96" w:rsidRPr="00D235B3" w:rsidRDefault="00931D96" w:rsidP="000B0F26">
      <w:pPr>
        <w:spacing w:line="480" w:lineRule="auto"/>
        <w:rPr>
          <w:rFonts w:asciiTheme="majorBidi" w:hAnsiTheme="majorBidi" w:cs="David" w:hint="cs"/>
          <w:sz w:val="22"/>
          <w:rtl/>
        </w:rPr>
      </w:pPr>
      <w:r w:rsidRPr="00D235B3">
        <w:rPr>
          <w:rFonts w:asciiTheme="majorBidi" w:hAnsiTheme="majorBidi" w:cs="David"/>
          <w:sz w:val="22"/>
          <w:rtl/>
        </w:rPr>
        <w:t>תקציר</w:t>
      </w:r>
    </w:p>
    <w:p w14:paraId="26A64E23" w14:textId="601E03EC" w:rsidR="001E585A" w:rsidRPr="00D235B3" w:rsidRDefault="00931D96" w:rsidP="00F94760">
      <w:pPr>
        <w:spacing w:line="240" w:lineRule="auto"/>
        <w:rPr>
          <w:rFonts w:asciiTheme="majorBidi" w:hAnsiTheme="majorBidi" w:cs="David"/>
          <w:rtl/>
        </w:rPr>
      </w:pPr>
      <w:r w:rsidRPr="00D235B3">
        <w:rPr>
          <w:rFonts w:asciiTheme="majorBidi" w:hAnsiTheme="majorBidi" w:cs="David"/>
          <w:sz w:val="22"/>
          <w:rtl/>
        </w:rPr>
        <w:t xml:space="preserve">על מנת לחבר את ההוראה הבית ספרית עם החינוך לערכים בכלל ועם החינוך לחירות בפרט, </w:t>
      </w:r>
      <w:r w:rsidR="001460A8" w:rsidRPr="00D235B3">
        <w:rPr>
          <w:rFonts w:asciiTheme="majorBidi" w:hAnsiTheme="majorBidi" w:cs="David"/>
          <w:sz w:val="22"/>
          <w:rtl/>
        </w:rPr>
        <w:t xml:space="preserve">אני מציע במאמר זה </w:t>
      </w:r>
      <w:r w:rsidRPr="00D235B3">
        <w:rPr>
          <w:rFonts w:asciiTheme="majorBidi" w:hAnsiTheme="majorBidi" w:cs="David"/>
          <w:sz w:val="22"/>
          <w:rtl/>
        </w:rPr>
        <w:t xml:space="preserve">דגם של הוראה לפנאי ראוי. </w:t>
      </w:r>
      <w:r w:rsidR="00003DCC" w:rsidRPr="00D235B3">
        <w:rPr>
          <w:rFonts w:asciiTheme="majorBidi" w:hAnsiTheme="majorBidi" w:cs="David"/>
          <w:sz w:val="22"/>
          <w:rtl/>
        </w:rPr>
        <w:t>פנאי הוא רגעי-חיים שלא משרתים רגעים אחרים שמעבר להם עצמם – זהו זמן הכולל פעילות בעלת ערך כשלעצמה</w:t>
      </w:r>
      <w:r w:rsidR="00362D1B">
        <w:rPr>
          <w:rFonts w:asciiTheme="majorBidi" w:hAnsiTheme="majorBidi" w:cs="David" w:hint="cs"/>
          <w:sz w:val="22"/>
          <w:rtl/>
        </w:rPr>
        <w:t>.</w:t>
      </w:r>
      <w:r w:rsidR="00003DCC" w:rsidRPr="00D235B3">
        <w:rPr>
          <w:rFonts w:asciiTheme="majorBidi" w:hAnsiTheme="majorBidi" w:cs="David"/>
          <w:sz w:val="22"/>
          <w:rtl/>
        </w:rPr>
        <w:t xml:space="preserve"> על סמך הגדרה זו </w:t>
      </w:r>
      <w:r w:rsidR="001460A8" w:rsidRPr="00D235B3">
        <w:rPr>
          <w:rFonts w:asciiTheme="majorBidi" w:hAnsiTheme="majorBidi" w:cs="David"/>
          <w:sz w:val="22"/>
          <w:rtl/>
        </w:rPr>
        <w:t xml:space="preserve">אני מראה </w:t>
      </w:r>
      <w:r w:rsidRPr="00D235B3">
        <w:rPr>
          <w:rFonts w:asciiTheme="majorBidi" w:hAnsiTheme="majorBidi" w:cs="David"/>
          <w:sz w:val="22"/>
          <w:rtl/>
        </w:rPr>
        <w:t>שפנאי וחיר</w:t>
      </w:r>
      <w:r w:rsidR="00362D1B">
        <w:rPr>
          <w:rFonts w:asciiTheme="majorBidi" w:hAnsiTheme="majorBidi" w:cs="David"/>
          <w:sz w:val="22"/>
          <w:rtl/>
        </w:rPr>
        <w:t xml:space="preserve">ות הם </w:t>
      </w:r>
      <w:r w:rsidR="00362D1B">
        <w:rPr>
          <w:rFonts w:asciiTheme="majorBidi" w:hAnsiTheme="majorBidi" w:cs="David" w:hint="cs"/>
          <w:sz w:val="22"/>
          <w:rtl/>
        </w:rPr>
        <w:t>תופעות אנושיות שחופפות</w:t>
      </w:r>
      <w:r w:rsidRPr="00D235B3">
        <w:rPr>
          <w:rFonts w:asciiTheme="majorBidi" w:hAnsiTheme="majorBidi" w:cs="David"/>
          <w:sz w:val="22"/>
          <w:rtl/>
        </w:rPr>
        <w:t xml:space="preserve"> במידה רבה במשמעותם</w:t>
      </w:r>
      <w:r w:rsidR="00003DCC" w:rsidRPr="00D235B3">
        <w:rPr>
          <w:rFonts w:asciiTheme="majorBidi" w:hAnsiTheme="majorBidi" w:cs="David"/>
          <w:sz w:val="22"/>
          <w:rtl/>
        </w:rPr>
        <w:t>.</w:t>
      </w:r>
      <w:r w:rsidRPr="00D235B3">
        <w:rPr>
          <w:rFonts w:asciiTheme="majorBidi" w:hAnsiTheme="majorBidi" w:cs="David"/>
          <w:sz w:val="22"/>
          <w:rtl/>
        </w:rPr>
        <w:t xml:space="preserve"> אך בעוד החירות והחופש נתפסים כמובנים מאליהם, הפנאי </w:t>
      </w:r>
      <w:r w:rsidR="00003DCC" w:rsidRPr="00D235B3">
        <w:rPr>
          <w:rFonts w:asciiTheme="majorBidi" w:hAnsiTheme="majorBidi" w:cs="David"/>
          <w:sz w:val="22"/>
          <w:rtl/>
        </w:rPr>
        <w:t>נתפס כ</w:t>
      </w:r>
      <w:r w:rsidR="00820039" w:rsidRPr="00D235B3">
        <w:rPr>
          <w:rFonts w:asciiTheme="majorBidi" w:hAnsiTheme="majorBidi" w:cs="David"/>
          <w:sz w:val="22"/>
          <w:rtl/>
        </w:rPr>
        <w:t>חסר ולא</w:t>
      </w:r>
      <w:r w:rsidR="006802B4" w:rsidRPr="00D235B3">
        <w:rPr>
          <w:rFonts w:asciiTheme="majorBidi" w:hAnsiTheme="majorBidi" w:cs="David"/>
          <w:sz w:val="22"/>
          <w:rtl/>
        </w:rPr>
        <w:t xml:space="preserve"> מובן מאליו</w:t>
      </w:r>
      <w:r w:rsidR="00D816DB">
        <w:rPr>
          <w:rFonts w:asciiTheme="majorBidi" w:hAnsiTheme="majorBidi" w:cs="David" w:hint="cs"/>
          <w:sz w:val="22"/>
          <w:rtl/>
        </w:rPr>
        <w:t>.</w:t>
      </w:r>
      <w:r w:rsidR="00A11CD9" w:rsidRPr="00D235B3">
        <w:rPr>
          <w:rFonts w:asciiTheme="majorBidi" w:hAnsiTheme="majorBidi" w:cs="David"/>
          <w:sz w:val="22"/>
          <w:rtl/>
        </w:rPr>
        <w:t xml:space="preserve"> לכן </w:t>
      </w:r>
      <w:r w:rsidR="00D816DB">
        <w:rPr>
          <w:rFonts w:asciiTheme="majorBidi" w:hAnsiTheme="majorBidi" w:cs="David" w:hint="cs"/>
          <w:sz w:val="22"/>
          <w:rtl/>
        </w:rPr>
        <w:t xml:space="preserve">אני סבור שהצבתו כמטרה של ההוראה, יהיה </w:t>
      </w:r>
      <w:r w:rsidR="00D816DB">
        <w:rPr>
          <w:rFonts w:asciiTheme="majorBidi" w:hAnsiTheme="majorBidi" w:cs="David"/>
          <w:sz w:val="22"/>
          <w:rtl/>
        </w:rPr>
        <w:t>אפקטיבי יותר</w:t>
      </w:r>
      <w:r w:rsidR="00D816DB">
        <w:rPr>
          <w:rFonts w:asciiTheme="majorBidi" w:hAnsiTheme="majorBidi" w:cs="David" w:hint="cs"/>
          <w:sz w:val="22"/>
          <w:rtl/>
        </w:rPr>
        <w:t xml:space="preserve"> מבחינה חינוכית</w:t>
      </w:r>
      <w:r w:rsidRPr="00D235B3">
        <w:rPr>
          <w:rFonts w:asciiTheme="majorBidi" w:hAnsiTheme="majorBidi" w:cs="David"/>
          <w:sz w:val="22"/>
          <w:rtl/>
        </w:rPr>
        <w:t xml:space="preserve">. </w:t>
      </w:r>
      <w:r w:rsidR="000F424B">
        <w:rPr>
          <w:rFonts w:asciiTheme="majorBidi" w:hAnsiTheme="majorBidi" w:cs="David" w:hint="cs"/>
          <w:sz w:val="22"/>
          <w:rtl/>
        </w:rPr>
        <w:t>טענה נוספת שאני מעלה</w:t>
      </w:r>
      <w:r w:rsidR="00FB1CCA" w:rsidRPr="00D235B3">
        <w:rPr>
          <w:rFonts w:asciiTheme="majorBidi" w:hAnsiTheme="majorBidi" w:cs="David"/>
          <w:sz w:val="22"/>
          <w:rtl/>
        </w:rPr>
        <w:t xml:space="preserve"> </w:t>
      </w:r>
      <w:r w:rsidR="000F424B">
        <w:rPr>
          <w:rFonts w:asciiTheme="majorBidi" w:hAnsiTheme="majorBidi" w:cs="David" w:hint="cs"/>
          <w:sz w:val="22"/>
          <w:rtl/>
        </w:rPr>
        <w:t xml:space="preserve">היא </w:t>
      </w:r>
      <w:r w:rsidR="00FB1CCA" w:rsidRPr="00D235B3">
        <w:rPr>
          <w:rFonts w:asciiTheme="majorBidi" w:hAnsiTheme="majorBidi" w:cs="David"/>
          <w:sz w:val="22"/>
          <w:rtl/>
        </w:rPr>
        <w:t xml:space="preserve">כי </w:t>
      </w:r>
      <w:r w:rsidRPr="00D235B3">
        <w:rPr>
          <w:rFonts w:asciiTheme="majorBidi" w:hAnsiTheme="majorBidi" w:cs="David"/>
          <w:sz w:val="22"/>
          <w:rtl/>
        </w:rPr>
        <w:t>ע</w:t>
      </w:r>
      <w:r w:rsidR="00D94529" w:rsidRPr="00D235B3">
        <w:rPr>
          <w:rFonts w:asciiTheme="majorBidi" w:hAnsiTheme="majorBidi" w:cs="David"/>
          <w:sz w:val="22"/>
          <w:rtl/>
        </w:rPr>
        <w:t>ל-</w:t>
      </w:r>
      <w:r w:rsidRPr="00D235B3">
        <w:rPr>
          <w:rFonts w:asciiTheme="majorBidi" w:hAnsiTheme="majorBidi" w:cs="David"/>
          <w:sz w:val="22"/>
          <w:rtl/>
        </w:rPr>
        <w:t xml:space="preserve">אף שמדובר בפנאי, </w:t>
      </w:r>
      <w:r w:rsidR="00FB1CCA" w:rsidRPr="00D235B3">
        <w:rPr>
          <w:rFonts w:asciiTheme="majorBidi" w:hAnsiTheme="majorBidi" w:cs="David"/>
          <w:sz w:val="22"/>
          <w:rtl/>
        </w:rPr>
        <w:t>הרי ש</w:t>
      </w:r>
      <w:r w:rsidRPr="00D235B3">
        <w:rPr>
          <w:rFonts w:asciiTheme="majorBidi" w:hAnsiTheme="majorBidi" w:cs="David"/>
          <w:sz w:val="22"/>
          <w:rtl/>
        </w:rPr>
        <w:t>גם בתרבות הליברלית</w:t>
      </w:r>
      <w:r w:rsidR="00FB1CCA" w:rsidRPr="00D235B3">
        <w:rPr>
          <w:rFonts w:asciiTheme="majorBidi" w:hAnsiTheme="majorBidi" w:cs="David"/>
          <w:sz w:val="22"/>
          <w:rtl/>
        </w:rPr>
        <w:t>,</w:t>
      </w:r>
      <w:r w:rsidRPr="00D235B3">
        <w:rPr>
          <w:rFonts w:asciiTheme="majorBidi" w:hAnsiTheme="majorBidi" w:cs="David"/>
          <w:sz w:val="22"/>
          <w:rtl/>
        </w:rPr>
        <w:t xml:space="preserve"> המעריכה את עצם החירות והפנאי, יש היררכיה של פעילויות פנאי, ו</w:t>
      </w:r>
      <w:r w:rsidR="00D94529" w:rsidRPr="00D235B3">
        <w:rPr>
          <w:rFonts w:asciiTheme="majorBidi" w:hAnsiTheme="majorBidi" w:cs="David"/>
          <w:sz w:val="22"/>
          <w:rtl/>
        </w:rPr>
        <w:t>לכן אין שוויון בערכן של פעילויות פנאי שונות. אני מראה ש</w:t>
      </w:r>
      <w:r w:rsidR="00FB1CCA" w:rsidRPr="00D235B3">
        <w:rPr>
          <w:rFonts w:asciiTheme="majorBidi" w:hAnsiTheme="majorBidi" w:cs="David"/>
          <w:sz w:val="22"/>
          <w:rtl/>
        </w:rPr>
        <w:t xml:space="preserve">היררכיה זו </w:t>
      </w:r>
      <w:r w:rsidRPr="00D235B3">
        <w:rPr>
          <w:rFonts w:asciiTheme="majorBidi" w:hAnsiTheme="majorBidi" w:cs="David"/>
          <w:sz w:val="22"/>
          <w:rtl/>
        </w:rPr>
        <w:t>לא עומד</w:t>
      </w:r>
      <w:r w:rsidR="00FB1CCA" w:rsidRPr="00D235B3">
        <w:rPr>
          <w:rFonts w:asciiTheme="majorBidi" w:hAnsiTheme="majorBidi" w:cs="David"/>
          <w:sz w:val="22"/>
          <w:rtl/>
        </w:rPr>
        <w:t>ת</w:t>
      </w:r>
      <w:r w:rsidRPr="00D235B3">
        <w:rPr>
          <w:rFonts w:asciiTheme="majorBidi" w:hAnsiTheme="majorBidi" w:cs="David"/>
          <w:sz w:val="22"/>
          <w:rtl/>
        </w:rPr>
        <w:t xml:space="preserve"> בניגוד לערכים הליברלים</w:t>
      </w:r>
      <w:r w:rsidR="00F94760">
        <w:rPr>
          <w:rFonts w:asciiTheme="majorBidi" w:hAnsiTheme="majorBidi" w:cs="David" w:hint="cs"/>
          <w:sz w:val="22"/>
          <w:rtl/>
        </w:rPr>
        <w:t>,</w:t>
      </w:r>
      <w:r w:rsidRPr="00D235B3">
        <w:rPr>
          <w:rFonts w:asciiTheme="majorBidi" w:hAnsiTheme="majorBidi" w:cs="David"/>
          <w:sz w:val="22"/>
          <w:rtl/>
        </w:rPr>
        <w:t xml:space="preserve"> </w:t>
      </w:r>
      <w:r w:rsidR="00FB1CCA" w:rsidRPr="00D235B3">
        <w:rPr>
          <w:rFonts w:asciiTheme="majorBidi" w:hAnsiTheme="majorBidi" w:cs="David"/>
          <w:sz w:val="22"/>
          <w:rtl/>
        </w:rPr>
        <w:t>שכן היא ל</w:t>
      </w:r>
      <w:r w:rsidRPr="00D235B3">
        <w:rPr>
          <w:rFonts w:asciiTheme="majorBidi" w:hAnsiTheme="majorBidi" w:cs="David"/>
          <w:sz w:val="22"/>
          <w:rtl/>
        </w:rPr>
        <w:t>א מחייב</w:t>
      </w:r>
      <w:r w:rsidR="00FB1CCA" w:rsidRPr="00D235B3">
        <w:rPr>
          <w:rFonts w:asciiTheme="majorBidi" w:hAnsiTheme="majorBidi" w:cs="David"/>
          <w:sz w:val="22"/>
          <w:rtl/>
        </w:rPr>
        <w:t>ת</w:t>
      </w:r>
      <w:r w:rsidRPr="00D235B3">
        <w:rPr>
          <w:rFonts w:asciiTheme="majorBidi" w:hAnsiTheme="majorBidi" w:cs="David"/>
          <w:sz w:val="22"/>
          <w:rtl/>
        </w:rPr>
        <w:t xml:space="preserve"> כפייה</w:t>
      </w:r>
      <w:r w:rsidR="00FB1CCA" w:rsidRPr="00D235B3">
        <w:rPr>
          <w:rFonts w:asciiTheme="majorBidi" w:hAnsiTheme="majorBidi" w:cs="David"/>
          <w:sz w:val="22"/>
          <w:rtl/>
        </w:rPr>
        <w:t>. מכאן אני מגדיר ההוראה לפנאי-</w:t>
      </w:r>
      <w:r w:rsidRPr="00D235B3">
        <w:rPr>
          <w:rFonts w:asciiTheme="majorBidi" w:hAnsiTheme="majorBidi" w:cs="David"/>
          <w:sz w:val="22"/>
          <w:rtl/>
        </w:rPr>
        <w:t>ראוי בתרבות ליברלית כהוראה שעיקרה יצירת מצב חינוכי</w:t>
      </w:r>
      <w:r w:rsidR="00115953" w:rsidRPr="00D235B3">
        <w:rPr>
          <w:rFonts w:asciiTheme="majorBidi" w:hAnsiTheme="majorBidi" w:cs="David"/>
          <w:sz w:val="22"/>
          <w:rtl/>
        </w:rPr>
        <w:t>,</w:t>
      </w:r>
      <w:r w:rsidRPr="00D235B3">
        <w:rPr>
          <w:rFonts w:asciiTheme="majorBidi" w:hAnsiTheme="majorBidi" w:cs="David"/>
          <w:sz w:val="22"/>
          <w:rtl/>
        </w:rPr>
        <w:t xml:space="preserve"> שלא מכוון לתוצרים שמעבר לו</w:t>
      </w:r>
      <w:r w:rsidR="00D32997" w:rsidRPr="00D235B3">
        <w:rPr>
          <w:rFonts w:asciiTheme="majorBidi" w:hAnsiTheme="majorBidi" w:cs="David"/>
          <w:sz w:val="22"/>
          <w:rtl/>
        </w:rPr>
        <w:t>,</w:t>
      </w:r>
      <w:r w:rsidRPr="00D235B3">
        <w:rPr>
          <w:rFonts w:asciiTheme="majorBidi" w:hAnsiTheme="majorBidi" w:cs="David"/>
          <w:sz w:val="22"/>
          <w:rtl/>
        </w:rPr>
        <w:t xml:space="preserve"> ואשר יונק את משמעותו מעיון במושא בעל ערך או מפעילות אחרת בעלת ערך בתר</w:t>
      </w:r>
      <w:r w:rsidR="005B66E3" w:rsidRPr="00D235B3">
        <w:rPr>
          <w:rFonts w:asciiTheme="majorBidi" w:hAnsiTheme="majorBidi" w:cs="David"/>
          <w:sz w:val="22"/>
          <w:rtl/>
        </w:rPr>
        <w:t xml:space="preserve">בות הליברלית. דגם זה של חינוך והוראה מציב דרישות שונות מהמורים, מהן אני </w:t>
      </w:r>
      <w:r w:rsidR="00616DB9" w:rsidRPr="00D235B3">
        <w:rPr>
          <w:rFonts w:asciiTheme="majorBidi" w:hAnsiTheme="majorBidi" w:cs="David"/>
          <w:sz w:val="22"/>
          <w:rtl/>
        </w:rPr>
        <w:t>מציג</w:t>
      </w:r>
      <w:r w:rsidR="005B66E3" w:rsidRPr="00D235B3">
        <w:rPr>
          <w:rFonts w:asciiTheme="majorBidi" w:hAnsiTheme="majorBidi" w:cs="David"/>
          <w:sz w:val="22"/>
          <w:rtl/>
        </w:rPr>
        <w:t xml:space="preserve"> ארבע </w:t>
      </w:r>
      <w:r w:rsidR="00115953" w:rsidRPr="00D235B3">
        <w:rPr>
          <w:rFonts w:asciiTheme="majorBidi" w:hAnsiTheme="majorBidi" w:cs="David"/>
          <w:sz w:val="22"/>
          <w:rtl/>
        </w:rPr>
        <w:t xml:space="preserve">דרישות </w:t>
      </w:r>
      <w:r w:rsidR="005B66E3" w:rsidRPr="00D235B3">
        <w:rPr>
          <w:rFonts w:asciiTheme="majorBidi" w:hAnsiTheme="majorBidi" w:cs="David"/>
          <w:sz w:val="22"/>
          <w:rtl/>
        </w:rPr>
        <w:t xml:space="preserve">עיקריות, </w:t>
      </w:r>
      <w:r w:rsidR="00115953" w:rsidRPr="00D235B3">
        <w:rPr>
          <w:rFonts w:asciiTheme="majorBidi" w:hAnsiTheme="majorBidi" w:cs="David"/>
          <w:sz w:val="22"/>
          <w:rtl/>
        </w:rPr>
        <w:t xml:space="preserve">כאלה </w:t>
      </w:r>
      <w:r w:rsidR="00616DB9" w:rsidRPr="00D235B3">
        <w:rPr>
          <w:rFonts w:asciiTheme="majorBidi" w:hAnsiTheme="majorBidi" w:cs="David"/>
          <w:sz w:val="22"/>
          <w:rtl/>
        </w:rPr>
        <w:t>הנוגעות לענייני ה</w:t>
      </w:r>
      <w:r w:rsidRPr="00D235B3">
        <w:rPr>
          <w:rFonts w:asciiTheme="majorBidi" w:hAnsiTheme="majorBidi" w:cs="David"/>
          <w:sz w:val="22"/>
          <w:rtl/>
        </w:rPr>
        <w:t>דעת</w:t>
      </w:r>
      <w:r w:rsidR="00115953" w:rsidRPr="00D235B3">
        <w:rPr>
          <w:rFonts w:asciiTheme="majorBidi" w:hAnsiTheme="majorBidi" w:cs="David"/>
          <w:sz w:val="22"/>
          <w:rtl/>
        </w:rPr>
        <w:t>,</w:t>
      </w:r>
      <w:r w:rsidRPr="00D235B3">
        <w:rPr>
          <w:rFonts w:asciiTheme="majorBidi" w:hAnsiTheme="majorBidi" w:cs="David"/>
          <w:sz w:val="22"/>
          <w:rtl/>
        </w:rPr>
        <w:t xml:space="preserve"> המיומנויות </w:t>
      </w:r>
      <w:r w:rsidR="00115953" w:rsidRPr="00D235B3">
        <w:rPr>
          <w:rFonts w:asciiTheme="majorBidi" w:hAnsiTheme="majorBidi" w:cs="David"/>
          <w:sz w:val="22"/>
          <w:rtl/>
        </w:rPr>
        <w:t>ו</w:t>
      </w:r>
      <w:r w:rsidRPr="00D235B3">
        <w:rPr>
          <w:rFonts w:asciiTheme="majorBidi" w:hAnsiTheme="majorBidi" w:cs="David"/>
          <w:sz w:val="22"/>
          <w:rtl/>
        </w:rPr>
        <w:t>הלך הרו</w:t>
      </w:r>
      <w:r w:rsidR="005B66E3" w:rsidRPr="00D235B3">
        <w:rPr>
          <w:rFonts w:asciiTheme="majorBidi" w:hAnsiTheme="majorBidi" w:cs="David"/>
          <w:sz w:val="22"/>
          <w:rtl/>
        </w:rPr>
        <w:t xml:space="preserve">ח בו </w:t>
      </w:r>
      <w:r w:rsidR="00115953" w:rsidRPr="00D235B3">
        <w:rPr>
          <w:rFonts w:asciiTheme="majorBidi" w:hAnsiTheme="majorBidi" w:cs="David"/>
          <w:sz w:val="22"/>
          <w:rtl/>
        </w:rPr>
        <w:t>על המורים לה</w:t>
      </w:r>
      <w:r w:rsidR="00065A5D" w:rsidRPr="00D235B3">
        <w:rPr>
          <w:rFonts w:asciiTheme="majorBidi" w:hAnsiTheme="majorBidi" w:cs="David"/>
          <w:sz w:val="22"/>
          <w:rtl/>
        </w:rPr>
        <w:t>י</w:t>
      </w:r>
      <w:r w:rsidR="00115953" w:rsidRPr="00D235B3">
        <w:rPr>
          <w:rFonts w:asciiTheme="majorBidi" w:hAnsiTheme="majorBidi" w:cs="David"/>
          <w:sz w:val="22"/>
          <w:rtl/>
        </w:rPr>
        <w:t>מצא</w:t>
      </w:r>
      <w:r w:rsidR="005B66E3" w:rsidRPr="00D235B3">
        <w:rPr>
          <w:rFonts w:asciiTheme="majorBidi" w:hAnsiTheme="majorBidi" w:cs="David"/>
          <w:sz w:val="22"/>
          <w:rtl/>
        </w:rPr>
        <w:t xml:space="preserve"> במהלך הש</w:t>
      </w:r>
      <w:r w:rsidRPr="00D235B3">
        <w:rPr>
          <w:rFonts w:asciiTheme="majorBidi" w:hAnsiTheme="majorBidi" w:cs="David"/>
          <w:sz w:val="22"/>
          <w:rtl/>
        </w:rPr>
        <w:t>יעור.</w:t>
      </w:r>
      <w:r w:rsidR="001B29F3" w:rsidRPr="00D235B3">
        <w:rPr>
          <w:rFonts w:asciiTheme="majorBidi" w:hAnsiTheme="majorBidi" w:cs="David"/>
          <w:sz w:val="22"/>
          <w:rtl/>
        </w:rPr>
        <w:t xml:space="preserve"> לאחר שאני מראה </w:t>
      </w:r>
      <w:r w:rsidRPr="00D235B3">
        <w:rPr>
          <w:rFonts w:asciiTheme="majorBidi" w:hAnsiTheme="majorBidi" w:cs="David"/>
          <w:sz w:val="22"/>
          <w:rtl/>
        </w:rPr>
        <w:t>את אפשרותה של הוראה לפנאי</w:t>
      </w:r>
      <w:r w:rsidR="00115953" w:rsidRPr="00D235B3">
        <w:rPr>
          <w:rFonts w:asciiTheme="majorBidi" w:hAnsiTheme="majorBidi" w:cs="David"/>
          <w:sz w:val="22"/>
          <w:rtl/>
        </w:rPr>
        <w:t>,</w:t>
      </w:r>
      <w:r w:rsidRPr="00D235B3">
        <w:rPr>
          <w:rFonts w:asciiTheme="majorBidi" w:hAnsiTheme="majorBidi" w:cs="David"/>
          <w:sz w:val="22"/>
          <w:rtl/>
        </w:rPr>
        <w:t xml:space="preserve"> גם בתנאי העבודה הלחוצים של המורים</w:t>
      </w:r>
      <w:r w:rsidR="001B29F3" w:rsidRPr="00D235B3">
        <w:rPr>
          <w:rFonts w:asciiTheme="majorBidi" w:hAnsiTheme="majorBidi" w:cs="David"/>
          <w:sz w:val="22"/>
          <w:rtl/>
        </w:rPr>
        <w:t>,</w:t>
      </w:r>
      <w:r w:rsidRPr="00D235B3">
        <w:rPr>
          <w:rFonts w:asciiTheme="majorBidi" w:hAnsiTheme="majorBidi" w:cs="David"/>
          <w:sz w:val="22"/>
          <w:rtl/>
        </w:rPr>
        <w:t xml:space="preserve"> </w:t>
      </w:r>
      <w:r w:rsidR="001B29F3" w:rsidRPr="00D235B3">
        <w:rPr>
          <w:rFonts w:asciiTheme="majorBidi" w:hAnsiTheme="majorBidi" w:cs="David"/>
          <w:sz w:val="22"/>
          <w:rtl/>
        </w:rPr>
        <w:t>אני מצביע, לסיום</w:t>
      </w:r>
      <w:r w:rsidR="008E1756" w:rsidRPr="00D235B3">
        <w:rPr>
          <w:rFonts w:asciiTheme="majorBidi" w:hAnsiTheme="majorBidi" w:cs="David"/>
          <w:sz w:val="22"/>
          <w:rtl/>
        </w:rPr>
        <w:t>,</w:t>
      </w:r>
      <w:r w:rsidR="001B29F3" w:rsidRPr="00D235B3">
        <w:rPr>
          <w:rFonts w:asciiTheme="majorBidi" w:hAnsiTheme="majorBidi" w:cs="David"/>
          <w:sz w:val="22"/>
          <w:rtl/>
        </w:rPr>
        <w:t xml:space="preserve"> </w:t>
      </w:r>
      <w:r w:rsidRPr="00D235B3">
        <w:rPr>
          <w:rFonts w:asciiTheme="majorBidi" w:hAnsiTheme="majorBidi" w:cs="David"/>
          <w:sz w:val="22"/>
          <w:rtl/>
        </w:rPr>
        <w:t xml:space="preserve">על התרומה האפשרית של דגם </w:t>
      </w:r>
      <w:r w:rsidR="008E1756" w:rsidRPr="00D235B3">
        <w:rPr>
          <w:rFonts w:asciiTheme="majorBidi" w:hAnsiTheme="majorBidi" w:cs="David"/>
          <w:sz w:val="22"/>
          <w:rtl/>
        </w:rPr>
        <w:t>חינוך ו</w:t>
      </w:r>
      <w:r w:rsidRPr="00D235B3">
        <w:rPr>
          <w:rFonts w:asciiTheme="majorBidi" w:hAnsiTheme="majorBidi" w:cs="David"/>
          <w:sz w:val="22"/>
          <w:rtl/>
        </w:rPr>
        <w:t>הוראה זה</w:t>
      </w:r>
      <w:r w:rsidR="008E1756" w:rsidRPr="00D235B3">
        <w:rPr>
          <w:rFonts w:asciiTheme="majorBidi" w:hAnsiTheme="majorBidi" w:cs="David"/>
          <w:sz w:val="22"/>
          <w:rtl/>
        </w:rPr>
        <w:t>,</w:t>
      </w:r>
      <w:r w:rsidRPr="00D235B3">
        <w:rPr>
          <w:rFonts w:asciiTheme="majorBidi" w:hAnsiTheme="majorBidi" w:cs="David"/>
          <w:sz w:val="22"/>
          <w:rtl/>
        </w:rPr>
        <w:t xml:space="preserve"> לדיון המחפש לקדם למידה והוראה משמעותיים</w:t>
      </w:r>
      <w:r w:rsidR="00A01593">
        <w:rPr>
          <w:rFonts w:asciiTheme="majorBidi" w:hAnsiTheme="majorBidi" w:cs="David" w:hint="cs"/>
          <w:sz w:val="22"/>
          <w:rtl/>
        </w:rPr>
        <w:t xml:space="preserve"> עבור התלמידים</w:t>
      </w:r>
      <w:r w:rsidRPr="00D235B3">
        <w:rPr>
          <w:rFonts w:asciiTheme="majorBidi" w:hAnsiTheme="majorBidi" w:cs="David"/>
          <w:sz w:val="22"/>
          <w:rtl/>
        </w:rPr>
        <w:t>.</w:t>
      </w:r>
    </w:p>
    <w:p w14:paraId="55106077" w14:textId="77777777" w:rsidR="005B0BC0" w:rsidRPr="00D235B3" w:rsidRDefault="001E585A" w:rsidP="001D3B3C">
      <w:pPr>
        <w:bidi w:val="0"/>
        <w:spacing w:line="240" w:lineRule="auto"/>
        <w:rPr>
          <w:rFonts w:asciiTheme="majorBidi" w:hAnsiTheme="majorBidi" w:cs="David"/>
          <w:sz w:val="20"/>
          <w:szCs w:val="20"/>
        </w:rPr>
      </w:pPr>
      <w:r w:rsidRPr="00D235B3">
        <w:rPr>
          <w:rFonts w:asciiTheme="majorBidi" w:hAnsiTheme="majorBidi" w:cs="David"/>
          <w:sz w:val="20"/>
          <w:szCs w:val="20"/>
        </w:rPr>
        <w:t xml:space="preserve">In order to connect </w:t>
      </w:r>
      <w:r w:rsidR="00D453F2" w:rsidRPr="00D235B3">
        <w:rPr>
          <w:rFonts w:asciiTheme="majorBidi" w:hAnsiTheme="majorBidi" w:cs="David"/>
          <w:sz w:val="20"/>
          <w:szCs w:val="20"/>
        </w:rPr>
        <w:t xml:space="preserve">teaching </w:t>
      </w:r>
      <w:r w:rsidRPr="00D235B3">
        <w:rPr>
          <w:rFonts w:asciiTheme="majorBidi" w:hAnsiTheme="majorBidi" w:cs="David"/>
          <w:sz w:val="20"/>
          <w:szCs w:val="20"/>
        </w:rPr>
        <w:t xml:space="preserve">with </w:t>
      </w:r>
      <w:r w:rsidR="00D453F2" w:rsidRPr="00D235B3">
        <w:rPr>
          <w:rFonts w:asciiTheme="majorBidi" w:hAnsiTheme="majorBidi" w:cs="David"/>
          <w:sz w:val="20"/>
          <w:szCs w:val="20"/>
        </w:rPr>
        <w:t xml:space="preserve">moral liberal education and education to freedom and autonomy, </w:t>
      </w:r>
      <w:r w:rsidRPr="00D235B3">
        <w:rPr>
          <w:rFonts w:asciiTheme="majorBidi" w:hAnsiTheme="majorBidi" w:cs="David"/>
          <w:sz w:val="20"/>
          <w:szCs w:val="20"/>
        </w:rPr>
        <w:t xml:space="preserve">I propose </w:t>
      </w:r>
      <w:r w:rsidR="00003C22" w:rsidRPr="00D235B3">
        <w:rPr>
          <w:rFonts w:asciiTheme="majorBidi" w:hAnsiTheme="majorBidi" w:cs="David"/>
          <w:sz w:val="20"/>
          <w:szCs w:val="20"/>
        </w:rPr>
        <w:t>a</w:t>
      </w:r>
      <w:r w:rsidR="001D7CDF" w:rsidRPr="00D235B3">
        <w:rPr>
          <w:rFonts w:asciiTheme="majorBidi" w:hAnsiTheme="majorBidi" w:cs="David"/>
          <w:sz w:val="20"/>
          <w:szCs w:val="20"/>
        </w:rPr>
        <w:t xml:space="preserve"> model of teaching into worthwhile leisure</w:t>
      </w:r>
      <w:r w:rsidRPr="00D235B3">
        <w:rPr>
          <w:rFonts w:asciiTheme="majorBidi" w:hAnsiTheme="majorBidi" w:cs="David"/>
          <w:sz w:val="20"/>
          <w:szCs w:val="20"/>
        </w:rPr>
        <w:t xml:space="preserve">. </w:t>
      </w:r>
      <w:r w:rsidR="00003C22" w:rsidRPr="00D235B3">
        <w:rPr>
          <w:rFonts w:asciiTheme="majorBidi" w:hAnsiTheme="majorBidi" w:cs="David"/>
          <w:sz w:val="20"/>
          <w:szCs w:val="20"/>
        </w:rPr>
        <w:t>Leisure is moment</w:t>
      </w:r>
      <w:r w:rsidR="000D328E" w:rsidRPr="00D235B3">
        <w:rPr>
          <w:rFonts w:asciiTheme="majorBidi" w:hAnsiTheme="majorBidi" w:cs="David"/>
          <w:sz w:val="20"/>
          <w:szCs w:val="20"/>
        </w:rPr>
        <w:t>s</w:t>
      </w:r>
      <w:r w:rsidR="006F182D" w:rsidRPr="00D235B3">
        <w:rPr>
          <w:rFonts w:asciiTheme="majorBidi" w:hAnsiTheme="majorBidi" w:cs="David"/>
          <w:sz w:val="20"/>
          <w:szCs w:val="20"/>
        </w:rPr>
        <w:t xml:space="preserve"> </w:t>
      </w:r>
      <w:r w:rsidR="00003C22" w:rsidRPr="00D235B3">
        <w:rPr>
          <w:rFonts w:asciiTheme="majorBidi" w:hAnsiTheme="majorBidi" w:cs="David"/>
          <w:sz w:val="20"/>
          <w:szCs w:val="20"/>
        </w:rPr>
        <w:t xml:space="preserve">in life that do not serve any other moments beyond themselves – these are moments that include an activity with inner value. </w:t>
      </w:r>
      <w:r w:rsidRPr="00D235B3">
        <w:rPr>
          <w:rFonts w:asciiTheme="majorBidi" w:hAnsiTheme="majorBidi" w:cs="David"/>
          <w:sz w:val="20"/>
          <w:szCs w:val="20"/>
        </w:rPr>
        <w:t xml:space="preserve">I </w:t>
      </w:r>
      <w:r w:rsidR="001D7CDF" w:rsidRPr="00D235B3">
        <w:rPr>
          <w:rFonts w:asciiTheme="majorBidi" w:hAnsiTheme="majorBidi" w:cs="David"/>
          <w:sz w:val="20"/>
          <w:szCs w:val="20"/>
        </w:rPr>
        <w:t>show that</w:t>
      </w:r>
      <w:r w:rsidRPr="00D235B3">
        <w:rPr>
          <w:rFonts w:asciiTheme="majorBidi" w:hAnsiTheme="majorBidi" w:cs="David"/>
          <w:sz w:val="20"/>
          <w:szCs w:val="20"/>
        </w:rPr>
        <w:t xml:space="preserve"> leisure and freedom are largely overlapping </w:t>
      </w:r>
      <w:r w:rsidR="001D7CDF" w:rsidRPr="00D235B3">
        <w:rPr>
          <w:rFonts w:asciiTheme="majorBidi" w:hAnsiTheme="majorBidi" w:cs="David"/>
          <w:sz w:val="20"/>
          <w:szCs w:val="20"/>
        </w:rPr>
        <w:t>in</w:t>
      </w:r>
      <w:r w:rsidRPr="00D235B3">
        <w:rPr>
          <w:rFonts w:asciiTheme="majorBidi" w:hAnsiTheme="majorBidi" w:cs="David"/>
          <w:sz w:val="20"/>
          <w:szCs w:val="20"/>
        </w:rPr>
        <w:t xml:space="preserve"> meaning</w:t>
      </w:r>
      <w:r w:rsidR="001D7CDF" w:rsidRPr="00D235B3">
        <w:rPr>
          <w:rFonts w:asciiTheme="majorBidi" w:hAnsiTheme="majorBidi" w:cs="David"/>
          <w:sz w:val="20"/>
          <w:szCs w:val="20"/>
        </w:rPr>
        <w:t>s</w:t>
      </w:r>
      <w:r w:rsidRPr="00D235B3">
        <w:rPr>
          <w:rFonts w:asciiTheme="majorBidi" w:hAnsiTheme="majorBidi" w:cs="David"/>
          <w:sz w:val="20"/>
          <w:szCs w:val="20"/>
        </w:rPr>
        <w:t xml:space="preserve">, </w:t>
      </w:r>
      <w:r w:rsidR="00FC4072" w:rsidRPr="00D235B3">
        <w:rPr>
          <w:rFonts w:asciiTheme="majorBidi" w:hAnsiTheme="majorBidi" w:cs="David"/>
          <w:sz w:val="20"/>
          <w:szCs w:val="20"/>
        </w:rPr>
        <w:t>yet while freedom or</w:t>
      </w:r>
      <w:r w:rsidRPr="00D235B3">
        <w:rPr>
          <w:rFonts w:asciiTheme="majorBidi" w:hAnsiTheme="majorBidi" w:cs="David"/>
          <w:sz w:val="20"/>
          <w:szCs w:val="20"/>
        </w:rPr>
        <w:t xml:space="preserve"> liberty</w:t>
      </w:r>
      <w:r w:rsidR="00FC4072" w:rsidRPr="00D235B3">
        <w:rPr>
          <w:rFonts w:asciiTheme="majorBidi" w:hAnsiTheme="majorBidi" w:cs="David"/>
          <w:sz w:val="20"/>
          <w:szCs w:val="20"/>
        </w:rPr>
        <w:t xml:space="preserve"> are</w:t>
      </w:r>
      <w:r w:rsidRPr="00D235B3">
        <w:rPr>
          <w:rFonts w:asciiTheme="majorBidi" w:hAnsiTheme="majorBidi" w:cs="David"/>
          <w:sz w:val="20"/>
          <w:szCs w:val="20"/>
        </w:rPr>
        <w:t xml:space="preserve"> taken for granted, leisure is not</w:t>
      </w:r>
      <w:r w:rsidR="006F7F43" w:rsidRPr="00D235B3">
        <w:rPr>
          <w:rFonts w:asciiTheme="majorBidi" w:hAnsiTheme="majorBidi" w:cs="David"/>
          <w:sz w:val="20"/>
          <w:szCs w:val="20"/>
        </w:rPr>
        <w:t xml:space="preserve"> at all</w:t>
      </w:r>
      <w:r w:rsidRPr="00D235B3">
        <w:rPr>
          <w:rFonts w:asciiTheme="majorBidi" w:hAnsiTheme="majorBidi" w:cs="David"/>
          <w:sz w:val="20"/>
          <w:szCs w:val="20"/>
        </w:rPr>
        <w:t xml:space="preserve"> obvious. I argue that even though leisure</w:t>
      </w:r>
      <w:r w:rsidR="004949F1" w:rsidRPr="00D235B3">
        <w:rPr>
          <w:rFonts w:asciiTheme="majorBidi" w:hAnsiTheme="majorBidi" w:cs="David"/>
          <w:sz w:val="20"/>
          <w:szCs w:val="20"/>
        </w:rPr>
        <w:t xml:space="preserve"> concerns with free choice</w:t>
      </w:r>
      <w:r w:rsidRPr="00D235B3">
        <w:rPr>
          <w:rFonts w:asciiTheme="majorBidi" w:hAnsiTheme="majorBidi" w:cs="David"/>
          <w:sz w:val="20"/>
          <w:szCs w:val="20"/>
        </w:rPr>
        <w:t xml:space="preserve">, </w:t>
      </w:r>
      <w:r w:rsidR="004949F1" w:rsidRPr="00D235B3">
        <w:rPr>
          <w:rFonts w:asciiTheme="majorBidi" w:hAnsiTheme="majorBidi" w:cs="David"/>
          <w:sz w:val="20"/>
          <w:szCs w:val="20"/>
        </w:rPr>
        <w:t xml:space="preserve">and </w:t>
      </w:r>
      <w:r w:rsidRPr="00D235B3">
        <w:rPr>
          <w:rFonts w:asciiTheme="majorBidi" w:hAnsiTheme="majorBidi" w:cs="David"/>
          <w:sz w:val="20"/>
          <w:szCs w:val="20"/>
        </w:rPr>
        <w:t>even</w:t>
      </w:r>
      <w:r w:rsidR="004949F1" w:rsidRPr="00D235B3">
        <w:rPr>
          <w:rFonts w:asciiTheme="majorBidi" w:hAnsiTheme="majorBidi" w:cs="David"/>
          <w:sz w:val="20"/>
          <w:szCs w:val="20"/>
        </w:rPr>
        <w:t xml:space="preserve"> though</w:t>
      </w:r>
      <w:r w:rsidRPr="00D235B3">
        <w:rPr>
          <w:rFonts w:asciiTheme="majorBidi" w:hAnsiTheme="majorBidi" w:cs="David"/>
          <w:sz w:val="20"/>
          <w:szCs w:val="20"/>
        </w:rPr>
        <w:t xml:space="preserve"> the liberal culture values freedom and leisure</w:t>
      </w:r>
      <w:r w:rsidR="004949F1" w:rsidRPr="00D235B3">
        <w:rPr>
          <w:rFonts w:asciiTheme="majorBidi" w:hAnsiTheme="majorBidi" w:cs="David"/>
          <w:sz w:val="20"/>
          <w:szCs w:val="20"/>
        </w:rPr>
        <w:t xml:space="preserve"> in themselves, the liberal culture contains</w:t>
      </w:r>
      <w:r w:rsidRPr="00D235B3">
        <w:rPr>
          <w:rFonts w:asciiTheme="majorBidi" w:hAnsiTheme="majorBidi" w:cs="David"/>
          <w:sz w:val="20"/>
          <w:szCs w:val="20"/>
        </w:rPr>
        <w:t xml:space="preserve"> hierarchy of leisure activities, so there is no equality in the</w:t>
      </w:r>
      <w:r w:rsidR="004949F1" w:rsidRPr="00D235B3">
        <w:rPr>
          <w:rFonts w:asciiTheme="majorBidi" w:hAnsiTheme="majorBidi" w:cs="David"/>
          <w:sz w:val="20"/>
          <w:szCs w:val="20"/>
        </w:rPr>
        <w:t xml:space="preserve"> value of different leisure</w:t>
      </w:r>
      <w:r w:rsidRPr="00D235B3">
        <w:rPr>
          <w:rFonts w:asciiTheme="majorBidi" w:hAnsiTheme="majorBidi" w:cs="David"/>
          <w:sz w:val="20"/>
          <w:szCs w:val="20"/>
        </w:rPr>
        <w:t xml:space="preserve"> activities. </w:t>
      </w:r>
      <w:r w:rsidR="008D366E" w:rsidRPr="00D235B3">
        <w:rPr>
          <w:rFonts w:asciiTheme="majorBidi" w:hAnsiTheme="majorBidi" w:cs="David"/>
          <w:sz w:val="20"/>
          <w:szCs w:val="20"/>
        </w:rPr>
        <w:t>This hierarchy</w:t>
      </w:r>
      <w:r w:rsidR="006A2CA9" w:rsidRPr="00D235B3">
        <w:rPr>
          <w:rFonts w:asciiTheme="majorBidi" w:hAnsiTheme="majorBidi" w:cs="David"/>
          <w:sz w:val="20"/>
          <w:szCs w:val="20"/>
        </w:rPr>
        <w:t>,</w:t>
      </w:r>
      <w:r w:rsidR="008D366E" w:rsidRPr="00D235B3">
        <w:rPr>
          <w:rFonts w:asciiTheme="majorBidi" w:hAnsiTheme="majorBidi" w:cs="David"/>
          <w:sz w:val="20"/>
          <w:szCs w:val="20"/>
        </w:rPr>
        <w:t xml:space="preserve"> so I show, do not contradict</w:t>
      </w:r>
      <w:r w:rsidRPr="00D235B3">
        <w:rPr>
          <w:rFonts w:asciiTheme="majorBidi" w:hAnsiTheme="majorBidi" w:cs="David"/>
          <w:sz w:val="20"/>
          <w:szCs w:val="20"/>
        </w:rPr>
        <w:t xml:space="preserve"> liberal values, since it does not require </w:t>
      </w:r>
      <w:r w:rsidR="008D366E" w:rsidRPr="00D235B3">
        <w:rPr>
          <w:rFonts w:asciiTheme="majorBidi" w:hAnsiTheme="majorBidi" w:cs="David"/>
          <w:sz w:val="20"/>
          <w:szCs w:val="20"/>
        </w:rPr>
        <w:t>coercion</w:t>
      </w:r>
      <w:r w:rsidRPr="00D235B3">
        <w:rPr>
          <w:rFonts w:asciiTheme="majorBidi" w:hAnsiTheme="majorBidi" w:cs="David"/>
          <w:sz w:val="20"/>
          <w:szCs w:val="20"/>
        </w:rPr>
        <w:t xml:space="preserve">. Hence I define teaching </w:t>
      </w:r>
      <w:r w:rsidR="005644BC" w:rsidRPr="00D235B3">
        <w:rPr>
          <w:rFonts w:asciiTheme="majorBidi" w:hAnsiTheme="majorBidi" w:cs="David"/>
          <w:sz w:val="20"/>
          <w:szCs w:val="20"/>
        </w:rPr>
        <w:t>into worthwhile leisure in liberal culture as teaching that creates an educational situation which do not directs towards outcomes beyond itself</w:t>
      </w:r>
      <w:r w:rsidR="00187D9A" w:rsidRPr="00D235B3">
        <w:rPr>
          <w:rFonts w:asciiTheme="majorBidi" w:hAnsiTheme="majorBidi" w:cs="David"/>
          <w:sz w:val="20"/>
          <w:szCs w:val="20"/>
        </w:rPr>
        <w:t xml:space="preserve">, and </w:t>
      </w:r>
      <w:r w:rsidRPr="00D235B3">
        <w:rPr>
          <w:rFonts w:asciiTheme="majorBidi" w:hAnsiTheme="majorBidi" w:cs="David"/>
          <w:sz w:val="20"/>
          <w:szCs w:val="20"/>
        </w:rPr>
        <w:t>which draws its mean</w:t>
      </w:r>
      <w:r w:rsidR="00187D9A" w:rsidRPr="00D235B3">
        <w:rPr>
          <w:rFonts w:asciiTheme="majorBidi" w:hAnsiTheme="majorBidi" w:cs="David"/>
          <w:sz w:val="20"/>
          <w:szCs w:val="20"/>
        </w:rPr>
        <w:t>ing from</w:t>
      </w:r>
      <w:r w:rsidR="003A7107" w:rsidRPr="00D235B3">
        <w:rPr>
          <w:rFonts w:asciiTheme="majorBidi" w:hAnsiTheme="majorBidi" w:cs="David"/>
          <w:sz w:val="20"/>
          <w:szCs w:val="20"/>
        </w:rPr>
        <w:t xml:space="preserve"> </w:t>
      </w:r>
      <w:r w:rsidR="00B661C8" w:rsidRPr="00D235B3">
        <w:rPr>
          <w:rFonts w:asciiTheme="majorBidi" w:hAnsiTheme="majorBidi" w:cs="David"/>
          <w:sz w:val="20"/>
          <w:szCs w:val="20"/>
        </w:rPr>
        <w:t>contemplation</w:t>
      </w:r>
      <w:r w:rsidR="003A7107" w:rsidRPr="00D235B3">
        <w:rPr>
          <w:rFonts w:asciiTheme="majorBidi" w:hAnsiTheme="majorBidi" w:cs="David"/>
          <w:sz w:val="20"/>
          <w:szCs w:val="20"/>
        </w:rPr>
        <w:t xml:space="preserve"> on valuable object or other </w:t>
      </w:r>
      <w:r w:rsidR="00773BB2" w:rsidRPr="00D235B3">
        <w:rPr>
          <w:rFonts w:asciiTheme="majorBidi" w:hAnsiTheme="majorBidi" w:cs="David"/>
          <w:sz w:val="20"/>
          <w:szCs w:val="20"/>
        </w:rPr>
        <w:t>worthwhile activity in the liberal culture.</w:t>
      </w:r>
      <w:r w:rsidRPr="00D235B3">
        <w:rPr>
          <w:rFonts w:asciiTheme="majorBidi" w:hAnsiTheme="majorBidi" w:cs="David"/>
          <w:sz w:val="20"/>
          <w:szCs w:val="20"/>
        </w:rPr>
        <w:t xml:space="preserve"> </w:t>
      </w:r>
      <w:r w:rsidR="00F659F8" w:rsidRPr="00D235B3">
        <w:rPr>
          <w:rFonts w:asciiTheme="majorBidi" w:hAnsiTheme="majorBidi" w:cs="David"/>
          <w:sz w:val="20"/>
          <w:szCs w:val="20"/>
        </w:rPr>
        <w:t>After characterizing t</w:t>
      </w:r>
      <w:r w:rsidR="0021040B" w:rsidRPr="00D235B3">
        <w:rPr>
          <w:rFonts w:asciiTheme="majorBidi" w:hAnsiTheme="majorBidi" w:cs="David"/>
          <w:sz w:val="20"/>
          <w:szCs w:val="20"/>
        </w:rPr>
        <w:t>eaching into worthwhile leisure</w:t>
      </w:r>
      <w:r w:rsidR="00F659F8" w:rsidRPr="00D235B3">
        <w:rPr>
          <w:rFonts w:asciiTheme="majorBidi" w:hAnsiTheme="majorBidi" w:cs="David"/>
          <w:sz w:val="20"/>
          <w:szCs w:val="20"/>
        </w:rPr>
        <w:t xml:space="preserve"> I draw four main demands it</w:t>
      </w:r>
      <w:r w:rsidRPr="00D235B3">
        <w:rPr>
          <w:rFonts w:asciiTheme="majorBidi" w:hAnsiTheme="majorBidi" w:cs="David"/>
          <w:sz w:val="20"/>
          <w:szCs w:val="20"/>
        </w:rPr>
        <w:t xml:space="preserve"> places </w:t>
      </w:r>
      <w:r w:rsidR="00F659F8" w:rsidRPr="00D235B3">
        <w:rPr>
          <w:rFonts w:asciiTheme="majorBidi" w:hAnsiTheme="majorBidi" w:cs="David"/>
          <w:sz w:val="20"/>
          <w:szCs w:val="20"/>
        </w:rPr>
        <w:t>on</w:t>
      </w:r>
      <w:r w:rsidR="0021040B" w:rsidRPr="00D235B3">
        <w:rPr>
          <w:rFonts w:asciiTheme="majorBidi" w:hAnsiTheme="majorBidi" w:cs="David"/>
          <w:sz w:val="20"/>
          <w:szCs w:val="20"/>
        </w:rPr>
        <w:t xml:space="preserve"> the</w:t>
      </w:r>
      <w:r w:rsidRPr="00D235B3">
        <w:rPr>
          <w:rFonts w:asciiTheme="majorBidi" w:hAnsiTheme="majorBidi" w:cs="David"/>
          <w:sz w:val="20"/>
          <w:szCs w:val="20"/>
        </w:rPr>
        <w:t xml:space="preserve"> teachers</w:t>
      </w:r>
      <w:r w:rsidR="00E97339" w:rsidRPr="00D235B3">
        <w:rPr>
          <w:rFonts w:asciiTheme="majorBidi" w:hAnsiTheme="majorBidi" w:cs="David"/>
          <w:sz w:val="20"/>
          <w:szCs w:val="20"/>
        </w:rPr>
        <w:t>.</w:t>
      </w:r>
      <w:r w:rsidRPr="00D235B3">
        <w:rPr>
          <w:rFonts w:asciiTheme="majorBidi" w:hAnsiTheme="majorBidi" w:cs="David"/>
          <w:sz w:val="20"/>
          <w:szCs w:val="20"/>
        </w:rPr>
        <w:t xml:space="preserve"> </w:t>
      </w:r>
      <w:r w:rsidR="00224EF6" w:rsidRPr="00D235B3">
        <w:rPr>
          <w:rFonts w:asciiTheme="majorBidi" w:hAnsiTheme="majorBidi" w:cs="David"/>
          <w:sz w:val="20"/>
          <w:szCs w:val="20"/>
        </w:rPr>
        <w:t>Then</w:t>
      </w:r>
      <w:r w:rsidRPr="00D235B3">
        <w:rPr>
          <w:rFonts w:asciiTheme="majorBidi" w:hAnsiTheme="majorBidi" w:cs="David"/>
          <w:sz w:val="20"/>
          <w:szCs w:val="20"/>
        </w:rPr>
        <w:t xml:space="preserve"> I show </w:t>
      </w:r>
      <w:r w:rsidR="00EE73CC" w:rsidRPr="00D235B3">
        <w:rPr>
          <w:rFonts w:asciiTheme="majorBidi" w:hAnsiTheme="majorBidi" w:cs="David"/>
          <w:sz w:val="20"/>
          <w:szCs w:val="20"/>
        </w:rPr>
        <w:t>teaching into worthwhile leisure</w:t>
      </w:r>
      <w:r w:rsidR="00224EF6" w:rsidRPr="00D235B3">
        <w:rPr>
          <w:rFonts w:asciiTheme="majorBidi" w:hAnsiTheme="majorBidi" w:cs="David"/>
          <w:sz w:val="20"/>
          <w:szCs w:val="20"/>
        </w:rPr>
        <w:t xml:space="preserve"> is a real possibility even though</w:t>
      </w:r>
      <w:r w:rsidR="00EE73CC" w:rsidRPr="00D235B3">
        <w:rPr>
          <w:rFonts w:asciiTheme="majorBidi" w:hAnsiTheme="majorBidi" w:cs="David"/>
          <w:sz w:val="20"/>
          <w:szCs w:val="20"/>
        </w:rPr>
        <w:t xml:space="preserve"> the </w:t>
      </w:r>
      <w:r w:rsidR="00224EF6" w:rsidRPr="00D235B3">
        <w:rPr>
          <w:rFonts w:asciiTheme="majorBidi" w:hAnsiTheme="majorBidi" w:cs="David"/>
          <w:sz w:val="20"/>
          <w:szCs w:val="20"/>
        </w:rPr>
        <w:t xml:space="preserve">instrumental character of </w:t>
      </w:r>
      <w:r w:rsidR="00EE73CC" w:rsidRPr="00D235B3">
        <w:rPr>
          <w:rFonts w:asciiTheme="majorBidi" w:hAnsiTheme="majorBidi" w:cs="David"/>
          <w:sz w:val="20"/>
          <w:szCs w:val="20"/>
        </w:rPr>
        <w:t>school</w:t>
      </w:r>
      <w:r w:rsidR="000D328E" w:rsidRPr="00D235B3">
        <w:rPr>
          <w:rFonts w:asciiTheme="majorBidi" w:hAnsiTheme="majorBidi" w:cs="David"/>
          <w:sz w:val="20"/>
          <w:szCs w:val="20"/>
        </w:rPr>
        <w:t>ing</w:t>
      </w:r>
      <w:r w:rsidR="00224EF6" w:rsidRPr="00D235B3">
        <w:rPr>
          <w:rFonts w:asciiTheme="majorBidi" w:hAnsiTheme="majorBidi" w:cs="David"/>
          <w:sz w:val="20"/>
          <w:szCs w:val="20"/>
        </w:rPr>
        <w:t>.</w:t>
      </w:r>
      <w:r w:rsidR="00EE73CC" w:rsidRPr="00D235B3">
        <w:rPr>
          <w:rFonts w:asciiTheme="majorBidi" w:hAnsiTheme="majorBidi" w:cs="David"/>
          <w:sz w:val="20"/>
          <w:szCs w:val="20"/>
        </w:rPr>
        <w:t xml:space="preserve"> </w:t>
      </w:r>
      <w:r w:rsidRPr="00D235B3">
        <w:rPr>
          <w:rFonts w:asciiTheme="majorBidi" w:hAnsiTheme="majorBidi" w:cs="David"/>
          <w:sz w:val="20"/>
          <w:szCs w:val="20"/>
        </w:rPr>
        <w:t xml:space="preserve">I </w:t>
      </w:r>
      <w:r w:rsidR="00224EF6" w:rsidRPr="00D235B3">
        <w:rPr>
          <w:rFonts w:asciiTheme="majorBidi" w:hAnsiTheme="majorBidi" w:cs="David"/>
          <w:sz w:val="20"/>
          <w:szCs w:val="20"/>
        </w:rPr>
        <w:t xml:space="preserve">conclude by </w:t>
      </w:r>
      <w:r w:rsidR="00504082" w:rsidRPr="00D235B3">
        <w:rPr>
          <w:rFonts w:asciiTheme="majorBidi" w:hAnsiTheme="majorBidi" w:cs="David"/>
          <w:sz w:val="20"/>
          <w:szCs w:val="20"/>
        </w:rPr>
        <w:t>point</w:t>
      </w:r>
      <w:r w:rsidR="00224EF6" w:rsidRPr="00D235B3">
        <w:rPr>
          <w:rFonts w:asciiTheme="majorBidi" w:hAnsiTheme="majorBidi" w:cs="David"/>
          <w:sz w:val="20"/>
          <w:szCs w:val="20"/>
        </w:rPr>
        <w:t>ing</w:t>
      </w:r>
      <w:r w:rsidR="00504082" w:rsidRPr="00D235B3">
        <w:rPr>
          <w:rFonts w:asciiTheme="majorBidi" w:hAnsiTheme="majorBidi" w:cs="David"/>
          <w:sz w:val="20"/>
          <w:szCs w:val="20"/>
        </w:rPr>
        <w:t xml:space="preserve"> at</w:t>
      </w:r>
      <w:r w:rsidRPr="00D235B3">
        <w:rPr>
          <w:rFonts w:asciiTheme="majorBidi" w:hAnsiTheme="majorBidi" w:cs="David"/>
          <w:sz w:val="20"/>
          <w:szCs w:val="20"/>
        </w:rPr>
        <w:t xml:space="preserve"> the contribution </w:t>
      </w:r>
      <w:r w:rsidR="00224EF6" w:rsidRPr="00D235B3">
        <w:rPr>
          <w:rFonts w:asciiTheme="majorBidi" w:hAnsiTheme="majorBidi" w:cs="David"/>
          <w:sz w:val="20"/>
          <w:szCs w:val="20"/>
        </w:rPr>
        <w:t>this</w:t>
      </w:r>
      <w:r w:rsidR="00504082" w:rsidRPr="00D235B3">
        <w:rPr>
          <w:rFonts w:asciiTheme="majorBidi" w:hAnsiTheme="majorBidi" w:cs="David"/>
          <w:sz w:val="20"/>
          <w:szCs w:val="20"/>
        </w:rPr>
        <w:t xml:space="preserve"> model of </w:t>
      </w:r>
      <w:r w:rsidRPr="00D235B3">
        <w:rPr>
          <w:rFonts w:asciiTheme="majorBidi" w:hAnsiTheme="majorBidi" w:cs="David"/>
          <w:sz w:val="20"/>
          <w:szCs w:val="20"/>
        </w:rPr>
        <w:t>education</w:t>
      </w:r>
      <w:r w:rsidR="00224EF6" w:rsidRPr="00D235B3">
        <w:rPr>
          <w:rFonts w:asciiTheme="majorBidi" w:hAnsiTheme="majorBidi" w:cs="David"/>
          <w:sz w:val="20"/>
          <w:szCs w:val="20"/>
        </w:rPr>
        <w:t xml:space="preserve"> can bring</w:t>
      </w:r>
      <w:r w:rsidR="00504082" w:rsidRPr="00D235B3">
        <w:rPr>
          <w:rFonts w:asciiTheme="majorBidi" w:hAnsiTheme="majorBidi" w:cs="David"/>
          <w:sz w:val="20"/>
          <w:szCs w:val="20"/>
        </w:rPr>
        <w:t xml:space="preserve"> to</w:t>
      </w:r>
      <w:r w:rsidRPr="00D235B3">
        <w:rPr>
          <w:rFonts w:asciiTheme="majorBidi" w:hAnsiTheme="majorBidi" w:cs="David"/>
          <w:sz w:val="20"/>
          <w:szCs w:val="20"/>
        </w:rPr>
        <w:t xml:space="preserve"> the </w:t>
      </w:r>
      <w:r w:rsidR="00BB3C03" w:rsidRPr="00D235B3">
        <w:rPr>
          <w:rFonts w:asciiTheme="majorBidi" w:hAnsiTheme="majorBidi" w:cs="David"/>
          <w:sz w:val="20"/>
          <w:szCs w:val="20"/>
        </w:rPr>
        <w:t>discussion that seeks to</w:t>
      </w:r>
      <w:r w:rsidRPr="00D235B3">
        <w:rPr>
          <w:rFonts w:asciiTheme="majorBidi" w:hAnsiTheme="majorBidi" w:cs="David"/>
          <w:sz w:val="20"/>
          <w:szCs w:val="20"/>
        </w:rPr>
        <w:t xml:space="preserve"> promote meaningful learning and teaching.</w:t>
      </w:r>
      <w:r w:rsidR="005B0BC0" w:rsidRPr="00D235B3">
        <w:rPr>
          <w:rFonts w:asciiTheme="majorBidi" w:hAnsiTheme="majorBidi" w:cs="David"/>
          <w:sz w:val="20"/>
          <w:szCs w:val="20"/>
          <w:rtl/>
        </w:rPr>
        <w:br w:type="page"/>
      </w:r>
    </w:p>
    <w:p w14:paraId="7051A792" w14:textId="77777777" w:rsidR="00966E3F" w:rsidRPr="00D235B3" w:rsidRDefault="00966E3F" w:rsidP="00D84CF9">
      <w:pPr>
        <w:pStyle w:val="Heading1"/>
        <w:rPr>
          <w:rFonts w:hint="cs"/>
          <w:rtl/>
        </w:rPr>
      </w:pPr>
      <w:r w:rsidRPr="00D235B3">
        <w:rPr>
          <w:rtl/>
        </w:rPr>
        <w:lastRenderedPageBreak/>
        <w:t>הבעיה ורקע</w:t>
      </w:r>
    </w:p>
    <w:p w14:paraId="07966CED" w14:textId="222AEC5E" w:rsidR="00B227FB" w:rsidRPr="00D235B3" w:rsidRDefault="00447D34" w:rsidP="000F0205">
      <w:pPr>
        <w:spacing w:line="480" w:lineRule="auto"/>
        <w:rPr>
          <w:rFonts w:asciiTheme="majorBidi" w:hAnsiTheme="majorBidi" w:cs="David"/>
          <w:rtl/>
        </w:rPr>
      </w:pPr>
      <w:r>
        <w:rPr>
          <w:rFonts w:asciiTheme="majorBidi" w:hAnsiTheme="majorBidi" w:cs="David" w:hint="cs"/>
          <w:rtl/>
        </w:rPr>
        <w:t xml:space="preserve">מאמר זה עוסק באופן </w:t>
      </w:r>
      <w:r w:rsidR="00D415E6">
        <w:rPr>
          <w:rFonts w:asciiTheme="majorBidi" w:hAnsiTheme="majorBidi" w:cs="David" w:hint="cs"/>
          <w:rtl/>
        </w:rPr>
        <w:t>שבו יעיל ורצוי</w:t>
      </w:r>
      <w:r>
        <w:rPr>
          <w:rFonts w:asciiTheme="majorBidi" w:hAnsiTheme="majorBidi" w:cs="David" w:hint="cs"/>
          <w:rtl/>
        </w:rPr>
        <w:t xml:space="preserve"> לנסח את מטרות ההוראה העיונית הבית ספרית, כך שהקשר בינה לבין </w:t>
      </w:r>
      <w:r w:rsidR="00D415E6">
        <w:rPr>
          <w:rFonts w:asciiTheme="majorBidi" w:hAnsiTheme="majorBidi" w:cs="David" w:hint="cs"/>
          <w:rtl/>
        </w:rPr>
        <w:t>ה</w:t>
      </w:r>
      <w:r>
        <w:rPr>
          <w:rFonts w:asciiTheme="majorBidi" w:hAnsiTheme="majorBidi" w:cs="David" w:hint="cs"/>
          <w:rtl/>
        </w:rPr>
        <w:t xml:space="preserve">התפתחות </w:t>
      </w:r>
      <w:r w:rsidR="00D415E6">
        <w:rPr>
          <w:rFonts w:asciiTheme="majorBidi" w:hAnsiTheme="majorBidi" w:cs="David" w:hint="cs"/>
          <w:rtl/>
        </w:rPr>
        <w:t>ה</w:t>
      </w:r>
      <w:r>
        <w:rPr>
          <w:rFonts w:asciiTheme="majorBidi" w:hAnsiTheme="majorBidi" w:cs="David" w:hint="cs"/>
          <w:rtl/>
        </w:rPr>
        <w:t xml:space="preserve">ערכית מוסרית </w:t>
      </w:r>
      <w:r w:rsidR="00D415E6">
        <w:rPr>
          <w:rFonts w:asciiTheme="majorBidi" w:hAnsiTheme="majorBidi" w:cs="David" w:hint="cs"/>
          <w:rtl/>
        </w:rPr>
        <w:t xml:space="preserve">של הלומדים </w:t>
      </w:r>
      <w:r>
        <w:rPr>
          <w:rFonts w:asciiTheme="majorBidi" w:hAnsiTheme="majorBidi" w:cs="David" w:hint="cs"/>
          <w:rtl/>
        </w:rPr>
        <w:t>יהיה ברור יותר</w:t>
      </w:r>
      <w:r w:rsidR="00D415E6">
        <w:rPr>
          <w:rFonts w:asciiTheme="majorBidi" w:hAnsiTheme="majorBidi" w:cs="David" w:hint="cs"/>
          <w:rtl/>
        </w:rPr>
        <w:t>,</w:t>
      </w:r>
      <w:r>
        <w:rPr>
          <w:rFonts w:asciiTheme="majorBidi" w:hAnsiTheme="majorBidi" w:cs="David" w:hint="cs"/>
          <w:rtl/>
        </w:rPr>
        <w:t xml:space="preserve"> וההוראה והלמידה תהיינה משמעותיות יותר. הטענה שאבקש לבסס היא ש</w:t>
      </w:r>
      <w:r w:rsidR="00692AE1">
        <w:rPr>
          <w:rFonts w:asciiTheme="majorBidi" w:hAnsiTheme="majorBidi" w:cs="David" w:hint="cs"/>
          <w:rtl/>
        </w:rPr>
        <w:t>מועיל יותר</w:t>
      </w:r>
      <w:r w:rsidR="004759D2">
        <w:rPr>
          <w:rFonts w:asciiTheme="majorBidi" w:hAnsiTheme="majorBidi" w:cs="David" w:hint="cs"/>
          <w:rtl/>
        </w:rPr>
        <w:t xml:space="preserve"> </w:t>
      </w:r>
      <w:r>
        <w:rPr>
          <w:rFonts w:asciiTheme="majorBidi" w:hAnsiTheme="majorBidi" w:cs="David" w:hint="cs"/>
          <w:rtl/>
        </w:rPr>
        <w:t>לראות כמ</w:t>
      </w:r>
      <w:r w:rsidR="004759D2">
        <w:rPr>
          <w:rFonts w:asciiTheme="majorBidi" w:hAnsiTheme="majorBidi" w:cs="David" w:hint="cs"/>
          <w:rtl/>
        </w:rPr>
        <w:t>טרת</w:t>
      </w:r>
      <w:r>
        <w:rPr>
          <w:rFonts w:asciiTheme="majorBidi" w:hAnsiTheme="majorBidi" w:cs="David" w:hint="cs"/>
          <w:rtl/>
        </w:rPr>
        <w:t xml:space="preserve"> </w:t>
      </w:r>
      <w:r w:rsidR="00EC1B7D">
        <w:rPr>
          <w:rFonts w:asciiTheme="majorBidi" w:hAnsiTheme="majorBidi" w:cs="David" w:hint="cs"/>
          <w:rtl/>
        </w:rPr>
        <w:t>הלימודים</w:t>
      </w:r>
      <w:r>
        <w:rPr>
          <w:rFonts w:asciiTheme="majorBidi" w:hAnsiTheme="majorBidi" w:cs="David" w:hint="cs"/>
          <w:rtl/>
        </w:rPr>
        <w:t xml:space="preserve"> </w:t>
      </w:r>
      <w:r w:rsidR="00EC1B7D">
        <w:rPr>
          <w:rFonts w:asciiTheme="majorBidi" w:hAnsiTheme="majorBidi" w:cs="David" w:hint="cs"/>
          <w:rtl/>
        </w:rPr>
        <w:t>העיוניים</w:t>
      </w:r>
      <w:r>
        <w:rPr>
          <w:rFonts w:asciiTheme="majorBidi" w:hAnsiTheme="majorBidi" w:cs="David" w:hint="cs"/>
          <w:rtl/>
        </w:rPr>
        <w:t xml:space="preserve"> בבית הספר </w:t>
      </w:r>
      <w:r w:rsidR="004759D2">
        <w:rPr>
          <w:rFonts w:asciiTheme="majorBidi" w:hAnsiTheme="majorBidi" w:cs="David" w:hint="cs"/>
          <w:rtl/>
        </w:rPr>
        <w:t xml:space="preserve">וכהצדקה העליונה </w:t>
      </w:r>
      <w:r w:rsidR="00EC1B7D">
        <w:rPr>
          <w:rFonts w:asciiTheme="majorBidi" w:hAnsiTheme="majorBidi" w:cs="David" w:hint="cs"/>
          <w:rtl/>
        </w:rPr>
        <w:t>להם</w:t>
      </w:r>
      <w:r w:rsidR="004759D2">
        <w:rPr>
          <w:rFonts w:asciiTheme="majorBidi" w:hAnsiTheme="majorBidi" w:cs="David" w:hint="cs"/>
          <w:rtl/>
        </w:rPr>
        <w:t xml:space="preserve">, </w:t>
      </w:r>
      <w:r>
        <w:rPr>
          <w:rFonts w:asciiTheme="majorBidi" w:hAnsiTheme="majorBidi" w:cs="David" w:hint="cs"/>
          <w:rtl/>
        </w:rPr>
        <w:t xml:space="preserve">את רעיון הפנאי על פני ערכים ליברלים אחרים ובראשם החירות. </w:t>
      </w:r>
      <w:r w:rsidR="004D7FE7">
        <w:rPr>
          <w:rFonts w:asciiTheme="majorBidi" w:hAnsiTheme="majorBidi" w:cs="David" w:hint="cs"/>
          <w:rtl/>
        </w:rPr>
        <w:t xml:space="preserve">על מנת </w:t>
      </w:r>
      <w:r w:rsidR="00207202">
        <w:rPr>
          <w:rFonts w:asciiTheme="majorBidi" w:hAnsiTheme="majorBidi" w:cs="David" w:hint="cs"/>
          <w:rtl/>
        </w:rPr>
        <w:t>לטעון</w:t>
      </w:r>
      <w:r w:rsidR="004D7FE7">
        <w:rPr>
          <w:rFonts w:asciiTheme="majorBidi" w:hAnsiTheme="majorBidi" w:cs="David" w:hint="cs"/>
          <w:rtl/>
        </w:rPr>
        <w:t xml:space="preserve"> זאת </w:t>
      </w:r>
      <w:r w:rsidR="00556A9E" w:rsidRPr="00D235B3">
        <w:rPr>
          <w:rFonts w:asciiTheme="majorBidi" w:hAnsiTheme="majorBidi" w:cs="David"/>
          <w:rtl/>
        </w:rPr>
        <w:t xml:space="preserve">אראה </w:t>
      </w:r>
      <w:r w:rsidR="00207202">
        <w:rPr>
          <w:rFonts w:asciiTheme="majorBidi" w:hAnsiTheme="majorBidi" w:cs="David" w:hint="cs"/>
          <w:rtl/>
        </w:rPr>
        <w:t xml:space="preserve">קודם לכן </w:t>
      </w:r>
      <w:r w:rsidR="00556A9E" w:rsidRPr="00D235B3">
        <w:rPr>
          <w:rFonts w:asciiTheme="majorBidi" w:hAnsiTheme="majorBidi" w:cs="David"/>
          <w:rtl/>
        </w:rPr>
        <w:t xml:space="preserve">כי במובנים רבים ומהותיים </w:t>
      </w:r>
      <w:r w:rsidR="005B74EE" w:rsidRPr="00D235B3">
        <w:rPr>
          <w:rFonts w:asciiTheme="majorBidi" w:hAnsiTheme="majorBidi" w:cs="David"/>
          <w:rtl/>
        </w:rPr>
        <w:t>הרעיון של פנאי חופף במשמעות</w:t>
      </w:r>
      <w:r w:rsidR="00F4633E" w:rsidRPr="00D235B3">
        <w:rPr>
          <w:rFonts w:asciiTheme="majorBidi" w:hAnsiTheme="majorBidi" w:cs="David"/>
          <w:rtl/>
        </w:rPr>
        <w:t>ו</w:t>
      </w:r>
      <w:r w:rsidR="005B74EE" w:rsidRPr="00D235B3">
        <w:rPr>
          <w:rFonts w:asciiTheme="majorBidi" w:hAnsiTheme="majorBidi" w:cs="David"/>
          <w:rtl/>
        </w:rPr>
        <w:t xml:space="preserve"> לרעיון החירות</w:t>
      </w:r>
      <w:r w:rsidR="00556A9E" w:rsidRPr="00D235B3">
        <w:rPr>
          <w:rFonts w:asciiTheme="majorBidi" w:hAnsiTheme="majorBidi" w:cs="David"/>
          <w:rtl/>
        </w:rPr>
        <w:t>, ולכן ניתן להחליף ביניהם מבלי לפגוע בהיבטים החשובים של חינוך לחירות.</w:t>
      </w:r>
      <w:r w:rsidR="00670D91" w:rsidRPr="00D235B3">
        <w:rPr>
          <w:rFonts w:asciiTheme="majorBidi" w:hAnsiTheme="majorBidi" w:cs="David"/>
          <w:rtl/>
        </w:rPr>
        <w:t xml:space="preserve"> לאחר מכן אאפיין הוראה לפנאי ואבחין בין פנאי באשר הוא</w:t>
      </w:r>
      <w:r w:rsidR="00B05BCA" w:rsidRPr="00D235B3">
        <w:rPr>
          <w:rFonts w:asciiTheme="majorBidi" w:hAnsiTheme="majorBidi" w:cs="David"/>
          <w:rtl/>
        </w:rPr>
        <w:t>,</w:t>
      </w:r>
      <w:r w:rsidR="00670D91" w:rsidRPr="00D235B3">
        <w:rPr>
          <w:rFonts w:asciiTheme="majorBidi" w:hAnsiTheme="majorBidi" w:cs="David"/>
          <w:rtl/>
        </w:rPr>
        <w:t xml:space="preserve"> לפנאי ראוי.</w:t>
      </w:r>
      <w:r w:rsidR="00F4633E" w:rsidRPr="00D235B3">
        <w:rPr>
          <w:rFonts w:asciiTheme="majorBidi" w:hAnsiTheme="majorBidi" w:cs="David"/>
          <w:rtl/>
        </w:rPr>
        <w:t xml:space="preserve"> בהמשך לכך</w:t>
      </w:r>
      <w:r w:rsidR="00670D91" w:rsidRPr="00D235B3">
        <w:rPr>
          <w:rFonts w:asciiTheme="majorBidi" w:hAnsiTheme="majorBidi" w:cs="David"/>
          <w:rtl/>
        </w:rPr>
        <w:t xml:space="preserve"> אתמודד עם מספר הסתייגויות </w:t>
      </w:r>
      <w:r w:rsidR="000F0205">
        <w:rPr>
          <w:rFonts w:asciiTheme="majorBidi" w:hAnsiTheme="majorBidi" w:cs="David" w:hint="cs"/>
          <w:rtl/>
        </w:rPr>
        <w:t>שאפשר להעלות ביחס להצעתי</w:t>
      </w:r>
      <w:r w:rsidR="00F4633E" w:rsidRPr="00D235B3">
        <w:rPr>
          <w:rFonts w:asciiTheme="majorBidi" w:hAnsiTheme="majorBidi" w:cs="David"/>
          <w:rtl/>
        </w:rPr>
        <w:t>,</w:t>
      </w:r>
      <w:r w:rsidR="00670D91" w:rsidRPr="00D235B3">
        <w:rPr>
          <w:rFonts w:asciiTheme="majorBidi" w:hAnsiTheme="majorBidi" w:cs="David"/>
          <w:rtl/>
        </w:rPr>
        <w:t xml:space="preserve"> ואסיים בקישור בין הוראה לפנאי ראוי להוראה ולמידה משמעותיים.</w:t>
      </w:r>
      <w:r w:rsidR="007303DD" w:rsidRPr="00D235B3">
        <w:rPr>
          <w:rFonts w:asciiTheme="majorBidi" w:hAnsiTheme="majorBidi" w:cs="David"/>
          <w:rtl/>
        </w:rPr>
        <w:t xml:space="preserve"> אבל ראשית </w:t>
      </w:r>
      <w:r w:rsidR="00966E3F" w:rsidRPr="00D235B3">
        <w:rPr>
          <w:rFonts w:asciiTheme="majorBidi" w:hAnsiTheme="majorBidi" w:cs="David"/>
          <w:rtl/>
        </w:rPr>
        <w:t>אציג</w:t>
      </w:r>
      <w:r w:rsidR="00207202">
        <w:rPr>
          <w:rFonts w:asciiTheme="majorBidi" w:hAnsiTheme="majorBidi" w:cs="David" w:hint="cs"/>
          <w:rtl/>
        </w:rPr>
        <w:t xml:space="preserve"> </w:t>
      </w:r>
      <w:r w:rsidR="00966E3F" w:rsidRPr="00D235B3">
        <w:rPr>
          <w:rFonts w:asciiTheme="majorBidi" w:hAnsiTheme="majorBidi" w:cs="David"/>
          <w:rtl/>
        </w:rPr>
        <w:t xml:space="preserve">מספר נקודות </w:t>
      </w:r>
      <w:r w:rsidR="00207202">
        <w:rPr>
          <w:rFonts w:asciiTheme="majorBidi" w:hAnsiTheme="majorBidi" w:cs="David" w:hint="cs"/>
          <w:rtl/>
        </w:rPr>
        <w:t>ממורשת ההגות החינוכית והכללית</w:t>
      </w:r>
      <w:r w:rsidR="00966E3F" w:rsidRPr="00D235B3">
        <w:rPr>
          <w:rFonts w:asciiTheme="majorBidi" w:hAnsiTheme="majorBidi" w:cs="David"/>
          <w:rtl/>
        </w:rPr>
        <w:t xml:space="preserve">, </w:t>
      </w:r>
      <w:r w:rsidR="00750DC2">
        <w:rPr>
          <w:rFonts w:asciiTheme="majorBidi" w:hAnsiTheme="majorBidi" w:cs="David" w:hint="cs"/>
          <w:rtl/>
        </w:rPr>
        <w:t>מהן עולה</w:t>
      </w:r>
      <w:r w:rsidR="00207202">
        <w:rPr>
          <w:rFonts w:asciiTheme="majorBidi" w:hAnsiTheme="majorBidi" w:cs="David" w:hint="cs"/>
          <w:rtl/>
        </w:rPr>
        <w:t xml:space="preserve"> באופן ישיר או עקיף</w:t>
      </w:r>
      <w:r w:rsidR="007E3D90" w:rsidRPr="00D235B3">
        <w:rPr>
          <w:rFonts w:asciiTheme="majorBidi" w:hAnsiTheme="majorBidi" w:cs="David"/>
          <w:rtl/>
        </w:rPr>
        <w:t xml:space="preserve"> </w:t>
      </w:r>
      <w:r w:rsidR="00966E3F" w:rsidRPr="00D235B3">
        <w:rPr>
          <w:rFonts w:asciiTheme="majorBidi" w:hAnsiTheme="majorBidi" w:cs="David"/>
          <w:rtl/>
        </w:rPr>
        <w:t xml:space="preserve">קשר בין חינוך </w:t>
      </w:r>
      <w:r w:rsidR="00207202">
        <w:rPr>
          <w:rFonts w:asciiTheme="majorBidi" w:hAnsiTheme="majorBidi" w:cs="David" w:hint="cs"/>
          <w:rtl/>
        </w:rPr>
        <w:t>ל</w:t>
      </w:r>
      <w:r w:rsidR="00966E3F" w:rsidRPr="00D235B3">
        <w:rPr>
          <w:rFonts w:asciiTheme="majorBidi" w:hAnsiTheme="majorBidi" w:cs="David"/>
          <w:rtl/>
        </w:rPr>
        <w:t>פנאי</w:t>
      </w:r>
      <w:r w:rsidR="001F701A">
        <w:rPr>
          <w:rFonts w:asciiTheme="majorBidi" w:hAnsiTheme="majorBidi" w:cs="David" w:hint="cs"/>
          <w:rtl/>
        </w:rPr>
        <w:t>.</w:t>
      </w:r>
    </w:p>
    <w:p w14:paraId="39DE6921" w14:textId="6CDAD023" w:rsidR="00E20714" w:rsidRPr="00D235B3" w:rsidRDefault="002255C5" w:rsidP="009D6939">
      <w:pPr>
        <w:spacing w:line="480" w:lineRule="auto"/>
        <w:rPr>
          <w:rFonts w:asciiTheme="majorBidi" w:hAnsiTheme="majorBidi" w:cs="David"/>
          <w:rtl/>
        </w:rPr>
      </w:pPr>
      <w:r w:rsidRPr="00D235B3">
        <w:rPr>
          <w:rFonts w:asciiTheme="majorBidi" w:hAnsiTheme="majorBidi" w:cs="David"/>
          <w:rtl/>
        </w:rPr>
        <w:t xml:space="preserve">נתחיל בקשר </w:t>
      </w:r>
      <w:r w:rsidR="00836A17" w:rsidRPr="00D235B3">
        <w:rPr>
          <w:rFonts w:asciiTheme="majorBidi" w:hAnsiTheme="majorBidi" w:cs="David"/>
          <w:rtl/>
        </w:rPr>
        <w:t>ה</w:t>
      </w:r>
      <w:r w:rsidRPr="00D235B3">
        <w:rPr>
          <w:rFonts w:asciiTheme="majorBidi" w:hAnsiTheme="majorBidi" w:cs="David"/>
          <w:rtl/>
        </w:rPr>
        <w:t>א</w:t>
      </w:r>
      <w:r w:rsidR="00836A17" w:rsidRPr="00D235B3">
        <w:rPr>
          <w:rFonts w:asciiTheme="majorBidi" w:hAnsiTheme="majorBidi" w:cs="David"/>
          <w:rtl/>
        </w:rPr>
        <w:t>טימולוגי</w:t>
      </w:r>
      <w:r w:rsidR="00B61D0F" w:rsidRPr="00D235B3">
        <w:rPr>
          <w:rFonts w:asciiTheme="majorBidi" w:hAnsiTheme="majorBidi" w:cs="David"/>
          <w:rtl/>
        </w:rPr>
        <w:t xml:space="preserve"> של פנאי והמילה</w:t>
      </w:r>
      <w:r w:rsidR="000A4437" w:rsidRPr="00D235B3">
        <w:rPr>
          <w:rFonts w:asciiTheme="majorBidi" w:hAnsiTheme="majorBidi" w:cs="David"/>
          <w:rtl/>
        </w:rPr>
        <w:t xml:space="preserve"> הלועזית </w:t>
      </w:r>
      <w:r w:rsidR="00D74B4A" w:rsidRPr="00D235B3">
        <w:rPr>
          <w:rFonts w:asciiTheme="majorBidi" w:hAnsiTheme="majorBidi" w:cs="David"/>
          <w:rtl/>
        </w:rPr>
        <w:t xml:space="preserve">המציינת </w:t>
      </w:r>
      <w:r w:rsidR="000A4437" w:rsidRPr="00D235B3">
        <w:rPr>
          <w:rFonts w:asciiTheme="majorBidi" w:hAnsiTheme="majorBidi" w:cs="David"/>
          <w:rtl/>
        </w:rPr>
        <w:t xml:space="preserve">בית ספר – </w:t>
      </w:r>
      <w:r w:rsidR="000A4437" w:rsidRPr="00D235B3">
        <w:rPr>
          <w:rFonts w:asciiTheme="majorBidi" w:hAnsiTheme="majorBidi" w:cs="David"/>
        </w:rPr>
        <w:t>school</w:t>
      </w:r>
      <w:r w:rsidR="000A4437" w:rsidRPr="00D235B3">
        <w:rPr>
          <w:rFonts w:asciiTheme="majorBidi" w:hAnsiTheme="majorBidi" w:cs="David"/>
          <w:rtl/>
        </w:rPr>
        <w:t xml:space="preserve">. המילה </w:t>
      </w:r>
      <w:r w:rsidR="000A4437" w:rsidRPr="00D235B3">
        <w:rPr>
          <w:rFonts w:asciiTheme="majorBidi" w:hAnsiTheme="majorBidi" w:cs="David"/>
        </w:rPr>
        <w:t>school</w:t>
      </w:r>
      <w:r w:rsidR="000A4437" w:rsidRPr="00D235B3">
        <w:rPr>
          <w:rFonts w:asciiTheme="majorBidi" w:hAnsiTheme="majorBidi" w:cs="David"/>
          <w:rtl/>
        </w:rPr>
        <w:t xml:space="preserve"> היא נגזרת היסטורית של המילה היוונית</w:t>
      </w:r>
      <w:r w:rsidR="00C53851" w:rsidRPr="00D235B3">
        <w:rPr>
          <w:rFonts w:asciiTheme="majorBidi" w:hAnsiTheme="majorBidi" w:cs="David"/>
          <w:rtl/>
        </w:rPr>
        <w:t xml:space="preserve"> העתיקה</w:t>
      </w:r>
      <w:r w:rsidR="000A4437" w:rsidRPr="00D235B3">
        <w:rPr>
          <w:rFonts w:asciiTheme="majorBidi" w:hAnsiTheme="majorBidi" w:cs="David"/>
          <w:rtl/>
        </w:rPr>
        <w:t xml:space="preserve"> </w:t>
      </w:r>
      <w:proofErr w:type="spellStart"/>
      <w:r w:rsidR="00C53851" w:rsidRPr="00D235B3">
        <w:rPr>
          <w:rFonts w:asciiTheme="majorBidi" w:hAnsiTheme="majorBidi" w:cs="David"/>
        </w:rPr>
        <w:t>scholē</w:t>
      </w:r>
      <w:proofErr w:type="spellEnd"/>
      <w:r w:rsidR="000A4437" w:rsidRPr="00D235B3">
        <w:rPr>
          <w:rFonts w:asciiTheme="majorBidi" w:hAnsiTheme="majorBidi" w:cs="David"/>
          <w:rtl/>
        </w:rPr>
        <w:t xml:space="preserve">, </w:t>
      </w:r>
      <w:r w:rsidR="00AB4463" w:rsidRPr="00D235B3">
        <w:rPr>
          <w:rFonts w:asciiTheme="majorBidi" w:hAnsiTheme="majorBidi" w:cs="David"/>
          <w:rtl/>
        </w:rPr>
        <w:t xml:space="preserve">שמשמעה </w:t>
      </w:r>
      <w:r w:rsidR="00B61D0F" w:rsidRPr="00D235B3">
        <w:rPr>
          <w:rFonts w:asciiTheme="majorBidi" w:hAnsiTheme="majorBidi" w:cs="David"/>
          <w:rtl/>
        </w:rPr>
        <w:t xml:space="preserve">ביוונית עתיקה הוא </w:t>
      </w:r>
      <w:r w:rsidR="00AB4463" w:rsidRPr="00D235B3">
        <w:rPr>
          <w:rFonts w:asciiTheme="majorBidi" w:hAnsiTheme="majorBidi" w:cs="David"/>
          <w:rtl/>
        </w:rPr>
        <w:t xml:space="preserve">פנאי (אלוני, 1998, </w:t>
      </w:r>
      <w:r w:rsidR="00212AF5" w:rsidRPr="00D235B3">
        <w:rPr>
          <w:rFonts w:asciiTheme="majorBidi" w:hAnsiTheme="majorBidi" w:cs="David"/>
          <w:rtl/>
        </w:rPr>
        <w:t xml:space="preserve">21; </w:t>
      </w:r>
      <w:r w:rsidR="00212AF5" w:rsidRPr="00D235B3">
        <w:rPr>
          <w:rFonts w:asciiTheme="majorBidi" w:hAnsiTheme="majorBidi" w:cs="David"/>
        </w:rPr>
        <w:t>(Education 2016</w:t>
      </w:r>
      <w:r w:rsidR="00212AF5" w:rsidRPr="00D235B3">
        <w:rPr>
          <w:rFonts w:asciiTheme="majorBidi" w:hAnsiTheme="majorBidi" w:cs="David"/>
          <w:rtl/>
        </w:rPr>
        <w:t xml:space="preserve">. חיבור המשמעות בין המונחים נבע </w:t>
      </w:r>
      <w:r w:rsidR="00616F82" w:rsidRPr="00D235B3">
        <w:rPr>
          <w:rFonts w:asciiTheme="majorBidi" w:hAnsiTheme="majorBidi" w:cs="David"/>
          <w:rtl/>
        </w:rPr>
        <w:t xml:space="preserve">מכך שלבית הספר הגיעו תלמידים שנהנו מפנאי, ובחרו להקדיש את </w:t>
      </w:r>
      <w:r w:rsidR="00212AF5" w:rsidRPr="00D235B3">
        <w:rPr>
          <w:rFonts w:asciiTheme="majorBidi" w:hAnsiTheme="majorBidi" w:cs="David"/>
          <w:rtl/>
        </w:rPr>
        <w:t>מרצם</w:t>
      </w:r>
      <w:r w:rsidR="00616F82" w:rsidRPr="00D235B3">
        <w:rPr>
          <w:rFonts w:asciiTheme="majorBidi" w:hAnsiTheme="majorBidi" w:cs="David"/>
          <w:rtl/>
        </w:rPr>
        <w:t>,</w:t>
      </w:r>
      <w:r w:rsidR="00212AF5" w:rsidRPr="00D235B3">
        <w:rPr>
          <w:rFonts w:asciiTheme="majorBidi" w:hAnsiTheme="majorBidi" w:cs="David"/>
          <w:rtl/>
        </w:rPr>
        <w:t xml:space="preserve"> מתוך בחירה וחירות מלאים, לטיפוח מידותיהם הנעלות</w:t>
      </w:r>
      <w:r w:rsidR="00616F82" w:rsidRPr="00D235B3">
        <w:rPr>
          <w:rFonts w:asciiTheme="majorBidi" w:hAnsiTheme="majorBidi" w:cs="David"/>
          <w:rtl/>
        </w:rPr>
        <w:t xml:space="preserve"> במסגרת המוסד החינוכי</w:t>
      </w:r>
      <w:r w:rsidR="00212AF5" w:rsidRPr="00D235B3">
        <w:rPr>
          <w:rFonts w:asciiTheme="majorBidi" w:hAnsiTheme="majorBidi" w:cs="David"/>
          <w:rtl/>
        </w:rPr>
        <w:t>.</w:t>
      </w:r>
      <w:r w:rsidR="000B678A">
        <w:rPr>
          <w:rFonts w:asciiTheme="majorBidi" w:hAnsiTheme="majorBidi" w:cs="David" w:hint="cs"/>
          <w:rtl/>
        </w:rPr>
        <w:t xml:space="preserve"> </w:t>
      </w:r>
      <w:r w:rsidR="007E3D90" w:rsidRPr="00D235B3">
        <w:rPr>
          <w:rFonts w:asciiTheme="majorBidi" w:hAnsiTheme="majorBidi" w:cs="David"/>
          <w:rtl/>
        </w:rPr>
        <w:t>חיבור זה</w:t>
      </w:r>
      <w:r w:rsidR="00E20714" w:rsidRPr="00D235B3">
        <w:rPr>
          <w:rFonts w:asciiTheme="majorBidi" w:hAnsiTheme="majorBidi" w:cs="David"/>
          <w:rtl/>
        </w:rPr>
        <w:t xml:space="preserve"> בין חירות או פנאי מצד אחד וחינוך והתפתחות אישית לקראת שלמות אנושית</w:t>
      </w:r>
      <w:r w:rsidR="000B678A">
        <w:rPr>
          <w:rFonts w:asciiTheme="majorBidi" w:hAnsiTheme="majorBidi" w:cs="David" w:hint="cs"/>
          <w:rtl/>
        </w:rPr>
        <w:t xml:space="preserve"> מצד שני,</w:t>
      </w:r>
      <w:r w:rsidR="00E20714" w:rsidRPr="00D235B3">
        <w:rPr>
          <w:rFonts w:asciiTheme="majorBidi" w:hAnsiTheme="majorBidi" w:cs="David"/>
          <w:rtl/>
        </w:rPr>
        <w:t xml:space="preserve"> התבססה מכוח השפעתם של אפלטון, אריסטו והאסכולות השונות שהושפעו מהם</w:t>
      </w:r>
      <w:r w:rsidR="00C45001" w:rsidRPr="00D235B3">
        <w:rPr>
          <w:rFonts w:asciiTheme="majorBidi" w:hAnsiTheme="majorBidi" w:cs="David"/>
          <w:rtl/>
        </w:rPr>
        <w:t>. אפלטון</w:t>
      </w:r>
      <w:r w:rsidR="00865EF4" w:rsidRPr="00D235B3">
        <w:rPr>
          <w:rFonts w:asciiTheme="majorBidi" w:hAnsiTheme="majorBidi" w:cs="David"/>
          <w:rtl/>
        </w:rPr>
        <w:t xml:space="preserve"> </w:t>
      </w:r>
      <w:r w:rsidR="00A41C6A" w:rsidRPr="00D235B3">
        <w:rPr>
          <w:rFonts w:asciiTheme="majorBidi" w:hAnsiTheme="majorBidi" w:cs="David"/>
          <w:rtl/>
        </w:rPr>
        <w:t>מבדיל באופן חד בין</w:t>
      </w:r>
      <w:r w:rsidR="00424B3E" w:rsidRPr="00D235B3">
        <w:rPr>
          <w:rFonts w:asciiTheme="majorBidi" w:hAnsiTheme="majorBidi" w:cs="David"/>
          <w:rtl/>
        </w:rPr>
        <w:t xml:space="preserve"> </w:t>
      </w:r>
      <w:r w:rsidR="00C45001" w:rsidRPr="00D235B3">
        <w:rPr>
          <w:rFonts w:asciiTheme="majorBidi" w:hAnsiTheme="majorBidi" w:cs="David"/>
          <w:rtl/>
        </w:rPr>
        <w:t>חינוך</w:t>
      </w:r>
      <w:r w:rsidR="00A41C6A" w:rsidRPr="00D235B3">
        <w:rPr>
          <w:rFonts w:asciiTheme="majorBidi" w:hAnsiTheme="majorBidi" w:cs="David"/>
          <w:rtl/>
        </w:rPr>
        <w:t xml:space="preserve"> והכשרה. חינוך</w:t>
      </w:r>
      <w:r w:rsidR="006C715F" w:rsidRPr="00D235B3">
        <w:rPr>
          <w:rFonts w:asciiTheme="majorBidi" w:hAnsiTheme="majorBidi" w:cs="David"/>
          <w:rtl/>
        </w:rPr>
        <w:t xml:space="preserve"> הנו תהליך </w:t>
      </w:r>
      <w:r w:rsidR="00424B3E" w:rsidRPr="00D235B3">
        <w:rPr>
          <w:rFonts w:asciiTheme="majorBidi" w:hAnsiTheme="majorBidi" w:cs="David"/>
          <w:rtl/>
        </w:rPr>
        <w:t>ה</w:t>
      </w:r>
      <w:r w:rsidR="006C715F" w:rsidRPr="00D235B3">
        <w:rPr>
          <w:rFonts w:asciiTheme="majorBidi" w:hAnsiTheme="majorBidi" w:cs="David"/>
          <w:rtl/>
        </w:rPr>
        <w:t>מתחיל בנעורים</w:t>
      </w:r>
      <w:r w:rsidR="00424B3E" w:rsidRPr="00D235B3">
        <w:rPr>
          <w:rFonts w:asciiTheme="majorBidi" w:hAnsiTheme="majorBidi" w:cs="David"/>
          <w:rtl/>
        </w:rPr>
        <w:t xml:space="preserve"> והמכוון את הנער</w:t>
      </w:r>
      <w:r w:rsidR="006C715F" w:rsidRPr="00D235B3">
        <w:rPr>
          <w:rFonts w:asciiTheme="majorBidi" w:hAnsiTheme="majorBidi" w:cs="David"/>
          <w:rtl/>
        </w:rPr>
        <w:t xml:space="preserve"> "אל סגולות הטוב ...</w:t>
      </w:r>
      <w:r w:rsidR="00424B3E" w:rsidRPr="00D235B3">
        <w:rPr>
          <w:rFonts w:asciiTheme="majorBidi" w:hAnsiTheme="majorBidi" w:cs="David"/>
          <w:rtl/>
        </w:rPr>
        <w:t>[תהליך]</w:t>
      </w:r>
      <w:r w:rsidR="006C715F" w:rsidRPr="00D235B3">
        <w:rPr>
          <w:rFonts w:asciiTheme="majorBidi" w:hAnsiTheme="majorBidi" w:cs="David"/>
          <w:rtl/>
        </w:rPr>
        <w:t xml:space="preserve"> שנוטע בלבו [של המתחנך] את הרצון והתשוקה להיות אזרח מושלם...". ואילו</w:t>
      </w:r>
      <w:r w:rsidR="00FA7BF0" w:rsidRPr="00D235B3">
        <w:rPr>
          <w:rFonts w:asciiTheme="majorBidi" w:hAnsiTheme="majorBidi" w:cs="David"/>
          <w:rtl/>
        </w:rPr>
        <w:t xml:space="preserve"> הכשרה, </w:t>
      </w:r>
      <w:r w:rsidR="00A41C6A" w:rsidRPr="00D235B3">
        <w:rPr>
          <w:rFonts w:asciiTheme="majorBidi" w:hAnsiTheme="majorBidi" w:cs="David"/>
          <w:rtl/>
        </w:rPr>
        <w:t xml:space="preserve">היא </w:t>
      </w:r>
      <w:r w:rsidR="006C715F" w:rsidRPr="00D235B3">
        <w:rPr>
          <w:rFonts w:asciiTheme="majorBidi" w:hAnsiTheme="majorBidi" w:cs="David"/>
          <w:rtl/>
        </w:rPr>
        <w:t xml:space="preserve"> </w:t>
      </w:r>
      <w:r w:rsidR="00FA7BF0" w:rsidRPr="00D235B3">
        <w:rPr>
          <w:rFonts w:asciiTheme="majorBidi" w:hAnsiTheme="majorBidi" w:cs="David"/>
          <w:rtl/>
        </w:rPr>
        <w:t>"הוראה מקצועית שאינה הולמת אדם בן חורין"</w:t>
      </w:r>
      <w:r w:rsidR="00A41C6A" w:rsidRPr="00D235B3">
        <w:rPr>
          <w:rFonts w:asciiTheme="majorBidi" w:hAnsiTheme="majorBidi" w:cs="David"/>
          <w:rtl/>
        </w:rPr>
        <w:t>;</w:t>
      </w:r>
      <w:r w:rsidR="006C715F" w:rsidRPr="00D235B3">
        <w:rPr>
          <w:rFonts w:asciiTheme="majorBidi" w:hAnsiTheme="majorBidi" w:cs="David"/>
          <w:rtl/>
        </w:rPr>
        <w:t xml:space="preserve"> </w:t>
      </w:r>
      <w:r w:rsidR="00A41C6A" w:rsidRPr="00D235B3">
        <w:rPr>
          <w:rFonts w:asciiTheme="majorBidi" w:hAnsiTheme="majorBidi" w:cs="David"/>
          <w:rtl/>
        </w:rPr>
        <w:t>[היא]</w:t>
      </w:r>
      <w:r w:rsidR="006C715F" w:rsidRPr="00D235B3">
        <w:rPr>
          <w:rFonts w:asciiTheme="majorBidi" w:hAnsiTheme="majorBidi" w:cs="David"/>
          <w:rtl/>
        </w:rPr>
        <w:t xml:space="preserve"> </w:t>
      </w:r>
      <w:r w:rsidR="00FA7BF0" w:rsidRPr="00D235B3">
        <w:rPr>
          <w:rFonts w:asciiTheme="majorBidi" w:hAnsiTheme="majorBidi" w:cs="David"/>
          <w:rtl/>
        </w:rPr>
        <w:t>"</w:t>
      </w:r>
      <w:r w:rsidR="006C715F" w:rsidRPr="00D235B3">
        <w:rPr>
          <w:rFonts w:asciiTheme="majorBidi" w:hAnsiTheme="majorBidi" w:cs="David"/>
          <w:rtl/>
        </w:rPr>
        <w:t>גידול שתכליתו עשיית הון, או חוזקת הגוף, או אפילו מדע מסוים</w:t>
      </w:r>
      <w:r w:rsidR="006A6655" w:rsidRPr="00D235B3">
        <w:rPr>
          <w:rFonts w:asciiTheme="majorBidi" w:hAnsiTheme="majorBidi" w:cs="David"/>
          <w:rtl/>
        </w:rPr>
        <w:t>"</w:t>
      </w:r>
      <w:r w:rsidR="00FA7BF0" w:rsidRPr="00D235B3">
        <w:rPr>
          <w:rFonts w:asciiTheme="majorBidi" w:hAnsiTheme="majorBidi" w:cs="David"/>
          <w:rtl/>
        </w:rPr>
        <w:t xml:space="preserve"> (</w:t>
      </w:r>
      <w:r w:rsidR="007B3723">
        <w:rPr>
          <w:rFonts w:asciiTheme="majorBidi" w:hAnsiTheme="majorBidi" w:cs="David" w:hint="cs"/>
          <w:rtl/>
        </w:rPr>
        <w:t xml:space="preserve">אפלטון, 1974, </w:t>
      </w:r>
      <w:r w:rsidR="00FA7BF0" w:rsidRPr="00D235B3">
        <w:rPr>
          <w:rFonts w:asciiTheme="majorBidi" w:hAnsiTheme="majorBidi" w:cs="David"/>
          <w:rtl/>
        </w:rPr>
        <w:t>54).</w:t>
      </w:r>
      <w:r w:rsidR="005D48E5" w:rsidRPr="00D235B3">
        <w:rPr>
          <w:rFonts w:asciiTheme="majorBidi" w:hAnsiTheme="majorBidi" w:cs="David"/>
          <w:rtl/>
        </w:rPr>
        <w:t xml:space="preserve"> </w:t>
      </w:r>
    </w:p>
    <w:p w14:paraId="2473DDF3" w14:textId="24256F67" w:rsidR="00570388" w:rsidRPr="00D235B3" w:rsidRDefault="00F22645" w:rsidP="00EC4363">
      <w:pPr>
        <w:spacing w:line="480" w:lineRule="auto"/>
        <w:rPr>
          <w:rFonts w:asciiTheme="majorBidi" w:hAnsiTheme="majorBidi" w:cs="David"/>
          <w:rtl/>
        </w:rPr>
      </w:pPr>
      <w:r w:rsidRPr="00D235B3">
        <w:rPr>
          <w:rFonts w:asciiTheme="majorBidi" w:hAnsiTheme="majorBidi" w:cs="David"/>
          <w:rtl/>
        </w:rPr>
        <w:t xml:space="preserve">בימי הביניים </w:t>
      </w:r>
      <w:r w:rsidR="00AB01C3" w:rsidRPr="00D235B3">
        <w:rPr>
          <w:rFonts w:asciiTheme="majorBidi" w:hAnsiTheme="majorBidi" w:cs="David"/>
          <w:rtl/>
        </w:rPr>
        <w:t xml:space="preserve">נקשרה </w:t>
      </w:r>
      <w:r w:rsidR="00570388" w:rsidRPr="00D235B3">
        <w:rPr>
          <w:rFonts w:asciiTheme="majorBidi" w:hAnsiTheme="majorBidi" w:cs="David"/>
          <w:rtl/>
        </w:rPr>
        <w:t>רוח זו במסורת</w:t>
      </w:r>
      <w:r w:rsidR="00AB01C3" w:rsidRPr="00D235B3">
        <w:rPr>
          <w:rFonts w:asciiTheme="majorBidi" w:hAnsiTheme="majorBidi" w:cs="David"/>
          <w:rtl/>
        </w:rPr>
        <w:t xml:space="preserve"> החינוך</w:t>
      </w:r>
      <w:r w:rsidR="00417E30" w:rsidRPr="00D235B3">
        <w:rPr>
          <w:rFonts w:asciiTheme="majorBidi" w:hAnsiTheme="majorBidi" w:cs="David"/>
          <w:rtl/>
        </w:rPr>
        <w:t xml:space="preserve"> של האמנויות</w:t>
      </w:r>
      <w:r w:rsidR="00AB01C3" w:rsidRPr="00D235B3">
        <w:rPr>
          <w:rFonts w:asciiTheme="majorBidi" w:hAnsiTheme="majorBidi" w:cs="David"/>
          <w:rtl/>
        </w:rPr>
        <w:t xml:space="preserve"> הליברלי</w:t>
      </w:r>
      <w:r w:rsidR="00417E30" w:rsidRPr="00D235B3">
        <w:rPr>
          <w:rFonts w:asciiTheme="majorBidi" w:hAnsiTheme="majorBidi" w:cs="David"/>
          <w:rtl/>
        </w:rPr>
        <w:t>ות</w:t>
      </w:r>
      <w:r w:rsidR="00AB01C3" w:rsidRPr="00D235B3">
        <w:rPr>
          <w:rFonts w:asciiTheme="majorBidi" w:hAnsiTheme="majorBidi" w:cs="David"/>
          <w:rtl/>
        </w:rPr>
        <w:t xml:space="preserve"> </w:t>
      </w:r>
      <w:proofErr w:type="spellStart"/>
      <w:r w:rsidR="00AB01C3" w:rsidRPr="00D235B3">
        <w:rPr>
          <w:rFonts w:asciiTheme="majorBidi" w:hAnsiTheme="majorBidi" w:cs="David"/>
          <w:rtl/>
        </w:rPr>
        <w:t>ו</w:t>
      </w:r>
      <w:r w:rsidR="00570388" w:rsidRPr="00D235B3">
        <w:rPr>
          <w:rFonts w:asciiTheme="majorBidi" w:hAnsiTheme="majorBidi" w:cs="David"/>
          <w:rtl/>
        </w:rPr>
        <w:t>הפ</w:t>
      </w:r>
      <w:r w:rsidR="00D235B3" w:rsidRPr="00D235B3">
        <w:rPr>
          <w:rFonts w:asciiTheme="majorBidi" w:hAnsiTheme="majorBidi" w:cs="David"/>
          <w:rtl/>
        </w:rPr>
        <w:t>י</w:t>
      </w:r>
      <w:r w:rsidR="00570388" w:rsidRPr="00D235B3">
        <w:rPr>
          <w:rFonts w:asciiTheme="majorBidi" w:hAnsiTheme="majorBidi" w:cs="David"/>
          <w:rtl/>
        </w:rPr>
        <w:t>ידיאה</w:t>
      </w:r>
      <w:proofErr w:type="spellEnd"/>
      <w:r w:rsidR="00570388" w:rsidRPr="00D235B3">
        <w:rPr>
          <w:rFonts w:asciiTheme="majorBidi" w:hAnsiTheme="majorBidi" w:cs="David"/>
          <w:rtl/>
        </w:rPr>
        <w:t xml:space="preserve"> (</w:t>
      </w:r>
      <w:r w:rsidR="00570388" w:rsidRPr="00D235B3">
        <w:rPr>
          <w:rFonts w:asciiTheme="majorBidi" w:hAnsiTheme="majorBidi" w:cs="David"/>
        </w:rPr>
        <w:t>paideia</w:t>
      </w:r>
      <w:r w:rsidR="00570388" w:rsidRPr="00D235B3">
        <w:rPr>
          <w:rFonts w:asciiTheme="majorBidi" w:hAnsiTheme="majorBidi" w:cs="David"/>
          <w:rtl/>
        </w:rPr>
        <w:t xml:space="preserve">). מילה </w:t>
      </w:r>
      <w:r w:rsidR="00AB01C3" w:rsidRPr="00D235B3">
        <w:rPr>
          <w:rFonts w:asciiTheme="majorBidi" w:hAnsiTheme="majorBidi" w:cs="David"/>
          <w:rtl/>
        </w:rPr>
        <w:t xml:space="preserve">זו </w:t>
      </w:r>
      <w:r w:rsidR="00570388" w:rsidRPr="00D235B3">
        <w:rPr>
          <w:rFonts w:asciiTheme="majorBidi" w:hAnsiTheme="majorBidi" w:cs="David"/>
          <w:rtl/>
        </w:rPr>
        <w:t xml:space="preserve">משמעה ביוונית עתיקה לימוד או חינוך, </w:t>
      </w:r>
      <w:r w:rsidR="00AD4F01" w:rsidRPr="00D235B3">
        <w:rPr>
          <w:rFonts w:asciiTheme="majorBidi" w:hAnsiTheme="majorBidi" w:cs="David"/>
          <w:rtl/>
        </w:rPr>
        <w:t>ו</w:t>
      </w:r>
      <w:r w:rsidR="00AB01C3" w:rsidRPr="00D235B3">
        <w:rPr>
          <w:rFonts w:asciiTheme="majorBidi" w:hAnsiTheme="majorBidi" w:cs="David"/>
          <w:rtl/>
        </w:rPr>
        <w:t xml:space="preserve">היא </w:t>
      </w:r>
      <w:r w:rsidR="00570388" w:rsidRPr="00D235B3">
        <w:rPr>
          <w:rFonts w:asciiTheme="majorBidi" w:hAnsiTheme="majorBidi" w:cs="David"/>
          <w:rtl/>
        </w:rPr>
        <w:t>נקשרה</w:t>
      </w:r>
      <w:r w:rsidR="00AD4F01" w:rsidRPr="00D235B3">
        <w:rPr>
          <w:rFonts w:asciiTheme="majorBidi" w:hAnsiTheme="majorBidi" w:cs="David"/>
          <w:rtl/>
        </w:rPr>
        <w:t xml:space="preserve"> </w:t>
      </w:r>
      <w:r w:rsidR="0093284F" w:rsidRPr="00D235B3">
        <w:rPr>
          <w:rFonts w:asciiTheme="majorBidi" w:hAnsiTheme="majorBidi" w:cs="David"/>
          <w:rtl/>
        </w:rPr>
        <w:t>עם גישות קלאסיות בחינוך</w:t>
      </w:r>
      <w:r w:rsidR="0042718F" w:rsidRPr="00D235B3">
        <w:rPr>
          <w:rFonts w:asciiTheme="majorBidi" w:hAnsiTheme="majorBidi" w:cs="David"/>
          <w:rtl/>
        </w:rPr>
        <w:t>. גישות אלו</w:t>
      </w:r>
      <w:r w:rsidR="0093284F" w:rsidRPr="00D235B3">
        <w:rPr>
          <w:rFonts w:asciiTheme="majorBidi" w:hAnsiTheme="majorBidi" w:cs="David"/>
          <w:rtl/>
        </w:rPr>
        <w:t xml:space="preserve"> </w:t>
      </w:r>
      <w:r w:rsidR="00AD4F01" w:rsidRPr="00D235B3">
        <w:rPr>
          <w:rFonts w:asciiTheme="majorBidi" w:hAnsiTheme="majorBidi" w:cs="David"/>
          <w:rtl/>
        </w:rPr>
        <w:t>שאבו מהאבות המייסדים</w:t>
      </w:r>
      <w:r w:rsidR="00A41C6A" w:rsidRPr="00D235B3">
        <w:rPr>
          <w:rFonts w:asciiTheme="majorBidi" w:hAnsiTheme="majorBidi" w:cs="David"/>
          <w:rtl/>
        </w:rPr>
        <w:t>, (סוקרטס, אפלטון ואריסטו),</w:t>
      </w:r>
      <w:r w:rsidR="00AD4F01" w:rsidRPr="00D235B3">
        <w:rPr>
          <w:rFonts w:asciiTheme="majorBidi" w:hAnsiTheme="majorBidi" w:cs="David"/>
          <w:rtl/>
        </w:rPr>
        <w:t xml:space="preserve"> של המסורת</w:t>
      </w:r>
      <w:r w:rsidR="00A41C6A" w:rsidRPr="00D235B3">
        <w:rPr>
          <w:rFonts w:asciiTheme="majorBidi" w:hAnsiTheme="majorBidi" w:cs="David"/>
          <w:rtl/>
        </w:rPr>
        <w:t xml:space="preserve"> הקלאסית </w:t>
      </w:r>
      <w:r w:rsidR="0042718F" w:rsidRPr="00D235B3">
        <w:rPr>
          <w:rFonts w:asciiTheme="majorBidi" w:hAnsiTheme="majorBidi" w:cs="David"/>
          <w:rtl/>
        </w:rPr>
        <w:t>והעבירו אותה</w:t>
      </w:r>
      <w:r w:rsidR="00570388" w:rsidRPr="00D235B3">
        <w:rPr>
          <w:rFonts w:asciiTheme="majorBidi" w:hAnsiTheme="majorBidi" w:cs="David"/>
          <w:rtl/>
        </w:rPr>
        <w:t xml:space="preserve"> לבתי</w:t>
      </w:r>
      <w:r w:rsidR="006415CC" w:rsidRPr="00D235B3">
        <w:rPr>
          <w:rFonts w:asciiTheme="majorBidi" w:hAnsiTheme="majorBidi" w:cs="David"/>
          <w:rtl/>
        </w:rPr>
        <w:t xml:space="preserve"> הספר הגבוהים בעולם הנוצרי בעיר אלכסנדריה והלאה</w:t>
      </w:r>
      <w:r w:rsidR="0042718F" w:rsidRPr="00D235B3">
        <w:rPr>
          <w:rFonts w:asciiTheme="majorBidi" w:hAnsiTheme="majorBidi" w:cs="David"/>
          <w:rtl/>
        </w:rPr>
        <w:t xml:space="preserve"> (</w:t>
      </w:r>
      <w:r w:rsidR="0042718F" w:rsidRPr="00D235B3">
        <w:rPr>
          <w:rFonts w:asciiTheme="majorBidi" w:hAnsiTheme="majorBidi" w:cs="David"/>
        </w:rPr>
        <w:t>Paideia, 2016</w:t>
      </w:r>
      <w:r w:rsidR="0042718F" w:rsidRPr="00D235B3">
        <w:rPr>
          <w:rFonts w:asciiTheme="majorBidi" w:hAnsiTheme="majorBidi" w:cs="David"/>
          <w:rtl/>
        </w:rPr>
        <w:t>)</w:t>
      </w:r>
      <w:r w:rsidR="006415CC" w:rsidRPr="00D235B3">
        <w:rPr>
          <w:rFonts w:asciiTheme="majorBidi" w:hAnsiTheme="majorBidi" w:cs="David"/>
          <w:rtl/>
        </w:rPr>
        <w:t>. תוכנ</w:t>
      </w:r>
      <w:r w:rsidR="0042718F" w:rsidRPr="00D235B3">
        <w:rPr>
          <w:rFonts w:asciiTheme="majorBidi" w:hAnsiTheme="majorBidi" w:cs="David"/>
          <w:rtl/>
        </w:rPr>
        <w:t xml:space="preserve">ית הלימודים במסורת </w:t>
      </w:r>
      <w:proofErr w:type="spellStart"/>
      <w:r w:rsidR="0042718F" w:rsidRPr="00D235B3">
        <w:rPr>
          <w:rFonts w:asciiTheme="majorBidi" w:hAnsiTheme="majorBidi" w:cs="David"/>
          <w:rtl/>
        </w:rPr>
        <w:t>הפי</w:t>
      </w:r>
      <w:r w:rsidR="00286805">
        <w:rPr>
          <w:rFonts w:asciiTheme="majorBidi" w:hAnsiTheme="majorBidi" w:cs="David" w:hint="cs"/>
          <w:rtl/>
        </w:rPr>
        <w:t>י</w:t>
      </w:r>
      <w:r w:rsidR="0042718F" w:rsidRPr="00D235B3">
        <w:rPr>
          <w:rFonts w:asciiTheme="majorBidi" w:hAnsiTheme="majorBidi" w:cs="David"/>
          <w:rtl/>
        </w:rPr>
        <w:t>דיאה</w:t>
      </w:r>
      <w:proofErr w:type="spellEnd"/>
      <w:r w:rsidR="0042718F" w:rsidRPr="00D235B3">
        <w:rPr>
          <w:rFonts w:asciiTheme="majorBidi" w:hAnsiTheme="majorBidi" w:cs="David"/>
          <w:rtl/>
        </w:rPr>
        <w:t xml:space="preserve"> כללה</w:t>
      </w:r>
      <w:r w:rsidR="006415CC" w:rsidRPr="00D235B3">
        <w:rPr>
          <w:rFonts w:asciiTheme="majorBidi" w:hAnsiTheme="majorBidi" w:cs="David"/>
          <w:rtl/>
        </w:rPr>
        <w:t xml:space="preserve"> חינוך גופני, לוגיקה, תחביר, מוזיקה, רטוריקה, גיאומטריה</w:t>
      </w:r>
      <w:r w:rsidR="002B1C6C" w:rsidRPr="00D235B3">
        <w:rPr>
          <w:rFonts w:asciiTheme="majorBidi" w:hAnsiTheme="majorBidi" w:cs="David"/>
          <w:rtl/>
        </w:rPr>
        <w:t>, אסטרונומיה</w:t>
      </w:r>
      <w:r w:rsidR="001724D8" w:rsidRPr="00D235B3">
        <w:rPr>
          <w:rFonts w:asciiTheme="majorBidi" w:hAnsiTheme="majorBidi" w:cs="David"/>
          <w:rtl/>
        </w:rPr>
        <w:t xml:space="preserve"> </w:t>
      </w:r>
      <w:r w:rsidR="001724D8" w:rsidRPr="00D235B3">
        <w:rPr>
          <w:rFonts w:asciiTheme="majorBidi" w:hAnsiTheme="majorBidi" w:cs="David"/>
          <w:rtl/>
        </w:rPr>
        <w:lastRenderedPageBreak/>
        <w:t>(</w:t>
      </w:r>
      <w:r w:rsidR="00367EF8" w:rsidRPr="00D235B3">
        <w:rPr>
          <w:rFonts w:asciiTheme="majorBidi" w:hAnsiTheme="majorBidi" w:cs="David"/>
          <w:rtl/>
        </w:rPr>
        <w:t xml:space="preserve">אבירם, 1999; </w:t>
      </w:r>
      <w:r w:rsidR="001724D8" w:rsidRPr="00D235B3">
        <w:rPr>
          <w:rFonts w:asciiTheme="majorBidi" w:hAnsiTheme="majorBidi" w:cs="David"/>
          <w:rtl/>
        </w:rPr>
        <w:t>אלוני, נ., אבישר, א., הופ, ד., ויוגב, א., 2007)</w:t>
      </w:r>
      <w:r w:rsidR="0042718F" w:rsidRPr="00D235B3">
        <w:rPr>
          <w:rFonts w:asciiTheme="majorBidi" w:hAnsiTheme="majorBidi" w:cs="David"/>
          <w:rtl/>
        </w:rPr>
        <w:t xml:space="preserve">. </w:t>
      </w:r>
      <w:r w:rsidR="00D83A84" w:rsidRPr="00D235B3">
        <w:rPr>
          <w:rFonts w:asciiTheme="majorBidi" w:hAnsiTheme="majorBidi" w:cs="David"/>
          <w:rtl/>
        </w:rPr>
        <w:t>מקצועות לימוד אלה</w:t>
      </w:r>
      <w:r w:rsidR="00D83A84">
        <w:rPr>
          <w:rFonts w:asciiTheme="majorBidi" w:hAnsiTheme="majorBidi" w:cs="David" w:hint="cs"/>
          <w:rtl/>
        </w:rPr>
        <w:t>,</w:t>
      </w:r>
      <w:r w:rsidR="00D83A84" w:rsidRPr="00D235B3">
        <w:rPr>
          <w:rFonts w:asciiTheme="majorBidi" w:hAnsiTheme="majorBidi" w:cs="David"/>
          <w:rtl/>
        </w:rPr>
        <w:t xml:space="preserve"> </w:t>
      </w:r>
      <w:r w:rsidR="00D83A84">
        <w:rPr>
          <w:rFonts w:asciiTheme="majorBidi" w:hAnsiTheme="majorBidi" w:cs="David" w:hint="cs"/>
          <w:rtl/>
        </w:rPr>
        <w:t>נקראים, בעקבות המינוח הרומי, האמנויות הליברליות (</w:t>
      </w:r>
      <w:r w:rsidR="00D83A84">
        <w:rPr>
          <w:rFonts w:asciiTheme="majorBidi" w:hAnsiTheme="majorBidi" w:cs="David" w:hint="cs"/>
        </w:rPr>
        <w:t>L</w:t>
      </w:r>
      <w:r w:rsidR="00D83A84">
        <w:rPr>
          <w:rFonts w:asciiTheme="majorBidi" w:hAnsiTheme="majorBidi" w:cs="David"/>
        </w:rPr>
        <w:t>iberal arts</w:t>
      </w:r>
      <w:r w:rsidR="00D83A84">
        <w:rPr>
          <w:rFonts w:asciiTheme="majorBidi" w:hAnsiTheme="majorBidi" w:cs="David" w:hint="cs"/>
          <w:rtl/>
        </w:rPr>
        <w:t>) או החינוך הליברלי (</w:t>
      </w:r>
      <w:r w:rsidR="00D83A84">
        <w:rPr>
          <w:rFonts w:asciiTheme="majorBidi" w:hAnsiTheme="majorBidi" w:cs="David"/>
        </w:rPr>
        <w:t>Liberal arts education</w:t>
      </w:r>
      <w:r w:rsidR="00D83A84">
        <w:rPr>
          <w:rFonts w:asciiTheme="majorBidi" w:hAnsiTheme="majorBidi" w:cs="David" w:hint="cs"/>
          <w:rtl/>
        </w:rPr>
        <w:t>)</w:t>
      </w:r>
      <w:r w:rsidR="00D83A84" w:rsidRPr="00D235B3">
        <w:rPr>
          <w:rFonts w:asciiTheme="majorBidi" w:hAnsiTheme="majorBidi" w:cs="David"/>
          <w:rtl/>
        </w:rPr>
        <w:t>, דהיינו תחומי הדעת המשחררים</w:t>
      </w:r>
      <w:r w:rsidR="001B390D">
        <w:rPr>
          <w:rFonts w:asciiTheme="majorBidi" w:hAnsiTheme="majorBidi" w:cs="David" w:hint="cs"/>
          <w:rtl/>
        </w:rPr>
        <w:t xml:space="preserve"> מהבלי המציאות אל מקורותיה והנעלה שבה</w:t>
      </w:r>
      <w:r w:rsidR="00D83A84" w:rsidRPr="00D235B3">
        <w:rPr>
          <w:rFonts w:asciiTheme="majorBidi" w:hAnsiTheme="majorBidi" w:cs="David"/>
          <w:rtl/>
        </w:rPr>
        <w:t xml:space="preserve"> (אלוני, נ., אבישר, א., הופ, ד., ויוגב, א., 2007</w:t>
      </w:r>
      <w:r w:rsidR="00D83A84">
        <w:rPr>
          <w:rFonts w:asciiTheme="majorBidi" w:hAnsiTheme="majorBidi" w:cs="David" w:hint="cs"/>
          <w:rtl/>
        </w:rPr>
        <w:t>;</w:t>
      </w:r>
      <w:r w:rsidR="001B390D">
        <w:rPr>
          <w:rFonts w:asciiTheme="majorBidi" w:hAnsiTheme="majorBidi" w:cs="David" w:hint="cs"/>
          <w:rtl/>
        </w:rPr>
        <w:t xml:space="preserve"> אפלטון, 1999, 450-426; </w:t>
      </w:r>
      <w:r w:rsidR="00D83A84">
        <w:rPr>
          <w:rFonts w:asciiTheme="majorBidi" w:hAnsiTheme="majorBidi" w:cs="David" w:hint="cs"/>
          <w:rtl/>
        </w:rPr>
        <w:t xml:space="preserve"> </w:t>
      </w:r>
      <w:proofErr w:type="spellStart"/>
      <w:r w:rsidR="00D83A84" w:rsidRPr="00D235B3">
        <w:rPr>
          <w:rFonts w:asciiTheme="majorBidi" w:hAnsiTheme="majorBidi" w:cs="David"/>
        </w:rPr>
        <w:t>Willmann</w:t>
      </w:r>
      <w:proofErr w:type="spellEnd"/>
      <w:r w:rsidR="00D83A84" w:rsidRPr="00D235B3">
        <w:rPr>
          <w:rFonts w:asciiTheme="majorBidi" w:hAnsiTheme="majorBidi" w:cs="David"/>
        </w:rPr>
        <w:t>, 1907</w:t>
      </w:r>
      <w:r w:rsidR="00D83A84" w:rsidRPr="00D235B3">
        <w:rPr>
          <w:rFonts w:asciiTheme="majorBidi" w:hAnsiTheme="majorBidi" w:cs="David"/>
          <w:rtl/>
        </w:rPr>
        <w:t xml:space="preserve">; </w:t>
      </w:r>
      <w:r w:rsidR="00D83A84" w:rsidRPr="00D235B3">
        <w:rPr>
          <w:rFonts w:asciiTheme="majorBidi" w:hAnsiTheme="majorBidi" w:cs="David"/>
        </w:rPr>
        <w:t>Education, 2016</w:t>
      </w:r>
      <w:r w:rsidR="00D83A84" w:rsidRPr="00D235B3">
        <w:rPr>
          <w:rFonts w:asciiTheme="majorBidi" w:hAnsiTheme="majorBidi" w:cs="David"/>
          <w:rtl/>
        </w:rPr>
        <w:t>)</w:t>
      </w:r>
      <w:r w:rsidR="00D83A84">
        <w:rPr>
          <w:rFonts w:asciiTheme="majorBidi" w:hAnsiTheme="majorBidi" w:cs="David" w:hint="cs"/>
          <w:rtl/>
        </w:rPr>
        <w:t xml:space="preserve">. </w:t>
      </w:r>
      <w:r w:rsidR="00FF6AAE">
        <w:rPr>
          <w:rFonts w:asciiTheme="majorBidi" w:hAnsiTheme="majorBidi" w:cs="David" w:hint="cs"/>
          <w:rtl/>
        </w:rPr>
        <w:t>מטרת</w:t>
      </w:r>
      <w:r w:rsidR="00FF6AAE" w:rsidRPr="00D235B3">
        <w:rPr>
          <w:rFonts w:asciiTheme="majorBidi" w:hAnsiTheme="majorBidi" w:cs="David"/>
          <w:rtl/>
        </w:rPr>
        <w:t xml:space="preserve"> </w:t>
      </w:r>
      <w:r w:rsidR="0042718F" w:rsidRPr="00D235B3">
        <w:rPr>
          <w:rFonts w:asciiTheme="majorBidi" w:hAnsiTheme="majorBidi" w:cs="David"/>
          <w:rtl/>
        </w:rPr>
        <w:t xml:space="preserve">הלימודים, </w:t>
      </w:r>
      <w:r w:rsidR="00E612C8">
        <w:rPr>
          <w:rFonts w:asciiTheme="majorBidi" w:hAnsiTheme="majorBidi" w:cs="David" w:hint="cs"/>
          <w:rtl/>
        </w:rPr>
        <w:t>כפי שכבר ראינו אצל אפלטון</w:t>
      </w:r>
      <w:r w:rsidR="0042718F" w:rsidRPr="00D235B3">
        <w:rPr>
          <w:rFonts w:asciiTheme="majorBidi" w:hAnsiTheme="majorBidi" w:cs="David"/>
          <w:rtl/>
        </w:rPr>
        <w:t>,</w:t>
      </w:r>
      <w:r w:rsidR="006415CC" w:rsidRPr="00D235B3">
        <w:rPr>
          <w:rFonts w:asciiTheme="majorBidi" w:hAnsiTheme="majorBidi" w:cs="David"/>
          <w:rtl/>
        </w:rPr>
        <w:t xml:space="preserve"> לא </w:t>
      </w:r>
      <w:proofErr w:type="spellStart"/>
      <w:r w:rsidR="006415CC" w:rsidRPr="00D235B3">
        <w:rPr>
          <w:rFonts w:asciiTheme="majorBidi" w:hAnsiTheme="majorBidi" w:cs="David"/>
          <w:rtl/>
        </w:rPr>
        <w:t>היתה</w:t>
      </w:r>
      <w:proofErr w:type="spellEnd"/>
      <w:r w:rsidR="006415CC" w:rsidRPr="00D235B3">
        <w:rPr>
          <w:rFonts w:asciiTheme="majorBidi" w:hAnsiTheme="majorBidi" w:cs="David"/>
          <w:rtl/>
        </w:rPr>
        <w:t xml:space="preserve"> </w:t>
      </w:r>
      <w:r w:rsidR="00FF6AAE">
        <w:rPr>
          <w:rFonts w:asciiTheme="majorBidi" w:hAnsiTheme="majorBidi" w:cs="David" w:hint="cs"/>
          <w:rtl/>
        </w:rPr>
        <w:t>להכשיר את הלומדים לתפקיד מסוים,</w:t>
      </w:r>
      <w:r w:rsidR="00FF6AAE" w:rsidRPr="00D235B3">
        <w:rPr>
          <w:rFonts w:asciiTheme="majorBidi" w:hAnsiTheme="majorBidi" w:cs="David"/>
          <w:rtl/>
        </w:rPr>
        <w:t xml:space="preserve"> </w:t>
      </w:r>
      <w:r w:rsidR="00F2372D">
        <w:rPr>
          <w:rFonts w:asciiTheme="majorBidi" w:hAnsiTheme="majorBidi" w:cs="David"/>
          <w:rtl/>
        </w:rPr>
        <w:t xml:space="preserve">אלא </w:t>
      </w:r>
      <w:r w:rsidR="006415CC" w:rsidRPr="00D235B3">
        <w:rPr>
          <w:rFonts w:asciiTheme="majorBidi" w:hAnsiTheme="majorBidi" w:cs="David"/>
          <w:rtl/>
        </w:rPr>
        <w:t>פיתוח הסגולות הטובות של</w:t>
      </w:r>
      <w:r w:rsidR="00FF6AAE">
        <w:rPr>
          <w:rFonts w:asciiTheme="majorBidi" w:hAnsiTheme="majorBidi" w:cs="David" w:hint="cs"/>
          <w:rtl/>
        </w:rPr>
        <w:t xml:space="preserve">הם </w:t>
      </w:r>
      <w:r w:rsidR="006415CC" w:rsidRPr="00D235B3">
        <w:rPr>
          <w:rFonts w:asciiTheme="majorBidi" w:hAnsiTheme="majorBidi" w:cs="David"/>
          <w:rtl/>
        </w:rPr>
        <w:t>לקראת שלמות אנושית (</w:t>
      </w:r>
      <w:r w:rsidR="00367EF8" w:rsidRPr="00D235B3">
        <w:rPr>
          <w:rFonts w:asciiTheme="majorBidi" w:hAnsiTheme="majorBidi" w:cs="David"/>
          <w:rtl/>
        </w:rPr>
        <w:t xml:space="preserve">אבירם, 1999; </w:t>
      </w:r>
      <w:r w:rsidR="00DB1C9C" w:rsidRPr="00D235B3">
        <w:rPr>
          <w:rFonts w:asciiTheme="majorBidi" w:hAnsiTheme="majorBidi" w:cs="David"/>
          <w:rtl/>
        </w:rPr>
        <w:t>אלוני</w:t>
      </w:r>
      <w:r w:rsidR="006415CC" w:rsidRPr="00D235B3">
        <w:rPr>
          <w:rFonts w:asciiTheme="majorBidi" w:hAnsiTheme="majorBidi" w:cs="David"/>
          <w:rtl/>
        </w:rPr>
        <w:t>,</w:t>
      </w:r>
      <w:r w:rsidR="00492B78" w:rsidRPr="00D235B3">
        <w:rPr>
          <w:rFonts w:asciiTheme="majorBidi" w:hAnsiTheme="majorBidi" w:cs="David"/>
          <w:rtl/>
        </w:rPr>
        <w:t xml:space="preserve"> 1998;</w:t>
      </w:r>
      <w:r w:rsidR="00D73087" w:rsidRPr="00D235B3">
        <w:rPr>
          <w:rFonts w:asciiTheme="majorBidi" w:hAnsiTheme="majorBidi" w:cs="David"/>
          <w:rtl/>
        </w:rPr>
        <w:t xml:space="preserve"> </w:t>
      </w:r>
      <w:r w:rsidR="00492B78" w:rsidRPr="00D235B3">
        <w:rPr>
          <w:rFonts w:asciiTheme="majorBidi" w:hAnsiTheme="majorBidi" w:cs="David"/>
          <w:rtl/>
        </w:rPr>
        <w:t xml:space="preserve"> </w:t>
      </w:r>
      <w:r w:rsidR="006415CC" w:rsidRPr="00D235B3">
        <w:rPr>
          <w:rFonts w:asciiTheme="majorBidi" w:hAnsiTheme="majorBidi" w:cs="David"/>
        </w:rPr>
        <w:t>Peters</w:t>
      </w:r>
      <w:r w:rsidR="00DB1C9C" w:rsidRPr="00D235B3">
        <w:rPr>
          <w:rFonts w:asciiTheme="majorBidi" w:hAnsiTheme="majorBidi" w:cs="David"/>
        </w:rPr>
        <w:t>, 1970</w:t>
      </w:r>
      <w:r w:rsidR="00B40C31" w:rsidRPr="00D235B3">
        <w:rPr>
          <w:rFonts w:asciiTheme="majorBidi" w:hAnsiTheme="majorBidi" w:cs="David"/>
          <w:rtl/>
        </w:rPr>
        <w:t xml:space="preserve">; </w:t>
      </w:r>
      <w:r w:rsidR="00B40C31" w:rsidRPr="00D235B3">
        <w:rPr>
          <w:rFonts w:asciiTheme="majorBidi" w:hAnsiTheme="majorBidi" w:cs="David"/>
        </w:rPr>
        <w:t>Thiessen, 1989</w:t>
      </w:r>
      <w:r w:rsidR="006415CC" w:rsidRPr="00D235B3">
        <w:rPr>
          <w:rFonts w:asciiTheme="majorBidi" w:hAnsiTheme="majorBidi" w:cs="David"/>
          <w:rtl/>
        </w:rPr>
        <w:t>).</w:t>
      </w:r>
      <w:r w:rsidR="002B1C6C" w:rsidRPr="00D235B3">
        <w:rPr>
          <w:rFonts w:asciiTheme="majorBidi" w:hAnsiTheme="majorBidi" w:cs="David"/>
          <w:rtl/>
        </w:rPr>
        <w:t xml:space="preserve"> </w:t>
      </w:r>
      <w:r w:rsidR="00727983">
        <w:rPr>
          <w:rFonts w:asciiTheme="majorBidi" w:hAnsiTheme="majorBidi" w:cs="David" w:hint="cs"/>
          <w:rtl/>
        </w:rPr>
        <w:t xml:space="preserve">תחומי דעת אלה מהווים גם את </w:t>
      </w:r>
      <w:r w:rsidR="00C45B4A" w:rsidRPr="00D235B3">
        <w:rPr>
          <w:rFonts w:asciiTheme="majorBidi" w:hAnsiTheme="majorBidi" w:cs="David"/>
          <w:rtl/>
        </w:rPr>
        <w:t>השלד של החינוך בעת החדשה</w:t>
      </w:r>
      <w:r w:rsidR="00727983">
        <w:rPr>
          <w:rFonts w:asciiTheme="majorBidi" w:hAnsiTheme="majorBidi" w:cs="David" w:hint="cs"/>
          <w:rtl/>
        </w:rPr>
        <w:t>,</w:t>
      </w:r>
      <w:r w:rsidR="00C45B4A" w:rsidRPr="00D235B3">
        <w:rPr>
          <w:rFonts w:asciiTheme="majorBidi" w:hAnsiTheme="majorBidi" w:cs="David"/>
          <w:rtl/>
        </w:rPr>
        <w:t xml:space="preserve"> ולמעשה הם השלד התוכני של בתי הספר</w:t>
      </w:r>
      <w:r w:rsidR="00727983">
        <w:rPr>
          <w:rFonts w:asciiTheme="majorBidi" w:hAnsiTheme="majorBidi" w:cs="David" w:hint="cs"/>
          <w:rtl/>
        </w:rPr>
        <w:t xml:space="preserve"> עד ימינו אלה, </w:t>
      </w:r>
      <w:r w:rsidR="00C45B4A" w:rsidRPr="00D235B3">
        <w:rPr>
          <w:rFonts w:asciiTheme="majorBidi" w:hAnsiTheme="majorBidi" w:cs="David"/>
          <w:rtl/>
        </w:rPr>
        <w:t>גם אם היחס אל</w:t>
      </w:r>
      <w:r w:rsidR="00727983">
        <w:rPr>
          <w:rFonts w:asciiTheme="majorBidi" w:hAnsiTheme="majorBidi" w:cs="David" w:hint="cs"/>
          <w:rtl/>
        </w:rPr>
        <w:t>יהם הפך למכשירי</w:t>
      </w:r>
      <w:r w:rsidR="00C45B4A" w:rsidRPr="00D235B3">
        <w:rPr>
          <w:rFonts w:asciiTheme="majorBidi" w:hAnsiTheme="majorBidi" w:cs="David"/>
          <w:rtl/>
        </w:rPr>
        <w:t xml:space="preserve"> (</w:t>
      </w:r>
      <w:r w:rsidR="00727983">
        <w:rPr>
          <w:rFonts w:asciiTheme="majorBidi" w:hAnsiTheme="majorBidi" w:cs="David" w:hint="cs"/>
          <w:rtl/>
        </w:rPr>
        <w:t>אבירם, 1999</w:t>
      </w:r>
      <w:r w:rsidR="00C45B4A" w:rsidRPr="00D235B3">
        <w:rPr>
          <w:rFonts w:asciiTheme="majorBidi" w:hAnsiTheme="majorBidi" w:cs="David"/>
          <w:rtl/>
        </w:rPr>
        <w:t>).</w:t>
      </w:r>
      <w:r w:rsidR="001F2C1D" w:rsidRPr="00D235B3">
        <w:rPr>
          <w:rFonts w:asciiTheme="majorBidi" w:hAnsiTheme="majorBidi" w:cs="David"/>
          <w:rtl/>
        </w:rPr>
        <w:t xml:space="preserve"> </w:t>
      </w:r>
      <w:r w:rsidR="00D012F2">
        <w:rPr>
          <w:rFonts w:asciiTheme="majorBidi" w:hAnsiTheme="majorBidi" w:cs="David" w:hint="cs"/>
          <w:rtl/>
        </w:rPr>
        <w:t>אבל תהליך הפיכת למודים למכשירי הנו עיוות של תפקידם המקורי, כאמור, לפתח אדם שלם המכוון את רוחו אל חלקיה הנעלים של המציאות</w:t>
      </w:r>
      <w:r w:rsidR="009E051B">
        <w:rPr>
          <w:rFonts w:asciiTheme="majorBidi" w:hAnsiTheme="majorBidi" w:cs="David" w:hint="cs"/>
          <w:rtl/>
        </w:rPr>
        <w:t xml:space="preserve"> ומקורותיה</w:t>
      </w:r>
      <w:r w:rsidR="00D012F2">
        <w:rPr>
          <w:rFonts w:asciiTheme="majorBidi" w:hAnsiTheme="majorBidi" w:cs="David" w:hint="cs"/>
          <w:rtl/>
        </w:rPr>
        <w:t>.</w:t>
      </w:r>
    </w:p>
    <w:p w14:paraId="0C166748" w14:textId="7140EB12" w:rsidR="0077140E" w:rsidRPr="00D235B3" w:rsidRDefault="0008405F" w:rsidP="00F95229">
      <w:pPr>
        <w:spacing w:line="480" w:lineRule="auto"/>
        <w:rPr>
          <w:rFonts w:asciiTheme="majorBidi" w:hAnsiTheme="majorBidi" w:cs="David"/>
          <w:rtl/>
        </w:rPr>
      </w:pPr>
      <w:r>
        <w:rPr>
          <w:rFonts w:asciiTheme="majorBidi" w:hAnsiTheme="majorBidi" w:cs="David" w:hint="cs"/>
          <w:rtl/>
        </w:rPr>
        <w:t xml:space="preserve">גם הוגים מהעת החדשה עסקו בפנאי ומקומו בתרבות. </w:t>
      </w:r>
      <w:r w:rsidR="001F2C1D" w:rsidRPr="00D235B3">
        <w:rPr>
          <w:rFonts w:asciiTheme="majorBidi" w:hAnsiTheme="majorBidi" w:cs="David"/>
          <w:rtl/>
        </w:rPr>
        <w:t>כך למשל</w:t>
      </w:r>
      <w:r w:rsidR="00426775" w:rsidRPr="00D235B3">
        <w:rPr>
          <w:rFonts w:asciiTheme="majorBidi" w:hAnsiTheme="majorBidi" w:cs="David"/>
          <w:rtl/>
        </w:rPr>
        <w:t xml:space="preserve"> </w:t>
      </w:r>
      <w:r w:rsidR="001F2C1D" w:rsidRPr="00D235B3">
        <w:rPr>
          <w:rFonts w:asciiTheme="majorBidi" w:hAnsiTheme="majorBidi" w:cs="David"/>
          <w:rtl/>
        </w:rPr>
        <w:t xml:space="preserve"> </w:t>
      </w:r>
      <w:r w:rsidR="00426775" w:rsidRPr="00D235B3">
        <w:rPr>
          <w:rFonts w:asciiTheme="majorBidi" w:hAnsiTheme="majorBidi" w:cs="David"/>
          <w:rtl/>
        </w:rPr>
        <w:t>פרידריך ניטשה</w:t>
      </w:r>
      <w:r w:rsidR="00510B08">
        <w:rPr>
          <w:rFonts w:asciiTheme="majorBidi" w:hAnsiTheme="majorBidi" w:cs="David" w:hint="cs"/>
          <w:rtl/>
        </w:rPr>
        <w:t xml:space="preserve"> (</w:t>
      </w:r>
      <w:r w:rsidR="00510B08">
        <w:rPr>
          <w:rFonts w:asciiTheme="majorBidi" w:hAnsiTheme="majorBidi" w:cs="David"/>
        </w:rPr>
        <w:t>Nietzsche</w:t>
      </w:r>
      <w:r w:rsidR="00510B08">
        <w:rPr>
          <w:rFonts w:asciiTheme="majorBidi" w:hAnsiTheme="majorBidi" w:cs="David" w:hint="cs"/>
          <w:rtl/>
        </w:rPr>
        <w:t>)</w:t>
      </w:r>
      <w:r w:rsidR="00426775" w:rsidRPr="00D235B3">
        <w:rPr>
          <w:rFonts w:asciiTheme="majorBidi" w:hAnsiTheme="majorBidi" w:cs="David"/>
          <w:rtl/>
        </w:rPr>
        <w:t xml:space="preserve"> מבקר את תרבות המהירות והחיים "הנתונים לציד הרווחים המחייבים את האדם בלי-הרף להוציא את רוחו עד אפיסת כוחות במאמץ בלתי פוסק של התחפשות או הערמה או תחרות". הוא קורא לבסס אורח חיים בו הנטייה "לחיי התבוננות (משמע, לטייל בחברת מחשבות וידידים)" לא יעוררו עוד נקיפות מצפון, אלא יזכו בכבוד ויחשבו אציליים (</w:t>
      </w:r>
      <w:r>
        <w:rPr>
          <w:rFonts w:asciiTheme="majorBidi" w:hAnsiTheme="majorBidi" w:cs="David" w:hint="cs"/>
          <w:rtl/>
        </w:rPr>
        <w:t>ניטשה, 1985, 342-341</w:t>
      </w:r>
      <w:r w:rsidR="00426775" w:rsidRPr="00D235B3">
        <w:rPr>
          <w:rFonts w:asciiTheme="majorBidi" w:hAnsiTheme="majorBidi" w:cs="David"/>
          <w:rtl/>
        </w:rPr>
        <w:t xml:space="preserve">). גם </w:t>
      </w:r>
      <w:proofErr w:type="spellStart"/>
      <w:r w:rsidR="0077140E" w:rsidRPr="00D235B3">
        <w:rPr>
          <w:rFonts w:asciiTheme="majorBidi" w:hAnsiTheme="majorBidi" w:cs="David"/>
          <w:rtl/>
        </w:rPr>
        <w:t>ברטרנד</w:t>
      </w:r>
      <w:proofErr w:type="spellEnd"/>
      <w:r w:rsidR="0077140E" w:rsidRPr="00D235B3">
        <w:rPr>
          <w:rFonts w:asciiTheme="majorBidi" w:hAnsiTheme="majorBidi" w:cs="David"/>
          <w:rtl/>
        </w:rPr>
        <w:t xml:space="preserve"> </w:t>
      </w:r>
      <w:r w:rsidR="00A86D02" w:rsidRPr="00D235B3">
        <w:rPr>
          <w:rFonts w:asciiTheme="majorBidi" w:hAnsiTheme="majorBidi" w:cs="David"/>
          <w:rtl/>
        </w:rPr>
        <w:t>ראסל</w:t>
      </w:r>
      <w:r w:rsidR="00AF0703" w:rsidRPr="00D235B3">
        <w:rPr>
          <w:rFonts w:asciiTheme="majorBidi" w:hAnsiTheme="majorBidi" w:cs="David"/>
          <w:rtl/>
        </w:rPr>
        <w:t xml:space="preserve"> (</w:t>
      </w:r>
      <w:r w:rsidR="00AF0703" w:rsidRPr="00D235B3">
        <w:rPr>
          <w:rFonts w:asciiTheme="majorBidi" w:hAnsiTheme="majorBidi" w:cs="David"/>
        </w:rPr>
        <w:t>Russell</w:t>
      </w:r>
      <w:r w:rsidR="00AF0703" w:rsidRPr="00D235B3">
        <w:rPr>
          <w:rFonts w:asciiTheme="majorBidi" w:hAnsiTheme="majorBidi" w:cs="David"/>
          <w:rtl/>
        </w:rPr>
        <w:t>)</w:t>
      </w:r>
      <w:r w:rsidR="00FD4581" w:rsidRPr="00D235B3">
        <w:rPr>
          <w:rFonts w:asciiTheme="majorBidi" w:hAnsiTheme="majorBidi" w:cs="David"/>
          <w:rtl/>
        </w:rPr>
        <w:t xml:space="preserve"> </w:t>
      </w:r>
      <w:r w:rsidR="004E4725" w:rsidRPr="00D235B3">
        <w:rPr>
          <w:rFonts w:asciiTheme="majorBidi" w:hAnsiTheme="majorBidi" w:cs="David"/>
          <w:rtl/>
        </w:rPr>
        <w:t>במאמרו</w:t>
      </w:r>
      <w:r w:rsidR="00FD4581" w:rsidRPr="00D235B3">
        <w:rPr>
          <w:rFonts w:asciiTheme="majorBidi" w:hAnsiTheme="majorBidi" w:cs="David"/>
          <w:rtl/>
        </w:rPr>
        <w:t xml:space="preserve"> בשבח הבטלה </w:t>
      </w:r>
      <w:r w:rsidR="00A86D02" w:rsidRPr="00D235B3">
        <w:rPr>
          <w:rFonts w:asciiTheme="majorBidi" w:hAnsiTheme="majorBidi" w:cs="David"/>
          <w:rtl/>
        </w:rPr>
        <w:t>(</w:t>
      </w:r>
      <w:r w:rsidR="004E4725" w:rsidRPr="00D235B3">
        <w:rPr>
          <w:rFonts w:asciiTheme="majorBidi" w:hAnsiTheme="majorBidi" w:cs="David"/>
          <w:rtl/>
        </w:rPr>
        <w:t>1932</w:t>
      </w:r>
      <w:r w:rsidR="00FC4F88" w:rsidRPr="00D235B3">
        <w:rPr>
          <w:rFonts w:asciiTheme="majorBidi" w:hAnsiTheme="majorBidi" w:cs="David"/>
          <w:rtl/>
        </w:rPr>
        <w:t>)</w:t>
      </w:r>
      <w:r w:rsidR="0077140E" w:rsidRPr="00D235B3">
        <w:rPr>
          <w:rFonts w:asciiTheme="majorBidi" w:hAnsiTheme="majorBidi" w:cs="David"/>
          <w:rtl/>
        </w:rPr>
        <w:t xml:space="preserve"> </w:t>
      </w:r>
      <w:r w:rsidR="00426775" w:rsidRPr="00D235B3">
        <w:rPr>
          <w:rFonts w:asciiTheme="majorBidi" w:hAnsiTheme="majorBidi" w:cs="David"/>
          <w:rtl/>
        </w:rPr>
        <w:t xml:space="preserve">מעודד </w:t>
      </w:r>
      <w:r w:rsidR="00376A32" w:rsidRPr="00D235B3">
        <w:rPr>
          <w:rFonts w:asciiTheme="majorBidi" w:hAnsiTheme="majorBidi" w:cs="David"/>
          <w:rtl/>
        </w:rPr>
        <w:t>לחדול ממוסר העבודה ולעבור לחיים בהם</w:t>
      </w:r>
      <w:r w:rsidR="00195542" w:rsidRPr="00D235B3">
        <w:rPr>
          <w:rFonts w:asciiTheme="majorBidi" w:hAnsiTheme="majorBidi" w:cs="David"/>
          <w:rtl/>
        </w:rPr>
        <w:t>,</w:t>
      </w:r>
      <w:r w:rsidR="00376A32" w:rsidRPr="00D235B3">
        <w:rPr>
          <w:rFonts w:asciiTheme="majorBidi" w:hAnsiTheme="majorBidi" w:cs="David"/>
          <w:rtl/>
        </w:rPr>
        <w:t xml:space="preserve"> מלבד מספר שעות מועט ביום בהם אנו מספקים את צרכינו הבסיסיים, יוותרו לנו שעות פנאי ארוכות. </w:t>
      </w:r>
      <w:r w:rsidR="00A21D01">
        <w:rPr>
          <w:rFonts w:asciiTheme="majorBidi" w:hAnsiTheme="majorBidi" w:cs="David" w:hint="cs"/>
          <w:rtl/>
        </w:rPr>
        <w:t>הוא מראה</w:t>
      </w:r>
      <w:r w:rsidR="00376A32" w:rsidRPr="00D235B3">
        <w:rPr>
          <w:rFonts w:asciiTheme="majorBidi" w:hAnsiTheme="majorBidi" w:cs="David"/>
          <w:rtl/>
        </w:rPr>
        <w:t xml:space="preserve"> כיצד</w:t>
      </w:r>
      <w:r w:rsidR="00A21D01">
        <w:rPr>
          <w:rFonts w:asciiTheme="majorBidi" w:hAnsiTheme="majorBidi" w:cs="David" w:hint="cs"/>
          <w:rtl/>
        </w:rPr>
        <w:t xml:space="preserve"> קבוצה מצומצמת של בני </w:t>
      </w:r>
      <w:r w:rsidR="00F95229">
        <w:rPr>
          <w:rFonts w:asciiTheme="majorBidi" w:hAnsiTheme="majorBidi" w:cs="David" w:hint="cs"/>
          <w:rtl/>
        </w:rPr>
        <w:t>אצולה</w:t>
      </w:r>
      <w:r w:rsidR="00A21D01">
        <w:rPr>
          <w:rFonts w:asciiTheme="majorBidi" w:hAnsiTheme="majorBidi" w:cs="David" w:hint="cs"/>
          <w:rtl/>
        </w:rPr>
        <w:t xml:space="preserve">, בעלי אדמות, שחיו על חשבון עבודה עודפת של אחרים, הנחילה את מוסר העבודה לכלל הציבור. </w:t>
      </w:r>
      <w:r w:rsidR="006D19BD">
        <w:rPr>
          <w:rFonts w:asciiTheme="majorBidi" w:hAnsiTheme="majorBidi" w:cs="David" w:hint="cs"/>
          <w:rtl/>
        </w:rPr>
        <w:t>ראסל</w:t>
      </w:r>
      <w:r w:rsidR="00213930" w:rsidRPr="00D235B3">
        <w:rPr>
          <w:rFonts w:asciiTheme="majorBidi" w:hAnsiTheme="majorBidi" w:cs="David"/>
          <w:rtl/>
        </w:rPr>
        <w:t xml:space="preserve"> רואה </w:t>
      </w:r>
      <w:r w:rsidR="006D19BD">
        <w:rPr>
          <w:rFonts w:asciiTheme="majorBidi" w:hAnsiTheme="majorBidi" w:cs="David" w:hint="cs"/>
          <w:rtl/>
        </w:rPr>
        <w:t xml:space="preserve">כבלתי מוסריים, </w:t>
      </w:r>
      <w:r w:rsidR="00213930" w:rsidRPr="00D235B3">
        <w:rPr>
          <w:rFonts w:asciiTheme="majorBidi" w:hAnsiTheme="majorBidi" w:cs="David"/>
          <w:rtl/>
        </w:rPr>
        <w:t>הן את</w:t>
      </w:r>
      <w:r w:rsidR="006D19BD">
        <w:rPr>
          <w:rFonts w:asciiTheme="majorBidi" w:hAnsiTheme="majorBidi" w:cs="David" w:hint="cs"/>
          <w:rtl/>
        </w:rPr>
        <w:t xml:space="preserve"> חיי</w:t>
      </w:r>
      <w:r w:rsidR="00213930" w:rsidRPr="00D235B3">
        <w:rPr>
          <w:rFonts w:asciiTheme="majorBidi" w:hAnsiTheme="majorBidi" w:cs="David"/>
          <w:rtl/>
        </w:rPr>
        <w:t xml:space="preserve"> הבטלה של העשירים </w:t>
      </w:r>
      <w:r w:rsidR="006D19BD">
        <w:rPr>
          <w:rFonts w:asciiTheme="majorBidi" w:hAnsiTheme="majorBidi" w:cs="David" w:hint="cs"/>
          <w:rtl/>
        </w:rPr>
        <w:t xml:space="preserve">המתקיימים </w:t>
      </w:r>
      <w:r w:rsidR="00213930" w:rsidRPr="00D235B3">
        <w:rPr>
          <w:rFonts w:asciiTheme="majorBidi" w:hAnsiTheme="majorBidi" w:cs="David"/>
          <w:rtl/>
        </w:rPr>
        <w:t>על חשבון עבודתם העודפת של אחרים, והן את חיי העבודה של השכירים</w:t>
      </w:r>
      <w:r w:rsidR="006D19BD">
        <w:rPr>
          <w:rFonts w:asciiTheme="majorBidi" w:hAnsiTheme="majorBidi" w:cs="David" w:hint="cs"/>
          <w:rtl/>
        </w:rPr>
        <w:t xml:space="preserve">. אלה מכלים את זמנם בעבודה </w:t>
      </w:r>
      <w:r w:rsidR="00213930" w:rsidRPr="00D235B3">
        <w:rPr>
          <w:rFonts w:asciiTheme="majorBidi" w:hAnsiTheme="majorBidi" w:cs="David"/>
          <w:rtl/>
        </w:rPr>
        <w:t xml:space="preserve">לשם צבירת מותרות או חסכונות, </w:t>
      </w:r>
      <w:r w:rsidR="006D19BD">
        <w:rPr>
          <w:rFonts w:asciiTheme="majorBidi" w:hAnsiTheme="majorBidi" w:cs="David" w:hint="cs"/>
          <w:rtl/>
        </w:rPr>
        <w:t xml:space="preserve">או </w:t>
      </w:r>
      <w:r w:rsidR="00213930" w:rsidRPr="00D235B3">
        <w:rPr>
          <w:rFonts w:asciiTheme="majorBidi" w:hAnsiTheme="majorBidi" w:cs="David"/>
          <w:rtl/>
        </w:rPr>
        <w:t>מתוך עמד</w:t>
      </w:r>
      <w:r w:rsidR="00EA45A9">
        <w:rPr>
          <w:rFonts w:asciiTheme="majorBidi" w:hAnsiTheme="majorBidi" w:cs="David" w:hint="cs"/>
          <w:rtl/>
        </w:rPr>
        <w:t xml:space="preserve">ה </w:t>
      </w:r>
      <w:r w:rsidR="006D19BD">
        <w:rPr>
          <w:rFonts w:asciiTheme="majorBidi" w:hAnsiTheme="majorBidi" w:cs="David" w:hint="cs"/>
          <w:rtl/>
        </w:rPr>
        <w:t>מסולפת,</w:t>
      </w:r>
      <w:r w:rsidR="00213930" w:rsidRPr="00D235B3">
        <w:rPr>
          <w:rFonts w:asciiTheme="majorBidi" w:hAnsiTheme="majorBidi" w:cs="David"/>
          <w:rtl/>
        </w:rPr>
        <w:t xml:space="preserve"> </w:t>
      </w:r>
      <w:r w:rsidR="00EA45A9">
        <w:rPr>
          <w:rFonts w:asciiTheme="majorBidi" w:hAnsiTheme="majorBidi" w:cs="David" w:hint="cs"/>
          <w:rtl/>
        </w:rPr>
        <w:t>הנותנת ערך ל</w:t>
      </w:r>
      <w:r w:rsidR="006D19BD">
        <w:rPr>
          <w:rFonts w:asciiTheme="majorBidi" w:hAnsiTheme="majorBidi" w:cs="David" w:hint="cs"/>
          <w:rtl/>
        </w:rPr>
        <w:t>חיי</w:t>
      </w:r>
      <w:r w:rsidR="00213930" w:rsidRPr="00D235B3">
        <w:rPr>
          <w:rFonts w:asciiTheme="majorBidi" w:hAnsiTheme="majorBidi" w:cs="David"/>
          <w:rtl/>
        </w:rPr>
        <w:t xml:space="preserve"> העבודה והעשייה. </w:t>
      </w:r>
    </w:p>
    <w:p w14:paraId="670D36C9" w14:textId="364AF32C" w:rsidR="00CA1CF5" w:rsidRPr="00D235B3" w:rsidRDefault="00A13DFE" w:rsidP="00090ED5">
      <w:pPr>
        <w:spacing w:line="480" w:lineRule="auto"/>
        <w:rPr>
          <w:rtl/>
        </w:rPr>
      </w:pPr>
      <w:r>
        <w:rPr>
          <w:rFonts w:asciiTheme="majorBidi" w:hAnsiTheme="majorBidi" w:cs="David" w:hint="cs"/>
          <w:rtl/>
        </w:rPr>
        <w:t xml:space="preserve">על רקע זה אני מבקש להציע לראות בפנאי את תכלית הלימודים העיוניים בבית הספר. אני טוען, </w:t>
      </w:r>
      <w:r w:rsidR="00735B65">
        <w:rPr>
          <w:rFonts w:asciiTheme="majorBidi" w:hAnsiTheme="majorBidi" w:cs="David" w:hint="cs"/>
          <w:rtl/>
        </w:rPr>
        <w:t>ואראה זאת בפירוט</w:t>
      </w:r>
      <w:r>
        <w:rPr>
          <w:rFonts w:asciiTheme="majorBidi" w:hAnsiTheme="majorBidi" w:cs="David" w:hint="cs"/>
          <w:rtl/>
        </w:rPr>
        <w:t xml:space="preserve"> בהמשך, שערכים ליברליים אחרים ובראשם החירות, נראים מנותקים מההוויה הבית ספרית, לא רלוונטיים, כלליים מדי או לחילופין </w:t>
      </w:r>
      <w:r>
        <w:rPr>
          <w:rFonts w:asciiTheme="majorBidi" w:hAnsiTheme="majorBidi" w:cs="David"/>
          <w:rtl/>
        </w:rPr>
        <w:t>–</w:t>
      </w:r>
      <w:r>
        <w:rPr>
          <w:rFonts w:asciiTheme="majorBidi" w:hAnsiTheme="majorBidi" w:cs="David" w:hint="cs"/>
          <w:rtl/>
        </w:rPr>
        <w:t xml:space="preserve"> מובנים מאליהם. אך כאמור, לשם ביסוס הטיעון אראה תחילה את החפיפה הקיימת במשמעות המושגים חירות פנאי ולכן את היותם ברי החלפה. תוך כך אברר את המובן של פנאי.</w:t>
      </w:r>
    </w:p>
    <w:p w14:paraId="00FBBCDA" w14:textId="77777777" w:rsidR="002B40FE" w:rsidRPr="00D235B3" w:rsidRDefault="002B40FE" w:rsidP="00D84CF9">
      <w:pPr>
        <w:pStyle w:val="Heading1"/>
        <w:rPr>
          <w:rtl/>
        </w:rPr>
      </w:pPr>
      <w:r w:rsidRPr="00D235B3">
        <w:rPr>
          <w:rtl/>
        </w:rPr>
        <w:lastRenderedPageBreak/>
        <w:t>חירות ופנאי</w:t>
      </w:r>
      <w:r w:rsidR="009565DD" w:rsidRPr="00D235B3">
        <w:rPr>
          <w:rtl/>
        </w:rPr>
        <w:t xml:space="preserve"> – חפיפה במובנים</w:t>
      </w:r>
    </w:p>
    <w:p w14:paraId="1956222E" w14:textId="3C009D9B" w:rsidR="00AC58FF" w:rsidRPr="00D235B3" w:rsidRDefault="00AD5551" w:rsidP="00F16E7E">
      <w:pPr>
        <w:spacing w:line="480" w:lineRule="auto"/>
        <w:rPr>
          <w:rFonts w:asciiTheme="majorBidi" w:hAnsiTheme="majorBidi" w:cs="David"/>
          <w:rtl/>
        </w:rPr>
      </w:pPr>
      <w:r w:rsidRPr="00D235B3">
        <w:rPr>
          <w:rFonts w:asciiTheme="majorBidi" w:hAnsiTheme="majorBidi" w:cs="David"/>
          <w:rtl/>
        </w:rPr>
        <w:t xml:space="preserve">ישעיהו ברלין </w:t>
      </w:r>
      <w:r w:rsidR="00784182">
        <w:rPr>
          <w:rFonts w:asciiTheme="majorBidi" w:hAnsiTheme="majorBidi" w:cs="David" w:hint="cs"/>
          <w:rtl/>
        </w:rPr>
        <w:t>(</w:t>
      </w:r>
      <w:r w:rsidR="00784182">
        <w:rPr>
          <w:rFonts w:asciiTheme="majorBidi" w:hAnsiTheme="majorBidi" w:cs="David"/>
        </w:rPr>
        <w:t>Berlin</w:t>
      </w:r>
      <w:r w:rsidR="00784182">
        <w:rPr>
          <w:rFonts w:asciiTheme="majorBidi" w:hAnsiTheme="majorBidi" w:cs="David" w:hint="cs"/>
          <w:rtl/>
        </w:rPr>
        <w:t xml:space="preserve">) </w:t>
      </w:r>
      <w:r w:rsidR="00046BE1" w:rsidRPr="00D235B3">
        <w:rPr>
          <w:rFonts w:asciiTheme="majorBidi" w:hAnsiTheme="majorBidi" w:cs="David"/>
          <w:rtl/>
        </w:rPr>
        <w:t xml:space="preserve">חידד את ההבחנה </w:t>
      </w:r>
      <w:r w:rsidR="009D0AFD" w:rsidRPr="00D235B3">
        <w:rPr>
          <w:rFonts w:asciiTheme="majorBidi" w:hAnsiTheme="majorBidi" w:cs="David"/>
          <w:rtl/>
        </w:rPr>
        <w:t xml:space="preserve">בין שתי תפיסות של חירות: חירות במובן השלילי וחירות במובן החיובי. </w:t>
      </w:r>
      <w:r w:rsidR="003F0550" w:rsidRPr="00D235B3">
        <w:rPr>
          <w:rFonts w:asciiTheme="majorBidi" w:hAnsiTheme="majorBidi" w:cs="David"/>
          <w:rtl/>
        </w:rPr>
        <w:t xml:space="preserve">ב"חירות </w:t>
      </w:r>
      <w:r w:rsidR="009D0AFD" w:rsidRPr="00D235B3">
        <w:rPr>
          <w:rFonts w:asciiTheme="majorBidi" w:hAnsiTheme="majorBidi" w:cs="David"/>
          <w:rtl/>
        </w:rPr>
        <w:t>במובן השלילי</w:t>
      </w:r>
      <w:r w:rsidR="003F0550" w:rsidRPr="00D235B3">
        <w:rPr>
          <w:rFonts w:asciiTheme="majorBidi" w:hAnsiTheme="majorBidi" w:cs="David"/>
          <w:rtl/>
        </w:rPr>
        <w:t>" הכוונה לתפיס</w:t>
      </w:r>
      <w:r w:rsidR="005373DD" w:rsidRPr="00D235B3">
        <w:rPr>
          <w:rFonts w:asciiTheme="majorBidi" w:hAnsiTheme="majorBidi" w:cs="David"/>
          <w:rtl/>
        </w:rPr>
        <w:t>ה של חירות או חופש כמצב בו אדם</w:t>
      </w:r>
      <w:r w:rsidR="00FB312C" w:rsidRPr="00D235B3">
        <w:rPr>
          <w:rFonts w:asciiTheme="majorBidi" w:hAnsiTheme="majorBidi" w:cs="David"/>
          <w:rtl/>
        </w:rPr>
        <w:t>, קבוצת אנשים</w:t>
      </w:r>
      <w:r w:rsidR="005373DD" w:rsidRPr="00D235B3">
        <w:rPr>
          <w:rFonts w:asciiTheme="majorBidi" w:hAnsiTheme="majorBidi" w:cs="David"/>
          <w:rtl/>
        </w:rPr>
        <w:t xml:space="preserve"> או בעל חיים, אינם נחסמים</w:t>
      </w:r>
      <w:r w:rsidR="00A257AB">
        <w:rPr>
          <w:rFonts w:asciiTheme="majorBidi" w:hAnsiTheme="majorBidi" w:cs="David" w:hint="cs"/>
          <w:rtl/>
        </w:rPr>
        <w:t>,</w:t>
      </w:r>
      <w:r w:rsidR="003F0550" w:rsidRPr="00D235B3">
        <w:rPr>
          <w:rFonts w:asciiTheme="majorBidi" w:hAnsiTheme="majorBidi" w:cs="David"/>
          <w:rtl/>
        </w:rPr>
        <w:t xml:space="preserve"> על ידי גורם אנושי כלשהו, </w:t>
      </w:r>
      <w:r w:rsidR="005373DD" w:rsidRPr="00D235B3">
        <w:rPr>
          <w:rFonts w:asciiTheme="majorBidi" w:hAnsiTheme="majorBidi" w:cs="David"/>
          <w:rtl/>
        </w:rPr>
        <w:t>מלעשות</w:t>
      </w:r>
      <w:r w:rsidR="00FB312C" w:rsidRPr="00D235B3">
        <w:rPr>
          <w:rFonts w:asciiTheme="majorBidi" w:hAnsiTheme="majorBidi" w:cs="David"/>
          <w:rtl/>
        </w:rPr>
        <w:t>,</w:t>
      </w:r>
      <w:r w:rsidR="005373DD" w:rsidRPr="00D235B3">
        <w:rPr>
          <w:rFonts w:asciiTheme="majorBidi" w:hAnsiTheme="majorBidi" w:cs="David"/>
          <w:rtl/>
        </w:rPr>
        <w:t xml:space="preserve"> לחשוב או להביע את מה שהם רוצים</w:t>
      </w:r>
      <w:r w:rsidR="003F0550" w:rsidRPr="00D235B3">
        <w:rPr>
          <w:rFonts w:asciiTheme="majorBidi" w:hAnsiTheme="majorBidi" w:cs="David"/>
          <w:rtl/>
        </w:rPr>
        <w:t xml:space="preserve">. לפיכך החופש </w:t>
      </w:r>
      <w:r w:rsidR="00A257AB">
        <w:rPr>
          <w:rFonts w:asciiTheme="majorBidi" w:hAnsiTheme="majorBidi" w:cs="David" w:hint="cs"/>
          <w:rtl/>
        </w:rPr>
        <w:t>במובנו השלילי</w:t>
      </w:r>
      <w:r w:rsidR="003F0550" w:rsidRPr="00D235B3">
        <w:rPr>
          <w:rFonts w:asciiTheme="majorBidi" w:hAnsiTheme="majorBidi" w:cs="David"/>
          <w:rtl/>
        </w:rPr>
        <w:t xml:space="preserve"> לא תלוי בפרט</w:t>
      </w:r>
      <w:r w:rsidR="00D7623A" w:rsidRPr="00D235B3">
        <w:rPr>
          <w:rFonts w:asciiTheme="majorBidi" w:hAnsiTheme="majorBidi" w:cs="David"/>
          <w:rtl/>
        </w:rPr>
        <w:t xml:space="preserve"> או בקבוצה,</w:t>
      </w:r>
      <w:r w:rsidR="003F0550" w:rsidRPr="00D235B3">
        <w:rPr>
          <w:rFonts w:asciiTheme="majorBidi" w:hAnsiTheme="majorBidi" w:cs="David"/>
          <w:rtl/>
        </w:rPr>
        <w:t xml:space="preserve"> אלא </w:t>
      </w:r>
      <w:r w:rsidR="00D7623A" w:rsidRPr="00D235B3">
        <w:rPr>
          <w:rFonts w:asciiTheme="majorBidi" w:hAnsiTheme="majorBidi" w:cs="David"/>
          <w:rtl/>
        </w:rPr>
        <w:t xml:space="preserve">מותנה </w:t>
      </w:r>
      <w:r w:rsidR="003F0550" w:rsidRPr="00D235B3">
        <w:rPr>
          <w:rFonts w:asciiTheme="majorBidi" w:hAnsiTheme="majorBidi" w:cs="David"/>
          <w:rtl/>
        </w:rPr>
        <w:t>ב</w:t>
      </w:r>
      <w:r w:rsidR="00510541" w:rsidRPr="00D235B3">
        <w:rPr>
          <w:rFonts w:asciiTheme="majorBidi" w:hAnsiTheme="majorBidi" w:cs="David"/>
          <w:rtl/>
        </w:rPr>
        <w:t xml:space="preserve">נכונות של </w:t>
      </w:r>
      <w:r w:rsidR="00A257AB">
        <w:rPr>
          <w:rFonts w:asciiTheme="majorBidi" w:hAnsiTheme="majorBidi" w:cs="David" w:hint="cs"/>
          <w:rtl/>
        </w:rPr>
        <w:t>הסביבה האנושית</w:t>
      </w:r>
      <w:r w:rsidR="00D7623A" w:rsidRPr="00D235B3">
        <w:rPr>
          <w:rFonts w:asciiTheme="majorBidi" w:hAnsiTheme="majorBidi" w:cs="David"/>
          <w:rtl/>
        </w:rPr>
        <w:t xml:space="preserve">, </w:t>
      </w:r>
      <w:r w:rsidR="00A257AB">
        <w:rPr>
          <w:rFonts w:asciiTheme="majorBidi" w:hAnsiTheme="majorBidi" w:cs="David" w:hint="cs"/>
          <w:rtl/>
        </w:rPr>
        <w:t>(</w:t>
      </w:r>
      <w:r w:rsidR="00D7623A" w:rsidRPr="00D235B3">
        <w:rPr>
          <w:rFonts w:asciiTheme="majorBidi" w:hAnsiTheme="majorBidi" w:cs="David"/>
          <w:rtl/>
        </w:rPr>
        <w:t>הזולת, החברה, השלטון</w:t>
      </w:r>
      <w:r w:rsidR="00A257AB">
        <w:rPr>
          <w:rFonts w:asciiTheme="majorBidi" w:hAnsiTheme="majorBidi" w:cs="David" w:hint="cs"/>
          <w:rtl/>
        </w:rPr>
        <w:t>)</w:t>
      </w:r>
      <w:r w:rsidR="00D7623A" w:rsidRPr="00D235B3">
        <w:rPr>
          <w:rFonts w:asciiTheme="majorBidi" w:hAnsiTheme="majorBidi" w:cs="David"/>
          <w:rtl/>
        </w:rPr>
        <w:t xml:space="preserve"> לרסן את עצמם, ולשמור על חירותם</w:t>
      </w:r>
      <w:r w:rsidR="00A4675B" w:rsidRPr="00D235B3">
        <w:rPr>
          <w:rFonts w:asciiTheme="majorBidi" w:hAnsiTheme="majorBidi" w:cs="David"/>
          <w:rtl/>
        </w:rPr>
        <w:t xml:space="preserve"> </w:t>
      </w:r>
      <w:r w:rsidR="00D7623A" w:rsidRPr="00D235B3">
        <w:rPr>
          <w:rFonts w:asciiTheme="majorBidi" w:hAnsiTheme="majorBidi" w:cs="David"/>
          <w:rtl/>
        </w:rPr>
        <w:t xml:space="preserve">של יחידים וקבוצות </w:t>
      </w:r>
      <w:r w:rsidR="00510541" w:rsidRPr="00D235B3">
        <w:rPr>
          <w:rFonts w:asciiTheme="majorBidi" w:hAnsiTheme="majorBidi" w:cs="David"/>
          <w:rtl/>
        </w:rPr>
        <w:t xml:space="preserve">לחשוב, לומר ולעשות את </w:t>
      </w:r>
      <w:r w:rsidR="00D7623A" w:rsidRPr="00D235B3">
        <w:rPr>
          <w:rFonts w:asciiTheme="majorBidi" w:hAnsiTheme="majorBidi" w:cs="David"/>
          <w:rtl/>
        </w:rPr>
        <w:t>שהם</w:t>
      </w:r>
      <w:r w:rsidR="00510541" w:rsidRPr="00D235B3">
        <w:rPr>
          <w:rFonts w:asciiTheme="majorBidi" w:hAnsiTheme="majorBidi" w:cs="David"/>
          <w:rtl/>
        </w:rPr>
        <w:t xml:space="preserve"> </w:t>
      </w:r>
      <w:r w:rsidR="00D7623A" w:rsidRPr="00D235B3">
        <w:rPr>
          <w:rFonts w:asciiTheme="majorBidi" w:hAnsiTheme="majorBidi" w:cs="David"/>
          <w:rtl/>
        </w:rPr>
        <w:t>רוצים</w:t>
      </w:r>
      <w:r w:rsidR="00F811FA">
        <w:rPr>
          <w:rFonts w:asciiTheme="majorBidi" w:hAnsiTheme="majorBidi" w:cs="David" w:hint="cs"/>
          <w:rtl/>
        </w:rPr>
        <w:t>.</w:t>
      </w:r>
      <w:r w:rsidR="00613F04">
        <w:rPr>
          <w:rFonts w:asciiTheme="majorBidi" w:hAnsiTheme="majorBidi" w:cs="David" w:hint="cs"/>
          <w:rtl/>
        </w:rPr>
        <w:t xml:space="preserve"> </w:t>
      </w:r>
      <w:r w:rsidR="004E4D35" w:rsidRPr="00D235B3">
        <w:rPr>
          <w:rFonts w:asciiTheme="majorBidi" w:hAnsiTheme="majorBidi" w:cs="David"/>
          <w:rtl/>
        </w:rPr>
        <w:t xml:space="preserve">חירות </w:t>
      </w:r>
      <w:r w:rsidR="00113CB9" w:rsidRPr="00D235B3">
        <w:rPr>
          <w:rFonts w:asciiTheme="majorBidi" w:hAnsiTheme="majorBidi" w:cs="David"/>
          <w:rtl/>
        </w:rPr>
        <w:t xml:space="preserve">במובנה החיובי </w:t>
      </w:r>
      <w:r w:rsidR="004E4D35" w:rsidRPr="00D235B3">
        <w:rPr>
          <w:rFonts w:asciiTheme="majorBidi" w:hAnsiTheme="majorBidi" w:cs="David"/>
          <w:rtl/>
        </w:rPr>
        <w:t xml:space="preserve">מדגישה </w:t>
      </w:r>
      <w:r w:rsidR="003C7266" w:rsidRPr="00D235B3">
        <w:rPr>
          <w:rFonts w:asciiTheme="majorBidi" w:hAnsiTheme="majorBidi" w:cs="David"/>
          <w:rtl/>
        </w:rPr>
        <w:t>את ההיבט של אי-תלות</w:t>
      </w:r>
      <w:r w:rsidR="007444CC" w:rsidRPr="00D235B3">
        <w:rPr>
          <w:rFonts w:asciiTheme="majorBidi" w:hAnsiTheme="majorBidi" w:cs="David"/>
          <w:rtl/>
        </w:rPr>
        <w:t>, של אוטונומיה</w:t>
      </w:r>
      <w:r w:rsidR="00C9579A">
        <w:rPr>
          <w:rFonts w:asciiTheme="majorBidi" w:hAnsiTheme="majorBidi" w:cs="David" w:hint="cs"/>
          <w:rtl/>
        </w:rPr>
        <w:t>. הכוונה היא שהמניע של האדם יהיה בלתי תלוי בנסיבות חיצוניות לו</w:t>
      </w:r>
      <w:r w:rsidR="009F2BB4">
        <w:rPr>
          <w:rFonts w:asciiTheme="majorBidi" w:hAnsiTheme="majorBidi" w:cs="David" w:hint="cs"/>
          <w:rtl/>
        </w:rPr>
        <w:t>,</w:t>
      </w:r>
      <w:r w:rsidR="00C9579A">
        <w:rPr>
          <w:rFonts w:asciiTheme="majorBidi" w:hAnsiTheme="majorBidi" w:cs="David" w:hint="cs"/>
          <w:rtl/>
        </w:rPr>
        <w:t xml:space="preserve"> אלא אוטונומי. כלומר, שהמעשים, הדעות, ההכרעות שלו </w:t>
      </w:r>
      <w:r w:rsidR="009F2BB4">
        <w:rPr>
          <w:rFonts w:asciiTheme="majorBidi" w:hAnsiTheme="majorBidi" w:cs="David" w:hint="cs"/>
          <w:rtl/>
        </w:rPr>
        <w:t xml:space="preserve">ינבעו ממנו עצמו ולא </w:t>
      </w:r>
      <w:r w:rsidR="00F811FA">
        <w:rPr>
          <w:rFonts w:asciiTheme="majorBidi" w:hAnsiTheme="majorBidi" w:cs="David" w:hint="cs"/>
          <w:rtl/>
        </w:rPr>
        <w:t>י</w:t>
      </w:r>
      <w:r w:rsidR="00931579">
        <w:rPr>
          <w:rFonts w:asciiTheme="majorBidi" w:hAnsiTheme="majorBidi" w:cs="David" w:hint="cs"/>
          <w:rtl/>
        </w:rPr>
        <w:t xml:space="preserve">יגרמו </w:t>
      </w:r>
      <w:r w:rsidR="00F811FA">
        <w:rPr>
          <w:rFonts w:asciiTheme="majorBidi" w:hAnsiTheme="majorBidi" w:cs="David" w:hint="cs"/>
          <w:rtl/>
        </w:rPr>
        <w:t>ויושפעו, ללא שיקול דעת עצמי, על ידי גורמים חיצוניים כלשהם, כמו בובה על חוט (ברלין, 1987</w:t>
      </w:r>
      <w:r w:rsidR="00FE4590">
        <w:rPr>
          <w:rFonts w:asciiTheme="majorBidi" w:hAnsiTheme="majorBidi" w:cs="David" w:hint="cs"/>
          <w:rtl/>
        </w:rPr>
        <w:t xml:space="preserve">; </w:t>
      </w:r>
      <w:proofErr w:type="spellStart"/>
      <w:r w:rsidR="00FE4590" w:rsidRPr="006D65F0">
        <w:rPr>
          <w:rFonts w:asciiTheme="majorBidi" w:hAnsiTheme="majorBidi" w:cs="David"/>
        </w:rPr>
        <w:t>Christman</w:t>
      </w:r>
      <w:proofErr w:type="spellEnd"/>
      <w:r w:rsidR="00FE4590">
        <w:rPr>
          <w:rFonts w:asciiTheme="majorBidi" w:hAnsiTheme="majorBidi" w:cs="David"/>
        </w:rPr>
        <w:t>, 2015</w:t>
      </w:r>
      <w:r w:rsidR="00F811FA">
        <w:rPr>
          <w:rFonts w:asciiTheme="majorBidi" w:hAnsiTheme="majorBidi" w:cs="David" w:hint="cs"/>
          <w:rtl/>
        </w:rPr>
        <w:t>)</w:t>
      </w:r>
      <w:r w:rsidR="00F811FA" w:rsidRPr="00D235B3">
        <w:rPr>
          <w:rFonts w:asciiTheme="majorBidi" w:hAnsiTheme="majorBidi" w:cs="David"/>
          <w:rtl/>
        </w:rPr>
        <w:t>.</w:t>
      </w:r>
    </w:p>
    <w:p w14:paraId="1869F02B" w14:textId="29B938C1" w:rsidR="00D51BCE" w:rsidRPr="00D235B3" w:rsidRDefault="002930E9" w:rsidP="00901F1B">
      <w:pPr>
        <w:spacing w:line="480" w:lineRule="auto"/>
        <w:rPr>
          <w:rFonts w:asciiTheme="majorBidi" w:hAnsiTheme="majorBidi" w:cs="David"/>
          <w:rtl/>
        </w:rPr>
      </w:pPr>
      <w:r w:rsidRPr="00D235B3">
        <w:rPr>
          <w:rFonts w:asciiTheme="majorBidi" w:hAnsiTheme="majorBidi" w:cs="David"/>
          <w:rtl/>
        </w:rPr>
        <w:t>שני ה</w:t>
      </w:r>
      <w:r w:rsidR="00944BEC" w:rsidRPr="00D235B3">
        <w:rPr>
          <w:rFonts w:asciiTheme="majorBidi" w:hAnsiTheme="majorBidi" w:cs="David"/>
          <w:rtl/>
        </w:rPr>
        <w:t xml:space="preserve">מאפיינים </w:t>
      </w:r>
      <w:r w:rsidRPr="00D235B3">
        <w:rPr>
          <w:rFonts w:asciiTheme="majorBidi" w:hAnsiTheme="majorBidi" w:cs="David"/>
          <w:rtl/>
        </w:rPr>
        <w:t>הללו</w:t>
      </w:r>
      <w:r w:rsidR="00944BEC" w:rsidRPr="00D235B3">
        <w:rPr>
          <w:rFonts w:asciiTheme="majorBidi" w:hAnsiTheme="majorBidi" w:cs="David"/>
          <w:rtl/>
        </w:rPr>
        <w:t xml:space="preserve"> של חופש חופפים ל</w:t>
      </w:r>
      <w:r w:rsidR="00BC71BF" w:rsidRPr="00D235B3">
        <w:rPr>
          <w:rFonts w:asciiTheme="majorBidi" w:hAnsiTheme="majorBidi" w:cs="David"/>
          <w:rtl/>
        </w:rPr>
        <w:t>רעיון של פנאי או זמן פנוי (</w:t>
      </w:r>
      <w:r w:rsidR="00BC71BF" w:rsidRPr="00D235B3">
        <w:rPr>
          <w:rFonts w:asciiTheme="majorBidi" w:hAnsiTheme="majorBidi" w:cs="David"/>
        </w:rPr>
        <w:t>leisure</w:t>
      </w:r>
      <w:r w:rsidR="00BC71BF" w:rsidRPr="00D235B3">
        <w:rPr>
          <w:rFonts w:asciiTheme="majorBidi" w:hAnsiTheme="majorBidi" w:cs="David"/>
          <w:rtl/>
        </w:rPr>
        <w:t>)</w:t>
      </w:r>
      <w:r w:rsidR="00375D1C" w:rsidRPr="00D235B3">
        <w:rPr>
          <w:rFonts w:asciiTheme="majorBidi" w:hAnsiTheme="majorBidi" w:cs="David"/>
          <w:rtl/>
        </w:rPr>
        <w:t xml:space="preserve">, בדיוק באותם מובנים. </w:t>
      </w:r>
      <w:r w:rsidR="000966A2" w:rsidRPr="00D235B3">
        <w:rPr>
          <w:rFonts w:asciiTheme="majorBidi" w:hAnsiTheme="majorBidi" w:cs="David"/>
          <w:rtl/>
        </w:rPr>
        <w:t>אמנם הרעיון של פנאי הוא רחב וניתן לגשת לבירורו והבהרתו מנקודות שונות (</w:t>
      </w:r>
      <w:r w:rsidR="000966A2" w:rsidRPr="00D235B3">
        <w:rPr>
          <w:rFonts w:asciiTheme="majorBidi" w:hAnsiTheme="majorBidi" w:cs="David"/>
        </w:rPr>
        <w:t>Wise 2014</w:t>
      </w:r>
      <w:r w:rsidR="00C33FFB" w:rsidRPr="00D235B3">
        <w:rPr>
          <w:rFonts w:asciiTheme="majorBidi" w:hAnsiTheme="majorBidi" w:cs="David"/>
          <w:rtl/>
        </w:rPr>
        <w:t>; משיח,</w:t>
      </w:r>
      <w:r w:rsidR="007118DD">
        <w:rPr>
          <w:rFonts w:asciiTheme="majorBidi" w:hAnsiTheme="majorBidi" w:cs="David" w:hint="cs"/>
          <w:rtl/>
        </w:rPr>
        <w:t xml:space="preserve"> א., </w:t>
      </w:r>
      <w:proofErr w:type="spellStart"/>
      <w:r w:rsidR="00C33FFB" w:rsidRPr="00D235B3">
        <w:rPr>
          <w:rFonts w:asciiTheme="majorBidi" w:hAnsiTheme="majorBidi" w:cs="David"/>
          <w:rtl/>
        </w:rPr>
        <w:t>ספקטור</w:t>
      </w:r>
      <w:proofErr w:type="spellEnd"/>
      <w:r w:rsidR="007118DD">
        <w:rPr>
          <w:rFonts w:asciiTheme="majorBidi" w:hAnsiTheme="majorBidi" w:cs="David" w:hint="cs"/>
          <w:rtl/>
        </w:rPr>
        <w:t>, ק.,</w:t>
      </w:r>
      <w:r w:rsidR="00C33FFB" w:rsidRPr="00D235B3">
        <w:rPr>
          <w:rFonts w:asciiTheme="majorBidi" w:hAnsiTheme="majorBidi" w:cs="David"/>
          <w:rtl/>
        </w:rPr>
        <w:t xml:space="preserve"> ורונן,</w:t>
      </w:r>
      <w:r w:rsidR="007118DD">
        <w:rPr>
          <w:rFonts w:asciiTheme="majorBidi" w:hAnsiTheme="majorBidi" w:cs="David" w:hint="cs"/>
          <w:rtl/>
        </w:rPr>
        <w:t xml:space="preserve"> א.,</w:t>
      </w:r>
      <w:r w:rsidR="00C33FFB" w:rsidRPr="00D235B3">
        <w:rPr>
          <w:rFonts w:asciiTheme="majorBidi" w:hAnsiTheme="majorBidi" w:cs="David"/>
          <w:rtl/>
        </w:rPr>
        <w:t xml:space="preserve"> 2004</w:t>
      </w:r>
      <w:r w:rsidR="000966A2" w:rsidRPr="00D235B3">
        <w:rPr>
          <w:rFonts w:asciiTheme="majorBidi" w:hAnsiTheme="majorBidi" w:cs="David"/>
          <w:rtl/>
        </w:rPr>
        <w:t>)</w:t>
      </w:r>
      <w:r w:rsidR="00BB5FA9" w:rsidRPr="00D235B3">
        <w:rPr>
          <w:rFonts w:asciiTheme="majorBidi" w:hAnsiTheme="majorBidi" w:cs="David"/>
          <w:rtl/>
        </w:rPr>
        <w:t>. כמו כן ייתכנו</w:t>
      </w:r>
      <w:r w:rsidR="00FC087B" w:rsidRPr="00D235B3">
        <w:rPr>
          <w:rFonts w:asciiTheme="majorBidi" w:hAnsiTheme="majorBidi" w:cs="David"/>
          <w:rtl/>
        </w:rPr>
        <w:t xml:space="preserve"> הבדלים עמוקים בתפיסת הפנאי בין תרבויות </w:t>
      </w:r>
      <w:r w:rsidR="00F227B3" w:rsidRPr="00D235B3">
        <w:rPr>
          <w:rFonts w:asciiTheme="majorBidi" w:hAnsiTheme="majorBidi" w:cs="David"/>
          <w:rtl/>
        </w:rPr>
        <w:t>(</w:t>
      </w:r>
      <w:r w:rsidR="00FC087B" w:rsidRPr="00D235B3">
        <w:rPr>
          <w:rFonts w:asciiTheme="majorBidi" w:hAnsiTheme="majorBidi" w:cs="David"/>
        </w:rPr>
        <w:t>Parr, 2006</w:t>
      </w:r>
      <w:r w:rsidR="00F227B3" w:rsidRPr="00D235B3">
        <w:rPr>
          <w:rFonts w:asciiTheme="majorBidi" w:hAnsiTheme="majorBidi" w:cs="David"/>
          <w:rtl/>
        </w:rPr>
        <w:t>)</w:t>
      </w:r>
      <w:r w:rsidR="00FC087B" w:rsidRPr="00D235B3">
        <w:rPr>
          <w:rFonts w:asciiTheme="majorBidi" w:hAnsiTheme="majorBidi" w:cs="David"/>
          <w:rtl/>
        </w:rPr>
        <w:t xml:space="preserve">. עם זאת, </w:t>
      </w:r>
      <w:r w:rsidR="005C3ED3">
        <w:rPr>
          <w:rFonts w:asciiTheme="majorBidi" w:hAnsiTheme="majorBidi" w:cs="David" w:hint="cs"/>
          <w:rtl/>
        </w:rPr>
        <w:t>וכנקודת פתיחה לדיון, נתחיל</w:t>
      </w:r>
      <w:r w:rsidR="00FC087B" w:rsidRPr="00D235B3">
        <w:rPr>
          <w:rFonts w:asciiTheme="majorBidi" w:hAnsiTheme="majorBidi" w:cs="David"/>
          <w:rtl/>
        </w:rPr>
        <w:t xml:space="preserve"> </w:t>
      </w:r>
      <w:r w:rsidR="005C3ED3">
        <w:rPr>
          <w:rFonts w:asciiTheme="majorBidi" w:hAnsiTheme="majorBidi" w:cs="David" w:hint="cs"/>
          <w:rtl/>
        </w:rPr>
        <w:t>ב</w:t>
      </w:r>
      <w:r w:rsidR="00FC087B" w:rsidRPr="00D235B3">
        <w:rPr>
          <w:rFonts w:asciiTheme="majorBidi" w:hAnsiTheme="majorBidi" w:cs="David"/>
          <w:rtl/>
        </w:rPr>
        <w:t>הגדרה של פנאי</w:t>
      </w:r>
      <w:r w:rsidR="005C3ED3">
        <w:rPr>
          <w:rFonts w:asciiTheme="majorBidi" w:hAnsiTheme="majorBidi" w:cs="David" w:hint="cs"/>
          <w:rtl/>
        </w:rPr>
        <w:t>,</w:t>
      </w:r>
      <w:r w:rsidR="00DC3A61" w:rsidRPr="00D235B3">
        <w:rPr>
          <w:rFonts w:asciiTheme="majorBidi" w:hAnsiTheme="majorBidi" w:cs="David"/>
          <w:rtl/>
        </w:rPr>
        <w:t xml:space="preserve"> שאותה למעשה גם הנחנו בסקירה הקצרה למעלה</w:t>
      </w:r>
      <w:r w:rsidR="007703D4" w:rsidRPr="00D235B3">
        <w:rPr>
          <w:rFonts w:asciiTheme="majorBidi" w:hAnsiTheme="majorBidi" w:cs="David"/>
          <w:rtl/>
        </w:rPr>
        <w:t>,</w:t>
      </w:r>
      <w:r w:rsidR="00FC087B" w:rsidRPr="00D235B3">
        <w:rPr>
          <w:rFonts w:asciiTheme="majorBidi" w:hAnsiTheme="majorBidi" w:cs="David"/>
          <w:rtl/>
        </w:rPr>
        <w:t xml:space="preserve"> כ"פעילויות שאדם מעורב בהן מרצונו כאשר הוא חופשי מכל עבודה שהיא, או מחויבות חברתית או משפחתית"</w:t>
      </w:r>
      <w:r w:rsidR="007703D4" w:rsidRPr="00D235B3">
        <w:rPr>
          <w:rFonts w:asciiTheme="majorBidi" w:hAnsiTheme="majorBidi" w:cs="David"/>
          <w:rtl/>
        </w:rPr>
        <w:t xml:space="preserve"> (</w:t>
      </w:r>
      <w:proofErr w:type="spellStart"/>
      <w:r w:rsidR="007703D4" w:rsidRPr="00D235B3">
        <w:rPr>
          <w:rFonts w:asciiTheme="majorBidi" w:hAnsiTheme="majorBidi" w:cs="David"/>
        </w:rPr>
        <w:t>Joudrey</w:t>
      </w:r>
      <w:proofErr w:type="spellEnd"/>
      <w:r w:rsidR="007703D4" w:rsidRPr="00D235B3">
        <w:rPr>
          <w:rFonts w:asciiTheme="majorBidi" w:hAnsiTheme="majorBidi" w:cs="David"/>
        </w:rPr>
        <w:t xml:space="preserve"> &amp; Wallace, 2009, 197</w:t>
      </w:r>
      <w:r w:rsidR="00AE7204">
        <w:rPr>
          <w:rFonts w:asciiTheme="majorBidi" w:hAnsiTheme="majorBidi" w:cs="David" w:hint="cs"/>
          <w:rtl/>
        </w:rPr>
        <w:t>,</w:t>
      </w:r>
      <w:r w:rsidR="00DC3A61" w:rsidRPr="00D235B3">
        <w:rPr>
          <w:rFonts w:asciiTheme="majorBidi" w:hAnsiTheme="majorBidi" w:cs="David"/>
          <w:rtl/>
        </w:rPr>
        <w:t xml:space="preserve"> תרגום שלי</w:t>
      </w:r>
      <w:r w:rsidR="007703D4" w:rsidRPr="00D235B3">
        <w:rPr>
          <w:rFonts w:asciiTheme="majorBidi" w:hAnsiTheme="majorBidi" w:cs="David"/>
          <w:rtl/>
        </w:rPr>
        <w:t>)</w:t>
      </w:r>
      <w:r w:rsidR="00B36ABC" w:rsidRPr="00D235B3">
        <w:rPr>
          <w:rFonts w:asciiTheme="majorBidi" w:hAnsiTheme="majorBidi" w:cs="David"/>
          <w:rtl/>
        </w:rPr>
        <w:t>. החיבור לחופש ו</w:t>
      </w:r>
      <w:r w:rsidR="003A1090" w:rsidRPr="00D235B3">
        <w:rPr>
          <w:rFonts w:asciiTheme="majorBidi" w:hAnsiTheme="majorBidi" w:cs="David"/>
          <w:rtl/>
        </w:rPr>
        <w:t>ל</w:t>
      </w:r>
      <w:r w:rsidR="00B36ABC" w:rsidRPr="00D235B3">
        <w:rPr>
          <w:rFonts w:asciiTheme="majorBidi" w:hAnsiTheme="majorBidi" w:cs="David"/>
          <w:rtl/>
        </w:rPr>
        <w:t>בחירה מקבל מיקוד גם אצל</w:t>
      </w:r>
      <w:r w:rsidR="00D51BCE" w:rsidRPr="00D235B3">
        <w:rPr>
          <w:rFonts w:asciiTheme="majorBidi" w:hAnsiTheme="majorBidi" w:cs="David"/>
          <w:rtl/>
        </w:rPr>
        <w:t xml:space="preserve"> </w:t>
      </w:r>
      <w:proofErr w:type="spellStart"/>
      <w:r w:rsidR="001D4D74" w:rsidRPr="00D235B3">
        <w:rPr>
          <w:rFonts w:asciiTheme="majorBidi" w:hAnsiTheme="majorBidi" w:cs="David"/>
          <w:rtl/>
        </w:rPr>
        <w:t>סטב</w:t>
      </w:r>
      <w:r w:rsidR="00D22FDF" w:rsidRPr="00D235B3">
        <w:rPr>
          <w:rFonts w:asciiTheme="majorBidi" w:hAnsiTheme="majorBidi" w:cs="David"/>
          <w:rtl/>
        </w:rPr>
        <w:t>ּ</w:t>
      </w:r>
      <w:r w:rsidR="001D4D74" w:rsidRPr="00D235B3">
        <w:rPr>
          <w:rFonts w:asciiTheme="majorBidi" w:hAnsiTheme="majorBidi" w:cs="David"/>
          <w:rtl/>
        </w:rPr>
        <w:t>ינס</w:t>
      </w:r>
      <w:proofErr w:type="spellEnd"/>
      <w:r w:rsidR="00D51BCE" w:rsidRPr="00D235B3">
        <w:rPr>
          <w:rFonts w:asciiTheme="majorBidi" w:hAnsiTheme="majorBidi" w:cs="David"/>
          <w:rtl/>
        </w:rPr>
        <w:t xml:space="preserve"> </w:t>
      </w:r>
      <w:r w:rsidR="001D4D74" w:rsidRPr="00D235B3">
        <w:rPr>
          <w:rFonts w:asciiTheme="majorBidi" w:hAnsiTheme="majorBidi" w:cs="David"/>
          <w:rtl/>
        </w:rPr>
        <w:t>(</w:t>
      </w:r>
      <w:r w:rsidR="001D4D74" w:rsidRPr="00D235B3">
        <w:rPr>
          <w:rFonts w:asciiTheme="majorBidi" w:hAnsiTheme="majorBidi" w:cs="David"/>
        </w:rPr>
        <w:t>Stebbins, 2005</w:t>
      </w:r>
      <w:r w:rsidR="00D51BCE" w:rsidRPr="00D235B3">
        <w:rPr>
          <w:rFonts w:asciiTheme="majorBidi" w:hAnsiTheme="majorBidi" w:cs="David"/>
          <w:rtl/>
        </w:rPr>
        <w:t>)</w:t>
      </w:r>
      <w:r w:rsidR="00CC4D05" w:rsidRPr="00D235B3">
        <w:rPr>
          <w:rFonts w:asciiTheme="majorBidi" w:hAnsiTheme="majorBidi" w:cs="David"/>
          <w:rtl/>
        </w:rPr>
        <w:t>,</w:t>
      </w:r>
      <w:r w:rsidR="00D51BCE" w:rsidRPr="00D235B3">
        <w:rPr>
          <w:rFonts w:asciiTheme="majorBidi" w:hAnsiTheme="majorBidi" w:cs="David"/>
          <w:rtl/>
        </w:rPr>
        <w:t xml:space="preserve"> </w:t>
      </w:r>
      <w:r w:rsidR="001705D8" w:rsidRPr="00D235B3">
        <w:rPr>
          <w:rFonts w:asciiTheme="majorBidi" w:hAnsiTheme="majorBidi" w:cs="David"/>
          <w:rtl/>
        </w:rPr>
        <w:t xml:space="preserve">שמבקר את </w:t>
      </w:r>
      <w:r w:rsidR="00226B0B" w:rsidRPr="00D235B3">
        <w:rPr>
          <w:rFonts w:asciiTheme="majorBidi" w:hAnsiTheme="majorBidi" w:cs="David"/>
          <w:rtl/>
        </w:rPr>
        <w:t xml:space="preserve">הניסיונות </w:t>
      </w:r>
      <w:r w:rsidR="00CC4D05" w:rsidRPr="00D235B3">
        <w:rPr>
          <w:rFonts w:asciiTheme="majorBidi" w:hAnsiTheme="majorBidi" w:cs="David"/>
          <w:rtl/>
        </w:rPr>
        <w:t>האחרונים</w:t>
      </w:r>
      <w:r w:rsidR="0017594F" w:rsidRPr="00D235B3">
        <w:rPr>
          <w:rFonts w:asciiTheme="majorBidi" w:hAnsiTheme="majorBidi" w:cs="David"/>
          <w:rtl/>
        </w:rPr>
        <w:t xml:space="preserve"> של הדיון</w:t>
      </w:r>
      <w:r w:rsidR="001705D8" w:rsidRPr="00D235B3">
        <w:rPr>
          <w:rFonts w:asciiTheme="majorBidi" w:hAnsiTheme="majorBidi" w:cs="David"/>
          <w:rtl/>
        </w:rPr>
        <w:t xml:space="preserve"> בפנאי</w:t>
      </w:r>
      <w:r w:rsidR="0017594F" w:rsidRPr="00D235B3">
        <w:rPr>
          <w:rFonts w:asciiTheme="majorBidi" w:hAnsiTheme="majorBidi" w:cs="David"/>
          <w:rtl/>
        </w:rPr>
        <w:t>,</w:t>
      </w:r>
      <w:r w:rsidR="00CC4D05" w:rsidRPr="00D235B3">
        <w:rPr>
          <w:rFonts w:asciiTheme="majorBidi" w:hAnsiTheme="majorBidi" w:cs="David"/>
          <w:rtl/>
        </w:rPr>
        <w:t xml:space="preserve"> </w:t>
      </w:r>
      <w:r w:rsidR="001705D8" w:rsidRPr="00D235B3">
        <w:rPr>
          <w:rFonts w:asciiTheme="majorBidi" w:hAnsiTheme="majorBidi" w:cs="David"/>
          <w:rtl/>
        </w:rPr>
        <w:t>אשר ראו בו</w:t>
      </w:r>
      <w:r w:rsidR="00226B0B" w:rsidRPr="00D235B3">
        <w:rPr>
          <w:rFonts w:asciiTheme="majorBidi" w:hAnsiTheme="majorBidi" w:cs="David"/>
          <w:rtl/>
        </w:rPr>
        <w:t xml:space="preserve"> מערך של פעילויות מוכתבות </w:t>
      </w:r>
      <w:r w:rsidR="001705D8" w:rsidRPr="00D235B3">
        <w:rPr>
          <w:rFonts w:asciiTheme="majorBidi" w:hAnsiTheme="majorBidi" w:cs="David"/>
          <w:rtl/>
        </w:rPr>
        <w:t xml:space="preserve">מבחינה </w:t>
      </w:r>
      <w:r w:rsidR="00226B0B" w:rsidRPr="00D235B3">
        <w:rPr>
          <w:rFonts w:asciiTheme="majorBidi" w:hAnsiTheme="majorBidi" w:cs="David"/>
          <w:rtl/>
        </w:rPr>
        <w:t>חברתית</w:t>
      </w:r>
      <w:r w:rsidR="006965FC">
        <w:rPr>
          <w:rFonts w:asciiTheme="majorBidi" w:hAnsiTheme="majorBidi" w:cs="David" w:hint="cs"/>
          <w:rtl/>
        </w:rPr>
        <w:t xml:space="preserve">, למשל, קריאה, נופש ותיירות, או עיסוק </w:t>
      </w:r>
      <w:r w:rsidR="000B68D0">
        <w:rPr>
          <w:rFonts w:asciiTheme="majorBidi" w:hAnsiTheme="majorBidi" w:cs="David" w:hint="cs"/>
          <w:rtl/>
        </w:rPr>
        <w:t>בתחביב</w:t>
      </w:r>
      <w:r w:rsidR="001705D8" w:rsidRPr="00D235B3">
        <w:rPr>
          <w:rFonts w:asciiTheme="majorBidi" w:hAnsiTheme="majorBidi" w:cs="David"/>
          <w:rtl/>
        </w:rPr>
        <w:t>.</w:t>
      </w:r>
      <w:r w:rsidR="006E57D4" w:rsidRPr="00D235B3">
        <w:rPr>
          <w:rFonts w:asciiTheme="majorBidi" w:hAnsiTheme="majorBidi" w:cs="David"/>
          <w:rtl/>
        </w:rPr>
        <w:t xml:space="preserve"> התנגדות חדה לגישה זו עולה גם מקרב אלה הרואים בפנאי מצב קיומי-תודעתי (משיח, </w:t>
      </w:r>
      <w:proofErr w:type="spellStart"/>
      <w:r w:rsidR="006E57D4" w:rsidRPr="00D235B3">
        <w:rPr>
          <w:rFonts w:asciiTheme="majorBidi" w:hAnsiTheme="majorBidi" w:cs="David"/>
          <w:rtl/>
        </w:rPr>
        <w:t>ספקטור</w:t>
      </w:r>
      <w:proofErr w:type="spellEnd"/>
      <w:r w:rsidR="006E57D4" w:rsidRPr="00D235B3">
        <w:rPr>
          <w:rFonts w:asciiTheme="majorBidi" w:hAnsiTheme="majorBidi" w:cs="David"/>
          <w:rtl/>
        </w:rPr>
        <w:t xml:space="preserve"> ורונן, 2004, 13). </w:t>
      </w:r>
      <w:proofErr w:type="spellStart"/>
      <w:r w:rsidR="006E57D4" w:rsidRPr="00D235B3">
        <w:rPr>
          <w:rFonts w:asciiTheme="majorBidi" w:hAnsiTheme="majorBidi" w:cs="David"/>
          <w:rtl/>
        </w:rPr>
        <w:t>סטבּינס</w:t>
      </w:r>
      <w:proofErr w:type="spellEnd"/>
      <w:r w:rsidR="006E57D4" w:rsidRPr="00D235B3">
        <w:rPr>
          <w:rFonts w:asciiTheme="majorBidi" w:hAnsiTheme="majorBidi" w:cs="David"/>
          <w:rtl/>
        </w:rPr>
        <w:t xml:space="preserve"> טוען כי תפיסת הפנאי כפעילות מסוימת</w:t>
      </w:r>
      <w:r w:rsidR="001705D8" w:rsidRPr="00D235B3">
        <w:rPr>
          <w:rFonts w:asciiTheme="majorBidi" w:hAnsiTheme="majorBidi" w:cs="David"/>
          <w:rtl/>
        </w:rPr>
        <w:t xml:space="preserve"> </w:t>
      </w:r>
      <w:r w:rsidR="00226B0B" w:rsidRPr="00D235B3">
        <w:rPr>
          <w:rFonts w:asciiTheme="majorBidi" w:hAnsiTheme="majorBidi" w:cs="David"/>
          <w:rtl/>
        </w:rPr>
        <w:t>מעקר</w:t>
      </w:r>
      <w:r w:rsidR="001705D8" w:rsidRPr="00D235B3">
        <w:rPr>
          <w:rFonts w:asciiTheme="majorBidi" w:hAnsiTheme="majorBidi" w:cs="David"/>
          <w:rtl/>
        </w:rPr>
        <w:t>ת</w:t>
      </w:r>
      <w:r w:rsidR="00CC4D05" w:rsidRPr="00D235B3">
        <w:rPr>
          <w:rFonts w:asciiTheme="majorBidi" w:hAnsiTheme="majorBidi" w:cs="David"/>
          <w:rtl/>
        </w:rPr>
        <w:t xml:space="preserve"> את</w:t>
      </w:r>
      <w:r w:rsidR="00226B0B" w:rsidRPr="00D235B3">
        <w:rPr>
          <w:rFonts w:asciiTheme="majorBidi" w:hAnsiTheme="majorBidi" w:cs="David"/>
          <w:rtl/>
        </w:rPr>
        <w:t xml:space="preserve"> מהות </w:t>
      </w:r>
      <w:r w:rsidR="001705D8" w:rsidRPr="00D235B3">
        <w:rPr>
          <w:rFonts w:asciiTheme="majorBidi" w:hAnsiTheme="majorBidi" w:cs="David"/>
          <w:rtl/>
        </w:rPr>
        <w:t xml:space="preserve">הפנאי. </w:t>
      </w:r>
      <w:r w:rsidR="00226B0B" w:rsidRPr="00D235B3">
        <w:rPr>
          <w:rFonts w:asciiTheme="majorBidi" w:hAnsiTheme="majorBidi" w:cs="David"/>
          <w:rtl/>
        </w:rPr>
        <w:t>לפי</w:t>
      </w:r>
      <w:r w:rsidR="0017594F" w:rsidRPr="00D235B3">
        <w:rPr>
          <w:rFonts w:asciiTheme="majorBidi" w:hAnsiTheme="majorBidi" w:cs="David"/>
          <w:rtl/>
        </w:rPr>
        <w:t xml:space="preserve">כך הוא קובע כי </w:t>
      </w:r>
      <w:r w:rsidR="00901F1B">
        <w:rPr>
          <w:rFonts w:asciiTheme="majorBidi" w:hAnsiTheme="majorBidi" w:cs="David" w:hint="cs"/>
          <w:rtl/>
        </w:rPr>
        <w:t xml:space="preserve">הגדרה מדויקת יותר של פנאי תדגיש את ההיבט של </w:t>
      </w:r>
      <w:r w:rsidR="00B45680" w:rsidRPr="00D235B3">
        <w:rPr>
          <w:rFonts w:asciiTheme="majorBidi" w:hAnsiTheme="majorBidi" w:cs="David"/>
          <w:rtl/>
        </w:rPr>
        <w:t>התנהגות שנעשית "שלא-מתוך-כפיה" (</w:t>
      </w:r>
      <w:r w:rsidR="00DD12D2" w:rsidRPr="00D235B3">
        <w:rPr>
          <w:rFonts w:asciiTheme="majorBidi" w:hAnsiTheme="majorBidi" w:cs="David"/>
        </w:rPr>
        <w:t>"</w:t>
      </w:r>
      <w:proofErr w:type="spellStart"/>
      <w:r w:rsidR="00B45680" w:rsidRPr="00D235B3">
        <w:rPr>
          <w:rFonts w:asciiTheme="majorBidi" w:hAnsiTheme="majorBidi" w:cs="David"/>
        </w:rPr>
        <w:t>uncoerced</w:t>
      </w:r>
      <w:proofErr w:type="spellEnd"/>
      <w:r w:rsidR="00DD12D2" w:rsidRPr="00D235B3">
        <w:rPr>
          <w:rFonts w:asciiTheme="majorBidi" w:hAnsiTheme="majorBidi" w:cs="David"/>
        </w:rPr>
        <w:t>"</w:t>
      </w:r>
      <w:r w:rsidR="000239AC" w:rsidRPr="00D235B3">
        <w:rPr>
          <w:rFonts w:asciiTheme="majorBidi" w:hAnsiTheme="majorBidi" w:cs="David"/>
          <w:rtl/>
        </w:rPr>
        <w:t xml:space="preserve">), או כפי שהוא כותב: </w:t>
      </w:r>
      <w:r w:rsidR="00B45680" w:rsidRPr="00D235B3">
        <w:rPr>
          <w:rFonts w:asciiTheme="majorBidi" w:hAnsiTheme="majorBidi" w:cs="David"/>
          <w:rtl/>
        </w:rPr>
        <w:t xml:space="preserve">"כאשר אנשים יוצרים את הפנאי שלהם התנהגותם היא שלא-מתוך-כפיה" </w:t>
      </w:r>
      <w:r w:rsidR="00F27AF2" w:rsidRPr="00D235B3">
        <w:rPr>
          <w:rFonts w:asciiTheme="majorBidi" w:hAnsiTheme="majorBidi" w:cs="David"/>
          <w:rtl/>
        </w:rPr>
        <w:t>(</w:t>
      </w:r>
      <w:r w:rsidR="00F27AF2" w:rsidRPr="00D235B3">
        <w:rPr>
          <w:rFonts w:asciiTheme="majorBidi" w:hAnsiTheme="majorBidi" w:cs="David"/>
        </w:rPr>
        <w:t>Stebbins, 2005</w:t>
      </w:r>
      <w:r w:rsidR="00F27AF2">
        <w:rPr>
          <w:rFonts w:asciiTheme="majorBidi" w:hAnsiTheme="majorBidi" w:cs="David"/>
        </w:rPr>
        <w:t>, 350</w:t>
      </w:r>
      <w:r w:rsidR="00F27AF2">
        <w:rPr>
          <w:rFonts w:asciiTheme="majorBidi" w:hAnsiTheme="majorBidi" w:cs="David" w:hint="cs"/>
          <w:rtl/>
        </w:rPr>
        <w:t>, תרגום שלי</w:t>
      </w:r>
      <w:r w:rsidR="00B45680" w:rsidRPr="00D235B3">
        <w:rPr>
          <w:rFonts w:asciiTheme="majorBidi" w:hAnsiTheme="majorBidi" w:cs="David"/>
          <w:rtl/>
        </w:rPr>
        <w:t>.</w:t>
      </w:r>
      <w:r w:rsidR="00604731" w:rsidRPr="00D235B3">
        <w:rPr>
          <w:rFonts w:asciiTheme="majorBidi" w:hAnsiTheme="majorBidi" w:cs="David"/>
          <w:rtl/>
        </w:rPr>
        <w:t xml:space="preserve"> גישה זו מרחיבה ודומה </w:t>
      </w:r>
      <w:proofErr w:type="spellStart"/>
      <w:r w:rsidR="00604731" w:rsidRPr="00D235B3">
        <w:rPr>
          <w:rFonts w:asciiTheme="majorBidi" w:hAnsiTheme="majorBidi" w:cs="David"/>
          <w:rtl/>
        </w:rPr>
        <w:t>באופיה</w:t>
      </w:r>
      <w:proofErr w:type="spellEnd"/>
      <w:r w:rsidR="00604731" w:rsidRPr="00D235B3">
        <w:rPr>
          <w:rFonts w:asciiTheme="majorBidi" w:hAnsiTheme="majorBidi" w:cs="David"/>
          <w:rtl/>
        </w:rPr>
        <w:t xml:space="preserve"> לרעיון החירות השלילית.</w:t>
      </w:r>
    </w:p>
    <w:p w14:paraId="332F509A" w14:textId="5BB085D8" w:rsidR="00C02730" w:rsidRPr="00D235B3" w:rsidRDefault="008B67EE" w:rsidP="00981972">
      <w:pPr>
        <w:spacing w:line="480" w:lineRule="auto"/>
        <w:rPr>
          <w:rFonts w:asciiTheme="majorBidi" w:hAnsiTheme="majorBidi" w:cs="David"/>
          <w:rtl/>
        </w:rPr>
      </w:pPr>
      <w:r w:rsidRPr="00D235B3">
        <w:rPr>
          <w:rFonts w:asciiTheme="majorBidi" w:hAnsiTheme="majorBidi" w:cs="David"/>
          <w:rtl/>
        </w:rPr>
        <w:lastRenderedPageBreak/>
        <w:t>אני מקבל את הביקורות</w:t>
      </w:r>
      <w:r w:rsidR="00EE4FE5">
        <w:rPr>
          <w:rFonts w:asciiTheme="majorBidi" w:hAnsiTheme="majorBidi" w:cs="David" w:hint="cs"/>
          <w:rtl/>
        </w:rPr>
        <w:t xml:space="preserve"> הללו</w:t>
      </w:r>
      <w:r w:rsidRPr="00D235B3">
        <w:rPr>
          <w:rFonts w:asciiTheme="majorBidi" w:hAnsiTheme="majorBidi" w:cs="David"/>
          <w:rtl/>
        </w:rPr>
        <w:t xml:space="preserve"> כנגד תפיסת הפנאי כ</w:t>
      </w:r>
      <w:r w:rsidR="00E6326D">
        <w:rPr>
          <w:rFonts w:asciiTheme="majorBidi" w:hAnsiTheme="majorBidi" w:cs="David" w:hint="cs"/>
          <w:rtl/>
        </w:rPr>
        <w:t>כלל כ</w:t>
      </w:r>
      <w:r w:rsidRPr="00D235B3">
        <w:rPr>
          <w:rFonts w:asciiTheme="majorBidi" w:hAnsiTheme="majorBidi" w:cs="David"/>
          <w:rtl/>
        </w:rPr>
        <w:t xml:space="preserve">פעילות מסוימת, ומבקש להדגיש לעת עתה את המרכיב של </w:t>
      </w:r>
      <w:r w:rsidR="00C02730" w:rsidRPr="00D235B3">
        <w:rPr>
          <w:rFonts w:asciiTheme="majorBidi" w:hAnsiTheme="majorBidi" w:cs="David"/>
          <w:b/>
          <w:bCs/>
          <w:rtl/>
        </w:rPr>
        <w:t>אי-תועלת</w:t>
      </w:r>
      <w:r w:rsidR="00843F3F" w:rsidRPr="00D235B3">
        <w:rPr>
          <w:rFonts w:asciiTheme="majorBidi" w:hAnsiTheme="majorBidi" w:cs="David"/>
          <w:rtl/>
        </w:rPr>
        <w:t xml:space="preserve"> </w:t>
      </w:r>
      <w:r w:rsidR="00222F33">
        <w:rPr>
          <w:rFonts w:asciiTheme="majorBidi" w:hAnsiTheme="majorBidi" w:cs="David" w:hint="cs"/>
          <w:rtl/>
        </w:rPr>
        <w:t xml:space="preserve">המצוי בפנאי </w:t>
      </w:r>
      <w:r w:rsidR="00C02730" w:rsidRPr="00D235B3">
        <w:rPr>
          <w:rFonts w:asciiTheme="majorBidi" w:hAnsiTheme="majorBidi" w:cs="David"/>
          <w:rtl/>
        </w:rPr>
        <w:t>(</w:t>
      </w:r>
      <w:proofErr w:type="spellStart"/>
      <w:r w:rsidR="007819D2" w:rsidRPr="00D235B3">
        <w:rPr>
          <w:rFonts w:asciiTheme="majorBidi" w:hAnsiTheme="majorBidi" w:cs="David"/>
        </w:rPr>
        <w:t>J</w:t>
      </w:r>
      <w:r w:rsidR="00C02730" w:rsidRPr="00D235B3">
        <w:rPr>
          <w:rFonts w:asciiTheme="majorBidi" w:hAnsiTheme="majorBidi" w:cs="David"/>
        </w:rPr>
        <w:t>albert</w:t>
      </w:r>
      <w:proofErr w:type="spellEnd"/>
      <w:r w:rsidR="00C02730" w:rsidRPr="00D235B3">
        <w:rPr>
          <w:rFonts w:asciiTheme="majorBidi" w:hAnsiTheme="majorBidi" w:cs="David"/>
        </w:rPr>
        <w:t>, 2009</w:t>
      </w:r>
      <w:r w:rsidR="008622F1" w:rsidRPr="00D235B3">
        <w:rPr>
          <w:rFonts w:asciiTheme="majorBidi" w:hAnsiTheme="majorBidi" w:cs="David"/>
          <w:rtl/>
        </w:rPr>
        <w:t>; אפלטון, 1974</w:t>
      </w:r>
      <w:r w:rsidR="00C02730" w:rsidRPr="00D235B3">
        <w:rPr>
          <w:rFonts w:asciiTheme="majorBidi" w:hAnsiTheme="majorBidi" w:cs="David"/>
          <w:rtl/>
        </w:rPr>
        <w:t>)</w:t>
      </w:r>
      <w:r w:rsidR="007819D2" w:rsidRPr="00D235B3">
        <w:rPr>
          <w:rFonts w:asciiTheme="majorBidi" w:hAnsiTheme="majorBidi" w:cs="David"/>
          <w:rtl/>
        </w:rPr>
        <w:t xml:space="preserve">. מרכיב זה </w:t>
      </w:r>
      <w:r w:rsidR="00222F33">
        <w:rPr>
          <w:rFonts w:asciiTheme="majorBidi" w:hAnsiTheme="majorBidi" w:cs="David" w:hint="cs"/>
          <w:rtl/>
        </w:rPr>
        <w:t>קיים במובהק ב</w:t>
      </w:r>
      <w:r w:rsidR="00C02730" w:rsidRPr="00D235B3">
        <w:rPr>
          <w:rFonts w:asciiTheme="majorBidi" w:hAnsiTheme="majorBidi" w:cs="David"/>
          <w:rtl/>
        </w:rPr>
        <w:t xml:space="preserve">הבחנה </w:t>
      </w:r>
      <w:r w:rsidR="00DC22D4" w:rsidRPr="00D235B3">
        <w:rPr>
          <w:rFonts w:asciiTheme="majorBidi" w:hAnsiTheme="majorBidi" w:cs="David"/>
          <w:rtl/>
        </w:rPr>
        <w:t xml:space="preserve">שעורך </w:t>
      </w:r>
      <w:r w:rsidR="00C02730" w:rsidRPr="00D235B3">
        <w:rPr>
          <w:rFonts w:asciiTheme="majorBidi" w:hAnsiTheme="majorBidi" w:cs="David"/>
          <w:rtl/>
        </w:rPr>
        <w:t>אריסטו בין פעילויות שנעשות לשם תכלית שמעבר להן ופעילויות שנעשות לשם עצמן</w:t>
      </w:r>
      <w:r w:rsidR="00D317A2" w:rsidRPr="00D235B3">
        <w:rPr>
          <w:rFonts w:asciiTheme="majorBidi" w:hAnsiTheme="majorBidi" w:cs="David"/>
          <w:rtl/>
        </w:rPr>
        <w:t xml:space="preserve"> (</w:t>
      </w:r>
      <w:r w:rsidR="00E963BA" w:rsidRPr="00D235B3">
        <w:rPr>
          <w:rFonts w:asciiTheme="majorBidi" w:hAnsiTheme="majorBidi" w:cs="David"/>
          <w:rtl/>
        </w:rPr>
        <w:t>אריסטו, 1985</w:t>
      </w:r>
      <w:r w:rsidR="00D317A2" w:rsidRPr="00D235B3">
        <w:rPr>
          <w:rFonts w:asciiTheme="majorBidi" w:hAnsiTheme="majorBidi" w:cs="David"/>
          <w:rtl/>
        </w:rPr>
        <w:t>, 15-16)</w:t>
      </w:r>
      <w:r w:rsidR="00C02730" w:rsidRPr="00D235B3">
        <w:rPr>
          <w:rFonts w:asciiTheme="majorBidi" w:hAnsiTheme="majorBidi" w:cs="David"/>
          <w:rtl/>
        </w:rPr>
        <w:t xml:space="preserve">. </w:t>
      </w:r>
      <w:r w:rsidR="0064265F" w:rsidRPr="00D235B3">
        <w:rPr>
          <w:rFonts w:asciiTheme="majorBidi" w:hAnsiTheme="majorBidi" w:cs="David"/>
          <w:rtl/>
        </w:rPr>
        <w:t xml:space="preserve">מאפיין זה </w:t>
      </w:r>
      <w:r w:rsidR="009F6EDD">
        <w:rPr>
          <w:rFonts w:asciiTheme="majorBidi" w:hAnsiTheme="majorBidi" w:cs="David" w:hint="cs"/>
          <w:rtl/>
        </w:rPr>
        <w:t>מציב את</w:t>
      </w:r>
      <w:r w:rsidR="0064265F" w:rsidRPr="00D235B3">
        <w:rPr>
          <w:rFonts w:asciiTheme="majorBidi" w:hAnsiTheme="majorBidi" w:cs="David"/>
          <w:rtl/>
        </w:rPr>
        <w:t xml:space="preserve"> הפנאי</w:t>
      </w:r>
      <w:r w:rsidR="00843F3F" w:rsidRPr="00D235B3">
        <w:rPr>
          <w:rFonts w:asciiTheme="majorBidi" w:hAnsiTheme="majorBidi" w:cs="David"/>
          <w:rtl/>
        </w:rPr>
        <w:t xml:space="preserve"> לא רק כפעילות שהיא </w:t>
      </w:r>
      <w:r w:rsidR="00981972">
        <w:rPr>
          <w:rFonts w:asciiTheme="majorBidi" w:hAnsiTheme="majorBidi" w:cs="David" w:hint="cs"/>
          <w:rtl/>
        </w:rPr>
        <w:t>תולדה</w:t>
      </w:r>
      <w:r w:rsidR="00843F3F" w:rsidRPr="00D235B3">
        <w:rPr>
          <w:rFonts w:asciiTheme="majorBidi" w:hAnsiTheme="majorBidi" w:cs="David"/>
          <w:rtl/>
        </w:rPr>
        <w:t xml:space="preserve"> של רצון חופשי המשוחרר מכל מחויבות</w:t>
      </w:r>
      <w:r w:rsidR="00F17496" w:rsidRPr="00D235B3">
        <w:rPr>
          <w:rFonts w:asciiTheme="majorBidi" w:hAnsiTheme="majorBidi" w:cs="David"/>
          <w:rtl/>
        </w:rPr>
        <w:t xml:space="preserve"> או כפייה</w:t>
      </w:r>
      <w:r w:rsidR="00DE54DB">
        <w:rPr>
          <w:rFonts w:asciiTheme="majorBidi" w:hAnsiTheme="majorBidi" w:cs="David" w:hint="cs"/>
          <w:rtl/>
        </w:rPr>
        <w:t xml:space="preserve"> (</w:t>
      </w:r>
      <w:r w:rsidR="00DE54DB">
        <w:rPr>
          <w:rFonts w:asciiTheme="majorBidi" w:hAnsiTheme="majorBidi" w:cs="David"/>
        </w:rPr>
        <w:t>Stebbins, 2005</w:t>
      </w:r>
      <w:r w:rsidR="00DE54DB">
        <w:rPr>
          <w:rFonts w:asciiTheme="majorBidi" w:hAnsiTheme="majorBidi" w:cs="David" w:hint="cs"/>
          <w:rtl/>
        </w:rPr>
        <w:t>)</w:t>
      </w:r>
      <w:r w:rsidR="00843F3F" w:rsidRPr="00D235B3">
        <w:rPr>
          <w:rFonts w:asciiTheme="majorBidi" w:hAnsiTheme="majorBidi" w:cs="David"/>
          <w:rtl/>
        </w:rPr>
        <w:t>, אלא גם כפעילות או</w:t>
      </w:r>
      <w:r w:rsidR="003C000A" w:rsidRPr="00D235B3">
        <w:rPr>
          <w:rFonts w:asciiTheme="majorBidi" w:hAnsiTheme="majorBidi" w:cs="David"/>
          <w:rtl/>
        </w:rPr>
        <w:t xml:space="preserve"> רגעי</w:t>
      </w:r>
      <w:r w:rsidR="006B4175" w:rsidRPr="00D235B3">
        <w:rPr>
          <w:rFonts w:asciiTheme="majorBidi" w:hAnsiTheme="majorBidi" w:cs="David"/>
          <w:rtl/>
        </w:rPr>
        <w:t xml:space="preserve"> </w:t>
      </w:r>
      <w:r w:rsidR="003C000A" w:rsidRPr="00D235B3">
        <w:rPr>
          <w:rFonts w:asciiTheme="majorBidi" w:hAnsiTheme="majorBidi" w:cs="David"/>
          <w:rtl/>
        </w:rPr>
        <w:t>חיים</w:t>
      </w:r>
      <w:r w:rsidR="00BC71BF" w:rsidRPr="00D235B3">
        <w:rPr>
          <w:rFonts w:asciiTheme="majorBidi" w:hAnsiTheme="majorBidi" w:cs="David"/>
          <w:rtl/>
        </w:rPr>
        <w:t xml:space="preserve"> (</w:t>
      </w:r>
      <w:r w:rsidR="006B4175" w:rsidRPr="00D235B3">
        <w:rPr>
          <w:rFonts w:asciiTheme="majorBidi" w:hAnsiTheme="majorBidi" w:cs="David"/>
          <w:rtl/>
        </w:rPr>
        <w:t>שבועות, ימים</w:t>
      </w:r>
      <w:r w:rsidR="003C000A" w:rsidRPr="00D235B3">
        <w:rPr>
          <w:rFonts w:asciiTheme="majorBidi" w:hAnsiTheme="majorBidi" w:cs="David"/>
          <w:rtl/>
        </w:rPr>
        <w:t xml:space="preserve">, </w:t>
      </w:r>
      <w:r w:rsidR="00BC71BF" w:rsidRPr="00D235B3">
        <w:rPr>
          <w:rFonts w:asciiTheme="majorBidi" w:hAnsiTheme="majorBidi" w:cs="David"/>
          <w:rtl/>
        </w:rPr>
        <w:t>שעות</w:t>
      </w:r>
      <w:r w:rsidR="003C000A" w:rsidRPr="00D235B3">
        <w:rPr>
          <w:rFonts w:asciiTheme="majorBidi" w:hAnsiTheme="majorBidi" w:cs="David"/>
          <w:rtl/>
        </w:rPr>
        <w:t xml:space="preserve">, </w:t>
      </w:r>
      <w:r w:rsidR="006B4175" w:rsidRPr="00D235B3">
        <w:rPr>
          <w:rFonts w:asciiTheme="majorBidi" w:hAnsiTheme="majorBidi" w:cs="David"/>
          <w:rtl/>
        </w:rPr>
        <w:t>דקות) בהם</w:t>
      </w:r>
      <w:r w:rsidR="00BC71BF" w:rsidRPr="00D235B3">
        <w:rPr>
          <w:rFonts w:asciiTheme="majorBidi" w:hAnsiTheme="majorBidi" w:cs="David"/>
          <w:rtl/>
        </w:rPr>
        <w:t xml:space="preserve"> </w:t>
      </w:r>
      <w:r w:rsidR="007819D2" w:rsidRPr="00D235B3">
        <w:rPr>
          <w:rFonts w:asciiTheme="majorBidi" w:hAnsiTheme="majorBidi" w:cs="David"/>
          <w:rtl/>
        </w:rPr>
        <w:t>פעילותו של האדם לא נעשית</w:t>
      </w:r>
      <w:r w:rsidR="00BC71BF" w:rsidRPr="00D235B3">
        <w:rPr>
          <w:rFonts w:asciiTheme="majorBidi" w:hAnsiTheme="majorBidi" w:cs="David"/>
          <w:rtl/>
        </w:rPr>
        <w:t xml:space="preserve"> למען משהו אחר.</w:t>
      </w:r>
      <w:r w:rsidR="003C000A" w:rsidRPr="00D235B3">
        <w:rPr>
          <w:rFonts w:asciiTheme="majorBidi" w:hAnsiTheme="majorBidi" w:cs="David"/>
          <w:rtl/>
        </w:rPr>
        <w:t xml:space="preserve"> זהו זמן </w:t>
      </w:r>
      <w:r w:rsidR="007819D2" w:rsidRPr="00D235B3">
        <w:rPr>
          <w:rFonts w:asciiTheme="majorBidi" w:hAnsiTheme="majorBidi" w:cs="David"/>
          <w:rtl/>
        </w:rPr>
        <w:t xml:space="preserve">שהתוכן שממלא אותו, הפעילות המסוימת שמתקיימת בו, </w:t>
      </w:r>
      <w:r w:rsidR="00843F3F" w:rsidRPr="00D235B3">
        <w:rPr>
          <w:rFonts w:asciiTheme="majorBidi" w:hAnsiTheme="majorBidi" w:cs="David"/>
          <w:rtl/>
        </w:rPr>
        <w:t>אינם</w:t>
      </w:r>
      <w:r w:rsidR="00BC71BF" w:rsidRPr="00D235B3">
        <w:rPr>
          <w:rFonts w:asciiTheme="majorBidi" w:hAnsiTheme="majorBidi" w:cs="David"/>
          <w:rtl/>
        </w:rPr>
        <w:t xml:space="preserve"> </w:t>
      </w:r>
      <w:r w:rsidR="003C000A" w:rsidRPr="00D235B3">
        <w:rPr>
          <w:rFonts w:asciiTheme="majorBidi" w:hAnsiTheme="majorBidi" w:cs="David"/>
          <w:rtl/>
        </w:rPr>
        <w:t>מ</w:t>
      </w:r>
      <w:r w:rsidR="00BC71BF" w:rsidRPr="00D235B3">
        <w:rPr>
          <w:rFonts w:asciiTheme="majorBidi" w:hAnsiTheme="majorBidi" w:cs="David"/>
          <w:rtl/>
        </w:rPr>
        <w:t>יועד</w:t>
      </w:r>
      <w:r w:rsidR="007819D2" w:rsidRPr="00D235B3">
        <w:rPr>
          <w:rFonts w:asciiTheme="majorBidi" w:hAnsiTheme="majorBidi" w:cs="David"/>
          <w:rtl/>
        </w:rPr>
        <w:t>ים</w:t>
      </w:r>
      <w:r w:rsidR="00843F3F" w:rsidRPr="00D235B3">
        <w:rPr>
          <w:rFonts w:asciiTheme="majorBidi" w:hAnsiTheme="majorBidi" w:cs="David"/>
          <w:rtl/>
        </w:rPr>
        <w:t xml:space="preserve"> לשם ביצוע של תפקיד מסוים שקיבל על עצמ</w:t>
      </w:r>
      <w:r w:rsidR="00BC71BF" w:rsidRPr="00D235B3">
        <w:rPr>
          <w:rFonts w:asciiTheme="majorBidi" w:hAnsiTheme="majorBidi" w:cs="David"/>
          <w:rtl/>
        </w:rPr>
        <w:t>ו או הוטל עליו</w:t>
      </w:r>
      <w:r w:rsidR="007819D2" w:rsidRPr="00D235B3">
        <w:rPr>
          <w:rFonts w:asciiTheme="majorBidi" w:hAnsiTheme="majorBidi" w:cs="David"/>
          <w:rtl/>
        </w:rPr>
        <w:t>;</w:t>
      </w:r>
      <w:r w:rsidR="00BC71BF" w:rsidRPr="00D235B3">
        <w:rPr>
          <w:rFonts w:asciiTheme="majorBidi" w:hAnsiTheme="majorBidi" w:cs="David"/>
          <w:rtl/>
        </w:rPr>
        <w:t xml:space="preserve"> </w:t>
      </w:r>
      <w:r w:rsidR="007819D2" w:rsidRPr="00D235B3">
        <w:rPr>
          <w:rFonts w:asciiTheme="majorBidi" w:hAnsiTheme="majorBidi" w:cs="David"/>
          <w:rtl/>
        </w:rPr>
        <w:t xml:space="preserve">למשל </w:t>
      </w:r>
      <w:r w:rsidR="00BC71BF" w:rsidRPr="00D235B3">
        <w:rPr>
          <w:rFonts w:asciiTheme="majorBidi" w:hAnsiTheme="majorBidi" w:cs="David"/>
          <w:rtl/>
        </w:rPr>
        <w:t>לא לשם מציאת בן/בת זוג, לא כדי להאכיל את הילדים או לדאוג לחינוכם, לא לעבודה</w:t>
      </w:r>
      <w:r w:rsidR="006B4175" w:rsidRPr="00D235B3">
        <w:rPr>
          <w:rFonts w:asciiTheme="majorBidi" w:hAnsiTheme="majorBidi" w:cs="David"/>
          <w:rtl/>
        </w:rPr>
        <w:t>, לא להכשרה מקצועית</w:t>
      </w:r>
      <w:r w:rsidR="00BC71BF" w:rsidRPr="00D235B3">
        <w:rPr>
          <w:rFonts w:asciiTheme="majorBidi" w:hAnsiTheme="majorBidi" w:cs="David"/>
          <w:rtl/>
        </w:rPr>
        <w:t xml:space="preserve"> או לסידורים. זהו אותו מצב </w:t>
      </w:r>
      <w:r w:rsidR="00BE4983">
        <w:rPr>
          <w:rFonts w:asciiTheme="majorBidi" w:hAnsiTheme="majorBidi" w:cs="David" w:hint="cs"/>
          <w:rtl/>
        </w:rPr>
        <w:t>שמנותק מכל</w:t>
      </w:r>
      <w:r w:rsidR="003C000A" w:rsidRPr="00D235B3">
        <w:rPr>
          <w:rFonts w:asciiTheme="majorBidi" w:hAnsiTheme="majorBidi" w:cs="David"/>
          <w:rtl/>
        </w:rPr>
        <w:t xml:space="preserve"> הפונקציות השונות שלנו</w:t>
      </w:r>
      <w:r w:rsidR="00E96B21" w:rsidRPr="00D235B3">
        <w:rPr>
          <w:rFonts w:asciiTheme="majorBidi" w:hAnsiTheme="majorBidi" w:cs="David"/>
          <w:rtl/>
        </w:rPr>
        <w:t xml:space="preserve">, </w:t>
      </w:r>
      <w:r w:rsidR="00BE4983">
        <w:rPr>
          <w:rFonts w:asciiTheme="majorBidi" w:hAnsiTheme="majorBidi" w:cs="David" w:hint="cs"/>
          <w:rtl/>
        </w:rPr>
        <w:t>מכל</w:t>
      </w:r>
      <w:r w:rsidR="00BE4983" w:rsidRPr="00D235B3">
        <w:rPr>
          <w:rFonts w:asciiTheme="majorBidi" w:hAnsiTheme="majorBidi" w:cs="David"/>
          <w:rtl/>
        </w:rPr>
        <w:t xml:space="preserve"> </w:t>
      </w:r>
      <w:r w:rsidR="00E96B21" w:rsidRPr="00D235B3">
        <w:rPr>
          <w:rFonts w:asciiTheme="majorBidi" w:hAnsiTheme="majorBidi" w:cs="David"/>
          <w:rtl/>
        </w:rPr>
        <w:t xml:space="preserve">החובות </w:t>
      </w:r>
      <w:r w:rsidR="00DE54DB">
        <w:rPr>
          <w:rFonts w:asciiTheme="majorBidi" w:hAnsiTheme="majorBidi" w:cs="David" w:hint="cs"/>
          <w:rtl/>
        </w:rPr>
        <w:t xml:space="preserve">והצרכים </w:t>
      </w:r>
      <w:r w:rsidR="00E96B21" w:rsidRPr="00D235B3">
        <w:rPr>
          <w:rFonts w:asciiTheme="majorBidi" w:hAnsiTheme="majorBidi" w:cs="David"/>
          <w:rtl/>
        </w:rPr>
        <w:t>שלנו</w:t>
      </w:r>
      <w:r w:rsidR="00BC71BF" w:rsidRPr="00D235B3">
        <w:rPr>
          <w:rFonts w:asciiTheme="majorBidi" w:hAnsiTheme="majorBidi" w:cs="David"/>
          <w:rtl/>
        </w:rPr>
        <w:t>.</w:t>
      </w:r>
      <w:r w:rsidR="00B761C9" w:rsidRPr="00D235B3">
        <w:rPr>
          <w:rFonts w:asciiTheme="majorBidi" w:hAnsiTheme="majorBidi" w:cs="David"/>
          <w:rtl/>
        </w:rPr>
        <w:t xml:space="preserve"> </w:t>
      </w:r>
      <w:r w:rsidR="00AF3048" w:rsidRPr="00D235B3">
        <w:rPr>
          <w:rFonts w:asciiTheme="majorBidi" w:hAnsiTheme="majorBidi" w:cs="David"/>
          <w:rtl/>
        </w:rPr>
        <w:t>חשוב להדגיש שאין לזהות את הרגעים הללו עם רגעי המנוחה או "ההפסקות". מנוחה או הפסקה מתייחסות לרגעים שבאים לשרת רגעים אחרים או שהן תולדה של רגעים שקדמו להן</w:t>
      </w:r>
      <w:r w:rsidR="00AF3048">
        <w:rPr>
          <w:rFonts w:asciiTheme="majorBidi" w:hAnsiTheme="majorBidi" w:cs="David" w:hint="cs"/>
          <w:rtl/>
        </w:rPr>
        <w:t>.</w:t>
      </w:r>
    </w:p>
    <w:p w14:paraId="19F80111" w14:textId="2354589D" w:rsidR="008A5A6D" w:rsidRPr="00D235B3" w:rsidRDefault="008A5A6D" w:rsidP="00F84BAF">
      <w:pPr>
        <w:spacing w:line="480" w:lineRule="auto"/>
        <w:rPr>
          <w:rFonts w:asciiTheme="majorBidi" w:hAnsiTheme="majorBidi" w:cs="David"/>
          <w:rtl/>
        </w:rPr>
      </w:pPr>
      <w:r w:rsidRPr="00D235B3">
        <w:rPr>
          <w:rFonts w:asciiTheme="majorBidi" w:hAnsiTheme="majorBidi" w:cs="David"/>
          <w:rtl/>
        </w:rPr>
        <w:t>מעניין לשים לב שאימוץ של היגיון זה מאפשר לנו גם להקיש בכיוון הפוך, מתוך הבחירות והמעשים שלנו בשעות הפנאי,</w:t>
      </w:r>
      <w:r w:rsidR="00D5157E">
        <w:rPr>
          <w:rFonts w:asciiTheme="majorBidi" w:hAnsiTheme="majorBidi" w:cs="David" w:hint="cs"/>
          <w:rtl/>
        </w:rPr>
        <w:t xml:space="preserve"> אל</w:t>
      </w:r>
      <w:r w:rsidRPr="00D235B3">
        <w:rPr>
          <w:rFonts w:asciiTheme="majorBidi" w:hAnsiTheme="majorBidi" w:cs="David"/>
          <w:rtl/>
        </w:rPr>
        <w:t xml:space="preserve"> מה</w:t>
      </w:r>
      <w:r w:rsidR="00D5157E">
        <w:rPr>
          <w:rFonts w:asciiTheme="majorBidi" w:hAnsiTheme="majorBidi" w:cs="David" w:hint="cs"/>
          <w:rtl/>
        </w:rPr>
        <w:t xml:space="preserve"> מהווה</w:t>
      </w:r>
      <w:r w:rsidRPr="00D235B3">
        <w:rPr>
          <w:rFonts w:asciiTheme="majorBidi" w:hAnsiTheme="majorBidi" w:cs="David"/>
          <w:rtl/>
        </w:rPr>
        <w:t xml:space="preserve"> עבורנו</w:t>
      </w:r>
      <w:r w:rsidR="00D5157E">
        <w:rPr>
          <w:rFonts w:asciiTheme="majorBidi" w:hAnsiTheme="majorBidi" w:cs="David" w:hint="cs"/>
          <w:rtl/>
        </w:rPr>
        <w:t xml:space="preserve"> את</w:t>
      </w:r>
      <w:r w:rsidRPr="00D235B3">
        <w:rPr>
          <w:rFonts w:asciiTheme="majorBidi" w:hAnsiTheme="majorBidi" w:cs="David"/>
          <w:rtl/>
        </w:rPr>
        <w:t xml:space="preserve"> תכלית החיים. שכן, מה שאנחנו עושים באותם רגעים של פנאי (כלומר לאחר שנחנו, שבענו, התרבינו, טיפלנו בצאצאים), מבטא את התוכן המרכזי של החיים שלנו, את התכלית שלהם ומקור למשמעותם. </w:t>
      </w:r>
      <w:r w:rsidR="00F84BAF">
        <w:rPr>
          <w:rFonts w:asciiTheme="majorBidi" w:hAnsiTheme="majorBidi" w:cs="David" w:hint="cs"/>
          <w:rtl/>
        </w:rPr>
        <w:t xml:space="preserve">שכן אין ברגעים אלה </w:t>
      </w:r>
      <w:r w:rsidR="00D06B65" w:rsidRPr="00D235B3">
        <w:rPr>
          <w:rFonts w:asciiTheme="majorBidi" w:hAnsiTheme="majorBidi" w:cs="David"/>
          <w:rtl/>
        </w:rPr>
        <w:t xml:space="preserve">שום מרכיב של הכרח, והם ביטוי </w:t>
      </w:r>
      <w:r w:rsidR="00F84BAF">
        <w:rPr>
          <w:rFonts w:asciiTheme="majorBidi" w:hAnsiTheme="majorBidi" w:cs="David" w:hint="cs"/>
          <w:rtl/>
        </w:rPr>
        <w:t>שלם וטהור</w:t>
      </w:r>
      <w:r w:rsidR="00D06B65" w:rsidRPr="00D235B3">
        <w:rPr>
          <w:rFonts w:asciiTheme="majorBidi" w:hAnsiTheme="majorBidi" w:cs="David"/>
          <w:rtl/>
        </w:rPr>
        <w:t xml:space="preserve"> וטהור של הרצון החופשי שלנו</w:t>
      </w:r>
      <w:r w:rsidR="00F84BAF">
        <w:rPr>
          <w:rFonts w:asciiTheme="majorBidi" w:hAnsiTheme="majorBidi" w:cs="David" w:hint="cs"/>
          <w:rtl/>
        </w:rPr>
        <w:t xml:space="preserve"> כאשר הוא מכוון לכאן ועכשיו</w:t>
      </w:r>
      <w:r w:rsidR="00D06B65" w:rsidRPr="00D235B3">
        <w:rPr>
          <w:rFonts w:asciiTheme="majorBidi" w:hAnsiTheme="majorBidi" w:cs="David"/>
          <w:rtl/>
        </w:rPr>
        <w:t>.</w:t>
      </w:r>
    </w:p>
    <w:p w14:paraId="5A4DA0EC" w14:textId="1B51FC0C" w:rsidR="003C292F" w:rsidRPr="00D235B3" w:rsidRDefault="00A5677C" w:rsidP="00A5677C">
      <w:pPr>
        <w:spacing w:line="480" w:lineRule="auto"/>
        <w:rPr>
          <w:rFonts w:asciiTheme="majorBidi" w:hAnsiTheme="majorBidi" w:cs="David"/>
          <w:rtl/>
        </w:rPr>
      </w:pPr>
      <w:r>
        <w:rPr>
          <w:rFonts w:asciiTheme="majorBidi" w:hAnsiTheme="majorBidi" w:cs="David" w:hint="cs"/>
          <w:rtl/>
        </w:rPr>
        <w:t xml:space="preserve">אם כן, </w:t>
      </w:r>
      <w:r w:rsidR="003C292F" w:rsidRPr="00D235B3">
        <w:rPr>
          <w:rFonts w:asciiTheme="majorBidi" w:hAnsiTheme="majorBidi" w:cs="David"/>
          <w:rtl/>
        </w:rPr>
        <w:t xml:space="preserve">מתוך מאפיינים אלו של הפנאי ניתן לזהות את ההקבלה לשני המובנים של חירות. פנאי חופף למובן השלילי של חירות, </w:t>
      </w:r>
      <w:r>
        <w:rPr>
          <w:rFonts w:asciiTheme="majorBidi" w:hAnsiTheme="majorBidi" w:cs="David" w:hint="cs"/>
          <w:rtl/>
        </w:rPr>
        <w:t>מפני</w:t>
      </w:r>
      <w:r w:rsidR="003C292F" w:rsidRPr="00D235B3">
        <w:rPr>
          <w:rFonts w:asciiTheme="majorBidi" w:hAnsiTheme="majorBidi" w:cs="David"/>
          <w:rtl/>
        </w:rPr>
        <w:t xml:space="preserve"> </w:t>
      </w:r>
      <w:r>
        <w:rPr>
          <w:rFonts w:asciiTheme="majorBidi" w:hAnsiTheme="majorBidi" w:cs="David" w:hint="cs"/>
          <w:rtl/>
        </w:rPr>
        <w:t>ש</w:t>
      </w:r>
      <w:r w:rsidR="003C292F" w:rsidRPr="00D235B3">
        <w:rPr>
          <w:rFonts w:asciiTheme="majorBidi" w:hAnsiTheme="majorBidi" w:cs="David"/>
          <w:rtl/>
        </w:rPr>
        <w:t>גם בפנאי נד</w:t>
      </w:r>
      <w:r w:rsidR="00C432BE" w:rsidRPr="00D235B3">
        <w:rPr>
          <w:rFonts w:asciiTheme="majorBidi" w:hAnsiTheme="majorBidi" w:cs="David"/>
          <w:rtl/>
        </w:rPr>
        <w:t xml:space="preserve">רש שלא ייכָפּוּ על האדם פעולות </w:t>
      </w:r>
      <w:r w:rsidR="00C36013" w:rsidRPr="00D235B3">
        <w:rPr>
          <w:rFonts w:asciiTheme="majorBidi" w:hAnsiTheme="majorBidi" w:cs="David"/>
          <w:rtl/>
        </w:rPr>
        <w:t>שהוא</w:t>
      </w:r>
      <w:r w:rsidR="003C292F" w:rsidRPr="00D235B3">
        <w:rPr>
          <w:rFonts w:asciiTheme="majorBidi" w:hAnsiTheme="majorBidi" w:cs="David"/>
          <w:rtl/>
        </w:rPr>
        <w:t xml:space="preserve"> </w:t>
      </w:r>
      <w:r w:rsidR="00C36013" w:rsidRPr="00D235B3">
        <w:rPr>
          <w:rFonts w:asciiTheme="majorBidi" w:hAnsiTheme="majorBidi" w:cs="David"/>
          <w:rtl/>
        </w:rPr>
        <w:t>לא מעונין</w:t>
      </w:r>
      <w:r w:rsidR="003C292F" w:rsidRPr="00D235B3">
        <w:rPr>
          <w:rFonts w:asciiTheme="majorBidi" w:hAnsiTheme="majorBidi" w:cs="David"/>
          <w:rtl/>
        </w:rPr>
        <w:t xml:space="preserve"> בהם</w:t>
      </w:r>
      <w:r w:rsidR="00C432BE" w:rsidRPr="00D235B3">
        <w:rPr>
          <w:rFonts w:asciiTheme="majorBidi" w:hAnsiTheme="majorBidi" w:cs="David"/>
          <w:rtl/>
        </w:rPr>
        <w:t>,</w:t>
      </w:r>
      <w:r w:rsidR="003C292F" w:rsidRPr="00D235B3">
        <w:rPr>
          <w:rFonts w:asciiTheme="majorBidi" w:hAnsiTheme="majorBidi" w:cs="David"/>
          <w:rtl/>
        </w:rPr>
        <w:t xml:space="preserve"> או </w:t>
      </w:r>
      <w:r w:rsidR="00C432BE" w:rsidRPr="00D235B3">
        <w:rPr>
          <w:rFonts w:asciiTheme="majorBidi" w:hAnsiTheme="majorBidi" w:cs="David"/>
          <w:rtl/>
        </w:rPr>
        <w:t>ש</w:t>
      </w:r>
      <w:r w:rsidR="002E0D20" w:rsidRPr="00D235B3">
        <w:rPr>
          <w:rFonts w:asciiTheme="majorBidi" w:hAnsiTheme="majorBidi" w:cs="David"/>
          <w:rtl/>
        </w:rPr>
        <w:t>ֶׁיִ</w:t>
      </w:r>
      <w:r w:rsidR="00C432BE" w:rsidRPr="00D235B3">
        <w:rPr>
          <w:rFonts w:asciiTheme="majorBidi" w:hAnsiTheme="majorBidi" w:cs="David"/>
          <w:rtl/>
        </w:rPr>
        <w:t>מ</w:t>
      </w:r>
      <w:r w:rsidR="002E0D20" w:rsidRPr="00D235B3">
        <w:rPr>
          <w:rFonts w:asciiTheme="majorBidi" w:hAnsiTheme="majorBidi" w:cs="David"/>
          <w:rtl/>
        </w:rPr>
        <w:t>ָּ</w:t>
      </w:r>
      <w:r w:rsidR="00C432BE" w:rsidRPr="00D235B3">
        <w:rPr>
          <w:rFonts w:asciiTheme="majorBidi" w:hAnsiTheme="majorBidi" w:cs="David"/>
          <w:rtl/>
        </w:rPr>
        <w:t>נ</w:t>
      </w:r>
      <w:r w:rsidR="002E0D20" w:rsidRPr="00D235B3">
        <w:rPr>
          <w:rFonts w:asciiTheme="majorBidi" w:hAnsiTheme="majorBidi" w:cs="David"/>
          <w:rtl/>
        </w:rPr>
        <w:t>ַ</w:t>
      </w:r>
      <w:r w:rsidR="00C432BE" w:rsidRPr="00D235B3">
        <w:rPr>
          <w:rFonts w:asciiTheme="majorBidi" w:hAnsiTheme="majorBidi" w:cs="David"/>
          <w:rtl/>
        </w:rPr>
        <w:t>ע</w:t>
      </w:r>
      <w:r w:rsidR="003C292F" w:rsidRPr="00D235B3">
        <w:rPr>
          <w:rFonts w:asciiTheme="majorBidi" w:hAnsiTheme="majorBidi" w:cs="David"/>
          <w:rtl/>
        </w:rPr>
        <w:t xml:space="preserve"> </w:t>
      </w:r>
      <w:r w:rsidR="00F42797" w:rsidRPr="00D235B3">
        <w:rPr>
          <w:rFonts w:asciiTheme="majorBidi" w:hAnsiTheme="majorBidi" w:cs="David"/>
          <w:rtl/>
        </w:rPr>
        <w:t>ממנו</w:t>
      </w:r>
      <w:r w:rsidR="003C292F" w:rsidRPr="00D235B3">
        <w:rPr>
          <w:rFonts w:asciiTheme="majorBidi" w:hAnsiTheme="majorBidi" w:cs="David"/>
          <w:rtl/>
        </w:rPr>
        <w:t xml:space="preserve"> לעשות את שברצונו לעשות. ואילו לגבי המובן החיובי של חירות, כשם שהאוטונומיוּת הנה הכוח שנותן לבחירות של האדם או לפעילות מסוימת שהוא מבצע ערך בלתי תלוי – עצם זה </w:t>
      </w:r>
      <w:r w:rsidR="00275A40" w:rsidRPr="00D235B3">
        <w:rPr>
          <w:rFonts w:asciiTheme="majorBidi" w:hAnsiTheme="majorBidi" w:cs="David"/>
          <w:rtl/>
        </w:rPr>
        <w:t xml:space="preserve">שבחרנו </w:t>
      </w:r>
      <w:r w:rsidR="003C292F" w:rsidRPr="00D235B3">
        <w:rPr>
          <w:rFonts w:asciiTheme="majorBidi" w:hAnsiTheme="majorBidi" w:cs="David"/>
          <w:rtl/>
        </w:rPr>
        <w:t xml:space="preserve">לעשות משהו באופן אוטונומי, הופכת את בחירתי לבעלת ערך </w:t>
      </w:r>
      <w:r w:rsidR="00926CB6" w:rsidRPr="00D235B3">
        <w:rPr>
          <w:rFonts w:asciiTheme="majorBidi" w:hAnsiTheme="majorBidi" w:cs="David"/>
          <w:rtl/>
        </w:rPr>
        <w:t>(</w:t>
      </w:r>
      <w:r w:rsidR="00926CB6" w:rsidRPr="00D235B3">
        <w:rPr>
          <w:rFonts w:asciiTheme="majorBidi" w:hAnsiTheme="majorBidi" w:cs="David"/>
        </w:rPr>
        <w:t>Young, 1982</w:t>
      </w:r>
      <w:r w:rsidR="00926CB6" w:rsidRPr="00D235B3">
        <w:rPr>
          <w:rFonts w:asciiTheme="majorBidi" w:hAnsiTheme="majorBidi" w:cs="David"/>
          <w:rtl/>
        </w:rPr>
        <w:t xml:space="preserve">; </w:t>
      </w:r>
      <w:proofErr w:type="spellStart"/>
      <w:r w:rsidR="00926CB6" w:rsidRPr="00D235B3">
        <w:rPr>
          <w:rFonts w:asciiTheme="majorBidi" w:hAnsiTheme="majorBidi" w:cs="David"/>
        </w:rPr>
        <w:t>Raz</w:t>
      </w:r>
      <w:proofErr w:type="spellEnd"/>
      <w:r w:rsidR="00926CB6" w:rsidRPr="00D235B3">
        <w:rPr>
          <w:rFonts w:asciiTheme="majorBidi" w:hAnsiTheme="majorBidi" w:cs="David"/>
        </w:rPr>
        <w:t>, 1986</w:t>
      </w:r>
      <w:r w:rsidR="00926CB6" w:rsidRPr="00D235B3">
        <w:rPr>
          <w:rFonts w:asciiTheme="majorBidi" w:hAnsiTheme="majorBidi" w:cs="David"/>
          <w:rtl/>
        </w:rPr>
        <w:t>)</w:t>
      </w:r>
      <w:r w:rsidR="00926CB6" w:rsidRPr="00D235B3">
        <w:rPr>
          <w:rStyle w:val="FootnoteReference"/>
          <w:rFonts w:asciiTheme="majorBidi" w:hAnsiTheme="majorBidi" w:cs="David"/>
          <w:rtl/>
        </w:rPr>
        <w:footnoteReference w:id="2"/>
      </w:r>
      <w:r w:rsidR="003C292F" w:rsidRPr="00D235B3">
        <w:rPr>
          <w:rFonts w:asciiTheme="majorBidi" w:hAnsiTheme="majorBidi" w:cs="David"/>
          <w:rtl/>
        </w:rPr>
        <w:t xml:space="preserve">, – כך גם </w:t>
      </w:r>
      <w:r w:rsidR="0058001B" w:rsidRPr="00D235B3">
        <w:rPr>
          <w:rFonts w:asciiTheme="majorBidi" w:hAnsiTheme="majorBidi" w:cs="David"/>
          <w:rtl/>
        </w:rPr>
        <w:t xml:space="preserve">זמני </w:t>
      </w:r>
      <w:r w:rsidR="003C292F" w:rsidRPr="00D235B3">
        <w:rPr>
          <w:rFonts w:asciiTheme="majorBidi" w:hAnsiTheme="majorBidi" w:cs="David"/>
          <w:rtl/>
        </w:rPr>
        <w:t>הפנאי</w:t>
      </w:r>
      <w:r w:rsidR="004D6712" w:rsidRPr="00D235B3">
        <w:rPr>
          <w:rFonts w:asciiTheme="majorBidi" w:hAnsiTheme="majorBidi" w:cs="David"/>
          <w:rtl/>
        </w:rPr>
        <w:t xml:space="preserve"> לא משרת</w:t>
      </w:r>
      <w:r w:rsidR="0058001B" w:rsidRPr="00D235B3">
        <w:rPr>
          <w:rFonts w:asciiTheme="majorBidi" w:hAnsiTheme="majorBidi" w:cs="David"/>
          <w:rtl/>
        </w:rPr>
        <w:t>ים</w:t>
      </w:r>
      <w:r w:rsidR="004D6712" w:rsidRPr="00D235B3">
        <w:rPr>
          <w:rFonts w:asciiTheme="majorBidi" w:hAnsiTheme="majorBidi" w:cs="David"/>
          <w:rtl/>
        </w:rPr>
        <w:t xml:space="preserve"> שום עניין שמעבר ל</w:t>
      </w:r>
      <w:r w:rsidR="0058001B" w:rsidRPr="00D235B3">
        <w:rPr>
          <w:rFonts w:asciiTheme="majorBidi" w:hAnsiTheme="majorBidi" w:cs="David"/>
          <w:rtl/>
        </w:rPr>
        <w:t>הם עצמם</w:t>
      </w:r>
      <w:r w:rsidR="004D6712" w:rsidRPr="00D235B3">
        <w:rPr>
          <w:rFonts w:asciiTheme="majorBidi" w:hAnsiTheme="majorBidi" w:cs="David"/>
          <w:rtl/>
        </w:rPr>
        <w:t xml:space="preserve">, </w:t>
      </w:r>
      <w:r w:rsidR="0058001B" w:rsidRPr="00D235B3">
        <w:rPr>
          <w:rFonts w:asciiTheme="majorBidi" w:hAnsiTheme="majorBidi" w:cs="David"/>
          <w:rtl/>
        </w:rPr>
        <w:t>ערכם ב</w:t>
      </w:r>
      <w:r w:rsidR="004D6712" w:rsidRPr="00D235B3">
        <w:rPr>
          <w:rFonts w:asciiTheme="majorBidi" w:hAnsiTheme="majorBidi" w:cs="David"/>
          <w:rtl/>
        </w:rPr>
        <w:t>לתי תלוי בעניין חיצונ</w:t>
      </w:r>
      <w:r w:rsidR="0058001B" w:rsidRPr="00D235B3">
        <w:rPr>
          <w:rFonts w:asciiTheme="majorBidi" w:hAnsiTheme="majorBidi" w:cs="David"/>
          <w:rtl/>
        </w:rPr>
        <w:t>י – הוא פנימי להם.</w:t>
      </w:r>
    </w:p>
    <w:p w14:paraId="6F235CF7" w14:textId="77777777" w:rsidR="00D12109" w:rsidRPr="00D235B3" w:rsidRDefault="00E8728D" w:rsidP="00D84CF9">
      <w:pPr>
        <w:pStyle w:val="Heading1"/>
        <w:rPr>
          <w:rtl/>
        </w:rPr>
      </w:pPr>
      <w:r w:rsidRPr="00D235B3">
        <w:rPr>
          <w:rtl/>
        </w:rPr>
        <w:lastRenderedPageBreak/>
        <w:t>מגבלות החירות</w:t>
      </w:r>
      <w:r w:rsidR="00CF4A99" w:rsidRPr="00D235B3">
        <w:rPr>
          <w:rtl/>
        </w:rPr>
        <w:t xml:space="preserve"> השלילית</w:t>
      </w:r>
      <w:r w:rsidRPr="00D235B3">
        <w:rPr>
          <w:rtl/>
        </w:rPr>
        <w:t xml:space="preserve"> כמטרה </w:t>
      </w:r>
      <w:r w:rsidR="000D0618" w:rsidRPr="00D235B3">
        <w:rPr>
          <w:rtl/>
        </w:rPr>
        <w:t>ישירה של החינוך</w:t>
      </w:r>
    </w:p>
    <w:p w14:paraId="3AB26AC3" w14:textId="77777777" w:rsidR="00C96E0E" w:rsidRPr="00D235B3" w:rsidRDefault="00C96E0E" w:rsidP="000B0F26">
      <w:pPr>
        <w:pStyle w:val="ListParagraph"/>
        <w:keepNext/>
        <w:keepLines/>
        <w:numPr>
          <w:ilvl w:val="0"/>
          <w:numId w:val="19"/>
        </w:numPr>
        <w:spacing w:before="40" w:after="0" w:line="480" w:lineRule="auto"/>
        <w:contextualSpacing w:val="0"/>
        <w:outlineLvl w:val="2"/>
        <w:rPr>
          <w:rFonts w:asciiTheme="majorBidi" w:eastAsiaTheme="majorEastAsia" w:hAnsiTheme="majorBidi" w:cs="David"/>
          <w:vanish/>
          <w:color w:val="1F4D78" w:themeColor="accent1" w:themeShade="7F"/>
          <w:rtl/>
        </w:rPr>
      </w:pPr>
    </w:p>
    <w:p w14:paraId="69B69E91" w14:textId="77777777" w:rsidR="00C96E0E" w:rsidRPr="00D235B3" w:rsidRDefault="00C96E0E" w:rsidP="000B0F26">
      <w:pPr>
        <w:pStyle w:val="ListParagraph"/>
        <w:keepNext/>
        <w:keepLines/>
        <w:numPr>
          <w:ilvl w:val="0"/>
          <w:numId w:val="19"/>
        </w:numPr>
        <w:spacing w:before="40" w:after="0" w:line="480" w:lineRule="auto"/>
        <w:contextualSpacing w:val="0"/>
        <w:outlineLvl w:val="2"/>
        <w:rPr>
          <w:rFonts w:asciiTheme="majorBidi" w:eastAsiaTheme="majorEastAsia" w:hAnsiTheme="majorBidi" w:cs="David"/>
          <w:vanish/>
          <w:color w:val="1F4D78" w:themeColor="accent1" w:themeShade="7F"/>
          <w:rtl/>
        </w:rPr>
      </w:pPr>
    </w:p>
    <w:p w14:paraId="1DEE17D0" w14:textId="4C9733BB" w:rsidR="00EE1AE9" w:rsidRPr="00D235B3" w:rsidRDefault="0049056E" w:rsidP="00DC182D">
      <w:pPr>
        <w:spacing w:line="480" w:lineRule="auto"/>
        <w:rPr>
          <w:rFonts w:asciiTheme="majorBidi" w:hAnsiTheme="majorBidi" w:cs="David"/>
          <w:rtl/>
        </w:rPr>
      </w:pPr>
      <w:r w:rsidRPr="00D235B3">
        <w:rPr>
          <w:rFonts w:asciiTheme="majorBidi" w:hAnsiTheme="majorBidi" w:cs="David"/>
          <w:rtl/>
        </w:rPr>
        <w:t>עם כל זאת, ו</w:t>
      </w:r>
      <w:r w:rsidR="005F2AC9" w:rsidRPr="00D235B3">
        <w:rPr>
          <w:rFonts w:asciiTheme="majorBidi" w:hAnsiTheme="majorBidi" w:cs="David"/>
          <w:rtl/>
        </w:rPr>
        <w:t xml:space="preserve">על אף </w:t>
      </w:r>
      <w:r w:rsidRPr="00D235B3">
        <w:rPr>
          <w:rFonts w:asciiTheme="majorBidi" w:hAnsiTheme="majorBidi" w:cs="David"/>
          <w:rtl/>
        </w:rPr>
        <w:t>ה</w:t>
      </w:r>
      <w:r w:rsidR="005F2AC9" w:rsidRPr="00D235B3">
        <w:rPr>
          <w:rFonts w:asciiTheme="majorBidi" w:hAnsiTheme="majorBidi" w:cs="David"/>
          <w:rtl/>
        </w:rPr>
        <w:t xml:space="preserve">חפיפה במשמעותם של רעיונות החירות והפנאי, </w:t>
      </w:r>
      <w:r w:rsidR="00133C11" w:rsidRPr="00D235B3">
        <w:rPr>
          <w:rFonts w:asciiTheme="majorBidi" w:hAnsiTheme="majorBidi" w:cs="David"/>
          <w:rtl/>
        </w:rPr>
        <w:t xml:space="preserve">אבקש לטעון כי </w:t>
      </w:r>
      <w:r w:rsidR="005F2AC9" w:rsidRPr="00D235B3">
        <w:rPr>
          <w:rFonts w:asciiTheme="majorBidi" w:hAnsiTheme="majorBidi" w:cs="David"/>
          <w:rtl/>
        </w:rPr>
        <w:t xml:space="preserve">עדיף להציב את הפנאי כתכלית חינוכית על פני החירות. </w:t>
      </w:r>
      <w:r w:rsidR="00167FC7" w:rsidRPr="00D235B3">
        <w:rPr>
          <w:rFonts w:asciiTheme="majorBidi" w:hAnsiTheme="majorBidi" w:cs="David"/>
          <w:rtl/>
        </w:rPr>
        <w:t>ראשית משום שחירות</w:t>
      </w:r>
      <w:r w:rsidR="005F2AC9" w:rsidRPr="00D235B3">
        <w:rPr>
          <w:rFonts w:asciiTheme="majorBidi" w:hAnsiTheme="majorBidi" w:cs="David"/>
          <w:rtl/>
        </w:rPr>
        <w:t xml:space="preserve"> </w:t>
      </w:r>
      <w:r w:rsidR="004A2933">
        <w:rPr>
          <w:rFonts w:asciiTheme="majorBidi" w:hAnsiTheme="majorBidi" w:cs="David" w:hint="cs"/>
          <w:rtl/>
        </w:rPr>
        <w:t>במובנה השלילי</w:t>
      </w:r>
      <w:r w:rsidR="005F2AC9" w:rsidRPr="00D235B3">
        <w:rPr>
          <w:rFonts w:asciiTheme="majorBidi" w:hAnsiTheme="majorBidi" w:cs="David"/>
          <w:rtl/>
        </w:rPr>
        <w:t xml:space="preserve"> לא משרטטת אופקים לפיתוח אישי. כפי שנאמר, מכיוון שעיקרה של </w:t>
      </w:r>
      <w:r w:rsidR="00EE1AE9" w:rsidRPr="00D235B3">
        <w:rPr>
          <w:rFonts w:asciiTheme="majorBidi" w:hAnsiTheme="majorBidi" w:cs="David"/>
          <w:rtl/>
        </w:rPr>
        <w:t>ה</w:t>
      </w:r>
      <w:r w:rsidR="005F2AC9" w:rsidRPr="00D235B3">
        <w:rPr>
          <w:rFonts w:asciiTheme="majorBidi" w:hAnsiTheme="majorBidi" w:cs="David"/>
          <w:rtl/>
        </w:rPr>
        <w:t xml:space="preserve">חירות </w:t>
      </w:r>
      <w:r w:rsidR="00EE1AE9" w:rsidRPr="00D235B3">
        <w:rPr>
          <w:rFonts w:asciiTheme="majorBidi" w:hAnsiTheme="majorBidi" w:cs="David"/>
          <w:rtl/>
        </w:rPr>
        <w:t xml:space="preserve">השלילית </w:t>
      </w:r>
      <w:r w:rsidR="005F2AC9" w:rsidRPr="00D235B3">
        <w:rPr>
          <w:rFonts w:asciiTheme="majorBidi" w:hAnsiTheme="majorBidi" w:cs="David"/>
          <w:rtl/>
        </w:rPr>
        <w:t>לא תלוי בפרט אלא בסביבתו האנושית, בחברה, בזולת, במנגנונים הפוליטיים</w:t>
      </w:r>
      <w:r w:rsidR="00986E69">
        <w:rPr>
          <w:rFonts w:asciiTheme="majorBidi" w:hAnsiTheme="majorBidi" w:cs="David" w:hint="cs"/>
          <w:rtl/>
        </w:rPr>
        <w:t>;</w:t>
      </w:r>
      <w:r w:rsidR="005F2AC9" w:rsidRPr="00D235B3">
        <w:rPr>
          <w:rFonts w:asciiTheme="majorBidi" w:hAnsiTheme="majorBidi" w:cs="David"/>
          <w:rtl/>
        </w:rPr>
        <w:t xml:space="preserve"> ומכיוון ש</w:t>
      </w:r>
      <w:r w:rsidR="00EE1AE9" w:rsidRPr="00D235B3">
        <w:rPr>
          <w:rFonts w:asciiTheme="majorBidi" w:hAnsiTheme="majorBidi" w:cs="David"/>
          <w:rtl/>
        </w:rPr>
        <w:t xml:space="preserve">בתפיסה זו </w:t>
      </w:r>
      <w:r w:rsidR="005F2AC9" w:rsidRPr="00D235B3">
        <w:rPr>
          <w:rFonts w:asciiTheme="majorBidi" w:hAnsiTheme="majorBidi" w:cs="David"/>
          <w:rtl/>
        </w:rPr>
        <w:t xml:space="preserve">הפרט </w:t>
      </w:r>
      <w:r w:rsidR="00EE1AE9" w:rsidRPr="00D235B3">
        <w:rPr>
          <w:rFonts w:asciiTheme="majorBidi" w:hAnsiTheme="majorBidi" w:cs="David"/>
          <w:rtl/>
        </w:rPr>
        <w:t xml:space="preserve">חופשי </w:t>
      </w:r>
      <w:r w:rsidR="005F2AC9" w:rsidRPr="00D235B3">
        <w:rPr>
          <w:rFonts w:asciiTheme="majorBidi" w:hAnsiTheme="majorBidi" w:cs="David"/>
          <w:rtl/>
        </w:rPr>
        <w:t>כל עוד הוא לא נחסם מלחשוב, להביע ולעשות את שהוא רוצה</w:t>
      </w:r>
      <w:r w:rsidR="00DC182D">
        <w:rPr>
          <w:rFonts w:asciiTheme="majorBidi" w:hAnsiTheme="majorBidi" w:cs="David" w:hint="cs"/>
          <w:rtl/>
        </w:rPr>
        <w:t>;</w:t>
      </w:r>
      <w:r w:rsidR="005F2AC9" w:rsidRPr="00D235B3">
        <w:rPr>
          <w:rFonts w:asciiTheme="majorBidi" w:hAnsiTheme="majorBidi" w:cs="David"/>
          <w:rtl/>
        </w:rPr>
        <w:t xml:space="preserve"> הרי שיוצא שעל מנת להגיע לחירות שלילית, לא נדרש </w:t>
      </w:r>
      <w:r w:rsidR="002A0B77">
        <w:rPr>
          <w:rFonts w:asciiTheme="majorBidi" w:hAnsiTheme="majorBidi" w:cs="David" w:hint="cs"/>
          <w:rtl/>
        </w:rPr>
        <w:t>מהתלמיד</w:t>
      </w:r>
      <w:r w:rsidR="002A0B77" w:rsidRPr="00D235B3">
        <w:rPr>
          <w:rFonts w:asciiTheme="majorBidi" w:hAnsiTheme="majorBidi" w:cs="David"/>
          <w:rtl/>
        </w:rPr>
        <w:t xml:space="preserve"> </w:t>
      </w:r>
      <w:r w:rsidR="005F2AC9" w:rsidRPr="00D235B3">
        <w:rPr>
          <w:rFonts w:asciiTheme="majorBidi" w:hAnsiTheme="majorBidi" w:cs="David"/>
          <w:rtl/>
        </w:rPr>
        <w:t>שום שינוי</w:t>
      </w:r>
      <w:r w:rsidR="008A3673">
        <w:rPr>
          <w:rFonts w:asciiTheme="majorBidi" w:hAnsiTheme="majorBidi" w:cs="David" w:hint="cs"/>
          <w:rtl/>
        </w:rPr>
        <w:t xml:space="preserve"> שקשור </w:t>
      </w:r>
      <w:r w:rsidR="00BE7E6B">
        <w:rPr>
          <w:rFonts w:asciiTheme="majorBidi" w:hAnsiTheme="majorBidi" w:cs="David" w:hint="cs"/>
          <w:rtl/>
        </w:rPr>
        <w:t>ל</w:t>
      </w:r>
      <w:r w:rsidR="008A3673">
        <w:rPr>
          <w:rFonts w:asciiTheme="majorBidi" w:hAnsiTheme="majorBidi" w:cs="David" w:hint="cs"/>
          <w:rtl/>
        </w:rPr>
        <w:t>עצמו, מעבר לאיפוק ביחסו לסביבה</w:t>
      </w:r>
      <w:r w:rsidR="005F2AC9" w:rsidRPr="00D235B3">
        <w:rPr>
          <w:rFonts w:asciiTheme="majorBidi" w:hAnsiTheme="majorBidi" w:cs="David"/>
          <w:rtl/>
        </w:rPr>
        <w:t xml:space="preserve">. </w:t>
      </w:r>
    </w:p>
    <w:p w14:paraId="5214590F" w14:textId="2D737E4C" w:rsidR="003401C5" w:rsidRPr="00D235B3" w:rsidRDefault="005F2AC9" w:rsidP="00986E69">
      <w:pPr>
        <w:spacing w:line="480" w:lineRule="auto"/>
        <w:rPr>
          <w:rFonts w:asciiTheme="majorBidi" w:hAnsiTheme="majorBidi" w:cs="David"/>
          <w:b/>
          <w:bCs/>
          <w:rtl/>
        </w:rPr>
      </w:pPr>
      <w:r w:rsidRPr="00D235B3">
        <w:rPr>
          <w:rFonts w:asciiTheme="majorBidi" w:hAnsiTheme="majorBidi" w:cs="David"/>
          <w:rtl/>
        </w:rPr>
        <w:t xml:space="preserve">אמנם הצבתה של </w:t>
      </w:r>
      <w:r w:rsidR="00A76014" w:rsidRPr="00D235B3">
        <w:rPr>
          <w:rFonts w:asciiTheme="majorBidi" w:hAnsiTheme="majorBidi" w:cs="David"/>
          <w:rtl/>
        </w:rPr>
        <w:t>ה</w:t>
      </w:r>
      <w:r w:rsidRPr="00D235B3">
        <w:rPr>
          <w:rFonts w:asciiTheme="majorBidi" w:hAnsiTheme="majorBidi" w:cs="David"/>
          <w:rtl/>
        </w:rPr>
        <w:t xml:space="preserve">חירות </w:t>
      </w:r>
      <w:r w:rsidR="00A76014" w:rsidRPr="00D235B3">
        <w:rPr>
          <w:rFonts w:asciiTheme="majorBidi" w:hAnsiTheme="majorBidi" w:cs="David"/>
          <w:rtl/>
        </w:rPr>
        <w:t xml:space="preserve">במובנה </w:t>
      </w:r>
      <w:r w:rsidRPr="00D235B3">
        <w:rPr>
          <w:rFonts w:asciiTheme="majorBidi" w:hAnsiTheme="majorBidi" w:cs="David"/>
          <w:rtl/>
        </w:rPr>
        <w:t>השלילי כמטרה חינוכית תעודד את התלמידים למודעות לזכויות שלהם, לחובתם שלא לפגוע באחר או להשתלט עליו; היא</w:t>
      </w:r>
      <w:r w:rsidR="00D83146" w:rsidRPr="00D235B3">
        <w:rPr>
          <w:rFonts w:asciiTheme="majorBidi" w:hAnsiTheme="majorBidi" w:cs="David"/>
          <w:rtl/>
        </w:rPr>
        <w:t xml:space="preserve"> אולי</w:t>
      </w:r>
      <w:r w:rsidRPr="00D235B3">
        <w:rPr>
          <w:rFonts w:asciiTheme="majorBidi" w:hAnsiTheme="majorBidi" w:cs="David"/>
          <w:rtl/>
        </w:rPr>
        <w:t xml:space="preserve"> </w:t>
      </w:r>
      <w:r w:rsidR="002E0673">
        <w:rPr>
          <w:rFonts w:asciiTheme="majorBidi" w:hAnsiTheme="majorBidi" w:cs="David" w:hint="cs"/>
          <w:rtl/>
        </w:rPr>
        <w:t xml:space="preserve">תתרום לפיתוח </w:t>
      </w:r>
      <w:r w:rsidRPr="00D235B3">
        <w:rPr>
          <w:rFonts w:asciiTheme="majorBidi" w:hAnsiTheme="majorBidi" w:cs="David"/>
          <w:rtl/>
        </w:rPr>
        <w:t xml:space="preserve">סובלנות כלפי השונה </w:t>
      </w:r>
      <w:r w:rsidR="00301A1F" w:rsidRPr="00D235B3">
        <w:rPr>
          <w:rFonts w:asciiTheme="majorBidi" w:hAnsiTheme="majorBidi" w:cs="David"/>
          <w:rtl/>
        </w:rPr>
        <w:t>ותשרטט</w:t>
      </w:r>
      <w:r w:rsidRPr="00D235B3">
        <w:rPr>
          <w:rFonts w:asciiTheme="majorBidi" w:hAnsiTheme="majorBidi" w:cs="David"/>
          <w:rtl/>
        </w:rPr>
        <w:t xml:space="preserve"> את המבנה השלטוני הרצוי. כל אלה הן מטרות ראויות וחשובות</w:t>
      </w:r>
      <w:r w:rsidR="00D83146" w:rsidRPr="00D235B3">
        <w:rPr>
          <w:rFonts w:asciiTheme="majorBidi" w:hAnsiTheme="majorBidi" w:cs="David"/>
          <w:rtl/>
        </w:rPr>
        <w:t xml:space="preserve">. אולם הן לא </w:t>
      </w:r>
      <w:r w:rsidR="008C4E12">
        <w:rPr>
          <w:rFonts w:asciiTheme="majorBidi" w:hAnsiTheme="majorBidi" w:cs="David" w:hint="cs"/>
          <w:rtl/>
        </w:rPr>
        <w:t>נותנות אופק התפתחות</w:t>
      </w:r>
      <w:r w:rsidR="00D83146" w:rsidRPr="00D235B3">
        <w:rPr>
          <w:rFonts w:asciiTheme="majorBidi" w:hAnsiTheme="majorBidi" w:cs="David"/>
          <w:rtl/>
        </w:rPr>
        <w:t xml:space="preserve"> </w:t>
      </w:r>
      <w:r w:rsidR="008C4E12">
        <w:rPr>
          <w:rFonts w:asciiTheme="majorBidi" w:hAnsiTheme="majorBidi" w:cs="David" w:hint="cs"/>
          <w:rtl/>
        </w:rPr>
        <w:t>הנוגע לפרט עצמו באופן שייתן לחייו משמעות מעבר ל</w:t>
      </w:r>
      <w:r w:rsidR="001B44AF">
        <w:rPr>
          <w:rFonts w:asciiTheme="majorBidi" w:hAnsiTheme="majorBidi" w:cs="David" w:hint="cs"/>
          <w:rtl/>
        </w:rPr>
        <w:t>חובה להכיר בסביבתו האנושית ולהתחשב בה.</w:t>
      </w:r>
      <w:r w:rsidR="005033F0" w:rsidRPr="00D235B3">
        <w:rPr>
          <w:rFonts w:asciiTheme="majorBidi" w:hAnsiTheme="majorBidi" w:cs="David"/>
          <w:rtl/>
        </w:rPr>
        <w:t xml:space="preserve"> </w:t>
      </w:r>
    </w:p>
    <w:p w14:paraId="41EA3436" w14:textId="78FBD7EC" w:rsidR="00F221FE" w:rsidRDefault="00D93CA9" w:rsidP="00556D72">
      <w:pPr>
        <w:spacing w:line="480" w:lineRule="auto"/>
        <w:rPr>
          <w:rFonts w:asciiTheme="majorBidi" w:hAnsiTheme="majorBidi" w:cs="David"/>
          <w:rtl/>
        </w:rPr>
      </w:pPr>
      <w:r>
        <w:rPr>
          <w:rFonts w:asciiTheme="majorBidi" w:hAnsiTheme="majorBidi" w:cs="David" w:hint="cs"/>
          <w:rtl/>
        </w:rPr>
        <w:t>שנית</w:t>
      </w:r>
      <w:r w:rsidR="003401C5" w:rsidRPr="00D235B3">
        <w:rPr>
          <w:rFonts w:asciiTheme="majorBidi" w:hAnsiTheme="majorBidi" w:cs="David"/>
          <w:rtl/>
        </w:rPr>
        <w:t xml:space="preserve">, חירות במובנה השלילי נראית בלתי קשורה לתכנים מרכזיים הנלמדים בבית הספר. </w:t>
      </w:r>
      <w:r w:rsidR="00825DF4" w:rsidRPr="00D235B3">
        <w:rPr>
          <w:rFonts w:asciiTheme="majorBidi" w:hAnsiTheme="majorBidi" w:cs="David"/>
          <w:rtl/>
        </w:rPr>
        <w:t xml:space="preserve">אין קשר בין חירות במובנה השלילי לבין לימודי </w:t>
      </w:r>
      <w:r w:rsidR="003401C5" w:rsidRPr="00D235B3">
        <w:rPr>
          <w:rFonts w:asciiTheme="majorBidi" w:hAnsiTheme="majorBidi" w:cs="David"/>
          <w:rtl/>
        </w:rPr>
        <w:t>גיאומ</w:t>
      </w:r>
      <w:r w:rsidR="00C75FC5" w:rsidRPr="00D235B3">
        <w:rPr>
          <w:rFonts w:asciiTheme="majorBidi" w:hAnsiTheme="majorBidi" w:cs="David"/>
          <w:rtl/>
        </w:rPr>
        <w:t xml:space="preserve">טריה, גיאוגרפיה או </w:t>
      </w:r>
      <w:r w:rsidR="00B008FE" w:rsidRPr="00D235B3">
        <w:rPr>
          <w:rFonts w:asciiTheme="majorBidi" w:hAnsiTheme="majorBidi" w:cs="David"/>
          <w:rtl/>
        </w:rPr>
        <w:t>ספרות</w:t>
      </w:r>
      <w:r w:rsidR="00825DF4" w:rsidRPr="00D235B3">
        <w:rPr>
          <w:rFonts w:asciiTheme="majorBidi" w:hAnsiTheme="majorBidi" w:cs="David"/>
          <w:rtl/>
        </w:rPr>
        <w:t>.</w:t>
      </w:r>
      <w:r w:rsidR="003401C5" w:rsidRPr="00D235B3">
        <w:rPr>
          <w:rFonts w:asciiTheme="majorBidi" w:hAnsiTheme="majorBidi" w:cs="David"/>
          <w:rtl/>
        </w:rPr>
        <w:t xml:space="preserve"> </w:t>
      </w:r>
      <w:r w:rsidR="00854DE3" w:rsidRPr="00D235B3">
        <w:rPr>
          <w:rFonts w:asciiTheme="majorBidi" w:hAnsiTheme="majorBidi" w:cs="David"/>
          <w:rtl/>
        </w:rPr>
        <w:t>יתר</w:t>
      </w:r>
      <w:r w:rsidR="001F216A" w:rsidRPr="00D235B3">
        <w:rPr>
          <w:rFonts w:asciiTheme="majorBidi" w:hAnsiTheme="majorBidi" w:cs="David"/>
          <w:rtl/>
        </w:rPr>
        <w:t>ה מזאת</w:t>
      </w:r>
      <w:r w:rsidR="00854DE3" w:rsidRPr="00D235B3">
        <w:rPr>
          <w:rFonts w:asciiTheme="majorBidi" w:hAnsiTheme="majorBidi" w:cs="David"/>
          <w:rtl/>
        </w:rPr>
        <w:t xml:space="preserve">, </w:t>
      </w:r>
      <w:r w:rsidR="003401C5" w:rsidRPr="00D235B3">
        <w:rPr>
          <w:rFonts w:asciiTheme="majorBidi" w:hAnsiTheme="majorBidi" w:cs="David"/>
          <w:rtl/>
        </w:rPr>
        <w:t>יש</w:t>
      </w:r>
      <w:r w:rsidR="00AE42EF" w:rsidRPr="00D235B3">
        <w:rPr>
          <w:rFonts w:asciiTheme="majorBidi" w:hAnsiTheme="majorBidi" w:cs="David"/>
          <w:rtl/>
        </w:rPr>
        <w:t>נו</w:t>
      </w:r>
      <w:r w:rsidR="003401C5" w:rsidRPr="00D235B3">
        <w:rPr>
          <w:rFonts w:asciiTheme="majorBidi" w:hAnsiTheme="majorBidi" w:cs="David"/>
          <w:rtl/>
        </w:rPr>
        <w:t xml:space="preserve"> </w:t>
      </w:r>
      <w:r w:rsidR="00FB48D1" w:rsidRPr="00D235B3">
        <w:rPr>
          <w:rFonts w:asciiTheme="majorBidi" w:hAnsiTheme="majorBidi" w:cs="David"/>
          <w:rtl/>
        </w:rPr>
        <w:t>מתח</w:t>
      </w:r>
      <w:r w:rsidR="003401C5" w:rsidRPr="00D235B3">
        <w:rPr>
          <w:rFonts w:asciiTheme="majorBidi" w:hAnsiTheme="majorBidi" w:cs="David"/>
          <w:rtl/>
        </w:rPr>
        <w:t xml:space="preserve"> בין הרעיון של חירות שלילית לבי</w:t>
      </w:r>
      <w:r w:rsidR="00AE42EF" w:rsidRPr="00D235B3">
        <w:rPr>
          <w:rFonts w:asciiTheme="majorBidi" w:hAnsiTheme="majorBidi" w:cs="David"/>
          <w:rtl/>
        </w:rPr>
        <w:t>ן</w:t>
      </w:r>
      <w:r w:rsidR="00912303" w:rsidRPr="00D235B3">
        <w:rPr>
          <w:rFonts w:asciiTheme="majorBidi" w:hAnsiTheme="majorBidi" w:cs="David"/>
          <w:rtl/>
        </w:rPr>
        <w:t xml:space="preserve"> </w:t>
      </w:r>
      <w:r w:rsidR="003E7549" w:rsidRPr="00D235B3">
        <w:rPr>
          <w:rFonts w:asciiTheme="majorBidi" w:hAnsiTheme="majorBidi" w:cs="David"/>
          <w:rtl/>
        </w:rPr>
        <w:t>ההתנהלות הבית ספרית</w:t>
      </w:r>
      <w:r w:rsidR="00376D05" w:rsidRPr="00D235B3">
        <w:rPr>
          <w:rFonts w:asciiTheme="majorBidi" w:hAnsiTheme="majorBidi" w:cs="David"/>
          <w:rtl/>
        </w:rPr>
        <w:t xml:space="preserve">, </w:t>
      </w:r>
      <w:r w:rsidR="003E7549" w:rsidRPr="00D235B3">
        <w:rPr>
          <w:rFonts w:asciiTheme="majorBidi" w:hAnsiTheme="majorBidi" w:cs="David"/>
          <w:rtl/>
        </w:rPr>
        <w:t xml:space="preserve">בה </w:t>
      </w:r>
      <w:r w:rsidR="00376D05" w:rsidRPr="00D235B3">
        <w:rPr>
          <w:rFonts w:asciiTheme="majorBidi" w:hAnsiTheme="majorBidi" w:cs="David"/>
          <w:rtl/>
        </w:rPr>
        <w:t>אין לתלמיד</w:t>
      </w:r>
      <w:r w:rsidR="003401C5" w:rsidRPr="00D235B3">
        <w:rPr>
          <w:rFonts w:asciiTheme="majorBidi" w:hAnsiTheme="majorBidi" w:cs="David"/>
          <w:rtl/>
        </w:rPr>
        <w:t xml:space="preserve"> שליטה על הזמן שלו</w:t>
      </w:r>
      <w:r w:rsidR="00D60BCA" w:rsidRPr="00D235B3">
        <w:rPr>
          <w:rFonts w:asciiTheme="majorBidi" w:hAnsiTheme="majorBidi" w:cs="David"/>
          <w:rtl/>
        </w:rPr>
        <w:t>,</w:t>
      </w:r>
      <w:r w:rsidR="00E83011" w:rsidRPr="00D235B3">
        <w:rPr>
          <w:rFonts w:asciiTheme="majorBidi" w:hAnsiTheme="majorBidi" w:cs="David"/>
          <w:rtl/>
        </w:rPr>
        <w:t xml:space="preserve"> והוריו מחויבים בחוק </w:t>
      </w:r>
      <w:r w:rsidR="003E7549" w:rsidRPr="00D235B3">
        <w:rPr>
          <w:rFonts w:asciiTheme="majorBidi" w:hAnsiTheme="majorBidi" w:cs="David"/>
          <w:rtl/>
        </w:rPr>
        <w:t>לשלחו</w:t>
      </w:r>
      <w:r w:rsidR="00D60BCA" w:rsidRPr="00D235B3">
        <w:rPr>
          <w:rFonts w:asciiTheme="majorBidi" w:hAnsiTheme="majorBidi" w:cs="David"/>
          <w:rtl/>
        </w:rPr>
        <w:t xml:space="preserve"> </w:t>
      </w:r>
      <w:r w:rsidR="003E7549" w:rsidRPr="00D235B3">
        <w:rPr>
          <w:rFonts w:asciiTheme="majorBidi" w:hAnsiTheme="majorBidi" w:cs="David"/>
          <w:rtl/>
        </w:rPr>
        <w:t>ל</w:t>
      </w:r>
      <w:r w:rsidR="00E83011" w:rsidRPr="00D235B3">
        <w:rPr>
          <w:rFonts w:asciiTheme="majorBidi" w:hAnsiTheme="majorBidi" w:cs="David"/>
          <w:rtl/>
        </w:rPr>
        <w:t>בית הספר</w:t>
      </w:r>
      <w:r w:rsidR="003401C5" w:rsidRPr="00D235B3">
        <w:rPr>
          <w:rFonts w:asciiTheme="majorBidi" w:hAnsiTheme="majorBidi" w:cs="David"/>
          <w:rtl/>
        </w:rPr>
        <w:t xml:space="preserve">. </w:t>
      </w:r>
      <w:r w:rsidR="00825DF4" w:rsidRPr="00D235B3">
        <w:rPr>
          <w:rFonts w:asciiTheme="majorBidi" w:hAnsiTheme="majorBidi" w:cs="David"/>
          <w:rtl/>
        </w:rPr>
        <w:t>ניסיו</w:t>
      </w:r>
      <w:r w:rsidR="004A1EE3" w:rsidRPr="00D235B3">
        <w:rPr>
          <w:rFonts w:asciiTheme="majorBidi" w:hAnsiTheme="majorBidi" w:cs="David"/>
          <w:rtl/>
        </w:rPr>
        <w:t>ן</w:t>
      </w:r>
      <w:r w:rsidR="00825DF4" w:rsidRPr="00D235B3">
        <w:rPr>
          <w:rFonts w:asciiTheme="majorBidi" w:hAnsiTheme="majorBidi" w:cs="David"/>
          <w:rtl/>
        </w:rPr>
        <w:t xml:space="preserve"> לחנך לחירות במובנה השלילי בתנאי בית הספר</w:t>
      </w:r>
      <w:r w:rsidR="009C7165" w:rsidRPr="00D235B3">
        <w:rPr>
          <w:rFonts w:asciiTheme="majorBidi" w:hAnsiTheme="majorBidi" w:cs="David"/>
          <w:rtl/>
        </w:rPr>
        <w:t>,</w:t>
      </w:r>
      <w:r w:rsidR="00825DF4" w:rsidRPr="00D235B3">
        <w:rPr>
          <w:rFonts w:asciiTheme="majorBidi" w:hAnsiTheme="majorBidi" w:cs="David"/>
          <w:rtl/>
        </w:rPr>
        <w:t xml:space="preserve"> </w:t>
      </w:r>
      <w:r w:rsidR="009C7165" w:rsidRPr="00D235B3">
        <w:rPr>
          <w:rFonts w:asciiTheme="majorBidi" w:hAnsiTheme="majorBidi" w:cs="David"/>
          <w:rtl/>
        </w:rPr>
        <w:t>עלול</w:t>
      </w:r>
      <w:r w:rsidR="00825DF4" w:rsidRPr="00D235B3">
        <w:rPr>
          <w:rFonts w:asciiTheme="majorBidi" w:hAnsiTheme="majorBidi" w:cs="David"/>
          <w:rtl/>
        </w:rPr>
        <w:t xml:space="preserve"> לפגוע</w:t>
      </w:r>
      <w:r w:rsidR="003401C5" w:rsidRPr="00D235B3">
        <w:rPr>
          <w:rFonts w:asciiTheme="majorBidi" w:hAnsiTheme="majorBidi" w:cs="David"/>
          <w:rtl/>
        </w:rPr>
        <w:t xml:space="preserve"> במסר </w:t>
      </w:r>
      <w:r w:rsidR="00825DF4" w:rsidRPr="00D235B3">
        <w:rPr>
          <w:rFonts w:asciiTheme="majorBidi" w:hAnsiTheme="majorBidi" w:cs="David"/>
          <w:rtl/>
        </w:rPr>
        <w:t>המקדם חירות במובנה השלילי</w:t>
      </w:r>
      <w:r w:rsidR="00E83011" w:rsidRPr="00D235B3">
        <w:rPr>
          <w:rFonts w:asciiTheme="majorBidi" w:hAnsiTheme="majorBidi" w:cs="David"/>
          <w:rtl/>
        </w:rPr>
        <w:t>,</w:t>
      </w:r>
      <w:r w:rsidR="003401C5" w:rsidRPr="00D235B3">
        <w:rPr>
          <w:rFonts w:asciiTheme="majorBidi" w:hAnsiTheme="majorBidi" w:cs="David"/>
          <w:rtl/>
        </w:rPr>
        <w:t xml:space="preserve"> </w:t>
      </w:r>
      <w:r w:rsidR="00825DF4" w:rsidRPr="00D235B3">
        <w:rPr>
          <w:rFonts w:asciiTheme="majorBidi" w:hAnsiTheme="majorBidi" w:cs="David"/>
          <w:rtl/>
        </w:rPr>
        <w:t>ולהתקבל</w:t>
      </w:r>
      <w:r w:rsidR="003401C5" w:rsidRPr="00D235B3">
        <w:rPr>
          <w:rFonts w:asciiTheme="majorBidi" w:hAnsiTheme="majorBidi" w:cs="David"/>
          <w:rtl/>
        </w:rPr>
        <w:t xml:space="preserve"> כסיסמ</w:t>
      </w:r>
      <w:r w:rsidR="006015AC" w:rsidRPr="00D235B3">
        <w:rPr>
          <w:rFonts w:asciiTheme="majorBidi" w:hAnsiTheme="majorBidi" w:cs="David"/>
          <w:rtl/>
        </w:rPr>
        <w:t>ה</w:t>
      </w:r>
      <w:r w:rsidR="003401C5" w:rsidRPr="00D235B3">
        <w:rPr>
          <w:rFonts w:asciiTheme="majorBidi" w:hAnsiTheme="majorBidi" w:cs="David"/>
          <w:rtl/>
        </w:rPr>
        <w:t xml:space="preserve"> נבובה. </w:t>
      </w:r>
    </w:p>
    <w:p w14:paraId="0BE4BF77" w14:textId="18B8A0AA" w:rsidR="00A633E2" w:rsidRPr="00D235B3" w:rsidRDefault="00556D72" w:rsidP="00556D72">
      <w:pPr>
        <w:spacing w:line="480" w:lineRule="auto"/>
        <w:rPr>
          <w:rFonts w:asciiTheme="majorBidi" w:hAnsiTheme="majorBidi" w:cs="David"/>
          <w:rtl/>
        </w:rPr>
      </w:pPr>
      <w:r>
        <w:rPr>
          <w:rFonts w:asciiTheme="majorBidi" w:hAnsiTheme="majorBidi" w:cs="David" w:hint="cs"/>
          <w:rtl/>
        </w:rPr>
        <w:t xml:space="preserve">לפני שאעבור להציג את הבעייתיות בהצבת החירות במובנה החיובי כמטרת החינוך, </w:t>
      </w:r>
      <w:r w:rsidR="00661AA6" w:rsidRPr="00D235B3">
        <w:rPr>
          <w:rFonts w:asciiTheme="majorBidi" w:hAnsiTheme="majorBidi" w:cs="David"/>
          <w:rtl/>
        </w:rPr>
        <w:t>אסטה</w:t>
      </w:r>
      <w:r w:rsidR="00DA202B" w:rsidRPr="00D235B3">
        <w:rPr>
          <w:rFonts w:asciiTheme="majorBidi" w:hAnsiTheme="majorBidi" w:cs="David"/>
          <w:rtl/>
        </w:rPr>
        <w:t xml:space="preserve"> </w:t>
      </w:r>
      <w:r w:rsidR="00661AA6" w:rsidRPr="00D235B3">
        <w:rPr>
          <w:rFonts w:asciiTheme="majorBidi" w:hAnsiTheme="majorBidi" w:cs="David"/>
          <w:rtl/>
        </w:rPr>
        <w:t>לקצרה</w:t>
      </w:r>
      <w:r>
        <w:rPr>
          <w:rFonts w:asciiTheme="majorBidi" w:hAnsiTheme="majorBidi" w:cs="David" w:hint="cs"/>
          <w:rtl/>
        </w:rPr>
        <w:t>,</w:t>
      </w:r>
      <w:r w:rsidR="00661AA6" w:rsidRPr="00D235B3">
        <w:rPr>
          <w:rFonts w:asciiTheme="majorBidi" w:hAnsiTheme="majorBidi" w:cs="David"/>
          <w:rtl/>
        </w:rPr>
        <w:t xml:space="preserve"> וא</w:t>
      </w:r>
      <w:r w:rsidR="00DA202B" w:rsidRPr="00D235B3">
        <w:rPr>
          <w:rFonts w:asciiTheme="majorBidi" w:hAnsiTheme="majorBidi" w:cs="David"/>
          <w:rtl/>
        </w:rPr>
        <w:t xml:space="preserve">בחן </w:t>
      </w:r>
      <w:r w:rsidR="00661AA6" w:rsidRPr="00D235B3">
        <w:rPr>
          <w:rFonts w:asciiTheme="majorBidi" w:hAnsiTheme="majorBidi" w:cs="David"/>
          <w:rtl/>
        </w:rPr>
        <w:t>הסתייגות</w:t>
      </w:r>
      <w:r w:rsidR="00DA202B" w:rsidRPr="00D235B3">
        <w:rPr>
          <w:rFonts w:asciiTheme="majorBidi" w:hAnsiTheme="majorBidi" w:cs="David"/>
          <w:rtl/>
        </w:rPr>
        <w:t xml:space="preserve"> אפשרית מצד </w:t>
      </w:r>
      <w:r w:rsidR="009A723F" w:rsidRPr="00D235B3">
        <w:rPr>
          <w:rFonts w:asciiTheme="majorBidi" w:hAnsiTheme="majorBidi" w:cs="David"/>
          <w:rtl/>
        </w:rPr>
        <w:t>הטוענים לטובת חינוך לחירות שלילית</w:t>
      </w:r>
      <w:r w:rsidR="00CA5DB9" w:rsidRPr="00D235B3">
        <w:rPr>
          <w:rFonts w:asciiTheme="majorBidi" w:hAnsiTheme="majorBidi" w:cs="David"/>
          <w:rtl/>
        </w:rPr>
        <w:t>,</w:t>
      </w:r>
      <w:r w:rsidR="009A723F" w:rsidRPr="00D235B3">
        <w:rPr>
          <w:rFonts w:asciiTheme="majorBidi" w:hAnsiTheme="majorBidi" w:cs="David"/>
          <w:rtl/>
        </w:rPr>
        <w:t xml:space="preserve"> </w:t>
      </w:r>
      <w:r w:rsidR="00DA202B" w:rsidRPr="00D235B3">
        <w:rPr>
          <w:rFonts w:asciiTheme="majorBidi" w:hAnsiTheme="majorBidi" w:cs="David"/>
          <w:rtl/>
        </w:rPr>
        <w:t xml:space="preserve">אשר </w:t>
      </w:r>
      <w:r w:rsidR="00B548B7" w:rsidRPr="00D235B3">
        <w:rPr>
          <w:rFonts w:asciiTheme="majorBidi" w:hAnsiTheme="majorBidi" w:cs="David"/>
          <w:rtl/>
        </w:rPr>
        <w:t xml:space="preserve">ידרשו </w:t>
      </w:r>
      <w:r w:rsidR="00661AA6" w:rsidRPr="00D235B3">
        <w:rPr>
          <w:rFonts w:asciiTheme="majorBidi" w:hAnsiTheme="majorBidi" w:cs="David"/>
          <w:rtl/>
        </w:rPr>
        <w:t>להציב את החירות השלילית כמטרה</w:t>
      </w:r>
      <w:r w:rsidR="00CA5DB9" w:rsidRPr="00D235B3">
        <w:rPr>
          <w:rFonts w:asciiTheme="majorBidi" w:hAnsiTheme="majorBidi" w:cs="David"/>
          <w:rtl/>
        </w:rPr>
        <w:t>,</w:t>
      </w:r>
      <w:r w:rsidR="00661AA6" w:rsidRPr="00D235B3">
        <w:rPr>
          <w:rFonts w:asciiTheme="majorBidi" w:hAnsiTheme="majorBidi" w:cs="David"/>
          <w:rtl/>
        </w:rPr>
        <w:t xml:space="preserve"> </w:t>
      </w:r>
      <w:r w:rsidR="00CA5DB9" w:rsidRPr="00D235B3">
        <w:rPr>
          <w:rFonts w:asciiTheme="majorBidi" w:hAnsiTheme="majorBidi" w:cs="David"/>
          <w:rtl/>
        </w:rPr>
        <w:t xml:space="preserve">ולהתאים לה את </w:t>
      </w:r>
      <w:r w:rsidR="009A723F" w:rsidRPr="00D235B3">
        <w:rPr>
          <w:rFonts w:asciiTheme="majorBidi" w:hAnsiTheme="majorBidi" w:cs="David"/>
          <w:rtl/>
        </w:rPr>
        <w:t xml:space="preserve">מבנה בית הספר </w:t>
      </w:r>
      <w:r w:rsidR="00661AA6" w:rsidRPr="00D235B3">
        <w:rPr>
          <w:rFonts w:asciiTheme="majorBidi" w:hAnsiTheme="majorBidi" w:cs="David"/>
          <w:rtl/>
        </w:rPr>
        <w:t>וארגון הלימודים.</w:t>
      </w:r>
      <w:r w:rsidR="009A723F" w:rsidRPr="00D235B3">
        <w:rPr>
          <w:rFonts w:asciiTheme="majorBidi" w:hAnsiTheme="majorBidi" w:cs="David"/>
          <w:rtl/>
        </w:rPr>
        <w:t xml:space="preserve"> כך למשל י</w:t>
      </w:r>
      <w:r w:rsidR="00093CBF" w:rsidRPr="00D235B3">
        <w:rPr>
          <w:rFonts w:asciiTheme="majorBidi" w:hAnsiTheme="majorBidi" w:cs="David"/>
          <w:rtl/>
        </w:rPr>
        <w:t>אומץ המודל של</w:t>
      </w:r>
      <w:r w:rsidR="009A723F" w:rsidRPr="00D235B3">
        <w:rPr>
          <w:rFonts w:asciiTheme="majorBidi" w:hAnsiTheme="majorBidi" w:cs="David"/>
          <w:rtl/>
        </w:rPr>
        <w:t xml:space="preserve"> בתי </w:t>
      </w:r>
      <w:r w:rsidR="00093CBF" w:rsidRPr="00D235B3">
        <w:rPr>
          <w:rFonts w:asciiTheme="majorBidi" w:hAnsiTheme="majorBidi" w:cs="David"/>
          <w:rtl/>
        </w:rPr>
        <w:t>ה</w:t>
      </w:r>
      <w:r w:rsidR="009A723F" w:rsidRPr="00D235B3">
        <w:rPr>
          <w:rFonts w:asciiTheme="majorBidi" w:hAnsiTheme="majorBidi" w:cs="David"/>
          <w:rtl/>
        </w:rPr>
        <w:t xml:space="preserve">ספר </w:t>
      </w:r>
      <w:r w:rsidR="00093CBF" w:rsidRPr="00D235B3">
        <w:rPr>
          <w:rFonts w:asciiTheme="majorBidi" w:hAnsiTheme="majorBidi" w:cs="David"/>
          <w:rtl/>
        </w:rPr>
        <w:t>ה</w:t>
      </w:r>
      <w:r w:rsidR="009A723F" w:rsidRPr="00D235B3">
        <w:rPr>
          <w:rFonts w:asciiTheme="majorBidi" w:hAnsiTheme="majorBidi" w:cs="David"/>
          <w:rtl/>
        </w:rPr>
        <w:t>פתוחים</w:t>
      </w:r>
      <w:r w:rsidR="00093CBF" w:rsidRPr="00D235B3">
        <w:rPr>
          <w:rFonts w:asciiTheme="majorBidi" w:hAnsiTheme="majorBidi" w:cs="David"/>
          <w:rtl/>
        </w:rPr>
        <w:t>-דמוקרטיים</w:t>
      </w:r>
      <w:r w:rsidR="009A723F" w:rsidRPr="00D235B3">
        <w:rPr>
          <w:rFonts w:asciiTheme="majorBidi" w:hAnsiTheme="majorBidi" w:cs="David"/>
          <w:rtl/>
        </w:rPr>
        <w:t xml:space="preserve"> על פי </w:t>
      </w:r>
      <w:r w:rsidR="00EB57A3" w:rsidRPr="00D235B3">
        <w:rPr>
          <w:rFonts w:asciiTheme="majorBidi" w:hAnsiTheme="majorBidi" w:cs="David"/>
          <w:rtl/>
        </w:rPr>
        <w:t xml:space="preserve">השקפתו </w:t>
      </w:r>
      <w:r w:rsidR="009A723F" w:rsidRPr="00D235B3">
        <w:rPr>
          <w:rFonts w:asciiTheme="majorBidi" w:hAnsiTheme="majorBidi" w:cs="David"/>
          <w:rtl/>
        </w:rPr>
        <w:t xml:space="preserve">של א.ס. ניל </w:t>
      </w:r>
      <w:r w:rsidR="00B548B7" w:rsidRPr="00D235B3">
        <w:rPr>
          <w:rFonts w:asciiTheme="majorBidi" w:hAnsiTheme="majorBidi" w:cs="David"/>
          <w:rtl/>
        </w:rPr>
        <w:t>(</w:t>
      </w:r>
      <w:r w:rsidR="00093CBF" w:rsidRPr="00D235B3">
        <w:rPr>
          <w:rFonts w:asciiTheme="majorBidi" w:hAnsiTheme="majorBidi" w:cs="David"/>
        </w:rPr>
        <w:t xml:space="preserve">A. S. </w:t>
      </w:r>
      <w:r w:rsidR="00B548B7" w:rsidRPr="00D235B3">
        <w:rPr>
          <w:rFonts w:asciiTheme="majorBidi" w:hAnsiTheme="majorBidi" w:cs="David"/>
        </w:rPr>
        <w:t>Neil</w:t>
      </w:r>
      <w:r w:rsidR="00093CBF" w:rsidRPr="00D235B3">
        <w:rPr>
          <w:rFonts w:asciiTheme="majorBidi" w:hAnsiTheme="majorBidi" w:cs="David"/>
        </w:rPr>
        <w:t>l</w:t>
      </w:r>
      <w:r w:rsidR="00B548B7" w:rsidRPr="00D235B3">
        <w:rPr>
          <w:rFonts w:asciiTheme="majorBidi" w:hAnsiTheme="majorBidi" w:cs="David"/>
          <w:rtl/>
        </w:rPr>
        <w:t>)</w:t>
      </w:r>
      <w:r w:rsidR="00093CBF" w:rsidRPr="00D235B3">
        <w:rPr>
          <w:rFonts w:asciiTheme="majorBidi" w:hAnsiTheme="majorBidi" w:cs="David"/>
          <w:rtl/>
        </w:rPr>
        <w:t>.</w:t>
      </w:r>
      <w:r w:rsidR="00B548B7" w:rsidRPr="00D235B3">
        <w:rPr>
          <w:rFonts w:asciiTheme="majorBidi" w:hAnsiTheme="majorBidi" w:cs="David"/>
          <w:rtl/>
        </w:rPr>
        <w:t xml:space="preserve"> </w:t>
      </w:r>
      <w:r w:rsidR="009A723F" w:rsidRPr="00D235B3">
        <w:rPr>
          <w:rFonts w:asciiTheme="majorBidi" w:hAnsiTheme="majorBidi" w:cs="David"/>
          <w:rtl/>
        </w:rPr>
        <w:t>התלמידים יזכו בחופש שלילי</w:t>
      </w:r>
      <w:r w:rsidR="00B548B7" w:rsidRPr="00D235B3">
        <w:rPr>
          <w:rFonts w:asciiTheme="majorBidi" w:hAnsiTheme="majorBidi" w:cs="David"/>
          <w:rtl/>
        </w:rPr>
        <w:t>,</w:t>
      </w:r>
      <w:r w:rsidR="009A723F" w:rsidRPr="00D235B3">
        <w:rPr>
          <w:rFonts w:asciiTheme="majorBidi" w:hAnsiTheme="majorBidi" w:cs="David"/>
          <w:rtl/>
        </w:rPr>
        <w:t xml:space="preserve"> וימלאו את זמנם ככל שהם רוצים</w:t>
      </w:r>
      <w:r w:rsidR="001F216A" w:rsidRPr="00D235B3">
        <w:rPr>
          <w:rFonts w:asciiTheme="majorBidi" w:hAnsiTheme="majorBidi" w:cs="David"/>
          <w:rtl/>
        </w:rPr>
        <w:t xml:space="preserve"> כל עוד הם לא פוגעים</w:t>
      </w:r>
      <w:r w:rsidR="006818A1">
        <w:rPr>
          <w:rFonts w:asciiTheme="majorBidi" w:hAnsiTheme="majorBidi" w:cs="David"/>
          <w:rtl/>
        </w:rPr>
        <w:t xml:space="preserve"> במישהו אחר ומתוך הנחה שהם כבר יודעים</w:t>
      </w:r>
      <w:r w:rsidR="001F216A" w:rsidRPr="00D235B3">
        <w:rPr>
          <w:rFonts w:asciiTheme="majorBidi" w:hAnsiTheme="majorBidi" w:cs="David"/>
          <w:rtl/>
        </w:rPr>
        <w:t xml:space="preserve"> באופן טבעי את הנתיב להתפתחותם</w:t>
      </w:r>
      <w:r w:rsidR="009A723F" w:rsidRPr="00D235B3">
        <w:rPr>
          <w:rFonts w:asciiTheme="majorBidi" w:hAnsiTheme="majorBidi" w:cs="David"/>
          <w:rtl/>
        </w:rPr>
        <w:t xml:space="preserve">. </w:t>
      </w:r>
    </w:p>
    <w:p w14:paraId="6191E1D0" w14:textId="50A40B86" w:rsidR="009A723F" w:rsidRPr="00D235B3" w:rsidRDefault="00467FF9" w:rsidP="00703299">
      <w:pPr>
        <w:spacing w:line="480" w:lineRule="auto"/>
        <w:rPr>
          <w:rFonts w:asciiTheme="majorBidi" w:hAnsiTheme="majorBidi" w:cs="David"/>
          <w:rtl/>
        </w:rPr>
      </w:pPr>
      <w:r w:rsidRPr="00D235B3">
        <w:rPr>
          <w:rFonts w:asciiTheme="majorBidi" w:hAnsiTheme="majorBidi" w:cs="David"/>
          <w:rtl/>
        </w:rPr>
        <w:t>ל</w:t>
      </w:r>
      <w:r w:rsidR="009A723F" w:rsidRPr="00D235B3">
        <w:rPr>
          <w:rFonts w:asciiTheme="majorBidi" w:hAnsiTheme="majorBidi" w:cs="David"/>
          <w:rtl/>
        </w:rPr>
        <w:t xml:space="preserve">אפשרות זו </w:t>
      </w:r>
      <w:r w:rsidRPr="00D235B3">
        <w:rPr>
          <w:rFonts w:asciiTheme="majorBidi" w:hAnsiTheme="majorBidi" w:cs="David"/>
          <w:rtl/>
        </w:rPr>
        <w:t xml:space="preserve">יש יתרונות שכן </w:t>
      </w:r>
      <w:r w:rsidR="009A723F" w:rsidRPr="00D235B3">
        <w:rPr>
          <w:rFonts w:asciiTheme="majorBidi" w:hAnsiTheme="majorBidi" w:cs="David"/>
          <w:rtl/>
        </w:rPr>
        <w:t>היא לא כוללת סתירות</w:t>
      </w:r>
      <w:r w:rsidR="003C2B0C" w:rsidRPr="00D235B3">
        <w:rPr>
          <w:rFonts w:asciiTheme="majorBidi" w:hAnsiTheme="majorBidi" w:cs="David"/>
          <w:rtl/>
        </w:rPr>
        <w:t xml:space="preserve"> </w:t>
      </w:r>
      <w:r w:rsidRPr="00D235B3">
        <w:rPr>
          <w:rFonts w:asciiTheme="majorBidi" w:hAnsiTheme="majorBidi" w:cs="David"/>
          <w:rtl/>
        </w:rPr>
        <w:t xml:space="preserve">פנימיות </w:t>
      </w:r>
      <w:r w:rsidR="003C2B0C" w:rsidRPr="00D235B3">
        <w:rPr>
          <w:rFonts w:asciiTheme="majorBidi" w:hAnsiTheme="majorBidi" w:cs="David"/>
          <w:rtl/>
        </w:rPr>
        <w:t>בדומה לאפשרות שתוארה למעלה</w:t>
      </w:r>
      <w:r w:rsidR="00290C7E" w:rsidRPr="00D235B3">
        <w:rPr>
          <w:rFonts w:asciiTheme="majorBidi" w:hAnsiTheme="majorBidi" w:cs="David"/>
          <w:rtl/>
        </w:rPr>
        <w:t xml:space="preserve"> בה מנסים לחנך לחירות שלילית בתנאים של הגבלות עליה</w:t>
      </w:r>
      <w:r w:rsidR="009A723F" w:rsidRPr="00D235B3">
        <w:rPr>
          <w:rFonts w:asciiTheme="majorBidi" w:hAnsiTheme="majorBidi" w:cs="David"/>
          <w:rtl/>
        </w:rPr>
        <w:t>. עם זאת,</w:t>
      </w:r>
      <w:r w:rsidR="003C2B0C" w:rsidRPr="00D235B3">
        <w:rPr>
          <w:rFonts w:asciiTheme="majorBidi" w:hAnsiTheme="majorBidi" w:cs="David"/>
          <w:rtl/>
        </w:rPr>
        <w:t xml:space="preserve"> ומבלי להיכנס לדיון מעמיק בשאלת </w:t>
      </w:r>
      <w:r w:rsidR="00981CAE">
        <w:rPr>
          <w:rFonts w:asciiTheme="majorBidi" w:hAnsiTheme="majorBidi" w:cs="David" w:hint="cs"/>
          <w:rtl/>
        </w:rPr>
        <w:t>ה</w:t>
      </w:r>
      <w:r w:rsidR="003C2B0C" w:rsidRPr="00D235B3">
        <w:rPr>
          <w:rFonts w:asciiTheme="majorBidi" w:hAnsiTheme="majorBidi" w:cs="David"/>
          <w:rtl/>
        </w:rPr>
        <w:t xml:space="preserve">מבנה </w:t>
      </w:r>
      <w:r w:rsidR="00981CAE">
        <w:rPr>
          <w:rFonts w:asciiTheme="majorBidi" w:hAnsiTheme="majorBidi" w:cs="David" w:hint="cs"/>
          <w:rtl/>
        </w:rPr>
        <w:t xml:space="preserve">הרצוי של </w:t>
      </w:r>
      <w:r w:rsidR="003C2B0C" w:rsidRPr="00D235B3">
        <w:rPr>
          <w:rFonts w:asciiTheme="majorBidi" w:hAnsiTheme="majorBidi" w:cs="David"/>
          <w:rtl/>
        </w:rPr>
        <w:t>בית הספר,</w:t>
      </w:r>
      <w:r w:rsidR="00DA202B" w:rsidRPr="00D235B3">
        <w:rPr>
          <w:rFonts w:asciiTheme="majorBidi" w:hAnsiTheme="majorBidi" w:cs="David"/>
          <w:rtl/>
        </w:rPr>
        <w:t xml:space="preserve"> </w:t>
      </w:r>
      <w:r w:rsidR="00981CAE">
        <w:rPr>
          <w:rFonts w:asciiTheme="majorBidi" w:hAnsiTheme="majorBidi" w:cs="David" w:hint="cs"/>
          <w:rtl/>
        </w:rPr>
        <w:t>לאחר כמעט מאה שנה של האפשרות לחינוך פתוח,</w:t>
      </w:r>
      <w:r w:rsidR="003C2B0C" w:rsidRPr="00D235B3">
        <w:rPr>
          <w:rFonts w:asciiTheme="majorBidi" w:hAnsiTheme="majorBidi" w:cs="David"/>
          <w:rtl/>
        </w:rPr>
        <w:t xml:space="preserve"> </w:t>
      </w:r>
      <w:r w:rsidR="008267D6" w:rsidRPr="00D235B3">
        <w:rPr>
          <w:rFonts w:asciiTheme="majorBidi" w:hAnsiTheme="majorBidi" w:cs="David"/>
          <w:rtl/>
        </w:rPr>
        <w:t xml:space="preserve">מספר </w:t>
      </w:r>
      <w:r w:rsidR="008267D6" w:rsidRPr="00D235B3">
        <w:rPr>
          <w:rFonts w:asciiTheme="majorBidi" w:hAnsiTheme="majorBidi" w:cs="David"/>
          <w:rtl/>
        </w:rPr>
        <w:lastRenderedPageBreak/>
        <w:t xml:space="preserve">ההורים </w:t>
      </w:r>
      <w:r w:rsidR="00526089">
        <w:rPr>
          <w:rFonts w:asciiTheme="majorBidi" w:hAnsiTheme="majorBidi" w:cs="David" w:hint="cs"/>
          <w:rtl/>
        </w:rPr>
        <w:t xml:space="preserve">והמדינות </w:t>
      </w:r>
      <w:r w:rsidR="008267D6" w:rsidRPr="00D235B3">
        <w:rPr>
          <w:rFonts w:asciiTheme="majorBidi" w:hAnsiTheme="majorBidi" w:cs="David"/>
          <w:rtl/>
        </w:rPr>
        <w:t>שבוחרים ב</w:t>
      </w:r>
      <w:r w:rsidR="00526089">
        <w:rPr>
          <w:rFonts w:asciiTheme="majorBidi" w:hAnsiTheme="majorBidi" w:cs="David" w:hint="cs"/>
          <w:rtl/>
        </w:rPr>
        <w:t>ו</w:t>
      </w:r>
      <w:r w:rsidR="008267D6" w:rsidRPr="00D235B3">
        <w:rPr>
          <w:rFonts w:asciiTheme="majorBidi" w:hAnsiTheme="majorBidi" w:cs="David"/>
          <w:rtl/>
        </w:rPr>
        <w:t xml:space="preserve"> הוא נמוך מאוד עד אפסי. </w:t>
      </w:r>
      <w:r w:rsidR="00703299">
        <w:rPr>
          <w:rFonts w:asciiTheme="majorBidi" w:hAnsiTheme="majorBidi" w:cs="David" w:hint="cs"/>
          <w:rtl/>
        </w:rPr>
        <w:t>כך</w:t>
      </w:r>
      <w:r w:rsidR="00C6705C" w:rsidRPr="00D235B3">
        <w:rPr>
          <w:rFonts w:asciiTheme="majorBidi" w:hAnsiTheme="majorBidi" w:cs="David"/>
          <w:rtl/>
        </w:rPr>
        <w:t xml:space="preserve">, </w:t>
      </w:r>
      <w:r w:rsidR="00703299">
        <w:rPr>
          <w:rFonts w:asciiTheme="majorBidi" w:hAnsiTheme="majorBidi" w:cs="David" w:hint="cs"/>
          <w:rtl/>
        </w:rPr>
        <w:t>ש</w:t>
      </w:r>
      <w:r w:rsidR="00C6705C" w:rsidRPr="00D235B3">
        <w:rPr>
          <w:rFonts w:asciiTheme="majorBidi" w:hAnsiTheme="majorBidi" w:cs="David"/>
          <w:rtl/>
        </w:rPr>
        <w:t>אם רואים</w:t>
      </w:r>
      <w:r w:rsidR="008267D6" w:rsidRPr="00D235B3">
        <w:rPr>
          <w:rFonts w:asciiTheme="majorBidi" w:hAnsiTheme="majorBidi" w:cs="David"/>
          <w:rtl/>
        </w:rPr>
        <w:t xml:space="preserve"> </w:t>
      </w:r>
      <w:r w:rsidR="00C6705C" w:rsidRPr="00D235B3">
        <w:rPr>
          <w:rFonts w:asciiTheme="majorBidi" w:hAnsiTheme="majorBidi" w:cs="David"/>
          <w:rtl/>
        </w:rPr>
        <w:t xml:space="preserve">בחופש ובחירות </w:t>
      </w:r>
      <w:r w:rsidR="008267D6" w:rsidRPr="00D235B3">
        <w:rPr>
          <w:rFonts w:asciiTheme="majorBidi" w:hAnsiTheme="majorBidi" w:cs="David"/>
          <w:rtl/>
        </w:rPr>
        <w:t xml:space="preserve">ערך שיש לקדמו </w:t>
      </w:r>
      <w:r w:rsidR="00B40C60" w:rsidRPr="00D235B3">
        <w:rPr>
          <w:rFonts w:asciiTheme="majorBidi" w:hAnsiTheme="majorBidi" w:cs="David"/>
          <w:rtl/>
        </w:rPr>
        <w:t>בחינוך הכללי, יש</w:t>
      </w:r>
      <w:r w:rsidR="008267D6" w:rsidRPr="00D235B3">
        <w:rPr>
          <w:rFonts w:asciiTheme="majorBidi" w:hAnsiTheme="majorBidi" w:cs="David"/>
          <w:rtl/>
        </w:rPr>
        <w:t xml:space="preserve"> לבחון את </w:t>
      </w:r>
      <w:r w:rsidR="00B40C60" w:rsidRPr="00D235B3">
        <w:rPr>
          <w:rFonts w:asciiTheme="majorBidi" w:hAnsiTheme="majorBidi" w:cs="David"/>
          <w:rtl/>
        </w:rPr>
        <w:t>האמצעים</w:t>
      </w:r>
      <w:r w:rsidR="008267D6" w:rsidRPr="00D235B3">
        <w:rPr>
          <w:rFonts w:asciiTheme="majorBidi" w:hAnsiTheme="majorBidi" w:cs="David"/>
          <w:rtl/>
        </w:rPr>
        <w:t xml:space="preserve"> </w:t>
      </w:r>
      <w:r w:rsidR="00703299">
        <w:rPr>
          <w:rFonts w:asciiTheme="majorBidi" w:hAnsiTheme="majorBidi" w:cs="David" w:hint="cs"/>
          <w:rtl/>
        </w:rPr>
        <w:t>לקידומם במסגרת</w:t>
      </w:r>
      <w:r w:rsidR="00C6705C" w:rsidRPr="00D235B3">
        <w:rPr>
          <w:rFonts w:asciiTheme="majorBidi" w:hAnsiTheme="majorBidi" w:cs="David"/>
          <w:rtl/>
        </w:rPr>
        <w:t xml:space="preserve"> </w:t>
      </w:r>
      <w:r w:rsidR="00703299">
        <w:rPr>
          <w:rFonts w:asciiTheme="majorBidi" w:hAnsiTheme="majorBidi" w:cs="David" w:hint="cs"/>
          <w:rtl/>
        </w:rPr>
        <w:t>בתי הספר הנפוצים.</w:t>
      </w:r>
      <w:r w:rsidR="008267D6" w:rsidRPr="00D235B3">
        <w:rPr>
          <w:rFonts w:asciiTheme="majorBidi" w:hAnsiTheme="majorBidi" w:cs="David"/>
          <w:rtl/>
        </w:rPr>
        <w:t xml:space="preserve"> </w:t>
      </w:r>
    </w:p>
    <w:p w14:paraId="5C7C83C2" w14:textId="6D9A1075" w:rsidR="00BB1E3C" w:rsidRPr="00D235B3" w:rsidRDefault="004D4660" w:rsidP="00F226A1">
      <w:pPr>
        <w:spacing w:line="480" w:lineRule="auto"/>
        <w:rPr>
          <w:rFonts w:asciiTheme="majorBidi" w:hAnsiTheme="majorBidi" w:cs="David"/>
          <w:rtl/>
        </w:rPr>
      </w:pPr>
      <w:r>
        <w:rPr>
          <w:rFonts w:asciiTheme="majorBidi" w:hAnsiTheme="majorBidi" w:cs="David" w:hint="cs"/>
          <w:rtl/>
        </w:rPr>
        <w:t>כמו כן,</w:t>
      </w:r>
      <w:r w:rsidR="00496953" w:rsidRPr="00D235B3">
        <w:rPr>
          <w:rFonts w:asciiTheme="majorBidi" w:hAnsiTheme="majorBidi" w:cs="David"/>
          <w:rtl/>
        </w:rPr>
        <w:t xml:space="preserve"> במידה ונציב את החירות השלילית כמטרה, הרי ש</w:t>
      </w:r>
      <w:r w:rsidR="00423394" w:rsidRPr="00D235B3">
        <w:rPr>
          <w:rFonts w:asciiTheme="majorBidi" w:hAnsiTheme="majorBidi" w:cs="David"/>
          <w:rtl/>
        </w:rPr>
        <w:t>ה</w:t>
      </w:r>
      <w:r w:rsidR="00C62C39" w:rsidRPr="00D235B3">
        <w:rPr>
          <w:rFonts w:asciiTheme="majorBidi" w:hAnsiTheme="majorBidi" w:cs="David"/>
          <w:rtl/>
        </w:rPr>
        <w:t xml:space="preserve">תוכן הערכי </w:t>
      </w:r>
      <w:r w:rsidR="00423394" w:rsidRPr="00D235B3">
        <w:rPr>
          <w:rFonts w:asciiTheme="majorBidi" w:hAnsiTheme="majorBidi" w:cs="David"/>
          <w:rtl/>
        </w:rPr>
        <w:t xml:space="preserve">המרכזי יהיה, בין אם במוצהר או בסמוי, בין אם במודע או </w:t>
      </w:r>
      <w:r w:rsidR="006943CE" w:rsidRPr="00D235B3">
        <w:rPr>
          <w:rFonts w:asciiTheme="majorBidi" w:hAnsiTheme="majorBidi" w:cs="David"/>
          <w:rtl/>
        </w:rPr>
        <w:t>ש</w:t>
      </w:r>
      <w:r w:rsidR="00423394" w:rsidRPr="00D235B3">
        <w:rPr>
          <w:rFonts w:asciiTheme="majorBidi" w:hAnsiTheme="majorBidi" w:cs="David"/>
          <w:rtl/>
        </w:rPr>
        <w:t xml:space="preserve">לא במודע, עיצוב </w:t>
      </w:r>
      <w:r w:rsidR="008303A5">
        <w:rPr>
          <w:rFonts w:asciiTheme="majorBidi" w:hAnsiTheme="majorBidi" w:cs="David" w:hint="cs"/>
          <w:rtl/>
        </w:rPr>
        <w:t xml:space="preserve">ופיתוח של </w:t>
      </w:r>
      <w:r w:rsidR="00423394" w:rsidRPr="008303A5">
        <w:rPr>
          <w:rFonts w:asciiTheme="majorBidi" w:hAnsiTheme="majorBidi" w:cs="David"/>
          <w:b/>
          <w:bCs/>
          <w:rtl/>
        </w:rPr>
        <w:t>כוחותיהם הפנימיים</w:t>
      </w:r>
      <w:r w:rsidR="00423394" w:rsidRPr="00D235B3">
        <w:rPr>
          <w:rFonts w:asciiTheme="majorBidi" w:hAnsiTheme="majorBidi" w:cs="David"/>
          <w:rtl/>
        </w:rPr>
        <w:t xml:space="preserve"> של </w:t>
      </w:r>
      <w:r w:rsidR="008303A5">
        <w:rPr>
          <w:rFonts w:asciiTheme="majorBidi" w:hAnsiTheme="majorBidi" w:cs="David" w:hint="cs"/>
          <w:rtl/>
        </w:rPr>
        <w:t xml:space="preserve">התלמידים. </w:t>
      </w:r>
      <w:r w:rsidR="00423394" w:rsidRPr="00D235B3">
        <w:rPr>
          <w:rFonts w:asciiTheme="majorBidi" w:hAnsiTheme="majorBidi" w:cs="David"/>
          <w:rtl/>
        </w:rPr>
        <w:t>תכונות כמו יוזמה, אוטונומיה, עצמאות, עניין,</w:t>
      </w:r>
      <w:r w:rsidR="00B250F1" w:rsidRPr="00D235B3">
        <w:rPr>
          <w:rFonts w:asciiTheme="majorBidi" w:hAnsiTheme="majorBidi" w:cs="David"/>
          <w:rtl/>
        </w:rPr>
        <w:t xml:space="preserve"> יצירתיות,</w:t>
      </w:r>
      <w:r w:rsidR="00423394" w:rsidRPr="00D235B3">
        <w:rPr>
          <w:rFonts w:asciiTheme="majorBidi" w:hAnsiTheme="majorBidi" w:cs="David"/>
          <w:rtl/>
        </w:rPr>
        <w:t xml:space="preserve"> פיתוח אישי, חיפוש משמעות</w:t>
      </w:r>
      <w:r w:rsidR="00392AAD" w:rsidRPr="00D235B3">
        <w:rPr>
          <w:rFonts w:asciiTheme="majorBidi" w:hAnsiTheme="majorBidi" w:cs="David"/>
          <w:rtl/>
        </w:rPr>
        <w:t>, כישורי</w:t>
      </w:r>
      <w:r w:rsidR="00C449E7" w:rsidRPr="00D235B3">
        <w:rPr>
          <w:rFonts w:asciiTheme="majorBidi" w:hAnsiTheme="majorBidi" w:cs="David"/>
          <w:rtl/>
        </w:rPr>
        <w:t xml:space="preserve"> </w:t>
      </w:r>
      <w:r w:rsidR="00392AAD" w:rsidRPr="00D235B3">
        <w:rPr>
          <w:rFonts w:asciiTheme="majorBidi" w:hAnsiTheme="majorBidi" w:cs="David"/>
          <w:rtl/>
        </w:rPr>
        <w:t>שיחה</w:t>
      </w:r>
      <w:r w:rsidR="00C449E7" w:rsidRPr="00D235B3">
        <w:rPr>
          <w:rFonts w:asciiTheme="majorBidi" w:hAnsiTheme="majorBidi" w:cs="David"/>
          <w:rtl/>
        </w:rPr>
        <w:t>, הקשבה וכדומה</w:t>
      </w:r>
      <w:r w:rsidR="00423394" w:rsidRPr="00D235B3">
        <w:rPr>
          <w:rFonts w:asciiTheme="majorBidi" w:hAnsiTheme="majorBidi" w:cs="David"/>
          <w:rtl/>
        </w:rPr>
        <w:t xml:space="preserve">, </w:t>
      </w:r>
      <w:r w:rsidR="00955E22" w:rsidRPr="00D235B3">
        <w:rPr>
          <w:rFonts w:asciiTheme="majorBidi" w:hAnsiTheme="majorBidi" w:cs="David"/>
          <w:rtl/>
        </w:rPr>
        <w:t>יהיו עמודי התווך</w:t>
      </w:r>
      <w:r w:rsidR="00423394" w:rsidRPr="00D235B3">
        <w:rPr>
          <w:rFonts w:asciiTheme="majorBidi" w:hAnsiTheme="majorBidi" w:cs="David"/>
          <w:rtl/>
        </w:rPr>
        <w:t xml:space="preserve"> של בית הספר</w:t>
      </w:r>
      <w:r w:rsidR="00B250F1" w:rsidRPr="00D235B3">
        <w:rPr>
          <w:rFonts w:asciiTheme="majorBidi" w:hAnsiTheme="majorBidi" w:cs="David"/>
          <w:rtl/>
        </w:rPr>
        <w:t xml:space="preserve"> </w:t>
      </w:r>
      <w:r w:rsidR="00392AAD" w:rsidRPr="00D235B3">
        <w:rPr>
          <w:rFonts w:asciiTheme="majorBidi" w:hAnsiTheme="majorBidi" w:cs="David"/>
          <w:rtl/>
        </w:rPr>
        <w:t xml:space="preserve">המחנך </w:t>
      </w:r>
      <w:r w:rsidR="00107E31" w:rsidRPr="00D235B3">
        <w:rPr>
          <w:rFonts w:asciiTheme="majorBidi" w:hAnsiTheme="majorBidi" w:cs="David"/>
          <w:rtl/>
        </w:rPr>
        <w:t xml:space="preserve">לחירות </w:t>
      </w:r>
      <w:r w:rsidR="00392AAD" w:rsidRPr="00D235B3">
        <w:rPr>
          <w:rFonts w:asciiTheme="majorBidi" w:hAnsiTheme="majorBidi" w:cs="David"/>
          <w:rtl/>
        </w:rPr>
        <w:t>שלילית.</w:t>
      </w:r>
      <w:r w:rsidR="00B250F1" w:rsidRPr="00D235B3">
        <w:rPr>
          <w:rFonts w:asciiTheme="majorBidi" w:hAnsiTheme="majorBidi" w:cs="David"/>
          <w:rtl/>
        </w:rPr>
        <w:t xml:space="preserve"> שכן </w:t>
      </w:r>
      <w:r w:rsidR="00423394" w:rsidRPr="00D235B3">
        <w:rPr>
          <w:rFonts w:asciiTheme="majorBidi" w:hAnsiTheme="majorBidi" w:cs="David"/>
          <w:rtl/>
        </w:rPr>
        <w:t>אם בית הספר מתיימר לייצר סביבה חופשית מבחינה שלילית</w:t>
      </w:r>
      <w:r w:rsidR="006D55C8">
        <w:rPr>
          <w:rFonts w:asciiTheme="majorBidi" w:hAnsiTheme="majorBidi" w:cs="David" w:hint="cs"/>
          <w:rtl/>
        </w:rPr>
        <w:t xml:space="preserve">, </w:t>
      </w:r>
      <w:r w:rsidR="00423394" w:rsidRPr="00D235B3">
        <w:rPr>
          <w:rFonts w:asciiTheme="majorBidi" w:hAnsiTheme="majorBidi" w:cs="David"/>
          <w:rtl/>
        </w:rPr>
        <w:t>שאינה כופה או מחייבת את הפרטים בשום עניין מעבר לשמירה על החירות של האחרים בסביבתם</w:t>
      </w:r>
      <w:r w:rsidR="006D55C8">
        <w:rPr>
          <w:rFonts w:asciiTheme="majorBidi" w:hAnsiTheme="majorBidi" w:cs="David" w:hint="cs"/>
          <w:rtl/>
        </w:rPr>
        <w:t>,</w:t>
      </w:r>
      <w:r w:rsidR="00423394" w:rsidRPr="00D235B3">
        <w:rPr>
          <w:rFonts w:asciiTheme="majorBidi" w:hAnsiTheme="majorBidi" w:cs="David"/>
          <w:rtl/>
        </w:rPr>
        <w:t xml:space="preserve"> </w:t>
      </w:r>
      <w:r w:rsidR="00EC12AD" w:rsidRPr="00D235B3">
        <w:rPr>
          <w:rFonts w:asciiTheme="majorBidi" w:hAnsiTheme="majorBidi" w:cs="David"/>
          <w:rtl/>
        </w:rPr>
        <w:t>יְצוּפֶּה</w:t>
      </w:r>
      <w:r w:rsidR="00EC12AD" w:rsidRPr="00D235B3" w:rsidDel="00EC12AD">
        <w:rPr>
          <w:rFonts w:asciiTheme="majorBidi" w:hAnsiTheme="majorBidi" w:cs="David"/>
          <w:rtl/>
        </w:rPr>
        <w:t xml:space="preserve"> </w:t>
      </w:r>
      <w:r w:rsidR="00423394" w:rsidRPr="00D235B3">
        <w:rPr>
          <w:rFonts w:asciiTheme="majorBidi" w:hAnsiTheme="majorBidi" w:cs="David"/>
          <w:rtl/>
        </w:rPr>
        <w:t xml:space="preserve">מהתלמידים למלא </w:t>
      </w:r>
      <w:r w:rsidR="00955E22" w:rsidRPr="00D235B3">
        <w:rPr>
          <w:rFonts w:asciiTheme="majorBidi" w:hAnsiTheme="majorBidi" w:cs="David"/>
          <w:rtl/>
        </w:rPr>
        <w:t xml:space="preserve">את המרחב שלהם במשמעות ועניין </w:t>
      </w:r>
      <w:r w:rsidR="00423394" w:rsidRPr="00D235B3">
        <w:rPr>
          <w:rFonts w:asciiTheme="majorBidi" w:hAnsiTheme="majorBidi" w:cs="David"/>
          <w:rtl/>
        </w:rPr>
        <w:t xml:space="preserve">באופן </w:t>
      </w:r>
      <w:r w:rsidR="00423394" w:rsidRPr="00D235B3">
        <w:rPr>
          <w:rFonts w:asciiTheme="majorBidi" w:hAnsiTheme="majorBidi" w:cs="David"/>
          <w:b/>
          <w:bCs/>
          <w:rtl/>
        </w:rPr>
        <w:t>אוטונומי</w:t>
      </w:r>
      <w:r w:rsidR="00B250F1" w:rsidRPr="00D235B3">
        <w:rPr>
          <w:rFonts w:asciiTheme="majorBidi" w:hAnsiTheme="majorBidi" w:cs="David"/>
          <w:rtl/>
        </w:rPr>
        <w:t xml:space="preserve">, כלומר ברוח החירות </w:t>
      </w:r>
      <w:r w:rsidR="00B250F1" w:rsidRPr="00D235B3">
        <w:rPr>
          <w:rFonts w:asciiTheme="majorBidi" w:hAnsiTheme="majorBidi" w:cs="David"/>
          <w:b/>
          <w:bCs/>
          <w:rtl/>
        </w:rPr>
        <w:t>החיובית</w:t>
      </w:r>
      <w:r w:rsidR="00423394" w:rsidRPr="00D235B3">
        <w:rPr>
          <w:rFonts w:asciiTheme="majorBidi" w:hAnsiTheme="majorBidi" w:cs="David"/>
          <w:rtl/>
        </w:rPr>
        <w:t>.</w:t>
      </w:r>
      <w:r w:rsidR="00B250F1" w:rsidRPr="00D235B3">
        <w:rPr>
          <w:rFonts w:asciiTheme="majorBidi" w:hAnsiTheme="majorBidi" w:cs="David"/>
          <w:rtl/>
        </w:rPr>
        <w:t xml:space="preserve"> וכך, הרעיון של חירות שלילית, גם במבנה בית ספרי התואם לו, לא </w:t>
      </w:r>
      <w:r w:rsidR="00C449E7" w:rsidRPr="00D235B3">
        <w:rPr>
          <w:rFonts w:asciiTheme="majorBidi" w:hAnsiTheme="majorBidi" w:cs="David"/>
          <w:rtl/>
        </w:rPr>
        <w:t>יוכל</w:t>
      </w:r>
      <w:r w:rsidR="00B250F1" w:rsidRPr="00D235B3">
        <w:rPr>
          <w:rFonts w:asciiTheme="majorBidi" w:hAnsiTheme="majorBidi" w:cs="David"/>
          <w:rtl/>
        </w:rPr>
        <w:t xml:space="preserve"> לספק </w:t>
      </w:r>
      <w:r w:rsidR="00C449E7" w:rsidRPr="00F226A1">
        <w:rPr>
          <w:rFonts w:asciiTheme="majorBidi" w:hAnsiTheme="majorBidi" w:cs="David"/>
          <w:b/>
          <w:bCs/>
          <w:rtl/>
        </w:rPr>
        <w:t>לבדו</w:t>
      </w:r>
      <w:r w:rsidR="00C449E7" w:rsidRPr="00D235B3">
        <w:rPr>
          <w:rFonts w:asciiTheme="majorBidi" w:hAnsiTheme="majorBidi" w:cs="David"/>
          <w:rtl/>
        </w:rPr>
        <w:t xml:space="preserve"> </w:t>
      </w:r>
      <w:r w:rsidR="00B250F1" w:rsidRPr="00D235B3">
        <w:rPr>
          <w:rFonts w:asciiTheme="majorBidi" w:hAnsiTheme="majorBidi" w:cs="David"/>
          <w:rtl/>
        </w:rPr>
        <w:t>מטרה חינוכית</w:t>
      </w:r>
      <w:r w:rsidR="00C449E7" w:rsidRPr="00D235B3">
        <w:rPr>
          <w:rFonts w:asciiTheme="majorBidi" w:hAnsiTheme="majorBidi" w:cs="David"/>
          <w:rtl/>
        </w:rPr>
        <w:t>. יוצא אם כן</w:t>
      </w:r>
      <w:r w:rsidR="009552A2">
        <w:rPr>
          <w:rFonts w:asciiTheme="majorBidi" w:hAnsiTheme="majorBidi" w:cs="David" w:hint="cs"/>
          <w:rtl/>
        </w:rPr>
        <w:t xml:space="preserve"> שהחירות במובנה השלילי אינה מספיקה </w:t>
      </w:r>
      <w:r w:rsidR="00E863CA" w:rsidRPr="00D235B3">
        <w:rPr>
          <w:rFonts w:asciiTheme="majorBidi" w:hAnsiTheme="majorBidi" w:cs="David"/>
          <w:rtl/>
        </w:rPr>
        <w:t>כתכלית חינוכית</w:t>
      </w:r>
      <w:r w:rsidR="00D21F2D">
        <w:rPr>
          <w:rFonts w:asciiTheme="majorBidi" w:hAnsiTheme="majorBidi" w:cs="David" w:hint="cs"/>
          <w:rtl/>
        </w:rPr>
        <w:t xml:space="preserve"> גם בבתי ספר פתוחים וגם בבתי ספר קונבנציונליים</w:t>
      </w:r>
      <w:r w:rsidR="00E863CA" w:rsidRPr="00D235B3">
        <w:rPr>
          <w:rFonts w:asciiTheme="majorBidi" w:hAnsiTheme="majorBidi" w:cs="David"/>
          <w:rtl/>
        </w:rPr>
        <w:t>.</w:t>
      </w:r>
      <w:r w:rsidR="00325F19">
        <w:rPr>
          <w:rFonts w:asciiTheme="majorBidi" w:hAnsiTheme="majorBidi" w:cs="David" w:hint="cs"/>
          <w:rtl/>
        </w:rPr>
        <w:t xml:space="preserve"> </w:t>
      </w:r>
      <w:r w:rsidR="00BB1E3C" w:rsidRPr="00D235B3">
        <w:rPr>
          <w:rFonts w:asciiTheme="majorBidi" w:hAnsiTheme="majorBidi" w:cs="David"/>
          <w:rtl/>
        </w:rPr>
        <w:t>אנו רואים</w:t>
      </w:r>
      <w:r w:rsidR="00642BED">
        <w:rPr>
          <w:rFonts w:asciiTheme="majorBidi" w:hAnsiTheme="majorBidi" w:cs="David" w:hint="cs"/>
          <w:rtl/>
        </w:rPr>
        <w:t xml:space="preserve"> אם כן</w:t>
      </w:r>
      <w:r w:rsidR="00BB1E3C" w:rsidRPr="00D235B3">
        <w:rPr>
          <w:rFonts w:asciiTheme="majorBidi" w:hAnsiTheme="majorBidi" w:cs="David"/>
          <w:rtl/>
        </w:rPr>
        <w:t xml:space="preserve"> שחירות במובנה השלילי, </w:t>
      </w:r>
      <w:r w:rsidR="009D4E81" w:rsidRPr="00D235B3">
        <w:rPr>
          <w:rFonts w:asciiTheme="majorBidi" w:hAnsiTheme="majorBidi" w:cs="David"/>
          <w:rtl/>
        </w:rPr>
        <w:t>עם</w:t>
      </w:r>
      <w:r w:rsidR="00BB1E3C" w:rsidRPr="00D235B3">
        <w:rPr>
          <w:rFonts w:asciiTheme="majorBidi" w:hAnsiTheme="majorBidi" w:cs="David"/>
          <w:rtl/>
        </w:rPr>
        <w:t xml:space="preserve"> כל חשיבות</w:t>
      </w:r>
      <w:r w:rsidR="00DB7C33" w:rsidRPr="00D235B3">
        <w:rPr>
          <w:rFonts w:asciiTheme="majorBidi" w:hAnsiTheme="majorBidi" w:cs="David"/>
          <w:rtl/>
        </w:rPr>
        <w:t>ה</w:t>
      </w:r>
      <w:r w:rsidR="00BB1E3C" w:rsidRPr="00D235B3">
        <w:rPr>
          <w:rFonts w:asciiTheme="majorBidi" w:hAnsiTheme="majorBidi" w:cs="David"/>
          <w:rtl/>
        </w:rPr>
        <w:t xml:space="preserve"> ויסודיות</w:t>
      </w:r>
      <w:r w:rsidR="00DB7C33" w:rsidRPr="00D235B3">
        <w:rPr>
          <w:rFonts w:asciiTheme="majorBidi" w:hAnsiTheme="majorBidi" w:cs="David"/>
          <w:rtl/>
        </w:rPr>
        <w:t>ה</w:t>
      </w:r>
      <w:r w:rsidR="00BB1E3C" w:rsidRPr="00D235B3">
        <w:rPr>
          <w:rFonts w:asciiTheme="majorBidi" w:hAnsiTheme="majorBidi" w:cs="David"/>
          <w:rtl/>
        </w:rPr>
        <w:t xml:space="preserve"> בארגון חיינו, אינה יכולה לתפקד</w:t>
      </w:r>
      <w:r w:rsidR="00DB7C33" w:rsidRPr="00D235B3">
        <w:rPr>
          <w:rFonts w:asciiTheme="majorBidi" w:hAnsiTheme="majorBidi" w:cs="David"/>
          <w:rtl/>
        </w:rPr>
        <w:t xml:space="preserve"> לבדה</w:t>
      </w:r>
      <w:r w:rsidR="00BB1E3C" w:rsidRPr="00D235B3">
        <w:rPr>
          <w:rFonts w:asciiTheme="majorBidi" w:hAnsiTheme="majorBidi" w:cs="David"/>
          <w:rtl/>
        </w:rPr>
        <w:t xml:space="preserve"> כמטרה חינוכית. </w:t>
      </w:r>
    </w:p>
    <w:p w14:paraId="2FD797EC" w14:textId="77777777" w:rsidR="00BB7804" w:rsidRPr="00D235B3" w:rsidRDefault="00BB7804" w:rsidP="00D84CF9">
      <w:pPr>
        <w:pStyle w:val="Heading1"/>
        <w:rPr>
          <w:rtl/>
        </w:rPr>
      </w:pPr>
      <w:r w:rsidRPr="00D235B3">
        <w:rPr>
          <w:rtl/>
        </w:rPr>
        <w:t xml:space="preserve">מגבלות החירות </w:t>
      </w:r>
      <w:r w:rsidR="000530E3" w:rsidRPr="00D235B3">
        <w:rPr>
          <w:rtl/>
        </w:rPr>
        <w:t>החיובית</w:t>
      </w:r>
      <w:r w:rsidRPr="00D235B3">
        <w:rPr>
          <w:rtl/>
        </w:rPr>
        <w:t xml:space="preserve"> כמטרה</w:t>
      </w:r>
      <w:r w:rsidR="00D159A6" w:rsidRPr="00D235B3">
        <w:rPr>
          <w:rtl/>
        </w:rPr>
        <w:t xml:space="preserve"> ישירה של החינוך</w:t>
      </w:r>
    </w:p>
    <w:p w14:paraId="7CEC0888" w14:textId="3508FFCD" w:rsidR="002B40FE" w:rsidRPr="00D235B3" w:rsidRDefault="00A77168" w:rsidP="00553085">
      <w:pPr>
        <w:spacing w:line="480" w:lineRule="auto"/>
        <w:rPr>
          <w:rFonts w:asciiTheme="majorBidi" w:hAnsiTheme="majorBidi" w:cs="David"/>
          <w:rtl/>
        </w:rPr>
      </w:pPr>
      <w:r w:rsidRPr="00D235B3">
        <w:rPr>
          <w:rFonts w:asciiTheme="majorBidi" w:hAnsiTheme="majorBidi" w:cs="David"/>
          <w:rtl/>
        </w:rPr>
        <w:t xml:space="preserve">נבחן כיצד תעמוד </w:t>
      </w:r>
      <w:r>
        <w:rPr>
          <w:rFonts w:asciiTheme="majorBidi" w:hAnsiTheme="majorBidi" w:cs="David" w:hint="cs"/>
          <w:rtl/>
        </w:rPr>
        <w:t>במשימה</w:t>
      </w:r>
      <w:r w:rsidRPr="00D235B3">
        <w:rPr>
          <w:rFonts w:asciiTheme="majorBidi" w:hAnsiTheme="majorBidi" w:cs="David"/>
          <w:rtl/>
        </w:rPr>
        <w:t xml:space="preserve"> החירות במובנה החיובי</w:t>
      </w:r>
      <w:r>
        <w:rPr>
          <w:rFonts w:asciiTheme="majorBidi" w:hAnsiTheme="majorBidi" w:cs="David" w:hint="cs"/>
          <w:rtl/>
        </w:rPr>
        <w:t xml:space="preserve">, דהיינו </w:t>
      </w:r>
      <w:r w:rsidR="00D85A97" w:rsidRPr="00D235B3">
        <w:rPr>
          <w:rFonts w:asciiTheme="majorBidi" w:hAnsiTheme="majorBidi" w:cs="David"/>
          <w:rtl/>
        </w:rPr>
        <w:t>חינוך לאוטונומיה והכוונה עצמית</w:t>
      </w:r>
      <w:r>
        <w:rPr>
          <w:rFonts w:asciiTheme="majorBidi" w:hAnsiTheme="majorBidi" w:cs="David" w:hint="cs"/>
          <w:rtl/>
        </w:rPr>
        <w:t>.</w:t>
      </w:r>
      <w:r w:rsidR="00D85A97" w:rsidRPr="00D235B3">
        <w:rPr>
          <w:rFonts w:asciiTheme="majorBidi" w:hAnsiTheme="majorBidi" w:cs="David"/>
          <w:rtl/>
        </w:rPr>
        <w:t xml:space="preserve"> חינוך כזה יכוון לעיצוב </w:t>
      </w:r>
      <w:r w:rsidR="009D4E81" w:rsidRPr="00D235B3">
        <w:rPr>
          <w:rFonts w:asciiTheme="majorBidi" w:hAnsiTheme="majorBidi" w:cs="David"/>
          <w:rtl/>
        </w:rPr>
        <w:t>כוחותיו הפנימיים של הפרט,</w:t>
      </w:r>
      <w:r w:rsidR="00D85A97" w:rsidRPr="00D235B3">
        <w:rPr>
          <w:rFonts w:asciiTheme="majorBidi" w:hAnsiTheme="majorBidi" w:cs="David"/>
          <w:rtl/>
        </w:rPr>
        <w:t xml:space="preserve"> יעודד פיתוח תכונות כמו יוזמה, אוטונומיות, עצמאות</w:t>
      </w:r>
      <w:r w:rsidR="003E3AF3" w:rsidRPr="00D235B3">
        <w:rPr>
          <w:rFonts w:asciiTheme="majorBidi" w:hAnsiTheme="majorBidi" w:cs="David"/>
          <w:rtl/>
        </w:rPr>
        <w:t>, אותנטיות ו</w:t>
      </w:r>
      <w:r w:rsidR="00D85A97" w:rsidRPr="00D235B3">
        <w:rPr>
          <w:rFonts w:asciiTheme="majorBidi" w:hAnsiTheme="majorBidi" w:cs="David"/>
          <w:rtl/>
        </w:rPr>
        <w:t xml:space="preserve">יצירתיות. </w:t>
      </w:r>
      <w:r w:rsidR="009D4E81" w:rsidRPr="00D235B3">
        <w:rPr>
          <w:rFonts w:asciiTheme="majorBidi" w:hAnsiTheme="majorBidi" w:cs="David"/>
          <w:rtl/>
        </w:rPr>
        <w:t>אלא ש</w:t>
      </w:r>
      <w:r w:rsidR="00D85A97" w:rsidRPr="00D235B3">
        <w:rPr>
          <w:rFonts w:asciiTheme="majorBidi" w:hAnsiTheme="majorBidi" w:cs="David"/>
          <w:rtl/>
        </w:rPr>
        <w:t xml:space="preserve">תכונות ומטרות אלו, ככל </w:t>
      </w:r>
      <w:r w:rsidR="009D4E81" w:rsidRPr="00D235B3">
        <w:rPr>
          <w:rFonts w:asciiTheme="majorBidi" w:hAnsiTheme="majorBidi" w:cs="David"/>
          <w:rtl/>
        </w:rPr>
        <w:t>שתהיינה</w:t>
      </w:r>
      <w:r w:rsidR="00D85A97" w:rsidRPr="00D235B3">
        <w:rPr>
          <w:rFonts w:asciiTheme="majorBidi" w:hAnsiTheme="majorBidi" w:cs="David"/>
          <w:rtl/>
        </w:rPr>
        <w:t xml:space="preserve"> מטרות חיים ראויות ורצויות, כוללות מספר מגבלות</w:t>
      </w:r>
      <w:r w:rsidR="009D4E81" w:rsidRPr="00D235B3">
        <w:rPr>
          <w:rFonts w:asciiTheme="majorBidi" w:hAnsiTheme="majorBidi" w:cs="David"/>
          <w:rtl/>
        </w:rPr>
        <w:t>.</w:t>
      </w:r>
      <w:r w:rsidR="00F02D5F">
        <w:rPr>
          <w:rFonts w:asciiTheme="majorBidi" w:hAnsiTheme="majorBidi" w:cs="David" w:hint="cs"/>
          <w:rtl/>
        </w:rPr>
        <w:t xml:space="preserve"> ראשית</w:t>
      </w:r>
      <w:r w:rsidR="009D4E81" w:rsidRPr="00D235B3">
        <w:rPr>
          <w:rFonts w:asciiTheme="majorBidi" w:hAnsiTheme="majorBidi" w:cs="David"/>
          <w:rtl/>
        </w:rPr>
        <w:t xml:space="preserve"> קיים</w:t>
      </w:r>
      <w:r w:rsidR="00D85A97" w:rsidRPr="00D235B3">
        <w:rPr>
          <w:rFonts w:asciiTheme="majorBidi" w:hAnsiTheme="majorBidi" w:cs="David"/>
          <w:rtl/>
        </w:rPr>
        <w:t xml:space="preserve"> </w:t>
      </w:r>
      <w:r w:rsidR="00BC4FE3" w:rsidRPr="00D235B3">
        <w:rPr>
          <w:rFonts w:asciiTheme="majorBidi" w:hAnsiTheme="majorBidi" w:cs="David"/>
          <w:rtl/>
        </w:rPr>
        <w:t>ספק</w:t>
      </w:r>
      <w:r w:rsidR="00D85A97" w:rsidRPr="00D235B3">
        <w:rPr>
          <w:rFonts w:asciiTheme="majorBidi" w:hAnsiTheme="majorBidi" w:cs="David"/>
          <w:rtl/>
        </w:rPr>
        <w:t xml:space="preserve"> </w:t>
      </w:r>
      <w:r w:rsidR="00BC4FE3" w:rsidRPr="00D235B3">
        <w:rPr>
          <w:rFonts w:asciiTheme="majorBidi" w:hAnsiTheme="majorBidi" w:cs="David"/>
          <w:rtl/>
        </w:rPr>
        <w:t>ב</w:t>
      </w:r>
      <w:r w:rsidR="00D85A97" w:rsidRPr="00D235B3">
        <w:rPr>
          <w:rFonts w:asciiTheme="majorBidi" w:hAnsiTheme="majorBidi" w:cs="David"/>
          <w:rtl/>
        </w:rPr>
        <w:t xml:space="preserve">אם </w:t>
      </w:r>
      <w:r w:rsidR="00D85A97" w:rsidRPr="00D235B3">
        <w:rPr>
          <w:rFonts w:asciiTheme="majorBidi" w:hAnsiTheme="majorBidi" w:cs="David"/>
          <w:b/>
          <w:bCs/>
          <w:rtl/>
        </w:rPr>
        <w:t>כל</w:t>
      </w:r>
      <w:r w:rsidR="00D85A97" w:rsidRPr="00D235B3">
        <w:rPr>
          <w:rFonts w:asciiTheme="majorBidi" w:hAnsiTheme="majorBidi" w:cs="David"/>
          <w:rtl/>
        </w:rPr>
        <w:t xml:space="preserve"> בחירה שנעשית באופן אוטונומי היא רצויה ובעלת ערך באותה מידה</w:t>
      </w:r>
      <w:r w:rsidR="001A61B1" w:rsidRPr="00D235B3">
        <w:rPr>
          <w:rFonts w:asciiTheme="majorBidi" w:hAnsiTheme="majorBidi" w:cs="David"/>
          <w:rtl/>
        </w:rPr>
        <w:t>.</w:t>
      </w:r>
      <w:r w:rsidR="0024197D" w:rsidRPr="00D235B3">
        <w:rPr>
          <w:rFonts w:asciiTheme="majorBidi" w:hAnsiTheme="majorBidi" w:cs="David"/>
          <w:rtl/>
        </w:rPr>
        <w:t xml:space="preserve"> רז (</w:t>
      </w:r>
      <w:proofErr w:type="spellStart"/>
      <w:r w:rsidR="0024197D" w:rsidRPr="00D235B3">
        <w:rPr>
          <w:rFonts w:asciiTheme="majorBidi" w:hAnsiTheme="majorBidi" w:cs="David"/>
        </w:rPr>
        <w:t>Raz</w:t>
      </w:r>
      <w:proofErr w:type="spellEnd"/>
      <w:r w:rsidR="0024197D" w:rsidRPr="00D235B3">
        <w:rPr>
          <w:rFonts w:asciiTheme="majorBidi" w:hAnsiTheme="majorBidi" w:cs="David"/>
          <w:rtl/>
        </w:rPr>
        <w:t>)</w:t>
      </w:r>
      <w:r w:rsidR="0034766D" w:rsidRPr="00D235B3">
        <w:rPr>
          <w:rFonts w:asciiTheme="majorBidi" w:hAnsiTheme="majorBidi" w:cs="David"/>
          <w:rtl/>
        </w:rPr>
        <w:t xml:space="preserve"> </w:t>
      </w:r>
      <w:r w:rsidR="006015AC" w:rsidRPr="00D235B3">
        <w:rPr>
          <w:rFonts w:asciiTheme="majorBidi" w:hAnsiTheme="majorBidi" w:cs="David"/>
          <w:rtl/>
        </w:rPr>
        <w:t>מ</w:t>
      </w:r>
      <w:r w:rsidR="0024197D" w:rsidRPr="00D235B3">
        <w:rPr>
          <w:rFonts w:asciiTheme="majorBidi" w:hAnsiTheme="majorBidi" w:cs="David"/>
          <w:rtl/>
        </w:rPr>
        <w:t xml:space="preserve">בחין בין בחירה אוטונומית </w:t>
      </w:r>
      <w:proofErr w:type="spellStart"/>
      <w:r w:rsidR="0024197D" w:rsidRPr="00D235B3">
        <w:rPr>
          <w:rFonts w:asciiTheme="majorBidi" w:hAnsiTheme="majorBidi" w:cs="David"/>
          <w:rtl/>
        </w:rPr>
        <w:t>אקזיסנטנציאלית</w:t>
      </w:r>
      <w:proofErr w:type="spellEnd"/>
      <w:r w:rsidR="0024197D" w:rsidRPr="00D235B3">
        <w:rPr>
          <w:rFonts w:asciiTheme="majorBidi" w:hAnsiTheme="majorBidi" w:cs="David"/>
          <w:rtl/>
        </w:rPr>
        <w:t xml:space="preserve">, בה </w:t>
      </w:r>
      <w:r w:rsidR="006015AC" w:rsidRPr="00D235B3">
        <w:rPr>
          <w:rFonts w:asciiTheme="majorBidi" w:hAnsiTheme="majorBidi" w:cs="David"/>
          <w:rtl/>
        </w:rPr>
        <w:t>מ</w:t>
      </w:r>
      <w:r w:rsidR="0024197D" w:rsidRPr="00D235B3">
        <w:rPr>
          <w:rFonts w:asciiTheme="majorBidi" w:hAnsiTheme="majorBidi" w:cs="David"/>
          <w:rtl/>
        </w:rPr>
        <w:t xml:space="preserve">עצם </w:t>
      </w:r>
      <w:r w:rsidR="00A80BC8" w:rsidRPr="00D235B3">
        <w:rPr>
          <w:rFonts w:asciiTheme="majorBidi" w:hAnsiTheme="majorBidi" w:cs="David"/>
          <w:rtl/>
        </w:rPr>
        <w:t>האוטונ</w:t>
      </w:r>
      <w:r w:rsidR="006015AC" w:rsidRPr="00D235B3">
        <w:rPr>
          <w:rFonts w:asciiTheme="majorBidi" w:hAnsiTheme="majorBidi" w:cs="David"/>
          <w:rtl/>
        </w:rPr>
        <w:t>ו</w:t>
      </w:r>
      <w:r w:rsidR="00A80BC8" w:rsidRPr="00D235B3">
        <w:rPr>
          <w:rFonts w:asciiTheme="majorBidi" w:hAnsiTheme="majorBidi" w:cs="David"/>
          <w:rtl/>
        </w:rPr>
        <w:t>מיות ו</w:t>
      </w:r>
      <w:r w:rsidR="0024197D" w:rsidRPr="00D235B3">
        <w:rPr>
          <w:rFonts w:asciiTheme="majorBidi" w:hAnsiTheme="majorBidi" w:cs="David"/>
          <w:rtl/>
        </w:rPr>
        <w:t xml:space="preserve">האותנטיות של הבחירה </w:t>
      </w:r>
      <w:r w:rsidR="006015AC" w:rsidRPr="00D235B3">
        <w:rPr>
          <w:rFonts w:asciiTheme="majorBidi" w:hAnsiTheme="majorBidi" w:cs="David"/>
          <w:rtl/>
        </w:rPr>
        <w:t>היא הופכת</w:t>
      </w:r>
      <w:r w:rsidR="0024197D" w:rsidRPr="00D235B3">
        <w:rPr>
          <w:rFonts w:asciiTheme="majorBidi" w:hAnsiTheme="majorBidi" w:cs="David"/>
          <w:rtl/>
        </w:rPr>
        <w:t xml:space="preserve"> למוסרית, לבין בחירה אוטונו</w:t>
      </w:r>
      <w:r w:rsidR="00A80BC8" w:rsidRPr="00D235B3">
        <w:rPr>
          <w:rFonts w:asciiTheme="majorBidi" w:hAnsiTheme="majorBidi" w:cs="David"/>
          <w:rtl/>
        </w:rPr>
        <w:t>מית אך</w:t>
      </w:r>
      <w:r w:rsidR="0024197D" w:rsidRPr="00D235B3">
        <w:rPr>
          <w:rFonts w:asciiTheme="majorBidi" w:hAnsiTheme="majorBidi" w:cs="David"/>
          <w:rtl/>
        </w:rPr>
        <w:t xml:space="preserve"> </w:t>
      </w:r>
      <w:r w:rsidR="00A80BC8" w:rsidRPr="00D235B3">
        <w:rPr>
          <w:rFonts w:asciiTheme="majorBidi" w:hAnsiTheme="majorBidi" w:cs="David"/>
          <w:rtl/>
        </w:rPr>
        <w:t>כזו ה</w:t>
      </w:r>
      <w:r w:rsidR="0024197D" w:rsidRPr="00D235B3">
        <w:rPr>
          <w:rFonts w:asciiTheme="majorBidi" w:hAnsiTheme="majorBidi" w:cs="David"/>
          <w:rtl/>
        </w:rPr>
        <w:t xml:space="preserve">נמצאת </w:t>
      </w:r>
      <w:r w:rsidR="00A80BC8" w:rsidRPr="00D235B3">
        <w:rPr>
          <w:rFonts w:asciiTheme="majorBidi" w:hAnsiTheme="majorBidi" w:cs="David"/>
          <w:rtl/>
        </w:rPr>
        <w:t>במסגרת</w:t>
      </w:r>
      <w:r w:rsidR="0024197D" w:rsidRPr="00D235B3">
        <w:rPr>
          <w:rFonts w:asciiTheme="majorBidi" w:hAnsiTheme="majorBidi" w:cs="David"/>
          <w:rtl/>
        </w:rPr>
        <w:t xml:space="preserve"> המרחב המוסרי</w:t>
      </w:r>
      <w:r w:rsidR="009D4E81" w:rsidRPr="00D235B3">
        <w:rPr>
          <w:rFonts w:asciiTheme="majorBidi" w:hAnsiTheme="majorBidi" w:cs="David"/>
          <w:rtl/>
        </w:rPr>
        <w:t xml:space="preserve"> (</w:t>
      </w:r>
      <w:proofErr w:type="spellStart"/>
      <w:r w:rsidR="009D4E81" w:rsidRPr="00D235B3">
        <w:rPr>
          <w:rFonts w:asciiTheme="majorBidi" w:hAnsiTheme="majorBidi" w:cs="David"/>
        </w:rPr>
        <w:t>Raz</w:t>
      </w:r>
      <w:proofErr w:type="spellEnd"/>
      <w:r w:rsidR="009D4E81" w:rsidRPr="00D235B3">
        <w:rPr>
          <w:rFonts w:asciiTheme="majorBidi" w:hAnsiTheme="majorBidi" w:cs="David"/>
        </w:rPr>
        <w:t xml:space="preserve"> </w:t>
      </w:r>
      <w:r w:rsidR="00E64147" w:rsidRPr="00D235B3">
        <w:rPr>
          <w:rFonts w:asciiTheme="majorBidi" w:hAnsiTheme="majorBidi" w:cs="David"/>
        </w:rPr>
        <w:t>1986, 154-155</w:t>
      </w:r>
      <w:r w:rsidR="009D4E81" w:rsidRPr="00D235B3">
        <w:rPr>
          <w:rFonts w:asciiTheme="majorBidi" w:hAnsiTheme="majorBidi" w:cs="David"/>
          <w:rtl/>
        </w:rPr>
        <w:t>)</w:t>
      </w:r>
      <w:r w:rsidR="0024197D" w:rsidRPr="00D235B3">
        <w:rPr>
          <w:rFonts w:asciiTheme="majorBidi" w:hAnsiTheme="majorBidi" w:cs="David"/>
          <w:rtl/>
        </w:rPr>
        <w:t xml:space="preserve">. </w:t>
      </w:r>
      <w:r w:rsidR="00D85A97" w:rsidRPr="00D235B3">
        <w:rPr>
          <w:rFonts w:asciiTheme="majorBidi" w:hAnsiTheme="majorBidi" w:cs="David"/>
          <w:rtl/>
        </w:rPr>
        <w:t xml:space="preserve"> אנו </w:t>
      </w:r>
      <w:r w:rsidR="00A80BC8" w:rsidRPr="00D235B3">
        <w:rPr>
          <w:rFonts w:asciiTheme="majorBidi" w:hAnsiTheme="majorBidi" w:cs="David"/>
          <w:rtl/>
        </w:rPr>
        <w:t>רואים כאן</w:t>
      </w:r>
      <w:r w:rsidR="00D85A97" w:rsidRPr="00D235B3">
        <w:rPr>
          <w:rFonts w:asciiTheme="majorBidi" w:hAnsiTheme="majorBidi" w:cs="David"/>
          <w:rtl/>
        </w:rPr>
        <w:t xml:space="preserve"> מתח </w:t>
      </w:r>
      <w:r w:rsidR="004C0FF0" w:rsidRPr="00D235B3">
        <w:rPr>
          <w:rFonts w:asciiTheme="majorBidi" w:hAnsiTheme="majorBidi" w:cs="David"/>
          <w:rtl/>
        </w:rPr>
        <w:t xml:space="preserve">בין הערך שאנו נותנים </w:t>
      </w:r>
      <w:r w:rsidR="00F262C6" w:rsidRPr="00D235B3">
        <w:rPr>
          <w:rFonts w:asciiTheme="majorBidi" w:hAnsiTheme="majorBidi" w:cs="David"/>
          <w:b/>
          <w:bCs/>
          <w:rtl/>
        </w:rPr>
        <w:t>לעצם</w:t>
      </w:r>
      <w:r w:rsidR="00DF4BD5">
        <w:rPr>
          <w:rFonts w:asciiTheme="majorBidi" w:hAnsiTheme="majorBidi" w:cs="David" w:hint="cs"/>
          <w:b/>
          <w:bCs/>
          <w:rtl/>
        </w:rPr>
        <w:t xml:space="preserve"> האוטונומיות של</w:t>
      </w:r>
      <w:r w:rsidR="00F262C6" w:rsidRPr="00D235B3">
        <w:rPr>
          <w:rFonts w:asciiTheme="majorBidi" w:hAnsiTheme="majorBidi" w:cs="David"/>
          <w:b/>
          <w:bCs/>
          <w:rtl/>
          <w:lang w:bidi="ar-SA"/>
        </w:rPr>
        <w:t xml:space="preserve"> </w:t>
      </w:r>
      <w:r w:rsidR="00F262C6" w:rsidRPr="00D235B3">
        <w:rPr>
          <w:rFonts w:asciiTheme="majorBidi" w:hAnsiTheme="majorBidi" w:cs="David"/>
          <w:b/>
          <w:bCs/>
          <w:rtl/>
        </w:rPr>
        <w:t>ה</w:t>
      </w:r>
      <w:r w:rsidR="0034766D" w:rsidRPr="00D235B3">
        <w:rPr>
          <w:rFonts w:asciiTheme="majorBidi" w:hAnsiTheme="majorBidi" w:cs="David"/>
          <w:b/>
          <w:bCs/>
          <w:rtl/>
        </w:rPr>
        <w:t>בחירה</w:t>
      </w:r>
      <w:r w:rsidR="00F262C6" w:rsidRPr="00D235B3">
        <w:rPr>
          <w:rFonts w:asciiTheme="majorBidi" w:hAnsiTheme="majorBidi" w:cs="David"/>
          <w:rtl/>
        </w:rPr>
        <w:t xml:space="preserve">, </w:t>
      </w:r>
      <w:r w:rsidR="004C0FF0" w:rsidRPr="00D235B3">
        <w:rPr>
          <w:rFonts w:asciiTheme="majorBidi" w:hAnsiTheme="majorBidi" w:cs="David"/>
          <w:rtl/>
        </w:rPr>
        <w:t xml:space="preserve">לבין הערך שאנו נותנים </w:t>
      </w:r>
      <w:r w:rsidR="00E86BCD" w:rsidRPr="00D235B3">
        <w:rPr>
          <w:rFonts w:asciiTheme="majorBidi" w:hAnsiTheme="majorBidi" w:cs="David"/>
          <w:b/>
          <w:bCs/>
          <w:rtl/>
        </w:rPr>
        <w:t>לתוכן</w:t>
      </w:r>
      <w:r w:rsidR="004C0FF0" w:rsidRPr="00D235B3">
        <w:rPr>
          <w:rFonts w:asciiTheme="majorBidi" w:hAnsiTheme="majorBidi" w:cs="David"/>
          <w:rtl/>
        </w:rPr>
        <w:t xml:space="preserve"> הבחירות, למשל אם אלה תהיינה</w:t>
      </w:r>
      <w:r w:rsidR="00793A61" w:rsidRPr="00D235B3">
        <w:rPr>
          <w:rFonts w:asciiTheme="majorBidi" w:hAnsiTheme="majorBidi" w:cs="David"/>
          <w:rtl/>
        </w:rPr>
        <w:t xml:space="preserve"> בחירות</w:t>
      </w:r>
      <w:r w:rsidR="004C0FF0" w:rsidRPr="00D235B3">
        <w:rPr>
          <w:rFonts w:asciiTheme="majorBidi" w:hAnsiTheme="majorBidi" w:cs="David"/>
          <w:rtl/>
        </w:rPr>
        <w:t xml:space="preserve"> </w:t>
      </w:r>
      <w:r w:rsidR="00D85A97" w:rsidRPr="00D235B3">
        <w:rPr>
          <w:rFonts w:asciiTheme="majorBidi" w:hAnsiTheme="majorBidi" w:cs="David"/>
          <w:rtl/>
        </w:rPr>
        <w:t>אכזריות, או גרועות, לעומת בחירות מזהירות, דגולות, מופתיות. המתח הזה לא נפתר אלא נשאר תלוי על עמדו בשעה שאנו מציבים את האוטונומיות כתכלית חינוכית.</w:t>
      </w:r>
      <w:r w:rsidR="00702B22" w:rsidRPr="00D235B3">
        <w:rPr>
          <w:rFonts w:asciiTheme="majorBidi" w:hAnsiTheme="majorBidi" w:cs="David"/>
          <w:rtl/>
        </w:rPr>
        <w:t xml:space="preserve"> אם מקבלים את הניסיון של רז להתמודד עם המתח הזה, הרי </w:t>
      </w:r>
      <w:r w:rsidR="00CA08FF" w:rsidRPr="00D235B3">
        <w:rPr>
          <w:rFonts w:asciiTheme="majorBidi" w:hAnsiTheme="majorBidi" w:cs="David"/>
          <w:rtl/>
        </w:rPr>
        <w:t xml:space="preserve">יוצא </w:t>
      </w:r>
      <w:r w:rsidR="00702B22" w:rsidRPr="00D235B3">
        <w:rPr>
          <w:rFonts w:asciiTheme="majorBidi" w:hAnsiTheme="majorBidi" w:cs="David"/>
          <w:rtl/>
        </w:rPr>
        <w:t>שהבחירה האוטונומית עצמה איננה מספיקה</w:t>
      </w:r>
      <w:r w:rsidR="00702B22" w:rsidRPr="00D235B3">
        <w:rPr>
          <w:rFonts w:asciiTheme="majorBidi" w:hAnsiTheme="majorBidi" w:cs="David"/>
          <w:b/>
          <w:bCs/>
          <w:rtl/>
        </w:rPr>
        <w:t xml:space="preserve"> </w:t>
      </w:r>
      <w:r w:rsidR="00702B22" w:rsidRPr="00D235B3">
        <w:rPr>
          <w:rFonts w:asciiTheme="majorBidi" w:hAnsiTheme="majorBidi" w:cs="David"/>
          <w:rtl/>
        </w:rPr>
        <w:t>ונדרש שרטוט</w:t>
      </w:r>
      <w:r w:rsidR="00702B22" w:rsidRPr="00D235B3">
        <w:rPr>
          <w:rFonts w:asciiTheme="majorBidi" w:hAnsiTheme="majorBidi" w:cs="David"/>
          <w:b/>
          <w:bCs/>
          <w:rtl/>
        </w:rPr>
        <w:t xml:space="preserve"> </w:t>
      </w:r>
      <w:r w:rsidR="00702B22" w:rsidRPr="00D235B3">
        <w:rPr>
          <w:rFonts w:asciiTheme="majorBidi" w:hAnsiTheme="majorBidi" w:cs="David"/>
          <w:rtl/>
        </w:rPr>
        <w:t>של</w:t>
      </w:r>
      <w:r w:rsidR="00702B22" w:rsidRPr="00D235B3">
        <w:rPr>
          <w:rFonts w:asciiTheme="majorBidi" w:hAnsiTheme="majorBidi" w:cs="David"/>
          <w:b/>
          <w:bCs/>
          <w:rtl/>
        </w:rPr>
        <w:t xml:space="preserve"> </w:t>
      </w:r>
      <w:r w:rsidR="00702B22" w:rsidRPr="00D235B3">
        <w:rPr>
          <w:rFonts w:asciiTheme="majorBidi" w:hAnsiTheme="majorBidi" w:cs="David"/>
          <w:rtl/>
        </w:rPr>
        <w:t>מרחב מוסרי</w:t>
      </w:r>
      <w:r w:rsidR="00553085">
        <w:rPr>
          <w:rFonts w:asciiTheme="majorBidi" w:hAnsiTheme="majorBidi" w:cs="David" w:hint="cs"/>
          <w:rtl/>
        </w:rPr>
        <w:t>, (אפשרויות שונות בעלות ערך)</w:t>
      </w:r>
      <w:r w:rsidR="00D668FC" w:rsidRPr="00D235B3">
        <w:rPr>
          <w:rFonts w:asciiTheme="majorBidi" w:hAnsiTheme="majorBidi" w:cs="David"/>
          <w:rtl/>
        </w:rPr>
        <w:t>,</w:t>
      </w:r>
      <w:r w:rsidR="00702B22" w:rsidRPr="00D235B3">
        <w:rPr>
          <w:rFonts w:asciiTheme="majorBidi" w:hAnsiTheme="majorBidi" w:cs="David"/>
          <w:rtl/>
        </w:rPr>
        <w:t xml:space="preserve"> </w:t>
      </w:r>
      <w:r w:rsidR="00894B65" w:rsidRPr="00D235B3">
        <w:rPr>
          <w:rFonts w:asciiTheme="majorBidi" w:hAnsiTheme="majorBidi" w:cs="David"/>
          <w:b/>
          <w:bCs/>
          <w:rtl/>
        </w:rPr>
        <w:t>שבמסגרתו</w:t>
      </w:r>
      <w:r w:rsidR="00894B65" w:rsidRPr="00D235B3">
        <w:rPr>
          <w:rFonts w:asciiTheme="majorBidi" w:hAnsiTheme="majorBidi" w:cs="David"/>
          <w:rtl/>
        </w:rPr>
        <w:t xml:space="preserve"> </w:t>
      </w:r>
      <w:r w:rsidR="00702B22" w:rsidRPr="00D235B3">
        <w:rPr>
          <w:rFonts w:asciiTheme="majorBidi" w:hAnsiTheme="majorBidi" w:cs="David"/>
          <w:rtl/>
        </w:rPr>
        <w:t>אמורות הבחירות האוטונומיות להתקיים</w:t>
      </w:r>
      <w:r w:rsidR="0045399F">
        <w:rPr>
          <w:rFonts w:asciiTheme="majorBidi" w:hAnsiTheme="majorBidi" w:cs="David" w:hint="cs"/>
          <w:rtl/>
        </w:rPr>
        <w:t xml:space="preserve"> (</w:t>
      </w:r>
      <w:proofErr w:type="spellStart"/>
      <w:r w:rsidR="0045399F">
        <w:rPr>
          <w:rFonts w:asciiTheme="majorBidi" w:hAnsiTheme="majorBidi" w:cs="David"/>
        </w:rPr>
        <w:t>Raz</w:t>
      </w:r>
      <w:proofErr w:type="spellEnd"/>
      <w:r w:rsidR="0045399F">
        <w:rPr>
          <w:rFonts w:asciiTheme="majorBidi" w:hAnsiTheme="majorBidi" w:cs="David"/>
        </w:rPr>
        <w:t xml:space="preserve">, 1986, </w:t>
      </w:r>
      <w:r w:rsidR="00553085">
        <w:rPr>
          <w:rFonts w:asciiTheme="majorBidi" w:hAnsiTheme="majorBidi" w:cs="David"/>
        </w:rPr>
        <w:t>265</w:t>
      </w:r>
      <w:r w:rsidR="0045399F">
        <w:rPr>
          <w:rFonts w:asciiTheme="majorBidi" w:hAnsiTheme="majorBidi" w:cs="David" w:hint="cs"/>
          <w:rtl/>
        </w:rPr>
        <w:t>)</w:t>
      </w:r>
      <w:r w:rsidR="00702B22" w:rsidRPr="00D235B3">
        <w:rPr>
          <w:rFonts w:asciiTheme="majorBidi" w:hAnsiTheme="majorBidi" w:cs="David"/>
          <w:rtl/>
        </w:rPr>
        <w:t>.</w:t>
      </w:r>
      <w:r w:rsidR="00D85A97" w:rsidRPr="00D235B3">
        <w:rPr>
          <w:rFonts w:asciiTheme="majorBidi" w:hAnsiTheme="majorBidi" w:cs="David"/>
          <w:rtl/>
        </w:rPr>
        <w:t xml:space="preserve"> </w:t>
      </w:r>
    </w:p>
    <w:p w14:paraId="06103468" w14:textId="553C5937" w:rsidR="005F53B6" w:rsidRPr="00D235B3" w:rsidRDefault="004053F9" w:rsidP="00631B47">
      <w:pPr>
        <w:spacing w:line="480" w:lineRule="auto"/>
        <w:rPr>
          <w:rFonts w:asciiTheme="majorBidi" w:hAnsiTheme="majorBidi" w:cs="David"/>
          <w:rtl/>
        </w:rPr>
      </w:pPr>
      <w:r w:rsidRPr="00D235B3">
        <w:rPr>
          <w:rFonts w:asciiTheme="majorBidi" w:hAnsiTheme="majorBidi" w:cs="David"/>
          <w:rtl/>
        </w:rPr>
        <w:lastRenderedPageBreak/>
        <w:t xml:space="preserve">חולשה </w:t>
      </w:r>
      <w:r w:rsidR="005953AE">
        <w:rPr>
          <w:rFonts w:asciiTheme="majorBidi" w:hAnsiTheme="majorBidi" w:cs="David" w:hint="cs"/>
          <w:rtl/>
        </w:rPr>
        <w:t>שניה שיש</w:t>
      </w:r>
      <w:r w:rsidRPr="00D235B3">
        <w:rPr>
          <w:rFonts w:asciiTheme="majorBidi" w:hAnsiTheme="majorBidi" w:cs="David"/>
          <w:rtl/>
        </w:rPr>
        <w:t xml:space="preserve"> בהצבת </w:t>
      </w:r>
      <w:r w:rsidR="005953AE">
        <w:rPr>
          <w:rFonts w:asciiTheme="majorBidi" w:hAnsiTheme="majorBidi" w:cs="David" w:hint="cs"/>
          <w:rtl/>
        </w:rPr>
        <w:t>החופש</w:t>
      </w:r>
      <w:r w:rsidR="00F959D4" w:rsidRPr="00D235B3">
        <w:rPr>
          <w:rFonts w:asciiTheme="majorBidi" w:hAnsiTheme="majorBidi" w:cs="David"/>
          <w:rtl/>
        </w:rPr>
        <w:t xml:space="preserve"> ו</w:t>
      </w:r>
      <w:r w:rsidRPr="00D235B3">
        <w:rPr>
          <w:rFonts w:asciiTheme="majorBidi" w:hAnsiTheme="majorBidi" w:cs="David"/>
          <w:rtl/>
        </w:rPr>
        <w:t xml:space="preserve">האוטונומיות </w:t>
      </w:r>
      <w:r w:rsidR="00E03952" w:rsidRPr="00D235B3">
        <w:rPr>
          <w:rFonts w:asciiTheme="majorBidi" w:hAnsiTheme="majorBidi" w:cs="David"/>
          <w:rtl/>
        </w:rPr>
        <w:t xml:space="preserve">כמטרה חינוכית </w:t>
      </w:r>
      <w:r w:rsidR="005953AE">
        <w:rPr>
          <w:rFonts w:asciiTheme="majorBidi" w:hAnsiTheme="majorBidi" w:cs="David" w:hint="cs"/>
          <w:rtl/>
        </w:rPr>
        <w:t>היא שהם</w:t>
      </w:r>
      <w:r w:rsidR="00CB3C21" w:rsidRPr="00D235B3">
        <w:rPr>
          <w:rFonts w:asciiTheme="majorBidi" w:hAnsiTheme="majorBidi" w:cs="David"/>
          <w:rtl/>
        </w:rPr>
        <w:t xml:space="preserve"> </w:t>
      </w:r>
      <w:r w:rsidR="005953AE">
        <w:rPr>
          <w:rFonts w:asciiTheme="majorBidi" w:hAnsiTheme="majorBidi" w:cs="David" w:hint="cs"/>
          <w:rtl/>
        </w:rPr>
        <w:t>נתפסים</w:t>
      </w:r>
      <w:r w:rsidR="00CB3C21" w:rsidRPr="00D235B3">
        <w:rPr>
          <w:rFonts w:asciiTheme="majorBidi" w:hAnsiTheme="majorBidi" w:cs="David"/>
          <w:rtl/>
        </w:rPr>
        <w:t xml:space="preserve">, בניגוד לפנאי, </w:t>
      </w:r>
      <w:r w:rsidR="00CB3C21" w:rsidRPr="00D235B3">
        <w:rPr>
          <w:rFonts w:asciiTheme="majorBidi" w:hAnsiTheme="majorBidi" w:cs="David"/>
          <w:b/>
          <w:bCs/>
          <w:rtl/>
        </w:rPr>
        <w:t>כמובנים מאליהם</w:t>
      </w:r>
      <w:r w:rsidR="00736E02" w:rsidRPr="00D235B3">
        <w:rPr>
          <w:rFonts w:asciiTheme="majorBidi" w:hAnsiTheme="majorBidi" w:cs="David"/>
          <w:rtl/>
        </w:rPr>
        <w:t xml:space="preserve"> –</w:t>
      </w:r>
      <w:r w:rsidR="00CB3C21" w:rsidRPr="00D235B3">
        <w:rPr>
          <w:rFonts w:asciiTheme="majorBidi" w:hAnsiTheme="majorBidi" w:cs="David"/>
          <w:rtl/>
        </w:rPr>
        <w:t xml:space="preserve"> כמטרה שכבר הושגה</w:t>
      </w:r>
      <w:r w:rsidR="00720CCB" w:rsidRPr="00D235B3">
        <w:rPr>
          <w:rFonts w:asciiTheme="majorBidi" w:hAnsiTheme="majorBidi" w:cs="David"/>
          <w:rtl/>
        </w:rPr>
        <w:t>, וכתוצאה מכך</w:t>
      </w:r>
      <w:r w:rsidR="00CB3C21" w:rsidRPr="00D235B3">
        <w:rPr>
          <w:rFonts w:asciiTheme="majorBidi" w:hAnsiTheme="majorBidi" w:cs="David"/>
          <w:rtl/>
        </w:rPr>
        <w:t xml:space="preserve"> כנמוכים במידת הרלוונטיות והדחיפות לקדמם. </w:t>
      </w:r>
      <w:r w:rsidR="00923BB1" w:rsidRPr="00D235B3">
        <w:rPr>
          <w:rFonts w:asciiTheme="majorBidi" w:hAnsiTheme="majorBidi" w:cs="David"/>
          <w:rtl/>
        </w:rPr>
        <w:t xml:space="preserve">אפרט להלן את המהלך </w:t>
      </w:r>
      <w:r w:rsidR="00736E02" w:rsidRPr="00D235B3">
        <w:rPr>
          <w:rFonts w:asciiTheme="majorBidi" w:hAnsiTheme="majorBidi" w:cs="David"/>
          <w:rtl/>
        </w:rPr>
        <w:t>שמוביל</w:t>
      </w:r>
      <w:r w:rsidR="00923BB1" w:rsidRPr="00D235B3">
        <w:rPr>
          <w:rFonts w:asciiTheme="majorBidi" w:hAnsiTheme="majorBidi" w:cs="David"/>
          <w:rtl/>
        </w:rPr>
        <w:t xml:space="preserve"> למסקנה </w:t>
      </w:r>
      <w:r w:rsidR="007D7FBA">
        <w:rPr>
          <w:rFonts w:asciiTheme="majorBidi" w:hAnsiTheme="majorBidi" w:cs="David" w:hint="cs"/>
          <w:rtl/>
        </w:rPr>
        <w:t>תוך השוואה ביחס לפנאי</w:t>
      </w:r>
      <w:r w:rsidR="00923BB1" w:rsidRPr="00D235B3">
        <w:rPr>
          <w:rFonts w:asciiTheme="majorBidi" w:hAnsiTheme="majorBidi" w:cs="David"/>
          <w:rtl/>
        </w:rPr>
        <w:t>.</w:t>
      </w:r>
      <w:r w:rsidR="00D85A97" w:rsidRPr="00D235B3">
        <w:rPr>
          <w:rFonts w:asciiTheme="majorBidi" w:hAnsiTheme="majorBidi" w:cs="David"/>
          <w:rtl/>
        </w:rPr>
        <w:t xml:space="preserve"> בסקר </w:t>
      </w:r>
      <w:r w:rsidR="005F53B6" w:rsidRPr="00D235B3">
        <w:rPr>
          <w:rFonts w:asciiTheme="majorBidi" w:hAnsiTheme="majorBidi" w:cs="David"/>
          <w:rtl/>
        </w:rPr>
        <w:t>משנת 2013</w:t>
      </w:r>
      <w:r w:rsidR="001B751C" w:rsidRPr="00D235B3">
        <w:rPr>
          <w:rFonts w:asciiTheme="majorBidi" w:hAnsiTheme="majorBidi" w:cs="David"/>
          <w:rtl/>
        </w:rPr>
        <w:t>,</w:t>
      </w:r>
      <w:r w:rsidR="005F53B6" w:rsidRPr="00D235B3">
        <w:rPr>
          <w:rFonts w:asciiTheme="majorBidi" w:hAnsiTheme="majorBidi" w:cs="David"/>
          <w:rtl/>
        </w:rPr>
        <w:t xml:space="preserve"> </w:t>
      </w:r>
      <w:r w:rsidR="00D85A97" w:rsidRPr="00D235B3">
        <w:rPr>
          <w:rFonts w:asciiTheme="majorBidi" w:hAnsiTheme="majorBidi" w:cs="David"/>
          <w:rtl/>
        </w:rPr>
        <w:t xml:space="preserve">שנעשה </w:t>
      </w:r>
      <w:r w:rsidR="004D3BD6" w:rsidRPr="00D235B3">
        <w:rPr>
          <w:rFonts w:asciiTheme="majorBidi" w:hAnsiTheme="majorBidi" w:cs="David"/>
          <w:rtl/>
        </w:rPr>
        <w:t xml:space="preserve">בנושא בכל שנה </w:t>
      </w:r>
      <w:r w:rsidR="00D85A97" w:rsidRPr="00D235B3">
        <w:rPr>
          <w:rFonts w:asciiTheme="majorBidi" w:hAnsiTheme="majorBidi" w:cs="David"/>
          <w:rtl/>
        </w:rPr>
        <w:t xml:space="preserve">על ידי חברת </w:t>
      </w:r>
      <w:proofErr w:type="spellStart"/>
      <w:r w:rsidR="00D85A97" w:rsidRPr="00D235B3">
        <w:rPr>
          <w:rFonts w:asciiTheme="majorBidi" w:hAnsiTheme="majorBidi" w:cs="David"/>
          <w:rtl/>
        </w:rPr>
        <w:t>גאלופ</w:t>
      </w:r>
      <w:proofErr w:type="spellEnd"/>
      <w:r w:rsidR="00D85A97" w:rsidRPr="00D235B3">
        <w:rPr>
          <w:rFonts w:asciiTheme="majorBidi" w:hAnsiTheme="majorBidi" w:cs="David"/>
          <w:rtl/>
        </w:rPr>
        <w:t xml:space="preserve"> </w:t>
      </w:r>
      <w:r w:rsidR="00305844" w:rsidRPr="00D235B3">
        <w:rPr>
          <w:rFonts w:asciiTheme="majorBidi" w:hAnsiTheme="majorBidi" w:cs="David"/>
          <w:rtl/>
        </w:rPr>
        <w:t>(</w:t>
      </w:r>
      <w:r w:rsidR="00305844" w:rsidRPr="00D235B3">
        <w:rPr>
          <w:rFonts w:asciiTheme="majorBidi" w:hAnsiTheme="majorBidi" w:cs="David"/>
        </w:rPr>
        <w:t>Gallup</w:t>
      </w:r>
      <w:r w:rsidR="00305844" w:rsidRPr="00D235B3">
        <w:rPr>
          <w:rFonts w:asciiTheme="majorBidi" w:hAnsiTheme="majorBidi" w:cs="David"/>
          <w:rtl/>
        </w:rPr>
        <w:t>)</w:t>
      </w:r>
      <w:r w:rsidR="00457C0B" w:rsidRPr="00D235B3">
        <w:rPr>
          <w:rFonts w:asciiTheme="majorBidi" w:hAnsiTheme="majorBidi" w:cs="David"/>
          <w:rtl/>
        </w:rPr>
        <w:t>,</w:t>
      </w:r>
      <w:r w:rsidR="00305844" w:rsidRPr="00D235B3">
        <w:rPr>
          <w:rFonts w:asciiTheme="majorBidi" w:hAnsiTheme="majorBidi" w:cs="David"/>
          <w:rtl/>
        </w:rPr>
        <w:t xml:space="preserve"> </w:t>
      </w:r>
      <w:r w:rsidR="005F53B6" w:rsidRPr="00D235B3">
        <w:rPr>
          <w:rFonts w:asciiTheme="majorBidi" w:hAnsiTheme="majorBidi" w:cs="David"/>
          <w:rtl/>
        </w:rPr>
        <w:t xml:space="preserve">נשאלו הנסקרים, כולם אמריקאים, </w:t>
      </w:r>
      <w:r w:rsidR="00D85A97" w:rsidRPr="00D235B3">
        <w:rPr>
          <w:rFonts w:asciiTheme="majorBidi" w:hAnsiTheme="majorBidi" w:cs="David"/>
          <w:rtl/>
        </w:rPr>
        <w:t>באיזו מידה את/ה שבע רצון מהחופש שלך ביחס למה לעשות עם חייך</w:t>
      </w:r>
      <w:r w:rsidR="005F53B6" w:rsidRPr="00D235B3">
        <w:rPr>
          <w:rFonts w:asciiTheme="majorBidi" w:hAnsiTheme="majorBidi" w:cs="David"/>
          <w:rtl/>
        </w:rPr>
        <w:t>.</w:t>
      </w:r>
      <w:r w:rsidR="00962B11" w:rsidRPr="00D235B3">
        <w:rPr>
          <w:rFonts w:asciiTheme="majorBidi" w:hAnsiTheme="majorBidi" w:cs="David"/>
          <w:rtl/>
        </w:rPr>
        <w:t xml:space="preserve"> נשים לב שהשאלה נוגעת לחופש במובן החיובי.</w:t>
      </w:r>
      <w:r w:rsidR="005F53B6" w:rsidRPr="00D235B3">
        <w:rPr>
          <w:rFonts w:asciiTheme="majorBidi" w:hAnsiTheme="majorBidi" w:cs="David"/>
          <w:rtl/>
        </w:rPr>
        <w:t xml:space="preserve"> 79 אחוז הביעו שביעות רצון מהחופש שלהם</w:t>
      </w:r>
      <w:r w:rsidR="004F52EB" w:rsidRPr="00D235B3">
        <w:rPr>
          <w:rFonts w:asciiTheme="majorBidi" w:hAnsiTheme="majorBidi" w:cs="David"/>
          <w:rtl/>
        </w:rPr>
        <w:t>.</w:t>
      </w:r>
      <w:r w:rsidR="00D85A97" w:rsidRPr="00D235B3">
        <w:rPr>
          <w:rFonts w:asciiTheme="majorBidi" w:hAnsiTheme="majorBidi" w:cs="David"/>
          <w:rtl/>
        </w:rPr>
        <w:t xml:space="preserve"> </w:t>
      </w:r>
      <w:r w:rsidR="005F53B6" w:rsidRPr="00D235B3">
        <w:rPr>
          <w:rFonts w:asciiTheme="majorBidi" w:hAnsiTheme="majorBidi" w:cs="David"/>
          <w:rtl/>
        </w:rPr>
        <w:t>ב</w:t>
      </w:r>
      <w:r w:rsidR="00192B2C" w:rsidRPr="00D235B3">
        <w:rPr>
          <w:rFonts w:asciiTheme="majorBidi" w:hAnsiTheme="majorBidi" w:cs="David"/>
          <w:rtl/>
        </w:rPr>
        <w:t>אותו סקר מ</w:t>
      </w:r>
      <w:r w:rsidR="005F53B6" w:rsidRPr="00D235B3">
        <w:rPr>
          <w:rFonts w:asciiTheme="majorBidi" w:hAnsiTheme="majorBidi" w:cs="David"/>
          <w:rtl/>
        </w:rPr>
        <w:t>שנת 2006 91 אחוז מהנשאלים השיבו שהם מרוצים ממידת החופש שיש להם לעומת 9 אחוז שלא היו מרוצים ממנה. כך או כך</w:t>
      </w:r>
      <w:r w:rsidR="00E8277F" w:rsidRPr="00D235B3">
        <w:rPr>
          <w:rFonts w:asciiTheme="majorBidi" w:hAnsiTheme="majorBidi" w:cs="David"/>
          <w:rtl/>
        </w:rPr>
        <w:t>, ואם נתעלם לרגע מהמגמה, ברור</w:t>
      </w:r>
      <w:r w:rsidR="005F53B6" w:rsidRPr="00D235B3">
        <w:rPr>
          <w:rFonts w:asciiTheme="majorBidi" w:hAnsiTheme="majorBidi" w:cs="David"/>
          <w:rtl/>
        </w:rPr>
        <w:t xml:space="preserve"> שרוב ברור וקבוע מבין האמריקאים, כ 80 אחוז ומעלה, ש</w:t>
      </w:r>
      <w:r w:rsidR="00D85A97" w:rsidRPr="00D235B3">
        <w:rPr>
          <w:rFonts w:asciiTheme="majorBidi" w:hAnsiTheme="majorBidi" w:cs="David"/>
          <w:rtl/>
        </w:rPr>
        <w:t>בעי רצון מהחופש שלהם ביחס למה לעשות עם החיים שלהם</w:t>
      </w:r>
      <w:r w:rsidR="00EC05F5">
        <w:rPr>
          <w:rFonts w:asciiTheme="majorBidi" w:hAnsiTheme="majorBidi" w:cs="David" w:hint="cs"/>
          <w:rtl/>
        </w:rPr>
        <w:t xml:space="preserve"> (</w:t>
      </w:r>
      <w:r w:rsidR="00631B47">
        <w:rPr>
          <w:rFonts w:asciiTheme="majorBidi" w:hAnsiTheme="majorBidi" w:cs="David"/>
        </w:rPr>
        <w:t>Clifton</w:t>
      </w:r>
      <w:r w:rsidR="00EC05F5">
        <w:rPr>
          <w:rFonts w:asciiTheme="majorBidi" w:hAnsiTheme="majorBidi" w:cs="David"/>
        </w:rPr>
        <w:t>, 2014</w:t>
      </w:r>
      <w:r w:rsidR="00EC05F5">
        <w:rPr>
          <w:rFonts w:asciiTheme="majorBidi" w:hAnsiTheme="majorBidi" w:cs="David" w:hint="cs"/>
          <w:rtl/>
        </w:rPr>
        <w:t>)</w:t>
      </w:r>
      <w:r w:rsidR="00D85A97" w:rsidRPr="00D235B3">
        <w:rPr>
          <w:rFonts w:asciiTheme="majorBidi" w:hAnsiTheme="majorBidi" w:cs="David"/>
          <w:rtl/>
        </w:rPr>
        <w:t>.</w:t>
      </w:r>
    </w:p>
    <w:p w14:paraId="36B73BF2" w14:textId="4B63F052" w:rsidR="00D85A97" w:rsidRPr="00D235B3" w:rsidRDefault="00D85A97" w:rsidP="008637ED">
      <w:pPr>
        <w:spacing w:line="480" w:lineRule="auto"/>
        <w:rPr>
          <w:rFonts w:asciiTheme="majorBidi" w:hAnsiTheme="majorBidi" w:cs="David"/>
          <w:rtl/>
        </w:rPr>
      </w:pPr>
      <w:r w:rsidRPr="00D235B3">
        <w:rPr>
          <w:rFonts w:asciiTheme="majorBidi" w:hAnsiTheme="majorBidi" w:cs="David"/>
          <w:rtl/>
        </w:rPr>
        <w:t>לעומת זאת,</w:t>
      </w:r>
      <w:r w:rsidR="007B6519" w:rsidRPr="00D235B3">
        <w:rPr>
          <w:rFonts w:asciiTheme="majorBidi" w:hAnsiTheme="majorBidi" w:cs="David"/>
          <w:rtl/>
        </w:rPr>
        <w:t xml:space="preserve"> בכל הנוגע לפנאי,</w:t>
      </w:r>
      <w:r w:rsidRPr="00D235B3">
        <w:rPr>
          <w:rFonts w:asciiTheme="majorBidi" w:hAnsiTheme="majorBidi" w:cs="David"/>
          <w:rtl/>
        </w:rPr>
        <w:t xml:space="preserve"> כבר בממצאים של</w:t>
      </w:r>
      <w:r w:rsidR="00302A15" w:rsidRPr="00D235B3">
        <w:rPr>
          <w:rFonts w:asciiTheme="majorBidi" w:hAnsiTheme="majorBidi" w:cs="David"/>
          <w:rtl/>
        </w:rPr>
        <w:t xml:space="preserve"> </w:t>
      </w:r>
      <w:proofErr w:type="spellStart"/>
      <w:r w:rsidR="00302A15" w:rsidRPr="00D235B3">
        <w:rPr>
          <w:rFonts w:asciiTheme="majorBidi" w:hAnsiTheme="majorBidi" w:cs="David"/>
          <w:rtl/>
        </w:rPr>
        <w:t>ארגייל</w:t>
      </w:r>
      <w:proofErr w:type="spellEnd"/>
      <w:r w:rsidR="00302A15" w:rsidRPr="00D235B3">
        <w:rPr>
          <w:rFonts w:asciiTheme="majorBidi" w:hAnsiTheme="majorBidi" w:cs="David"/>
          <w:rtl/>
        </w:rPr>
        <w:t xml:space="preserve"> (</w:t>
      </w:r>
      <w:r w:rsidR="00302A15" w:rsidRPr="00D235B3">
        <w:rPr>
          <w:rFonts w:asciiTheme="majorBidi" w:hAnsiTheme="majorBidi" w:cs="David"/>
        </w:rPr>
        <w:t>Argyle, 1992, 105</w:t>
      </w:r>
      <w:r w:rsidR="00302A15" w:rsidRPr="00D235B3">
        <w:rPr>
          <w:rFonts w:asciiTheme="majorBidi" w:hAnsiTheme="majorBidi" w:cs="David"/>
          <w:rtl/>
        </w:rPr>
        <w:t xml:space="preserve">) </w:t>
      </w:r>
      <w:r w:rsidRPr="00D235B3">
        <w:rPr>
          <w:rFonts w:asciiTheme="majorBidi" w:hAnsiTheme="majorBidi" w:cs="David"/>
          <w:rtl/>
        </w:rPr>
        <w:t xml:space="preserve">בנושא תחושת סיפוק מהפנאי, </w:t>
      </w:r>
      <w:r w:rsidRPr="00D235B3">
        <w:rPr>
          <w:rFonts w:asciiTheme="majorBidi" w:hAnsiTheme="majorBidi" w:cs="David"/>
        </w:rPr>
        <w:t xml:space="preserve">satisfaction with </w:t>
      </w:r>
      <w:r w:rsidR="00EF3CD0" w:rsidRPr="00D235B3">
        <w:rPr>
          <w:rFonts w:asciiTheme="majorBidi" w:hAnsiTheme="majorBidi" w:cs="David"/>
        </w:rPr>
        <w:t>leisure</w:t>
      </w:r>
      <w:r w:rsidRPr="00D235B3">
        <w:rPr>
          <w:rFonts w:asciiTheme="majorBidi" w:hAnsiTheme="majorBidi" w:cs="David"/>
          <w:rtl/>
        </w:rPr>
        <w:t>, עולה ש 36.5% מהנשאלים, אינם מרוצים</w:t>
      </w:r>
      <w:r w:rsidR="004E4FCA" w:rsidRPr="00D235B3">
        <w:rPr>
          <w:rFonts w:asciiTheme="majorBidi" w:hAnsiTheme="majorBidi" w:cs="David"/>
          <w:rtl/>
        </w:rPr>
        <w:t>,</w:t>
      </w:r>
      <w:r w:rsidRPr="00D235B3">
        <w:rPr>
          <w:rFonts w:asciiTheme="majorBidi" w:hAnsiTheme="majorBidi" w:cs="David"/>
          <w:rtl/>
        </w:rPr>
        <w:t xml:space="preserve"> ברמות שונות, מכמות הזמן שיש להם </w:t>
      </w:r>
      <w:r w:rsidR="004E4FCA" w:rsidRPr="00D235B3">
        <w:rPr>
          <w:rFonts w:asciiTheme="majorBidi" w:hAnsiTheme="majorBidi" w:cs="David"/>
          <w:rtl/>
        </w:rPr>
        <w:t>לעשות את שהם רוצים לעשות</w:t>
      </w:r>
      <w:r w:rsidRPr="00D235B3">
        <w:rPr>
          <w:rFonts w:asciiTheme="majorBidi" w:hAnsiTheme="majorBidi" w:cs="David"/>
          <w:rtl/>
        </w:rPr>
        <w:t xml:space="preserve">. </w:t>
      </w:r>
      <w:r w:rsidR="00404A5D" w:rsidRPr="00D235B3">
        <w:rPr>
          <w:rFonts w:asciiTheme="majorBidi" w:hAnsiTheme="majorBidi" w:cs="David"/>
          <w:rtl/>
        </w:rPr>
        <w:t xml:space="preserve">נתון נוסף שמחזק נקודה זו עולה </w:t>
      </w:r>
      <w:r w:rsidRPr="00D235B3">
        <w:rPr>
          <w:rFonts w:asciiTheme="majorBidi" w:hAnsiTheme="majorBidi" w:cs="David"/>
          <w:rtl/>
        </w:rPr>
        <w:t>בסקר השנתי הבודק את מידת שביעות הרצון של עובדים בארה"ב מעבודתם</w:t>
      </w:r>
      <w:r w:rsidR="0007333E" w:rsidRPr="00D235B3">
        <w:rPr>
          <w:rFonts w:asciiTheme="majorBidi" w:hAnsiTheme="majorBidi" w:cs="David"/>
          <w:rtl/>
        </w:rPr>
        <w:t xml:space="preserve">. נתון זה מראה על </w:t>
      </w:r>
      <w:r w:rsidRPr="00D235B3">
        <w:rPr>
          <w:rFonts w:asciiTheme="majorBidi" w:hAnsiTheme="majorBidi" w:cs="David"/>
          <w:rtl/>
        </w:rPr>
        <w:t>מגמה נמשכת של ירידה</w:t>
      </w:r>
      <w:r w:rsidR="00D02D20" w:rsidRPr="00D235B3">
        <w:rPr>
          <w:rFonts w:asciiTheme="majorBidi" w:hAnsiTheme="majorBidi" w:cs="David"/>
          <w:rtl/>
        </w:rPr>
        <w:t xml:space="preserve"> במידת שביעות הרצון של עובדים מעבודתם</w:t>
      </w:r>
      <w:r w:rsidRPr="00D235B3">
        <w:rPr>
          <w:rFonts w:asciiTheme="majorBidi" w:hAnsiTheme="majorBidi" w:cs="David"/>
          <w:rtl/>
        </w:rPr>
        <w:t>, כאשר ב</w:t>
      </w:r>
      <w:r w:rsidR="00D02D20" w:rsidRPr="00D235B3">
        <w:rPr>
          <w:rFonts w:asciiTheme="majorBidi" w:hAnsiTheme="majorBidi" w:cs="David"/>
          <w:rtl/>
        </w:rPr>
        <w:t>שנת</w:t>
      </w:r>
      <w:r w:rsidRPr="00D235B3">
        <w:rPr>
          <w:rFonts w:asciiTheme="majorBidi" w:hAnsiTheme="majorBidi" w:cs="David"/>
          <w:rtl/>
        </w:rPr>
        <w:t xml:space="preserve"> 2014 יותר מ 52 אחוז מהעובדים </w:t>
      </w:r>
      <w:r w:rsidR="00D02D20" w:rsidRPr="00D235B3">
        <w:rPr>
          <w:rFonts w:asciiTheme="majorBidi" w:hAnsiTheme="majorBidi" w:cs="David"/>
          <w:rtl/>
        </w:rPr>
        <w:t xml:space="preserve">דיווחו שהם </w:t>
      </w:r>
      <w:r w:rsidRPr="00D235B3">
        <w:rPr>
          <w:rFonts w:asciiTheme="majorBidi" w:hAnsiTheme="majorBidi" w:cs="David"/>
          <w:rtl/>
        </w:rPr>
        <w:t>אינם מרוצים מעבודתם בכל הקטגוריות החשובות</w:t>
      </w:r>
      <w:r w:rsidR="002A596B" w:rsidRPr="00D235B3">
        <w:rPr>
          <w:rFonts w:asciiTheme="majorBidi" w:hAnsiTheme="majorBidi" w:cs="David"/>
          <w:rtl/>
        </w:rPr>
        <w:t>,</w:t>
      </w:r>
      <w:r w:rsidRPr="00D235B3">
        <w:rPr>
          <w:rFonts w:asciiTheme="majorBidi" w:hAnsiTheme="majorBidi" w:cs="David"/>
          <w:rtl/>
        </w:rPr>
        <w:t xml:space="preserve"> ביניהן: ביטחון בעבודה, שכר, מדיניות קידום, מדיניות חופשות, חופשות מחלה, תכניות ביטוח בריאות וביטוחי פרישה למיניהם</w:t>
      </w:r>
      <w:r w:rsidR="00FD6818">
        <w:rPr>
          <w:rFonts w:asciiTheme="majorBidi" w:hAnsiTheme="majorBidi" w:cs="David" w:hint="cs"/>
          <w:rtl/>
        </w:rPr>
        <w:t xml:space="preserve"> (</w:t>
      </w:r>
      <w:r w:rsidR="00FD6818">
        <w:rPr>
          <w:rFonts w:asciiTheme="majorBidi" w:hAnsiTheme="majorBidi" w:cs="David"/>
        </w:rPr>
        <w:t>Adams, 2014</w:t>
      </w:r>
      <w:r w:rsidR="00FD6818">
        <w:rPr>
          <w:rFonts w:asciiTheme="majorBidi" w:hAnsiTheme="majorBidi" w:cs="David" w:hint="cs"/>
          <w:rtl/>
        </w:rPr>
        <w:t>)</w:t>
      </w:r>
      <w:r w:rsidRPr="00D235B3">
        <w:rPr>
          <w:rFonts w:asciiTheme="majorBidi" w:hAnsiTheme="majorBidi" w:cs="David"/>
          <w:rtl/>
        </w:rPr>
        <w:t xml:space="preserve">. </w:t>
      </w:r>
      <w:r w:rsidR="00D02D20" w:rsidRPr="00D235B3">
        <w:rPr>
          <w:rFonts w:asciiTheme="majorBidi" w:hAnsiTheme="majorBidi" w:cs="David"/>
          <w:rtl/>
        </w:rPr>
        <w:t xml:space="preserve">הצירוף של שני הנתונים האחרונים, </w:t>
      </w:r>
      <w:r w:rsidRPr="00D235B3">
        <w:rPr>
          <w:rFonts w:asciiTheme="majorBidi" w:hAnsiTheme="majorBidi" w:cs="David"/>
          <w:rtl/>
        </w:rPr>
        <w:t>(</w:t>
      </w:r>
      <w:r w:rsidR="0022099F" w:rsidRPr="00D235B3">
        <w:rPr>
          <w:rFonts w:asciiTheme="majorBidi" w:hAnsiTheme="majorBidi" w:cs="David"/>
          <w:rtl/>
        </w:rPr>
        <w:t xml:space="preserve">(1) </w:t>
      </w:r>
      <w:r w:rsidRPr="00D235B3">
        <w:rPr>
          <w:rFonts w:asciiTheme="majorBidi" w:hAnsiTheme="majorBidi" w:cs="David"/>
          <w:rtl/>
        </w:rPr>
        <w:t>52% לא מרוצים ב 2014 מעבודתם בכל התחומים, כולל מדיניות חופשות</w:t>
      </w:r>
      <w:r w:rsidR="00D02D20" w:rsidRPr="00D235B3">
        <w:rPr>
          <w:rFonts w:asciiTheme="majorBidi" w:hAnsiTheme="majorBidi" w:cs="David"/>
          <w:rtl/>
        </w:rPr>
        <w:t>;</w:t>
      </w:r>
      <w:r w:rsidR="0022099F" w:rsidRPr="00D235B3">
        <w:rPr>
          <w:rFonts w:asciiTheme="majorBidi" w:hAnsiTheme="majorBidi" w:cs="David"/>
          <w:rtl/>
        </w:rPr>
        <w:t>(2)</w:t>
      </w:r>
      <w:r w:rsidRPr="00D235B3">
        <w:rPr>
          <w:rFonts w:asciiTheme="majorBidi" w:hAnsiTheme="majorBidi" w:cs="David"/>
          <w:rtl/>
        </w:rPr>
        <w:t xml:space="preserve"> 36.5% </w:t>
      </w:r>
      <w:r w:rsidR="004B5032">
        <w:rPr>
          <w:rFonts w:asciiTheme="majorBidi" w:hAnsiTheme="majorBidi" w:cs="David" w:hint="cs"/>
          <w:rtl/>
        </w:rPr>
        <w:t>אינם</w:t>
      </w:r>
      <w:r w:rsidRPr="00D235B3">
        <w:rPr>
          <w:rFonts w:asciiTheme="majorBidi" w:hAnsiTheme="majorBidi" w:cs="David"/>
          <w:rtl/>
        </w:rPr>
        <w:t xml:space="preserve"> מרוצים מכמות הזמן שיש להם </w:t>
      </w:r>
      <w:r w:rsidR="00D02D20" w:rsidRPr="00D235B3">
        <w:rPr>
          <w:rFonts w:asciiTheme="majorBidi" w:hAnsiTheme="majorBidi" w:cs="David"/>
          <w:rtl/>
        </w:rPr>
        <w:t>לעשות את מה שהם רוצים לעשות</w:t>
      </w:r>
      <w:r w:rsidRPr="00D235B3">
        <w:rPr>
          <w:rFonts w:asciiTheme="majorBidi" w:hAnsiTheme="majorBidi" w:cs="David"/>
          <w:rtl/>
        </w:rPr>
        <w:t xml:space="preserve"> בשנת 1987)</w:t>
      </w:r>
      <w:r w:rsidR="00D02D20" w:rsidRPr="00D235B3">
        <w:rPr>
          <w:rFonts w:asciiTheme="majorBidi" w:hAnsiTheme="majorBidi" w:cs="David"/>
          <w:rtl/>
        </w:rPr>
        <w:t>,</w:t>
      </w:r>
      <w:r w:rsidRPr="00D235B3">
        <w:rPr>
          <w:rFonts w:asciiTheme="majorBidi" w:hAnsiTheme="majorBidi" w:cs="David"/>
          <w:rtl/>
        </w:rPr>
        <w:t xml:space="preserve"> </w:t>
      </w:r>
      <w:r w:rsidR="00994771" w:rsidRPr="00D235B3">
        <w:rPr>
          <w:rFonts w:asciiTheme="majorBidi" w:hAnsiTheme="majorBidi" w:cs="David"/>
          <w:rtl/>
        </w:rPr>
        <w:t xml:space="preserve">יכול </w:t>
      </w:r>
      <w:r w:rsidR="00D02D20" w:rsidRPr="00D235B3">
        <w:rPr>
          <w:rFonts w:asciiTheme="majorBidi" w:hAnsiTheme="majorBidi" w:cs="David"/>
          <w:rtl/>
        </w:rPr>
        <w:t xml:space="preserve">לחזק </w:t>
      </w:r>
      <w:r w:rsidRPr="00D235B3">
        <w:rPr>
          <w:rFonts w:asciiTheme="majorBidi" w:hAnsiTheme="majorBidi" w:cs="David"/>
          <w:rtl/>
        </w:rPr>
        <w:t xml:space="preserve">במידה סבירה את המסקנה כי מידת שביעות הרצון של אותם עובדים מכמות הזמן שיש להם לעשות את מה שהם רוצים לעשות ירדה בהתאמה לאורך השנים הללו. בכל אופן </w:t>
      </w:r>
      <w:r w:rsidR="002B5390" w:rsidRPr="00D235B3">
        <w:rPr>
          <w:rFonts w:asciiTheme="majorBidi" w:hAnsiTheme="majorBidi" w:cs="David"/>
          <w:rtl/>
        </w:rPr>
        <w:t xml:space="preserve">ניכר </w:t>
      </w:r>
      <w:r w:rsidRPr="00D235B3">
        <w:rPr>
          <w:rFonts w:asciiTheme="majorBidi" w:hAnsiTheme="majorBidi" w:cs="David"/>
          <w:rtl/>
        </w:rPr>
        <w:t>פער מעניין בין</w:t>
      </w:r>
      <w:r w:rsidR="002B5390" w:rsidRPr="00D235B3">
        <w:rPr>
          <w:rFonts w:asciiTheme="majorBidi" w:hAnsiTheme="majorBidi" w:cs="David"/>
          <w:rtl/>
        </w:rPr>
        <w:t>,</w:t>
      </w:r>
      <w:r w:rsidR="0007333E" w:rsidRPr="00D235B3">
        <w:rPr>
          <w:rFonts w:asciiTheme="majorBidi" w:hAnsiTheme="majorBidi" w:cs="David"/>
          <w:rtl/>
        </w:rPr>
        <w:t xml:space="preserve"> מצד אחד</w:t>
      </w:r>
      <w:r w:rsidR="002B5390" w:rsidRPr="00D235B3">
        <w:rPr>
          <w:rFonts w:asciiTheme="majorBidi" w:hAnsiTheme="majorBidi" w:cs="David"/>
          <w:rtl/>
        </w:rPr>
        <w:t>,</w:t>
      </w:r>
      <w:r w:rsidR="0007333E" w:rsidRPr="00D235B3">
        <w:rPr>
          <w:rFonts w:asciiTheme="majorBidi" w:hAnsiTheme="majorBidi" w:cs="David"/>
          <w:rtl/>
        </w:rPr>
        <w:t xml:space="preserve"> הנתון הראשון</w:t>
      </w:r>
      <w:r w:rsidR="002B5390" w:rsidRPr="00D235B3">
        <w:rPr>
          <w:rFonts w:asciiTheme="majorBidi" w:hAnsiTheme="majorBidi" w:cs="David"/>
          <w:rtl/>
        </w:rPr>
        <w:t>,</w:t>
      </w:r>
      <w:r w:rsidR="0007333E" w:rsidRPr="00D235B3">
        <w:rPr>
          <w:rFonts w:asciiTheme="majorBidi" w:hAnsiTheme="majorBidi" w:cs="David"/>
          <w:rtl/>
        </w:rPr>
        <w:t xml:space="preserve"> </w:t>
      </w:r>
      <w:r w:rsidR="0022099F" w:rsidRPr="00D235B3">
        <w:rPr>
          <w:rFonts w:asciiTheme="majorBidi" w:hAnsiTheme="majorBidi" w:cs="David"/>
          <w:rtl/>
        </w:rPr>
        <w:t xml:space="preserve">המורה </w:t>
      </w:r>
      <w:r w:rsidR="0007333E" w:rsidRPr="00D235B3">
        <w:rPr>
          <w:rFonts w:asciiTheme="majorBidi" w:hAnsiTheme="majorBidi" w:cs="David"/>
          <w:rtl/>
        </w:rPr>
        <w:t>כי לרוב מוצק יש</w:t>
      </w:r>
      <w:r w:rsidRPr="00D235B3">
        <w:rPr>
          <w:rFonts w:asciiTheme="majorBidi" w:hAnsiTheme="majorBidi" w:cs="David"/>
          <w:rtl/>
        </w:rPr>
        <w:t xml:space="preserve"> </w:t>
      </w:r>
      <w:r w:rsidRPr="004B5032">
        <w:rPr>
          <w:rFonts w:asciiTheme="majorBidi" w:hAnsiTheme="majorBidi" w:cs="David"/>
          <w:b/>
          <w:bCs/>
          <w:rtl/>
        </w:rPr>
        <w:t>תחושה כללית</w:t>
      </w:r>
      <w:r w:rsidR="0007333E" w:rsidRPr="004B5032">
        <w:rPr>
          <w:rFonts w:asciiTheme="majorBidi" w:hAnsiTheme="majorBidi" w:cs="David"/>
          <w:b/>
          <w:bCs/>
          <w:rtl/>
        </w:rPr>
        <w:t xml:space="preserve"> חיובית</w:t>
      </w:r>
      <w:r w:rsidRPr="00D235B3">
        <w:rPr>
          <w:rFonts w:asciiTheme="majorBidi" w:hAnsiTheme="majorBidi" w:cs="David"/>
          <w:rtl/>
        </w:rPr>
        <w:t xml:space="preserve"> ביחס ליכולתם לעשות בחיים את מה שהם רוצים (מידת החופש או האוטונומיה שלהם)</w:t>
      </w:r>
      <w:r w:rsidR="0007333E" w:rsidRPr="00D235B3">
        <w:rPr>
          <w:rFonts w:asciiTheme="majorBidi" w:hAnsiTheme="majorBidi" w:cs="David"/>
          <w:rtl/>
        </w:rPr>
        <w:t>,</w:t>
      </w:r>
      <w:r w:rsidRPr="00D235B3">
        <w:rPr>
          <w:rFonts w:asciiTheme="majorBidi" w:hAnsiTheme="majorBidi" w:cs="David"/>
          <w:rtl/>
        </w:rPr>
        <w:t xml:space="preserve"> לבין</w:t>
      </w:r>
      <w:r w:rsidR="002B5390" w:rsidRPr="00D235B3">
        <w:rPr>
          <w:rFonts w:asciiTheme="majorBidi" w:hAnsiTheme="majorBidi" w:cs="David"/>
          <w:rtl/>
        </w:rPr>
        <w:t>, מצד שני,</w:t>
      </w:r>
      <w:r w:rsidRPr="00D235B3">
        <w:rPr>
          <w:rFonts w:asciiTheme="majorBidi" w:hAnsiTheme="majorBidi" w:cs="David"/>
          <w:rtl/>
        </w:rPr>
        <w:t xml:space="preserve"> מידת </w:t>
      </w:r>
      <w:r w:rsidRPr="00DA294F">
        <w:rPr>
          <w:rFonts w:asciiTheme="majorBidi" w:hAnsiTheme="majorBidi" w:cs="David"/>
          <w:b/>
          <w:bCs/>
          <w:rtl/>
        </w:rPr>
        <w:t>שביעות הרצון הנמוכה</w:t>
      </w:r>
      <w:r w:rsidRPr="00D235B3">
        <w:rPr>
          <w:rFonts w:asciiTheme="majorBidi" w:hAnsiTheme="majorBidi" w:cs="David"/>
          <w:rtl/>
        </w:rPr>
        <w:t xml:space="preserve"> שיש להם מכמות הפנאי שלהם.</w:t>
      </w:r>
    </w:p>
    <w:p w14:paraId="2E83754D" w14:textId="1C990C64" w:rsidR="00D85A97" w:rsidRPr="00D235B3" w:rsidRDefault="00490054" w:rsidP="00703A6D">
      <w:pPr>
        <w:spacing w:line="480" w:lineRule="auto"/>
        <w:rPr>
          <w:rFonts w:asciiTheme="majorBidi" w:hAnsiTheme="majorBidi" w:cs="David"/>
          <w:rtl/>
        </w:rPr>
      </w:pPr>
      <w:r w:rsidRPr="00D235B3">
        <w:rPr>
          <w:rFonts w:asciiTheme="majorBidi" w:hAnsiTheme="majorBidi" w:cs="David"/>
          <w:rtl/>
        </w:rPr>
        <w:t>נתון נוסף</w:t>
      </w:r>
      <w:r w:rsidR="00765D9D" w:rsidRPr="00D235B3">
        <w:rPr>
          <w:rFonts w:asciiTheme="majorBidi" w:hAnsiTheme="majorBidi" w:cs="David"/>
          <w:rtl/>
        </w:rPr>
        <w:t>,</w:t>
      </w:r>
      <w:r w:rsidRPr="00D235B3">
        <w:rPr>
          <w:rFonts w:asciiTheme="majorBidi" w:hAnsiTheme="majorBidi" w:cs="David"/>
          <w:rtl/>
        </w:rPr>
        <w:t xml:space="preserve"> התומך במסקנה כי קיימת</w:t>
      </w:r>
      <w:r w:rsidR="00EC75C5" w:rsidRPr="00D235B3">
        <w:rPr>
          <w:rFonts w:asciiTheme="majorBidi" w:hAnsiTheme="majorBidi" w:cs="David"/>
          <w:rtl/>
        </w:rPr>
        <w:t xml:space="preserve"> </w:t>
      </w:r>
      <w:r w:rsidRPr="00D235B3">
        <w:rPr>
          <w:rFonts w:asciiTheme="majorBidi" w:hAnsiTheme="majorBidi" w:cs="David"/>
          <w:rtl/>
        </w:rPr>
        <w:t>אי-</w:t>
      </w:r>
      <w:r w:rsidR="00EC75C5" w:rsidRPr="00D235B3">
        <w:rPr>
          <w:rFonts w:asciiTheme="majorBidi" w:hAnsiTheme="majorBidi" w:cs="David"/>
          <w:rtl/>
        </w:rPr>
        <w:t>שביעות רצון מרמת הפנאי</w:t>
      </w:r>
      <w:r w:rsidR="00D462D8" w:rsidRPr="00D235B3">
        <w:rPr>
          <w:rFonts w:asciiTheme="majorBidi" w:hAnsiTheme="majorBidi" w:cs="David"/>
          <w:rtl/>
        </w:rPr>
        <w:t>,</w:t>
      </w:r>
      <w:r w:rsidRPr="00D235B3">
        <w:rPr>
          <w:rFonts w:asciiTheme="majorBidi" w:hAnsiTheme="majorBidi" w:cs="David"/>
          <w:rtl/>
        </w:rPr>
        <w:t xml:space="preserve"> </w:t>
      </w:r>
      <w:r w:rsidR="00D462D8" w:rsidRPr="00D235B3">
        <w:rPr>
          <w:rFonts w:asciiTheme="majorBidi" w:hAnsiTheme="majorBidi" w:cs="David"/>
          <w:rtl/>
        </w:rPr>
        <w:t>מצביע על עליה בתחושת הדחק</w:t>
      </w:r>
      <w:r w:rsidR="00D85A97" w:rsidRPr="00D235B3">
        <w:rPr>
          <w:rFonts w:asciiTheme="majorBidi" w:hAnsiTheme="majorBidi" w:cs="David"/>
          <w:rtl/>
        </w:rPr>
        <w:t xml:space="preserve"> (</w:t>
      </w:r>
      <w:r w:rsidR="00D85A97" w:rsidRPr="00D235B3">
        <w:rPr>
          <w:rFonts w:asciiTheme="majorBidi" w:hAnsiTheme="majorBidi" w:cs="David"/>
        </w:rPr>
        <w:t>stress</w:t>
      </w:r>
      <w:r w:rsidR="00D85A97" w:rsidRPr="00D235B3">
        <w:rPr>
          <w:rFonts w:asciiTheme="majorBidi" w:hAnsiTheme="majorBidi" w:cs="David"/>
          <w:rtl/>
        </w:rPr>
        <w:t>) שחווים האמריקאים. המכון האמריקאי לחקר הדחק</w:t>
      </w:r>
      <w:r w:rsidR="00991C6F">
        <w:rPr>
          <w:rFonts w:asciiTheme="majorBidi" w:hAnsiTheme="majorBidi" w:cs="David" w:hint="cs"/>
          <w:rtl/>
        </w:rPr>
        <w:t xml:space="preserve"> (</w:t>
      </w:r>
      <w:r w:rsidR="00991C6F">
        <w:rPr>
          <w:rFonts w:asciiTheme="majorBidi" w:hAnsiTheme="majorBidi" w:cs="David"/>
        </w:rPr>
        <w:t>AIS – The American Institute of Stress</w:t>
      </w:r>
      <w:r w:rsidR="00991C6F">
        <w:rPr>
          <w:rFonts w:asciiTheme="majorBidi" w:hAnsiTheme="majorBidi" w:cs="David" w:hint="cs"/>
          <w:rtl/>
        </w:rPr>
        <w:t>)</w:t>
      </w:r>
      <w:r w:rsidR="00D85A97" w:rsidRPr="00D235B3">
        <w:rPr>
          <w:rFonts w:asciiTheme="majorBidi" w:hAnsiTheme="majorBidi" w:cs="David"/>
          <w:rtl/>
        </w:rPr>
        <w:t xml:space="preserve"> </w:t>
      </w:r>
      <w:r w:rsidR="00D462D8" w:rsidRPr="00D235B3">
        <w:rPr>
          <w:rFonts w:asciiTheme="majorBidi" w:hAnsiTheme="majorBidi" w:cs="David"/>
          <w:rtl/>
        </w:rPr>
        <w:t xml:space="preserve">מצביע על כך </w:t>
      </w:r>
      <w:r w:rsidR="00D85A97" w:rsidRPr="00D235B3">
        <w:rPr>
          <w:rFonts w:asciiTheme="majorBidi" w:hAnsiTheme="majorBidi" w:cs="David"/>
          <w:rtl/>
        </w:rPr>
        <w:t xml:space="preserve">ש </w:t>
      </w:r>
      <w:r w:rsidR="00D462D8" w:rsidRPr="00D235B3">
        <w:rPr>
          <w:rFonts w:asciiTheme="majorBidi" w:hAnsiTheme="majorBidi" w:cs="David"/>
          <w:rtl/>
        </w:rPr>
        <w:t>44 אחוז</w:t>
      </w:r>
      <w:r w:rsidR="00D85A97" w:rsidRPr="00D235B3">
        <w:rPr>
          <w:rFonts w:asciiTheme="majorBidi" w:hAnsiTheme="majorBidi" w:cs="David"/>
          <w:rtl/>
        </w:rPr>
        <w:t xml:space="preserve"> מהאמריקאים מרגישים לחץ רב יותר מאשר חוו לפני </w:t>
      </w:r>
      <w:r w:rsidR="00D85A97" w:rsidRPr="00D235B3">
        <w:rPr>
          <w:rFonts w:asciiTheme="majorBidi" w:hAnsiTheme="majorBidi" w:cs="David"/>
          <w:rtl/>
        </w:rPr>
        <w:lastRenderedPageBreak/>
        <w:t>5 שנים</w:t>
      </w:r>
      <w:r w:rsidR="00991C6F">
        <w:rPr>
          <w:rFonts w:asciiTheme="majorBidi" w:hAnsiTheme="majorBidi" w:cs="David" w:hint="cs"/>
          <w:rtl/>
        </w:rPr>
        <w:t>.</w:t>
      </w:r>
      <w:r w:rsidR="00EE2169" w:rsidRPr="00D235B3">
        <w:rPr>
          <w:rStyle w:val="FootnoteReference"/>
          <w:rFonts w:asciiTheme="majorBidi" w:hAnsiTheme="majorBidi" w:cs="David"/>
          <w:rtl/>
        </w:rPr>
        <w:footnoteReference w:id="3"/>
      </w:r>
      <w:r w:rsidR="00B76655">
        <w:rPr>
          <w:rFonts w:asciiTheme="majorBidi" w:hAnsiTheme="majorBidi" w:cs="David" w:hint="cs"/>
          <w:rtl/>
        </w:rPr>
        <w:t xml:space="preserve"> נתונים דומים על עליה בלחץ</w:t>
      </w:r>
      <w:r w:rsidR="000A20C9">
        <w:rPr>
          <w:rFonts w:asciiTheme="majorBidi" w:hAnsiTheme="majorBidi" w:cs="David" w:hint="cs"/>
          <w:rtl/>
        </w:rPr>
        <w:t xml:space="preserve"> </w:t>
      </w:r>
      <w:r w:rsidR="00B76655">
        <w:rPr>
          <w:rFonts w:asciiTheme="majorBidi" w:hAnsiTheme="majorBidi" w:cs="David" w:hint="cs"/>
          <w:rtl/>
        </w:rPr>
        <w:t xml:space="preserve">הזמן בחברות מודרניות עולים גם במחקרו של </w:t>
      </w:r>
      <w:proofErr w:type="spellStart"/>
      <w:r w:rsidR="00B76655">
        <w:rPr>
          <w:rFonts w:asciiTheme="majorBidi" w:hAnsiTheme="majorBidi" w:cs="David" w:hint="cs"/>
          <w:rtl/>
        </w:rPr>
        <w:t>ג</w:t>
      </w:r>
      <w:r w:rsidR="00703A6D">
        <w:rPr>
          <w:rFonts w:asciiTheme="majorBidi" w:hAnsiTheme="majorBidi" w:cs="David" w:hint="cs"/>
          <w:rtl/>
        </w:rPr>
        <w:t>א</w:t>
      </w:r>
      <w:r w:rsidR="00B76655">
        <w:rPr>
          <w:rFonts w:asciiTheme="majorBidi" w:hAnsiTheme="majorBidi" w:cs="David" w:hint="cs"/>
          <w:rtl/>
        </w:rPr>
        <w:t>רה</w:t>
      </w:r>
      <w:r w:rsidR="00703A6D">
        <w:rPr>
          <w:rFonts w:asciiTheme="majorBidi" w:hAnsiTheme="majorBidi" w:cs="David" w:hint="cs"/>
          <w:rtl/>
        </w:rPr>
        <w:t>א</w:t>
      </w:r>
      <w:r w:rsidR="00B76655">
        <w:rPr>
          <w:rFonts w:asciiTheme="majorBidi" w:hAnsiTheme="majorBidi" w:cs="David" w:hint="cs"/>
          <w:rtl/>
        </w:rPr>
        <w:t>מר</w:t>
      </w:r>
      <w:proofErr w:type="spellEnd"/>
      <w:r w:rsidR="00B76655">
        <w:rPr>
          <w:rFonts w:asciiTheme="majorBidi" w:hAnsiTheme="majorBidi" w:cs="David" w:hint="cs"/>
          <w:rtl/>
        </w:rPr>
        <w:t xml:space="preserve"> (</w:t>
      </w:r>
      <w:proofErr w:type="spellStart"/>
      <w:r w:rsidR="00B76655">
        <w:rPr>
          <w:rFonts w:asciiTheme="majorBidi" w:hAnsiTheme="majorBidi" w:cs="David"/>
        </w:rPr>
        <w:t>Garhammer</w:t>
      </w:r>
      <w:proofErr w:type="spellEnd"/>
      <w:r w:rsidR="00B76655">
        <w:rPr>
          <w:rFonts w:asciiTheme="majorBidi" w:hAnsiTheme="majorBidi" w:cs="David"/>
        </w:rPr>
        <w:t>, 2002</w:t>
      </w:r>
      <w:r w:rsidR="00B76655">
        <w:rPr>
          <w:rFonts w:asciiTheme="majorBidi" w:hAnsiTheme="majorBidi" w:cs="David" w:hint="cs"/>
          <w:rtl/>
        </w:rPr>
        <w:t xml:space="preserve">). </w:t>
      </w:r>
      <w:r w:rsidR="00D85A97" w:rsidRPr="00D235B3">
        <w:rPr>
          <w:rFonts w:asciiTheme="majorBidi" w:hAnsiTheme="majorBidi" w:cs="David"/>
          <w:rtl/>
        </w:rPr>
        <w:t xml:space="preserve"> לחץ בכלל</w:t>
      </w:r>
      <w:r w:rsidR="00765D9D" w:rsidRPr="00D235B3">
        <w:rPr>
          <w:rFonts w:asciiTheme="majorBidi" w:hAnsiTheme="majorBidi" w:cs="David"/>
          <w:rtl/>
        </w:rPr>
        <w:t>,</w:t>
      </w:r>
      <w:r w:rsidR="00D85A97" w:rsidRPr="00D235B3">
        <w:rPr>
          <w:rFonts w:asciiTheme="majorBidi" w:hAnsiTheme="majorBidi" w:cs="David"/>
          <w:rtl/>
        </w:rPr>
        <w:t xml:space="preserve"> או לחץ בעבודה, </w:t>
      </w:r>
      <w:r w:rsidR="003607E0" w:rsidRPr="00D235B3">
        <w:rPr>
          <w:rFonts w:asciiTheme="majorBidi" w:hAnsiTheme="majorBidi" w:cs="David"/>
          <w:rtl/>
        </w:rPr>
        <w:t>לא נתפסים</w:t>
      </w:r>
      <w:r w:rsidR="00765D9D" w:rsidRPr="00D235B3">
        <w:rPr>
          <w:rFonts w:asciiTheme="majorBidi" w:hAnsiTheme="majorBidi" w:cs="David"/>
          <w:rtl/>
        </w:rPr>
        <w:t xml:space="preserve"> </w:t>
      </w:r>
      <w:r w:rsidR="003607E0" w:rsidRPr="00D235B3">
        <w:rPr>
          <w:rFonts w:asciiTheme="majorBidi" w:hAnsiTheme="majorBidi" w:cs="David"/>
          <w:rtl/>
        </w:rPr>
        <w:t>כסותרים חירות ואוטונומיה</w:t>
      </w:r>
      <w:r w:rsidR="00FF73C6">
        <w:rPr>
          <w:rFonts w:asciiTheme="majorBidi" w:hAnsiTheme="majorBidi" w:cs="David" w:hint="cs"/>
          <w:rtl/>
        </w:rPr>
        <w:t xml:space="preserve"> ואף לא אושר (</w:t>
      </w:r>
      <w:proofErr w:type="spellStart"/>
      <w:r w:rsidR="00FF73C6">
        <w:rPr>
          <w:rFonts w:asciiTheme="majorBidi" w:hAnsiTheme="majorBidi" w:cs="David"/>
        </w:rPr>
        <w:t>Garhammer</w:t>
      </w:r>
      <w:proofErr w:type="spellEnd"/>
      <w:r w:rsidR="00FF73C6">
        <w:rPr>
          <w:rFonts w:asciiTheme="majorBidi" w:hAnsiTheme="majorBidi" w:cs="David"/>
        </w:rPr>
        <w:t>, 2002</w:t>
      </w:r>
      <w:r w:rsidR="00FF73C6">
        <w:rPr>
          <w:rFonts w:asciiTheme="majorBidi" w:hAnsiTheme="majorBidi" w:cs="David" w:hint="cs"/>
          <w:rtl/>
        </w:rPr>
        <w:t>). ניתן להסביר זאת בכך ש</w:t>
      </w:r>
      <w:r w:rsidR="003562FF" w:rsidRPr="00D235B3">
        <w:rPr>
          <w:rFonts w:asciiTheme="majorBidi" w:hAnsiTheme="majorBidi" w:cs="David"/>
          <w:rtl/>
        </w:rPr>
        <w:t>אנשים יכולים להאמין כי תחושת הלחץ</w:t>
      </w:r>
      <w:r w:rsidR="003607E0" w:rsidRPr="00D235B3">
        <w:rPr>
          <w:rFonts w:asciiTheme="majorBidi" w:hAnsiTheme="majorBidi" w:cs="David"/>
          <w:rtl/>
        </w:rPr>
        <w:t>,</w:t>
      </w:r>
      <w:r w:rsidR="003562FF" w:rsidRPr="00D235B3">
        <w:rPr>
          <w:rFonts w:asciiTheme="majorBidi" w:hAnsiTheme="majorBidi" w:cs="David"/>
          <w:rtl/>
        </w:rPr>
        <w:t xml:space="preserve"> המעיקה עליהם</w:t>
      </w:r>
      <w:r w:rsidR="003607E0" w:rsidRPr="00D235B3">
        <w:rPr>
          <w:rFonts w:asciiTheme="majorBidi" w:hAnsiTheme="majorBidi" w:cs="David"/>
          <w:rtl/>
        </w:rPr>
        <w:t>,</w:t>
      </w:r>
      <w:r w:rsidR="003562FF" w:rsidRPr="00D235B3">
        <w:rPr>
          <w:rFonts w:asciiTheme="majorBidi" w:hAnsiTheme="majorBidi" w:cs="David"/>
          <w:rtl/>
        </w:rPr>
        <w:t xml:space="preserve"> </w:t>
      </w:r>
      <w:r w:rsidR="006128A2">
        <w:rPr>
          <w:rFonts w:asciiTheme="majorBidi" w:hAnsiTheme="majorBidi" w:cs="David" w:hint="cs"/>
          <w:rtl/>
        </w:rPr>
        <w:t>היא</w:t>
      </w:r>
      <w:r w:rsidR="003562FF" w:rsidRPr="00D235B3">
        <w:rPr>
          <w:rFonts w:asciiTheme="majorBidi" w:hAnsiTheme="majorBidi" w:cs="David"/>
          <w:rtl/>
        </w:rPr>
        <w:t xml:space="preserve"> תוצאה מאורח החיים</w:t>
      </w:r>
      <w:r w:rsidR="00277C9E" w:rsidRPr="00D235B3">
        <w:rPr>
          <w:rFonts w:asciiTheme="majorBidi" w:hAnsiTheme="majorBidi" w:cs="David"/>
          <w:rtl/>
        </w:rPr>
        <w:t xml:space="preserve"> המאתגר</w:t>
      </w:r>
      <w:r w:rsidR="00765D9D" w:rsidRPr="00D235B3">
        <w:rPr>
          <w:rFonts w:asciiTheme="majorBidi" w:hAnsiTheme="majorBidi" w:cs="David"/>
          <w:rtl/>
        </w:rPr>
        <w:t>,</w:t>
      </w:r>
      <w:r w:rsidR="003562FF" w:rsidRPr="00D235B3">
        <w:rPr>
          <w:rFonts w:asciiTheme="majorBidi" w:hAnsiTheme="majorBidi" w:cs="David"/>
          <w:rtl/>
        </w:rPr>
        <w:t xml:space="preserve"> שאותו הם בחרו באופן חופשי</w:t>
      </w:r>
      <w:r w:rsidR="009543A2" w:rsidRPr="00D235B3">
        <w:rPr>
          <w:rFonts w:asciiTheme="majorBidi" w:hAnsiTheme="majorBidi" w:cs="David"/>
          <w:rtl/>
        </w:rPr>
        <w:t>.</w:t>
      </w:r>
      <w:r w:rsidR="00D85A97" w:rsidRPr="00D235B3">
        <w:rPr>
          <w:rFonts w:asciiTheme="majorBidi" w:hAnsiTheme="majorBidi" w:cs="David"/>
          <w:rtl/>
        </w:rPr>
        <w:t xml:space="preserve"> </w:t>
      </w:r>
      <w:r w:rsidR="00C923DF" w:rsidRPr="00D235B3">
        <w:rPr>
          <w:rFonts w:asciiTheme="majorBidi" w:hAnsiTheme="majorBidi" w:cs="David"/>
          <w:rtl/>
        </w:rPr>
        <w:t>ול</w:t>
      </w:r>
      <w:r w:rsidR="00D85A97" w:rsidRPr="00D235B3">
        <w:rPr>
          <w:rFonts w:asciiTheme="majorBidi" w:hAnsiTheme="majorBidi" w:cs="David"/>
          <w:rtl/>
        </w:rPr>
        <w:t>ראיה</w:t>
      </w:r>
      <w:r w:rsidR="00C923DF" w:rsidRPr="00D235B3">
        <w:rPr>
          <w:rFonts w:asciiTheme="majorBidi" w:hAnsiTheme="majorBidi" w:cs="David"/>
          <w:rtl/>
        </w:rPr>
        <w:t xml:space="preserve"> כ</w:t>
      </w:r>
      <w:r w:rsidR="00D85A97" w:rsidRPr="00D235B3">
        <w:rPr>
          <w:rFonts w:asciiTheme="majorBidi" w:hAnsiTheme="majorBidi" w:cs="David"/>
          <w:rtl/>
        </w:rPr>
        <w:t xml:space="preserve"> 80 אחוז</w:t>
      </w:r>
      <w:r w:rsidR="00C923DF" w:rsidRPr="00D235B3">
        <w:rPr>
          <w:rFonts w:asciiTheme="majorBidi" w:hAnsiTheme="majorBidi" w:cs="David"/>
          <w:rtl/>
        </w:rPr>
        <w:t xml:space="preserve"> ומעלה</w:t>
      </w:r>
      <w:r w:rsidR="00D85A97" w:rsidRPr="00D235B3">
        <w:rPr>
          <w:rFonts w:asciiTheme="majorBidi" w:hAnsiTheme="majorBidi" w:cs="David"/>
          <w:rtl/>
        </w:rPr>
        <w:t xml:space="preserve"> לא חשים פגיעה בחופש שלהם לעשות את שהם רוצים בחייהם</w:t>
      </w:r>
      <w:r w:rsidR="008D3123" w:rsidRPr="00D235B3">
        <w:rPr>
          <w:rFonts w:asciiTheme="majorBidi" w:hAnsiTheme="majorBidi" w:cs="David"/>
          <w:rtl/>
        </w:rPr>
        <w:t xml:space="preserve"> כפי שעולה מהנתון הראשון שהבאנו</w:t>
      </w:r>
      <w:r w:rsidR="00D85A97" w:rsidRPr="00D235B3">
        <w:rPr>
          <w:rFonts w:asciiTheme="majorBidi" w:hAnsiTheme="majorBidi" w:cs="David"/>
          <w:rtl/>
        </w:rPr>
        <w:t>. יחד עם זאת, כפי שגם הנתונים מראים, יש קשר בין מידת הדחק שאנשים חשים</w:t>
      </w:r>
      <w:r w:rsidR="00293AF7" w:rsidRPr="00D235B3">
        <w:rPr>
          <w:rFonts w:asciiTheme="majorBidi" w:hAnsiTheme="majorBidi" w:cs="David"/>
          <w:rtl/>
        </w:rPr>
        <w:t>,</w:t>
      </w:r>
      <w:r w:rsidR="00D85A97" w:rsidRPr="00D235B3">
        <w:rPr>
          <w:rFonts w:asciiTheme="majorBidi" w:hAnsiTheme="majorBidi" w:cs="David"/>
          <w:rtl/>
        </w:rPr>
        <w:t xml:space="preserve"> לבין הסיפוק ממידת הפנאי שלהם. </w:t>
      </w:r>
      <w:r w:rsidR="00E40FD1" w:rsidRPr="00D235B3">
        <w:rPr>
          <w:rFonts w:asciiTheme="majorBidi" w:hAnsiTheme="majorBidi" w:cs="David"/>
          <w:rtl/>
        </w:rPr>
        <w:t>יוצא אם כן, כי בעוד שהחופש והדחק לא נתפסים כסותרים, הפנאי והדחק כן נתפסים כסותרים.</w:t>
      </w:r>
    </w:p>
    <w:p w14:paraId="0437E245" w14:textId="136280E2" w:rsidR="005F53B6" w:rsidRPr="00D235B3" w:rsidRDefault="00E40FD1" w:rsidP="000E49BC">
      <w:pPr>
        <w:spacing w:line="480" w:lineRule="auto"/>
        <w:rPr>
          <w:rFonts w:asciiTheme="majorBidi" w:hAnsiTheme="majorBidi" w:cs="David"/>
          <w:rtl/>
        </w:rPr>
      </w:pPr>
      <w:r w:rsidRPr="00D235B3">
        <w:rPr>
          <w:rFonts w:asciiTheme="majorBidi" w:hAnsiTheme="majorBidi" w:cs="David"/>
          <w:rtl/>
        </w:rPr>
        <w:t>אני סבור ש</w:t>
      </w:r>
      <w:r w:rsidR="009723EE" w:rsidRPr="00D235B3">
        <w:rPr>
          <w:rFonts w:asciiTheme="majorBidi" w:hAnsiTheme="majorBidi" w:cs="David"/>
          <w:rtl/>
        </w:rPr>
        <w:t xml:space="preserve">מנתונים אלה עולה </w:t>
      </w:r>
      <w:r w:rsidR="005F53B6" w:rsidRPr="00D235B3">
        <w:rPr>
          <w:rFonts w:asciiTheme="majorBidi" w:hAnsiTheme="majorBidi" w:cs="David"/>
          <w:rtl/>
        </w:rPr>
        <w:t>שהחירות, ככל שהיא חשובה ומרכזית</w:t>
      </w:r>
      <w:r w:rsidRPr="00D235B3">
        <w:rPr>
          <w:rFonts w:asciiTheme="majorBidi" w:hAnsiTheme="majorBidi" w:cs="David"/>
          <w:rtl/>
        </w:rPr>
        <w:t xml:space="preserve">, </w:t>
      </w:r>
      <w:r w:rsidR="00684B47" w:rsidRPr="00D235B3">
        <w:rPr>
          <w:rFonts w:asciiTheme="majorBidi" w:hAnsiTheme="majorBidi" w:cs="David"/>
          <w:rtl/>
        </w:rPr>
        <w:t xml:space="preserve">היא </w:t>
      </w:r>
      <w:r w:rsidRPr="00D235B3">
        <w:rPr>
          <w:rFonts w:asciiTheme="majorBidi" w:hAnsiTheme="majorBidi" w:cs="David"/>
          <w:rtl/>
        </w:rPr>
        <w:t>נתפסת כמובנית מאליה</w:t>
      </w:r>
      <w:r w:rsidR="001F5CC9" w:rsidRPr="00D235B3">
        <w:rPr>
          <w:rFonts w:asciiTheme="majorBidi" w:hAnsiTheme="majorBidi" w:cs="David"/>
          <w:rtl/>
        </w:rPr>
        <w:t xml:space="preserve">. </w:t>
      </w:r>
      <w:r w:rsidR="005F53B6" w:rsidRPr="00D235B3">
        <w:rPr>
          <w:rFonts w:asciiTheme="majorBidi" w:hAnsiTheme="majorBidi" w:cs="David"/>
          <w:rtl/>
        </w:rPr>
        <w:t xml:space="preserve">לעומת </w:t>
      </w:r>
      <w:r w:rsidR="009C279F" w:rsidRPr="00D235B3">
        <w:rPr>
          <w:rFonts w:asciiTheme="majorBidi" w:hAnsiTheme="majorBidi" w:cs="David"/>
          <w:rtl/>
        </w:rPr>
        <w:t xml:space="preserve">זאת הפנאי חופף בהיבטים רבים ומהותיים את הרעיונות של חירות, אבל לא נתפס </w:t>
      </w:r>
      <w:r w:rsidR="005516DE" w:rsidRPr="00D235B3">
        <w:rPr>
          <w:rFonts w:asciiTheme="majorBidi" w:hAnsiTheme="majorBidi" w:cs="David"/>
          <w:rtl/>
        </w:rPr>
        <w:t>כ</w:t>
      </w:r>
      <w:r w:rsidR="009C279F" w:rsidRPr="00D235B3">
        <w:rPr>
          <w:rFonts w:asciiTheme="majorBidi" w:hAnsiTheme="majorBidi" w:cs="David"/>
          <w:rtl/>
        </w:rPr>
        <w:t>מובן מאליו</w:t>
      </w:r>
      <w:r w:rsidR="001F5CC9" w:rsidRPr="00D235B3">
        <w:rPr>
          <w:rFonts w:asciiTheme="majorBidi" w:hAnsiTheme="majorBidi" w:cs="David"/>
          <w:rtl/>
        </w:rPr>
        <w:t xml:space="preserve">. יתר על כן, הוא </w:t>
      </w:r>
      <w:r w:rsidR="009C279F" w:rsidRPr="00D235B3">
        <w:rPr>
          <w:rFonts w:asciiTheme="majorBidi" w:hAnsiTheme="majorBidi" w:cs="David"/>
          <w:rtl/>
        </w:rPr>
        <w:t xml:space="preserve">מחובר לחיי היום-יום של התלמידים </w:t>
      </w:r>
      <w:r w:rsidR="005516DE" w:rsidRPr="00D235B3">
        <w:rPr>
          <w:rFonts w:asciiTheme="majorBidi" w:hAnsiTheme="majorBidi" w:cs="David"/>
          <w:rtl/>
        </w:rPr>
        <w:t xml:space="preserve">ומשפחותיהם, </w:t>
      </w:r>
      <w:r w:rsidR="009C279F" w:rsidRPr="00D235B3">
        <w:rPr>
          <w:rFonts w:asciiTheme="majorBidi" w:hAnsiTheme="majorBidi" w:cs="David"/>
          <w:rtl/>
        </w:rPr>
        <w:t>ולכן יכול להיות מועמד טוב להחליף</w:t>
      </w:r>
      <w:r w:rsidR="0084721D" w:rsidRPr="00D235B3">
        <w:rPr>
          <w:rFonts w:asciiTheme="majorBidi" w:hAnsiTheme="majorBidi" w:cs="David"/>
          <w:rtl/>
        </w:rPr>
        <w:t xml:space="preserve"> את רעיון החירות כמטרה חינוכית.</w:t>
      </w:r>
      <w:r w:rsidR="00AB5B0C" w:rsidRPr="00D235B3">
        <w:rPr>
          <w:rFonts w:asciiTheme="majorBidi" w:hAnsiTheme="majorBidi" w:cs="David"/>
          <w:rtl/>
        </w:rPr>
        <w:t xml:space="preserve"> לפנאי יש ערך מנקודת מבט ליברלית</w:t>
      </w:r>
      <w:r w:rsidR="00FA4344" w:rsidRPr="00D235B3">
        <w:rPr>
          <w:rFonts w:asciiTheme="majorBidi" w:hAnsiTheme="majorBidi" w:cs="David"/>
          <w:rtl/>
        </w:rPr>
        <w:t>,</w:t>
      </w:r>
      <w:r w:rsidR="00AB5B0C" w:rsidRPr="00D235B3">
        <w:rPr>
          <w:rFonts w:asciiTheme="majorBidi" w:hAnsiTheme="majorBidi" w:cs="David"/>
          <w:rtl/>
        </w:rPr>
        <w:t xml:space="preserve"> והיכולת שלנו לחשוב עליו מחדש באופן פורה</w:t>
      </w:r>
      <w:r w:rsidR="00FA4344" w:rsidRPr="00D235B3">
        <w:rPr>
          <w:rFonts w:asciiTheme="majorBidi" w:hAnsiTheme="majorBidi" w:cs="David"/>
          <w:rtl/>
        </w:rPr>
        <w:t>, תפתח</w:t>
      </w:r>
      <w:r w:rsidR="00AB5B0C" w:rsidRPr="00D235B3">
        <w:rPr>
          <w:rFonts w:asciiTheme="majorBidi" w:hAnsiTheme="majorBidi" w:cs="David"/>
          <w:rtl/>
        </w:rPr>
        <w:t xml:space="preserve"> פתח להבנה חדשה של אורחות החיים שלנו</w:t>
      </w:r>
      <w:r w:rsidR="00FA4344" w:rsidRPr="00D235B3">
        <w:rPr>
          <w:rFonts w:asciiTheme="majorBidi" w:hAnsiTheme="majorBidi" w:cs="David"/>
          <w:rtl/>
        </w:rPr>
        <w:t>,</w:t>
      </w:r>
      <w:r w:rsidR="00AB5B0C" w:rsidRPr="00D235B3">
        <w:rPr>
          <w:rFonts w:asciiTheme="majorBidi" w:hAnsiTheme="majorBidi" w:cs="David"/>
          <w:rtl/>
        </w:rPr>
        <w:t xml:space="preserve"> ואולי לשי</w:t>
      </w:r>
      <w:r w:rsidR="001F5CC9" w:rsidRPr="00D235B3">
        <w:rPr>
          <w:rFonts w:asciiTheme="majorBidi" w:hAnsiTheme="majorBidi" w:cs="David"/>
          <w:rtl/>
        </w:rPr>
        <w:t>פור ב</w:t>
      </w:r>
      <w:r w:rsidR="00AB5B0C" w:rsidRPr="00D235B3">
        <w:rPr>
          <w:rFonts w:asciiTheme="majorBidi" w:hAnsiTheme="majorBidi" w:cs="David"/>
          <w:rtl/>
        </w:rPr>
        <w:t>איכותם (</w:t>
      </w:r>
      <w:r w:rsidR="00AB5B0C" w:rsidRPr="00D235B3">
        <w:rPr>
          <w:rFonts w:asciiTheme="majorBidi" w:hAnsiTheme="majorBidi" w:cs="David"/>
        </w:rPr>
        <w:t>wellbeing</w:t>
      </w:r>
      <w:r w:rsidR="00AB5B0C" w:rsidRPr="00D235B3">
        <w:rPr>
          <w:rFonts w:asciiTheme="majorBidi" w:hAnsiTheme="majorBidi" w:cs="David"/>
          <w:rtl/>
        </w:rPr>
        <w:t>) ו</w:t>
      </w:r>
      <w:r w:rsidR="00FA4344" w:rsidRPr="00D235B3">
        <w:rPr>
          <w:rFonts w:asciiTheme="majorBidi" w:hAnsiTheme="majorBidi" w:cs="David"/>
          <w:rtl/>
        </w:rPr>
        <w:t>ב</w:t>
      </w:r>
      <w:r w:rsidR="00AB5B0C" w:rsidRPr="00D235B3">
        <w:rPr>
          <w:rFonts w:asciiTheme="majorBidi" w:hAnsiTheme="majorBidi" w:cs="David"/>
          <w:rtl/>
        </w:rPr>
        <w:t xml:space="preserve">מידת האושר בהם. </w:t>
      </w:r>
      <w:r w:rsidR="00654AA2">
        <w:rPr>
          <w:rFonts w:asciiTheme="majorBidi" w:hAnsiTheme="majorBidi" w:cs="David" w:hint="cs"/>
          <w:rtl/>
        </w:rPr>
        <w:t>אבל מה כל זה אומר? אנסה להבהיר את הדברים בסעיף הבא.</w:t>
      </w:r>
    </w:p>
    <w:p w14:paraId="6EF015A1" w14:textId="77777777" w:rsidR="00D32470" w:rsidRPr="00D235B3" w:rsidRDefault="00855788" w:rsidP="00D84CF9">
      <w:pPr>
        <w:pStyle w:val="Heading1"/>
        <w:rPr>
          <w:rtl/>
        </w:rPr>
      </w:pPr>
      <w:r w:rsidRPr="00D235B3">
        <w:rPr>
          <w:rtl/>
        </w:rPr>
        <w:t>מאפייני ה</w:t>
      </w:r>
      <w:r w:rsidR="00B15BB8" w:rsidRPr="00D235B3">
        <w:rPr>
          <w:rtl/>
        </w:rPr>
        <w:t xml:space="preserve">הוראה </w:t>
      </w:r>
      <w:r w:rsidR="00D32470" w:rsidRPr="00D235B3">
        <w:rPr>
          <w:rtl/>
        </w:rPr>
        <w:t>לפנאי</w:t>
      </w:r>
    </w:p>
    <w:p w14:paraId="5624285D" w14:textId="2EACF36C" w:rsidR="00C31D29" w:rsidRPr="00D235B3" w:rsidRDefault="009B6091" w:rsidP="00D14CAB">
      <w:pPr>
        <w:spacing w:line="480" w:lineRule="auto"/>
        <w:rPr>
          <w:rFonts w:asciiTheme="majorBidi" w:hAnsiTheme="majorBidi" w:cs="David"/>
          <w:rtl/>
        </w:rPr>
      </w:pPr>
      <w:r w:rsidRPr="00D235B3">
        <w:rPr>
          <w:rFonts w:asciiTheme="majorBidi" w:hAnsiTheme="majorBidi" w:cs="David"/>
          <w:rtl/>
        </w:rPr>
        <w:t xml:space="preserve">אם כן, בהנחה </w:t>
      </w:r>
      <w:r w:rsidR="008671F9" w:rsidRPr="00D235B3">
        <w:rPr>
          <w:rFonts w:asciiTheme="majorBidi" w:hAnsiTheme="majorBidi" w:cs="David"/>
          <w:rtl/>
        </w:rPr>
        <w:t xml:space="preserve">שהסכמנו להציב את </w:t>
      </w:r>
      <w:r w:rsidRPr="00D235B3">
        <w:rPr>
          <w:rFonts w:asciiTheme="majorBidi" w:hAnsiTheme="majorBidi" w:cs="David"/>
          <w:rtl/>
        </w:rPr>
        <w:t xml:space="preserve">הפנאי </w:t>
      </w:r>
      <w:r w:rsidR="008671F9" w:rsidRPr="00D235B3">
        <w:rPr>
          <w:rFonts w:asciiTheme="majorBidi" w:hAnsiTheme="majorBidi" w:cs="David"/>
          <w:rtl/>
        </w:rPr>
        <w:t>כמטרה של ההוראה, נשאלת השאלה</w:t>
      </w:r>
      <w:r w:rsidRPr="00D235B3">
        <w:rPr>
          <w:rFonts w:asciiTheme="majorBidi" w:hAnsiTheme="majorBidi" w:cs="David"/>
          <w:rtl/>
        </w:rPr>
        <w:t xml:space="preserve"> מה יהיו מאפייניה של הוראה לפנאי.</w:t>
      </w:r>
      <w:r w:rsidR="006004AB" w:rsidRPr="00D235B3">
        <w:rPr>
          <w:rFonts w:asciiTheme="majorBidi" w:hAnsiTheme="majorBidi" w:cs="David"/>
          <w:rtl/>
        </w:rPr>
        <w:t xml:space="preserve"> </w:t>
      </w:r>
      <w:r w:rsidR="000B1909">
        <w:rPr>
          <w:rFonts w:asciiTheme="majorBidi" w:hAnsiTheme="majorBidi" w:cs="David" w:hint="cs"/>
          <w:rtl/>
        </w:rPr>
        <w:t>מעיון</w:t>
      </w:r>
      <w:r w:rsidR="006004AB" w:rsidRPr="00D235B3">
        <w:rPr>
          <w:rFonts w:asciiTheme="majorBidi" w:hAnsiTheme="majorBidi" w:cs="David"/>
          <w:rtl/>
        </w:rPr>
        <w:t xml:space="preserve"> </w:t>
      </w:r>
      <w:r w:rsidR="000B1909">
        <w:rPr>
          <w:rFonts w:asciiTheme="majorBidi" w:hAnsiTheme="majorBidi" w:cs="David" w:hint="cs"/>
          <w:rtl/>
        </w:rPr>
        <w:t>ב</w:t>
      </w:r>
      <w:r w:rsidR="00412191" w:rsidRPr="00D235B3">
        <w:rPr>
          <w:rFonts w:asciiTheme="majorBidi" w:hAnsiTheme="majorBidi" w:cs="David"/>
          <w:rtl/>
        </w:rPr>
        <w:t xml:space="preserve">שיח העוסק בחינוך והוראה לפנאי </w:t>
      </w:r>
      <w:r w:rsidR="001B636C">
        <w:rPr>
          <w:rFonts w:asciiTheme="majorBidi" w:hAnsiTheme="majorBidi" w:cs="David" w:hint="cs"/>
          <w:rtl/>
        </w:rPr>
        <w:t>נראה</w:t>
      </w:r>
      <w:r w:rsidR="001C2D72">
        <w:rPr>
          <w:rFonts w:asciiTheme="majorBidi" w:hAnsiTheme="majorBidi" w:cs="David" w:hint="cs"/>
          <w:rtl/>
        </w:rPr>
        <w:t xml:space="preserve"> כי הוא </w:t>
      </w:r>
      <w:r w:rsidR="00412191" w:rsidRPr="00D235B3">
        <w:rPr>
          <w:rFonts w:asciiTheme="majorBidi" w:hAnsiTheme="majorBidi" w:cs="David"/>
          <w:rtl/>
        </w:rPr>
        <w:t>מושפע</w:t>
      </w:r>
      <w:r w:rsidR="001B636C">
        <w:rPr>
          <w:rFonts w:asciiTheme="majorBidi" w:hAnsiTheme="majorBidi" w:cs="David" w:hint="cs"/>
          <w:rtl/>
        </w:rPr>
        <w:t xml:space="preserve"> בעיקר</w:t>
      </w:r>
      <w:r w:rsidR="00412191" w:rsidRPr="00D235B3">
        <w:rPr>
          <w:rFonts w:asciiTheme="majorBidi" w:hAnsiTheme="majorBidi" w:cs="David"/>
          <w:rtl/>
        </w:rPr>
        <w:t xml:space="preserve"> מ</w:t>
      </w:r>
      <w:r w:rsidR="001C2D72">
        <w:rPr>
          <w:rFonts w:asciiTheme="majorBidi" w:hAnsiTheme="majorBidi" w:cs="David" w:hint="cs"/>
          <w:rtl/>
        </w:rPr>
        <w:t xml:space="preserve">הגישה הרואה בפנאי </w:t>
      </w:r>
      <w:r w:rsidR="00412191" w:rsidRPr="00D235B3">
        <w:rPr>
          <w:rFonts w:asciiTheme="majorBidi" w:hAnsiTheme="majorBidi" w:cs="David"/>
          <w:rtl/>
        </w:rPr>
        <w:t>פעילו</w:t>
      </w:r>
      <w:r w:rsidR="001C2D72">
        <w:rPr>
          <w:rFonts w:asciiTheme="majorBidi" w:hAnsiTheme="majorBidi" w:cs="David" w:hint="cs"/>
          <w:rtl/>
        </w:rPr>
        <w:t>יו</w:t>
      </w:r>
      <w:r w:rsidR="00412191" w:rsidRPr="00D235B3">
        <w:rPr>
          <w:rFonts w:asciiTheme="majorBidi" w:hAnsiTheme="majorBidi" w:cs="David"/>
          <w:rtl/>
        </w:rPr>
        <w:t>ת</w:t>
      </w:r>
      <w:r w:rsidR="001C2D72">
        <w:rPr>
          <w:rFonts w:asciiTheme="majorBidi" w:hAnsiTheme="majorBidi" w:cs="David" w:hint="cs"/>
          <w:rtl/>
        </w:rPr>
        <w:t xml:space="preserve"> מסוימות,</w:t>
      </w:r>
      <w:r w:rsidR="00412191" w:rsidRPr="00D235B3">
        <w:rPr>
          <w:rFonts w:asciiTheme="majorBidi" w:hAnsiTheme="majorBidi" w:cs="David"/>
          <w:rtl/>
        </w:rPr>
        <w:t xml:space="preserve"> ועל כן קושר את החינוך לפנאי למה שנתפס בדרך כלל </w:t>
      </w:r>
      <w:r w:rsidR="00937310" w:rsidRPr="00D235B3">
        <w:rPr>
          <w:rFonts w:asciiTheme="majorBidi" w:hAnsiTheme="majorBidi" w:cs="David"/>
          <w:rtl/>
        </w:rPr>
        <w:t>כפ</w:t>
      </w:r>
      <w:r w:rsidR="001E6221" w:rsidRPr="00D235B3">
        <w:rPr>
          <w:rFonts w:asciiTheme="majorBidi" w:hAnsiTheme="majorBidi" w:cs="David"/>
          <w:rtl/>
        </w:rPr>
        <w:t>עילויות פנאי.</w:t>
      </w:r>
      <w:r w:rsidR="002D0914" w:rsidRPr="00D235B3">
        <w:rPr>
          <w:rFonts w:asciiTheme="majorBidi" w:hAnsiTheme="majorBidi" w:cs="David"/>
          <w:rtl/>
        </w:rPr>
        <w:t xml:space="preserve"> </w:t>
      </w:r>
      <w:r w:rsidR="006860F6" w:rsidRPr="00D235B3">
        <w:rPr>
          <w:rFonts w:asciiTheme="majorBidi" w:hAnsiTheme="majorBidi" w:cs="David"/>
          <w:rtl/>
        </w:rPr>
        <w:t xml:space="preserve">למשל </w:t>
      </w:r>
      <w:r w:rsidR="001C2D72">
        <w:rPr>
          <w:rFonts w:asciiTheme="majorBidi" w:hAnsiTheme="majorBidi" w:cs="David" w:hint="cs"/>
          <w:rtl/>
        </w:rPr>
        <w:t xml:space="preserve">חינוך המקיים </w:t>
      </w:r>
      <w:r w:rsidR="002D0914" w:rsidRPr="00D235B3">
        <w:rPr>
          <w:rFonts w:asciiTheme="majorBidi" w:hAnsiTheme="majorBidi" w:cs="David"/>
          <w:rtl/>
        </w:rPr>
        <w:t xml:space="preserve">פעילויות </w:t>
      </w:r>
      <w:r w:rsidR="001C2D72">
        <w:rPr>
          <w:rFonts w:asciiTheme="majorBidi" w:hAnsiTheme="majorBidi" w:cs="David" w:hint="cs"/>
          <w:rtl/>
        </w:rPr>
        <w:t>בשטח</w:t>
      </w:r>
      <w:r w:rsidR="002D0914" w:rsidRPr="00D235B3">
        <w:rPr>
          <w:rFonts w:asciiTheme="majorBidi" w:hAnsiTheme="majorBidi" w:cs="David"/>
          <w:rtl/>
        </w:rPr>
        <w:t xml:space="preserve"> (</w:t>
      </w:r>
      <w:r w:rsidR="002D0914" w:rsidRPr="00D235B3">
        <w:rPr>
          <w:rFonts w:asciiTheme="majorBidi" w:hAnsiTheme="majorBidi" w:cs="David"/>
        </w:rPr>
        <w:t>outdoor</w:t>
      </w:r>
      <w:r w:rsidR="002D0914" w:rsidRPr="00D235B3">
        <w:rPr>
          <w:rFonts w:asciiTheme="majorBidi" w:hAnsiTheme="majorBidi" w:cs="David"/>
          <w:rtl/>
        </w:rPr>
        <w:t>), ספורט</w:t>
      </w:r>
      <w:r w:rsidR="006860F6" w:rsidRPr="00D235B3">
        <w:rPr>
          <w:rFonts w:asciiTheme="majorBidi" w:hAnsiTheme="majorBidi" w:cs="David"/>
          <w:rtl/>
        </w:rPr>
        <w:t xml:space="preserve"> ומשחקים מסוגים שונים, או</w:t>
      </w:r>
      <w:r w:rsidR="001C2D72">
        <w:rPr>
          <w:rFonts w:asciiTheme="majorBidi" w:hAnsiTheme="majorBidi" w:cs="David" w:hint="cs"/>
          <w:rtl/>
        </w:rPr>
        <w:t xml:space="preserve"> חינוך העוסק</w:t>
      </w:r>
      <w:r w:rsidR="002D0914" w:rsidRPr="00D235B3">
        <w:rPr>
          <w:rFonts w:asciiTheme="majorBidi" w:hAnsiTheme="majorBidi" w:cs="David"/>
          <w:rtl/>
        </w:rPr>
        <w:t xml:space="preserve"> </w:t>
      </w:r>
      <w:r w:rsidR="001C2D72">
        <w:rPr>
          <w:rFonts w:asciiTheme="majorBidi" w:hAnsiTheme="majorBidi" w:cs="David" w:hint="cs"/>
          <w:rtl/>
        </w:rPr>
        <w:t>ב</w:t>
      </w:r>
      <w:r w:rsidR="002D0914" w:rsidRPr="00D235B3">
        <w:rPr>
          <w:rFonts w:asciiTheme="majorBidi" w:hAnsiTheme="majorBidi" w:cs="David"/>
          <w:rtl/>
        </w:rPr>
        <w:t>פעילויות מענגות כגון בישול, שייט, צ</w:t>
      </w:r>
      <w:r w:rsidR="006860F6" w:rsidRPr="00D235B3">
        <w:rPr>
          <w:rFonts w:asciiTheme="majorBidi" w:hAnsiTheme="majorBidi" w:cs="David"/>
          <w:rtl/>
        </w:rPr>
        <w:t>פייה בסרט או בקונצרט מוזיקלי, או</w:t>
      </w:r>
      <w:r w:rsidR="002D0914" w:rsidRPr="00D235B3">
        <w:rPr>
          <w:rFonts w:asciiTheme="majorBidi" w:hAnsiTheme="majorBidi" w:cs="David"/>
          <w:rtl/>
        </w:rPr>
        <w:t xml:space="preserve"> </w:t>
      </w:r>
      <w:r w:rsidR="001C2D72">
        <w:rPr>
          <w:rFonts w:asciiTheme="majorBidi" w:hAnsiTheme="majorBidi" w:cs="David" w:hint="cs"/>
          <w:rtl/>
        </w:rPr>
        <w:t xml:space="preserve">חינוך הכולל </w:t>
      </w:r>
      <w:r w:rsidR="002D0914" w:rsidRPr="00D235B3">
        <w:rPr>
          <w:rFonts w:asciiTheme="majorBidi" w:hAnsiTheme="majorBidi" w:cs="David"/>
          <w:rtl/>
        </w:rPr>
        <w:t xml:space="preserve">פעילויות בעלות גוון אישי-חברתי שנועדו לגיבוש קבוצתי או לפיתוח אישי והעשרה של כל אחד מהמשתתפים, כמו הרצאה פופולרית בנושא כלשהו, סיור </w:t>
      </w:r>
      <w:r w:rsidR="00D14CAB">
        <w:rPr>
          <w:rFonts w:asciiTheme="majorBidi" w:hAnsiTheme="majorBidi" w:cs="David" w:hint="cs"/>
          <w:rtl/>
        </w:rPr>
        <w:t>בחפירות</w:t>
      </w:r>
      <w:r w:rsidR="002D0914" w:rsidRPr="00D235B3">
        <w:rPr>
          <w:rFonts w:asciiTheme="majorBidi" w:hAnsiTheme="majorBidi" w:cs="David"/>
          <w:rtl/>
        </w:rPr>
        <w:t xml:space="preserve"> ארכיאולוגי</w:t>
      </w:r>
      <w:r w:rsidR="00D14CAB">
        <w:rPr>
          <w:rFonts w:asciiTheme="majorBidi" w:hAnsiTheme="majorBidi" w:cs="David" w:hint="cs"/>
          <w:rtl/>
        </w:rPr>
        <w:t>ות</w:t>
      </w:r>
      <w:r w:rsidR="002D0914" w:rsidRPr="00D235B3">
        <w:rPr>
          <w:rFonts w:asciiTheme="majorBidi" w:hAnsiTheme="majorBidi" w:cs="David"/>
          <w:rtl/>
        </w:rPr>
        <w:t xml:space="preserve">, פרויקט קבוצתי משותף. </w:t>
      </w:r>
    </w:p>
    <w:p w14:paraId="09685014" w14:textId="067E4F31" w:rsidR="003E4DFC" w:rsidRPr="00D235B3" w:rsidRDefault="00C31D29" w:rsidP="00641507">
      <w:pPr>
        <w:spacing w:line="480" w:lineRule="auto"/>
        <w:rPr>
          <w:rFonts w:asciiTheme="majorBidi" w:hAnsiTheme="majorBidi" w:cs="David"/>
          <w:rtl/>
        </w:rPr>
      </w:pPr>
      <w:r w:rsidRPr="00D235B3">
        <w:rPr>
          <w:rFonts w:asciiTheme="majorBidi" w:hAnsiTheme="majorBidi" w:cs="David"/>
          <w:rtl/>
        </w:rPr>
        <w:lastRenderedPageBreak/>
        <w:t xml:space="preserve">מאחורי </w:t>
      </w:r>
      <w:r w:rsidR="002D0914" w:rsidRPr="00D235B3">
        <w:rPr>
          <w:rFonts w:asciiTheme="majorBidi" w:hAnsiTheme="majorBidi" w:cs="David"/>
          <w:rtl/>
        </w:rPr>
        <w:t xml:space="preserve">תפיסה </w:t>
      </w:r>
      <w:r w:rsidRPr="00D235B3">
        <w:rPr>
          <w:rFonts w:asciiTheme="majorBidi" w:hAnsiTheme="majorBidi" w:cs="David"/>
          <w:rtl/>
        </w:rPr>
        <w:t>זו מסתתרת קדם ההנחה</w:t>
      </w:r>
      <w:r w:rsidR="002D0914" w:rsidRPr="00D235B3">
        <w:rPr>
          <w:rFonts w:asciiTheme="majorBidi" w:hAnsiTheme="majorBidi" w:cs="David"/>
          <w:rtl/>
        </w:rPr>
        <w:t xml:space="preserve"> שדרך החינוך או ההוראה </w:t>
      </w:r>
      <w:r w:rsidRPr="00D235B3">
        <w:rPr>
          <w:rFonts w:asciiTheme="majorBidi" w:hAnsiTheme="majorBidi" w:cs="David"/>
          <w:rtl/>
        </w:rPr>
        <w:t>לפנאי חייבות להיות בלתי שגרתיות</w:t>
      </w:r>
      <w:r w:rsidR="002D0914" w:rsidRPr="00D235B3">
        <w:rPr>
          <w:rFonts w:asciiTheme="majorBidi" w:hAnsiTheme="majorBidi" w:cs="David"/>
          <w:rtl/>
        </w:rPr>
        <w:t xml:space="preserve"> ולא יכולות להתקיים במסגרת הכיתה הבית ספרי</w:t>
      </w:r>
      <w:r w:rsidRPr="00D235B3">
        <w:rPr>
          <w:rFonts w:asciiTheme="majorBidi" w:hAnsiTheme="majorBidi" w:cs="David"/>
          <w:rtl/>
        </w:rPr>
        <w:t>ת הרגילה, השגרתית</w:t>
      </w:r>
      <w:r w:rsidR="002D0914" w:rsidRPr="00D235B3">
        <w:rPr>
          <w:rFonts w:asciiTheme="majorBidi" w:hAnsiTheme="majorBidi" w:cs="David"/>
          <w:rtl/>
        </w:rPr>
        <w:t xml:space="preserve">. </w:t>
      </w:r>
      <w:r w:rsidR="008F0781" w:rsidRPr="00D235B3">
        <w:rPr>
          <w:rFonts w:asciiTheme="majorBidi" w:hAnsiTheme="majorBidi" w:cs="David"/>
          <w:rtl/>
        </w:rPr>
        <w:t xml:space="preserve">כך למשל תורם משיח (2004) לתפיסה זו כאשר הוא מעביר את הפנאי כמטרה חינוכית מבית הספר אל הקהילה. הוא כותב: "במסגרת בית הספר נשלט זמנו של התלמיד על ידי מערכת בית הספר ותכנית הלימודים. כדי שיוכל למצות את הפנאי, יש להטמיע את תפיסת הפנאי כאורח חיים בתוך המערכות הקהילתיות ולייצר כלים ושירותים ליישום תפיסה זו" (משיח, </w:t>
      </w:r>
      <w:proofErr w:type="spellStart"/>
      <w:r w:rsidR="008F0781" w:rsidRPr="00D235B3">
        <w:rPr>
          <w:rFonts w:asciiTheme="majorBidi" w:hAnsiTheme="majorBidi" w:cs="David"/>
          <w:rtl/>
        </w:rPr>
        <w:t>ספקטור</w:t>
      </w:r>
      <w:proofErr w:type="spellEnd"/>
      <w:r w:rsidR="008F0781" w:rsidRPr="00D235B3">
        <w:rPr>
          <w:rFonts w:asciiTheme="majorBidi" w:hAnsiTheme="majorBidi" w:cs="David"/>
          <w:rtl/>
        </w:rPr>
        <w:t xml:space="preserve">, קורן, 2004, 44). תפיסה זו חלה לא רק על אופי הפעילות אלא גם על אופי יחסי מורה-תלמיד. </w:t>
      </w:r>
      <w:r w:rsidR="002D0914" w:rsidRPr="00D235B3">
        <w:rPr>
          <w:rFonts w:asciiTheme="majorBidi" w:hAnsiTheme="majorBidi" w:cs="David"/>
          <w:rtl/>
        </w:rPr>
        <w:t xml:space="preserve">כך </w:t>
      </w:r>
      <w:r w:rsidR="009C208A" w:rsidRPr="00D235B3">
        <w:rPr>
          <w:rFonts w:asciiTheme="majorBidi" w:hAnsiTheme="majorBidi" w:cs="David"/>
          <w:rtl/>
        </w:rPr>
        <w:t xml:space="preserve">למשל </w:t>
      </w:r>
      <w:r w:rsidR="002D0914" w:rsidRPr="00D235B3">
        <w:rPr>
          <w:rFonts w:asciiTheme="majorBidi" w:hAnsiTheme="majorBidi" w:cs="David"/>
          <w:rtl/>
        </w:rPr>
        <w:t>מתארים</w:t>
      </w:r>
      <w:r w:rsidR="008F0781" w:rsidRPr="00D235B3">
        <w:rPr>
          <w:rFonts w:asciiTheme="majorBidi" w:hAnsiTheme="majorBidi" w:cs="David"/>
          <w:rtl/>
        </w:rPr>
        <w:t xml:space="preserve"> באותו קובץ</w:t>
      </w:r>
      <w:r w:rsidR="002D0914" w:rsidRPr="00D235B3">
        <w:rPr>
          <w:rFonts w:asciiTheme="majorBidi" w:hAnsiTheme="majorBidi" w:cs="David"/>
          <w:rtl/>
        </w:rPr>
        <w:t xml:space="preserve"> </w:t>
      </w:r>
      <w:proofErr w:type="spellStart"/>
      <w:r w:rsidR="002D0914" w:rsidRPr="00D235B3">
        <w:rPr>
          <w:rFonts w:asciiTheme="majorBidi" w:hAnsiTheme="majorBidi" w:cs="David"/>
          <w:rtl/>
        </w:rPr>
        <w:t>ספקטור</w:t>
      </w:r>
      <w:proofErr w:type="spellEnd"/>
      <w:r w:rsidR="002D0914" w:rsidRPr="00D235B3">
        <w:rPr>
          <w:rFonts w:asciiTheme="majorBidi" w:hAnsiTheme="majorBidi" w:cs="David"/>
          <w:rtl/>
        </w:rPr>
        <w:t xml:space="preserve"> וכהן </w:t>
      </w:r>
      <w:proofErr w:type="spellStart"/>
      <w:r w:rsidR="002D0914" w:rsidRPr="00D235B3">
        <w:rPr>
          <w:rFonts w:asciiTheme="majorBidi" w:hAnsiTheme="majorBidi" w:cs="David"/>
          <w:rtl/>
        </w:rPr>
        <w:t>ג'וור</w:t>
      </w:r>
      <w:proofErr w:type="spellEnd"/>
      <w:r w:rsidR="002D0914" w:rsidRPr="00D235B3">
        <w:rPr>
          <w:rFonts w:asciiTheme="majorBidi" w:hAnsiTheme="majorBidi" w:cs="David"/>
          <w:rtl/>
        </w:rPr>
        <w:t xml:space="preserve"> (2004) את החניכה</w:t>
      </w:r>
      <w:r w:rsidR="008F0781" w:rsidRPr="00D235B3">
        <w:rPr>
          <w:rFonts w:asciiTheme="majorBidi" w:hAnsiTheme="majorBidi" w:cs="David"/>
          <w:rtl/>
        </w:rPr>
        <w:t>, ולא את ההוראה הכיתתית הסטנדרטית,</w:t>
      </w:r>
      <w:r w:rsidR="002D0914" w:rsidRPr="00D235B3">
        <w:rPr>
          <w:rFonts w:asciiTheme="majorBidi" w:hAnsiTheme="majorBidi" w:cs="David"/>
          <w:rtl/>
        </w:rPr>
        <w:t xml:space="preserve"> כדרך התקשרות חינוכית מעצימה ותואמת </w:t>
      </w:r>
      <w:r w:rsidR="002E7E01" w:rsidRPr="00D235B3">
        <w:rPr>
          <w:rFonts w:asciiTheme="majorBidi" w:hAnsiTheme="majorBidi" w:cs="David"/>
          <w:rtl/>
        </w:rPr>
        <w:t xml:space="preserve">יותר את אופיו של הפנאי. </w:t>
      </w:r>
      <w:r w:rsidR="003E4DFC" w:rsidRPr="00D235B3">
        <w:rPr>
          <w:rFonts w:asciiTheme="majorBidi" w:hAnsiTheme="majorBidi" w:cs="David"/>
          <w:rtl/>
        </w:rPr>
        <w:t xml:space="preserve">אני </w:t>
      </w:r>
      <w:r w:rsidR="00E73027" w:rsidRPr="00D235B3">
        <w:rPr>
          <w:rFonts w:asciiTheme="majorBidi" w:hAnsiTheme="majorBidi" w:cs="David"/>
          <w:rtl/>
        </w:rPr>
        <w:t>מבקש להציע גישה משלימה לזו</w:t>
      </w:r>
      <w:r w:rsidR="00A26A12">
        <w:rPr>
          <w:rFonts w:asciiTheme="majorBidi" w:hAnsiTheme="majorBidi" w:cs="David" w:hint="cs"/>
          <w:rtl/>
        </w:rPr>
        <w:t>. הגישה שאציע</w:t>
      </w:r>
      <w:r w:rsidR="00E73027" w:rsidRPr="00D235B3">
        <w:rPr>
          <w:rFonts w:asciiTheme="majorBidi" w:hAnsiTheme="majorBidi" w:cs="David"/>
          <w:rtl/>
        </w:rPr>
        <w:t xml:space="preserve"> מבקשת למצוא את הפנאי </w:t>
      </w:r>
      <w:r w:rsidR="00641507">
        <w:rPr>
          <w:rFonts w:asciiTheme="majorBidi" w:hAnsiTheme="majorBidi" w:cs="David" w:hint="cs"/>
          <w:rtl/>
        </w:rPr>
        <w:t xml:space="preserve">במסגרת </w:t>
      </w:r>
      <w:r w:rsidR="00E73027" w:rsidRPr="00D235B3">
        <w:rPr>
          <w:rFonts w:asciiTheme="majorBidi" w:hAnsiTheme="majorBidi" w:cs="David"/>
          <w:rtl/>
        </w:rPr>
        <w:t>שגרת ההוראה והלמידה</w:t>
      </w:r>
      <w:r w:rsidR="007A2FD4">
        <w:rPr>
          <w:rFonts w:asciiTheme="majorBidi" w:hAnsiTheme="majorBidi" w:cs="David" w:hint="cs"/>
          <w:rtl/>
        </w:rPr>
        <w:t xml:space="preserve"> ב</w:t>
      </w:r>
      <w:r w:rsidR="00E73027" w:rsidRPr="00D235B3">
        <w:rPr>
          <w:rFonts w:asciiTheme="majorBidi" w:hAnsiTheme="majorBidi" w:cs="David"/>
          <w:rtl/>
        </w:rPr>
        <w:t xml:space="preserve">כיתה. </w:t>
      </w:r>
    </w:p>
    <w:p w14:paraId="7D548CD7" w14:textId="66BE8CA0" w:rsidR="00D32470" w:rsidRPr="00D235B3" w:rsidRDefault="000E35BE" w:rsidP="00217FE5">
      <w:pPr>
        <w:spacing w:line="480" w:lineRule="auto"/>
        <w:rPr>
          <w:rFonts w:asciiTheme="majorBidi" w:hAnsiTheme="majorBidi" w:cs="David"/>
          <w:rtl/>
        </w:rPr>
      </w:pPr>
      <w:r w:rsidRPr="00D235B3">
        <w:rPr>
          <w:rFonts w:asciiTheme="majorBidi" w:hAnsiTheme="majorBidi" w:cs="David"/>
          <w:rtl/>
        </w:rPr>
        <w:t xml:space="preserve">תנאי ראשון ומרכזי </w:t>
      </w:r>
      <w:r w:rsidR="002E0C4C">
        <w:rPr>
          <w:rFonts w:asciiTheme="majorBidi" w:hAnsiTheme="majorBidi" w:cs="David" w:hint="cs"/>
          <w:rtl/>
        </w:rPr>
        <w:t xml:space="preserve">להוראה לפנאי אם כן </w:t>
      </w:r>
      <w:r w:rsidRPr="00D235B3">
        <w:rPr>
          <w:rFonts w:asciiTheme="majorBidi" w:hAnsiTheme="majorBidi" w:cs="David"/>
          <w:rtl/>
        </w:rPr>
        <w:t>הוא שהמשמעות</w:t>
      </w:r>
      <w:r w:rsidR="00BD662C" w:rsidRPr="00D235B3">
        <w:rPr>
          <w:rFonts w:asciiTheme="majorBidi" w:hAnsiTheme="majorBidi" w:cs="David"/>
          <w:rtl/>
        </w:rPr>
        <w:t xml:space="preserve"> </w:t>
      </w:r>
      <w:r w:rsidRPr="00D235B3">
        <w:rPr>
          <w:rFonts w:asciiTheme="majorBidi" w:hAnsiTheme="majorBidi" w:cs="David"/>
          <w:rtl/>
        </w:rPr>
        <w:t>של ה</w:t>
      </w:r>
      <w:r w:rsidR="00BD662C" w:rsidRPr="00D235B3">
        <w:rPr>
          <w:rFonts w:asciiTheme="majorBidi" w:hAnsiTheme="majorBidi" w:cs="David"/>
          <w:rtl/>
        </w:rPr>
        <w:t>פנאי</w:t>
      </w:r>
      <w:r w:rsidRPr="00D235B3">
        <w:rPr>
          <w:rFonts w:asciiTheme="majorBidi" w:hAnsiTheme="majorBidi" w:cs="David"/>
          <w:rtl/>
        </w:rPr>
        <w:t xml:space="preserve"> </w:t>
      </w:r>
      <w:r w:rsidR="00A65652">
        <w:rPr>
          <w:rFonts w:asciiTheme="majorBidi" w:hAnsiTheme="majorBidi" w:cs="David" w:hint="cs"/>
          <w:rtl/>
        </w:rPr>
        <w:t>ת</w:t>
      </w:r>
      <w:r w:rsidR="00BD662C" w:rsidRPr="00D235B3">
        <w:rPr>
          <w:rFonts w:asciiTheme="majorBidi" w:hAnsiTheme="majorBidi" w:cs="David"/>
          <w:rtl/>
        </w:rPr>
        <w:t>בוא לידי ב</w:t>
      </w:r>
      <w:r w:rsidR="00AB5B0C" w:rsidRPr="00D235B3">
        <w:rPr>
          <w:rFonts w:asciiTheme="majorBidi" w:hAnsiTheme="majorBidi" w:cs="David"/>
          <w:rtl/>
        </w:rPr>
        <w:t>יטוי במפגש החינוכי ובדרכי ההוראה</w:t>
      </w:r>
      <w:r w:rsidR="00503A9B">
        <w:rPr>
          <w:rFonts w:asciiTheme="majorBidi" w:hAnsiTheme="majorBidi" w:cs="David" w:hint="cs"/>
          <w:rtl/>
        </w:rPr>
        <w:t xml:space="preserve"> עצמם</w:t>
      </w:r>
      <w:r w:rsidR="00AB5B0C" w:rsidRPr="00D235B3">
        <w:rPr>
          <w:rFonts w:asciiTheme="majorBidi" w:hAnsiTheme="majorBidi" w:cs="David"/>
          <w:rtl/>
        </w:rPr>
        <w:t>.</w:t>
      </w:r>
      <w:r w:rsidR="00DA75E5" w:rsidRPr="00D235B3">
        <w:rPr>
          <w:rFonts w:asciiTheme="majorBidi" w:hAnsiTheme="majorBidi" w:cs="David"/>
          <w:rtl/>
        </w:rPr>
        <w:t xml:space="preserve"> </w:t>
      </w:r>
      <w:r w:rsidR="00794FA4" w:rsidRPr="00D235B3">
        <w:rPr>
          <w:rFonts w:asciiTheme="majorBidi" w:hAnsiTheme="majorBidi" w:cs="David"/>
          <w:rtl/>
        </w:rPr>
        <w:t xml:space="preserve">ומכיוון </w:t>
      </w:r>
      <w:r w:rsidR="00DA75E5" w:rsidRPr="00D235B3">
        <w:rPr>
          <w:rFonts w:asciiTheme="majorBidi" w:hAnsiTheme="majorBidi" w:cs="David"/>
          <w:rtl/>
        </w:rPr>
        <w:t>ש</w:t>
      </w:r>
      <w:r w:rsidR="001F51AA" w:rsidRPr="00D235B3">
        <w:rPr>
          <w:rFonts w:asciiTheme="majorBidi" w:hAnsiTheme="majorBidi" w:cs="David"/>
          <w:rtl/>
        </w:rPr>
        <w:t xml:space="preserve">עיקר האפיון </w:t>
      </w:r>
      <w:r w:rsidRPr="00D235B3">
        <w:rPr>
          <w:rFonts w:asciiTheme="majorBidi" w:hAnsiTheme="majorBidi" w:cs="David"/>
          <w:rtl/>
        </w:rPr>
        <w:t xml:space="preserve">של </w:t>
      </w:r>
      <w:r w:rsidR="001F51AA" w:rsidRPr="00D235B3">
        <w:rPr>
          <w:rFonts w:asciiTheme="majorBidi" w:hAnsiTheme="majorBidi" w:cs="David"/>
          <w:rtl/>
        </w:rPr>
        <w:t>הפנאי</w:t>
      </w:r>
      <w:r w:rsidR="00506A20" w:rsidRPr="00D235B3">
        <w:rPr>
          <w:rFonts w:asciiTheme="majorBidi" w:hAnsiTheme="majorBidi" w:cs="David"/>
          <w:rtl/>
        </w:rPr>
        <w:t xml:space="preserve"> </w:t>
      </w:r>
      <w:r w:rsidRPr="00D235B3">
        <w:rPr>
          <w:rFonts w:asciiTheme="majorBidi" w:hAnsiTheme="majorBidi" w:cs="David"/>
          <w:rtl/>
        </w:rPr>
        <w:t xml:space="preserve">הוא היותו זמן שאינו משרת שום עניין שמעבר לו, זמן שאין בו שום </w:t>
      </w:r>
      <w:proofErr w:type="spellStart"/>
      <w:r w:rsidRPr="00D235B3">
        <w:rPr>
          <w:rFonts w:asciiTheme="majorBidi" w:hAnsiTheme="majorBidi" w:cs="David"/>
          <w:rtl/>
        </w:rPr>
        <w:t>מימד</w:t>
      </w:r>
      <w:proofErr w:type="spellEnd"/>
      <w:r w:rsidRPr="00D235B3">
        <w:rPr>
          <w:rFonts w:asciiTheme="majorBidi" w:hAnsiTheme="majorBidi" w:cs="David"/>
          <w:rtl/>
        </w:rPr>
        <w:t xml:space="preserve"> אינסטרומנטלי</w:t>
      </w:r>
      <w:r w:rsidR="001E1F37" w:rsidRPr="00D235B3">
        <w:rPr>
          <w:rFonts w:asciiTheme="majorBidi" w:hAnsiTheme="majorBidi" w:cs="David"/>
          <w:rtl/>
        </w:rPr>
        <w:t xml:space="preserve">, </w:t>
      </w:r>
      <w:r w:rsidR="00BD662C" w:rsidRPr="00D235B3">
        <w:rPr>
          <w:rFonts w:asciiTheme="majorBidi" w:hAnsiTheme="majorBidi" w:cs="David"/>
          <w:rtl/>
        </w:rPr>
        <w:t>יוצא שהוראה לפנאי</w:t>
      </w:r>
      <w:r w:rsidR="00794FA4" w:rsidRPr="00D235B3">
        <w:rPr>
          <w:rFonts w:asciiTheme="majorBidi" w:hAnsiTheme="majorBidi" w:cs="David"/>
          <w:rtl/>
        </w:rPr>
        <w:t xml:space="preserve"> </w:t>
      </w:r>
      <w:r w:rsidR="001E1F37" w:rsidRPr="00D235B3">
        <w:rPr>
          <w:rFonts w:asciiTheme="majorBidi" w:hAnsiTheme="majorBidi" w:cs="David"/>
          <w:rtl/>
        </w:rPr>
        <w:t>לא יכולה לשרת תוצר</w:t>
      </w:r>
      <w:r w:rsidR="00096D5E" w:rsidRPr="00D235B3">
        <w:rPr>
          <w:rFonts w:asciiTheme="majorBidi" w:hAnsiTheme="majorBidi" w:cs="David"/>
          <w:rtl/>
        </w:rPr>
        <w:t>ים</w:t>
      </w:r>
      <w:r w:rsidR="001E1F37" w:rsidRPr="00D235B3">
        <w:rPr>
          <w:rFonts w:asciiTheme="majorBidi" w:hAnsiTheme="majorBidi" w:cs="David"/>
          <w:rtl/>
        </w:rPr>
        <w:t xml:space="preserve"> (</w:t>
      </w:r>
      <w:r w:rsidR="001E1F37" w:rsidRPr="00D235B3">
        <w:rPr>
          <w:rFonts w:asciiTheme="majorBidi" w:hAnsiTheme="majorBidi" w:cs="David"/>
        </w:rPr>
        <w:t>outcomes</w:t>
      </w:r>
      <w:r w:rsidR="001E1F37" w:rsidRPr="00D235B3">
        <w:rPr>
          <w:rFonts w:asciiTheme="majorBidi" w:hAnsiTheme="majorBidi" w:cs="David"/>
          <w:rtl/>
        </w:rPr>
        <w:t xml:space="preserve">) </w:t>
      </w:r>
      <w:r w:rsidR="0023276A" w:rsidRPr="00D235B3">
        <w:rPr>
          <w:rFonts w:asciiTheme="majorBidi" w:hAnsiTheme="majorBidi" w:cs="David"/>
          <w:rtl/>
        </w:rPr>
        <w:t>שמעבר למפגש החינוכי עצמו</w:t>
      </w:r>
      <w:r w:rsidR="00437951" w:rsidRPr="00D235B3">
        <w:rPr>
          <w:rFonts w:asciiTheme="majorBidi" w:hAnsiTheme="majorBidi" w:cs="David"/>
          <w:rtl/>
        </w:rPr>
        <w:t>.</w:t>
      </w:r>
      <w:r w:rsidR="007B31DA" w:rsidRPr="00D235B3">
        <w:rPr>
          <w:rFonts w:asciiTheme="majorBidi" w:hAnsiTheme="majorBidi" w:cs="David"/>
          <w:sz w:val="22"/>
          <w:rtl/>
        </w:rPr>
        <w:t xml:space="preserve"> הע</w:t>
      </w:r>
      <w:r w:rsidR="00001217" w:rsidRPr="00D235B3">
        <w:rPr>
          <w:rFonts w:asciiTheme="majorBidi" w:hAnsiTheme="majorBidi" w:cs="David"/>
          <w:sz w:val="22"/>
          <w:rtl/>
        </w:rPr>
        <w:t>י</w:t>
      </w:r>
      <w:r w:rsidR="007B31DA" w:rsidRPr="00D235B3">
        <w:rPr>
          <w:rFonts w:asciiTheme="majorBidi" w:hAnsiTheme="majorBidi" w:cs="David"/>
          <w:sz w:val="22"/>
          <w:rtl/>
        </w:rPr>
        <w:t xml:space="preserve">קרון </w:t>
      </w:r>
      <w:r w:rsidR="000A32A8" w:rsidRPr="00D235B3">
        <w:rPr>
          <w:rFonts w:asciiTheme="majorBidi" w:hAnsiTheme="majorBidi" w:cs="David"/>
          <w:sz w:val="22"/>
          <w:rtl/>
        </w:rPr>
        <w:t>המנחה הוראה לפנאי הוא</w:t>
      </w:r>
      <w:r w:rsidR="00E40CD0" w:rsidRPr="00D235B3">
        <w:rPr>
          <w:rFonts w:asciiTheme="majorBidi" w:hAnsiTheme="majorBidi" w:cs="David"/>
          <w:sz w:val="22"/>
          <w:rtl/>
        </w:rPr>
        <w:t>, שכשם שהפנאי הוא זמן בעל ערך בפני עצמו</w:t>
      </w:r>
      <w:r w:rsidR="00A34A55">
        <w:rPr>
          <w:rFonts w:asciiTheme="majorBidi" w:hAnsiTheme="majorBidi" w:cs="David" w:hint="cs"/>
          <w:sz w:val="22"/>
          <w:rtl/>
        </w:rPr>
        <w:t>,</w:t>
      </w:r>
      <w:r w:rsidR="00E40CD0" w:rsidRPr="00D235B3">
        <w:rPr>
          <w:rFonts w:asciiTheme="majorBidi" w:hAnsiTheme="majorBidi" w:cs="David"/>
          <w:sz w:val="22"/>
          <w:rtl/>
        </w:rPr>
        <w:t xml:space="preserve"> שלא משרת שום עניין שמעבר לו, כך גם בשיעור </w:t>
      </w:r>
      <w:r w:rsidR="00217FE5">
        <w:rPr>
          <w:rFonts w:asciiTheme="majorBidi" w:hAnsiTheme="majorBidi" w:cs="David" w:hint="cs"/>
          <w:sz w:val="22"/>
          <w:rtl/>
        </w:rPr>
        <w:t>שמטרתו פנאי</w:t>
      </w:r>
      <w:r w:rsidR="00E40CD0" w:rsidRPr="00D235B3">
        <w:rPr>
          <w:rFonts w:asciiTheme="majorBidi" w:hAnsiTheme="majorBidi" w:cs="David"/>
          <w:sz w:val="22"/>
          <w:rtl/>
        </w:rPr>
        <w:t xml:space="preserve">, </w:t>
      </w:r>
      <w:r w:rsidR="004A34F6" w:rsidRPr="00D235B3">
        <w:rPr>
          <w:rFonts w:asciiTheme="majorBidi" w:hAnsiTheme="majorBidi" w:cs="David"/>
          <w:sz w:val="22"/>
          <w:rtl/>
        </w:rPr>
        <w:t xml:space="preserve">עצם </w:t>
      </w:r>
      <w:r w:rsidR="007B31DA" w:rsidRPr="00D235B3">
        <w:rPr>
          <w:rFonts w:asciiTheme="majorBidi" w:hAnsiTheme="majorBidi" w:cs="David"/>
          <w:sz w:val="22"/>
          <w:rtl/>
        </w:rPr>
        <w:t>המפגש החינוכי</w:t>
      </w:r>
      <w:r w:rsidR="004A34F6" w:rsidRPr="00D235B3">
        <w:rPr>
          <w:rFonts w:asciiTheme="majorBidi" w:hAnsiTheme="majorBidi" w:cs="David"/>
          <w:sz w:val="22"/>
          <w:rtl/>
        </w:rPr>
        <w:t xml:space="preserve">, עצם השיעור, אמור להיות </w:t>
      </w:r>
      <w:r w:rsidR="00D32470" w:rsidRPr="00D235B3">
        <w:rPr>
          <w:rFonts w:asciiTheme="majorBidi" w:hAnsiTheme="majorBidi" w:cs="David"/>
          <w:sz w:val="22"/>
          <w:rtl/>
        </w:rPr>
        <w:t>מטרה בפני עצמו</w:t>
      </w:r>
      <w:r w:rsidR="00E40CD0" w:rsidRPr="00D235B3">
        <w:rPr>
          <w:rFonts w:asciiTheme="majorBidi" w:hAnsiTheme="majorBidi" w:cs="David"/>
          <w:sz w:val="22"/>
          <w:rtl/>
        </w:rPr>
        <w:t>.</w:t>
      </w:r>
      <w:r w:rsidR="00D32470" w:rsidRPr="00D235B3">
        <w:rPr>
          <w:rFonts w:asciiTheme="majorBidi" w:hAnsiTheme="majorBidi" w:cs="David"/>
          <w:sz w:val="22"/>
          <w:rtl/>
        </w:rPr>
        <w:t xml:space="preserve"> במלים אחרות, </w:t>
      </w:r>
      <w:r w:rsidR="00D32470" w:rsidRPr="00D235B3">
        <w:rPr>
          <w:rFonts w:asciiTheme="majorBidi" w:hAnsiTheme="majorBidi" w:cs="David"/>
          <w:rtl/>
        </w:rPr>
        <w:t xml:space="preserve">על חינוך והוראה </w:t>
      </w:r>
      <w:r w:rsidR="00042292" w:rsidRPr="00D235B3">
        <w:rPr>
          <w:rFonts w:asciiTheme="majorBidi" w:hAnsiTheme="majorBidi" w:cs="David"/>
          <w:rtl/>
        </w:rPr>
        <w:t>לפנאי</w:t>
      </w:r>
      <w:r w:rsidR="00D32470" w:rsidRPr="00D235B3">
        <w:rPr>
          <w:rFonts w:asciiTheme="majorBidi" w:hAnsiTheme="majorBidi" w:cs="David"/>
          <w:rtl/>
        </w:rPr>
        <w:t xml:space="preserve"> לקיים, במסגרת </w:t>
      </w:r>
      <w:r w:rsidR="003525C2" w:rsidRPr="00D235B3">
        <w:rPr>
          <w:rFonts w:asciiTheme="majorBidi" w:hAnsiTheme="majorBidi" w:cs="David"/>
          <w:rtl/>
        </w:rPr>
        <w:t>ה</w:t>
      </w:r>
      <w:r w:rsidR="00D32470" w:rsidRPr="00D235B3">
        <w:rPr>
          <w:rFonts w:asciiTheme="majorBidi" w:hAnsiTheme="majorBidi" w:cs="David"/>
          <w:rtl/>
        </w:rPr>
        <w:t>"כאן-ועכשיו" של המצב החינוכי, פעילות שהיא כולה לשמה, כלומר שהיא פנויה מכל תכלית שמעבר לה עצמה</w:t>
      </w:r>
      <w:r w:rsidR="00D93F0B" w:rsidRPr="00D235B3">
        <w:rPr>
          <w:rFonts w:asciiTheme="majorBidi" w:hAnsiTheme="majorBidi" w:cs="David"/>
          <w:rtl/>
        </w:rPr>
        <w:t xml:space="preserve">, ולא מכוונת לעניין שמעבר לה, </w:t>
      </w:r>
      <w:r w:rsidR="00030872" w:rsidRPr="00D235B3">
        <w:rPr>
          <w:rFonts w:asciiTheme="majorBidi" w:hAnsiTheme="majorBidi" w:cs="David"/>
          <w:rtl/>
        </w:rPr>
        <w:t xml:space="preserve">כגון </w:t>
      </w:r>
      <w:r w:rsidR="00D93F0B" w:rsidRPr="00D235B3">
        <w:rPr>
          <w:rFonts w:asciiTheme="majorBidi" w:hAnsiTheme="majorBidi" w:cs="David"/>
          <w:rtl/>
        </w:rPr>
        <w:t>מבחן, הערכה, מיומנות נרכשת וכדומה</w:t>
      </w:r>
      <w:r w:rsidR="00D32470" w:rsidRPr="00D235B3">
        <w:rPr>
          <w:rFonts w:asciiTheme="majorBidi" w:hAnsiTheme="majorBidi" w:cs="David"/>
          <w:sz w:val="22"/>
          <w:rtl/>
        </w:rPr>
        <w:t xml:space="preserve">. </w:t>
      </w:r>
      <w:r w:rsidR="00A23583" w:rsidRPr="00D235B3">
        <w:rPr>
          <w:rFonts w:asciiTheme="majorBidi" w:hAnsiTheme="majorBidi" w:cs="David"/>
          <w:rtl/>
        </w:rPr>
        <w:t xml:space="preserve">כך למשל, כשם </w:t>
      </w:r>
      <w:r w:rsidR="000E48D8" w:rsidRPr="00D235B3">
        <w:rPr>
          <w:rFonts w:asciiTheme="majorBidi" w:hAnsiTheme="majorBidi" w:cs="David"/>
          <w:rtl/>
        </w:rPr>
        <w:t xml:space="preserve">שפעילויות פנאי ידועות </w:t>
      </w:r>
      <w:r w:rsidR="00275983">
        <w:rPr>
          <w:rFonts w:asciiTheme="majorBidi" w:hAnsiTheme="majorBidi" w:cs="David" w:hint="cs"/>
          <w:rtl/>
        </w:rPr>
        <w:t>כמו</w:t>
      </w:r>
      <w:r w:rsidR="000E48D8" w:rsidRPr="00D235B3">
        <w:rPr>
          <w:rFonts w:asciiTheme="majorBidi" w:hAnsiTheme="majorBidi" w:cs="David"/>
          <w:rtl/>
        </w:rPr>
        <w:t xml:space="preserve"> </w:t>
      </w:r>
      <w:r w:rsidR="00275983">
        <w:rPr>
          <w:rFonts w:asciiTheme="majorBidi" w:hAnsiTheme="majorBidi" w:cs="David" w:hint="cs"/>
          <w:rtl/>
        </w:rPr>
        <w:t>טיול</w:t>
      </w:r>
      <w:r w:rsidR="00D91F14">
        <w:rPr>
          <w:rFonts w:asciiTheme="majorBidi" w:hAnsiTheme="majorBidi" w:cs="David" w:hint="cs"/>
          <w:rtl/>
        </w:rPr>
        <w:t xml:space="preserve">, </w:t>
      </w:r>
      <w:r w:rsidR="000E48D8" w:rsidRPr="00D235B3">
        <w:rPr>
          <w:rFonts w:asciiTheme="majorBidi" w:hAnsiTheme="majorBidi" w:cs="David"/>
          <w:rtl/>
        </w:rPr>
        <w:t>בילוי עם חברים או משחק</w:t>
      </w:r>
      <w:r w:rsidR="0086215C">
        <w:rPr>
          <w:rFonts w:asciiTheme="majorBidi" w:hAnsiTheme="majorBidi" w:cs="David" w:hint="cs"/>
          <w:rtl/>
        </w:rPr>
        <w:t>,</w:t>
      </w:r>
      <w:r w:rsidR="000E48D8" w:rsidRPr="00D235B3">
        <w:rPr>
          <w:rFonts w:asciiTheme="majorBidi" w:hAnsiTheme="majorBidi" w:cs="David"/>
          <w:rtl/>
        </w:rPr>
        <w:t xml:space="preserve"> הנן חסרות </w:t>
      </w:r>
      <w:r w:rsidR="00A23583" w:rsidRPr="00D235B3">
        <w:rPr>
          <w:rFonts w:asciiTheme="majorBidi" w:hAnsiTheme="majorBidi" w:cs="David"/>
          <w:rtl/>
        </w:rPr>
        <w:t>תכלית מעבר ל</w:t>
      </w:r>
      <w:r w:rsidR="000E48D8" w:rsidRPr="00D235B3">
        <w:rPr>
          <w:rFonts w:asciiTheme="majorBidi" w:hAnsiTheme="majorBidi" w:cs="David"/>
          <w:rtl/>
        </w:rPr>
        <w:t xml:space="preserve">פעילות </w:t>
      </w:r>
      <w:r w:rsidR="00D91F14">
        <w:rPr>
          <w:rFonts w:asciiTheme="majorBidi" w:hAnsiTheme="majorBidi" w:cs="David" w:hint="cs"/>
          <w:rtl/>
        </w:rPr>
        <w:t xml:space="preserve">עצמה, </w:t>
      </w:r>
      <w:r w:rsidR="00A23583" w:rsidRPr="00D235B3">
        <w:rPr>
          <w:rFonts w:asciiTheme="majorBidi" w:hAnsiTheme="majorBidi" w:cs="David"/>
          <w:rtl/>
        </w:rPr>
        <w:t>כך גם יתנהל מפגש לימודי.</w:t>
      </w:r>
      <w:r w:rsidR="00D32470" w:rsidRPr="00D235B3">
        <w:rPr>
          <w:rFonts w:asciiTheme="majorBidi" w:hAnsiTheme="majorBidi" w:cs="David"/>
          <w:rtl/>
        </w:rPr>
        <w:t xml:space="preserve"> כל תוצר, תגובה או עניין </w:t>
      </w:r>
      <w:r w:rsidR="00A23583" w:rsidRPr="00D235B3">
        <w:rPr>
          <w:rFonts w:asciiTheme="majorBidi" w:hAnsiTheme="majorBidi" w:cs="David"/>
          <w:rtl/>
        </w:rPr>
        <w:t>שמעבר לאירוע עצמו,</w:t>
      </w:r>
      <w:r w:rsidR="00D32470" w:rsidRPr="00D235B3">
        <w:rPr>
          <w:rFonts w:asciiTheme="majorBidi" w:hAnsiTheme="majorBidi" w:cs="David"/>
          <w:rtl/>
        </w:rPr>
        <w:t xml:space="preserve"> לא רלוונטיים לערך </w:t>
      </w:r>
      <w:r w:rsidR="00A23583" w:rsidRPr="00D235B3">
        <w:rPr>
          <w:rFonts w:asciiTheme="majorBidi" w:hAnsiTheme="majorBidi" w:cs="David"/>
          <w:rtl/>
        </w:rPr>
        <w:t>ה</w:t>
      </w:r>
      <w:r w:rsidR="000E48D8" w:rsidRPr="00D235B3">
        <w:rPr>
          <w:rFonts w:asciiTheme="majorBidi" w:hAnsiTheme="majorBidi" w:cs="David"/>
          <w:rtl/>
        </w:rPr>
        <w:t>פנימי ה</w:t>
      </w:r>
      <w:r w:rsidR="00A23583" w:rsidRPr="00D235B3">
        <w:rPr>
          <w:rFonts w:asciiTheme="majorBidi" w:hAnsiTheme="majorBidi" w:cs="David"/>
          <w:rtl/>
        </w:rPr>
        <w:t xml:space="preserve">מוחלט </w:t>
      </w:r>
      <w:r w:rsidR="00D32470" w:rsidRPr="00D235B3">
        <w:rPr>
          <w:rFonts w:asciiTheme="majorBidi" w:hAnsiTheme="majorBidi" w:cs="David"/>
          <w:rtl/>
        </w:rPr>
        <w:t xml:space="preserve">של המפגש </w:t>
      </w:r>
      <w:r w:rsidR="00A23583" w:rsidRPr="00D235B3">
        <w:rPr>
          <w:rFonts w:asciiTheme="majorBidi" w:hAnsiTheme="majorBidi" w:cs="David"/>
          <w:rtl/>
        </w:rPr>
        <w:t xml:space="preserve">החינוכי </w:t>
      </w:r>
      <w:r w:rsidR="00D32470" w:rsidRPr="00D235B3">
        <w:rPr>
          <w:rFonts w:asciiTheme="majorBidi" w:hAnsiTheme="majorBidi" w:cs="David"/>
          <w:rtl/>
        </w:rPr>
        <w:t>עצמו, שתכניו ודרכו מהווים ערך בתרבות של המורה והתלמידים</w:t>
      </w:r>
      <w:r w:rsidR="0095797F">
        <w:rPr>
          <w:rFonts w:asciiTheme="majorBidi" w:hAnsiTheme="majorBidi" w:cs="David" w:hint="cs"/>
          <w:rtl/>
        </w:rPr>
        <w:t xml:space="preserve"> (בהמשך ארחיב בעניין זה</w:t>
      </w:r>
      <w:r w:rsidR="00D32470" w:rsidRPr="00D235B3">
        <w:rPr>
          <w:rFonts w:asciiTheme="majorBidi" w:hAnsiTheme="majorBidi" w:cs="David"/>
          <w:rtl/>
        </w:rPr>
        <w:t>.</w:t>
      </w:r>
      <w:r w:rsidR="007327F3" w:rsidRPr="00D235B3">
        <w:rPr>
          <w:rFonts w:asciiTheme="majorBidi" w:hAnsiTheme="majorBidi" w:cs="David"/>
          <w:rtl/>
        </w:rPr>
        <w:t xml:space="preserve"> </w:t>
      </w:r>
    </w:p>
    <w:p w14:paraId="0C30E7FD" w14:textId="75D158A2" w:rsidR="00266327" w:rsidRPr="00D4368E" w:rsidRDefault="0032122E" w:rsidP="00D4368E">
      <w:pPr>
        <w:pStyle w:val="Heading3"/>
        <w:rPr>
          <w:rFonts w:asciiTheme="majorBidi" w:hAnsiTheme="majorBidi" w:cs="David"/>
          <w:b/>
          <w:bCs/>
          <w:color w:val="auto"/>
          <w:sz w:val="26"/>
          <w:szCs w:val="26"/>
          <w:rtl/>
        </w:rPr>
      </w:pPr>
      <w:r w:rsidRPr="00D4368E">
        <w:rPr>
          <w:rFonts w:asciiTheme="majorBidi" w:hAnsiTheme="majorBidi" w:cs="David"/>
          <w:b/>
          <w:bCs/>
          <w:color w:val="auto"/>
          <w:sz w:val="26"/>
          <w:szCs w:val="26"/>
          <w:rtl/>
        </w:rPr>
        <w:t>מצב</w:t>
      </w:r>
      <w:r w:rsidR="00266327" w:rsidRPr="00D4368E">
        <w:rPr>
          <w:rFonts w:asciiTheme="majorBidi" w:hAnsiTheme="majorBidi" w:cs="David"/>
          <w:b/>
          <w:bCs/>
          <w:color w:val="auto"/>
          <w:sz w:val="26"/>
          <w:szCs w:val="26"/>
          <w:rtl/>
        </w:rPr>
        <w:t xml:space="preserve"> ולא תהליך</w:t>
      </w:r>
    </w:p>
    <w:p w14:paraId="2FAC11D6" w14:textId="42F59D40" w:rsidR="00D32470" w:rsidRPr="00D235B3" w:rsidRDefault="00D32470" w:rsidP="004949C8">
      <w:pPr>
        <w:spacing w:line="480" w:lineRule="auto"/>
        <w:rPr>
          <w:rFonts w:asciiTheme="majorBidi" w:hAnsiTheme="majorBidi" w:cs="David"/>
          <w:rtl/>
        </w:rPr>
      </w:pPr>
      <w:r w:rsidRPr="00D235B3">
        <w:rPr>
          <w:rFonts w:asciiTheme="majorBidi" w:hAnsiTheme="majorBidi" w:cs="David"/>
          <w:rtl/>
        </w:rPr>
        <w:t xml:space="preserve">מאפיין זה של ההוראה </w:t>
      </w:r>
      <w:r w:rsidR="00B37FDB" w:rsidRPr="00D235B3">
        <w:rPr>
          <w:rFonts w:asciiTheme="majorBidi" w:hAnsiTheme="majorBidi" w:cs="David"/>
          <w:rtl/>
        </w:rPr>
        <w:t>לפנאי</w:t>
      </w:r>
      <w:r w:rsidRPr="00D235B3">
        <w:rPr>
          <w:rFonts w:asciiTheme="majorBidi" w:hAnsiTheme="majorBidi" w:cs="David"/>
          <w:rtl/>
        </w:rPr>
        <w:t xml:space="preserve"> </w:t>
      </w:r>
      <w:r w:rsidR="00371CCB" w:rsidRPr="00D235B3">
        <w:rPr>
          <w:rFonts w:asciiTheme="majorBidi" w:hAnsiTheme="majorBidi" w:cs="David"/>
          <w:rtl/>
        </w:rPr>
        <w:t xml:space="preserve">מזמין </w:t>
      </w:r>
      <w:r w:rsidRPr="00D235B3">
        <w:rPr>
          <w:rFonts w:asciiTheme="majorBidi" w:hAnsiTheme="majorBidi" w:cs="David"/>
          <w:rtl/>
        </w:rPr>
        <w:t xml:space="preserve">לראות </w:t>
      </w:r>
      <w:r w:rsidR="00DA67C6" w:rsidRPr="00D235B3">
        <w:rPr>
          <w:rFonts w:asciiTheme="majorBidi" w:hAnsiTheme="majorBidi" w:cs="David"/>
          <w:rtl/>
        </w:rPr>
        <w:t>בהוראה</w:t>
      </w:r>
      <w:r w:rsidR="00055598">
        <w:rPr>
          <w:rFonts w:asciiTheme="majorBidi" w:hAnsiTheme="majorBidi" w:cs="David" w:hint="cs"/>
          <w:rtl/>
        </w:rPr>
        <w:t>-</w:t>
      </w:r>
      <w:r w:rsidR="00DA67C6" w:rsidRPr="00D235B3">
        <w:rPr>
          <w:rFonts w:asciiTheme="majorBidi" w:hAnsiTheme="majorBidi" w:cs="David"/>
          <w:rtl/>
        </w:rPr>
        <w:t xml:space="preserve">לפנאי </w:t>
      </w:r>
      <w:r w:rsidR="00DA67C6" w:rsidRPr="00D235B3">
        <w:rPr>
          <w:rFonts w:asciiTheme="majorBidi" w:hAnsiTheme="majorBidi" w:cs="David"/>
          <w:b/>
          <w:bCs/>
          <w:rtl/>
        </w:rPr>
        <w:t>מצב</w:t>
      </w:r>
      <w:r w:rsidRPr="00D235B3">
        <w:rPr>
          <w:rFonts w:asciiTheme="majorBidi" w:hAnsiTheme="majorBidi" w:cs="David"/>
          <w:rtl/>
        </w:rPr>
        <w:t xml:space="preserve">, או </w:t>
      </w:r>
      <w:r w:rsidRPr="00D235B3">
        <w:rPr>
          <w:rFonts w:asciiTheme="majorBidi" w:hAnsiTheme="majorBidi" w:cs="David"/>
          <w:b/>
          <w:bCs/>
          <w:rtl/>
        </w:rPr>
        <w:t>הוויה</w:t>
      </w:r>
      <w:r w:rsidRPr="00D235B3">
        <w:rPr>
          <w:rFonts w:asciiTheme="majorBidi" w:hAnsiTheme="majorBidi" w:cs="David"/>
          <w:rtl/>
        </w:rPr>
        <w:t>, ולא תהליך</w:t>
      </w:r>
      <w:r w:rsidR="00B70094">
        <w:rPr>
          <w:rFonts w:asciiTheme="majorBidi" w:hAnsiTheme="majorBidi" w:cs="David" w:hint="cs"/>
          <w:rtl/>
        </w:rPr>
        <w:t xml:space="preserve"> (כפי שנהוג לראות את המעשה החינוכי או ההוראה)</w:t>
      </w:r>
      <w:r w:rsidRPr="00D235B3">
        <w:rPr>
          <w:rFonts w:asciiTheme="majorBidi" w:hAnsiTheme="majorBidi" w:cs="David"/>
          <w:rtl/>
        </w:rPr>
        <w:t xml:space="preserve">. המילה "תהליך" מציינת שינוי לקראת תכלית מסוימת, </w:t>
      </w:r>
      <w:r w:rsidR="00C560E2" w:rsidRPr="00D235B3">
        <w:rPr>
          <w:rFonts w:asciiTheme="majorBidi" w:hAnsiTheme="majorBidi" w:cs="David"/>
          <w:rtl/>
        </w:rPr>
        <w:t>אשר נותנת לו כיוון,</w:t>
      </w:r>
      <w:r w:rsidRPr="00D235B3">
        <w:rPr>
          <w:rFonts w:asciiTheme="majorBidi" w:hAnsiTheme="majorBidi" w:cs="David"/>
          <w:rtl/>
        </w:rPr>
        <w:t xml:space="preserve"> משמעות, והוא </w:t>
      </w:r>
      <w:r w:rsidR="00F10071" w:rsidRPr="00D235B3">
        <w:rPr>
          <w:rFonts w:asciiTheme="majorBidi" w:hAnsiTheme="majorBidi" w:cs="David"/>
          <w:rtl/>
        </w:rPr>
        <w:t xml:space="preserve">עצמו </w:t>
      </w:r>
      <w:r w:rsidRPr="00D235B3">
        <w:rPr>
          <w:rFonts w:asciiTheme="majorBidi" w:hAnsiTheme="majorBidi" w:cs="David"/>
          <w:rtl/>
        </w:rPr>
        <w:t>משני לה.  גם באנגלית המושג "</w:t>
      </w:r>
      <w:r w:rsidRPr="00D235B3">
        <w:rPr>
          <w:rFonts w:asciiTheme="majorBidi" w:hAnsiTheme="majorBidi" w:cs="David"/>
        </w:rPr>
        <w:t>process</w:t>
      </w:r>
      <w:r w:rsidRPr="00D235B3">
        <w:rPr>
          <w:rFonts w:asciiTheme="majorBidi" w:hAnsiTheme="majorBidi" w:cs="David"/>
          <w:rtl/>
        </w:rPr>
        <w:t xml:space="preserve">" כולל משמעויות של ייעוד, עיבוד, השתנות המשרתת </w:t>
      </w:r>
      <w:r w:rsidR="00245419" w:rsidRPr="00D235B3">
        <w:rPr>
          <w:rFonts w:asciiTheme="majorBidi" w:hAnsiTheme="majorBidi" w:cs="David"/>
          <w:rtl/>
        </w:rPr>
        <w:t>יעד</w:t>
      </w:r>
      <w:r w:rsidRPr="00D235B3">
        <w:rPr>
          <w:rFonts w:asciiTheme="majorBidi" w:hAnsiTheme="majorBidi" w:cs="David"/>
          <w:rtl/>
        </w:rPr>
        <w:t xml:space="preserve">. לכן </w:t>
      </w:r>
      <w:r w:rsidR="005E2D05" w:rsidRPr="00D235B3">
        <w:rPr>
          <w:rFonts w:asciiTheme="majorBidi" w:hAnsiTheme="majorBidi" w:cs="David"/>
          <w:rtl/>
        </w:rPr>
        <w:t xml:space="preserve">"תהליך" </w:t>
      </w:r>
      <w:r w:rsidRPr="00D235B3">
        <w:rPr>
          <w:rFonts w:asciiTheme="majorBidi" w:hAnsiTheme="majorBidi" w:cs="David"/>
          <w:rtl/>
        </w:rPr>
        <w:t>פחות מתאים</w:t>
      </w:r>
      <w:r w:rsidR="005E2D05" w:rsidRPr="00D235B3">
        <w:rPr>
          <w:rFonts w:asciiTheme="majorBidi" w:hAnsiTheme="majorBidi" w:cs="David"/>
          <w:rtl/>
        </w:rPr>
        <w:t xml:space="preserve"> לתיאור</w:t>
      </w:r>
      <w:r w:rsidRPr="00D235B3">
        <w:rPr>
          <w:rFonts w:asciiTheme="majorBidi" w:hAnsiTheme="majorBidi" w:cs="David"/>
          <w:rtl/>
        </w:rPr>
        <w:t xml:space="preserve"> הוראה </w:t>
      </w:r>
      <w:r w:rsidR="00685D4B" w:rsidRPr="00D235B3">
        <w:rPr>
          <w:rFonts w:asciiTheme="majorBidi" w:hAnsiTheme="majorBidi" w:cs="David"/>
          <w:rtl/>
        </w:rPr>
        <w:t>לפנאי</w:t>
      </w:r>
      <w:r w:rsidR="00914B37" w:rsidRPr="00D235B3">
        <w:rPr>
          <w:rFonts w:asciiTheme="majorBidi" w:hAnsiTheme="majorBidi" w:cs="David"/>
          <w:rtl/>
        </w:rPr>
        <w:t xml:space="preserve">, מאשר </w:t>
      </w:r>
      <w:r w:rsidRPr="00D235B3">
        <w:rPr>
          <w:rFonts w:asciiTheme="majorBidi" w:hAnsiTheme="majorBidi" w:cs="David"/>
          <w:rtl/>
        </w:rPr>
        <w:t>"מצב" או "הוויה"</w:t>
      </w:r>
      <w:r w:rsidR="00914B37" w:rsidRPr="00D235B3">
        <w:rPr>
          <w:rFonts w:asciiTheme="majorBidi" w:hAnsiTheme="majorBidi" w:cs="David"/>
          <w:rtl/>
        </w:rPr>
        <w:t>,</w:t>
      </w:r>
      <w:r w:rsidRPr="00D235B3">
        <w:rPr>
          <w:rFonts w:asciiTheme="majorBidi" w:hAnsiTheme="majorBidi" w:cs="David"/>
          <w:rtl/>
        </w:rPr>
        <w:t xml:space="preserve"> </w:t>
      </w:r>
      <w:r w:rsidR="00914B37" w:rsidRPr="00D235B3">
        <w:rPr>
          <w:rFonts w:asciiTheme="majorBidi" w:hAnsiTheme="majorBidi" w:cs="David"/>
          <w:rtl/>
        </w:rPr>
        <w:t>שאינם</w:t>
      </w:r>
      <w:r w:rsidRPr="00D235B3">
        <w:rPr>
          <w:rFonts w:asciiTheme="majorBidi" w:hAnsiTheme="majorBidi" w:cs="David"/>
          <w:rtl/>
        </w:rPr>
        <w:t xml:space="preserve"> מכוונים בהכרח לעניין שמעבר להם, </w:t>
      </w:r>
      <w:r w:rsidR="00914B37" w:rsidRPr="00D235B3">
        <w:rPr>
          <w:rFonts w:asciiTheme="majorBidi" w:hAnsiTheme="majorBidi" w:cs="David"/>
          <w:rtl/>
        </w:rPr>
        <w:t>ו</w:t>
      </w:r>
      <w:r w:rsidRPr="00D235B3">
        <w:rPr>
          <w:rFonts w:asciiTheme="majorBidi" w:hAnsiTheme="majorBidi" w:cs="David"/>
          <w:rtl/>
        </w:rPr>
        <w:t xml:space="preserve">יכולים להיות בעלי ערך בפני </w:t>
      </w:r>
      <w:r w:rsidRPr="00D235B3">
        <w:rPr>
          <w:rFonts w:asciiTheme="majorBidi" w:hAnsiTheme="majorBidi" w:cs="David"/>
          <w:rtl/>
        </w:rPr>
        <w:lastRenderedPageBreak/>
        <w:t xml:space="preserve">עצמם. </w:t>
      </w:r>
      <w:r w:rsidR="004949C8">
        <w:rPr>
          <w:rFonts w:asciiTheme="majorBidi" w:hAnsiTheme="majorBidi" w:cs="David" w:hint="cs"/>
          <w:rtl/>
        </w:rPr>
        <w:t xml:space="preserve">אם כן, </w:t>
      </w:r>
      <w:r w:rsidR="003A7981" w:rsidRPr="00D235B3">
        <w:rPr>
          <w:rFonts w:asciiTheme="majorBidi" w:hAnsiTheme="majorBidi" w:cs="David"/>
          <w:rtl/>
        </w:rPr>
        <w:t xml:space="preserve">מאפיין ראשון של הוראה לפנאי הוא שהיא לא מכוונת לתוצרים שמעבר לה ויש לראותה ולעצבה כמצב ולא כתהליך. </w:t>
      </w:r>
    </w:p>
    <w:p w14:paraId="3B88BDCC" w14:textId="661A7ECB" w:rsidR="00821423" w:rsidRPr="00AE2173" w:rsidRDefault="00821423" w:rsidP="00821423">
      <w:pPr>
        <w:pStyle w:val="Heading3"/>
        <w:rPr>
          <w:rFonts w:asciiTheme="majorBidi" w:hAnsiTheme="majorBidi" w:cs="David"/>
          <w:b/>
          <w:bCs/>
          <w:color w:val="auto"/>
          <w:sz w:val="26"/>
          <w:szCs w:val="26"/>
          <w:rtl/>
        </w:rPr>
      </w:pPr>
      <w:r w:rsidRPr="00AE2173">
        <w:rPr>
          <w:rFonts w:asciiTheme="majorBidi" w:hAnsiTheme="majorBidi" w:cs="David"/>
          <w:b/>
          <w:bCs/>
          <w:color w:val="auto"/>
          <w:sz w:val="26"/>
          <w:szCs w:val="26"/>
          <w:rtl/>
        </w:rPr>
        <w:t xml:space="preserve">בחירת מטרות </w:t>
      </w:r>
      <w:r w:rsidR="00FA3CEE" w:rsidRPr="00AE2173">
        <w:rPr>
          <w:rFonts w:asciiTheme="majorBidi" w:hAnsiTheme="majorBidi" w:cs="David"/>
          <w:b/>
          <w:bCs/>
          <w:color w:val="auto"/>
          <w:sz w:val="26"/>
          <w:szCs w:val="26"/>
          <w:rtl/>
        </w:rPr>
        <w:t xml:space="preserve">והגדרתן </w:t>
      </w:r>
    </w:p>
    <w:p w14:paraId="71008537" w14:textId="77777777" w:rsidR="00D379B5" w:rsidRDefault="008D0620" w:rsidP="008C1AC6">
      <w:pPr>
        <w:spacing w:line="480" w:lineRule="auto"/>
        <w:rPr>
          <w:rFonts w:asciiTheme="majorBidi" w:hAnsiTheme="majorBidi" w:cs="David"/>
          <w:rtl/>
        </w:rPr>
      </w:pPr>
      <w:r w:rsidRPr="00D235B3">
        <w:rPr>
          <w:rFonts w:asciiTheme="majorBidi" w:hAnsiTheme="majorBidi" w:cs="David"/>
          <w:rtl/>
        </w:rPr>
        <w:t xml:space="preserve">מאפיין שני נוגע </w:t>
      </w:r>
      <w:r w:rsidR="00FB0011" w:rsidRPr="00D235B3">
        <w:rPr>
          <w:rFonts w:asciiTheme="majorBidi" w:hAnsiTheme="majorBidi" w:cs="David"/>
          <w:rtl/>
        </w:rPr>
        <w:t>לבחירת</w:t>
      </w:r>
      <w:r w:rsidRPr="00D235B3">
        <w:rPr>
          <w:rFonts w:asciiTheme="majorBidi" w:hAnsiTheme="majorBidi" w:cs="David"/>
          <w:rtl/>
        </w:rPr>
        <w:t xml:space="preserve"> המטרות של </w:t>
      </w:r>
      <w:r w:rsidR="00D45175" w:rsidRPr="00D235B3">
        <w:rPr>
          <w:rFonts w:asciiTheme="majorBidi" w:hAnsiTheme="majorBidi" w:cs="David"/>
          <w:rtl/>
        </w:rPr>
        <w:t>השיעורים</w:t>
      </w:r>
      <w:r w:rsidR="00FB0011" w:rsidRPr="00D235B3">
        <w:rPr>
          <w:rFonts w:asciiTheme="majorBidi" w:hAnsiTheme="majorBidi" w:cs="David"/>
          <w:rtl/>
        </w:rPr>
        <w:t>.</w:t>
      </w:r>
      <w:r w:rsidR="008E776D" w:rsidRPr="00D235B3">
        <w:rPr>
          <w:rFonts w:asciiTheme="majorBidi" w:hAnsiTheme="majorBidi" w:cs="David"/>
          <w:rtl/>
        </w:rPr>
        <w:t xml:space="preserve"> </w:t>
      </w:r>
      <w:r w:rsidR="000A4C95" w:rsidRPr="00D235B3">
        <w:rPr>
          <w:rFonts w:asciiTheme="majorBidi" w:hAnsiTheme="majorBidi" w:cs="David"/>
          <w:rtl/>
        </w:rPr>
        <w:t>העובדה ש</w:t>
      </w:r>
      <w:r w:rsidR="00CE7FAE" w:rsidRPr="00D235B3">
        <w:rPr>
          <w:rFonts w:asciiTheme="majorBidi" w:hAnsiTheme="majorBidi" w:cs="David"/>
          <w:rtl/>
        </w:rPr>
        <w:t>הוראה לפנאי לא מכוונת לתוצרים שמעבר לה, אינה אומרת שהיא לא כוללת מטרות</w:t>
      </w:r>
      <w:r w:rsidR="000A4C95" w:rsidRPr="00D235B3">
        <w:rPr>
          <w:rFonts w:asciiTheme="majorBidi" w:hAnsiTheme="majorBidi" w:cs="David"/>
          <w:rtl/>
        </w:rPr>
        <w:t>. אלו הן</w:t>
      </w:r>
      <w:r w:rsidR="00FD31CD" w:rsidRPr="00D235B3">
        <w:rPr>
          <w:rFonts w:asciiTheme="majorBidi" w:hAnsiTheme="majorBidi" w:cs="David"/>
          <w:rtl/>
        </w:rPr>
        <w:t xml:space="preserve"> מטרות פנימיות</w:t>
      </w:r>
      <w:r w:rsidR="00632576" w:rsidRPr="00D235B3">
        <w:rPr>
          <w:rFonts w:asciiTheme="majorBidi" w:hAnsiTheme="majorBidi" w:cs="David"/>
          <w:rtl/>
        </w:rPr>
        <w:t xml:space="preserve"> למפגש</w:t>
      </w:r>
      <w:r w:rsidR="00CE7FAE" w:rsidRPr="00D235B3">
        <w:rPr>
          <w:rFonts w:asciiTheme="majorBidi" w:hAnsiTheme="majorBidi" w:cs="David"/>
          <w:rtl/>
        </w:rPr>
        <w:t xml:space="preserve">. </w:t>
      </w:r>
      <w:r w:rsidR="00926503" w:rsidRPr="00D235B3">
        <w:rPr>
          <w:rFonts w:asciiTheme="majorBidi" w:hAnsiTheme="majorBidi" w:cs="David"/>
          <w:rtl/>
        </w:rPr>
        <w:t xml:space="preserve">המטרות של הוראה לפנאי </w:t>
      </w:r>
      <w:r w:rsidR="00581584" w:rsidRPr="00D235B3">
        <w:rPr>
          <w:rFonts w:asciiTheme="majorBidi" w:hAnsiTheme="majorBidi" w:cs="David"/>
          <w:rtl/>
        </w:rPr>
        <w:t>יכולות להשתייך לאחד מהשניים:</w:t>
      </w:r>
      <w:r w:rsidR="002074D0" w:rsidRPr="00D235B3">
        <w:rPr>
          <w:rFonts w:asciiTheme="majorBidi" w:hAnsiTheme="majorBidi" w:cs="David"/>
          <w:rtl/>
        </w:rPr>
        <w:t xml:space="preserve"> (1) פעילות עיונית הכוללת מושא לעיון </w:t>
      </w:r>
      <w:r w:rsidR="00926503" w:rsidRPr="00D235B3">
        <w:rPr>
          <w:rFonts w:asciiTheme="majorBidi" w:hAnsiTheme="majorBidi" w:cs="David"/>
          <w:rtl/>
        </w:rPr>
        <w:t>בעל ערך מבחינה תרבותית</w:t>
      </w:r>
      <w:r w:rsidR="00F71C0C">
        <w:rPr>
          <w:rFonts w:asciiTheme="majorBidi" w:hAnsiTheme="majorBidi" w:cs="David" w:hint="cs"/>
          <w:rtl/>
        </w:rPr>
        <w:t xml:space="preserve">, </w:t>
      </w:r>
      <w:r w:rsidR="002074D0" w:rsidRPr="00D235B3">
        <w:rPr>
          <w:rFonts w:asciiTheme="majorBidi" w:hAnsiTheme="majorBidi" w:cs="David"/>
          <w:rtl/>
        </w:rPr>
        <w:t xml:space="preserve">(2) </w:t>
      </w:r>
      <w:r w:rsidR="00926503" w:rsidRPr="00D235B3">
        <w:rPr>
          <w:rFonts w:asciiTheme="majorBidi" w:hAnsiTheme="majorBidi" w:cs="David"/>
          <w:rtl/>
        </w:rPr>
        <w:t>פעילו</w:t>
      </w:r>
      <w:r w:rsidR="00BC417C" w:rsidRPr="00D235B3">
        <w:rPr>
          <w:rFonts w:asciiTheme="majorBidi" w:hAnsiTheme="majorBidi" w:cs="David"/>
          <w:rtl/>
        </w:rPr>
        <w:t>יו</w:t>
      </w:r>
      <w:r w:rsidR="00926503" w:rsidRPr="00D235B3">
        <w:rPr>
          <w:rFonts w:asciiTheme="majorBidi" w:hAnsiTheme="majorBidi" w:cs="David"/>
          <w:rtl/>
        </w:rPr>
        <w:t xml:space="preserve">ת </w:t>
      </w:r>
      <w:r w:rsidR="002074D0" w:rsidRPr="00D235B3">
        <w:rPr>
          <w:rFonts w:asciiTheme="majorBidi" w:hAnsiTheme="majorBidi" w:cs="David"/>
          <w:rtl/>
        </w:rPr>
        <w:t xml:space="preserve">אחרות </w:t>
      </w:r>
      <w:r w:rsidR="00926503" w:rsidRPr="00D235B3">
        <w:rPr>
          <w:rFonts w:asciiTheme="majorBidi" w:hAnsiTheme="majorBidi" w:cs="David"/>
          <w:rtl/>
        </w:rPr>
        <w:t xml:space="preserve">בעלות </w:t>
      </w:r>
      <w:r w:rsidR="006E6D64" w:rsidRPr="00D235B3">
        <w:rPr>
          <w:rFonts w:asciiTheme="majorBidi" w:hAnsiTheme="majorBidi" w:cs="David"/>
          <w:rtl/>
        </w:rPr>
        <w:t>ערך מבחינה תרבותית</w:t>
      </w:r>
      <w:r w:rsidR="00394446" w:rsidRPr="00D235B3">
        <w:rPr>
          <w:rFonts w:asciiTheme="majorBidi" w:hAnsiTheme="majorBidi" w:cs="David"/>
          <w:rtl/>
        </w:rPr>
        <w:t>, נניח טיול, קריאה, משחק, עזרה לנזקקים, פתרון בעיות וכדומה</w:t>
      </w:r>
      <w:r w:rsidR="006E6D64" w:rsidRPr="00D235B3">
        <w:rPr>
          <w:rFonts w:asciiTheme="majorBidi" w:hAnsiTheme="majorBidi" w:cs="David"/>
          <w:rtl/>
        </w:rPr>
        <w:t xml:space="preserve">. </w:t>
      </w:r>
    </w:p>
    <w:p w14:paraId="49D1EB40" w14:textId="7028C15D" w:rsidR="00926503" w:rsidRPr="00D235B3" w:rsidRDefault="006E6D64" w:rsidP="00720E32">
      <w:pPr>
        <w:spacing w:line="480" w:lineRule="auto"/>
        <w:rPr>
          <w:rFonts w:asciiTheme="majorBidi" w:hAnsiTheme="majorBidi" w:cs="David"/>
          <w:rtl/>
        </w:rPr>
      </w:pPr>
      <w:r w:rsidRPr="00D235B3">
        <w:rPr>
          <w:rFonts w:asciiTheme="majorBidi" w:hAnsiTheme="majorBidi" w:cs="David"/>
          <w:rtl/>
        </w:rPr>
        <w:t xml:space="preserve">מטרות המפגש ינוסחו </w:t>
      </w:r>
      <w:r w:rsidR="00C829E1" w:rsidRPr="00D235B3">
        <w:rPr>
          <w:rFonts w:asciiTheme="majorBidi" w:hAnsiTheme="majorBidi" w:cs="David"/>
          <w:rtl/>
        </w:rPr>
        <w:t>ע"פ ה</w:t>
      </w:r>
      <w:r w:rsidR="005477C3" w:rsidRPr="00D235B3">
        <w:rPr>
          <w:rFonts w:asciiTheme="majorBidi" w:hAnsiTheme="majorBidi" w:cs="David"/>
          <w:rtl/>
        </w:rPr>
        <w:t xml:space="preserve">דפוס </w:t>
      </w:r>
      <w:r w:rsidRPr="00D235B3">
        <w:rPr>
          <w:rFonts w:asciiTheme="majorBidi" w:hAnsiTheme="majorBidi" w:cs="David"/>
          <w:rtl/>
        </w:rPr>
        <w:t>הבא</w:t>
      </w:r>
      <w:r w:rsidR="00926503" w:rsidRPr="00D235B3">
        <w:rPr>
          <w:rFonts w:asciiTheme="majorBidi" w:hAnsiTheme="majorBidi" w:cs="David"/>
          <w:rtl/>
        </w:rPr>
        <w:t xml:space="preserve">: </w:t>
      </w:r>
      <w:r w:rsidR="008975F7" w:rsidRPr="00D235B3">
        <w:rPr>
          <w:rFonts w:asciiTheme="majorBidi" w:hAnsiTheme="majorBidi" w:cs="David"/>
          <w:rtl/>
        </w:rPr>
        <w:t>"</w:t>
      </w:r>
      <w:r w:rsidR="00926503" w:rsidRPr="00D235B3">
        <w:rPr>
          <w:rFonts w:asciiTheme="majorBidi" w:hAnsiTheme="majorBidi" w:cs="David"/>
          <w:rtl/>
        </w:rPr>
        <w:t>במפגש החינוכי נעיין יחדיו במעגל ובמאפייניו</w:t>
      </w:r>
      <w:r w:rsidR="008975F7" w:rsidRPr="00D235B3">
        <w:rPr>
          <w:rFonts w:asciiTheme="majorBidi" w:hAnsiTheme="majorBidi" w:cs="David"/>
          <w:rtl/>
        </w:rPr>
        <w:t>"</w:t>
      </w:r>
      <w:r w:rsidR="00926503" w:rsidRPr="00D235B3">
        <w:rPr>
          <w:rFonts w:asciiTheme="majorBidi" w:hAnsiTheme="majorBidi" w:cs="David"/>
          <w:rtl/>
        </w:rPr>
        <w:t xml:space="preserve">; </w:t>
      </w:r>
      <w:r w:rsidR="008975F7" w:rsidRPr="00D235B3">
        <w:rPr>
          <w:rFonts w:asciiTheme="majorBidi" w:hAnsiTheme="majorBidi" w:cs="David"/>
          <w:rtl/>
        </w:rPr>
        <w:t>"</w:t>
      </w:r>
      <w:r w:rsidR="00926503" w:rsidRPr="00D235B3">
        <w:rPr>
          <w:rFonts w:asciiTheme="majorBidi" w:hAnsiTheme="majorBidi" w:cs="David"/>
          <w:rtl/>
        </w:rPr>
        <w:t>נעיין יחד בתופעת השלכת</w:t>
      </w:r>
      <w:r w:rsidR="008975F7" w:rsidRPr="00D235B3">
        <w:rPr>
          <w:rFonts w:asciiTheme="majorBidi" w:hAnsiTheme="majorBidi" w:cs="David"/>
          <w:rtl/>
        </w:rPr>
        <w:t>"</w:t>
      </w:r>
      <w:r w:rsidR="00926503" w:rsidRPr="00D235B3">
        <w:rPr>
          <w:rFonts w:asciiTheme="majorBidi" w:hAnsiTheme="majorBidi" w:cs="David"/>
          <w:rtl/>
        </w:rPr>
        <w:t xml:space="preserve">; </w:t>
      </w:r>
      <w:r w:rsidR="008975F7" w:rsidRPr="00D235B3">
        <w:rPr>
          <w:rFonts w:asciiTheme="majorBidi" w:hAnsiTheme="majorBidi" w:cs="David"/>
          <w:rtl/>
        </w:rPr>
        <w:t>"</w:t>
      </w:r>
      <w:r w:rsidR="00926503" w:rsidRPr="00D235B3">
        <w:rPr>
          <w:rFonts w:asciiTheme="majorBidi" w:hAnsiTheme="majorBidi" w:cs="David"/>
          <w:rtl/>
        </w:rPr>
        <w:t xml:space="preserve">נעיין יחד </w:t>
      </w:r>
      <w:r w:rsidR="00290AE2" w:rsidRPr="00D235B3">
        <w:rPr>
          <w:rFonts w:asciiTheme="majorBidi" w:hAnsiTheme="majorBidi" w:cs="David"/>
          <w:rtl/>
        </w:rPr>
        <w:t xml:space="preserve">בספר </w:t>
      </w:r>
      <w:r w:rsidR="001C5BCC" w:rsidRPr="00D235B3">
        <w:rPr>
          <w:rFonts w:asciiTheme="majorBidi" w:hAnsiTheme="majorBidi" w:cs="David"/>
          <w:rtl/>
        </w:rPr>
        <w:t>שמואל</w:t>
      </w:r>
      <w:r w:rsidR="008975F7" w:rsidRPr="00D235B3">
        <w:rPr>
          <w:rFonts w:asciiTheme="majorBidi" w:hAnsiTheme="majorBidi" w:cs="David"/>
          <w:rtl/>
        </w:rPr>
        <w:t>"</w:t>
      </w:r>
      <w:r w:rsidR="00926503" w:rsidRPr="00D235B3">
        <w:rPr>
          <w:rFonts w:asciiTheme="majorBidi" w:hAnsiTheme="majorBidi" w:cs="David"/>
          <w:rtl/>
        </w:rPr>
        <w:t xml:space="preserve">; </w:t>
      </w:r>
      <w:r w:rsidR="008975F7" w:rsidRPr="00D235B3">
        <w:rPr>
          <w:rFonts w:asciiTheme="majorBidi" w:hAnsiTheme="majorBidi" w:cs="David"/>
          <w:rtl/>
        </w:rPr>
        <w:t>"</w:t>
      </w:r>
      <w:r w:rsidR="00926503" w:rsidRPr="00D235B3">
        <w:rPr>
          <w:rFonts w:asciiTheme="majorBidi" w:hAnsiTheme="majorBidi" w:cs="David"/>
          <w:rtl/>
        </w:rPr>
        <w:t>נעיין יחד</w:t>
      </w:r>
      <w:r w:rsidR="00224501" w:rsidRPr="00D235B3">
        <w:rPr>
          <w:rFonts w:asciiTheme="majorBidi" w:hAnsiTheme="majorBidi" w:cs="David"/>
          <w:rtl/>
        </w:rPr>
        <w:t xml:space="preserve"> במבנה החומר, במונח </w:t>
      </w:r>
      <w:r w:rsidR="00926503" w:rsidRPr="00D235B3">
        <w:rPr>
          <w:rFonts w:asciiTheme="majorBidi" w:hAnsiTheme="majorBidi" w:cs="David"/>
          <w:rtl/>
        </w:rPr>
        <w:t>מולקולה ובתופעה שהוא</w:t>
      </w:r>
      <w:r w:rsidR="00224501" w:rsidRPr="00D235B3">
        <w:rPr>
          <w:rFonts w:asciiTheme="majorBidi" w:hAnsiTheme="majorBidi" w:cs="David"/>
          <w:rtl/>
        </w:rPr>
        <w:t xml:space="preserve"> אמור לייצג</w:t>
      </w:r>
      <w:r w:rsidR="008975F7" w:rsidRPr="00D235B3">
        <w:rPr>
          <w:rFonts w:asciiTheme="majorBidi" w:hAnsiTheme="majorBidi" w:cs="David"/>
          <w:rtl/>
        </w:rPr>
        <w:t>"</w:t>
      </w:r>
      <w:r w:rsidR="00926503" w:rsidRPr="00D235B3">
        <w:rPr>
          <w:rFonts w:asciiTheme="majorBidi" w:hAnsiTheme="majorBidi" w:cs="David"/>
          <w:rtl/>
        </w:rPr>
        <w:t xml:space="preserve">; </w:t>
      </w:r>
      <w:r w:rsidR="008975F7" w:rsidRPr="00D235B3">
        <w:rPr>
          <w:rFonts w:asciiTheme="majorBidi" w:hAnsiTheme="majorBidi" w:cs="David"/>
          <w:rtl/>
        </w:rPr>
        <w:t>"</w:t>
      </w:r>
      <w:r w:rsidR="00926503" w:rsidRPr="00D235B3">
        <w:rPr>
          <w:rFonts w:asciiTheme="majorBidi" w:hAnsiTheme="majorBidi" w:cs="David"/>
          <w:rtl/>
        </w:rPr>
        <w:t>נעיין יחד בכוחות ה</w:t>
      </w:r>
      <w:r w:rsidR="002C27D9" w:rsidRPr="00D235B3">
        <w:rPr>
          <w:rFonts w:asciiTheme="majorBidi" w:hAnsiTheme="majorBidi" w:cs="David"/>
          <w:rtl/>
        </w:rPr>
        <w:t>פועלים</w:t>
      </w:r>
      <w:r w:rsidR="00926503" w:rsidRPr="00D235B3">
        <w:rPr>
          <w:rFonts w:asciiTheme="majorBidi" w:hAnsiTheme="majorBidi" w:cs="David"/>
          <w:rtl/>
        </w:rPr>
        <w:t xml:space="preserve"> </w:t>
      </w:r>
      <w:r w:rsidR="002C27D9" w:rsidRPr="00D235B3">
        <w:rPr>
          <w:rFonts w:asciiTheme="majorBidi" w:hAnsiTheme="majorBidi" w:cs="David"/>
          <w:rtl/>
        </w:rPr>
        <w:t>בגשרים</w:t>
      </w:r>
      <w:r w:rsidR="008975F7" w:rsidRPr="00D235B3">
        <w:rPr>
          <w:rFonts w:asciiTheme="majorBidi" w:hAnsiTheme="majorBidi" w:cs="David"/>
          <w:rtl/>
        </w:rPr>
        <w:t>"</w:t>
      </w:r>
      <w:r w:rsidR="00926503" w:rsidRPr="00D235B3">
        <w:rPr>
          <w:rFonts w:asciiTheme="majorBidi" w:hAnsiTheme="majorBidi" w:cs="David"/>
          <w:rtl/>
        </w:rPr>
        <w:t xml:space="preserve">; </w:t>
      </w:r>
      <w:r w:rsidR="008975F7" w:rsidRPr="00D235B3">
        <w:rPr>
          <w:rFonts w:asciiTheme="majorBidi" w:hAnsiTheme="majorBidi" w:cs="David"/>
          <w:rtl/>
        </w:rPr>
        <w:t>"</w:t>
      </w:r>
      <w:r w:rsidR="00926503" w:rsidRPr="00D235B3">
        <w:rPr>
          <w:rFonts w:asciiTheme="majorBidi" w:hAnsiTheme="majorBidi" w:cs="David"/>
          <w:rtl/>
        </w:rPr>
        <w:t>נעיי</w:t>
      </w:r>
      <w:r w:rsidR="00EB0650" w:rsidRPr="00D235B3">
        <w:rPr>
          <w:rFonts w:asciiTheme="majorBidi" w:hAnsiTheme="majorBidi" w:cs="David"/>
          <w:rtl/>
        </w:rPr>
        <w:t xml:space="preserve">ן יחד במחזה הדוד </w:t>
      </w:r>
      <w:proofErr w:type="spellStart"/>
      <w:r w:rsidR="006B3433" w:rsidRPr="00D235B3">
        <w:rPr>
          <w:rFonts w:asciiTheme="majorBidi" w:hAnsiTheme="majorBidi" w:cs="David"/>
          <w:rtl/>
        </w:rPr>
        <w:t>ו</w:t>
      </w:r>
      <w:r w:rsidR="00EB0650" w:rsidRPr="00D235B3">
        <w:rPr>
          <w:rFonts w:asciiTheme="majorBidi" w:hAnsiTheme="majorBidi" w:cs="David"/>
          <w:rtl/>
        </w:rPr>
        <w:t>וניה</w:t>
      </w:r>
      <w:proofErr w:type="spellEnd"/>
      <w:r w:rsidR="00EB0650" w:rsidRPr="00D235B3">
        <w:rPr>
          <w:rFonts w:asciiTheme="majorBidi" w:hAnsiTheme="majorBidi" w:cs="David"/>
          <w:rtl/>
        </w:rPr>
        <w:t xml:space="preserve"> מאת </w:t>
      </w:r>
      <w:proofErr w:type="spellStart"/>
      <w:r w:rsidR="00EB0650" w:rsidRPr="00D235B3">
        <w:rPr>
          <w:rFonts w:asciiTheme="majorBidi" w:hAnsiTheme="majorBidi" w:cs="David"/>
          <w:rtl/>
        </w:rPr>
        <w:t>צ'כוב</w:t>
      </w:r>
      <w:proofErr w:type="spellEnd"/>
      <w:r w:rsidR="008975F7" w:rsidRPr="00D235B3">
        <w:rPr>
          <w:rFonts w:asciiTheme="majorBidi" w:hAnsiTheme="majorBidi" w:cs="David"/>
          <w:rtl/>
        </w:rPr>
        <w:t>"</w:t>
      </w:r>
      <w:r w:rsidR="00EB0650" w:rsidRPr="00D235B3">
        <w:rPr>
          <w:rFonts w:asciiTheme="majorBidi" w:hAnsiTheme="majorBidi" w:cs="David"/>
          <w:rtl/>
        </w:rPr>
        <w:t xml:space="preserve">. </w:t>
      </w:r>
      <w:r w:rsidR="00926503" w:rsidRPr="00D235B3">
        <w:rPr>
          <w:rFonts w:asciiTheme="majorBidi" w:hAnsiTheme="majorBidi" w:cs="David"/>
          <w:rtl/>
        </w:rPr>
        <w:t>לח</w:t>
      </w:r>
      <w:r w:rsidR="00EB0650" w:rsidRPr="00D235B3">
        <w:rPr>
          <w:rFonts w:asciiTheme="majorBidi" w:hAnsiTheme="majorBidi" w:cs="David"/>
          <w:rtl/>
        </w:rPr>
        <w:t>י</w:t>
      </w:r>
      <w:r w:rsidR="00926503" w:rsidRPr="00D235B3">
        <w:rPr>
          <w:rFonts w:asciiTheme="majorBidi" w:hAnsiTheme="majorBidi" w:cs="David"/>
          <w:rtl/>
        </w:rPr>
        <w:t xml:space="preserve">לופין </w:t>
      </w:r>
      <w:r w:rsidR="008C1AC6" w:rsidRPr="00D235B3">
        <w:rPr>
          <w:rFonts w:asciiTheme="majorBidi" w:hAnsiTheme="majorBidi" w:cs="David"/>
          <w:rtl/>
        </w:rPr>
        <w:t xml:space="preserve">יכולה להיות מטרה </w:t>
      </w:r>
      <w:r w:rsidR="00926503" w:rsidRPr="00D235B3">
        <w:rPr>
          <w:rFonts w:asciiTheme="majorBidi" w:hAnsiTheme="majorBidi" w:cs="David"/>
          <w:rtl/>
        </w:rPr>
        <w:t xml:space="preserve">שאיננה </w:t>
      </w:r>
      <w:r w:rsidR="008C1AC6" w:rsidRPr="00D235B3">
        <w:rPr>
          <w:rFonts w:asciiTheme="majorBidi" w:hAnsiTheme="majorBidi" w:cs="David"/>
          <w:rtl/>
        </w:rPr>
        <w:t>פעילות עיונית אלא פעילות אחרת</w:t>
      </w:r>
      <w:r w:rsidR="00926503" w:rsidRPr="00D235B3">
        <w:rPr>
          <w:rFonts w:asciiTheme="majorBidi" w:hAnsiTheme="majorBidi" w:cs="David"/>
          <w:rtl/>
        </w:rPr>
        <w:t xml:space="preserve">. למשל: </w:t>
      </w:r>
      <w:r w:rsidR="00FA6086" w:rsidRPr="00D235B3">
        <w:rPr>
          <w:rFonts w:asciiTheme="majorBidi" w:hAnsiTheme="majorBidi" w:cs="David"/>
          <w:rtl/>
        </w:rPr>
        <w:t>"</w:t>
      </w:r>
      <w:r w:rsidR="00926503" w:rsidRPr="00D235B3">
        <w:rPr>
          <w:rFonts w:asciiTheme="majorBidi" w:hAnsiTheme="majorBidi" w:cs="David"/>
          <w:rtl/>
        </w:rPr>
        <w:t>במפגש החינוכי נקרא</w:t>
      </w:r>
      <w:r w:rsidR="00FA6086" w:rsidRPr="00D235B3">
        <w:rPr>
          <w:rStyle w:val="FootnoteReference"/>
          <w:rFonts w:asciiTheme="majorBidi" w:hAnsiTheme="majorBidi" w:cs="David"/>
          <w:rtl/>
        </w:rPr>
        <w:footnoteReference w:id="4"/>
      </w:r>
      <w:r w:rsidR="00926503" w:rsidRPr="00D235B3">
        <w:rPr>
          <w:rFonts w:asciiTheme="majorBidi" w:hAnsiTheme="majorBidi" w:cs="David"/>
          <w:rtl/>
        </w:rPr>
        <w:t xml:space="preserve"> יחד את המחזה הדוד </w:t>
      </w:r>
      <w:proofErr w:type="spellStart"/>
      <w:r w:rsidR="00926503" w:rsidRPr="00D235B3">
        <w:rPr>
          <w:rFonts w:asciiTheme="majorBidi" w:hAnsiTheme="majorBidi" w:cs="David"/>
          <w:rtl/>
        </w:rPr>
        <w:t>וניה</w:t>
      </w:r>
      <w:proofErr w:type="spellEnd"/>
      <w:r w:rsidR="00926503" w:rsidRPr="00D235B3">
        <w:rPr>
          <w:rFonts w:asciiTheme="majorBidi" w:hAnsiTheme="majorBidi" w:cs="David"/>
          <w:rtl/>
        </w:rPr>
        <w:t xml:space="preserve"> מאת </w:t>
      </w:r>
      <w:proofErr w:type="spellStart"/>
      <w:r w:rsidR="00926503" w:rsidRPr="00D235B3">
        <w:rPr>
          <w:rFonts w:asciiTheme="majorBidi" w:hAnsiTheme="majorBidi" w:cs="David"/>
          <w:rtl/>
        </w:rPr>
        <w:t>צכוב</w:t>
      </w:r>
      <w:proofErr w:type="spellEnd"/>
      <w:r w:rsidR="00FA6086" w:rsidRPr="00D235B3">
        <w:rPr>
          <w:rFonts w:asciiTheme="majorBidi" w:hAnsiTheme="majorBidi" w:cs="David"/>
          <w:rtl/>
        </w:rPr>
        <w:t>"</w:t>
      </w:r>
      <w:r w:rsidR="00926503" w:rsidRPr="00D235B3">
        <w:rPr>
          <w:rFonts w:asciiTheme="majorBidi" w:hAnsiTheme="majorBidi" w:cs="David"/>
          <w:rtl/>
        </w:rPr>
        <w:t xml:space="preserve">; </w:t>
      </w:r>
      <w:r w:rsidR="00987F4B" w:rsidRPr="00D235B3">
        <w:rPr>
          <w:rFonts w:asciiTheme="majorBidi" w:hAnsiTheme="majorBidi" w:cs="David"/>
          <w:rtl/>
        </w:rPr>
        <w:t>"</w:t>
      </w:r>
      <w:r w:rsidR="00301EC8" w:rsidRPr="00D235B3">
        <w:rPr>
          <w:rFonts w:asciiTheme="majorBidi" w:hAnsiTheme="majorBidi" w:cs="David"/>
          <w:rtl/>
        </w:rPr>
        <w:t xml:space="preserve">נטייל </w:t>
      </w:r>
      <w:r w:rsidR="00926503" w:rsidRPr="00D235B3">
        <w:rPr>
          <w:rFonts w:asciiTheme="majorBidi" w:hAnsiTheme="majorBidi" w:cs="David"/>
          <w:rtl/>
        </w:rPr>
        <w:t>יחד בנחל עמוד</w:t>
      </w:r>
      <w:r w:rsidR="00987F4B" w:rsidRPr="00D235B3">
        <w:rPr>
          <w:rFonts w:asciiTheme="majorBidi" w:hAnsiTheme="majorBidi" w:cs="David"/>
          <w:rtl/>
        </w:rPr>
        <w:t>"</w:t>
      </w:r>
      <w:r w:rsidR="00926503" w:rsidRPr="00D235B3">
        <w:rPr>
          <w:rFonts w:asciiTheme="majorBidi" w:hAnsiTheme="majorBidi" w:cs="David"/>
          <w:rtl/>
        </w:rPr>
        <w:t xml:space="preserve">; </w:t>
      </w:r>
      <w:r w:rsidR="00987F4B" w:rsidRPr="00D235B3">
        <w:rPr>
          <w:rFonts w:asciiTheme="majorBidi" w:hAnsiTheme="majorBidi" w:cs="David"/>
          <w:rtl/>
        </w:rPr>
        <w:t>"</w:t>
      </w:r>
      <w:r w:rsidR="00926503" w:rsidRPr="00D235B3">
        <w:rPr>
          <w:rFonts w:asciiTheme="majorBidi" w:hAnsiTheme="majorBidi" w:cs="David"/>
          <w:rtl/>
        </w:rPr>
        <w:t>נשחק ביחד כדורסל</w:t>
      </w:r>
      <w:r w:rsidR="00987F4B" w:rsidRPr="00D235B3">
        <w:rPr>
          <w:rFonts w:asciiTheme="majorBidi" w:hAnsiTheme="majorBidi" w:cs="David"/>
          <w:rtl/>
        </w:rPr>
        <w:t>"</w:t>
      </w:r>
      <w:r w:rsidR="00926503" w:rsidRPr="00D235B3">
        <w:rPr>
          <w:rFonts w:asciiTheme="majorBidi" w:hAnsiTheme="majorBidi" w:cs="David"/>
          <w:rtl/>
        </w:rPr>
        <w:t xml:space="preserve">; </w:t>
      </w:r>
      <w:r w:rsidR="00987F4B" w:rsidRPr="00D235B3">
        <w:rPr>
          <w:rFonts w:asciiTheme="majorBidi" w:hAnsiTheme="majorBidi" w:cs="David"/>
          <w:rtl/>
        </w:rPr>
        <w:t>"</w:t>
      </w:r>
      <w:r w:rsidR="00926503" w:rsidRPr="00D235B3">
        <w:rPr>
          <w:rFonts w:asciiTheme="majorBidi" w:hAnsiTheme="majorBidi" w:cs="David"/>
          <w:rtl/>
        </w:rPr>
        <w:t>נשיר שירים תוך נגינה על גיטרות</w:t>
      </w:r>
      <w:r w:rsidR="00987F4B" w:rsidRPr="00D235B3">
        <w:rPr>
          <w:rFonts w:asciiTheme="majorBidi" w:hAnsiTheme="majorBidi" w:cs="David"/>
          <w:rtl/>
        </w:rPr>
        <w:t>"</w:t>
      </w:r>
      <w:r w:rsidR="00926503" w:rsidRPr="00D235B3">
        <w:rPr>
          <w:rFonts w:asciiTheme="majorBidi" w:hAnsiTheme="majorBidi" w:cs="David"/>
          <w:rtl/>
        </w:rPr>
        <w:t xml:space="preserve">; </w:t>
      </w:r>
      <w:r w:rsidR="00987F4B" w:rsidRPr="00D235B3">
        <w:rPr>
          <w:rFonts w:asciiTheme="majorBidi" w:hAnsiTheme="majorBidi" w:cs="David"/>
          <w:rtl/>
        </w:rPr>
        <w:t>"</w:t>
      </w:r>
      <w:r w:rsidR="00926503" w:rsidRPr="00D235B3">
        <w:rPr>
          <w:rFonts w:asciiTheme="majorBidi" w:hAnsiTheme="majorBidi" w:cs="David"/>
          <w:rtl/>
        </w:rPr>
        <w:t>נכתוב חיבור</w:t>
      </w:r>
      <w:r w:rsidR="00987F4B" w:rsidRPr="00D235B3">
        <w:rPr>
          <w:rFonts w:asciiTheme="majorBidi" w:hAnsiTheme="majorBidi" w:cs="David"/>
          <w:rtl/>
        </w:rPr>
        <w:t>"</w:t>
      </w:r>
      <w:r w:rsidR="00926503" w:rsidRPr="00D235B3">
        <w:rPr>
          <w:rFonts w:asciiTheme="majorBidi" w:hAnsiTheme="majorBidi" w:cs="David"/>
          <w:rtl/>
        </w:rPr>
        <w:t xml:space="preserve">; </w:t>
      </w:r>
      <w:r w:rsidR="00987F4B" w:rsidRPr="00D235B3">
        <w:rPr>
          <w:rFonts w:asciiTheme="majorBidi" w:hAnsiTheme="majorBidi" w:cs="David"/>
          <w:rtl/>
        </w:rPr>
        <w:t>"</w:t>
      </w:r>
      <w:r w:rsidR="00926503" w:rsidRPr="00D235B3">
        <w:rPr>
          <w:rFonts w:asciiTheme="majorBidi" w:hAnsiTheme="majorBidi" w:cs="David"/>
          <w:rtl/>
        </w:rPr>
        <w:t>ננתח צפרדעים</w:t>
      </w:r>
      <w:r w:rsidR="00987F4B" w:rsidRPr="00D235B3">
        <w:rPr>
          <w:rFonts w:asciiTheme="majorBidi" w:hAnsiTheme="majorBidi" w:cs="David"/>
          <w:rtl/>
        </w:rPr>
        <w:t>"</w:t>
      </w:r>
      <w:r w:rsidR="00926503" w:rsidRPr="00D235B3">
        <w:rPr>
          <w:rFonts w:asciiTheme="majorBidi" w:hAnsiTheme="majorBidi" w:cs="David"/>
          <w:rtl/>
        </w:rPr>
        <w:t xml:space="preserve">; </w:t>
      </w:r>
      <w:r w:rsidR="00987F4B" w:rsidRPr="00D235B3">
        <w:rPr>
          <w:rFonts w:asciiTheme="majorBidi" w:hAnsiTheme="majorBidi" w:cs="David"/>
          <w:rtl/>
        </w:rPr>
        <w:t>"</w:t>
      </w:r>
      <w:r w:rsidR="00926503" w:rsidRPr="00D235B3">
        <w:rPr>
          <w:rFonts w:asciiTheme="majorBidi" w:hAnsiTheme="majorBidi" w:cs="David"/>
          <w:rtl/>
        </w:rPr>
        <w:t>ננתח משפטים עבריים למרכיביהם</w:t>
      </w:r>
      <w:r w:rsidR="00987F4B" w:rsidRPr="00D235B3">
        <w:rPr>
          <w:rFonts w:asciiTheme="majorBidi" w:hAnsiTheme="majorBidi" w:cs="David"/>
          <w:rtl/>
        </w:rPr>
        <w:t>"</w:t>
      </w:r>
      <w:r w:rsidR="00926503" w:rsidRPr="00D235B3">
        <w:rPr>
          <w:rFonts w:asciiTheme="majorBidi" w:hAnsiTheme="majorBidi" w:cs="David"/>
          <w:rtl/>
        </w:rPr>
        <w:t xml:space="preserve">; </w:t>
      </w:r>
      <w:r w:rsidR="00987F4B" w:rsidRPr="00D235B3">
        <w:rPr>
          <w:rFonts w:asciiTheme="majorBidi" w:hAnsiTheme="majorBidi" w:cs="David"/>
          <w:rtl/>
        </w:rPr>
        <w:t>"</w:t>
      </w:r>
      <w:r w:rsidR="00926503" w:rsidRPr="00D235B3">
        <w:rPr>
          <w:rFonts w:asciiTheme="majorBidi" w:hAnsiTheme="majorBidi" w:cs="David"/>
          <w:rtl/>
        </w:rPr>
        <w:t>נצייר</w:t>
      </w:r>
      <w:r w:rsidR="00301EC8" w:rsidRPr="00D235B3">
        <w:rPr>
          <w:rFonts w:asciiTheme="majorBidi" w:hAnsiTheme="majorBidi" w:cs="David"/>
          <w:rtl/>
        </w:rPr>
        <w:t xml:space="preserve"> בצבעי שמן</w:t>
      </w:r>
      <w:r w:rsidR="00987F4B" w:rsidRPr="00D235B3">
        <w:rPr>
          <w:rFonts w:asciiTheme="majorBidi" w:hAnsiTheme="majorBidi" w:cs="David"/>
          <w:rtl/>
        </w:rPr>
        <w:t>"</w:t>
      </w:r>
      <w:r w:rsidR="00926503" w:rsidRPr="00D235B3">
        <w:rPr>
          <w:rFonts w:asciiTheme="majorBidi" w:hAnsiTheme="majorBidi" w:cs="David"/>
          <w:rtl/>
        </w:rPr>
        <w:t xml:space="preserve">; </w:t>
      </w:r>
      <w:r w:rsidR="00987F4B" w:rsidRPr="00D235B3">
        <w:rPr>
          <w:rFonts w:asciiTheme="majorBidi" w:hAnsiTheme="majorBidi" w:cs="David"/>
          <w:rtl/>
        </w:rPr>
        <w:t>"</w:t>
      </w:r>
      <w:r w:rsidR="00926503" w:rsidRPr="00D235B3">
        <w:rPr>
          <w:rFonts w:asciiTheme="majorBidi" w:hAnsiTheme="majorBidi" w:cs="David"/>
          <w:rtl/>
        </w:rPr>
        <w:t>נערוך היכרות מעמיקה יותר ביננו</w:t>
      </w:r>
      <w:r w:rsidR="00987F4B" w:rsidRPr="00D235B3">
        <w:rPr>
          <w:rFonts w:asciiTheme="majorBidi" w:hAnsiTheme="majorBidi" w:cs="David"/>
          <w:rtl/>
        </w:rPr>
        <w:t>"</w:t>
      </w:r>
      <w:r w:rsidR="00926503" w:rsidRPr="00D235B3">
        <w:rPr>
          <w:rFonts w:asciiTheme="majorBidi" w:hAnsiTheme="majorBidi" w:cs="David"/>
          <w:rtl/>
        </w:rPr>
        <w:t xml:space="preserve"> וכן הלאה.</w:t>
      </w:r>
      <w:r w:rsidR="00D379B5">
        <w:rPr>
          <w:rFonts w:asciiTheme="majorBidi" w:hAnsiTheme="majorBidi" w:cs="David" w:hint="cs"/>
          <w:rtl/>
        </w:rPr>
        <w:t xml:space="preserve"> </w:t>
      </w:r>
      <w:r w:rsidR="006943F2" w:rsidRPr="00D235B3">
        <w:rPr>
          <w:rFonts w:asciiTheme="majorBidi" w:hAnsiTheme="majorBidi" w:cs="David"/>
          <w:rtl/>
        </w:rPr>
        <w:t xml:space="preserve">ניסוחים אלה שונים </w:t>
      </w:r>
      <w:r w:rsidR="00522991" w:rsidRPr="00D235B3">
        <w:rPr>
          <w:rFonts w:asciiTheme="majorBidi" w:hAnsiTheme="majorBidi" w:cs="David"/>
          <w:rtl/>
        </w:rPr>
        <w:t>מניסוח מטרות</w:t>
      </w:r>
      <w:r w:rsidR="00E62855" w:rsidRPr="00D235B3">
        <w:rPr>
          <w:rFonts w:asciiTheme="majorBidi" w:hAnsiTheme="majorBidi" w:cs="David"/>
          <w:rtl/>
        </w:rPr>
        <w:t xml:space="preserve"> </w:t>
      </w:r>
      <w:r w:rsidR="00DC3F3E" w:rsidRPr="00D235B3">
        <w:rPr>
          <w:rFonts w:asciiTheme="majorBidi" w:hAnsiTheme="majorBidi" w:cs="David"/>
          <w:rtl/>
        </w:rPr>
        <w:t>המתמקד בתוצרים, שעיקרו מכוון ל</w:t>
      </w:r>
      <w:r w:rsidR="00E62855" w:rsidRPr="00D235B3">
        <w:rPr>
          <w:rFonts w:asciiTheme="majorBidi" w:hAnsiTheme="majorBidi" w:cs="David"/>
          <w:rtl/>
        </w:rPr>
        <w:t>תודעת התלמידי</w:t>
      </w:r>
      <w:r w:rsidR="0020375D" w:rsidRPr="00D235B3">
        <w:rPr>
          <w:rFonts w:asciiTheme="majorBidi" w:hAnsiTheme="majorBidi" w:cs="David"/>
          <w:rtl/>
        </w:rPr>
        <w:t>ם</w:t>
      </w:r>
      <w:r w:rsidR="00DC3F3E" w:rsidRPr="00D235B3">
        <w:rPr>
          <w:rFonts w:asciiTheme="majorBidi" w:hAnsiTheme="majorBidi" w:cs="David"/>
          <w:rtl/>
        </w:rPr>
        <w:t xml:space="preserve">, והוא המקובל יותר היום. </w:t>
      </w:r>
      <w:r w:rsidR="0020375D" w:rsidRPr="00D235B3">
        <w:rPr>
          <w:rFonts w:asciiTheme="majorBidi" w:hAnsiTheme="majorBidi" w:cs="David"/>
          <w:rtl/>
        </w:rPr>
        <w:t>כך למשל מקובלות הנוסחאות הבאות למטרות</w:t>
      </w:r>
      <w:r w:rsidR="00DC3F3E" w:rsidRPr="00D235B3">
        <w:rPr>
          <w:rFonts w:asciiTheme="majorBidi" w:hAnsiTheme="majorBidi" w:cs="David"/>
          <w:rtl/>
        </w:rPr>
        <w:t>-</w:t>
      </w:r>
      <w:r w:rsidR="0020375D" w:rsidRPr="00D235B3">
        <w:rPr>
          <w:rFonts w:asciiTheme="majorBidi" w:hAnsiTheme="majorBidi" w:cs="David"/>
          <w:rtl/>
        </w:rPr>
        <w:t>הוראה</w:t>
      </w:r>
      <w:r w:rsidR="00DC3F3E" w:rsidRPr="00D235B3">
        <w:rPr>
          <w:rFonts w:asciiTheme="majorBidi" w:hAnsiTheme="majorBidi" w:cs="David"/>
          <w:rtl/>
        </w:rPr>
        <w:t xml:space="preserve"> מכוונת תוצרים</w:t>
      </w:r>
      <w:r w:rsidR="00F71C0C">
        <w:rPr>
          <w:rFonts w:asciiTheme="majorBidi" w:hAnsiTheme="majorBidi" w:cs="David" w:hint="cs"/>
          <w:rtl/>
        </w:rPr>
        <w:t>:</w:t>
      </w:r>
      <w:r w:rsidR="00E62855" w:rsidRPr="00D235B3">
        <w:rPr>
          <w:rFonts w:asciiTheme="majorBidi" w:hAnsiTheme="majorBidi" w:cs="David"/>
          <w:rtl/>
        </w:rPr>
        <w:t xml:space="preserve"> "התלמיד יכיר", "התלמיד יבין", "התלמיד ילמד כיצד..", "התלמיד יפתח מיומנות" וכיו"ב (גורי-</w:t>
      </w:r>
      <w:proofErr w:type="spellStart"/>
      <w:r w:rsidR="00E62855" w:rsidRPr="00D235B3">
        <w:rPr>
          <w:rFonts w:asciiTheme="majorBidi" w:hAnsiTheme="majorBidi" w:cs="David"/>
          <w:rtl/>
        </w:rPr>
        <w:t>רוזנבליט</w:t>
      </w:r>
      <w:proofErr w:type="spellEnd"/>
      <w:r w:rsidR="00E62855" w:rsidRPr="00D235B3">
        <w:rPr>
          <w:rFonts w:asciiTheme="majorBidi" w:hAnsiTheme="majorBidi" w:cs="David"/>
          <w:rtl/>
        </w:rPr>
        <w:t>, 2014, 173)</w:t>
      </w:r>
      <w:r w:rsidR="006943F2" w:rsidRPr="00D235B3">
        <w:rPr>
          <w:rFonts w:asciiTheme="majorBidi" w:hAnsiTheme="majorBidi" w:cs="David"/>
          <w:rtl/>
        </w:rPr>
        <w:t>.</w:t>
      </w:r>
      <w:r w:rsidR="00661149" w:rsidRPr="00D235B3">
        <w:rPr>
          <w:rFonts w:asciiTheme="majorBidi" w:hAnsiTheme="majorBidi" w:cs="David"/>
          <w:rtl/>
        </w:rPr>
        <w:t xml:space="preserve"> בהוראה לפנאי</w:t>
      </w:r>
      <w:r w:rsidR="00E62855" w:rsidRPr="00D235B3">
        <w:rPr>
          <w:rFonts w:asciiTheme="majorBidi" w:hAnsiTheme="majorBidi" w:cs="David"/>
          <w:rtl/>
        </w:rPr>
        <w:t xml:space="preserve"> </w:t>
      </w:r>
      <w:r w:rsidR="00926503" w:rsidRPr="00D235B3">
        <w:rPr>
          <w:rFonts w:asciiTheme="majorBidi" w:hAnsiTheme="majorBidi" w:cs="David"/>
          <w:rtl/>
        </w:rPr>
        <w:t xml:space="preserve">המטרות </w:t>
      </w:r>
      <w:r w:rsidR="00DC3F3E" w:rsidRPr="00D235B3">
        <w:rPr>
          <w:rFonts w:asciiTheme="majorBidi" w:hAnsiTheme="majorBidi" w:cs="David"/>
          <w:rtl/>
        </w:rPr>
        <w:t>ינוסחו כך</w:t>
      </w:r>
      <w:r w:rsidR="00926503" w:rsidRPr="00D235B3">
        <w:rPr>
          <w:rFonts w:asciiTheme="majorBidi" w:hAnsiTheme="majorBidi" w:cs="David"/>
          <w:rtl/>
        </w:rPr>
        <w:t xml:space="preserve"> שלא יהיה לה</w:t>
      </w:r>
      <w:r w:rsidR="006943F2" w:rsidRPr="00D235B3">
        <w:rPr>
          <w:rFonts w:asciiTheme="majorBidi" w:hAnsiTheme="majorBidi" w:cs="David"/>
          <w:rtl/>
        </w:rPr>
        <w:t>ן</w:t>
      </w:r>
      <w:r w:rsidR="00926503" w:rsidRPr="00D235B3">
        <w:rPr>
          <w:rFonts w:asciiTheme="majorBidi" w:hAnsiTheme="majorBidi" w:cs="David"/>
          <w:rtl/>
        </w:rPr>
        <w:t xml:space="preserve"> המשך מעבר למפ</w:t>
      </w:r>
      <w:r w:rsidR="00661149" w:rsidRPr="00D235B3">
        <w:rPr>
          <w:rFonts w:asciiTheme="majorBidi" w:hAnsiTheme="majorBidi" w:cs="David"/>
          <w:rtl/>
        </w:rPr>
        <w:t>גש עצמו.</w:t>
      </w:r>
      <w:r w:rsidR="00900681" w:rsidRPr="00D235B3">
        <w:rPr>
          <w:rFonts w:asciiTheme="majorBidi" w:hAnsiTheme="majorBidi" w:cs="David"/>
          <w:rtl/>
        </w:rPr>
        <w:t xml:space="preserve"> למעשה מטרת המפגש תהיה</w:t>
      </w:r>
      <w:r w:rsidR="00661149" w:rsidRPr="00D235B3">
        <w:rPr>
          <w:rFonts w:asciiTheme="majorBidi" w:hAnsiTheme="majorBidi" w:cs="David"/>
          <w:rtl/>
        </w:rPr>
        <w:t xml:space="preserve"> תמיד מעשית</w:t>
      </w:r>
      <w:r w:rsidR="00900681" w:rsidRPr="00D235B3">
        <w:rPr>
          <w:rFonts w:asciiTheme="majorBidi" w:hAnsiTheme="majorBidi" w:cs="David"/>
          <w:rtl/>
        </w:rPr>
        <w:t xml:space="preserve">, שוב, </w:t>
      </w:r>
      <w:r w:rsidR="00926503" w:rsidRPr="00D235B3">
        <w:rPr>
          <w:rFonts w:asciiTheme="majorBidi" w:hAnsiTheme="majorBidi" w:cs="David"/>
          <w:b/>
          <w:bCs/>
          <w:rtl/>
        </w:rPr>
        <w:t>עיון</w:t>
      </w:r>
      <w:r w:rsidR="00926503" w:rsidRPr="00D235B3">
        <w:rPr>
          <w:rFonts w:asciiTheme="majorBidi" w:hAnsiTheme="majorBidi" w:cs="David"/>
          <w:rtl/>
        </w:rPr>
        <w:t xml:space="preserve"> במושא בעל ערך תרבותי או </w:t>
      </w:r>
      <w:r w:rsidR="00926503" w:rsidRPr="00D235B3">
        <w:rPr>
          <w:rFonts w:asciiTheme="majorBidi" w:hAnsiTheme="majorBidi" w:cs="David"/>
          <w:b/>
          <w:bCs/>
          <w:rtl/>
        </w:rPr>
        <w:t>פעילות</w:t>
      </w:r>
      <w:r w:rsidR="00661149" w:rsidRPr="00D235B3">
        <w:rPr>
          <w:rFonts w:asciiTheme="majorBidi" w:hAnsiTheme="majorBidi" w:cs="David"/>
          <w:b/>
          <w:bCs/>
          <w:rtl/>
        </w:rPr>
        <w:t xml:space="preserve"> אחרת</w:t>
      </w:r>
      <w:r w:rsidR="00926503" w:rsidRPr="00D235B3">
        <w:rPr>
          <w:rFonts w:asciiTheme="majorBidi" w:hAnsiTheme="majorBidi" w:cs="David"/>
          <w:rtl/>
        </w:rPr>
        <w:t xml:space="preserve"> בעלת ערך</w:t>
      </w:r>
      <w:r w:rsidR="00B47C3B" w:rsidRPr="00D235B3">
        <w:rPr>
          <w:rFonts w:asciiTheme="majorBidi" w:hAnsiTheme="majorBidi" w:cs="David"/>
          <w:rtl/>
        </w:rPr>
        <w:t xml:space="preserve"> תרבותי</w:t>
      </w:r>
      <w:r w:rsidR="00A40A0F" w:rsidRPr="00D235B3">
        <w:rPr>
          <w:rFonts w:asciiTheme="majorBidi" w:hAnsiTheme="majorBidi" w:cs="David"/>
          <w:rtl/>
        </w:rPr>
        <w:t xml:space="preserve"> (</w:t>
      </w:r>
      <w:r w:rsidR="00720E32">
        <w:rPr>
          <w:rFonts w:asciiTheme="majorBidi" w:hAnsiTheme="majorBidi" w:cs="David" w:hint="cs"/>
          <w:rtl/>
        </w:rPr>
        <w:t>שגב</w:t>
      </w:r>
      <w:r w:rsidR="00443596">
        <w:rPr>
          <w:rFonts w:asciiTheme="majorBidi" w:hAnsiTheme="majorBidi" w:cs="David" w:hint="cs"/>
          <w:rtl/>
        </w:rPr>
        <w:t xml:space="preserve"> ואבירם</w:t>
      </w:r>
      <w:r w:rsidR="00A40A0F" w:rsidRPr="00D235B3">
        <w:rPr>
          <w:rFonts w:asciiTheme="majorBidi" w:hAnsiTheme="majorBidi" w:cs="David"/>
          <w:rtl/>
        </w:rPr>
        <w:t>, 2016)</w:t>
      </w:r>
      <w:r w:rsidR="00B47C3B" w:rsidRPr="00D235B3">
        <w:rPr>
          <w:rFonts w:asciiTheme="majorBidi" w:hAnsiTheme="majorBidi" w:cs="David"/>
          <w:rtl/>
        </w:rPr>
        <w:t>. ולכן המושא והפעילות הם-</w:t>
      </w:r>
      <w:r w:rsidR="00926503" w:rsidRPr="00D235B3">
        <w:rPr>
          <w:rFonts w:asciiTheme="majorBidi" w:hAnsiTheme="majorBidi" w:cs="David"/>
          <w:rtl/>
        </w:rPr>
        <w:t>הם שמקנים למפגש את ערכו הפנימי.</w:t>
      </w:r>
      <w:r w:rsidR="00B47C3B" w:rsidRPr="00D235B3">
        <w:rPr>
          <w:rFonts w:asciiTheme="majorBidi" w:hAnsiTheme="majorBidi" w:cs="David"/>
          <w:rtl/>
        </w:rPr>
        <w:t xml:space="preserve"> </w:t>
      </w:r>
    </w:p>
    <w:p w14:paraId="6650FBA1" w14:textId="75FCDC78" w:rsidR="002E1633" w:rsidRPr="00CF395A" w:rsidRDefault="00353E93" w:rsidP="00353E93">
      <w:pPr>
        <w:pStyle w:val="Heading3"/>
        <w:rPr>
          <w:rFonts w:asciiTheme="majorBidi" w:hAnsiTheme="majorBidi" w:cs="David"/>
          <w:b/>
          <w:bCs/>
          <w:color w:val="auto"/>
          <w:sz w:val="26"/>
          <w:szCs w:val="26"/>
          <w:rtl/>
        </w:rPr>
      </w:pPr>
      <w:r w:rsidRPr="00CF395A">
        <w:rPr>
          <w:rFonts w:asciiTheme="majorBidi" w:hAnsiTheme="majorBidi" w:cs="David"/>
          <w:b/>
          <w:bCs/>
          <w:color w:val="auto"/>
          <w:sz w:val="26"/>
          <w:szCs w:val="26"/>
          <w:rtl/>
        </w:rPr>
        <w:t xml:space="preserve">שתי </w:t>
      </w:r>
      <w:r w:rsidR="00CF395A" w:rsidRPr="00CF395A">
        <w:rPr>
          <w:rFonts w:asciiTheme="majorBidi" w:hAnsiTheme="majorBidi" w:cs="David" w:hint="cs"/>
          <w:b/>
          <w:bCs/>
          <w:color w:val="auto"/>
          <w:sz w:val="26"/>
          <w:szCs w:val="26"/>
          <w:rtl/>
        </w:rPr>
        <w:t>הסתייגויו</w:t>
      </w:r>
      <w:r w:rsidR="00CF395A" w:rsidRPr="00CF395A">
        <w:rPr>
          <w:rFonts w:asciiTheme="majorBidi" w:hAnsiTheme="majorBidi" w:cs="David" w:hint="eastAsia"/>
          <w:b/>
          <w:bCs/>
          <w:color w:val="auto"/>
          <w:sz w:val="26"/>
          <w:szCs w:val="26"/>
          <w:rtl/>
        </w:rPr>
        <w:t>ת</w:t>
      </w:r>
    </w:p>
    <w:p w14:paraId="153AD663" w14:textId="41388171" w:rsidR="005C052A" w:rsidRPr="00D235B3" w:rsidRDefault="00A94EF8" w:rsidP="00EF6E84">
      <w:pPr>
        <w:spacing w:line="480" w:lineRule="auto"/>
        <w:rPr>
          <w:rFonts w:asciiTheme="majorBidi" w:hAnsiTheme="majorBidi" w:cs="David"/>
          <w:sz w:val="22"/>
          <w:rtl/>
        </w:rPr>
      </w:pPr>
      <w:r w:rsidRPr="00D235B3">
        <w:rPr>
          <w:rFonts w:asciiTheme="majorBidi" w:hAnsiTheme="majorBidi" w:cs="David"/>
          <w:rtl/>
        </w:rPr>
        <w:t>אתייחס לשתי הסתייגויות שיכולות לעלות בנקודה זו</w:t>
      </w:r>
      <w:r w:rsidR="00DD0879" w:rsidRPr="00D235B3">
        <w:rPr>
          <w:rFonts w:asciiTheme="majorBidi" w:hAnsiTheme="majorBidi" w:cs="David"/>
          <w:rtl/>
        </w:rPr>
        <w:t xml:space="preserve"> ותוך כך יתבהרו מאפייני</w:t>
      </w:r>
      <w:r w:rsidR="008607C2">
        <w:rPr>
          <w:rFonts w:asciiTheme="majorBidi" w:hAnsiTheme="majorBidi" w:cs="David" w:hint="cs"/>
          <w:rtl/>
        </w:rPr>
        <w:t>ם נוספים</w:t>
      </w:r>
      <w:r w:rsidR="00DD0879" w:rsidRPr="00D235B3">
        <w:rPr>
          <w:rFonts w:asciiTheme="majorBidi" w:hAnsiTheme="majorBidi" w:cs="David"/>
          <w:rtl/>
        </w:rPr>
        <w:t xml:space="preserve"> של ההוראה לפנאי</w:t>
      </w:r>
      <w:r w:rsidRPr="00D235B3">
        <w:rPr>
          <w:rFonts w:asciiTheme="majorBidi" w:hAnsiTheme="majorBidi" w:cs="David"/>
          <w:rtl/>
        </w:rPr>
        <w:t xml:space="preserve">. הסתייגות </w:t>
      </w:r>
      <w:r w:rsidR="00116FC8" w:rsidRPr="00D235B3">
        <w:rPr>
          <w:rFonts w:asciiTheme="majorBidi" w:hAnsiTheme="majorBidi" w:cs="David"/>
          <w:rtl/>
        </w:rPr>
        <w:t>אחת נוגעת לשאלת ההערכה והמדידה</w:t>
      </w:r>
      <w:r w:rsidR="0097643D" w:rsidRPr="00D235B3">
        <w:rPr>
          <w:rFonts w:asciiTheme="majorBidi" w:hAnsiTheme="majorBidi" w:cs="David"/>
          <w:rtl/>
        </w:rPr>
        <w:t xml:space="preserve"> של הלמידה והמפגש החינוכי.</w:t>
      </w:r>
      <w:r w:rsidR="003F2CBA" w:rsidRPr="00D235B3">
        <w:rPr>
          <w:rFonts w:asciiTheme="majorBidi" w:hAnsiTheme="majorBidi" w:cs="David"/>
          <w:rtl/>
        </w:rPr>
        <w:t xml:space="preserve"> אם</w:t>
      </w:r>
      <w:r w:rsidR="009F3A01" w:rsidRPr="00D235B3">
        <w:rPr>
          <w:rFonts w:asciiTheme="majorBidi" w:hAnsiTheme="majorBidi" w:cs="David"/>
          <w:rtl/>
        </w:rPr>
        <w:t xml:space="preserve"> בהוראה לפנאי</w:t>
      </w:r>
      <w:r w:rsidR="003F2CBA" w:rsidRPr="00D235B3">
        <w:rPr>
          <w:rFonts w:asciiTheme="majorBidi" w:hAnsiTheme="majorBidi" w:cs="David"/>
          <w:rtl/>
        </w:rPr>
        <w:t xml:space="preserve"> אין תכלית מעבר למפגש החינוכי עצמו</w:t>
      </w:r>
      <w:r w:rsidR="00812AC2" w:rsidRPr="00D235B3">
        <w:rPr>
          <w:rFonts w:asciiTheme="majorBidi" w:hAnsiTheme="majorBidi" w:cs="David"/>
          <w:rtl/>
        </w:rPr>
        <w:t>,</w:t>
      </w:r>
      <w:r w:rsidR="009F3A01" w:rsidRPr="00D235B3">
        <w:rPr>
          <w:rFonts w:asciiTheme="majorBidi" w:hAnsiTheme="majorBidi" w:cs="David"/>
          <w:rtl/>
        </w:rPr>
        <w:t xml:space="preserve"> ו</w:t>
      </w:r>
      <w:r w:rsidR="003F2CBA" w:rsidRPr="00D235B3">
        <w:rPr>
          <w:rFonts w:asciiTheme="majorBidi" w:hAnsiTheme="majorBidi" w:cs="David"/>
          <w:rtl/>
        </w:rPr>
        <w:t xml:space="preserve">היא מתקיימת </w:t>
      </w:r>
      <w:r w:rsidR="009F3A01" w:rsidRPr="00D235B3">
        <w:rPr>
          <w:rFonts w:asciiTheme="majorBidi" w:hAnsiTheme="majorBidi" w:cs="David"/>
          <w:rtl/>
        </w:rPr>
        <w:t xml:space="preserve">לשמה </w:t>
      </w:r>
      <w:r w:rsidR="003F2CBA" w:rsidRPr="00D235B3">
        <w:rPr>
          <w:rFonts w:asciiTheme="majorBidi" w:hAnsiTheme="majorBidi" w:cs="David"/>
          <w:rtl/>
        </w:rPr>
        <w:t xml:space="preserve">במסגרת מצב שהוא </w:t>
      </w:r>
      <w:r w:rsidR="009F3A01" w:rsidRPr="00D235B3">
        <w:rPr>
          <w:rFonts w:asciiTheme="majorBidi" w:hAnsiTheme="majorBidi" w:cs="David"/>
          <w:rtl/>
        </w:rPr>
        <w:t>בעל ערך בפני עצמו ולא מכוון לשום תוצר שמעבר לו</w:t>
      </w:r>
      <w:r w:rsidR="003F2CBA" w:rsidRPr="00D235B3">
        <w:rPr>
          <w:rFonts w:asciiTheme="majorBidi" w:hAnsiTheme="majorBidi" w:cs="David"/>
          <w:rtl/>
        </w:rPr>
        <w:t xml:space="preserve">, </w:t>
      </w:r>
      <w:r w:rsidR="00812AC2" w:rsidRPr="00D235B3">
        <w:rPr>
          <w:rFonts w:asciiTheme="majorBidi" w:hAnsiTheme="majorBidi" w:cs="David"/>
          <w:rtl/>
        </w:rPr>
        <w:t xml:space="preserve">אז </w:t>
      </w:r>
      <w:r w:rsidR="003F2CBA" w:rsidRPr="00D235B3">
        <w:rPr>
          <w:rFonts w:asciiTheme="majorBidi" w:hAnsiTheme="majorBidi" w:cs="David"/>
          <w:rtl/>
        </w:rPr>
        <w:t xml:space="preserve">כיצד ניתן להעריך את הלמידה </w:t>
      </w:r>
      <w:r w:rsidR="003F2CBA" w:rsidRPr="00D235B3">
        <w:rPr>
          <w:rFonts w:asciiTheme="majorBidi" w:hAnsiTheme="majorBidi" w:cs="David"/>
          <w:rtl/>
        </w:rPr>
        <w:lastRenderedPageBreak/>
        <w:t>שהתבצעה</w:t>
      </w:r>
      <w:r w:rsidR="00812AC2" w:rsidRPr="00D235B3">
        <w:rPr>
          <w:rFonts w:asciiTheme="majorBidi" w:hAnsiTheme="majorBidi" w:cs="David"/>
          <w:rtl/>
        </w:rPr>
        <w:t>.</w:t>
      </w:r>
      <w:r w:rsidR="003F2CBA" w:rsidRPr="00D235B3">
        <w:rPr>
          <w:rFonts w:asciiTheme="majorBidi" w:hAnsiTheme="majorBidi" w:cs="David"/>
          <w:rtl/>
        </w:rPr>
        <w:t xml:space="preserve"> </w:t>
      </w:r>
      <w:r w:rsidR="00812AC2" w:rsidRPr="00D235B3">
        <w:rPr>
          <w:rFonts w:asciiTheme="majorBidi" w:hAnsiTheme="majorBidi" w:cs="David"/>
          <w:rtl/>
        </w:rPr>
        <w:t>התשובה היא</w:t>
      </w:r>
      <w:r w:rsidR="00EF6E84">
        <w:rPr>
          <w:rFonts w:asciiTheme="majorBidi" w:hAnsiTheme="majorBidi" w:cs="David" w:hint="cs"/>
          <w:rtl/>
        </w:rPr>
        <w:t xml:space="preserve"> ש</w:t>
      </w:r>
      <w:r w:rsidR="00157A22" w:rsidRPr="00D235B3">
        <w:rPr>
          <w:rFonts w:asciiTheme="majorBidi" w:hAnsiTheme="majorBidi" w:cs="David"/>
          <w:rtl/>
        </w:rPr>
        <w:t>הוראה לפנאי</w:t>
      </w:r>
      <w:r w:rsidR="006D4DAA">
        <w:rPr>
          <w:rFonts w:asciiTheme="majorBidi" w:hAnsiTheme="majorBidi" w:cs="David" w:hint="cs"/>
          <w:rtl/>
        </w:rPr>
        <w:t xml:space="preserve"> אכן</w:t>
      </w:r>
      <w:r w:rsidR="00157A22" w:rsidRPr="00D235B3">
        <w:rPr>
          <w:rFonts w:asciiTheme="majorBidi" w:hAnsiTheme="majorBidi" w:cs="David"/>
          <w:rtl/>
        </w:rPr>
        <w:t xml:space="preserve"> אינה מחייבת תהליכי הערכה חיצוניים</w:t>
      </w:r>
      <w:r w:rsidR="00812AC2" w:rsidRPr="00D235B3">
        <w:rPr>
          <w:rFonts w:asciiTheme="majorBidi" w:hAnsiTheme="majorBidi" w:cs="David"/>
          <w:rtl/>
        </w:rPr>
        <w:t>,</w:t>
      </w:r>
      <w:r w:rsidR="004D6A76" w:rsidRPr="00D235B3">
        <w:rPr>
          <w:rFonts w:asciiTheme="majorBidi" w:hAnsiTheme="majorBidi" w:cs="David"/>
          <w:rtl/>
        </w:rPr>
        <w:t xml:space="preserve"> אך</w:t>
      </w:r>
      <w:r w:rsidR="00157A22" w:rsidRPr="00D235B3">
        <w:rPr>
          <w:rFonts w:asciiTheme="majorBidi" w:hAnsiTheme="majorBidi" w:cs="David"/>
          <w:rtl/>
        </w:rPr>
        <w:t xml:space="preserve"> </w:t>
      </w:r>
      <w:r w:rsidR="004D6A76" w:rsidRPr="00D235B3">
        <w:rPr>
          <w:rFonts w:asciiTheme="majorBidi" w:hAnsiTheme="majorBidi" w:cs="David"/>
          <w:rtl/>
        </w:rPr>
        <w:t>היא</w:t>
      </w:r>
      <w:r w:rsidR="005C052A" w:rsidRPr="00D235B3">
        <w:rPr>
          <w:rFonts w:asciiTheme="majorBidi" w:hAnsiTheme="majorBidi" w:cs="David"/>
          <w:sz w:val="22"/>
          <w:rtl/>
        </w:rPr>
        <w:t xml:space="preserve"> לא </w:t>
      </w:r>
      <w:r w:rsidR="00157A22" w:rsidRPr="00D235B3">
        <w:rPr>
          <w:rFonts w:asciiTheme="majorBidi" w:hAnsiTheme="majorBidi" w:cs="David"/>
          <w:sz w:val="22"/>
          <w:rtl/>
        </w:rPr>
        <w:t xml:space="preserve">שוללת </w:t>
      </w:r>
      <w:r w:rsidR="005C052A" w:rsidRPr="00D235B3">
        <w:rPr>
          <w:rFonts w:asciiTheme="majorBidi" w:hAnsiTheme="majorBidi" w:cs="David"/>
          <w:sz w:val="22"/>
          <w:rtl/>
        </w:rPr>
        <w:t xml:space="preserve">בהכרח </w:t>
      </w:r>
      <w:r w:rsidR="00157A22" w:rsidRPr="00D235B3">
        <w:rPr>
          <w:rFonts w:asciiTheme="majorBidi" w:hAnsiTheme="majorBidi" w:cs="David"/>
          <w:sz w:val="22"/>
          <w:rtl/>
        </w:rPr>
        <w:t xml:space="preserve">הערכה של </w:t>
      </w:r>
      <w:r w:rsidR="004D6A76" w:rsidRPr="00D235B3">
        <w:rPr>
          <w:rFonts w:asciiTheme="majorBidi" w:hAnsiTheme="majorBidi" w:cs="David"/>
          <w:sz w:val="22"/>
          <w:rtl/>
        </w:rPr>
        <w:t>המפגשים החינוכיים</w:t>
      </w:r>
      <w:r w:rsidR="00157A22" w:rsidRPr="00D235B3">
        <w:rPr>
          <w:rFonts w:asciiTheme="majorBidi" w:hAnsiTheme="majorBidi" w:cs="David"/>
          <w:sz w:val="22"/>
          <w:rtl/>
        </w:rPr>
        <w:t xml:space="preserve">. </w:t>
      </w:r>
      <w:r w:rsidR="00B55284" w:rsidRPr="00D235B3">
        <w:rPr>
          <w:rFonts w:asciiTheme="majorBidi" w:hAnsiTheme="majorBidi" w:cs="David"/>
          <w:sz w:val="22"/>
          <w:rtl/>
        </w:rPr>
        <w:t>העיקר</w:t>
      </w:r>
      <w:r w:rsidR="002707E2">
        <w:rPr>
          <w:rFonts w:asciiTheme="majorBidi" w:hAnsiTheme="majorBidi" w:cs="David" w:hint="cs"/>
          <w:sz w:val="22"/>
          <w:rtl/>
        </w:rPr>
        <w:t xml:space="preserve"> הוא</w:t>
      </w:r>
      <w:r w:rsidR="00B55284" w:rsidRPr="00D235B3">
        <w:rPr>
          <w:rFonts w:asciiTheme="majorBidi" w:hAnsiTheme="majorBidi" w:cs="David"/>
          <w:sz w:val="22"/>
          <w:rtl/>
        </w:rPr>
        <w:t xml:space="preserve"> שההוראה עצמה לא </w:t>
      </w:r>
      <w:r w:rsidR="00D70FC4" w:rsidRPr="00D235B3">
        <w:rPr>
          <w:rFonts w:asciiTheme="majorBidi" w:hAnsiTheme="majorBidi" w:cs="David"/>
          <w:sz w:val="22"/>
          <w:rtl/>
        </w:rPr>
        <w:t>תודרך על פי מה</w:t>
      </w:r>
      <w:r w:rsidR="00B55284" w:rsidRPr="00D235B3">
        <w:rPr>
          <w:rFonts w:asciiTheme="majorBidi" w:hAnsiTheme="majorBidi" w:cs="David"/>
          <w:sz w:val="22"/>
          <w:rtl/>
        </w:rPr>
        <w:t xml:space="preserve"> שמתוכנן להיות מוערך</w:t>
      </w:r>
      <w:r w:rsidR="00D70FC4" w:rsidRPr="00D235B3">
        <w:rPr>
          <w:rFonts w:asciiTheme="majorBidi" w:hAnsiTheme="majorBidi" w:cs="David"/>
          <w:sz w:val="22"/>
          <w:rtl/>
        </w:rPr>
        <w:t>, תתעלם מכך</w:t>
      </w:r>
      <w:r w:rsidR="00B55284" w:rsidRPr="00D235B3">
        <w:rPr>
          <w:rFonts w:asciiTheme="majorBidi" w:hAnsiTheme="majorBidi" w:cs="David"/>
          <w:sz w:val="22"/>
          <w:rtl/>
        </w:rPr>
        <w:t>.</w:t>
      </w:r>
      <w:r w:rsidR="00DA23EB" w:rsidRPr="00D235B3">
        <w:rPr>
          <w:rFonts w:asciiTheme="majorBidi" w:hAnsiTheme="majorBidi" w:cs="David"/>
          <w:sz w:val="22"/>
          <w:rtl/>
        </w:rPr>
        <w:t xml:space="preserve"> </w:t>
      </w:r>
      <w:r w:rsidR="00D70FC4" w:rsidRPr="00D235B3">
        <w:rPr>
          <w:rFonts w:asciiTheme="majorBidi" w:hAnsiTheme="majorBidi" w:cs="David"/>
          <w:rtl/>
        </w:rPr>
        <w:t xml:space="preserve">אך </w:t>
      </w:r>
      <w:r w:rsidR="00DA23EB" w:rsidRPr="00D235B3">
        <w:rPr>
          <w:rFonts w:asciiTheme="majorBidi" w:hAnsiTheme="majorBidi" w:cs="David"/>
          <w:sz w:val="22"/>
          <w:rtl/>
        </w:rPr>
        <w:t>בהחלט ניתן לבחון למשל איזה חותם נותר במשתתפי המפגש בטווח הקצר או הארוך</w:t>
      </w:r>
      <w:r w:rsidR="00812AC2" w:rsidRPr="00D235B3">
        <w:rPr>
          <w:rFonts w:asciiTheme="majorBidi" w:hAnsiTheme="majorBidi" w:cs="David"/>
          <w:sz w:val="22"/>
          <w:rtl/>
        </w:rPr>
        <w:t xml:space="preserve"> (כעבור מספר שנים),</w:t>
      </w:r>
      <w:r w:rsidR="00DA23EB" w:rsidRPr="00D235B3">
        <w:rPr>
          <w:rFonts w:asciiTheme="majorBidi" w:hAnsiTheme="majorBidi" w:cs="David"/>
          <w:sz w:val="22"/>
          <w:rtl/>
        </w:rPr>
        <w:t xml:space="preserve"> או</w:t>
      </w:r>
      <w:r w:rsidR="00A04F82">
        <w:rPr>
          <w:rFonts w:asciiTheme="majorBidi" w:hAnsiTheme="majorBidi" w:cs="David" w:hint="cs"/>
          <w:sz w:val="22"/>
          <w:rtl/>
        </w:rPr>
        <w:t>, בהיבט אחר,</w:t>
      </w:r>
      <w:r w:rsidR="00DA23EB" w:rsidRPr="00D235B3">
        <w:rPr>
          <w:rFonts w:asciiTheme="majorBidi" w:hAnsiTheme="majorBidi" w:cs="David"/>
          <w:sz w:val="22"/>
          <w:rtl/>
        </w:rPr>
        <w:t xml:space="preserve"> להעריך את התנהלות המפגש</w:t>
      </w:r>
      <w:r w:rsidR="00A04F82">
        <w:rPr>
          <w:rFonts w:asciiTheme="majorBidi" w:hAnsiTheme="majorBidi" w:cs="David" w:hint="cs"/>
          <w:sz w:val="22"/>
          <w:rtl/>
        </w:rPr>
        <w:t xml:space="preserve"> ובאיזו מידה הוא עמד בדרישות של הוראה לפנאי</w:t>
      </w:r>
      <w:r w:rsidR="00DA23EB" w:rsidRPr="00D235B3">
        <w:rPr>
          <w:rFonts w:asciiTheme="majorBidi" w:hAnsiTheme="majorBidi" w:cs="David"/>
          <w:sz w:val="22"/>
          <w:rtl/>
        </w:rPr>
        <w:t xml:space="preserve">. </w:t>
      </w:r>
    </w:p>
    <w:p w14:paraId="1CC9B86C" w14:textId="764F75F9" w:rsidR="00323A34" w:rsidRDefault="004720A8" w:rsidP="00323A34">
      <w:pPr>
        <w:spacing w:line="480" w:lineRule="auto"/>
        <w:rPr>
          <w:rFonts w:asciiTheme="majorBidi" w:hAnsiTheme="majorBidi" w:cs="David"/>
          <w:sz w:val="22"/>
          <w:rtl/>
        </w:rPr>
      </w:pPr>
      <w:r w:rsidRPr="00D235B3">
        <w:rPr>
          <w:rFonts w:asciiTheme="majorBidi" w:hAnsiTheme="majorBidi" w:cs="David"/>
          <w:sz w:val="22"/>
          <w:rtl/>
        </w:rPr>
        <w:t>הסתייגות נוספת שיכולה לעלות היא שמדובר על</w:t>
      </w:r>
      <w:r w:rsidR="00B27B74">
        <w:rPr>
          <w:rFonts w:asciiTheme="majorBidi" w:hAnsiTheme="majorBidi" w:cs="David" w:hint="cs"/>
          <w:sz w:val="22"/>
          <w:rtl/>
        </w:rPr>
        <w:t xml:space="preserve"> דרישה אידאלית ולא מעשית ש</w:t>
      </w:r>
      <w:r w:rsidRPr="00D235B3">
        <w:rPr>
          <w:rFonts w:asciiTheme="majorBidi" w:hAnsiTheme="majorBidi" w:cs="David"/>
          <w:sz w:val="22"/>
          <w:rtl/>
        </w:rPr>
        <w:t xml:space="preserve">כל </w:t>
      </w:r>
      <w:r w:rsidR="00B27B74">
        <w:rPr>
          <w:rFonts w:asciiTheme="majorBidi" w:hAnsiTheme="majorBidi" w:cs="David" w:hint="cs"/>
          <w:sz w:val="22"/>
          <w:rtl/>
        </w:rPr>
        <w:t>שיעור</w:t>
      </w:r>
      <w:r w:rsidR="00323A34">
        <w:rPr>
          <w:rFonts w:asciiTheme="majorBidi" w:hAnsiTheme="majorBidi" w:cs="David" w:hint="cs"/>
          <w:sz w:val="22"/>
          <w:rtl/>
        </w:rPr>
        <w:t xml:space="preserve"> </w:t>
      </w:r>
      <w:r w:rsidRPr="00D235B3">
        <w:rPr>
          <w:rFonts w:asciiTheme="majorBidi" w:hAnsiTheme="majorBidi" w:cs="David"/>
          <w:sz w:val="22"/>
          <w:rtl/>
        </w:rPr>
        <w:t>יהיה בעל ערך לשמו</w:t>
      </w:r>
      <w:r w:rsidR="00B27B74">
        <w:rPr>
          <w:rFonts w:asciiTheme="majorBidi" w:hAnsiTheme="majorBidi" w:cs="David" w:hint="cs"/>
          <w:sz w:val="22"/>
          <w:rtl/>
        </w:rPr>
        <w:t>.</w:t>
      </w:r>
      <w:r w:rsidRPr="00D235B3">
        <w:rPr>
          <w:rFonts w:asciiTheme="majorBidi" w:hAnsiTheme="majorBidi" w:cs="David"/>
          <w:sz w:val="22"/>
          <w:rtl/>
        </w:rPr>
        <w:t xml:space="preserve"> </w:t>
      </w:r>
      <w:r w:rsidR="003D0002" w:rsidRPr="00D235B3">
        <w:rPr>
          <w:rFonts w:asciiTheme="majorBidi" w:hAnsiTheme="majorBidi" w:cs="David"/>
          <w:sz w:val="22"/>
          <w:rtl/>
        </w:rPr>
        <w:t>הרי</w:t>
      </w:r>
      <w:r w:rsidR="00323A34">
        <w:rPr>
          <w:rFonts w:asciiTheme="majorBidi" w:hAnsiTheme="majorBidi" w:cs="David" w:hint="cs"/>
          <w:sz w:val="22"/>
          <w:rtl/>
        </w:rPr>
        <w:t xml:space="preserve"> </w:t>
      </w:r>
      <w:r w:rsidRPr="00D235B3">
        <w:rPr>
          <w:rFonts w:asciiTheme="majorBidi" w:hAnsiTheme="majorBidi" w:cs="David"/>
          <w:sz w:val="22"/>
          <w:rtl/>
        </w:rPr>
        <w:t>לעתים חייבים גם ללמוד מיומנות מסוימת או מושג כלשהו לצורך עיון במושאים אחרים.</w:t>
      </w:r>
      <w:r w:rsidR="009B5B0A">
        <w:rPr>
          <w:rFonts w:asciiTheme="majorBidi" w:hAnsiTheme="majorBidi" w:cs="David" w:hint="cs"/>
          <w:sz w:val="22"/>
          <w:rtl/>
        </w:rPr>
        <w:t xml:space="preserve"> יש ללמוד את מיומנות הרכיבה על אופניים כדי לצאת למסע אופניים. בעוד שמסע האופניים עצמו מקביל לדרישות של זמן ללא תוצרים שמעבר, הרי שללמוד </w:t>
      </w:r>
      <w:r w:rsidR="00323A34">
        <w:rPr>
          <w:rFonts w:asciiTheme="majorBidi" w:hAnsiTheme="majorBidi" w:cs="David" w:hint="cs"/>
          <w:sz w:val="22"/>
          <w:rtl/>
        </w:rPr>
        <w:t>לרכוב</w:t>
      </w:r>
      <w:r w:rsidR="009B5B0A">
        <w:rPr>
          <w:rFonts w:asciiTheme="majorBidi" w:hAnsiTheme="majorBidi" w:cs="David" w:hint="cs"/>
          <w:sz w:val="22"/>
          <w:rtl/>
        </w:rPr>
        <w:t xml:space="preserve"> על אופניים היא פעילות קשה, מתסכלת, שהיינו שמחים לוותר עליה במידה וניתן היה ברגע אחד לרכוש את המיומנות עצמה, את תוצרי הלמידה.</w:t>
      </w:r>
      <w:r w:rsidRPr="00D235B3">
        <w:rPr>
          <w:rFonts w:asciiTheme="majorBidi" w:hAnsiTheme="majorBidi" w:cs="David"/>
          <w:sz w:val="22"/>
          <w:rtl/>
        </w:rPr>
        <w:t xml:space="preserve"> </w:t>
      </w:r>
    </w:p>
    <w:p w14:paraId="0D3F492B" w14:textId="30C84EFA" w:rsidR="005C052A" w:rsidRPr="00D235B3" w:rsidRDefault="005D41BA" w:rsidP="001C7E28">
      <w:pPr>
        <w:spacing w:line="480" w:lineRule="auto"/>
        <w:rPr>
          <w:rFonts w:asciiTheme="majorBidi" w:hAnsiTheme="majorBidi" w:cs="David"/>
          <w:rtl/>
        </w:rPr>
      </w:pPr>
      <w:r>
        <w:rPr>
          <w:rFonts w:asciiTheme="majorBidi" w:hAnsiTheme="majorBidi" w:cs="David" w:hint="cs"/>
          <w:sz w:val="22"/>
          <w:rtl/>
        </w:rPr>
        <w:t xml:space="preserve">אני מקבל את ההסתייגות אבל לא את המסקנה הנרמזת ממנה, כאילו אי אפשר לכן לדרוש שהשאיפה תהיה למפגשים שלא מכוונים לתוצרים. </w:t>
      </w:r>
      <w:r w:rsidR="004720A8" w:rsidRPr="00D235B3">
        <w:rPr>
          <w:rFonts w:asciiTheme="majorBidi" w:hAnsiTheme="majorBidi" w:cs="David"/>
          <w:sz w:val="22"/>
          <w:rtl/>
        </w:rPr>
        <w:t xml:space="preserve">העובדה שהוראה לפנאי מעמידה </w:t>
      </w:r>
      <w:r w:rsidR="00DB385C">
        <w:rPr>
          <w:rFonts w:asciiTheme="majorBidi" w:hAnsiTheme="majorBidi" w:cs="David" w:hint="cs"/>
          <w:sz w:val="22"/>
          <w:rtl/>
        </w:rPr>
        <w:t>אידיאל</w:t>
      </w:r>
      <w:r w:rsidR="007D073F" w:rsidRPr="00D235B3">
        <w:rPr>
          <w:rFonts w:asciiTheme="majorBidi" w:hAnsiTheme="majorBidi" w:cs="David"/>
          <w:sz w:val="22"/>
          <w:rtl/>
        </w:rPr>
        <w:t xml:space="preserve"> </w:t>
      </w:r>
      <w:r w:rsidR="004720A8" w:rsidRPr="00D235B3">
        <w:rPr>
          <w:rFonts w:asciiTheme="majorBidi" w:hAnsiTheme="majorBidi" w:cs="David"/>
          <w:sz w:val="22"/>
          <w:rtl/>
        </w:rPr>
        <w:t>חינוכי</w:t>
      </w:r>
      <w:r w:rsidR="005C052A" w:rsidRPr="00D235B3">
        <w:rPr>
          <w:rFonts w:asciiTheme="majorBidi" w:hAnsiTheme="majorBidi" w:cs="David"/>
          <w:sz w:val="22"/>
          <w:rtl/>
        </w:rPr>
        <w:t xml:space="preserve"> גבוה שראוי לשאוף אליו, לא מח</w:t>
      </w:r>
      <w:r w:rsidR="004720A8" w:rsidRPr="00D235B3">
        <w:rPr>
          <w:rFonts w:asciiTheme="majorBidi" w:hAnsiTheme="majorBidi" w:cs="David"/>
          <w:sz w:val="22"/>
          <w:rtl/>
        </w:rPr>
        <w:t>י</w:t>
      </w:r>
      <w:r w:rsidR="005C052A" w:rsidRPr="00D235B3">
        <w:rPr>
          <w:rFonts w:asciiTheme="majorBidi" w:hAnsiTheme="majorBidi" w:cs="David"/>
          <w:sz w:val="22"/>
          <w:rtl/>
        </w:rPr>
        <w:t>יב ש</w:t>
      </w:r>
      <w:r w:rsidR="005C052A" w:rsidRPr="00D235B3">
        <w:rPr>
          <w:rFonts w:asciiTheme="majorBidi" w:hAnsiTheme="majorBidi" w:cs="David"/>
          <w:b/>
          <w:bCs/>
          <w:sz w:val="22"/>
          <w:rtl/>
        </w:rPr>
        <w:t>כל</w:t>
      </w:r>
      <w:r w:rsidR="005C052A" w:rsidRPr="00D235B3">
        <w:rPr>
          <w:rFonts w:asciiTheme="majorBidi" w:hAnsiTheme="majorBidi" w:cs="David"/>
          <w:sz w:val="22"/>
          <w:rtl/>
        </w:rPr>
        <w:t xml:space="preserve"> השיעורים יתנהל</w:t>
      </w:r>
      <w:r w:rsidR="004720A8" w:rsidRPr="00D235B3">
        <w:rPr>
          <w:rFonts w:asciiTheme="majorBidi" w:hAnsiTheme="majorBidi" w:cs="David"/>
          <w:sz w:val="22"/>
          <w:rtl/>
        </w:rPr>
        <w:t>ו על פי העקרונות של הוראה לפנאי</w:t>
      </w:r>
      <w:r w:rsidR="005C052A" w:rsidRPr="00D235B3">
        <w:rPr>
          <w:rFonts w:asciiTheme="majorBidi" w:hAnsiTheme="majorBidi" w:cs="David"/>
          <w:sz w:val="22"/>
          <w:rtl/>
        </w:rPr>
        <w:t xml:space="preserve">. כפי </w:t>
      </w:r>
      <w:r w:rsidR="00353E93" w:rsidRPr="00D235B3">
        <w:rPr>
          <w:rFonts w:asciiTheme="majorBidi" w:hAnsiTheme="majorBidi" w:cs="David"/>
          <w:sz w:val="22"/>
          <w:rtl/>
        </w:rPr>
        <w:t xml:space="preserve">שפעילויות פנאי ידועות כמו </w:t>
      </w:r>
      <w:r w:rsidR="00715845">
        <w:rPr>
          <w:rFonts w:asciiTheme="majorBidi" w:hAnsiTheme="majorBidi" w:cs="David" w:hint="cs"/>
          <w:sz w:val="22"/>
          <w:rtl/>
        </w:rPr>
        <w:t>טיול</w:t>
      </w:r>
      <w:r w:rsidR="00353E93" w:rsidRPr="00D235B3">
        <w:rPr>
          <w:rFonts w:asciiTheme="majorBidi" w:hAnsiTheme="majorBidi" w:cs="David"/>
          <w:sz w:val="22"/>
          <w:rtl/>
        </w:rPr>
        <w:t xml:space="preserve">, או יציאה לסרט </w:t>
      </w:r>
      <w:r w:rsidR="005C052A" w:rsidRPr="00D235B3">
        <w:rPr>
          <w:rFonts w:asciiTheme="majorBidi" w:hAnsiTheme="majorBidi" w:cs="David"/>
          <w:sz w:val="22"/>
          <w:rtl/>
        </w:rPr>
        <w:t>כולל</w:t>
      </w:r>
      <w:r w:rsidR="00353E93" w:rsidRPr="00D235B3">
        <w:rPr>
          <w:rFonts w:asciiTheme="majorBidi" w:hAnsiTheme="majorBidi" w:cs="David"/>
          <w:sz w:val="22"/>
          <w:rtl/>
        </w:rPr>
        <w:t>ים</w:t>
      </w:r>
      <w:r w:rsidR="005C052A" w:rsidRPr="00D235B3">
        <w:rPr>
          <w:rFonts w:asciiTheme="majorBidi" w:hAnsiTheme="majorBidi" w:cs="David"/>
          <w:sz w:val="22"/>
          <w:rtl/>
        </w:rPr>
        <w:t xml:space="preserve"> חלקים של </w:t>
      </w:r>
      <w:r w:rsidR="004720A8" w:rsidRPr="00D235B3">
        <w:rPr>
          <w:rFonts w:asciiTheme="majorBidi" w:hAnsiTheme="majorBidi" w:cs="David"/>
          <w:sz w:val="22"/>
          <w:rtl/>
        </w:rPr>
        <w:t>"</w:t>
      </w:r>
      <w:proofErr w:type="spellStart"/>
      <w:r w:rsidR="005C052A" w:rsidRPr="00D235B3">
        <w:rPr>
          <w:rFonts w:asciiTheme="majorBidi" w:hAnsiTheme="majorBidi" w:cs="David"/>
          <w:sz w:val="22"/>
          <w:rtl/>
        </w:rPr>
        <w:t>מינהלות</w:t>
      </w:r>
      <w:proofErr w:type="spellEnd"/>
      <w:r w:rsidR="005C052A" w:rsidRPr="00D235B3">
        <w:rPr>
          <w:rFonts w:asciiTheme="majorBidi" w:hAnsiTheme="majorBidi" w:cs="David"/>
          <w:sz w:val="22"/>
          <w:rtl/>
        </w:rPr>
        <w:t xml:space="preserve"> הכרחיות</w:t>
      </w:r>
      <w:r w:rsidR="004720A8" w:rsidRPr="00D235B3">
        <w:rPr>
          <w:rFonts w:asciiTheme="majorBidi" w:hAnsiTheme="majorBidi" w:cs="David"/>
          <w:sz w:val="22"/>
          <w:rtl/>
        </w:rPr>
        <w:t xml:space="preserve">", עניינים טכניים כגון </w:t>
      </w:r>
      <w:r w:rsidR="003035E7">
        <w:rPr>
          <w:rFonts w:asciiTheme="majorBidi" w:hAnsiTheme="majorBidi" w:cs="David" w:hint="cs"/>
          <w:sz w:val="22"/>
          <w:rtl/>
        </w:rPr>
        <w:t>זמן ה</w:t>
      </w:r>
      <w:r w:rsidR="003035E7">
        <w:rPr>
          <w:rFonts w:asciiTheme="majorBidi" w:hAnsiTheme="majorBidi" w:cs="David"/>
          <w:sz w:val="22"/>
          <w:rtl/>
        </w:rPr>
        <w:t>נסיעה</w:t>
      </w:r>
      <w:r w:rsidR="004720A8" w:rsidRPr="00D235B3">
        <w:rPr>
          <w:rFonts w:asciiTheme="majorBidi" w:hAnsiTheme="majorBidi" w:cs="David"/>
          <w:sz w:val="22"/>
          <w:rtl/>
        </w:rPr>
        <w:t xml:space="preserve">, </w:t>
      </w:r>
      <w:r w:rsidR="002E679E">
        <w:rPr>
          <w:rFonts w:asciiTheme="majorBidi" w:hAnsiTheme="majorBidi" w:cs="David" w:hint="cs"/>
          <w:sz w:val="22"/>
          <w:rtl/>
        </w:rPr>
        <w:t>ה</w:t>
      </w:r>
      <w:r w:rsidR="005C052A" w:rsidRPr="00D235B3">
        <w:rPr>
          <w:rFonts w:asciiTheme="majorBidi" w:hAnsiTheme="majorBidi" w:cs="David"/>
          <w:sz w:val="22"/>
          <w:rtl/>
        </w:rPr>
        <w:t xml:space="preserve">עמידה </w:t>
      </w:r>
      <w:r w:rsidR="002E679E">
        <w:rPr>
          <w:rFonts w:asciiTheme="majorBidi" w:hAnsiTheme="majorBidi" w:cs="David" w:hint="cs"/>
          <w:sz w:val="22"/>
          <w:rtl/>
        </w:rPr>
        <w:t>ה</w:t>
      </w:r>
      <w:r w:rsidR="005C052A" w:rsidRPr="00D235B3">
        <w:rPr>
          <w:rFonts w:asciiTheme="majorBidi" w:hAnsiTheme="majorBidi" w:cs="David"/>
          <w:sz w:val="22"/>
          <w:rtl/>
        </w:rPr>
        <w:t>ממושכת בתור למוזיאון, זמני אריזה והתארגנות, הרי שכך גם בהוראה</w:t>
      </w:r>
      <w:r w:rsidR="008A7501" w:rsidRPr="00D235B3">
        <w:rPr>
          <w:rFonts w:asciiTheme="majorBidi" w:hAnsiTheme="majorBidi" w:cs="David"/>
          <w:sz w:val="22"/>
          <w:rtl/>
        </w:rPr>
        <w:t xml:space="preserve"> לפנאי</w:t>
      </w:r>
      <w:r w:rsidR="005C052A" w:rsidRPr="00D235B3">
        <w:rPr>
          <w:rFonts w:asciiTheme="majorBidi" w:hAnsiTheme="majorBidi" w:cs="David"/>
          <w:sz w:val="22"/>
          <w:rtl/>
        </w:rPr>
        <w:t xml:space="preserve">. יש חלקים שבהם </w:t>
      </w:r>
      <w:r w:rsidR="007D073F" w:rsidRPr="00D235B3">
        <w:rPr>
          <w:rFonts w:asciiTheme="majorBidi" w:hAnsiTheme="majorBidi" w:cs="David"/>
          <w:sz w:val="22"/>
          <w:rtl/>
        </w:rPr>
        <w:t>ה</w:t>
      </w:r>
      <w:r w:rsidR="005C052A" w:rsidRPr="00D235B3">
        <w:rPr>
          <w:rFonts w:asciiTheme="majorBidi" w:hAnsiTheme="majorBidi" w:cs="David"/>
          <w:sz w:val="22"/>
          <w:rtl/>
        </w:rPr>
        <w:t xml:space="preserve">"כאן ועכשיו" של המפגש החינוכי הוא הכנה לקראת </w:t>
      </w:r>
      <w:r w:rsidR="004720A8" w:rsidRPr="00D235B3">
        <w:rPr>
          <w:rFonts w:asciiTheme="majorBidi" w:hAnsiTheme="majorBidi" w:cs="David"/>
          <w:sz w:val="22"/>
          <w:rtl/>
        </w:rPr>
        <w:t>עיון והתבוננות</w:t>
      </w:r>
      <w:r w:rsidR="005C052A" w:rsidRPr="00D235B3">
        <w:rPr>
          <w:rFonts w:asciiTheme="majorBidi" w:hAnsiTheme="majorBidi" w:cs="David"/>
          <w:sz w:val="22"/>
          <w:rtl/>
        </w:rPr>
        <w:t xml:space="preserve"> </w:t>
      </w:r>
      <w:r w:rsidR="004720A8" w:rsidRPr="00D235B3">
        <w:rPr>
          <w:rFonts w:asciiTheme="majorBidi" w:hAnsiTheme="majorBidi" w:cs="David"/>
          <w:sz w:val="22"/>
          <w:rtl/>
        </w:rPr>
        <w:t>ב</w:t>
      </w:r>
      <w:r w:rsidR="005C052A" w:rsidRPr="00D235B3">
        <w:rPr>
          <w:rFonts w:asciiTheme="majorBidi" w:hAnsiTheme="majorBidi" w:cs="David"/>
          <w:sz w:val="22"/>
          <w:rtl/>
        </w:rPr>
        <w:t xml:space="preserve">תופעה מורכבת יותר, שדורשת הכנה מיוחדת. אבל </w:t>
      </w:r>
      <w:r w:rsidR="00914C14" w:rsidRPr="00D235B3">
        <w:rPr>
          <w:rFonts w:asciiTheme="majorBidi" w:hAnsiTheme="majorBidi" w:cs="David"/>
          <w:sz w:val="22"/>
          <w:rtl/>
        </w:rPr>
        <w:t>חשוב לזכור, ש</w:t>
      </w:r>
      <w:r w:rsidR="005C052A" w:rsidRPr="00D235B3">
        <w:rPr>
          <w:rFonts w:asciiTheme="majorBidi" w:hAnsiTheme="majorBidi" w:cs="David"/>
          <w:sz w:val="22"/>
          <w:rtl/>
        </w:rPr>
        <w:t xml:space="preserve">כשם שבטיול על המדריך לדעת מה נמצא מעבר להליכה </w:t>
      </w:r>
      <w:proofErr w:type="spellStart"/>
      <w:r w:rsidR="005C052A" w:rsidRPr="00D235B3">
        <w:rPr>
          <w:rFonts w:asciiTheme="majorBidi" w:hAnsiTheme="majorBidi" w:cs="David"/>
          <w:sz w:val="22"/>
          <w:rtl/>
        </w:rPr>
        <w:t>המינהלתית</w:t>
      </w:r>
      <w:proofErr w:type="spellEnd"/>
      <w:r w:rsidR="005C052A" w:rsidRPr="00D235B3">
        <w:rPr>
          <w:rFonts w:asciiTheme="majorBidi" w:hAnsiTheme="majorBidi" w:cs="David"/>
          <w:sz w:val="22"/>
          <w:rtl/>
        </w:rPr>
        <w:t>, מעבר לתור למוזיאון</w:t>
      </w:r>
      <w:r w:rsidR="005C2504">
        <w:rPr>
          <w:rFonts w:asciiTheme="majorBidi" w:hAnsiTheme="majorBidi" w:cs="David" w:hint="cs"/>
          <w:sz w:val="22"/>
          <w:rtl/>
        </w:rPr>
        <w:t xml:space="preserve"> </w:t>
      </w:r>
      <w:r w:rsidR="005C2504">
        <w:rPr>
          <w:rFonts w:asciiTheme="majorBidi" w:hAnsiTheme="majorBidi" w:cs="David"/>
          <w:sz w:val="22"/>
          <w:rtl/>
        </w:rPr>
        <w:t>–</w:t>
      </w:r>
      <w:r w:rsidR="005C2504">
        <w:rPr>
          <w:rFonts w:asciiTheme="majorBidi" w:hAnsiTheme="majorBidi" w:cs="David" w:hint="cs"/>
          <w:sz w:val="22"/>
          <w:rtl/>
        </w:rPr>
        <w:t xml:space="preserve"> </w:t>
      </w:r>
      <w:proofErr w:type="spellStart"/>
      <w:r w:rsidR="005C2504">
        <w:rPr>
          <w:rFonts w:asciiTheme="majorBidi" w:hAnsiTheme="majorBidi" w:cs="David" w:hint="cs"/>
          <w:sz w:val="22"/>
          <w:rtl/>
        </w:rPr>
        <w:t>צפיה</w:t>
      </w:r>
      <w:proofErr w:type="spellEnd"/>
      <w:r w:rsidR="005C2504">
        <w:rPr>
          <w:rFonts w:asciiTheme="majorBidi" w:hAnsiTheme="majorBidi" w:cs="David" w:hint="cs"/>
          <w:sz w:val="22"/>
          <w:rtl/>
        </w:rPr>
        <w:t xml:space="preserve"> </w:t>
      </w:r>
      <w:proofErr w:type="spellStart"/>
      <w:r w:rsidR="005C2504">
        <w:rPr>
          <w:rFonts w:asciiTheme="majorBidi" w:hAnsiTheme="majorBidi" w:cs="David" w:hint="cs"/>
          <w:sz w:val="22"/>
          <w:rtl/>
        </w:rPr>
        <w:t>במוה</w:t>
      </w:r>
      <w:proofErr w:type="spellEnd"/>
      <w:r w:rsidR="005C2504">
        <w:rPr>
          <w:rFonts w:asciiTheme="majorBidi" w:hAnsiTheme="majorBidi" w:cs="David" w:hint="cs"/>
          <w:sz w:val="22"/>
          <w:rtl/>
        </w:rPr>
        <w:t xml:space="preserve"> ליזה, </w:t>
      </w:r>
      <w:r w:rsidR="005C2504">
        <w:rPr>
          <w:rFonts w:asciiTheme="majorBidi" w:hAnsiTheme="majorBidi" w:cs="David"/>
          <w:sz w:val="22"/>
          <w:rtl/>
        </w:rPr>
        <w:t>–</w:t>
      </w:r>
      <w:r w:rsidR="005C2504">
        <w:rPr>
          <w:rFonts w:asciiTheme="majorBidi" w:hAnsiTheme="majorBidi" w:cs="David" w:hint="cs"/>
          <w:sz w:val="22"/>
          <w:rtl/>
        </w:rPr>
        <w:t xml:space="preserve"> </w:t>
      </w:r>
      <w:r w:rsidR="005A28C9" w:rsidRPr="00D235B3">
        <w:rPr>
          <w:rFonts w:asciiTheme="majorBidi" w:hAnsiTheme="majorBidi" w:cs="David"/>
          <w:sz w:val="22"/>
          <w:rtl/>
        </w:rPr>
        <w:t xml:space="preserve"> </w:t>
      </w:r>
      <w:r w:rsidR="005C052A" w:rsidRPr="00D235B3">
        <w:rPr>
          <w:rFonts w:asciiTheme="majorBidi" w:hAnsiTheme="majorBidi" w:cs="David"/>
          <w:sz w:val="22"/>
          <w:rtl/>
        </w:rPr>
        <w:t xml:space="preserve">ולכן </w:t>
      </w:r>
      <w:r w:rsidR="0064399E">
        <w:rPr>
          <w:rFonts w:asciiTheme="majorBidi" w:hAnsiTheme="majorBidi" w:cs="David" w:hint="cs"/>
          <w:sz w:val="22"/>
          <w:rtl/>
        </w:rPr>
        <w:t xml:space="preserve">מבין את </w:t>
      </w:r>
      <w:r w:rsidR="00507210">
        <w:rPr>
          <w:rFonts w:asciiTheme="majorBidi" w:hAnsiTheme="majorBidi" w:cs="David" w:hint="cs"/>
          <w:sz w:val="22"/>
          <w:rtl/>
        </w:rPr>
        <w:t xml:space="preserve">הסיבה האחרונה </w:t>
      </w:r>
      <w:r w:rsidR="00966F6F" w:rsidRPr="00D235B3">
        <w:rPr>
          <w:rFonts w:asciiTheme="majorBidi" w:hAnsiTheme="majorBidi" w:cs="David"/>
          <w:sz w:val="22"/>
          <w:rtl/>
        </w:rPr>
        <w:t>לעמידה הממושכת בתור</w:t>
      </w:r>
      <w:r w:rsidR="00E06ADA">
        <w:rPr>
          <w:rFonts w:asciiTheme="majorBidi" w:hAnsiTheme="majorBidi" w:cs="David" w:hint="cs"/>
          <w:sz w:val="22"/>
          <w:rtl/>
        </w:rPr>
        <w:t>,</w:t>
      </w:r>
      <w:r w:rsidR="00966F6F" w:rsidRPr="00D235B3">
        <w:rPr>
          <w:rFonts w:asciiTheme="majorBidi" w:hAnsiTheme="majorBidi" w:cs="David"/>
          <w:sz w:val="22"/>
          <w:rtl/>
        </w:rPr>
        <w:t xml:space="preserve"> </w:t>
      </w:r>
      <w:r w:rsidR="005C052A" w:rsidRPr="00D235B3">
        <w:rPr>
          <w:rFonts w:asciiTheme="majorBidi" w:hAnsiTheme="majorBidi" w:cs="David"/>
          <w:sz w:val="22"/>
          <w:rtl/>
        </w:rPr>
        <w:t xml:space="preserve">כך חלה חובה זו על המורה. משמעות הדבר היא שגם אם ישנם שיעורים </w:t>
      </w:r>
      <w:r w:rsidR="001C7E28">
        <w:rPr>
          <w:rFonts w:asciiTheme="majorBidi" w:hAnsiTheme="majorBidi" w:cs="David" w:hint="cs"/>
          <w:sz w:val="22"/>
          <w:rtl/>
        </w:rPr>
        <w:t>שאינם לשמם</w:t>
      </w:r>
      <w:r w:rsidR="005C052A" w:rsidRPr="00D235B3">
        <w:rPr>
          <w:rFonts w:asciiTheme="majorBidi" w:hAnsiTheme="majorBidi" w:cs="David"/>
          <w:sz w:val="22"/>
          <w:rtl/>
        </w:rPr>
        <w:t xml:space="preserve">, הרי שעל המורה </w:t>
      </w:r>
      <w:r w:rsidR="003552BB">
        <w:rPr>
          <w:rFonts w:asciiTheme="majorBidi" w:hAnsiTheme="majorBidi" w:cs="David" w:hint="cs"/>
          <w:sz w:val="22"/>
          <w:rtl/>
        </w:rPr>
        <w:t>לראות בבהירות</w:t>
      </w:r>
      <w:r w:rsidR="003552BB" w:rsidRPr="00D235B3">
        <w:rPr>
          <w:rFonts w:asciiTheme="majorBidi" w:hAnsiTheme="majorBidi" w:cs="David"/>
          <w:sz w:val="22"/>
          <w:rtl/>
        </w:rPr>
        <w:t xml:space="preserve"> </w:t>
      </w:r>
      <w:r w:rsidR="003552BB">
        <w:rPr>
          <w:rFonts w:asciiTheme="majorBidi" w:hAnsiTheme="majorBidi" w:cs="David" w:hint="cs"/>
          <w:sz w:val="22"/>
          <w:rtl/>
        </w:rPr>
        <w:t xml:space="preserve">בעיני רוחו </w:t>
      </w:r>
      <w:r w:rsidR="005C052A" w:rsidRPr="00D235B3">
        <w:rPr>
          <w:rFonts w:asciiTheme="majorBidi" w:hAnsiTheme="majorBidi" w:cs="David"/>
          <w:sz w:val="22"/>
          <w:rtl/>
        </w:rPr>
        <w:t xml:space="preserve">לאיזה סוג </w:t>
      </w:r>
      <w:r w:rsidR="001C6CF9" w:rsidRPr="00D235B3">
        <w:rPr>
          <w:rFonts w:asciiTheme="majorBidi" w:hAnsiTheme="majorBidi" w:cs="David"/>
          <w:sz w:val="22"/>
          <w:rtl/>
        </w:rPr>
        <w:t>של פעילות או ש</w:t>
      </w:r>
      <w:r w:rsidR="005C052A" w:rsidRPr="00D235B3">
        <w:rPr>
          <w:rFonts w:asciiTheme="majorBidi" w:hAnsiTheme="majorBidi" w:cs="David"/>
          <w:sz w:val="22"/>
          <w:rtl/>
        </w:rPr>
        <w:t>ל עיון וביחס לאיזה מושא, הם אמורים להוביל</w:t>
      </w:r>
      <w:r w:rsidR="00B26C31" w:rsidRPr="00D235B3">
        <w:rPr>
          <w:rFonts w:asciiTheme="majorBidi" w:hAnsiTheme="majorBidi" w:cs="David"/>
          <w:sz w:val="22"/>
          <w:rtl/>
        </w:rPr>
        <w:t xml:space="preserve"> – כלומר </w:t>
      </w:r>
      <w:r w:rsidR="00B05374">
        <w:rPr>
          <w:rFonts w:asciiTheme="majorBidi" w:hAnsiTheme="majorBidi" w:cs="David" w:hint="cs"/>
          <w:sz w:val="22"/>
          <w:rtl/>
        </w:rPr>
        <w:t xml:space="preserve">מהו אותו </w:t>
      </w:r>
      <w:r w:rsidR="00B26C31" w:rsidRPr="00D235B3">
        <w:rPr>
          <w:rFonts w:asciiTheme="majorBidi" w:hAnsiTheme="majorBidi" w:cs="David"/>
          <w:sz w:val="22"/>
          <w:rtl/>
        </w:rPr>
        <w:t>מפגש חינוכי שמהווה את מקור המשמעות של השלבים שקדמו לו</w:t>
      </w:r>
      <w:r w:rsidR="001F3723">
        <w:rPr>
          <w:rFonts w:asciiTheme="majorBidi" w:hAnsiTheme="majorBidi" w:cs="David" w:hint="cs"/>
          <w:sz w:val="22"/>
          <w:rtl/>
        </w:rPr>
        <w:t>, ואשר הוא סיבתם האחרונה</w:t>
      </w:r>
      <w:r w:rsidR="005C052A" w:rsidRPr="00D235B3">
        <w:rPr>
          <w:rFonts w:asciiTheme="majorBidi" w:hAnsiTheme="majorBidi" w:cs="David"/>
          <w:sz w:val="22"/>
          <w:rtl/>
        </w:rPr>
        <w:t xml:space="preserve">. </w:t>
      </w:r>
    </w:p>
    <w:p w14:paraId="4FE6A8BF" w14:textId="3A5F0D83" w:rsidR="00595ECE" w:rsidRPr="00D235B3" w:rsidRDefault="00785EE9" w:rsidP="00FF68E2">
      <w:pPr>
        <w:spacing w:line="480" w:lineRule="auto"/>
        <w:rPr>
          <w:rFonts w:asciiTheme="majorBidi" w:hAnsiTheme="majorBidi" w:cs="David"/>
          <w:rtl/>
        </w:rPr>
      </w:pPr>
      <w:r w:rsidRPr="00D235B3">
        <w:rPr>
          <w:rFonts w:asciiTheme="majorBidi" w:hAnsiTheme="majorBidi" w:cs="David"/>
          <w:rtl/>
        </w:rPr>
        <w:t>נ</w:t>
      </w:r>
      <w:r w:rsidR="007D0959" w:rsidRPr="00D235B3">
        <w:rPr>
          <w:rFonts w:asciiTheme="majorBidi" w:hAnsiTheme="majorBidi" w:cs="David"/>
          <w:rtl/>
        </w:rPr>
        <w:t xml:space="preserve">סכם, </w:t>
      </w:r>
      <w:r w:rsidR="003841AB" w:rsidRPr="00D235B3">
        <w:rPr>
          <w:rFonts w:asciiTheme="majorBidi" w:hAnsiTheme="majorBidi" w:cs="David"/>
          <w:rtl/>
        </w:rPr>
        <w:t>בהוראה לפנאי מטרות</w:t>
      </w:r>
      <w:r w:rsidR="007D0959" w:rsidRPr="00D235B3">
        <w:rPr>
          <w:rFonts w:asciiTheme="majorBidi" w:hAnsiTheme="majorBidi" w:cs="David"/>
          <w:rtl/>
        </w:rPr>
        <w:t xml:space="preserve"> </w:t>
      </w:r>
      <w:r w:rsidR="003841AB" w:rsidRPr="00D235B3">
        <w:rPr>
          <w:rFonts w:asciiTheme="majorBidi" w:hAnsiTheme="majorBidi" w:cs="David"/>
          <w:rtl/>
        </w:rPr>
        <w:t>אינן</w:t>
      </w:r>
      <w:r w:rsidR="007D0959" w:rsidRPr="00D235B3">
        <w:rPr>
          <w:rFonts w:asciiTheme="majorBidi" w:hAnsiTheme="majorBidi" w:cs="David"/>
          <w:rtl/>
        </w:rPr>
        <w:t xml:space="preserve"> מנוסח</w:t>
      </w:r>
      <w:r w:rsidR="001E3A5C" w:rsidRPr="00D235B3">
        <w:rPr>
          <w:rFonts w:asciiTheme="majorBidi" w:hAnsiTheme="majorBidi" w:cs="David"/>
          <w:rtl/>
        </w:rPr>
        <w:t>ו</w:t>
      </w:r>
      <w:r w:rsidR="007D0959" w:rsidRPr="00D235B3">
        <w:rPr>
          <w:rFonts w:asciiTheme="majorBidi" w:hAnsiTheme="majorBidi" w:cs="David"/>
          <w:rtl/>
        </w:rPr>
        <w:t>ת במונחים של הישג כלשהו</w:t>
      </w:r>
      <w:r w:rsidR="00E356C1" w:rsidRPr="00D235B3">
        <w:rPr>
          <w:rFonts w:asciiTheme="majorBidi" w:hAnsiTheme="majorBidi" w:cs="David"/>
          <w:rtl/>
        </w:rPr>
        <w:t>, אחת ולתמיד,</w:t>
      </w:r>
      <w:r w:rsidR="00B12D99" w:rsidRPr="00D235B3">
        <w:rPr>
          <w:rFonts w:asciiTheme="majorBidi" w:hAnsiTheme="majorBidi" w:cs="David"/>
          <w:rtl/>
        </w:rPr>
        <w:t xml:space="preserve"> </w:t>
      </w:r>
      <w:r w:rsidR="001E3A5C" w:rsidRPr="00D235B3">
        <w:rPr>
          <w:rFonts w:asciiTheme="majorBidi" w:hAnsiTheme="majorBidi" w:cs="David"/>
          <w:rtl/>
        </w:rPr>
        <w:t xml:space="preserve">כגון </w:t>
      </w:r>
      <w:r w:rsidR="00B12D99" w:rsidRPr="00D235B3">
        <w:rPr>
          <w:rFonts w:asciiTheme="majorBidi" w:hAnsiTheme="majorBidi" w:cs="David"/>
          <w:rtl/>
        </w:rPr>
        <w:t>ידע, הבנ</w:t>
      </w:r>
      <w:r w:rsidR="001E3A5C" w:rsidRPr="00D235B3">
        <w:rPr>
          <w:rFonts w:asciiTheme="majorBidi" w:hAnsiTheme="majorBidi" w:cs="David"/>
          <w:rtl/>
        </w:rPr>
        <w:t>ה או</w:t>
      </w:r>
      <w:r w:rsidR="00B12D99" w:rsidRPr="00D235B3">
        <w:rPr>
          <w:rFonts w:asciiTheme="majorBidi" w:hAnsiTheme="majorBidi" w:cs="David"/>
          <w:rtl/>
        </w:rPr>
        <w:t xml:space="preserve"> מיומנות,</w:t>
      </w:r>
      <w:r w:rsidR="001E3A5C" w:rsidRPr="00D235B3">
        <w:rPr>
          <w:rFonts w:asciiTheme="majorBidi" w:hAnsiTheme="majorBidi" w:cs="David"/>
          <w:rtl/>
        </w:rPr>
        <w:t xml:space="preserve"> המתקיימים</w:t>
      </w:r>
      <w:r w:rsidR="007D0959" w:rsidRPr="00D235B3">
        <w:rPr>
          <w:rFonts w:asciiTheme="majorBidi" w:hAnsiTheme="majorBidi" w:cs="David"/>
          <w:rtl/>
        </w:rPr>
        <w:t xml:space="preserve"> מעבר למפגש </w:t>
      </w:r>
      <w:r w:rsidR="001E3A5C" w:rsidRPr="00D235B3">
        <w:rPr>
          <w:rFonts w:asciiTheme="majorBidi" w:hAnsiTheme="majorBidi" w:cs="David"/>
          <w:rtl/>
        </w:rPr>
        <w:t xml:space="preserve">החינוכי עצמו. בהוראה לפנאי מטרות מנוסחות </w:t>
      </w:r>
      <w:r w:rsidR="007D0959" w:rsidRPr="00D235B3">
        <w:rPr>
          <w:rFonts w:asciiTheme="majorBidi" w:hAnsiTheme="majorBidi" w:cs="David"/>
          <w:rtl/>
        </w:rPr>
        <w:t xml:space="preserve">במונחים של </w:t>
      </w:r>
      <w:r w:rsidR="001E3A5C" w:rsidRPr="00D235B3">
        <w:rPr>
          <w:rFonts w:asciiTheme="majorBidi" w:hAnsiTheme="majorBidi" w:cs="David"/>
          <w:rtl/>
        </w:rPr>
        <w:t>ה</w:t>
      </w:r>
      <w:r w:rsidR="007D0959" w:rsidRPr="00D235B3">
        <w:rPr>
          <w:rFonts w:asciiTheme="majorBidi" w:hAnsiTheme="majorBidi" w:cs="David"/>
          <w:rtl/>
        </w:rPr>
        <w:t xml:space="preserve">פעילות, </w:t>
      </w:r>
      <w:r w:rsidR="001E3A5C" w:rsidRPr="00D235B3">
        <w:rPr>
          <w:rFonts w:asciiTheme="majorBidi" w:hAnsiTheme="majorBidi" w:cs="David"/>
          <w:rtl/>
        </w:rPr>
        <w:t>ה</w:t>
      </w:r>
      <w:r w:rsidR="007D0959" w:rsidRPr="00D235B3">
        <w:rPr>
          <w:rFonts w:asciiTheme="majorBidi" w:hAnsiTheme="majorBidi" w:cs="David"/>
          <w:rtl/>
        </w:rPr>
        <w:t xml:space="preserve">עיונית או </w:t>
      </w:r>
      <w:r w:rsidR="001E3A5C" w:rsidRPr="00D235B3">
        <w:rPr>
          <w:rFonts w:asciiTheme="majorBidi" w:hAnsiTheme="majorBidi" w:cs="David"/>
          <w:rtl/>
        </w:rPr>
        <w:t>ה</w:t>
      </w:r>
      <w:r w:rsidR="007D0959" w:rsidRPr="00D235B3">
        <w:rPr>
          <w:rFonts w:asciiTheme="majorBidi" w:hAnsiTheme="majorBidi" w:cs="David"/>
          <w:rtl/>
        </w:rPr>
        <w:t>אחרת</w:t>
      </w:r>
      <w:r w:rsidR="00B12D99" w:rsidRPr="00D235B3">
        <w:rPr>
          <w:rFonts w:asciiTheme="majorBidi" w:hAnsiTheme="majorBidi" w:cs="David"/>
          <w:rtl/>
        </w:rPr>
        <w:t>, המתקיימ</w:t>
      </w:r>
      <w:r w:rsidR="001E3A5C" w:rsidRPr="00D235B3">
        <w:rPr>
          <w:rFonts w:asciiTheme="majorBidi" w:hAnsiTheme="majorBidi" w:cs="David"/>
          <w:rtl/>
        </w:rPr>
        <w:t>ו</w:t>
      </w:r>
      <w:r w:rsidR="00B12D99" w:rsidRPr="00D235B3">
        <w:rPr>
          <w:rFonts w:asciiTheme="majorBidi" w:hAnsiTheme="majorBidi" w:cs="David"/>
          <w:rtl/>
        </w:rPr>
        <w:t>ת במסגרת המפגש</w:t>
      </w:r>
      <w:r w:rsidR="001E3A5C" w:rsidRPr="00D235B3">
        <w:rPr>
          <w:rFonts w:asciiTheme="majorBidi" w:hAnsiTheme="majorBidi" w:cs="David"/>
          <w:rtl/>
        </w:rPr>
        <w:t xml:space="preserve"> עצמו</w:t>
      </w:r>
      <w:r w:rsidR="007D0959" w:rsidRPr="00D235B3">
        <w:rPr>
          <w:rFonts w:asciiTheme="majorBidi" w:hAnsiTheme="majorBidi" w:cs="David"/>
          <w:rtl/>
        </w:rPr>
        <w:t xml:space="preserve">. המטרה של </w:t>
      </w:r>
      <w:r w:rsidR="009867AD" w:rsidRPr="00D235B3">
        <w:rPr>
          <w:rFonts w:asciiTheme="majorBidi" w:hAnsiTheme="majorBidi" w:cs="David"/>
          <w:rtl/>
        </w:rPr>
        <w:t xml:space="preserve">השיעור או </w:t>
      </w:r>
      <w:r w:rsidR="007D0959" w:rsidRPr="00D235B3">
        <w:rPr>
          <w:rFonts w:asciiTheme="majorBidi" w:hAnsiTheme="majorBidi" w:cs="David"/>
          <w:rtl/>
        </w:rPr>
        <w:t xml:space="preserve">המפגש החינוכי </w:t>
      </w:r>
      <w:r w:rsidR="009867AD" w:rsidRPr="00D235B3">
        <w:rPr>
          <w:rFonts w:asciiTheme="majorBidi" w:hAnsiTheme="majorBidi" w:cs="David"/>
          <w:rtl/>
        </w:rPr>
        <w:t xml:space="preserve">תהיה </w:t>
      </w:r>
      <w:r w:rsidR="007D0959" w:rsidRPr="00D235B3">
        <w:rPr>
          <w:rFonts w:asciiTheme="majorBidi" w:hAnsiTheme="majorBidi" w:cs="David"/>
          <w:rtl/>
        </w:rPr>
        <w:t xml:space="preserve">בדרך כלל עיון במושא בעל </w:t>
      </w:r>
      <w:r w:rsidR="00B12D99" w:rsidRPr="00D235B3">
        <w:rPr>
          <w:rFonts w:asciiTheme="majorBidi" w:hAnsiTheme="majorBidi" w:cs="David"/>
          <w:rtl/>
        </w:rPr>
        <w:t xml:space="preserve">ערך תרבותי </w:t>
      </w:r>
      <w:r w:rsidR="009867AD" w:rsidRPr="00D235B3">
        <w:rPr>
          <w:rFonts w:asciiTheme="majorBidi" w:hAnsiTheme="majorBidi" w:cs="David"/>
          <w:rtl/>
        </w:rPr>
        <w:t>או בהשתתפות</w:t>
      </w:r>
      <w:r w:rsidR="00B12D99" w:rsidRPr="00D235B3">
        <w:rPr>
          <w:rFonts w:asciiTheme="majorBidi" w:hAnsiTheme="majorBidi" w:cs="David"/>
          <w:rtl/>
        </w:rPr>
        <w:t xml:space="preserve"> </w:t>
      </w:r>
      <w:r w:rsidR="009867AD" w:rsidRPr="00D235B3">
        <w:rPr>
          <w:rFonts w:asciiTheme="majorBidi" w:hAnsiTheme="majorBidi" w:cs="David"/>
          <w:rtl/>
        </w:rPr>
        <w:t>ב</w:t>
      </w:r>
      <w:r w:rsidR="00B12D99" w:rsidRPr="00D235B3">
        <w:rPr>
          <w:rFonts w:asciiTheme="majorBidi" w:hAnsiTheme="majorBidi" w:cs="David"/>
          <w:rtl/>
        </w:rPr>
        <w:t xml:space="preserve">פעילות אחרת </w:t>
      </w:r>
      <w:r w:rsidR="009867AD" w:rsidRPr="00D235B3">
        <w:rPr>
          <w:rFonts w:asciiTheme="majorBidi" w:hAnsiTheme="majorBidi" w:cs="David"/>
          <w:sz w:val="22"/>
          <w:rtl/>
        </w:rPr>
        <w:t>שאיננה</w:t>
      </w:r>
      <w:r w:rsidR="009867AD" w:rsidRPr="00D235B3">
        <w:rPr>
          <w:rFonts w:asciiTheme="majorBidi" w:hAnsiTheme="majorBidi" w:cs="David"/>
          <w:rtl/>
        </w:rPr>
        <w:t xml:space="preserve"> עיונית, </w:t>
      </w:r>
      <w:r w:rsidR="00B12D99" w:rsidRPr="00D235B3">
        <w:rPr>
          <w:rFonts w:asciiTheme="majorBidi" w:hAnsiTheme="majorBidi" w:cs="David"/>
          <w:rtl/>
        </w:rPr>
        <w:t xml:space="preserve">בעלת ערך תרבותי. </w:t>
      </w:r>
      <w:r w:rsidR="00D7070F" w:rsidRPr="00D235B3">
        <w:rPr>
          <w:rFonts w:asciiTheme="majorBidi" w:hAnsiTheme="majorBidi" w:cs="David"/>
          <w:rtl/>
        </w:rPr>
        <w:t xml:space="preserve">ההערכה של המפגשים אפשרית אבל לא תהווה יעד עבור </w:t>
      </w:r>
      <w:r w:rsidR="00D7070F" w:rsidRPr="00D235B3">
        <w:rPr>
          <w:rFonts w:asciiTheme="majorBidi" w:hAnsiTheme="majorBidi" w:cs="David"/>
          <w:rtl/>
        </w:rPr>
        <w:lastRenderedPageBreak/>
        <w:t xml:space="preserve">המורה, ולמרות הדרישה החד משמעית לכך שערכו של המפגש יהיה פנימי, ייתכנו מפגשים בעלי אופי </w:t>
      </w:r>
      <w:r w:rsidR="00514A20" w:rsidRPr="00D235B3">
        <w:rPr>
          <w:rFonts w:asciiTheme="majorBidi" w:hAnsiTheme="majorBidi" w:cs="David"/>
          <w:rtl/>
        </w:rPr>
        <w:t>אינסטרומנטלי למחצה, ורק משום ש</w:t>
      </w:r>
      <w:r w:rsidR="00D7070F" w:rsidRPr="00D235B3">
        <w:rPr>
          <w:rFonts w:asciiTheme="majorBidi" w:hAnsiTheme="majorBidi" w:cs="David"/>
          <w:rtl/>
        </w:rPr>
        <w:t>הם מהווים הכנה מתחייבת לעיון מסוג מסוים או פעילות אחרת מסוג מסוים</w:t>
      </w:r>
      <w:r w:rsidR="00EE2F45">
        <w:rPr>
          <w:rFonts w:asciiTheme="majorBidi" w:hAnsiTheme="majorBidi" w:cs="David" w:hint="cs"/>
          <w:rtl/>
        </w:rPr>
        <w:t xml:space="preserve"> שיש לה ערך לשמה</w:t>
      </w:r>
      <w:r w:rsidR="00D7070F" w:rsidRPr="00D235B3">
        <w:rPr>
          <w:rFonts w:asciiTheme="majorBidi" w:hAnsiTheme="majorBidi" w:cs="David"/>
          <w:rtl/>
        </w:rPr>
        <w:t>.</w:t>
      </w:r>
      <w:r w:rsidR="007E2A80" w:rsidRPr="00D235B3">
        <w:rPr>
          <w:rFonts w:asciiTheme="majorBidi" w:hAnsiTheme="majorBidi" w:cs="David"/>
          <w:rtl/>
        </w:rPr>
        <w:t xml:space="preserve"> </w:t>
      </w:r>
    </w:p>
    <w:p w14:paraId="5EE49515" w14:textId="297DDB59" w:rsidR="00595ECE" w:rsidRPr="00D235B3" w:rsidRDefault="00BE2AAB" w:rsidP="00D84CF9">
      <w:pPr>
        <w:pStyle w:val="Heading1"/>
        <w:rPr>
          <w:rtl/>
        </w:rPr>
      </w:pPr>
      <w:r w:rsidRPr="00D235B3">
        <w:rPr>
          <w:rtl/>
        </w:rPr>
        <w:t xml:space="preserve">פנאי </w:t>
      </w:r>
      <w:r w:rsidR="000542AD" w:rsidRPr="00D235B3">
        <w:rPr>
          <w:rtl/>
        </w:rPr>
        <w:t>ראוי</w:t>
      </w:r>
    </w:p>
    <w:p w14:paraId="02381D7A" w14:textId="77777777" w:rsidR="00595ECE" w:rsidRPr="00D235B3" w:rsidRDefault="00595ECE" w:rsidP="000B0F26">
      <w:pPr>
        <w:pStyle w:val="ListParagraph"/>
        <w:keepNext/>
        <w:keepLines/>
        <w:numPr>
          <w:ilvl w:val="0"/>
          <w:numId w:val="19"/>
        </w:numPr>
        <w:spacing w:before="40" w:after="0" w:line="480" w:lineRule="auto"/>
        <w:contextualSpacing w:val="0"/>
        <w:outlineLvl w:val="2"/>
        <w:rPr>
          <w:rFonts w:asciiTheme="majorBidi" w:eastAsiaTheme="majorEastAsia" w:hAnsiTheme="majorBidi" w:cs="David"/>
          <w:vanish/>
          <w:color w:val="1F4D78" w:themeColor="accent1" w:themeShade="7F"/>
          <w:rtl/>
        </w:rPr>
      </w:pPr>
    </w:p>
    <w:p w14:paraId="3DCF7270" w14:textId="77777777" w:rsidR="00595ECE" w:rsidRPr="00D235B3" w:rsidRDefault="00595ECE" w:rsidP="000B0F26">
      <w:pPr>
        <w:pStyle w:val="ListParagraph"/>
        <w:keepNext/>
        <w:keepLines/>
        <w:numPr>
          <w:ilvl w:val="0"/>
          <w:numId w:val="19"/>
        </w:numPr>
        <w:spacing w:before="40" w:after="0" w:line="480" w:lineRule="auto"/>
        <w:contextualSpacing w:val="0"/>
        <w:outlineLvl w:val="2"/>
        <w:rPr>
          <w:rFonts w:asciiTheme="majorBidi" w:eastAsiaTheme="majorEastAsia" w:hAnsiTheme="majorBidi" w:cs="David"/>
          <w:vanish/>
          <w:color w:val="1F4D78" w:themeColor="accent1" w:themeShade="7F"/>
          <w:rtl/>
        </w:rPr>
      </w:pPr>
    </w:p>
    <w:p w14:paraId="383D9175" w14:textId="56D10342" w:rsidR="003D3FE3" w:rsidRPr="00D235B3" w:rsidRDefault="00B502D5" w:rsidP="00366E2F">
      <w:pPr>
        <w:spacing w:line="480" w:lineRule="auto"/>
        <w:rPr>
          <w:rFonts w:asciiTheme="majorBidi" w:hAnsiTheme="majorBidi" w:cs="David"/>
          <w:rtl/>
        </w:rPr>
      </w:pPr>
      <w:r w:rsidRPr="00D235B3">
        <w:rPr>
          <w:rFonts w:asciiTheme="majorBidi" w:hAnsiTheme="majorBidi" w:cs="David"/>
          <w:rtl/>
        </w:rPr>
        <w:t>כאן מן הסתם ת</w:t>
      </w:r>
      <w:r w:rsidR="000D0656" w:rsidRPr="00D235B3">
        <w:rPr>
          <w:rFonts w:asciiTheme="majorBidi" w:hAnsiTheme="majorBidi" w:cs="David"/>
          <w:rtl/>
        </w:rPr>
        <w:t>י</w:t>
      </w:r>
      <w:r w:rsidRPr="00D235B3">
        <w:rPr>
          <w:rFonts w:asciiTheme="majorBidi" w:hAnsiTheme="majorBidi" w:cs="David"/>
          <w:rtl/>
        </w:rPr>
        <w:t>שאל השאלה כיצד נבחין בין מושאים ופעילויות בעלי ערך</w:t>
      </w:r>
      <w:r w:rsidR="00BB68E0" w:rsidRPr="00D235B3">
        <w:rPr>
          <w:rFonts w:asciiTheme="majorBidi" w:hAnsiTheme="majorBidi" w:cs="David"/>
          <w:rtl/>
        </w:rPr>
        <w:t xml:space="preserve"> תרבותי</w:t>
      </w:r>
      <w:r w:rsidR="00A44756" w:rsidRPr="00D235B3">
        <w:rPr>
          <w:rFonts w:asciiTheme="majorBidi" w:hAnsiTheme="majorBidi" w:cs="David"/>
          <w:rtl/>
        </w:rPr>
        <w:t xml:space="preserve"> גבוה</w:t>
      </w:r>
      <w:r w:rsidR="00E3496B" w:rsidRPr="00D235B3">
        <w:rPr>
          <w:rFonts w:asciiTheme="majorBidi" w:hAnsiTheme="majorBidi" w:cs="David"/>
          <w:rtl/>
        </w:rPr>
        <w:t>,</w:t>
      </w:r>
      <w:r w:rsidR="008C29ED" w:rsidRPr="00D235B3">
        <w:rPr>
          <w:rFonts w:asciiTheme="majorBidi" w:hAnsiTheme="majorBidi" w:cs="David"/>
          <w:rtl/>
        </w:rPr>
        <w:t xml:space="preserve"> לבין מושאים </w:t>
      </w:r>
      <w:r w:rsidR="0072568C" w:rsidRPr="00D235B3">
        <w:rPr>
          <w:rFonts w:asciiTheme="majorBidi" w:hAnsiTheme="majorBidi" w:cs="David"/>
          <w:rtl/>
        </w:rPr>
        <w:t xml:space="preserve">ופעילויות </w:t>
      </w:r>
      <w:r w:rsidR="00A44756" w:rsidRPr="00D235B3">
        <w:rPr>
          <w:rFonts w:asciiTheme="majorBidi" w:hAnsiTheme="majorBidi" w:cs="David"/>
          <w:rtl/>
        </w:rPr>
        <w:t xml:space="preserve">בעלי ערך </w:t>
      </w:r>
      <w:r w:rsidR="00E3496B" w:rsidRPr="00D235B3">
        <w:rPr>
          <w:rFonts w:asciiTheme="majorBidi" w:hAnsiTheme="majorBidi" w:cs="David"/>
          <w:rtl/>
        </w:rPr>
        <w:t>תרבותי פחות גבוה</w:t>
      </w:r>
      <w:r w:rsidR="00B11568">
        <w:rPr>
          <w:rFonts w:asciiTheme="majorBidi" w:hAnsiTheme="majorBidi" w:cs="David" w:hint="cs"/>
          <w:rtl/>
        </w:rPr>
        <w:t>.</w:t>
      </w:r>
      <w:r w:rsidRPr="00D235B3">
        <w:rPr>
          <w:rFonts w:asciiTheme="majorBidi" w:hAnsiTheme="majorBidi" w:cs="David"/>
          <w:rtl/>
        </w:rPr>
        <w:t xml:space="preserve"> </w:t>
      </w:r>
      <w:proofErr w:type="spellStart"/>
      <w:r w:rsidR="00366E2F">
        <w:rPr>
          <w:rFonts w:asciiTheme="majorBidi" w:hAnsiTheme="majorBidi" w:cs="David" w:hint="cs"/>
          <w:rtl/>
        </w:rPr>
        <w:t>סטבינס</w:t>
      </w:r>
      <w:proofErr w:type="spellEnd"/>
      <w:r w:rsidR="003D3FE3" w:rsidRPr="00D235B3">
        <w:rPr>
          <w:rFonts w:asciiTheme="majorBidi" w:hAnsiTheme="majorBidi" w:cs="David"/>
          <w:rtl/>
        </w:rPr>
        <w:t xml:space="preserve"> (</w:t>
      </w:r>
      <w:r w:rsidR="003D3FE3" w:rsidRPr="00D235B3">
        <w:rPr>
          <w:rFonts w:asciiTheme="majorBidi" w:hAnsiTheme="majorBidi" w:cs="David"/>
        </w:rPr>
        <w:t>Stebbins, 1982</w:t>
      </w:r>
      <w:r w:rsidR="00853A30" w:rsidRPr="00D235B3">
        <w:rPr>
          <w:rFonts w:asciiTheme="majorBidi" w:hAnsiTheme="majorBidi" w:cs="David"/>
          <w:rtl/>
        </w:rPr>
        <w:t xml:space="preserve">; וראה גם משיח, </w:t>
      </w:r>
      <w:proofErr w:type="spellStart"/>
      <w:r w:rsidR="00853A30" w:rsidRPr="00D235B3">
        <w:rPr>
          <w:rFonts w:asciiTheme="majorBidi" w:hAnsiTheme="majorBidi" w:cs="David"/>
          <w:rtl/>
        </w:rPr>
        <w:t>ספקטור</w:t>
      </w:r>
      <w:proofErr w:type="spellEnd"/>
      <w:r w:rsidR="00853A30" w:rsidRPr="00D235B3">
        <w:rPr>
          <w:rFonts w:asciiTheme="majorBidi" w:hAnsiTheme="majorBidi" w:cs="David"/>
          <w:rtl/>
        </w:rPr>
        <w:t>, רונן, 2004</w:t>
      </w:r>
      <w:r w:rsidR="003D3FE3" w:rsidRPr="00D235B3">
        <w:rPr>
          <w:rFonts w:asciiTheme="majorBidi" w:hAnsiTheme="majorBidi" w:cs="David"/>
          <w:rtl/>
        </w:rPr>
        <w:t>)</w:t>
      </w:r>
      <w:r w:rsidR="00853A30" w:rsidRPr="00D235B3">
        <w:rPr>
          <w:rFonts w:asciiTheme="majorBidi" w:hAnsiTheme="majorBidi" w:cs="David"/>
          <w:rtl/>
        </w:rPr>
        <w:t>,</w:t>
      </w:r>
      <w:r w:rsidR="003D3FE3" w:rsidRPr="00D235B3">
        <w:rPr>
          <w:rFonts w:asciiTheme="majorBidi" w:hAnsiTheme="majorBidi" w:cs="David"/>
          <w:rtl/>
        </w:rPr>
        <w:t xml:space="preserve"> הבחין בין פנאי</w:t>
      </w:r>
      <w:r w:rsidR="00A611B2" w:rsidRPr="00D235B3">
        <w:rPr>
          <w:rFonts w:asciiTheme="majorBidi" w:hAnsiTheme="majorBidi" w:cs="David"/>
          <w:rtl/>
        </w:rPr>
        <w:t xml:space="preserve"> רציני (</w:t>
      </w:r>
      <w:r w:rsidR="00D64C8A" w:rsidRPr="00D235B3">
        <w:rPr>
          <w:rFonts w:asciiTheme="majorBidi" w:hAnsiTheme="majorBidi" w:cs="David"/>
        </w:rPr>
        <w:t>s</w:t>
      </w:r>
      <w:r w:rsidR="00A611B2" w:rsidRPr="00D235B3">
        <w:rPr>
          <w:rFonts w:asciiTheme="majorBidi" w:hAnsiTheme="majorBidi" w:cs="David"/>
        </w:rPr>
        <w:t>erious leisure</w:t>
      </w:r>
      <w:r w:rsidR="00A611B2" w:rsidRPr="00D235B3">
        <w:rPr>
          <w:rFonts w:asciiTheme="majorBidi" w:hAnsiTheme="majorBidi" w:cs="David"/>
          <w:rtl/>
        </w:rPr>
        <w:t>) לפנאי</w:t>
      </w:r>
      <w:r w:rsidR="003D3FE3" w:rsidRPr="00D235B3">
        <w:rPr>
          <w:rFonts w:asciiTheme="majorBidi" w:hAnsiTheme="majorBidi" w:cs="David"/>
          <w:rtl/>
        </w:rPr>
        <w:t xml:space="preserve"> </w:t>
      </w:r>
      <w:r w:rsidR="00D64C8A" w:rsidRPr="00D235B3">
        <w:rPr>
          <w:rFonts w:asciiTheme="majorBidi" w:hAnsiTheme="majorBidi" w:cs="David"/>
          <w:rtl/>
        </w:rPr>
        <w:t>לא-רציני או מזדמן</w:t>
      </w:r>
      <w:r w:rsidR="00A611B2" w:rsidRPr="00D235B3">
        <w:rPr>
          <w:rFonts w:asciiTheme="majorBidi" w:hAnsiTheme="majorBidi" w:cs="David"/>
          <w:rtl/>
        </w:rPr>
        <w:t xml:space="preserve"> (</w:t>
      </w:r>
      <w:r w:rsidR="00A611B2" w:rsidRPr="00D235B3">
        <w:rPr>
          <w:rFonts w:asciiTheme="majorBidi" w:hAnsiTheme="majorBidi" w:cs="David"/>
        </w:rPr>
        <w:t>unserious or casual leisure</w:t>
      </w:r>
      <w:r w:rsidR="00A611B2" w:rsidRPr="00D235B3">
        <w:rPr>
          <w:rFonts w:asciiTheme="majorBidi" w:hAnsiTheme="majorBidi" w:cs="David"/>
          <w:rtl/>
        </w:rPr>
        <w:t>)</w:t>
      </w:r>
      <w:r w:rsidR="00D123B4" w:rsidRPr="00D235B3">
        <w:rPr>
          <w:rFonts w:asciiTheme="majorBidi" w:hAnsiTheme="majorBidi" w:cs="David"/>
          <w:rtl/>
        </w:rPr>
        <w:t xml:space="preserve">. </w:t>
      </w:r>
      <w:r w:rsidR="00A611B2" w:rsidRPr="00D235B3">
        <w:rPr>
          <w:rFonts w:asciiTheme="majorBidi" w:hAnsiTheme="majorBidi" w:cs="David"/>
          <w:rtl/>
        </w:rPr>
        <w:t>פנאי רציני מהווה קרקע לאנשים שמעוניינים להביא לידי ביטוי את כישוריהם, לממש ולהעצים את עצמם מחוץ לשדה העבודה</w:t>
      </w:r>
      <w:r w:rsidR="005A5089">
        <w:rPr>
          <w:rFonts w:asciiTheme="majorBidi" w:hAnsiTheme="majorBidi" w:cs="David" w:hint="cs"/>
          <w:rtl/>
        </w:rPr>
        <w:t>,</w:t>
      </w:r>
      <w:r w:rsidR="00A611B2" w:rsidRPr="00D235B3">
        <w:rPr>
          <w:rFonts w:asciiTheme="majorBidi" w:hAnsiTheme="majorBidi" w:cs="David"/>
          <w:rtl/>
        </w:rPr>
        <w:t xml:space="preserve"> שנעשה צפוף והולך ומצטמצם. בשונה </w:t>
      </w:r>
      <w:r w:rsidR="00D123B4" w:rsidRPr="00D235B3">
        <w:rPr>
          <w:rFonts w:asciiTheme="majorBidi" w:hAnsiTheme="majorBidi" w:cs="David"/>
          <w:rtl/>
        </w:rPr>
        <w:t>מפנאי לא-</w:t>
      </w:r>
      <w:r w:rsidR="00A611B2" w:rsidRPr="00D235B3">
        <w:rPr>
          <w:rFonts w:asciiTheme="majorBidi" w:hAnsiTheme="majorBidi" w:cs="David"/>
          <w:rtl/>
        </w:rPr>
        <w:t>רציני,</w:t>
      </w:r>
      <w:r w:rsidR="00985017" w:rsidRPr="00D235B3">
        <w:rPr>
          <w:rFonts w:asciiTheme="majorBidi" w:hAnsiTheme="majorBidi" w:cs="David"/>
          <w:rtl/>
        </w:rPr>
        <w:t xml:space="preserve"> פנאי רציני </w:t>
      </w:r>
      <w:r w:rsidR="00D123B4" w:rsidRPr="00D235B3">
        <w:rPr>
          <w:rFonts w:asciiTheme="majorBidi" w:hAnsiTheme="majorBidi" w:cs="David"/>
          <w:rtl/>
        </w:rPr>
        <w:t xml:space="preserve">דורש השקעה וכולל </w:t>
      </w:r>
      <w:proofErr w:type="spellStart"/>
      <w:r w:rsidR="00D123B4" w:rsidRPr="00D235B3">
        <w:rPr>
          <w:rFonts w:asciiTheme="majorBidi" w:hAnsiTheme="majorBidi" w:cs="David"/>
          <w:rtl/>
        </w:rPr>
        <w:t>מימד</w:t>
      </w:r>
      <w:proofErr w:type="spellEnd"/>
      <w:r w:rsidR="00D123B4" w:rsidRPr="00D235B3">
        <w:rPr>
          <w:rFonts w:asciiTheme="majorBidi" w:hAnsiTheme="majorBidi" w:cs="David"/>
          <w:rtl/>
        </w:rPr>
        <w:t xml:space="preserve"> של</w:t>
      </w:r>
      <w:r w:rsidR="00985017" w:rsidRPr="00D235B3">
        <w:rPr>
          <w:rFonts w:asciiTheme="majorBidi" w:hAnsiTheme="majorBidi" w:cs="David"/>
          <w:rtl/>
        </w:rPr>
        <w:t xml:space="preserve"> הזדהות</w:t>
      </w:r>
      <w:r w:rsidR="00D123B4" w:rsidRPr="00D235B3">
        <w:rPr>
          <w:rFonts w:asciiTheme="majorBidi" w:hAnsiTheme="majorBidi" w:cs="David"/>
          <w:rtl/>
        </w:rPr>
        <w:t xml:space="preserve"> עמוקה</w:t>
      </w:r>
      <w:r w:rsidR="00985017" w:rsidRPr="00D235B3">
        <w:rPr>
          <w:rFonts w:asciiTheme="majorBidi" w:hAnsiTheme="majorBidi" w:cs="David"/>
          <w:rtl/>
        </w:rPr>
        <w:t>, מאמץ, חשיב</w:t>
      </w:r>
      <w:r w:rsidR="00D123B4" w:rsidRPr="00D235B3">
        <w:rPr>
          <w:rFonts w:asciiTheme="majorBidi" w:hAnsiTheme="majorBidi" w:cs="David"/>
          <w:rtl/>
        </w:rPr>
        <w:t>ות</w:t>
      </w:r>
      <w:r w:rsidR="00985017" w:rsidRPr="00D235B3">
        <w:rPr>
          <w:rFonts w:asciiTheme="majorBidi" w:hAnsiTheme="majorBidi" w:cs="David"/>
          <w:rtl/>
        </w:rPr>
        <w:t>, זהירות, יושרה. ולכן, גם אם לא באופן הכרחי או מהותי, יכול לכלול רגשות ומצבים לא נעימים, חוסר חדווה, כובד ראש, צער ואף חרדה. זאת בניגוד לקלילות ולמשיכה המאפיינים את הפנאי הלא-רציני, המזדמן (</w:t>
      </w:r>
      <w:r w:rsidR="00985017" w:rsidRPr="00D235B3">
        <w:rPr>
          <w:rFonts w:asciiTheme="majorBidi" w:hAnsiTheme="majorBidi" w:cs="David"/>
        </w:rPr>
        <w:t>S</w:t>
      </w:r>
      <w:r w:rsidR="00853A30" w:rsidRPr="00D235B3">
        <w:rPr>
          <w:rFonts w:asciiTheme="majorBidi" w:hAnsiTheme="majorBidi" w:cs="David"/>
        </w:rPr>
        <w:t>t</w:t>
      </w:r>
      <w:r w:rsidR="00985017" w:rsidRPr="00D235B3">
        <w:rPr>
          <w:rFonts w:asciiTheme="majorBidi" w:hAnsiTheme="majorBidi" w:cs="David"/>
        </w:rPr>
        <w:t>ebbins 1982, 258</w:t>
      </w:r>
      <w:r w:rsidR="00853A30" w:rsidRPr="00D235B3">
        <w:rPr>
          <w:rFonts w:asciiTheme="majorBidi" w:hAnsiTheme="majorBidi" w:cs="David"/>
          <w:rtl/>
        </w:rPr>
        <w:t>)</w:t>
      </w:r>
      <w:r w:rsidR="00985017" w:rsidRPr="00D235B3">
        <w:rPr>
          <w:rFonts w:asciiTheme="majorBidi" w:hAnsiTheme="majorBidi" w:cs="David"/>
          <w:rtl/>
        </w:rPr>
        <w:t>.</w:t>
      </w:r>
    </w:p>
    <w:p w14:paraId="62EFA92B" w14:textId="4473D3F6" w:rsidR="0050369E" w:rsidRPr="00D235B3" w:rsidRDefault="00060C23" w:rsidP="000B1DB9">
      <w:pPr>
        <w:spacing w:line="480" w:lineRule="auto"/>
        <w:rPr>
          <w:rFonts w:asciiTheme="majorBidi" w:hAnsiTheme="majorBidi" w:cs="David"/>
          <w:rtl/>
        </w:rPr>
      </w:pPr>
      <w:r w:rsidRPr="00D235B3">
        <w:rPr>
          <w:rFonts w:asciiTheme="majorBidi" w:hAnsiTheme="majorBidi" w:cs="David"/>
          <w:rtl/>
        </w:rPr>
        <w:t xml:space="preserve">אני מבקש כאן </w:t>
      </w:r>
      <w:r w:rsidR="00CE4F5F">
        <w:rPr>
          <w:rFonts w:asciiTheme="majorBidi" w:hAnsiTheme="majorBidi" w:cs="David" w:hint="cs"/>
          <w:rtl/>
        </w:rPr>
        <w:t>להתמקד באחד המאפיינים</w:t>
      </w:r>
      <w:r w:rsidRPr="00D235B3">
        <w:rPr>
          <w:rFonts w:asciiTheme="majorBidi" w:hAnsiTheme="majorBidi" w:cs="David"/>
          <w:rtl/>
        </w:rPr>
        <w:t xml:space="preserve"> של הפנאי הרציני עליו עומד </w:t>
      </w:r>
      <w:proofErr w:type="spellStart"/>
      <w:r w:rsidRPr="00D235B3">
        <w:rPr>
          <w:rFonts w:asciiTheme="majorBidi" w:hAnsiTheme="majorBidi" w:cs="David"/>
          <w:rtl/>
        </w:rPr>
        <w:t>סטב</w:t>
      </w:r>
      <w:r w:rsidR="00B11568">
        <w:rPr>
          <w:rFonts w:asciiTheme="majorBidi" w:hAnsiTheme="majorBidi" w:cs="David" w:hint="cs"/>
          <w:rtl/>
        </w:rPr>
        <w:t>י</w:t>
      </w:r>
      <w:r w:rsidR="001C5567">
        <w:rPr>
          <w:rFonts w:asciiTheme="majorBidi" w:hAnsiTheme="majorBidi" w:cs="David"/>
          <w:rtl/>
        </w:rPr>
        <w:t>נס</w:t>
      </w:r>
      <w:proofErr w:type="spellEnd"/>
      <w:r w:rsidR="001C5567">
        <w:rPr>
          <w:rFonts w:asciiTheme="majorBidi" w:hAnsiTheme="majorBidi" w:cs="David" w:hint="cs"/>
          <w:rtl/>
        </w:rPr>
        <w:t xml:space="preserve">. </w:t>
      </w:r>
      <w:r w:rsidR="00093074">
        <w:rPr>
          <w:rFonts w:asciiTheme="majorBidi" w:hAnsiTheme="majorBidi" w:cs="David" w:hint="cs"/>
          <w:rtl/>
        </w:rPr>
        <w:t>פנאי רציני מאופיין בין היתר כ</w:t>
      </w:r>
      <w:r w:rsidR="002F1DFA" w:rsidRPr="00D235B3">
        <w:rPr>
          <w:rFonts w:asciiTheme="majorBidi" w:hAnsiTheme="majorBidi" w:cs="David"/>
          <w:rtl/>
        </w:rPr>
        <w:t>פעילות או זמן בעל ערך מבחינה תרבותית</w:t>
      </w:r>
      <w:r w:rsidR="00042936" w:rsidRPr="00D235B3">
        <w:rPr>
          <w:rFonts w:asciiTheme="majorBidi" w:hAnsiTheme="majorBidi" w:cs="David"/>
          <w:rtl/>
        </w:rPr>
        <w:t xml:space="preserve"> (</w:t>
      </w:r>
      <w:r w:rsidR="00042936" w:rsidRPr="00D235B3">
        <w:rPr>
          <w:rFonts w:asciiTheme="majorBidi" w:hAnsiTheme="majorBidi" w:cs="David"/>
        </w:rPr>
        <w:t>Stebbins, 1982, 254</w:t>
      </w:r>
      <w:r w:rsidR="00042936" w:rsidRPr="00D235B3">
        <w:rPr>
          <w:rFonts w:asciiTheme="majorBidi" w:hAnsiTheme="majorBidi" w:cs="David"/>
          <w:rtl/>
        </w:rPr>
        <w:t>)</w:t>
      </w:r>
      <w:r w:rsidR="002F1DFA" w:rsidRPr="00D235B3">
        <w:rPr>
          <w:rFonts w:asciiTheme="majorBidi" w:hAnsiTheme="majorBidi" w:cs="David"/>
          <w:rtl/>
        </w:rPr>
        <w:t>.</w:t>
      </w:r>
      <w:r w:rsidR="000B1DB9">
        <w:rPr>
          <w:rFonts w:asciiTheme="majorBidi" w:hAnsiTheme="majorBidi" w:cs="David" w:hint="cs"/>
          <w:rtl/>
        </w:rPr>
        <w:t xml:space="preserve"> אם מתמקדים במאפיין זה של היות הפנאי בעל ערך מבחינה תרבותית, יוצא שיש לצמצם ולחדד את </w:t>
      </w:r>
      <w:r w:rsidR="002F1DFA" w:rsidRPr="00D235B3">
        <w:rPr>
          <w:rFonts w:asciiTheme="majorBidi" w:hAnsiTheme="majorBidi" w:cs="David"/>
          <w:rtl/>
        </w:rPr>
        <w:t>ההיקף</w:t>
      </w:r>
      <w:r w:rsidR="0039574C" w:rsidRPr="00D235B3">
        <w:rPr>
          <w:rFonts w:asciiTheme="majorBidi" w:hAnsiTheme="majorBidi" w:cs="David"/>
          <w:rtl/>
        </w:rPr>
        <w:t xml:space="preserve"> </w:t>
      </w:r>
      <w:r w:rsidR="00712307">
        <w:rPr>
          <w:rFonts w:asciiTheme="majorBidi" w:hAnsiTheme="majorBidi" w:cs="David" w:hint="cs"/>
          <w:rtl/>
        </w:rPr>
        <w:t xml:space="preserve">של </w:t>
      </w:r>
      <w:r w:rsidR="0039574C" w:rsidRPr="00D235B3">
        <w:rPr>
          <w:rFonts w:asciiTheme="majorBidi" w:hAnsiTheme="majorBidi" w:cs="David"/>
          <w:rtl/>
        </w:rPr>
        <w:t>התואר</w:t>
      </w:r>
      <w:r w:rsidR="002F1DFA" w:rsidRPr="00D235B3">
        <w:rPr>
          <w:rFonts w:asciiTheme="majorBidi" w:hAnsiTheme="majorBidi" w:cs="David"/>
          <w:rtl/>
        </w:rPr>
        <w:t xml:space="preserve"> "רציני" (</w:t>
      </w:r>
      <w:r w:rsidR="0039574C" w:rsidRPr="00D235B3">
        <w:rPr>
          <w:rFonts w:asciiTheme="majorBidi" w:hAnsiTheme="majorBidi" w:cs="David"/>
        </w:rPr>
        <w:t>serious</w:t>
      </w:r>
      <w:r w:rsidR="002F1DFA" w:rsidRPr="00D235B3">
        <w:rPr>
          <w:rFonts w:asciiTheme="majorBidi" w:hAnsiTheme="majorBidi" w:cs="David"/>
          <w:rtl/>
        </w:rPr>
        <w:t>)</w:t>
      </w:r>
      <w:r w:rsidR="00712307">
        <w:rPr>
          <w:rFonts w:asciiTheme="majorBidi" w:hAnsiTheme="majorBidi" w:cs="David" w:hint="cs"/>
          <w:rtl/>
        </w:rPr>
        <w:t xml:space="preserve"> </w:t>
      </w:r>
      <w:r w:rsidR="000B1DB9">
        <w:rPr>
          <w:rFonts w:asciiTheme="majorBidi" w:hAnsiTheme="majorBidi" w:cs="David" w:hint="cs"/>
          <w:rtl/>
        </w:rPr>
        <w:t xml:space="preserve">שאותו מציע </w:t>
      </w:r>
      <w:proofErr w:type="spellStart"/>
      <w:r w:rsidR="000B1DB9">
        <w:rPr>
          <w:rFonts w:asciiTheme="majorBidi" w:hAnsiTheme="majorBidi" w:cs="David" w:hint="cs"/>
          <w:rtl/>
        </w:rPr>
        <w:t>סטבינס</w:t>
      </w:r>
      <w:proofErr w:type="spellEnd"/>
      <w:r w:rsidR="000B1DB9">
        <w:rPr>
          <w:rFonts w:asciiTheme="majorBidi" w:hAnsiTheme="majorBidi" w:cs="David" w:hint="cs"/>
          <w:rtl/>
        </w:rPr>
        <w:t xml:space="preserve"> </w:t>
      </w:r>
      <w:r w:rsidR="00712307">
        <w:rPr>
          <w:rFonts w:asciiTheme="majorBidi" w:hAnsiTheme="majorBidi" w:cs="David" w:hint="cs"/>
          <w:rtl/>
        </w:rPr>
        <w:t>לפנאי,</w:t>
      </w:r>
      <w:r w:rsidR="002F1DFA" w:rsidRPr="00D235B3">
        <w:rPr>
          <w:rFonts w:asciiTheme="majorBidi" w:hAnsiTheme="majorBidi" w:cs="David"/>
          <w:rtl/>
        </w:rPr>
        <w:t xml:space="preserve"> </w:t>
      </w:r>
      <w:r w:rsidR="000B1DB9">
        <w:rPr>
          <w:rFonts w:asciiTheme="majorBidi" w:hAnsiTheme="majorBidi" w:cs="David" w:hint="cs"/>
          <w:rtl/>
        </w:rPr>
        <w:t xml:space="preserve">ולכנותו </w:t>
      </w:r>
      <w:r w:rsidR="000B1DB9">
        <w:rPr>
          <w:rFonts w:asciiTheme="majorBidi" w:hAnsiTheme="majorBidi" w:cs="David"/>
          <w:rtl/>
        </w:rPr>
        <w:t>–</w:t>
      </w:r>
      <w:r w:rsidR="000B1DB9">
        <w:rPr>
          <w:rFonts w:asciiTheme="majorBidi" w:hAnsiTheme="majorBidi" w:cs="David" w:hint="cs"/>
          <w:rtl/>
        </w:rPr>
        <w:t xml:space="preserve"> ראוי, פנאי ראוי</w:t>
      </w:r>
      <w:r w:rsidR="002F1DFA" w:rsidRPr="00D235B3">
        <w:rPr>
          <w:rFonts w:asciiTheme="majorBidi" w:hAnsiTheme="majorBidi" w:cs="David"/>
          <w:rtl/>
        </w:rPr>
        <w:t xml:space="preserve"> (</w:t>
      </w:r>
      <w:r w:rsidR="002F1DFA" w:rsidRPr="00D235B3">
        <w:rPr>
          <w:rFonts w:asciiTheme="majorBidi" w:hAnsiTheme="majorBidi" w:cs="David"/>
        </w:rPr>
        <w:t>valuable leisure</w:t>
      </w:r>
      <w:r w:rsidR="002F1DFA" w:rsidRPr="00D235B3">
        <w:rPr>
          <w:rFonts w:asciiTheme="majorBidi" w:hAnsiTheme="majorBidi" w:cs="David"/>
          <w:rtl/>
        </w:rPr>
        <w:t xml:space="preserve">). </w:t>
      </w:r>
      <w:r w:rsidR="000B1DB9">
        <w:rPr>
          <w:rFonts w:asciiTheme="majorBidi" w:hAnsiTheme="majorBidi" w:cs="David" w:hint="cs"/>
          <w:rtl/>
        </w:rPr>
        <w:t>דהיינו פנאי שהוא ראוי ובעל ערך מבחינה תרבותית. בעוד ש"רצינות" יכולה להתקיים ביחס לעניינים שאינם בעלי ערך מבחינה תרבותית, לא כך הוא לגבי התואר "ראוי".</w:t>
      </w:r>
    </w:p>
    <w:p w14:paraId="5A661778" w14:textId="3A788275" w:rsidR="00CF5EEA" w:rsidRPr="00D235B3" w:rsidRDefault="00744CC2" w:rsidP="009F7B05">
      <w:pPr>
        <w:spacing w:line="480" w:lineRule="auto"/>
        <w:rPr>
          <w:rFonts w:asciiTheme="majorBidi" w:hAnsiTheme="majorBidi" w:cs="David"/>
          <w:rtl/>
        </w:rPr>
      </w:pPr>
      <w:r>
        <w:rPr>
          <w:rFonts w:asciiTheme="majorBidi" w:hAnsiTheme="majorBidi" w:cs="David" w:hint="cs"/>
          <w:rtl/>
        </w:rPr>
        <w:t>אבל</w:t>
      </w:r>
      <w:r w:rsidR="0050369E" w:rsidRPr="00D235B3">
        <w:rPr>
          <w:rFonts w:asciiTheme="majorBidi" w:hAnsiTheme="majorBidi" w:cs="David"/>
          <w:rtl/>
        </w:rPr>
        <w:t xml:space="preserve"> כיצד נבחין בין</w:t>
      </w:r>
      <w:r>
        <w:rPr>
          <w:rFonts w:asciiTheme="majorBidi" w:hAnsiTheme="majorBidi" w:cs="David" w:hint="cs"/>
          <w:rtl/>
        </w:rPr>
        <w:t xml:space="preserve"> פנאי ראוי ופנאי כלשהו, בין</w:t>
      </w:r>
      <w:r w:rsidR="0050369E" w:rsidRPr="00D235B3">
        <w:rPr>
          <w:rFonts w:asciiTheme="majorBidi" w:hAnsiTheme="majorBidi" w:cs="David"/>
          <w:rtl/>
        </w:rPr>
        <w:t xml:space="preserve"> מושאים ופעילויות בעלי ערך תרבותי גבוה, לבין מושאים ופעילויות בעלי ערך תרבותי פחות גבוה</w:t>
      </w:r>
      <w:r w:rsidR="003C7AFE">
        <w:rPr>
          <w:rFonts w:asciiTheme="majorBidi" w:hAnsiTheme="majorBidi" w:cs="David" w:hint="cs"/>
          <w:rtl/>
        </w:rPr>
        <w:t>?</w:t>
      </w:r>
      <w:r w:rsidR="0050369E" w:rsidRPr="00D235B3">
        <w:rPr>
          <w:rFonts w:asciiTheme="majorBidi" w:hAnsiTheme="majorBidi" w:cs="David"/>
          <w:rtl/>
        </w:rPr>
        <w:t xml:space="preserve"> </w:t>
      </w:r>
      <w:r w:rsidR="009F7B05">
        <w:rPr>
          <w:rFonts w:asciiTheme="majorBidi" w:hAnsiTheme="majorBidi" w:cs="David" w:hint="cs"/>
          <w:rtl/>
        </w:rPr>
        <w:t xml:space="preserve">הרי </w:t>
      </w:r>
      <w:r w:rsidR="00B502D5" w:rsidRPr="00D235B3">
        <w:rPr>
          <w:rFonts w:asciiTheme="majorBidi" w:hAnsiTheme="majorBidi" w:cs="David"/>
          <w:rtl/>
        </w:rPr>
        <w:t>לא ניתן</w:t>
      </w:r>
      <w:r w:rsidR="00AD4124" w:rsidRPr="00D235B3">
        <w:rPr>
          <w:rFonts w:asciiTheme="majorBidi" w:hAnsiTheme="majorBidi" w:cs="David"/>
          <w:rtl/>
        </w:rPr>
        <w:t>, לכאורה,</w:t>
      </w:r>
      <w:r w:rsidR="00B502D5" w:rsidRPr="00D235B3">
        <w:rPr>
          <w:rFonts w:asciiTheme="majorBidi" w:hAnsiTheme="majorBidi" w:cs="David"/>
          <w:rtl/>
        </w:rPr>
        <w:t xml:space="preserve"> לקבוע מהי פעילות פנאי ראויה לעומת פעילות פנאי ראויה יותר</w:t>
      </w:r>
      <w:r w:rsidR="00D17060">
        <w:rPr>
          <w:rFonts w:asciiTheme="majorBidi" w:hAnsiTheme="majorBidi" w:cs="David" w:hint="cs"/>
          <w:rtl/>
        </w:rPr>
        <w:t xml:space="preserve"> או בלתי ראויה</w:t>
      </w:r>
      <w:r w:rsidR="00B502D5" w:rsidRPr="00D235B3">
        <w:rPr>
          <w:rFonts w:asciiTheme="majorBidi" w:hAnsiTheme="majorBidi" w:cs="David"/>
          <w:rtl/>
        </w:rPr>
        <w:t>.</w:t>
      </w:r>
      <w:r w:rsidR="00E95EF8" w:rsidRPr="00D235B3">
        <w:rPr>
          <w:rFonts w:asciiTheme="majorBidi" w:hAnsiTheme="majorBidi" w:cs="David"/>
          <w:rtl/>
        </w:rPr>
        <w:t xml:space="preserve"> </w:t>
      </w:r>
      <w:r w:rsidR="00676B6C" w:rsidRPr="00D235B3">
        <w:rPr>
          <w:rFonts w:asciiTheme="majorBidi" w:hAnsiTheme="majorBidi" w:cs="David"/>
          <w:rtl/>
        </w:rPr>
        <w:t xml:space="preserve">למעשה, </w:t>
      </w:r>
      <w:r w:rsidR="00380B8D" w:rsidRPr="00D235B3">
        <w:rPr>
          <w:rFonts w:asciiTheme="majorBidi" w:hAnsiTheme="majorBidi" w:cs="David"/>
          <w:rtl/>
        </w:rPr>
        <w:t>הרעיון של "פנאי ראוי" נראה פרדוקסלי</w:t>
      </w:r>
      <w:r w:rsidR="00BB0827" w:rsidRPr="00D235B3">
        <w:rPr>
          <w:rFonts w:asciiTheme="majorBidi" w:hAnsiTheme="majorBidi" w:cs="David"/>
          <w:rtl/>
        </w:rPr>
        <w:t>,</w:t>
      </w:r>
      <w:r w:rsidR="00C87ADA" w:rsidRPr="00D235B3">
        <w:rPr>
          <w:rFonts w:asciiTheme="majorBidi" w:hAnsiTheme="majorBidi" w:cs="David"/>
          <w:rtl/>
        </w:rPr>
        <w:t xml:space="preserve"> שהרי</w:t>
      </w:r>
      <w:r w:rsidR="00380B8D" w:rsidRPr="00D235B3">
        <w:rPr>
          <w:rFonts w:asciiTheme="majorBidi" w:hAnsiTheme="majorBidi" w:cs="David"/>
          <w:rtl/>
        </w:rPr>
        <w:t xml:space="preserve"> אם אלו רגעים חופשיים</w:t>
      </w:r>
      <w:r w:rsidR="00D03DCE" w:rsidRPr="00D235B3">
        <w:rPr>
          <w:rFonts w:asciiTheme="majorBidi" w:hAnsiTheme="majorBidi" w:cs="David"/>
          <w:rtl/>
        </w:rPr>
        <w:t>,</w:t>
      </w:r>
      <w:r w:rsidR="00380B8D" w:rsidRPr="00D235B3">
        <w:rPr>
          <w:rFonts w:asciiTheme="majorBidi" w:hAnsiTheme="majorBidi" w:cs="David"/>
          <w:rtl/>
        </w:rPr>
        <w:t xml:space="preserve"> שאינם משרתים עניין הכרחי או חובה כלשהי,</w:t>
      </w:r>
      <w:r w:rsidR="00C87ADA" w:rsidRPr="00D235B3">
        <w:rPr>
          <w:rFonts w:asciiTheme="majorBidi" w:hAnsiTheme="majorBidi" w:cs="David"/>
          <w:rtl/>
        </w:rPr>
        <w:t xml:space="preserve"> אזי</w:t>
      </w:r>
      <w:r w:rsidR="00380B8D" w:rsidRPr="00D235B3">
        <w:rPr>
          <w:rFonts w:asciiTheme="majorBidi" w:hAnsiTheme="majorBidi" w:cs="David"/>
          <w:rtl/>
        </w:rPr>
        <w:t xml:space="preserve"> אי</w:t>
      </w:r>
      <w:r w:rsidR="00C87ADA" w:rsidRPr="00D235B3">
        <w:rPr>
          <w:rFonts w:asciiTheme="majorBidi" w:hAnsiTheme="majorBidi" w:cs="David"/>
          <w:rtl/>
        </w:rPr>
        <w:t>-</w:t>
      </w:r>
      <w:r w:rsidR="00380B8D" w:rsidRPr="00D235B3">
        <w:rPr>
          <w:rFonts w:asciiTheme="majorBidi" w:hAnsiTheme="majorBidi" w:cs="David"/>
          <w:rtl/>
        </w:rPr>
        <w:t>אפשר לטעון לגביהם שהם</w:t>
      </w:r>
      <w:r w:rsidR="000F2771" w:rsidRPr="00D235B3">
        <w:rPr>
          <w:rFonts w:asciiTheme="majorBidi" w:hAnsiTheme="majorBidi" w:cs="David"/>
          <w:rtl/>
        </w:rPr>
        <w:t xml:space="preserve"> </w:t>
      </w:r>
      <w:r w:rsidR="00380B8D" w:rsidRPr="00D235B3">
        <w:rPr>
          <w:rFonts w:asciiTheme="majorBidi" w:hAnsiTheme="majorBidi" w:cs="David"/>
          <w:rtl/>
        </w:rPr>
        <w:t xml:space="preserve">"צריכים" </w:t>
      </w:r>
      <w:r w:rsidR="000F2771" w:rsidRPr="00D235B3">
        <w:rPr>
          <w:rFonts w:asciiTheme="majorBidi" w:hAnsiTheme="majorBidi" w:cs="David"/>
          <w:rtl/>
        </w:rPr>
        <w:t>לכלול</w:t>
      </w:r>
      <w:r w:rsidR="00380B8D" w:rsidRPr="00D235B3">
        <w:rPr>
          <w:rFonts w:asciiTheme="majorBidi" w:hAnsiTheme="majorBidi" w:cs="David"/>
          <w:rtl/>
        </w:rPr>
        <w:t xml:space="preserve"> פעילות מסוימת או תוכן מסוים. אחד אוהב לטייל, אחר לאכול במסעדות; אחד לשחק עם ילדיו, אחר לארח את משפחתו הגדולה לסעודות; אחד אוהב לעזור לפליטים, אחר לצפות בתחרויות ספורט</w:t>
      </w:r>
      <w:r w:rsidR="009E00E6">
        <w:rPr>
          <w:rFonts w:asciiTheme="majorBidi" w:hAnsiTheme="majorBidi" w:cs="David" w:hint="cs"/>
          <w:rtl/>
        </w:rPr>
        <w:t xml:space="preserve">. </w:t>
      </w:r>
      <w:r w:rsidR="00380B8D" w:rsidRPr="00D235B3">
        <w:rPr>
          <w:rFonts w:asciiTheme="majorBidi" w:hAnsiTheme="majorBidi" w:cs="David"/>
          <w:rtl/>
        </w:rPr>
        <w:t xml:space="preserve">כל אדם והדברים שהוא </w:t>
      </w:r>
      <w:r w:rsidR="00A43DAB">
        <w:rPr>
          <w:rFonts w:asciiTheme="majorBidi" w:hAnsiTheme="majorBidi" w:cs="David" w:hint="cs"/>
          <w:rtl/>
        </w:rPr>
        <w:t>בוחר</w:t>
      </w:r>
      <w:r w:rsidR="00A43DAB" w:rsidRPr="00D235B3">
        <w:rPr>
          <w:rFonts w:asciiTheme="majorBidi" w:hAnsiTheme="majorBidi" w:cs="David"/>
          <w:rtl/>
        </w:rPr>
        <w:t xml:space="preserve"> </w:t>
      </w:r>
      <w:r w:rsidR="00380B8D" w:rsidRPr="00D235B3">
        <w:rPr>
          <w:rFonts w:asciiTheme="majorBidi" w:hAnsiTheme="majorBidi" w:cs="David"/>
          <w:rtl/>
        </w:rPr>
        <w:t xml:space="preserve">לעשות בשעות הפנאי שלו. </w:t>
      </w:r>
      <w:r w:rsidR="00F52F86" w:rsidRPr="00D235B3">
        <w:rPr>
          <w:rFonts w:asciiTheme="majorBidi" w:hAnsiTheme="majorBidi" w:cs="David"/>
          <w:rtl/>
        </w:rPr>
        <w:t>לכן</w:t>
      </w:r>
      <w:r w:rsidR="008F7620" w:rsidRPr="00D235B3">
        <w:rPr>
          <w:rFonts w:asciiTheme="majorBidi" w:hAnsiTheme="majorBidi" w:cs="David"/>
          <w:rtl/>
        </w:rPr>
        <w:t>,</w:t>
      </w:r>
      <w:r w:rsidR="00F52F86" w:rsidRPr="00D235B3">
        <w:rPr>
          <w:rFonts w:asciiTheme="majorBidi" w:hAnsiTheme="majorBidi" w:cs="David"/>
          <w:rtl/>
        </w:rPr>
        <w:t xml:space="preserve"> יטען הטוען</w:t>
      </w:r>
      <w:r w:rsidR="008F7620" w:rsidRPr="00D235B3">
        <w:rPr>
          <w:rFonts w:asciiTheme="majorBidi" w:hAnsiTheme="majorBidi" w:cs="David"/>
          <w:rtl/>
        </w:rPr>
        <w:t>,</w:t>
      </w:r>
      <w:r w:rsidR="00F52F86" w:rsidRPr="00D235B3">
        <w:rPr>
          <w:rFonts w:asciiTheme="majorBidi" w:hAnsiTheme="majorBidi" w:cs="David"/>
          <w:rtl/>
        </w:rPr>
        <w:t xml:space="preserve"> </w:t>
      </w:r>
      <w:r w:rsidR="00453628" w:rsidRPr="00D235B3">
        <w:rPr>
          <w:rFonts w:asciiTheme="majorBidi" w:hAnsiTheme="majorBidi" w:cs="David"/>
          <w:rtl/>
        </w:rPr>
        <w:t>נראה ש</w:t>
      </w:r>
      <w:r w:rsidR="00380B8D" w:rsidRPr="00D235B3">
        <w:rPr>
          <w:rFonts w:asciiTheme="majorBidi" w:hAnsiTheme="majorBidi" w:cs="David"/>
          <w:rtl/>
        </w:rPr>
        <w:t xml:space="preserve">הרעיון של "פנאי ראוי" </w:t>
      </w:r>
      <w:r w:rsidR="00F52F86" w:rsidRPr="00D235B3">
        <w:rPr>
          <w:rFonts w:asciiTheme="majorBidi" w:hAnsiTheme="majorBidi" w:cs="David"/>
          <w:rtl/>
        </w:rPr>
        <w:t>הוא פרדוקסלי</w:t>
      </w:r>
      <w:r w:rsidR="00676B6C" w:rsidRPr="00D235B3">
        <w:rPr>
          <w:rFonts w:asciiTheme="majorBidi" w:hAnsiTheme="majorBidi" w:cs="David"/>
          <w:rtl/>
        </w:rPr>
        <w:t>.</w:t>
      </w:r>
      <w:r w:rsidR="00380B8D" w:rsidRPr="00D235B3">
        <w:rPr>
          <w:rFonts w:asciiTheme="majorBidi" w:hAnsiTheme="majorBidi" w:cs="David"/>
          <w:rtl/>
        </w:rPr>
        <w:t xml:space="preserve"> </w:t>
      </w:r>
      <w:r w:rsidR="00D4072E" w:rsidRPr="00D235B3">
        <w:rPr>
          <w:rFonts w:asciiTheme="majorBidi" w:hAnsiTheme="majorBidi" w:cs="David"/>
          <w:rtl/>
        </w:rPr>
        <w:t xml:space="preserve"> </w:t>
      </w:r>
    </w:p>
    <w:p w14:paraId="199F2CD7" w14:textId="6728E9FC" w:rsidR="00D92074" w:rsidRPr="00D7169E" w:rsidRDefault="0019203C" w:rsidP="00405B2B">
      <w:pPr>
        <w:spacing w:line="480" w:lineRule="auto"/>
        <w:rPr>
          <w:rFonts w:asciiTheme="majorBidi" w:hAnsiTheme="majorBidi" w:cs="David"/>
          <w:rtl/>
        </w:rPr>
      </w:pPr>
      <w:r>
        <w:rPr>
          <w:rFonts w:asciiTheme="majorBidi" w:hAnsiTheme="majorBidi" w:cs="David" w:hint="cs"/>
          <w:rtl/>
        </w:rPr>
        <w:lastRenderedPageBreak/>
        <w:t>אבל</w:t>
      </w:r>
      <w:r w:rsidR="00012679" w:rsidRPr="00D235B3">
        <w:rPr>
          <w:rFonts w:asciiTheme="majorBidi" w:hAnsiTheme="majorBidi" w:cs="David"/>
          <w:rtl/>
        </w:rPr>
        <w:t xml:space="preserve"> </w:t>
      </w:r>
      <w:r w:rsidR="00785E1D" w:rsidRPr="00D235B3">
        <w:rPr>
          <w:rFonts w:asciiTheme="majorBidi" w:hAnsiTheme="majorBidi" w:cs="David"/>
          <w:rtl/>
        </w:rPr>
        <w:t xml:space="preserve">האם </w:t>
      </w:r>
      <w:r w:rsidR="00785E1D" w:rsidRPr="00D235B3">
        <w:rPr>
          <w:rFonts w:asciiTheme="majorBidi" w:hAnsiTheme="majorBidi" w:cs="David"/>
          <w:b/>
          <w:bCs/>
          <w:rtl/>
        </w:rPr>
        <w:t>כל</w:t>
      </w:r>
      <w:r w:rsidR="00485798" w:rsidRPr="00D235B3">
        <w:rPr>
          <w:rFonts w:asciiTheme="majorBidi" w:hAnsiTheme="majorBidi" w:cs="David"/>
          <w:rtl/>
        </w:rPr>
        <w:t xml:space="preserve"> </w:t>
      </w:r>
      <w:r w:rsidR="00FA2BF8" w:rsidRPr="00D235B3">
        <w:rPr>
          <w:rFonts w:asciiTheme="majorBidi" w:hAnsiTheme="majorBidi" w:cs="David"/>
          <w:rtl/>
        </w:rPr>
        <w:t xml:space="preserve">פעילות </w:t>
      </w:r>
      <w:r w:rsidR="00FA2BF8" w:rsidRPr="00D235B3">
        <w:rPr>
          <w:rFonts w:asciiTheme="majorBidi" w:hAnsiTheme="majorBidi" w:cs="David"/>
          <w:b/>
          <w:bCs/>
          <w:rtl/>
        </w:rPr>
        <w:t>וכל</w:t>
      </w:r>
      <w:r w:rsidR="00FA2BF8" w:rsidRPr="00D235B3">
        <w:rPr>
          <w:rFonts w:asciiTheme="majorBidi" w:hAnsiTheme="majorBidi" w:cs="David"/>
          <w:rtl/>
        </w:rPr>
        <w:t xml:space="preserve"> מושא עיון ראויים באותה מידה?</w:t>
      </w:r>
      <w:r w:rsidR="0097538F" w:rsidRPr="00D235B3">
        <w:rPr>
          <w:rFonts w:asciiTheme="majorBidi" w:hAnsiTheme="majorBidi" w:cs="David"/>
          <w:rtl/>
        </w:rPr>
        <w:t xml:space="preserve"> </w:t>
      </w:r>
      <w:r w:rsidR="00804507" w:rsidRPr="00D235B3">
        <w:rPr>
          <w:rFonts w:asciiTheme="majorBidi" w:hAnsiTheme="majorBidi" w:cs="David"/>
          <w:rtl/>
        </w:rPr>
        <w:t>הרי על פניו לא נראה</w:t>
      </w:r>
      <w:r w:rsidR="00045728" w:rsidRPr="00D235B3">
        <w:rPr>
          <w:rFonts w:asciiTheme="majorBidi" w:hAnsiTheme="majorBidi" w:cs="David"/>
          <w:rtl/>
        </w:rPr>
        <w:t xml:space="preserve">, גם אם ננסה להיות מאוד סבלנים, </w:t>
      </w:r>
      <w:proofErr w:type="spellStart"/>
      <w:r w:rsidR="00045728" w:rsidRPr="00D235B3">
        <w:rPr>
          <w:rFonts w:asciiTheme="majorBidi" w:hAnsiTheme="majorBidi" w:cs="David"/>
          <w:rtl/>
        </w:rPr>
        <w:t>סובלנים</w:t>
      </w:r>
      <w:proofErr w:type="spellEnd"/>
      <w:r w:rsidR="00045728" w:rsidRPr="00D235B3">
        <w:rPr>
          <w:rFonts w:asciiTheme="majorBidi" w:hAnsiTheme="majorBidi" w:cs="David"/>
          <w:rtl/>
        </w:rPr>
        <w:t xml:space="preserve"> ותקינים פוליטית, </w:t>
      </w:r>
      <w:r w:rsidR="000C43B2" w:rsidRPr="00D235B3">
        <w:rPr>
          <w:rFonts w:asciiTheme="majorBidi" w:hAnsiTheme="majorBidi" w:cs="David"/>
          <w:rtl/>
        </w:rPr>
        <w:t>כי פנאי המוקדש</w:t>
      </w:r>
      <w:r w:rsidR="00DD4DB7" w:rsidRPr="00D235B3">
        <w:rPr>
          <w:rFonts w:asciiTheme="majorBidi" w:hAnsiTheme="majorBidi" w:cs="David"/>
          <w:rtl/>
        </w:rPr>
        <w:t>, למשל,</w:t>
      </w:r>
      <w:r w:rsidR="000C43B2" w:rsidRPr="00D235B3">
        <w:rPr>
          <w:rFonts w:asciiTheme="majorBidi" w:hAnsiTheme="majorBidi" w:cs="David"/>
          <w:rtl/>
        </w:rPr>
        <w:t xml:space="preserve"> להימורים ו</w:t>
      </w:r>
      <w:r w:rsidR="00DF4C4E" w:rsidRPr="00D235B3">
        <w:rPr>
          <w:rFonts w:asciiTheme="majorBidi" w:hAnsiTheme="majorBidi" w:cs="David"/>
          <w:rtl/>
        </w:rPr>
        <w:t>שימוש בסמים</w:t>
      </w:r>
      <w:r w:rsidR="000C43B2" w:rsidRPr="00D235B3">
        <w:rPr>
          <w:rFonts w:asciiTheme="majorBidi" w:hAnsiTheme="majorBidi" w:cs="David"/>
          <w:rtl/>
        </w:rPr>
        <w:t xml:space="preserve"> שווה בערכו ל</w:t>
      </w:r>
      <w:r w:rsidR="00804507" w:rsidRPr="00D235B3">
        <w:rPr>
          <w:rFonts w:asciiTheme="majorBidi" w:hAnsiTheme="majorBidi" w:cs="David"/>
          <w:rtl/>
        </w:rPr>
        <w:t xml:space="preserve">פנאי המוקדש ליוגה </w:t>
      </w:r>
      <w:r w:rsidR="00CE5898" w:rsidRPr="00D235B3">
        <w:rPr>
          <w:rFonts w:asciiTheme="majorBidi" w:hAnsiTheme="majorBidi" w:cs="David"/>
          <w:rtl/>
        </w:rPr>
        <w:t>ו</w:t>
      </w:r>
      <w:r w:rsidR="00804507" w:rsidRPr="00D235B3">
        <w:rPr>
          <w:rFonts w:asciiTheme="majorBidi" w:hAnsiTheme="majorBidi" w:cs="David"/>
          <w:rtl/>
        </w:rPr>
        <w:t>התנדבות במתנ"ס</w:t>
      </w:r>
      <w:r w:rsidR="00752BEA" w:rsidRPr="00D235B3">
        <w:rPr>
          <w:rFonts w:asciiTheme="majorBidi" w:hAnsiTheme="majorBidi" w:cs="David"/>
          <w:rtl/>
        </w:rPr>
        <w:t xml:space="preserve"> השכונתי</w:t>
      </w:r>
      <w:r w:rsidR="00804507" w:rsidRPr="00D235B3">
        <w:rPr>
          <w:rFonts w:asciiTheme="majorBidi" w:hAnsiTheme="majorBidi" w:cs="David"/>
          <w:rtl/>
        </w:rPr>
        <w:t xml:space="preserve">. </w:t>
      </w:r>
      <w:r w:rsidR="00262E66" w:rsidRPr="00D235B3">
        <w:rPr>
          <w:rFonts w:asciiTheme="majorBidi" w:hAnsiTheme="majorBidi" w:cs="David"/>
          <w:rtl/>
        </w:rPr>
        <w:t xml:space="preserve">ההבדל מתחדד </w:t>
      </w:r>
      <w:r w:rsidR="00045728" w:rsidRPr="00D235B3">
        <w:rPr>
          <w:rFonts w:asciiTheme="majorBidi" w:hAnsiTheme="majorBidi" w:cs="David"/>
          <w:rtl/>
        </w:rPr>
        <w:t xml:space="preserve">אם אנו חושבים על פנאי בהקשר חינוכי. </w:t>
      </w:r>
      <w:r w:rsidR="00741041" w:rsidRPr="00D235B3">
        <w:rPr>
          <w:rFonts w:asciiTheme="majorBidi" w:hAnsiTheme="majorBidi" w:cs="David"/>
          <w:rtl/>
        </w:rPr>
        <w:t>נדמיין</w:t>
      </w:r>
      <w:r w:rsidR="00AA1F7F" w:rsidRPr="00D235B3">
        <w:rPr>
          <w:rFonts w:asciiTheme="majorBidi" w:hAnsiTheme="majorBidi" w:cs="David"/>
          <w:rtl/>
        </w:rPr>
        <w:t xml:space="preserve"> </w:t>
      </w:r>
      <w:r w:rsidR="004D1D47" w:rsidRPr="00D235B3">
        <w:rPr>
          <w:rFonts w:asciiTheme="majorBidi" w:hAnsiTheme="majorBidi" w:cs="David"/>
          <w:rtl/>
        </w:rPr>
        <w:t xml:space="preserve">שני </w:t>
      </w:r>
      <w:r w:rsidR="00741041" w:rsidRPr="00D235B3">
        <w:rPr>
          <w:rFonts w:asciiTheme="majorBidi" w:hAnsiTheme="majorBidi" w:cs="David"/>
          <w:rtl/>
        </w:rPr>
        <w:t>מפגשים חינוכיים. באחד</w:t>
      </w:r>
      <w:r w:rsidR="00785E1D" w:rsidRPr="00D235B3">
        <w:rPr>
          <w:rFonts w:asciiTheme="majorBidi" w:hAnsiTheme="majorBidi" w:cs="David"/>
        </w:rPr>
        <w:t xml:space="preserve"> </w:t>
      </w:r>
      <w:r w:rsidR="00785E1D" w:rsidRPr="00D235B3">
        <w:rPr>
          <w:rFonts w:asciiTheme="majorBidi" w:hAnsiTheme="majorBidi" w:cs="David"/>
          <w:rtl/>
        </w:rPr>
        <w:t>מורה</w:t>
      </w:r>
      <w:r w:rsidR="0062061D" w:rsidRPr="00D235B3">
        <w:rPr>
          <w:rFonts w:asciiTheme="majorBidi" w:hAnsiTheme="majorBidi" w:cs="David"/>
          <w:rtl/>
        </w:rPr>
        <w:t xml:space="preserve"> לוקח</w:t>
      </w:r>
      <w:r w:rsidR="00785E1D" w:rsidRPr="00D235B3">
        <w:rPr>
          <w:rFonts w:asciiTheme="majorBidi" w:hAnsiTheme="majorBidi" w:cs="David"/>
          <w:rtl/>
        </w:rPr>
        <w:t xml:space="preserve"> את תלמידי</w:t>
      </w:r>
      <w:r w:rsidR="0062061D" w:rsidRPr="00D235B3">
        <w:rPr>
          <w:rFonts w:asciiTheme="majorBidi" w:hAnsiTheme="majorBidi" w:cs="David"/>
          <w:rtl/>
        </w:rPr>
        <w:t xml:space="preserve">ו לסיור </w:t>
      </w:r>
      <w:r w:rsidR="00AA0FBB">
        <w:rPr>
          <w:rFonts w:asciiTheme="majorBidi" w:hAnsiTheme="majorBidi" w:cs="David" w:hint="cs"/>
          <w:rtl/>
        </w:rPr>
        <w:t>בספארי</w:t>
      </w:r>
      <w:r w:rsidR="00741041" w:rsidRPr="00D235B3">
        <w:rPr>
          <w:rFonts w:asciiTheme="majorBidi" w:hAnsiTheme="majorBidi" w:cs="David"/>
          <w:rtl/>
        </w:rPr>
        <w:t xml:space="preserve"> ומראה להם בעלי חיים יוצאי דופן</w:t>
      </w:r>
      <w:r w:rsidR="00D85931">
        <w:rPr>
          <w:rFonts w:asciiTheme="majorBidi" w:hAnsiTheme="majorBidi" w:cs="David" w:hint="cs"/>
          <w:rtl/>
        </w:rPr>
        <w:t xml:space="preserve"> ומבטא בכך אכפתיות ודאגה ליצורים חיים ולסביבה בכלל</w:t>
      </w:r>
      <w:r w:rsidR="00B349D3">
        <w:rPr>
          <w:rFonts w:asciiTheme="majorBidi" w:hAnsiTheme="majorBidi" w:cs="David" w:hint="cs"/>
          <w:rtl/>
        </w:rPr>
        <w:t>.</w:t>
      </w:r>
      <w:r w:rsidR="00741041" w:rsidRPr="00D235B3">
        <w:rPr>
          <w:rFonts w:asciiTheme="majorBidi" w:hAnsiTheme="majorBidi" w:cs="David"/>
          <w:rtl/>
        </w:rPr>
        <w:t xml:space="preserve"> בשני</w:t>
      </w:r>
      <w:r w:rsidR="0062061D" w:rsidRPr="00D235B3">
        <w:rPr>
          <w:rFonts w:asciiTheme="majorBidi" w:hAnsiTheme="majorBidi" w:cs="David"/>
          <w:rtl/>
        </w:rPr>
        <w:t xml:space="preserve"> </w:t>
      </w:r>
      <w:r w:rsidR="00741041" w:rsidRPr="00D235B3">
        <w:rPr>
          <w:rFonts w:asciiTheme="majorBidi" w:hAnsiTheme="majorBidi" w:cs="David"/>
          <w:rtl/>
        </w:rPr>
        <w:t>ה</w:t>
      </w:r>
      <w:r w:rsidR="0062061D" w:rsidRPr="00D235B3">
        <w:rPr>
          <w:rFonts w:asciiTheme="majorBidi" w:hAnsiTheme="majorBidi" w:cs="David"/>
          <w:rtl/>
        </w:rPr>
        <w:t xml:space="preserve">מורה לוקח את תלמידיו </w:t>
      </w:r>
      <w:r w:rsidR="007A76E6">
        <w:rPr>
          <w:rFonts w:asciiTheme="majorBidi" w:hAnsiTheme="majorBidi" w:cs="David" w:hint="cs"/>
          <w:rtl/>
        </w:rPr>
        <w:t>למרכז קניות ו</w:t>
      </w:r>
      <w:r w:rsidR="000549C3" w:rsidRPr="00D235B3">
        <w:rPr>
          <w:rFonts w:asciiTheme="majorBidi" w:hAnsiTheme="majorBidi" w:cs="David"/>
          <w:rtl/>
        </w:rPr>
        <w:t>נ</w:t>
      </w:r>
      <w:r w:rsidR="00AA1F7F" w:rsidRPr="00D235B3">
        <w:rPr>
          <w:rFonts w:asciiTheme="majorBidi" w:hAnsiTheme="majorBidi" w:cs="David"/>
          <w:rtl/>
        </w:rPr>
        <w:t>ו</w:t>
      </w:r>
      <w:r w:rsidR="000549C3" w:rsidRPr="00D235B3">
        <w:rPr>
          <w:rFonts w:asciiTheme="majorBidi" w:hAnsiTheme="majorBidi" w:cs="David"/>
          <w:rtl/>
        </w:rPr>
        <w:t xml:space="preserve">תן </w:t>
      </w:r>
      <w:r w:rsidR="007A76E6">
        <w:rPr>
          <w:rFonts w:asciiTheme="majorBidi" w:hAnsiTheme="majorBidi" w:cs="David" w:hint="cs"/>
          <w:rtl/>
        </w:rPr>
        <w:t xml:space="preserve">להם </w:t>
      </w:r>
      <w:r w:rsidR="000549C3" w:rsidRPr="00D235B3">
        <w:rPr>
          <w:rFonts w:asciiTheme="majorBidi" w:hAnsiTheme="majorBidi" w:cs="David"/>
          <w:rtl/>
        </w:rPr>
        <w:t>זמן חופשי ל</w:t>
      </w:r>
      <w:r w:rsidR="00045728" w:rsidRPr="00D235B3">
        <w:rPr>
          <w:rFonts w:asciiTheme="majorBidi" w:hAnsiTheme="majorBidi" w:cs="David"/>
          <w:rtl/>
        </w:rPr>
        <w:t xml:space="preserve">הסתובב בין </w:t>
      </w:r>
      <w:r w:rsidR="00FD7EFB" w:rsidRPr="00D235B3">
        <w:rPr>
          <w:rFonts w:asciiTheme="majorBidi" w:hAnsiTheme="majorBidi" w:cs="David"/>
          <w:rtl/>
        </w:rPr>
        <w:t>ה</w:t>
      </w:r>
      <w:r w:rsidR="00045728" w:rsidRPr="00D235B3">
        <w:rPr>
          <w:rFonts w:asciiTheme="majorBidi" w:hAnsiTheme="majorBidi" w:cs="David"/>
          <w:rtl/>
        </w:rPr>
        <w:t>חנויות</w:t>
      </w:r>
      <w:r w:rsidR="000549C3" w:rsidRPr="00D235B3">
        <w:rPr>
          <w:rFonts w:asciiTheme="majorBidi" w:hAnsiTheme="majorBidi" w:cs="David"/>
          <w:rtl/>
        </w:rPr>
        <w:t xml:space="preserve">. </w:t>
      </w:r>
      <w:r w:rsidR="009C22ED" w:rsidRPr="00D235B3">
        <w:rPr>
          <w:rFonts w:asciiTheme="majorBidi" w:hAnsiTheme="majorBidi" w:cs="David"/>
          <w:rtl/>
        </w:rPr>
        <w:t>בשני המקרים אין תוצרים</w:t>
      </w:r>
      <w:r w:rsidR="00741041" w:rsidRPr="00D235B3">
        <w:rPr>
          <w:rFonts w:asciiTheme="majorBidi" w:hAnsiTheme="majorBidi" w:cs="David"/>
          <w:rtl/>
        </w:rPr>
        <w:t xml:space="preserve"> מעבר לפעילות,</w:t>
      </w:r>
      <w:r w:rsidR="009C22ED" w:rsidRPr="00D235B3">
        <w:rPr>
          <w:rFonts w:asciiTheme="majorBidi" w:hAnsiTheme="majorBidi" w:cs="David"/>
          <w:rtl/>
        </w:rPr>
        <w:t xml:space="preserve"> </w:t>
      </w:r>
      <w:r w:rsidR="006D58AF" w:rsidRPr="00D235B3">
        <w:rPr>
          <w:rFonts w:asciiTheme="majorBidi" w:hAnsiTheme="majorBidi" w:cs="David"/>
          <w:rtl/>
        </w:rPr>
        <w:t>ו</w:t>
      </w:r>
      <w:r w:rsidR="009C22ED" w:rsidRPr="00D235B3">
        <w:rPr>
          <w:rFonts w:asciiTheme="majorBidi" w:hAnsiTheme="majorBidi" w:cs="David"/>
          <w:rtl/>
        </w:rPr>
        <w:t xml:space="preserve">מבחינה זו הם שווים </w:t>
      </w:r>
      <w:r w:rsidR="006D58AF" w:rsidRPr="00D235B3">
        <w:rPr>
          <w:rFonts w:asciiTheme="majorBidi" w:hAnsiTheme="majorBidi" w:cs="David"/>
          <w:rtl/>
        </w:rPr>
        <w:t>ב</w:t>
      </w:r>
      <w:r w:rsidR="009C22ED" w:rsidRPr="00D235B3">
        <w:rPr>
          <w:rFonts w:asciiTheme="majorBidi" w:hAnsiTheme="majorBidi" w:cs="David"/>
          <w:rtl/>
        </w:rPr>
        <w:t xml:space="preserve">שייכותם לקטגורית </w:t>
      </w:r>
      <w:r w:rsidR="00741041" w:rsidRPr="00D235B3">
        <w:rPr>
          <w:rFonts w:asciiTheme="majorBidi" w:hAnsiTheme="majorBidi" w:cs="David"/>
          <w:rtl/>
        </w:rPr>
        <w:t>ההוראה ל</w:t>
      </w:r>
      <w:r w:rsidR="009C22ED" w:rsidRPr="00D235B3">
        <w:rPr>
          <w:rFonts w:asciiTheme="majorBidi" w:hAnsiTheme="majorBidi" w:cs="David"/>
          <w:rtl/>
        </w:rPr>
        <w:t>פנאי. יחד עם זאת</w:t>
      </w:r>
      <w:r w:rsidR="00094862" w:rsidRPr="00D235B3">
        <w:rPr>
          <w:rFonts w:asciiTheme="majorBidi" w:hAnsiTheme="majorBidi" w:cs="David"/>
          <w:rtl/>
        </w:rPr>
        <w:t>,</w:t>
      </w:r>
      <w:r w:rsidR="000549C3" w:rsidRPr="00D235B3">
        <w:rPr>
          <w:rFonts w:asciiTheme="majorBidi" w:hAnsiTheme="majorBidi" w:cs="David"/>
          <w:rtl/>
        </w:rPr>
        <w:t xml:space="preserve"> הם נראים בעלי ערך שונה. אנו מעריכים </w:t>
      </w:r>
      <w:r w:rsidR="006264BC" w:rsidRPr="00D235B3">
        <w:rPr>
          <w:rFonts w:asciiTheme="majorBidi" w:hAnsiTheme="majorBidi" w:cs="David"/>
          <w:rtl/>
        </w:rPr>
        <w:t>יותר את ה</w:t>
      </w:r>
      <w:r w:rsidR="000549C3" w:rsidRPr="00D235B3">
        <w:rPr>
          <w:rFonts w:asciiTheme="majorBidi" w:hAnsiTheme="majorBidi" w:cs="David"/>
          <w:rtl/>
        </w:rPr>
        <w:t xml:space="preserve">זמן שבו מבלים ילדים עם מבוגר בסיור </w:t>
      </w:r>
      <w:r w:rsidR="00405B2B">
        <w:rPr>
          <w:rFonts w:asciiTheme="majorBidi" w:hAnsiTheme="majorBidi" w:cs="David" w:hint="cs"/>
          <w:rtl/>
        </w:rPr>
        <w:t>בספארי</w:t>
      </w:r>
      <w:r w:rsidR="000549C3" w:rsidRPr="00D235B3">
        <w:rPr>
          <w:rFonts w:asciiTheme="majorBidi" w:hAnsiTheme="majorBidi" w:cs="David"/>
          <w:rtl/>
        </w:rPr>
        <w:t xml:space="preserve"> מאשר זמן שבו מבוגר קובע שעת מפגש ומשחרר את תלמידיו </w:t>
      </w:r>
      <w:r w:rsidR="00405B2B">
        <w:rPr>
          <w:rFonts w:asciiTheme="majorBidi" w:hAnsiTheme="majorBidi" w:cs="David" w:hint="cs"/>
          <w:rtl/>
        </w:rPr>
        <w:t>במרכז קניות</w:t>
      </w:r>
      <w:r w:rsidR="000549C3" w:rsidRPr="00D235B3">
        <w:rPr>
          <w:rFonts w:asciiTheme="majorBidi" w:hAnsiTheme="majorBidi" w:cs="David"/>
          <w:rtl/>
        </w:rPr>
        <w:t>.</w:t>
      </w:r>
      <w:r w:rsidR="00D92074" w:rsidRPr="00D235B3">
        <w:rPr>
          <w:rFonts w:asciiTheme="majorBidi" w:hAnsiTheme="majorBidi" w:cs="David"/>
          <w:rtl/>
        </w:rPr>
        <w:t xml:space="preserve"> </w:t>
      </w:r>
      <w:r w:rsidR="00094862" w:rsidRPr="00D235B3">
        <w:rPr>
          <w:rFonts w:asciiTheme="majorBidi" w:hAnsiTheme="majorBidi" w:cs="David"/>
          <w:rtl/>
        </w:rPr>
        <w:t>אם אינטואיציה זו נכונה</w:t>
      </w:r>
      <w:r w:rsidR="00D92074" w:rsidRPr="00D235B3">
        <w:rPr>
          <w:rFonts w:asciiTheme="majorBidi" w:hAnsiTheme="majorBidi" w:cs="David"/>
          <w:rtl/>
        </w:rPr>
        <w:t xml:space="preserve">, </w:t>
      </w:r>
      <w:r w:rsidR="00094862" w:rsidRPr="00D235B3">
        <w:rPr>
          <w:rFonts w:asciiTheme="majorBidi" w:hAnsiTheme="majorBidi" w:cs="David"/>
          <w:rtl/>
        </w:rPr>
        <w:t>הרי ש</w:t>
      </w:r>
      <w:r w:rsidR="00D92074" w:rsidRPr="00D235B3">
        <w:rPr>
          <w:rFonts w:asciiTheme="majorBidi" w:hAnsiTheme="majorBidi" w:cs="David"/>
          <w:rtl/>
        </w:rPr>
        <w:t>העובדה שאנו מאמינים שעל אדם לשאוף שחייו יכללו זמנים</w:t>
      </w:r>
      <w:r w:rsidR="00094862" w:rsidRPr="00D235B3">
        <w:rPr>
          <w:rFonts w:asciiTheme="majorBidi" w:hAnsiTheme="majorBidi" w:cs="David"/>
          <w:rtl/>
        </w:rPr>
        <w:t xml:space="preserve"> של פנאי, זמנים</w:t>
      </w:r>
      <w:r w:rsidR="00D92074" w:rsidRPr="00D235B3">
        <w:rPr>
          <w:rFonts w:asciiTheme="majorBidi" w:hAnsiTheme="majorBidi" w:cs="David"/>
          <w:rtl/>
        </w:rPr>
        <w:t xml:space="preserve"> </w:t>
      </w:r>
      <w:r w:rsidR="00094862" w:rsidRPr="00D235B3">
        <w:rPr>
          <w:rFonts w:asciiTheme="majorBidi" w:hAnsiTheme="majorBidi" w:cs="David"/>
          <w:rtl/>
        </w:rPr>
        <w:t>שהם בעלי ערך בפני עצמם ולא משרתים עניינים</w:t>
      </w:r>
      <w:r w:rsidR="00D92074" w:rsidRPr="00D235B3">
        <w:rPr>
          <w:rFonts w:asciiTheme="majorBidi" w:hAnsiTheme="majorBidi" w:cs="David"/>
          <w:rtl/>
        </w:rPr>
        <w:t xml:space="preserve"> שמעבר</w:t>
      </w:r>
      <w:r w:rsidR="00094862" w:rsidRPr="00D235B3">
        <w:rPr>
          <w:rFonts w:asciiTheme="majorBidi" w:hAnsiTheme="majorBidi" w:cs="David"/>
          <w:rtl/>
        </w:rPr>
        <w:t xml:space="preserve"> להם, אינה</w:t>
      </w:r>
      <w:r w:rsidR="00D92074" w:rsidRPr="00D235B3">
        <w:rPr>
          <w:rFonts w:asciiTheme="majorBidi" w:hAnsiTheme="majorBidi" w:cs="David"/>
          <w:rtl/>
        </w:rPr>
        <w:t xml:space="preserve"> אומרת </w:t>
      </w:r>
      <w:r w:rsidR="00785071" w:rsidRPr="00D235B3">
        <w:rPr>
          <w:rFonts w:asciiTheme="majorBidi" w:hAnsiTheme="majorBidi" w:cs="David"/>
          <w:rtl/>
        </w:rPr>
        <w:t>ש</w:t>
      </w:r>
      <w:r w:rsidR="00785071" w:rsidRPr="00D235B3">
        <w:rPr>
          <w:rFonts w:asciiTheme="majorBidi" w:hAnsiTheme="majorBidi" w:cs="David"/>
          <w:b/>
          <w:bCs/>
          <w:rtl/>
        </w:rPr>
        <w:t>תוכנו</w:t>
      </w:r>
      <w:r w:rsidR="006458DB" w:rsidRPr="00D235B3">
        <w:rPr>
          <w:rFonts w:asciiTheme="majorBidi" w:hAnsiTheme="majorBidi" w:cs="David"/>
          <w:rtl/>
        </w:rPr>
        <w:t xml:space="preserve"> של הזמן</w:t>
      </w:r>
      <w:r w:rsidR="00D92074" w:rsidRPr="00D235B3">
        <w:rPr>
          <w:rFonts w:asciiTheme="majorBidi" w:hAnsiTheme="majorBidi" w:cs="David"/>
          <w:rtl/>
        </w:rPr>
        <w:t xml:space="preserve">, </w:t>
      </w:r>
      <w:r w:rsidR="00D7169E" w:rsidRPr="00D7169E">
        <w:rPr>
          <w:rFonts w:asciiTheme="majorBidi" w:hAnsiTheme="majorBidi" w:cs="David" w:hint="cs"/>
          <w:rtl/>
        </w:rPr>
        <w:t xml:space="preserve">או </w:t>
      </w:r>
      <w:r w:rsidR="006458DB" w:rsidRPr="00D7169E">
        <w:rPr>
          <w:rFonts w:asciiTheme="majorBidi" w:hAnsiTheme="majorBidi" w:cs="David"/>
          <w:rtl/>
        </w:rPr>
        <w:t xml:space="preserve">האופי המסוים של הפעילות שמתקיימת בו, הם זניחים. </w:t>
      </w:r>
    </w:p>
    <w:p w14:paraId="0A87EA35" w14:textId="26AC38A7" w:rsidR="009C22ED" w:rsidRPr="00D235B3" w:rsidRDefault="00891F00" w:rsidP="002010D8">
      <w:pPr>
        <w:spacing w:line="480" w:lineRule="auto"/>
        <w:rPr>
          <w:rFonts w:asciiTheme="majorBidi" w:hAnsiTheme="majorBidi" w:cs="David"/>
          <w:rtl/>
        </w:rPr>
      </w:pPr>
      <w:r w:rsidRPr="00D235B3">
        <w:rPr>
          <w:rFonts w:asciiTheme="majorBidi" w:hAnsiTheme="majorBidi" w:cs="David"/>
          <w:rtl/>
        </w:rPr>
        <w:t>אחת הסיבות הנפוצות לכך שאנו נוטים למצוא, בטעות לדעתי, מ</w:t>
      </w:r>
      <w:r w:rsidR="00D92074" w:rsidRPr="00D235B3">
        <w:rPr>
          <w:rFonts w:asciiTheme="majorBidi" w:hAnsiTheme="majorBidi" w:cs="David"/>
          <w:rtl/>
        </w:rPr>
        <w:t>תח בין הרעיון של פנאי מצד אחד, ותפיסת ראוי מסוימת שמדרגת את ערכן הפנימי של פעילויות ואיכותן</w:t>
      </w:r>
      <w:r w:rsidR="00A1716B" w:rsidRPr="00D235B3">
        <w:rPr>
          <w:rFonts w:asciiTheme="majorBidi" w:hAnsiTheme="majorBidi" w:cs="David"/>
          <w:rtl/>
        </w:rPr>
        <w:t xml:space="preserve"> מצד שני</w:t>
      </w:r>
      <w:r w:rsidR="00D92074" w:rsidRPr="00D235B3">
        <w:rPr>
          <w:rFonts w:asciiTheme="majorBidi" w:hAnsiTheme="majorBidi" w:cs="David"/>
          <w:rtl/>
        </w:rPr>
        <w:t xml:space="preserve">, נובע מתפיסה אתית </w:t>
      </w:r>
      <w:proofErr w:type="spellStart"/>
      <w:r w:rsidR="00D92074" w:rsidRPr="00D235B3">
        <w:rPr>
          <w:rFonts w:asciiTheme="majorBidi" w:hAnsiTheme="majorBidi" w:cs="David"/>
          <w:rtl/>
        </w:rPr>
        <w:t>סובייקטיביסטית</w:t>
      </w:r>
      <w:r w:rsidR="00BC17A8">
        <w:rPr>
          <w:rFonts w:asciiTheme="majorBidi" w:hAnsiTheme="majorBidi" w:cs="David" w:hint="cs"/>
          <w:rtl/>
        </w:rPr>
        <w:t>-רלטביסטית</w:t>
      </w:r>
      <w:proofErr w:type="spellEnd"/>
      <w:r w:rsidR="006264BC" w:rsidRPr="00D235B3">
        <w:rPr>
          <w:rFonts w:asciiTheme="majorBidi" w:hAnsiTheme="majorBidi" w:cs="David"/>
          <w:rtl/>
        </w:rPr>
        <w:t xml:space="preserve"> (</w:t>
      </w:r>
      <w:proofErr w:type="spellStart"/>
      <w:r w:rsidR="005A3305" w:rsidRPr="00D235B3">
        <w:rPr>
          <w:rFonts w:asciiTheme="majorBidi" w:hAnsiTheme="majorBidi" w:cs="David"/>
          <w:rtl/>
        </w:rPr>
        <w:t>מקינטייר</w:t>
      </w:r>
      <w:proofErr w:type="spellEnd"/>
      <w:r w:rsidR="005A3305" w:rsidRPr="00D235B3">
        <w:rPr>
          <w:rFonts w:asciiTheme="majorBidi" w:hAnsiTheme="majorBidi" w:cs="David"/>
          <w:rtl/>
        </w:rPr>
        <w:t>, 2006;</w:t>
      </w:r>
      <w:proofErr w:type="spellStart"/>
      <w:r w:rsidR="00A03679" w:rsidRPr="00D235B3">
        <w:rPr>
          <w:rFonts w:asciiTheme="majorBidi" w:hAnsiTheme="majorBidi" w:cs="David"/>
        </w:rPr>
        <w:t>H</w:t>
      </w:r>
      <w:r w:rsidR="006264BC" w:rsidRPr="00D235B3">
        <w:rPr>
          <w:rFonts w:asciiTheme="majorBidi" w:hAnsiTheme="majorBidi" w:cs="David"/>
        </w:rPr>
        <w:t>uemer</w:t>
      </w:r>
      <w:proofErr w:type="spellEnd"/>
      <w:r w:rsidR="00181B45" w:rsidRPr="00D235B3">
        <w:rPr>
          <w:rFonts w:asciiTheme="majorBidi" w:hAnsiTheme="majorBidi" w:cs="David"/>
        </w:rPr>
        <w:t>,</w:t>
      </w:r>
      <w:r w:rsidR="006264BC" w:rsidRPr="00D235B3">
        <w:rPr>
          <w:rFonts w:asciiTheme="majorBidi" w:hAnsiTheme="majorBidi" w:cs="David"/>
        </w:rPr>
        <w:t xml:space="preserve"> </w:t>
      </w:r>
      <w:r w:rsidR="002010D8">
        <w:rPr>
          <w:rFonts w:asciiTheme="majorBidi" w:hAnsiTheme="majorBidi" w:cs="David"/>
        </w:rPr>
        <w:t>2005</w:t>
      </w:r>
      <w:r w:rsidR="006264BC" w:rsidRPr="00D235B3">
        <w:rPr>
          <w:rFonts w:asciiTheme="majorBidi" w:hAnsiTheme="majorBidi" w:cs="David"/>
          <w:rtl/>
        </w:rPr>
        <w:t>)</w:t>
      </w:r>
      <w:r w:rsidR="00D92074" w:rsidRPr="00D235B3">
        <w:rPr>
          <w:rFonts w:asciiTheme="majorBidi" w:hAnsiTheme="majorBidi" w:cs="David"/>
          <w:rtl/>
        </w:rPr>
        <w:t xml:space="preserve">. </w:t>
      </w:r>
      <w:r w:rsidR="00A1716B" w:rsidRPr="00D235B3">
        <w:rPr>
          <w:rFonts w:asciiTheme="majorBidi" w:hAnsiTheme="majorBidi" w:cs="David"/>
          <w:rtl/>
        </w:rPr>
        <w:t>אנו מניחים שהראוי ובעל הערך הוא יחסי ותלוי באדם היחיד או בתרבותו</w:t>
      </w:r>
      <w:r w:rsidR="0041605A" w:rsidRPr="00D235B3">
        <w:rPr>
          <w:rFonts w:asciiTheme="majorBidi" w:hAnsiTheme="majorBidi" w:cs="David"/>
          <w:rtl/>
        </w:rPr>
        <w:t>.</w:t>
      </w:r>
      <w:r w:rsidR="00A1716B" w:rsidRPr="00D235B3">
        <w:rPr>
          <w:rFonts w:asciiTheme="majorBidi" w:hAnsiTheme="majorBidi" w:cs="David"/>
          <w:rtl/>
        </w:rPr>
        <w:t xml:space="preserve"> לכן </w:t>
      </w:r>
      <w:r w:rsidR="001567D4" w:rsidRPr="00D235B3">
        <w:rPr>
          <w:rFonts w:asciiTheme="majorBidi" w:hAnsiTheme="majorBidi" w:cs="David"/>
          <w:rtl/>
        </w:rPr>
        <w:t xml:space="preserve">רבים מאתנו נוטים להאמין </w:t>
      </w:r>
      <w:r w:rsidR="00A1716B" w:rsidRPr="00D235B3">
        <w:rPr>
          <w:rFonts w:asciiTheme="majorBidi" w:hAnsiTheme="majorBidi" w:cs="David"/>
          <w:rtl/>
        </w:rPr>
        <w:t xml:space="preserve">שהרעיון של פנאי-ראוי, כלומר </w:t>
      </w:r>
      <w:r w:rsidR="001567D4" w:rsidRPr="00D235B3">
        <w:rPr>
          <w:rFonts w:asciiTheme="majorBidi" w:hAnsiTheme="majorBidi" w:cs="David"/>
          <w:rtl/>
        </w:rPr>
        <w:t xml:space="preserve">שיש </w:t>
      </w:r>
      <w:r w:rsidR="00A1716B" w:rsidRPr="00D235B3">
        <w:rPr>
          <w:rFonts w:asciiTheme="majorBidi" w:hAnsiTheme="majorBidi" w:cs="David"/>
          <w:rtl/>
        </w:rPr>
        <w:t>דרך מועדפת למימוש רגעי חיים שאינם משרתים שום תכלית שמעבר להם, הוא פרדוקסלי.</w:t>
      </w:r>
      <w:r w:rsidR="006264BC" w:rsidRPr="00D235B3">
        <w:rPr>
          <w:rFonts w:asciiTheme="majorBidi" w:hAnsiTheme="majorBidi" w:cs="David"/>
          <w:rtl/>
        </w:rPr>
        <w:t xml:space="preserve"> </w:t>
      </w:r>
    </w:p>
    <w:p w14:paraId="1B30AC47" w14:textId="390DF519" w:rsidR="0086441B" w:rsidRPr="00D235B3" w:rsidRDefault="00622CB3" w:rsidP="004D5671">
      <w:pPr>
        <w:spacing w:line="480" w:lineRule="auto"/>
        <w:rPr>
          <w:rFonts w:asciiTheme="majorBidi" w:hAnsiTheme="majorBidi" w:cs="David"/>
          <w:rtl/>
        </w:rPr>
      </w:pPr>
      <w:r w:rsidRPr="00D235B3">
        <w:rPr>
          <w:rFonts w:asciiTheme="majorBidi" w:hAnsiTheme="majorBidi" w:cs="David"/>
          <w:rtl/>
        </w:rPr>
        <w:t xml:space="preserve">אבל למרות אמונותינו בחירותו של הפרט לעצב את חייו באופן חופשי, </w:t>
      </w:r>
      <w:r w:rsidR="0086441B" w:rsidRPr="00D235B3">
        <w:rPr>
          <w:rFonts w:asciiTheme="majorBidi" w:hAnsiTheme="majorBidi" w:cs="David"/>
          <w:rtl/>
        </w:rPr>
        <w:t>קשה להתעלם מהאינטואיציה החזקה שלנו, שיש פעילויות בעלות ערך רב יותר מאשר אחרות</w:t>
      </w:r>
      <w:r w:rsidR="0041605A" w:rsidRPr="00D235B3">
        <w:rPr>
          <w:rFonts w:asciiTheme="majorBidi" w:hAnsiTheme="majorBidi" w:cs="David"/>
          <w:rtl/>
        </w:rPr>
        <w:t>,</w:t>
      </w:r>
      <w:r w:rsidR="0086441B" w:rsidRPr="00D235B3">
        <w:rPr>
          <w:rFonts w:asciiTheme="majorBidi" w:hAnsiTheme="majorBidi" w:cs="David"/>
          <w:rtl/>
        </w:rPr>
        <w:t xml:space="preserve"> ואשר הופכות את הפנאי לראוי. </w:t>
      </w:r>
      <w:r w:rsidR="0006767C" w:rsidRPr="00D235B3">
        <w:rPr>
          <w:rFonts w:asciiTheme="majorBidi" w:hAnsiTheme="majorBidi" w:cs="David"/>
          <w:rtl/>
        </w:rPr>
        <w:t>אם נרצה, אפשר לחשוב ש</w:t>
      </w:r>
      <w:r w:rsidR="0086441B" w:rsidRPr="00D235B3">
        <w:rPr>
          <w:rFonts w:asciiTheme="majorBidi" w:hAnsiTheme="majorBidi" w:cs="David"/>
          <w:rtl/>
        </w:rPr>
        <w:t>אינטואיציה זו קשורה למרכזי הכובד הערכיים של התרבות שלנו</w:t>
      </w:r>
      <w:r w:rsidR="00587D12" w:rsidRPr="00D235B3">
        <w:rPr>
          <w:rFonts w:asciiTheme="majorBidi" w:hAnsiTheme="majorBidi" w:cs="David"/>
          <w:rtl/>
        </w:rPr>
        <w:t>. שכן,</w:t>
      </w:r>
      <w:r w:rsidR="0086441B" w:rsidRPr="00D235B3">
        <w:rPr>
          <w:rFonts w:asciiTheme="majorBidi" w:hAnsiTheme="majorBidi" w:cs="David"/>
          <w:rtl/>
        </w:rPr>
        <w:t xml:space="preserve"> גם אם אנו ליברלים ומאמינים בחירותו של הפרט</w:t>
      </w:r>
      <w:r w:rsidR="009F307C" w:rsidRPr="00D235B3">
        <w:rPr>
          <w:rFonts w:asciiTheme="majorBidi" w:hAnsiTheme="majorBidi" w:cs="David"/>
          <w:rtl/>
        </w:rPr>
        <w:t xml:space="preserve"> </w:t>
      </w:r>
      <w:r w:rsidR="0033684E" w:rsidRPr="00D235B3">
        <w:rPr>
          <w:rFonts w:asciiTheme="majorBidi" w:hAnsiTheme="majorBidi" w:cs="David" w:hint="cs"/>
          <w:rtl/>
        </w:rPr>
        <w:t>ובשוויון</w:t>
      </w:r>
      <w:r w:rsidR="009F307C" w:rsidRPr="00D235B3">
        <w:rPr>
          <w:rFonts w:asciiTheme="majorBidi" w:hAnsiTheme="majorBidi" w:cs="David"/>
          <w:rtl/>
        </w:rPr>
        <w:t xml:space="preserve"> ערכם של כל הפרטים</w:t>
      </w:r>
      <w:r w:rsidR="00587D12" w:rsidRPr="00D235B3">
        <w:rPr>
          <w:rFonts w:asciiTheme="majorBidi" w:hAnsiTheme="majorBidi" w:cs="David"/>
          <w:rtl/>
        </w:rPr>
        <w:t>, הרי ש</w:t>
      </w:r>
      <w:r w:rsidR="00587D12" w:rsidRPr="00D235B3">
        <w:rPr>
          <w:rFonts w:asciiTheme="majorBidi" w:hAnsiTheme="majorBidi" w:cs="David"/>
          <w:b/>
          <w:bCs/>
          <w:rtl/>
        </w:rPr>
        <w:t>אמונה זו עצמה</w:t>
      </w:r>
      <w:r w:rsidR="009F307C" w:rsidRPr="00D235B3">
        <w:rPr>
          <w:rFonts w:asciiTheme="majorBidi" w:hAnsiTheme="majorBidi" w:cs="David"/>
          <w:b/>
          <w:bCs/>
          <w:rtl/>
        </w:rPr>
        <w:t xml:space="preserve"> וכל הכלול בה</w:t>
      </w:r>
      <w:r w:rsidR="00587D12" w:rsidRPr="00D235B3">
        <w:rPr>
          <w:rFonts w:asciiTheme="majorBidi" w:hAnsiTheme="majorBidi" w:cs="David"/>
          <w:b/>
          <w:bCs/>
          <w:rtl/>
        </w:rPr>
        <w:t xml:space="preserve">, </w:t>
      </w:r>
      <w:r w:rsidR="009F307C" w:rsidRPr="00D235B3">
        <w:rPr>
          <w:rFonts w:asciiTheme="majorBidi" w:hAnsiTheme="majorBidi" w:cs="David"/>
          <w:rtl/>
        </w:rPr>
        <w:t>(דהיינו</w:t>
      </w:r>
      <w:r w:rsidR="00587D12" w:rsidRPr="00D235B3">
        <w:rPr>
          <w:rFonts w:asciiTheme="majorBidi" w:hAnsiTheme="majorBidi" w:cs="David"/>
          <w:rtl/>
        </w:rPr>
        <w:t xml:space="preserve"> </w:t>
      </w:r>
      <w:r w:rsidR="0033684E">
        <w:rPr>
          <w:rFonts w:asciiTheme="majorBidi" w:hAnsiTheme="majorBidi" w:cs="David" w:hint="cs"/>
          <w:rtl/>
        </w:rPr>
        <w:t xml:space="preserve">המבנה הפוליטי של הדמוקרטיה הליברלית, </w:t>
      </w:r>
      <w:r w:rsidR="00587D12" w:rsidRPr="00D235B3">
        <w:rPr>
          <w:rFonts w:asciiTheme="majorBidi" w:hAnsiTheme="majorBidi" w:cs="David"/>
          <w:rtl/>
        </w:rPr>
        <w:t xml:space="preserve">הקאנון </w:t>
      </w:r>
      <w:r w:rsidR="00366F42" w:rsidRPr="00D235B3">
        <w:rPr>
          <w:rFonts w:asciiTheme="majorBidi" w:hAnsiTheme="majorBidi" w:cs="David"/>
          <w:rtl/>
        </w:rPr>
        <w:t>הפילוסופי-</w:t>
      </w:r>
      <w:r w:rsidR="00587D12" w:rsidRPr="00D235B3">
        <w:rPr>
          <w:rFonts w:asciiTheme="majorBidi" w:hAnsiTheme="majorBidi" w:cs="David"/>
          <w:rtl/>
        </w:rPr>
        <w:t xml:space="preserve">רעיוני, </w:t>
      </w:r>
      <w:r w:rsidR="0033684E">
        <w:rPr>
          <w:rFonts w:asciiTheme="majorBidi" w:hAnsiTheme="majorBidi" w:cs="David" w:hint="cs"/>
          <w:rtl/>
        </w:rPr>
        <w:t>הספרות</w:t>
      </w:r>
      <w:r w:rsidR="00587D12" w:rsidRPr="00D235B3">
        <w:rPr>
          <w:rFonts w:asciiTheme="majorBidi" w:hAnsiTheme="majorBidi" w:cs="David"/>
          <w:rtl/>
        </w:rPr>
        <w:t xml:space="preserve">, </w:t>
      </w:r>
      <w:r w:rsidR="0033684E">
        <w:rPr>
          <w:rFonts w:asciiTheme="majorBidi" w:hAnsiTheme="majorBidi" w:cs="David" w:hint="cs"/>
          <w:rtl/>
        </w:rPr>
        <w:t>המדע</w:t>
      </w:r>
      <w:r w:rsidR="009F307C" w:rsidRPr="00D235B3">
        <w:rPr>
          <w:rFonts w:asciiTheme="majorBidi" w:hAnsiTheme="majorBidi" w:cs="David"/>
          <w:rtl/>
        </w:rPr>
        <w:t xml:space="preserve">, </w:t>
      </w:r>
      <w:r w:rsidR="0033684E">
        <w:rPr>
          <w:rFonts w:asciiTheme="majorBidi" w:hAnsiTheme="majorBidi" w:cs="David" w:hint="cs"/>
          <w:rtl/>
        </w:rPr>
        <w:t>ההיסטוריה</w:t>
      </w:r>
      <w:r w:rsidR="00587D12" w:rsidRPr="00D235B3">
        <w:rPr>
          <w:rFonts w:asciiTheme="majorBidi" w:hAnsiTheme="majorBidi" w:cs="David"/>
          <w:rtl/>
        </w:rPr>
        <w:t xml:space="preserve">, </w:t>
      </w:r>
      <w:r w:rsidR="00A44557">
        <w:rPr>
          <w:rFonts w:asciiTheme="majorBidi" w:hAnsiTheme="majorBidi" w:cs="David" w:hint="cs"/>
          <w:rtl/>
        </w:rPr>
        <w:t xml:space="preserve">האמנות, </w:t>
      </w:r>
      <w:r w:rsidR="0033684E">
        <w:rPr>
          <w:rFonts w:asciiTheme="majorBidi" w:hAnsiTheme="majorBidi" w:cs="David" w:hint="cs"/>
          <w:rtl/>
        </w:rPr>
        <w:t>האדריכלות</w:t>
      </w:r>
      <w:r w:rsidR="00587D12" w:rsidRPr="00D235B3">
        <w:rPr>
          <w:rFonts w:asciiTheme="majorBidi" w:hAnsiTheme="majorBidi" w:cs="David"/>
          <w:rtl/>
        </w:rPr>
        <w:t xml:space="preserve">, </w:t>
      </w:r>
      <w:r w:rsidR="0033684E">
        <w:rPr>
          <w:rFonts w:asciiTheme="majorBidi" w:hAnsiTheme="majorBidi" w:cs="David" w:hint="cs"/>
          <w:rtl/>
        </w:rPr>
        <w:t>אופיו של המטרופולין המודרני</w:t>
      </w:r>
      <w:r w:rsidR="00587D12" w:rsidRPr="00D235B3">
        <w:rPr>
          <w:rFonts w:asciiTheme="majorBidi" w:hAnsiTheme="majorBidi" w:cs="David"/>
          <w:rtl/>
        </w:rPr>
        <w:t xml:space="preserve">, </w:t>
      </w:r>
      <w:r w:rsidR="0033684E">
        <w:rPr>
          <w:rFonts w:asciiTheme="majorBidi" w:hAnsiTheme="majorBidi" w:cs="David" w:hint="cs"/>
          <w:rtl/>
        </w:rPr>
        <w:t>היחס בין השלטונות ליחיד, החינוך</w:t>
      </w:r>
      <w:r w:rsidR="00587D12" w:rsidRPr="00D235B3">
        <w:rPr>
          <w:rFonts w:asciiTheme="majorBidi" w:hAnsiTheme="majorBidi" w:cs="David"/>
          <w:rtl/>
        </w:rPr>
        <w:t xml:space="preserve"> – האתוס התרבותי הרחב שפיתח וביסס </w:t>
      </w:r>
      <w:r w:rsidR="00260A96">
        <w:rPr>
          <w:rFonts w:asciiTheme="majorBidi" w:hAnsiTheme="majorBidi" w:cs="David" w:hint="cs"/>
          <w:rtl/>
        </w:rPr>
        <w:t>את האמונה הזו</w:t>
      </w:r>
      <w:r w:rsidR="009F307C" w:rsidRPr="00D235B3">
        <w:rPr>
          <w:rFonts w:asciiTheme="majorBidi" w:hAnsiTheme="majorBidi" w:cs="David"/>
          <w:rtl/>
        </w:rPr>
        <w:t>),</w:t>
      </w:r>
      <w:r w:rsidR="00587D12" w:rsidRPr="00D235B3">
        <w:rPr>
          <w:rFonts w:asciiTheme="majorBidi" w:hAnsiTheme="majorBidi" w:cs="David"/>
          <w:rtl/>
        </w:rPr>
        <w:t xml:space="preserve"> </w:t>
      </w:r>
      <w:r w:rsidR="009F307C" w:rsidRPr="00D235B3">
        <w:rPr>
          <w:rFonts w:asciiTheme="majorBidi" w:hAnsiTheme="majorBidi" w:cs="David"/>
          <w:rtl/>
        </w:rPr>
        <w:t xml:space="preserve">הנם </w:t>
      </w:r>
      <w:r w:rsidR="00587D12" w:rsidRPr="00D235B3">
        <w:rPr>
          <w:rFonts w:asciiTheme="majorBidi" w:hAnsiTheme="majorBidi" w:cs="David"/>
          <w:rtl/>
        </w:rPr>
        <w:t>עשיר</w:t>
      </w:r>
      <w:r w:rsidR="009F307C" w:rsidRPr="00D235B3">
        <w:rPr>
          <w:rFonts w:asciiTheme="majorBidi" w:hAnsiTheme="majorBidi" w:cs="David"/>
          <w:rtl/>
        </w:rPr>
        <w:t>ים</w:t>
      </w:r>
      <w:r w:rsidR="00587D12" w:rsidRPr="00D235B3">
        <w:rPr>
          <w:rFonts w:asciiTheme="majorBidi" w:hAnsiTheme="majorBidi" w:cs="David"/>
          <w:rtl/>
        </w:rPr>
        <w:t xml:space="preserve"> בתכנים </w:t>
      </w:r>
      <w:r w:rsidR="008473CF">
        <w:rPr>
          <w:rFonts w:asciiTheme="majorBidi" w:hAnsiTheme="majorBidi" w:cs="David"/>
          <w:rtl/>
        </w:rPr>
        <w:t>ובפעילויות</w:t>
      </w:r>
      <w:r w:rsidR="00587D12" w:rsidRPr="00D235B3">
        <w:rPr>
          <w:rFonts w:asciiTheme="majorBidi" w:hAnsiTheme="majorBidi" w:cs="David"/>
          <w:rtl/>
        </w:rPr>
        <w:t xml:space="preserve"> </w:t>
      </w:r>
      <w:r w:rsidR="008473CF">
        <w:rPr>
          <w:rFonts w:asciiTheme="majorBidi" w:hAnsiTheme="majorBidi" w:cs="David" w:hint="cs"/>
          <w:rtl/>
        </w:rPr>
        <w:t>ה</w:t>
      </w:r>
      <w:r w:rsidR="00587D12" w:rsidRPr="00D235B3">
        <w:rPr>
          <w:rFonts w:asciiTheme="majorBidi" w:hAnsiTheme="majorBidi" w:cs="David"/>
          <w:rtl/>
        </w:rPr>
        <w:t>קרוב</w:t>
      </w:r>
      <w:r w:rsidR="00314759" w:rsidRPr="00D235B3">
        <w:rPr>
          <w:rFonts w:asciiTheme="majorBidi" w:hAnsiTheme="majorBidi" w:cs="David"/>
          <w:rtl/>
        </w:rPr>
        <w:t>ים</w:t>
      </w:r>
      <w:r w:rsidR="00587D12" w:rsidRPr="00D235B3">
        <w:rPr>
          <w:rFonts w:asciiTheme="majorBidi" w:hAnsiTheme="majorBidi" w:cs="David"/>
          <w:rtl/>
        </w:rPr>
        <w:t xml:space="preserve"> יותר לרוח</w:t>
      </w:r>
      <w:r w:rsidR="008B5F76" w:rsidRPr="00D235B3">
        <w:rPr>
          <w:rFonts w:asciiTheme="majorBidi" w:hAnsiTheme="majorBidi" w:cs="David"/>
          <w:rtl/>
        </w:rPr>
        <w:t xml:space="preserve"> </w:t>
      </w:r>
      <w:r w:rsidR="00FF27E7" w:rsidRPr="00D235B3">
        <w:rPr>
          <w:rFonts w:asciiTheme="majorBidi" w:hAnsiTheme="majorBidi" w:cs="David"/>
          <w:rtl/>
        </w:rPr>
        <w:t>התרבות הליברלית</w:t>
      </w:r>
      <w:r w:rsidR="004D5671">
        <w:rPr>
          <w:rFonts w:asciiTheme="majorBidi" w:hAnsiTheme="majorBidi" w:cs="David" w:hint="cs"/>
          <w:rtl/>
        </w:rPr>
        <w:t xml:space="preserve"> מאשר תכנים ופעילויות אחרות.</w:t>
      </w:r>
      <w:r w:rsidR="00314759" w:rsidRPr="00D235B3">
        <w:rPr>
          <w:rFonts w:asciiTheme="majorBidi" w:hAnsiTheme="majorBidi" w:cs="David"/>
          <w:rtl/>
        </w:rPr>
        <w:t xml:space="preserve"> הם מבטאים</w:t>
      </w:r>
      <w:r w:rsidR="00587D12" w:rsidRPr="00D235B3">
        <w:rPr>
          <w:rFonts w:asciiTheme="majorBidi" w:hAnsiTheme="majorBidi" w:cs="David"/>
          <w:rtl/>
        </w:rPr>
        <w:t xml:space="preserve"> באופן תואם יותר את </w:t>
      </w:r>
      <w:r w:rsidR="0070002A" w:rsidRPr="00D235B3">
        <w:rPr>
          <w:rFonts w:asciiTheme="majorBidi" w:hAnsiTheme="majorBidi" w:cs="David"/>
          <w:rtl/>
        </w:rPr>
        <w:t xml:space="preserve">ערכיה, </w:t>
      </w:r>
      <w:r w:rsidR="00587D12" w:rsidRPr="00D235B3">
        <w:rPr>
          <w:rFonts w:asciiTheme="majorBidi" w:hAnsiTheme="majorBidi" w:cs="David"/>
          <w:rtl/>
        </w:rPr>
        <w:t xml:space="preserve">מאשר </w:t>
      </w:r>
      <w:r w:rsidR="004D5671">
        <w:rPr>
          <w:rFonts w:asciiTheme="majorBidi" w:hAnsiTheme="majorBidi" w:cs="David" w:hint="cs"/>
          <w:rtl/>
        </w:rPr>
        <w:t>למשל</w:t>
      </w:r>
      <w:r w:rsidR="00A44557">
        <w:rPr>
          <w:rFonts w:asciiTheme="majorBidi" w:hAnsiTheme="majorBidi" w:cs="David" w:hint="cs"/>
          <w:rtl/>
        </w:rPr>
        <w:t xml:space="preserve"> מלחמות שוורים או ציד קרנפים</w:t>
      </w:r>
      <w:r w:rsidR="00587D12" w:rsidRPr="00D235B3">
        <w:rPr>
          <w:rFonts w:asciiTheme="majorBidi" w:hAnsiTheme="majorBidi" w:cs="David"/>
          <w:rtl/>
        </w:rPr>
        <w:t xml:space="preserve">. נראה </w:t>
      </w:r>
      <w:r w:rsidR="0006767C" w:rsidRPr="00D235B3">
        <w:rPr>
          <w:rFonts w:asciiTheme="majorBidi" w:hAnsiTheme="majorBidi" w:cs="David"/>
          <w:rtl/>
        </w:rPr>
        <w:t>ש</w:t>
      </w:r>
      <w:r w:rsidR="00587D12" w:rsidRPr="00D235B3">
        <w:rPr>
          <w:rFonts w:asciiTheme="majorBidi" w:hAnsiTheme="majorBidi" w:cs="David"/>
          <w:rtl/>
        </w:rPr>
        <w:t>היררכיה ערכית זו</w:t>
      </w:r>
      <w:r w:rsidR="00655F2F">
        <w:rPr>
          <w:rFonts w:asciiTheme="majorBidi" w:hAnsiTheme="majorBidi" w:cs="David" w:hint="cs"/>
          <w:rtl/>
        </w:rPr>
        <w:t>, שליברלים הדוגלים בשוויון-ערך נרתעים ממנה,</w:t>
      </w:r>
      <w:r w:rsidR="00587D12" w:rsidRPr="00D235B3">
        <w:rPr>
          <w:rFonts w:asciiTheme="majorBidi" w:hAnsiTheme="majorBidi" w:cs="David"/>
          <w:rtl/>
        </w:rPr>
        <w:t xml:space="preserve"> היא </w:t>
      </w:r>
      <w:r w:rsidR="00587D12" w:rsidRPr="00D235B3">
        <w:rPr>
          <w:rFonts w:asciiTheme="majorBidi" w:hAnsiTheme="majorBidi" w:cs="David"/>
          <w:rtl/>
        </w:rPr>
        <w:lastRenderedPageBreak/>
        <w:t>גם הגורם ל</w:t>
      </w:r>
      <w:r w:rsidR="005D7BA8" w:rsidRPr="00D235B3">
        <w:rPr>
          <w:rFonts w:asciiTheme="majorBidi" w:hAnsiTheme="majorBidi" w:cs="David"/>
          <w:rtl/>
        </w:rPr>
        <w:t xml:space="preserve">חשש המוכר </w:t>
      </w:r>
      <w:r w:rsidR="0086441B" w:rsidRPr="00D235B3">
        <w:rPr>
          <w:rFonts w:asciiTheme="majorBidi" w:hAnsiTheme="majorBidi" w:cs="David"/>
          <w:rtl/>
        </w:rPr>
        <w:t>מ</w:t>
      </w:r>
      <w:r w:rsidR="005D7BA8" w:rsidRPr="00D235B3">
        <w:rPr>
          <w:rFonts w:asciiTheme="majorBidi" w:hAnsiTheme="majorBidi" w:cs="David"/>
          <w:rtl/>
        </w:rPr>
        <w:t xml:space="preserve">היגררות </w:t>
      </w:r>
      <w:r w:rsidR="0086441B" w:rsidRPr="00D235B3">
        <w:rPr>
          <w:rFonts w:asciiTheme="majorBidi" w:hAnsiTheme="majorBidi" w:cs="David"/>
          <w:rtl/>
        </w:rPr>
        <w:t>לרלטיביזם</w:t>
      </w:r>
      <w:r w:rsidR="005D7BA8" w:rsidRPr="00D235B3">
        <w:rPr>
          <w:rFonts w:asciiTheme="majorBidi" w:hAnsiTheme="majorBidi" w:cs="David"/>
          <w:rtl/>
        </w:rPr>
        <w:t xml:space="preserve"> חסר</w:t>
      </w:r>
      <w:r w:rsidR="0086441B" w:rsidRPr="00D235B3">
        <w:rPr>
          <w:rFonts w:asciiTheme="majorBidi" w:hAnsiTheme="majorBidi" w:cs="David"/>
          <w:rtl/>
        </w:rPr>
        <w:t xml:space="preserve"> אמות מידה, בו "הכול הולך" והכול לגיטימי באותה מידה</w:t>
      </w:r>
      <w:r w:rsidR="005D7BA8" w:rsidRPr="00D235B3">
        <w:rPr>
          <w:rFonts w:asciiTheme="majorBidi" w:hAnsiTheme="majorBidi" w:cs="David"/>
          <w:rtl/>
        </w:rPr>
        <w:t>,</w:t>
      </w:r>
      <w:r w:rsidR="0006767C" w:rsidRPr="00D235B3">
        <w:rPr>
          <w:rFonts w:asciiTheme="majorBidi" w:hAnsiTheme="majorBidi" w:cs="David"/>
          <w:rtl/>
        </w:rPr>
        <w:t xml:space="preserve"> </w:t>
      </w:r>
      <w:r w:rsidR="001066F4" w:rsidRPr="00D235B3">
        <w:rPr>
          <w:rFonts w:asciiTheme="majorBidi" w:hAnsiTheme="majorBidi" w:cs="David"/>
          <w:rtl/>
        </w:rPr>
        <w:t>(</w:t>
      </w:r>
      <w:proofErr w:type="spellStart"/>
      <w:r w:rsidR="00B24626" w:rsidRPr="00D235B3">
        <w:rPr>
          <w:rFonts w:asciiTheme="majorBidi" w:hAnsiTheme="majorBidi" w:cs="David"/>
          <w:rtl/>
        </w:rPr>
        <w:t>מקינטייר</w:t>
      </w:r>
      <w:proofErr w:type="spellEnd"/>
      <w:r w:rsidR="00B24626" w:rsidRPr="00D235B3">
        <w:rPr>
          <w:rFonts w:asciiTheme="majorBidi" w:hAnsiTheme="majorBidi" w:cs="David"/>
          <w:rtl/>
        </w:rPr>
        <w:t xml:space="preserve"> 2006; </w:t>
      </w:r>
      <w:proofErr w:type="spellStart"/>
      <w:r w:rsidR="008221E7" w:rsidRPr="00D235B3">
        <w:rPr>
          <w:rFonts w:asciiTheme="majorBidi" w:hAnsiTheme="majorBidi" w:cs="David"/>
        </w:rPr>
        <w:t>Boghossian</w:t>
      </w:r>
      <w:proofErr w:type="spellEnd"/>
      <w:r w:rsidR="008221E7" w:rsidRPr="00D235B3">
        <w:rPr>
          <w:rFonts w:asciiTheme="majorBidi" w:hAnsiTheme="majorBidi" w:cs="David"/>
        </w:rPr>
        <w:t>, 2006</w:t>
      </w:r>
      <w:r w:rsidR="001066F4" w:rsidRPr="00D235B3">
        <w:rPr>
          <w:rFonts w:asciiTheme="majorBidi" w:hAnsiTheme="majorBidi" w:cs="David"/>
          <w:rtl/>
        </w:rPr>
        <w:t>).</w:t>
      </w:r>
      <w:r w:rsidR="005D7BA8" w:rsidRPr="00D235B3">
        <w:rPr>
          <w:rFonts w:asciiTheme="majorBidi" w:hAnsiTheme="majorBidi" w:cs="David"/>
          <w:rtl/>
        </w:rPr>
        <w:t xml:space="preserve"> חשש זה מתבטא גם בניסיון המוכר לאחרונה להחזיר את המשמעות</w:t>
      </w:r>
      <w:r w:rsidR="009E58AA" w:rsidRPr="00D235B3">
        <w:rPr>
          <w:rFonts w:asciiTheme="majorBidi" w:hAnsiTheme="majorBidi" w:cs="David"/>
          <w:rtl/>
        </w:rPr>
        <w:t xml:space="preserve"> והטעם הפנימי</w:t>
      </w:r>
      <w:r w:rsidR="005D7BA8" w:rsidRPr="00D235B3">
        <w:rPr>
          <w:rFonts w:asciiTheme="majorBidi" w:hAnsiTheme="majorBidi" w:cs="David"/>
          <w:rtl/>
        </w:rPr>
        <w:t xml:space="preserve"> להוראה וללמידה הבית </w:t>
      </w:r>
      <w:proofErr w:type="spellStart"/>
      <w:r w:rsidR="005D7BA8" w:rsidRPr="00D235B3">
        <w:rPr>
          <w:rFonts w:asciiTheme="majorBidi" w:hAnsiTheme="majorBidi" w:cs="David"/>
          <w:rtl/>
        </w:rPr>
        <w:t>ספריים</w:t>
      </w:r>
      <w:proofErr w:type="spellEnd"/>
      <w:r w:rsidR="00655F2F">
        <w:rPr>
          <w:rFonts w:asciiTheme="majorBidi" w:hAnsiTheme="majorBidi" w:cs="David" w:hint="cs"/>
          <w:rtl/>
        </w:rPr>
        <w:t>, או בדיונים על סמכות המורים, ההורים והמבוגרים בכלל</w:t>
      </w:r>
      <w:r w:rsidR="005D7BA8" w:rsidRPr="00D235B3">
        <w:rPr>
          <w:rFonts w:asciiTheme="majorBidi" w:hAnsiTheme="majorBidi" w:cs="David"/>
          <w:rtl/>
        </w:rPr>
        <w:t>.</w:t>
      </w:r>
    </w:p>
    <w:p w14:paraId="62F6A203" w14:textId="1628B58E" w:rsidR="00BE6405" w:rsidRDefault="001350E3" w:rsidP="008B7759">
      <w:pPr>
        <w:spacing w:line="480" w:lineRule="auto"/>
        <w:rPr>
          <w:rFonts w:asciiTheme="majorBidi" w:hAnsiTheme="majorBidi" w:cs="David"/>
          <w:rtl/>
        </w:rPr>
      </w:pPr>
      <w:r w:rsidRPr="00D235B3">
        <w:rPr>
          <w:rFonts w:asciiTheme="majorBidi" w:hAnsiTheme="majorBidi" w:cs="David"/>
          <w:rtl/>
        </w:rPr>
        <w:t xml:space="preserve">רעיון זה המדרג איכויות שונות של הנאה או אושר מוכר לנו לאורך כל תולדות המחשבה. אריסטו </w:t>
      </w:r>
      <w:r w:rsidR="001458F2" w:rsidRPr="00D235B3">
        <w:rPr>
          <w:rFonts w:asciiTheme="majorBidi" w:hAnsiTheme="majorBidi" w:cs="David"/>
          <w:rtl/>
        </w:rPr>
        <w:t xml:space="preserve">הבדיל את סוגי ההנאות, "אלו שמקורותיהן נאים שונות הן מן האחרות שנובעות מהמגונים, ומי שאינו צדיק, אינו יכול ליהנות משמחת הצדיק.." (אריסטו, 1985, 242). עקרון </w:t>
      </w:r>
      <w:r w:rsidR="008A7207" w:rsidRPr="00D235B3">
        <w:rPr>
          <w:rFonts w:asciiTheme="majorBidi" w:hAnsiTheme="majorBidi" w:cs="David"/>
          <w:rtl/>
        </w:rPr>
        <w:t>דומה ניתן למצוא אצל</w:t>
      </w:r>
      <w:r w:rsidR="009B6A64">
        <w:rPr>
          <w:rFonts w:asciiTheme="majorBidi" w:hAnsiTheme="majorBidi" w:cs="David" w:hint="cs"/>
          <w:rtl/>
        </w:rPr>
        <w:t xml:space="preserve"> ג'. ס.</w:t>
      </w:r>
      <w:r w:rsidR="008A7207" w:rsidRPr="00D235B3">
        <w:rPr>
          <w:rFonts w:asciiTheme="majorBidi" w:hAnsiTheme="majorBidi" w:cs="David"/>
          <w:rtl/>
        </w:rPr>
        <w:t xml:space="preserve"> מיל</w:t>
      </w:r>
      <w:r w:rsidR="005F0312">
        <w:rPr>
          <w:rFonts w:asciiTheme="majorBidi" w:hAnsiTheme="majorBidi" w:cs="David" w:hint="cs"/>
          <w:rtl/>
        </w:rPr>
        <w:t xml:space="preserve"> (</w:t>
      </w:r>
      <w:r w:rsidR="005F0312">
        <w:rPr>
          <w:rFonts w:asciiTheme="majorBidi" w:hAnsiTheme="majorBidi" w:cs="David" w:hint="cs"/>
        </w:rPr>
        <w:t>M</w:t>
      </w:r>
      <w:r w:rsidR="005F0312">
        <w:rPr>
          <w:rFonts w:asciiTheme="majorBidi" w:hAnsiTheme="majorBidi" w:cs="David"/>
        </w:rPr>
        <w:t>ill</w:t>
      </w:r>
      <w:r w:rsidR="005F0312">
        <w:rPr>
          <w:rFonts w:asciiTheme="majorBidi" w:hAnsiTheme="majorBidi" w:cs="David" w:hint="cs"/>
          <w:rtl/>
        </w:rPr>
        <w:t>).</w:t>
      </w:r>
      <w:r w:rsidR="008A7207" w:rsidRPr="00D235B3">
        <w:rPr>
          <w:rFonts w:asciiTheme="majorBidi" w:hAnsiTheme="majorBidi" w:cs="David"/>
          <w:rtl/>
        </w:rPr>
        <w:t xml:space="preserve"> על מנת ל</w:t>
      </w:r>
      <w:r w:rsidR="00DB603A" w:rsidRPr="00D235B3">
        <w:rPr>
          <w:rFonts w:asciiTheme="majorBidi" w:hAnsiTheme="majorBidi" w:cs="David"/>
          <w:rtl/>
        </w:rPr>
        <w:t>הראות את העידון והאיזון שבעקרון התועלתי המזהה את האושר עם ה</w:t>
      </w:r>
      <w:r w:rsidR="008A7207" w:rsidRPr="00D235B3">
        <w:rPr>
          <w:rFonts w:asciiTheme="majorBidi" w:hAnsiTheme="majorBidi" w:cs="David"/>
          <w:rtl/>
        </w:rPr>
        <w:t>הנאה והעדר כאב</w:t>
      </w:r>
      <w:r w:rsidR="00DB603A" w:rsidRPr="00D235B3">
        <w:rPr>
          <w:rFonts w:asciiTheme="majorBidi" w:hAnsiTheme="majorBidi" w:cs="David"/>
          <w:rtl/>
        </w:rPr>
        <w:t xml:space="preserve">, </w:t>
      </w:r>
      <w:r w:rsidR="00340047" w:rsidRPr="00D235B3">
        <w:rPr>
          <w:rFonts w:asciiTheme="majorBidi" w:hAnsiTheme="majorBidi" w:cs="David"/>
          <w:rtl/>
        </w:rPr>
        <w:t xml:space="preserve">הוא </w:t>
      </w:r>
      <w:r w:rsidR="00DB603A" w:rsidRPr="00D235B3">
        <w:rPr>
          <w:rFonts w:asciiTheme="majorBidi" w:hAnsiTheme="majorBidi" w:cs="David"/>
          <w:rtl/>
        </w:rPr>
        <w:t>מצביע על דרגות</w:t>
      </w:r>
      <w:r w:rsidR="00340047" w:rsidRPr="00D235B3">
        <w:rPr>
          <w:rFonts w:asciiTheme="majorBidi" w:hAnsiTheme="majorBidi" w:cs="David"/>
          <w:rtl/>
        </w:rPr>
        <w:t xml:space="preserve"> ואיכויות</w:t>
      </w:r>
      <w:r w:rsidR="00DB603A" w:rsidRPr="00D235B3">
        <w:rPr>
          <w:rFonts w:asciiTheme="majorBidi" w:hAnsiTheme="majorBidi" w:cs="David"/>
          <w:rtl/>
        </w:rPr>
        <w:t xml:space="preserve"> שונות של הנאה</w:t>
      </w:r>
      <w:r w:rsidR="00340047" w:rsidRPr="00D235B3">
        <w:rPr>
          <w:rFonts w:asciiTheme="majorBidi" w:hAnsiTheme="majorBidi" w:cs="David"/>
          <w:rtl/>
        </w:rPr>
        <w:t>. החל</w:t>
      </w:r>
      <w:r w:rsidR="00DB603A" w:rsidRPr="00D235B3">
        <w:rPr>
          <w:rFonts w:asciiTheme="majorBidi" w:hAnsiTheme="majorBidi" w:cs="David"/>
          <w:rtl/>
        </w:rPr>
        <w:t xml:space="preserve"> מ"הנאותיה של הבהמה" (מיל, </w:t>
      </w:r>
      <w:r w:rsidR="00DB603A" w:rsidRPr="00D235B3">
        <w:rPr>
          <w:rFonts w:asciiTheme="majorBidi" w:hAnsiTheme="majorBidi" w:cs="David"/>
        </w:rPr>
        <w:t>1972</w:t>
      </w:r>
      <w:r w:rsidR="00DB603A" w:rsidRPr="00D235B3">
        <w:rPr>
          <w:rFonts w:asciiTheme="majorBidi" w:hAnsiTheme="majorBidi" w:cs="David"/>
          <w:rtl/>
        </w:rPr>
        <w:t xml:space="preserve">, 18) ועד "ההנאות הנעלות" (מיל, </w:t>
      </w:r>
      <w:r w:rsidR="00DB603A" w:rsidRPr="00D235B3">
        <w:rPr>
          <w:rFonts w:asciiTheme="majorBidi" w:hAnsiTheme="majorBidi" w:cs="David"/>
        </w:rPr>
        <w:t>1972</w:t>
      </w:r>
      <w:r w:rsidR="00DB603A" w:rsidRPr="00D235B3">
        <w:rPr>
          <w:rFonts w:asciiTheme="majorBidi" w:hAnsiTheme="majorBidi" w:cs="David"/>
          <w:rtl/>
        </w:rPr>
        <w:t>, 24)</w:t>
      </w:r>
      <w:r w:rsidR="00340047" w:rsidRPr="00D235B3">
        <w:rPr>
          <w:rFonts w:asciiTheme="majorBidi" w:hAnsiTheme="majorBidi" w:cs="David"/>
          <w:rtl/>
        </w:rPr>
        <w:t>.</w:t>
      </w:r>
      <w:r w:rsidR="00DB603A" w:rsidRPr="00D235B3">
        <w:rPr>
          <w:rFonts w:asciiTheme="majorBidi" w:hAnsiTheme="majorBidi" w:cs="David"/>
          <w:rtl/>
        </w:rPr>
        <w:t xml:space="preserve"> </w:t>
      </w:r>
      <w:r w:rsidR="008A7207" w:rsidRPr="00D235B3">
        <w:rPr>
          <w:rFonts w:asciiTheme="majorBidi" w:hAnsiTheme="majorBidi" w:cs="David"/>
          <w:rtl/>
        </w:rPr>
        <w:t xml:space="preserve">אין זה  מעניינו כאן </w:t>
      </w:r>
      <w:r w:rsidR="0001398B">
        <w:rPr>
          <w:rFonts w:asciiTheme="majorBidi" w:hAnsiTheme="majorBidi" w:cs="David" w:hint="cs"/>
          <w:rtl/>
        </w:rPr>
        <w:t>לתאר</w:t>
      </w:r>
      <w:r w:rsidR="008B3DD8">
        <w:rPr>
          <w:rFonts w:asciiTheme="majorBidi" w:hAnsiTheme="majorBidi" w:cs="David" w:hint="cs"/>
          <w:rtl/>
        </w:rPr>
        <w:t xml:space="preserve"> </w:t>
      </w:r>
      <w:r w:rsidR="0001398B">
        <w:rPr>
          <w:rFonts w:asciiTheme="majorBidi" w:hAnsiTheme="majorBidi" w:cs="David" w:hint="cs"/>
          <w:rtl/>
        </w:rPr>
        <w:t xml:space="preserve">את </w:t>
      </w:r>
      <w:r w:rsidR="008A7207" w:rsidRPr="00D235B3">
        <w:rPr>
          <w:rFonts w:asciiTheme="majorBidi" w:hAnsiTheme="majorBidi" w:cs="David"/>
          <w:rtl/>
        </w:rPr>
        <w:t>הדרך שבה הוא מציע להבחין בין איכויות שונות של הנאה</w:t>
      </w:r>
      <w:r w:rsidR="00A30FFE">
        <w:rPr>
          <w:rFonts w:asciiTheme="majorBidi" w:hAnsiTheme="majorBidi" w:cs="David" w:hint="cs"/>
          <w:rtl/>
        </w:rPr>
        <w:t>.</w:t>
      </w:r>
      <w:r w:rsidR="008A7207" w:rsidRPr="00D235B3">
        <w:rPr>
          <w:rFonts w:asciiTheme="majorBidi" w:hAnsiTheme="majorBidi" w:cs="David"/>
          <w:rtl/>
        </w:rPr>
        <w:t xml:space="preserve"> מה שחשוב ל</w:t>
      </w:r>
      <w:r w:rsidR="000F49D1">
        <w:rPr>
          <w:rFonts w:asciiTheme="majorBidi" w:hAnsiTheme="majorBidi" w:cs="David" w:hint="cs"/>
          <w:rtl/>
        </w:rPr>
        <w:t>י להדגיש הוא</w:t>
      </w:r>
      <w:r w:rsidR="008A7207" w:rsidRPr="00D235B3">
        <w:rPr>
          <w:rFonts w:asciiTheme="majorBidi" w:hAnsiTheme="majorBidi" w:cs="David"/>
          <w:rtl/>
        </w:rPr>
        <w:t xml:space="preserve"> עצם ההבחנה והדירוג</w:t>
      </w:r>
      <w:r w:rsidR="00F415FE" w:rsidRPr="00D235B3">
        <w:rPr>
          <w:rFonts w:asciiTheme="majorBidi" w:hAnsiTheme="majorBidi" w:cs="David"/>
          <w:rtl/>
        </w:rPr>
        <w:t>. דוגמה נוספת להבדלה בין איכויות שונות של הנאה ואושר היא של מתיו ארנולד</w:t>
      </w:r>
      <w:r w:rsidR="00BA0EED">
        <w:rPr>
          <w:rFonts w:asciiTheme="majorBidi" w:hAnsiTheme="majorBidi" w:cs="David" w:hint="cs"/>
          <w:rtl/>
        </w:rPr>
        <w:t xml:space="preserve"> (</w:t>
      </w:r>
      <w:r w:rsidR="00BA0EED">
        <w:rPr>
          <w:rFonts w:asciiTheme="majorBidi" w:hAnsiTheme="majorBidi" w:cs="David"/>
        </w:rPr>
        <w:t>Arnold</w:t>
      </w:r>
      <w:r w:rsidR="00BA0EED">
        <w:rPr>
          <w:rFonts w:asciiTheme="majorBidi" w:hAnsiTheme="majorBidi" w:cs="David" w:hint="cs"/>
          <w:rtl/>
        </w:rPr>
        <w:t>).</w:t>
      </w:r>
      <w:r w:rsidR="00F415FE" w:rsidRPr="00D235B3">
        <w:rPr>
          <w:rFonts w:asciiTheme="majorBidi" w:hAnsiTheme="majorBidi" w:cs="David"/>
          <w:rtl/>
        </w:rPr>
        <w:t xml:space="preserve"> </w:t>
      </w:r>
      <w:r w:rsidR="008B7759">
        <w:rPr>
          <w:rFonts w:asciiTheme="majorBidi" w:hAnsiTheme="majorBidi" w:cs="David" w:hint="cs"/>
          <w:rtl/>
        </w:rPr>
        <w:t>במסה</w:t>
      </w:r>
      <w:r w:rsidR="00BA0EED">
        <w:rPr>
          <w:rFonts w:asciiTheme="majorBidi" w:hAnsiTheme="majorBidi" w:cs="David" w:hint="cs"/>
          <w:rtl/>
        </w:rPr>
        <w:t xml:space="preserve"> '</w:t>
      </w:r>
      <w:r w:rsidR="00F415FE" w:rsidRPr="00D235B3">
        <w:rPr>
          <w:rFonts w:asciiTheme="majorBidi" w:hAnsiTheme="majorBidi" w:cs="David"/>
          <w:rtl/>
        </w:rPr>
        <w:t>תרבות ואנרכיה</w:t>
      </w:r>
      <w:r w:rsidR="00BA0EED">
        <w:rPr>
          <w:rFonts w:asciiTheme="majorBidi" w:hAnsiTheme="majorBidi" w:cs="David" w:hint="cs"/>
          <w:rtl/>
        </w:rPr>
        <w:t>'</w:t>
      </w:r>
      <w:r w:rsidR="002F221D" w:rsidRPr="00D235B3">
        <w:rPr>
          <w:rFonts w:asciiTheme="majorBidi" w:hAnsiTheme="majorBidi" w:cs="David"/>
          <w:rtl/>
        </w:rPr>
        <w:t xml:space="preserve"> הוא קורא ליצירה של מערכים חינוכיים להעמקת התרבות והשרשתה בקרב בני כל המעמדות</w:t>
      </w:r>
      <w:r w:rsidR="00BE6405">
        <w:rPr>
          <w:rFonts w:asciiTheme="majorBidi" w:hAnsiTheme="majorBidi" w:cs="David" w:hint="cs"/>
          <w:rtl/>
        </w:rPr>
        <w:t xml:space="preserve"> על מנת שלא תדרדר לאנרכיה</w:t>
      </w:r>
      <w:r w:rsidR="008B7759">
        <w:rPr>
          <w:rFonts w:asciiTheme="majorBidi" w:hAnsiTheme="majorBidi" w:cs="David" w:hint="cs"/>
          <w:rtl/>
        </w:rPr>
        <w:t xml:space="preserve"> (</w:t>
      </w:r>
      <w:r w:rsidR="008B7759">
        <w:rPr>
          <w:rFonts w:asciiTheme="majorBidi" w:hAnsiTheme="majorBidi" w:cs="David"/>
        </w:rPr>
        <w:t>Arnold, 1993</w:t>
      </w:r>
      <w:r w:rsidR="005E2376">
        <w:rPr>
          <w:rFonts w:asciiTheme="majorBidi" w:hAnsiTheme="majorBidi" w:cs="David" w:hint="cs"/>
          <w:rtl/>
        </w:rPr>
        <w:t xml:space="preserve">; </w:t>
      </w:r>
      <w:proofErr w:type="spellStart"/>
      <w:r w:rsidR="005E2376">
        <w:rPr>
          <w:rFonts w:asciiTheme="majorBidi" w:hAnsiTheme="majorBidi" w:cs="David"/>
        </w:rPr>
        <w:t>Meller</w:t>
      </w:r>
      <w:proofErr w:type="spellEnd"/>
      <w:r w:rsidR="005E2376">
        <w:rPr>
          <w:rFonts w:asciiTheme="majorBidi" w:hAnsiTheme="majorBidi" w:cs="David"/>
        </w:rPr>
        <w:t>, 2013</w:t>
      </w:r>
      <w:r w:rsidR="008B7759">
        <w:rPr>
          <w:rFonts w:asciiTheme="majorBidi" w:hAnsiTheme="majorBidi" w:cs="David" w:hint="cs"/>
          <w:rtl/>
        </w:rPr>
        <w:t xml:space="preserve">; </w:t>
      </w:r>
      <w:r w:rsidR="008B7759" w:rsidRPr="00D235B3">
        <w:rPr>
          <w:rFonts w:asciiTheme="majorBidi" w:hAnsiTheme="majorBidi" w:cs="David"/>
          <w:sz w:val="22"/>
          <w:rtl/>
        </w:rPr>
        <w:t>אלוני, נ. אבי</w:t>
      </w:r>
      <w:r w:rsidR="008B7759">
        <w:rPr>
          <w:rFonts w:asciiTheme="majorBidi" w:hAnsiTheme="majorBidi" w:cs="David"/>
          <w:sz w:val="22"/>
          <w:rtl/>
        </w:rPr>
        <w:t>שר, א., הופ, ד. ויוגב, א. 2007</w:t>
      </w:r>
      <w:r w:rsidR="008B7759">
        <w:rPr>
          <w:rFonts w:asciiTheme="majorBidi" w:hAnsiTheme="majorBidi" w:cs="David" w:hint="cs"/>
          <w:sz w:val="22"/>
          <w:rtl/>
        </w:rPr>
        <w:t>)</w:t>
      </w:r>
      <w:r w:rsidR="00C74B2D">
        <w:rPr>
          <w:rFonts w:asciiTheme="majorBidi" w:hAnsiTheme="majorBidi" w:cs="David" w:hint="cs"/>
          <w:sz w:val="22"/>
          <w:rtl/>
        </w:rPr>
        <w:t>.</w:t>
      </w:r>
    </w:p>
    <w:p w14:paraId="5D21AF06" w14:textId="707F5B03" w:rsidR="001350E3" w:rsidRPr="00D235B3" w:rsidRDefault="00594A7B" w:rsidP="00595302">
      <w:pPr>
        <w:spacing w:line="480" w:lineRule="auto"/>
        <w:rPr>
          <w:rFonts w:asciiTheme="majorBidi" w:hAnsiTheme="majorBidi" w:cs="David"/>
          <w:rtl/>
        </w:rPr>
      </w:pPr>
      <w:r w:rsidRPr="00D235B3">
        <w:rPr>
          <w:rFonts w:asciiTheme="majorBidi" w:hAnsiTheme="majorBidi" w:cs="David"/>
          <w:rtl/>
        </w:rPr>
        <w:t xml:space="preserve">שלושת ההוגים הללו ממחישים את </w:t>
      </w:r>
      <w:r w:rsidR="005D5984" w:rsidRPr="00D235B3">
        <w:rPr>
          <w:rFonts w:asciiTheme="majorBidi" w:hAnsiTheme="majorBidi" w:cs="David"/>
          <w:rtl/>
        </w:rPr>
        <w:t>המתח הפנימי במסורת הליברלית שמכירה בחירות כתנאי הכרחי</w:t>
      </w:r>
      <w:r w:rsidR="00595302">
        <w:rPr>
          <w:rFonts w:asciiTheme="majorBidi" w:hAnsiTheme="majorBidi" w:cs="David" w:hint="cs"/>
          <w:rtl/>
        </w:rPr>
        <w:t>.</w:t>
      </w:r>
      <w:r w:rsidR="005D5984" w:rsidRPr="00D235B3">
        <w:rPr>
          <w:rFonts w:asciiTheme="majorBidi" w:hAnsiTheme="majorBidi" w:cs="David"/>
          <w:rtl/>
        </w:rPr>
        <w:t xml:space="preserve"> אבל בהיות</w:t>
      </w:r>
      <w:r w:rsidR="00595302">
        <w:rPr>
          <w:rFonts w:asciiTheme="majorBidi" w:hAnsiTheme="majorBidi" w:cs="David" w:hint="cs"/>
          <w:rtl/>
        </w:rPr>
        <w:t xml:space="preserve">ה בלתי </w:t>
      </w:r>
      <w:r w:rsidR="005D5984" w:rsidRPr="00D235B3">
        <w:rPr>
          <w:rFonts w:asciiTheme="majorBidi" w:hAnsiTheme="majorBidi" w:cs="David"/>
          <w:rtl/>
        </w:rPr>
        <w:t>מספיק</w:t>
      </w:r>
      <w:r w:rsidR="00595302">
        <w:rPr>
          <w:rFonts w:asciiTheme="majorBidi" w:hAnsiTheme="majorBidi" w:cs="David" w:hint="cs"/>
          <w:rtl/>
        </w:rPr>
        <w:t>ה,</w:t>
      </w:r>
      <w:r w:rsidR="005D5984" w:rsidRPr="00D235B3">
        <w:rPr>
          <w:rFonts w:asciiTheme="majorBidi" w:hAnsiTheme="majorBidi" w:cs="David"/>
          <w:rtl/>
        </w:rPr>
        <w:t xml:space="preserve"> נוצר מתח בין מה שמספיק לשם קיומה של המסורת לבין מה שהכרחי לה</w:t>
      </w:r>
      <w:r w:rsidR="00595302">
        <w:rPr>
          <w:rFonts w:asciiTheme="majorBidi" w:hAnsiTheme="majorBidi" w:cs="David" w:hint="cs"/>
          <w:rtl/>
        </w:rPr>
        <w:t xml:space="preserve"> </w:t>
      </w:r>
      <w:r w:rsidR="00D2313D">
        <w:rPr>
          <w:rFonts w:asciiTheme="majorBidi" w:hAnsiTheme="majorBidi" w:cs="David"/>
          <w:rtl/>
        </w:rPr>
        <w:t>–</w:t>
      </w:r>
      <w:r w:rsidR="00595302">
        <w:rPr>
          <w:rFonts w:asciiTheme="majorBidi" w:hAnsiTheme="majorBidi" w:cs="David" w:hint="cs"/>
          <w:rtl/>
        </w:rPr>
        <w:t xml:space="preserve"> החירות</w:t>
      </w:r>
      <w:r w:rsidR="00D2313D">
        <w:rPr>
          <w:rFonts w:asciiTheme="majorBidi" w:hAnsiTheme="majorBidi" w:cs="David" w:hint="cs"/>
          <w:rtl/>
        </w:rPr>
        <w:t xml:space="preserve"> והשוויון בה</w:t>
      </w:r>
      <w:r w:rsidR="005D5984" w:rsidRPr="00D235B3">
        <w:rPr>
          <w:rFonts w:asciiTheme="majorBidi" w:hAnsiTheme="majorBidi" w:cs="David"/>
          <w:rtl/>
        </w:rPr>
        <w:t>. כך או כך הרעיון של פנאי ראוי נופל אמנם אל תוך המתח הזה ומנסה להתמודד אתו תוך שמירה על ההכרח.</w:t>
      </w:r>
    </w:p>
    <w:p w14:paraId="086D3421" w14:textId="3E5F4465" w:rsidR="00CB1981" w:rsidRDefault="007B2838" w:rsidP="002E18DA">
      <w:pPr>
        <w:spacing w:line="480" w:lineRule="auto"/>
        <w:rPr>
          <w:rFonts w:asciiTheme="majorBidi" w:hAnsiTheme="majorBidi" w:cs="David"/>
          <w:rtl/>
        </w:rPr>
      </w:pPr>
      <w:r>
        <w:rPr>
          <w:rFonts w:asciiTheme="majorBidi" w:hAnsiTheme="majorBidi" w:cs="David" w:hint="cs"/>
          <w:rtl/>
        </w:rPr>
        <w:t>יש לציין כי</w:t>
      </w:r>
      <w:r w:rsidR="00CB1981" w:rsidRPr="00D235B3">
        <w:rPr>
          <w:rFonts w:asciiTheme="majorBidi" w:hAnsiTheme="majorBidi" w:cs="David"/>
          <w:rtl/>
        </w:rPr>
        <w:t xml:space="preserve"> באופן מסורתי המטרה של החינוך הליברלי לא </w:t>
      </w:r>
      <w:proofErr w:type="spellStart"/>
      <w:r w:rsidR="00CB1981" w:rsidRPr="00D235B3">
        <w:rPr>
          <w:rFonts w:asciiTheme="majorBidi" w:hAnsiTheme="majorBidi" w:cs="David"/>
          <w:rtl/>
        </w:rPr>
        <w:t>היתה</w:t>
      </w:r>
      <w:proofErr w:type="spellEnd"/>
      <w:r w:rsidR="00CB1981" w:rsidRPr="00D235B3">
        <w:rPr>
          <w:rFonts w:asciiTheme="majorBidi" w:hAnsiTheme="majorBidi" w:cs="David"/>
          <w:rtl/>
        </w:rPr>
        <w:t xml:space="preserve"> שחרור של האדם לכל סוג של פנאי ש"בא-לו". חינוך ליברלי כוּון לפנאי ראוי, כלומר פיתוח עצמי וחברתי של חיי התבוננות, קונטמפלציה, שמרוממים אל מעבר ליום-יום הפונקציונלי; חינוך שתכליתו לעורר ביחיד ובחברה קשב, השתאות ופליאה ביחס למציאות הסובבת (</w:t>
      </w:r>
      <w:r w:rsidR="00CB1981" w:rsidRPr="00D235B3">
        <w:rPr>
          <w:rFonts w:asciiTheme="majorBidi" w:hAnsiTheme="majorBidi" w:cs="David"/>
        </w:rPr>
        <w:t>Gary, 2006, 121</w:t>
      </w:r>
      <w:r w:rsidR="00CB1981" w:rsidRPr="00D235B3">
        <w:rPr>
          <w:rFonts w:asciiTheme="majorBidi" w:hAnsiTheme="majorBidi" w:cs="David"/>
          <w:rtl/>
        </w:rPr>
        <w:t xml:space="preserve">; </w:t>
      </w:r>
      <w:r w:rsidR="00CB1981" w:rsidRPr="00D235B3">
        <w:rPr>
          <w:rFonts w:asciiTheme="majorBidi" w:hAnsiTheme="majorBidi" w:cs="David"/>
        </w:rPr>
        <w:t>Wise, 2014, 17</w:t>
      </w:r>
      <w:r w:rsidR="00CB1981" w:rsidRPr="00D235B3">
        <w:rPr>
          <w:rFonts w:asciiTheme="majorBidi" w:hAnsiTheme="majorBidi" w:cs="David"/>
          <w:rtl/>
        </w:rPr>
        <w:t xml:space="preserve">). המסורת של התרבות הליברלית נותנת מגוון של פעילויות ומושאים לעיון. אלה חופפים במידה רבה את הנושאים השונים בתחומי המדע, האמנות והרוח, הנמצאים היום בתוכנית הלימודים הבית ספרית, ואשר יכולים לעורר את כושר העיון והתבוננות ולפתח אותו. כך למשל נעדיף בהוראה לפנאי ראוי לבחור בפעילות של עיון במושאים מעולם הגיאומטריה </w:t>
      </w:r>
      <w:proofErr w:type="spellStart"/>
      <w:r w:rsidR="00CB1981" w:rsidRPr="00D235B3">
        <w:rPr>
          <w:rFonts w:asciiTheme="majorBidi" w:hAnsiTheme="majorBidi" w:cs="David"/>
          <w:rtl/>
        </w:rPr>
        <w:t>האוקלידית</w:t>
      </w:r>
      <w:proofErr w:type="spellEnd"/>
      <w:r w:rsidR="00CB1981" w:rsidRPr="00D235B3">
        <w:rPr>
          <w:rFonts w:asciiTheme="majorBidi" w:hAnsiTheme="majorBidi" w:cs="David"/>
          <w:rtl/>
        </w:rPr>
        <w:t xml:space="preserve"> מאשר בפעילות של צפייה </w:t>
      </w:r>
      <w:r w:rsidR="00CB1981" w:rsidRPr="00D235B3">
        <w:rPr>
          <w:rFonts w:asciiTheme="majorBidi" w:hAnsiTheme="majorBidi" w:cs="David"/>
          <w:rtl/>
        </w:rPr>
        <w:lastRenderedPageBreak/>
        <w:t xml:space="preserve">כיתתית בפרקים מהסדרה שמש; נעדיף טיול בנחל עמוד מאשר טיול </w:t>
      </w:r>
      <w:r w:rsidR="002E6025">
        <w:rPr>
          <w:rFonts w:asciiTheme="majorBidi" w:hAnsiTheme="majorBidi" w:cs="David" w:hint="cs"/>
          <w:rtl/>
        </w:rPr>
        <w:t>במרכז קניות</w:t>
      </w:r>
      <w:r w:rsidR="00CB1981" w:rsidRPr="00D235B3">
        <w:rPr>
          <w:rFonts w:asciiTheme="majorBidi" w:hAnsiTheme="majorBidi" w:cs="David"/>
          <w:rtl/>
        </w:rPr>
        <w:t xml:space="preserve">; נעדיף לקרוא מתוך כתבי דוסטוייבסקי מאשר להשתתף במרוץ מכוניות. </w:t>
      </w:r>
    </w:p>
    <w:p w14:paraId="354DDC09" w14:textId="58B457F7" w:rsidR="007D75F0" w:rsidRPr="00D235B3" w:rsidRDefault="004657DE" w:rsidP="0055066A">
      <w:pPr>
        <w:spacing w:line="480" w:lineRule="auto"/>
        <w:rPr>
          <w:rFonts w:asciiTheme="majorBidi" w:hAnsiTheme="majorBidi" w:cs="David"/>
          <w:rtl/>
        </w:rPr>
      </w:pPr>
      <w:r w:rsidRPr="00D235B3">
        <w:rPr>
          <w:rFonts w:asciiTheme="majorBidi" w:hAnsiTheme="majorBidi" w:cs="David"/>
          <w:rtl/>
        </w:rPr>
        <w:t>ולכן, תפיסת הפנאי הראוי המוצעת בזאת היא גישה ערכית</w:t>
      </w:r>
      <w:r w:rsidR="00A610E7" w:rsidRPr="00D235B3">
        <w:rPr>
          <w:rFonts w:asciiTheme="majorBidi" w:hAnsiTheme="majorBidi" w:cs="David"/>
          <w:rtl/>
        </w:rPr>
        <w:t>-מוסרית</w:t>
      </w:r>
      <w:r w:rsidRPr="00D235B3">
        <w:rPr>
          <w:rFonts w:asciiTheme="majorBidi" w:hAnsiTheme="majorBidi" w:cs="David"/>
          <w:rtl/>
        </w:rPr>
        <w:t>,</w:t>
      </w:r>
      <w:r w:rsidR="00C653A7" w:rsidRPr="00D235B3">
        <w:rPr>
          <w:rFonts w:asciiTheme="majorBidi" w:hAnsiTheme="majorBidi" w:cs="David"/>
          <w:rtl/>
        </w:rPr>
        <w:t xml:space="preserve"> קלאסית באופי</w:t>
      </w:r>
      <w:r w:rsidR="002F7A05" w:rsidRPr="00D235B3">
        <w:rPr>
          <w:rFonts w:asciiTheme="majorBidi" w:hAnsiTheme="majorBidi" w:cs="David"/>
          <w:rtl/>
        </w:rPr>
        <w:t>י</w:t>
      </w:r>
      <w:r w:rsidR="00C653A7" w:rsidRPr="00D235B3">
        <w:rPr>
          <w:rFonts w:asciiTheme="majorBidi" w:hAnsiTheme="majorBidi" w:cs="David"/>
          <w:rtl/>
        </w:rPr>
        <w:t>ה</w:t>
      </w:r>
      <w:r w:rsidR="00561046" w:rsidRPr="00D235B3">
        <w:rPr>
          <w:rFonts w:asciiTheme="majorBidi" w:hAnsiTheme="majorBidi" w:cs="David"/>
          <w:rtl/>
        </w:rPr>
        <w:t>,</w:t>
      </w:r>
      <w:r w:rsidR="00C653A7" w:rsidRPr="00D235B3">
        <w:rPr>
          <w:rFonts w:asciiTheme="majorBidi" w:hAnsiTheme="majorBidi" w:cs="David"/>
          <w:rtl/>
        </w:rPr>
        <w:t xml:space="preserve"> </w:t>
      </w:r>
      <w:r w:rsidRPr="00D235B3">
        <w:rPr>
          <w:rFonts w:asciiTheme="majorBidi" w:hAnsiTheme="majorBidi" w:cs="David"/>
          <w:rtl/>
        </w:rPr>
        <w:t>הגורסת</w:t>
      </w:r>
      <w:r w:rsidR="004D24E0" w:rsidRPr="00D235B3">
        <w:rPr>
          <w:rFonts w:asciiTheme="majorBidi" w:hAnsiTheme="majorBidi" w:cs="David"/>
          <w:rtl/>
        </w:rPr>
        <w:t xml:space="preserve">, גם בהתחשב בהבחנה של </w:t>
      </w:r>
      <w:proofErr w:type="spellStart"/>
      <w:r w:rsidR="0055066A">
        <w:rPr>
          <w:rFonts w:asciiTheme="majorBidi" w:hAnsiTheme="majorBidi" w:cs="David" w:hint="cs"/>
          <w:rtl/>
        </w:rPr>
        <w:t>סטבינס</w:t>
      </w:r>
      <w:proofErr w:type="spellEnd"/>
      <w:r w:rsidR="004D24E0" w:rsidRPr="00D235B3">
        <w:rPr>
          <w:rFonts w:asciiTheme="majorBidi" w:hAnsiTheme="majorBidi" w:cs="David"/>
          <w:rtl/>
        </w:rPr>
        <w:t xml:space="preserve"> (1982) בין פנאי רציני ופנאי לא-רציני,</w:t>
      </w:r>
      <w:r w:rsidRPr="00D235B3">
        <w:rPr>
          <w:rFonts w:asciiTheme="majorBidi" w:hAnsiTheme="majorBidi" w:cs="David"/>
          <w:rtl/>
        </w:rPr>
        <w:t xml:space="preserve"> כי בין אם קיימת חוויה של </w:t>
      </w:r>
      <w:r w:rsidR="00F83088" w:rsidRPr="00D235B3">
        <w:rPr>
          <w:rFonts w:asciiTheme="majorBidi" w:hAnsiTheme="majorBidi" w:cs="David"/>
          <w:rtl/>
        </w:rPr>
        <w:t xml:space="preserve">הנאה </w:t>
      </w:r>
      <w:proofErr w:type="spellStart"/>
      <w:r w:rsidR="00F83088" w:rsidRPr="00D235B3">
        <w:rPr>
          <w:rFonts w:asciiTheme="majorBidi" w:hAnsiTheme="majorBidi" w:cs="David"/>
          <w:rtl/>
        </w:rPr>
        <w:t>סוביקטיבית</w:t>
      </w:r>
      <w:proofErr w:type="spellEnd"/>
      <w:r w:rsidR="00F83088" w:rsidRPr="00D235B3">
        <w:rPr>
          <w:rFonts w:asciiTheme="majorBidi" w:hAnsiTheme="majorBidi" w:cs="David"/>
          <w:rtl/>
        </w:rPr>
        <w:t xml:space="preserve"> ו</w:t>
      </w:r>
      <w:r w:rsidR="00C653A7" w:rsidRPr="00D235B3">
        <w:rPr>
          <w:rFonts w:asciiTheme="majorBidi" w:hAnsiTheme="majorBidi" w:cs="David"/>
          <w:rtl/>
        </w:rPr>
        <w:t>בין אם</w:t>
      </w:r>
      <w:r w:rsidRPr="00D235B3">
        <w:rPr>
          <w:rFonts w:asciiTheme="majorBidi" w:hAnsiTheme="majorBidi" w:cs="David"/>
          <w:rtl/>
        </w:rPr>
        <w:t xml:space="preserve"> לאו; בין אם </w:t>
      </w:r>
      <w:r w:rsidR="00542479">
        <w:rPr>
          <w:rFonts w:asciiTheme="majorBidi" w:hAnsiTheme="majorBidi" w:cs="David" w:hint="cs"/>
          <w:rtl/>
        </w:rPr>
        <w:t>קיים חשק</w:t>
      </w:r>
      <w:r w:rsidRPr="00D235B3">
        <w:rPr>
          <w:rFonts w:asciiTheme="majorBidi" w:hAnsiTheme="majorBidi" w:cs="David"/>
          <w:rtl/>
        </w:rPr>
        <w:t xml:space="preserve"> או </w:t>
      </w:r>
      <w:r w:rsidR="00542479">
        <w:rPr>
          <w:rFonts w:asciiTheme="majorBidi" w:hAnsiTheme="majorBidi" w:cs="David" w:hint="cs"/>
          <w:rtl/>
        </w:rPr>
        <w:t>לא</w:t>
      </w:r>
      <w:r w:rsidRPr="00D235B3">
        <w:rPr>
          <w:rFonts w:asciiTheme="majorBidi" w:hAnsiTheme="majorBidi" w:cs="David"/>
          <w:rtl/>
        </w:rPr>
        <w:t xml:space="preserve">, </w:t>
      </w:r>
      <w:r w:rsidR="00C653A7" w:rsidRPr="00D235B3">
        <w:rPr>
          <w:rFonts w:asciiTheme="majorBidi" w:hAnsiTheme="majorBidi" w:cs="David"/>
          <w:rtl/>
        </w:rPr>
        <w:t>הרי ש</w:t>
      </w:r>
      <w:r w:rsidRPr="00D235B3">
        <w:rPr>
          <w:rFonts w:asciiTheme="majorBidi" w:hAnsiTheme="majorBidi" w:cs="David"/>
          <w:rtl/>
        </w:rPr>
        <w:t xml:space="preserve">אם פעילות מסוימת מבטאת את האתוס התרבותי, </w:t>
      </w:r>
      <w:r w:rsidR="00AE6AB4">
        <w:rPr>
          <w:rFonts w:asciiTheme="majorBidi" w:hAnsiTheme="majorBidi" w:cs="David" w:hint="cs"/>
          <w:rtl/>
        </w:rPr>
        <w:t>אזי</w:t>
      </w:r>
      <w:r w:rsidR="00AE6AB4" w:rsidRPr="00D235B3">
        <w:rPr>
          <w:rFonts w:asciiTheme="majorBidi" w:hAnsiTheme="majorBidi" w:cs="David"/>
          <w:rtl/>
        </w:rPr>
        <w:t xml:space="preserve"> </w:t>
      </w:r>
      <w:r w:rsidRPr="00D235B3">
        <w:rPr>
          <w:rFonts w:asciiTheme="majorBidi" w:hAnsiTheme="majorBidi" w:cs="David"/>
          <w:rtl/>
        </w:rPr>
        <w:t xml:space="preserve">יש ערך </w:t>
      </w:r>
      <w:r w:rsidR="00DF17E7" w:rsidRPr="00D235B3">
        <w:rPr>
          <w:rFonts w:asciiTheme="majorBidi" w:hAnsiTheme="majorBidi" w:cs="David"/>
          <w:rtl/>
        </w:rPr>
        <w:t xml:space="preserve">פנימי </w:t>
      </w:r>
      <w:r w:rsidRPr="00D235B3">
        <w:rPr>
          <w:rFonts w:asciiTheme="majorBidi" w:hAnsiTheme="majorBidi" w:cs="David"/>
          <w:rtl/>
        </w:rPr>
        <w:t xml:space="preserve">בקיומה </w:t>
      </w:r>
      <w:r w:rsidR="00AE6AB4">
        <w:rPr>
          <w:rFonts w:asciiTheme="majorBidi" w:hAnsiTheme="majorBidi" w:cs="David" w:hint="cs"/>
          <w:rtl/>
        </w:rPr>
        <w:t xml:space="preserve">במסגרת שיעור. </w:t>
      </w:r>
      <w:r w:rsidR="0055066A">
        <w:rPr>
          <w:rFonts w:asciiTheme="majorBidi" w:hAnsiTheme="majorBidi" w:cs="David" w:hint="cs"/>
          <w:rtl/>
        </w:rPr>
        <w:t>שוב,</w:t>
      </w:r>
      <w:r w:rsidR="00AE6AB4">
        <w:rPr>
          <w:rFonts w:asciiTheme="majorBidi" w:hAnsiTheme="majorBidi" w:cs="David" w:hint="cs"/>
          <w:rtl/>
        </w:rPr>
        <w:t xml:space="preserve"> </w:t>
      </w:r>
      <w:r w:rsidRPr="00D235B3">
        <w:rPr>
          <w:rFonts w:asciiTheme="majorBidi" w:hAnsiTheme="majorBidi" w:cs="David"/>
          <w:rtl/>
        </w:rPr>
        <w:t xml:space="preserve">גם אם היא לא כוללת  </w:t>
      </w:r>
      <w:r w:rsidR="00447964" w:rsidRPr="00D235B3">
        <w:rPr>
          <w:rFonts w:asciiTheme="majorBidi" w:hAnsiTheme="majorBidi" w:cs="David"/>
          <w:rtl/>
        </w:rPr>
        <w:t xml:space="preserve">תחושה </w:t>
      </w:r>
      <w:r w:rsidR="0044452C" w:rsidRPr="00D235B3">
        <w:rPr>
          <w:rFonts w:asciiTheme="majorBidi" w:hAnsiTheme="majorBidi" w:cs="David"/>
          <w:rtl/>
        </w:rPr>
        <w:t xml:space="preserve">סובייקטיבית </w:t>
      </w:r>
      <w:r w:rsidR="00AE6AB4">
        <w:rPr>
          <w:rFonts w:asciiTheme="majorBidi" w:hAnsiTheme="majorBidi" w:cs="David" w:hint="cs"/>
          <w:rtl/>
        </w:rPr>
        <w:t>של</w:t>
      </w:r>
      <w:r w:rsidR="00DC12BB">
        <w:rPr>
          <w:rFonts w:asciiTheme="majorBidi" w:hAnsiTheme="majorBidi" w:cs="David" w:hint="cs"/>
          <w:rtl/>
        </w:rPr>
        <w:t xml:space="preserve"> הנאה. </w:t>
      </w:r>
      <w:r w:rsidR="00150A13" w:rsidRPr="00D235B3">
        <w:rPr>
          <w:rFonts w:asciiTheme="majorBidi" w:hAnsiTheme="majorBidi" w:cs="David"/>
          <w:rtl/>
        </w:rPr>
        <w:t xml:space="preserve">עם זאת, </w:t>
      </w:r>
      <w:r w:rsidR="007D75F0" w:rsidRPr="00D235B3">
        <w:rPr>
          <w:rFonts w:asciiTheme="majorBidi" w:hAnsiTheme="majorBidi" w:cs="David"/>
          <w:rtl/>
        </w:rPr>
        <w:t xml:space="preserve">כן </w:t>
      </w:r>
      <w:r w:rsidR="005E1DA6" w:rsidRPr="00D235B3">
        <w:rPr>
          <w:rFonts w:asciiTheme="majorBidi" w:hAnsiTheme="majorBidi" w:cs="David"/>
          <w:rtl/>
        </w:rPr>
        <w:t>הכרחי פ</w:t>
      </w:r>
      <w:r w:rsidR="007D75F0" w:rsidRPr="00D235B3">
        <w:rPr>
          <w:rFonts w:asciiTheme="majorBidi" w:hAnsiTheme="majorBidi" w:cs="David"/>
          <w:rtl/>
        </w:rPr>
        <w:t>וטנציאל לסיפוק עמוק ותחושת ערך</w:t>
      </w:r>
      <w:r w:rsidR="008608A0" w:rsidRPr="00D235B3">
        <w:rPr>
          <w:rFonts w:asciiTheme="majorBidi" w:hAnsiTheme="majorBidi" w:cs="David"/>
          <w:rtl/>
        </w:rPr>
        <w:t>,</w:t>
      </w:r>
      <w:r w:rsidR="007D75F0" w:rsidRPr="00D235B3">
        <w:rPr>
          <w:rFonts w:asciiTheme="majorBidi" w:hAnsiTheme="majorBidi" w:cs="David"/>
          <w:rtl/>
        </w:rPr>
        <w:t xml:space="preserve"> שלא ניתן יהיה להגיע אליהם בפעילויות מסוג אחר.</w:t>
      </w:r>
      <w:r w:rsidR="00862897" w:rsidRPr="00D235B3">
        <w:rPr>
          <w:rFonts w:asciiTheme="majorBidi" w:hAnsiTheme="majorBidi" w:cs="David"/>
          <w:rtl/>
        </w:rPr>
        <w:t xml:space="preserve"> </w:t>
      </w:r>
    </w:p>
    <w:p w14:paraId="0492C443" w14:textId="77777777" w:rsidR="00D602AC" w:rsidRPr="00D235B3" w:rsidRDefault="00D602AC" w:rsidP="00D84CF9">
      <w:pPr>
        <w:pStyle w:val="Heading1"/>
        <w:rPr>
          <w:rtl/>
        </w:rPr>
      </w:pPr>
      <w:r w:rsidRPr="00D235B3">
        <w:rPr>
          <w:rtl/>
        </w:rPr>
        <w:t xml:space="preserve">היררכיה ערכית </w:t>
      </w:r>
      <w:r w:rsidR="00596815" w:rsidRPr="00D235B3">
        <w:rPr>
          <w:rtl/>
        </w:rPr>
        <w:t>ושאלת הכפייה של ערכים</w:t>
      </w:r>
    </w:p>
    <w:p w14:paraId="7DC965C1" w14:textId="29ECB340" w:rsidR="000456FD" w:rsidRDefault="008D0029" w:rsidP="000456FD">
      <w:pPr>
        <w:spacing w:line="480" w:lineRule="auto"/>
        <w:rPr>
          <w:rFonts w:asciiTheme="majorBidi" w:hAnsiTheme="majorBidi" w:cs="David"/>
          <w:rtl/>
        </w:rPr>
      </w:pPr>
      <w:r w:rsidRPr="00D235B3">
        <w:rPr>
          <w:rFonts w:asciiTheme="majorBidi" w:hAnsiTheme="majorBidi" w:cs="David"/>
          <w:rtl/>
        </w:rPr>
        <w:t>אבל האם אין סכנה</w:t>
      </w:r>
      <w:r w:rsidR="003774BC">
        <w:rPr>
          <w:rFonts w:asciiTheme="majorBidi" w:hAnsiTheme="majorBidi" w:cs="David" w:hint="cs"/>
          <w:rtl/>
        </w:rPr>
        <w:t xml:space="preserve"> לפטרנליזם </w:t>
      </w:r>
      <w:r w:rsidR="003774BC">
        <w:rPr>
          <w:rFonts w:asciiTheme="majorBidi" w:hAnsiTheme="majorBidi" w:cs="David"/>
          <w:rtl/>
        </w:rPr>
        <w:t>–</w:t>
      </w:r>
      <w:r w:rsidRPr="00D235B3">
        <w:rPr>
          <w:rFonts w:asciiTheme="majorBidi" w:hAnsiTheme="majorBidi" w:cs="David"/>
          <w:rtl/>
        </w:rPr>
        <w:t xml:space="preserve"> שתפיסת הראוי תגרור</w:t>
      </w:r>
      <w:r w:rsidR="00E0407F" w:rsidRPr="00D235B3">
        <w:rPr>
          <w:rFonts w:asciiTheme="majorBidi" w:hAnsiTheme="majorBidi" w:cs="David"/>
          <w:rtl/>
        </w:rPr>
        <w:t xml:space="preserve"> </w:t>
      </w:r>
      <w:r w:rsidR="00577452" w:rsidRPr="00D235B3">
        <w:rPr>
          <w:rFonts w:asciiTheme="majorBidi" w:hAnsiTheme="majorBidi" w:cs="David"/>
          <w:rtl/>
        </w:rPr>
        <w:t>לכפייה</w:t>
      </w:r>
      <w:r w:rsidRPr="00D235B3">
        <w:rPr>
          <w:rFonts w:asciiTheme="majorBidi" w:hAnsiTheme="majorBidi" w:cs="David"/>
          <w:rtl/>
        </w:rPr>
        <w:t xml:space="preserve"> </w:t>
      </w:r>
      <w:r w:rsidR="00577452" w:rsidRPr="00D235B3">
        <w:rPr>
          <w:rFonts w:asciiTheme="majorBidi" w:hAnsiTheme="majorBidi" w:cs="David"/>
          <w:rtl/>
        </w:rPr>
        <w:t xml:space="preserve">ורודנות </w:t>
      </w:r>
      <w:r w:rsidRPr="00D235B3">
        <w:rPr>
          <w:rFonts w:asciiTheme="majorBidi" w:hAnsiTheme="majorBidi" w:cs="David"/>
          <w:rtl/>
        </w:rPr>
        <w:t xml:space="preserve">שתערער ותהרוס את ערכי החירות הליברליים? </w:t>
      </w:r>
      <w:r w:rsidR="001F01F1">
        <w:rPr>
          <w:rFonts w:asciiTheme="majorBidi" w:hAnsiTheme="majorBidi" w:cs="David" w:hint="cs"/>
          <w:rtl/>
        </w:rPr>
        <w:t>האם אין סכנה ש</w:t>
      </w:r>
      <w:r w:rsidR="00EE0A58" w:rsidRPr="00D235B3">
        <w:rPr>
          <w:rFonts w:asciiTheme="majorBidi" w:hAnsiTheme="majorBidi" w:cs="David"/>
          <w:rtl/>
        </w:rPr>
        <w:t xml:space="preserve">התנאי המספיק </w:t>
      </w:r>
      <w:r w:rsidR="001F01F1">
        <w:rPr>
          <w:rFonts w:asciiTheme="majorBidi" w:hAnsiTheme="majorBidi" w:cs="David" w:hint="cs"/>
          <w:rtl/>
        </w:rPr>
        <w:t xml:space="preserve">(התוכן התרבותי הראוי) </w:t>
      </w:r>
      <w:r w:rsidR="00EE0A58" w:rsidRPr="00D235B3">
        <w:rPr>
          <w:rFonts w:asciiTheme="majorBidi" w:hAnsiTheme="majorBidi" w:cs="David"/>
          <w:rtl/>
        </w:rPr>
        <w:t>יהרוס את ההכרחי</w:t>
      </w:r>
      <w:r w:rsidR="001F01F1">
        <w:rPr>
          <w:rFonts w:asciiTheme="majorBidi" w:hAnsiTheme="majorBidi" w:cs="David" w:hint="cs"/>
          <w:rtl/>
        </w:rPr>
        <w:t xml:space="preserve"> (החירות)</w:t>
      </w:r>
      <w:r w:rsidR="00EE0A58" w:rsidRPr="00D235B3">
        <w:rPr>
          <w:rFonts w:asciiTheme="majorBidi" w:hAnsiTheme="majorBidi" w:cs="David"/>
          <w:rtl/>
        </w:rPr>
        <w:t xml:space="preserve">? </w:t>
      </w:r>
      <w:r w:rsidR="00310682" w:rsidRPr="00D235B3">
        <w:rPr>
          <w:rFonts w:asciiTheme="majorBidi" w:hAnsiTheme="majorBidi" w:cs="David"/>
          <w:rtl/>
        </w:rPr>
        <w:t>האם הרעיון של פנאי-</w:t>
      </w:r>
      <w:r w:rsidRPr="00D235B3">
        <w:rPr>
          <w:rFonts w:asciiTheme="majorBidi" w:hAnsiTheme="majorBidi" w:cs="David"/>
          <w:rtl/>
        </w:rPr>
        <w:t xml:space="preserve">ראוי </w:t>
      </w:r>
      <w:r w:rsidR="00310682" w:rsidRPr="00D235B3">
        <w:rPr>
          <w:rFonts w:asciiTheme="majorBidi" w:hAnsiTheme="majorBidi" w:cs="David"/>
          <w:rtl/>
        </w:rPr>
        <w:t>מחייב אותנו לקבל מרכיבים של כפייה ופגיעה ב</w:t>
      </w:r>
      <w:r w:rsidR="00681357" w:rsidRPr="00D235B3">
        <w:rPr>
          <w:rFonts w:asciiTheme="majorBidi" w:hAnsiTheme="majorBidi" w:cs="David"/>
          <w:rtl/>
        </w:rPr>
        <w:t>חירות</w:t>
      </w:r>
      <w:r w:rsidRPr="00D235B3">
        <w:rPr>
          <w:rFonts w:asciiTheme="majorBidi" w:hAnsiTheme="majorBidi" w:cs="David"/>
          <w:rtl/>
        </w:rPr>
        <w:t>? ישעיהו ברלין (</w:t>
      </w:r>
      <w:r w:rsidRPr="00D235B3">
        <w:rPr>
          <w:rFonts w:asciiTheme="majorBidi" w:hAnsiTheme="majorBidi" w:cs="David"/>
        </w:rPr>
        <w:t>Berlin</w:t>
      </w:r>
      <w:r w:rsidRPr="00D235B3">
        <w:rPr>
          <w:rFonts w:asciiTheme="majorBidi" w:hAnsiTheme="majorBidi" w:cs="David"/>
          <w:rtl/>
        </w:rPr>
        <w:t>) מבטא חשש מאפשרות זאת</w:t>
      </w:r>
      <w:r w:rsidR="00EE0A58" w:rsidRPr="00D235B3">
        <w:rPr>
          <w:rFonts w:asciiTheme="majorBidi" w:hAnsiTheme="majorBidi" w:cs="David"/>
          <w:rtl/>
        </w:rPr>
        <w:t>. הוא מתאר את ה</w:t>
      </w:r>
      <w:r w:rsidR="00B80ADD">
        <w:rPr>
          <w:rFonts w:asciiTheme="majorBidi" w:hAnsiTheme="majorBidi" w:cs="David" w:hint="cs"/>
          <w:rtl/>
        </w:rPr>
        <w:t xml:space="preserve">נטייה </w:t>
      </w:r>
      <w:r w:rsidR="00EE0A58" w:rsidRPr="00D235B3">
        <w:rPr>
          <w:rFonts w:asciiTheme="majorBidi" w:hAnsiTheme="majorBidi" w:cs="David"/>
          <w:rtl/>
        </w:rPr>
        <w:t>לכפות</w:t>
      </w:r>
      <w:r w:rsidR="00B80ADD">
        <w:rPr>
          <w:rFonts w:asciiTheme="majorBidi" w:hAnsiTheme="majorBidi" w:cs="David" w:hint="cs"/>
          <w:rtl/>
        </w:rPr>
        <w:t xml:space="preserve"> ולפגוע בחירות, בשם החירות החיובית הראויה.</w:t>
      </w:r>
      <w:r w:rsidR="00EE0A58" w:rsidRPr="00D235B3">
        <w:rPr>
          <w:rFonts w:asciiTheme="majorBidi" w:hAnsiTheme="majorBidi" w:cs="David"/>
          <w:rtl/>
        </w:rPr>
        <w:t xml:space="preserve"> </w:t>
      </w:r>
      <w:r w:rsidR="00AE387A">
        <w:rPr>
          <w:rFonts w:asciiTheme="majorBidi" w:hAnsiTheme="majorBidi" w:cs="David" w:hint="cs"/>
          <w:rtl/>
        </w:rPr>
        <w:t>הוא כותב</w:t>
      </w:r>
      <w:r w:rsidR="00411B89">
        <w:rPr>
          <w:rFonts w:asciiTheme="majorBidi" w:hAnsiTheme="majorBidi" w:cs="David" w:hint="cs"/>
          <w:rtl/>
        </w:rPr>
        <w:t>:</w:t>
      </w:r>
    </w:p>
    <w:p w14:paraId="404248B3" w14:textId="2DC3403B" w:rsidR="00AA532E" w:rsidRPr="00D235B3" w:rsidRDefault="00A33635" w:rsidP="008D0B0D">
      <w:pPr>
        <w:rPr>
          <w:rFonts w:asciiTheme="majorBidi" w:hAnsiTheme="majorBidi" w:cs="David"/>
          <w:rtl/>
        </w:rPr>
      </w:pPr>
      <w:r>
        <w:rPr>
          <w:rFonts w:asciiTheme="majorBidi" w:hAnsiTheme="majorBidi" w:cs="David"/>
          <w:rtl/>
        </w:rPr>
        <w:tab/>
      </w:r>
      <w:r w:rsidR="00EE0A58" w:rsidRPr="00D235B3">
        <w:rPr>
          <w:rFonts w:asciiTheme="majorBidi" w:hAnsiTheme="majorBidi" w:cs="David"/>
          <w:rtl/>
        </w:rPr>
        <w:t xml:space="preserve">"הסכנות שבשימוש במטאפורות אורגניות להצדקת כפיה על בני-אדם כלשהם על-ידי </w:t>
      </w:r>
      <w:r>
        <w:rPr>
          <w:rFonts w:asciiTheme="majorBidi" w:hAnsiTheme="majorBidi" w:cs="David"/>
          <w:rtl/>
        </w:rPr>
        <w:tab/>
      </w:r>
      <w:r w:rsidR="00EE0A58" w:rsidRPr="00D235B3">
        <w:rPr>
          <w:rFonts w:asciiTheme="majorBidi" w:hAnsiTheme="majorBidi" w:cs="David"/>
          <w:rtl/>
        </w:rPr>
        <w:t>זולתם, כדי לרוממם אל מישור "גבוה יותר" [</w:t>
      </w:r>
      <w:proofErr w:type="spellStart"/>
      <w:r w:rsidR="00EE0A58" w:rsidRPr="00D235B3">
        <w:rPr>
          <w:rFonts w:asciiTheme="majorBidi" w:hAnsiTheme="majorBidi" w:cs="David"/>
          <w:rtl/>
        </w:rPr>
        <w:t>מרכאות</w:t>
      </w:r>
      <w:proofErr w:type="spellEnd"/>
      <w:r w:rsidR="00EE0A58" w:rsidRPr="00D235B3">
        <w:rPr>
          <w:rFonts w:asciiTheme="majorBidi" w:hAnsiTheme="majorBidi" w:cs="David"/>
          <w:rtl/>
        </w:rPr>
        <w:t xml:space="preserve"> במקור] של חופש, כבר צוינו לא </w:t>
      </w:r>
      <w:r>
        <w:rPr>
          <w:rFonts w:asciiTheme="majorBidi" w:hAnsiTheme="majorBidi" w:cs="David"/>
          <w:rtl/>
        </w:rPr>
        <w:tab/>
      </w:r>
      <w:r w:rsidR="00EE0A58" w:rsidRPr="00D235B3">
        <w:rPr>
          <w:rFonts w:asciiTheme="majorBidi" w:hAnsiTheme="majorBidi" w:cs="David"/>
          <w:rtl/>
        </w:rPr>
        <w:t xml:space="preserve">אחת. </w:t>
      </w:r>
      <w:r w:rsidR="000456FD">
        <w:rPr>
          <w:rFonts w:asciiTheme="majorBidi" w:hAnsiTheme="majorBidi" w:cs="David" w:hint="cs"/>
          <w:rtl/>
        </w:rPr>
        <w:t xml:space="preserve">[... </w:t>
      </w:r>
      <w:r w:rsidR="00EE0A58" w:rsidRPr="00D235B3">
        <w:rPr>
          <w:rFonts w:asciiTheme="majorBidi" w:hAnsiTheme="majorBidi" w:cs="David"/>
          <w:rtl/>
        </w:rPr>
        <w:t xml:space="preserve">מה שמצדיק </w:t>
      </w:r>
      <w:r w:rsidR="000456FD">
        <w:rPr>
          <w:rFonts w:asciiTheme="majorBidi" w:hAnsiTheme="majorBidi" w:cs="David" w:hint="cs"/>
          <w:rtl/>
        </w:rPr>
        <w:t xml:space="preserve">עבורנו </w:t>
      </w:r>
      <w:r w:rsidR="00EE0A58" w:rsidRPr="00D235B3">
        <w:rPr>
          <w:rFonts w:asciiTheme="majorBidi" w:hAnsiTheme="majorBidi" w:cs="David"/>
          <w:rtl/>
        </w:rPr>
        <w:t>את הכפייה הזו</w:t>
      </w:r>
      <w:r w:rsidR="000456FD">
        <w:rPr>
          <w:rFonts w:asciiTheme="majorBidi" w:hAnsiTheme="majorBidi" w:cs="David" w:hint="cs"/>
          <w:rtl/>
        </w:rPr>
        <w:t>]</w:t>
      </w:r>
      <w:r w:rsidR="00EE0A58" w:rsidRPr="00D235B3">
        <w:rPr>
          <w:rFonts w:asciiTheme="majorBidi" w:hAnsiTheme="majorBidi" w:cs="David"/>
          <w:rtl/>
        </w:rPr>
        <w:t xml:space="preserve"> "היא הכרתנו כי אפשר, ולעתים מוצדק, </w:t>
      </w:r>
      <w:r>
        <w:rPr>
          <w:rFonts w:asciiTheme="majorBidi" w:hAnsiTheme="majorBidi" w:cs="David"/>
          <w:rtl/>
        </w:rPr>
        <w:tab/>
      </w:r>
      <w:r w:rsidR="00EE0A58" w:rsidRPr="00D235B3">
        <w:rPr>
          <w:rFonts w:asciiTheme="majorBidi" w:hAnsiTheme="majorBidi" w:cs="David"/>
          <w:rtl/>
        </w:rPr>
        <w:t xml:space="preserve">לאלץ בני-אדם בשמה של מטרה כלשהי (למשל, צדק או בריאות הציבור), שהם עצמם, </w:t>
      </w:r>
      <w:r>
        <w:rPr>
          <w:rFonts w:asciiTheme="majorBidi" w:hAnsiTheme="majorBidi" w:cs="David"/>
          <w:rtl/>
        </w:rPr>
        <w:tab/>
      </w:r>
      <w:r w:rsidR="00EE0A58" w:rsidRPr="00D235B3">
        <w:rPr>
          <w:rFonts w:asciiTheme="majorBidi" w:hAnsiTheme="majorBidi" w:cs="David"/>
          <w:rtl/>
        </w:rPr>
        <w:t xml:space="preserve">אילו היו נאורים יותר, היו שוקדים עליהם בעצמם, אולם אין הם עושים זאת שכן הם </w:t>
      </w:r>
      <w:r>
        <w:rPr>
          <w:rFonts w:asciiTheme="majorBidi" w:hAnsiTheme="majorBidi" w:cs="David"/>
          <w:rtl/>
        </w:rPr>
        <w:tab/>
      </w:r>
      <w:r w:rsidR="00EE0A58" w:rsidRPr="00D235B3">
        <w:rPr>
          <w:rFonts w:asciiTheme="majorBidi" w:hAnsiTheme="majorBidi" w:cs="David"/>
          <w:rtl/>
        </w:rPr>
        <w:t xml:space="preserve">עיוורים או נבערים או מושחתים. דבר זה מקל עלי לתפוש את עצמי כמי שכופה אחרים </w:t>
      </w:r>
      <w:r>
        <w:rPr>
          <w:rFonts w:asciiTheme="majorBidi" w:hAnsiTheme="majorBidi" w:cs="David"/>
          <w:rtl/>
        </w:rPr>
        <w:tab/>
      </w:r>
      <w:r w:rsidR="00EE0A58" w:rsidRPr="00D235B3">
        <w:rPr>
          <w:rFonts w:asciiTheme="majorBidi" w:hAnsiTheme="majorBidi" w:cs="David"/>
          <w:rtl/>
        </w:rPr>
        <w:t xml:space="preserve">למענם הם, בשם האינטרסים שלהם ולא שלי. אני טוען, </w:t>
      </w:r>
      <w:proofErr w:type="spellStart"/>
      <w:r w:rsidR="00EE0A58" w:rsidRPr="00D235B3">
        <w:rPr>
          <w:rFonts w:asciiTheme="majorBidi" w:hAnsiTheme="majorBidi" w:cs="David"/>
          <w:rtl/>
        </w:rPr>
        <w:t>איפוא</w:t>
      </w:r>
      <w:proofErr w:type="spellEnd"/>
      <w:r w:rsidR="00EE0A58" w:rsidRPr="00D235B3">
        <w:rPr>
          <w:rFonts w:asciiTheme="majorBidi" w:hAnsiTheme="majorBidi" w:cs="David"/>
          <w:rtl/>
        </w:rPr>
        <w:t xml:space="preserve">, שאני מיטיב לדעת את </w:t>
      </w:r>
      <w:r>
        <w:rPr>
          <w:rFonts w:asciiTheme="majorBidi" w:hAnsiTheme="majorBidi" w:cs="David"/>
          <w:rtl/>
        </w:rPr>
        <w:tab/>
      </w:r>
      <w:r w:rsidR="00EE0A58" w:rsidRPr="00D235B3">
        <w:rPr>
          <w:rFonts w:asciiTheme="majorBidi" w:hAnsiTheme="majorBidi" w:cs="David"/>
          <w:rtl/>
        </w:rPr>
        <w:t xml:space="preserve">שהם זקוקים לו משיודעים זאת הם עצמם. מכאן, לכל היותר, הוא שהם לא היו מתנגדים </w:t>
      </w:r>
      <w:r>
        <w:rPr>
          <w:rFonts w:asciiTheme="majorBidi" w:hAnsiTheme="majorBidi" w:cs="David"/>
          <w:rtl/>
        </w:rPr>
        <w:tab/>
      </w:r>
      <w:r w:rsidR="00EE0A58" w:rsidRPr="00D235B3">
        <w:rPr>
          <w:rFonts w:asciiTheme="majorBidi" w:hAnsiTheme="majorBidi" w:cs="David"/>
          <w:rtl/>
        </w:rPr>
        <w:t xml:space="preserve">לי אילו היו </w:t>
      </w:r>
      <w:proofErr w:type="spellStart"/>
      <w:r w:rsidR="00EE0A58" w:rsidRPr="00D235B3">
        <w:rPr>
          <w:rFonts w:asciiTheme="majorBidi" w:hAnsiTheme="majorBidi" w:cs="David"/>
          <w:rtl/>
        </w:rPr>
        <w:t>ראציונליים</w:t>
      </w:r>
      <w:proofErr w:type="spellEnd"/>
      <w:r w:rsidR="00EE0A58" w:rsidRPr="00D235B3">
        <w:rPr>
          <w:rFonts w:asciiTheme="majorBidi" w:hAnsiTheme="majorBidi" w:cs="David"/>
          <w:rtl/>
        </w:rPr>
        <w:t xml:space="preserve"> ונבונים כמוני, והיו מבינים את האינטרסים </w:t>
      </w:r>
      <w:r w:rsidR="009A7C69">
        <w:rPr>
          <w:rFonts w:asciiTheme="majorBidi" w:hAnsiTheme="majorBidi" w:cs="David" w:hint="cs"/>
          <w:rtl/>
        </w:rPr>
        <w:t>שלהם</w:t>
      </w:r>
      <w:r w:rsidR="009A7C69" w:rsidRPr="00D235B3">
        <w:rPr>
          <w:rFonts w:asciiTheme="majorBidi" w:hAnsiTheme="majorBidi" w:cs="David"/>
          <w:rtl/>
        </w:rPr>
        <w:t xml:space="preserve"> </w:t>
      </w:r>
      <w:r w:rsidR="00EE0A58" w:rsidRPr="00D235B3">
        <w:rPr>
          <w:rFonts w:asciiTheme="majorBidi" w:hAnsiTheme="majorBidi" w:cs="David"/>
          <w:rtl/>
        </w:rPr>
        <w:t xml:space="preserve">כפי שמבינם </w:t>
      </w:r>
      <w:r>
        <w:rPr>
          <w:rFonts w:asciiTheme="majorBidi" w:hAnsiTheme="majorBidi" w:cs="David"/>
          <w:rtl/>
        </w:rPr>
        <w:tab/>
      </w:r>
      <w:r w:rsidR="00EE0A58" w:rsidRPr="00D235B3">
        <w:rPr>
          <w:rFonts w:asciiTheme="majorBidi" w:hAnsiTheme="majorBidi" w:cs="David"/>
          <w:rtl/>
        </w:rPr>
        <w:t xml:space="preserve">אני. </w:t>
      </w:r>
      <w:r w:rsidR="00F75C59" w:rsidRPr="00D235B3">
        <w:rPr>
          <w:rFonts w:asciiTheme="majorBidi" w:hAnsiTheme="majorBidi" w:cs="David"/>
          <w:rtl/>
        </w:rPr>
        <w:t xml:space="preserve">[...] מרגע שאני נוקט השקפה זאת, יכול אני להתעלם מן המאוויים של בני-אדם או </w:t>
      </w:r>
      <w:r>
        <w:rPr>
          <w:rFonts w:asciiTheme="majorBidi" w:hAnsiTheme="majorBidi" w:cs="David"/>
          <w:rtl/>
        </w:rPr>
        <w:tab/>
      </w:r>
      <w:r w:rsidR="00F75C59" w:rsidRPr="00D235B3">
        <w:rPr>
          <w:rFonts w:asciiTheme="majorBidi" w:hAnsiTheme="majorBidi" w:cs="David"/>
          <w:rtl/>
        </w:rPr>
        <w:t xml:space="preserve">חברות, להתעמר בהם, לדכא ולענות אותם, בשם האני </w:t>
      </w:r>
      <w:proofErr w:type="spellStart"/>
      <w:r w:rsidR="00F75C59" w:rsidRPr="00D235B3">
        <w:rPr>
          <w:rFonts w:asciiTheme="majorBidi" w:hAnsiTheme="majorBidi" w:cs="David"/>
          <w:rtl/>
        </w:rPr>
        <w:t>ה"אמיתיים</w:t>
      </w:r>
      <w:proofErr w:type="spellEnd"/>
      <w:r w:rsidR="00F75C59" w:rsidRPr="00D235B3">
        <w:rPr>
          <w:rFonts w:asciiTheme="majorBidi" w:hAnsiTheme="majorBidi" w:cs="David"/>
          <w:rtl/>
        </w:rPr>
        <w:t xml:space="preserve">" שלהם ולמענם, מתוך </w:t>
      </w:r>
      <w:r>
        <w:rPr>
          <w:rFonts w:asciiTheme="majorBidi" w:hAnsiTheme="majorBidi" w:cs="David"/>
          <w:rtl/>
        </w:rPr>
        <w:tab/>
      </w:r>
      <w:r w:rsidR="00F75C59" w:rsidRPr="00D235B3">
        <w:rPr>
          <w:rFonts w:asciiTheme="majorBidi" w:hAnsiTheme="majorBidi" w:cs="David"/>
          <w:rtl/>
        </w:rPr>
        <w:t xml:space="preserve">ידיעה בטוחה כי תהא אשר תהא מטרתו </w:t>
      </w:r>
      <w:proofErr w:type="spellStart"/>
      <w:r w:rsidR="00F75C59" w:rsidRPr="00D235B3">
        <w:rPr>
          <w:rFonts w:asciiTheme="majorBidi" w:hAnsiTheme="majorBidi" w:cs="David"/>
          <w:rtl/>
        </w:rPr>
        <w:t>האמיתית</w:t>
      </w:r>
      <w:proofErr w:type="spellEnd"/>
      <w:r w:rsidR="00F75C59" w:rsidRPr="00D235B3">
        <w:rPr>
          <w:rFonts w:asciiTheme="majorBidi" w:hAnsiTheme="majorBidi" w:cs="David"/>
          <w:rtl/>
        </w:rPr>
        <w:t xml:space="preserve"> של האדם (אושר, מילוי חובה, תבונה, </w:t>
      </w:r>
      <w:r>
        <w:rPr>
          <w:rFonts w:asciiTheme="majorBidi" w:hAnsiTheme="majorBidi" w:cs="David"/>
          <w:rtl/>
        </w:rPr>
        <w:tab/>
      </w:r>
      <w:r w:rsidR="00F75C59" w:rsidRPr="00D235B3">
        <w:rPr>
          <w:rFonts w:asciiTheme="majorBidi" w:hAnsiTheme="majorBidi" w:cs="David"/>
          <w:rtl/>
        </w:rPr>
        <w:t xml:space="preserve">חברה צודקת, התגשמות-עצמית), עליו להיות זהה עם החופש שלו – הבחירה החופשית של </w:t>
      </w:r>
      <w:r>
        <w:rPr>
          <w:rFonts w:asciiTheme="majorBidi" w:hAnsiTheme="majorBidi" w:cs="David"/>
          <w:rtl/>
        </w:rPr>
        <w:tab/>
      </w:r>
      <w:r w:rsidR="00F75C59" w:rsidRPr="00D235B3">
        <w:rPr>
          <w:rFonts w:asciiTheme="majorBidi" w:hAnsiTheme="majorBidi" w:cs="David"/>
          <w:rtl/>
        </w:rPr>
        <w:t xml:space="preserve">האני </w:t>
      </w:r>
      <w:proofErr w:type="spellStart"/>
      <w:r w:rsidR="00F75C59" w:rsidRPr="00D235B3">
        <w:rPr>
          <w:rFonts w:asciiTheme="majorBidi" w:hAnsiTheme="majorBidi" w:cs="David"/>
          <w:rtl/>
        </w:rPr>
        <w:t>ה"אמיתי</w:t>
      </w:r>
      <w:proofErr w:type="spellEnd"/>
      <w:r w:rsidR="00F75C59" w:rsidRPr="00D235B3">
        <w:rPr>
          <w:rFonts w:asciiTheme="majorBidi" w:hAnsiTheme="majorBidi" w:cs="David"/>
          <w:rtl/>
        </w:rPr>
        <w:t xml:space="preserve">" שלו, למרות שתכונות אני זה עלום ואילם </w:t>
      </w:r>
      <w:r w:rsidR="008D0B0D" w:rsidRPr="00D235B3">
        <w:rPr>
          <w:rFonts w:asciiTheme="majorBidi" w:hAnsiTheme="majorBidi" w:cs="David"/>
          <w:rtl/>
        </w:rPr>
        <w:t>(</w:t>
      </w:r>
      <w:r w:rsidR="008D0B0D">
        <w:rPr>
          <w:rFonts w:asciiTheme="majorBidi" w:hAnsiTheme="majorBidi" w:cs="David" w:hint="cs"/>
          <w:rtl/>
        </w:rPr>
        <w:t xml:space="preserve">ברלין, 1987, </w:t>
      </w:r>
      <w:r w:rsidR="008D0B0D" w:rsidRPr="00D235B3">
        <w:rPr>
          <w:rFonts w:asciiTheme="majorBidi" w:hAnsiTheme="majorBidi" w:cs="David"/>
          <w:rtl/>
        </w:rPr>
        <w:t>184-183)</w:t>
      </w:r>
      <w:r w:rsidR="00F75C59" w:rsidRPr="00D235B3">
        <w:rPr>
          <w:rFonts w:asciiTheme="majorBidi" w:hAnsiTheme="majorBidi" w:cs="David"/>
          <w:rtl/>
        </w:rPr>
        <w:t>.</w:t>
      </w:r>
      <w:r w:rsidR="008D0029" w:rsidRPr="00D235B3">
        <w:rPr>
          <w:rFonts w:asciiTheme="majorBidi" w:hAnsiTheme="majorBidi" w:cs="David"/>
          <w:rtl/>
        </w:rPr>
        <w:t xml:space="preserve"> </w:t>
      </w:r>
    </w:p>
    <w:p w14:paraId="0D7FEBAD" w14:textId="6584063C" w:rsidR="00A81FD3" w:rsidRPr="00D235B3" w:rsidRDefault="008D0029" w:rsidP="006E1471">
      <w:pPr>
        <w:spacing w:line="480" w:lineRule="auto"/>
        <w:rPr>
          <w:rFonts w:asciiTheme="majorBidi" w:hAnsiTheme="majorBidi" w:cs="David"/>
          <w:rtl/>
        </w:rPr>
      </w:pPr>
      <w:r w:rsidRPr="00D235B3">
        <w:rPr>
          <w:rFonts w:asciiTheme="majorBidi" w:hAnsiTheme="majorBidi" w:cs="David"/>
          <w:rtl/>
        </w:rPr>
        <w:t xml:space="preserve">אבל </w:t>
      </w:r>
      <w:r w:rsidR="009F1C7A">
        <w:rPr>
          <w:rFonts w:asciiTheme="majorBidi" w:hAnsiTheme="majorBidi" w:cs="David" w:hint="cs"/>
          <w:rtl/>
        </w:rPr>
        <w:t>למרות חששו המוצדק של ברלין</w:t>
      </w:r>
      <w:r w:rsidR="00274906">
        <w:rPr>
          <w:rFonts w:asciiTheme="majorBidi" w:hAnsiTheme="majorBidi" w:cs="David" w:hint="cs"/>
          <w:rtl/>
        </w:rPr>
        <w:t xml:space="preserve"> מפטרנליזם ורודנות</w:t>
      </w:r>
      <w:r w:rsidR="009F1C7A">
        <w:rPr>
          <w:rFonts w:asciiTheme="majorBidi" w:hAnsiTheme="majorBidi" w:cs="David" w:hint="cs"/>
          <w:rtl/>
        </w:rPr>
        <w:t xml:space="preserve">, </w:t>
      </w:r>
      <w:r w:rsidR="008C59B3" w:rsidRPr="00D235B3">
        <w:rPr>
          <w:rFonts w:asciiTheme="majorBidi" w:hAnsiTheme="majorBidi" w:cs="David"/>
          <w:rtl/>
        </w:rPr>
        <w:t xml:space="preserve">היררכיה ערכית אינה מחייבת כפייה. </w:t>
      </w:r>
      <w:r w:rsidRPr="00D235B3">
        <w:rPr>
          <w:rFonts w:asciiTheme="majorBidi" w:hAnsiTheme="majorBidi" w:cs="David"/>
          <w:rtl/>
        </w:rPr>
        <w:t xml:space="preserve">מומחי בריאות ממליצים על פעילות גופנית ורואים בה ערך, </w:t>
      </w:r>
      <w:r w:rsidR="008E33C6" w:rsidRPr="00D235B3">
        <w:rPr>
          <w:rFonts w:asciiTheme="majorBidi" w:hAnsiTheme="majorBidi" w:cs="David"/>
          <w:rtl/>
        </w:rPr>
        <w:t xml:space="preserve">אבל המטופל עושה את מה שהוא רוצה. </w:t>
      </w:r>
      <w:r w:rsidRPr="00D235B3">
        <w:rPr>
          <w:rFonts w:asciiTheme="majorBidi" w:hAnsiTheme="majorBidi" w:cs="David"/>
          <w:rtl/>
        </w:rPr>
        <w:t>כך גם לגבי ערכים ליברליים</w:t>
      </w:r>
      <w:r w:rsidR="00681357" w:rsidRPr="00D235B3">
        <w:rPr>
          <w:rFonts w:asciiTheme="majorBidi" w:hAnsiTheme="majorBidi" w:cs="David"/>
          <w:rtl/>
        </w:rPr>
        <w:t xml:space="preserve"> והאתוס הליברלי</w:t>
      </w:r>
      <w:r w:rsidRPr="00D235B3">
        <w:rPr>
          <w:rFonts w:asciiTheme="majorBidi" w:hAnsiTheme="majorBidi" w:cs="David"/>
          <w:rtl/>
        </w:rPr>
        <w:t xml:space="preserve">. </w:t>
      </w:r>
      <w:r w:rsidR="004F7C8B" w:rsidRPr="00D235B3">
        <w:rPr>
          <w:rFonts w:asciiTheme="majorBidi" w:hAnsiTheme="majorBidi" w:cs="David"/>
          <w:rtl/>
        </w:rPr>
        <w:t>העובדה ש</w:t>
      </w:r>
      <w:r w:rsidR="00BC3E8E" w:rsidRPr="00D235B3">
        <w:rPr>
          <w:rFonts w:asciiTheme="majorBidi" w:hAnsiTheme="majorBidi" w:cs="David"/>
          <w:rtl/>
        </w:rPr>
        <w:t>ב</w:t>
      </w:r>
      <w:r w:rsidR="004F7C8B" w:rsidRPr="00D235B3">
        <w:rPr>
          <w:rFonts w:asciiTheme="majorBidi" w:hAnsiTheme="majorBidi" w:cs="David"/>
          <w:rtl/>
        </w:rPr>
        <w:t xml:space="preserve">תרבות </w:t>
      </w:r>
      <w:r w:rsidR="000724BA">
        <w:rPr>
          <w:rFonts w:asciiTheme="majorBidi" w:hAnsiTheme="majorBidi" w:cs="David" w:hint="cs"/>
          <w:rtl/>
        </w:rPr>
        <w:t>ה</w:t>
      </w:r>
      <w:r w:rsidR="004F7C8B" w:rsidRPr="00D235B3">
        <w:rPr>
          <w:rFonts w:asciiTheme="majorBidi" w:hAnsiTheme="majorBidi" w:cs="David"/>
          <w:rtl/>
        </w:rPr>
        <w:t xml:space="preserve">ליברלית </w:t>
      </w:r>
      <w:r w:rsidR="00BC3E8E" w:rsidRPr="00D235B3">
        <w:rPr>
          <w:rFonts w:asciiTheme="majorBidi" w:hAnsiTheme="majorBidi" w:cs="David"/>
          <w:rtl/>
        </w:rPr>
        <w:t xml:space="preserve">יש העדפה </w:t>
      </w:r>
      <w:r w:rsidR="009D2D32" w:rsidRPr="00D235B3">
        <w:rPr>
          <w:rFonts w:asciiTheme="majorBidi" w:hAnsiTheme="majorBidi" w:cs="David"/>
          <w:rtl/>
        </w:rPr>
        <w:t xml:space="preserve">למשל </w:t>
      </w:r>
      <w:r w:rsidR="00C91BB6">
        <w:rPr>
          <w:rFonts w:asciiTheme="majorBidi" w:hAnsiTheme="majorBidi" w:cs="David" w:hint="cs"/>
          <w:rtl/>
        </w:rPr>
        <w:lastRenderedPageBreak/>
        <w:t>למתמטיקה, אמנות ומדע</w:t>
      </w:r>
      <w:r w:rsidR="00C91BB6" w:rsidRPr="00D235B3">
        <w:rPr>
          <w:rFonts w:asciiTheme="majorBidi" w:hAnsiTheme="majorBidi" w:cs="David"/>
          <w:rtl/>
        </w:rPr>
        <w:t xml:space="preserve"> </w:t>
      </w:r>
      <w:r w:rsidR="004F7C8B" w:rsidRPr="00D235B3">
        <w:rPr>
          <w:rFonts w:asciiTheme="majorBidi" w:hAnsiTheme="majorBidi" w:cs="David"/>
          <w:rtl/>
        </w:rPr>
        <w:t xml:space="preserve">על פני </w:t>
      </w:r>
      <w:r w:rsidR="00BC3E8E" w:rsidRPr="00D235B3">
        <w:rPr>
          <w:rFonts w:asciiTheme="majorBidi" w:hAnsiTheme="majorBidi" w:cs="David"/>
          <w:rtl/>
        </w:rPr>
        <w:t>ה</w:t>
      </w:r>
      <w:r w:rsidR="00D274D8" w:rsidRPr="00D235B3">
        <w:rPr>
          <w:rFonts w:asciiTheme="majorBidi" w:hAnsiTheme="majorBidi" w:cs="David"/>
          <w:rtl/>
        </w:rPr>
        <w:t>איפור</w:t>
      </w:r>
      <w:r w:rsidR="004F7C8B" w:rsidRPr="00D235B3">
        <w:rPr>
          <w:rFonts w:asciiTheme="majorBidi" w:hAnsiTheme="majorBidi" w:cs="David"/>
          <w:rtl/>
        </w:rPr>
        <w:t>,</w:t>
      </w:r>
      <w:r w:rsidR="00C91BB6">
        <w:rPr>
          <w:rFonts w:asciiTheme="majorBidi" w:hAnsiTheme="majorBidi" w:cs="David" w:hint="cs"/>
          <w:rtl/>
        </w:rPr>
        <w:t xml:space="preserve"> מלחמות שוורים ומרוץ מכוניות (העדפה שמתבטאת למשל בחלוקת התקציב הציבורי ובתוכניות הלימודים)</w:t>
      </w:r>
      <w:r w:rsidR="000724BA">
        <w:rPr>
          <w:rFonts w:asciiTheme="majorBidi" w:hAnsiTheme="majorBidi" w:cs="David" w:hint="cs"/>
          <w:rtl/>
        </w:rPr>
        <w:t>,</w:t>
      </w:r>
      <w:r w:rsidR="004F7C8B" w:rsidRPr="00D235B3">
        <w:rPr>
          <w:rFonts w:asciiTheme="majorBidi" w:hAnsiTheme="majorBidi" w:cs="David"/>
          <w:rtl/>
        </w:rPr>
        <w:t xml:space="preserve"> לא אומרת שהיא כופה על חבריה לעסוק </w:t>
      </w:r>
      <w:r w:rsidR="00C91BB6">
        <w:rPr>
          <w:rFonts w:asciiTheme="majorBidi" w:hAnsiTheme="majorBidi" w:cs="David" w:hint="cs"/>
          <w:rtl/>
        </w:rPr>
        <w:t xml:space="preserve">באמנות ומונעת מהם </w:t>
      </w:r>
      <w:r w:rsidR="00D274D8" w:rsidRPr="00D235B3">
        <w:rPr>
          <w:rFonts w:asciiTheme="majorBidi" w:hAnsiTheme="majorBidi" w:cs="David"/>
          <w:rtl/>
        </w:rPr>
        <w:t>לעסוק באיפור</w:t>
      </w:r>
      <w:r w:rsidR="009D2D32" w:rsidRPr="00D235B3">
        <w:rPr>
          <w:rFonts w:asciiTheme="majorBidi" w:hAnsiTheme="majorBidi" w:cs="David"/>
          <w:rtl/>
        </w:rPr>
        <w:t>.</w:t>
      </w:r>
      <w:r w:rsidR="00807820" w:rsidRPr="00D235B3">
        <w:rPr>
          <w:rFonts w:asciiTheme="majorBidi" w:hAnsiTheme="majorBidi" w:cs="David"/>
          <w:rtl/>
        </w:rPr>
        <w:t xml:space="preserve"> </w:t>
      </w:r>
    </w:p>
    <w:p w14:paraId="1231CBF1" w14:textId="185DD1FF" w:rsidR="008D0029" w:rsidRPr="00D235B3" w:rsidRDefault="00A839F1" w:rsidP="003A6F79">
      <w:pPr>
        <w:spacing w:line="480" w:lineRule="auto"/>
        <w:rPr>
          <w:rFonts w:asciiTheme="majorBidi" w:hAnsiTheme="majorBidi" w:cs="David"/>
          <w:rtl/>
        </w:rPr>
      </w:pPr>
      <w:r>
        <w:rPr>
          <w:rFonts w:asciiTheme="majorBidi" w:hAnsiTheme="majorBidi" w:cs="David" w:hint="cs"/>
          <w:rtl/>
        </w:rPr>
        <w:t>כמו כן, העובדה שיש אידאל</w:t>
      </w:r>
      <w:r w:rsidR="001843C8">
        <w:rPr>
          <w:rFonts w:asciiTheme="majorBidi" w:hAnsiTheme="majorBidi" w:cs="David" w:hint="cs"/>
          <w:rtl/>
        </w:rPr>
        <w:t xml:space="preserve">ים תרבותיים </w:t>
      </w:r>
      <w:r>
        <w:rPr>
          <w:rFonts w:asciiTheme="majorBidi" w:hAnsiTheme="majorBidi" w:cs="David" w:hint="cs"/>
          <w:rtl/>
        </w:rPr>
        <w:t>לא אומרת שה</w:t>
      </w:r>
      <w:r w:rsidRPr="00A839F1">
        <w:rPr>
          <w:rFonts w:asciiTheme="majorBidi" w:hAnsiTheme="majorBidi" w:cs="David" w:hint="cs"/>
          <w:b/>
          <w:bCs/>
          <w:rtl/>
        </w:rPr>
        <w:t>רף</w:t>
      </w:r>
      <w:r>
        <w:rPr>
          <w:rFonts w:asciiTheme="majorBidi" w:hAnsiTheme="majorBidi" w:cs="David" w:hint="cs"/>
          <w:rtl/>
        </w:rPr>
        <w:t xml:space="preserve"> </w:t>
      </w:r>
      <w:r w:rsidR="003A6F79">
        <w:rPr>
          <w:rFonts w:asciiTheme="majorBidi" w:hAnsiTheme="majorBidi" w:cs="David" w:hint="cs"/>
          <w:rtl/>
        </w:rPr>
        <w:t>האידיאלי</w:t>
      </w:r>
      <w:r w:rsidR="001843C8">
        <w:rPr>
          <w:rFonts w:asciiTheme="majorBidi" w:hAnsiTheme="majorBidi" w:cs="David" w:hint="cs"/>
          <w:rtl/>
        </w:rPr>
        <w:t xml:space="preserve"> </w:t>
      </w:r>
      <w:r>
        <w:rPr>
          <w:rFonts w:asciiTheme="majorBidi" w:hAnsiTheme="majorBidi" w:cs="David" w:hint="cs"/>
          <w:rtl/>
        </w:rPr>
        <w:t xml:space="preserve">הזה מהווה דרישת כניסה, דרישת </w:t>
      </w:r>
      <w:r w:rsidRPr="00A839F1">
        <w:rPr>
          <w:rFonts w:asciiTheme="majorBidi" w:hAnsiTheme="majorBidi" w:cs="David" w:hint="cs"/>
          <w:b/>
          <w:bCs/>
          <w:rtl/>
        </w:rPr>
        <w:t>סף</w:t>
      </w:r>
      <w:r w:rsidR="008D0029" w:rsidRPr="00D235B3">
        <w:rPr>
          <w:rFonts w:asciiTheme="majorBidi" w:hAnsiTheme="majorBidi" w:cs="David"/>
          <w:rtl/>
        </w:rPr>
        <w:t xml:space="preserve"> (כשר, 1993). דרישת סף היא דרישת מינימום המגדירה את </w:t>
      </w:r>
      <w:r w:rsidR="005956B5" w:rsidRPr="00D235B3">
        <w:rPr>
          <w:rFonts w:asciiTheme="majorBidi" w:hAnsiTheme="majorBidi" w:cs="David"/>
          <w:rtl/>
        </w:rPr>
        <w:t>דרגת</w:t>
      </w:r>
      <w:r w:rsidR="00066759" w:rsidRPr="00D235B3">
        <w:rPr>
          <w:rFonts w:asciiTheme="majorBidi" w:hAnsiTheme="majorBidi" w:cs="David"/>
          <w:rtl/>
        </w:rPr>
        <w:t xml:space="preserve"> </w:t>
      </w:r>
      <w:r w:rsidR="00FC39D7" w:rsidRPr="00D235B3">
        <w:rPr>
          <w:rFonts w:asciiTheme="majorBidi" w:hAnsiTheme="majorBidi" w:cs="David"/>
          <w:rtl/>
        </w:rPr>
        <w:t>"</w:t>
      </w:r>
      <w:r w:rsidR="008D0029" w:rsidRPr="00D235B3">
        <w:rPr>
          <w:rFonts w:asciiTheme="majorBidi" w:hAnsiTheme="majorBidi" w:cs="David"/>
          <w:rtl/>
        </w:rPr>
        <w:t>הכניסה</w:t>
      </w:r>
      <w:r w:rsidR="00FC39D7" w:rsidRPr="00D235B3">
        <w:rPr>
          <w:rFonts w:asciiTheme="majorBidi" w:hAnsiTheme="majorBidi" w:cs="David"/>
          <w:rtl/>
        </w:rPr>
        <w:t>"</w:t>
      </w:r>
      <w:r w:rsidR="008D0029" w:rsidRPr="00D235B3">
        <w:rPr>
          <w:rFonts w:asciiTheme="majorBidi" w:hAnsiTheme="majorBidi" w:cs="David"/>
          <w:rtl/>
        </w:rPr>
        <w:t xml:space="preserve"> </w:t>
      </w:r>
      <w:r w:rsidR="005956B5" w:rsidRPr="00D235B3">
        <w:rPr>
          <w:rFonts w:asciiTheme="majorBidi" w:hAnsiTheme="majorBidi" w:cs="David"/>
          <w:rtl/>
        </w:rPr>
        <w:t>ההתחלתית</w:t>
      </w:r>
      <w:r w:rsidR="008D0029" w:rsidRPr="00D235B3">
        <w:rPr>
          <w:rFonts w:asciiTheme="majorBidi" w:hAnsiTheme="majorBidi" w:cs="David"/>
          <w:rtl/>
        </w:rPr>
        <w:t xml:space="preserve">, </w:t>
      </w:r>
      <w:r w:rsidR="00FC39D7" w:rsidRPr="00D235B3">
        <w:rPr>
          <w:rFonts w:asciiTheme="majorBidi" w:hAnsiTheme="majorBidi" w:cs="David"/>
          <w:rtl/>
        </w:rPr>
        <w:t xml:space="preserve">את המסגרת הלגיטימית, </w:t>
      </w:r>
      <w:r w:rsidR="008D0029" w:rsidRPr="00D235B3">
        <w:rPr>
          <w:rFonts w:asciiTheme="majorBidi" w:hAnsiTheme="majorBidi" w:cs="David"/>
          <w:rtl/>
        </w:rPr>
        <w:t>כמו שמירה על החוק הפלילי</w:t>
      </w:r>
      <w:r w:rsidR="00C0415A" w:rsidRPr="00D235B3">
        <w:rPr>
          <w:rFonts w:asciiTheme="majorBidi" w:hAnsiTheme="majorBidi" w:cs="David"/>
          <w:rtl/>
        </w:rPr>
        <w:t>.</w:t>
      </w:r>
      <w:r w:rsidR="008D0029" w:rsidRPr="00D235B3">
        <w:rPr>
          <w:rFonts w:asciiTheme="majorBidi" w:hAnsiTheme="majorBidi" w:cs="David"/>
          <w:rtl/>
        </w:rPr>
        <w:t xml:space="preserve"> למשל </w:t>
      </w:r>
      <w:r w:rsidR="00C0415A" w:rsidRPr="00D235B3">
        <w:rPr>
          <w:rFonts w:asciiTheme="majorBidi" w:hAnsiTheme="majorBidi" w:cs="David"/>
          <w:rtl/>
        </w:rPr>
        <w:t>האיסור</w:t>
      </w:r>
      <w:r w:rsidR="008D0029" w:rsidRPr="00D235B3">
        <w:rPr>
          <w:rFonts w:asciiTheme="majorBidi" w:hAnsiTheme="majorBidi" w:cs="David"/>
          <w:rtl/>
        </w:rPr>
        <w:t xml:space="preserve"> </w:t>
      </w:r>
      <w:r w:rsidR="00D67DC2" w:rsidRPr="00D235B3">
        <w:rPr>
          <w:rFonts w:asciiTheme="majorBidi" w:hAnsiTheme="majorBidi" w:cs="David"/>
          <w:rtl/>
        </w:rPr>
        <w:t xml:space="preserve">הגורף </w:t>
      </w:r>
      <w:r w:rsidR="008D0029" w:rsidRPr="00D235B3">
        <w:rPr>
          <w:rFonts w:asciiTheme="majorBidi" w:hAnsiTheme="majorBidi" w:cs="David"/>
          <w:rtl/>
        </w:rPr>
        <w:t xml:space="preserve">לסחור </w:t>
      </w:r>
      <w:r w:rsidR="00B571BB">
        <w:rPr>
          <w:rFonts w:asciiTheme="majorBidi" w:hAnsiTheme="majorBidi" w:cs="David" w:hint="cs"/>
          <w:rtl/>
        </w:rPr>
        <w:t>בסמים</w:t>
      </w:r>
      <w:r w:rsidR="00114F70" w:rsidRPr="00D235B3">
        <w:rPr>
          <w:rFonts w:asciiTheme="majorBidi" w:hAnsiTheme="majorBidi" w:cs="David"/>
          <w:rtl/>
        </w:rPr>
        <w:t>.</w:t>
      </w:r>
      <w:r w:rsidR="008D0029" w:rsidRPr="00D235B3">
        <w:rPr>
          <w:rFonts w:asciiTheme="majorBidi" w:hAnsiTheme="majorBidi" w:cs="David"/>
          <w:rtl/>
        </w:rPr>
        <w:t xml:space="preserve"> דרישת רף מציבה דרגה ערכית-מוסרית גבוהה, אידיאל שיש לשאוף אליו, למשל תרומה משמעותית לפרקטיקה מרכזית בתרבות</w:t>
      </w:r>
      <w:r w:rsidR="00E21C2F" w:rsidRPr="00D235B3">
        <w:rPr>
          <w:rFonts w:asciiTheme="majorBidi" w:hAnsiTheme="majorBidi" w:cs="David"/>
          <w:rtl/>
        </w:rPr>
        <w:t>,</w:t>
      </w:r>
      <w:r w:rsidR="008D0029" w:rsidRPr="00D235B3">
        <w:rPr>
          <w:rFonts w:asciiTheme="majorBidi" w:hAnsiTheme="majorBidi" w:cs="David"/>
          <w:rtl/>
        </w:rPr>
        <w:t xml:space="preserve"> נאמר </w:t>
      </w:r>
      <w:r w:rsidR="00A27654">
        <w:rPr>
          <w:rFonts w:asciiTheme="majorBidi" w:hAnsiTheme="majorBidi" w:cs="David" w:hint="cs"/>
          <w:rtl/>
        </w:rPr>
        <w:t>לכתוב</w:t>
      </w:r>
      <w:r w:rsidR="00A27654" w:rsidRPr="00D235B3">
        <w:rPr>
          <w:rFonts w:asciiTheme="majorBidi" w:hAnsiTheme="majorBidi" w:cs="David"/>
          <w:rtl/>
        </w:rPr>
        <w:t xml:space="preserve"> </w:t>
      </w:r>
      <w:r w:rsidR="008D0029" w:rsidRPr="00D235B3">
        <w:rPr>
          <w:rFonts w:asciiTheme="majorBidi" w:hAnsiTheme="majorBidi" w:cs="David"/>
          <w:rtl/>
        </w:rPr>
        <w:t>יצירה ספרותית חשובה</w:t>
      </w:r>
      <w:r w:rsidR="00276A2E" w:rsidRPr="00D235B3">
        <w:rPr>
          <w:rFonts w:asciiTheme="majorBidi" w:hAnsiTheme="majorBidi" w:cs="David"/>
          <w:rtl/>
        </w:rPr>
        <w:t>,</w:t>
      </w:r>
      <w:r w:rsidR="008D0029" w:rsidRPr="00D235B3">
        <w:rPr>
          <w:rFonts w:asciiTheme="majorBidi" w:hAnsiTheme="majorBidi" w:cs="David"/>
          <w:rtl/>
        </w:rPr>
        <w:t xml:space="preserve"> או</w:t>
      </w:r>
      <w:r w:rsidR="00E21C2F" w:rsidRPr="00D235B3">
        <w:rPr>
          <w:rFonts w:asciiTheme="majorBidi" w:hAnsiTheme="majorBidi" w:cs="David"/>
          <w:rtl/>
        </w:rPr>
        <w:t xml:space="preserve"> לגלות ממצא</w:t>
      </w:r>
      <w:r w:rsidR="008D0029" w:rsidRPr="00D235B3">
        <w:rPr>
          <w:rFonts w:asciiTheme="majorBidi" w:hAnsiTheme="majorBidi" w:cs="David"/>
          <w:rtl/>
        </w:rPr>
        <w:t xml:space="preserve"> מדעי</w:t>
      </w:r>
      <w:r w:rsidR="00E21C2F" w:rsidRPr="00D235B3">
        <w:rPr>
          <w:rFonts w:asciiTheme="majorBidi" w:hAnsiTheme="majorBidi" w:cs="David"/>
          <w:rtl/>
        </w:rPr>
        <w:t xml:space="preserve"> חדש</w:t>
      </w:r>
      <w:r w:rsidR="00276A2E" w:rsidRPr="00D235B3">
        <w:rPr>
          <w:rFonts w:asciiTheme="majorBidi" w:hAnsiTheme="majorBidi" w:cs="David"/>
          <w:rtl/>
        </w:rPr>
        <w:t>,</w:t>
      </w:r>
      <w:r w:rsidR="008D0029" w:rsidRPr="00D235B3">
        <w:rPr>
          <w:rFonts w:asciiTheme="majorBidi" w:hAnsiTheme="majorBidi" w:cs="David"/>
          <w:rtl/>
        </w:rPr>
        <w:t xml:space="preserve"> או </w:t>
      </w:r>
      <w:r w:rsidR="00E21C2F" w:rsidRPr="00D235B3">
        <w:rPr>
          <w:rFonts w:asciiTheme="majorBidi" w:hAnsiTheme="majorBidi" w:cs="David"/>
          <w:rtl/>
        </w:rPr>
        <w:t>לקדם משמעותית את איכות ה</w:t>
      </w:r>
      <w:r w:rsidR="008D0029" w:rsidRPr="00D235B3">
        <w:rPr>
          <w:rFonts w:asciiTheme="majorBidi" w:hAnsiTheme="majorBidi" w:cs="David"/>
          <w:rtl/>
        </w:rPr>
        <w:t xml:space="preserve">סביבה או </w:t>
      </w:r>
      <w:r w:rsidR="00E21C2F" w:rsidRPr="00D235B3">
        <w:rPr>
          <w:rFonts w:asciiTheme="majorBidi" w:hAnsiTheme="majorBidi" w:cs="David"/>
          <w:rtl/>
        </w:rPr>
        <w:t>ה</w:t>
      </w:r>
      <w:r w:rsidR="008D0029" w:rsidRPr="00D235B3">
        <w:rPr>
          <w:rFonts w:asciiTheme="majorBidi" w:hAnsiTheme="majorBidi" w:cs="David"/>
          <w:rtl/>
        </w:rPr>
        <w:t xml:space="preserve">שלום העולמי. אבל </w:t>
      </w:r>
      <w:r w:rsidR="00E54D50">
        <w:rPr>
          <w:rFonts w:asciiTheme="majorBidi" w:hAnsiTheme="majorBidi" w:cs="David" w:hint="cs"/>
          <w:rtl/>
        </w:rPr>
        <w:t>העובדה</w:t>
      </w:r>
      <w:r w:rsidR="00E54D50" w:rsidRPr="00D235B3">
        <w:rPr>
          <w:rFonts w:asciiTheme="majorBidi" w:hAnsiTheme="majorBidi" w:cs="David"/>
          <w:rtl/>
        </w:rPr>
        <w:t xml:space="preserve"> </w:t>
      </w:r>
      <w:r w:rsidR="008D0029" w:rsidRPr="00D235B3">
        <w:rPr>
          <w:rFonts w:asciiTheme="majorBidi" w:hAnsiTheme="majorBidi" w:cs="David"/>
          <w:rtl/>
        </w:rPr>
        <w:t xml:space="preserve">שזו דרישת רף אידיאלית, </w:t>
      </w:r>
      <w:r w:rsidR="00E54D50">
        <w:rPr>
          <w:rFonts w:asciiTheme="majorBidi" w:hAnsiTheme="majorBidi" w:cs="David" w:hint="cs"/>
          <w:rtl/>
        </w:rPr>
        <w:t xml:space="preserve">לא מחייבת </w:t>
      </w:r>
      <w:r w:rsidR="008D0029" w:rsidRPr="00D235B3">
        <w:rPr>
          <w:rFonts w:asciiTheme="majorBidi" w:hAnsiTheme="majorBidi" w:cs="David"/>
          <w:rtl/>
        </w:rPr>
        <w:t xml:space="preserve">לכפות על אנשים לכתוב, לחקור או לתרום לשלום. </w:t>
      </w:r>
    </w:p>
    <w:p w14:paraId="1B698C22" w14:textId="5845C553" w:rsidR="008D0029" w:rsidRPr="00D235B3" w:rsidRDefault="008D0029" w:rsidP="00807D9B">
      <w:pPr>
        <w:spacing w:line="480" w:lineRule="auto"/>
        <w:rPr>
          <w:rFonts w:asciiTheme="majorBidi" w:hAnsiTheme="majorBidi" w:cs="David"/>
          <w:b/>
          <w:bCs/>
          <w:i/>
          <w:iCs/>
          <w:sz w:val="22"/>
          <w:rtl/>
        </w:rPr>
      </w:pPr>
      <w:r w:rsidRPr="00D235B3">
        <w:rPr>
          <w:rFonts w:asciiTheme="majorBidi" w:hAnsiTheme="majorBidi" w:cs="David"/>
          <w:rtl/>
        </w:rPr>
        <w:t xml:space="preserve">יחד עם זאת, וכאן הנקודה </w:t>
      </w:r>
      <w:r w:rsidR="000D0C46" w:rsidRPr="00D235B3">
        <w:rPr>
          <w:rFonts w:asciiTheme="majorBidi" w:hAnsiTheme="majorBidi" w:cs="David"/>
          <w:rtl/>
        </w:rPr>
        <w:t>המרכזית</w:t>
      </w:r>
      <w:r w:rsidRPr="00D235B3">
        <w:rPr>
          <w:rFonts w:asciiTheme="majorBidi" w:hAnsiTheme="majorBidi" w:cs="David"/>
          <w:rtl/>
        </w:rPr>
        <w:t xml:space="preserve">, העיקרון הליברלי המחייב שלא לכפות על אנשים לכתוב יצירות ספרות או למנוע מהם </w:t>
      </w:r>
      <w:r w:rsidR="00525E23">
        <w:rPr>
          <w:rFonts w:asciiTheme="majorBidi" w:hAnsiTheme="majorBidi" w:cs="David" w:hint="cs"/>
          <w:rtl/>
        </w:rPr>
        <w:t>ל</w:t>
      </w:r>
      <w:r w:rsidR="00C04968">
        <w:rPr>
          <w:rFonts w:asciiTheme="majorBidi" w:hAnsiTheme="majorBidi" w:cs="David" w:hint="cs"/>
          <w:rtl/>
        </w:rPr>
        <w:t xml:space="preserve">התחרות </w:t>
      </w:r>
      <w:proofErr w:type="spellStart"/>
      <w:r w:rsidR="00C04968">
        <w:rPr>
          <w:rFonts w:asciiTheme="majorBidi" w:hAnsiTheme="majorBidi" w:cs="David" w:hint="cs"/>
          <w:rtl/>
        </w:rPr>
        <w:t>במירוצי</w:t>
      </w:r>
      <w:proofErr w:type="spellEnd"/>
      <w:r w:rsidR="00C04968">
        <w:rPr>
          <w:rFonts w:asciiTheme="majorBidi" w:hAnsiTheme="majorBidi" w:cs="David" w:hint="cs"/>
          <w:rtl/>
        </w:rPr>
        <w:t xml:space="preserve"> מכוניות או להמר על כספם</w:t>
      </w:r>
      <w:r w:rsidRPr="00D235B3">
        <w:rPr>
          <w:rFonts w:asciiTheme="majorBidi" w:hAnsiTheme="majorBidi" w:cs="David"/>
          <w:rtl/>
        </w:rPr>
        <w:t>, אינו מוביל למסקנה שתרומה משמעותית לשלום העולמי, למחקר או לספרות, הנה ש</w:t>
      </w:r>
      <w:r w:rsidR="00E70BC3" w:rsidRPr="00D235B3">
        <w:rPr>
          <w:rFonts w:asciiTheme="majorBidi" w:hAnsiTheme="majorBidi" w:cs="David"/>
          <w:rtl/>
        </w:rPr>
        <w:t>ְ</w:t>
      </w:r>
      <w:r w:rsidRPr="00D235B3">
        <w:rPr>
          <w:rFonts w:asciiTheme="majorBidi" w:hAnsiTheme="majorBidi" w:cs="David"/>
          <w:rtl/>
        </w:rPr>
        <w:t>ו</w:t>
      </w:r>
      <w:r w:rsidR="00E70BC3" w:rsidRPr="00D235B3">
        <w:rPr>
          <w:rFonts w:asciiTheme="majorBidi" w:hAnsiTheme="majorBidi" w:cs="David"/>
          <w:rtl/>
        </w:rPr>
        <w:t>ָ</w:t>
      </w:r>
      <w:r w:rsidRPr="00D235B3">
        <w:rPr>
          <w:rFonts w:asciiTheme="majorBidi" w:hAnsiTheme="majorBidi" w:cs="David"/>
          <w:rtl/>
        </w:rPr>
        <w:t>ות</w:t>
      </w:r>
      <w:r w:rsidR="0039588A" w:rsidRPr="00D235B3">
        <w:rPr>
          <w:rFonts w:asciiTheme="majorBidi" w:hAnsiTheme="majorBidi" w:cs="David"/>
          <w:rtl/>
        </w:rPr>
        <w:t>-</w:t>
      </w:r>
      <w:r w:rsidRPr="00D235B3">
        <w:rPr>
          <w:rFonts w:asciiTheme="majorBidi" w:hAnsiTheme="majorBidi" w:cs="David"/>
          <w:rtl/>
        </w:rPr>
        <w:t xml:space="preserve">ערך מבחינה ליברלית לתרומה לעולם ההימורים, מרוצי מכוניות או מלחמות השוורים. </w:t>
      </w:r>
      <w:r w:rsidR="00807D9B">
        <w:rPr>
          <w:rFonts w:asciiTheme="majorBidi" w:hAnsiTheme="majorBidi" w:cs="David" w:hint="cs"/>
          <w:rtl/>
        </w:rPr>
        <w:t>ונזכור גם</w:t>
      </w:r>
      <w:r w:rsidRPr="00D235B3">
        <w:rPr>
          <w:rFonts w:asciiTheme="majorBidi" w:hAnsiTheme="majorBidi" w:cs="David"/>
          <w:rtl/>
        </w:rPr>
        <w:t xml:space="preserve"> </w:t>
      </w:r>
      <w:r w:rsidR="00807D9B">
        <w:rPr>
          <w:rFonts w:asciiTheme="majorBidi" w:hAnsiTheme="majorBidi" w:cs="David" w:hint="cs"/>
          <w:rtl/>
        </w:rPr>
        <w:t>ש</w:t>
      </w:r>
      <w:r w:rsidRPr="00D235B3">
        <w:rPr>
          <w:rFonts w:asciiTheme="majorBidi" w:hAnsiTheme="majorBidi" w:cs="David"/>
          <w:rtl/>
        </w:rPr>
        <w:t>העובדה</w:t>
      </w:r>
      <w:r w:rsidR="00807D9B">
        <w:rPr>
          <w:rFonts w:asciiTheme="majorBidi" w:hAnsiTheme="majorBidi" w:cs="David" w:hint="cs"/>
          <w:rtl/>
        </w:rPr>
        <w:t>,</w:t>
      </w:r>
      <w:r w:rsidRPr="00D235B3">
        <w:rPr>
          <w:rFonts w:asciiTheme="majorBidi" w:hAnsiTheme="majorBidi" w:cs="David"/>
          <w:rtl/>
        </w:rPr>
        <w:t xml:space="preserve"> ש</w:t>
      </w:r>
      <w:r w:rsidR="00807D9B">
        <w:rPr>
          <w:rFonts w:asciiTheme="majorBidi" w:hAnsiTheme="majorBidi" w:cs="David" w:hint="cs"/>
          <w:rtl/>
        </w:rPr>
        <w:t xml:space="preserve">יש </w:t>
      </w:r>
      <w:r w:rsidRPr="00D235B3">
        <w:rPr>
          <w:rFonts w:asciiTheme="majorBidi" w:hAnsiTheme="majorBidi" w:cs="David"/>
          <w:rtl/>
        </w:rPr>
        <w:t>חסידי</w:t>
      </w:r>
      <w:r w:rsidR="00807D9B">
        <w:rPr>
          <w:rFonts w:asciiTheme="majorBidi" w:hAnsiTheme="majorBidi" w:cs="David" w:hint="cs"/>
          <w:rtl/>
        </w:rPr>
        <w:t>ם</w:t>
      </w:r>
      <w:r w:rsidR="00807D9B">
        <w:rPr>
          <w:rFonts w:asciiTheme="majorBidi" w:hAnsiTheme="majorBidi" w:cs="David"/>
          <w:rtl/>
        </w:rPr>
        <w:t xml:space="preserve"> </w:t>
      </w:r>
      <w:r w:rsidR="00807D9B">
        <w:rPr>
          <w:rFonts w:asciiTheme="majorBidi" w:hAnsiTheme="majorBidi" w:cs="David" w:hint="cs"/>
          <w:rtl/>
        </w:rPr>
        <w:t>ל</w:t>
      </w:r>
      <w:r w:rsidRPr="00D235B3">
        <w:rPr>
          <w:rFonts w:asciiTheme="majorBidi" w:hAnsiTheme="majorBidi" w:cs="David"/>
          <w:rtl/>
        </w:rPr>
        <w:t xml:space="preserve">תרבות הליברלית </w:t>
      </w:r>
      <w:r w:rsidR="00807D9B">
        <w:rPr>
          <w:rFonts w:asciiTheme="majorBidi" w:hAnsiTheme="majorBidi" w:cs="David" w:hint="cs"/>
          <w:rtl/>
        </w:rPr>
        <w:t>ש</w:t>
      </w:r>
      <w:r w:rsidRPr="00D235B3">
        <w:rPr>
          <w:rFonts w:asciiTheme="majorBidi" w:hAnsiTheme="majorBidi" w:cs="David"/>
          <w:rtl/>
        </w:rPr>
        <w:t>צופים לפעמים במלחמות שוורים</w:t>
      </w:r>
      <w:r w:rsidR="006623B6" w:rsidRPr="00D235B3">
        <w:rPr>
          <w:rFonts w:asciiTheme="majorBidi" w:hAnsiTheme="majorBidi" w:cs="David"/>
          <w:rtl/>
        </w:rPr>
        <w:t>, קונים כרטיסי הגרלה או חובבים של ספורט מוטורי</w:t>
      </w:r>
      <w:r w:rsidRPr="00D235B3">
        <w:rPr>
          <w:rFonts w:asciiTheme="majorBidi" w:hAnsiTheme="majorBidi" w:cs="David"/>
          <w:rtl/>
        </w:rPr>
        <w:t xml:space="preserve">, לא אומרת שהם מחויבים להעריך פעילויות אלו כשם שהם מעריכים </w:t>
      </w:r>
      <w:r w:rsidR="0062084D" w:rsidRPr="00D235B3">
        <w:rPr>
          <w:rFonts w:asciiTheme="majorBidi" w:hAnsiTheme="majorBidi" w:cs="David"/>
          <w:rtl/>
        </w:rPr>
        <w:t>מחקר, יצירה או תרומה לשלום עולמי.</w:t>
      </w:r>
      <w:r w:rsidRPr="00D235B3">
        <w:rPr>
          <w:rFonts w:asciiTheme="majorBidi" w:hAnsiTheme="majorBidi" w:cs="David"/>
          <w:rtl/>
        </w:rPr>
        <w:t xml:space="preserve"> העובדה שאנשים צריכים בשעות מסוימות לישון, להתבדר ולשכוח, לא מחייבת שהם יעריכו את השינה, הבידור או השכחה, בשווה לרגעי הערות, הריכוז והזיכרון.</w:t>
      </w:r>
    </w:p>
    <w:p w14:paraId="3B31B4F1" w14:textId="52B26BF3" w:rsidR="008D0029" w:rsidRPr="00D235B3" w:rsidRDefault="00807D9B" w:rsidP="00807D9B">
      <w:pPr>
        <w:spacing w:line="480" w:lineRule="auto"/>
        <w:rPr>
          <w:rFonts w:asciiTheme="majorBidi" w:hAnsiTheme="majorBidi" w:cs="David"/>
          <w:rtl/>
        </w:rPr>
      </w:pPr>
      <w:r>
        <w:rPr>
          <w:rFonts w:asciiTheme="majorBidi" w:hAnsiTheme="majorBidi" w:cs="David" w:hint="cs"/>
          <w:rtl/>
        </w:rPr>
        <w:t>אני מקווה שריככתי</w:t>
      </w:r>
      <w:r w:rsidR="008D0029" w:rsidRPr="00D235B3">
        <w:rPr>
          <w:rFonts w:asciiTheme="majorBidi" w:hAnsiTheme="majorBidi" w:cs="David"/>
          <w:rtl/>
        </w:rPr>
        <w:t xml:space="preserve"> במידה מסוימת את המתח בין </w:t>
      </w:r>
      <w:r w:rsidR="00F80833" w:rsidRPr="00D235B3">
        <w:rPr>
          <w:rFonts w:asciiTheme="majorBidi" w:hAnsiTheme="majorBidi" w:cs="David"/>
          <w:rtl/>
        </w:rPr>
        <w:t>רעיון הפנאי לבין הרעיון של פנאי-ראוי</w:t>
      </w:r>
      <w:r w:rsidR="00631218" w:rsidRPr="00D235B3">
        <w:rPr>
          <w:rFonts w:asciiTheme="majorBidi" w:hAnsiTheme="majorBidi" w:cs="David"/>
          <w:rtl/>
        </w:rPr>
        <w:t>,</w:t>
      </w:r>
      <w:r w:rsidR="00F80833" w:rsidRPr="00D235B3">
        <w:rPr>
          <w:rFonts w:asciiTheme="majorBidi" w:hAnsiTheme="majorBidi" w:cs="David"/>
          <w:rtl/>
        </w:rPr>
        <w:t xml:space="preserve"> ה</w:t>
      </w:r>
      <w:r w:rsidR="000D26D7" w:rsidRPr="00D235B3">
        <w:rPr>
          <w:rFonts w:asciiTheme="majorBidi" w:hAnsiTheme="majorBidi" w:cs="David"/>
          <w:rtl/>
        </w:rPr>
        <w:t>כולל העדפה של</w:t>
      </w:r>
      <w:r w:rsidR="00F80833" w:rsidRPr="00D235B3">
        <w:rPr>
          <w:rFonts w:asciiTheme="majorBidi" w:hAnsiTheme="majorBidi" w:cs="David"/>
          <w:rtl/>
        </w:rPr>
        <w:t xml:space="preserve"> </w:t>
      </w:r>
      <w:r w:rsidR="00252707" w:rsidRPr="00D235B3">
        <w:rPr>
          <w:rFonts w:asciiTheme="majorBidi" w:hAnsiTheme="majorBidi" w:cs="David"/>
          <w:rtl/>
        </w:rPr>
        <w:t xml:space="preserve">פעילויות ומושאים מסוימים </w:t>
      </w:r>
      <w:r w:rsidR="000D26D7" w:rsidRPr="00D235B3">
        <w:rPr>
          <w:rFonts w:asciiTheme="majorBidi" w:hAnsiTheme="majorBidi" w:cs="David"/>
          <w:rtl/>
        </w:rPr>
        <w:t xml:space="preserve">לעיון </w:t>
      </w:r>
      <w:r w:rsidR="00252707" w:rsidRPr="00D235B3">
        <w:rPr>
          <w:rFonts w:asciiTheme="majorBidi" w:hAnsiTheme="majorBidi" w:cs="David"/>
          <w:rtl/>
        </w:rPr>
        <w:t>על פני אחרים</w:t>
      </w:r>
      <w:r w:rsidR="00A64EC6" w:rsidRPr="00D235B3">
        <w:rPr>
          <w:rFonts w:asciiTheme="majorBidi" w:hAnsiTheme="majorBidi" w:cs="David"/>
          <w:rtl/>
        </w:rPr>
        <w:t>;</w:t>
      </w:r>
      <w:r w:rsidR="003E41DA" w:rsidRPr="00D235B3">
        <w:rPr>
          <w:rFonts w:asciiTheme="majorBidi" w:hAnsiTheme="majorBidi" w:cs="David"/>
          <w:rtl/>
        </w:rPr>
        <w:t xml:space="preserve"> רעיון המוצא מקום להבדיל בין מימוש </w:t>
      </w:r>
      <w:r>
        <w:rPr>
          <w:rFonts w:asciiTheme="majorBidi" w:hAnsiTheme="majorBidi" w:cs="David" w:hint="cs"/>
          <w:rtl/>
        </w:rPr>
        <w:t>נעלה</w:t>
      </w:r>
      <w:r w:rsidR="003E41DA" w:rsidRPr="00D235B3">
        <w:rPr>
          <w:rFonts w:asciiTheme="majorBidi" w:hAnsiTheme="majorBidi" w:cs="David"/>
          <w:rtl/>
        </w:rPr>
        <w:t xml:space="preserve"> של הפנאי לבין מימוש בלתי </w:t>
      </w:r>
      <w:r>
        <w:rPr>
          <w:rFonts w:asciiTheme="majorBidi" w:hAnsiTheme="majorBidi" w:cs="David" w:hint="cs"/>
          <w:rtl/>
        </w:rPr>
        <w:t>ראוי</w:t>
      </w:r>
      <w:r w:rsidR="003E41DA" w:rsidRPr="00D235B3">
        <w:rPr>
          <w:rFonts w:asciiTheme="majorBidi" w:hAnsiTheme="majorBidi" w:cs="David"/>
          <w:rtl/>
        </w:rPr>
        <w:t xml:space="preserve"> </w:t>
      </w:r>
      <w:r>
        <w:rPr>
          <w:rFonts w:asciiTheme="majorBidi" w:hAnsiTheme="majorBidi" w:cs="David" w:hint="cs"/>
          <w:rtl/>
        </w:rPr>
        <w:t>א</w:t>
      </w:r>
      <w:r w:rsidR="00751D27" w:rsidRPr="00D235B3">
        <w:rPr>
          <w:rFonts w:asciiTheme="majorBidi" w:hAnsiTheme="majorBidi" w:cs="David"/>
          <w:rtl/>
        </w:rPr>
        <w:t>ו סתמי שלו;</w:t>
      </w:r>
      <w:r w:rsidR="00AE6769" w:rsidRPr="00D235B3">
        <w:rPr>
          <w:rFonts w:asciiTheme="majorBidi" w:hAnsiTheme="majorBidi" w:cs="David"/>
          <w:rtl/>
        </w:rPr>
        <w:t xml:space="preserve"> בין פעילות המקדמת את האתוס הליברלי לבין כזו שלא מקדמת אותו, או </w:t>
      </w:r>
      <w:r w:rsidR="00A12C1E" w:rsidRPr="00D235B3">
        <w:rPr>
          <w:rFonts w:asciiTheme="majorBidi" w:hAnsiTheme="majorBidi" w:cs="David"/>
          <w:rtl/>
        </w:rPr>
        <w:t xml:space="preserve">מקדמת </w:t>
      </w:r>
      <w:r w:rsidR="00194C27" w:rsidRPr="00D235B3">
        <w:rPr>
          <w:rFonts w:asciiTheme="majorBidi" w:hAnsiTheme="majorBidi" w:cs="David"/>
          <w:rtl/>
        </w:rPr>
        <w:t>במידה נמוכה בלבד</w:t>
      </w:r>
      <w:r w:rsidR="00F80833" w:rsidRPr="00D235B3">
        <w:rPr>
          <w:rFonts w:asciiTheme="majorBidi" w:hAnsiTheme="majorBidi" w:cs="David"/>
          <w:rtl/>
        </w:rPr>
        <w:t>.</w:t>
      </w:r>
      <w:r w:rsidR="008D0029" w:rsidRPr="00D235B3">
        <w:rPr>
          <w:rFonts w:asciiTheme="majorBidi" w:hAnsiTheme="majorBidi" w:cs="David"/>
          <w:rtl/>
        </w:rPr>
        <w:t xml:space="preserve"> </w:t>
      </w:r>
      <w:r w:rsidR="002F7970" w:rsidRPr="00D235B3">
        <w:rPr>
          <w:rFonts w:asciiTheme="majorBidi" w:hAnsiTheme="majorBidi" w:cs="David"/>
          <w:rtl/>
        </w:rPr>
        <w:t xml:space="preserve">למעשה, ללא מאפיין כזה לא נדרש היה בכלל תהליך חינוכי, כי כל פעילות פנאי </w:t>
      </w:r>
      <w:proofErr w:type="spellStart"/>
      <w:r w:rsidR="002F7970" w:rsidRPr="00D235B3">
        <w:rPr>
          <w:rFonts w:asciiTheme="majorBidi" w:hAnsiTheme="majorBidi" w:cs="David"/>
          <w:rtl/>
        </w:rPr>
        <w:t>היתה</w:t>
      </w:r>
      <w:proofErr w:type="spellEnd"/>
      <w:r w:rsidR="002F7970" w:rsidRPr="00D235B3">
        <w:rPr>
          <w:rFonts w:asciiTheme="majorBidi" w:hAnsiTheme="majorBidi" w:cs="David"/>
          <w:rtl/>
        </w:rPr>
        <w:t xml:space="preserve"> מתקבלת</w:t>
      </w:r>
      <w:r w:rsidR="008618D0" w:rsidRPr="00D235B3">
        <w:rPr>
          <w:rFonts w:asciiTheme="majorBidi" w:hAnsiTheme="majorBidi" w:cs="David"/>
          <w:rtl/>
        </w:rPr>
        <w:t xml:space="preserve"> כשוות ערך לאחרת</w:t>
      </w:r>
      <w:r w:rsidR="002F7970" w:rsidRPr="00D235B3">
        <w:rPr>
          <w:rFonts w:asciiTheme="majorBidi" w:hAnsiTheme="majorBidi" w:cs="David"/>
          <w:rtl/>
        </w:rPr>
        <w:t>.</w:t>
      </w:r>
    </w:p>
    <w:p w14:paraId="7CF74B0D" w14:textId="77777777" w:rsidR="002B40FE" w:rsidRPr="00D235B3" w:rsidRDefault="002B40FE" w:rsidP="00D84CF9">
      <w:pPr>
        <w:pStyle w:val="Heading1"/>
      </w:pPr>
      <w:r w:rsidRPr="00D235B3">
        <w:rPr>
          <w:rtl/>
        </w:rPr>
        <w:t>הוראה לפנאי ראוי</w:t>
      </w:r>
      <w:r w:rsidR="008368D4" w:rsidRPr="00D235B3">
        <w:rPr>
          <w:rtl/>
        </w:rPr>
        <w:t xml:space="preserve"> – דרישות מהמורה</w:t>
      </w:r>
    </w:p>
    <w:p w14:paraId="36073932" w14:textId="63E5D011" w:rsidR="00260864" w:rsidRPr="00D235B3" w:rsidRDefault="00260864" w:rsidP="00720E32">
      <w:pPr>
        <w:spacing w:line="480" w:lineRule="auto"/>
        <w:rPr>
          <w:rFonts w:asciiTheme="majorBidi" w:hAnsiTheme="majorBidi" w:cs="David"/>
          <w:sz w:val="22"/>
          <w:rtl/>
        </w:rPr>
      </w:pPr>
      <w:r w:rsidRPr="00D235B3">
        <w:rPr>
          <w:rFonts w:asciiTheme="majorBidi" w:hAnsiTheme="majorBidi" w:cs="David"/>
          <w:sz w:val="22"/>
          <w:rtl/>
        </w:rPr>
        <w:t xml:space="preserve">הדברים האחרונים מעמידים מספר דרישות מרכזיות </w:t>
      </w:r>
      <w:r w:rsidR="00EA39FE" w:rsidRPr="00D235B3">
        <w:rPr>
          <w:rFonts w:asciiTheme="majorBidi" w:hAnsiTheme="majorBidi" w:cs="David"/>
          <w:sz w:val="22"/>
          <w:rtl/>
        </w:rPr>
        <w:t>מהמורים</w:t>
      </w:r>
      <w:r w:rsidRPr="00D235B3">
        <w:rPr>
          <w:rFonts w:asciiTheme="majorBidi" w:hAnsiTheme="majorBidi" w:cs="David"/>
          <w:sz w:val="22"/>
          <w:rtl/>
        </w:rPr>
        <w:t xml:space="preserve">. </w:t>
      </w:r>
      <w:r w:rsidR="00636031" w:rsidRPr="00D235B3">
        <w:rPr>
          <w:rFonts w:asciiTheme="majorBidi" w:hAnsiTheme="majorBidi" w:cs="David"/>
          <w:sz w:val="22"/>
          <w:rtl/>
        </w:rPr>
        <w:t>ראשית</w:t>
      </w:r>
      <w:r w:rsidR="0087629A">
        <w:rPr>
          <w:rFonts w:asciiTheme="majorBidi" w:hAnsiTheme="majorBidi" w:cs="David" w:hint="cs"/>
          <w:sz w:val="22"/>
          <w:rtl/>
        </w:rPr>
        <w:t xml:space="preserve">, </w:t>
      </w:r>
      <w:r w:rsidR="005B6186">
        <w:rPr>
          <w:rFonts w:asciiTheme="majorBidi" w:hAnsiTheme="majorBidi" w:cs="David" w:hint="cs"/>
          <w:sz w:val="22"/>
          <w:rtl/>
        </w:rPr>
        <w:t xml:space="preserve">מבחינת ידיעותיו, ערכיו וזהותו, </w:t>
      </w:r>
      <w:r w:rsidRPr="00D235B3">
        <w:rPr>
          <w:rFonts w:asciiTheme="majorBidi" w:hAnsiTheme="majorBidi" w:cs="David"/>
          <w:sz w:val="22"/>
          <w:rtl/>
        </w:rPr>
        <w:t xml:space="preserve">על המורה להכיר </w:t>
      </w:r>
      <w:r w:rsidR="008316A4" w:rsidRPr="00D235B3">
        <w:rPr>
          <w:rFonts w:asciiTheme="majorBidi" w:hAnsiTheme="majorBidi" w:cs="David"/>
          <w:sz w:val="22"/>
          <w:rtl/>
        </w:rPr>
        <w:t>את המסורת שלו, המסורת הליברלית. עליו להכיר את עק</w:t>
      </w:r>
      <w:r w:rsidRPr="00D235B3">
        <w:rPr>
          <w:rFonts w:asciiTheme="majorBidi" w:hAnsiTheme="majorBidi" w:cs="David"/>
          <w:sz w:val="22"/>
          <w:rtl/>
        </w:rPr>
        <w:t xml:space="preserve">רונות </w:t>
      </w:r>
      <w:r w:rsidR="008316A4" w:rsidRPr="00D235B3">
        <w:rPr>
          <w:rFonts w:asciiTheme="majorBidi" w:hAnsiTheme="majorBidi" w:cs="David"/>
          <w:sz w:val="22"/>
          <w:rtl/>
        </w:rPr>
        <w:t>היסוד</w:t>
      </w:r>
      <w:r w:rsidR="00D0072F" w:rsidRPr="00D235B3">
        <w:rPr>
          <w:rFonts w:asciiTheme="majorBidi" w:hAnsiTheme="majorBidi" w:cs="David"/>
          <w:sz w:val="22"/>
          <w:rtl/>
        </w:rPr>
        <w:t xml:space="preserve"> שלה</w:t>
      </w:r>
      <w:r w:rsidR="008316A4" w:rsidRPr="00D235B3">
        <w:rPr>
          <w:rFonts w:asciiTheme="majorBidi" w:hAnsiTheme="majorBidi" w:cs="David"/>
          <w:sz w:val="22"/>
          <w:rtl/>
        </w:rPr>
        <w:t xml:space="preserve">, </w:t>
      </w:r>
      <w:r w:rsidR="00D0072F" w:rsidRPr="00D235B3">
        <w:rPr>
          <w:rFonts w:asciiTheme="majorBidi" w:hAnsiTheme="majorBidi" w:cs="David"/>
          <w:sz w:val="22"/>
          <w:rtl/>
        </w:rPr>
        <w:t>כמו גם את סוגיות היסוד המעסיקות אותה בעת המסוימת בה הוא פועל</w:t>
      </w:r>
      <w:r w:rsidR="005B6186">
        <w:rPr>
          <w:rFonts w:asciiTheme="majorBidi" w:hAnsiTheme="majorBidi" w:cs="David" w:hint="cs"/>
          <w:sz w:val="22"/>
          <w:rtl/>
        </w:rPr>
        <w:t xml:space="preserve"> (לסקירה מרחיבה </w:t>
      </w:r>
      <w:r w:rsidR="005B6186">
        <w:rPr>
          <w:rFonts w:asciiTheme="majorBidi" w:hAnsiTheme="majorBidi" w:cs="David" w:hint="cs"/>
          <w:sz w:val="22"/>
          <w:rtl/>
        </w:rPr>
        <w:lastRenderedPageBreak/>
        <w:t>בעניין זה ראו אלוני, אבישר, הופ ויוגב, 2007)</w:t>
      </w:r>
      <w:r w:rsidR="00D0072F" w:rsidRPr="00D235B3">
        <w:rPr>
          <w:rFonts w:asciiTheme="majorBidi" w:hAnsiTheme="majorBidi" w:cs="David"/>
          <w:sz w:val="22"/>
          <w:rtl/>
        </w:rPr>
        <w:t xml:space="preserve">. עליו </w:t>
      </w:r>
      <w:r w:rsidR="00ED4ADD">
        <w:rPr>
          <w:rFonts w:asciiTheme="majorBidi" w:hAnsiTheme="majorBidi" w:cs="David" w:hint="cs"/>
          <w:sz w:val="22"/>
          <w:rtl/>
        </w:rPr>
        <w:t xml:space="preserve">כמובן גם </w:t>
      </w:r>
      <w:r w:rsidR="00D0072F" w:rsidRPr="00D235B3">
        <w:rPr>
          <w:rFonts w:asciiTheme="majorBidi" w:hAnsiTheme="majorBidi" w:cs="David"/>
          <w:sz w:val="22"/>
          <w:rtl/>
        </w:rPr>
        <w:t xml:space="preserve">להכיר היטב, </w:t>
      </w:r>
      <w:r w:rsidR="006775C2" w:rsidRPr="00D235B3">
        <w:rPr>
          <w:rFonts w:asciiTheme="majorBidi" w:hAnsiTheme="majorBidi" w:cs="David"/>
          <w:sz w:val="22"/>
          <w:rtl/>
        </w:rPr>
        <w:t>"</w:t>
      </w:r>
      <w:r w:rsidR="00D0072F" w:rsidRPr="00D235B3">
        <w:rPr>
          <w:rFonts w:asciiTheme="majorBidi" w:hAnsiTheme="majorBidi" w:cs="David"/>
          <w:sz w:val="22"/>
          <w:rtl/>
        </w:rPr>
        <w:t>לשחות היטב</w:t>
      </w:r>
      <w:r w:rsidR="006775C2" w:rsidRPr="00D235B3">
        <w:rPr>
          <w:rFonts w:asciiTheme="majorBidi" w:hAnsiTheme="majorBidi" w:cs="David"/>
          <w:sz w:val="22"/>
          <w:rtl/>
        </w:rPr>
        <w:t>"</w:t>
      </w:r>
      <w:r w:rsidR="00D0072F" w:rsidRPr="00D235B3">
        <w:rPr>
          <w:rFonts w:asciiTheme="majorBidi" w:hAnsiTheme="majorBidi" w:cs="David"/>
          <w:sz w:val="22"/>
          <w:rtl/>
        </w:rPr>
        <w:t xml:space="preserve">, בידע ובמיומנויות </w:t>
      </w:r>
      <w:r w:rsidR="00D0072F" w:rsidRPr="00D235B3">
        <w:rPr>
          <w:rFonts w:asciiTheme="majorBidi" w:hAnsiTheme="majorBidi" w:cs="David"/>
          <w:rtl/>
        </w:rPr>
        <w:t>של</w:t>
      </w:r>
      <w:r w:rsidR="00D0072F" w:rsidRPr="00D235B3">
        <w:rPr>
          <w:rFonts w:asciiTheme="majorBidi" w:hAnsiTheme="majorBidi" w:cs="David"/>
          <w:sz w:val="22"/>
          <w:rtl/>
        </w:rPr>
        <w:t xml:space="preserve"> עולם הדעת </w:t>
      </w:r>
      <w:r w:rsidR="009F7BE6" w:rsidRPr="00D235B3">
        <w:rPr>
          <w:rFonts w:asciiTheme="majorBidi" w:hAnsiTheme="majorBidi" w:cs="David"/>
          <w:sz w:val="22"/>
          <w:rtl/>
        </w:rPr>
        <w:t>שהוא מלמד</w:t>
      </w:r>
      <w:r w:rsidR="006775C2" w:rsidRPr="00D235B3">
        <w:rPr>
          <w:rFonts w:asciiTheme="majorBidi" w:hAnsiTheme="majorBidi" w:cs="David"/>
          <w:sz w:val="22"/>
          <w:rtl/>
        </w:rPr>
        <w:t>,</w:t>
      </w:r>
      <w:r w:rsidR="009F7BE6" w:rsidRPr="00D235B3">
        <w:rPr>
          <w:rFonts w:asciiTheme="majorBidi" w:hAnsiTheme="majorBidi" w:cs="David"/>
          <w:sz w:val="22"/>
          <w:rtl/>
        </w:rPr>
        <w:t xml:space="preserve"> ולהכיר אותו בהקשר של מסורת הדעת הכללית. </w:t>
      </w:r>
      <w:r w:rsidR="00E9456D" w:rsidRPr="00D235B3">
        <w:rPr>
          <w:rFonts w:asciiTheme="majorBidi" w:hAnsiTheme="majorBidi" w:cs="David"/>
          <w:sz w:val="22"/>
          <w:rtl/>
        </w:rPr>
        <w:t xml:space="preserve">על המורה </w:t>
      </w:r>
      <w:r w:rsidR="00CE05A7" w:rsidRPr="00D235B3">
        <w:rPr>
          <w:rFonts w:asciiTheme="majorBidi" w:hAnsiTheme="majorBidi" w:cs="David"/>
          <w:sz w:val="22"/>
          <w:rtl/>
        </w:rPr>
        <w:t xml:space="preserve">להכיר ככל שניתן </w:t>
      </w:r>
      <w:r w:rsidR="00D94770" w:rsidRPr="00D235B3">
        <w:rPr>
          <w:rFonts w:asciiTheme="majorBidi" w:hAnsiTheme="majorBidi" w:cs="David"/>
          <w:sz w:val="22"/>
          <w:rtl/>
        </w:rPr>
        <w:t xml:space="preserve">את </w:t>
      </w:r>
      <w:r w:rsidRPr="00D235B3">
        <w:rPr>
          <w:rFonts w:asciiTheme="majorBidi" w:hAnsiTheme="majorBidi" w:cs="David"/>
          <w:sz w:val="22"/>
          <w:rtl/>
        </w:rPr>
        <w:t xml:space="preserve">השיאים </w:t>
      </w:r>
      <w:r w:rsidR="00E9456D" w:rsidRPr="00D235B3">
        <w:rPr>
          <w:rFonts w:asciiTheme="majorBidi" w:hAnsiTheme="majorBidi" w:cs="David"/>
          <w:sz w:val="22"/>
          <w:rtl/>
        </w:rPr>
        <w:t>של מסורת זו</w:t>
      </w:r>
      <w:r w:rsidR="0011189A" w:rsidRPr="00D235B3">
        <w:rPr>
          <w:rFonts w:asciiTheme="majorBidi" w:hAnsiTheme="majorBidi" w:cs="David"/>
          <w:sz w:val="22"/>
          <w:rtl/>
        </w:rPr>
        <w:t xml:space="preserve">, </w:t>
      </w:r>
      <w:r w:rsidR="00D94770" w:rsidRPr="00D235B3">
        <w:rPr>
          <w:rFonts w:asciiTheme="majorBidi" w:hAnsiTheme="majorBidi" w:cs="David"/>
          <w:sz w:val="22"/>
          <w:rtl/>
        </w:rPr>
        <w:t>ואת</w:t>
      </w:r>
      <w:r w:rsidR="0011189A" w:rsidRPr="00D235B3">
        <w:rPr>
          <w:rFonts w:asciiTheme="majorBidi" w:hAnsiTheme="majorBidi" w:cs="David"/>
          <w:sz w:val="22"/>
          <w:rtl/>
        </w:rPr>
        <w:t xml:space="preserve"> </w:t>
      </w:r>
      <w:r w:rsidR="006D653F" w:rsidRPr="00D235B3">
        <w:rPr>
          <w:rFonts w:asciiTheme="majorBidi" w:hAnsiTheme="majorBidi" w:cs="David"/>
          <w:sz w:val="22"/>
          <w:rtl/>
        </w:rPr>
        <w:t>ההקשרים</w:t>
      </w:r>
      <w:r w:rsidR="0011189A" w:rsidRPr="00D235B3">
        <w:rPr>
          <w:rFonts w:asciiTheme="majorBidi" w:hAnsiTheme="majorBidi" w:cs="David"/>
          <w:sz w:val="22"/>
          <w:rtl/>
        </w:rPr>
        <w:t xml:space="preserve"> הפילוסופיים, המדעיים, הטכנולוגיים, ההיסטוריים, החברתיים, הפוליטיים של תחום הדעת המסוים שלו</w:t>
      </w:r>
      <w:r w:rsidR="00D94770" w:rsidRPr="00D235B3">
        <w:rPr>
          <w:rFonts w:asciiTheme="majorBidi" w:hAnsiTheme="majorBidi" w:cs="David"/>
          <w:sz w:val="22"/>
          <w:rtl/>
        </w:rPr>
        <w:t xml:space="preserve"> (</w:t>
      </w:r>
      <w:r w:rsidR="00720E32">
        <w:rPr>
          <w:rFonts w:asciiTheme="majorBidi" w:hAnsiTheme="majorBidi" w:cs="David" w:hint="cs"/>
          <w:sz w:val="22"/>
          <w:rtl/>
        </w:rPr>
        <w:t>שגב,</w:t>
      </w:r>
      <w:r w:rsidR="00D94770" w:rsidRPr="00D235B3">
        <w:rPr>
          <w:rFonts w:asciiTheme="majorBidi" w:hAnsiTheme="majorBidi" w:cs="David"/>
          <w:sz w:val="22"/>
          <w:rtl/>
        </w:rPr>
        <w:t xml:space="preserve"> 2014; </w:t>
      </w:r>
      <w:r w:rsidR="00720E32">
        <w:rPr>
          <w:rFonts w:asciiTheme="majorBidi" w:hAnsiTheme="majorBidi" w:cs="David"/>
          <w:sz w:val="22"/>
        </w:rPr>
        <w:t>Segev</w:t>
      </w:r>
      <w:r w:rsidR="0048679A" w:rsidRPr="00D235B3">
        <w:rPr>
          <w:rFonts w:asciiTheme="majorBidi" w:hAnsiTheme="majorBidi" w:cs="David"/>
          <w:sz w:val="22"/>
        </w:rPr>
        <w:t>, 2016</w:t>
      </w:r>
      <w:r w:rsidR="00D94770" w:rsidRPr="00D235B3">
        <w:rPr>
          <w:rFonts w:asciiTheme="majorBidi" w:hAnsiTheme="majorBidi" w:cs="David"/>
          <w:sz w:val="22"/>
          <w:rtl/>
        </w:rPr>
        <w:t>)</w:t>
      </w:r>
      <w:r w:rsidR="0011189A" w:rsidRPr="00D235B3">
        <w:rPr>
          <w:rFonts w:asciiTheme="majorBidi" w:hAnsiTheme="majorBidi" w:cs="David"/>
          <w:sz w:val="22"/>
          <w:rtl/>
        </w:rPr>
        <w:t>.</w:t>
      </w:r>
      <w:r w:rsidRPr="00D235B3">
        <w:rPr>
          <w:rFonts w:asciiTheme="majorBidi" w:hAnsiTheme="majorBidi" w:cs="David"/>
          <w:sz w:val="22"/>
          <w:rtl/>
        </w:rPr>
        <w:t xml:space="preserve"> עליו להכיר בערך של </w:t>
      </w:r>
      <w:r w:rsidR="006D653F" w:rsidRPr="00D235B3">
        <w:rPr>
          <w:rFonts w:asciiTheme="majorBidi" w:hAnsiTheme="majorBidi" w:cs="David"/>
          <w:sz w:val="22"/>
          <w:rtl/>
        </w:rPr>
        <w:t>עיון לשמו</w:t>
      </w:r>
      <w:r w:rsidRPr="00D235B3">
        <w:rPr>
          <w:rFonts w:asciiTheme="majorBidi" w:hAnsiTheme="majorBidi" w:cs="David"/>
          <w:sz w:val="22"/>
          <w:rtl/>
        </w:rPr>
        <w:t xml:space="preserve">. </w:t>
      </w:r>
      <w:r w:rsidR="00951BEB" w:rsidRPr="00D235B3">
        <w:rPr>
          <w:rFonts w:asciiTheme="majorBidi" w:hAnsiTheme="majorBidi" w:cs="David"/>
          <w:sz w:val="22"/>
          <w:rtl/>
        </w:rPr>
        <w:t>עניין המתבטא למשל בכך ש</w:t>
      </w:r>
      <w:r w:rsidRPr="00D235B3">
        <w:rPr>
          <w:rFonts w:asciiTheme="majorBidi" w:hAnsiTheme="majorBidi" w:cs="David"/>
          <w:sz w:val="22"/>
          <w:rtl/>
        </w:rPr>
        <w:t>פעילות העיון</w:t>
      </w:r>
      <w:r w:rsidR="00F544BA" w:rsidRPr="00D235B3">
        <w:rPr>
          <w:rFonts w:asciiTheme="majorBidi" w:hAnsiTheme="majorBidi" w:cs="David"/>
          <w:sz w:val="22"/>
          <w:rtl/>
        </w:rPr>
        <w:t xml:space="preserve"> ומסורתה</w:t>
      </w:r>
      <w:r w:rsidRPr="00D235B3">
        <w:rPr>
          <w:rFonts w:asciiTheme="majorBidi" w:hAnsiTheme="majorBidi" w:cs="David"/>
          <w:sz w:val="22"/>
          <w:rtl/>
        </w:rPr>
        <w:t>, המכונ</w:t>
      </w:r>
      <w:r w:rsidR="00F544BA" w:rsidRPr="00D235B3">
        <w:rPr>
          <w:rFonts w:asciiTheme="majorBidi" w:hAnsiTheme="majorBidi" w:cs="David"/>
          <w:sz w:val="22"/>
          <w:rtl/>
        </w:rPr>
        <w:t>ים</w:t>
      </w:r>
      <w:r w:rsidRPr="00D235B3">
        <w:rPr>
          <w:rFonts w:asciiTheme="majorBidi" w:hAnsiTheme="majorBidi" w:cs="David"/>
          <w:sz w:val="22"/>
          <w:rtl/>
        </w:rPr>
        <w:t xml:space="preserve"> גם פילוסופיה, נלמדת כמעט בכל תוכנית לימודים במחלקות לחינוך, לפחות בקורס מבואי אחד הנקרא מבוא לפילוסופיה של החינוך. על המורה לראות את תחום התמחותו, (מתמטיקה, היסטוריה, פיזיקה או ספרות; חינוך מיוחד, גיל רך או שפות), ככזה שמבטא את עקרונות וערכי התרבות </w:t>
      </w:r>
      <w:r w:rsidR="009374BB" w:rsidRPr="00D235B3">
        <w:rPr>
          <w:rFonts w:asciiTheme="majorBidi" w:hAnsiTheme="majorBidi" w:cs="David"/>
          <w:sz w:val="22"/>
          <w:rtl/>
        </w:rPr>
        <w:t xml:space="preserve">והמסורת הליברלית, </w:t>
      </w:r>
      <w:r w:rsidRPr="00D235B3">
        <w:rPr>
          <w:rFonts w:asciiTheme="majorBidi" w:hAnsiTheme="majorBidi" w:cs="David"/>
          <w:sz w:val="22"/>
          <w:rtl/>
        </w:rPr>
        <w:t>ולשאוב מהם את הרציונל לעבודת ההוראה והחינוך.</w:t>
      </w:r>
    </w:p>
    <w:p w14:paraId="4E29F639" w14:textId="2FD22FF2" w:rsidR="00430BA3" w:rsidRPr="00D235B3" w:rsidRDefault="00103057" w:rsidP="00B06B81">
      <w:pPr>
        <w:spacing w:line="480" w:lineRule="auto"/>
        <w:rPr>
          <w:rFonts w:asciiTheme="majorBidi" w:hAnsiTheme="majorBidi" w:cs="David"/>
          <w:sz w:val="22"/>
          <w:rtl/>
        </w:rPr>
      </w:pPr>
      <w:r w:rsidRPr="00D235B3">
        <w:rPr>
          <w:rFonts w:asciiTheme="majorBidi" w:hAnsiTheme="majorBidi" w:cs="David"/>
          <w:sz w:val="22"/>
          <w:rtl/>
        </w:rPr>
        <w:t>שנית</w:t>
      </w:r>
      <w:r w:rsidR="006A311C" w:rsidRPr="00D235B3">
        <w:rPr>
          <w:rFonts w:asciiTheme="majorBidi" w:hAnsiTheme="majorBidi" w:cs="David"/>
          <w:sz w:val="22"/>
          <w:rtl/>
        </w:rPr>
        <w:t>,</w:t>
      </w:r>
      <w:r w:rsidRPr="00D235B3">
        <w:rPr>
          <w:rFonts w:asciiTheme="majorBidi" w:hAnsiTheme="majorBidi" w:cs="David"/>
          <w:sz w:val="22"/>
          <w:rtl/>
        </w:rPr>
        <w:t xml:space="preserve"> </w:t>
      </w:r>
      <w:r w:rsidR="00ED4ADD">
        <w:rPr>
          <w:rFonts w:asciiTheme="majorBidi" w:hAnsiTheme="majorBidi" w:cs="David" w:hint="cs"/>
          <w:sz w:val="22"/>
          <w:rtl/>
        </w:rPr>
        <w:t xml:space="preserve">מבחינת ההכנה לשיעור, </w:t>
      </w:r>
      <w:r w:rsidR="00210B05" w:rsidRPr="00D235B3">
        <w:rPr>
          <w:rFonts w:asciiTheme="majorBidi" w:hAnsiTheme="majorBidi" w:cs="David"/>
          <w:sz w:val="22"/>
          <w:rtl/>
        </w:rPr>
        <w:t xml:space="preserve">בשלבי הכנת השיעור או המפגש החינוכי, </w:t>
      </w:r>
      <w:r w:rsidR="00E717A1" w:rsidRPr="00D235B3">
        <w:rPr>
          <w:rFonts w:asciiTheme="majorBidi" w:hAnsiTheme="majorBidi" w:cs="David"/>
          <w:sz w:val="22"/>
          <w:rtl/>
        </w:rPr>
        <w:t>על המורה לוודא</w:t>
      </w:r>
      <w:r w:rsidR="00430BA3" w:rsidRPr="00D235B3">
        <w:rPr>
          <w:rFonts w:asciiTheme="majorBidi" w:hAnsiTheme="majorBidi" w:cs="David"/>
          <w:sz w:val="22"/>
          <w:rtl/>
        </w:rPr>
        <w:t xml:space="preserve"> כי הוא מזהה, (שוב)</w:t>
      </w:r>
      <w:r w:rsidR="00377D54" w:rsidRPr="00D235B3">
        <w:rPr>
          <w:rFonts w:asciiTheme="majorBidi" w:hAnsiTheme="majorBidi" w:cs="David"/>
          <w:sz w:val="22"/>
          <w:rtl/>
        </w:rPr>
        <w:t>,</w:t>
      </w:r>
      <w:r w:rsidR="00430BA3" w:rsidRPr="00D235B3">
        <w:rPr>
          <w:rFonts w:asciiTheme="majorBidi" w:hAnsiTheme="majorBidi" w:cs="David"/>
          <w:sz w:val="22"/>
          <w:rtl/>
        </w:rPr>
        <w:t xml:space="preserve"> את מושא ההוראה, העיון, </w:t>
      </w:r>
      <w:r w:rsidR="00A37470" w:rsidRPr="00D235B3">
        <w:rPr>
          <w:rFonts w:asciiTheme="majorBidi" w:hAnsiTheme="majorBidi" w:cs="David"/>
          <w:sz w:val="22"/>
          <w:rtl/>
        </w:rPr>
        <w:t>ו</w:t>
      </w:r>
      <w:r w:rsidR="00430BA3" w:rsidRPr="00D235B3">
        <w:rPr>
          <w:rFonts w:asciiTheme="majorBidi" w:hAnsiTheme="majorBidi" w:cs="David"/>
          <w:sz w:val="22"/>
          <w:rtl/>
        </w:rPr>
        <w:t>רואה</w:t>
      </w:r>
      <w:r w:rsidR="00377D54" w:rsidRPr="00D235B3">
        <w:rPr>
          <w:rFonts w:asciiTheme="majorBidi" w:hAnsiTheme="majorBidi" w:cs="David"/>
          <w:sz w:val="22"/>
          <w:rtl/>
        </w:rPr>
        <w:t>,</w:t>
      </w:r>
      <w:r w:rsidR="00430BA3" w:rsidRPr="00D235B3">
        <w:rPr>
          <w:rFonts w:asciiTheme="majorBidi" w:hAnsiTheme="majorBidi" w:cs="David"/>
          <w:sz w:val="22"/>
          <w:rtl/>
        </w:rPr>
        <w:t xml:space="preserve"> (שוב)</w:t>
      </w:r>
      <w:r w:rsidR="00377D54" w:rsidRPr="00D235B3">
        <w:rPr>
          <w:rFonts w:asciiTheme="majorBidi" w:hAnsiTheme="majorBidi" w:cs="David"/>
          <w:sz w:val="22"/>
          <w:rtl/>
        </w:rPr>
        <w:t>,</w:t>
      </w:r>
      <w:r w:rsidR="00217F46" w:rsidRPr="00D235B3">
        <w:rPr>
          <w:rFonts w:asciiTheme="majorBidi" w:hAnsiTheme="majorBidi" w:cs="David"/>
          <w:sz w:val="22"/>
          <w:rtl/>
        </w:rPr>
        <w:t xml:space="preserve"> </w:t>
      </w:r>
      <w:r w:rsidR="00B94D7C" w:rsidRPr="00D235B3">
        <w:rPr>
          <w:rFonts w:asciiTheme="majorBidi" w:hAnsiTheme="majorBidi" w:cs="David"/>
          <w:sz w:val="22"/>
          <w:rtl/>
        </w:rPr>
        <w:t>את הערכים</w:t>
      </w:r>
      <w:r w:rsidR="00A37470" w:rsidRPr="00D235B3">
        <w:rPr>
          <w:rFonts w:asciiTheme="majorBidi" w:hAnsiTheme="majorBidi" w:cs="David"/>
          <w:sz w:val="22"/>
          <w:rtl/>
        </w:rPr>
        <w:t xml:space="preserve"> הגדולים שהוא מבטא.</w:t>
      </w:r>
      <w:r w:rsidR="00430BA3" w:rsidRPr="00D235B3">
        <w:rPr>
          <w:rFonts w:asciiTheme="majorBidi" w:hAnsiTheme="majorBidi" w:cs="David"/>
          <w:sz w:val="22"/>
          <w:rtl/>
        </w:rPr>
        <w:t xml:space="preserve"> אין זה משנה אם המורה תכנן בעצמו את השיעור או הקורס, או שהוא מוציא לפועל של קורס או תוכנית לימודים קיימת. </w:t>
      </w:r>
      <w:r w:rsidR="006C70D2" w:rsidRPr="00D235B3">
        <w:rPr>
          <w:rFonts w:asciiTheme="majorBidi" w:hAnsiTheme="majorBidi" w:cs="David"/>
          <w:sz w:val="22"/>
          <w:rtl/>
        </w:rPr>
        <w:t xml:space="preserve">גם אין זה משנה אם יש לו ניסיון עבר בזיהוי המושא והערכים שהוא מבטא. </w:t>
      </w:r>
      <w:r w:rsidR="00A37470" w:rsidRPr="00D235B3">
        <w:rPr>
          <w:rFonts w:asciiTheme="majorBidi" w:hAnsiTheme="majorBidi" w:cs="David"/>
          <w:sz w:val="22"/>
          <w:rtl/>
        </w:rPr>
        <w:t xml:space="preserve">שכן </w:t>
      </w:r>
      <w:r w:rsidR="006C70D2" w:rsidRPr="00D235B3">
        <w:rPr>
          <w:rFonts w:asciiTheme="majorBidi" w:hAnsiTheme="majorBidi" w:cs="David"/>
          <w:sz w:val="22"/>
          <w:rtl/>
        </w:rPr>
        <w:t>גם</w:t>
      </w:r>
      <w:r w:rsidR="00430BA3" w:rsidRPr="00D235B3">
        <w:rPr>
          <w:rFonts w:asciiTheme="majorBidi" w:hAnsiTheme="majorBidi" w:cs="David"/>
          <w:sz w:val="22"/>
          <w:rtl/>
        </w:rPr>
        <w:t xml:space="preserve"> אם זיהה בעבר (לפני שנה, סמסטר, או שבוע)</w:t>
      </w:r>
      <w:r w:rsidR="006C70D2" w:rsidRPr="00D235B3">
        <w:rPr>
          <w:rFonts w:asciiTheme="majorBidi" w:hAnsiTheme="majorBidi" w:cs="David"/>
          <w:sz w:val="22"/>
          <w:rtl/>
        </w:rPr>
        <w:t xml:space="preserve"> את המושא וערכיו</w:t>
      </w:r>
      <w:r w:rsidR="00430BA3" w:rsidRPr="00D235B3">
        <w:rPr>
          <w:rFonts w:asciiTheme="majorBidi" w:hAnsiTheme="majorBidi" w:cs="David"/>
          <w:sz w:val="22"/>
          <w:rtl/>
        </w:rPr>
        <w:t xml:space="preserve">, </w:t>
      </w:r>
      <w:r w:rsidR="00B8350A" w:rsidRPr="00D235B3">
        <w:rPr>
          <w:rFonts w:asciiTheme="majorBidi" w:hAnsiTheme="majorBidi" w:cs="David"/>
          <w:sz w:val="22"/>
          <w:rtl/>
        </w:rPr>
        <w:t>לפני</w:t>
      </w:r>
      <w:r w:rsidR="00430BA3" w:rsidRPr="00D235B3">
        <w:rPr>
          <w:rFonts w:asciiTheme="majorBidi" w:hAnsiTheme="majorBidi" w:cs="David"/>
          <w:b/>
          <w:bCs/>
          <w:sz w:val="22"/>
          <w:rtl/>
        </w:rPr>
        <w:t xml:space="preserve"> כל </w:t>
      </w:r>
      <w:r w:rsidR="00430BA3" w:rsidRPr="00D235B3">
        <w:rPr>
          <w:rFonts w:asciiTheme="majorBidi" w:hAnsiTheme="majorBidi" w:cs="David"/>
          <w:sz w:val="22"/>
          <w:rtl/>
        </w:rPr>
        <w:t>מפגש לימודי</w:t>
      </w:r>
      <w:r w:rsidR="00B8350A" w:rsidRPr="00D235B3">
        <w:rPr>
          <w:rFonts w:asciiTheme="majorBidi" w:hAnsiTheme="majorBidi" w:cs="David"/>
          <w:sz w:val="22"/>
          <w:rtl/>
        </w:rPr>
        <w:t xml:space="preserve"> עליו להתבונן</w:t>
      </w:r>
      <w:r w:rsidR="00430BA3" w:rsidRPr="00D235B3">
        <w:rPr>
          <w:rFonts w:asciiTheme="majorBidi" w:hAnsiTheme="majorBidi" w:cs="David"/>
          <w:sz w:val="22"/>
          <w:rtl/>
        </w:rPr>
        <w:t xml:space="preserve"> </w:t>
      </w:r>
      <w:r w:rsidR="00B8350A" w:rsidRPr="00D235B3">
        <w:rPr>
          <w:rFonts w:asciiTheme="majorBidi" w:hAnsiTheme="majorBidi" w:cs="David"/>
          <w:sz w:val="22"/>
          <w:rtl/>
        </w:rPr>
        <w:t>(</w:t>
      </w:r>
      <w:r w:rsidR="00430BA3" w:rsidRPr="00D235B3">
        <w:rPr>
          <w:rFonts w:asciiTheme="majorBidi" w:hAnsiTheme="majorBidi" w:cs="David"/>
          <w:sz w:val="22"/>
          <w:rtl/>
        </w:rPr>
        <w:t>שוב</w:t>
      </w:r>
      <w:r w:rsidR="00B8350A" w:rsidRPr="00D235B3">
        <w:rPr>
          <w:rFonts w:asciiTheme="majorBidi" w:hAnsiTheme="majorBidi" w:cs="David"/>
          <w:sz w:val="22"/>
          <w:rtl/>
        </w:rPr>
        <w:t>)</w:t>
      </w:r>
      <w:r w:rsidR="00430BA3" w:rsidRPr="00D235B3">
        <w:rPr>
          <w:rFonts w:asciiTheme="majorBidi" w:hAnsiTheme="majorBidi" w:cs="David"/>
          <w:sz w:val="22"/>
          <w:rtl/>
        </w:rPr>
        <w:t xml:space="preserve"> במושא העיון </w:t>
      </w:r>
      <w:r w:rsidR="008C2CFD" w:rsidRPr="00D235B3">
        <w:rPr>
          <w:rFonts w:asciiTheme="majorBidi" w:hAnsiTheme="majorBidi" w:cs="David"/>
          <w:sz w:val="22"/>
          <w:rtl/>
        </w:rPr>
        <w:t>שעומד על הפרק</w:t>
      </w:r>
      <w:r w:rsidR="00430BA3" w:rsidRPr="00D235B3">
        <w:rPr>
          <w:rFonts w:asciiTheme="majorBidi" w:hAnsiTheme="majorBidi" w:cs="David"/>
          <w:sz w:val="22"/>
          <w:rtl/>
        </w:rPr>
        <w:t xml:space="preserve">, ולוודא שהוא מבחין בו בבהירות, וכי הוא מזהה את </w:t>
      </w:r>
      <w:r w:rsidR="00B8350A" w:rsidRPr="00D235B3">
        <w:rPr>
          <w:rFonts w:asciiTheme="majorBidi" w:hAnsiTheme="majorBidi" w:cs="David"/>
          <w:sz w:val="22"/>
          <w:rtl/>
        </w:rPr>
        <w:t xml:space="preserve">הערכים שהוא מבטא. </w:t>
      </w:r>
      <w:r w:rsidR="00430BA3" w:rsidRPr="00D235B3">
        <w:rPr>
          <w:rFonts w:asciiTheme="majorBidi" w:hAnsiTheme="majorBidi" w:cs="David"/>
          <w:sz w:val="22"/>
          <w:rtl/>
        </w:rPr>
        <w:t xml:space="preserve">ניתן להקביל זאת לשלב "הגדרת המטרה" של המפגש הלימודי. </w:t>
      </w:r>
      <w:r w:rsidR="00AF4476" w:rsidRPr="00D235B3">
        <w:rPr>
          <w:rFonts w:asciiTheme="majorBidi" w:hAnsiTheme="majorBidi" w:cs="David"/>
          <w:sz w:val="22"/>
          <w:rtl/>
        </w:rPr>
        <w:t xml:space="preserve">אך </w:t>
      </w:r>
      <w:r w:rsidR="008C2CFD" w:rsidRPr="00D235B3">
        <w:rPr>
          <w:rFonts w:asciiTheme="majorBidi" w:hAnsiTheme="majorBidi" w:cs="David"/>
          <w:sz w:val="22"/>
          <w:rtl/>
        </w:rPr>
        <w:t xml:space="preserve">כפי שנאמר, </w:t>
      </w:r>
      <w:r w:rsidR="00430BA3" w:rsidRPr="00D235B3">
        <w:rPr>
          <w:rFonts w:asciiTheme="majorBidi" w:hAnsiTheme="majorBidi" w:cs="David"/>
          <w:sz w:val="22"/>
          <w:rtl/>
        </w:rPr>
        <w:t xml:space="preserve">זיהוי "המטרה", </w:t>
      </w:r>
      <w:r w:rsidR="005C7BFE" w:rsidRPr="00D235B3">
        <w:rPr>
          <w:rFonts w:asciiTheme="majorBidi" w:hAnsiTheme="majorBidi" w:cs="David"/>
          <w:sz w:val="22"/>
          <w:rtl/>
        </w:rPr>
        <w:t xml:space="preserve">משמעו </w:t>
      </w:r>
      <w:r w:rsidR="00430BA3" w:rsidRPr="00D235B3">
        <w:rPr>
          <w:rFonts w:asciiTheme="majorBidi" w:hAnsiTheme="majorBidi" w:cs="David"/>
          <w:b/>
          <w:bCs/>
          <w:sz w:val="22"/>
          <w:rtl/>
        </w:rPr>
        <w:t xml:space="preserve">בחירת </w:t>
      </w:r>
      <w:r w:rsidR="008C2CFD" w:rsidRPr="00D235B3">
        <w:rPr>
          <w:rFonts w:asciiTheme="majorBidi" w:hAnsiTheme="majorBidi" w:cs="David"/>
          <w:b/>
          <w:bCs/>
          <w:sz w:val="22"/>
          <w:rtl/>
        </w:rPr>
        <w:t>ה</w:t>
      </w:r>
      <w:r w:rsidR="00430BA3" w:rsidRPr="00D235B3">
        <w:rPr>
          <w:rFonts w:asciiTheme="majorBidi" w:hAnsiTheme="majorBidi" w:cs="David"/>
          <w:b/>
          <w:bCs/>
          <w:sz w:val="22"/>
          <w:rtl/>
        </w:rPr>
        <w:t>מושא</w:t>
      </w:r>
      <w:r w:rsidR="005C7BFE" w:rsidRPr="00D235B3">
        <w:rPr>
          <w:rFonts w:asciiTheme="majorBidi" w:hAnsiTheme="majorBidi" w:cs="David"/>
          <w:b/>
          <w:bCs/>
          <w:sz w:val="22"/>
          <w:rtl/>
        </w:rPr>
        <w:t xml:space="preserve"> </w:t>
      </w:r>
      <w:r w:rsidR="00430BA3" w:rsidRPr="00D235B3">
        <w:rPr>
          <w:rFonts w:asciiTheme="majorBidi" w:hAnsiTheme="majorBidi" w:cs="David"/>
          <w:b/>
          <w:bCs/>
          <w:sz w:val="22"/>
          <w:rtl/>
        </w:rPr>
        <w:t xml:space="preserve">שלשמו </w:t>
      </w:r>
      <w:r w:rsidR="005C7BFE" w:rsidRPr="00D235B3">
        <w:rPr>
          <w:rFonts w:asciiTheme="majorBidi" w:hAnsiTheme="majorBidi" w:cs="David"/>
          <w:b/>
          <w:bCs/>
          <w:sz w:val="22"/>
          <w:rtl/>
        </w:rPr>
        <w:t>מתקיי</w:t>
      </w:r>
      <w:r w:rsidR="008C2CFD" w:rsidRPr="00D235B3">
        <w:rPr>
          <w:rFonts w:asciiTheme="majorBidi" w:hAnsiTheme="majorBidi" w:cs="David"/>
          <w:b/>
          <w:bCs/>
          <w:sz w:val="22"/>
          <w:rtl/>
        </w:rPr>
        <w:t>ם</w:t>
      </w:r>
      <w:r w:rsidR="005C7BFE" w:rsidRPr="00D235B3">
        <w:rPr>
          <w:rFonts w:asciiTheme="majorBidi" w:hAnsiTheme="majorBidi" w:cs="David"/>
          <w:b/>
          <w:bCs/>
          <w:sz w:val="22"/>
          <w:rtl/>
        </w:rPr>
        <w:t xml:space="preserve"> המפגש</w:t>
      </w:r>
      <w:r w:rsidR="008C2CFD" w:rsidRPr="00D235B3">
        <w:rPr>
          <w:rFonts w:asciiTheme="majorBidi" w:hAnsiTheme="majorBidi" w:cs="David"/>
          <w:b/>
          <w:bCs/>
          <w:sz w:val="22"/>
          <w:rtl/>
        </w:rPr>
        <w:t>, פעילות העיון המתוכננת</w:t>
      </w:r>
      <w:r w:rsidR="00430BA3" w:rsidRPr="00D235B3">
        <w:rPr>
          <w:rFonts w:asciiTheme="majorBidi" w:hAnsiTheme="majorBidi" w:cs="David"/>
          <w:sz w:val="22"/>
          <w:rtl/>
        </w:rPr>
        <w:t xml:space="preserve">. לעתים מכנים הכנה כזו "החיבור" של המורה לנושא. </w:t>
      </w:r>
      <w:r w:rsidR="00962638" w:rsidRPr="00D235B3">
        <w:rPr>
          <w:rFonts w:asciiTheme="majorBidi" w:hAnsiTheme="majorBidi" w:cs="David"/>
          <w:sz w:val="22"/>
          <w:rtl/>
        </w:rPr>
        <w:t xml:space="preserve">אך </w:t>
      </w:r>
      <w:r w:rsidR="00A37470" w:rsidRPr="00D235B3">
        <w:rPr>
          <w:rFonts w:asciiTheme="majorBidi" w:hAnsiTheme="majorBidi" w:cs="David"/>
          <w:sz w:val="22"/>
          <w:rtl/>
        </w:rPr>
        <w:t xml:space="preserve">חיבור כזה </w:t>
      </w:r>
      <w:r w:rsidR="00B06B81">
        <w:rPr>
          <w:rFonts w:asciiTheme="majorBidi" w:hAnsiTheme="majorBidi" w:cs="David" w:hint="cs"/>
          <w:sz w:val="22"/>
          <w:rtl/>
        </w:rPr>
        <w:t xml:space="preserve">הוא </w:t>
      </w:r>
      <w:r w:rsidR="00962638" w:rsidRPr="00D235B3">
        <w:rPr>
          <w:rFonts w:asciiTheme="majorBidi" w:hAnsiTheme="majorBidi" w:cs="David"/>
          <w:sz w:val="22"/>
          <w:rtl/>
        </w:rPr>
        <w:t>מטבעו</w:t>
      </w:r>
      <w:r w:rsidR="00A37470" w:rsidRPr="00D235B3">
        <w:rPr>
          <w:rFonts w:asciiTheme="majorBidi" w:hAnsiTheme="majorBidi" w:cs="David"/>
          <w:sz w:val="22"/>
          <w:rtl/>
        </w:rPr>
        <w:t xml:space="preserve"> </w:t>
      </w:r>
      <w:r w:rsidR="00962638" w:rsidRPr="00D235B3">
        <w:rPr>
          <w:rFonts w:asciiTheme="majorBidi" w:hAnsiTheme="majorBidi" w:cs="David"/>
          <w:sz w:val="22"/>
          <w:rtl/>
        </w:rPr>
        <w:t>חמקני,</w:t>
      </w:r>
      <w:r w:rsidR="00A37470" w:rsidRPr="00D235B3">
        <w:rPr>
          <w:rFonts w:asciiTheme="majorBidi" w:hAnsiTheme="majorBidi" w:cs="David"/>
          <w:sz w:val="22"/>
          <w:rtl/>
        </w:rPr>
        <w:t xml:space="preserve"> והעובדה שהדברים היו בהירים וערים בעבר, לא מחייבת </w:t>
      </w:r>
      <w:r w:rsidR="00962638" w:rsidRPr="00D235B3">
        <w:rPr>
          <w:rFonts w:asciiTheme="majorBidi" w:hAnsiTheme="majorBidi" w:cs="David"/>
          <w:sz w:val="22"/>
          <w:rtl/>
        </w:rPr>
        <w:t>ש</w:t>
      </w:r>
      <w:r w:rsidR="00B01285" w:rsidRPr="00D235B3">
        <w:rPr>
          <w:rFonts w:asciiTheme="majorBidi" w:hAnsiTheme="majorBidi" w:cs="David"/>
          <w:sz w:val="22"/>
          <w:rtl/>
        </w:rPr>
        <w:t>"</w:t>
      </w:r>
      <w:r w:rsidR="00962638" w:rsidRPr="00D235B3">
        <w:rPr>
          <w:rFonts w:asciiTheme="majorBidi" w:hAnsiTheme="majorBidi" w:cs="David"/>
          <w:sz w:val="22"/>
          <w:rtl/>
        </w:rPr>
        <w:t>החיבור</w:t>
      </w:r>
      <w:r w:rsidR="00B01285" w:rsidRPr="00D235B3">
        <w:rPr>
          <w:rFonts w:asciiTheme="majorBidi" w:hAnsiTheme="majorBidi" w:cs="David"/>
          <w:sz w:val="22"/>
          <w:rtl/>
        </w:rPr>
        <w:t>"</w:t>
      </w:r>
      <w:r w:rsidR="00962638" w:rsidRPr="00D235B3">
        <w:rPr>
          <w:rFonts w:asciiTheme="majorBidi" w:hAnsiTheme="majorBidi" w:cs="David"/>
          <w:sz w:val="22"/>
          <w:rtl/>
        </w:rPr>
        <w:t xml:space="preserve"> מתקיים </w:t>
      </w:r>
      <w:r w:rsidR="00A37470" w:rsidRPr="00D235B3">
        <w:rPr>
          <w:rFonts w:asciiTheme="majorBidi" w:hAnsiTheme="majorBidi" w:cs="David"/>
          <w:sz w:val="22"/>
          <w:rtl/>
        </w:rPr>
        <w:t>בהווה של השיעור. ומכיוון שההווה של השיעור הוא</w:t>
      </w:r>
      <w:r w:rsidR="00697669" w:rsidRPr="00D235B3">
        <w:rPr>
          <w:rFonts w:asciiTheme="majorBidi" w:hAnsiTheme="majorBidi" w:cs="David"/>
          <w:sz w:val="22"/>
          <w:rtl/>
        </w:rPr>
        <w:t xml:space="preserve"> </w:t>
      </w:r>
      <w:r w:rsidR="00A37470" w:rsidRPr="00D235B3">
        <w:rPr>
          <w:rFonts w:asciiTheme="majorBidi" w:hAnsiTheme="majorBidi" w:cs="David"/>
          <w:sz w:val="22"/>
          <w:rtl/>
        </w:rPr>
        <w:t>אירוע בעל ערך בפני עצמו</w:t>
      </w:r>
      <w:r w:rsidR="00D1369E" w:rsidRPr="00D235B3">
        <w:rPr>
          <w:rFonts w:asciiTheme="majorBidi" w:hAnsiTheme="majorBidi" w:cs="David"/>
          <w:sz w:val="22"/>
          <w:rtl/>
        </w:rPr>
        <w:t>,</w:t>
      </w:r>
      <w:r w:rsidR="00333B3B">
        <w:rPr>
          <w:rFonts w:asciiTheme="majorBidi" w:hAnsiTheme="majorBidi" w:cs="David" w:hint="cs"/>
          <w:sz w:val="22"/>
          <w:rtl/>
        </w:rPr>
        <w:t xml:space="preserve"> רגע האמת,</w:t>
      </w:r>
      <w:r w:rsidR="00697669" w:rsidRPr="00D235B3">
        <w:rPr>
          <w:rFonts w:asciiTheme="majorBidi" w:hAnsiTheme="majorBidi" w:cs="David"/>
          <w:sz w:val="22"/>
          <w:rtl/>
        </w:rPr>
        <w:t xml:space="preserve"> וחייב להיות משמעותי מכוח עצמו, </w:t>
      </w:r>
      <w:r w:rsidR="005304D4" w:rsidRPr="00D235B3">
        <w:rPr>
          <w:rFonts w:asciiTheme="majorBidi" w:hAnsiTheme="majorBidi" w:cs="David"/>
          <w:sz w:val="22"/>
          <w:rtl/>
        </w:rPr>
        <w:t>(</w:t>
      </w:r>
      <w:r w:rsidR="00697669" w:rsidRPr="00D235B3">
        <w:rPr>
          <w:rFonts w:asciiTheme="majorBidi" w:hAnsiTheme="majorBidi" w:cs="David"/>
          <w:sz w:val="22"/>
          <w:rtl/>
        </w:rPr>
        <w:t>ללא קשר ל</w:t>
      </w:r>
      <w:r w:rsidR="00A37470" w:rsidRPr="00D235B3">
        <w:rPr>
          <w:rFonts w:asciiTheme="majorBidi" w:hAnsiTheme="majorBidi" w:cs="David"/>
          <w:sz w:val="22"/>
          <w:rtl/>
        </w:rPr>
        <w:t>מבחן, או שיעורי בית שבהם "הדברים יושלמו"</w:t>
      </w:r>
      <w:r w:rsidR="005304D4" w:rsidRPr="00D235B3">
        <w:rPr>
          <w:rFonts w:asciiTheme="majorBidi" w:hAnsiTheme="majorBidi" w:cs="David"/>
          <w:sz w:val="22"/>
          <w:rtl/>
        </w:rPr>
        <w:t>)</w:t>
      </w:r>
      <w:r w:rsidR="00A37470" w:rsidRPr="00D235B3">
        <w:rPr>
          <w:rFonts w:asciiTheme="majorBidi" w:hAnsiTheme="majorBidi" w:cs="David"/>
          <w:sz w:val="22"/>
          <w:rtl/>
        </w:rPr>
        <w:t>, אז</w:t>
      </w:r>
      <w:r w:rsidR="00697669" w:rsidRPr="00D235B3">
        <w:rPr>
          <w:rFonts w:asciiTheme="majorBidi" w:hAnsiTheme="majorBidi" w:cs="David"/>
          <w:sz w:val="22"/>
          <w:rtl/>
        </w:rPr>
        <w:t>י</w:t>
      </w:r>
      <w:r w:rsidR="00A37470" w:rsidRPr="00D235B3">
        <w:rPr>
          <w:rFonts w:asciiTheme="majorBidi" w:hAnsiTheme="majorBidi" w:cs="David"/>
          <w:sz w:val="22"/>
          <w:rtl/>
        </w:rPr>
        <w:t xml:space="preserve"> המורה </w:t>
      </w:r>
      <w:r w:rsidR="00A56194" w:rsidRPr="00D235B3">
        <w:rPr>
          <w:rFonts w:asciiTheme="majorBidi" w:hAnsiTheme="majorBidi" w:cs="David"/>
          <w:sz w:val="22"/>
          <w:rtl/>
        </w:rPr>
        <w:t xml:space="preserve">חייב בערנות מלאה לגבי הנושא, והוא </w:t>
      </w:r>
      <w:r w:rsidR="00A37470" w:rsidRPr="00D235B3">
        <w:rPr>
          <w:rFonts w:asciiTheme="majorBidi" w:hAnsiTheme="majorBidi" w:cs="David"/>
          <w:sz w:val="22"/>
          <w:rtl/>
        </w:rPr>
        <w:t xml:space="preserve">לא יכול להגיע </w:t>
      </w:r>
      <w:r w:rsidR="001B68B1" w:rsidRPr="00D235B3">
        <w:rPr>
          <w:rFonts w:asciiTheme="majorBidi" w:hAnsiTheme="majorBidi" w:cs="David"/>
          <w:sz w:val="22"/>
          <w:rtl/>
        </w:rPr>
        <w:t xml:space="preserve">למפגש החינוכי </w:t>
      </w:r>
      <w:r w:rsidR="00A37470" w:rsidRPr="00D235B3">
        <w:rPr>
          <w:rFonts w:asciiTheme="majorBidi" w:hAnsiTheme="majorBidi" w:cs="David"/>
          <w:sz w:val="22"/>
          <w:rtl/>
        </w:rPr>
        <w:t xml:space="preserve">רק עם זיכרון עמום. </w:t>
      </w:r>
      <w:r w:rsidR="001A22C9" w:rsidRPr="00D235B3">
        <w:rPr>
          <w:rFonts w:asciiTheme="majorBidi" w:hAnsiTheme="majorBidi" w:cs="David"/>
          <w:sz w:val="22"/>
          <w:rtl/>
        </w:rPr>
        <w:t xml:space="preserve">במלים אחרות, </w:t>
      </w:r>
      <w:r w:rsidR="00430BA3" w:rsidRPr="00D235B3">
        <w:rPr>
          <w:rFonts w:asciiTheme="majorBidi" w:hAnsiTheme="majorBidi" w:cs="David"/>
          <w:sz w:val="22"/>
          <w:rtl/>
        </w:rPr>
        <w:t>אחריות המורים היא להגיע לכל מפגש חינוכי עם הנושא והכרת היופי</w:t>
      </w:r>
      <w:r w:rsidR="00747A31" w:rsidRPr="00D235B3">
        <w:rPr>
          <w:rFonts w:asciiTheme="majorBidi" w:hAnsiTheme="majorBidi" w:cs="David"/>
          <w:sz w:val="22"/>
          <w:rtl/>
        </w:rPr>
        <w:t>, הטוב והאמת</w:t>
      </w:r>
      <w:r w:rsidR="00430BA3" w:rsidRPr="00D235B3">
        <w:rPr>
          <w:rFonts w:asciiTheme="majorBidi" w:hAnsiTheme="majorBidi" w:cs="David"/>
          <w:sz w:val="22"/>
          <w:rtl/>
        </w:rPr>
        <w:t xml:space="preserve"> שבו</w:t>
      </w:r>
      <w:r w:rsidR="00747A31" w:rsidRPr="00D235B3">
        <w:rPr>
          <w:rFonts w:asciiTheme="majorBidi" w:hAnsiTheme="majorBidi" w:cs="David"/>
          <w:sz w:val="22"/>
          <w:rtl/>
        </w:rPr>
        <w:t>,</w:t>
      </w:r>
      <w:r w:rsidR="00430BA3" w:rsidRPr="00D235B3">
        <w:rPr>
          <w:rFonts w:asciiTheme="majorBidi" w:hAnsiTheme="majorBidi" w:cs="David"/>
          <w:sz w:val="22"/>
          <w:rtl/>
        </w:rPr>
        <w:t xml:space="preserve"> ערים בתוכם</w:t>
      </w:r>
      <w:r w:rsidR="0066558E" w:rsidRPr="00D235B3">
        <w:rPr>
          <w:rFonts w:asciiTheme="majorBidi" w:hAnsiTheme="majorBidi" w:cs="David"/>
          <w:sz w:val="22"/>
          <w:rtl/>
        </w:rPr>
        <w:t xml:space="preserve">; עליהם </w:t>
      </w:r>
      <w:r w:rsidR="0066558E" w:rsidRPr="000066D1">
        <w:rPr>
          <w:rFonts w:asciiTheme="majorBidi" w:hAnsiTheme="majorBidi" w:cs="David"/>
          <w:sz w:val="22"/>
          <w:rtl/>
        </w:rPr>
        <w:t>לזכור שהשיעור</w:t>
      </w:r>
      <w:r w:rsidR="00726B32" w:rsidRPr="000066D1">
        <w:rPr>
          <w:rFonts w:asciiTheme="majorBidi" w:hAnsiTheme="majorBidi" w:cs="David"/>
          <w:sz w:val="22"/>
          <w:rtl/>
        </w:rPr>
        <w:t xml:space="preserve"> – המפגש החינוכי –</w:t>
      </w:r>
      <w:r w:rsidR="0066558E" w:rsidRPr="000066D1">
        <w:rPr>
          <w:rFonts w:asciiTheme="majorBidi" w:hAnsiTheme="majorBidi" w:cs="David"/>
          <w:sz w:val="22"/>
          <w:rtl/>
        </w:rPr>
        <w:t xml:space="preserve"> הוא רגע האמת</w:t>
      </w:r>
      <w:r w:rsidR="00726B32" w:rsidRPr="000066D1">
        <w:rPr>
          <w:rFonts w:asciiTheme="majorBidi" w:hAnsiTheme="majorBidi" w:cs="David"/>
          <w:sz w:val="22"/>
          <w:rtl/>
        </w:rPr>
        <w:t>.</w:t>
      </w:r>
      <w:r w:rsidR="00726B32" w:rsidRPr="00D235B3">
        <w:rPr>
          <w:rFonts w:asciiTheme="majorBidi" w:hAnsiTheme="majorBidi" w:cs="David"/>
          <w:sz w:val="22"/>
          <w:rtl/>
        </w:rPr>
        <w:t xml:space="preserve"> </w:t>
      </w:r>
      <w:r w:rsidR="0066558E" w:rsidRPr="00D235B3">
        <w:rPr>
          <w:rFonts w:asciiTheme="majorBidi" w:hAnsiTheme="majorBidi" w:cs="David"/>
          <w:sz w:val="22"/>
          <w:rtl/>
        </w:rPr>
        <w:t>לא המבח</w:t>
      </w:r>
      <w:r w:rsidR="00726B32" w:rsidRPr="00D235B3">
        <w:rPr>
          <w:rFonts w:asciiTheme="majorBidi" w:hAnsiTheme="majorBidi" w:cs="David"/>
          <w:sz w:val="22"/>
          <w:rtl/>
        </w:rPr>
        <w:t>ן, לא העבודה, לא הפרויקט, לא שיעורי הבית.</w:t>
      </w:r>
    </w:p>
    <w:p w14:paraId="3AD7D85A" w14:textId="0CFC81C4" w:rsidR="00430BA3" w:rsidRPr="00D235B3" w:rsidRDefault="00416C99" w:rsidP="00A53699">
      <w:pPr>
        <w:spacing w:line="480" w:lineRule="auto"/>
        <w:rPr>
          <w:rFonts w:asciiTheme="majorBidi" w:hAnsiTheme="majorBidi" w:cs="David"/>
          <w:sz w:val="22"/>
          <w:rtl/>
        </w:rPr>
      </w:pPr>
      <w:r w:rsidRPr="00D235B3">
        <w:rPr>
          <w:rFonts w:asciiTheme="majorBidi" w:hAnsiTheme="majorBidi" w:cs="David"/>
          <w:sz w:val="22"/>
          <w:rtl/>
        </w:rPr>
        <w:t>ואם</w:t>
      </w:r>
      <w:r w:rsidR="00740173" w:rsidRPr="00D235B3">
        <w:rPr>
          <w:rFonts w:asciiTheme="majorBidi" w:hAnsiTheme="majorBidi" w:cs="David"/>
          <w:sz w:val="22"/>
          <w:rtl/>
        </w:rPr>
        <w:t xml:space="preserve"> </w:t>
      </w:r>
      <w:r w:rsidR="00430BA3" w:rsidRPr="00D235B3">
        <w:rPr>
          <w:rFonts w:asciiTheme="majorBidi" w:hAnsiTheme="majorBidi" w:cs="David"/>
          <w:sz w:val="22"/>
          <w:rtl/>
        </w:rPr>
        <w:t xml:space="preserve">במהלך השיעור המסוים התלמידים לא יראו </w:t>
      </w:r>
      <w:r w:rsidR="00740173" w:rsidRPr="00D235B3">
        <w:rPr>
          <w:rFonts w:asciiTheme="majorBidi" w:hAnsiTheme="majorBidi" w:cs="David"/>
          <w:sz w:val="22"/>
          <w:rtl/>
        </w:rPr>
        <w:t>את המושא או את הערכים שהוא משקף</w:t>
      </w:r>
      <w:r w:rsidRPr="00D235B3">
        <w:rPr>
          <w:rFonts w:asciiTheme="majorBidi" w:hAnsiTheme="majorBidi" w:cs="David"/>
          <w:sz w:val="22"/>
          <w:rtl/>
        </w:rPr>
        <w:t>?</w:t>
      </w:r>
      <w:r w:rsidR="00740173" w:rsidRPr="00D235B3">
        <w:rPr>
          <w:rFonts w:asciiTheme="majorBidi" w:hAnsiTheme="majorBidi" w:cs="David"/>
          <w:sz w:val="22"/>
          <w:rtl/>
        </w:rPr>
        <w:t xml:space="preserve"> ב</w:t>
      </w:r>
      <w:r w:rsidR="009A686D" w:rsidRPr="00D235B3">
        <w:rPr>
          <w:rFonts w:asciiTheme="majorBidi" w:hAnsiTheme="majorBidi" w:cs="David"/>
          <w:sz w:val="22"/>
          <w:rtl/>
        </w:rPr>
        <w:t xml:space="preserve">כל </w:t>
      </w:r>
      <w:r w:rsidR="00740173" w:rsidRPr="00D235B3">
        <w:rPr>
          <w:rFonts w:asciiTheme="majorBidi" w:hAnsiTheme="majorBidi" w:cs="David"/>
          <w:sz w:val="22"/>
          <w:rtl/>
        </w:rPr>
        <w:t xml:space="preserve">מקרה </w:t>
      </w:r>
      <w:r w:rsidR="009A686D" w:rsidRPr="00D235B3">
        <w:rPr>
          <w:rFonts w:asciiTheme="majorBidi" w:hAnsiTheme="majorBidi" w:cs="David"/>
          <w:sz w:val="22"/>
          <w:rtl/>
        </w:rPr>
        <w:t>תמיד מוטל</w:t>
      </w:r>
      <w:r w:rsidR="00740173" w:rsidRPr="00D235B3">
        <w:rPr>
          <w:rFonts w:asciiTheme="majorBidi" w:hAnsiTheme="majorBidi" w:cs="David"/>
          <w:sz w:val="22"/>
          <w:rtl/>
        </w:rPr>
        <w:t xml:space="preserve"> על המורה </w:t>
      </w:r>
      <w:r w:rsidR="004D63DC" w:rsidRPr="00D235B3">
        <w:rPr>
          <w:rFonts w:asciiTheme="majorBidi" w:hAnsiTheme="majorBidi" w:cs="David"/>
          <w:sz w:val="22"/>
          <w:rtl/>
        </w:rPr>
        <w:t>לעשות ככל יכולתו שיעיינו במושא</w:t>
      </w:r>
      <w:r w:rsidR="00A53699">
        <w:rPr>
          <w:rFonts w:asciiTheme="majorBidi" w:hAnsiTheme="majorBidi" w:cs="David" w:hint="cs"/>
          <w:sz w:val="22"/>
          <w:rtl/>
        </w:rPr>
        <w:t>;</w:t>
      </w:r>
      <w:r w:rsidR="004D63DC" w:rsidRPr="00D235B3">
        <w:rPr>
          <w:rFonts w:asciiTheme="majorBidi" w:hAnsiTheme="majorBidi" w:cs="David"/>
          <w:sz w:val="22"/>
          <w:rtl/>
        </w:rPr>
        <w:t xml:space="preserve"> ואם לא הצליחו לעין, לפחות</w:t>
      </w:r>
      <w:r w:rsidR="00A53699">
        <w:rPr>
          <w:rFonts w:asciiTheme="majorBidi" w:hAnsiTheme="majorBidi" w:cs="David" w:hint="cs"/>
          <w:sz w:val="22"/>
          <w:rtl/>
        </w:rPr>
        <w:t xml:space="preserve"> יראו</w:t>
      </w:r>
      <w:r w:rsidR="004D63DC" w:rsidRPr="00D235B3">
        <w:rPr>
          <w:rFonts w:asciiTheme="majorBidi" w:hAnsiTheme="majorBidi" w:cs="David"/>
          <w:sz w:val="22"/>
          <w:rtl/>
        </w:rPr>
        <w:t xml:space="preserve"> </w:t>
      </w:r>
      <w:r w:rsidR="00A53699">
        <w:rPr>
          <w:rFonts w:asciiTheme="majorBidi" w:hAnsiTheme="majorBidi" w:cs="David" w:hint="cs"/>
          <w:sz w:val="22"/>
          <w:rtl/>
        </w:rPr>
        <w:t>ו</w:t>
      </w:r>
      <w:r w:rsidR="004D63DC" w:rsidRPr="00D235B3">
        <w:rPr>
          <w:rFonts w:asciiTheme="majorBidi" w:hAnsiTheme="majorBidi" w:cs="David"/>
          <w:sz w:val="22"/>
          <w:rtl/>
        </w:rPr>
        <w:t>יזהו אותו</w:t>
      </w:r>
      <w:r w:rsidR="009A686D" w:rsidRPr="00D235B3">
        <w:rPr>
          <w:rFonts w:asciiTheme="majorBidi" w:hAnsiTheme="majorBidi" w:cs="David"/>
          <w:sz w:val="22"/>
          <w:rtl/>
        </w:rPr>
        <w:t>;</w:t>
      </w:r>
      <w:r w:rsidR="004D63DC" w:rsidRPr="00D235B3">
        <w:rPr>
          <w:rFonts w:asciiTheme="majorBidi" w:hAnsiTheme="majorBidi" w:cs="David"/>
          <w:sz w:val="22"/>
          <w:rtl/>
        </w:rPr>
        <w:t xml:space="preserve"> ואם לא מזהים, לפחות ש</w:t>
      </w:r>
      <w:r w:rsidR="00430BA3" w:rsidRPr="00D235B3">
        <w:rPr>
          <w:rFonts w:asciiTheme="majorBidi" w:hAnsiTheme="majorBidi" w:cs="David"/>
          <w:sz w:val="22"/>
          <w:rtl/>
        </w:rPr>
        <w:t>יאמינו שמתקיים ניסיון כן להראות להם יופי</w:t>
      </w:r>
      <w:r w:rsidR="00140A1C" w:rsidRPr="00D235B3">
        <w:rPr>
          <w:rFonts w:asciiTheme="majorBidi" w:hAnsiTheme="majorBidi" w:cs="David"/>
          <w:sz w:val="22"/>
          <w:rtl/>
        </w:rPr>
        <w:t>,</w:t>
      </w:r>
      <w:r w:rsidR="00430BA3" w:rsidRPr="00D235B3">
        <w:rPr>
          <w:rFonts w:asciiTheme="majorBidi" w:hAnsiTheme="majorBidi" w:cs="David"/>
          <w:sz w:val="22"/>
          <w:rtl/>
        </w:rPr>
        <w:t xml:space="preserve"> וכי עם </w:t>
      </w:r>
      <w:r w:rsidR="00430BA3" w:rsidRPr="00D235B3">
        <w:rPr>
          <w:rFonts w:asciiTheme="majorBidi" w:hAnsiTheme="majorBidi" w:cs="David"/>
          <w:sz w:val="22"/>
          <w:rtl/>
        </w:rPr>
        <w:lastRenderedPageBreak/>
        <w:t xml:space="preserve">מאמץ </w:t>
      </w:r>
      <w:r w:rsidR="001C5A4C" w:rsidRPr="00D235B3">
        <w:rPr>
          <w:rFonts w:asciiTheme="majorBidi" w:hAnsiTheme="majorBidi" w:cs="David"/>
          <w:sz w:val="22"/>
          <w:rtl/>
        </w:rPr>
        <w:t xml:space="preserve">וניסיון נוספים, עם השקעה של </w:t>
      </w:r>
      <w:r w:rsidR="00430BA3" w:rsidRPr="00D235B3">
        <w:rPr>
          <w:rFonts w:asciiTheme="majorBidi" w:hAnsiTheme="majorBidi" w:cs="David"/>
          <w:sz w:val="22"/>
          <w:rtl/>
        </w:rPr>
        <w:t>זמן</w:t>
      </w:r>
      <w:r w:rsidR="001C5A4C" w:rsidRPr="00D235B3">
        <w:rPr>
          <w:rFonts w:asciiTheme="majorBidi" w:hAnsiTheme="majorBidi" w:cs="David"/>
          <w:sz w:val="22"/>
          <w:rtl/>
        </w:rPr>
        <w:t>,</w:t>
      </w:r>
      <w:r w:rsidR="00430BA3" w:rsidRPr="00D235B3">
        <w:rPr>
          <w:rFonts w:asciiTheme="majorBidi" w:hAnsiTheme="majorBidi" w:cs="David"/>
          <w:sz w:val="22"/>
          <w:rtl/>
        </w:rPr>
        <w:t xml:space="preserve"> יהיה באפשרותם לראות; ואם לא יאמינו בכך, לפחות יאמינו שיש ערך במאמץ לראות, או ערך בראיה, או לפחות יאמינו למורה – שהוא מאמין</w:t>
      </w:r>
      <w:r w:rsidR="0025267D" w:rsidRPr="00D235B3">
        <w:rPr>
          <w:rFonts w:asciiTheme="majorBidi" w:hAnsiTheme="majorBidi" w:cs="David"/>
          <w:sz w:val="22"/>
          <w:rtl/>
        </w:rPr>
        <w:t>,</w:t>
      </w:r>
      <w:r w:rsidR="00430BA3" w:rsidRPr="00D235B3">
        <w:rPr>
          <w:rFonts w:asciiTheme="majorBidi" w:hAnsiTheme="majorBidi" w:cs="David"/>
          <w:sz w:val="22"/>
          <w:rtl/>
        </w:rPr>
        <w:t xml:space="preserve"> ועוד כהנה וכהנה דרגות של אותו העניין.</w:t>
      </w:r>
    </w:p>
    <w:p w14:paraId="0593C0E7" w14:textId="6F5F78D8" w:rsidR="006B153B" w:rsidRPr="00D235B3" w:rsidRDefault="007162FD" w:rsidP="00D1387E">
      <w:pPr>
        <w:spacing w:line="480" w:lineRule="auto"/>
        <w:rPr>
          <w:rFonts w:asciiTheme="majorBidi" w:hAnsiTheme="majorBidi" w:cs="David"/>
          <w:sz w:val="22"/>
          <w:rtl/>
        </w:rPr>
      </w:pPr>
      <w:r w:rsidRPr="00D235B3">
        <w:rPr>
          <w:rFonts w:asciiTheme="majorBidi" w:hAnsiTheme="majorBidi" w:cs="David"/>
          <w:sz w:val="22"/>
          <w:rtl/>
        </w:rPr>
        <w:t>דרישה נוספת</w:t>
      </w:r>
      <w:r w:rsidR="00F537CD" w:rsidRPr="00D235B3">
        <w:rPr>
          <w:rFonts w:asciiTheme="majorBidi" w:hAnsiTheme="majorBidi" w:cs="David"/>
          <w:sz w:val="22"/>
          <w:rtl/>
        </w:rPr>
        <w:t>, שלישית,</w:t>
      </w:r>
      <w:r w:rsidRPr="00D235B3">
        <w:rPr>
          <w:rFonts w:asciiTheme="majorBidi" w:hAnsiTheme="majorBidi" w:cs="David"/>
          <w:sz w:val="22"/>
          <w:rtl/>
        </w:rPr>
        <w:t xml:space="preserve"> שמעמידה </w:t>
      </w:r>
      <w:r w:rsidR="007022C4" w:rsidRPr="00D235B3">
        <w:rPr>
          <w:rFonts w:asciiTheme="majorBidi" w:hAnsiTheme="majorBidi" w:cs="David"/>
          <w:sz w:val="22"/>
          <w:rtl/>
        </w:rPr>
        <w:t xml:space="preserve">בפני המורים </w:t>
      </w:r>
      <w:r w:rsidRPr="00D235B3">
        <w:rPr>
          <w:rFonts w:asciiTheme="majorBidi" w:hAnsiTheme="majorBidi" w:cs="David"/>
          <w:sz w:val="22"/>
          <w:rtl/>
        </w:rPr>
        <w:t>ההו</w:t>
      </w:r>
      <w:r w:rsidR="0096763B" w:rsidRPr="00D235B3">
        <w:rPr>
          <w:rFonts w:asciiTheme="majorBidi" w:hAnsiTheme="majorBidi" w:cs="David"/>
          <w:sz w:val="22"/>
          <w:rtl/>
        </w:rPr>
        <w:t xml:space="preserve">ראה לפנאי ראוי </w:t>
      </w:r>
      <w:r w:rsidR="0086205A" w:rsidRPr="00D235B3">
        <w:rPr>
          <w:rFonts w:asciiTheme="majorBidi" w:hAnsiTheme="majorBidi" w:cs="David"/>
          <w:sz w:val="22"/>
          <w:rtl/>
        </w:rPr>
        <w:t>קשורה להלך הרוח של המורה ב</w:t>
      </w:r>
      <w:r w:rsidR="0086205A" w:rsidRPr="00D235B3">
        <w:rPr>
          <w:rFonts w:asciiTheme="majorBidi" w:hAnsiTheme="majorBidi" w:cs="David"/>
          <w:b/>
          <w:bCs/>
          <w:sz w:val="22"/>
          <w:rtl/>
        </w:rPr>
        <w:t>זמן המפגש</w:t>
      </w:r>
      <w:r w:rsidR="00D72EBB" w:rsidRPr="00D235B3">
        <w:rPr>
          <w:rFonts w:asciiTheme="majorBidi" w:hAnsiTheme="majorBidi" w:cs="David"/>
          <w:b/>
          <w:bCs/>
          <w:sz w:val="22"/>
          <w:rtl/>
        </w:rPr>
        <w:t xml:space="preserve"> החינוכי</w:t>
      </w:r>
      <w:r w:rsidR="00966522" w:rsidRPr="00D235B3">
        <w:rPr>
          <w:rFonts w:asciiTheme="majorBidi" w:hAnsiTheme="majorBidi" w:cs="David"/>
          <w:b/>
          <w:bCs/>
          <w:sz w:val="22"/>
          <w:rtl/>
        </w:rPr>
        <w:t xml:space="preserve">, </w:t>
      </w:r>
      <w:r w:rsidR="00966522" w:rsidRPr="00D235B3">
        <w:rPr>
          <w:rFonts w:asciiTheme="majorBidi" w:hAnsiTheme="majorBidi" w:cs="David"/>
          <w:sz w:val="22"/>
          <w:rtl/>
        </w:rPr>
        <w:t>לכוונה או למכוונות שלו</w:t>
      </w:r>
      <w:r w:rsidR="00D72EBB" w:rsidRPr="00D235B3">
        <w:rPr>
          <w:rFonts w:asciiTheme="majorBidi" w:hAnsiTheme="majorBidi" w:cs="David"/>
          <w:sz w:val="22"/>
          <w:rtl/>
        </w:rPr>
        <w:t xml:space="preserve"> </w:t>
      </w:r>
      <w:r w:rsidR="009A0241" w:rsidRPr="00D235B3">
        <w:rPr>
          <w:rFonts w:asciiTheme="majorBidi" w:hAnsiTheme="majorBidi" w:cs="David"/>
          <w:sz w:val="22"/>
          <w:rtl/>
        </w:rPr>
        <w:t>בו</w:t>
      </w:r>
      <w:r w:rsidR="0086205A" w:rsidRPr="00D235B3">
        <w:rPr>
          <w:rFonts w:asciiTheme="majorBidi" w:hAnsiTheme="majorBidi" w:cs="David"/>
          <w:sz w:val="22"/>
          <w:rtl/>
        </w:rPr>
        <w:t>. אין מחלוקת</w:t>
      </w:r>
      <w:r w:rsidR="00077FC0" w:rsidRPr="00D235B3">
        <w:rPr>
          <w:rFonts w:asciiTheme="majorBidi" w:hAnsiTheme="majorBidi" w:cs="David"/>
          <w:sz w:val="22"/>
          <w:rtl/>
        </w:rPr>
        <w:t>,</w:t>
      </w:r>
      <w:r w:rsidR="0086205A" w:rsidRPr="00D235B3">
        <w:rPr>
          <w:rFonts w:asciiTheme="majorBidi" w:hAnsiTheme="majorBidi" w:cs="David"/>
          <w:sz w:val="22"/>
          <w:rtl/>
        </w:rPr>
        <w:t xml:space="preserve"> ולכן אין צורך בביסוס מיוחד של הטענה</w:t>
      </w:r>
      <w:r w:rsidR="00077FC0" w:rsidRPr="00D235B3">
        <w:rPr>
          <w:rFonts w:asciiTheme="majorBidi" w:hAnsiTheme="majorBidi" w:cs="David"/>
          <w:sz w:val="22"/>
          <w:rtl/>
        </w:rPr>
        <w:t xml:space="preserve">, </w:t>
      </w:r>
      <w:r w:rsidR="0086205A" w:rsidRPr="00D235B3">
        <w:rPr>
          <w:rFonts w:asciiTheme="majorBidi" w:hAnsiTheme="majorBidi" w:cs="David"/>
          <w:sz w:val="22"/>
          <w:rtl/>
        </w:rPr>
        <w:t>כי אחד התנאים ההכרחיים לעבודה חינוכית הוא</w:t>
      </w:r>
      <w:r w:rsidR="00FB4939" w:rsidRPr="00D235B3">
        <w:rPr>
          <w:rFonts w:asciiTheme="majorBidi" w:hAnsiTheme="majorBidi" w:cs="David"/>
          <w:sz w:val="22"/>
          <w:rtl/>
        </w:rPr>
        <w:t>,</w:t>
      </w:r>
      <w:r w:rsidR="0086205A" w:rsidRPr="00D235B3">
        <w:rPr>
          <w:rFonts w:asciiTheme="majorBidi" w:hAnsiTheme="majorBidi" w:cs="David"/>
          <w:sz w:val="22"/>
          <w:rtl/>
        </w:rPr>
        <w:t xml:space="preserve"> שהמורה ישמש דוגמה לערכים, לדעת ולמיומנויות </w:t>
      </w:r>
      <w:r w:rsidR="00EF2401" w:rsidRPr="00D235B3">
        <w:rPr>
          <w:rFonts w:asciiTheme="majorBidi" w:hAnsiTheme="majorBidi" w:cs="David"/>
          <w:sz w:val="22"/>
          <w:rtl/>
        </w:rPr>
        <w:t>אותם הוא מלמד</w:t>
      </w:r>
      <w:r w:rsidR="0086205A" w:rsidRPr="00D235B3">
        <w:rPr>
          <w:rFonts w:asciiTheme="majorBidi" w:hAnsiTheme="majorBidi" w:cs="David"/>
          <w:sz w:val="22"/>
          <w:rtl/>
        </w:rPr>
        <w:t xml:space="preserve">. </w:t>
      </w:r>
      <w:r w:rsidR="009367CE" w:rsidRPr="00D235B3">
        <w:rPr>
          <w:rFonts w:asciiTheme="majorBidi" w:hAnsiTheme="majorBidi" w:cs="David"/>
          <w:sz w:val="22"/>
          <w:rtl/>
        </w:rPr>
        <w:t>אם כך, הרי שעל המורה לראות בעצמו את המפגש החינוכי כאירוע של פנאי</w:t>
      </w:r>
      <w:r w:rsidR="006608F6" w:rsidRPr="00D235B3">
        <w:rPr>
          <w:rFonts w:asciiTheme="majorBidi" w:hAnsiTheme="majorBidi" w:cs="David"/>
          <w:sz w:val="22"/>
          <w:rtl/>
        </w:rPr>
        <w:t>, כלומר כ</w:t>
      </w:r>
      <w:r w:rsidR="009367CE" w:rsidRPr="00D235B3">
        <w:rPr>
          <w:rFonts w:asciiTheme="majorBidi" w:hAnsiTheme="majorBidi" w:cs="David"/>
          <w:sz w:val="22"/>
          <w:rtl/>
        </w:rPr>
        <w:t xml:space="preserve">פעילות, שהוא מוצא ערך רב לקיים אותה, </w:t>
      </w:r>
      <w:r w:rsidR="00201657" w:rsidRPr="00D235B3">
        <w:rPr>
          <w:rFonts w:asciiTheme="majorBidi" w:hAnsiTheme="majorBidi" w:cs="David"/>
          <w:sz w:val="22"/>
          <w:rtl/>
        </w:rPr>
        <w:t xml:space="preserve">היה שמח עקרונית לעשותה </w:t>
      </w:r>
      <w:r w:rsidR="00B162E0" w:rsidRPr="00D235B3">
        <w:rPr>
          <w:rFonts w:asciiTheme="majorBidi" w:hAnsiTheme="majorBidi" w:cs="David"/>
          <w:sz w:val="22"/>
          <w:rtl/>
        </w:rPr>
        <w:t>ללא קשר לתוצרים עתידיים אחרים שלה, ו</w:t>
      </w:r>
      <w:r w:rsidR="00201657" w:rsidRPr="00D235B3">
        <w:rPr>
          <w:rFonts w:asciiTheme="majorBidi" w:hAnsiTheme="majorBidi" w:cs="David"/>
          <w:sz w:val="22"/>
          <w:rtl/>
        </w:rPr>
        <w:t xml:space="preserve">גם אם לא היה מתוגמל עליה באופן </w:t>
      </w:r>
      <w:r w:rsidR="00A14319">
        <w:rPr>
          <w:rFonts w:asciiTheme="majorBidi" w:hAnsiTheme="majorBidi" w:cs="David" w:hint="cs"/>
          <w:sz w:val="22"/>
          <w:rtl/>
        </w:rPr>
        <w:t>חיצוני</w:t>
      </w:r>
      <w:r w:rsidR="00783802" w:rsidRPr="00D235B3">
        <w:rPr>
          <w:rFonts w:asciiTheme="majorBidi" w:hAnsiTheme="majorBidi" w:cs="David"/>
          <w:sz w:val="22"/>
          <w:rtl/>
        </w:rPr>
        <w:t>.</w:t>
      </w:r>
      <w:r w:rsidR="00B162E0" w:rsidRPr="00D235B3">
        <w:rPr>
          <w:rFonts w:asciiTheme="majorBidi" w:hAnsiTheme="majorBidi" w:cs="David"/>
          <w:sz w:val="22"/>
          <w:rtl/>
        </w:rPr>
        <w:t xml:space="preserve"> </w:t>
      </w:r>
      <w:r w:rsidR="00FF0F25">
        <w:rPr>
          <w:rFonts w:asciiTheme="majorBidi" w:hAnsiTheme="majorBidi" w:cs="David" w:hint="cs"/>
          <w:sz w:val="22"/>
          <w:rtl/>
        </w:rPr>
        <w:t xml:space="preserve">כשם </w:t>
      </w:r>
      <w:r w:rsidR="00411B89">
        <w:rPr>
          <w:rFonts w:asciiTheme="majorBidi" w:hAnsiTheme="majorBidi" w:cs="David" w:hint="cs"/>
          <w:sz w:val="22"/>
          <w:rtl/>
        </w:rPr>
        <w:t>שאמן</w:t>
      </w:r>
      <w:r w:rsidR="00FF0F25">
        <w:rPr>
          <w:rFonts w:asciiTheme="majorBidi" w:hAnsiTheme="majorBidi" w:cs="David" w:hint="cs"/>
          <w:sz w:val="22"/>
          <w:rtl/>
        </w:rPr>
        <w:t xml:space="preserve">, </w:t>
      </w:r>
      <w:r w:rsidR="00411B89">
        <w:rPr>
          <w:rFonts w:asciiTheme="majorBidi" w:hAnsiTheme="majorBidi" w:cs="David" w:hint="cs"/>
          <w:sz w:val="22"/>
          <w:rtl/>
        </w:rPr>
        <w:t>נהג</w:t>
      </w:r>
      <w:r w:rsidR="00857A36">
        <w:rPr>
          <w:rFonts w:asciiTheme="majorBidi" w:hAnsiTheme="majorBidi" w:cs="David" w:hint="cs"/>
          <w:sz w:val="22"/>
          <w:rtl/>
        </w:rPr>
        <w:t xml:space="preserve"> מכוניות מ</w:t>
      </w:r>
      <w:r w:rsidR="00FF0F25">
        <w:rPr>
          <w:rFonts w:asciiTheme="majorBidi" w:hAnsiTheme="majorBidi" w:cs="David" w:hint="cs"/>
          <w:sz w:val="22"/>
          <w:rtl/>
        </w:rPr>
        <w:t xml:space="preserve">רוץ או </w:t>
      </w:r>
      <w:r w:rsidR="00411B89">
        <w:rPr>
          <w:rFonts w:asciiTheme="majorBidi" w:hAnsiTheme="majorBidi" w:cs="David" w:hint="cs"/>
          <w:sz w:val="22"/>
          <w:rtl/>
        </w:rPr>
        <w:t>שחקן</w:t>
      </w:r>
      <w:r w:rsidR="00FF0F25">
        <w:rPr>
          <w:rFonts w:asciiTheme="majorBidi" w:hAnsiTheme="majorBidi" w:cs="David" w:hint="cs"/>
          <w:sz w:val="22"/>
          <w:rtl/>
        </w:rPr>
        <w:t xml:space="preserve"> כדורסל היו </w:t>
      </w:r>
      <w:r w:rsidR="00411B89">
        <w:rPr>
          <w:rFonts w:asciiTheme="majorBidi" w:hAnsiTheme="majorBidi" w:cs="David" w:hint="cs"/>
          <w:sz w:val="22"/>
          <w:rtl/>
        </w:rPr>
        <w:t>ממשיכים</w:t>
      </w:r>
      <w:r w:rsidR="00FF0F25">
        <w:rPr>
          <w:rFonts w:asciiTheme="majorBidi" w:hAnsiTheme="majorBidi" w:cs="David" w:hint="cs"/>
          <w:sz w:val="22"/>
          <w:rtl/>
        </w:rPr>
        <w:t xml:space="preserve"> לעסוק בפעילויות אלו גם אם לא היו </w:t>
      </w:r>
      <w:r w:rsidR="00411B89">
        <w:rPr>
          <w:rFonts w:asciiTheme="majorBidi" w:hAnsiTheme="majorBidi" w:cs="David" w:hint="cs"/>
          <w:sz w:val="22"/>
          <w:rtl/>
        </w:rPr>
        <w:t>מתוגמלים</w:t>
      </w:r>
      <w:r w:rsidR="00FF0F25">
        <w:rPr>
          <w:rFonts w:asciiTheme="majorBidi" w:hAnsiTheme="majorBidi" w:cs="David" w:hint="cs"/>
          <w:sz w:val="22"/>
          <w:rtl/>
        </w:rPr>
        <w:t>, כך</w:t>
      </w:r>
      <w:r w:rsidR="00B07D2A" w:rsidRPr="00D235B3">
        <w:rPr>
          <w:rFonts w:asciiTheme="majorBidi" w:hAnsiTheme="majorBidi" w:cs="David"/>
          <w:sz w:val="22"/>
          <w:rtl/>
        </w:rPr>
        <w:t xml:space="preserve"> גם </w:t>
      </w:r>
      <w:r w:rsidR="00FF0F25">
        <w:rPr>
          <w:rFonts w:asciiTheme="majorBidi" w:hAnsiTheme="majorBidi" w:cs="David" w:hint="cs"/>
          <w:sz w:val="22"/>
          <w:rtl/>
        </w:rPr>
        <w:t xml:space="preserve">המורה צריך לחוש, </w:t>
      </w:r>
      <w:r w:rsidR="00B54F64">
        <w:rPr>
          <w:rFonts w:asciiTheme="majorBidi" w:hAnsiTheme="majorBidi" w:cs="David" w:hint="cs"/>
          <w:sz w:val="22"/>
          <w:rtl/>
        </w:rPr>
        <w:t xml:space="preserve">כי עקרונית, </w:t>
      </w:r>
      <w:r w:rsidR="00FF0F25">
        <w:rPr>
          <w:rFonts w:asciiTheme="majorBidi" w:hAnsiTheme="majorBidi" w:cs="David" w:hint="cs"/>
          <w:sz w:val="22"/>
          <w:rtl/>
        </w:rPr>
        <w:t xml:space="preserve">גם </w:t>
      </w:r>
      <w:r w:rsidR="00B07D2A" w:rsidRPr="00D235B3">
        <w:rPr>
          <w:rFonts w:asciiTheme="majorBidi" w:hAnsiTheme="majorBidi" w:cs="David"/>
          <w:sz w:val="22"/>
          <w:rtl/>
        </w:rPr>
        <w:t>אם לא היה מתוגמל, היה מוצא ערך וטעם והנאה להתקבץ יחד עם שלושים ילדים או בני נוער ולהראות להם את היופי של חפיפת משולשים, או את הצדק שבהשבת אבדה, או את ה</w:t>
      </w:r>
      <w:r w:rsidR="00EE61A4">
        <w:rPr>
          <w:rFonts w:asciiTheme="majorBidi" w:hAnsiTheme="majorBidi" w:cs="David" w:hint="cs"/>
          <w:sz w:val="22"/>
          <w:rtl/>
        </w:rPr>
        <w:t>תחכום והיופי באדיפוס המלך</w:t>
      </w:r>
      <w:r w:rsidR="00B07D2A" w:rsidRPr="00D235B3">
        <w:rPr>
          <w:rFonts w:asciiTheme="majorBidi" w:hAnsiTheme="majorBidi" w:cs="David"/>
          <w:sz w:val="22"/>
          <w:rtl/>
        </w:rPr>
        <w:t>.</w:t>
      </w:r>
      <w:r w:rsidR="00B162E0" w:rsidRPr="00D235B3">
        <w:rPr>
          <w:rFonts w:asciiTheme="majorBidi" w:hAnsiTheme="majorBidi" w:cs="David"/>
          <w:sz w:val="22"/>
          <w:rtl/>
        </w:rPr>
        <w:t xml:space="preserve"> </w:t>
      </w:r>
      <w:r w:rsidR="00885C5F" w:rsidRPr="00D235B3">
        <w:rPr>
          <w:rFonts w:asciiTheme="majorBidi" w:hAnsiTheme="majorBidi" w:cs="David"/>
          <w:sz w:val="22"/>
          <w:rtl/>
        </w:rPr>
        <w:t xml:space="preserve">במלים אחרות, </w:t>
      </w:r>
      <w:r w:rsidR="00783802" w:rsidRPr="00D235B3">
        <w:rPr>
          <w:rFonts w:asciiTheme="majorBidi" w:hAnsiTheme="majorBidi" w:cs="David"/>
          <w:sz w:val="22"/>
          <w:rtl/>
        </w:rPr>
        <w:t xml:space="preserve">אם </w:t>
      </w:r>
      <w:r w:rsidR="001C3CF0" w:rsidRPr="00D235B3">
        <w:rPr>
          <w:rFonts w:asciiTheme="majorBidi" w:hAnsiTheme="majorBidi" w:cs="David"/>
          <w:sz w:val="22"/>
          <w:rtl/>
        </w:rPr>
        <w:t xml:space="preserve">אנו מצפים </w:t>
      </w:r>
      <w:r w:rsidR="00783802" w:rsidRPr="00D235B3">
        <w:rPr>
          <w:rFonts w:asciiTheme="majorBidi" w:hAnsiTheme="majorBidi" w:cs="David"/>
          <w:sz w:val="22"/>
          <w:rtl/>
        </w:rPr>
        <w:t>שהתלמידים י</w:t>
      </w:r>
      <w:r w:rsidR="001C3CF0" w:rsidRPr="00D235B3">
        <w:rPr>
          <w:rFonts w:asciiTheme="majorBidi" w:hAnsiTheme="majorBidi" w:cs="David"/>
          <w:sz w:val="22"/>
          <w:rtl/>
        </w:rPr>
        <w:t>חוו</w:t>
      </w:r>
      <w:r w:rsidR="00783802" w:rsidRPr="00D235B3">
        <w:rPr>
          <w:rFonts w:asciiTheme="majorBidi" w:hAnsiTheme="majorBidi" w:cs="David"/>
          <w:sz w:val="22"/>
          <w:rtl/>
        </w:rPr>
        <w:t xml:space="preserve"> </w:t>
      </w:r>
      <w:r w:rsidR="001C3CF0" w:rsidRPr="00D235B3">
        <w:rPr>
          <w:rFonts w:asciiTheme="majorBidi" w:hAnsiTheme="majorBidi" w:cs="David"/>
          <w:sz w:val="22"/>
          <w:rtl/>
        </w:rPr>
        <w:t>את המפגש החינוכי כמקום וכזמן</w:t>
      </w:r>
      <w:r w:rsidR="00783802" w:rsidRPr="00D235B3">
        <w:rPr>
          <w:rFonts w:asciiTheme="majorBidi" w:hAnsiTheme="majorBidi" w:cs="David"/>
          <w:sz w:val="22"/>
          <w:rtl/>
        </w:rPr>
        <w:t xml:space="preserve"> </w:t>
      </w:r>
      <w:r w:rsidR="000E26C4" w:rsidRPr="00D235B3">
        <w:rPr>
          <w:rFonts w:asciiTheme="majorBidi" w:hAnsiTheme="majorBidi" w:cs="David"/>
          <w:sz w:val="22"/>
          <w:rtl/>
        </w:rPr>
        <w:t>שהוא משמעותי מכוח עצמו</w:t>
      </w:r>
      <w:r w:rsidR="00E7160D" w:rsidRPr="00D235B3">
        <w:rPr>
          <w:rFonts w:asciiTheme="majorBidi" w:hAnsiTheme="majorBidi" w:cs="David"/>
          <w:sz w:val="22"/>
          <w:rtl/>
        </w:rPr>
        <w:t>,</w:t>
      </w:r>
      <w:r w:rsidR="000E26C4" w:rsidRPr="00D235B3">
        <w:rPr>
          <w:rFonts w:asciiTheme="majorBidi" w:hAnsiTheme="majorBidi" w:cs="David"/>
          <w:sz w:val="22"/>
          <w:rtl/>
        </w:rPr>
        <w:t xml:space="preserve"> ולא </w:t>
      </w:r>
      <w:r w:rsidR="003E3CD0" w:rsidRPr="00D235B3">
        <w:rPr>
          <w:rFonts w:asciiTheme="majorBidi" w:hAnsiTheme="majorBidi" w:cs="David"/>
          <w:sz w:val="22"/>
          <w:rtl/>
        </w:rPr>
        <w:t>אמצעי לעניין אחר שמעבר לו</w:t>
      </w:r>
      <w:r w:rsidR="000E26C4" w:rsidRPr="00D235B3">
        <w:rPr>
          <w:rFonts w:asciiTheme="majorBidi" w:hAnsiTheme="majorBidi" w:cs="David"/>
          <w:sz w:val="22"/>
          <w:rtl/>
        </w:rPr>
        <w:t>,</w:t>
      </w:r>
      <w:r w:rsidR="00783802" w:rsidRPr="00D235B3">
        <w:rPr>
          <w:rFonts w:asciiTheme="majorBidi" w:hAnsiTheme="majorBidi" w:cs="David"/>
          <w:sz w:val="22"/>
          <w:rtl/>
        </w:rPr>
        <w:t xml:space="preserve"> הרי </w:t>
      </w:r>
      <w:r w:rsidR="000E26C4" w:rsidRPr="00D235B3">
        <w:rPr>
          <w:rFonts w:asciiTheme="majorBidi" w:hAnsiTheme="majorBidi" w:cs="David"/>
          <w:sz w:val="22"/>
          <w:rtl/>
        </w:rPr>
        <w:t>ש</w:t>
      </w:r>
      <w:r w:rsidR="00783802" w:rsidRPr="00D235B3">
        <w:rPr>
          <w:rFonts w:asciiTheme="majorBidi" w:hAnsiTheme="majorBidi" w:cs="David"/>
          <w:sz w:val="22"/>
          <w:rtl/>
        </w:rPr>
        <w:t xml:space="preserve">על אחת כמה וכמה, </w:t>
      </w:r>
      <w:r w:rsidR="003E3CD0" w:rsidRPr="00D235B3">
        <w:rPr>
          <w:rFonts w:asciiTheme="majorBidi" w:hAnsiTheme="majorBidi" w:cs="David"/>
          <w:sz w:val="22"/>
          <w:rtl/>
        </w:rPr>
        <w:t>(</w:t>
      </w:r>
      <w:r w:rsidR="00783802" w:rsidRPr="00D235B3">
        <w:rPr>
          <w:rFonts w:asciiTheme="majorBidi" w:hAnsiTheme="majorBidi" w:cs="David"/>
          <w:sz w:val="22"/>
          <w:rtl/>
        </w:rPr>
        <w:t>בהינתן תנאי הדוגמה האישית</w:t>
      </w:r>
      <w:r w:rsidR="003E3CD0" w:rsidRPr="00D235B3">
        <w:rPr>
          <w:rFonts w:asciiTheme="majorBidi" w:hAnsiTheme="majorBidi" w:cs="David"/>
          <w:sz w:val="22"/>
          <w:rtl/>
        </w:rPr>
        <w:t>)</w:t>
      </w:r>
      <w:r w:rsidR="00783802" w:rsidRPr="00D235B3">
        <w:rPr>
          <w:rFonts w:asciiTheme="majorBidi" w:hAnsiTheme="majorBidi" w:cs="David"/>
          <w:sz w:val="22"/>
          <w:rtl/>
        </w:rPr>
        <w:t xml:space="preserve">, </w:t>
      </w:r>
      <w:r w:rsidR="003E3CD0" w:rsidRPr="00D235B3">
        <w:rPr>
          <w:rFonts w:asciiTheme="majorBidi" w:hAnsiTheme="majorBidi" w:cs="David"/>
          <w:sz w:val="22"/>
          <w:rtl/>
        </w:rPr>
        <w:t>ע</w:t>
      </w:r>
      <w:r w:rsidR="00783802" w:rsidRPr="00D235B3">
        <w:rPr>
          <w:rFonts w:asciiTheme="majorBidi" w:hAnsiTheme="majorBidi" w:cs="David"/>
          <w:sz w:val="22"/>
          <w:rtl/>
        </w:rPr>
        <w:t xml:space="preserve">ל המורה </w:t>
      </w:r>
      <w:r w:rsidR="00BE2C82" w:rsidRPr="00D235B3">
        <w:rPr>
          <w:rFonts w:asciiTheme="majorBidi" w:hAnsiTheme="majorBidi" w:cs="David"/>
          <w:sz w:val="22"/>
          <w:rtl/>
        </w:rPr>
        <w:t xml:space="preserve">לגלם ולבטא את הערך המיוחד שהוא נותן לעיון במושא המסוים שהעמיד במרכז המפגש, או לפעילות האחרת </w:t>
      </w:r>
      <w:r w:rsidR="00A8211E">
        <w:rPr>
          <w:rFonts w:asciiTheme="majorBidi" w:hAnsiTheme="majorBidi" w:cs="David" w:hint="cs"/>
          <w:sz w:val="22"/>
          <w:rtl/>
        </w:rPr>
        <w:t>י</w:t>
      </w:r>
    </w:p>
    <w:p w14:paraId="105C06FB" w14:textId="11595E10" w:rsidR="00A45AA9" w:rsidRPr="00097EEA" w:rsidRDefault="00A8211E" w:rsidP="00A8211E">
      <w:pPr>
        <w:spacing w:line="480" w:lineRule="auto"/>
        <w:rPr>
          <w:rFonts w:asciiTheme="majorBidi" w:hAnsiTheme="majorBidi" w:cs="David"/>
          <w:sz w:val="22"/>
          <w:rtl/>
        </w:rPr>
      </w:pPr>
      <w:r>
        <w:rPr>
          <w:rFonts w:asciiTheme="majorBidi" w:hAnsiTheme="majorBidi" w:cs="David" w:hint="cs"/>
          <w:sz w:val="22"/>
          <w:rtl/>
        </w:rPr>
        <w:t>דרישה אחרונה</w:t>
      </w:r>
      <w:r w:rsidR="006A74F9" w:rsidRPr="00D235B3">
        <w:rPr>
          <w:rFonts w:asciiTheme="majorBidi" w:hAnsiTheme="majorBidi" w:cs="David"/>
          <w:sz w:val="22"/>
          <w:rtl/>
        </w:rPr>
        <w:t xml:space="preserve"> </w:t>
      </w:r>
      <w:r w:rsidR="00BE772D" w:rsidRPr="00D235B3">
        <w:rPr>
          <w:rFonts w:asciiTheme="majorBidi" w:hAnsiTheme="majorBidi" w:cs="David"/>
          <w:sz w:val="22"/>
          <w:rtl/>
        </w:rPr>
        <w:t>שאציג</w:t>
      </w:r>
      <w:r w:rsidR="006A74F9" w:rsidRPr="00D235B3">
        <w:rPr>
          <w:rFonts w:asciiTheme="majorBidi" w:hAnsiTheme="majorBidi" w:cs="David"/>
          <w:sz w:val="22"/>
          <w:rtl/>
        </w:rPr>
        <w:t>,</w:t>
      </w:r>
      <w:r w:rsidR="00E7160D" w:rsidRPr="00D235B3">
        <w:rPr>
          <w:rFonts w:asciiTheme="majorBidi" w:hAnsiTheme="majorBidi" w:cs="David"/>
          <w:sz w:val="22"/>
          <w:rtl/>
        </w:rPr>
        <w:t xml:space="preserve"> </w:t>
      </w:r>
      <w:r>
        <w:rPr>
          <w:rFonts w:asciiTheme="majorBidi" w:hAnsiTheme="majorBidi" w:cs="David" w:hint="cs"/>
          <w:sz w:val="22"/>
          <w:rtl/>
        </w:rPr>
        <w:t>שאיננה</w:t>
      </w:r>
      <w:r w:rsidR="00E7160D" w:rsidRPr="00D235B3">
        <w:rPr>
          <w:rFonts w:asciiTheme="majorBidi" w:hAnsiTheme="majorBidi" w:cs="David"/>
          <w:sz w:val="22"/>
          <w:rtl/>
        </w:rPr>
        <w:t xml:space="preserve"> </w:t>
      </w:r>
      <w:r>
        <w:rPr>
          <w:rFonts w:asciiTheme="majorBidi" w:hAnsiTheme="majorBidi" w:cs="David" w:hint="cs"/>
          <w:sz w:val="22"/>
          <w:rtl/>
        </w:rPr>
        <w:t>ייחודית</w:t>
      </w:r>
      <w:r w:rsidR="00E7160D" w:rsidRPr="00D235B3">
        <w:rPr>
          <w:rFonts w:asciiTheme="majorBidi" w:hAnsiTheme="majorBidi" w:cs="David"/>
          <w:sz w:val="22"/>
          <w:rtl/>
        </w:rPr>
        <w:t xml:space="preserve"> להוראה לפנאי</w:t>
      </w:r>
      <w:r w:rsidR="006A74F9" w:rsidRPr="00D235B3">
        <w:rPr>
          <w:rFonts w:asciiTheme="majorBidi" w:hAnsiTheme="majorBidi" w:cs="David"/>
          <w:sz w:val="22"/>
          <w:rtl/>
        </w:rPr>
        <w:t xml:space="preserve"> אבל נובע</w:t>
      </w:r>
      <w:r>
        <w:rPr>
          <w:rFonts w:asciiTheme="majorBidi" w:hAnsiTheme="majorBidi" w:cs="David" w:hint="cs"/>
          <w:sz w:val="22"/>
          <w:rtl/>
        </w:rPr>
        <w:t>ת</w:t>
      </w:r>
      <w:r w:rsidR="006A74F9" w:rsidRPr="00D235B3">
        <w:rPr>
          <w:rFonts w:asciiTheme="majorBidi" w:hAnsiTheme="majorBidi" w:cs="David"/>
          <w:sz w:val="22"/>
          <w:rtl/>
        </w:rPr>
        <w:t xml:space="preserve"> ישירות מאופ</w:t>
      </w:r>
      <w:r w:rsidR="005660C8" w:rsidRPr="00D235B3">
        <w:rPr>
          <w:rFonts w:asciiTheme="majorBidi" w:hAnsiTheme="majorBidi" w:cs="David"/>
          <w:sz w:val="22"/>
          <w:rtl/>
        </w:rPr>
        <w:t>י</w:t>
      </w:r>
      <w:r w:rsidR="006A74F9" w:rsidRPr="00D235B3">
        <w:rPr>
          <w:rFonts w:asciiTheme="majorBidi" w:hAnsiTheme="majorBidi" w:cs="David"/>
          <w:sz w:val="22"/>
          <w:rtl/>
        </w:rPr>
        <w:t>יה,</w:t>
      </w:r>
      <w:r w:rsidR="00E7160D" w:rsidRPr="00D235B3">
        <w:rPr>
          <w:rFonts w:asciiTheme="majorBidi" w:hAnsiTheme="majorBidi" w:cs="David"/>
          <w:sz w:val="22"/>
          <w:rtl/>
        </w:rPr>
        <w:t xml:space="preserve"> </w:t>
      </w:r>
      <w:r>
        <w:rPr>
          <w:rFonts w:asciiTheme="majorBidi" w:hAnsiTheme="majorBidi" w:cs="David" w:hint="cs"/>
          <w:sz w:val="22"/>
          <w:rtl/>
        </w:rPr>
        <w:t>היא</w:t>
      </w:r>
      <w:r w:rsidR="00E7160D" w:rsidRPr="00D235B3">
        <w:rPr>
          <w:rFonts w:asciiTheme="majorBidi" w:hAnsiTheme="majorBidi" w:cs="David"/>
          <w:sz w:val="22"/>
          <w:rtl/>
        </w:rPr>
        <w:t xml:space="preserve"> שעל המורה להיות ער ל</w:t>
      </w:r>
      <w:r w:rsidR="006A74F9" w:rsidRPr="00D235B3">
        <w:rPr>
          <w:rFonts w:asciiTheme="majorBidi" w:hAnsiTheme="majorBidi" w:cs="David"/>
          <w:sz w:val="22"/>
          <w:rtl/>
        </w:rPr>
        <w:t>פניו</w:t>
      </w:r>
      <w:r w:rsidR="000C602E" w:rsidRPr="00D235B3">
        <w:rPr>
          <w:rFonts w:asciiTheme="majorBidi" w:hAnsiTheme="majorBidi" w:cs="David"/>
          <w:sz w:val="22"/>
          <w:rtl/>
        </w:rPr>
        <w:t>ּ</w:t>
      </w:r>
      <w:r w:rsidR="006A74F9" w:rsidRPr="00D235B3">
        <w:rPr>
          <w:rFonts w:asciiTheme="majorBidi" w:hAnsiTheme="majorBidi" w:cs="David"/>
          <w:sz w:val="22"/>
          <w:rtl/>
        </w:rPr>
        <w:t>ת</w:t>
      </w:r>
      <w:r w:rsidR="00AE01C6">
        <w:rPr>
          <w:rFonts w:asciiTheme="majorBidi" w:hAnsiTheme="majorBidi" w:cs="David" w:hint="cs"/>
          <w:sz w:val="22"/>
          <w:rtl/>
        </w:rPr>
        <w:t xml:space="preserve"> ולקשב</w:t>
      </w:r>
      <w:r w:rsidR="006A74F9" w:rsidRPr="00D235B3">
        <w:rPr>
          <w:rFonts w:asciiTheme="majorBidi" w:hAnsiTheme="majorBidi" w:cs="David"/>
          <w:sz w:val="22"/>
          <w:rtl/>
        </w:rPr>
        <w:t xml:space="preserve"> של תלמידיו. עליו ל</w:t>
      </w:r>
      <w:r w:rsidR="00E7160D" w:rsidRPr="00D235B3">
        <w:rPr>
          <w:rFonts w:asciiTheme="majorBidi" w:hAnsiTheme="majorBidi" w:cs="David"/>
          <w:sz w:val="22"/>
          <w:rtl/>
        </w:rPr>
        <w:t>הכיר אותם</w:t>
      </w:r>
      <w:r w:rsidR="006A74F9" w:rsidRPr="00D235B3">
        <w:rPr>
          <w:rFonts w:asciiTheme="majorBidi" w:hAnsiTheme="majorBidi" w:cs="David"/>
          <w:sz w:val="22"/>
          <w:rtl/>
        </w:rPr>
        <w:t xml:space="preserve"> ככל הניתן</w:t>
      </w:r>
      <w:r w:rsidR="00E7160D" w:rsidRPr="00D235B3">
        <w:rPr>
          <w:rFonts w:asciiTheme="majorBidi" w:hAnsiTheme="majorBidi" w:cs="David"/>
          <w:sz w:val="22"/>
          <w:rtl/>
        </w:rPr>
        <w:t xml:space="preserve">, לדאוג לצרכים שלהם בזמן המפגש, לוודא שהם נינוחים, רגועים, שלווים ופנויים </w:t>
      </w:r>
      <w:r w:rsidR="00402F09" w:rsidRPr="00D235B3">
        <w:rPr>
          <w:rFonts w:asciiTheme="majorBidi" w:hAnsiTheme="majorBidi" w:cs="David"/>
          <w:sz w:val="22"/>
          <w:rtl/>
        </w:rPr>
        <w:t>למפגש</w:t>
      </w:r>
      <w:r w:rsidR="00E7160D" w:rsidRPr="00D235B3">
        <w:rPr>
          <w:rFonts w:asciiTheme="majorBidi" w:hAnsiTheme="majorBidi" w:cs="David"/>
          <w:sz w:val="22"/>
          <w:rtl/>
        </w:rPr>
        <w:t>. עליו להיות ער לדינמיקה ביניהם</w:t>
      </w:r>
      <w:r w:rsidR="0044500C" w:rsidRPr="00D235B3">
        <w:rPr>
          <w:rFonts w:asciiTheme="majorBidi" w:hAnsiTheme="majorBidi" w:cs="David"/>
          <w:sz w:val="22"/>
          <w:rtl/>
        </w:rPr>
        <w:t>,</w:t>
      </w:r>
      <w:r w:rsidR="00E7160D" w:rsidRPr="00D235B3">
        <w:rPr>
          <w:rFonts w:asciiTheme="majorBidi" w:hAnsiTheme="majorBidi" w:cs="David"/>
          <w:sz w:val="22"/>
          <w:rtl/>
        </w:rPr>
        <w:t xml:space="preserve"> ולהכיר באחריותו לפעול ככל שביכולתו </w:t>
      </w:r>
      <w:r w:rsidR="006A74F9" w:rsidRPr="00D235B3">
        <w:rPr>
          <w:rFonts w:asciiTheme="majorBidi" w:hAnsiTheme="majorBidi" w:cs="David"/>
          <w:sz w:val="22"/>
          <w:rtl/>
        </w:rPr>
        <w:t>לרווחתם בזמן המפגש</w:t>
      </w:r>
      <w:r w:rsidR="00BE772D" w:rsidRPr="00D235B3">
        <w:rPr>
          <w:rFonts w:asciiTheme="majorBidi" w:hAnsiTheme="majorBidi" w:cs="David"/>
          <w:sz w:val="22"/>
          <w:rtl/>
        </w:rPr>
        <w:t xml:space="preserve"> – </w:t>
      </w:r>
      <w:r w:rsidR="00BE772D" w:rsidRPr="00097EEA">
        <w:rPr>
          <w:rFonts w:asciiTheme="majorBidi" w:hAnsiTheme="majorBidi" w:cs="David"/>
          <w:sz w:val="22"/>
          <w:rtl/>
        </w:rPr>
        <w:t>עליו להיות קשוב וזמין לרווחתם.</w:t>
      </w:r>
    </w:p>
    <w:p w14:paraId="35849357" w14:textId="77777777" w:rsidR="0019683A" w:rsidRPr="00D235B3" w:rsidRDefault="0019683A" w:rsidP="00D84CF9">
      <w:pPr>
        <w:pStyle w:val="Heading1"/>
        <w:rPr>
          <w:rtl/>
        </w:rPr>
      </w:pPr>
      <w:r w:rsidRPr="00D235B3">
        <w:rPr>
          <w:rtl/>
        </w:rPr>
        <w:t>האם הפנאי אפשרי</w:t>
      </w:r>
      <w:r w:rsidR="006E499C" w:rsidRPr="00D235B3">
        <w:rPr>
          <w:rtl/>
        </w:rPr>
        <w:t xml:space="preserve"> למורים</w:t>
      </w:r>
      <w:r w:rsidRPr="00D235B3">
        <w:rPr>
          <w:rtl/>
        </w:rPr>
        <w:t>?</w:t>
      </w:r>
    </w:p>
    <w:p w14:paraId="3A154760" w14:textId="00AEC2E3" w:rsidR="003A4FDE" w:rsidRPr="00D235B3" w:rsidRDefault="002868AB" w:rsidP="00750497">
      <w:pPr>
        <w:spacing w:line="480" w:lineRule="auto"/>
        <w:rPr>
          <w:rFonts w:asciiTheme="majorBidi" w:hAnsiTheme="majorBidi" w:cs="David"/>
          <w:sz w:val="22"/>
          <w:rtl/>
        </w:rPr>
      </w:pPr>
      <w:r>
        <w:rPr>
          <w:rFonts w:asciiTheme="majorBidi" w:hAnsiTheme="majorBidi" w:cs="David" w:hint="cs"/>
          <w:sz w:val="22"/>
          <w:rtl/>
        </w:rPr>
        <w:t>אחת הטענות שיכולות להישמע כעת היא שקל לומר את הדברים</w:t>
      </w:r>
      <w:r w:rsidR="00750497">
        <w:rPr>
          <w:rFonts w:asciiTheme="majorBidi" w:hAnsiTheme="majorBidi" w:cs="David" w:hint="cs"/>
          <w:sz w:val="22"/>
          <w:rtl/>
        </w:rPr>
        <w:t xml:space="preserve"> המוצעים</w:t>
      </w:r>
      <w:r>
        <w:rPr>
          <w:rFonts w:asciiTheme="majorBidi" w:hAnsiTheme="majorBidi" w:cs="David" w:hint="cs"/>
          <w:sz w:val="22"/>
          <w:rtl/>
        </w:rPr>
        <w:t xml:space="preserve">, </w:t>
      </w:r>
      <w:r w:rsidR="00236A59" w:rsidRPr="00D235B3">
        <w:rPr>
          <w:rFonts w:asciiTheme="majorBidi" w:hAnsiTheme="majorBidi" w:cs="David"/>
          <w:sz w:val="22"/>
          <w:rtl/>
        </w:rPr>
        <w:t>אבל</w:t>
      </w:r>
      <w:r>
        <w:rPr>
          <w:rFonts w:asciiTheme="majorBidi" w:hAnsiTheme="majorBidi" w:cs="David" w:hint="cs"/>
          <w:sz w:val="22"/>
          <w:rtl/>
        </w:rPr>
        <w:t xml:space="preserve"> </w:t>
      </w:r>
      <w:r w:rsidR="00750497">
        <w:rPr>
          <w:rFonts w:asciiTheme="majorBidi" w:hAnsiTheme="majorBidi" w:cs="David" w:hint="cs"/>
          <w:sz w:val="22"/>
          <w:rtl/>
        </w:rPr>
        <w:t>ש</w:t>
      </w:r>
      <w:r>
        <w:rPr>
          <w:rFonts w:asciiTheme="majorBidi" w:hAnsiTheme="majorBidi" w:cs="David" w:hint="cs"/>
          <w:sz w:val="22"/>
          <w:rtl/>
        </w:rPr>
        <w:t>בתנאי העבודה הלחוצים של המורים, ש</w:t>
      </w:r>
      <w:r w:rsidR="00847F8E" w:rsidRPr="00D235B3">
        <w:rPr>
          <w:rFonts w:asciiTheme="majorBidi" w:hAnsiTheme="majorBidi" w:cs="David"/>
          <w:sz w:val="22"/>
          <w:rtl/>
        </w:rPr>
        <w:t xml:space="preserve">נדרשים </w:t>
      </w:r>
      <w:r w:rsidR="00E27911" w:rsidRPr="00D235B3">
        <w:rPr>
          <w:rFonts w:asciiTheme="majorBidi" w:hAnsiTheme="majorBidi" w:cs="David"/>
          <w:sz w:val="22"/>
          <w:rtl/>
        </w:rPr>
        <w:t>ללמד שעות</w:t>
      </w:r>
      <w:r w:rsidR="00B53F64" w:rsidRPr="00D235B3">
        <w:rPr>
          <w:rFonts w:asciiTheme="majorBidi" w:hAnsiTheme="majorBidi" w:cs="David"/>
          <w:sz w:val="22"/>
          <w:rtl/>
        </w:rPr>
        <w:t xml:space="preserve"> רבות</w:t>
      </w:r>
      <w:r w:rsidR="00750497" w:rsidRPr="00750497">
        <w:rPr>
          <w:rFonts w:asciiTheme="majorBidi" w:hAnsiTheme="majorBidi" w:cs="David" w:hint="cs"/>
          <w:sz w:val="22"/>
          <w:rtl/>
        </w:rPr>
        <w:t xml:space="preserve"> </w:t>
      </w:r>
      <w:r w:rsidR="00750497">
        <w:rPr>
          <w:rFonts w:asciiTheme="majorBidi" w:hAnsiTheme="majorBidi" w:cs="David" w:hint="cs"/>
          <w:sz w:val="22"/>
          <w:rtl/>
        </w:rPr>
        <w:t xml:space="preserve">ילדים ונוער חסרי עניין ומוטיבציה, </w:t>
      </w:r>
      <w:r w:rsidR="00847F8E" w:rsidRPr="00D235B3">
        <w:rPr>
          <w:rFonts w:asciiTheme="majorBidi" w:hAnsiTheme="majorBidi" w:cs="David"/>
          <w:sz w:val="22"/>
          <w:rtl/>
        </w:rPr>
        <w:t xml:space="preserve">על פי </w:t>
      </w:r>
      <w:proofErr w:type="spellStart"/>
      <w:r w:rsidR="00847F8E" w:rsidRPr="00D235B3">
        <w:rPr>
          <w:rFonts w:asciiTheme="majorBidi" w:hAnsiTheme="majorBidi" w:cs="David"/>
          <w:sz w:val="22"/>
          <w:rtl/>
        </w:rPr>
        <w:t>תוכניות</w:t>
      </w:r>
      <w:proofErr w:type="spellEnd"/>
      <w:r w:rsidR="00847F8E" w:rsidRPr="00D235B3">
        <w:rPr>
          <w:rFonts w:asciiTheme="majorBidi" w:hAnsiTheme="majorBidi" w:cs="David"/>
          <w:sz w:val="22"/>
          <w:rtl/>
        </w:rPr>
        <w:t xml:space="preserve"> לימוד</w:t>
      </w:r>
      <w:r>
        <w:rPr>
          <w:rFonts w:asciiTheme="majorBidi" w:hAnsiTheme="majorBidi" w:cs="David" w:hint="cs"/>
          <w:sz w:val="22"/>
          <w:rtl/>
        </w:rPr>
        <w:t xml:space="preserve"> מוכתבות</w:t>
      </w:r>
      <w:r w:rsidR="00E27911" w:rsidRPr="00D235B3">
        <w:rPr>
          <w:rFonts w:asciiTheme="majorBidi" w:hAnsiTheme="majorBidi" w:cs="David"/>
          <w:sz w:val="22"/>
          <w:rtl/>
        </w:rPr>
        <w:t xml:space="preserve"> </w:t>
      </w:r>
      <w:r>
        <w:rPr>
          <w:rFonts w:asciiTheme="majorBidi" w:hAnsiTheme="majorBidi" w:cs="David" w:hint="cs"/>
          <w:sz w:val="22"/>
          <w:rtl/>
        </w:rPr>
        <w:t>ו</w:t>
      </w:r>
      <w:r w:rsidR="00E27911" w:rsidRPr="00D235B3">
        <w:rPr>
          <w:rFonts w:asciiTheme="majorBidi" w:hAnsiTheme="majorBidi" w:cs="David"/>
          <w:sz w:val="22"/>
          <w:rtl/>
        </w:rPr>
        <w:t>מפורטות</w:t>
      </w:r>
      <w:r w:rsidR="00750497">
        <w:rPr>
          <w:rFonts w:asciiTheme="majorBidi" w:hAnsiTheme="majorBidi" w:cs="David" w:hint="cs"/>
          <w:sz w:val="22"/>
          <w:rtl/>
        </w:rPr>
        <w:t>, ו</w:t>
      </w:r>
      <w:r w:rsidR="00BC013C">
        <w:rPr>
          <w:rFonts w:asciiTheme="majorBidi" w:hAnsiTheme="majorBidi" w:cs="David" w:hint="cs"/>
          <w:sz w:val="22"/>
          <w:rtl/>
        </w:rPr>
        <w:t xml:space="preserve">אשר </w:t>
      </w:r>
      <w:r w:rsidR="00750497">
        <w:rPr>
          <w:rFonts w:asciiTheme="majorBidi" w:hAnsiTheme="majorBidi" w:cs="David" w:hint="cs"/>
          <w:sz w:val="22"/>
          <w:rtl/>
        </w:rPr>
        <w:t xml:space="preserve">נמדדים על ידי המנהלים והמפקחים רק על סמך התוצרים שלהם, </w:t>
      </w:r>
      <w:r>
        <w:rPr>
          <w:rFonts w:asciiTheme="majorBidi" w:hAnsiTheme="majorBidi" w:cs="David" w:hint="cs"/>
          <w:sz w:val="22"/>
          <w:rtl/>
        </w:rPr>
        <w:t xml:space="preserve">ההצעה </w:t>
      </w:r>
      <w:r w:rsidR="00750497">
        <w:rPr>
          <w:rFonts w:asciiTheme="majorBidi" w:hAnsiTheme="majorBidi" w:cs="David" w:hint="cs"/>
          <w:sz w:val="22"/>
          <w:rtl/>
        </w:rPr>
        <w:t xml:space="preserve">הזו </w:t>
      </w:r>
      <w:r>
        <w:rPr>
          <w:rFonts w:asciiTheme="majorBidi" w:hAnsiTheme="majorBidi" w:cs="David" w:hint="cs"/>
          <w:sz w:val="22"/>
          <w:rtl/>
        </w:rPr>
        <w:t>בלתי אפשרית לביצוע, לא מעשית</w:t>
      </w:r>
      <w:r w:rsidR="007B7E91">
        <w:rPr>
          <w:rFonts w:asciiTheme="majorBidi" w:hAnsiTheme="majorBidi" w:cs="David" w:hint="cs"/>
          <w:sz w:val="22"/>
          <w:rtl/>
        </w:rPr>
        <w:t>.</w:t>
      </w:r>
      <w:r w:rsidR="00B53F64" w:rsidRPr="00D235B3">
        <w:rPr>
          <w:rFonts w:asciiTheme="majorBidi" w:hAnsiTheme="majorBidi" w:cs="David"/>
          <w:sz w:val="22"/>
          <w:rtl/>
        </w:rPr>
        <w:t xml:space="preserve"> </w:t>
      </w:r>
    </w:p>
    <w:p w14:paraId="5D5FEE63" w14:textId="4A4A9D89" w:rsidR="001464B0" w:rsidRPr="00D235B3" w:rsidRDefault="0018624A" w:rsidP="00BE344F">
      <w:pPr>
        <w:spacing w:line="480" w:lineRule="auto"/>
        <w:rPr>
          <w:rFonts w:asciiTheme="majorBidi" w:hAnsiTheme="majorBidi" w:cs="David"/>
          <w:sz w:val="22"/>
          <w:rtl/>
        </w:rPr>
      </w:pPr>
      <w:r>
        <w:rPr>
          <w:rFonts w:asciiTheme="majorBidi" w:hAnsiTheme="majorBidi" w:cs="David" w:hint="cs"/>
          <w:sz w:val="22"/>
          <w:rtl/>
        </w:rPr>
        <w:lastRenderedPageBreak/>
        <w:t>קשה</w:t>
      </w:r>
      <w:r w:rsidR="00750497">
        <w:rPr>
          <w:rFonts w:asciiTheme="majorBidi" w:hAnsiTheme="majorBidi" w:cs="David" w:hint="cs"/>
          <w:sz w:val="22"/>
          <w:rtl/>
        </w:rPr>
        <w:t xml:space="preserve"> להתמודד </w:t>
      </w:r>
      <w:r w:rsidR="00F96E1A">
        <w:rPr>
          <w:rFonts w:asciiTheme="majorBidi" w:hAnsiTheme="majorBidi" w:cs="David" w:hint="cs"/>
          <w:sz w:val="22"/>
          <w:rtl/>
        </w:rPr>
        <w:t xml:space="preserve">עם חוסר אמונה, </w:t>
      </w:r>
      <w:r w:rsidR="00750497">
        <w:rPr>
          <w:rFonts w:asciiTheme="majorBidi" w:hAnsiTheme="majorBidi" w:cs="David" w:hint="cs"/>
          <w:sz w:val="22"/>
          <w:rtl/>
        </w:rPr>
        <w:t xml:space="preserve">עם גישה שאומרת זה לא בידי, </w:t>
      </w:r>
      <w:r w:rsidR="00F96E1A">
        <w:rPr>
          <w:rFonts w:asciiTheme="majorBidi" w:hAnsiTheme="majorBidi" w:cs="David" w:hint="cs"/>
          <w:sz w:val="22"/>
          <w:rtl/>
        </w:rPr>
        <w:t>שלא מאמינה ש</w:t>
      </w:r>
      <w:r w:rsidR="00750497">
        <w:rPr>
          <w:rFonts w:asciiTheme="majorBidi" w:hAnsiTheme="majorBidi" w:cs="David" w:hint="cs"/>
          <w:sz w:val="22"/>
          <w:rtl/>
        </w:rPr>
        <w:t>המערכת</w:t>
      </w:r>
      <w:r>
        <w:rPr>
          <w:rFonts w:asciiTheme="majorBidi" w:hAnsiTheme="majorBidi" w:cs="David" w:hint="cs"/>
          <w:sz w:val="22"/>
          <w:rtl/>
        </w:rPr>
        <w:t xml:space="preserve">, </w:t>
      </w:r>
      <w:r w:rsidR="00F96E1A">
        <w:rPr>
          <w:rFonts w:asciiTheme="majorBidi" w:hAnsiTheme="majorBidi" w:cs="David" w:hint="cs"/>
          <w:sz w:val="22"/>
          <w:rtl/>
        </w:rPr>
        <w:t>ש</w:t>
      </w:r>
      <w:r>
        <w:rPr>
          <w:rFonts w:asciiTheme="majorBidi" w:hAnsiTheme="majorBidi" w:cs="David" w:hint="cs"/>
          <w:sz w:val="22"/>
          <w:rtl/>
        </w:rPr>
        <w:t>המציאות,</w:t>
      </w:r>
      <w:r w:rsidR="00750497">
        <w:rPr>
          <w:rFonts w:asciiTheme="majorBidi" w:hAnsiTheme="majorBidi" w:cs="David" w:hint="cs"/>
          <w:sz w:val="22"/>
          <w:rtl/>
        </w:rPr>
        <w:t xml:space="preserve"> מאפשרת</w:t>
      </w:r>
      <w:r w:rsidR="00F96E1A">
        <w:rPr>
          <w:rFonts w:asciiTheme="majorBidi" w:hAnsiTheme="majorBidi" w:cs="David" w:hint="cs"/>
          <w:sz w:val="22"/>
          <w:rtl/>
        </w:rPr>
        <w:t xml:space="preserve"> זאת</w:t>
      </w:r>
      <w:r>
        <w:rPr>
          <w:rFonts w:asciiTheme="majorBidi" w:hAnsiTheme="majorBidi" w:cs="David" w:hint="cs"/>
          <w:sz w:val="22"/>
          <w:rtl/>
        </w:rPr>
        <w:t>.</w:t>
      </w:r>
      <w:r w:rsidR="00750497">
        <w:rPr>
          <w:rFonts w:asciiTheme="majorBidi" w:hAnsiTheme="majorBidi" w:cs="David" w:hint="cs"/>
          <w:sz w:val="22"/>
          <w:rtl/>
        </w:rPr>
        <w:t xml:space="preserve"> </w:t>
      </w:r>
      <w:r w:rsidR="00B17457">
        <w:rPr>
          <w:rFonts w:asciiTheme="majorBidi" w:hAnsiTheme="majorBidi" w:cs="David" w:hint="cs"/>
          <w:sz w:val="22"/>
          <w:rtl/>
        </w:rPr>
        <w:t>הלכי רוח אלה זוכים לעיד</w:t>
      </w:r>
      <w:r w:rsidR="00B679F7">
        <w:rPr>
          <w:rFonts w:asciiTheme="majorBidi" w:hAnsiTheme="majorBidi" w:cs="David" w:hint="cs"/>
          <w:sz w:val="22"/>
          <w:rtl/>
        </w:rPr>
        <w:t>ו</w:t>
      </w:r>
      <w:r w:rsidR="00B17457">
        <w:rPr>
          <w:rFonts w:asciiTheme="majorBidi" w:hAnsiTheme="majorBidi" w:cs="David" w:hint="cs"/>
          <w:sz w:val="22"/>
          <w:rtl/>
        </w:rPr>
        <w:t xml:space="preserve">ד, שכן </w:t>
      </w:r>
      <w:r w:rsidR="00750497">
        <w:rPr>
          <w:rFonts w:asciiTheme="majorBidi" w:hAnsiTheme="majorBidi" w:cs="David" w:hint="cs"/>
          <w:sz w:val="22"/>
          <w:rtl/>
        </w:rPr>
        <w:t xml:space="preserve">מבחינה מעשית </w:t>
      </w:r>
      <w:r w:rsidR="00B17457">
        <w:rPr>
          <w:rFonts w:asciiTheme="majorBidi" w:hAnsiTheme="majorBidi" w:cs="David" w:hint="cs"/>
          <w:sz w:val="22"/>
          <w:rtl/>
        </w:rPr>
        <w:t xml:space="preserve">זו גישה </w:t>
      </w:r>
      <w:r w:rsidR="00750497">
        <w:rPr>
          <w:rFonts w:asciiTheme="majorBidi" w:hAnsiTheme="majorBidi" w:cs="David" w:hint="cs"/>
          <w:sz w:val="22"/>
          <w:rtl/>
        </w:rPr>
        <w:t>מתגמלת</w:t>
      </w:r>
      <w:r w:rsidR="004D0291">
        <w:rPr>
          <w:rFonts w:asciiTheme="majorBidi" w:hAnsiTheme="majorBidi" w:cs="David" w:hint="cs"/>
          <w:sz w:val="22"/>
          <w:rtl/>
        </w:rPr>
        <w:t>,</w:t>
      </w:r>
      <w:r w:rsidR="004662F5">
        <w:rPr>
          <w:rFonts w:asciiTheme="majorBidi" w:hAnsiTheme="majorBidi" w:cs="David" w:hint="cs"/>
          <w:sz w:val="22"/>
          <w:rtl/>
        </w:rPr>
        <w:t xml:space="preserve"> שכן היא מעבירה את עול האחריות הלאה</w:t>
      </w:r>
      <w:r w:rsidR="00750497">
        <w:rPr>
          <w:rFonts w:asciiTheme="majorBidi" w:hAnsiTheme="majorBidi" w:cs="David" w:hint="cs"/>
          <w:sz w:val="22"/>
          <w:rtl/>
        </w:rPr>
        <w:t>.</w:t>
      </w:r>
      <w:r w:rsidR="007978A4" w:rsidRPr="00D235B3">
        <w:rPr>
          <w:rFonts w:asciiTheme="majorBidi" w:hAnsiTheme="majorBidi" w:cs="David"/>
          <w:sz w:val="22"/>
          <w:rtl/>
        </w:rPr>
        <w:t xml:space="preserve"> </w:t>
      </w:r>
      <w:r w:rsidR="00065EFE" w:rsidRPr="00D235B3">
        <w:rPr>
          <w:rFonts w:asciiTheme="majorBidi" w:hAnsiTheme="majorBidi" w:cs="David"/>
          <w:sz w:val="22"/>
          <w:rtl/>
        </w:rPr>
        <w:t>אלא ש</w:t>
      </w:r>
      <w:r w:rsidR="007978A4" w:rsidRPr="00D235B3">
        <w:rPr>
          <w:rFonts w:asciiTheme="majorBidi" w:hAnsiTheme="majorBidi" w:cs="David"/>
          <w:sz w:val="22"/>
          <w:rtl/>
        </w:rPr>
        <w:t>צריך לזכור שמנהלים, מפקחים, רכזי מקצ</w:t>
      </w:r>
      <w:r w:rsidR="00065EFE" w:rsidRPr="00D235B3">
        <w:rPr>
          <w:rFonts w:asciiTheme="majorBidi" w:hAnsiTheme="majorBidi" w:cs="David"/>
          <w:sz w:val="22"/>
          <w:rtl/>
        </w:rPr>
        <w:t>וע</w:t>
      </w:r>
      <w:r w:rsidR="007978A4" w:rsidRPr="00D235B3">
        <w:rPr>
          <w:rFonts w:asciiTheme="majorBidi" w:hAnsiTheme="majorBidi" w:cs="David"/>
          <w:sz w:val="22"/>
          <w:rtl/>
        </w:rPr>
        <w:t xml:space="preserve"> הם </w:t>
      </w:r>
      <w:r w:rsidR="00065EFE" w:rsidRPr="00D235B3">
        <w:rPr>
          <w:rFonts w:asciiTheme="majorBidi" w:hAnsiTheme="majorBidi" w:cs="David"/>
          <w:sz w:val="22"/>
          <w:rtl/>
        </w:rPr>
        <w:t>מ</w:t>
      </w:r>
      <w:r w:rsidR="007978A4" w:rsidRPr="00D235B3">
        <w:rPr>
          <w:rFonts w:asciiTheme="majorBidi" w:hAnsiTheme="majorBidi" w:cs="David"/>
          <w:sz w:val="22"/>
          <w:rtl/>
        </w:rPr>
        <w:t>ורים ואנשי חינוך בעצמם</w:t>
      </w:r>
      <w:r w:rsidR="0023382D">
        <w:rPr>
          <w:rFonts w:asciiTheme="majorBidi" w:hAnsiTheme="majorBidi" w:cs="David" w:hint="cs"/>
          <w:sz w:val="22"/>
          <w:rtl/>
        </w:rPr>
        <w:t>;</w:t>
      </w:r>
      <w:r w:rsidR="007978A4" w:rsidRPr="00D235B3">
        <w:rPr>
          <w:rFonts w:asciiTheme="majorBidi" w:hAnsiTheme="majorBidi" w:cs="David"/>
          <w:sz w:val="22"/>
          <w:rtl/>
        </w:rPr>
        <w:t xml:space="preserve"> </w:t>
      </w:r>
      <w:r w:rsidR="005277E9">
        <w:rPr>
          <w:rFonts w:asciiTheme="majorBidi" w:hAnsiTheme="majorBidi" w:cs="David" w:hint="cs"/>
          <w:sz w:val="22"/>
          <w:rtl/>
        </w:rPr>
        <w:t>ש</w:t>
      </w:r>
      <w:r w:rsidR="007978A4" w:rsidRPr="00D235B3">
        <w:rPr>
          <w:rFonts w:asciiTheme="majorBidi" w:hAnsiTheme="majorBidi" w:cs="David"/>
          <w:sz w:val="22"/>
          <w:rtl/>
        </w:rPr>
        <w:t xml:space="preserve">כותבי </w:t>
      </w:r>
      <w:proofErr w:type="spellStart"/>
      <w:r w:rsidR="007978A4" w:rsidRPr="00D235B3">
        <w:rPr>
          <w:rFonts w:asciiTheme="majorBidi" w:hAnsiTheme="majorBidi" w:cs="David"/>
          <w:sz w:val="22"/>
          <w:rtl/>
        </w:rPr>
        <w:t>תוכניות</w:t>
      </w:r>
      <w:proofErr w:type="spellEnd"/>
      <w:r w:rsidR="007978A4" w:rsidRPr="00D235B3">
        <w:rPr>
          <w:rFonts w:asciiTheme="majorBidi" w:hAnsiTheme="majorBidi" w:cs="David"/>
          <w:sz w:val="22"/>
          <w:rtl/>
        </w:rPr>
        <w:t xml:space="preserve"> הלימוד פורסים</w:t>
      </w:r>
      <w:r w:rsidR="00483304" w:rsidRPr="00D235B3">
        <w:rPr>
          <w:rFonts w:asciiTheme="majorBidi" w:hAnsiTheme="majorBidi" w:cs="David"/>
          <w:sz w:val="22"/>
          <w:rtl/>
        </w:rPr>
        <w:t>,</w:t>
      </w:r>
      <w:r w:rsidR="007978A4" w:rsidRPr="00D235B3">
        <w:rPr>
          <w:rFonts w:asciiTheme="majorBidi" w:hAnsiTheme="majorBidi" w:cs="David"/>
          <w:sz w:val="22"/>
          <w:rtl/>
        </w:rPr>
        <w:t xml:space="preserve"> בדרך שנראתה להם טובה, </w:t>
      </w:r>
      <w:r w:rsidR="00483304" w:rsidRPr="00D235B3">
        <w:rPr>
          <w:rFonts w:asciiTheme="majorBidi" w:hAnsiTheme="majorBidi" w:cs="David"/>
          <w:sz w:val="22"/>
          <w:rtl/>
        </w:rPr>
        <w:t>מסלול לעיון ב</w:t>
      </w:r>
      <w:r w:rsidR="007978A4" w:rsidRPr="00D235B3">
        <w:rPr>
          <w:rFonts w:asciiTheme="majorBidi" w:hAnsiTheme="majorBidi" w:cs="David"/>
          <w:sz w:val="22"/>
          <w:rtl/>
        </w:rPr>
        <w:t>מושאים יפים</w:t>
      </w:r>
      <w:r w:rsidR="00147E49">
        <w:rPr>
          <w:rFonts w:asciiTheme="majorBidi" w:hAnsiTheme="majorBidi" w:cs="David" w:hint="cs"/>
          <w:sz w:val="22"/>
          <w:rtl/>
        </w:rPr>
        <w:t xml:space="preserve"> </w:t>
      </w:r>
      <w:r w:rsidR="00147E49">
        <w:rPr>
          <w:rFonts w:asciiTheme="majorBidi" w:hAnsiTheme="majorBidi" w:cs="David"/>
          <w:sz w:val="22"/>
          <w:rtl/>
        </w:rPr>
        <w:t>–</w:t>
      </w:r>
      <w:r w:rsidR="00147E49">
        <w:rPr>
          <w:rFonts w:asciiTheme="majorBidi" w:hAnsiTheme="majorBidi" w:cs="David" w:hint="cs"/>
          <w:sz w:val="22"/>
          <w:rtl/>
        </w:rPr>
        <w:t xml:space="preserve"> כמעט תמיד שיאים אדירים </w:t>
      </w:r>
      <w:r w:rsidR="00500937">
        <w:rPr>
          <w:rFonts w:asciiTheme="majorBidi" w:hAnsiTheme="majorBidi" w:cs="David" w:hint="cs"/>
          <w:sz w:val="22"/>
          <w:rtl/>
        </w:rPr>
        <w:t>ב</w:t>
      </w:r>
      <w:r w:rsidR="00147E49">
        <w:rPr>
          <w:rFonts w:asciiTheme="majorBidi" w:hAnsiTheme="majorBidi" w:cs="David" w:hint="cs"/>
          <w:sz w:val="22"/>
          <w:rtl/>
        </w:rPr>
        <w:t>מסורת הליברלית</w:t>
      </w:r>
      <w:r w:rsidR="00F2363F">
        <w:rPr>
          <w:rFonts w:asciiTheme="majorBidi" w:hAnsiTheme="majorBidi" w:cs="David" w:hint="cs"/>
          <w:sz w:val="22"/>
          <w:rtl/>
        </w:rPr>
        <w:t xml:space="preserve"> </w:t>
      </w:r>
      <w:r w:rsidR="00F2363F">
        <w:rPr>
          <w:rFonts w:asciiTheme="majorBidi" w:hAnsiTheme="majorBidi" w:cs="David"/>
          <w:sz w:val="22"/>
          <w:rtl/>
        </w:rPr>
        <w:t>–</w:t>
      </w:r>
      <w:r w:rsidR="00F2363F">
        <w:rPr>
          <w:rFonts w:asciiTheme="majorBidi" w:hAnsiTheme="majorBidi" w:cs="David" w:hint="cs"/>
          <w:sz w:val="22"/>
          <w:rtl/>
        </w:rPr>
        <w:t xml:space="preserve"> במדע, בתולדות האנושות, באמנות</w:t>
      </w:r>
      <w:r w:rsidR="007978A4" w:rsidRPr="00D235B3">
        <w:rPr>
          <w:rFonts w:asciiTheme="majorBidi" w:hAnsiTheme="majorBidi" w:cs="David"/>
          <w:sz w:val="22"/>
          <w:rtl/>
        </w:rPr>
        <w:t>.</w:t>
      </w:r>
      <w:r w:rsidR="00147E49">
        <w:rPr>
          <w:rFonts w:asciiTheme="majorBidi" w:hAnsiTheme="majorBidi" w:cs="David" w:hint="cs"/>
          <w:sz w:val="22"/>
          <w:rtl/>
        </w:rPr>
        <w:t xml:space="preserve"> </w:t>
      </w:r>
      <w:r w:rsidR="007978A4" w:rsidRPr="00D235B3">
        <w:rPr>
          <w:rFonts w:asciiTheme="majorBidi" w:hAnsiTheme="majorBidi" w:cs="David"/>
          <w:sz w:val="22"/>
          <w:rtl/>
        </w:rPr>
        <w:t>כך שלמעשה לא חייבת להיות סתירה עמוקה ב</w:t>
      </w:r>
      <w:r w:rsidR="00D85C59" w:rsidRPr="00D235B3">
        <w:rPr>
          <w:rFonts w:asciiTheme="majorBidi" w:hAnsiTheme="majorBidi" w:cs="David"/>
          <w:sz w:val="22"/>
          <w:rtl/>
        </w:rPr>
        <w:t>ין ה</w:t>
      </w:r>
      <w:r w:rsidR="007978A4" w:rsidRPr="00D235B3">
        <w:rPr>
          <w:rFonts w:asciiTheme="majorBidi" w:hAnsiTheme="majorBidi" w:cs="David"/>
          <w:sz w:val="22"/>
          <w:rtl/>
        </w:rPr>
        <w:t xml:space="preserve">אג'נדה של </w:t>
      </w:r>
      <w:r w:rsidR="00E73E71" w:rsidRPr="00D235B3">
        <w:rPr>
          <w:rFonts w:asciiTheme="majorBidi" w:hAnsiTheme="majorBidi" w:cs="David"/>
          <w:sz w:val="22"/>
          <w:rtl/>
        </w:rPr>
        <w:t>ההוראה</w:t>
      </w:r>
      <w:r w:rsidR="007978A4" w:rsidRPr="00D235B3">
        <w:rPr>
          <w:rFonts w:asciiTheme="majorBidi" w:hAnsiTheme="majorBidi" w:cs="David"/>
          <w:sz w:val="22"/>
          <w:rtl/>
        </w:rPr>
        <w:t xml:space="preserve"> לפנאי-ראוי</w:t>
      </w:r>
      <w:r w:rsidR="00E73E71" w:rsidRPr="00D235B3">
        <w:rPr>
          <w:rFonts w:asciiTheme="majorBidi" w:hAnsiTheme="majorBidi" w:cs="David"/>
          <w:sz w:val="22"/>
          <w:rtl/>
        </w:rPr>
        <w:t xml:space="preserve"> לבין </w:t>
      </w:r>
      <w:r w:rsidR="00B125C1">
        <w:rPr>
          <w:rFonts w:asciiTheme="majorBidi" w:hAnsiTheme="majorBidi" w:cs="David" w:hint="cs"/>
          <w:sz w:val="22"/>
          <w:rtl/>
        </w:rPr>
        <w:t xml:space="preserve">דרישות </w:t>
      </w:r>
      <w:r w:rsidR="004F083B">
        <w:rPr>
          <w:rFonts w:asciiTheme="majorBidi" w:hAnsiTheme="majorBidi" w:cs="David" w:hint="cs"/>
          <w:sz w:val="22"/>
          <w:rtl/>
        </w:rPr>
        <w:t>הפיקוח או הנהלת בית הספר</w:t>
      </w:r>
      <w:r w:rsidR="00147E49">
        <w:rPr>
          <w:rFonts w:asciiTheme="majorBidi" w:hAnsiTheme="majorBidi" w:cs="David" w:hint="cs"/>
          <w:sz w:val="22"/>
          <w:rtl/>
        </w:rPr>
        <w:t xml:space="preserve">. </w:t>
      </w:r>
      <w:r w:rsidR="00F35F9D">
        <w:rPr>
          <w:rFonts w:asciiTheme="majorBidi" w:hAnsiTheme="majorBidi" w:cs="David" w:hint="cs"/>
          <w:sz w:val="22"/>
          <w:rtl/>
        </w:rPr>
        <w:t>לראיה גם הרפורמה האחרונה במערכת החינוך</w:t>
      </w:r>
      <w:r w:rsidR="00147E49">
        <w:rPr>
          <w:rFonts w:asciiTheme="majorBidi" w:hAnsiTheme="majorBidi" w:cs="David" w:hint="cs"/>
          <w:sz w:val="22"/>
          <w:rtl/>
        </w:rPr>
        <w:t xml:space="preserve"> המנסה לקדם למידה משמעותית</w:t>
      </w:r>
      <w:r w:rsidR="007978A4" w:rsidRPr="00D235B3">
        <w:rPr>
          <w:rFonts w:asciiTheme="majorBidi" w:hAnsiTheme="majorBidi" w:cs="David"/>
          <w:sz w:val="22"/>
          <w:rtl/>
        </w:rPr>
        <w:t>.</w:t>
      </w:r>
      <w:r w:rsidR="00102C08" w:rsidRPr="00D235B3">
        <w:rPr>
          <w:rFonts w:asciiTheme="majorBidi" w:hAnsiTheme="majorBidi" w:cs="David"/>
          <w:sz w:val="22"/>
          <w:rtl/>
        </w:rPr>
        <w:t xml:space="preserve"> </w:t>
      </w:r>
    </w:p>
    <w:p w14:paraId="442775A4" w14:textId="473F9631" w:rsidR="00E51670" w:rsidRPr="00D235B3" w:rsidRDefault="00043F6E" w:rsidP="002C7F1C">
      <w:pPr>
        <w:spacing w:line="480" w:lineRule="auto"/>
        <w:rPr>
          <w:rFonts w:asciiTheme="majorBidi" w:hAnsiTheme="majorBidi" w:cs="David"/>
          <w:sz w:val="22"/>
          <w:rtl/>
        </w:rPr>
      </w:pPr>
      <w:r>
        <w:rPr>
          <w:rFonts w:asciiTheme="majorBidi" w:hAnsiTheme="majorBidi" w:cs="David" w:hint="cs"/>
          <w:sz w:val="22"/>
          <w:rtl/>
        </w:rPr>
        <w:t>דוגמה נ</w:t>
      </w:r>
      <w:r w:rsidR="008C6E7C">
        <w:rPr>
          <w:rFonts w:asciiTheme="majorBidi" w:hAnsiTheme="majorBidi" w:cs="David" w:hint="cs"/>
          <w:sz w:val="22"/>
          <w:rtl/>
        </w:rPr>
        <w:t>ג</w:t>
      </w:r>
      <w:r>
        <w:rPr>
          <w:rFonts w:asciiTheme="majorBidi" w:hAnsiTheme="majorBidi" w:cs="David" w:hint="cs"/>
          <w:sz w:val="22"/>
          <w:rtl/>
        </w:rPr>
        <w:t>ד</w:t>
      </w:r>
      <w:r w:rsidR="008C6E7C">
        <w:rPr>
          <w:rFonts w:asciiTheme="majorBidi" w:hAnsiTheme="majorBidi" w:cs="David" w:hint="cs"/>
          <w:sz w:val="22"/>
          <w:rtl/>
        </w:rPr>
        <w:t>ית נוספת לטענה הנ"ל, היא ש</w:t>
      </w:r>
      <w:r w:rsidR="00841E01" w:rsidRPr="00D235B3">
        <w:rPr>
          <w:rFonts w:asciiTheme="majorBidi" w:hAnsiTheme="majorBidi" w:cs="David"/>
          <w:sz w:val="22"/>
          <w:rtl/>
        </w:rPr>
        <w:t>ידוע</w:t>
      </w:r>
      <w:r w:rsidR="00147E49">
        <w:rPr>
          <w:rFonts w:asciiTheme="majorBidi" w:hAnsiTheme="majorBidi" w:cs="David" w:hint="cs"/>
          <w:sz w:val="22"/>
          <w:rtl/>
        </w:rPr>
        <w:t xml:space="preserve"> לנו שיש</w:t>
      </w:r>
      <w:r w:rsidR="00F23B14">
        <w:rPr>
          <w:rFonts w:asciiTheme="majorBidi" w:hAnsiTheme="majorBidi" w:cs="David" w:hint="cs"/>
          <w:sz w:val="22"/>
          <w:rtl/>
        </w:rPr>
        <w:t>נם</w:t>
      </w:r>
      <w:r w:rsidR="0038115B" w:rsidRPr="00D235B3">
        <w:rPr>
          <w:rFonts w:asciiTheme="majorBidi" w:hAnsiTheme="majorBidi" w:cs="David"/>
          <w:sz w:val="22"/>
          <w:rtl/>
        </w:rPr>
        <w:t xml:space="preserve"> </w:t>
      </w:r>
      <w:r w:rsidR="009E7CF2" w:rsidRPr="00D235B3">
        <w:rPr>
          <w:rFonts w:asciiTheme="majorBidi" w:hAnsiTheme="majorBidi" w:cs="David"/>
          <w:sz w:val="22"/>
          <w:rtl/>
        </w:rPr>
        <w:t>מוסדות חינוך ולימוד שאין בהם בחינות והערכות שה</w:t>
      </w:r>
      <w:r w:rsidR="00E47E94" w:rsidRPr="00D235B3">
        <w:rPr>
          <w:rFonts w:asciiTheme="majorBidi" w:hAnsiTheme="majorBidi" w:cs="David"/>
          <w:sz w:val="22"/>
          <w:rtl/>
        </w:rPr>
        <w:t>ן</w:t>
      </w:r>
      <w:r w:rsidR="009E7CF2" w:rsidRPr="00D235B3">
        <w:rPr>
          <w:rFonts w:asciiTheme="majorBidi" w:hAnsiTheme="majorBidi" w:cs="David"/>
          <w:sz w:val="22"/>
          <w:rtl/>
        </w:rPr>
        <w:t xml:space="preserve"> מעבר לפעילות עצמה.</w:t>
      </w:r>
      <w:r w:rsidR="00E47E94" w:rsidRPr="00D235B3">
        <w:rPr>
          <w:rFonts w:asciiTheme="majorBidi" w:hAnsiTheme="majorBidi" w:cs="David"/>
          <w:sz w:val="22"/>
          <w:rtl/>
        </w:rPr>
        <w:t xml:space="preserve"> </w:t>
      </w:r>
      <w:r w:rsidR="009E7CF2" w:rsidRPr="00D235B3">
        <w:rPr>
          <w:rFonts w:asciiTheme="majorBidi" w:hAnsiTheme="majorBidi" w:cs="David"/>
          <w:sz w:val="22"/>
          <w:rtl/>
        </w:rPr>
        <w:t>למשל, בישיב</w:t>
      </w:r>
      <w:r w:rsidR="00BA1AFE" w:rsidRPr="00D235B3">
        <w:rPr>
          <w:rFonts w:asciiTheme="majorBidi" w:hAnsiTheme="majorBidi" w:cs="David"/>
          <w:sz w:val="22"/>
          <w:rtl/>
        </w:rPr>
        <w:t>ו</w:t>
      </w:r>
      <w:r w:rsidR="009E7CF2" w:rsidRPr="00D235B3">
        <w:rPr>
          <w:rFonts w:asciiTheme="majorBidi" w:hAnsiTheme="majorBidi" w:cs="David"/>
          <w:sz w:val="22"/>
          <w:rtl/>
        </w:rPr>
        <w:t>ת חברון</w:t>
      </w:r>
      <w:r w:rsidR="00A77B04" w:rsidRPr="00D235B3">
        <w:rPr>
          <w:rFonts w:asciiTheme="majorBidi" w:hAnsiTheme="majorBidi" w:cs="David"/>
          <w:sz w:val="22"/>
          <w:rtl/>
        </w:rPr>
        <w:t xml:space="preserve"> או תפרח של העולם החרדי הליטאי,</w:t>
      </w:r>
      <w:r w:rsidR="009E7CF2" w:rsidRPr="00D235B3">
        <w:rPr>
          <w:rFonts w:asciiTheme="majorBidi" w:hAnsiTheme="majorBidi" w:cs="David"/>
          <w:sz w:val="22"/>
          <w:rtl/>
        </w:rPr>
        <w:t xml:space="preserve"> בה</w:t>
      </w:r>
      <w:r w:rsidR="00A77B04" w:rsidRPr="00D235B3">
        <w:rPr>
          <w:rFonts w:asciiTheme="majorBidi" w:hAnsiTheme="majorBidi" w:cs="David"/>
          <w:sz w:val="22"/>
          <w:rtl/>
        </w:rPr>
        <w:t>ן</w:t>
      </w:r>
      <w:r w:rsidR="009E7CF2" w:rsidRPr="00D235B3">
        <w:rPr>
          <w:rFonts w:asciiTheme="majorBidi" w:hAnsiTheme="majorBidi" w:cs="David"/>
          <w:sz w:val="22"/>
          <w:rtl/>
        </w:rPr>
        <w:t xml:space="preserve"> ל</w:t>
      </w:r>
      <w:r w:rsidR="00A97A3C" w:rsidRPr="00D235B3">
        <w:rPr>
          <w:rFonts w:asciiTheme="majorBidi" w:hAnsiTheme="majorBidi" w:cs="David"/>
          <w:sz w:val="22"/>
          <w:rtl/>
        </w:rPr>
        <w:t>י</w:t>
      </w:r>
      <w:r w:rsidR="009E7CF2" w:rsidRPr="00D235B3">
        <w:rPr>
          <w:rFonts w:asciiTheme="majorBidi" w:hAnsiTheme="majorBidi" w:cs="David"/>
          <w:sz w:val="22"/>
          <w:rtl/>
        </w:rPr>
        <w:t xml:space="preserve">מודי הגמרא נעשים </w:t>
      </w:r>
      <w:r w:rsidR="00A77B04" w:rsidRPr="00D235B3">
        <w:rPr>
          <w:rFonts w:asciiTheme="majorBidi" w:hAnsiTheme="majorBidi" w:cs="David"/>
          <w:sz w:val="22"/>
          <w:rtl/>
        </w:rPr>
        <w:t>באופן איטי</w:t>
      </w:r>
      <w:r w:rsidR="00147E49">
        <w:rPr>
          <w:rFonts w:asciiTheme="majorBidi" w:hAnsiTheme="majorBidi" w:cs="David" w:hint="cs"/>
          <w:sz w:val="22"/>
          <w:rtl/>
        </w:rPr>
        <w:t xml:space="preserve"> מאוד</w:t>
      </w:r>
      <w:r w:rsidR="00A77B04" w:rsidRPr="00D235B3">
        <w:rPr>
          <w:rFonts w:asciiTheme="majorBidi" w:hAnsiTheme="majorBidi" w:cs="David"/>
          <w:sz w:val="22"/>
          <w:rtl/>
        </w:rPr>
        <w:t xml:space="preserve">, </w:t>
      </w:r>
      <w:r w:rsidR="009E7CF2" w:rsidRPr="00D235B3">
        <w:rPr>
          <w:rFonts w:asciiTheme="majorBidi" w:hAnsiTheme="majorBidi" w:cs="David"/>
          <w:sz w:val="22"/>
          <w:rtl/>
        </w:rPr>
        <w:t xml:space="preserve">ללא בחינה וללא תכלית שמעבר לעצמם. </w:t>
      </w:r>
      <w:r w:rsidR="00E47E94" w:rsidRPr="00D235B3">
        <w:rPr>
          <w:rFonts w:asciiTheme="majorBidi" w:hAnsiTheme="majorBidi" w:cs="David"/>
          <w:sz w:val="22"/>
          <w:rtl/>
        </w:rPr>
        <w:t xml:space="preserve">בכלל, </w:t>
      </w:r>
      <w:r w:rsidR="009B2679" w:rsidRPr="00D235B3">
        <w:rPr>
          <w:rFonts w:asciiTheme="majorBidi" w:hAnsiTheme="majorBidi" w:cs="David"/>
          <w:sz w:val="22"/>
          <w:rtl/>
        </w:rPr>
        <w:t>ה</w:t>
      </w:r>
      <w:r w:rsidR="009E7CF2" w:rsidRPr="00D235B3">
        <w:rPr>
          <w:rFonts w:asciiTheme="majorBidi" w:hAnsiTheme="majorBidi" w:cs="David"/>
          <w:sz w:val="22"/>
          <w:rtl/>
        </w:rPr>
        <w:t>עולם החרדי</w:t>
      </w:r>
      <w:r w:rsidR="008F1B4E" w:rsidRPr="00D235B3">
        <w:rPr>
          <w:rFonts w:asciiTheme="majorBidi" w:hAnsiTheme="majorBidi" w:cs="David"/>
          <w:sz w:val="22"/>
          <w:rtl/>
        </w:rPr>
        <w:t xml:space="preserve"> יצר</w:t>
      </w:r>
      <w:r w:rsidR="009E7CF2" w:rsidRPr="00D235B3">
        <w:rPr>
          <w:rFonts w:asciiTheme="majorBidi" w:hAnsiTheme="majorBidi" w:cs="David"/>
          <w:sz w:val="22"/>
          <w:rtl/>
        </w:rPr>
        <w:t>, בשל הערך שיש בו ללמידה לשמה, מבנה חברתי</w:t>
      </w:r>
      <w:r w:rsidR="008F1B4E" w:rsidRPr="00D235B3">
        <w:rPr>
          <w:rFonts w:asciiTheme="majorBidi" w:hAnsiTheme="majorBidi" w:cs="David"/>
          <w:sz w:val="22"/>
          <w:rtl/>
        </w:rPr>
        <w:t>-כלכלי</w:t>
      </w:r>
      <w:r w:rsidR="009E7CF2" w:rsidRPr="00D235B3">
        <w:rPr>
          <w:rFonts w:asciiTheme="majorBidi" w:hAnsiTheme="majorBidi" w:cs="David"/>
          <w:sz w:val="22"/>
          <w:rtl/>
        </w:rPr>
        <w:t xml:space="preserve"> </w:t>
      </w:r>
      <w:r w:rsidR="008F1B4E" w:rsidRPr="00D235B3">
        <w:rPr>
          <w:rFonts w:asciiTheme="majorBidi" w:hAnsiTheme="majorBidi" w:cs="David"/>
          <w:sz w:val="22"/>
          <w:rtl/>
        </w:rPr>
        <w:t>ה</w:t>
      </w:r>
      <w:r w:rsidR="009E7CF2" w:rsidRPr="00D235B3">
        <w:rPr>
          <w:rFonts w:asciiTheme="majorBidi" w:hAnsiTheme="majorBidi" w:cs="David"/>
          <w:sz w:val="22"/>
          <w:rtl/>
        </w:rPr>
        <w:t>מאפשר לבעלי משפחות להמשיך</w:t>
      </w:r>
      <w:r w:rsidR="00293CF5" w:rsidRPr="00D235B3">
        <w:rPr>
          <w:rFonts w:asciiTheme="majorBidi" w:hAnsiTheme="majorBidi" w:cs="David"/>
          <w:sz w:val="22"/>
          <w:rtl/>
        </w:rPr>
        <w:t>,</w:t>
      </w:r>
      <w:r w:rsidR="009E7CF2" w:rsidRPr="00D235B3">
        <w:rPr>
          <w:rFonts w:asciiTheme="majorBidi" w:hAnsiTheme="majorBidi" w:cs="David"/>
          <w:sz w:val="22"/>
          <w:rtl/>
        </w:rPr>
        <w:t xml:space="preserve"> כאברכים, ללמוד</w:t>
      </w:r>
      <w:r w:rsidR="004F1160" w:rsidRPr="00D235B3">
        <w:rPr>
          <w:rFonts w:asciiTheme="majorBidi" w:hAnsiTheme="majorBidi" w:cs="David"/>
          <w:sz w:val="22"/>
          <w:rtl/>
        </w:rPr>
        <w:t xml:space="preserve"> לשם העניין עצמו</w:t>
      </w:r>
      <w:r w:rsidR="009E7CF2" w:rsidRPr="00D235B3">
        <w:rPr>
          <w:rFonts w:asciiTheme="majorBidi" w:hAnsiTheme="majorBidi" w:cs="David"/>
          <w:sz w:val="22"/>
          <w:rtl/>
        </w:rPr>
        <w:t xml:space="preserve">. </w:t>
      </w:r>
      <w:r w:rsidR="00477494">
        <w:rPr>
          <w:rFonts w:asciiTheme="majorBidi" w:hAnsiTheme="majorBidi" w:cs="David" w:hint="cs"/>
          <w:sz w:val="22"/>
          <w:rtl/>
        </w:rPr>
        <w:t xml:space="preserve">מבלי להיכנס </w:t>
      </w:r>
      <w:proofErr w:type="spellStart"/>
      <w:r w:rsidR="00477494">
        <w:rPr>
          <w:rFonts w:asciiTheme="majorBidi" w:hAnsiTheme="majorBidi" w:cs="David" w:hint="cs"/>
          <w:sz w:val="22"/>
          <w:rtl/>
        </w:rPr>
        <w:t>לויכוח</w:t>
      </w:r>
      <w:proofErr w:type="spellEnd"/>
      <w:r w:rsidR="00477494">
        <w:rPr>
          <w:rFonts w:asciiTheme="majorBidi" w:hAnsiTheme="majorBidi" w:cs="David" w:hint="cs"/>
          <w:sz w:val="22"/>
          <w:rtl/>
        </w:rPr>
        <w:t xml:space="preserve"> הסוער בענייני דת ואמונה, הרי </w:t>
      </w:r>
      <w:r w:rsidR="008F1B4E" w:rsidRPr="00D235B3">
        <w:rPr>
          <w:rFonts w:asciiTheme="majorBidi" w:hAnsiTheme="majorBidi" w:cs="David"/>
          <w:sz w:val="22"/>
          <w:rtl/>
        </w:rPr>
        <w:t xml:space="preserve">בכך </w:t>
      </w:r>
      <w:r w:rsidR="009E7CF2" w:rsidRPr="00D235B3">
        <w:rPr>
          <w:rFonts w:asciiTheme="majorBidi" w:hAnsiTheme="majorBidi" w:cs="David"/>
          <w:sz w:val="22"/>
          <w:rtl/>
        </w:rPr>
        <w:t>העולם החרדי</w:t>
      </w:r>
      <w:r w:rsidR="00477494">
        <w:rPr>
          <w:rFonts w:asciiTheme="majorBidi" w:hAnsiTheme="majorBidi" w:cs="David" w:hint="cs"/>
          <w:sz w:val="22"/>
          <w:rtl/>
        </w:rPr>
        <w:t xml:space="preserve"> מדגים</w:t>
      </w:r>
      <w:r w:rsidR="009E7CF2" w:rsidRPr="00D235B3">
        <w:rPr>
          <w:rFonts w:asciiTheme="majorBidi" w:hAnsiTheme="majorBidi" w:cs="David"/>
          <w:sz w:val="22"/>
          <w:rtl/>
        </w:rPr>
        <w:t xml:space="preserve"> את האפשרות של פנאי ראוי </w:t>
      </w:r>
      <w:r w:rsidR="00E47E94" w:rsidRPr="00D235B3">
        <w:rPr>
          <w:rFonts w:asciiTheme="majorBidi" w:hAnsiTheme="majorBidi" w:cs="David"/>
          <w:sz w:val="22"/>
          <w:rtl/>
        </w:rPr>
        <w:t>בתנאי חיים מורכבים</w:t>
      </w:r>
      <w:r w:rsidR="00477494">
        <w:rPr>
          <w:rFonts w:asciiTheme="majorBidi" w:hAnsiTheme="majorBidi" w:cs="David" w:hint="cs"/>
          <w:sz w:val="22"/>
          <w:rtl/>
        </w:rPr>
        <w:t>,</w:t>
      </w:r>
      <w:r w:rsidR="00E47E94" w:rsidRPr="00D235B3">
        <w:rPr>
          <w:rFonts w:asciiTheme="majorBidi" w:hAnsiTheme="majorBidi" w:cs="David"/>
          <w:sz w:val="22"/>
          <w:rtl/>
        </w:rPr>
        <w:t xml:space="preserve"> של משפחות גדולות וציבורים רחבים.</w:t>
      </w:r>
      <w:r w:rsidR="009E7CF2" w:rsidRPr="00D235B3">
        <w:rPr>
          <w:rFonts w:asciiTheme="majorBidi" w:hAnsiTheme="majorBidi" w:cs="David"/>
          <w:sz w:val="22"/>
          <w:rtl/>
        </w:rPr>
        <w:t xml:space="preserve"> </w:t>
      </w:r>
      <w:r w:rsidR="00147E49">
        <w:rPr>
          <w:rFonts w:asciiTheme="majorBidi" w:hAnsiTheme="majorBidi" w:cs="David" w:hint="cs"/>
          <w:sz w:val="22"/>
          <w:rtl/>
        </w:rPr>
        <w:t>ו</w:t>
      </w:r>
      <w:r w:rsidR="009E7CF2" w:rsidRPr="00D235B3">
        <w:rPr>
          <w:rFonts w:asciiTheme="majorBidi" w:hAnsiTheme="majorBidi" w:cs="David"/>
          <w:sz w:val="22"/>
          <w:rtl/>
        </w:rPr>
        <w:t>במובנים רבים הערך של מושאי העיון הליברלים</w:t>
      </w:r>
      <w:r w:rsidR="00147E49">
        <w:rPr>
          <w:rFonts w:asciiTheme="majorBidi" w:hAnsiTheme="majorBidi" w:cs="David" w:hint="cs"/>
          <w:sz w:val="22"/>
          <w:rtl/>
        </w:rPr>
        <w:t>,</w:t>
      </w:r>
      <w:r w:rsidR="007370B3" w:rsidRPr="00D235B3">
        <w:rPr>
          <w:rFonts w:asciiTheme="majorBidi" w:hAnsiTheme="majorBidi" w:cs="David"/>
          <w:sz w:val="22"/>
          <w:rtl/>
        </w:rPr>
        <w:t xml:space="preserve"> בהקשר של </w:t>
      </w:r>
      <w:r w:rsidR="00147E49">
        <w:rPr>
          <w:rFonts w:asciiTheme="majorBidi" w:hAnsiTheme="majorBidi" w:cs="David" w:hint="cs"/>
          <w:sz w:val="22"/>
          <w:rtl/>
        </w:rPr>
        <w:t>העולם הליברלי</w:t>
      </w:r>
      <w:r w:rsidR="007370B3" w:rsidRPr="00D235B3">
        <w:rPr>
          <w:rFonts w:asciiTheme="majorBidi" w:hAnsiTheme="majorBidi" w:cs="David"/>
          <w:sz w:val="22"/>
          <w:rtl/>
        </w:rPr>
        <w:t>,</w:t>
      </w:r>
      <w:r w:rsidR="009E7CF2" w:rsidRPr="00D235B3">
        <w:rPr>
          <w:rFonts w:asciiTheme="majorBidi" w:hAnsiTheme="majorBidi" w:cs="David"/>
          <w:sz w:val="22"/>
          <w:rtl/>
        </w:rPr>
        <w:t xml:space="preserve"> מקביל לל</w:t>
      </w:r>
      <w:r w:rsidR="00B30896" w:rsidRPr="00D235B3">
        <w:rPr>
          <w:rFonts w:asciiTheme="majorBidi" w:hAnsiTheme="majorBidi" w:cs="David"/>
          <w:sz w:val="22"/>
          <w:rtl/>
        </w:rPr>
        <w:t>י</w:t>
      </w:r>
      <w:r w:rsidR="009E7CF2" w:rsidRPr="00D235B3">
        <w:rPr>
          <w:rFonts w:asciiTheme="majorBidi" w:hAnsiTheme="majorBidi" w:cs="David"/>
          <w:sz w:val="22"/>
          <w:rtl/>
        </w:rPr>
        <w:t xml:space="preserve">מוד תורה בעולם החרדי. </w:t>
      </w:r>
      <w:r w:rsidR="00A77B04" w:rsidRPr="00D235B3">
        <w:rPr>
          <w:rFonts w:asciiTheme="majorBidi" w:hAnsiTheme="majorBidi" w:cs="David"/>
          <w:sz w:val="22"/>
          <w:rtl/>
        </w:rPr>
        <w:t>נזכור למשל את העניין שמגלים גמלאים</w:t>
      </w:r>
      <w:r w:rsidR="00213D7B" w:rsidRPr="00D235B3">
        <w:rPr>
          <w:rFonts w:asciiTheme="majorBidi" w:hAnsiTheme="majorBidi" w:cs="David"/>
          <w:sz w:val="22"/>
          <w:rtl/>
        </w:rPr>
        <w:t xml:space="preserve"> בלימוד</w:t>
      </w:r>
      <w:r w:rsidR="00904E76">
        <w:rPr>
          <w:rFonts w:asciiTheme="majorBidi" w:hAnsiTheme="majorBidi" w:cs="David" w:hint="cs"/>
          <w:sz w:val="22"/>
          <w:rtl/>
        </w:rPr>
        <w:t xml:space="preserve"> אקדמי</w:t>
      </w:r>
      <w:r w:rsidR="00213D7B" w:rsidRPr="00D235B3">
        <w:rPr>
          <w:rFonts w:asciiTheme="majorBidi" w:hAnsiTheme="majorBidi" w:cs="David"/>
          <w:sz w:val="22"/>
          <w:rtl/>
        </w:rPr>
        <w:t xml:space="preserve">; </w:t>
      </w:r>
      <w:r w:rsidR="00755D35" w:rsidRPr="00D235B3">
        <w:rPr>
          <w:rFonts w:asciiTheme="majorBidi" w:hAnsiTheme="majorBidi" w:cs="David"/>
          <w:sz w:val="22"/>
          <w:rtl/>
        </w:rPr>
        <w:t>ו</w:t>
      </w:r>
      <w:r w:rsidR="00213D7B" w:rsidRPr="00D235B3">
        <w:rPr>
          <w:rFonts w:asciiTheme="majorBidi" w:hAnsiTheme="majorBidi" w:cs="David"/>
          <w:sz w:val="22"/>
          <w:rtl/>
        </w:rPr>
        <w:t>נזכור</w:t>
      </w:r>
      <w:r w:rsidR="00755D35" w:rsidRPr="00D235B3">
        <w:rPr>
          <w:rFonts w:asciiTheme="majorBidi" w:hAnsiTheme="majorBidi" w:cs="David"/>
          <w:sz w:val="22"/>
          <w:rtl/>
        </w:rPr>
        <w:t>, בסופו של דבר,</w:t>
      </w:r>
      <w:r w:rsidR="00213D7B" w:rsidRPr="00D235B3">
        <w:rPr>
          <w:rFonts w:asciiTheme="majorBidi" w:hAnsiTheme="majorBidi" w:cs="David"/>
          <w:sz w:val="22"/>
          <w:rtl/>
        </w:rPr>
        <w:t xml:space="preserve"> את </w:t>
      </w:r>
      <w:r w:rsidR="00A77B04" w:rsidRPr="00D235B3">
        <w:rPr>
          <w:rFonts w:asciiTheme="majorBidi" w:hAnsiTheme="majorBidi" w:cs="David"/>
          <w:sz w:val="22"/>
          <w:rtl/>
        </w:rPr>
        <w:t>העניין</w:t>
      </w:r>
      <w:r w:rsidR="00755D35" w:rsidRPr="00D235B3">
        <w:rPr>
          <w:rFonts w:asciiTheme="majorBidi" w:hAnsiTheme="majorBidi" w:cs="David"/>
          <w:sz w:val="22"/>
          <w:rtl/>
        </w:rPr>
        <w:t xml:space="preserve"> הטבעי</w:t>
      </w:r>
      <w:r w:rsidR="00A77B04" w:rsidRPr="00D235B3">
        <w:rPr>
          <w:rFonts w:asciiTheme="majorBidi" w:hAnsiTheme="majorBidi" w:cs="David"/>
          <w:sz w:val="22"/>
          <w:rtl/>
        </w:rPr>
        <w:t xml:space="preserve"> </w:t>
      </w:r>
      <w:r w:rsidR="00755D35" w:rsidRPr="00D235B3">
        <w:rPr>
          <w:rFonts w:asciiTheme="majorBidi" w:hAnsiTheme="majorBidi" w:cs="David"/>
          <w:sz w:val="22"/>
          <w:rtl/>
        </w:rPr>
        <w:t>שלנו בלימוד וב</w:t>
      </w:r>
      <w:r w:rsidR="00A77B04" w:rsidRPr="00D235B3">
        <w:rPr>
          <w:rFonts w:asciiTheme="majorBidi" w:hAnsiTheme="majorBidi" w:cs="David"/>
          <w:sz w:val="22"/>
          <w:rtl/>
        </w:rPr>
        <w:t xml:space="preserve">דעת, ללא קשר </w:t>
      </w:r>
      <w:r w:rsidR="002C7F1C">
        <w:rPr>
          <w:rFonts w:asciiTheme="majorBidi" w:hAnsiTheme="majorBidi" w:cs="David" w:hint="cs"/>
          <w:sz w:val="22"/>
          <w:rtl/>
        </w:rPr>
        <w:t>לתוצרים כלשהם, דבר המתבטא למשל ב</w:t>
      </w:r>
      <w:r w:rsidR="00295D2D">
        <w:rPr>
          <w:rFonts w:asciiTheme="majorBidi" w:hAnsiTheme="majorBidi" w:cs="David" w:hint="cs"/>
          <w:sz w:val="22"/>
          <w:rtl/>
        </w:rPr>
        <w:t>מילוני</w:t>
      </w:r>
      <w:r w:rsidR="00904E76">
        <w:rPr>
          <w:rFonts w:asciiTheme="majorBidi" w:hAnsiTheme="majorBidi" w:cs="David" w:hint="cs"/>
          <w:sz w:val="22"/>
          <w:rtl/>
        </w:rPr>
        <w:t xml:space="preserve"> הצפיות בהרצאות של </w:t>
      </w:r>
      <w:r w:rsidR="00904E76">
        <w:rPr>
          <w:rFonts w:asciiTheme="majorBidi" w:hAnsiTheme="majorBidi" w:cs="David" w:hint="cs"/>
          <w:sz w:val="22"/>
        </w:rPr>
        <w:t>TED</w:t>
      </w:r>
      <w:r w:rsidR="00A77B04" w:rsidRPr="00D235B3">
        <w:rPr>
          <w:rFonts w:asciiTheme="majorBidi" w:hAnsiTheme="majorBidi" w:cs="David"/>
          <w:sz w:val="22"/>
          <w:rtl/>
        </w:rPr>
        <w:t xml:space="preserve">. </w:t>
      </w:r>
      <w:r w:rsidR="00E07692" w:rsidRPr="00D235B3">
        <w:rPr>
          <w:rFonts w:asciiTheme="majorBidi" w:hAnsiTheme="majorBidi" w:cs="David"/>
          <w:sz w:val="22"/>
          <w:rtl/>
        </w:rPr>
        <w:t>ולכן</w:t>
      </w:r>
      <w:r w:rsidR="00346358">
        <w:rPr>
          <w:rFonts w:asciiTheme="majorBidi" w:hAnsiTheme="majorBidi" w:cs="David" w:hint="cs"/>
          <w:sz w:val="22"/>
          <w:rtl/>
        </w:rPr>
        <w:t>,</w:t>
      </w:r>
      <w:r w:rsidR="00E07692" w:rsidRPr="00D235B3">
        <w:rPr>
          <w:rFonts w:asciiTheme="majorBidi" w:hAnsiTheme="majorBidi" w:cs="David"/>
          <w:sz w:val="22"/>
          <w:rtl/>
        </w:rPr>
        <w:t xml:space="preserve"> ההסתייגות אליה אנו מתייחסים</w:t>
      </w:r>
      <w:r w:rsidR="00D426F3" w:rsidRPr="00D235B3">
        <w:rPr>
          <w:rFonts w:asciiTheme="majorBidi" w:hAnsiTheme="majorBidi" w:cs="David"/>
          <w:sz w:val="22"/>
          <w:rtl/>
        </w:rPr>
        <w:t>, כאילו לא ניתן לגשת אל ההוראה ועבודת המורה בהלכי רוח של פנאי,</w:t>
      </w:r>
      <w:r w:rsidR="00E07692" w:rsidRPr="00D235B3">
        <w:rPr>
          <w:rFonts w:asciiTheme="majorBidi" w:hAnsiTheme="majorBidi" w:cs="David"/>
          <w:sz w:val="22"/>
          <w:rtl/>
        </w:rPr>
        <w:t xml:space="preserve"> יכולה להתקהות </w:t>
      </w:r>
      <w:r w:rsidR="005D5B8E" w:rsidRPr="00D235B3">
        <w:rPr>
          <w:rFonts w:asciiTheme="majorBidi" w:hAnsiTheme="majorBidi" w:cs="David"/>
          <w:sz w:val="22"/>
          <w:rtl/>
        </w:rPr>
        <w:t xml:space="preserve">במידה והמורים יהיו מוכנים לשנות </w:t>
      </w:r>
      <w:r w:rsidR="00D426F3" w:rsidRPr="00D235B3">
        <w:rPr>
          <w:rFonts w:asciiTheme="majorBidi" w:hAnsiTheme="majorBidi" w:cs="David"/>
          <w:sz w:val="22"/>
          <w:rtl/>
        </w:rPr>
        <w:t xml:space="preserve">את </w:t>
      </w:r>
      <w:r w:rsidR="005D5B8E" w:rsidRPr="00D235B3">
        <w:rPr>
          <w:rFonts w:asciiTheme="majorBidi" w:hAnsiTheme="majorBidi" w:cs="David"/>
          <w:sz w:val="22"/>
          <w:rtl/>
        </w:rPr>
        <w:t>גיש</w:t>
      </w:r>
      <w:r w:rsidR="00D426F3" w:rsidRPr="00D235B3">
        <w:rPr>
          <w:rFonts w:asciiTheme="majorBidi" w:hAnsiTheme="majorBidi" w:cs="David"/>
          <w:sz w:val="22"/>
          <w:rtl/>
        </w:rPr>
        <w:t>תם</w:t>
      </w:r>
      <w:r w:rsidR="005D5B8E" w:rsidRPr="00D235B3">
        <w:rPr>
          <w:rFonts w:asciiTheme="majorBidi" w:hAnsiTheme="majorBidi" w:cs="David"/>
          <w:sz w:val="22"/>
          <w:rtl/>
        </w:rPr>
        <w:t>.</w:t>
      </w:r>
      <w:r w:rsidR="007542CF" w:rsidRPr="00D235B3">
        <w:rPr>
          <w:rFonts w:asciiTheme="majorBidi" w:hAnsiTheme="majorBidi" w:cs="David"/>
          <w:sz w:val="22"/>
          <w:rtl/>
        </w:rPr>
        <w:t xml:space="preserve"> </w:t>
      </w:r>
      <w:r w:rsidR="00E952E3">
        <w:rPr>
          <w:rFonts w:asciiTheme="majorBidi" w:hAnsiTheme="majorBidi" w:cs="David" w:hint="cs"/>
          <w:sz w:val="22"/>
          <w:rtl/>
        </w:rPr>
        <w:t>ובכל מקרה</w:t>
      </w:r>
      <w:r w:rsidR="00750C4D">
        <w:rPr>
          <w:rFonts w:asciiTheme="majorBidi" w:hAnsiTheme="majorBidi" w:cs="David" w:hint="cs"/>
          <w:sz w:val="22"/>
          <w:rtl/>
        </w:rPr>
        <w:t xml:space="preserve"> יוצא</w:t>
      </w:r>
      <w:r w:rsidR="00E952E3">
        <w:rPr>
          <w:rFonts w:asciiTheme="majorBidi" w:hAnsiTheme="majorBidi" w:cs="David" w:hint="cs"/>
          <w:sz w:val="22"/>
          <w:rtl/>
        </w:rPr>
        <w:t xml:space="preserve"> </w:t>
      </w:r>
      <w:r w:rsidR="00750C4D">
        <w:rPr>
          <w:rFonts w:asciiTheme="majorBidi" w:hAnsiTheme="majorBidi" w:cs="David" w:hint="cs"/>
          <w:sz w:val="22"/>
          <w:rtl/>
        </w:rPr>
        <w:t>ש</w:t>
      </w:r>
      <w:r w:rsidR="00412C09" w:rsidRPr="00D235B3">
        <w:rPr>
          <w:rFonts w:asciiTheme="majorBidi" w:hAnsiTheme="majorBidi" w:cs="David"/>
          <w:sz w:val="22"/>
          <w:rtl/>
        </w:rPr>
        <w:t xml:space="preserve">אין לקבל </w:t>
      </w:r>
      <w:r w:rsidR="00CD40F0" w:rsidRPr="00D235B3">
        <w:rPr>
          <w:rFonts w:asciiTheme="majorBidi" w:hAnsiTheme="majorBidi" w:cs="David"/>
          <w:sz w:val="22"/>
          <w:rtl/>
        </w:rPr>
        <w:t xml:space="preserve">מראש </w:t>
      </w:r>
      <w:r w:rsidR="00D426F3" w:rsidRPr="00D235B3">
        <w:rPr>
          <w:rFonts w:asciiTheme="majorBidi" w:hAnsiTheme="majorBidi" w:cs="David"/>
          <w:sz w:val="22"/>
          <w:rtl/>
        </w:rPr>
        <w:t xml:space="preserve">כבלתי </w:t>
      </w:r>
      <w:r w:rsidR="00405EAB" w:rsidRPr="00D235B3">
        <w:rPr>
          <w:rFonts w:asciiTheme="majorBidi" w:hAnsiTheme="majorBidi" w:cs="David"/>
          <w:sz w:val="22"/>
          <w:rtl/>
        </w:rPr>
        <w:t xml:space="preserve">מעשית </w:t>
      </w:r>
      <w:r w:rsidR="00FD0B40">
        <w:rPr>
          <w:rFonts w:asciiTheme="majorBidi" w:hAnsiTheme="majorBidi" w:cs="David"/>
          <w:sz w:val="22"/>
          <w:rtl/>
        </w:rPr>
        <w:t>את ההצעה</w:t>
      </w:r>
      <w:r w:rsidR="00D66AB2" w:rsidRPr="00D235B3">
        <w:rPr>
          <w:rFonts w:asciiTheme="majorBidi" w:hAnsiTheme="majorBidi" w:cs="David"/>
          <w:sz w:val="22"/>
          <w:rtl/>
        </w:rPr>
        <w:t xml:space="preserve"> להוראה לפנאי</w:t>
      </w:r>
      <w:r w:rsidR="00405EAB" w:rsidRPr="00D235B3">
        <w:rPr>
          <w:rFonts w:asciiTheme="majorBidi" w:hAnsiTheme="majorBidi" w:cs="David"/>
          <w:sz w:val="22"/>
          <w:rtl/>
        </w:rPr>
        <w:t>.</w:t>
      </w:r>
    </w:p>
    <w:p w14:paraId="38D8E161" w14:textId="77777777" w:rsidR="00827730" w:rsidRPr="00D235B3" w:rsidRDefault="00E51670" w:rsidP="00D84CF9">
      <w:pPr>
        <w:pStyle w:val="Heading1"/>
        <w:rPr>
          <w:rtl/>
        </w:rPr>
      </w:pPr>
      <w:r w:rsidRPr="00D235B3">
        <w:rPr>
          <w:rtl/>
        </w:rPr>
        <w:t>למידה לפנאי ראוי כלמידה משמעותית</w:t>
      </w:r>
      <w:r w:rsidR="001815CC" w:rsidRPr="00D235B3">
        <w:rPr>
          <w:rtl/>
        </w:rPr>
        <w:t xml:space="preserve"> </w:t>
      </w:r>
    </w:p>
    <w:p w14:paraId="734B270B" w14:textId="56F73550" w:rsidR="00734E74" w:rsidRPr="00D235B3" w:rsidRDefault="00BD56BF" w:rsidP="009339EF">
      <w:pPr>
        <w:spacing w:line="480" w:lineRule="auto"/>
        <w:rPr>
          <w:rFonts w:asciiTheme="majorBidi" w:hAnsiTheme="majorBidi" w:cs="David"/>
          <w:rtl/>
        </w:rPr>
      </w:pPr>
      <w:r w:rsidRPr="00D235B3">
        <w:rPr>
          <w:rFonts w:asciiTheme="majorBidi" w:hAnsiTheme="majorBidi" w:cs="David"/>
          <w:rtl/>
        </w:rPr>
        <w:t>לסיום אבקש לטעון</w:t>
      </w:r>
      <w:r w:rsidR="00CC777D" w:rsidRPr="00D235B3">
        <w:rPr>
          <w:rFonts w:asciiTheme="majorBidi" w:hAnsiTheme="majorBidi" w:cs="David"/>
          <w:rtl/>
        </w:rPr>
        <w:t xml:space="preserve"> כי המגמה להפוך את תהליכי הלמידה למשמעותיים יותר, </w:t>
      </w:r>
      <w:r w:rsidR="001C7FD4" w:rsidRPr="00D235B3">
        <w:rPr>
          <w:rFonts w:asciiTheme="majorBidi" w:hAnsiTheme="majorBidi" w:cs="David"/>
          <w:rtl/>
        </w:rPr>
        <w:t xml:space="preserve">יכולה לשאוב </w:t>
      </w:r>
      <w:r w:rsidR="00F93E02">
        <w:rPr>
          <w:rFonts w:asciiTheme="majorBidi" w:hAnsiTheme="majorBidi" w:cs="David" w:hint="cs"/>
          <w:rtl/>
        </w:rPr>
        <w:t xml:space="preserve">מההצעה להציב את הפנאי הראוי כתכלית השיעורים. </w:t>
      </w:r>
      <w:r w:rsidR="001815CC" w:rsidRPr="00D235B3">
        <w:rPr>
          <w:rFonts w:asciiTheme="majorBidi" w:hAnsiTheme="majorBidi" w:cs="David"/>
          <w:rtl/>
        </w:rPr>
        <w:t>בשנים האחרונות</w:t>
      </w:r>
      <w:r w:rsidR="001F5630" w:rsidRPr="00D235B3">
        <w:rPr>
          <w:rFonts w:asciiTheme="majorBidi" w:hAnsiTheme="majorBidi" w:cs="David"/>
          <w:rtl/>
        </w:rPr>
        <w:t>,</w:t>
      </w:r>
      <w:r w:rsidR="001815CC" w:rsidRPr="00D235B3">
        <w:rPr>
          <w:rFonts w:asciiTheme="majorBidi" w:hAnsiTheme="majorBidi" w:cs="David"/>
          <w:rtl/>
        </w:rPr>
        <w:t xml:space="preserve"> דווקא מקרב המחקר וקובעי מדיניות</w:t>
      </w:r>
      <w:r w:rsidR="001F5630" w:rsidRPr="00D235B3">
        <w:rPr>
          <w:rFonts w:asciiTheme="majorBidi" w:hAnsiTheme="majorBidi" w:cs="David"/>
          <w:rtl/>
        </w:rPr>
        <w:t>,</w:t>
      </w:r>
      <w:r w:rsidR="001C7FD4" w:rsidRPr="00D235B3">
        <w:rPr>
          <w:rFonts w:asciiTheme="majorBidi" w:hAnsiTheme="majorBidi" w:cs="David"/>
          <w:rtl/>
        </w:rPr>
        <w:t xml:space="preserve"> עולה דרישה </w:t>
      </w:r>
      <w:r w:rsidR="001F5630" w:rsidRPr="00D235B3">
        <w:rPr>
          <w:rFonts w:asciiTheme="majorBidi" w:hAnsiTheme="majorBidi" w:cs="David"/>
          <w:rtl/>
        </w:rPr>
        <w:t>להגדיל את מידת ה</w:t>
      </w:r>
      <w:r w:rsidR="001C7FD4" w:rsidRPr="00D235B3">
        <w:rPr>
          <w:rFonts w:asciiTheme="majorBidi" w:hAnsiTheme="majorBidi" w:cs="David"/>
          <w:rtl/>
        </w:rPr>
        <w:t xml:space="preserve">משמעות </w:t>
      </w:r>
      <w:r w:rsidR="001F5630" w:rsidRPr="00D235B3">
        <w:rPr>
          <w:rFonts w:asciiTheme="majorBidi" w:hAnsiTheme="majorBidi" w:cs="David"/>
          <w:rtl/>
        </w:rPr>
        <w:t>ש</w:t>
      </w:r>
      <w:r w:rsidR="001C7FD4" w:rsidRPr="00D235B3">
        <w:rPr>
          <w:rFonts w:asciiTheme="majorBidi" w:hAnsiTheme="majorBidi" w:cs="David"/>
          <w:rtl/>
        </w:rPr>
        <w:t xml:space="preserve">בלמידה </w:t>
      </w:r>
      <w:r w:rsidR="001C7FD4" w:rsidRPr="00D235B3">
        <w:rPr>
          <w:rFonts w:asciiTheme="majorBidi" w:hAnsiTheme="majorBidi" w:cs="David"/>
        </w:rPr>
        <w:t>meaningful learning</w:t>
      </w:r>
      <w:r w:rsidR="00DA142F" w:rsidRPr="00D235B3">
        <w:rPr>
          <w:rFonts w:asciiTheme="majorBidi" w:hAnsiTheme="majorBidi" w:cs="David"/>
          <w:rtl/>
        </w:rPr>
        <w:t xml:space="preserve"> (</w:t>
      </w:r>
      <w:r w:rsidR="00771784" w:rsidRPr="00D235B3">
        <w:rPr>
          <w:rFonts w:asciiTheme="majorBidi" w:hAnsiTheme="majorBidi" w:cs="David"/>
        </w:rPr>
        <w:t xml:space="preserve">Fink, </w:t>
      </w:r>
      <w:r w:rsidR="00DA142F" w:rsidRPr="00D235B3">
        <w:rPr>
          <w:rFonts w:asciiTheme="majorBidi" w:hAnsiTheme="majorBidi" w:cs="David"/>
        </w:rPr>
        <w:t>2013</w:t>
      </w:r>
      <w:r w:rsidR="00DA142F" w:rsidRPr="00D235B3">
        <w:rPr>
          <w:rFonts w:asciiTheme="majorBidi" w:hAnsiTheme="majorBidi" w:cs="David"/>
          <w:rtl/>
        </w:rPr>
        <w:t xml:space="preserve">; משרד החינוך, </w:t>
      </w:r>
      <w:proofErr w:type="spellStart"/>
      <w:r w:rsidR="00DA142F" w:rsidRPr="00D235B3">
        <w:rPr>
          <w:rFonts w:asciiTheme="majorBidi" w:hAnsiTheme="majorBidi" w:cs="David"/>
          <w:rtl/>
        </w:rPr>
        <w:t>המינהל</w:t>
      </w:r>
      <w:proofErr w:type="spellEnd"/>
      <w:r w:rsidR="00DA142F" w:rsidRPr="00D235B3">
        <w:rPr>
          <w:rFonts w:asciiTheme="majorBidi" w:hAnsiTheme="majorBidi" w:cs="David"/>
          <w:rtl/>
        </w:rPr>
        <w:t xml:space="preserve"> הפדגוגי, 2015)</w:t>
      </w:r>
      <w:r w:rsidR="001815CC" w:rsidRPr="00D235B3">
        <w:rPr>
          <w:rFonts w:asciiTheme="majorBidi" w:hAnsiTheme="majorBidi" w:cs="David"/>
          <w:rtl/>
        </w:rPr>
        <w:t>.</w:t>
      </w:r>
      <w:r w:rsidR="00EE6BA7" w:rsidRPr="00D235B3">
        <w:rPr>
          <w:rFonts w:asciiTheme="majorBidi" w:hAnsiTheme="majorBidi" w:cs="David"/>
          <w:rtl/>
        </w:rPr>
        <w:t xml:space="preserve"> חוקרים וקובעי מדיניות רבים מזהים את הצורך </w:t>
      </w:r>
      <w:r w:rsidR="00E51670" w:rsidRPr="00D235B3">
        <w:rPr>
          <w:rFonts w:asciiTheme="majorBidi" w:hAnsiTheme="majorBidi" w:cs="David"/>
          <w:rtl/>
        </w:rPr>
        <w:t>במיומנויות</w:t>
      </w:r>
      <w:r w:rsidR="00EE6BA7" w:rsidRPr="00D235B3">
        <w:rPr>
          <w:rFonts w:asciiTheme="majorBidi" w:hAnsiTheme="majorBidi" w:cs="David"/>
          <w:rtl/>
        </w:rPr>
        <w:t xml:space="preserve"> מורכבות יותר</w:t>
      </w:r>
      <w:r w:rsidR="001C7FD4" w:rsidRPr="00D235B3">
        <w:rPr>
          <w:rFonts w:asciiTheme="majorBidi" w:hAnsiTheme="majorBidi" w:cs="David"/>
          <w:rtl/>
        </w:rPr>
        <w:t>,</w:t>
      </w:r>
      <w:r w:rsidR="009339EF">
        <w:rPr>
          <w:rFonts w:asciiTheme="majorBidi" w:hAnsiTheme="majorBidi" w:cs="David" w:hint="cs"/>
          <w:rtl/>
        </w:rPr>
        <w:t xml:space="preserve"> אותן לא ניתן להשיג באמצעות</w:t>
      </w:r>
      <w:r w:rsidR="001C7FD4" w:rsidRPr="00D235B3">
        <w:rPr>
          <w:rFonts w:asciiTheme="majorBidi" w:hAnsiTheme="majorBidi" w:cs="David"/>
          <w:rtl/>
        </w:rPr>
        <w:t xml:space="preserve"> </w:t>
      </w:r>
      <w:r w:rsidR="00EE6BA7" w:rsidRPr="00D235B3">
        <w:rPr>
          <w:rFonts w:asciiTheme="majorBidi" w:hAnsiTheme="majorBidi" w:cs="David"/>
          <w:rtl/>
        </w:rPr>
        <w:t>שינון</w:t>
      </w:r>
      <w:r w:rsidR="00FA4E3D" w:rsidRPr="00D235B3">
        <w:rPr>
          <w:rFonts w:asciiTheme="majorBidi" w:hAnsiTheme="majorBidi" w:cs="David"/>
          <w:rtl/>
        </w:rPr>
        <w:t>,</w:t>
      </w:r>
      <w:r w:rsidR="00EE6BA7" w:rsidRPr="00D235B3">
        <w:rPr>
          <w:rFonts w:asciiTheme="majorBidi" w:hAnsiTheme="majorBidi" w:cs="David"/>
          <w:rtl/>
        </w:rPr>
        <w:t xml:space="preserve"> </w:t>
      </w:r>
      <w:r w:rsidR="009339EF">
        <w:rPr>
          <w:rFonts w:asciiTheme="majorBidi" w:hAnsiTheme="majorBidi" w:cs="David" w:hint="cs"/>
          <w:rtl/>
        </w:rPr>
        <w:t xml:space="preserve">והתמודדות </w:t>
      </w:r>
      <w:r w:rsidR="00EE6BA7" w:rsidRPr="00D235B3">
        <w:rPr>
          <w:rFonts w:asciiTheme="majorBidi" w:hAnsiTheme="majorBidi" w:cs="David"/>
          <w:rtl/>
        </w:rPr>
        <w:t>עם בעיות מוכרות</w:t>
      </w:r>
      <w:r w:rsidR="009339EF">
        <w:rPr>
          <w:rFonts w:asciiTheme="majorBidi" w:hAnsiTheme="majorBidi" w:cs="David" w:hint="cs"/>
          <w:rtl/>
        </w:rPr>
        <w:t xml:space="preserve"> כפי שמקובל בדרך כלל בחינוך הבית ספרי </w:t>
      </w:r>
      <w:r w:rsidR="00734E74" w:rsidRPr="00D235B3">
        <w:rPr>
          <w:rFonts w:asciiTheme="majorBidi" w:hAnsiTheme="majorBidi" w:cs="David"/>
          <w:rtl/>
        </w:rPr>
        <w:t>(</w:t>
      </w:r>
      <w:r w:rsidR="00734E74" w:rsidRPr="00D235B3">
        <w:rPr>
          <w:rFonts w:asciiTheme="majorBidi" w:hAnsiTheme="majorBidi" w:cs="David"/>
        </w:rPr>
        <w:t>Mayer</w:t>
      </w:r>
      <w:r w:rsidR="002F5F12" w:rsidRPr="00D235B3">
        <w:rPr>
          <w:rFonts w:asciiTheme="majorBidi" w:hAnsiTheme="majorBidi" w:cs="David"/>
        </w:rPr>
        <w:t>,</w:t>
      </w:r>
      <w:r w:rsidR="00734E74" w:rsidRPr="00D235B3">
        <w:rPr>
          <w:rFonts w:asciiTheme="majorBidi" w:hAnsiTheme="majorBidi" w:cs="David"/>
        </w:rPr>
        <w:t xml:space="preserve"> 2002</w:t>
      </w:r>
      <w:r w:rsidR="00734E74" w:rsidRPr="00D235B3">
        <w:rPr>
          <w:rFonts w:asciiTheme="majorBidi" w:hAnsiTheme="majorBidi" w:cs="David"/>
          <w:rtl/>
        </w:rPr>
        <w:t>)</w:t>
      </w:r>
      <w:r w:rsidR="00EE6BA7" w:rsidRPr="00D235B3">
        <w:rPr>
          <w:rFonts w:asciiTheme="majorBidi" w:hAnsiTheme="majorBidi" w:cs="David"/>
          <w:rtl/>
        </w:rPr>
        <w:t>. באופן פרדוקסלי, דווקא היכולות הלא</w:t>
      </w:r>
      <w:r w:rsidR="001F5630" w:rsidRPr="00D235B3">
        <w:rPr>
          <w:rFonts w:asciiTheme="majorBidi" w:hAnsiTheme="majorBidi" w:cs="David"/>
          <w:rtl/>
        </w:rPr>
        <w:t>-</w:t>
      </w:r>
      <w:r w:rsidR="00EE6BA7" w:rsidRPr="00D235B3">
        <w:rPr>
          <w:rFonts w:asciiTheme="majorBidi" w:hAnsiTheme="majorBidi" w:cs="David"/>
          <w:rtl/>
        </w:rPr>
        <w:lastRenderedPageBreak/>
        <w:t>פונקציונליות, כישורי ההבנה והדעת, היכולת לאפיין ולנתח בעיות חדשות</w:t>
      </w:r>
      <w:r w:rsidR="00D876B8" w:rsidRPr="00D235B3">
        <w:rPr>
          <w:rFonts w:asciiTheme="majorBidi" w:hAnsiTheme="majorBidi" w:cs="David"/>
          <w:rtl/>
        </w:rPr>
        <w:t xml:space="preserve"> ובלתי מוכרות,</w:t>
      </w:r>
      <w:r w:rsidR="00EE6BA7" w:rsidRPr="00D235B3">
        <w:rPr>
          <w:rFonts w:asciiTheme="majorBidi" w:hAnsiTheme="majorBidi" w:cs="David"/>
          <w:rtl/>
        </w:rPr>
        <w:t xml:space="preserve"> הפכה למועילה לתחומים הפונקציונליים. </w:t>
      </w:r>
    </w:p>
    <w:p w14:paraId="2525C4EA" w14:textId="1E830C1A" w:rsidR="000A41B4" w:rsidRPr="00D235B3" w:rsidRDefault="001F5630" w:rsidP="00E94101">
      <w:pPr>
        <w:spacing w:line="480" w:lineRule="auto"/>
        <w:rPr>
          <w:rFonts w:asciiTheme="majorBidi" w:hAnsiTheme="majorBidi" w:cs="David"/>
          <w:sz w:val="22"/>
          <w:rtl/>
        </w:rPr>
      </w:pPr>
      <w:r w:rsidRPr="00D235B3">
        <w:rPr>
          <w:rFonts w:asciiTheme="majorBidi" w:hAnsiTheme="majorBidi" w:cs="David"/>
          <w:sz w:val="22"/>
          <w:rtl/>
        </w:rPr>
        <w:t>הרעיון</w:t>
      </w:r>
      <w:r w:rsidR="00017A74">
        <w:rPr>
          <w:rFonts w:asciiTheme="majorBidi" w:hAnsiTheme="majorBidi" w:cs="David" w:hint="cs"/>
          <w:sz w:val="22"/>
          <w:rtl/>
        </w:rPr>
        <w:t xml:space="preserve"> של הוראה לפנאי-</w:t>
      </w:r>
      <w:bookmarkStart w:id="0" w:name="_GoBack"/>
      <w:bookmarkEnd w:id="0"/>
      <w:r w:rsidR="00C73DA7">
        <w:rPr>
          <w:rFonts w:asciiTheme="majorBidi" w:hAnsiTheme="majorBidi" w:cs="David" w:hint="cs"/>
          <w:sz w:val="22"/>
          <w:rtl/>
        </w:rPr>
        <w:t xml:space="preserve">ראוי תורם לדיון זה בכך שהוא ממקד את </w:t>
      </w:r>
      <w:r w:rsidR="009509C1" w:rsidRPr="00D235B3">
        <w:rPr>
          <w:rFonts w:asciiTheme="majorBidi" w:hAnsiTheme="majorBidi" w:cs="David"/>
          <w:sz w:val="22"/>
          <w:rtl/>
        </w:rPr>
        <w:t>המשמעות והעוצמה של הלמידה וההוראה כנובעים</w:t>
      </w:r>
      <w:r w:rsidRPr="00D235B3">
        <w:rPr>
          <w:rFonts w:asciiTheme="majorBidi" w:hAnsiTheme="majorBidi" w:cs="David"/>
          <w:sz w:val="22"/>
          <w:rtl/>
        </w:rPr>
        <w:t xml:space="preserve"> מכוח העובדה שהם מתקיימים </w:t>
      </w:r>
      <w:r w:rsidRPr="00D235B3">
        <w:rPr>
          <w:rFonts w:asciiTheme="majorBidi" w:hAnsiTheme="majorBidi" w:cs="David"/>
          <w:b/>
          <w:bCs/>
          <w:sz w:val="22"/>
          <w:rtl/>
        </w:rPr>
        <w:t>לשמם</w:t>
      </w:r>
      <w:r w:rsidRPr="00D235B3">
        <w:rPr>
          <w:rFonts w:asciiTheme="majorBidi" w:hAnsiTheme="majorBidi" w:cs="David"/>
          <w:sz w:val="22"/>
          <w:rtl/>
        </w:rPr>
        <w:t xml:space="preserve">. </w:t>
      </w:r>
      <w:r w:rsidR="00896DE5" w:rsidRPr="00D235B3">
        <w:rPr>
          <w:rFonts w:asciiTheme="majorBidi" w:hAnsiTheme="majorBidi" w:cs="David"/>
          <w:sz w:val="22"/>
          <w:rtl/>
        </w:rPr>
        <w:t>למוד המתמטיקה, הספרות</w:t>
      </w:r>
      <w:r w:rsidRPr="00D235B3">
        <w:rPr>
          <w:rFonts w:asciiTheme="majorBidi" w:hAnsiTheme="majorBidi" w:cs="David"/>
          <w:sz w:val="22"/>
          <w:rtl/>
        </w:rPr>
        <w:t xml:space="preserve">, הפיזיקה או </w:t>
      </w:r>
      <w:r w:rsidR="00896DE5" w:rsidRPr="00D235B3">
        <w:rPr>
          <w:rFonts w:asciiTheme="majorBidi" w:hAnsiTheme="majorBidi" w:cs="David"/>
          <w:sz w:val="22"/>
          <w:rtl/>
        </w:rPr>
        <w:t>ההיסטוריה, הופכים למשמעותיים משום ש</w:t>
      </w:r>
      <w:r w:rsidRPr="00D235B3">
        <w:rPr>
          <w:rFonts w:asciiTheme="majorBidi" w:hAnsiTheme="majorBidi" w:cs="David"/>
          <w:sz w:val="22"/>
          <w:rtl/>
        </w:rPr>
        <w:t>המורה</w:t>
      </w:r>
      <w:r w:rsidR="00C73DA7">
        <w:rPr>
          <w:rFonts w:asciiTheme="majorBidi" w:hAnsiTheme="majorBidi" w:cs="David" w:hint="cs"/>
          <w:sz w:val="22"/>
          <w:rtl/>
        </w:rPr>
        <w:t>, (כשליח המסורת והתרבות הליברלית)</w:t>
      </w:r>
      <w:r w:rsidRPr="00D235B3">
        <w:rPr>
          <w:rFonts w:asciiTheme="majorBidi" w:hAnsiTheme="majorBidi" w:cs="David"/>
          <w:sz w:val="22"/>
          <w:rtl/>
        </w:rPr>
        <w:t xml:space="preserve"> רואה ב</w:t>
      </w:r>
      <w:r w:rsidR="00896DE5" w:rsidRPr="00D235B3">
        <w:rPr>
          <w:rFonts w:asciiTheme="majorBidi" w:hAnsiTheme="majorBidi" w:cs="David"/>
          <w:sz w:val="22"/>
          <w:rtl/>
        </w:rPr>
        <w:t>מושאי העיון</w:t>
      </w:r>
      <w:r w:rsidR="005C642B" w:rsidRPr="00D235B3">
        <w:rPr>
          <w:rFonts w:asciiTheme="majorBidi" w:hAnsiTheme="majorBidi" w:cs="David"/>
          <w:sz w:val="22"/>
          <w:rtl/>
        </w:rPr>
        <w:t>,</w:t>
      </w:r>
      <w:r w:rsidR="00896DE5" w:rsidRPr="00D235B3">
        <w:rPr>
          <w:rFonts w:asciiTheme="majorBidi" w:hAnsiTheme="majorBidi" w:cs="David"/>
          <w:sz w:val="22"/>
          <w:rtl/>
        </w:rPr>
        <w:t xml:space="preserve"> </w:t>
      </w:r>
      <w:r w:rsidRPr="00D235B3">
        <w:rPr>
          <w:rFonts w:asciiTheme="majorBidi" w:hAnsiTheme="majorBidi" w:cs="David"/>
          <w:sz w:val="22"/>
          <w:rtl/>
        </w:rPr>
        <w:t>שנבחרים מעולמות דעת ומיומנות אלה,</w:t>
      </w:r>
      <w:r w:rsidR="00896DE5" w:rsidRPr="00D235B3">
        <w:rPr>
          <w:rFonts w:asciiTheme="majorBidi" w:hAnsiTheme="majorBidi" w:cs="David"/>
          <w:sz w:val="22"/>
          <w:rtl/>
        </w:rPr>
        <w:t xml:space="preserve"> אמת</w:t>
      </w:r>
      <w:r w:rsidRPr="00D235B3">
        <w:rPr>
          <w:rFonts w:asciiTheme="majorBidi" w:hAnsiTheme="majorBidi" w:cs="David"/>
          <w:sz w:val="22"/>
          <w:rtl/>
        </w:rPr>
        <w:t>-</w:t>
      </w:r>
      <w:r w:rsidR="00896DE5" w:rsidRPr="00D235B3">
        <w:rPr>
          <w:rFonts w:asciiTheme="majorBidi" w:hAnsiTheme="majorBidi" w:cs="David"/>
          <w:sz w:val="22"/>
          <w:rtl/>
        </w:rPr>
        <w:t>מידה לערכים של אמת, טוב, צדק ויופי</w:t>
      </w:r>
      <w:r w:rsidRPr="00D235B3">
        <w:rPr>
          <w:rFonts w:asciiTheme="majorBidi" w:hAnsiTheme="majorBidi" w:cs="David"/>
          <w:sz w:val="22"/>
          <w:rtl/>
        </w:rPr>
        <w:t>,</w:t>
      </w:r>
      <w:r w:rsidR="00896DE5" w:rsidRPr="00D235B3">
        <w:rPr>
          <w:rFonts w:asciiTheme="majorBidi" w:hAnsiTheme="majorBidi" w:cs="David"/>
          <w:sz w:val="22"/>
          <w:rtl/>
        </w:rPr>
        <w:t xml:space="preserve"> </w:t>
      </w:r>
      <w:r w:rsidRPr="00D235B3">
        <w:rPr>
          <w:rFonts w:asciiTheme="majorBidi" w:hAnsiTheme="majorBidi" w:cs="David"/>
          <w:sz w:val="22"/>
          <w:rtl/>
        </w:rPr>
        <w:t xml:space="preserve">ולכן את </w:t>
      </w:r>
      <w:r w:rsidR="00896DE5" w:rsidRPr="00D235B3">
        <w:rPr>
          <w:rFonts w:asciiTheme="majorBidi" w:hAnsiTheme="majorBidi" w:cs="David"/>
          <w:sz w:val="22"/>
          <w:rtl/>
        </w:rPr>
        <w:t>העיון בהם</w:t>
      </w:r>
      <w:r w:rsidRPr="00D235B3">
        <w:rPr>
          <w:rFonts w:asciiTheme="majorBidi" w:hAnsiTheme="majorBidi" w:cs="David"/>
          <w:sz w:val="22"/>
          <w:rtl/>
        </w:rPr>
        <w:t xml:space="preserve"> כ</w:t>
      </w:r>
      <w:r w:rsidR="00896DE5" w:rsidRPr="00D235B3">
        <w:rPr>
          <w:rFonts w:asciiTheme="majorBidi" w:hAnsiTheme="majorBidi" w:cs="David"/>
          <w:sz w:val="22"/>
          <w:rtl/>
        </w:rPr>
        <w:t>משמעותי</w:t>
      </w:r>
      <w:r w:rsidRPr="00D235B3">
        <w:rPr>
          <w:rFonts w:asciiTheme="majorBidi" w:hAnsiTheme="majorBidi" w:cs="David"/>
          <w:sz w:val="22"/>
          <w:rtl/>
        </w:rPr>
        <w:t xml:space="preserve"> ובעל ערך כשלעצמו.</w:t>
      </w:r>
      <w:r w:rsidR="00896DE5" w:rsidRPr="00D235B3">
        <w:rPr>
          <w:rFonts w:asciiTheme="majorBidi" w:hAnsiTheme="majorBidi" w:cs="David"/>
          <w:sz w:val="22"/>
          <w:rtl/>
        </w:rPr>
        <w:t xml:space="preserve"> </w:t>
      </w:r>
      <w:r w:rsidRPr="00D235B3">
        <w:rPr>
          <w:rFonts w:asciiTheme="majorBidi" w:hAnsiTheme="majorBidi" w:cs="David"/>
          <w:sz w:val="22"/>
          <w:rtl/>
        </w:rPr>
        <w:t>לפיכך</w:t>
      </w:r>
      <w:r w:rsidR="00896DE5" w:rsidRPr="00D235B3">
        <w:rPr>
          <w:rFonts w:asciiTheme="majorBidi" w:hAnsiTheme="majorBidi" w:cs="David"/>
          <w:sz w:val="22"/>
          <w:rtl/>
        </w:rPr>
        <w:t xml:space="preserve">, אם רוצים לחזק את המשמעותיות של הלמידה אין לחשוב עליה כמשמעותית </w:t>
      </w:r>
      <w:r w:rsidR="00A76F7C" w:rsidRPr="00D235B3">
        <w:rPr>
          <w:rFonts w:asciiTheme="majorBidi" w:hAnsiTheme="majorBidi" w:cs="David"/>
          <w:sz w:val="22"/>
          <w:rtl/>
        </w:rPr>
        <w:t>רק משום שהיא אפקטיבית יותר</w:t>
      </w:r>
      <w:r w:rsidR="00896DE5" w:rsidRPr="00D235B3">
        <w:rPr>
          <w:rFonts w:asciiTheme="majorBidi" w:hAnsiTheme="majorBidi" w:cs="David"/>
          <w:sz w:val="22"/>
          <w:rtl/>
        </w:rPr>
        <w:t xml:space="preserve"> מבחינת יכולתם של הלומדים להפעיל מיומנויות שונות בעתיד. </w:t>
      </w:r>
      <w:r w:rsidR="00A76F7C" w:rsidRPr="00D235B3">
        <w:rPr>
          <w:rFonts w:asciiTheme="majorBidi" w:hAnsiTheme="majorBidi" w:cs="David"/>
          <w:sz w:val="22"/>
          <w:rtl/>
        </w:rPr>
        <w:t xml:space="preserve">משמעותה וערכה יגזרו </w:t>
      </w:r>
      <w:r w:rsidR="00896DE5" w:rsidRPr="00D235B3">
        <w:rPr>
          <w:rFonts w:asciiTheme="majorBidi" w:hAnsiTheme="majorBidi" w:cs="David"/>
          <w:sz w:val="22"/>
          <w:rtl/>
        </w:rPr>
        <w:t>מכך ש</w:t>
      </w:r>
      <w:r w:rsidR="00A76F7C" w:rsidRPr="00D235B3">
        <w:rPr>
          <w:rFonts w:asciiTheme="majorBidi" w:hAnsiTheme="majorBidi" w:cs="David"/>
          <w:sz w:val="22"/>
          <w:rtl/>
        </w:rPr>
        <w:t>התלמידים</w:t>
      </w:r>
      <w:r w:rsidR="00896DE5" w:rsidRPr="00D235B3">
        <w:rPr>
          <w:rFonts w:asciiTheme="majorBidi" w:hAnsiTheme="majorBidi" w:cs="David"/>
          <w:sz w:val="22"/>
          <w:rtl/>
        </w:rPr>
        <w:t xml:space="preserve"> ישתתפו באירוע שלא משרת שום עניין עתידי אלא </w:t>
      </w:r>
      <w:r w:rsidR="00093EC0" w:rsidRPr="00D235B3">
        <w:rPr>
          <w:rFonts w:asciiTheme="majorBidi" w:hAnsiTheme="majorBidi" w:cs="David"/>
          <w:sz w:val="22"/>
          <w:rtl/>
        </w:rPr>
        <w:t>בשיעור שמהווה את רגע האמת, וה</w:t>
      </w:r>
      <w:r w:rsidR="00896DE5" w:rsidRPr="00D235B3">
        <w:rPr>
          <w:rFonts w:asciiTheme="majorBidi" w:hAnsiTheme="majorBidi" w:cs="David"/>
          <w:sz w:val="22"/>
          <w:rtl/>
        </w:rPr>
        <w:t>מגדיר למעשה משמעות מהי.</w:t>
      </w:r>
      <w:r w:rsidR="00116439">
        <w:rPr>
          <w:rFonts w:asciiTheme="majorBidi" w:hAnsiTheme="majorBidi" w:cs="David" w:hint="cs"/>
          <w:sz w:val="22"/>
          <w:rtl/>
        </w:rPr>
        <w:t xml:space="preserve"> אני סבור שאירוע כזה, שלא מרחף מעליו הצל של מבחן, תחרות, מיון, אפשרות לכישלון, לא יעורר חששות, ולכן יצמצם את מידת </w:t>
      </w:r>
      <w:r w:rsidR="00E94101">
        <w:rPr>
          <w:rFonts w:asciiTheme="majorBidi" w:hAnsiTheme="majorBidi" w:cs="David" w:hint="cs"/>
          <w:sz w:val="22"/>
          <w:rtl/>
        </w:rPr>
        <w:t>האדישות</w:t>
      </w:r>
      <w:r w:rsidR="00116439">
        <w:rPr>
          <w:rFonts w:asciiTheme="majorBidi" w:hAnsiTheme="majorBidi" w:cs="David" w:hint="cs"/>
          <w:sz w:val="22"/>
          <w:rtl/>
        </w:rPr>
        <w:t xml:space="preserve"> וחוסר העניין שמיוחסים סטריאוטיפית לתלמידים, ויגדיל מצד שני את העניין והפתיחות</w:t>
      </w:r>
      <w:r w:rsidR="00706907">
        <w:rPr>
          <w:rFonts w:asciiTheme="majorBidi" w:hAnsiTheme="majorBidi" w:cs="David" w:hint="cs"/>
          <w:sz w:val="22"/>
          <w:rtl/>
        </w:rPr>
        <w:t xml:space="preserve"> שלהם</w:t>
      </w:r>
      <w:r w:rsidR="00116439">
        <w:rPr>
          <w:rFonts w:asciiTheme="majorBidi" w:hAnsiTheme="majorBidi" w:cs="David" w:hint="cs"/>
          <w:sz w:val="22"/>
          <w:rtl/>
        </w:rPr>
        <w:t xml:space="preserve">. </w:t>
      </w:r>
    </w:p>
    <w:p w14:paraId="34FFF87C" w14:textId="77777777" w:rsidR="00EE24E3" w:rsidRPr="00D235B3" w:rsidRDefault="00EE24E3" w:rsidP="00D84CF9">
      <w:pPr>
        <w:pStyle w:val="Heading1"/>
        <w:rPr>
          <w:rtl/>
        </w:rPr>
      </w:pPr>
      <w:r w:rsidRPr="00D235B3">
        <w:rPr>
          <w:rtl/>
        </w:rPr>
        <w:t xml:space="preserve">סיכום </w:t>
      </w:r>
    </w:p>
    <w:p w14:paraId="5AEC7EB8" w14:textId="03143C79" w:rsidR="00881865" w:rsidRPr="00D235B3" w:rsidRDefault="00ED6613" w:rsidP="00E97949">
      <w:pPr>
        <w:spacing w:line="480" w:lineRule="auto"/>
        <w:rPr>
          <w:rFonts w:asciiTheme="majorBidi" w:hAnsiTheme="majorBidi" w:cs="David"/>
          <w:sz w:val="22"/>
          <w:rtl/>
        </w:rPr>
      </w:pPr>
      <w:r w:rsidRPr="00D235B3">
        <w:rPr>
          <w:rFonts w:asciiTheme="majorBidi" w:hAnsiTheme="majorBidi" w:cs="David"/>
          <w:sz w:val="22"/>
          <w:rtl/>
        </w:rPr>
        <w:t>לסיכום</w:t>
      </w:r>
      <w:r w:rsidR="00EE24E3" w:rsidRPr="00D235B3">
        <w:rPr>
          <w:rFonts w:asciiTheme="majorBidi" w:hAnsiTheme="majorBidi" w:cs="David"/>
          <w:sz w:val="22"/>
          <w:rtl/>
        </w:rPr>
        <w:t xml:space="preserve">, </w:t>
      </w:r>
      <w:r w:rsidR="009264CA" w:rsidRPr="00D235B3">
        <w:rPr>
          <w:rFonts w:asciiTheme="majorBidi" w:hAnsiTheme="majorBidi" w:cs="David"/>
          <w:sz w:val="22"/>
          <w:rtl/>
        </w:rPr>
        <w:t xml:space="preserve">על מנת לחבר את ההוראה הבית ספרית עם החינוך לערכים בכלל ועם החינוך לחירות בפרט, </w:t>
      </w:r>
      <w:r w:rsidR="00F7161E" w:rsidRPr="00D235B3">
        <w:rPr>
          <w:rFonts w:asciiTheme="majorBidi" w:hAnsiTheme="majorBidi" w:cs="David"/>
          <w:sz w:val="22"/>
          <w:rtl/>
        </w:rPr>
        <w:t>הצעתי</w:t>
      </w:r>
      <w:r w:rsidR="009264CA" w:rsidRPr="00D235B3">
        <w:rPr>
          <w:rFonts w:asciiTheme="majorBidi" w:hAnsiTheme="majorBidi" w:cs="David"/>
          <w:sz w:val="22"/>
          <w:rtl/>
        </w:rPr>
        <w:t xml:space="preserve"> </w:t>
      </w:r>
      <w:r w:rsidR="00F7161E" w:rsidRPr="00D235B3">
        <w:rPr>
          <w:rFonts w:asciiTheme="majorBidi" w:hAnsiTheme="majorBidi" w:cs="David"/>
          <w:sz w:val="22"/>
          <w:rtl/>
        </w:rPr>
        <w:t xml:space="preserve">דגם של הוראה לפנאי ראוי. הראיתי </w:t>
      </w:r>
      <w:r w:rsidR="009264CA" w:rsidRPr="00D235B3">
        <w:rPr>
          <w:rFonts w:asciiTheme="majorBidi" w:hAnsiTheme="majorBidi" w:cs="David"/>
          <w:sz w:val="22"/>
          <w:rtl/>
        </w:rPr>
        <w:t>ש</w:t>
      </w:r>
      <w:r w:rsidR="00881865" w:rsidRPr="00D235B3">
        <w:rPr>
          <w:rFonts w:asciiTheme="majorBidi" w:hAnsiTheme="majorBidi" w:cs="David"/>
          <w:sz w:val="22"/>
          <w:rtl/>
        </w:rPr>
        <w:t>פנאי וחירות הם רעיונות שחופפים במידה רבה במשמעותם</w:t>
      </w:r>
      <w:r w:rsidR="00E97949">
        <w:rPr>
          <w:rFonts w:asciiTheme="majorBidi" w:hAnsiTheme="majorBidi" w:cs="David" w:hint="cs"/>
          <w:sz w:val="22"/>
          <w:rtl/>
        </w:rPr>
        <w:t>.</w:t>
      </w:r>
      <w:r w:rsidR="00881865" w:rsidRPr="00D235B3">
        <w:rPr>
          <w:rFonts w:asciiTheme="majorBidi" w:hAnsiTheme="majorBidi" w:cs="David"/>
          <w:sz w:val="22"/>
          <w:rtl/>
        </w:rPr>
        <w:t xml:space="preserve"> א</w:t>
      </w:r>
      <w:r w:rsidR="00F7161E" w:rsidRPr="00D235B3">
        <w:rPr>
          <w:rFonts w:asciiTheme="majorBidi" w:hAnsiTheme="majorBidi" w:cs="David"/>
          <w:sz w:val="22"/>
          <w:rtl/>
        </w:rPr>
        <w:t>ך</w:t>
      </w:r>
      <w:r w:rsidR="00881865" w:rsidRPr="00D235B3">
        <w:rPr>
          <w:rFonts w:asciiTheme="majorBidi" w:hAnsiTheme="majorBidi" w:cs="David"/>
          <w:sz w:val="22"/>
          <w:rtl/>
        </w:rPr>
        <w:t xml:space="preserve"> בעוד </w:t>
      </w:r>
      <w:r w:rsidR="00F7161E" w:rsidRPr="00D235B3">
        <w:rPr>
          <w:rFonts w:asciiTheme="majorBidi" w:hAnsiTheme="majorBidi" w:cs="David"/>
          <w:sz w:val="22"/>
          <w:rtl/>
        </w:rPr>
        <w:t>ש</w:t>
      </w:r>
      <w:r w:rsidR="00881865" w:rsidRPr="00D235B3">
        <w:rPr>
          <w:rFonts w:asciiTheme="majorBidi" w:hAnsiTheme="majorBidi" w:cs="David"/>
          <w:sz w:val="22"/>
          <w:rtl/>
        </w:rPr>
        <w:t xml:space="preserve">החירות והחופש נתפסים </w:t>
      </w:r>
      <w:r w:rsidR="00EA448E" w:rsidRPr="00D235B3">
        <w:rPr>
          <w:rFonts w:asciiTheme="majorBidi" w:hAnsiTheme="majorBidi" w:cs="David"/>
          <w:sz w:val="22"/>
          <w:rtl/>
        </w:rPr>
        <w:t>כמובנים מאליהם</w:t>
      </w:r>
      <w:r w:rsidR="00881865" w:rsidRPr="00D235B3">
        <w:rPr>
          <w:rFonts w:asciiTheme="majorBidi" w:hAnsiTheme="majorBidi" w:cs="David"/>
          <w:sz w:val="22"/>
          <w:rtl/>
        </w:rPr>
        <w:t xml:space="preserve">, הפנאי נתפס </w:t>
      </w:r>
      <w:r w:rsidR="001A45B7" w:rsidRPr="00D235B3">
        <w:rPr>
          <w:rFonts w:asciiTheme="majorBidi" w:hAnsiTheme="majorBidi" w:cs="David"/>
          <w:sz w:val="22"/>
          <w:rtl/>
        </w:rPr>
        <w:t>כ</w:t>
      </w:r>
      <w:r w:rsidR="00EA448E" w:rsidRPr="00D235B3">
        <w:rPr>
          <w:rFonts w:asciiTheme="majorBidi" w:hAnsiTheme="majorBidi" w:cs="David"/>
          <w:sz w:val="22"/>
          <w:rtl/>
        </w:rPr>
        <w:t>חסר</w:t>
      </w:r>
      <w:r w:rsidR="001A45B7" w:rsidRPr="00D235B3">
        <w:rPr>
          <w:rFonts w:asciiTheme="majorBidi" w:hAnsiTheme="majorBidi" w:cs="David"/>
          <w:sz w:val="22"/>
          <w:rtl/>
        </w:rPr>
        <w:t>,</w:t>
      </w:r>
      <w:r w:rsidR="00EA448E" w:rsidRPr="00D235B3">
        <w:rPr>
          <w:rFonts w:asciiTheme="majorBidi" w:hAnsiTheme="majorBidi" w:cs="David"/>
          <w:sz w:val="22"/>
          <w:rtl/>
        </w:rPr>
        <w:t xml:space="preserve"> </w:t>
      </w:r>
      <w:r w:rsidR="008C5754" w:rsidRPr="00D235B3">
        <w:rPr>
          <w:rFonts w:asciiTheme="majorBidi" w:hAnsiTheme="majorBidi" w:cs="David"/>
          <w:sz w:val="22"/>
          <w:rtl/>
        </w:rPr>
        <w:t xml:space="preserve">ולא </w:t>
      </w:r>
      <w:r w:rsidR="00881865" w:rsidRPr="00D235B3">
        <w:rPr>
          <w:rFonts w:asciiTheme="majorBidi" w:hAnsiTheme="majorBidi" w:cs="David"/>
          <w:sz w:val="22"/>
          <w:rtl/>
        </w:rPr>
        <w:t xml:space="preserve">מובן מאליו. </w:t>
      </w:r>
      <w:r w:rsidR="00F7161E" w:rsidRPr="00D235B3">
        <w:rPr>
          <w:rFonts w:asciiTheme="majorBidi" w:hAnsiTheme="majorBidi" w:cs="David"/>
          <w:sz w:val="22"/>
          <w:rtl/>
        </w:rPr>
        <w:t xml:space="preserve">הראיתי </w:t>
      </w:r>
      <w:r w:rsidR="00881865" w:rsidRPr="00D235B3">
        <w:rPr>
          <w:rFonts w:asciiTheme="majorBidi" w:hAnsiTheme="majorBidi" w:cs="David"/>
          <w:sz w:val="22"/>
          <w:rtl/>
        </w:rPr>
        <w:t>שליבת המשמעות של הפנאי היא היותו רגעי</w:t>
      </w:r>
      <w:r w:rsidR="00F7161E" w:rsidRPr="00D235B3">
        <w:rPr>
          <w:rFonts w:asciiTheme="majorBidi" w:hAnsiTheme="majorBidi" w:cs="David"/>
          <w:sz w:val="22"/>
          <w:rtl/>
        </w:rPr>
        <w:t>-</w:t>
      </w:r>
      <w:r w:rsidR="00881865" w:rsidRPr="00D235B3">
        <w:rPr>
          <w:rFonts w:asciiTheme="majorBidi" w:hAnsiTheme="majorBidi" w:cs="David"/>
          <w:sz w:val="22"/>
          <w:rtl/>
        </w:rPr>
        <w:t xml:space="preserve">חיים שלא משרתים רגעים אחרים שמעבר להם עצמם – </w:t>
      </w:r>
      <w:r w:rsidR="00F7161E" w:rsidRPr="00D235B3">
        <w:rPr>
          <w:rFonts w:asciiTheme="majorBidi" w:hAnsiTheme="majorBidi" w:cs="David"/>
          <w:sz w:val="22"/>
          <w:rtl/>
        </w:rPr>
        <w:t xml:space="preserve">אלא </w:t>
      </w:r>
      <w:r w:rsidR="00881865" w:rsidRPr="00D235B3">
        <w:rPr>
          <w:rFonts w:asciiTheme="majorBidi" w:hAnsiTheme="majorBidi" w:cs="David"/>
          <w:sz w:val="22"/>
          <w:rtl/>
        </w:rPr>
        <w:t xml:space="preserve">זמן </w:t>
      </w:r>
      <w:r w:rsidR="00F7161E" w:rsidRPr="00D235B3">
        <w:rPr>
          <w:rFonts w:asciiTheme="majorBidi" w:hAnsiTheme="majorBidi" w:cs="David"/>
          <w:sz w:val="22"/>
          <w:rtl/>
        </w:rPr>
        <w:t>הכולל פעילות בעלת</w:t>
      </w:r>
      <w:r w:rsidR="00EA1445" w:rsidRPr="00D235B3">
        <w:rPr>
          <w:rFonts w:asciiTheme="majorBidi" w:hAnsiTheme="majorBidi" w:cs="David"/>
          <w:sz w:val="22"/>
          <w:rtl/>
        </w:rPr>
        <w:t xml:space="preserve"> ערך</w:t>
      </w:r>
      <w:r w:rsidR="00F7161E" w:rsidRPr="00D235B3">
        <w:rPr>
          <w:rFonts w:asciiTheme="majorBidi" w:hAnsiTheme="majorBidi" w:cs="David"/>
          <w:sz w:val="22"/>
          <w:rtl/>
        </w:rPr>
        <w:t xml:space="preserve"> כשלעצמה</w:t>
      </w:r>
      <w:r w:rsidR="00881865" w:rsidRPr="00D235B3">
        <w:rPr>
          <w:rFonts w:asciiTheme="majorBidi" w:hAnsiTheme="majorBidi" w:cs="David"/>
          <w:sz w:val="22"/>
          <w:rtl/>
        </w:rPr>
        <w:t xml:space="preserve">. </w:t>
      </w:r>
      <w:r w:rsidR="00EA1445" w:rsidRPr="00D235B3">
        <w:rPr>
          <w:rFonts w:asciiTheme="majorBidi" w:hAnsiTheme="majorBidi" w:cs="David"/>
          <w:sz w:val="22"/>
          <w:rtl/>
        </w:rPr>
        <w:t>ראינו</w:t>
      </w:r>
      <w:r w:rsidR="00AD06AD" w:rsidRPr="00D235B3">
        <w:rPr>
          <w:rFonts w:asciiTheme="majorBidi" w:hAnsiTheme="majorBidi" w:cs="David"/>
          <w:sz w:val="22"/>
          <w:rtl/>
        </w:rPr>
        <w:t>,</w:t>
      </w:r>
      <w:r w:rsidR="00EA1445" w:rsidRPr="00D235B3">
        <w:rPr>
          <w:rFonts w:asciiTheme="majorBidi" w:hAnsiTheme="majorBidi" w:cs="David"/>
          <w:sz w:val="22"/>
          <w:rtl/>
        </w:rPr>
        <w:t xml:space="preserve"> שעל אף שמדובר בפנאי, גם בתרבות הליברלית המעריכה את עצם החירות והפנאי, יש היררכיה של פעילויות פנאי, ולא כל פעילות פנאי שווה בערכה לפעילות פנאי אחרת. הראיתי שהדבר לא עומד בניגוד לערכים הליברלים</w:t>
      </w:r>
      <w:r w:rsidR="00AD06AD" w:rsidRPr="00D235B3">
        <w:rPr>
          <w:rFonts w:asciiTheme="majorBidi" w:hAnsiTheme="majorBidi" w:cs="David"/>
          <w:sz w:val="22"/>
          <w:rtl/>
        </w:rPr>
        <w:t>,</w:t>
      </w:r>
      <w:r w:rsidR="00EA1445" w:rsidRPr="00D235B3">
        <w:rPr>
          <w:rFonts w:asciiTheme="majorBidi" w:hAnsiTheme="majorBidi" w:cs="David"/>
          <w:sz w:val="22"/>
          <w:rtl/>
        </w:rPr>
        <w:t xml:space="preserve"> ולא מחייב כפייה כוחנית</w:t>
      </w:r>
      <w:r w:rsidR="00AD06AD" w:rsidRPr="00D235B3">
        <w:rPr>
          <w:rFonts w:asciiTheme="majorBidi" w:hAnsiTheme="majorBidi" w:cs="David"/>
          <w:sz w:val="22"/>
          <w:rtl/>
        </w:rPr>
        <w:t>. כך</w:t>
      </w:r>
      <w:r w:rsidR="00EA1445" w:rsidRPr="00D235B3">
        <w:rPr>
          <w:rFonts w:asciiTheme="majorBidi" w:hAnsiTheme="majorBidi" w:cs="David"/>
          <w:sz w:val="22"/>
          <w:rtl/>
        </w:rPr>
        <w:t xml:space="preserve"> הגדרנו את ההוראה לפנאי ראוי בתרבות ליברלית כהוראה שעיקרה יצירת מצב חינוכי </w:t>
      </w:r>
      <w:r w:rsidR="00FA21DD" w:rsidRPr="00D235B3">
        <w:rPr>
          <w:rFonts w:asciiTheme="majorBidi" w:hAnsiTheme="majorBidi" w:cs="David"/>
          <w:sz w:val="22"/>
          <w:rtl/>
        </w:rPr>
        <w:t xml:space="preserve">המהווה את רגע האמת עצמו, </w:t>
      </w:r>
      <w:r w:rsidR="00EA1445" w:rsidRPr="00D235B3">
        <w:rPr>
          <w:rFonts w:asciiTheme="majorBidi" w:hAnsiTheme="majorBidi" w:cs="David"/>
          <w:sz w:val="22"/>
          <w:rtl/>
        </w:rPr>
        <w:t xml:space="preserve">שלא מכוון לתוצרים שמעבר לו ואשר יונק את משמעותו מעיון במושא בעל ערך או מפעילות אחרת בעלת ערך בתרבות הליברלית. מכאן עברתי לתיאור </w:t>
      </w:r>
      <w:r w:rsidR="00AD06AD" w:rsidRPr="00D235B3">
        <w:rPr>
          <w:rFonts w:asciiTheme="majorBidi" w:hAnsiTheme="majorBidi" w:cs="David"/>
          <w:sz w:val="22"/>
          <w:rtl/>
        </w:rPr>
        <w:t xml:space="preserve">מספר </w:t>
      </w:r>
      <w:r w:rsidR="00EA1445" w:rsidRPr="00D235B3">
        <w:rPr>
          <w:rFonts w:asciiTheme="majorBidi" w:hAnsiTheme="majorBidi" w:cs="David"/>
          <w:sz w:val="22"/>
          <w:rtl/>
        </w:rPr>
        <w:t>דרישות עיקריות מהמורה</w:t>
      </w:r>
      <w:r w:rsidR="00AD06AD" w:rsidRPr="00D235B3">
        <w:rPr>
          <w:rFonts w:asciiTheme="majorBidi" w:hAnsiTheme="majorBidi" w:cs="David"/>
          <w:sz w:val="22"/>
          <w:rtl/>
        </w:rPr>
        <w:t xml:space="preserve"> לפנאי</w:t>
      </w:r>
      <w:r w:rsidR="00FA21DD" w:rsidRPr="00D235B3">
        <w:rPr>
          <w:rFonts w:asciiTheme="majorBidi" w:hAnsiTheme="majorBidi" w:cs="David"/>
          <w:sz w:val="22"/>
          <w:rtl/>
        </w:rPr>
        <w:t xml:space="preserve"> ראוי</w:t>
      </w:r>
      <w:r w:rsidR="00EA1445" w:rsidRPr="00D235B3">
        <w:rPr>
          <w:rFonts w:asciiTheme="majorBidi" w:hAnsiTheme="majorBidi" w:cs="David"/>
          <w:sz w:val="22"/>
          <w:rtl/>
        </w:rPr>
        <w:t xml:space="preserve">, הן מבחינת הדעת והמיומנויות להן נדרש, והן מבחינת הלך הרוח אתו הוא בא לשיעור. הראיתי את אפשרותה של הוראה לפנאי גם בתנאי העבודה הלחוצים של המורים ולסיום הצבעתי על התרומה האפשרית של דגם הוראה זה לדיון המחפש לקדם למידה והוראה משמעותיים. </w:t>
      </w:r>
    </w:p>
    <w:p w14:paraId="3DC6323C" w14:textId="77777777" w:rsidR="00DC4502" w:rsidRPr="00D235B3" w:rsidRDefault="00DC4502" w:rsidP="00D84CF9">
      <w:pPr>
        <w:pStyle w:val="Heading1"/>
        <w:rPr>
          <w:rtl/>
        </w:rPr>
      </w:pPr>
      <w:r w:rsidRPr="00D235B3">
        <w:rPr>
          <w:rtl/>
        </w:rPr>
        <w:lastRenderedPageBreak/>
        <w:t>מראי מקום</w:t>
      </w:r>
    </w:p>
    <w:p w14:paraId="4D170036" w14:textId="2FBD0A59" w:rsidR="004A5D0F" w:rsidRPr="00D235B3" w:rsidRDefault="004A5D0F" w:rsidP="00D02DE6">
      <w:pPr>
        <w:spacing w:line="480" w:lineRule="auto"/>
        <w:ind w:left="720" w:hanging="720"/>
        <w:jc w:val="left"/>
        <w:rPr>
          <w:rFonts w:asciiTheme="majorBidi" w:hAnsiTheme="majorBidi" w:cs="David"/>
          <w:sz w:val="22"/>
          <w:rtl/>
        </w:rPr>
      </w:pPr>
      <w:r w:rsidRPr="00D235B3">
        <w:rPr>
          <w:rFonts w:asciiTheme="majorBidi" w:hAnsiTheme="majorBidi" w:cs="David"/>
          <w:sz w:val="22"/>
          <w:rtl/>
        </w:rPr>
        <w:t xml:space="preserve">אבירם, רוני, (1999). </w:t>
      </w:r>
      <w:r w:rsidRPr="00D235B3">
        <w:rPr>
          <w:rFonts w:asciiTheme="majorBidi" w:hAnsiTheme="majorBidi" w:cs="David"/>
          <w:b/>
          <w:bCs/>
          <w:sz w:val="22"/>
          <w:rtl/>
        </w:rPr>
        <w:t>לנווט בסערה: חינוך בדמוקרטיה פוסטמודרנית.</w:t>
      </w:r>
      <w:r w:rsidRPr="00D235B3">
        <w:rPr>
          <w:rFonts w:asciiTheme="majorBidi" w:hAnsiTheme="majorBidi" w:cs="David"/>
          <w:sz w:val="22"/>
          <w:rtl/>
        </w:rPr>
        <w:t xml:space="preserve"> תל אביב: מסדה.</w:t>
      </w:r>
    </w:p>
    <w:p w14:paraId="66959773" w14:textId="4E535B15" w:rsidR="00F748DF" w:rsidRPr="00D235B3" w:rsidRDefault="00F748DF" w:rsidP="00D02DE6">
      <w:pPr>
        <w:spacing w:line="480" w:lineRule="auto"/>
        <w:ind w:left="720" w:hanging="720"/>
        <w:jc w:val="left"/>
        <w:rPr>
          <w:rFonts w:asciiTheme="majorBidi" w:hAnsiTheme="majorBidi" w:cs="David"/>
          <w:sz w:val="22"/>
          <w:rtl/>
        </w:rPr>
      </w:pPr>
      <w:r w:rsidRPr="00D235B3">
        <w:rPr>
          <w:rFonts w:asciiTheme="majorBidi" w:hAnsiTheme="majorBidi" w:cs="David"/>
          <w:sz w:val="22"/>
          <w:rtl/>
        </w:rPr>
        <w:t xml:space="preserve">אלוני, נמרוד, (1998). </w:t>
      </w:r>
      <w:r w:rsidR="00C2387C" w:rsidRPr="00D235B3">
        <w:rPr>
          <w:rFonts w:asciiTheme="majorBidi" w:hAnsiTheme="majorBidi" w:cs="David"/>
          <w:b/>
          <w:bCs/>
          <w:sz w:val="22"/>
          <w:rtl/>
        </w:rPr>
        <w:t>להיות אדם: דרכים בחינוך הומניסטי.</w:t>
      </w:r>
      <w:r w:rsidR="00C2387C" w:rsidRPr="00D235B3">
        <w:rPr>
          <w:rFonts w:asciiTheme="majorBidi" w:hAnsiTheme="majorBidi" w:cs="David"/>
          <w:sz w:val="22"/>
          <w:rtl/>
        </w:rPr>
        <w:t xml:space="preserve"> תל אביב: הקיבוץ המאוחד.</w:t>
      </w:r>
    </w:p>
    <w:p w14:paraId="2474FA8E" w14:textId="3C105FCB" w:rsidR="002A0A77" w:rsidRPr="00D235B3" w:rsidRDefault="002A0A77" w:rsidP="00D02DE6">
      <w:pPr>
        <w:spacing w:line="480" w:lineRule="auto"/>
        <w:ind w:left="720" w:hanging="720"/>
        <w:jc w:val="left"/>
        <w:rPr>
          <w:rFonts w:asciiTheme="majorBidi" w:hAnsiTheme="majorBidi" w:cs="David"/>
          <w:sz w:val="22"/>
          <w:rtl/>
        </w:rPr>
      </w:pPr>
      <w:r w:rsidRPr="00D235B3">
        <w:rPr>
          <w:rFonts w:asciiTheme="majorBidi" w:hAnsiTheme="majorBidi" w:cs="David"/>
          <w:sz w:val="22"/>
          <w:rtl/>
        </w:rPr>
        <w:t xml:space="preserve">אלוני, נ. אבישר, א., הופ, ד. ויוגב, א. (2007). </w:t>
      </w:r>
      <w:r w:rsidRPr="00D235B3">
        <w:rPr>
          <w:rFonts w:asciiTheme="majorBidi" w:hAnsiTheme="majorBidi" w:cs="David"/>
          <w:b/>
          <w:bCs/>
          <w:sz w:val="22"/>
          <w:rtl/>
        </w:rPr>
        <w:t>השכלה כללית ותשתיות תרבות: אתגרים ויעדים בהכשרת אנשי חינוך והוראה.</w:t>
      </w:r>
      <w:r w:rsidRPr="00D235B3">
        <w:rPr>
          <w:rFonts w:asciiTheme="majorBidi" w:hAnsiTheme="majorBidi" w:cs="David"/>
          <w:sz w:val="22"/>
          <w:rtl/>
        </w:rPr>
        <w:t xml:space="preserve"> תל אביב: מכון </w:t>
      </w:r>
      <w:proofErr w:type="spellStart"/>
      <w:r w:rsidRPr="00D235B3">
        <w:rPr>
          <w:rFonts w:asciiTheme="majorBidi" w:hAnsiTheme="majorBidi" w:cs="David"/>
          <w:sz w:val="22"/>
          <w:rtl/>
        </w:rPr>
        <w:t>מופ"ת</w:t>
      </w:r>
      <w:proofErr w:type="spellEnd"/>
      <w:r w:rsidRPr="00D235B3">
        <w:rPr>
          <w:rFonts w:asciiTheme="majorBidi" w:hAnsiTheme="majorBidi" w:cs="David"/>
          <w:sz w:val="22"/>
          <w:rtl/>
        </w:rPr>
        <w:t>.</w:t>
      </w:r>
    </w:p>
    <w:p w14:paraId="7781F605" w14:textId="77777777" w:rsidR="008622F1" w:rsidRPr="00D235B3" w:rsidRDefault="008622F1" w:rsidP="000B0F26">
      <w:pPr>
        <w:spacing w:line="480" w:lineRule="auto"/>
        <w:rPr>
          <w:rFonts w:asciiTheme="majorBidi" w:hAnsiTheme="majorBidi" w:cs="David"/>
          <w:rtl/>
        </w:rPr>
      </w:pPr>
      <w:r w:rsidRPr="00D235B3">
        <w:rPr>
          <w:rFonts w:asciiTheme="majorBidi" w:hAnsiTheme="majorBidi" w:cs="David"/>
          <w:rtl/>
        </w:rPr>
        <w:t>אפלטון (1974</w:t>
      </w:r>
      <w:r w:rsidR="00DA142F" w:rsidRPr="00D235B3">
        <w:rPr>
          <w:rFonts w:asciiTheme="majorBidi" w:hAnsiTheme="majorBidi" w:cs="David"/>
          <w:rtl/>
        </w:rPr>
        <w:t xml:space="preserve">). </w:t>
      </w:r>
      <w:r w:rsidRPr="00D235B3">
        <w:rPr>
          <w:rFonts w:asciiTheme="majorBidi" w:hAnsiTheme="majorBidi" w:cs="David"/>
          <w:rtl/>
        </w:rPr>
        <w:t>החוקים</w:t>
      </w:r>
      <w:r w:rsidR="000C0EB1" w:rsidRPr="00D235B3">
        <w:rPr>
          <w:rFonts w:asciiTheme="majorBidi" w:hAnsiTheme="majorBidi" w:cs="David"/>
          <w:rtl/>
        </w:rPr>
        <w:t xml:space="preserve">, בתוך: </w:t>
      </w:r>
      <w:r w:rsidR="000C0EB1" w:rsidRPr="00D235B3">
        <w:rPr>
          <w:rFonts w:asciiTheme="majorBidi" w:hAnsiTheme="majorBidi" w:cs="David"/>
          <w:b/>
          <w:bCs/>
          <w:rtl/>
        </w:rPr>
        <w:t>כתבי אפלטון כרך 4</w:t>
      </w:r>
      <w:r w:rsidR="000C0EB1" w:rsidRPr="00D235B3">
        <w:rPr>
          <w:rFonts w:asciiTheme="majorBidi" w:hAnsiTheme="majorBidi" w:cs="David"/>
          <w:rtl/>
        </w:rPr>
        <w:t xml:space="preserve"> (תרגום: </w:t>
      </w:r>
      <w:proofErr w:type="spellStart"/>
      <w:r w:rsidR="000C0EB1" w:rsidRPr="00D235B3">
        <w:rPr>
          <w:rFonts w:asciiTheme="majorBidi" w:hAnsiTheme="majorBidi" w:cs="David"/>
          <w:rtl/>
        </w:rPr>
        <w:t>ליבס</w:t>
      </w:r>
      <w:proofErr w:type="spellEnd"/>
      <w:r w:rsidR="000C0EB1" w:rsidRPr="00D235B3">
        <w:rPr>
          <w:rFonts w:asciiTheme="majorBidi" w:hAnsiTheme="majorBidi" w:cs="David"/>
          <w:rtl/>
        </w:rPr>
        <w:t>, י.) ירושלים: שוקן.</w:t>
      </w:r>
    </w:p>
    <w:p w14:paraId="02A6D98E" w14:textId="459D1ABD" w:rsidR="00995238" w:rsidRPr="00995238" w:rsidRDefault="00995238" w:rsidP="000B0F26">
      <w:pPr>
        <w:spacing w:line="480" w:lineRule="auto"/>
        <w:rPr>
          <w:rFonts w:asciiTheme="majorBidi" w:hAnsiTheme="majorBidi" w:cs="David"/>
          <w:rtl/>
        </w:rPr>
      </w:pPr>
      <w:r>
        <w:rPr>
          <w:rFonts w:asciiTheme="majorBidi" w:hAnsiTheme="majorBidi" w:cs="David" w:hint="cs"/>
          <w:rtl/>
        </w:rPr>
        <w:t xml:space="preserve">אפלטון (1999). </w:t>
      </w:r>
      <w:proofErr w:type="spellStart"/>
      <w:r>
        <w:rPr>
          <w:rFonts w:asciiTheme="majorBidi" w:hAnsiTheme="majorBidi" w:cs="David" w:hint="cs"/>
          <w:rtl/>
        </w:rPr>
        <w:t>פוליטיאה</w:t>
      </w:r>
      <w:proofErr w:type="spellEnd"/>
      <w:r>
        <w:rPr>
          <w:rFonts w:asciiTheme="majorBidi" w:hAnsiTheme="majorBidi" w:cs="David" w:hint="cs"/>
          <w:rtl/>
        </w:rPr>
        <w:t xml:space="preserve">, בתוך: </w:t>
      </w:r>
      <w:r>
        <w:rPr>
          <w:rFonts w:asciiTheme="majorBidi" w:hAnsiTheme="majorBidi" w:cs="David" w:hint="cs"/>
          <w:b/>
          <w:bCs/>
          <w:rtl/>
        </w:rPr>
        <w:t>כתבי אפלטון כרך 2</w:t>
      </w:r>
      <w:r>
        <w:rPr>
          <w:rFonts w:asciiTheme="majorBidi" w:hAnsiTheme="majorBidi" w:cs="David" w:hint="cs"/>
          <w:rtl/>
        </w:rPr>
        <w:t xml:space="preserve"> (תרגום: </w:t>
      </w:r>
      <w:proofErr w:type="spellStart"/>
      <w:r>
        <w:rPr>
          <w:rFonts w:asciiTheme="majorBidi" w:hAnsiTheme="majorBidi" w:cs="David" w:hint="cs"/>
          <w:rtl/>
        </w:rPr>
        <w:t>ליבס</w:t>
      </w:r>
      <w:proofErr w:type="spellEnd"/>
      <w:r>
        <w:rPr>
          <w:rFonts w:asciiTheme="majorBidi" w:hAnsiTheme="majorBidi" w:cs="David" w:hint="cs"/>
          <w:rtl/>
        </w:rPr>
        <w:t>, י.) ירושלים: שוקן.</w:t>
      </w:r>
    </w:p>
    <w:p w14:paraId="4FC80FEE" w14:textId="77777777" w:rsidR="00A24BAE" w:rsidRPr="00D235B3" w:rsidRDefault="00A24BAE" w:rsidP="000B0F26">
      <w:pPr>
        <w:spacing w:line="480" w:lineRule="auto"/>
        <w:rPr>
          <w:rFonts w:asciiTheme="majorBidi" w:hAnsiTheme="majorBidi" w:cs="David"/>
          <w:rtl/>
        </w:rPr>
      </w:pPr>
      <w:r w:rsidRPr="00D235B3">
        <w:rPr>
          <w:rFonts w:asciiTheme="majorBidi" w:hAnsiTheme="majorBidi" w:cs="David"/>
          <w:rtl/>
        </w:rPr>
        <w:t>אריסטו (1985)</w:t>
      </w:r>
      <w:r w:rsidR="00DA142F" w:rsidRPr="00D235B3">
        <w:rPr>
          <w:rFonts w:asciiTheme="majorBidi" w:hAnsiTheme="majorBidi" w:cs="David"/>
          <w:rtl/>
        </w:rPr>
        <w:t>.</w:t>
      </w:r>
      <w:r w:rsidRPr="00D235B3">
        <w:rPr>
          <w:rFonts w:asciiTheme="majorBidi" w:hAnsiTheme="majorBidi" w:cs="David"/>
          <w:rtl/>
        </w:rPr>
        <w:t xml:space="preserve"> </w:t>
      </w:r>
      <w:r w:rsidRPr="00D235B3">
        <w:rPr>
          <w:rFonts w:asciiTheme="majorBidi" w:hAnsiTheme="majorBidi" w:cs="David"/>
          <w:b/>
          <w:bCs/>
          <w:rtl/>
        </w:rPr>
        <w:t xml:space="preserve">אתיקה: מהדורת </w:t>
      </w:r>
      <w:proofErr w:type="spellStart"/>
      <w:r w:rsidRPr="00D235B3">
        <w:rPr>
          <w:rFonts w:asciiTheme="majorBidi" w:hAnsiTheme="majorBidi" w:cs="David"/>
          <w:b/>
          <w:bCs/>
          <w:rtl/>
        </w:rPr>
        <w:t>ניקומאכוס</w:t>
      </w:r>
      <w:proofErr w:type="spellEnd"/>
      <w:r w:rsidRPr="00D235B3">
        <w:rPr>
          <w:rFonts w:asciiTheme="majorBidi" w:hAnsiTheme="majorBidi" w:cs="David"/>
          <w:rtl/>
        </w:rPr>
        <w:t xml:space="preserve">, (תרגום: </w:t>
      </w:r>
      <w:proofErr w:type="spellStart"/>
      <w:r w:rsidRPr="00D235B3">
        <w:rPr>
          <w:rFonts w:asciiTheme="majorBidi" w:hAnsiTheme="majorBidi" w:cs="David"/>
          <w:rtl/>
        </w:rPr>
        <w:t>ליבס</w:t>
      </w:r>
      <w:proofErr w:type="spellEnd"/>
      <w:r w:rsidRPr="00D235B3">
        <w:rPr>
          <w:rFonts w:asciiTheme="majorBidi" w:hAnsiTheme="majorBidi" w:cs="David"/>
          <w:rtl/>
        </w:rPr>
        <w:t>, י.) ירושלים: שוקן.</w:t>
      </w:r>
    </w:p>
    <w:p w14:paraId="3B25EC3A" w14:textId="6F3EA106" w:rsidR="00DA142F" w:rsidRPr="00D235B3" w:rsidRDefault="00DA142F" w:rsidP="00533990">
      <w:pPr>
        <w:spacing w:line="480" w:lineRule="auto"/>
        <w:ind w:left="720" w:hanging="720"/>
        <w:jc w:val="left"/>
        <w:rPr>
          <w:rFonts w:asciiTheme="majorBidi" w:hAnsiTheme="majorBidi" w:cs="David"/>
          <w:rtl/>
        </w:rPr>
      </w:pPr>
      <w:r w:rsidRPr="00D235B3">
        <w:rPr>
          <w:rFonts w:asciiTheme="majorBidi" w:hAnsiTheme="majorBidi" w:cs="David"/>
          <w:rtl/>
        </w:rPr>
        <w:t>ברלין, ישעיהו, (1987). שני מושגים של חירות</w:t>
      </w:r>
      <w:r w:rsidR="00533990" w:rsidRPr="00D235B3">
        <w:rPr>
          <w:rFonts w:asciiTheme="majorBidi" w:hAnsiTheme="majorBidi" w:cs="David"/>
          <w:rtl/>
        </w:rPr>
        <w:t>,</w:t>
      </w:r>
      <w:r w:rsidR="00024B6E">
        <w:rPr>
          <w:rFonts w:asciiTheme="majorBidi" w:hAnsiTheme="majorBidi" w:cs="David" w:hint="cs"/>
          <w:rtl/>
        </w:rPr>
        <w:t xml:space="preserve"> </w:t>
      </w:r>
      <w:r w:rsidR="00533990" w:rsidRPr="00D235B3">
        <w:rPr>
          <w:rFonts w:asciiTheme="majorBidi" w:hAnsiTheme="majorBidi" w:cs="David"/>
          <w:rtl/>
        </w:rPr>
        <w:t>ב</w:t>
      </w:r>
      <w:r w:rsidRPr="00D235B3">
        <w:rPr>
          <w:rFonts w:asciiTheme="majorBidi" w:hAnsiTheme="majorBidi" w:cs="David"/>
          <w:rtl/>
        </w:rPr>
        <w:t xml:space="preserve">תוך: </w:t>
      </w:r>
      <w:r w:rsidRPr="00D235B3">
        <w:rPr>
          <w:rFonts w:asciiTheme="majorBidi" w:hAnsiTheme="majorBidi" w:cs="David"/>
          <w:b/>
          <w:bCs/>
          <w:rtl/>
        </w:rPr>
        <w:t>ארבע מסות על חרות</w:t>
      </w:r>
      <w:r w:rsidRPr="00D235B3">
        <w:rPr>
          <w:rFonts w:asciiTheme="majorBidi" w:hAnsiTheme="majorBidi" w:cs="David"/>
          <w:rtl/>
        </w:rPr>
        <w:t>. (עמ' 220-170), (תרגום: שרת, יעקב). תל-אביב: רשפים.</w:t>
      </w:r>
    </w:p>
    <w:p w14:paraId="38E43D78" w14:textId="77777777" w:rsidR="00DA142F" w:rsidRPr="00D235B3" w:rsidRDefault="00DA142F" w:rsidP="000B0F26">
      <w:pPr>
        <w:spacing w:line="480" w:lineRule="auto"/>
        <w:ind w:left="720" w:hanging="720"/>
        <w:jc w:val="left"/>
        <w:rPr>
          <w:rFonts w:asciiTheme="majorBidi" w:hAnsiTheme="majorBidi" w:cs="David"/>
          <w:rtl/>
        </w:rPr>
      </w:pPr>
      <w:r w:rsidRPr="00D235B3">
        <w:rPr>
          <w:rFonts w:asciiTheme="majorBidi" w:hAnsiTheme="majorBidi" w:cs="David"/>
          <w:rtl/>
        </w:rPr>
        <w:t>גורי-</w:t>
      </w:r>
      <w:proofErr w:type="spellStart"/>
      <w:r w:rsidRPr="00D235B3">
        <w:rPr>
          <w:rFonts w:asciiTheme="majorBidi" w:hAnsiTheme="majorBidi" w:cs="David"/>
          <w:rtl/>
        </w:rPr>
        <w:t>רוזנבליט</w:t>
      </w:r>
      <w:proofErr w:type="spellEnd"/>
      <w:r w:rsidRPr="00D235B3">
        <w:rPr>
          <w:rFonts w:asciiTheme="majorBidi" w:hAnsiTheme="majorBidi" w:cs="David"/>
          <w:rtl/>
        </w:rPr>
        <w:t xml:space="preserve">, שרה, (2014). </w:t>
      </w:r>
      <w:r w:rsidRPr="00D235B3">
        <w:rPr>
          <w:rFonts w:asciiTheme="majorBidi" w:hAnsiTheme="majorBidi" w:cs="David"/>
          <w:b/>
          <w:bCs/>
          <w:rtl/>
        </w:rPr>
        <w:t>תכנון לימודים, הוראה והערכה, כרך א</w:t>
      </w:r>
      <w:r w:rsidR="00325C51" w:rsidRPr="00D235B3">
        <w:rPr>
          <w:rFonts w:asciiTheme="majorBidi" w:hAnsiTheme="majorBidi" w:cs="David"/>
          <w:b/>
          <w:bCs/>
          <w:rtl/>
        </w:rPr>
        <w:t>,</w:t>
      </w:r>
      <w:r w:rsidR="00325C51" w:rsidRPr="00D235B3">
        <w:rPr>
          <w:rFonts w:asciiTheme="majorBidi" w:hAnsiTheme="majorBidi" w:cs="David"/>
          <w:rtl/>
        </w:rPr>
        <w:t xml:space="preserve"> יחידה 2, מטרות </w:t>
      </w:r>
      <w:r w:rsidR="00CB5213" w:rsidRPr="00D235B3">
        <w:rPr>
          <w:rFonts w:asciiTheme="majorBidi" w:hAnsiTheme="majorBidi" w:cs="David"/>
          <w:rtl/>
        </w:rPr>
        <w:t>(</w:t>
      </w:r>
      <w:r w:rsidR="00325C51" w:rsidRPr="00D235B3">
        <w:rPr>
          <w:rFonts w:asciiTheme="majorBidi" w:hAnsiTheme="majorBidi" w:cs="David"/>
          <w:rtl/>
        </w:rPr>
        <w:t>עמ' 161 – 251)</w:t>
      </w:r>
      <w:r w:rsidRPr="00D235B3">
        <w:rPr>
          <w:rFonts w:asciiTheme="majorBidi" w:hAnsiTheme="majorBidi" w:cs="David"/>
          <w:rtl/>
        </w:rPr>
        <w:t>. רעננה: האוניברסיטה הפתוחה.</w:t>
      </w:r>
    </w:p>
    <w:p w14:paraId="55745238" w14:textId="77777777" w:rsidR="003668A7" w:rsidRPr="00D235B3" w:rsidRDefault="00DA142F" w:rsidP="003668A7">
      <w:pPr>
        <w:spacing w:after="0" w:line="480" w:lineRule="auto"/>
        <w:ind w:left="720" w:hanging="720"/>
        <w:jc w:val="left"/>
        <w:rPr>
          <w:rFonts w:asciiTheme="majorBidi" w:hAnsiTheme="majorBidi" w:cs="David"/>
          <w:rtl/>
        </w:rPr>
      </w:pPr>
      <w:r w:rsidRPr="00D235B3">
        <w:rPr>
          <w:rFonts w:asciiTheme="majorBidi" w:hAnsiTheme="majorBidi" w:cs="David"/>
          <w:rtl/>
        </w:rPr>
        <w:t>כשר, אסא, (1993). מהי אתיקה</w:t>
      </w:r>
      <w:r w:rsidRPr="00D235B3">
        <w:rPr>
          <w:rFonts w:asciiTheme="majorBidi" w:hAnsiTheme="majorBidi" w:cs="David"/>
        </w:rPr>
        <w:t xml:space="preserve"> </w:t>
      </w:r>
      <w:r w:rsidRPr="00D235B3">
        <w:rPr>
          <w:rFonts w:asciiTheme="majorBidi" w:hAnsiTheme="majorBidi" w:cs="David"/>
          <w:rtl/>
        </w:rPr>
        <w:t xml:space="preserve">מקצועית. בתוך: </w:t>
      </w:r>
      <w:proofErr w:type="spellStart"/>
      <w:r w:rsidRPr="00D235B3">
        <w:rPr>
          <w:rFonts w:asciiTheme="majorBidi" w:hAnsiTheme="majorBidi" w:cs="David"/>
          <w:rtl/>
        </w:rPr>
        <w:t>שפלר</w:t>
      </w:r>
      <w:proofErr w:type="spellEnd"/>
      <w:r w:rsidRPr="00D235B3">
        <w:rPr>
          <w:rFonts w:asciiTheme="majorBidi" w:hAnsiTheme="majorBidi" w:cs="David"/>
          <w:rtl/>
        </w:rPr>
        <w:t xml:space="preserve">, ג. </w:t>
      </w:r>
      <w:proofErr w:type="spellStart"/>
      <w:r w:rsidRPr="00D235B3">
        <w:rPr>
          <w:rFonts w:asciiTheme="majorBidi" w:hAnsiTheme="majorBidi" w:cs="David"/>
          <w:rtl/>
        </w:rPr>
        <w:t>אכמון</w:t>
      </w:r>
      <w:proofErr w:type="spellEnd"/>
      <w:r w:rsidRPr="00D235B3">
        <w:rPr>
          <w:rFonts w:asciiTheme="majorBidi" w:hAnsiTheme="majorBidi" w:cs="David"/>
          <w:rtl/>
        </w:rPr>
        <w:t xml:space="preserve">, י. וייל, ג. (עורכים) </w:t>
      </w:r>
      <w:r w:rsidRPr="00D235B3">
        <w:rPr>
          <w:rFonts w:asciiTheme="majorBidi" w:hAnsiTheme="majorBidi" w:cs="David"/>
          <w:b/>
          <w:bCs/>
          <w:rtl/>
        </w:rPr>
        <w:t>סוגיות</w:t>
      </w:r>
      <w:r w:rsidRPr="00D235B3">
        <w:rPr>
          <w:rFonts w:asciiTheme="majorBidi" w:hAnsiTheme="majorBidi" w:cs="David"/>
          <w:b/>
          <w:bCs/>
        </w:rPr>
        <w:t xml:space="preserve"> </w:t>
      </w:r>
      <w:r w:rsidRPr="00D235B3">
        <w:rPr>
          <w:rFonts w:asciiTheme="majorBidi" w:hAnsiTheme="majorBidi" w:cs="David"/>
          <w:b/>
          <w:bCs/>
          <w:rtl/>
        </w:rPr>
        <w:t>אתיות</w:t>
      </w:r>
      <w:r w:rsidRPr="00D235B3">
        <w:rPr>
          <w:rFonts w:asciiTheme="majorBidi" w:hAnsiTheme="majorBidi" w:cs="David"/>
          <w:b/>
          <w:bCs/>
        </w:rPr>
        <w:t xml:space="preserve"> </w:t>
      </w:r>
      <w:r w:rsidRPr="00D235B3">
        <w:rPr>
          <w:rFonts w:asciiTheme="majorBidi" w:hAnsiTheme="majorBidi" w:cs="David"/>
          <w:b/>
          <w:bCs/>
          <w:rtl/>
        </w:rPr>
        <w:t>במקצועות</w:t>
      </w:r>
      <w:r w:rsidRPr="00D235B3">
        <w:rPr>
          <w:rFonts w:asciiTheme="majorBidi" w:hAnsiTheme="majorBidi" w:cs="David"/>
          <w:b/>
          <w:bCs/>
        </w:rPr>
        <w:t xml:space="preserve"> </w:t>
      </w:r>
      <w:r w:rsidRPr="00D235B3">
        <w:rPr>
          <w:rFonts w:asciiTheme="majorBidi" w:hAnsiTheme="majorBidi" w:cs="David"/>
          <w:b/>
          <w:bCs/>
          <w:rtl/>
        </w:rPr>
        <w:t>הייעוץ</w:t>
      </w:r>
      <w:r w:rsidRPr="00D235B3">
        <w:rPr>
          <w:rFonts w:asciiTheme="majorBidi" w:hAnsiTheme="majorBidi" w:cs="David"/>
          <w:b/>
          <w:bCs/>
        </w:rPr>
        <w:t xml:space="preserve"> </w:t>
      </w:r>
      <w:r w:rsidRPr="00D235B3">
        <w:rPr>
          <w:rFonts w:asciiTheme="majorBidi" w:hAnsiTheme="majorBidi" w:cs="David"/>
          <w:b/>
          <w:bCs/>
          <w:rtl/>
        </w:rPr>
        <w:t>והטיפול</w:t>
      </w:r>
      <w:r w:rsidRPr="00D235B3">
        <w:rPr>
          <w:rFonts w:asciiTheme="majorBidi" w:hAnsiTheme="majorBidi" w:cs="David"/>
          <w:b/>
          <w:bCs/>
        </w:rPr>
        <w:t xml:space="preserve"> </w:t>
      </w:r>
      <w:r w:rsidRPr="00D235B3">
        <w:rPr>
          <w:rFonts w:asciiTheme="majorBidi" w:hAnsiTheme="majorBidi" w:cs="David"/>
          <w:b/>
          <w:bCs/>
          <w:rtl/>
        </w:rPr>
        <w:t>הנפשי</w:t>
      </w:r>
      <w:r w:rsidRPr="00D235B3">
        <w:rPr>
          <w:rFonts w:asciiTheme="majorBidi" w:hAnsiTheme="majorBidi" w:cs="David"/>
          <w:rtl/>
        </w:rPr>
        <w:t xml:space="preserve"> (עמ' 29-15)</w:t>
      </w:r>
      <w:r w:rsidRPr="00D235B3">
        <w:rPr>
          <w:rFonts w:asciiTheme="majorBidi" w:hAnsiTheme="majorBidi" w:cs="David"/>
          <w:i/>
          <w:iCs/>
          <w:rtl/>
        </w:rPr>
        <w:t>.</w:t>
      </w:r>
      <w:r w:rsidRPr="00D235B3">
        <w:rPr>
          <w:rFonts w:asciiTheme="majorBidi" w:hAnsiTheme="majorBidi" w:cs="David"/>
          <w:rtl/>
        </w:rPr>
        <w:t xml:space="preserve"> ירושלים: מאגנס. נשלף ב 24 בספטמבר 2015 מתוך:</w:t>
      </w:r>
    </w:p>
    <w:p w14:paraId="51AFF16D" w14:textId="6A8304F5" w:rsidR="00DA142F" w:rsidRPr="00D235B3" w:rsidRDefault="00DA142F" w:rsidP="003668A7">
      <w:pPr>
        <w:spacing w:after="0" w:line="480" w:lineRule="auto"/>
        <w:ind w:left="720"/>
        <w:jc w:val="left"/>
        <w:rPr>
          <w:rFonts w:asciiTheme="majorBidi" w:hAnsiTheme="majorBidi" w:cs="David"/>
          <w:rtl/>
        </w:rPr>
      </w:pPr>
      <w:r w:rsidRPr="00D235B3">
        <w:rPr>
          <w:rFonts w:asciiTheme="majorBidi" w:hAnsiTheme="majorBidi" w:cs="David"/>
          <w:rtl/>
        </w:rPr>
        <w:t xml:space="preserve"> </w:t>
      </w:r>
      <w:r w:rsidRPr="00D235B3">
        <w:rPr>
          <w:rFonts w:asciiTheme="majorBidi" w:hAnsiTheme="majorBidi" w:cs="David"/>
        </w:rPr>
        <w:t>http://mishkenot.org.il/wp-content/uploads/2015/03/ethics-kasher.pdf</w:t>
      </w:r>
    </w:p>
    <w:p w14:paraId="725A0F6F" w14:textId="5122CED0" w:rsidR="00177CE3" w:rsidRPr="00D235B3" w:rsidRDefault="00177CE3" w:rsidP="00A9783D">
      <w:pPr>
        <w:spacing w:line="480" w:lineRule="auto"/>
        <w:ind w:left="720" w:hanging="720"/>
        <w:jc w:val="left"/>
        <w:rPr>
          <w:rFonts w:asciiTheme="majorBidi" w:hAnsiTheme="majorBidi" w:cs="David"/>
          <w:rtl/>
        </w:rPr>
      </w:pPr>
      <w:r w:rsidRPr="00D235B3">
        <w:rPr>
          <w:rFonts w:asciiTheme="majorBidi" w:hAnsiTheme="majorBidi" w:cs="David"/>
          <w:rtl/>
        </w:rPr>
        <w:t>מיל, ג'ון סטיוארט, (</w:t>
      </w:r>
      <w:r w:rsidR="005233FF" w:rsidRPr="00D235B3">
        <w:rPr>
          <w:rFonts w:asciiTheme="majorBidi" w:hAnsiTheme="majorBidi" w:cs="David"/>
          <w:rtl/>
        </w:rPr>
        <w:t>1972</w:t>
      </w:r>
      <w:r w:rsidRPr="00D235B3">
        <w:rPr>
          <w:rFonts w:asciiTheme="majorBidi" w:hAnsiTheme="majorBidi" w:cs="David"/>
          <w:rtl/>
        </w:rPr>
        <w:t>)</w:t>
      </w:r>
      <w:r w:rsidR="005233FF" w:rsidRPr="00D235B3">
        <w:rPr>
          <w:rFonts w:asciiTheme="majorBidi" w:hAnsiTheme="majorBidi" w:cs="David"/>
          <w:rtl/>
        </w:rPr>
        <w:t xml:space="preserve">. </w:t>
      </w:r>
      <w:r w:rsidR="005233FF" w:rsidRPr="00D235B3">
        <w:rPr>
          <w:rFonts w:asciiTheme="majorBidi" w:hAnsiTheme="majorBidi" w:cs="David"/>
          <w:b/>
          <w:bCs/>
          <w:rtl/>
        </w:rPr>
        <w:t>התועלתיות</w:t>
      </w:r>
      <w:r w:rsidR="00457D15">
        <w:rPr>
          <w:rFonts w:asciiTheme="majorBidi" w:hAnsiTheme="majorBidi" w:cs="David" w:hint="cs"/>
          <w:rtl/>
        </w:rPr>
        <w:t xml:space="preserve"> (תרגום: אור, י.)</w:t>
      </w:r>
      <w:r w:rsidR="00A9783D">
        <w:rPr>
          <w:rFonts w:asciiTheme="majorBidi" w:hAnsiTheme="majorBidi" w:cs="David" w:hint="cs"/>
          <w:rtl/>
        </w:rPr>
        <w:t>.</w:t>
      </w:r>
      <w:r w:rsidR="005233FF" w:rsidRPr="00D235B3">
        <w:rPr>
          <w:rFonts w:asciiTheme="majorBidi" w:hAnsiTheme="majorBidi" w:cs="David"/>
          <w:rtl/>
        </w:rPr>
        <w:t xml:space="preserve"> </w:t>
      </w:r>
      <w:r w:rsidR="00DB6AA9" w:rsidRPr="00D235B3">
        <w:rPr>
          <w:rFonts w:asciiTheme="majorBidi" w:hAnsiTheme="majorBidi" w:cs="David"/>
          <w:rtl/>
        </w:rPr>
        <w:t>ירושלים: מאגנס.</w:t>
      </w:r>
    </w:p>
    <w:p w14:paraId="65CDC880" w14:textId="75A3854F" w:rsidR="00DA142F" w:rsidRPr="00D235B3" w:rsidRDefault="00DA142F" w:rsidP="000B0F26">
      <w:pPr>
        <w:spacing w:line="480" w:lineRule="auto"/>
        <w:ind w:left="720" w:hanging="720"/>
        <w:jc w:val="left"/>
        <w:rPr>
          <w:rFonts w:asciiTheme="majorBidi" w:hAnsiTheme="majorBidi" w:cs="David"/>
          <w:rtl/>
        </w:rPr>
      </w:pPr>
      <w:proofErr w:type="spellStart"/>
      <w:r w:rsidRPr="00D235B3">
        <w:rPr>
          <w:rFonts w:asciiTheme="majorBidi" w:hAnsiTheme="majorBidi" w:cs="David"/>
          <w:rtl/>
        </w:rPr>
        <w:t>מקינטייר</w:t>
      </w:r>
      <w:proofErr w:type="spellEnd"/>
      <w:r w:rsidRPr="00D235B3">
        <w:rPr>
          <w:rFonts w:asciiTheme="majorBidi" w:hAnsiTheme="majorBidi" w:cs="David"/>
          <w:rtl/>
        </w:rPr>
        <w:t xml:space="preserve">, </w:t>
      </w:r>
      <w:proofErr w:type="spellStart"/>
      <w:r w:rsidRPr="00D235B3">
        <w:rPr>
          <w:rFonts w:asciiTheme="majorBidi" w:hAnsiTheme="majorBidi" w:cs="David"/>
          <w:rtl/>
        </w:rPr>
        <w:t>אלסדייר</w:t>
      </w:r>
      <w:proofErr w:type="spellEnd"/>
      <w:r w:rsidRPr="00D235B3">
        <w:rPr>
          <w:rFonts w:asciiTheme="majorBidi" w:hAnsiTheme="majorBidi" w:cs="David"/>
          <w:rtl/>
        </w:rPr>
        <w:t xml:space="preserve">, (2006). </w:t>
      </w:r>
      <w:r w:rsidRPr="00D235B3">
        <w:rPr>
          <w:rFonts w:asciiTheme="majorBidi" w:hAnsiTheme="majorBidi" w:cs="David"/>
          <w:b/>
          <w:bCs/>
          <w:rtl/>
        </w:rPr>
        <w:t>מעבר למידה הטובה</w:t>
      </w:r>
      <w:r w:rsidR="00341728">
        <w:rPr>
          <w:rFonts w:asciiTheme="majorBidi" w:hAnsiTheme="majorBidi" w:cs="David" w:hint="cs"/>
          <w:b/>
          <w:bCs/>
          <w:rtl/>
        </w:rPr>
        <w:t xml:space="preserve"> </w:t>
      </w:r>
      <w:r w:rsidR="00341728">
        <w:rPr>
          <w:rFonts w:asciiTheme="majorBidi" w:hAnsiTheme="majorBidi" w:cs="David" w:hint="cs"/>
          <w:rtl/>
        </w:rPr>
        <w:t>(תרגום: לוי, י.)</w:t>
      </w:r>
      <w:r w:rsidRPr="00D235B3">
        <w:rPr>
          <w:rFonts w:asciiTheme="majorBidi" w:hAnsiTheme="majorBidi" w:cs="David"/>
          <w:rtl/>
        </w:rPr>
        <w:t>. ירושלים: שלם.</w:t>
      </w:r>
    </w:p>
    <w:p w14:paraId="077900F4" w14:textId="5E903487" w:rsidR="00532034" w:rsidRDefault="00532034" w:rsidP="000B0F26">
      <w:pPr>
        <w:spacing w:line="480" w:lineRule="auto"/>
        <w:ind w:left="720" w:hanging="720"/>
        <w:jc w:val="left"/>
        <w:rPr>
          <w:rFonts w:asciiTheme="majorBidi" w:hAnsiTheme="majorBidi" w:cs="David"/>
          <w:rtl/>
        </w:rPr>
      </w:pPr>
      <w:r w:rsidRPr="00D235B3">
        <w:rPr>
          <w:rFonts w:asciiTheme="majorBidi" w:hAnsiTheme="majorBidi" w:cs="David"/>
          <w:rtl/>
        </w:rPr>
        <w:t xml:space="preserve">משיח, א., </w:t>
      </w:r>
      <w:proofErr w:type="spellStart"/>
      <w:r w:rsidRPr="00D235B3">
        <w:rPr>
          <w:rFonts w:asciiTheme="majorBidi" w:hAnsiTheme="majorBidi" w:cs="David"/>
          <w:rtl/>
        </w:rPr>
        <w:t>ספקטור</w:t>
      </w:r>
      <w:proofErr w:type="spellEnd"/>
      <w:r w:rsidRPr="00D235B3">
        <w:rPr>
          <w:rFonts w:asciiTheme="majorBidi" w:hAnsiTheme="majorBidi" w:cs="David"/>
          <w:rtl/>
        </w:rPr>
        <w:t>, ק., רונן, א. (2004). הגישות השונות לנושא הפנאי. בתוך: משיח</w:t>
      </w:r>
      <w:r w:rsidR="00EF7F12" w:rsidRPr="00D235B3">
        <w:rPr>
          <w:rFonts w:asciiTheme="majorBidi" w:hAnsiTheme="majorBidi" w:cs="David"/>
          <w:rtl/>
        </w:rPr>
        <w:t xml:space="preserve"> א.</w:t>
      </w:r>
      <w:r w:rsidRPr="00D235B3">
        <w:rPr>
          <w:rFonts w:asciiTheme="majorBidi" w:hAnsiTheme="majorBidi" w:cs="David"/>
          <w:rtl/>
        </w:rPr>
        <w:t xml:space="preserve">, </w:t>
      </w:r>
      <w:proofErr w:type="spellStart"/>
      <w:r w:rsidRPr="00D235B3">
        <w:rPr>
          <w:rFonts w:asciiTheme="majorBidi" w:hAnsiTheme="majorBidi" w:cs="David"/>
          <w:rtl/>
        </w:rPr>
        <w:t>ספקטור</w:t>
      </w:r>
      <w:proofErr w:type="spellEnd"/>
      <w:r w:rsidR="00EF7F12" w:rsidRPr="00D235B3">
        <w:rPr>
          <w:rFonts w:asciiTheme="majorBidi" w:hAnsiTheme="majorBidi" w:cs="David"/>
          <w:rtl/>
        </w:rPr>
        <w:t xml:space="preserve"> ק., </w:t>
      </w:r>
      <w:r w:rsidRPr="00D235B3">
        <w:rPr>
          <w:rFonts w:asciiTheme="majorBidi" w:hAnsiTheme="majorBidi" w:cs="David"/>
          <w:rtl/>
        </w:rPr>
        <w:t>רונן</w:t>
      </w:r>
      <w:r w:rsidR="00EF7F12" w:rsidRPr="00D235B3">
        <w:rPr>
          <w:rFonts w:asciiTheme="majorBidi" w:hAnsiTheme="majorBidi" w:cs="David"/>
          <w:rtl/>
        </w:rPr>
        <w:t xml:space="preserve"> א.</w:t>
      </w:r>
      <w:r w:rsidRPr="00D235B3">
        <w:rPr>
          <w:rFonts w:asciiTheme="majorBidi" w:hAnsiTheme="majorBidi" w:cs="David"/>
          <w:rtl/>
        </w:rPr>
        <w:t xml:space="preserve">, </w:t>
      </w:r>
      <w:r w:rsidRPr="008E456A">
        <w:rPr>
          <w:rFonts w:asciiTheme="majorBidi" w:hAnsiTheme="majorBidi" w:cs="David"/>
          <w:b/>
          <w:bCs/>
          <w:rtl/>
        </w:rPr>
        <w:t>לחנך לפנאי</w:t>
      </w:r>
      <w:r w:rsidRPr="00D235B3">
        <w:rPr>
          <w:rFonts w:asciiTheme="majorBidi" w:hAnsiTheme="majorBidi" w:cs="David"/>
          <w:rtl/>
        </w:rPr>
        <w:t xml:space="preserve">. תל אביב: מכון </w:t>
      </w:r>
      <w:proofErr w:type="spellStart"/>
      <w:r w:rsidRPr="00D235B3">
        <w:rPr>
          <w:rFonts w:asciiTheme="majorBidi" w:hAnsiTheme="majorBidi" w:cs="David"/>
          <w:rtl/>
        </w:rPr>
        <w:t>מופ"ת</w:t>
      </w:r>
      <w:proofErr w:type="spellEnd"/>
      <w:r w:rsidRPr="00D235B3">
        <w:rPr>
          <w:rFonts w:asciiTheme="majorBidi" w:hAnsiTheme="majorBidi" w:cs="David"/>
          <w:rtl/>
        </w:rPr>
        <w:t>.</w:t>
      </w:r>
      <w:r w:rsidR="006E3AE8" w:rsidRPr="00D235B3">
        <w:rPr>
          <w:rFonts w:asciiTheme="majorBidi" w:hAnsiTheme="majorBidi" w:cs="David"/>
          <w:rtl/>
        </w:rPr>
        <w:t xml:space="preserve"> עמ' 25-11.</w:t>
      </w:r>
    </w:p>
    <w:p w14:paraId="30AC819A" w14:textId="0BD641A2" w:rsidR="00BB7458" w:rsidRPr="00D235B3" w:rsidRDefault="00BB7458" w:rsidP="000B0F26">
      <w:pPr>
        <w:spacing w:line="480" w:lineRule="auto"/>
        <w:ind w:left="720" w:hanging="720"/>
        <w:jc w:val="left"/>
        <w:rPr>
          <w:rFonts w:asciiTheme="majorBidi" w:hAnsiTheme="majorBidi" w:cs="David" w:hint="cs"/>
          <w:rtl/>
        </w:rPr>
      </w:pPr>
      <w:r>
        <w:rPr>
          <w:rFonts w:asciiTheme="majorBidi" w:hAnsiTheme="majorBidi" w:cs="David" w:hint="cs"/>
          <w:rtl/>
        </w:rPr>
        <w:t xml:space="preserve">משיח, אשר, (2004). מהכיתה לשכונה </w:t>
      </w:r>
      <w:r>
        <w:rPr>
          <w:rFonts w:asciiTheme="majorBidi" w:hAnsiTheme="majorBidi" w:cs="David"/>
          <w:rtl/>
        </w:rPr>
        <w:t>–</w:t>
      </w:r>
      <w:r>
        <w:rPr>
          <w:rFonts w:asciiTheme="majorBidi" w:hAnsiTheme="majorBidi" w:cs="David" w:hint="cs"/>
          <w:rtl/>
        </w:rPr>
        <w:t xml:space="preserve"> פנאי קהילתי. בתוך: </w:t>
      </w:r>
      <w:r w:rsidRPr="00D235B3">
        <w:rPr>
          <w:rFonts w:asciiTheme="majorBidi" w:hAnsiTheme="majorBidi" w:cs="David"/>
          <w:rtl/>
        </w:rPr>
        <w:t xml:space="preserve">משיח א., </w:t>
      </w:r>
      <w:proofErr w:type="spellStart"/>
      <w:r w:rsidRPr="00D235B3">
        <w:rPr>
          <w:rFonts w:asciiTheme="majorBidi" w:hAnsiTheme="majorBidi" w:cs="David"/>
          <w:rtl/>
        </w:rPr>
        <w:t>ספקטור</w:t>
      </w:r>
      <w:proofErr w:type="spellEnd"/>
      <w:r w:rsidRPr="00D235B3">
        <w:rPr>
          <w:rFonts w:asciiTheme="majorBidi" w:hAnsiTheme="majorBidi" w:cs="David"/>
          <w:rtl/>
        </w:rPr>
        <w:t xml:space="preserve"> ק., רונן א., </w:t>
      </w:r>
      <w:r w:rsidR="008E456A" w:rsidRPr="008E456A">
        <w:rPr>
          <w:rFonts w:asciiTheme="majorBidi" w:hAnsiTheme="majorBidi" w:cs="David"/>
          <w:b/>
          <w:bCs/>
          <w:rtl/>
        </w:rPr>
        <w:t>לחנך לפנאי</w:t>
      </w:r>
      <w:r w:rsidR="008E456A">
        <w:rPr>
          <w:rFonts w:asciiTheme="majorBidi" w:hAnsiTheme="majorBidi" w:cs="David"/>
          <w:rtl/>
        </w:rPr>
        <w:t xml:space="preserve">. תל אביב: מכון </w:t>
      </w:r>
      <w:proofErr w:type="spellStart"/>
      <w:r w:rsidR="008E456A">
        <w:rPr>
          <w:rFonts w:asciiTheme="majorBidi" w:hAnsiTheme="majorBidi" w:cs="David"/>
          <w:rtl/>
        </w:rPr>
        <w:t>מופ"ת</w:t>
      </w:r>
      <w:proofErr w:type="spellEnd"/>
      <w:r w:rsidR="008E456A">
        <w:rPr>
          <w:rFonts w:asciiTheme="majorBidi" w:hAnsiTheme="majorBidi" w:cs="David" w:hint="cs"/>
          <w:rtl/>
        </w:rPr>
        <w:t>,</w:t>
      </w:r>
      <w:r w:rsidRPr="00D235B3">
        <w:rPr>
          <w:rFonts w:asciiTheme="majorBidi" w:hAnsiTheme="majorBidi" w:cs="David"/>
          <w:rtl/>
        </w:rPr>
        <w:t xml:space="preserve"> עמ'</w:t>
      </w:r>
      <w:r>
        <w:rPr>
          <w:rFonts w:asciiTheme="majorBidi" w:hAnsiTheme="majorBidi" w:cs="David" w:hint="cs"/>
          <w:rtl/>
        </w:rPr>
        <w:t xml:space="preserve"> 65-44.</w:t>
      </w:r>
    </w:p>
    <w:p w14:paraId="2291B18A" w14:textId="77777777" w:rsidR="00DA142F" w:rsidRPr="00D235B3" w:rsidRDefault="00DA142F" w:rsidP="000B0F26">
      <w:pPr>
        <w:spacing w:line="480" w:lineRule="auto"/>
        <w:ind w:left="720" w:hanging="720"/>
        <w:jc w:val="left"/>
        <w:rPr>
          <w:rFonts w:asciiTheme="majorBidi" w:hAnsiTheme="majorBidi" w:cs="David"/>
          <w:sz w:val="22"/>
        </w:rPr>
      </w:pPr>
      <w:r w:rsidRPr="00D235B3">
        <w:rPr>
          <w:rFonts w:asciiTheme="majorBidi" w:hAnsiTheme="majorBidi" w:cs="David"/>
          <w:rtl/>
        </w:rPr>
        <w:t xml:space="preserve">משרד החינוך, </w:t>
      </w:r>
      <w:proofErr w:type="spellStart"/>
      <w:r w:rsidRPr="00D235B3">
        <w:rPr>
          <w:rFonts w:asciiTheme="majorBidi" w:hAnsiTheme="majorBidi" w:cs="David"/>
          <w:rtl/>
        </w:rPr>
        <w:t>המינהל</w:t>
      </w:r>
      <w:proofErr w:type="spellEnd"/>
      <w:r w:rsidRPr="00D235B3">
        <w:rPr>
          <w:rFonts w:asciiTheme="majorBidi" w:hAnsiTheme="majorBidi" w:cs="David"/>
          <w:rtl/>
        </w:rPr>
        <w:t xml:space="preserve"> הפדגוגי (2015). </w:t>
      </w:r>
      <w:r w:rsidRPr="00D235B3">
        <w:rPr>
          <w:rFonts w:asciiTheme="majorBidi" w:hAnsiTheme="majorBidi" w:cs="David"/>
          <w:b/>
          <w:bCs/>
          <w:rtl/>
        </w:rPr>
        <w:t>נתיבים להוראה משמעותית: מניפת מודלים יישומיים להוראה משמעותית</w:t>
      </w:r>
      <w:r w:rsidRPr="00D235B3">
        <w:rPr>
          <w:rFonts w:asciiTheme="majorBidi" w:hAnsiTheme="majorBidi" w:cs="David"/>
          <w:rtl/>
        </w:rPr>
        <w:t>.</w:t>
      </w:r>
      <w:r w:rsidRPr="00D235B3">
        <w:rPr>
          <w:rFonts w:asciiTheme="majorBidi" w:hAnsiTheme="majorBidi" w:cs="David"/>
          <w:sz w:val="22"/>
          <w:rtl/>
        </w:rPr>
        <w:t xml:space="preserve"> ירושלים: גף הפרסומים, משרד החינוך. נשלף ב 20 בספטמבר 2015 מתוך: </w:t>
      </w:r>
      <w:r w:rsidRPr="00D235B3">
        <w:rPr>
          <w:rFonts w:asciiTheme="majorBidi" w:hAnsiTheme="majorBidi" w:cs="David"/>
          <w:sz w:val="22"/>
        </w:rPr>
        <w:t>http://meyda.education.gov.il/files/lemidaMashmautit/netivim.pdf</w:t>
      </w:r>
    </w:p>
    <w:p w14:paraId="1E528A81" w14:textId="5F98429D" w:rsidR="00532034" w:rsidRPr="00D235B3" w:rsidRDefault="00532034" w:rsidP="003A0AF4">
      <w:pPr>
        <w:spacing w:line="480" w:lineRule="auto"/>
        <w:ind w:left="720" w:hanging="720"/>
        <w:jc w:val="left"/>
        <w:rPr>
          <w:rFonts w:asciiTheme="majorBidi" w:hAnsiTheme="majorBidi" w:cs="David"/>
          <w:rtl/>
        </w:rPr>
      </w:pPr>
      <w:r w:rsidRPr="00D235B3">
        <w:rPr>
          <w:rFonts w:asciiTheme="majorBidi" w:hAnsiTheme="majorBidi" w:cs="David"/>
          <w:rtl/>
        </w:rPr>
        <w:lastRenderedPageBreak/>
        <w:t xml:space="preserve">ניטשה, פרידריך, (1985). המדע העליז, בתוך: </w:t>
      </w:r>
      <w:r w:rsidRPr="00D235B3">
        <w:rPr>
          <w:rFonts w:asciiTheme="majorBidi" w:hAnsiTheme="majorBidi" w:cs="David"/>
          <w:b/>
          <w:bCs/>
          <w:rtl/>
        </w:rPr>
        <w:t>הולדת הטרגדיה; המדע העליז</w:t>
      </w:r>
      <w:r w:rsidRPr="00D235B3">
        <w:rPr>
          <w:rFonts w:asciiTheme="majorBidi" w:hAnsiTheme="majorBidi" w:cs="David"/>
          <w:rtl/>
        </w:rPr>
        <w:t xml:space="preserve"> (תרגום: אלדד, י.). ירושלים: שוקן.</w:t>
      </w:r>
    </w:p>
    <w:p w14:paraId="35817FED" w14:textId="50BD3984" w:rsidR="00AC7077" w:rsidRPr="00D235B3" w:rsidRDefault="00AC7077" w:rsidP="0004012F">
      <w:pPr>
        <w:spacing w:line="480" w:lineRule="auto"/>
        <w:ind w:left="720" w:hanging="720"/>
        <w:jc w:val="left"/>
        <w:rPr>
          <w:rFonts w:asciiTheme="majorBidi" w:hAnsiTheme="majorBidi" w:cs="David"/>
          <w:rtl/>
        </w:rPr>
      </w:pPr>
      <w:proofErr w:type="spellStart"/>
      <w:r w:rsidRPr="00D235B3">
        <w:rPr>
          <w:rFonts w:asciiTheme="majorBidi" w:hAnsiTheme="majorBidi" w:cs="David"/>
          <w:rtl/>
        </w:rPr>
        <w:t>ספקטור</w:t>
      </w:r>
      <w:proofErr w:type="spellEnd"/>
      <w:r w:rsidRPr="00D235B3">
        <w:rPr>
          <w:rFonts w:asciiTheme="majorBidi" w:hAnsiTheme="majorBidi" w:cs="David"/>
          <w:rtl/>
        </w:rPr>
        <w:t xml:space="preserve">, קורין, וכהן </w:t>
      </w:r>
      <w:proofErr w:type="spellStart"/>
      <w:r w:rsidRPr="00D235B3">
        <w:rPr>
          <w:rFonts w:asciiTheme="majorBidi" w:hAnsiTheme="majorBidi" w:cs="David"/>
          <w:rtl/>
        </w:rPr>
        <w:t>ג'וור</w:t>
      </w:r>
      <w:proofErr w:type="spellEnd"/>
      <w:r w:rsidRPr="00D235B3">
        <w:rPr>
          <w:rFonts w:asciiTheme="majorBidi" w:hAnsiTheme="majorBidi" w:cs="David"/>
          <w:rtl/>
        </w:rPr>
        <w:t xml:space="preserve">, אלי (2004). מחינוך לחניכה – הפנאי כהזדמנות שניה. בתוך: משיח, </w:t>
      </w:r>
      <w:r w:rsidR="0004012F" w:rsidRPr="00D235B3">
        <w:rPr>
          <w:rFonts w:asciiTheme="majorBidi" w:hAnsiTheme="majorBidi" w:cs="David"/>
          <w:rtl/>
        </w:rPr>
        <w:t>א.</w:t>
      </w:r>
      <w:r w:rsidRPr="00D235B3">
        <w:rPr>
          <w:rFonts w:asciiTheme="majorBidi" w:hAnsiTheme="majorBidi" w:cs="David"/>
          <w:rtl/>
        </w:rPr>
        <w:t xml:space="preserve">, </w:t>
      </w:r>
      <w:proofErr w:type="spellStart"/>
      <w:r w:rsidRPr="00D235B3">
        <w:rPr>
          <w:rFonts w:asciiTheme="majorBidi" w:hAnsiTheme="majorBidi" w:cs="David"/>
          <w:rtl/>
        </w:rPr>
        <w:t>ספקטור</w:t>
      </w:r>
      <w:proofErr w:type="spellEnd"/>
      <w:r w:rsidRPr="00D235B3">
        <w:rPr>
          <w:rFonts w:asciiTheme="majorBidi" w:hAnsiTheme="majorBidi" w:cs="David"/>
          <w:rtl/>
        </w:rPr>
        <w:t>, ק</w:t>
      </w:r>
      <w:r w:rsidR="0004012F" w:rsidRPr="00D235B3">
        <w:rPr>
          <w:rFonts w:asciiTheme="majorBidi" w:hAnsiTheme="majorBidi" w:cs="David"/>
          <w:rtl/>
        </w:rPr>
        <w:t>.</w:t>
      </w:r>
      <w:r w:rsidRPr="00D235B3">
        <w:rPr>
          <w:rFonts w:asciiTheme="majorBidi" w:hAnsiTheme="majorBidi" w:cs="David"/>
          <w:rtl/>
        </w:rPr>
        <w:t>, רונן, א</w:t>
      </w:r>
      <w:r w:rsidR="0004012F" w:rsidRPr="00D235B3">
        <w:rPr>
          <w:rFonts w:asciiTheme="majorBidi" w:hAnsiTheme="majorBidi" w:cs="David"/>
          <w:rtl/>
        </w:rPr>
        <w:t>.,</w:t>
      </w:r>
      <w:r w:rsidRPr="00D235B3">
        <w:rPr>
          <w:rFonts w:asciiTheme="majorBidi" w:hAnsiTheme="majorBidi" w:cs="David"/>
          <w:rtl/>
        </w:rPr>
        <w:t xml:space="preserve"> </w:t>
      </w:r>
      <w:r w:rsidRPr="00B2495A">
        <w:rPr>
          <w:rFonts w:asciiTheme="majorBidi" w:hAnsiTheme="majorBidi" w:cs="David"/>
          <w:b/>
          <w:bCs/>
          <w:rtl/>
        </w:rPr>
        <w:t>לחנך לפנאי</w:t>
      </w:r>
      <w:r w:rsidRPr="00D235B3">
        <w:rPr>
          <w:rFonts w:asciiTheme="majorBidi" w:hAnsiTheme="majorBidi" w:cs="David"/>
          <w:rtl/>
        </w:rPr>
        <w:t xml:space="preserve">. תל אביב: מכון </w:t>
      </w:r>
      <w:proofErr w:type="spellStart"/>
      <w:r w:rsidRPr="00D235B3">
        <w:rPr>
          <w:rFonts w:asciiTheme="majorBidi" w:hAnsiTheme="majorBidi" w:cs="David"/>
          <w:rtl/>
        </w:rPr>
        <w:t>מופ"ת</w:t>
      </w:r>
      <w:proofErr w:type="spellEnd"/>
      <w:r w:rsidRPr="00D235B3">
        <w:rPr>
          <w:rFonts w:asciiTheme="majorBidi" w:hAnsiTheme="majorBidi" w:cs="David"/>
          <w:rtl/>
        </w:rPr>
        <w:t>. עמ' 42-38.</w:t>
      </w:r>
    </w:p>
    <w:p w14:paraId="1CB997B9" w14:textId="5E2B712F" w:rsidR="00DF40FE" w:rsidRDefault="00DF40FE" w:rsidP="00DF40FE">
      <w:pPr>
        <w:bidi w:val="0"/>
        <w:spacing w:line="480" w:lineRule="auto"/>
        <w:rPr>
          <w:rFonts w:asciiTheme="majorBidi" w:hAnsiTheme="majorBidi" w:cs="David"/>
        </w:rPr>
      </w:pPr>
      <w:r w:rsidRPr="00D235B3">
        <w:rPr>
          <w:rFonts w:asciiTheme="majorBidi" w:hAnsiTheme="majorBidi" w:cs="David"/>
          <w:rtl/>
        </w:rPr>
        <w:t xml:space="preserve">ראסל, </w:t>
      </w:r>
      <w:proofErr w:type="spellStart"/>
      <w:r w:rsidRPr="00D235B3">
        <w:rPr>
          <w:rFonts w:asciiTheme="majorBidi" w:hAnsiTheme="majorBidi" w:cs="David"/>
          <w:rtl/>
        </w:rPr>
        <w:t>ברטרנד</w:t>
      </w:r>
      <w:proofErr w:type="spellEnd"/>
      <w:r w:rsidRPr="00D235B3">
        <w:rPr>
          <w:rFonts w:asciiTheme="majorBidi" w:hAnsiTheme="majorBidi" w:cs="David"/>
          <w:rtl/>
        </w:rPr>
        <w:t xml:space="preserve">, (1932). בשבח הבטלה (תרגום: חמו, י.). </w:t>
      </w:r>
      <w:proofErr w:type="spellStart"/>
      <w:r w:rsidRPr="00D235B3">
        <w:rPr>
          <w:rFonts w:asciiTheme="majorBidi" w:hAnsiTheme="majorBidi" w:cs="David"/>
          <w:rtl/>
        </w:rPr>
        <w:t>הרפר'ס</w:t>
      </w:r>
      <w:proofErr w:type="spellEnd"/>
      <w:r w:rsidRPr="00D235B3">
        <w:rPr>
          <w:rFonts w:asciiTheme="majorBidi" w:hAnsiTheme="majorBidi" w:cs="David"/>
          <w:rtl/>
        </w:rPr>
        <w:t xml:space="preserve">. נשלף ב 20 באפריל 2016 מ: </w:t>
      </w:r>
      <w:r w:rsidR="001134E1">
        <w:rPr>
          <w:rFonts w:asciiTheme="majorBidi" w:hAnsiTheme="majorBidi" w:cs="David"/>
        </w:rPr>
        <w:tab/>
      </w:r>
      <w:r w:rsidR="001134E1" w:rsidRPr="001134E1">
        <w:rPr>
          <w:rFonts w:asciiTheme="majorBidi" w:hAnsiTheme="majorBidi" w:cs="David"/>
        </w:rPr>
        <w:t>http://www.yanivhamo.com/blog/in-praise-of-idleness-hebrew-translation</w:t>
      </w:r>
      <w:r w:rsidR="001134E1" w:rsidRPr="001134E1">
        <w:rPr>
          <w:rFonts w:asciiTheme="majorBidi" w:hAnsiTheme="majorBidi" w:cs="David"/>
          <w:rtl/>
        </w:rPr>
        <w:t>/</w:t>
      </w:r>
    </w:p>
    <w:p w14:paraId="61B002CD" w14:textId="45EA0480" w:rsidR="00FF172F" w:rsidRPr="00DB3F94" w:rsidRDefault="00FF172F" w:rsidP="00FF172F">
      <w:pPr>
        <w:ind w:hanging="720"/>
        <w:rPr>
          <w:rFonts w:asciiTheme="majorBidi" w:hAnsiTheme="majorBidi" w:cs="David"/>
          <w:rtl/>
        </w:rPr>
      </w:pPr>
      <w:r>
        <w:rPr>
          <w:rFonts w:asciiTheme="majorBidi" w:hAnsiTheme="majorBidi" w:cs="David"/>
          <w:rtl/>
        </w:rPr>
        <w:tab/>
      </w:r>
      <w:r w:rsidRPr="00FF172F">
        <w:rPr>
          <w:rFonts w:asciiTheme="majorBidi" w:hAnsiTheme="majorBidi" w:cs="David" w:hint="cs"/>
          <w:rtl/>
        </w:rPr>
        <w:t>שגב, אריק</w:t>
      </w:r>
      <w:r w:rsidRPr="00FF172F">
        <w:rPr>
          <w:rFonts w:asciiTheme="majorBidi" w:hAnsiTheme="majorBidi" w:cs="David"/>
          <w:rtl/>
        </w:rPr>
        <w:t xml:space="preserve">, (2014). </w:t>
      </w:r>
      <w:r w:rsidRPr="00DB3F94">
        <w:rPr>
          <w:rFonts w:asciiTheme="majorBidi" w:hAnsiTheme="majorBidi" w:cs="David" w:hint="cs"/>
          <w:rtl/>
        </w:rPr>
        <w:t>הוראה מחנכת, הד החינוך, 88 (4), עמ' 116-114.</w:t>
      </w:r>
    </w:p>
    <w:p w14:paraId="38684A97" w14:textId="77777777" w:rsidR="00FF172F" w:rsidRPr="00FF172F" w:rsidRDefault="00FF172F" w:rsidP="00FF172F">
      <w:pPr>
        <w:spacing w:line="480" w:lineRule="auto"/>
        <w:ind w:left="720" w:hanging="720"/>
        <w:jc w:val="left"/>
        <w:rPr>
          <w:rFonts w:asciiTheme="majorBidi" w:hAnsiTheme="majorBidi" w:cs="David"/>
          <w:rtl/>
        </w:rPr>
      </w:pPr>
      <w:r w:rsidRPr="00DB3F94">
        <w:rPr>
          <w:rFonts w:asciiTheme="majorBidi" w:hAnsiTheme="majorBidi" w:cs="David" w:hint="cs"/>
          <w:rtl/>
        </w:rPr>
        <w:t>שגב, א</w:t>
      </w:r>
      <w:r>
        <w:rPr>
          <w:rFonts w:asciiTheme="majorBidi" w:hAnsiTheme="majorBidi" w:cs="David" w:hint="cs"/>
          <w:rtl/>
        </w:rPr>
        <w:t>ריק</w:t>
      </w:r>
      <w:r w:rsidRPr="00DB3F94">
        <w:rPr>
          <w:rFonts w:asciiTheme="majorBidi" w:hAnsiTheme="majorBidi" w:cs="David" w:hint="cs"/>
          <w:rtl/>
        </w:rPr>
        <w:t xml:space="preserve"> ואבירם</w:t>
      </w:r>
      <w:r>
        <w:rPr>
          <w:rFonts w:asciiTheme="majorBidi" w:hAnsiTheme="majorBidi" w:cs="David" w:hint="cs"/>
          <w:rtl/>
        </w:rPr>
        <w:t>,</w:t>
      </w:r>
      <w:r w:rsidRPr="00DB3F94">
        <w:rPr>
          <w:rFonts w:asciiTheme="majorBidi" w:hAnsiTheme="majorBidi" w:cs="David" w:hint="cs"/>
          <w:rtl/>
        </w:rPr>
        <w:t xml:space="preserve"> ר</w:t>
      </w:r>
      <w:r>
        <w:rPr>
          <w:rFonts w:asciiTheme="majorBidi" w:hAnsiTheme="majorBidi" w:cs="David" w:hint="cs"/>
          <w:rtl/>
        </w:rPr>
        <w:t>וני,</w:t>
      </w:r>
      <w:r w:rsidRPr="00DB3F94">
        <w:rPr>
          <w:rFonts w:asciiTheme="majorBidi" w:hAnsiTheme="majorBidi" w:cs="David" w:hint="cs"/>
          <w:rtl/>
        </w:rPr>
        <w:t xml:space="preserve"> (2016). תכלית החינוך ומרכיביו: בעקבות "השלישי" מאת שלמה </w:t>
      </w:r>
      <w:proofErr w:type="spellStart"/>
      <w:r w:rsidRPr="00DB3F94">
        <w:rPr>
          <w:rFonts w:asciiTheme="majorBidi" w:hAnsiTheme="majorBidi" w:cs="David" w:hint="cs"/>
          <w:rtl/>
        </w:rPr>
        <w:t>בק</w:t>
      </w:r>
      <w:proofErr w:type="spellEnd"/>
      <w:r w:rsidRPr="00DB3F94">
        <w:rPr>
          <w:rFonts w:asciiTheme="majorBidi" w:hAnsiTheme="majorBidi" w:cs="David" w:hint="cs"/>
          <w:rtl/>
        </w:rPr>
        <w:t xml:space="preserve">. בתוך: </w:t>
      </w:r>
      <w:proofErr w:type="spellStart"/>
      <w:r w:rsidRPr="00DB3F94">
        <w:rPr>
          <w:rFonts w:asciiTheme="majorBidi" w:hAnsiTheme="majorBidi" w:cs="David" w:hint="cs"/>
          <w:rtl/>
        </w:rPr>
        <w:t>בק</w:t>
      </w:r>
      <w:proofErr w:type="spellEnd"/>
      <w:r w:rsidRPr="00DB3F94">
        <w:rPr>
          <w:rFonts w:asciiTheme="majorBidi" w:hAnsiTheme="majorBidi" w:cs="David" w:hint="cs"/>
          <w:rtl/>
        </w:rPr>
        <w:t xml:space="preserve">, ש. (עורך), </w:t>
      </w:r>
      <w:r w:rsidRPr="00DB3F94">
        <w:rPr>
          <w:rFonts w:asciiTheme="majorBidi" w:hAnsiTheme="majorBidi" w:cs="David" w:hint="cs"/>
          <w:b/>
          <w:bCs/>
          <w:rtl/>
        </w:rPr>
        <w:t xml:space="preserve">מידע, ידע ודעת: הדנ"א של החינוך </w:t>
      </w:r>
      <w:r w:rsidRPr="00DB3F94">
        <w:rPr>
          <w:rFonts w:asciiTheme="majorBidi" w:hAnsiTheme="majorBidi" w:cs="David"/>
          <w:rtl/>
        </w:rPr>
        <w:t>(</w:t>
      </w:r>
      <w:r w:rsidRPr="00DB3F94">
        <w:rPr>
          <w:rFonts w:asciiTheme="majorBidi" w:hAnsiTheme="majorBidi" w:cs="David" w:hint="eastAsia"/>
          <w:rtl/>
        </w:rPr>
        <w:t>עמ</w:t>
      </w:r>
      <w:r w:rsidRPr="00DB3F94">
        <w:rPr>
          <w:rFonts w:asciiTheme="majorBidi" w:hAnsiTheme="majorBidi" w:cs="David"/>
          <w:rtl/>
        </w:rPr>
        <w:t>' 353-341)</w:t>
      </w:r>
      <w:r w:rsidRPr="00DB3F94">
        <w:rPr>
          <w:rFonts w:asciiTheme="majorBidi" w:hAnsiTheme="majorBidi" w:cs="David" w:hint="cs"/>
          <w:rtl/>
        </w:rPr>
        <w:t xml:space="preserve">, תל אביב: מכון </w:t>
      </w:r>
      <w:proofErr w:type="spellStart"/>
      <w:r w:rsidRPr="00DB3F94">
        <w:rPr>
          <w:rFonts w:asciiTheme="majorBidi" w:hAnsiTheme="majorBidi" w:cs="David" w:hint="cs"/>
          <w:rtl/>
        </w:rPr>
        <w:t>מופ"ת</w:t>
      </w:r>
      <w:proofErr w:type="spellEnd"/>
      <w:r w:rsidRPr="00DB3F94">
        <w:rPr>
          <w:rFonts w:asciiTheme="majorBidi" w:hAnsiTheme="majorBidi" w:cs="David" w:hint="cs"/>
          <w:rtl/>
        </w:rPr>
        <w:t>.</w:t>
      </w:r>
    </w:p>
    <w:p w14:paraId="2D812BEE" w14:textId="77777777" w:rsidR="001134E1" w:rsidRPr="00D235B3" w:rsidRDefault="001134E1" w:rsidP="00FF172F">
      <w:pPr>
        <w:spacing w:line="480" w:lineRule="auto"/>
        <w:rPr>
          <w:rFonts w:asciiTheme="majorBidi" w:hAnsiTheme="majorBidi" w:cs="David" w:hint="cs"/>
          <w:rtl/>
        </w:rPr>
      </w:pPr>
    </w:p>
    <w:p w14:paraId="4FD74B26" w14:textId="05B21331" w:rsidR="00BC406C" w:rsidRDefault="00BC406C" w:rsidP="00BC406C">
      <w:pPr>
        <w:bidi w:val="0"/>
        <w:spacing w:after="0" w:line="480" w:lineRule="auto"/>
        <w:ind w:left="720" w:hanging="720"/>
        <w:rPr>
          <w:rFonts w:cs="David"/>
        </w:rPr>
      </w:pPr>
      <w:r>
        <w:rPr>
          <w:rFonts w:asciiTheme="majorBidi" w:hAnsiTheme="majorBidi" w:cs="David"/>
        </w:rPr>
        <w:t>Adams, Susan, (2014). Most Americans a</w:t>
      </w:r>
      <w:r w:rsidRPr="00BC406C">
        <w:rPr>
          <w:rFonts w:asciiTheme="majorBidi" w:hAnsiTheme="majorBidi" w:cs="David"/>
        </w:rPr>
        <w:t xml:space="preserve">re </w:t>
      </w:r>
      <w:r>
        <w:rPr>
          <w:rFonts w:asciiTheme="majorBidi" w:hAnsiTheme="majorBidi" w:cs="David"/>
        </w:rPr>
        <w:t>u</w:t>
      </w:r>
      <w:r w:rsidRPr="00BC406C">
        <w:rPr>
          <w:rFonts w:asciiTheme="majorBidi" w:hAnsiTheme="majorBidi" w:cs="David"/>
        </w:rPr>
        <w:t xml:space="preserve">nhappy </w:t>
      </w:r>
      <w:r>
        <w:rPr>
          <w:rFonts w:asciiTheme="majorBidi" w:hAnsiTheme="majorBidi" w:cs="David"/>
        </w:rPr>
        <w:t>at w</w:t>
      </w:r>
      <w:r w:rsidRPr="00BC406C">
        <w:rPr>
          <w:rFonts w:asciiTheme="majorBidi" w:hAnsiTheme="majorBidi" w:cs="David"/>
        </w:rPr>
        <w:t>ork</w:t>
      </w:r>
      <w:r w:rsidR="00910A00">
        <w:rPr>
          <w:rFonts w:asciiTheme="majorBidi" w:hAnsiTheme="majorBidi" w:cs="David"/>
        </w:rPr>
        <w:t xml:space="preserve">, </w:t>
      </w:r>
      <w:r w:rsidR="00910A00">
        <w:rPr>
          <w:rFonts w:asciiTheme="majorBidi" w:hAnsiTheme="majorBidi" w:cs="David"/>
          <w:i/>
          <w:iCs/>
        </w:rPr>
        <w:t>Forbes</w:t>
      </w:r>
      <w:r w:rsidR="00910A00">
        <w:rPr>
          <w:rFonts w:asciiTheme="majorBidi" w:hAnsiTheme="majorBidi" w:cs="David"/>
        </w:rPr>
        <w:t>.</w:t>
      </w:r>
      <w:r>
        <w:rPr>
          <w:rFonts w:asciiTheme="majorBidi" w:hAnsiTheme="majorBidi" w:cs="David"/>
        </w:rPr>
        <w:t xml:space="preserve"> Retrieved on 7, January 2016, from: </w:t>
      </w:r>
    </w:p>
    <w:p w14:paraId="2B0F88F5" w14:textId="4AEF7677" w:rsidR="00BC406C" w:rsidRPr="00392F72" w:rsidRDefault="00BC406C" w:rsidP="00BC406C">
      <w:pPr>
        <w:bidi w:val="0"/>
        <w:spacing w:after="0" w:line="480" w:lineRule="auto"/>
        <w:ind w:left="720" w:hanging="720"/>
        <w:rPr>
          <w:rFonts w:asciiTheme="majorBidi" w:hAnsiTheme="majorBidi" w:cstheme="majorBidi"/>
        </w:rPr>
      </w:pPr>
      <w:r w:rsidRPr="00392F72">
        <w:rPr>
          <w:rFonts w:asciiTheme="majorBidi" w:hAnsiTheme="majorBidi" w:cstheme="majorBidi"/>
        </w:rPr>
        <w:tab/>
        <w:t>http://www.forbes.com/sites/susanadams/2014/06/20/most-americans-are-unhappy-at-work</w:t>
      </w:r>
      <w:r w:rsidRPr="00392F72">
        <w:rPr>
          <w:rFonts w:asciiTheme="majorBidi" w:hAnsiTheme="majorBidi" w:cstheme="majorBidi"/>
          <w:rtl/>
        </w:rPr>
        <w:t>/,</w:t>
      </w:r>
    </w:p>
    <w:p w14:paraId="568DB71B" w14:textId="75435558" w:rsidR="0065172F" w:rsidRPr="00D235B3" w:rsidRDefault="0065172F" w:rsidP="00BC406C">
      <w:pPr>
        <w:bidi w:val="0"/>
        <w:spacing w:after="0" w:line="480" w:lineRule="auto"/>
        <w:ind w:left="720" w:hanging="720"/>
        <w:rPr>
          <w:rFonts w:asciiTheme="majorBidi" w:hAnsiTheme="majorBidi" w:cs="David"/>
        </w:rPr>
      </w:pPr>
      <w:r w:rsidRPr="00D235B3">
        <w:rPr>
          <w:rFonts w:asciiTheme="majorBidi" w:hAnsiTheme="majorBidi" w:cs="David"/>
        </w:rPr>
        <w:t>Anonymous (2016). Will be completed in final version.</w:t>
      </w:r>
    </w:p>
    <w:p w14:paraId="31B7DA6F" w14:textId="77777777" w:rsidR="00DC4502" w:rsidRPr="00D235B3" w:rsidRDefault="00DC4502" w:rsidP="0065172F">
      <w:pPr>
        <w:bidi w:val="0"/>
        <w:spacing w:after="0" w:line="480" w:lineRule="auto"/>
        <w:ind w:left="720" w:hanging="720"/>
        <w:rPr>
          <w:rFonts w:asciiTheme="majorBidi" w:hAnsiTheme="majorBidi" w:cs="David"/>
        </w:rPr>
      </w:pPr>
      <w:r w:rsidRPr="00D235B3">
        <w:rPr>
          <w:rFonts w:asciiTheme="majorBidi" w:hAnsiTheme="majorBidi" w:cs="David"/>
        </w:rPr>
        <w:t xml:space="preserve">Argyle, Michael, (1992). </w:t>
      </w:r>
      <w:r w:rsidR="006A19EE" w:rsidRPr="00D235B3">
        <w:rPr>
          <w:rFonts w:asciiTheme="majorBidi" w:hAnsiTheme="majorBidi" w:cs="David"/>
          <w:i/>
          <w:iCs/>
        </w:rPr>
        <w:t>The social psychology of everyday life</w:t>
      </w:r>
      <w:r w:rsidRPr="00D235B3">
        <w:rPr>
          <w:rFonts w:asciiTheme="majorBidi" w:hAnsiTheme="majorBidi" w:cs="David"/>
        </w:rPr>
        <w:t xml:space="preserve">. London: Routledge. </w:t>
      </w:r>
    </w:p>
    <w:p w14:paraId="7543A88A" w14:textId="5F9EC4F8" w:rsidR="00E54614" w:rsidRPr="00D235B3" w:rsidRDefault="00E54614" w:rsidP="00E54614">
      <w:pPr>
        <w:bidi w:val="0"/>
        <w:spacing w:after="0" w:line="480" w:lineRule="auto"/>
        <w:ind w:left="720" w:hanging="720"/>
        <w:rPr>
          <w:rFonts w:asciiTheme="majorBidi" w:hAnsiTheme="majorBidi" w:cs="David"/>
        </w:rPr>
      </w:pPr>
      <w:r w:rsidRPr="00D235B3">
        <w:rPr>
          <w:rFonts w:asciiTheme="majorBidi" w:hAnsiTheme="majorBidi" w:cs="David"/>
        </w:rPr>
        <w:t xml:space="preserve">Arnold, Matthew (1993). Culture and Anarchy, in: </w:t>
      </w:r>
      <w:proofErr w:type="spellStart"/>
      <w:r w:rsidRPr="00D235B3">
        <w:rPr>
          <w:rFonts w:asciiTheme="majorBidi" w:hAnsiTheme="majorBidi" w:cs="David"/>
        </w:rPr>
        <w:t>Collini</w:t>
      </w:r>
      <w:proofErr w:type="spellEnd"/>
      <w:r w:rsidRPr="00D235B3">
        <w:rPr>
          <w:rFonts w:asciiTheme="majorBidi" w:hAnsiTheme="majorBidi" w:cs="David"/>
        </w:rPr>
        <w:t xml:space="preserve">, S. Ed. </w:t>
      </w:r>
      <w:r w:rsidR="007D75D8">
        <w:rPr>
          <w:rFonts w:asciiTheme="majorBidi" w:hAnsiTheme="majorBidi" w:cs="David"/>
        </w:rPr>
        <w:t>[Arnold's</w:t>
      </w:r>
      <w:r w:rsidR="00392CBD" w:rsidRPr="00D235B3">
        <w:rPr>
          <w:rFonts w:asciiTheme="majorBidi" w:hAnsiTheme="majorBidi" w:cs="David"/>
        </w:rPr>
        <w:t xml:space="preserve">] </w:t>
      </w:r>
      <w:r w:rsidRPr="00D235B3">
        <w:rPr>
          <w:rFonts w:asciiTheme="majorBidi" w:hAnsiTheme="majorBidi" w:cs="David"/>
        </w:rPr>
        <w:t>Culture and anarchy and other writings.</w:t>
      </w:r>
      <w:r w:rsidR="00392CBD" w:rsidRPr="00D235B3">
        <w:rPr>
          <w:rFonts w:asciiTheme="majorBidi" w:hAnsiTheme="majorBidi" w:cs="David"/>
        </w:rPr>
        <w:t xml:space="preserve"> New York: Cambridge University Press.</w:t>
      </w:r>
    </w:p>
    <w:p w14:paraId="54424820" w14:textId="77777777" w:rsidR="002F1492" w:rsidRDefault="002F1492" w:rsidP="000B0F26">
      <w:pPr>
        <w:bidi w:val="0"/>
        <w:spacing w:after="0" w:line="480" w:lineRule="auto"/>
        <w:ind w:left="720" w:hanging="720"/>
        <w:rPr>
          <w:rFonts w:asciiTheme="majorBidi" w:hAnsiTheme="majorBidi" w:cs="David"/>
        </w:rPr>
      </w:pPr>
      <w:proofErr w:type="spellStart"/>
      <w:r w:rsidRPr="00D235B3">
        <w:rPr>
          <w:rFonts w:asciiTheme="majorBidi" w:hAnsiTheme="majorBidi" w:cs="David"/>
        </w:rPr>
        <w:t>Boghossian</w:t>
      </w:r>
      <w:proofErr w:type="spellEnd"/>
      <w:r w:rsidRPr="00D235B3">
        <w:rPr>
          <w:rFonts w:asciiTheme="majorBidi" w:hAnsiTheme="majorBidi" w:cs="David"/>
        </w:rPr>
        <w:t xml:space="preserve">, Paul </w:t>
      </w:r>
      <w:proofErr w:type="spellStart"/>
      <w:r w:rsidRPr="00D235B3">
        <w:rPr>
          <w:rFonts w:asciiTheme="majorBidi" w:hAnsiTheme="majorBidi" w:cs="David"/>
        </w:rPr>
        <w:t>Artin</w:t>
      </w:r>
      <w:proofErr w:type="spellEnd"/>
      <w:r w:rsidR="006A19EE" w:rsidRPr="00D235B3">
        <w:rPr>
          <w:rFonts w:asciiTheme="majorBidi" w:hAnsiTheme="majorBidi" w:cs="David"/>
        </w:rPr>
        <w:t>,</w:t>
      </w:r>
      <w:r w:rsidRPr="00D235B3">
        <w:rPr>
          <w:rFonts w:asciiTheme="majorBidi" w:hAnsiTheme="majorBidi" w:cs="David"/>
        </w:rPr>
        <w:t xml:space="preserve"> (2006)</w:t>
      </w:r>
      <w:r w:rsidR="000C67ED" w:rsidRPr="00D235B3">
        <w:rPr>
          <w:rFonts w:asciiTheme="majorBidi" w:hAnsiTheme="majorBidi" w:cs="David"/>
        </w:rPr>
        <w:t>.</w:t>
      </w:r>
      <w:r w:rsidRPr="00D235B3">
        <w:rPr>
          <w:rFonts w:asciiTheme="majorBidi" w:hAnsiTheme="majorBidi" w:cs="David"/>
        </w:rPr>
        <w:t xml:space="preserve"> </w:t>
      </w:r>
      <w:r w:rsidRPr="00D235B3">
        <w:rPr>
          <w:rFonts w:asciiTheme="majorBidi" w:hAnsiTheme="majorBidi" w:cs="David"/>
          <w:i/>
          <w:iCs/>
        </w:rPr>
        <w:t>Fear of knowledge: against relativism and constructivism</w:t>
      </w:r>
      <w:r w:rsidRPr="00D235B3">
        <w:rPr>
          <w:rFonts w:asciiTheme="majorBidi" w:hAnsiTheme="majorBidi" w:cs="David"/>
        </w:rPr>
        <w:t>, Oxford: Clarendon.</w:t>
      </w:r>
    </w:p>
    <w:p w14:paraId="75DC2A17" w14:textId="7CD55D6E" w:rsidR="006D65F0" w:rsidRPr="00D235B3" w:rsidRDefault="006D65F0" w:rsidP="00CE49C4">
      <w:pPr>
        <w:bidi w:val="0"/>
        <w:spacing w:after="0" w:line="480" w:lineRule="auto"/>
        <w:ind w:left="720" w:hanging="720"/>
        <w:rPr>
          <w:rFonts w:asciiTheme="majorBidi" w:hAnsiTheme="majorBidi" w:cs="David"/>
        </w:rPr>
      </w:pPr>
      <w:proofErr w:type="spellStart"/>
      <w:r w:rsidRPr="006D65F0">
        <w:rPr>
          <w:rFonts w:asciiTheme="majorBidi" w:hAnsiTheme="majorBidi" w:cs="David"/>
        </w:rPr>
        <w:t>Christman</w:t>
      </w:r>
      <w:proofErr w:type="spellEnd"/>
      <w:r w:rsidRPr="006D65F0">
        <w:rPr>
          <w:rFonts w:asciiTheme="majorBidi" w:hAnsiTheme="majorBidi" w:cs="David"/>
        </w:rPr>
        <w:t xml:space="preserve">, John, </w:t>
      </w:r>
      <w:r>
        <w:rPr>
          <w:rFonts w:asciiTheme="majorBidi" w:hAnsiTheme="majorBidi" w:cs="David"/>
        </w:rPr>
        <w:t xml:space="preserve">(2015). </w:t>
      </w:r>
      <w:r w:rsidRPr="006D65F0">
        <w:rPr>
          <w:rFonts w:asciiTheme="majorBidi" w:hAnsiTheme="majorBidi" w:cs="David"/>
        </w:rPr>
        <w:t xml:space="preserve">Autonomy in </w:t>
      </w:r>
      <w:r w:rsidR="00086B79">
        <w:rPr>
          <w:rFonts w:asciiTheme="majorBidi" w:hAnsiTheme="majorBidi" w:cs="David"/>
        </w:rPr>
        <w:t>m</w:t>
      </w:r>
      <w:r w:rsidRPr="006D65F0">
        <w:rPr>
          <w:rFonts w:asciiTheme="majorBidi" w:hAnsiTheme="majorBidi" w:cs="David"/>
        </w:rPr>
        <w:t xml:space="preserve">oral and </w:t>
      </w:r>
      <w:r w:rsidR="00086B79">
        <w:rPr>
          <w:rFonts w:asciiTheme="majorBidi" w:hAnsiTheme="majorBidi" w:cs="David"/>
        </w:rPr>
        <w:t>p</w:t>
      </w:r>
      <w:r w:rsidRPr="006D65F0">
        <w:rPr>
          <w:rFonts w:asciiTheme="majorBidi" w:hAnsiTheme="majorBidi" w:cs="David"/>
        </w:rPr>
        <w:t xml:space="preserve">olitical </w:t>
      </w:r>
      <w:r w:rsidR="00086B79">
        <w:rPr>
          <w:rFonts w:asciiTheme="majorBidi" w:hAnsiTheme="majorBidi" w:cs="David"/>
        </w:rPr>
        <w:t>p</w:t>
      </w:r>
      <w:r w:rsidRPr="006D65F0">
        <w:rPr>
          <w:rFonts w:asciiTheme="majorBidi" w:hAnsiTheme="majorBidi" w:cs="David"/>
        </w:rPr>
        <w:t>hilosophy, </w:t>
      </w:r>
      <w:r w:rsidRPr="006D65F0">
        <w:rPr>
          <w:rFonts w:asciiTheme="majorBidi" w:hAnsiTheme="majorBidi" w:cs="David"/>
          <w:i/>
          <w:iCs/>
        </w:rPr>
        <w:t>The Stanford Encyclopedia of Philosophy</w:t>
      </w:r>
      <w:r w:rsidR="007A2F5E">
        <w:rPr>
          <w:rFonts w:asciiTheme="majorBidi" w:hAnsiTheme="majorBidi" w:cs="David"/>
        </w:rPr>
        <w:t xml:space="preserve">, Edward N. </w:t>
      </w:r>
      <w:proofErr w:type="spellStart"/>
      <w:r w:rsidR="007A2F5E">
        <w:rPr>
          <w:rFonts w:asciiTheme="majorBidi" w:hAnsiTheme="majorBidi" w:cs="David"/>
        </w:rPr>
        <w:t>Zalta</w:t>
      </w:r>
      <w:proofErr w:type="spellEnd"/>
      <w:r w:rsidR="007A2F5E">
        <w:rPr>
          <w:rFonts w:asciiTheme="majorBidi" w:hAnsiTheme="majorBidi" w:cs="David"/>
        </w:rPr>
        <w:t> (</w:t>
      </w:r>
      <w:proofErr w:type="gramStart"/>
      <w:r w:rsidR="007A2F5E">
        <w:rPr>
          <w:rFonts w:asciiTheme="majorBidi" w:hAnsiTheme="majorBidi" w:cs="David"/>
        </w:rPr>
        <w:t>ed</w:t>
      </w:r>
      <w:proofErr w:type="gramEnd"/>
      <w:r w:rsidR="007A2F5E">
        <w:rPr>
          <w:rFonts w:asciiTheme="majorBidi" w:hAnsiTheme="majorBidi" w:cs="David"/>
        </w:rPr>
        <w:t xml:space="preserve">.). Retrieved </w:t>
      </w:r>
      <w:r w:rsidR="00CE49C4">
        <w:rPr>
          <w:rFonts w:asciiTheme="majorBidi" w:hAnsiTheme="majorBidi" w:cs="David"/>
        </w:rPr>
        <w:t xml:space="preserve">April </w:t>
      </w:r>
      <w:r w:rsidR="007A2F5E">
        <w:rPr>
          <w:rFonts w:asciiTheme="majorBidi" w:hAnsiTheme="majorBidi" w:cs="David"/>
        </w:rPr>
        <w:t>10, 2016, from:</w:t>
      </w:r>
      <w:r w:rsidR="00CE49C4">
        <w:rPr>
          <w:rFonts w:asciiTheme="majorBidi" w:hAnsiTheme="majorBidi" w:cs="David"/>
        </w:rPr>
        <w:t xml:space="preserve"> </w:t>
      </w:r>
      <w:r w:rsidRPr="006D65F0">
        <w:rPr>
          <w:rFonts w:asciiTheme="majorBidi" w:hAnsiTheme="majorBidi" w:cs="David"/>
        </w:rPr>
        <w:t>http://plato.stanford.edu/archives/spr2015/entries/autonom</w:t>
      </w:r>
      <w:r w:rsidR="00CE49C4">
        <w:rPr>
          <w:rFonts w:asciiTheme="majorBidi" w:hAnsiTheme="majorBidi" w:cs="David"/>
        </w:rPr>
        <w:t>y-moral/</w:t>
      </w:r>
      <w:r w:rsidRPr="006D65F0">
        <w:rPr>
          <w:rFonts w:asciiTheme="majorBidi" w:hAnsiTheme="majorBidi" w:cs="David"/>
        </w:rPr>
        <w:t>.</w:t>
      </w:r>
    </w:p>
    <w:p w14:paraId="0DD5D316" w14:textId="77777777" w:rsidR="00AB4463" w:rsidRPr="00D235B3" w:rsidRDefault="00AB4463" w:rsidP="000B0F26">
      <w:pPr>
        <w:bidi w:val="0"/>
        <w:spacing w:after="0" w:line="480" w:lineRule="auto"/>
        <w:ind w:left="720" w:hanging="720"/>
        <w:rPr>
          <w:rFonts w:asciiTheme="majorBidi" w:hAnsiTheme="majorBidi" w:cs="David"/>
        </w:rPr>
      </w:pPr>
      <w:r w:rsidRPr="00D235B3">
        <w:rPr>
          <w:rFonts w:asciiTheme="majorBidi" w:hAnsiTheme="majorBidi" w:cs="David"/>
        </w:rPr>
        <w:lastRenderedPageBreak/>
        <w:t>Education. (2016). In Encyclopedia Britannica. Retrieved from http://www.britannica.com/topic/education/Athens</w:t>
      </w:r>
    </w:p>
    <w:p w14:paraId="78CDC01B" w14:textId="77777777" w:rsidR="00311CD7" w:rsidRDefault="00311CD7" w:rsidP="000B0F26">
      <w:pPr>
        <w:bidi w:val="0"/>
        <w:spacing w:line="480" w:lineRule="auto"/>
        <w:ind w:left="720" w:hanging="720"/>
        <w:jc w:val="left"/>
        <w:rPr>
          <w:rFonts w:asciiTheme="majorBidi" w:hAnsiTheme="majorBidi" w:cs="David"/>
        </w:rPr>
      </w:pPr>
      <w:r w:rsidRPr="00D235B3">
        <w:rPr>
          <w:rFonts w:asciiTheme="majorBidi" w:hAnsiTheme="majorBidi" w:cs="David"/>
        </w:rPr>
        <w:t xml:space="preserve">Fink, L. Dee, (2013). </w:t>
      </w:r>
      <w:r w:rsidRPr="00D235B3">
        <w:rPr>
          <w:rFonts w:asciiTheme="majorBidi" w:hAnsiTheme="majorBidi" w:cs="David"/>
          <w:i/>
          <w:iCs/>
        </w:rPr>
        <w:t>Creating significant learning experiences: an integrated approach to designing college courses</w:t>
      </w:r>
      <w:r w:rsidRPr="00D235B3">
        <w:rPr>
          <w:rFonts w:asciiTheme="majorBidi" w:hAnsiTheme="majorBidi" w:cs="David"/>
        </w:rPr>
        <w:t xml:space="preserve">. San Francisco, CA: </w:t>
      </w:r>
      <w:proofErr w:type="spellStart"/>
      <w:r w:rsidRPr="00D235B3">
        <w:rPr>
          <w:rFonts w:asciiTheme="majorBidi" w:hAnsiTheme="majorBidi" w:cs="David"/>
        </w:rPr>
        <w:t>Jossey</w:t>
      </w:r>
      <w:proofErr w:type="spellEnd"/>
      <w:r w:rsidRPr="00D235B3">
        <w:rPr>
          <w:rFonts w:asciiTheme="majorBidi" w:hAnsiTheme="majorBidi" w:cs="David"/>
        </w:rPr>
        <w:t>-Bass.</w:t>
      </w:r>
    </w:p>
    <w:p w14:paraId="7F528999" w14:textId="678ECA5D" w:rsidR="00C1450B" w:rsidRDefault="0068330C" w:rsidP="0068330C">
      <w:pPr>
        <w:bidi w:val="0"/>
        <w:spacing w:line="480" w:lineRule="auto"/>
        <w:ind w:left="720" w:hanging="720"/>
        <w:jc w:val="left"/>
        <w:rPr>
          <w:rFonts w:asciiTheme="majorBidi" w:hAnsiTheme="majorBidi" w:cs="David"/>
        </w:rPr>
      </w:pPr>
      <w:r>
        <w:rPr>
          <w:rFonts w:asciiTheme="majorBidi" w:hAnsiTheme="majorBidi" w:cs="David"/>
        </w:rPr>
        <w:t>Clifton, Jon</w:t>
      </w:r>
      <w:r w:rsidR="00C1450B">
        <w:rPr>
          <w:rFonts w:asciiTheme="majorBidi" w:hAnsiTheme="majorBidi" w:cs="David"/>
        </w:rPr>
        <w:t xml:space="preserve"> (2014). </w:t>
      </w:r>
      <w:r w:rsidRPr="0068330C">
        <w:rPr>
          <w:rFonts w:asciiTheme="majorBidi" w:hAnsiTheme="majorBidi" w:cs="David"/>
        </w:rPr>
        <w:t>Americans less satisfied with freedom</w:t>
      </w:r>
      <w:r>
        <w:rPr>
          <w:rFonts w:asciiTheme="majorBidi" w:hAnsiTheme="majorBidi" w:cs="David"/>
        </w:rPr>
        <w:t xml:space="preserve">. </w:t>
      </w:r>
      <w:r w:rsidRPr="0068330C">
        <w:rPr>
          <w:rFonts w:asciiTheme="majorBidi" w:hAnsiTheme="majorBidi" w:cs="David"/>
          <w:i/>
          <w:iCs/>
        </w:rPr>
        <w:t>Gallup</w:t>
      </w:r>
      <w:r>
        <w:rPr>
          <w:rFonts w:asciiTheme="majorBidi" w:hAnsiTheme="majorBidi" w:cs="David"/>
        </w:rPr>
        <w:t xml:space="preserve">. </w:t>
      </w:r>
      <w:proofErr w:type="spellStart"/>
      <w:r w:rsidR="00C1450B">
        <w:rPr>
          <w:rFonts w:asciiTheme="majorBidi" w:hAnsiTheme="majorBidi" w:cs="David"/>
        </w:rPr>
        <w:t>Retrived</w:t>
      </w:r>
      <w:proofErr w:type="spellEnd"/>
      <w:r w:rsidR="00C1450B">
        <w:rPr>
          <w:rFonts w:asciiTheme="majorBidi" w:hAnsiTheme="majorBidi" w:cs="David"/>
        </w:rPr>
        <w:t xml:space="preserve"> </w:t>
      </w:r>
      <w:r w:rsidR="007E47F2">
        <w:rPr>
          <w:rFonts w:asciiTheme="majorBidi" w:hAnsiTheme="majorBidi" w:cs="David"/>
        </w:rPr>
        <w:t xml:space="preserve">January </w:t>
      </w:r>
      <w:r w:rsidR="00C1450B">
        <w:rPr>
          <w:rFonts w:asciiTheme="majorBidi" w:hAnsiTheme="majorBidi" w:cs="David"/>
        </w:rPr>
        <w:t xml:space="preserve">7, </w:t>
      </w:r>
      <w:r w:rsidR="008C66E9">
        <w:rPr>
          <w:rFonts w:asciiTheme="majorBidi" w:hAnsiTheme="majorBidi" w:cs="David"/>
        </w:rPr>
        <w:t xml:space="preserve">2016, </w:t>
      </w:r>
      <w:r w:rsidR="00C1450B">
        <w:rPr>
          <w:rFonts w:asciiTheme="majorBidi" w:hAnsiTheme="majorBidi" w:cs="David"/>
        </w:rPr>
        <w:t>from:</w:t>
      </w:r>
    </w:p>
    <w:p w14:paraId="754BD11B" w14:textId="47CF7AF2" w:rsidR="00C1450B" w:rsidRPr="00BF01BD" w:rsidRDefault="00C1450B" w:rsidP="00C1450B">
      <w:pPr>
        <w:bidi w:val="0"/>
        <w:spacing w:line="480" w:lineRule="auto"/>
        <w:ind w:left="720" w:hanging="720"/>
        <w:jc w:val="left"/>
        <w:rPr>
          <w:rFonts w:asciiTheme="majorBidi" w:hAnsiTheme="majorBidi" w:cstheme="majorBidi"/>
        </w:rPr>
      </w:pPr>
      <w:r w:rsidRPr="00BF01BD">
        <w:rPr>
          <w:rFonts w:asciiTheme="majorBidi" w:hAnsiTheme="majorBidi" w:cstheme="majorBidi"/>
        </w:rPr>
        <w:tab/>
      </w:r>
      <w:r w:rsidR="00B12373" w:rsidRPr="00BF01BD">
        <w:rPr>
          <w:rFonts w:asciiTheme="majorBidi" w:hAnsiTheme="majorBidi" w:cstheme="majorBidi"/>
        </w:rPr>
        <w:t>http://www.gallup.com/poll/172019/americans-less-satisfied-freedom.aspx</w:t>
      </w:r>
    </w:p>
    <w:p w14:paraId="4132878F" w14:textId="77408E57" w:rsidR="00B12373" w:rsidRPr="00311F83" w:rsidRDefault="00B12373" w:rsidP="00B12373">
      <w:pPr>
        <w:bidi w:val="0"/>
        <w:spacing w:line="480" w:lineRule="auto"/>
        <w:ind w:left="720" w:hanging="720"/>
        <w:jc w:val="left"/>
        <w:rPr>
          <w:rFonts w:asciiTheme="majorBidi" w:hAnsiTheme="majorBidi" w:cs="David"/>
          <w:i/>
          <w:iCs/>
        </w:rPr>
      </w:pPr>
      <w:proofErr w:type="spellStart"/>
      <w:r>
        <w:rPr>
          <w:rFonts w:asciiTheme="majorBidi" w:hAnsiTheme="majorBidi" w:cs="David"/>
        </w:rPr>
        <w:t>Garhammer</w:t>
      </w:r>
      <w:proofErr w:type="spellEnd"/>
      <w:r>
        <w:rPr>
          <w:rFonts w:asciiTheme="majorBidi" w:hAnsiTheme="majorBidi" w:cs="David"/>
        </w:rPr>
        <w:t>, Manfred, (2002).</w:t>
      </w:r>
      <w:r w:rsidR="009F0DBB">
        <w:rPr>
          <w:rFonts w:asciiTheme="majorBidi" w:hAnsiTheme="majorBidi" w:cs="David"/>
        </w:rPr>
        <w:t xml:space="preserve"> </w:t>
      </w:r>
      <w:r w:rsidR="009F0DBB" w:rsidRPr="009F0DBB">
        <w:rPr>
          <w:rFonts w:asciiTheme="majorBidi" w:hAnsiTheme="majorBidi" w:cs="David"/>
        </w:rPr>
        <w:t>Pace of life and enjoyment of life</w:t>
      </w:r>
      <w:r w:rsidR="009F0DBB">
        <w:rPr>
          <w:rFonts w:asciiTheme="majorBidi" w:hAnsiTheme="majorBidi" w:cs="David"/>
        </w:rPr>
        <w:t>.</w:t>
      </w:r>
      <w:r w:rsidR="00311F83">
        <w:rPr>
          <w:rFonts w:asciiTheme="majorBidi" w:hAnsiTheme="majorBidi" w:cs="David"/>
        </w:rPr>
        <w:t xml:space="preserve"> </w:t>
      </w:r>
      <w:r w:rsidR="00311F83" w:rsidRPr="00311F83">
        <w:rPr>
          <w:rFonts w:asciiTheme="majorBidi" w:hAnsiTheme="majorBidi" w:cs="David"/>
          <w:i/>
          <w:iCs/>
        </w:rPr>
        <w:t>Journal of Happiness Studies</w:t>
      </w:r>
      <w:r w:rsidR="00104314">
        <w:rPr>
          <w:rFonts w:asciiTheme="majorBidi" w:hAnsiTheme="majorBidi" w:cs="David"/>
          <w:i/>
          <w:iCs/>
        </w:rPr>
        <w:t xml:space="preserve"> </w:t>
      </w:r>
      <w:r w:rsidR="00104314" w:rsidRPr="00104314">
        <w:rPr>
          <w:rFonts w:asciiTheme="majorBidi" w:hAnsiTheme="majorBidi" w:cs="David"/>
        </w:rPr>
        <w:t xml:space="preserve">3: </w:t>
      </w:r>
      <w:r w:rsidR="00104314">
        <w:rPr>
          <w:rFonts w:asciiTheme="majorBidi" w:hAnsiTheme="majorBidi" w:cs="David"/>
        </w:rPr>
        <w:t xml:space="preserve">pp. </w:t>
      </w:r>
      <w:r w:rsidR="00104314" w:rsidRPr="00104314">
        <w:rPr>
          <w:rFonts w:asciiTheme="majorBidi" w:hAnsiTheme="majorBidi" w:cs="David"/>
        </w:rPr>
        <w:t>217–256</w:t>
      </w:r>
      <w:r w:rsidR="00C006E0">
        <w:rPr>
          <w:rFonts w:asciiTheme="majorBidi" w:hAnsiTheme="majorBidi" w:cs="David"/>
        </w:rPr>
        <w:t>.</w:t>
      </w:r>
    </w:p>
    <w:p w14:paraId="084FB623" w14:textId="77777777" w:rsidR="003E1207" w:rsidRPr="00D235B3" w:rsidRDefault="003E1207" w:rsidP="000B0F26">
      <w:pPr>
        <w:bidi w:val="0"/>
        <w:spacing w:line="480" w:lineRule="auto"/>
        <w:ind w:left="720" w:hanging="720"/>
        <w:jc w:val="left"/>
        <w:rPr>
          <w:rFonts w:asciiTheme="majorBidi" w:hAnsiTheme="majorBidi" w:cs="David"/>
        </w:rPr>
      </w:pPr>
      <w:r w:rsidRPr="00D235B3">
        <w:rPr>
          <w:rFonts w:asciiTheme="majorBidi" w:hAnsiTheme="majorBidi" w:cs="David"/>
        </w:rPr>
        <w:t xml:space="preserve">Gary, Kevin (2006). Leisure, freedom, and liberal education. </w:t>
      </w:r>
      <w:r w:rsidRPr="00D235B3">
        <w:rPr>
          <w:rFonts w:asciiTheme="majorBidi" w:hAnsiTheme="majorBidi" w:cs="David"/>
          <w:i/>
          <w:iCs/>
        </w:rPr>
        <w:t xml:space="preserve">Educational theory </w:t>
      </w:r>
      <w:r w:rsidRPr="00D235B3">
        <w:rPr>
          <w:rFonts w:asciiTheme="majorBidi" w:hAnsiTheme="majorBidi" w:cs="David"/>
        </w:rPr>
        <w:t>Volume 56 Number</w:t>
      </w:r>
      <w:r w:rsidRPr="00D235B3">
        <w:rPr>
          <w:rFonts w:asciiTheme="majorBidi" w:hAnsiTheme="majorBidi" w:cs="David"/>
          <w:i/>
          <w:iCs/>
        </w:rPr>
        <w:t xml:space="preserve"> 2</w:t>
      </w:r>
      <w:r w:rsidRPr="00D235B3">
        <w:rPr>
          <w:rFonts w:asciiTheme="majorBidi" w:hAnsiTheme="majorBidi" w:cs="David"/>
        </w:rPr>
        <w:t xml:space="preserve"> pp 121-136.</w:t>
      </w:r>
    </w:p>
    <w:p w14:paraId="750B0699" w14:textId="1ADE6B1A" w:rsidR="001C1256" w:rsidRPr="00D235B3" w:rsidRDefault="001C1256" w:rsidP="00AA15CF">
      <w:pPr>
        <w:bidi w:val="0"/>
        <w:spacing w:line="480" w:lineRule="auto"/>
        <w:ind w:left="720" w:hanging="720"/>
        <w:jc w:val="left"/>
        <w:rPr>
          <w:rFonts w:asciiTheme="majorBidi" w:hAnsiTheme="majorBidi" w:cs="David"/>
        </w:rPr>
      </w:pPr>
      <w:proofErr w:type="spellStart"/>
      <w:r w:rsidRPr="00D235B3">
        <w:rPr>
          <w:rFonts w:asciiTheme="majorBidi" w:hAnsiTheme="majorBidi" w:cs="David"/>
        </w:rPr>
        <w:t>Huemer</w:t>
      </w:r>
      <w:proofErr w:type="spellEnd"/>
      <w:r w:rsidRPr="00D235B3">
        <w:rPr>
          <w:rFonts w:asciiTheme="majorBidi" w:hAnsiTheme="majorBidi" w:cs="David"/>
        </w:rPr>
        <w:t>, Michael, (</w:t>
      </w:r>
      <w:r w:rsidR="00AA15CF">
        <w:rPr>
          <w:rFonts w:asciiTheme="majorBidi" w:hAnsiTheme="majorBidi" w:cs="David"/>
        </w:rPr>
        <w:t>2005</w:t>
      </w:r>
      <w:r w:rsidRPr="00D235B3">
        <w:rPr>
          <w:rFonts w:asciiTheme="majorBidi" w:hAnsiTheme="majorBidi" w:cs="David"/>
        </w:rPr>
        <w:t xml:space="preserve">). </w:t>
      </w:r>
      <w:r w:rsidR="006A19EE" w:rsidRPr="00D235B3">
        <w:rPr>
          <w:rFonts w:asciiTheme="majorBidi" w:hAnsiTheme="majorBidi" w:cs="David"/>
          <w:i/>
          <w:iCs/>
        </w:rPr>
        <w:t>Ethical intuitionism</w:t>
      </w:r>
      <w:r w:rsidRPr="00D235B3">
        <w:rPr>
          <w:rFonts w:asciiTheme="majorBidi" w:hAnsiTheme="majorBidi" w:cs="David"/>
        </w:rPr>
        <w:t>. London: Palgrave Macmillan.</w:t>
      </w:r>
    </w:p>
    <w:p w14:paraId="43090A07" w14:textId="77777777" w:rsidR="003E1207" w:rsidRPr="00D235B3" w:rsidRDefault="003E1207" w:rsidP="000B0F26">
      <w:pPr>
        <w:bidi w:val="0"/>
        <w:spacing w:after="0" w:line="480" w:lineRule="auto"/>
        <w:ind w:left="720" w:hanging="720"/>
        <w:rPr>
          <w:rFonts w:asciiTheme="majorBidi" w:hAnsiTheme="majorBidi" w:cs="David"/>
        </w:rPr>
      </w:pPr>
      <w:proofErr w:type="spellStart"/>
      <w:r w:rsidRPr="00D235B3">
        <w:rPr>
          <w:rFonts w:asciiTheme="majorBidi" w:hAnsiTheme="majorBidi" w:cs="David"/>
        </w:rPr>
        <w:t>Jalbert</w:t>
      </w:r>
      <w:proofErr w:type="spellEnd"/>
      <w:r w:rsidRPr="00D235B3">
        <w:rPr>
          <w:rFonts w:asciiTheme="majorBidi" w:hAnsiTheme="majorBidi" w:cs="David"/>
        </w:rPr>
        <w:t xml:space="preserve">, John E. (2009). </w:t>
      </w:r>
      <w:r w:rsidR="0083750D" w:rsidRPr="00D235B3">
        <w:rPr>
          <w:rFonts w:asciiTheme="majorBidi" w:hAnsiTheme="majorBidi" w:cs="David"/>
        </w:rPr>
        <w:t>Leisure and liberal education: a plea for uselessness</w:t>
      </w:r>
      <w:r w:rsidRPr="00D235B3">
        <w:rPr>
          <w:rFonts w:asciiTheme="majorBidi" w:hAnsiTheme="majorBidi" w:cs="David"/>
        </w:rPr>
        <w:t xml:space="preserve">. </w:t>
      </w:r>
      <w:r w:rsidRPr="00D235B3">
        <w:rPr>
          <w:rFonts w:asciiTheme="majorBidi" w:hAnsiTheme="majorBidi" w:cs="David"/>
          <w:i/>
          <w:iCs/>
        </w:rPr>
        <w:t>Philosophical Studies in Education</w:t>
      </w:r>
      <w:r w:rsidRPr="00D235B3">
        <w:rPr>
          <w:rFonts w:asciiTheme="majorBidi" w:hAnsiTheme="majorBidi" w:cs="David"/>
        </w:rPr>
        <w:t>, 40, 222-233.</w:t>
      </w:r>
    </w:p>
    <w:p w14:paraId="4CD27E7E" w14:textId="77777777" w:rsidR="00893DE8" w:rsidRPr="00D235B3" w:rsidRDefault="00893DE8" w:rsidP="000B0F26">
      <w:pPr>
        <w:bidi w:val="0"/>
        <w:spacing w:after="0" w:line="480" w:lineRule="auto"/>
        <w:ind w:left="720" w:hanging="720"/>
        <w:rPr>
          <w:rFonts w:asciiTheme="majorBidi" w:hAnsiTheme="majorBidi" w:cs="David"/>
        </w:rPr>
      </w:pPr>
      <w:proofErr w:type="spellStart"/>
      <w:r w:rsidRPr="00D235B3">
        <w:rPr>
          <w:rFonts w:asciiTheme="majorBidi" w:hAnsiTheme="majorBidi" w:cs="David"/>
        </w:rPr>
        <w:t>Joudrey</w:t>
      </w:r>
      <w:proofErr w:type="spellEnd"/>
      <w:r w:rsidRPr="00D235B3">
        <w:rPr>
          <w:rFonts w:asciiTheme="majorBidi" w:hAnsiTheme="majorBidi" w:cs="David"/>
        </w:rPr>
        <w:t>, Allan D., and Wallace, Jean E., (2009).</w:t>
      </w:r>
      <w:r w:rsidR="00D4632A" w:rsidRPr="00D235B3">
        <w:rPr>
          <w:rFonts w:asciiTheme="majorBidi" w:hAnsiTheme="majorBidi" w:cs="David"/>
        </w:rPr>
        <w:t xml:space="preserve"> Leisure as a coping resource: A test of the job demand-control-support model,</w:t>
      </w:r>
      <w:r w:rsidR="00F524C0" w:rsidRPr="00D235B3">
        <w:rPr>
          <w:rFonts w:asciiTheme="majorBidi" w:hAnsiTheme="majorBidi" w:cs="David"/>
        </w:rPr>
        <w:t xml:space="preserve"> </w:t>
      </w:r>
      <w:r w:rsidR="00F524C0" w:rsidRPr="00D235B3">
        <w:rPr>
          <w:rFonts w:asciiTheme="majorBidi" w:hAnsiTheme="majorBidi" w:cs="David"/>
          <w:i/>
          <w:iCs/>
        </w:rPr>
        <w:t>Human Relations</w:t>
      </w:r>
      <w:r w:rsidR="00257A08" w:rsidRPr="00D235B3">
        <w:rPr>
          <w:rFonts w:asciiTheme="majorBidi" w:hAnsiTheme="majorBidi" w:cs="David"/>
        </w:rPr>
        <w:t xml:space="preserve"> Volume 62(2): 195–217.</w:t>
      </w:r>
    </w:p>
    <w:p w14:paraId="424B7A58" w14:textId="77777777" w:rsidR="003B1183" w:rsidRPr="00D235B3" w:rsidRDefault="007A278D" w:rsidP="000B0F26">
      <w:pPr>
        <w:bidi w:val="0"/>
        <w:spacing w:after="0" w:line="480" w:lineRule="auto"/>
        <w:ind w:left="720" w:hanging="720"/>
        <w:rPr>
          <w:rFonts w:asciiTheme="majorBidi" w:hAnsiTheme="majorBidi" w:cs="David"/>
        </w:rPr>
      </w:pPr>
      <w:r w:rsidRPr="00D235B3">
        <w:rPr>
          <w:rFonts w:asciiTheme="majorBidi" w:hAnsiTheme="majorBidi" w:cs="David"/>
        </w:rPr>
        <w:t>Mayer, Richard E.</w:t>
      </w:r>
      <w:r w:rsidR="009F3A3E" w:rsidRPr="00D235B3">
        <w:rPr>
          <w:rFonts w:asciiTheme="majorBidi" w:hAnsiTheme="majorBidi" w:cs="David"/>
        </w:rPr>
        <w:t>,</w:t>
      </w:r>
      <w:r w:rsidRPr="00D235B3">
        <w:rPr>
          <w:rFonts w:asciiTheme="majorBidi" w:hAnsiTheme="majorBidi" w:cs="David"/>
        </w:rPr>
        <w:t xml:space="preserve"> (2002)</w:t>
      </w:r>
      <w:r w:rsidR="009F3A3E" w:rsidRPr="00D235B3">
        <w:rPr>
          <w:rFonts w:asciiTheme="majorBidi" w:hAnsiTheme="majorBidi" w:cs="David"/>
        </w:rPr>
        <w:t>.</w:t>
      </w:r>
      <w:r w:rsidRPr="00D235B3">
        <w:rPr>
          <w:rFonts w:asciiTheme="majorBidi" w:hAnsiTheme="majorBidi" w:cs="David"/>
        </w:rPr>
        <w:t xml:space="preserve"> </w:t>
      </w:r>
      <w:r w:rsidR="005630F9" w:rsidRPr="00D235B3">
        <w:rPr>
          <w:rFonts w:asciiTheme="majorBidi" w:hAnsiTheme="majorBidi" w:cs="David"/>
        </w:rPr>
        <w:t>Rote versus meaningful learning</w:t>
      </w:r>
      <w:r w:rsidRPr="00D235B3">
        <w:rPr>
          <w:rFonts w:asciiTheme="majorBidi" w:hAnsiTheme="majorBidi" w:cs="David"/>
        </w:rPr>
        <w:t xml:space="preserve">, </w:t>
      </w:r>
      <w:r w:rsidRPr="00D235B3">
        <w:rPr>
          <w:rFonts w:asciiTheme="majorBidi" w:hAnsiTheme="majorBidi" w:cs="David"/>
          <w:i/>
          <w:iCs/>
        </w:rPr>
        <w:t xml:space="preserve">Theory </w:t>
      </w:r>
      <w:proofErr w:type="gramStart"/>
      <w:r w:rsidRPr="00D235B3">
        <w:rPr>
          <w:rFonts w:asciiTheme="majorBidi" w:hAnsiTheme="majorBidi" w:cs="David"/>
          <w:i/>
          <w:iCs/>
        </w:rPr>
        <w:t>Into</w:t>
      </w:r>
      <w:proofErr w:type="gramEnd"/>
      <w:r w:rsidRPr="00D235B3">
        <w:rPr>
          <w:rFonts w:asciiTheme="majorBidi" w:hAnsiTheme="majorBidi" w:cs="David"/>
          <w:i/>
          <w:iCs/>
        </w:rPr>
        <w:t xml:space="preserve"> Practice</w:t>
      </w:r>
      <w:r w:rsidRPr="00D235B3">
        <w:rPr>
          <w:rFonts w:asciiTheme="majorBidi" w:hAnsiTheme="majorBidi" w:cs="David"/>
        </w:rPr>
        <w:t>, 41:4, 226-232</w:t>
      </w:r>
      <w:r w:rsidR="003B1183" w:rsidRPr="00D235B3">
        <w:rPr>
          <w:rFonts w:asciiTheme="majorBidi" w:hAnsiTheme="majorBidi" w:cs="David"/>
        </w:rPr>
        <w:t>.</w:t>
      </w:r>
    </w:p>
    <w:p w14:paraId="64A16240" w14:textId="39000416" w:rsidR="00E92A54" w:rsidRPr="00D235B3" w:rsidRDefault="00E92A54" w:rsidP="00F942DC">
      <w:pPr>
        <w:bidi w:val="0"/>
        <w:spacing w:after="0" w:line="480" w:lineRule="auto"/>
        <w:ind w:left="720" w:hanging="720"/>
        <w:rPr>
          <w:rFonts w:asciiTheme="majorBidi" w:hAnsiTheme="majorBidi" w:cs="David"/>
        </w:rPr>
      </w:pPr>
      <w:proofErr w:type="spellStart"/>
      <w:r w:rsidRPr="00D235B3">
        <w:rPr>
          <w:rFonts w:asciiTheme="majorBidi" w:hAnsiTheme="majorBidi" w:cs="David"/>
        </w:rPr>
        <w:t>Meller</w:t>
      </w:r>
      <w:proofErr w:type="spellEnd"/>
      <w:r w:rsidRPr="00D235B3">
        <w:rPr>
          <w:rFonts w:asciiTheme="majorBidi" w:hAnsiTheme="majorBidi" w:cs="David"/>
        </w:rPr>
        <w:t>, Helen, (</w:t>
      </w:r>
      <w:r w:rsidR="0012336A" w:rsidRPr="00D235B3">
        <w:rPr>
          <w:rFonts w:asciiTheme="majorBidi" w:hAnsiTheme="majorBidi" w:cs="David"/>
        </w:rPr>
        <w:t>2013</w:t>
      </w:r>
      <w:r w:rsidRPr="00D235B3">
        <w:rPr>
          <w:rFonts w:asciiTheme="majorBidi" w:hAnsiTheme="majorBidi" w:cs="David"/>
        </w:rPr>
        <w:t>).</w:t>
      </w:r>
      <w:r w:rsidR="00D95595" w:rsidRPr="00D235B3">
        <w:rPr>
          <w:rFonts w:asciiTheme="majorBidi" w:hAnsiTheme="majorBidi" w:cs="David"/>
        </w:rPr>
        <w:t xml:space="preserve"> </w:t>
      </w:r>
      <w:r w:rsidR="00C723C8" w:rsidRPr="0076347B">
        <w:rPr>
          <w:rFonts w:asciiTheme="majorBidi" w:hAnsiTheme="majorBidi" w:cs="David"/>
          <w:i/>
          <w:iCs/>
        </w:rPr>
        <w:t xml:space="preserve">Leisure and the changing </w:t>
      </w:r>
      <w:r w:rsidR="00C723C8" w:rsidRPr="00FF09B5">
        <w:rPr>
          <w:rFonts w:asciiTheme="majorBidi" w:hAnsiTheme="majorBidi" w:cs="David"/>
        </w:rPr>
        <w:t>city</w:t>
      </w:r>
      <w:r w:rsidR="00C723C8" w:rsidRPr="0076347B">
        <w:rPr>
          <w:rFonts w:asciiTheme="majorBidi" w:hAnsiTheme="majorBidi" w:cs="David"/>
          <w:i/>
          <w:iCs/>
        </w:rPr>
        <w:t xml:space="preserve"> 1870-1914</w:t>
      </w:r>
      <w:r w:rsidR="00C723C8" w:rsidRPr="00D235B3">
        <w:rPr>
          <w:rFonts w:asciiTheme="majorBidi" w:hAnsiTheme="majorBidi" w:cs="David"/>
        </w:rPr>
        <w:t>. N</w:t>
      </w:r>
      <w:r w:rsidR="00BF2613" w:rsidRPr="00D235B3">
        <w:rPr>
          <w:rFonts w:asciiTheme="majorBidi" w:hAnsiTheme="majorBidi" w:cs="David"/>
        </w:rPr>
        <w:t>ew York:</w:t>
      </w:r>
      <w:r w:rsidR="00C723C8" w:rsidRPr="00D235B3">
        <w:rPr>
          <w:rFonts w:asciiTheme="majorBidi" w:hAnsiTheme="majorBidi" w:cs="David"/>
        </w:rPr>
        <w:t xml:space="preserve"> Routledge.</w:t>
      </w:r>
    </w:p>
    <w:p w14:paraId="71A8E06A" w14:textId="6AE88CED" w:rsidR="00C02825" w:rsidRPr="00D235B3" w:rsidRDefault="00C02825" w:rsidP="006801F3">
      <w:pPr>
        <w:bidi w:val="0"/>
        <w:spacing w:after="0" w:line="480" w:lineRule="auto"/>
        <w:ind w:left="720" w:hanging="720"/>
        <w:rPr>
          <w:rFonts w:asciiTheme="majorBidi" w:hAnsiTheme="majorBidi" w:cs="David"/>
        </w:rPr>
      </w:pPr>
      <w:r w:rsidRPr="00D235B3">
        <w:rPr>
          <w:rFonts w:asciiTheme="majorBidi" w:hAnsiTheme="majorBidi" w:cs="David"/>
        </w:rPr>
        <w:t>Paideia</w:t>
      </w:r>
      <w:r w:rsidR="003B1183" w:rsidRPr="00D235B3">
        <w:rPr>
          <w:rFonts w:asciiTheme="majorBidi" w:hAnsiTheme="majorBidi" w:cs="David"/>
        </w:rPr>
        <w:t>. (2016). In</w:t>
      </w:r>
      <w:r w:rsidR="00F32F99" w:rsidRPr="00D235B3">
        <w:rPr>
          <w:rFonts w:asciiTheme="majorBidi" w:hAnsiTheme="majorBidi" w:cs="David"/>
        </w:rPr>
        <w:t> Encyclopedia</w:t>
      </w:r>
      <w:r w:rsidR="003B1183" w:rsidRPr="00D235B3">
        <w:rPr>
          <w:rFonts w:asciiTheme="majorBidi" w:hAnsiTheme="majorBidi" w:cs="David"/>
        </w:rPr>
        <w:t xml:space="preserve"> Britannica. Retrieved from</w:t>
      </w:r>
      <w:r w:rsidRPr="00D235B3">
        <w:rPr>
          <w:rFonts w:asciiTheme="majorBidi" w:hAnsiTheme="majorBidi" w:cs="David"/>
        </w:rPr>
        <w:t>:</w:t>
      </w:r>
    </w:p>
    <w:p w14:paraId="1E431AC0" w14:textId="0FEC5CC7" w:rsidR="007A278D" w:rsidRPr="00D235B3" w:rsidRDefault="0088168A" w:rsidP="0065172F">
      <w:pPr>
        <w:bidi w:val="0"/>
        <w:spacing w:after="0" w:line="480" w:lineRule="auto"/>
        <w:ind w:left="2160" w:firstLine="720"/>
        <w:rPr>
          <w:rFonts w:asciiTheme="majorBidi" w:hAnsiTheme="majorBidi" w:cs="David"/>
        </w:rPr>
      </w:pPr>
      <w:hyperlink r:id="rId8" w:history="1">
        <w:r w:rsidR="003B1183" w:rsidRPr="00D235B3">
          <w:rPr>
            <w:rFonts w:asciiTheme="majorBidi" w:hAnsiTheme="majorBidi" w:cs="David"/>
          </w:rPr>
          <w:t>http://www.britannica.com/topic/paideia</w:t>
        </w:r>
      </w:hyperlink>
    </w:p>
    <w:p w14:paraId="0F660800" w14:textId="77777777" w:rsidR="006E1A8F" w:rsidRPr="00D235B3" w:rsidRDefault="00AC6DFB" w:rsidP="000B0F26">
      <w:pPr>
        <w:bidi w:val="0"/>
        <w:spacing w:after="0" w:line="480" w:lineRule="auto"/>
        <w:ind w:left="720" w:hanging="720"/>
        <w:rPr>
          <w:rFonts w:asciiTheme="majorBidi" w:hAnsiTheme="majorBidi" w:cs="David"/>
        </w:rPr>
      </w:pPr>
      <w:r w:rsidRPr="00D235B3">
        <w:rPr>
          <w:rFonts w:asciiTheme="majorBidi" w:hAnsiTheme="majorBidi" w:cs="David"/>
        </w:rPr>
        <w:lastRenderedPageBreak/>
        <w:t>Parr,</w:t>
      </w:r>
      <w:r w:rsidR="007D2E31" w:rsidRPr="00D235B3">
        <w:rPr>
          <w:rFonts w:asciiTheme="majorBidi" w:hAnsiTheme="majorBidi" w:cs="David"/>
        </w:rPr>
        <w:t xml:space="preserve"> Marry G., (</w:t>
      </w:r>
      <w:r w:rsidRPr="00D235B3">
        <w:rPr>
          <w:rFonts w:asciiTheme="majorBidi" w:hAnsiTheme="majorBidi" w:cs="David"/>
        </w:rPr>
        <w:t>2006</w:t>
      </w:r>
      <w:r w:rsidR="007D2E31" w:rsidRPr="00D235B3">
        <w:rPr>
          <w:rFonts w:asciiTheme="majorBidi" w:hAnsiTheme="majorBidi" w:cs="David"/>
        </w:rPr>
        <w:t>).</w:t>
      </w:r>
      <w:r w:rsidR="005C58D3" w:rsidRPr="00D235B3">
        <w:rPr>
          <w:rFonts w:asciiTheme="majorBidi" w:hAnsiTheme="majorBidi" w:cs="David"/>
        </w:rPr>
        <w:t xml:space="preserve"> </w:t>
      </w:r>
      <w:r w:rsidR="002240D4" w:rsidRPr="00D235B3">
        <w:rPr>
          <w:rFonts w:asciiTheme="majorBidi" w:hAnsiTheme="majorBidi" w:cs="David"/>
        </w:rPr>
        <w:t xml:space="preserve">Shaking up the bag: A response to Fox and </w:t>
      </w:r>
      <w:proofErr w:type="spellStart"/>
      <w:r w:rsidR="002240D4" w:rsidRPr="00D235B3">
        <w:rPr>
          <w:rFonts w:asciiTheme="majorBidi" w:hAnsiTheme="majorBidi" w:cs="David"/>
        </w:rPr>
        <w:t>Klaiber</w:t>
      </w:r>
      <w:proofErr w:type="spellEnd"/>
      <w:r w:rsidR="005C58D3" w:rsidRPr="00D235B3">
        <w:rPr>
          <w:rFonts w:asciiTheme="majorBidi" w:hAnsiTheme="majorBidi" w:cs="David"/>
        </w:rPr>
        <w:t xml:space="preserve">, </w:t>
      </w:r>
      <w:r w:rsidR="005C58D3" w:rsidRPr="00D235B3">
        <w:rPr>
          <w:rFonts w:asciiTheme="majorBidi" w:hAnsiTheme="majorBidi" w:cs="David"/>
          <w:i/>
          <w:iCs/>
        </w:rPr>
        <w:t>Leisure Sciences</w:t>
      </w:r>
      <w:r w:rsidR="005C58D3" w:rsidRPr="00D235B3">
        <w:rPr>
          <w:rFonts w:asciiTheme="majorBidi" w:hAnsiTheme="majorBidi" w:cs="David"/>
        </w:rPr>
        <w:t xml:space="preserve">, 28: 447–450. </w:t>
      </w:r>
    </w:p>
    <w:p w14:paraId="3768E56E" w14:textId="77777777" w:rsidR="00E76B9A" w:rsidRPr="00D235B3" w:rsidRDefault="00E76B9A" w:rsidP="00E76B9A">
      <w:pPr>
        <w:bidi w:val="0"/>
        <w:spacing w:after="0" w:line="480" w:lineRule="auto"/>
        <w:ind w:left="720" w:hanging="720"/>
        <w:rPr>
          <w:rFonts w:asciiTheme="majorBidi" w:hAnsiTheme="majorBidi" w:cs="David"/>
        </w:rPr>
      </w:pPr>
      <w:r w:rsidRPr="00D235B3">
        <w:rPr>
          <w:rFonts w:asciiTheme="majorBidi" w:hAnsiTheme="majorBidi" w:cs="David"/>
        </w:rPr>
        <w:t xml:space="preserve">Peters, R. S. (1970). Education and the educated man. In </w:t>
      </w:r>
      <w:r w:rsidRPr="00FF09B5">
        <w:rPr>
          <w:rFonts w:asciiTheme="majorBidi" w:hAnsiTheme="majorBidi" w:cs="David"/>
          <w:i/>
          <w:iCs/>
        </w:rPr>
        <w:t>Proceedings of the Annual Conference, Philosophy of Education Society of Great Britain</w:t>
      </w:r>
      <w:r w:rsidRPr="00D235B3">
        <w:rPr>
          <w:rFonts w:asciiTheme="majorBidi" w:hAnsiTheme="majorBidi" w:cs="David"/>
        </w:rPr>
        <w:t>, 4(Jan.), 5-20.</w:t>
      </w:r>
    </w:p>
    <w:p w14:paraId="4E367198" w14:textId="77777777" w:rsidR="006E1A8F" w:rsidRPr="00D235B3" w:rsidRDefault="006E1A8F" w:rsidP="00E76B9A">
      <w:pPr>
        <w:bidi w:val="0"/>
        <w:spacing w:after="0" w:line="480" w:lineRule="auto"/>
        <w:ind w:left="720" w:hanging="720"/>
        <w:rPr>
          <w:rFonts w:asciiTheme="majorBidi" w:hAnsiTheme="majorBidi" w:cs="David"/>
        </w:rPr>
      </w:pPr>
      <w:proofErr w:type="spellStart"/>
      <w:r w:rsidRPr="00D235B3">
        <w:rPr>
          <w:rFonts w:asciiTheme="majorBidi" w:hAnsiTheme="majorBidi" w:cs="David"/>
        </w:rPr>
        <w:t>Raz</w:t>
      </w:r>
      <w:proofErr w:type="spellEnd"/>
      <w:r w:rsidRPr="00D235B3">
        <w:rPr>
          <w:rFonts w:asciiTheme="majorBidi" w:hAnsiTheme="majorBidi" w:cs="David"/>
        </w:rPr>
        <w:t>, Joseph, (1986)</w:t>
      </w:r>
      <w:r w:rsidR="008A04E8" w:rsidRPr="00D235B3">
        <w:rPr>
          <w:rFonts w:asciiTheme="majorBidi" w:hAnsiTheme="majorBidi" w:cs="David"/>
        </w:rPr>
        <w:t>.</w:t>
      </w:r>
      <w:r w:rsidRPr="00D235B3">
        <w:rPr>
          <w:rFonts w:asciiTheme="majorBidi" w:hAnsiTheme="majorBidi" w:cs="David"/>
        </w:rPr>
        <w:t xml:space="preserve"> </w:t>
      </w:r>
      <w:r w:rsidRPr="00D235B3">
        <w:rPr>
          <w:rFonts w:asciiTheme="majorBidi" w:hAnsiTheme="majorBidi" w:cs="David"/>
          <w:i/>
          <w:iCs/>
        </w:rPr>
        <w:t>The Morality of Freedom</w:t>
      </w:r>
      <w:r w:rsidRPr="00D235B3">
        <w:rPr>
          <w:rFonts w:asciiTheme="majorBidi" w:hAnsiTheme="majorBidi" w:cs="David"/>
        </w:rPr>
        <w:t>, Oxford: Clarendon Press.</w:t>
      </w:r>
    </w:p>
    <w:p w14:paraId="2C45ADC6" w14:textId="0BCA04BC" w:rsidR="00AF0703" w:rsidRDefault="00AF0703" w:rsidP="000B0F26">
      <w:pPr>
        <w:bidi w:val="0"/>
        <w:spacing w:after="0" w:line="480" w:lineRule="auto"/>
        <w:ind w:left="720" w:hanging="720"/>
        <w:rPr>
          <w:rFonts w:asciiTheme="majorBidi" w:hAnsiTheme="majorBidi" w:cs="David"/>
        </w:rPr>
      </w:pPr>
      <w:r w:rsidRPr="00D235B3">
        <w:rPr>
          <w:rFonts w:asciiTheme="majorBidi" w:hAnsiTheme="majorBidi" w:cs="David"/>
        </w:rPr>
        <w:t xml:space="preserve">Russell, Bertrand, (1932). In praise of idleness. </w:t>
      </w:r>
      <w:r w:rsidRPr="00D235B3">
        <w:rPr>
          <w:rFonts w:asciiTheme="majorBidi" w:hAnsiTheme="majorBidi" w:cs="David"/>
          <w:i/>
          <w:iCs/>
        </w:rPr>
        <w:t>Harper's magazine</w:t>
      </w:r>
      <w:r w:rsidRPr="00D235B3">
        <w:rPr>
          <w:rFonts w:asciiTheme="majorBidi" w:hAnsiTheme="majorBidi" w:cs="David"/>
        </w:rPr>
        <w:t xml:space="preserve">. </w:t>
      </w:r>
      <w:proofErr w:type="spellStart"/>
      <w:r w:rsidRPr="00D235B3">
        <w:rPr>
          <w:rFonts w:asciiTheme="majorBidi" w:hAnsiTheme="majorBidi" w:cs="David"/>
        </w:rPr>
        <w:t>Retrived</w:t>
      </w:r>
      <w:proofErr w:type="spellEnd"/>
      <w:r w:rsidRPr="00D235B3">
        <w:rPr>
          <w:rFonts w:asciiTheme="majorBidi" w:hAnsiTheme="majorBidi" w:cs="David"/>
        </w:rPr>
        <w:t xml:space="preserve"> April 20, 2016, from: </w:t>
      </w:r>
      <w:r w:rsidR="00710AF7" w:rsidRPr="00710AF7">
        <w:rPr>
          <w:rFonts w:asciiTheme="majorBidi" w:hAnsiTheme="majorBidi" w:cs="David"/>
        </w:rPr>
        <w:t>http://harpers.org/archive/1932/10/in-praise-of-idleness/</w:t>
      </w:r>
    </w:p>
    <w:p w14:paraId="65F47165" w14:textId="6BC5CF13" w:rsidR="00710AF7" w:rsidRPr="00D235B3" w:rsidRDefault="00710AF7" w:rsidP="00710AF7">
      <w:pPr>
        <w:bidi w:val="0"/>
        <w:spacing w:after="0" w:line="480" w:lineRule="auto"/>
        <w:ind w:left="720" w:hanging="720"/>
        <w:rPr>
          <w:rFonts w:asciiTheme="majorBidi" w:hAnsiTheme="majorBidi" w:cs="David"/>
        </w:rPr>
      </w:pPr>
      <w:r w:rsidRPr="00DB3F94">
        <w:rPr>
          <w:rFonts w:ascii="Times New Roman" w:hAnsi="Times New Roman"/>
        </w:rPr>
        <w:t>Segev, A</w:t>
      </w:r>
      <w:r>
        <w:rPr>
          <w:rFonts w:ascii="Times New Roman" w:hAnsi="Times New Roman"/>
        </w:rPr>
        <w:t>rik</w:t>
      </w:r>
      <w:r w:rsidRPr="00DB3F94">
        <w:rPr>
          <w:rFonts w:ascii="Times New Roman" w:hAnsi="Times New Roman"/>
        </w:rPr>
        <w:t xml:space="preserve">, (2016, accepted). Does classic school curriculum contribute to morality? A complementary alternative approach to integrate school curriculum with moral and intellectual education, </w:t>
      </w:r>
      <w:r w:rsidRPr="00DB3F94">
        <w:rPr>
          <w:rFonts w:ascii="Times New Roman" w:hAnsi="Times New Roman"/>
          <w:i/>
          <w:iCs/>
        </w:rPr>
        <w:t>Educational Philosophy and Theory</w:t>
      </w:r>
      <w:r w:rsidRPr="00DB3F94">
        <w:rPr>
          <w:rFonts w:ascii="Times New Roman" w:hAnsi="Times New Roman"/>
        </w:rPr>
        <w:t>.</w:t>
      </w:r>
    </w:p>
    <w:p w14:paraId="4C2AF988" w14:textId="1BC7C43A" w:rsidR="004A789C" w:rsidRPr="00D235B3" w:rsidRDefault="004A789C" w:rsidP="00AF0703">
      <w:pPr>
        <w:bidi w:val="0"/>
        <w:spacing w:after="0" w:line="480" w:lineRule="auto"/>
        <w:ind w:left="720" w:hanging="720"/>
        <w:rPr>
          <w:rFonts w:asciiTheme="majorBidi" w:hAnsiTheme="majorBidi" w:cs="David"/>
        </w:rPr>
      </w:pPr>
      <w:r w:rsidRPr="00D235B3">
        <w:rPr>
          <w:rFonts w:asciiTheme="majorBidi" w:hAnsiTheme="majorBidi" w:cs="David"/>
        </w:rPr>
        <w:t>Stebbins, Robert, A., (1982).</w:t>
      </w:r>
      <w:r w:rsidR="0059053F" w:rsidRPr="00D235B3">
        <w:rPr>
          <w:rFonts w:asciiTheme="majorBidi" w:hAnsiTheme="majorBidi" w:cs="David"/>
        </w:rPr>
        <w:t xml:space="preserve"> Serious Leisure: A Conceptual Statement. </w:t>
      </w:r>
      <w:r w:rsidR="0059053F" w:rsidRPr="00D235B3">
        <w:rPr>
          <w:rFonts w:asciiTheme="majorBidi" w:hAnsiTheme="majorBidi" w:cs="David"/>
          <w:i/>
          <w:iCs/>
        </w:rPr>
        <w:t xml:space="preserve">The pacific sociological review, </w:t>
      </w:r>
      <w:r w:rsidR="0059053F" w:rsidRPr="00D235B3">
        <w:rPr>
          <w:rFonts w:asciiTheme="majorBidi" w:hAnsiTheme="majorBidi" w:cs="David"/>
        </w:rPr>
        <w:t>Vol 25, No. 2, pp. 251-272.</w:t>
      </w:r>
    </w:p>
    <w:p w14:paraId="08285C3A" w14:textId="5D6413DF" w:rsidR="00AE4961" w:rsidRPr="00D235B3" w:rsidRDefault="00295128" w:rsidP="00F41626">
      <w:pPr>
        <w:bidi w:val="0"/>
        <w:spacing w:after="0" w:line="480" w:lineRule="auto"/>
        <w:ind w:left="720" w:hanging="720"/>
        <w:rPr>
          <w:rFonts w:asciiTheme="majorBidi" w:hAnsiTheme="majorBidi" w:cs="David"/>
        </w:rPr>
      </w:pPr>
      <w:r w:rsidRPr="00D235B3">
        <w:rPr>
          <w:rFonts w:asciiTheme="majorBidi" w:hAnsiTheme="majorBidi" w:cs="David"/>
        </w:rPr>
        <w:t>Stebbins, Robert, A., (</w:t>
      </w:r>
      <w:r w:rsidR="00F41626">
        <w:rPr>
          <w:rFonts w:asciiTheme="majorBidi" w:hAnsiTheme="majorBidi" w:cs="David"/>
        </w:rPr>
        <w:t>2005</w:t>
      </w:r>
      <w:r w:rsidRPr="00D235B3">
        <w:rPr>
          <w:rFonts w:asciiTheme="majorBidi" w:hAnsiTheme="majorBidi" w:cs="David"/>
        </w:rPr>
        <w:t>). Choice and experiential definitions of leisure</w:t>
      </w:r>
      <w:r w:rsidR="002B12A0" w:rsidRPr="00D235B3">
        <w:rPr>
          <w:rFonts w:asciiTheme="majorBidi" w:hAnsiTheme="majorBidi" w:cs="David"/>
        </w:rPr>
        <w:t xml:space="preserve">, </w:t>
      </w:r>
      <w:r w:rsidR="002B12A0" w:rsidRPr="00D235B3">
        <w:rPr>
          <w:rFonts w:asciiTheme="majorBidi" w:hAnsiTheme="majorBidi" w:cs="David"/>
          <w:i/>
          <w:iCs/>
        </w:rPr>
        <w:t>Leisure Sciences</w:t>
      </w:r>
      <w:r w:rsidR="002B12A0" w:rsidRPr="00D235B3">
        <w:rPr>
          <w:rFonts w:asciiTheme="majorBidi" w:hAnsiTheme="majorBidi" w:cs="David"/>
        </w:rPr>
        <w:t>, 27: 349–352</w:t>
      </w:r>
      <w:r w:rsidR="00DB2C83" w:rsidRPr="00D235B3">
        <w:rPr>
          <w:rFonts w:asciiTheme="majorBidi" w:hAnsiTheme="majorBidi" w:cs="David"/>
        </w:rPr>
        <w:t>.</w:t>
      </w:r>
    </w:p>
    <w:p w14:paraId="0F66C1A3" w14:textId="77777777" w:rsidR="009E1424" w:rsidRPr="00D235B3" w:rsidRDefault="009E1424" w:rsidP="009E1424">
      <w:pPr>
        <w:bidi w:val="0"/>
        <w:spacing w:after="0" w:line="480" w:lineRule="auto"/>
        <w:ind w:left="720" w:hanging="720"/>
        <w:rPr>
          <w:rFonts w:asciiTheme="majorBidi" w:hAnsiTheme="majorBidi" w:cs="David"/>
        </w:rPr>
      </w:pPr>
      <w:r w:rsidRPr="00D235B3">
        <w:rPr>
          <w:rFonts w:asciiTheme="majorBidi" w:hAnsiTheme="majorBidi" w:cs="David"/>
        </w:rPr>
        <w:t xml:space="preserve">Thiessen, Elmer J., (1989). R. S. Peters on liberal education – a reconstruction, </w:t>
      </w:r>
      <w:r w:rsidRPr="00D235B3">
        <w:rPr>
          <w:rFonts w:asciiTheme="majorBidi" w:hAnsiTheme="majorBidi" w:cs="David"/>
          <w:i/>
          <w:iCs/>
        </w:rPr>
        <w:t>Interchange</w:t>
      </w:r>
      <w:r w:rsidRPr="00D235B3">
        <w:rPr>
          <w:rFonts w:asciiTheme="majorBidi" w:hAnsiTheme="majorBidi" w:cs="David"/>
        </w:rPr>
        <w:t>, Vol. 20, No. 4.</w:t>
      </w:r>
    </w:p>
    <w:p w14:paraId="741F5644" w14:textId="77777777" w:rsidR="00D23E7F" w:rsidRPr="00D235B3" w:rsidRDefault="00D23E7F" w:rsidP="00D23E7F">
      <w:pPr>
        <w:bidi w:val="0"/>
        <w:spacing w:after="0" w:line="480" w:lineRule="auto"/>
        <w:ind w:left="720" w:hanging="720"/>
        <w:rPr>
          <w:rFonts w:asciiTheme="majorBidi" w:hAnsiTheme="majorBidi" w:cs="David"/>
        </w:rPr>
      </w:pPr>
      <w:proofErr w:type="spellStart"/>
      <w:r w:rsidRPr="00D235B3">
        <w:rPr>
          <w:rFonts w:asciiTheme="majorBidi" w:hAnsiTheme="majorBidi" w:cs="David"/>
        </w:rPr>
        <w:t>Willmann</w:t>
      </w:r>
      <w:proofErr w:type="spellEnd"/>
      <w:r w:rsidRPr="00D235B3">
        <w:rPr>
          <w:rFonts w:asciiTheme="majorBidi" w:hAnsiTheme="majorBidi" w:cs="David"/>
        </w:rPr>
        <w:t>, Otto, (1907). The Seven Liberal Arts. In The Catholic Encyclopedia. New York: Robert Appleton Company. Retrieved April 20, 2016 from New Advent: http://www.newadvent.org/cathen/01760a.htm</w:t>
      </w:r>
    </w:p>
    <w:p w14:paraId="713D568D" w14:textId="77777777" w:rsidR="00C31788" w:rsidRPr="00D235B3" w:rsidRDefault="00C31788" w:rsidP="00D23E7F">
      <w:pPr>
        <w:bidi w:val="0"/>
        <w:spacing w:after="0" w:line="480" w:lineRule="auto"/>
        <w:ind w:left="720" w:hanging="720"/>
        <w:rPr>
          <w:rFonts w:asciiTheme="majorBidi" w:hAnsiTheme="majorBidi" w:cs="David"/>
        </w:rPr>
      </w:pPr>
      <w:r w:rsidRPr="00D235B3">
        <w:rPr>
          <w:rFonts w:asciiTheme="majorBidi" w:hAnsiTheme="majorBidi" w:cs="David"/>
        </w:rPr>
        <w:t>Wise</w:t>
      </w:r>
      <w:r w:rsidR="00980D64" w:rsidRPr="00D235B3">
        <w:rPr>
          <w:rFonts w:asciiTheme="majorBidi" w:hAnsiTheme="majorBidi" w:cs="David"/>
        </w:rPr>
        <w:t>, James B.,</w:t>
      </w:r>
      <w:r w:rsidRPr="00D235B3">
        <w:rPr>
          <w:rFonts w:asciiTheme="majorBidi" w:hAnsiTheme="majorBidi" w:cs="David"/>
        </w:rPr>
        <w:t xml:space="preserve"> </w:t>
      </w:r>
      <w:r w:rsidR="00980D64" w:rsidRPr="00D235B3">
        <w:rPr>
          <w:rFonts w:asciiTheme="majorBidi" w:hAnsiTheme="majorBidi" w:cs="David"/>
        </w:rPr>
        <w:t>(</w:t>
      </w:r>
      <w:r w:rsidRPr="00D235B3">
        <w:rPr>
          <w:rFonts w:asciiTheme="majorBidi" w:hAnsiTheme="majorBidi" w:cs="David"/>
        </w:rPr>
        <w:t>2014</w:t>
      </w:r>
      <w:r w:rsidR="00980D64" w:rsidRPr="00D235B3">
        <w:rPr>
          <w:rFonts w:asciiTheme="majorBidi" w:hAnsiTheme="majorBidi" w:cs="David"/>
        </w:rPr>
        <w:t xml:space="preserve">).  </w:t>
      </w:r>
      <w:r w:rsidR="00E47E33" w:rsidRPr="00D235B3">
        <w:rPr>
          <w:rFonts w:asciiTheme="majorBidi" w:hAnsiTheme="majorBidi" w:cs="David"/>
        </w:rPr>
        <w:t>What is leisure</w:t>
      </w:r>
      <w:r w:rsidR="00980D64" w:rsidRPr="00D235B3">
        <w:rPr>
          <w:rFonts w:asciiTheme="majorBidi" w:hAnsiTheme="majorBidi" w:cs="David"/>
          <w:rtl/>
        </w:rPr>
        <w:t>?</w:t>
      </w:r>
      <w:r w:rsidR="00E47E33" w:rsidRPr="00D235B3">
        <w:rPr>
          <w:rFonts w:asciiTheme="majorBidi" w:hAnsiTheme="majorBidi" w:cs="David"/>
        </w:rPr>
        <w:t xml:space="preserve"> A </w:t>
      </w:r>
      <w:proofErr w:type="spellStart"/>
      <w:r w:rsidR="00E47E33" w:rsidRPr="00D235B3">
        <w:rPr>
          <w:rFonts w:asciiTheme="majorBidi" w:hAnsiTheme="majorBidi" w:cs="David"/>
        </w:rPr>
        <w:t>Macintyrian</w:t>
      </w:r>
      <w:proofErr w:type="spellEnd"/>
      <w:r w:rsidR="00E47E33" w:rsidRPr="00D235B3">
        <w:rPr>
          <w:rFonts w:asciiTheme="majorBidi" w:hAnsiTheme="majorBidi" w:cs="David"/>
        </w:rPr>
        <w:t xml:space="preserve"> based response</w:t>
      </w:r>
      <w:r w:rsidR="00980D64" w:rsidRPr="00D235B3">
        <w:rPr>
          <w:rFonts w:asciiTheme="majorBidi" w:hAnsiTheme="majorBidi" w:cs="David"/>
        </w:rPr>
        <w:t xml:space="preserve">, </w:t>
      </w:r>
      <w:r w:rsidR="00980D64" w:rsidRPr="00D235B3">
        <w:rPr>
          <w:rFonts w:asciiTheme="majorBidi" w:hAnsiTheme="majorBidi" w:cs="David"/>
          <w:i/>
          <w:iCs/>
        </w:rPr>
        <w:t>Journal of Unconventional Parks</w:t>
      </w:r>
      <w:r w:rsidR="00980D64" w:rsidRPr="00D235B3">
        <w:rPr>
          <w:rFonts w:asciiTheme="majorBidi" w:hAnsiTheme="majorBidi" w:cs="David"/>
          <w:i/>
          <w:iCs/>
          <w:rtl/>
        </w:rPr>
        <w:t>,</w:t>
      </w:r>
      <w:r w:rsidR="00980D64" w:rsidRPr="00D235B3">
        <w:rPr>
          <w:rFonts w:asciiTheme="majorBidi" w:hAnsiTheme="majorBidi" w:cs="David"/>
          <w:i/>
          <w:iCs/>
        </w:rPr>
        <w:t xml:space="preserve"> Tourism &amp; Recreation Research</w:t>
      </w:r>
      <w:r w:rsidR="00591854" w:rsidRPr="00D235B3">
        <w:rPr>
          <w:rFonts w:asciiTheme="majorBidi" w:hAnsiTheme="majorBidi" w:cs="David"/>
        </w:rPr>
        <w:t xml:space="preserve"> </w:t>
      </w:r>
      <w:r w:rsidR="00980D64" w:rsidRPr="00D235B3">
        <w:rPr>
          <w:rFonts w:asciiTheme="majorBidi" w:hAnsiTheme="majorBidi" w:cs="David"/>
        </w:rPr>
        <w:t>Vol. 5, No. 2, pp. 17-22</w:t>
      </w:r>
    </w:p>
    <w:p w14:paraId="592E5622" w14:textId="77777777" w:rsidR="004E5403" w:rsidRPr="00D235B3" w:rsidRDefault="00E77B72" w:rsidP="000B0F26">
      <w:pPr>
        <w:bidi w:val="0"/>
        <w:spacing w:after="0" w:line="480" w:lineRule="auto"/>
        <w:ind w:left="720" w:hanging="720"/>
        <w:rPr>
          <w:rFonts w:asciiTheme="majorBidi" w:hAnsiTheme="majorBidi" w:cs="David"/>
        </w:rPr>
      </w:pPr>
      <w:r w:rsidRPr="00D235B3">
        <w:rPr>
          <w:rFonts w:asciiTheme="majorBidi" w:hAnsiTheme="majorBidi" w:cs="David"/>
        </w:rPr>
        <w:t>Young, Robert (1982)</w:t>
      </w:r>
      <w:r w:rsidR="00E65947" w:rsidRPr="00D235B3">
        <w:rPr>
          <w:rFonts w:asciiTheme="majorBidi" w:hAnsiTheme="majorBidi" w:cs="David"/>
        </w:rPr>
        <w:t>.</w:t>
      </w:r>
      <w:r w:rsidRPr="00D235B3">
        <w:rPr>
          <w:rFonts w:asciiTheme="majorBidi" w:hAnsiTheme="majorBidi" w:cs="David"/>
        </w:rPr>
        <w:t xml:space="preserve"> The value of autonomy</w:t>
      </w:r>
      <w:r w:rsidR="0057466E" w:rsidRPr="00D235B3">
        <w:rPr>
          <w:rFonts w:asciiTheme="majorBidi" w:hAnsiTheme="majorBidi" w:cs="David"/>
        </w:rPr>
        <w:t xml:space="preserve">, </w:t>
      </w:r>
      <w:r w:rsidRPr="00D235B3">
        <w:rPr>
          <w:rFonts w:asciiTheme="majorBidi" w:hAnsiTheme="majorBidi" w:cs="David"/>
          <w:i/>
          <w:iCs/>
        </w:rPr>
        <w:t>T</w:t>
      </w:r>
      <w:r w:rsidR="0057466E" w:rsidRPr="00D235B3">
        <w:rPr>
          <w:rFonts w:asciiTheme="majorBidi" w:hAnsiTheme="majorBidi" w:cs="David"/>
          <w:i/>
          <w:iCs/>
        </w:rPr>
        <w:t>he Philosophical Quarterly</w:t>
      </w:r>
      <w:r w:rsidR="00726ABF" w:rsidRPr="00D235B3">
        <w:rPr>
          <w:rFonts w:asciiTheme="majorBidi" w:hAnsiTheme="majorBidi" w:cs="David"/>
        </w:rPr>
        <w:t xml:space="preserve"> </w:t>
      </w:r>
      <w:r w:rsidR="0057466E" w:rsidRPr="00D235B3">
        <w:rPr>
          <w:rFonts w:asciiTheme="majorBidi" w:hAnsiTheme="majorBidi" w:cs="David"/>
        </w:rPr>
        <w:t>Vol. 32, No. 126,</w:t>
      </w:r>
      <w:r w:rsidRPr="00D235B3">
        <w:rPr>
          <w:rFonts w:asciiTheme="majorBidi" w:hAnsiTheme="majorBidi" w:cs="David"/>
        </w:rPr>
        <w:t xml:space="preserve"> pp. 35-44</w:t>
      </w:r>
      <w:r w:rsidR="00107A97" w:rsidRPr="00D235B3">
        <w:rPr>
          <w:rFonts w:asciiTheme="majorBidi" w:hAnsiTheme="majorBidi" w:cs="David"/>
        </w:rPr>
        <w:t>.</w:t>
      </w:r>
    </w:p>
    <w:sectPr w:rsidR="004E5403" w:rsidRPr="00D235B3" w:rsidSect="00355CEF">
      <w:headerReference w:type="even" r:id="rId9"/>
      <w:headerReference w:type="default" r:id="rId10"/>
      <w:footerReference w:type="default" r:id="rId11"/>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67E16" w14:textId="77777777" w:rsidR="0088168A" w:rsidRDefault="0088168A" w:rsidP="00B84845">
      <w:pPr>
        <w:spacing w:after="0" w:line="240" w:lineRule="auto"/>
      </w:pPr>
      <w:r>
        <w:separator/>
      </w:r>
    </w:p>
  </w:endnote>
  <w:endnote w:type="continuationSeparator" w:id="0">
    <w:p w14:paraId="4E26FAF1" w14:textId="77777777" w:rsidR="0088168A" w:rsidRDefault="0088168A" w:rsidP="00B8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thos Pro 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26064772"/>
      <w:docPartObj>
        <w:docPartGallery w:val="Page Numbers (Bottom of Page)"/>
        <w:docPartUnique/>
      </w:docPartObj>
    </w:sdtPr>
    <w:sdtEndPr/>
    <w:sdtContent>
      <w:p w14:paraId="6D55AF10" w14:textId="77777777" w:rsidR="005400F3" w:rsidRDefault="005400F3">
        <w:pPr>
          <w:pStyle w:val="Footer"/>
          <w:jc w:val="center"/>
        </w:pPr>
        <w:r>
          <w:fldChar w:fldCharType="begin"/>
        </w:r>
        <w:r>
          <w:instrText xml:space="preserve"> PAGE   \* MERGEFORMAT </w:instrText>
        </w:r>
        <w:r>
          <w:fldChar w:fldCharType="separate"/>
        </w:r>
        <w:r w:rsidR="00017A74">
          <w:rPr>
            <w:noProof/>
            <w:rtl/>
          </w:rPr>
          <w:t>24</w:t>
        </w:r>
        <w:r>
          <w:rPr>
            <w:noProof/>
          </w:rPr>
          <w:fldChar w:fldCharType="end"/>
        </w:r>
      </w:p>
    </w:sdtContent>
  </w:sdt>
  <w:p w14:paraId="0B29F785" w14:textId="77777777" w:rsidR="005400F3" w:rsidRDefault="00540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13EB9" w14:textId="77777777" w:rsidR="0088168A" w:rsidRDefault="0088168A" w:rsidP="00B84845">
      <w:pPr>
        <w:spacing w:after="0" w:line="240" w:lineRule="auto"/>
      </w:pPr>
      <w:r>
        <w:separator/>
      </w:r>
    </w:p>
  </w:footnote>
  <w:footnote w:type="continuationSeparator" w:id="0">
    <w:p w14:paraId="768559E2" w14:textId="77777777" w:rsidR="0088168A" w:rsidRDefault="0088168A" w:rsidP="00B84845">
      <w:pPr>
        <w:spacing w:after="0" w:line="240" w:lineRule="auto"/>
      </w:pPr>
      <w:r>
        <w:continuationSeparator/>
      </w:r>
    </w:p>
  </w:footnote>
  <w:footnote w:id="1">
    <w:p w14:paraId="04C1C50E" w14:textId="121F1BF7" w:rsidR="00355CEF" w:rsidRDefault="00355CEF">
      <w:pPr>
        <w:pStyle w:val="FootnoteText"/>
      </w:pPr>
      <w:r>
        <w:rPr>
          <w:rStyle w:val="FootnoteReference"/>
        </w:rPr>
        <w:footnoteRef/>
      </w:r>
      <w:r>
        <w:rPr>
          <w:rtl/>
        </w:rPr>
        <w:t xml:space="preserve"> </w:t>
      </w:r>
      <w:r>
        <w:rPr>
          <w:rFonts w:hint="cs"/>
          <w:rtl/>
        </w:rPr>
        <w:t xml:space="preserve"> המכללה האקדמית לחינוך ע"ש קיי; המחלקה לחינוך אוניברסיטת בן גוריון</w:t>
      </w:r>
      <w:r w:rsidR="008542C3">
        <w:rPr>
          <w:rFonts w:hint="cs"/>
          <w:rtl/>
        </w:rPr>
        <w:t xml:space="preserve">                    </w:t>
      </w:r>
      <w:r>
        <w:rPr>
          <w:rFonts w:hint="cs"/>
          <w:rtl/>
        </w:rPr>
        <w:t xml:space="preserve"> </w:t>
      </w:r>
      <w:r>
        <w:t>arik.segev@gmail.com</w:t>
      </w:r>
    </w:p>
  </w:footnote>
  <w:footnote w:id="2">
    <w:p w14:paraId="73265E83" w14:textId="77777777" w:rsidR="005400F3" w:rsidRPr="00B53F64" w:rsidRDefault="005400F3" w:rsidP="00926CB6">
      <w:pPr>
        <w:pStyle w:val="FootnoteText"/>
        <w:rPr>
          <w:rFonts w:cs="David"/>
          <w:rtl/>
        </w:rPr>
      </w:pPr>
      <w:r w:rsidRPr="00B53F64">
        <w:rPr>
          <w:rStyle w:val="FootnoteReference"/>
          <w:rFonts w:cs="David"/>
        </w:rPr>
        <w:footnoteRef/>
      </w:r>
      <w:r w:rsidRPr="00B53F64">
        <w:rPr>
          <w:rFonts w:cs="David"/>
          <w:rtl/>
          <w:lang w:bidi="ar-SA"/>
        </w:rPr>
        <w:t xml:space="preserve"> </w:t>
      </w:r>
      <w:r w:rsidRPr="00B53F64">
        <w:rPr>
          <w:rFonts w:cs="David" w:hint="cs"/>
          <w:rtl/>
        </w:rPr>
        <w:t>רז</w:t>
      </w:r>
      <w:r w:rsidRPr="00B53F64">
        <w:rPr>
          <w:rFonts w:cs="David"/>
          <w:rtl/>
          <w:lang w:bidi="ar-SA"/>
        </w:rPr>
        <w:t xml:space="preserve"> </w:t>
      </w:r>
      <w:r w:rsidRPr="00B53F64">
        <w:rPr>
          <w:rFonts w:cs="David"/>
          <w:rtl/>
          <w:lang w:bidi="ar-SA"/>
        </w:rPr>
        <w:t>(</w:t>
      </w:r>
      <w:proofErr w:type="spellStart"/>
      <w:r w:rsidRPr="00B53F64">
        <w:rPr>
          <w:rFonts w:asciiTheme="majorBidi" w:hAnsiTheme="majorBidi" w:cs="David"/>
        </w:rPr>
        <w:t>Raz</w:t>
      </w:r>
      <w:proofErr w:type="spellEnd"/>
      <w:r w:rsidRPr="00B53F64">
        <w:rPr>
          <w:rFonts w:cs="David"/>
          <w:rtl/>
          <w:lang w:bidi="ar-SA"/>
        </w:rPr>
        <w:t xml:space="preserve">) </w:t>
      </w:r>
      <w:r w:rsidRPr="00B53F64">
        <w:rPr>
          <w:rFonts w:cs="David" w:hint="cs"/>
          <w:rtl/>
        </w:rPr>
        <w:t>ויאנג</w:t>
      </w:r>
      <w:r w:rsidRPr="00B53F64">
        <w:rPr>
          <w:rFonts w:cs="David"/>
          <w:rtl/>
          <w:lang w:bidi="ar-SA"/>
        </w:rPr>
        <w:t xml:space="preserve"> (</w:t>
      </w:r>
      <w:r w:rsidRPr="00B53F64">
        <w:rPr>
          <w:rFonts w:asciiTheme="majorBidi" w:hAnsiTheme="majorBidi" w:cs="David"/>
        </w:rPr>
        <w:t>Young</w:t>
      </w:r>
      <w:r w:rsidRPr="00B53F64">
        <w:rPr>
          <w:rFonts w:cs="David"/>
          <w:rtl/>
          <w:lang w:bidi="ar-SA"/>
        </w:rPr>
        <w:t xml:space="preserve">) </w:t>
      </w:r>
      <w:r w:rsidRPr="00B53F64">
        <w:rPr>
          <w:rFonts w:cs="David" w:hint="cs"/>
          <w:rtl/>
        </w:rPr>
        <w:t>מתייחסים</w:t>
      </w:r>
      <w:r w:rsidRPr="00B53F64">
        <w:rPr>
          <w:rFonts w:cs="David"/>
          <w:rtl/>
          <w:lang w:bidi="ar-SA"/>
        </w:rPr>
        <w:t xml:space="preserve"> </w:t>
      </w:r>
      <w:r w:rsidRPr="00B53F64">
        <w:rPr>
          <w:rFonts w:cs="David" w:hint="cs"/>
          <w:rtl/>
        </w:rPr>
        <w:t>כל</w:t>
      </w:r>
      <w:r w:rsidRPr="00B53F64">
        <w:rPr>
          <w:rFonts w:cs="David"/>
          <w:rtl/>
          <w:lang w:bidi="ar-SA"/>
        </w:rPr>
        <w:t xml:space="preserve"> </w:t>
      </w:r>
      <w:r w:rsidRPr="00B53F64">
        <w:rPr>
          <w:rFonts w:cs="David" w:hint="cs"/>
          <w:rtl/>
        </w:rPr>
        <w:t>אחד</w:t>
      </w:r>
      <w:r w:rsidRPr="00B53F64">
        <w:rPr>
          <w:rFonts w:cs="David"/>
          <w:rtl/>
          <w:lang w:bidi="ar-SA"/>
        </w:rPr>
        <w:t xml:space="preserve"> </w:t>
      </w:r>
      <w:r w:rsidRPr="00B53F64">
        <w:rPr>
          <w:rFonts w:cs="David" w:hint="cs"/>
          <w:rtl/>
        </w:rPr>
        <w:t>בנפרד</w:t>
      </w:r>
      <w:r w:rsidRPr="00B53F64">
        <w:rPr>
          <w:rFonts w:cs="David"/>
          <w:rtl/>
          <w:lang w:bidi="ar-SA"/>
        </w:rPr>
        <w:t xml:space="preserve"> </w:t>
      </w:r>
      <w:r w:rsidRPr="00B53F64">
        <w:rPr>
          <w:rFonts w:cs="David" w:hint="cs"/>
          <w:rtl/>
        </w:rPr>
        <w:t>לסוגיית</w:t>
      </w:r>
      <w:r w:rsidRPr="00B53F64">
        <w:rPr>
          <w:rFonts w:cs="David"/>
          <w:rtl/>
          <w:lang w:bidi="ar-SA"/>
        </w:rPr>
        <w:t xml:space="preserve"> </w:t>
      </w:r>
      <w:r w:rsidRPr="00B53F64">
        <w:rPr>
          <w:rFonts w:cs="David" w:hint="cs"/>
          <w:rtl/>
        </w:rPr>
        <w:t>מקור</w:t>
      </w:r>
      <w:r w:rsidRPr="00B53F64">
        <w:rPr>
          <w:rFonts w:cs="David"/>
          <w:rtl/>
          <w:lang w:bidi="ar-SA"/>
        </w:rPr>
        <w:t xml:space="preserve"> </w:t>
      </w:r>
      <w:r w:rsidRPr="00B53F64">
        <w:rPr>
          <w:rFonts w:cs="David" w:hint="cs"/>
          <w:rtl/>
        </w:rPr>
        <w:t>ערכה</w:t>
      </w:r>
      <w:r w:rsidRPr="00B53F64">
        <w:rPr>
          <w:rFonts w:cs="David"/>
          <w:rtl/>
          <w:lang w:bidi="ar-SA"/>
        </w:rPr>
        <w:t xml:space="preserve"> </w:t>
      </w:r>
      <w:r w:rsidRPr="00B53F64">
        <w:rPr>
          <w:rFonts w:cs="David" w:hint="cs"/>
          <w:rtl/>
        </w:rPr>
        <w:t>של</w:t>
      </w:r>
      <w:r w:rsidRPr="00B53F64">
        <w:rPr>
          <w:rFonts w:cs="David"/>
          <w:rtl/>
          <w:lang w:bidi="ar-SA"/>
        </w:rPr>
        <w:t xml:space="preserve"> </w:t>
      </w:r>
      <w:r w:rsidRPr="00B53F64">
        <w:rPr>
          <w:rFonts w:cs="David" w:hint="cs"/>
          <w:rtl/>
        </w:rPr>
        <w:t>בחירה</w:t>
      </w:r>
      <w:r w:rsidRPr="00B53F64">
        <w:rPr>
          <w:rFonts w:cs="David"/>
          <w:rtl/>
          <w:lang w:bidi="ar-SA"/>
        </w:rPr>
        <w:t xml:space="preserve"> </w:t>
      </w:r>
      <w:r w:rsidRPr="00B53F64">
        <w:rPr>
          <w:rFonts w:cs="David" w:hint="cs"/>
          <w:rtl/>
        </w:rPr>
        <w:t>אוטונומית</w:t>
      </w:r>
      <w:r w:rsidRPr="00B53F64">
        <w:rPr>
          <w:rFonts w:cs="David"/>
          <w:rtl/>
          <w:lang w:bidi="ar-SA"/>
        </w:rPr>
        <w:t xml:space="preserve">: </w:t>
      </w:r>
      <w:r w:rsidRPr="00B53F64">
        <w:rPr>
          <w:rFonts w:cs="David" w:hint="cs"/>
          <w:rtl/>
        </w:rPr>
        <w:t>האם</w:t>
      </w:r>
      <w:r w:rsidRPr="00B53F64">
        <w:rPr>
          <w:rFonts w:cs="David"/>
          <w:rtl/>
          <w:lang w:bidi="ar-SA"/>
        </w:rPr>
        <w:t xml:space="preserve"> </w:t>
      </w:r>
      <w:r w:rsidRPr="00B53F64">
        <w:rPr>
          <w:rFonts w:cs="David" w:hint="cs"/>
          <w:rtl/>
        </w:rPr>
        <w:t>ערכה</w:t>
      </w:r>
      <w:r w:rsidRPr="00B53F64">
        <w:rPr>
          <w:rFonts w:cs="David"/>
          <w:rtl/>
          <w:lang w:bidi="ar-SA"/>
        </w:rPr>
        <w:t xml:space="preserve"> </w:t>
      </w:r>
      <w:r w:rsidRPr="00B53F64">
        <w:rPr>
          <w:rFonts w:cs="David" w:hint="cs"/>
          <w:rtl/>
        </w:rPr>
        <w:t>טמון</w:t>
      </w:r>
      <w:r w:rsidRPr="00B53F64">
        <w:rPr>
          <w:rFonts w:cs="David"/>
          <w:rtl/>
          <w:lang w:bidi="ar-SA"/>
        </w:rPr>
        <w:t xml:space="preserve"> </w:t>
      </w:r>
      <w:r w:rsidRPr="00B53F64">
        <w:rPr>
          <w:rFonts w:cs="David" w:hint="cs"/>
          <w:rtl/>
        </w:rPr>
        <w:t>בעצם</w:t>
      </w:r>
      <w:r w:rsidRPr="00B53F64">
        <w:rPr>
          <w:rFonts w:cs="David"/>
          <w:rtl/>
          <w:lang w:bidi="ar-SA"/>
        </w:rPr>
        <w:t xml:space="preserve"> </w:t>
      </w:r>
      <w:proofErr w:type="spellStart"/>
      <w:r w:rsidRPr="00B53F64">
        <w:rPr>
          <w:rFonts w:cs="David" w:hint="cs"/>
          <w:rtl/>
        </w:rPr>
        <w:t>האוטונמיות</w:t>
      </w:r>
      <w:proofErr w:type="spellEnd"/>
      <w:r w:rsidRPr="00B53F64">
        <w:rPr>
          <w:rFonts w:cs="David"/>
          <w:rtl/>
          <w:lang w:bidi="ar-SA"/>
        </w:rPr>
        <w:t xml:space="preserve"> </w:t>
      </w:r>
      <w:r w:rsidRPr="00B53F64">
        <w:rPr>
          <w:rFonts w:cs="David" w:hint="cs"/>
          <w:rtl/>
        </w:rPr>
        <w:t>של</w:t>
      </w:r>
      <w:r w:rsidRPr="00B53F64">
        <w:rPr>
          <w:rFonts w:cs="David"/>
          <w:rtl/>
          <w:lang w:bidi="ar-SA"/>
        </w:rPr>
        <w:t xml:space="preserve"> </w:t>
      </w:r>
      <w:r w:rsidRPr="00B53F64">
        <w:rPr>
          <w:rFonts w:cs="David" w:hint="cs"/>
          <w:rtl/>
        </w:rPr>
        <w:t>הבחירה</w:t>
      </w:r>
      <w:r w:rsidRPr="00B53F64">
        <w:rPr>
          <w:rFonts w:cs="David"/>
          <w:rtl/>
          <w:lang w:bidi="ar-SA"/>
        </w:rPr>
        <w:t xml:space="preserve"> </w:t>
      </w:r>
      <w:r w:rsidRPr="00B53F64">
        <w:rPr>
          <w:rFonts w:cs="David" w:hint="cs"/>
          <w:rtl/>
        </w:rPr>
        <w:t>או</w:t>
      </w:r>
      <w:r w:rsidRPr="00B53F64">
        <w:rPr>
          <w:rFonts w:cs="David"/>
          <w:rtl/>
          <w:lang w:bidi="ar-SA"/>
        </w:rPr>
        <w:t xml:space="preserve"> </w:t>
      </w:r>
      <w:r w:rsidRPr="00B53F64">
        <w:rPr>
          <w:rFonts w:cs="David" w:hint="cs"/>
          <w:rtl/>
        </w:rPr>
        <w:t>בנוסף</w:t>
      </w:r>
      <w:r w:rsidRPr="00B53F64">
        <w:rPr>
          <w:rFonts w:cs="David"/>
          <w:rtl/>
          <w:lang w:bidi="ar-SA"/>
        </w:rPr>
        <w:t xml:space="preserve"> </w:t>
      </w:r>
      <w:r w:rsidRPr="00B53F64">
        <w:rPr>
          <w:rFonts w:cs="David" w:hint="cs"/>
          <w:rtl/>
        </w:rPr>
        <w:t>גם</w:t>
      </w:r>
      <w:r w:rsidRPr="00B53F64">
        <w:rPr>
          <w:rFonts w:cs="David"/>
          <w:rtl/>
          <w:lang w:bidi="ar-SA"/>
        </w:rPr>
        <w:t xml:space="preserve"> </w:t>
      </w:r>
      <w:r w:rsidRPr="00B53F64">
        <w:rPr>
          <w:rFonts w:cs="David" w:hint="cs"/>
          <w:rtl/>
        </w:rPr>
        <w:t>בערכו</w:t>
      </w:r>
      <w:r w:rsidRPr="00B53F64">
        <w:rPr>
          <w:rFonts w:cs="David"/>
          <w:rtl/>
          <w:lang w:bidi="ar-SA"/>
        </w:rPr>
        <w:t xml:space="preserve"> </w:t>
      </w:r>
      <w:r w:rsidRPr="00B53F64">
        <w:rPr>
          <w:rFonts w:cs="David" w:hint="cs"/>
          <w:rtl/>
        </w:rPr>
        <w:t>היחסי</w:t>
      </w:r>
      <w:r w:rsidRPr="00B53F64">
        <w:rPr>
          <w:rFonts w:cs="David"/>
          <w:rtl/>
          <w:lang w:bidi="ar-SA"/>
        </w:rPr>
        <w:t xml:space="preserve"> </w:t>
      </w:r>
      <w:r w:rsidRPr="00B53F64">
        <w:rPr>
          <w:rFonts w:cs="David" w:hint="cs"/>
          <w:rtl/>
        </w:rPr>
        <w:t>של</w:t>
      </w:r>
      <w:r w:rsidRPr="00B53F64">
        <w:rPr>
          <w:rFonts w:cs="David"/>
          <w:rtl/>
          <w:lang w:bidi="ar-SA"/>
        </w:rPr>
        <w:t xml:space="preserve"> </w:t>
      </w:r>
      <w:r w:rsidRPr="00B53F64">
        <w:rPr>
          <w:rFonts w:cs="David" w:hint="cs"/>
          <w:rtl/>
        </w:rPr>
        <w:t>התוכן</w:t>
      </w:r>
      <w:r w:rsidRPr="00B53F64">
        <w:rPr>
          <w:rFonts w:cs="David"/>
          <w:rtl/>
          <w:lang w:bidi="ar-SA"/>
        </w:rPr>
        <w:t xml:space="preserve"> </w:t>
      </w:r>
      <w:r w:rsidRPr="00B53F64">
        <w:rPr>
          <w:rFonts w:cs="David" w:hint="cs"/>
          <w:rtl/>
        </w:rPr>
        <w:t>שנבחר</w:t>
      </w:r>
      <w:r w:rsidRPr="00B53F64">
        <w:rPr>
          <w:rFonts w:cs="David"/>
          <w:rtl/>
        </w:rPr>
        <w:t>.</w:t>
      </w:r>
    </w:p>
  </w:footnote>
  <w:footnote w:id="3">
    <w:p w14:paraId="171AD975" w14:textId="539A158E" w:rsidR="005400F3" w:rsidRPr="00B53F64" w:rsidRDefault="005400F3">
      <w:pPr>
        <w:pStyle w:val="FootnoteText"/>
        <w:rPr>
          <w:rFonts w:cs="David"/>
          <w:rtl/>
        </w:rPr>
      </w:pPr>
      <w:r w:rsidRPr="00B53F64">
        <w:rPr>
          <w:rStyle w:val="FootnoteReference"/>
          <w:rFonts w:cs="David"/>
        </w:rPr>
        <w:footnoteRef/>
      </w:r>
      <w:r w:rsidRPr="00B53F64">
        <w:rPr>
          <w:rFonts w:cs="David"/>
          <w:rtl/>
          <w:lang w:bidi="ar-SA"/>
        </w:rPr>
        <w:t xml:space="preserve"> </w:t>
      </w:r>
      <w:r w:rsidRPr="00B53F64">
        <w:rPr>
          <w:rFonts w:cs="David" w:hint="cs"/>
          <w:rtl/>
        </w:rPr>
        <w:t>נשלף</w:t>
      </w:r>
      <w:r w:rsidRPr="00B53F64">
        <w:rPr>
          <w:rFonts w:cs="David"/>
          <w:rtl/>
        </w:rPr>
        <w:t xml:space="preserve"> </w:t>
      </w:r>
      <w:r w:rsidRPr="00B53F64">
        <w:rPr>
          <w:rFonts w:cs="David" w:hint="cs"/>
          <w:rtl/>
        </w:rPr>
        <w:t>מ</w:t>
      </w:r>
      <w:r w:rsidRPr="00B53F64">
        <w:rPr>
          <w:rFonts w:cs="David"/>
          <w:rtl/>
        </w:rPr>
        <w:t xml:space="preserve"> </w:t>
      </w:r>
      <w:r w:rsidRPr="002F674E">
        <w:rPr>
          <w:rFonts w:cs="David"/>
        </w:rPr>
        <w:t>http://www.stress.org/stress-is-killing-you</w:t>
      </w:r>
      <w:r w:rsidRPr="00F966C6">
        <w:rPr>
          <w:rFonts w:cs="David"/>
          <w:rtl/>
        </w:rPr>
        <w:t>,</w:t>
      </w:r>
      <w:r w:rsidRPr="00F966C6">
        <w:rPr>
          <w:rtl/>
          <w:lang w:bidi="ar-SA"/>
        </w:rPr>
        <w:t xml:space="preserve"> </w:t>
      </w:r>
      <w:r w:rsidRPr="00F966C6">
        <w:rPr>
          <w:rFonts w:cs="David"/>
          <w:rtl/>
        </w:rPr>
        <w:t>7/1/16,</w:t>
      </w:r>
      <w:r w:rsidRPr="00F966C6">
        <w:rPr>
          <w:rtl/>
          <w:lang w:bidi="ar-SA"/>
        </w:rPr>
        <w:t xml:space="preserve"> </w:t>
      </w:r>
      <w:r w:rsidRPr="00F966C6">
        <w:rPr>
          <w:rFonts w:cs="David" w:hint="cs"/>
          <w:rtl/>
        </w:rPr>
        <w:t>שעה</w:t>
      </w:r>
      <w:r w:rsidRPr="00F966C6">
        <w:rPr>
          <w:rtl/>
          <w:lang w:bidi="ar-SA"/>
        </w:rPr>
        <w:t xml:space="preserve"> </w:t>
      </w:r>
      <w:r w:rsidRPr="00F966C6">
        <w:rPr>
          <w:rFonts w:cs="David"/>
          <w:rtl/>
        </w:rPr>
        <w:t>12:25.</w:t>
      </w:r>
    </w:p>
  </w:footnote>
  <w:footnote w:id="4">
    <w:p w14:paraId="4FBD78E8" w14:textId="77777777" w:rsidR="005400F3" w:rsidRPr="00B53F64" w:rsidRDefault="005400F3">
      <w:pPr>
        <w:pStyle w:val="FootnoteText"/>
        <w:rPr>
          <w:rFonts w:cs="David"/>
          <w:rtl/>
        </w:rPr>
      </w:pPr>
      <w:r w:rsidRPr="00B53F64">
        <w:rPr>
          <w:rStyle w:val="FootnoteReference"/>
          <w:rFonts w:cs="David"/>
        </w:rPr>
        <w:footnoteRef/>
      </w:r>
      <w:r w:rsidRPr="00B53F64">
        <w:rPr>
          <w:rFonts w:cs="David"/>
          <w:rtl/>
          <w:lang w:bidi="ar-SA"/>
        </w:rPr>
        <w:t xml:space="preserve"> </w:t>
      </w:r>
      <w:r w:rsidRPr="00B53F64">
        <w:rPr>
          <w:rFonts w:cs="David" w:hint="cs"/>
          <w:rtl/>
        </w:rPr>
        <w:t>אני</w:t>
      </w:r>
      <w:r w:rsidRPr="00B53F64">
        <w:rPr>
          <w:rFonts w:cs="David"/>
          <w:rtl/>
        </w:rPr>
        <w:t xml:space="preserve"> </w:t>
      </w:r>
      <w:r w:rsidRPr="00B53F64">
        <w:rPr>
          <w:rFonts w:cs="David" w:hint="cs"/>
          <w:rtl/>
        </w:rPr>
        <w:t>מבדיל</w:t>
      </w:r>
      <w:r w:rsidRPr="00B53F64">
        <w:rPr>
          <w:rFonts w:cs="David"/>
          <w:rtl/>
        </w:rPr>
        <w:t xml:space="preserve"> </w:t>
      </w:r>
      <w:r w:rsidRPr="00B53F64">
        <w:rPr>
          <w:rFonts w:cs="David" w:hint="cs"/>
          <w:rtl/>
        </w:rPr>
        <w:t>בין</w:t>
      </w:r>
      <w:r w:rsidRPr="00B53F64">
        <w:rPr>
          <w:rFonts w:cs="David"/>
          <w:rtl/>
        </w:rPr>
        <w:t xml:space="preserve"> </w:t>
      </w:r>
      <w:r w:rsidRPr="00B53F64">
        <w:rPr>
          <w:rFonts w:cs="David" w:hint="cs"/>
          <w:rtl/>
        </w:rPr>
        <w:t>עיון</w:t>
      </w:r>
      <w:r w:rsidRPr="00B53F64">
        <w:rPr>
          <w:rFonts w:cs="David"/>
          <w:rtl/>
        </w:rPr>
        <w:t xml:space="preserve"> </w:t>
      </w:r>
      <w:r w:rsidRPr="00B53F64">
        <w:rPr>
          <w:rFonts w:cs="David" w:hint="cs"/>
          <w:rtl/>
        </w:rPr>
        <w:t>וקריאה</w:t>
      </w:r>
      <w:r w:rsidRPr="00B53F64">
        <w:rPr>
          <w:rFonts w:cs="David"/>
          <w:rtl/>
        </w:rPr>
        <w:t xml:space="preserve"> </w:t>
      </w:r>
      <w:r w:rsidRPr="00B53F64">
        <w:rPr>
          <w:rFonts w:cs="David" w:hint="cs"/>
          <w:rtl/>
        </w:rPr>
        <w:t>שכן</w:t>
      </w:r>
      <w:r w:rsidRPr="00B53F64">
        <w:rPr>
          <w:rFonts w:cs="David"/>
          <w:rtl/>
        </w:rPr>
        <w:t xml:space="preserve"> </w:t>
      </w:r>
      <w:r w:rsidRPr="00B53F64">
        <w:rPr>
          <w:rFonts w:cs="David" w:hint="cs"/>
          <w:rtl/>
        </w:rPr>
        <w:t>קריאה</w:t>
      </w:r>
      <w:r w:rsidRPr="00B53F64">
        <w:rPr>
          <w:rFonts w:cs="David"/>
          <w:rtl/>
        </w:rPr>
        <w:t xml:space="preserve"> </w:t>
      </w:r>
      <w:r w:rsidRPr="00B53F64">
        <w:rPr>
          <w:rFonts w:cs="David" w:hint="cs"/>
          <w:rtl/>
        </w:rPr>
        <w:t>איננה</w:t>
      </w:r>
      <w:r w:rsidRPr="00B53F64">
        <w:rPr>
          <w:rFonts w:cs="David"/>
          <w:rtl/>
        </w:rPr>
        <w:t xml:space="preserve"> </w:t>
      </w:r>
      <w:r>
        <w:rPr>
          <w:rFonts w:cs="David" w:hint="cs"/>
          <w:rtl/>
        </w:rPr>
        <w:t xml:space="preserve">בהכרח </w:t>
      </w:r>
      <w:r w:rsidRPr="00B53F64">
        <w:rPr>
          <w:rFonts w:cs="David" w:hint="cs"/>
          <w:rtl/>
        </w:rPr>
        <w:t>עיונית</w:t>
      </w:r>
      <w:r>
        <w:rPr>
          <w:rFonts w:cs="David" w:hint="cs"/>
          <w:rtl/>
        </w:rPr>
        <w:t>,</w:t>
      </w:r>
      <w:r w:rsidRPr="00B53F64">
        <w:rPr>
          <w:rFonts w:cs="David"/>
          <w:rtl/>
        </w:rPr>
        <w:t xml:space="preserve"> </w:t>
      </w:r>
      <w:r w:rsidRPr="00B53F64">
        <w:rPr>
          <w:rFonts w:cs="David" w:hint="cs"/>
          <w:rtl/>
        </w:rPr>
        <w:t>ועיון</w:t>
      </w:r>
      <w:r w:rsidRPr="00B53F64">
        <w:rPr>
          <w:rFonts w:cs="David"/>
          <w:rtl/>
        </w:rPr>
        <w:t xml:space="preserve"> </w:t>
      </w:r>
      <w:r w:rsidRPr="00B53F64">
        <w:rPr>
          <w:rFonts w:cs="David" w:hint="cs"/>
          <w:rtl/>
        </w:rPr>
        <w:t>לא</w:t>
      </w:r>
      <w:r w:rsidRPr="00B53F64">
        <w:rPr>
          <w:rFonts w:cs="David"/>
          <w:rtl/>
        </w:rPr>
        <w:t xml:space="preserve"> </w:t>
      </w:r>
      <w:r w:rsidRPr="00B53F64">
        <w:rPr>
          <w:rFonts w:cs="David" w:hint="cs"/>
          <w:rtl/>
        </w:rPr>
        <w:t>בהכרח</w:t>
      </w:r>
      <w:r w:rsidRPr="00B53F64">
        <w:rPr>
          <w:rFonts w:cs="David"/>
          <w:rtl/>
        </w:rPr>
        <w:t xml:space="preserve"> </w:t>
      </w:r>
      <w:r w:rsidRPr="00B53F64">
        <w:rPr>
          <w:rFonts w:cs="David" w:hint="cs"/>
          <w:rtl/>
        </w:rPr>
        <w:t>כולל</w:t>
      </w:r>
      <w:r w:rsidRPr="00B53F64">
        <w:rPr>
          <w:rFonts w:cs="David"/>
          <w:rtl/>
        </w:rPr>
        <w:t xml:space="preserve"> </w:t>
      </w:r>
      <w:r w:rsidRPr="00B53F64">
        <w:rPr>
          <w:rFonts w:cs="David" w:hint="cs"/>
          <w:rtl/>
        </w:rPr>
        <w:t>קריאה</w:t>
      </w:r>
      <w:r w:rsidRPr="00B53F64">
        <w:rPr>
          <w:rFonts w:cs="David"/>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60CCB" w14:textId="0235661E" w:rsidR="000300A0" w:rsidRDefault="00355CEF">
    <w:pPr>
      <w:pStyle w:val="Header"/>
    </w:pPr>
    <w:r>
      <w:rPr>
        <w:rFonts w:hint="cs"/>
        <w:rtl/>
      </w:rPr>
      <w:t>פנאי ראוי: הוראה בתרבות ליברלית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1206" w14:textId="3260EBC4" w:rsidR="00355CEF" w:rsidRPr="00355CEF" w:rsidRDefault="00355CEF" w:rsidP="00355CEF">
    <w:pPr>
      <w:pStyle w:val="Header"/>
      <w:rPr>
        <w:rFonts w:cs="David"/>
        <w:i/>
        <w:iCs/>
        <w:sz w:val="22"/>
        <w:szCs w:val="22"/>
        <w:rtl/>
      </w:rPr>
    </w:pPr>
    <w:r w:rsidRPr="00355CEF">
      <w:rPr>
        <w:rFonts w:cs="David" w:hint="cs"/>
        <w:i/>
        <w:iCs/>
        <w:sz w:val="22"/>
        <w:szCs w:val="22"/>
        <w:rtl/>
      </w:rPr>
      <w:t>פנאי ראוי: הוראה בתרבות ליברלית</w:t>
    </w:r>
    <w:r w:rsidRPr="00355CEF">
      <w:rPr>
        <w:rFonts w:cs="David"/>
        <w:i/>
        <w:iCs/>
        <w:sz w:val="22"/>
        <w:szCs w:val="22"/>
      </w:rPr>
      <w:ptab w:relativeTo="margin" w:alignment="right" w:leader="none"/>
    </w:r>
    <w:r w:rsidRPr="00355CEF">
      <w:rPr>
        <w:rFonts w:cs="David" w:hint="cs"/>
        <w:i/>
        <w:iCs/>
        <w:sz w:val="22"/>
        <w:szCs w:val="22"/>
        <w:rtl/>
      </w:rPr>
      <w:t>אריק שגב</w:t>
    </w:r>
  </w:p>
  <w:p w14:paraId="1407EE83" w14:textId="7F24134D" w:rsidR="005400F3" w:rsidRDefault="00355CEF" w:rsidP="00355CEF">
    <w:pPr>
      <w:pStyle w:val="Header"/>
    </w:pPr>
    <w:r>
      <w:rPr>
        <w:rtl/>
      </w:rPr>
      <w:tab/>
    </w:r>
    <w:r>
      <w:rPr>
        <w:rtl/>
      </w:rPr>
      <w:tab/>
    </w:r>
    <w:sdt>
      <w:sdtPr>
        <w:rPr>
          <w:rtl/>
        </w:rPr>
        <w:id w:val="-1168630689"/>
        <w:docPartObj>
          <w:docPartGallery w:val="Watermarks"/>
          <w:docPartUnique/>
        </w:docPartObj>
      </w:sdtPr>
      <w:sdtContent>
        <w:r w:rsidR="00504088">
          <w:rPr>
            <w:noProof/>
            <w:lang w:bidi="ar-SA"/>
          </w:rPr>
          <w:pict w14:anchorId="56251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A4B45"/>
    <w:multiLevelType w:val="hybridMultilevel"/>
    <w:tmpl w:val="9FA2AA9C"/>
    <w:lvl w:ilvl="0" w:tplc="B4A490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A5A14"/>
    <w:multiLevelType w:val="multilevel"/>
    <w:tmpl w:val="31867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eastAsiaTheme="majorEastAsia" w:hAnsiTheme="majorHAnsi" w:cstheme="majorBidi" w:hint="default"/>
        <w:color w:val="1F4D78" w:themeColor="accent1" w:themeShade="7F"/>
      </w:rPr>
    </w:lvl>
    <w:lvl w:ilvl="2">
      <w:start w:val="1"/>
      <w:numFmt w:val="decimal"/>
      <w:isLgl/>
      <w:lvlText w:val="%1.%2.%3."/>
      <w:lvlJc w:val="left"/>
      <w:pPr>
        <w:ind w:left="1080" w:hanging="720"/>
      </w:pPr>
      <w:rPr>
        <w:rFonts w:asciiTheme="majorHAnsi" w:eastAsiaTheme="majorEastAsia" w:hAnsiTheme="majorHAnsi" w:cstheme="majorBidi" w:hint="default"/>
        <w:color w:val="1F4D78" w:themeColor="accent1" w:themeShade="7F"/>
      </w:rPr>
    </w:lvl>
    <w:lvl w:ilvl="3">
      <w:start w:val="1"/>
      <w:numFmt w:val="decimal"/>
      <w:isLgl/>
      <w:lvlText w:val="%1.%2.%3.%4."/>
      <w:lvlJc w:val="left"/>
      <w:pPr>
        <w:ind w:left="1080" w:hanging="720"/>
      </w:pPr>
      <w:rPr>
        <w:rFonts w:asciiTheme="majorHAnsi" w:eastAsiaTheme="majorEastAsia" w:hAnsiTheme="majorHAnsi" w:cstheme="majorBidi" w:hint="default"/>
        <w:color w:val="1F4D78" w:themeColor="accent1" w:themeShade="7F"/>
      </w:rPr>
    </w:lvl>
    <w:lvl w:ilvl="4">
      <w:start w:val="1"/>
      <w:numFmt w:val="decimal"/>
      <w:isLgl/>
      <w:lvlText w:val="%1.%2.%3.%4.%5."/>
      <w:lvlJc w:val="left"/>
      <w:pPr>
        <w:ind w:left="1440" w:hanging="1080"/>
      </w:pPr>
      <w:rPr>
        <w:rFonts w:asciiTheme="majorHAnsi" w:eastAsiaTheme="majorEastAsia" w:hAnsiTheme="majorHAnsi" w:cstheme="majorBidi" w:hint="default"/>
        <w:color w:val="1F4D78" w:themeColor="accent1" w:themeShade="7F"/>
      </w:rPr>
    </w:lvl>
    <w:lvl w:ilvl="5">
      <w:start w:val="1"/>
      <w:numFmt w:val="decimal"/>
      <w:isLgl/>
      <w:lvlText w:val="%1.%2.%3.%4.%5.%6."/>
      <w:lvlJc w:val="left"/>
      <w:pPr>
        <w:ind w:left="1440" w:hanging="1080"/>
      </w:pPr>
      <w:rPr>
        <w:rFonts w:asciiTheme="majorHAnsi" w:eastAsiaTheme="majorEastAsia" w:hAnsiTheme="majorHAnsi" w:cstheme="majorBidi" w:hint="default"/>
        <w:color w:val="1F4D78" w:themeColor="accent1" w:themeShade="7F"/>
      </w:rPr>
    </w:lvl>
    <w:lvl w:ilvl="6">
      <w:start w:val="1"/>
      <w:numFmt w:val="decimal"/>
      <w:isLgl/>
      <w:lvlText w:val="%1.%2.%3.%4.%5.%6.%7."/>
      <w:lvlJc w:val="left"/>
      <w:pPr>
        <w:ind w:left="1800" w:hanging="1440"/>
      </w:pPr>
      <w:rPr>
        <w:rFonts w:asciiTheme="majorHAnsi" w:eastAsiaTheme="majorEastAsia" w:hAnsiTheme="majorHAnsi" w:cstheme="majorBidi" w:hint="default"/>
        <w:color w:val="1F4D78" w:themeColor="accent1" w:themeShade="7F"/>
      </w:rPr>
    </w:lvl>
    <w:lvl w:ilvl="7">
      <w:start w:val="1"/>
      <w:numFmt w:val="decimal"/>
      <w:isLgl/>
      <w:lvlText w:val="%1.%2.%3.%4.%5.%6.%7.%8."/>
      <w:lvlJc w:val="left"/>
      <w:pPr>
        <w:ind w:left="1800" w:hanging="1440"/>
      </w:pPr>
      <w:rPr>
        <w:rFonts w:asciiTheme="majorHAnsi" w:eastAsiaTheme="majorEastAsia" w:hAnsiTheme="majorHAnsi" w:cstheme="majorBidi" w:hint="default"/>
        <w:color w:val="1F4D78" w:themeColor="accent1" w:themeShade="7F"/>
      </w:rPr>
    </w:lvl>
    <w:lvl w:ilvl="8">
      <w:start w:val="1"/>
      <w:numFmt w:val="decimal"/>
      <w:isLgl/>
      <w:lvlText w:val="%1.%2.%3.%4.%5.%6.%7.%8.%9."/>
      <w:lvlJc w:val="left"/>
      <w:pPr>
        <w:ind w:left="2160" w:hanging="1800"/>
      </w:pPr>
      <w:rPr>
        <w:rFonts w:asciiTheme="majorHAnsi" w:eastAsiaTheme="majorEastAsia" w:hAnsiTheme="majorHAnsi" w:cstheme="majorBidi" w:hint="default"/>
        <w:color w:val="1F4D78" w:themeColor="accent1" w:themeShade="7F"/>
      </w:rPr>
    </w:lvl>
  </w:abstractNum>
  <w:abstractNum w:abstractNumId="2" w15:restartNumberingAfterBreak="0">
    <w:nsid w:val="08392231"/>
    <w:multiLevelType w:val="multilevel"/>
    <w:tmpl w:val="31867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eastAsiaTheme="majorEastAsia" w:hAnsiTheme="majorHAnsi" w:cstheme="majorBidi" w:hint="default"/>
        <w:color w:val="1F4D78" w:themeColor="accent1" w:themeShade="7F"/>
      </w:rPr>
    </w:lvl>
    <w:lvl w:ilvl="2">
      <w:start w:val="1"/>
      <w:numFmt w:val="decimal"/>
      <w:isLgl/>
      <w:lvlText w:val="%1.%2.%3."/>
      <w:lvlJc w:val="left"/>
      <w:pPr>
        <w:ind w:left="1080" w:hanging="720"/>
      </w:pPr>
      <w:rPr>
        <w:rFonts w:asciiTheme="majorHAnsi" w:eastAsiaTheme="majorEastAsia" w:hAnsiTheme="majorHAnsi" w:cstheme="majorBidi" w:hint="default"/>
        <w:color w:val="1F4D78" w:themeColor="accent1" w:themeShade="7F"/>
      </w:rPr>
    </w:lvl>
    <w:lvl w:ilvl="3">
      <w:start w:val="1"/>
      <w:numFmt w:val="decimal"/>
      <w:isLgl/>
      <w:lvlText w:val="%1.%2.%3.%4."/>
      <w:lvlJc w:val="left"/>
      <w:pPr>
        <w:ind w:left="1080" w:hanging="720"/>
      </w:pPr>
      <w:rPr>
        <w:rFonts w:asciiTheme="majorHAnsi" w:eastAsiaTheme="majorEastAsia" w:hAnsiTheme="majorHAnsi" w:cstheme="majorBidi" w:hint="default"/>
        <w:color w:val="1F4D78" w:themeColor="accent1" w:themeShade="7F"/>
      </w:rPr>
    </w:lvl>
    <w:lvl w:ilvl="4">
      <w:start w:val="1"/>
      <w:numFmt w:val="decimal"/>
      <w:isLgl/>
      <w:lvlText w:val="%1.%2.%3.%4.%5."/>
      <w:lvlJc w:val="left"/>
      <w:pPr>
        <w:ind w:left="1440" w:hanging="1080"/>
      </w:pPr>
      <w:rPr>
        <w:rFonts w:asciiTheme="majorHAnsi" w:eastAsiaTheme="majorEastAsia" w:hAnsiTheme="majorHAnsi" w:cstheme="majorBidi" w:hint="default"/>
        <w:color w:val="1F4D78" w:themeColor="accent1" w:themeShade="7F"/>
      </w:rPr>
    </w:lvl>
    <w:lvl w:ilvl="5">
      <w:start w:val="1"/>
      <w:numFmt w:val="decimal"/>
      <w:isLgl/>
      <w:lvlText w:val="%1.%2.%3.%4.%5.%6."/>
      <w:lvlJc w:val="left"/>
      <w:pPr>
        <w:ind w:left="1440" w:hanging="1080"/>
      </w:pPr>
      <w:rPr>
        <w:rFonts w:asciiTheme="majorHAnsi" w:eastAsiaTheme="majorEastAsia" w:hAnsiTheme="majorHAnsi" w:cstheme="majorBidi" w:hint="default"/>
        <w:color w:val="1F4D78" w:themeColor="accent1" w:themeShade="7F"/>
      </w:rPr>
    </w:lvl>
    <w:lvl w:ilvl="6">
      <w:start w:val="1"/>
      <w:numFmt w:val="decimal"/>
      <w:isLgl/>
      <w:lvlText w:val="%1.%2.%3.%4.%5.%6.%7."/>
      <w:lvlJc w:val="left"/>
      <w:pPr>
        <w:ind w:left="1800" w:hanging="1440"/>
      </w:pPr>
      <w:rPr>
        <w:rFonts w:asciiTheme="majorHAnsi" w:eastAsiaTheme="majorEastAsia" w:hAnsiTheme="majorHAnsi" w:cstheme="majorBidi" w:hint="default"/>
        <w:color w:val="1F4D78" w:themeColor="accent1" w:themeShade="7F"/>
      </w:rPr>
    </w:lvl>
    <w:lvl w:ilvl="7">
      <w:start w:val="1"/>
      <w:numFmt w:val="decimal"/>
      <w:isLgl/>
      <w:lvlText w:val="%1.%2.%3.%4.%5.%6.%7.%8."/>
      <w:lvlJc w:val="left"/>
      <w:pPr>
        <w:ind w:left="1800" w:hanging="1440"/>
      </w:pPr>
      <w:rPr>
        <w:rFonts w:asciiTheme="majorHAnsi" w:eastAsiaTheme="majorEastAsia" w:hAnsiTheme="majorHAnsi" w:cstheme="majorBidi" w:hint="default"/>
        <w:color w:val="1F4D78" w:themeColor="accent1" w:themeShade="7F"/>
      </w:rPr>
    </w:lvl>
    <w:lvl w:ilvl="8">
      <w:start w:val="1"/>
      <w:numFmt w:val="decimal"/>
      <w:isLgl/>
      <w:lvlText w:val="%1.%2.%3.%4.%5.%6.%7.%8.%9."/>
      <w:lvlJc w:val="left"/>
      <w:pPr>
        <w:ind w:left="2160" w:hanging="1800"/>
      </w:pPr>
      <w:rPr>
        <w:rFonts w:asciiTheme="majorHAnsi" w:eastAsiaTheme="majorEastAsia" w:hAnsiTheme="majorHAnsi" w:cstheme="majorBidi" w:hint="default"/>
        <w:color w:val="1F4D78" w:themeColor="accent1" w:themeShade="7F"/>
      </w:rPr>
    </w:lvl>
  </w:abstractNum>
  <w:abstractNum w:abstractNumId="3" w15:restartNumberingAfterBreak="0">
    <w:nsid w:val="08C50C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8B021A"/>
    <w:multiLevelType w:val="multilevel"/>
    <w:tmpl w:val="31867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eastAsiaTheme="majorEastAsia" w:hAnsiTheme="majorHAnsi" w:cstheme="majorBidi" w:hint="default"/>
        <w:color w:val="1F4D78" w:themeColor="accent1" w:themeShade="7F"/>
      </w:rPr>
    </w:lvl>
    <w:lvl w:ilvl="2">
      <w:start w:val="1"/>
      <w:numFmt w:val="decimal"/>
      <w:isLgl/>
      <w:lvlText w:val="%1.%2.%3."/>
      <w:lvlJc w:val="left"/>
      <w:pPr>
        <w:ind w:left="1080" w:hanging="720"/>
      </w:pPr>
      <w:rPr>
        <w:rFonts w:asciiTheme="majorHAnsi" w:eastAsiaTheme="majorEastAsia" w:hAnsiTheme="majorHAnsi" w:cstheme="majorBidi" w:hint="default"/>
        <w:color w:val="1F4D78" w:themeColor="accent1" w:themeShade="7F"/>
      </w:rPr>
    </w:lvl>
    <w:lvl w:ilvl="3">
      <w:start w:val="1"/>
      <w:numFmt w:val="decimal"/>
      <w:isLgl/>
      <w:lvlText w:val="%1.%2.%3.%4."/>
      <w:lvlJc w:val="left"/>
      <w:pPr>
        <w:ind w:left="1080" w:hanging="720"/>
      </w:pPr>
      <w:rPr>
        <w:rFonts w:asciiTheme="majorHAnsi" w:eastAsiaTheme="majorEastAsia" w:hAnsiTheme="majorHAnsi" w:cstheme="majorBidi" w:hint="default"/>
        <w:color w:val="1F4D78" w:themeColor="accent1" w:themeShade="7F"/>
      </w:rPr>
    </w:lvl>
    <w:lvl w:ilvl="4">
      <w:start w:val="1"/>
      <w:numFmt w:val="decimal"/>
      <w:isLgl/>
      <w:lvlText w:val="%1.%2.%3.%4.%5."/>
      <w:lvlJc w:val="left"/>
      <w:pPr>
        <w:ind w:left="1440" w:hanging="1080"/>
      </w:pPr>
      <w:rPr>
        <w:rFonts w:asciiTheme="majorHAnsi" w:eastAsiaTheme="majorEastAsia" w:hAnsiTheme="majorHAnsi" w:cstheme="majorBidi" w:hint="default"/>
        <w:color w:val="1F4D78" w:themeColor="accent1" w:themeShade="7F"/>
      </w:rPr>
    </w:lvl>
    <w:lvl w:ilvl="5">
      <w:start w:val="1"/>
      <w:numFmt w:val="decimal"/>
      <w:isLgl/>
      <w:lvlText w:val="%1.%2.%3.%4.%5.%6."/>
      <w:lvlJc w:val="left"/>
      <w:pPr>
        <w:ind w:left="1440" w:hanging="1080"/>
      </w:pPr>
      <w:rPr>
        <w:rFonts w:asciiTheme="majorHAnsi" w:eastAsiaTheme="majorEastAsia" w:hAnsiTheme="majorHAnsi" w:cstheme="majorBidi" w:hint="default"/>
        <w:color w:val="1F4D78" w:themeColor="accent1" w:themeShade="7F"/>
      </w:rPr>
    </w:lvl>
    <w:lvl w:ilvl="6">
      <w:start w:val="1"/>
      <w:numFmt w:val="decimal"/>
      <w:isLgl/>
      <w:lvlText w:val="%1.%2.%3.%4.%5.%6.%7."/>
      <w:lvlJc w:val="left"/>
      <w:pPr>
        <w:ind w:left="1800" w:hanging="1440"/>
      </w:pPr>
      <w:rPr>
        <w:rFonts w:asciiTheme="majorHAnsi" w:eastAsiaTheme="majorEastAsia" w:hAnsiTheme="majorHAnsi" w:cstheme="majorBidi" w:hint="default"/>
        <w:color w:val="1F4D78" w:themeColor="accent1" w:themeShade="7F"/>
      </w:rPr>
    </w:lvl>
    <w:lvl w:ilvl="7">
      <w:start w:val="1"/>
      <w:numFmt w:val="decimal"/>
      <w:isLgl/>
      <w:lvlText w:val="%1.%2.%3.%4.%5.%6.%7.%8."/>
      <w:lvlJc w:val="left"/>
      <w:pPr>
        <w:ind w:left="1800" w:hanging="1440"/>
      </w:pPr>
      <w:rPr>
        <w:rFonts w:asciiTheme="majorHAnsi" w:eastAsiaTheme="majorEastAsia" w:hAnsiTheme="majorHAnsi" w:cstheme="majorBidi" w:hint="default"/>
        <w:color w:val="1F4D78" w:themeColor="accent1" w:themeShade="7F"/>
      </w:rPr>
    </w:lvl>
    <w:lvl w:ilvl="8">
      <w:start w:val="1"/>
      <w:numFmt w:val="decimal"/>
      <w:isLgl/>
      <w:lvlText w:val="%1.%2.%3.%4.%5.%6.%7.%8.%9."/>
      <w:lvlJc w:val="left"/>
      <w:pPr>
        <w:ind w:left="2160" w:hanging="1800"/>
      </w:pPr>
      <w:rPr>
        <w:rFonts w:asciiTheme="majorHAnsi" w:eastAsiaTheme="majorEastAsia" w:hAnsiTheme="majorHAnsi" w:cstheme="majorBidi" w:hint="default"/>
        <w:color w:val="1F4D78" w:themeColor="accent1" w:themeShade="7F"/>
      </w:rPr>
    </w:lvl>
  </w:abstractNum>
  <w:abstractNum w:abstractNumId="5" w15:restartNumberingAfterBreak="0">
    <w:nsid w:val="191B5BF6"/>
    <w:multiLevelType w:val="hybridMultilevel"/>
    <w:tmpl w:val="A5EE3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01138"/>
    <w:multiLevelType w:val="hybridMultilevel"/>
    <w:tmpl w:val="483C7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77B28"/>
    <w:multiLevelType w:val="hybridMultilevel"/>
    <w:tmpl w:val="AC5857E4"/>
    <w:lvl w:ilvl="0" w:tplc="B3042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223BFC"/>
    <w:multiLevelType w:val="hybridMultilevel"/>
    <w:tmpl w:val="43CA29D0"/>
    <w:lvl w:ilvl="0" w:tplc="6008B1DE">
      <w:numFmt w:val="bullet"/>
      <w:lvlText w:val="-"/>
      <w:lvlJc w:val="left"/>
      <w:pPr>
        <w:ind w:left="720" w:hanging="360"/>
      </w:pPr>
      <w:rPr>
        <w:rFonts w:asciiTheme="majorBidi" w:eastAsiaTheme="minorHAnsi" w:hAnsiTheme="majorBid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2161C"/>
    <w:multiLevelType w:val="hybridMultilevel"/>
    <w:tmpl w:val="25908896"/>
    <w:lvl w:ilvl="0" w:tplc="515825E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3D0653"/>
    <w:multiLevelType w:val="hybridMultilevel"/>
    <w:tmpl w:val="BE58D8B6"/>
    <w:lvl w:ilvl="0" w:tplc="7072652E">
      <w:start w:val="1"/>
      <w:numFmt w:val="bullet"/>
      <w:lvlText w:val="•"/>
      <w:lvlJc w:val="left"/>
      <w:pPr>
        <w:tabs>
          <w:tab w:val="num" w:pos="720"/>
        </w:tabs>
        <w:ind w:left="720" w:hanging="360"/>
      </w:pPr>
      <w:rPr>
        <w:rFonts w:ascii="Arial" w:hAnsi="Arial" w:hint="default"/>
      </w:rPr>
    </w:lvl>
    <w:lvl w:ilvl="1" w:tplc="1D14F3EA" w:tentative="1">
      <w:start w:val="1"/>
      <w:numFmt w:val="bullet"/>
      <w:lvlText w:val="•"/>
      <w:lvlJc w:val="left"/>
      <w:pPr>
        <w:tabs>
          <w:tab w:val="num" w:pos="1440"/>
        </w:tabs>
        <w:ind w:left="1440" w:hanging="360"/>
      </w:pPr>
      <w:rPr>
        <w:rFonts w:ascii="Arial" w:hAnsi="Arial" w:hint="default"/>
      </w:rPr>
    </w:lvl>
    <w:lvl w:ilvl="2" w:tplc="EC760246" w:tentative="1">
      <w:start w:val="1"/>
      <w:numFmt w:val="bullet"/>
      <w:lvlText w:val="•"/>
      <w:lvlJc w:val="left"/>
      <w:pPr>
        <w:tabs>
          <w:tab w:val="num" w:pos="2160"/>
        </w:tabs>
        <w:ind w:left="2160" w:hanging="360"/>
      </w:pPr>
      <w:rPr>
        <w:rFonts w:ascii="Arial" w:hAnsi="Arial" w:hint="default"/>
      </w:rPr>
    </w:lvl>
    <w:lvl w:ilvl="3" w:tplc="B6AC7658" w:tentative="1">
      <w:start w:val="1"/>
      <w:numFmt w:val="bullet"/>
      <w:lvlText w:val="•"/>
      <w:lvlJc w:val="left"/>
      <w:pPr>
        <w:tabs>
          <w:tab w:val="num" w:pos="2880"/>
        </w:tabs>
        <w:ind w:left="2880" w:hanging="360"/>
      </w:pPr>
      <w:rPr>
        <w:rFonts w:ascii="Arial" w:hAnsi="Arial" w:hint="default"/>
      </w:rPr>
    </w:lvl>
    <w:lvl w:ilvl="4" w:tplc="7FF2F2FC" w:tentative="1">
      <w:start w:val="1"/>
      <w:numFmt w:val="bullet"/>
      <w:lvlText w:val="•"/>
      <w:lvlJc w:val="left"/>
      <w:pPr>
        <w:tabs>
          <w:tab w:val="num" w:pos="3600"/>
        </w:tabs>
        <w:ind w:left="3600" w:hanging="360"/>
      </w:pPr>
      <w:rPr>
        <w:rFonts w:ascii="Arial" w:hAnsi="Arial" w:hint="default"/>
      </w:rPr>
    </w:lvl>
    <w:lvl w:ilvl="5" w:tplc="45867374" w:tentative="1">
      <w:start w:val="1"/>
      <w:numFmt w:val="bullet"/>
      <w:lvlText w:val="•"/>
      <w:lvlJc w:val="left"/>
      <w:pPr>
        <w:tabs>
          <w:tab w:val="num" w:pos="4320"/>
        </w:tabs>
        <w:ind w:left="4320" w:hanging="360"/>
      </w:pPr>
      <w:rPr>
        <w:rFonts w:ascii="Arial" w:hAnsi="Arial" w:hint="default"/>
      </w:rPr>
    </w:lvl>
    <w:lvl w:ilvl="6" w:tplc="BA389034" w:tentative="1">
      <w:start w:val="1"/>
      <w:numFmt w:val="bullet"/>
      <w:lvlText w:val="•"/>
      <w:lvlJc w:val="left"/>
      <w:pPr>
        <w:tabs>
          <w:tab w:val="num" w:pos="5040"/>
        </w:tabs>
        <w:ind w:left="5040" w:hanging="360"/>
      </w:pPr>
      <w:rPr>
        <w:rFonts w:ascii="Arial" w:hAnsi="Arial" w:hint="default"/>
      </w:rPr>
    </w:lvl>
    <w:lvl w:ilvl="7" w:tplc="B30C769C" w:tentative="1">
      <w:start w:val="1"/>
      <w:numFmt w:val="bullet"/>
      <w:lvlText w:val="•"/>
      <w:lvlJc w:val="left"/>
      <w:pPr>
        <w:tabs>
          <w:tab w:val="num" w:pos="5760"/>
        </w:tabs>
        <w:ind w:left="5760" w:hanging="360"/>
      </w:pPr>
      <w:rPr>
        <w:rFonts w:ascii="Arial" w:hAnsi="Arial" w:hint="default"/>
      </w:rPr>
    </w:lvl>
    <w:lvl w:ilvl="8" w:tplc="C67E4A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B2382B"/>
    <w:multiLevelType w:val="multilevel"/>
    <w:tmpl w:val="31867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eastAsiaTheme="majorEastAsia" w:hAnsiTheme="majorHAnsi" w:cstheme="majorBidi" w:hint="default"/>
        <w:color w:val="1F4D78" w:themeColor="accent1" w:themeShade="7F"/>
      </w:rPr>
    </w:lvl>
    <w:lvl w:ilvl="2">
      <w:start w:val="1"/>
      <w:numFmt w:val="decimal"/>
      <w:isLgl/>
      <w:lvlText w:val="%1.%2.%3."/>
      <w:lvlJc w:val="left"/>
      <w:pPr>
        <w:ind w:left="1080" w:hanging="720"/>
      </w:pPr>
      <w:rPr>
        <w:rFonts w:asciiTheme="majorHAnsi" w:eastAsiaTheme="majorEastAsia" w:hAnsiTheme="majorHAnsi" w:cstheme="majorBidi" w:hint="default"/>
        <w:color w:val="1F4D78" w:themeColor="accent1" w:themeShade="7F"/>
      </w:rPr>
    </w:lvl>
    <w:lvl w:ilvl="3">
      <w:start w:val="1"/>
      <w:numFmt w:val="decimal"/>
      <w:isLgl/>
      <w:lvlText w:val="%1.%2.%3.%4."/>
      <w:lvlJc w:val="left"/>
      <w:pPr>
        <w:ind w:left="1080" w:hanging="720"/>
      </w:pPr>
      <w:rPr>
        <w:rFonts w:asciiTheme="majorHAnsi" w:eastAsiaTheme="majorEastAsia" w:hAnsiTheme="majorHAnsi" w:cstheme="majorBidi" w:hint="default"/>
        <w:color w:val="1F4D78" w:themeColor="accent1" w:themeShade="7F"/>
      </w:rPr>
    </w:lvl>
    <w:lvl w:ilvl="4">
      <w:start w:val="1"/>
      <w:numFmt w:val="decimal"/>
      <w:isLgl/>
      <w:lvlText w:val="%1.%2.%3.%4.%5."/>
      <w:lvlJc w:val="left"/>
      <w:pPr>
        <w:ind w:left="1440" w:hanging="1080"/>
      </w:pPr>
      <w:rPr>
        <w:rFonts w:asciiTheme="majorHAnsi" w:eastAsiaTheme="majorEastAsia" w:hAnsiTheme="majorHAnsi" w:cstheme="majorBidi" w:hint="default"/>
        <w:color w:val="1F4D78" w:themeColor="accent1" w:themeShade="7F"/>
      </w:rPr>
    </w:lvl>
    <w:lvl w:ilvl="5">
      <w:start w:val="1"/>
      <w:numFmt w:val="decimal"/>
      <w:isLgl/>
      <w:lvlText w:val="%1.%2.%3.%4.%5.%6."/>
      <w:lvlJc w:val="left"/>
      <w:pPr>
        <w:ind w:left="1440" w:hanging="1080"/>
      </w:pPr>
      <w:rPr>
        <w:rFonts w:asciiTheme="majorHAnsi" w:eastAsiaTheme="majorEastAsia" w:hAnsiTheme="majorHAnsi" w:cstheme="majorBidi" w:hint="default"/>
        <w:color w:val="1F4D78" w:themeColor="accent1" w:themeShade="7F"/>
      </w:rPr>
    </w:lvl>
    <w:lvl w:ilvl="6">
      <w:start w:val="1"/>
      <w:numFmt w:val="decimal"/>
      <w:isLgl/>
      <w:lvlText w:val="%1.%2.%3.%4.%5.%6.%7."/>
      <w:lvlJc w:val="left"/>
      <w:pPr>
        <w:ind w:left="1800" w:hanging="1440"/>
      </w:pPr>
      <w:rPr>
        <w:rFonts w:asciiTheme="majorHAnsi" w:eastAsiaTheme="majorEastAsia" w:hAnsiTheme="majorHAnsi" w:cstheme="majorBidi" w:hint="default"/>
        <w:color w:val="1F4D78" w:themeColor="accent1" w:themeShade="7F"/>
      </w:rPr>
    </w:lvl>
    <w:lvl w:ilvl="7">
      <w:start w:val="1"/>
      <w:numFmt w:val="decimal"/>
      <w:isLgl/>
      <w:lvlText w:val="%1.%2.%3.%4.%5.%6.%7.%8."/>
      <w:lvlJc w:val="left"/>
      <w:pPr>
        <w:ind w:left="1800" w:hanging="1440"/>
      </w:pPr>
      <w:rPr>
        <w:rFonts w:asciiTheme="majorHAnsi" w:eastAsiaTheme="majorEastAsia" w:hAnsiTheme="majorHAnsi" w:cstheme="majorBidi" w:hint="default"/>
        <w:color w:val="1F4D78" w:themeColor="accent1" w:themeShade="7F"/>
      </w:rPr>
    </w:lvl>
    <w:lvl w:ilvl="8">
      <w:start w:val="1"/>
      <w:numFmt w:val="decimal"/>
      <w:isLgl/>
      <w:lvlText w:val="%1.%2.%3.%4.%5.%6.%7.%8.%9."/>
      <w:lvlJc w:val="left"/>
      <w:pPr>
        <w:ind w:left="2160" w:hanging="1800"/>
      </w:pPr>
      <w:rPr>
        <w:rFonts w:asciiTheme="majorHAnsi" w:eastAsiaTheme="majorEastAsia" w:hAnsiTheme="majorHAnsi" w:cstheme="majorBidi" w:hint="default"/>
        <w:color w:val="1F4D78" w:themeColor="accent1" w:themeShade="7F"/>
      </w:rPr>
    </w:lvl>
  </w:abstractNum>
  <w:abstractNum w:abstractNumId="12" w15:restartNumberingAfterBreak="0">
    <w:nsid w:val="2F836998"/>
    <w:multiLevelType w:val="multilevel"/>
    <w:tmpl w:val="31867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eastAsiaTheme="majorEastAsia" w:hAnsiTheme="majorHAnsi" w:cstheme="majorBidi" w:hint="default"/>
        <w:color w:val="1F4D78" w:themeColor="accent1" w:themeShade="7F"/>
      </w:rPr>
    </w:lvl>
    <w:lvl w:ilvl="2">
      <w:start w:val="1"/>
      <w:numFmt w:val="decimal"/>
      <w:isLgl/>
      <w:lvlText w:val="%1.%2.%3."/>
      <w:lvlJc w:val="left"/>
      <w:pPr>
        <w:ind w:left="1080" w:hanging="720"/>
      </w:pPr>
      <w:rPr>
        <w:rFonts w:asciiTheme="majorHAnsi" w:eastAsiaTheme="majorEastAsia" w:hAnsiTheme="majorHAnsi" w:cstheme="majorBidi" w:hint="default"/>
        <w:color w:val="1F4D78" w:themeColor="accent1" w:themeShade="7F"/>
      </w:rPr>
    </w:lvl>
    <w:lvl w:ilvl="3">
      <w:start w:val="1"/>
      <w:numFmt w:val="decimal"/>
      <w:isLgl/>
      <w:lvlText w:val="%1.%2.%3.%4."/>
      <w:lvlJc w:val="left"/>
      <w:pPr>
        <w:ind w:left="1080" w:hanging="720"/>
      </w:pPr>
      <w:rPr>
        <w:rFonts w:asciiTheme="majorHAnsi" w:eastAsiaTheme="majorEastAsia" w:hAnsiTheme="majorHAnsi" w:cstheme="majorBidi" w:hint="default"/>
        <w:color w:val="1F4D78" w:themeColor="accent1" w:themeShade="7F"/>
      </w:rPr>
    </w:lvl>
    <w:lvl w:ilvl="4">
      <w:start w:val="1"/>
      <w:numFmt w:val="decimal"/>
      <w:isLgl/>
      <w:lvlText w:val="%1.%2.%3.%4.%5."/>
      <w:lvlJc w:val="left"/>
      <w:pPr>
        <w:ind w:left="1440" w:hanging="1080"/>
      </w:pPr>
      <w:rPr>
        <w:rFonts w:asciiTheme="majorHAnsi" w:eastAsiaTheme="majorEastAsia" w:hAnsiTheme="majorHAnsi" w:cstheme="majorBidi" w:hint="default"/>
        <w:color w:val="1F4D78" w:themeColor="accent1" w:themeShade="7F"/>
      </w:rPr>
    </w:lvl>
    <w:lvl w:ilvl="5">
      <w:start w:val="1"/>
      <w:numFmt w:val="decimal"/>
      <w:isLgl/>
      <w:lvlText w:val="%1.%2.%3.%4.%5.%6."/>
      <w:lvlJc w:val="left"/>
      <w:pPr>
        <w:ind w:left="1440" w:hanging="1080"/>
      </w:pPr>
      <w:rPr>
        <w:rFonts w:asciiTheme="majorHAnsi" w:eastAsiaTheme="majorEastAsia" w:hAnsiTheme="majorHAnsi" w:cstheme="majorBidi" w:hint="default"/>
        <w:color w:val="1F4D78" w:themeColor="accent1" w:themeShade="7F"/>
      </w:rPr>
    </w:lvl>
    <w:lvl w:ilvl="6">
      <w:start w:val="1"/>
      <w:numFmt w:val="decimal"/>
      <w:isLgl/>
      <w:lvlText w:val="%1.%2.%3.%4.%5.%6.%7."/>
      <w:lvlJc w:val="left"/>
      <w:pPr>
        <w:ind w:left="1800" w:hanging="1440"/>
      </w:pPr>
      <w:rPr>
        <w:rFonts w:asciiTheme="majorHAnsi" w:eastAsiaTheme="majorEastAsia" w:hAnsiTheme="majorHAnsi" w:cstheme="majorBidi" w:hint="default"/>
        <w:color w:val="1F4D78" w:themeColor="accent1" w:themeShade="7F"/>
      </w:rPr>
    </w:lvl>
    <w:lvl w:ilvl="7">
      <w:start w:val="1"/>
      <w:numFmt w:val="decimal"/>
      <w:isLgl/>
      <w:lvlText w:val="%1.%2.%3.%4.%5.%6.%7.%8."/>
      <w:lvlJc w:val="left"/>
      <w:pPr>
        <w:ind w:left="1800" w:hanging="1440"/>
      </w:pPr>
      <w:rPr>
        <w:rFonts w:asciiTheme="majorHAnsi" w:eastAsiaTheme="majorEastAsia" w:hAnsiTheme="majorHAnsi" w:cstheme="majorBidi" w:hint="default"/>
        <w:color w:val="1F4D78" w:themeColor="accent1" w:themeShade="7F"/>
      </w:rPr>
    </w:lvl>
    <w:lvl w:ilvl="8">
      <w:start w:val="1"/>
      <w:numFmt w:val="decimal"/>
      <w:isLgl/>
      <w:lvlText w:val="%1.%2.%3.%4.%5.%6.%7.%8.%9."/>
      <w:lvlJc w:val="left"/>
      <w:pPr>
        <w:ind w:left="2160" w:hanging="1800"/>
      </w:pPr>
      <w:rPr>
        <w:rFonts w:asciiTheme="majorHAnsi" w:eastAsiaTheme="majorEastAsia" w:hAnsiTheme="majorHAnsi" w:cstheme="majorBidi" w:hint="default"/>
        <w:color w:val="1F4D78" w:themeColor="accent1" w:themeShade="7F"/>
      </w:rPr>
    </w:lvl>
  </w:abstractNum>
  <w:abstractNum w:abstractNumId="13" w15:restartNumberingAfterBreak="0">
    <w:nsid w:val="2FDD6516"/>
    <w:multiLevelType w:val="hybridMultilevel"/>
    <w:tmpl w:val="4C608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71AA0"/>
    <w:multiLevelType w:val="hybridMultilevel"/>
    <w:tmpl w:val="5D24BA4C"/>
    <w:lvl w:ilvl="0" w:tplc="04090013">
      <w:start w:val="1"/>
      <w:numFmt w:val="hebrew1"/>
      <w:lvlText w:val="%1."/>
      <w:lvlJc w:val="center"/>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2256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586B1E"/>
    <w:multiLevelType w:val="hybridMultilevel"/>
    <w:tmpl w:val="FEF6B144"/>
    <w:lvl w:ilvl="0" w:tplc="54B625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70D02"/>
    <w:multiLevelType w:val="hybridMultilevel"/>
    <w:tmpl w:val="9B080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DA44AB"/>
    <w:multiLevelType w:val="multilevel"/>
    <w:tmpl w:val="37AAE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eastAsiaTheme="majorEastAsia" w:hAnsiTheme="majorHAnsi" w:cstheme="majorBidi" w:hint="default"/>
        <w:color w:val="1F4D78" w:themeColor="accent1" w:themeShade="7F"/>
      </w:rPr>
    </w:lvl>
    <w:lvl w:ilvl="2">
      <w:start w:val="1"/>
      <w:numFmt w:val="decimal"/>
      <w:isLgl/>
      <w:lvlText w:val="%1.%2.%3."/>
      <w:lvlJc w:val="left"/>
      <w:pPr>
        <w:ind w:left="1080" w:hanging="720"/>
      </w:pPr>
      <w:rPr>
        <w:rFonts w:asciiTheme="majorHAnsi" w:eastAsiaTheme="majorEastAsia" w:hAnsiTheme="majorHAnsi" w:cstheme="majorBidi" w:hint="default"/>
        <w:color w:val="1F4D78" w:themeColor="accent1" w:themeShade="7F"/>
      </w:rPr>
    </w:lvl>
    <w:lvl w:ilvl="3">
      <w:start w:val="1"/>
      <w:numFmt w:val="decimal"/>
      <w:isLgl/>
      <w:lvlText w:val="%1.%2.%3.%4."/>
      <w:lvlJc w:val="left"/>
      <w:pPr>
        <w:ind w:left="1080" w:hanging="720"/>
      </w:pPr>
      <w:rPr>
        <w:rFonts w:asciiTheme="majorHAnsi" w:eastAsiaTheme="majorEastAsia" w:hAnsiTheme="majorHAnsi" w:cstheme="majorBidi" w:hint="default"/>
        <w:color w:val="1F4D78" w:themeColor="accent1" w:themeShade="7F"/>
      </w:rPr>
    </w:lvl>
    <w:lvl w:ilvl="4">
      <w:start w:val="1"/>
      <w:numFmt w:val="decimal"/>
      <w:isLgl/>
      <w:lvlText w:val="%1.%2.%3.%4.%5."/>
      <w:lvlJc w:val="left"/>
      <w:pPr>
        <w:ind w:left="1440" w:hanging="1080"/>
      </w:pPr>
      <w:rPr>
        <w:rFonts w:asciiTheme="majorHAnsi" w:eastAsiaTheme="majorEastAsia" w:hAnsiTheme="majorHAnsi" w:cstheme="majorBidi" w:hint="default"/>
        <w:color w:val="1F4D78" w:themeColor="accent1" w:themeShade="7F"/>
      </w:rPr>
    </w:lvl>
    <w:lvl w:ilvl="5">
      <w:start w:val="1"/>
      <w:numFmt w:val="decimal"/>
      <w:isLgl/>
      <w:lvlText w:val="%1.%2.%3.%4.%5.%6."/>
      <w:lvlJc w:val="left"/>
      <w:pPr>
        <w:ind w:left="1440" w:hanging="1080"/>
      </w:pPr>
      <w:rPr>
        <w:rFonts w:asciiTheme="majorHAnsi" w:eastAsiaTheme="majorEastAsia" w:hAnsiTheme="majorHAnsi" w:cstheme="majorBidi" w:hint="default"/>
        <w:color w:val="1F4D78" w:themeColor="accent1" w:themeShade="7F"/>
      </w:rPr>
    </w:lvl>
    <w:lvl w:ilvl="6">
      <w:start w:val="1"/>
      <w:numFmt w:val="decimal"/>
      <w:isLgl/>
      <w:lvlText w:val="%1.%2.%3.%4.%5.%6.%7."/>
      <w:lvlJc w:val="left"/>
      <w:pPr>
        <w:ind w:left="1800" w:hanging="1440"/>
      </w:pPr>
      <w:rPr>
        <w:rFonts w:asciiTheme="majorHAnsi" w:eastAsiaTheme="majorEastAsia" w:hAnsiTheme="majorHAnsi" w:cstheme="majorBidi" w:hint="default"/>
        <w:color w:val="1F4D78" w:themeColor="accent1" w:themeShade="7F"/>
      </w:rPr>
    </w:lvl>
    <w:lvl w:ilvl="7">
      <w:start w:val="1"/>
      <w:numFmt w:val="decimal"/>
      <w:isLgl/>
      <w:lvlText w:val="%1.%2.%3.%4.%5.%6.%7.%8."/>
      <w:lvlJc w:val="left"/>
      <w:pPr>
        <w:ind w:left="1800" w:hanging="1440"/>
      </w:pPr>
      <w:rPr>
        <w:rFonts w:asciiTheme="majorHAnsi" w:eastAsiaTheme="majorEastAsia" w:hAnsiTheme="majorHAnsi" w:cstheme="majorBidi" w:hint="default"/>
        <w:color w:val="1F4D78" w:themeColor="accent1" w:themeShade="7F"/>
      </w:rPr>
    </w:lvl>
    <w:lvl w:ilvl="8">
      <w:start w:val="1"/>
      <w:numFmt w:val="decimal"/>
      <w:isLgl/>
      <w:lvlText w:val="%1.%2.%3.%4.%5.%6.%7.%8.%9."/>
      <w:lvlJc w:val="left"/>
      <w:pPr>
        <w:ind w:left="2160" w:hanging="1800"/>
      </w:pPr>
      <w:rPr>
        <w:rFonts w:asciiTheme="majorHAnsi" w:eastAsiaTheme="majorEastAsia" w:hAnsiTheme="majorHAnsi" w:cstheme="majorBidi" w:hint="default"/>
        <w:color w:val="1F4D78" w:themeColor="accent1" w:themeShade="7F"/>
      </w:rPr>
    </w:lvl>
  </w:abstractNum>
  <w:abstractNum w:abstractNumId="19" w15:restartNumberingAfterBreak="0">
    <w:nsid w:val="49A747AC"/>
    <w:multiLevelType w:val="hybridMultilevel"/>
    <w:tmpl w:val="B220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E7E8A"/>
    <w:multiLevelType w:val="hybridMultilevel"/>
    <w:tmpl w:val="FECA401E"/>
    <w:lvl w:ilvl="0" w:tplc="44EC71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B27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BC15EE"/>
    <w:multiLevelType w:val="hybridMultilevel"/>
    <w:tmpl w:val="7414A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CB5695"/>
    <w:multiLevelType w:val="hybridMultilevel"/>
    <w:tmpl w:val="3E7ED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3CC5704"/>
    <w:multiLevelType w:val="hybridMultilevel"/>
    <w:tmpl w:val="B49C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AA2AC2"/>
    <w:multiLevelType w:val="hybridMultilevel"/>
    <w:tmpl w:val="347A8F7A"/>
    <w:lvl w:ilvl="0" w:tplc="9CE0E258">
      <w:start w:val="1"/>
      <w:numFmt w:val="bullet"/>
      <w:lvlText w:val=" "/>
      <w:lvlJc w:val="left"/>
      <w:pPr>
        <w:tabs>
          <w:tab w:val="num" w:pos="720"/>
        </w:tabs>
        <w:ind w:left="720" w:hanging="360"/>
      </w:pPr>
      <w:rPr>
        <w:rFonts w:ascii="Times New Roman" w:hAnsi="Times New Roman" w:hint="default"/>
      </w:rPr>
    </w:lvl>
    <w:lvl w:ilvl="1" w:tplc="1084D8B6">
      <w:start w:val="90"/>
      <w:numFmt w:val="bullet"/>
      <w:lvlText w:val="◦"/>
      <w:lvlJc w:val="left"/>
      <w:pPr>
        <w:tabs>
          <w:tab w:val="num" w:pos="1440"/>
        </w:tabs>
        <w:ind w:left="1440" w:hanging="360"/>
      </w:pPr>
      <w:rPr>
        <w:rFonts w:ascii="Times New Roman" w:hAnsi="Times New Roman" w:hint="default"/>
      </w:rPr>
    </w:lvl>
    <w:lvl w:ilvl="2" w:tplc="3CCA7EEC" w:tentative="1">
      <w:start w:val="1"/>
      <w:numFmt w:val="bullet"/>
      <w:lvlText w:val=" "/>
      <w:lvlJc w:val="left"/>
      <w:pPr>
        <w:tabs>
          <w:tab w:val="num" w:pos="2160"/>
        </w:tabs>
        <w:ind w:left="2160" w:hanging="360"/>
      </w:pPr>
      <w:rPr>
        <w:rFonts w:ascii="Times New Roman" w:hAnsi="Times New Roman" w:hint="default"/>
      </w:rPr>
    </w:lvl>
    <w:lvl w:ilvl="3" w:tplc="B77CAD34" w:tentative="1">
      <w:start w:val="1"/>
      <w:numFmt w:val="bullet"/>
      <w:lvlText w:val=" "/>
      <w:lvlJc w:val="left"/>
      <w:pPr>
        <w:tabs>
          <w:tab w:val="num" w:pos="2880"/>
        </w:tabs>
        <w:ind w:left="2880" w:hanging="360"/>
      </w:pPr>
      <w:rPr>
        <w:rFonts w:ascii="Times New Roman" w:hAnsi="Times New Roman" w:hint="default"/>
      </w:rPr>
    </w:lvl>
    <w:lvl w:ilvl="4" w:tplc="20165666" w:tentative="1">
      <w:start w:val="1"/>
      <w:numFmt w:val="bullet"/>
      <w:lvlText w:val=" "/>
      <w:lvlJc w:val="left"/>
      <w:pPr>
        <w:tabs>
          <w:tab w:val="num" w:pos="3600"/>
        </w:tabs>
        <w:ind w:left="3600" w:hanging="360"/>
      </w:pPr>
      <w:rPr>
        <w:rFonts w:ascii="Times New Roman" w:hAnsi="Times New Roman" w:hint="default"/>
      </w:rPr>
    </w:lvl>
    <w:lvl w:ilvl="5" w:tplc="F168EA8A" w:tentative="1">
      <w:start w:val="1"/>
      <w:numFmt w:val="bullet"/>
      <w:lvlText w:val=" "/>
      <w:lvlJc w:val="left"/>
      <w:pPr>
        <w:tabs>
          <w:tab w:val="num" w:pos="4320"/>
        </w:tabs>
        <w:ind w:left="4320" w:hanging="360"/>
      </w:pPr>
      <w:rPr>
        <w:rFonts w:ascii="Times New Roman" w:hAnsi="Times New Roman" w:hint="default"/>
      </w:rPr>
    </w:lvl>
    <w:lvl w:ilvl="6" w:tplc="59A6CFE8" w:tentative="1">
      <w:start w:val="1"/>
      <w:numFmt w:val="bullet"/>
      <w:lvlText w:val=" "/>
      <w:lvlJc w:val="left"/>
      <w:pPr>
        <w:tabs>
          <w:tab w:val="num" w:pos="5040"/>
        </w:tabs>
        <w:ind w:left="5040" w:hanging="360"/>
      </w:pPr>
      <w:rPr>
        <w:rFonts w:ascii="Times New Roman" w:hAnsi="Times New Roman" w:hint="default"/>
      </w:rPr>
    </w:lvl>
    <w:lvl w:ilvl="7" w:tplc="9E6AFA9A" w:tentative="1">
      <w:start w:val="1"/>
      <w:numFmt w:val="bullet"/>
      <w:lvlText w:val=" "/>
      <w:lvlJc w:val="left"/>
      <w:pPr>
        <w:tabs>
          <w:tab w:val="num" w:pos="5760"/>
        </w:tabs>
        <w:ind w:left="5760" w:hanging="360"/>
      </w:pPr>
      <w:rPr>
        <w:rFonts w:ascii="Times New Roman" w:hAnsi="Times New Roman" w:hint="default"/>
      </w:rPr>
    </w:lvl>
    <w:lvl w:ilvl="8" w:tplc="8EFCEFF6" w:tentative="1">
      <w:start w:val="1"/>
      <w:numFmt w:val="bullet"/>
      <w:lvlText w:val=" "/>
      <w:lvlJc w:val="left"/>
      <w:pPr>
        <w:tabs>
          <w:tab w:val="num" w:pos="6480"/>
        </w:tabs>
        <w:ind w:left="6480" w:hanging="360"/>
      </w:pPr>
      <w:rPr>
        <w:rFonts w:ascii="Times New Roman" w:hAnsi="Times New Roman" w:hint="default"/>
      </w:rPr>
    </w:lvl>
  </w:abstractNum>
  <w:abstractNum w:abstractNumId="26" w15:restartNumberingAfterBreak="0">
    <w:nsid w:val="67DF106E"/>
    <w:multiLevelType w:val="hybridMultilevel"/>
    <w:tmpl w:val="532C2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86D6E"/>
    <w:multiLevelType w:val="hybridMultilevel"/>
    <w:tmpl w:val="A386F650"/>
    <w:lvl w:ilvl="0" w:tplc="04090013">
      <w:start w:val="1"/>
      <w:numFmt w:val="hebrew1"/>
      <w:lvlText w:val="%1."/>
      <w:lvlJc w:val="center"/>
      <w:pPr>
        <w:ind w:left="1080" w:hanging="360"/>
      </w:pPr>
      <w:rPr>
        <w:rFonts w:hint="default"/>
      </w:rPr>
    </w:lvl>
    <w:lvl w:ilvl="1" w:tplc="04090013">
      <w:start w:val="1"/>
      <w:numFmt w:val="hebrew1"/>
      <w:lvlText w:val="%2."/>
      <w:lvlJc w:val="center"/>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0738F1"/>
    <w:multiLevelType w:val="hybridMultilevel"/>
    <w:tmpl w:val="A386F650"/>
    <w:lvl w:ilvl="0" w:tplc="04090013">
      <w:start w:val="1"/>
      <w:numFmt w:val="hebrew1"/>
      <w:lvlText w:val="%1."/>
      <w:lvlJc w:val="center"/>
      <w:pPr>
        <w:ind w:left="1080" w:hanging="360"/>
      </w:pPr>
      <w:rPr>
        <w:rFonts w:hint="default"/>
      </w:rPr>
    </w:lvl>
    <w:lvl w:ilvl="1" w:tplc="04090013">
      <w:start w:val="1"/>
      <w:numFmt w:val="hebrew1"/>
      <w:lvlText w:val="%2."/>
      <w:lvlJc w:val="center"/>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A3780D"/>
    <w:multiLevelType w:val="hybridMultilevel"/>
    <w:tmpl w:val="3C0AA1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255856"/>
    <w:multiLevelType w:val="hybridMultilevel"/>
    <w:tmpl w:val="3ADA4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
  </w:num>
  <w:num w:numId="3">
    <w:abstractNumId w:val="22"/>
  </w:num>
  <w:num w:numId="4">
    <w:abstractNumId w:val="27"/>
  </w:num>
  <w:num w:numId="5">
    <w:abstractNumId w:val="14"/>
  </w:num>
  <w:num w:numId="6">
    <w:abstractNumId w:val="23"/>
  </w:num>
  <w:num w:numId="7">
    <w:abstractNumId w:val="28"/>
  </w:num>
  <w:num w:numId="8">
    <w:abstractNumId w:val="24"/>
  </w:num>
  <w:num w:numId="9">
    <w:abstractNumId w:val="17"/>
  </w:num>
  <w:num w:numId="10">
    <w:abstractNumId w:val="10"/>
  </w:num>
  <w:num w:numId="11">
    <w:abstractNumId w:val="19"/>
  </w:num>
  <w:num w:numId="12">
    <w:abstractNumId w:val="13"/>
  </w:num>
  <w:num w:numId="13">
    <w:abstractNumId w:val="8"/>
  </w:num>
  <w:num w:numId="14">
    <w:abstractNumId w:val="25"/>
  </w:num>
  <w:num w:numId="15">
    <w:abstractNumId w:val="6"/>
  </w:num>
  <w:num w:numId="16">
    <w:abstractNumId w:val="30"/>
  </w:num>
  <w:num w:numId="17">
    <w:abstractNumId w:val="29"/>
  </w:num>
  <w:num w:numId="18">
    <w:abstractNumId w:val="11"/>
  </w:num>
  <w:num w:numId="19">
    <w:abstractNumId w:val="15"/>
  </w:num>
  <w:num w:numId="20">
    <w:abstractNumId w:val="21"/>
  </w:num>
  <w:num w:numId="21">
    <w:abstractNumId w:val="26"/>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4"/>
  </w:num>
  <w:num w:numId="37">
    <w:abstractNumId w:val="18"/>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
  </w:num>
  <w:num w:numId="42">
    <w:abstractNumId w:val="18"/>
  </w:num>
  <w:num w:numId="43">
    <w:abstractNumId w:val="0"/>
  </w:num>
  <w:num w:numId="44">
    <w:abstractNumId w:val="16"/>
  </w:num>
  <w:num w:numId="45">
    <w:abstractNumId w:val="12"/>
  </w:num>
  <w:num w:numId="46">
    <w:abstractNumId w:val="18"/>
  </w:num>
  <w:num w:numId="47">
    <w:abstractNumId w:val="18"/>
  </w:num>
  <w:num w:numId="48">
    <w:abstractNumId w:val="9"/>
  </w:num>
  <w:num w:numId="4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oNotTrackFormattin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02"/>
    <w:rsid w:val="0000004D"/>
    <w:rsid w:val="000006F8"/>
    <w:rsid w:val="00000BFC"/>
    <w:rsid w:val="00000CEF"/>
    <w:rsid w:val="00001200"/>
    <w:rsid w:val="00001217"/>
    <w:rsid w:val="0000171B"/>
    <w:rsid w:val="00002E39"/>
    <w:rsid w:val="00002E7B"/>
    <w:rsid w:val="00002EA0"/>
    <w:rsid w:val="00003008"/>
    <w:rsid w:val="00003041"/>
    <w:rsid w:val="00003132"/>
    <w:rsid w:val="00003612"/>
    <w:rsid w:val="00003C22"/>
    <w:rsid w:val="00003DCC"/>
    <w:rsid w:val="00003E04"/>
    <w:rsid w:val="00003F35"/>
    <w:rsid w:val="00003FEA"/>
    <w:rsid w:val="0000450E"/>
    <w:rsid w:val="00004A2B"/>
    <w:rsid w:val="00004C0A"/>
    <w:rsid w:val="00004FE6"/>
    <w:rsid w:val="0000504A"/>
    <w:rsid w:val="000051A1"/>
    <w:rsid w:val="00005BAE"/>
    <w:rsid w:val="000066D1"/>
    <w:rsid w:val="000072E0"/>
    <w:rsid w:val="00007316"/>
    <w:rsid w:val="00007B04"/>
    <w:rsid w:val="00010349"/>
    <w:rsid w:val="00010642"/>
    <w:rsid w:val="00010F01"/>
    <w:rsid w:val="00010F33"/>
    <w:rsid w:val="0001135B"/>
    <w:rsid w:val="0001254E"/>
    <w:rsid w:val="00012679"/>
    <w:rsid w:val="000129EB"/>
    <w:rsid w:val="00013837"/>
    <w:rsid w:val="0001398B"/>
    <w:rsid w:val="00013C73"/>
    <w:rsid w:val="00014072"/>
    <w:rsid w:val="00014527"/>
    <w:rsid w:val="00014639"/>
    <w:rsid w:val="000148D9"/>
    <w:rsid w:val="00014B32"/>
    <w:rsid w:val="00014FAA"/>
    <w:rsid w:val="00015125"/>
    <w:rsid w:val="0001519D"/>
    <w:rsid w:val="00015AFA"/>
    <w:rsid w:val="00016585"/>
    <w:rsid w:val="00016862"/>
    <w:rsid w:val="00016CA7"/>
    <w:rsid w:val="00017542"/>
    <w:rsid w:val="00017626"/>
    <w:rsid w:val="00017A74"/>
    <w:rsid w:val="00017C60"/>
    <w:rsid w:val="000202BF"/>
    <w:rsid w:val="000219F3"/>
    <w:rsid w:val="00022455"/>
    <w:rsid w:val="000228CA"/>
    <w:rsid w:val="00023170"/>
    <w:rsid w:val="000239AC"/>
    <w:rsid w:val="00023DA6"/>
    <w:rsid w:val="00024457"/>
    <w:rsid w:val="000244C6"/>
    <w:rsid w:val="00024B6E"/>
    <w:rsid w:val="00024DA0"/>
    <w:rsid w:val="00024F7C"/>
    <w:rsid w:val="0002502B"/>
    <w:rsid w:val="00025580"/>
    <w:rsid w:val="00025814"/>
    <w:rsid w:val="00026B6D"/>
    <w:rsid w:val="000270A6"/>
    <w:rsid w:val="0002780D"/>
    <w:rsid w:val="00027CB6"/>
    <w:rsid w:val="000300A0"/>
    <w:rsid w:val="0003015C"/>
    <w:rsid w:val="00030417"/>
    <w:rsid w:val="000305DA"/>
    <w:rsid w:val="00030872"/>
    <w:rsid w:val="00030AD0"/>
    <w:rsid w:val="00030FF3"/>
    <w:rsid w:val="000329D8"/>
    <w:rsid w:val="00032CC0"/>
    <w:rsid w:val="00032D33"/>
    <w:rsid w:val="00033297"/>
    <w:rsid w:val="00033800"/>
    <w:rsid w:val="00034023"/>
    <w:rsid w:val="000340B9"/>
    <w:rsid w:val="00034110"/>
    <w:rsid w:val="0003435A"/>
    <w:rsid w:val="00034555"/>
    <w:rsid w:val="00034EB7"/>
    <w:rsid w:val="0003508F"/>
    <w:rsid w:val="00035128"/>
    <w:rsid w:val="0003571E"/>
    <w:rsid w:val="0003588C"/>
    <w:rsid w:val="00036E43"/>
    <w:rsid w:val="000373FC"/>
    <w:rsid w:val="000376C3"/>
    <w:rsid w:val="00037705"/>
    <w:rsid w:val="00037B2B"/>
    <w:rsid w:val="0004012F"/>
    <w:rsid w:val="000402FB"/>
    <w:rsid w:val="0004043E"/>
    <w:rsid w:val="00040C87"/>
    <w:rsid w:val="00041114"/>
    <w:rsid w:val="0004133A"/>
    <w:rsid w:val="0004152C"/>
    <w:rsid w:val="00041581"/>
    <w:rsid w:val="00041756"/>
    <w:rsid w:val="00041761"/>
    <w:rsid w:val="00041BD2"/>
    <w:rsid w:val="00041F63"/>
    <w:rsid w:val="00041FFE"/>
    <w:rsid w:val="00042292"/>
    <w:rsid w:val="00042888"/>
    <w:rsid w:val="00042936"/>
    <w:rsid w:val="00042E4F"/>
    <w:rsid w:val="00042F29"/>
    <w:rsid w:val="00042FAD"/>
    <w:rsid w:val="00043F6E"/>
    <w:rsid w:val="0004403B"/>
    <w:rsid w:val="000456FD"/>
    <w:rsid w:val="00045728"/>
    <w:rsid w:val="000458A4"/>
    <w:rsid w:val="0004595B"/>
    <w:rsid w:val="00045E36"/>
    <w:rsid w:val="00045E66"/>
    <w:rsid w:val="00046176"/>
    <w:rsid w:val="00046443"/>
    <w:rsid w:val="00046625"/>
    <w:rsid w:val="00046BE1"/>
    <w:rsid w:val="000471AE"/>
    <w:rsid w:val="0004771C"/>
    <w:rsid w:val="0005050B"/>
    <w:rsid w:val="00050C85"/>
    <w:rsid w:val="00051A76"/>
    <w:rsid w:val="00051B71"/>
    <w:rsid w:val="00051F67"/>
    <w:rsid w:val="000530E3"/>
    <w:rsid w:val="000536AD"/>
    <w:rsid w:val="00053E7B"/>
    <w:rsid w:val="0005417C"/>
    <w:rsid w:val="000542AD"/>
    <w:rsid w:val="00054481"/>
    <w:rsid w:val="000544C6"/>
    <w:rsid w:val="00054687"/>
    <w:rsid w:val="000549C3"/>
    <w:rsid w:val="00055307"/>
    <w:rsid w:val="00055333"/>
    <w:rsid w:val="00055598"/>
    <w:rsid w:val="000555A3"/>
    <w:rsid w:val="00056272"/>
    <w:rsid w:val="0005637B"/>
    <w:rsid w:val="00056BCB"/>
    <w:rsid w:val="00056EDD"/>
    <w:rsid w:val="00057C20"/>
    <w:rsid w:val="00057CBD"/>
    <w:rsid w:val="00060078"/>
    <w:rsid w:val="000602F1"/>
    <w:rsid w:val="000605C0"/>
    <w:rsid w:val="00060A0A"/>
    <w:rsid w:val="00060C23"/>
    <w:rsid w:val="00060CDA"/>
    <w:rsid w:val="00060D35"/>
    <w:rsid w:val="0006279C"/>
    <w:rsid w:val="00062846"/>
    <w:rsid w:val="00062AFB"/>
    <w:rsid w:val="00062E4F"/>
    <w:rsid w:val="00064631"/>
    <w:rsid w:val="000647DC"/>
    <w:rsid w:val="00065665"/>
    <w:rsid w:val="00065A5D"/>
    <w:rsid w:val="00065EFE"/>
    <w:rsid w:val="00065F08"/>
    <w:rsid w:val="00066622"/>
    <w:rsid w:val="00066759"/>
    <w:rsid w:val="000667FD"/>
    <w:rsid w:val="00066E74"/>
    <w:rsid w:val="000672BF"/>
    <w:rsid w:val="0006767C"/>
    <w:rsid w:val="0007007F"/>
    <w:rsid w:val="00070107"/>
    <w:rsid w:val="000701AF"/>
    <w:rsid w:val="00070711"/>
    <w:rsid w:val="00070777"/>
    <w:rsid w:val="000709C1"/>
    <w:rsid w:val="00071743"/>
    <w:rsid w:val="00072381"/>
    <w:rsid w:val="000724BA"/>
    <w:rsid w:val="00072557"/>
    <w:rsid w:val="000729FB"/>
    <w:rsid w:val="00072CC9"/>
    <w:rsid w:val="00072FC0"/>
    <w:rsid w:val="0007333E"/>
    <w:rsid w:val="000741C4"/>
    <w:rsid w:val="000742C8"/>
    <w:rsid w:val="0007496C"/>
    <w:rsid w:val="00075041"/>
    <w:rsid w:val="00075214"/>
    <w:rsid w:val="00075960"/>
    <w:rsid w:val="00075DF8"/>
    <w:rsid w:val="00076367"/>
    <w:rsid w:val="000766BC"/>
    <w:rsid w:val="000771F5"/>
    <w:rsid w:val="00077441"/>
    <w:rsid w:val="00077FC0"/>
    <w:rsid w:val="000810E8"/>
    <w:rsid w:val="00081788"/>
    <w:rsid w:val="00081AF6"/>
    <w:rsid w:val="00081E8B"/>
    <w:rsid w:val="00082E3A"/>
    <w:rsid w:val="000830F0"/>
    <w:rsid w:val="000834D5"/>
    <w:rsid w:val="00083D12"/>
    <w:rsid w:val="0008405F"/>
    <w:rsid w:val="00084498"/>
    <w:rsid w:val="0008527C"/>
    <w:rsid w:val="00085A2E"/>
    <w:rsid w:val="00085B93"/>
    <w:rsid w:val="00085F0E"/>
    <w:rsid w:val="00086282"/>
    <w:rsid w:val="00086335"/>
    <w:rsid w:val="000866C1"/>
    <w:rsid w:val="00086B79"/>
    <w:rsid w:val="00086CCB"/>
    <w:rsid w:val="000871BF"/>
    <w:rsid w:val="000904A3"/>
    <w:rsid w:val="00090635"/>
    <w:rsid w:val="00090C4D"/>
    <w:rsid w:val="00090EA7"/>
    <w:rsid w:val="00090ED5"/>
    <w:rsid w:val="000910BD"/>
    <w:rsid w:val="0009118D"/>
    <w:rsid w:val="00091860"/>
    <w:rsid w:val="00091B14"/>
    <w:rsid w:val="00091F51"/>
    <w:rsid w:val="00092526"/>
    <w:rsid w:val="0009269F"/>
    <w:rsid w:val="00093074"/>
    <w:rsid w:val="00093501"/>
    <w:rsid w:val="000937CC"/>
    <w:rsid w:val="00093848"/>
    <w:rsid w:val="00093CBF"/>
    <w:rsid w:val="00093EC0"/>
    <w:rsid w:val="00094166"/>
    <w:rsid w:val="0009446A"/>
    <w:rsid w:val="00094862"/>
    <w:rsid w:val="00094A5E"/>
    <w:rsid w:val="0009501C"/>
    <w:rsid w:val="00095317"/>
    <w:rsid w:val="000956F9"/>
    <w:rsid w:val="00095975"/>
    <w:rsid w:val="00095D6C"/>
    <w:rsid w:val="00095D94"/>
    <w:rsid w:val="00095E13"/>
    <w:rsid w:val="000966A2"/>
    <w:rsid w:val="0009681F"/>
    <w:rsid w:val="00096D5E"/>
    <w:rsid w:val="00096DCA"/>
    <w:rsid w:val="000971D7"/>
    <w:rsid w:val="000974D8"/>
    <w:rsid w:val="0009750D"/>
    <w:rsid w:val="00097EEA"/>
    <w:rsid w:val="000A003E"/>
    <w:rsid w:val="000A0923"/>
    <w:rsid w:val="000A126E"/>
    <w:rsid w:val="000A1288"/>
    <w:rsid w:val="000A1312"/>
    <w:rsid w:val="000A20C9"/>
    <w:rsid w:val="000A251B"/>
    <w:rsid w:val="000A26BE"/>
    <w:rsid w:val="000A2B18"/>
    <w:rsid w:val="000A32A8"/>
    <w:rsid w:val="000A3495"/>
    <w:rsid w:val="000A3A13"/>
    <w:rsid w:val="000A3A3D"/>
    <w:rsid w:val="000A41B4"/>
    <w:rsid w:val="000A4437"/>
    <w:rsid w:val="000A4C95"/>
    <w:rsid w:val="000A50F8"/>
    <w:rsid w:val="000A5595"/>
    <w:rsid w:val="000A561F"/>
    <w:rsid w:val="000A63CE"/>
    <w:rsid w:val="000A6A61"/>
    <w:rsid w:val="000A6D87"/>
    <w:rsid w:val="000A74DF"/>
    <w:rsid w:val="000A78F3"/>
    <w:rsid w:val="000B05EC"/>
    <w:rsid w:val="000B073A"/>
    <w:rsid w:val="000B0752"/>
    <w:rsid w:val="000B082E"/>
    <w:rsid w:val="000B0BEF"/>
    <w:rsid w:val="000B0EFC"/>
    <w:rsid w:val="000B0F26"/>
    <w:rsid w:val="000B1418"/>
    <w:rsid w:val="000B1909"/>
    <w:rsid w:val="000B1DB9"/>
    <w:rsid w:val="000B1E12"/>
    <w:rsid w:val="000B20F3"/>
    <w:rsid w:val="000B2806"/>
    <w:rsid w:val="000B32F0"/>
    <w:rsid w:val="000B4EAC"/>
    <w:rsid w:val="000B4EF4"/>
    <w:rsid w:val="000B4F57"/>
    <w:rsid w:val="000B5852"/>
    <w:rsid w:val="000B5A47"/>
    <w:rsid w:val="000B5CF1"/>
    <w:rsid w:val="000B5D21"/>
    <w:rsid w:val="000B62E1"/>
    <w:rsid w:val="000B6740"/>
    <w:rsid w:val="000B678A"/>
    <w:rsid w:val="000B680C"/>
    <w:rsid w:val="000B68D0"/>
    <w:rsid w:val="000B7066"/>
    <w:rsid w:val="000B723B"/>
    <w:rsid w:val="000B7415"/>
    <w:rsid w:val="000B7C10"/>
    <w:rsid w:val="000B7C27"/>
    <w:rsid w:val="000C02B0"/>
    <w:rsid w:val="000C06E6"/>
    <w:rsid w:val="000C072C"/>
    <w:rsid w:val="000C085F"/>
    <w:rsid w:val="000C0EB1"/>
    <w:rsid w:val="000C10F0"/>
    <w:rsid w:val="000C1376"/>
    <w:rsid w:val="000C1736"/>
    <w:rsid w:val="000C1F85"/>
    <w:rsid w:val="000C2089"/>
    <w:rsid w:val="000C2105"/>
    <w:rsid w:val="000C29F8"/>
    <w:rsid w:val="000C2ABE"/>
    <w:rsid w:val="000C2EE7"/>
    <w:rsid w:val="000C2F4E"/>
    <w:rsid w:val="000C329F"/>
    <w:rsid w:val="000C368C"/>
    <w:rsid w:val="000C40D7"/>
    <w:rsid w:val="000C4216"/>
    <w:rsid w:val="000C43B2"/>
    <w:rsid w:val="000C4800"/>
    <w:rsid w:val="000C497E"/>
    <w:rsid w:val="000C4DDD"/>
    <w:rsid w:val="000C4E27"/>
    <w:rsid w:val="000C4FAB"/>
    <w:rsid w:val="000C4FE5"/>
    <w:rsid w:val="000C5363"/>
    <w:rsid w:val="000C58CA"/>
    <w:rsid w:val="000C5932"/>
    <w:rsid w:val="000C5994"/>
    <w:rsid w:val="000C5D5F"/>
    <w:rsid w:val="000C5F3F"/>
    <w:rsid w:val="000C602E"/>
    <w:rsid w:val="000C60D6"/>
    <w:rsid w:val="000C67ED"/>
    <w:rsid w:val="000C6A33"/>
    <w:rsid w:val="000C6C9F"/>
    <w:rsid w:val="000C7347"/>
    <w:rsid w:val="000C7422"/>
    <w:rsid w:val="000C7A7D"/>
    <w:rsid w:val="000C7AD6"/>
    <w:rsid w:val="000C7EC5"/>
    <w:rsid w:val="000C7F94"/>
    <w:rsid w:val="000D05F2"/>
    <w:rsid w:val="000D0618"/>
    <w:rsid w:val="000D0656"/>
    <w:rsid w:val="000D0C46"/>
    <w:rsid w:val="000D1525"/>
    <w:rsid w:val="000D1ACA"/>
    <w:rsid w:val="000D2342"/>
    <w:rsid w:val="000D26D7"/>
    <w:rsid w:val="000D271E"/>
    <w:rsid w:val="000D328E"/>
    <w:rsid w:val="000D33F5"/>
    <w:rsid w:val="000D369F"/>
    <w:rsid w:val="000D3F4B"/>
    <w:rsid w:val="000D403D"/>
    <w:rsid w:val="000D4420"/>
    <w:rsid w:val="000D4512"/>
    <w:rsid w:val="000D474A"/>
    <w:rsid w:val="000D4C33"/>
    <w:rsid w:val="000D5284"/>
    <w:rsid w:val="000D5446"/>
    <w:rsid w:val="000D6463"/>
    <w:rsid w:val="000D766C"/>
    <w:rsid w:val="000E0A15"/>
    <w:rsid w:val="000E1A5D"/>
    <w:rsid w:val="000E1CF1"/>
    <w:rsid w:val="000E21ED"/>
    <w:rsid w:val="000E23BF"/>
    <w:rsid w:val="000E26C4"/>
    <w:rsid w:val="000E32A8"/>
    <w:rsid w:val="000E35BE"/>
    <w:rsid w:val="000E3DB8"/>
    <w:rsid w:val="000E4268"/>
    <w:rsid w:val="000E43B1"/>
    <w:rsid w:val="000E48D8"/>
    <w:rsid w:val="000E49BC"/>
    <w:rsid w:val="000E577D"/>
    <w:rsid w:val="000E5E44"/>
    <w:rsid w:val="000E5F3A"/>
    <w:rsid w:val="000E60AE"/>
    <w:rsid w:val="000E62A0"/>
    <w:rsid w:val="000E649E"/>
    <w:rsid w:val="000E64DE"/>
    <w:rsid w:val="000E6D49"/>
    <w:rsid w:val="000E72FF"/>
    <w:rsid w:val="000E7857"/>
    <w:rsid w:val="000F0205"/>
    <w:rsid w:val="000F029B"/>
    <w:rsid w:val="000F06D4"/>
    <w:rsid w:val="000F1241"/>
    <w:rsid w:val="000F1370"/>
    <w:rsid w:val="000F170A"/>
    <w:rsid w:val="000F1721"/>
    <w:rsid w:val="000F1E00"/>
    <w:rsid w:val="000F1E1E"/>
    <w:rsid w:val="000F23FE"/>
    <w:rsid w:val="000F2771"/>
    <w:rsid w:val="000F3156"/>
    <w:rsid w:val="000F3263"/>
    <w:rsid w:val="000F3AF0"/>
    <w:rsid w:val="000F3D8D"/>
    <w:rsid w:val="000F424B"/>
    <w:rsid w:val="000F49D1"/>
    <w:rsid w:val="000F4AE2"/>
    <w:rsid w:val="000F4D00"/>
    <w:rsid w:val="000F5B22"/>
    <w:rsid w:val="000F651B"/>
    <w:rsid w:val="000F6A97"/>
    <w:rsid w:val="000F7F7F"/>
    <w:rsid w:val="001004D5"/>
    <w:rsid w:val="0010078C"/>
    <w:rsid w:val="00100CAA"/>
    <w:rsid w:val="001011EA"/>
    <w:rsid w:val="001015B3"/>
    <w:rsid w:val="00101835"/>
    <w:rsid w:val="00102375"/>
    <w:rsid w:val="001025E2"/>
    <w:rsid w:val="0010268C"/>
    <w:rsid w:val="00102BBA"/>
    <w:rsid w:val="00102C08"/>
    <w:rsid w:val="00103057"/>
    <w:rsid w:val="0010350B"/>
    <w:rsid w:val="00103EF9"/>
    <w:rsid w:val="00104314"/>
    <w:rsid w:val="00104421"/>
    <w:rsid w:val="001046CC"/>
    <w:rsid w:val="001047F5"/>
    <w:rsid w:val="00104F9E"/>
    <w:rsid w:val="00104FA0"/>
    <w:rsid w:val="001051B0"/>
    <w:rsid w:val="0010547F"/>
    <w:rsid w:val="001066F4"/>
    <w:rsid w:val="0010689E"/>
    <w:rsid w:val="00106E96"/>
    <w:rsid w:val="00107132"/>
    <w:rsid w:val="00107201"/>
    <w:rsid w:val="00107402"/>
    <w:rsid w:val="00107580"/>
    <w:rsid w:val="00107A97"/>
    <w:rsid w:val="00107E31"/>
    <w:rsid w:val="00110E06"/>
    <w:rsid w:val="00110E6E"/>
    <w:rsid w:val="00110E7C"/>
    <w:rsid w:val="0011189A"/>
    <w:rsid w:val="00112990"/>
    <w:rsid w:val="00112FC2"/>
    <w:rsid w:val="001134E1"/>
    <w:rsid w:val="001136FB"/>
    <w:rsid w:val="00113977"/>
    <w:rsid w:val="00113CB9"/>
    <w:rsid w:val="001148BB"/>
    <w:rsid w:val="00114E2B"/>
    <w:rsid w:val="00114F70"/>
    <w:rsid w:val="00115953"/>
    <w:rsid w:val="00116116"/>
    <w:rsid w:val="00116439"/>
    <w:rsid w:val="00116FC8"/>
    <w:rsid w:val="0011736D"/>
    <w:rsid w:val="00117795"/>
    <w:rsid w:val="0012047B"/>
    <w:rsid w:val="0012057E"/>
    <w:rsid w:val="001210B8"/>
    <w:rsid w:val="00121161"/>
    <w:rsid w:val="001213AC"/>
    <w:rsid w:val="001215E9"/>
    <w:rsid w:val="0012194E"/>
    <w:rsid w:val="0012299B"/>
    <w:rsid w:val="00122F8B"/>
    <w:rsid w:val="0012336A"/>
    <w:rsid w:val="001234A5"/>
    <w:rsid w:val="00123F8A"/>
    <w:rsid w:val="0012440B"/>
    <w:rsid w:val="001246C8"/>
    <w:rsid w:val="001249C3"/>
    <w:rsid w:val="00124A68"/>
    <w:rsid w:val="001253B8"/>
    <w:rsid w:val="001255A2"/>
    <w:rsid w:val="00125FA6"/>
    <w:rsid w:val="001265D4"/>
    <w:rsid w:val="00126746"/>
    <w:rsid w:val="00127434"/>
    <w:rsid w:val="00127634"/>
    <w:rsid w:val="001279A6"/>
    <w:rsid w:val="001312EC"/>
    <w:rsid w:val="00131608"/>
    <w:rsid w:val="0013161D"/>
    <w:rsid w:val="00131D47"/>
    <w:rsid w:val="00132740"/>
    <w:rsid w:val="001328B5"/>
    <w:rsid w:val="001329E1"/>
    <w:rsid w:val="001329FC"/>
    <w:rsid w:val="00132E39"/>
    <w:rsid w:val="0013340C"/>
    <w:rsid w:val="00133AB0"/>
    <w:rsid w:val="00133C11"/>
    <w:rsid w:val="00133D17"/>
    <w:rsid w:val="001350E3"/>
    <w:rsid w:val="001355F3"/>
    <w:rsid w:val="0013584C"/>
    <w:rsid w:val="00136376"/>
    <w:rsid w:val="0014094A"/>
    <w:rsid w:val="00140A1C"/>
    <w:rsid w:val="00140AA7"/>
    <w:rsid w:val="0014139C"/>
    <w:rsid w:val="00141C2E"/>
    <w:rsid w:val="00142384"/>
    <w:rsid w:val="00143777"/>
    <w:rsid w:val="00143970"/>
    <w:rsid w:val="00143B44"/>
    <w:rsid w:val="001440EA"/>
    <w:rsid w:val="001444A4"/>
    <w:rsid w:val="001448A0"/>
    <w:rsid w:val="00144C4D"/>
    <w:rsid w:val="001454B5"/>
    <w:rsid w:val="00145768"/>
    <w:rsid w:val="001458F2"/>
    <w:rsid w:val="001460A8"/>
    <w:rsid w:val="001460D9"/>
    <w:rsid w:val="0014644B"/>
    <w:rsid w:val="001464B0"/>
    <w:rsid w:val="00146512"/>
    <w:rsid w:val="00146829"/>
    <w:rsid w:val="00146AE3"/>
    <w:rsid w:val="00146C87"/>
    <w:rsid w:val="00147ACC"/>
    <w:rsid w:val="00147E02"/>
    <w:rsid w:val="00147E45"/>
    <w:rsid w:val="00147E49"/>
    <w:rsid w:val="00147E4F"/>
    <w:rsid w:val="0015078E"/>
    <w:rsid w:val="001507AA"/>
    <w:rsid w:val="00150A13"/>
    <w:rsid w:val="00151239"/>
    <w:rsid w:val="001512E5"/>
    <w:rsid w:val="0015189E"/>
    <w:rsid w:val="00151FD8"/>
    <w:rsid w:val="0015219B"/>
    <w:rsid w:val="00152233"/>
    <w:rsid w:val="001523DF"/>
    <w:rsid w:val="00152459"/>
    <w:rsid w:val="00152986"/>
    <w:rsid w:val="00152DCF"/>
    <w:rsid w:val="00153389"/>
    <w:rsid w:val="001534E6"/>
    <w:rsid w:val="00153F18"/>
    <w:rsid w:val="00154100"/>
    <w:rsid w:val="00154271"/>
    <w:rsid w:val="001550E4"/>
    <w:rsid w:val="00155455"/>
    <w:rsid w:val="001554F7"/>
    <w:rsid w:val="00155607"/>
    <w:rsid w:val="001562A7"/>
    <w:rsid w:val="00156455"/>
    <w:rsid w:val="00156483"/>
    <w:rsid w:val="0015649C"/>
    <w:rsid w:val="00156689"/>
    <w:rsid w:val="001567BC"/>
    <w:rsid w:val="001567D4"/>
    <w:rsid w:val="001568A8"/>
    <w:rsid w:val="001569CB"/>
    <w:rsid w:val="00156A96"/>
    <w:rsid w:val="00156B84"/>
    <w:rsid w:val="00156ECD"/>
    <w:rsid w:val="00156F6D"/>
    <w:rsid w:val="0015720C"/>
    <w:rsid w:val="00157A22"/>
    <w:rsid w:val="00157A97"/>
    <w:rsid w:val="00157AF0"/>
    <w:rsid w:val="001609EA"/>
    <w:rsid w:val="00160C51"/>
    <w:rsid w:val="00161229"/>
    <w:rsid w:val="001614A7"/>
    <w:rsid w:val="0016163A"/>
    <w:rsid w:val="001619F4"/>
    <w:rsid w:val="001620DA"/>
    <w:rsid w:val="00162376"/>
    <w:rsid w:val="00162971"/>
    <w:rsid w:val="00162BAD"/>
    <w:rsid w:val="00162EE0"/>
    <w:rsid w:val="001637ED"/>
    <w:rsid w:val="00163C79"/>
    <w:rsid w:val="00163D49"/>
    <w:rsid w:val="0016421E"/>
    <w:rsid w:val="001642F2"/>
    <w:rsid w:val="001649FB"/>
    <w:rsid w:val="00165485"/>
    <w:rsid w:val="001655D8"/>
    <w:rsid w:val="001656E4"/>
    <w:rsid w:val="00165C86"/>
    <w:rsid w:val="00165D5F"/>
    <w:rsid w:val="00165F27"/>
    <w:rsid w:val="00167222"/>
    <w:rsid w:val="00167FC7"/>
    <w:rsid w:val="0017006F"/>
    <w:rsid w:val="00170393"/>
    <w:rsid w:val="0017039A"/>
    <w:rsid w:val="001705D8"/>
    <w:rsid w:val="00170C25"/>
    <w:rsid w:val="00170CAB"/>
    <w:rsid w:val="001713C2"/>
    <w:rsid w:val="0017158E"/>
    <w:rsid w:val="00171637"/>
    <w:rsid w:val="001724D8"/>
    <w:rsid w:val="001726B8"/>
    <w:rsid w:val="00173077"/>
    <w:rsid w:val="0017323C"/>
    <w:rsid w:val="00173DF5"/>
    <w:rsid w:val="0017430C"/>
    <w:rsid w:val="001746F2"/>
    <w:rsid w:val="0017496A"/>
    <w:rsid w:val="00174984"/>
    <w:rsid w:val="00174B70"/>
    <w:rsid w:val="001752C0"/>
    <w:rsid w:val="001755FD"/>
    <w:rsid w:val="001758A2"/>
    <w:rsid w:val="001758D3"/>
    <w:rsid w:val="0017594F"/>
    <w:rsid w:val="0017718A"/>
    <w:rsid w:val="00177A83"/>
    <w:rsid w:val="00177CE3"/>
    <w:rsid w:val="0018047C"/>
    <w:rsid w:val="00180646"/>
    <w:rsid w:val="001807C5"/>
    <w:rsid w:val="001809E8"/>
    <w:rsid w:val="00181340"/>
    <w:rsid w:val="001813FB"/>
    <w:rsid w:val="001815CC"/>
    <w:rsid w:val="00181B45"/>
    <w:rsid w:val="001820E4"/>
    <w:rsid w:val="00182B70"/>
    <w:rsid w:val="00183B06"/>
    <w:rsid w:val="00183D97"/>
    <w:rsid w:val="001843C8"/>
    <w:rsid w:val="00184557"/>
    <w:rsid w:val="00184904"/>
    <w:rsid w:val="0018501D"/>
    <w:rsid w:val="001850F5"/>
    <w:rsid w:val="001857E9"/>
    <w:rsid w:val="00185B7F"/>
    <w:rsid w:val="00185CF2"/>
    <w:rsid w:val="001861DE"/>
    <w:rsid w:val="0018624A"/>
    <w:rsid w:val="001864CC"/>
    <w:rsid w:val="0018662C"/>
    <w:rsid w:val="00186A8A"/>
    <w:rsid w:val="00187044"/>
    <w:rsid w:val="00187141"/>
    <w:rsid w:val="00187679"/>
    <w:rsid w:val="0018795E"/>
    <w:rsid w:val="00187D9A"/>
    <w:rsid w:val="001907A7"/>
    <w:rsid w:val="001917CC"/>
    <w:rsid w:val="0019182E"/>
    <w:rsid w:val="00191E1E"/>
    <w:rsid w:val="0019202B"/>
    <w:rsid w:val="0019203C"/>
    <w:rsid w:val="00192487"/>
    <w:rsid w:val="0019256A"/>
    <w:rsid w:val="00192B2C"/>
    <w:rsid w:val="00192E66"/>
    <w:rsid w:val="00193030"/>
    <w:rsid w:val="001935C6"/>
    <w:rsid w:val="00194414"/>
    <w:rsid w:val="00194C27"/>
    <w:rsid w:val="00194D26"/>
    <w:rsid w:val="00195542"/>
    <w:rsid w:val="00195778"/>
    <w:rsid w:val="00195C20"/>
    <w:rsid w:val="0019627E"/>
    <w:rsid w:val="0019683A"/>
    <w:rsid w:val="00196A7D"/>
    <w:rsid w:val="00196B96"/>
    <w:rsid w:val="0019725D"/>
    <w:rsid w:val="001977C1"/>
    <w:rsid w:val="00197869"/>
    <w:rsid w:val="001A05DB"/>
    <w:rsid w:val="001A0675"/>
    <w:rsid w:val="001A06A8"/>
    <w:rsid w:val="001A0978"/>
    <w:rsid w:val="001A0D27"/>
    <w:rsid w:val="001A228E"/>
    <w:rsid w:val="001A22C9"/>
    <w:rsid w:val="001A2698"/>
    <w:rsid w:val="001A29FE"/>
    <w:rsid w:val="001A43FC"/>
    <w:rsid w:val="001A45B7"/>
    <w:rsid w:val="001A466E"/>
    <w:rsid w:val="001A516A"/>
    <w:rsid w:val="001A54F6"/>
    <w:rsid w:val="001A5E78"/>
    <w:rsid w:val="001A61B1"/>
    <w:rsid w:val="001A6A82"/>
    <w:rsid w:val="001A6AC6"/>
    <w:rsid w:val="001A6C88"/>
    <w:rsid w:val="001A73F7"/>
    <w:rsid w:val="001A7F45"/>
    <w:rsid w:val="001B0204"/>
    <w:rsid w:val="001B0771"/>
    <w:rsid w:val="001B09E1"/>
    <w:rsid w:val="001B0D79"/>
    <w:rsid w:val="001B1F30"/>
    <w:rsid w:val="001B226F"/>
    <w:rsid w:val="001B22E2"/>
    <w:rsid w:val="001B23F5"/>
    <w:rsid w:val="001B29F3"/>
    <w:rsid w:val="001B2D15"/>
    <w:rsid w:val="001B390D"/>
    <w:rsid w:val="001B44AF"/>
    <w:rsid w:val="001B44D5"/>
    <w:rsid w:val="001B5868"/>
    <w:rsid w:val="001B6169"/>
    <w:rsid w:val="001B636C"/>
    <w:rsid w:val="001B647A"/>
    <w:rsid w:val="001B68B1"/>
    <w:rsid w:val="001B7343"/>
    <w:rsid w:val="001B7431"/>
    <w:rsid w:val="001B751C"/>
    <w:rsid w:val="001B7703"/>
    <w:rsid w:val="001C007E"/>
    <w:rsid w:val="001C0080"/>
    <w:rsid w:val="001C00C3"/>
    <w:rsid w:val="001C0322"/>
    <w:rsid w:val="001C0432"/>
    <w:rsid w:val="001C0A17"/>
    <w:rsid w:val="001C1256"/>
    <w:rsid w:val="001C1431"/>
    <w:rsid w:val="001C16CA"/>
    <w:rsid w:val="001C172A"/>
    <w:rsid w:val="001C1839"/>
    <w:rsid w:val="001C29DD"/>
    <w:rsid w:val="001C2D72"/>
    <w:rsid w:val="001C2E06"/>
    <w:rsid w:val="001C3CF0"/>
    <w:rsid w:val="001C3DA2"/>
    <w:rsid w:val="001C45DF"/>
    <w:rsid w:val="001C4FCD"/>
    <w:rsid w:val="001C5567"/>
    <w:rsid w:val="001C5A4C"/>
    <w:rsid w:val="001C5BCC"/>
    <w:rsid w:val="001C5EFD"/>
    <w:rsid w:val="001C5F40"/>
    <w:rsid w:val="001C5FF4"/>
    <w:rsid w:val="001C622C"/>
    <w:rsid w:val="001C6CF9"/>
    <w:rsid w:val="001C6D53"/>
    <w:rsid w:val="001C6E3C"/>
    <w:rsid w:val="001C726D"/>
    <w:rsid w:val="001C7347"/>
    <w:rsid w:val="001C7A6D"/>
    <w:rsid w:val="001C7D64"/>
    <w:rsid w:val="001C7E0B"/>
    <w:rsid w:val="001C7E28"/>
    <w:rsid w:val="001C7FD4"/>
    <w:rsid w:val="001D05BE"/>
    <w:rsid w:val="001D0784"/>
    <w:rsid w:val="001D1020"/>
    <w:rsid w:val="001D105B"/>
    <w:rsid w:val="001D132C"/>
    <w:rsid w:val="001D1607"/>
    <w:rsid w:val="001D1792"/>
    <w:rsid w:val="001D19E3"/>
    <w:rsid w:val="001D1A88"/>
    <w:rsid w:val="001D1B7D"/>
    <w:rsid w:val="001D1C16"/>
    <w:rsid w:val="001D20FD"/>
    <w:rsid w:val="001D21E7"/>
    <w:rsid w:val="001D25CE"/>
    <w:rsid w:val="001D2BEE"/>
    <w:rsid w:val="001D2D43"/>
    <w:rsid w:val="001D316A"/>
    <w:rsid w:val="001D3B3C"/>
    <w:rsid w:val="001D42DA"/>
    <w:rsid w:val="001D4D74"/>
    <w:rsid w:val="001D5A98"/>
    <w:rsid w:val="001D5D24"/>
    <w:rsid w:val="001D6133"/>
    <w:rsid w:val="001D6398"/>
    <w:rsid w:val="001D7347"/>
    <w:rsid w:val="001D75F2"/>
    <w:rsid w:val="001D7CDF"/>
    <w:rsid w:val="001D7F0C"/>
    <w:rsid w:val="001E015A"/>
    <w:rsid w:val="001E0766"/>
    <w:rsid w:val="001E12BF"/>
    <w:rsid w:val="001E1407"/>
    <w:rsid w:val="001E1F37"/>
    <w:rsid w:val="001E2317"/>
    <w:rsid w:val="001E2682"/>
    <w:rsid w:val="001E29DA"/>
    <w:rsid w:val="001E2B36"/>
    <w:rsid w:val="001E2B8B"/>
    <w:rsid w:val="001E2D28"/>
    <w:rsid w:val="001E2FF9"/>
    <w:rsid w:val="001E3247"/>
    <w:rsid w:val="001E32D3"/>
    <w:rsid w:val="001E37D9"/>
    <w:rsid w:val="001E3A5C"/>
    <w:rsid w:val="001E3B20"/>
    <w:rsid w:val="001E47D8"/>
    <w:rsid w:val="001E585A"/>
    <w:rsid w:val="001E5D91"/>
    <w:rsid w:val="001E5FC0"/>
    <w:rsid w:val="001E6221"/>
    <w:rsid w:val="001E647B"/>
    <w:rsid w:val="001E662A"/>
    <w:rsid w:val="001E79D0"/>
    <w:rsid w:val="001E7ACA"/>
    <w:rsid w:val="001E7BB0"/>
    <w:rsid w:val="001F01F1"/>
    <w:rsid w:val="001F0458"/>
    <w:rsid w:val="001F059C"/>
    <w:rsid w:val="001F066F"/>
    <w:rsid w:val="001F0A6A"/>
    <w:rsid w:val="001F0F1E"/>
    <w:rsid w:val="001F119A"/>
    <w:rsid w:val="001F14F3"/>
    <w:rsid w:val="001F1ADA"/>
    <w:rsid w:val="001F1B9E"/>
    <w:rsid w:val="001F216A"/>
    <w:rsid w:val="001F2C1D"/>
    <w:rsid w:val="001F371A"/>
    <w:rsid w:val="001F3723"/>
    <w:rsid w:val="001F38E8"/>
    <w:rsid w:val="001F3975"/>
    <w:rsid w:val="001F3E4D"/>
    <w:rsid w:val="001F48FB"/>
    <w:rsid w:val="001F4DBC"/>
    <w:rsid w:val="001F51AA"/>
    <w:rsid w:val="001F51BF"/>
    <w:rsid w:val="001F5630"/>
    <w:rsid w:val="001F59CC"/>
    <w:rsid w:val="001F5CC9"/>
    <w:rsid w:val="001F6221"/>
    <w:rsid w:val="001F6306"/>
    <w:rsid w:val="001F64BE"/>
    <w:rsid w:val="001F701A"/>
    <w:rsid w:val="001F70B6"/>
    <w:rsid w:val="001F77C6"/>
    <w:rsid w:val="001F7F01"/>
    <w:rsid w:val="00200375"/>
    <w:rsid w:val="002004F6"/>
    <w:rsid w:val="0020096C"/>
    <w:rsid w:val="00200E2A"/>
    <w:rsid w:val="002010D8"/>
    <w:rsid w:val="00201657"/>
    <w:rsid w:val="00201DA2"/>
    <w:rsid w:val="00202A62"/>
    <w:rsid w:val="00202D49"/>
    <w:rsid w:val="00202DA0"/>
    <w:rsid w:val="00203734"/>
    <w:rsid w:val="0020375D"/>
    <w:rsid w:val="00203C36"/>
    <w:rsid w:val="00203EEB"/>
    <w:rsid w:val="00204192"/>
    <w:rsid w:val="002049BC"/>
    <w:rsid w:val="00205782"/>
    <w:rsid w:val="0020631C"/>
    <w:rsid w:val="00206870"/>
    <w:rsid w:val="00206CF0"/>
    <w:rsid w:val="00206DE7"/>
    <w:rsid w:val="00207068"/>
    <w:rsid w:val="00207168"/>
    <w:rsid w:val="00207202"/>
    <w:rsid w:val="002074D0"/>
    <w:rsid w:val="0020754B"/>
    <w:rsid w:val="0020764B"/>
    <w:rsid w:val="0020772B"/>
    <w:rsid w:val="00207CA8"/>
    <w:rsid w:val="00207D7E"/>
    <w:rsid w:val="00207FBF"/>
    <w:rsid w:val="0021040B"/>
    <w:rsid w:val="0021069E"/>
    <w:rsid w:val="002109E4"/>
    <w:rsid w:val="00210B05"/>
    <w:rsid w:val="00211A29"/>
    <w:rsid w:val="00211B0B"/>
    <w:rsid w:val="00211C91"/>
    <w:rsid w:val="0021263E"/>
    <w:rsid w:val="00212AF5"/>
    <w:rsid w:val="00213558"/>
    <w:rsid w:val="00213930"/>
    <w:rsid w:val="00213B9E"/>
    <w:rsid w:val="00213D7B"/>
    <w:rsid w:val="00213EC6"/>
    <w:rsid w:val="00214444"/>
    <w:rsid w:val="00214635"/>
    <w:rsid w:val="002146EF"/>
    <w:rsid w:val="00214C20"/>
    <w:rsid w:val="00214D4B"/>
    <w:rsid w:val="002150BD"/>
    <w:rsid w:val="0021593A"/>
    <w:rsid w:val="00215E87"/>
    <w:rsid w:val="00215F92"/>
    <w:rsid w:val="00216A90"/>
    <w:rsid w:val="00216AD0"/>
    <w:rsid w:val="00217697"/>
    <w:rsid w:val="00217AC1"/>
    <w:rsid w:val="00217B6E"/>
    <w:rsid w:val="00217F46"/>
    <w:rsid w:val="00217FE5"/>
    <w:rsid w:val="0022015B"/>
    <w:rsid w:val="0022099F"/>
    <w:rsid w:val="00220B63"/>
    <w:rsid w:val="0022149B"/>
    <w:rsid w:val="00221D25"/>
    <w:rsid w:val="0022203C"/>
    <w:rsid w:val="0022212F"/>
    <w:rsid w:val="002225ED"/>
    <w:rsid w:val="00222630"/>
    <w:rsid w:val="002227A8"/>
    <w:rsid w:val="00222A1E"/>
    <w:rsid w:val="00222B85"/>
    <w:rsid w:val="00222F33"/>
    <w:rsid w:val="0022384D"/>
    <w:rsid w:val="00223878"/>
    <w:rsid w:val="002240D4"/>
    <w:rsid w:val="00224501"/>
    <w:rsid w:val="00224EF6"/>
    <w:rsid w:val="002255C5"/>
    <w:rsid w:val="002256DE"/>
    <w:rsid w:val="00225F9C"/>
    <w:rsid w:val="002266CC"/>
    <w:rsid w:val="00226B0B"/>
    <w:rsid w:val="0022731C"/>
    <w:rsid w:val="00227E56"/>
    <w:rsid w:val="00230460"/>
    <w:rsid w:val="00230635"/>
    <w:rsid w:val="0023082B"/>
    <w:rsid w:val="00230A66"/>
    <w:rsid w:val="00230B11"/>
    <w:rsid w:val="00231027"/>
    <w:rsid w:val="00231096"/>
    <w:rsid w:val="00231D61"/>
    <w:rsid w:val="00231DD5"/>
    <w:rsid w:val="00232339"/>
    <w:rsid w:val="00232724"/>
    <w:rsid w:val="00232769"/>
    <w:rsid w:val="0023276A"/>
    <w:rsid w:val="002329BD"/>
    <w:rsid w:val="00232A61"/>
    <w:rsid w:val="002332A1"/>
    <w:rsid w:val="00233669"/>
    <w:rsid w:val="0023382D"/>
    <w:rsid w:val="002348EC"/>
    <w:rsid w:val="00234C4F"/>
    <w:rsid w:val="00234C95"/>
    <w:rsid w:val="002350F1"/>
    <w:rsid w:val="002359DD"/>
    <w:rsid w:val="00235F6D"/>
    <w:rsid w:val="00236A59"/>
    <w:rsid w:val="00236F8A"/>
    <w:rsid w:val="00237213"/>
    <w:rsid w:val="00237FA5"/>
    <w:rsid w:val="0024007A"/>
    <w:rsid w:val="00240CCF"/>
    <w:rsid w:val="00240E9A"/>
    <w:rsid w:val="00241059"/>
    <w:rsid w:val="00241188"/>
    <w:rsid w:val="002412A9"/>
    <w:rsid w:val="002418A5"/>
    <w:rsid w:val="0024197D"/>
    <w:rsid w:val="00241B81"/>
    <w:rsid w:val="00241C50"/>
    <w:rsid w:val="00241D5C"/>
    <w:rsid w:val="00241D98"/>
    <w:rsid w:val="00241F27"/>
    <w:rsid w:val="00242D91"/>
    <w:rsid w:val="00242DD7"/>
    <w:rsid w:val="002431CF"/>
    <w:rsid w:val="00244065"/>
    <w:rsid w:val="00244A09"/>
    <w:rsid w:val="00244FBC"/>
    <w:rsid w:val="00245128"/>
    <w:rsid w:val="00245419"/>
    <w:rsid w:val="0024551F"/>
    <w:rsid w:val="0024567B"/>
    <w:rsid w:val="00245C9D"/>
    <w:rsid w:val="00245CE6"/>
    <w:rsid w:val="002462A6"/>
    <w:rsid w:val="0024691B"/>
    <w:rsid w:val="00246D36"/>
    <w:rsid w:val="00246D7F"/>
    <w:rsid w:val="00246E97"/>
    <w:rsid w:val="0024746D"/>
    <w:rsid w:val="00247C04"/>
    <w:rsid w:val="00247F1D"/>
    <w:rsid w:val="002508D4"/>
    <w:rsid w:val="00250B0C"/>
    <w:rsid w:val="00250B1E"/>
    <w:rsid w:val="00250F3B"/>
    <w:rsid w:val="0025113D"/>
    <w:rsid w:val="00251240"/>
    <w:rsid w:val="00251A1A"/>
    <w:rsid w:val="002521D6"/>
    <w:rsid w:val="00252547"/>
    <w:rsid w:val="0025267D"/>
    <w:rsid w:val="00252707"/>
    <w:rsid w:val="00252B44"/>
    <w:rsid w:val="00252B48"/>
    <w:rsid w:val="00253A53"/>
    <w:rsid w:val="00253A95"/>
    <w:rsid w:val="00253E07"/>
    <w:rsid w:val="00255228"/>
    <w:rsid w:val="002555E1"/>
    <w:rsid w:val="002556C2"/>
    <w:rsid w:val="00255B99"/>
    <w:rsid w:val="00255FC7"/>
    <w:rsid w:val="0025644B"/>
    <w:rsid w:val="00256526"/>
    <w:rsid w:val="002573A0"/>
    <w:rsid w:val="00257814"/>
    <w:rsid w:val="00257A08"/>
    <w:rsid w:val="00257DA1"/>
    <w:rsid w:val="00257FA1"/>
    <w:rsid w:val="0026035C"/>
    <w:rsid w:val="002603F0"/>
    <w:rsid w:val="00260864"/>
    <w:rsid w:val="00260949"/>
    <w:rsid w:val="00260A96"/>
    <w:rsid w:val="002612C1"/>
    <w:rsid w:val="0026143C"/>
    <w:rsid w:val="00261864"/>
    <w:rsid w:val="00261B1B"/>
    <w:rsid w:val="00261E4A"/>
    <w:rsid w:val="00262E66"/>
    <w:rsid w:val="00263371"/>
    <w:rsid w:val="00263AEB"/>
    <w:rsid w:val="00264895"/>
    <w:rsid w:val="00264CC8"/>
    <w:rsid w:val="002656D4"/>
    <w:rsid w:val="00265D26"/>
    <w:rsid w:val="00265D57"/>
    <w:rsid w:val="00266327"/>
    <w:rsid w:val="002665AA"/>
    <w:rsid w:val="002665AD"/>
    <w:rsid w:val="00266845"/>
    <w:rsid w:val="0026703D"/>
    <w:rsid w:val="0026726A"/>
    <w:rsid w:val="002672D5"/>
    <w:rsid w:val="00267309"/>
    <w:rsid w:val="00267D18"/>
    <w:rsid w:val="00270130"/>
    <w:rsid w:val="00270372"/>
    <w:rsid w:val="002707E2"/>
    <w:rsid w:val="0027094C"/>
    <w:rsid w:val="002717D4"/>
    <w:rsid w:val="002719E3"/>
    <w:rsid w:val="00271C86"/>
    <w:rsid w:val="0027206B"/>
    <w:rsid w:val="00272731"/>
    <w:rsid w:val="00272A02"/>
    <w:rsid w:val="00272C9D"/>
    <w:rsid w:val="002731C2"/>
    <w:rsid w:val="00273C07"/>
    <w:rsid w:val="00274155"/>
    <w:rsid w:val="002741C9"/>
    <w:rsid w:val="00274401"/>
    <w:rsid w:val="00274906"/>
    <w:rsid w:val="00274EA5"/>
    <w:rsid w:val="00275983"/>
    <w:rsid w:val="00275A40"/>
    <w:rsid w:val="002767BC"/>
    <w:rsid w:val="00276A2E"/>
    <w:rsid w:val="00277C9E"/>
    <w:rsid w:val="00280478"/>
    <w:rsid w:val="0028071B"/>
    <w:rsid w:val="00280B18"/>
    <w:rsid w:val="0028129A"/>
    <w:rsid w:val="0028201D"/>
    <w:rsid w:val="002823E0"/>
    <w:rsid w:val="00282C66"/>
    <w:rsid w:val="002835EF"/>
    <w:rsid w:val="00283A92"/>
    <w:rsid w:val="00283AF2"/>
    <w:rsid w:val="00283B87"/>
    <w:rsid w:val="00284118"/>
    <w:rsid w:val="00284279"/>
    <w:rsid w:val="00284DB5"/>
    <w:rsid w:val="002852B4"/>
    <w:rsid w:val="0028546F"/>
    <w:rsid w:val="00285724"/>
    <w:rsid w:val="00285CDD"/>
    <w:rsid w:val="002860C1"/>
    <w:rsid w:val="0028623F"/>
    <w:rsid w:val="00286510"/>
    <w:rsid w:val="00286805"/>
    <w:rsid w:val="002868AB"/>
    <w:rsid w:val="002868B0"/>
    <w:rsid w:val="00286A16"/>
    <w:rsid w:val="00286D43"/>
    <w:rsid w:val="00286E60"/>
    <w:rsid w:val="0028720C"/>
    <w:rsid w:val="00287644"/>
    <w:rsid w:val="00287852"/>
    <w:rsid w:val="00287EE9"/>
    <w:rsid w:val="00290AE2"/>
    <w:rsid w:val="00290C7E"/>
    <w:rsid w:val="00290E72"/>
    <w:rsid w:val="00291528"/>
    <w:rsid w:val="002915C0"/>
    <w:rsid w:val="00292100"/>
    <w:rsid w:val="002922F7"/>
    <w:rsid w:val="00292406"/>
    <w:rsid w:val="002930E9"/>
    <w:rsid w:val="002931E7"/>
    <w:rsid w:val="00293228"/>
    <w:rsid w:val="0029359E"/>
    <w:rsid w:val="0029393D"/>
    <w:rsid w:val="00293A11"/>
    <w:rsid w:val="00293A26"/>
    <w:rsid w:val="00293AF7"/>
    <w:rsid w:val="00293BFE"/>
    <w:rsid w:val="00293C4C"/>
    <w:rsid w:val="00293CF5"/>
    <w:rsid w:val="002949D2"/>
    <w:rsid w:val="002949E2"/>
    <w:rsid w:val="00295128"/>
    <w:rsid w:val="00295CB5"/>
    <w:rsid w:val="00295D2D"/>
    <w:rsid w:val="00295D72"/>
    <w:rsid w:val="00295F48"/>
    <w:rsid w:val="002960AC"/>
    <w:rsid w:val="002963AF"/>
    <w:rsid w:val="00297395"/>
    <w:rsid w:val="002979CC"/>
    <w:rsid w:val="00297A18"/>
    <w:rsid w:val="00297FA8"/>
    <w:rsid w:val="002A03FD"/>
    <w:rsid w:val="002A0A77"/>
    <w:rsid w:val="002A0B77"/>
    <w:rsid w:val="002A16BC"/>
    <w:rsid w:val="002A25BB"/>
    <w:rsid w:val="002A2A51"/>
    <w:rsid w:val="002A2CDC"/>
    <w:rsid w:val="002A38A2"/>
    <w:rsid w:val="002A3FA1"/>
    <w:rsid w:val="002A43DC"/>
    <w:rsid w:val="002A4930"/>
    <w:rsid w:val="002A4F36"/>
    <w:rsid w:val="002A5048"/>
    <w:rsid w:val="002A5189"/>
    <w:rsid w:val="002A5530"/>
    <w:rsid w:val="002A5600"/>
    <w:rsid w:val="002A596B"/>
    <w:rsid w:val="002A5D80"/>
    <w:rsid w:val="002A5EBA"/>
    <w:rsid w:val="002A65C5"/>
    <w:rsid w:val="002A6855"/>
    <w:rsid w:val="002A764E"/>
    <w:rsid w:val="002A77E8"/>
    <w:rsid w:val="002A7822"/>
    <w:rsid w:val="002A7B19"/>
    <w:rsid w:val="002A7B1C"/>
    <w:rsid w:val="002A7C83"/>
    <w:rsid w:val="002A7DA4"/>
    <w:rsid w:val="002B114F"/>
    <w:rsid w:val="002B12A0"/>
    <w:rsid w:val="002B158A"/>
    <w:rsid w:val="002B185C"/>
    <w:rsid w:val="002B19F1"/>
    <w:rsid w:val="002B1C6C"/>
    <w:rsid w:val="002B22D1"/>
    <w:rsid w:val="002B368F"/>
    <w:rsid w:val="002B40FE"/>
    <w:rsid w:val="002B4932"/>
    <w:rsid w:val="002B500C"/>
    <w:rsid w:val="002B51BA"/>
    <w:rsid w:val="002B5390"/>
    <w:rsid w:val="002B5F50"/>
    <w:rsid w:val="002B6ABD"/>
    <w:rsid w:val="002B6BE2"/>
    <w:rsid w:val="002B797B"/>
    <w:rsid w:val="002B7AB5"/>
    <w:rsid w:val="002B7D7E"/>
    <w:rsid w:val="002C01D4"/>
    <w:rsid w:val="002C0AAF"/>
    <w:rsid w:val="002C0F4D"/>
    <w:rsid w:val="002C1106"/>
    <w:rsid w:val="002C15D8"/>
    <w:rsid w:val="002C16C0"/>
    <w:rsid w:val="002C1E56"/>
    <w:rsid w:val="002C1E76"/>
    <w:rsid w:val="002C23BF"/>
    <w:rsid w:val="002C24A0"/>
    <w:rsid w:val="002C25C8"/>
    <w:rsid w:val="002C27D9"/>
    <w:rsid w:val="002C283F"/>
    <w:rsid w:val="002C30AD"/>
    <w:rsid w:val="002C3119"/>
    <w:rsid w:val="002C37CA"/>
    <w:rsid w:val="002C3B16"/>
    <w:rsid w:val="002C3BB2"/>
    <w:rsid w:val="002C4760"/>
    <w:rsid w:val="002C507A"/>
    <w:rsid w:val="002C5BD3"/>
    <w:rsid w:val="002C5D16"/>
    <w:rsid w:val="002C618A"/>
    <w:rsid w:val="002C6213"/>
    <w:rsid w:val="002C6F2F"/>
    <w:rsid w:val="002C716A"/>
    <w:rsid w:val="002C71DF"/>
    <w:rsid w:val="002C723D"/>
    <w:rsid w:val="002C772C"/>
    <w:rsid w:val="002C7CBB"/>
    <w:rsid w:val="002C7E01"/>
    <w:rsid w:val="002C7F1C"/>
    <w:rsid w:val="002D01CA"/>
    <w:rsid w:val="002D0614"/>
    <w:rsid w:val="002D0914"/>
    <w:rsid w:val="002D10AE"/>
    <w:rsid w:val="002D1228"/>
    <w:rsid w:val="002D2516"/>
    <w:rsid w:val="002D2E15"/>
    <w:rsid w:val="002D35B3"/>
    <w:rsid w:val="002D4507"/>
    <w:rsid w:val="002D4F8C"/>
    <w:rsid w:val="002D63C5"/>
    <w:rsid w:val="002D69DC"/>
    <w:rsid w:val="002D6CDC"/>
    <w:rsid w:val="002D6E24"/>
    <w:rsid w:val="002D73B3"/>
    <w:rsid w:val="002D74DE"/>
    <w:rsid w:val="002D75CF"/>
    <w:rsid w:val="002D7934"/>
    <w:rsid w:val="002D7BD0"/>
    <w:rsid w:val="002D7CD6"/>
    <w:rsid w:val="002D7FF4"/>
    <w:rsid w:val="002E0673"/>
    <w:rsid w:val="002E0C4C"/>
    <w:rsid w:val="002E0D20"/>
    <w:rsid w:val="002E0E1A"/>
    <w:rsid w:val="002E0FE5"/>
    <w:rsid w:val="002E1157"/>
    <w:rsid w:val="002E1633"/>
    <w:rsid w:val="002E18DA"/>
    <w:rsid w:val="002E1B5E"/>
    <w:rsid w:val="002E1E91"/>
    <w:rsid w:val="002E2124"/>
    <w:rsid w:val="002E3221"/>
    <w:rsid w:val="002E353A"/>
    <w:rsid w:val="002E387B"/>
    <w:rsid w:val="002E38D6"/>
    <w:rsid w:val="002E3B98"/>
    <w:rsid w:val="002E4487"/>
    <w:rsid w:val="002E4997"/>
    <w:rsid w:val="002E4A5B"/>
    <w:rsid w:val="002E5804"/>
    <w:rsid w:val="002E5969"/>
    <w:rsid w:val="002E5A35"/>
    <w:rsid w:val="002E5A5B"/>
    <w:rsid w:val="002E5D88"/>
    <w:rsid w:val="002E6025"/>
    <w:rsid w:val="002E679E"/>
    <w:rsid w:val="002E753E"/>
    <w:rsid w:val="002E7D11"/>
    <w:rsid w:val="002E7E01"/>
    <w:rsid w:val="002F08C1"/>
    <w:rsid w:val="002F0F77"/>
    <w:rsid w:val="002F11E0"/>
    <w:rsid w:val="002F1492"/>
    <w:rsid w:val="002F1A04"/>
    <w:rsid w:val="002F1DFA"/>
    <w:rsid w:val="002F1FE0"/>
    <w:rsid w:val="002F221D"/>
    <w:rsid w:val="002F3829"/>
    <w:rsid w:val="002F3A25"/>
    <w:rsid w:val="002F3B3D"/>
    <w:rsid w:val="002F465D"/>
    <w:rsid w:val="002F4841"/>
    <w:rsid w:val="002F550C"/>
    <w:rsid w:val="002F5AF5"/>
    <w:rsid w:val="002F5D9B"/>
    <w:rsid w:val="002F5F12"/>
    <w:rsid w:val="002F674E"/>
    <w:rsid w:val="002F67B4"/>
    <w:rsid w:val="002F6AB0"/>
    <w:rsid w:val="002F706E"/>
    <w:rsid w:val="002F78B9"/>
    <w:rsid w:val="002F7970"/>
    <w:rsid w:val="002F7A05"/>
    <w:rsid w:val="0030002C"/>
    <w:rsid w:val="003006AD"/>
    <w:rsid w:val="0030107B"/>
    <w:rsid w:val="0030110C"/>
    <w:rsid w:val="00301220"/>
    <w:rsid w:val="00301471"/>
    <w:rsid w:val="003017AE"/>
    <w:rsid w:val="00301A1F"/>
    <w:rsid w:val="00301EC8"/>
    <w:rsid w:val="00302465"/>
    <w:rsid w:val="00302702"/>
    <w:rsid w:val="00302A15"/>
    <w:rsid w:val="003032D1"/>
    <w:rsid w:val="003033EC"/>
    <w:rsid w:val="003035E7"/>
    <w:rsid w:val="00303632"/>
    <w:rsid w:val="0030365E"/>
    <w:rsid w:val="00304086"/>
    <w:rsid w:val="003040D1"/>
    <w:rsid w:val="00304A62"/>
    <w:rsid w:val="00304CB3"/>
    <w:rsid w:val="00304FA9"/>
    <w:rsid w:val="00305844"/>
    <w:rsid w:val="00305E1A"/>
    <w:rsid w:val="003061CE"/>
    <w:rsid w:val="003062C5"/>
    <w:rsid w:val="00306555"/>
    <w:rsid w:val="0030667E"/>
    <w:rsid w:val="003070AF"/>
    <w:rsid w:val="0030714D"/>
    <w:rsid w:val="003074C1"/>
    <w:rsid w:val="00307684"/>
    <w:rsid w:val="003077F0"/>
    <w:rsid w:val="00307FDB"/>
    <w:rsid w:val="00310046"/>
    <w:rsid w:val="00310682"/>
    <w:rsid w:val="00311BA7"/>
    <w:rsid w:val="00311CD7"/>
    <w:rsid w:val="00311F83"/>
    <w:rsid w:val="003126F8"/>
    <w:rsid w:val="00312720"/>
    <w:rsid w:val="00313A6D"/>
    <w:rsid w:val="00313C10"/>
    <w:rsid w:val="00314039"/>
    <w:rsid w:val="003140FE"/>
    <w:rsid w:val="00314472"/>
    <w:rsid w:val="003144A3"/>
    <w:rsid w:val="00314759"/>
    <w:rsid w:val="00314975"/>
    <w:rsid w:val="00314B6D"/>
    <w:rsid w:val="00314F1D"/>
    <w:rsid w:val="003152EB"/>
    <w:rsid w:val="003158B5"/>
    <w:rsid w:val="0031625B"/>
    <w:rsid w:val="00316468"/>
    <w:rsid w:val="0031671B"/>
    <w:rsid w:val="00316AF4"/>
    <w:rsid w:val="00317147"/>
    <w:rsid w:val="003174D8"/>
    <w:rsid w:val="00317EE4"/>
    <w:rsid w:val="00320297"/>
    <w:rsid w:val="0032068E"/>
    <w:rsid w:val="003209BC"/>
    <w:rsid w:val="00320F0E"/>
    <w:rsid w:val="00320FB5"/>
    <w:rsid w:val="0032122E"/>
    <w:rsid w:val="00321267"/>
    <w:rsid w:val="00321894"/>
    <w:rsid w:val="00321BD3"/>
    <w:rsid w:val="003222B1"/>
    <w:rsid w:val="003234F8"/>
    <w:rsid w:val="00323A34"/>
    <w:rsid w:val="00324E2F"/>
    <w:rsid w:val="00325045"/>
    <w:rsid w:val="003252EB"/>
    <w:rsid w:val="0032553D"/>
    <w:rsid w:val="00325806"/>
    <w:rsid w:val="00325B79"/>
    <w:rsid w:val="00325C51"/>
    <w:rsid w:val="00325D46"/>
    <w:rsid w:val="00325F19"/>
    <w:rsid w:val="0032782E"/>
    <w:rsid w:val="00327F2D"/>
    <w:rsid w:val="00327FB6"/>
    <w:rsid w:val="00330BF5"/>
    <w:rsid w:val="00330C95"/>
    <w:rsid w:val="00330DB9"/>
    <w:rsid w:val="00330E90"/>
    <w:rsid w:val="00330FBF"/>
    <w:rsid w:val="003314D7"/>
    <w:rsid w:val="00331F9A"/>
    <w:rsid w:val="00332426"/>
    <w:rsid w:val="0033256C"/>
    <w:rsid w:val="003331A5"/>
    <w:rsid w:val="00333621"/>
    <w:rsid w:val="00333B3B"/>
    <w:rsid w:val="00333B67"/>
    <w:rsid w:val="00333BDC"/>
    <w:rsid w:val="00333C29"/>
    <w:rsid w:val="00333DB5"/>
    <w:rsid w:val="00334096"/>
    <w:rsid w:val="00334512"/>
    <w:rsid w:val="00334E82"/>
    <w:rsid w:val="0033509E"/>
    <w:rsid w:val="003353F5"/>
    <w:rsid w:val="00335B1F"/>
    <w:rsid w:val="00335C25"/>
    <w:rsid w:val="00335E1F"/>
    <w:rsid w:val="00336152"/>
    <w:rsid w:val="003363B2"/>
    <w:rsid w:val="0033684E"/>
    <w:rsid w:val="00337664"/>
    <w:rsid w:val="003376EC"/>
    <w:rsid w:val="00337F2A"/>
    <w:rsid w:val="00340047"/>
    <w:rsid w:val="003401C5"/>
    <w:rsid w:val="00340443"/>
    <w:rsid w:val="00340C4F"/>
    <w:rsid w:val="00341391"/>
    <w:rsid w:val="00341728"/>
    <w:rsid w:val="00341B67"/>
    <w:rsid w:val="00341CC9"/>
    <w:rsid w:val="00342328"/>
    <w:rsid w:val="003427AA"/>
    <w:rsid w:val="00342F4A"/>
    <w:rsid w:val="003432B9"/>
    <w:rsid w:val="00343BFF"/>
    <w:rsid w:val="00343D02"/>
    <w:rsid w:val="00344075"/>
    <w:rsid w:val="00344DFC"/>
    <w:rsid w:val="00345357"/>
    <w:rsid w:val="003455E3"/>
    <w:rsid w:val="00345825"/>
    <w:rsid w:val="00345D97"/>
    <w:rsid w:val="00346358"/>
    <w:rsid w:val="00346EB8"/>
    <w:rsid w:val="003470E0"/>
    <w:rsid w:val="0034766D"/>
    <w:rsid w:val="00347999"/>
    <w:rsid w:val="00347AC9"/>
    <w:rsid w:val="00347B52"/>
    <w:rsid w:val="00350056"/>
    <w:rsid w:val="00350B7D"/>
    <w:rsid w:val="00350C93"/>
    <w:rsid w:val="00350CFC"/>
    <w:rsid w:val="00351042"/>
    <w:rsid w:val="0035109C"/>
    <w:rsid w:val="003517D6"/>
    <w:rsid w:val="00351806"/>
    <w:rsid w:val="00351E93"/>
    <w:rsid w:val="00352001"/>
    <w:rsid w:val="00352185"/>
    <w:rsid w:val="003525C2"/>
    <w:rsid w:val="00352769"/>
    <w:rsid w:val="00352A44"/>
    <w:rsid w:val="00352DFD"/>
    <w:rsid w:val="00353E93"/>
    <w:rsid w:val="00354032"/>
    <w:rsid w:val="0035407D"/>
    <w:rsid w:val="003548A7"/>
    <w:rsid w:val="003552BB"/>
    <w:rsid w:val="00355CEF"/>
    <w:rsid w:val="003562FF"/>
    <w:rsid w:val="003564C3"/>
    <w:rsid w:val="00356F56"/>
    <w:rsid w:val="003572E8"/>
    <w:rsid w:val="003574F8"/>
    <w:rsid w:val="00357501"/>
    <w:rsid w:val="00357668"/>
    <w:rsid w:val="00357FF4"/>
    <w:rsid w:val="003606F0"/>
    <w:rsid w:val="003607E0"/>
    <w:rsid w:val="00361031"/>
    <w:rsid w:val="00361416"/>
    <w:rsid w:val="00361B06"/>
    <w:rsid w:val="00361F5B"/>
    <w:rsid w:val="0036242B"/>
    <w:rsid w:val="0036267E"/>
    <w:rsid w:val="00362905"/>
    <w:rsid w:val="00362B04"/>
    <w:rsid w:val="00362C90"/>
    <w:rsid w:val="00362D1B"/>
    <w:rsid w:val="003631DF"/>
    <w:rsid w:val="00363A20"/>
    <w:rsid w:val="003649D9"/>
    <w:rsid w:val="00365679"/>
    <w:rsid w:val="00365C3E"/>
    <w:rsid w:val="003668A7"/>
    <w:rsid w:val="00366E2B"/>
    <w:rsid w:val="00366E2F"/>
    <w:rsid w:val="00366F42"/>
    <w:rsid w:val="00367E7A"/>
    <w:rsid w:val="00367EF8"/>
    <w:rsid w:val="00367F3B"/>
    <w:rsid w:val="00370BBC"/>
    <w:rsid w:val="003711D0"/>
    <w:rsid w:val="003714F4"/>
    <w:rsid w:val="00371CCB"/>
    <w:rsid w:val="00372031"/>
    <w:rsid w:val="003723E9"/>
    <w:rsid w:val="0037243E"/>
    <w:rsid w:val="00372721"/>
    <w:rsid w:val="00372DB7"/>
    <w:rsid w:val="00372E67"/>
    <w:rsid w:val="0037367E"/>
    <w:rsid w:val="0037397B"/>
    <w:rsid w:val="00374124"/>
    <w:rsid w:val="00374645"/>
    <w:rsid w:val="0037464B"/>
    <w:rsid w:val="003747A7"/>
    <w:rsid w:val="00374AB9"/>
    <w:rsid w:val="00374EAB"/>
    <w:rsid w:val="00375A10"/>
    <w:rsid w:val="00375A9B"/>
    <w:rsid w:val="00375D1C"/>
    <w:rsid w:val="00376041"/>
    <w:rsid w:val="00376A32"/>
    <w:rsid w:val="00376D05"/>
    <w:rsid w:val="00376EE4"/>
    <w:rsid w:val="003774BC"/>
    <w:rsid w:val="0037772D"/>
    <w:rsid w:val="0037775A"/>
    <w:rsid w:val="00377822"/>
    <w:rsid w:val="003779CA"/>
    <w:rsid w:val="00377B7C"/>
    <w:rsid w:val="00377D54"/>
    <w:rsid w:val="00380B50"/>
    <w:rsid w:val="00380B53"/>
    <w:rsid w:val="00380B8D"/>
    <w:rsid w:val="00380F51"/>
    <w:rsid w:val="003810E9"/>
    <w:rsid w:val="0038115B"/>
    <w:rsid w:val="00381DC5"/>
    <w:rsid w:val="00382D31"/>
    <w:rsid w:val="0038334E"/>
    <w:rsid w:val="003841AB"/>
    <w:rsid w:val="003846AA"/>
    <w:rsid w:val="0038473E"/>
    <w:rsid w:val="00385528"/>
    <w:rsid w:val="0038574B"/>
    <w:rsid w:val="00385945"/>
    <w:rsid w:val="00385C1F"/>
    <w:rsid w:val="003860A5"/>
    <w:rsid w:val="00386890"/>
    <w:rsid w:val="00386DF2"/>
    <w:rsid w:val="003873EB"/>
    <w:rsid w:val="00390059"/>
    <w:rsid w:val="00390395"/>
    <w:rsid w:val="003909AB"/>
    <w:rsid w:val="00390B6D"/>
    <w:rsid w:val="00390F70"/>
    <w:rsid w:val="003913B5"/>
    <w:rsid w:val="003920E3"/>
    <w:rsid w:val="00392AAD"/>
    <w:rsid w:val="00392CBD"/>
    <w:rsid w:val="00392E9B"/>
    <w:rsid w:val="00392F72"/>
    <w:rsid w:val="003932E1"/>
    <w:rsid w:val="003935F3"/>
    <w:rsid w:val="00393B97"/>
    <w:rsid w:val="00393E57"/>
    <w:rsid w:val="00394446"/>
    <w:rsid w:val="003946F7"/>
    <w:rsid w:val="00394912"/>
    <w:rsid w:val="0039492D"/>
    <w:rsid w:val="00394C40"/>
    <w:rsid w:val="00394D26"/>
    <w:rsid w:val="00395085"/>
    <w:rsid w:val="003954A4"/>
    <w:rsid w:val="0039568A"/>
    <w:rsid w:val="0039574C"/>
    <w:rsid w:val="0039588A"/>
    <w:rsid w:val="00395DB6"/>
    <w:rsid w:val="00396569"/>
    <w:rsid w:val="00397595"/>
    <w:rsid w:val="0039761A"/>
    <w:rsid w:val="0039765C"/>
    <w:rsid w:val="003978F3"/>
    <w:rsid w:val="00397E97"/>
    <w:rsid w:val="00397EAE"/>
    <w:rsid w:val="003A0155"/>
    <w:rsid w:val="003A0975"/>
    <w:rsid w:val="003A0AF4"/>
    <w:rsid w:val="003A0F13"/>
    <w:rsid w:val="003A1090"/>
    <w:rsid w:val="003A11C1"/>
    <w:rsid w:val="003A25AB"/>
    <w:rsid w:val="003A2C3E"/>
    <w:rsid w:val="003A3265"/>
    <w:rsid w:val="003A438B"/>
    <w:rsid w:val="003A466F"/>
    <w:rsid w:val="003A4FDE"/>
    <w:rsid w:val="003A50A6"/>
    <w:rsid w:val="003A672D"/>
    <w:rsid w:val="003A6AD3"/>
    <w:rsid w:val="003A6AE9"/>
    <w:rsid w:val="003A6F79"/>
    <w:rsid w:val="003A7107"/>
    <w:rsid w:val="003A713A"/>
    <w:rsid w:val="003A7981"/>
    <w:rsid w:val="003B02C6"/>
    <w:rsid w:val="003B0411"/>
    <w:rsid w:val="003B0460"/>
    <w:rsid w:val="003B0498"/>
    <w:rsid w:val="003B0814"/>
    <w:rsid w:val="003B1183"/>
    <w:rsid w:val="003B162B"/>
    <w:rsid w:val="003B16C2"/>
    <w:rsid w:val="003B16DD"/>
    <w:rsid w:val="003B1A6B"/>
    <w:rsid w:val="003B1CB3"/>
    <w:rsid w:val="003B3112"/>
    <w:rsid w:val="003B34FF"/>
    <w:rsid w:val="003B3ABE"/>
    <w:rsid w:val="003B3C45"/>
    <w:rsid w:val="003B401A"/>
    <w:rsid w:val="003B403E"/>
    <w:rsid w:val="003B41E9"/>
    <w:rsid w:val="003B4258"/>
    <w:rsid w:val="003B4671"/>
    <w:rsid w:val="003B594E"/>
    <w:rsid w:val="003B5CD8"/>
    <w:rsid w:val="003B616A"/>
    <w:rsid w:val="003B6F68"/>
    <w:rsid w:val="003B71C4"/>
    <w:rsid w:val="003C000A"/>
    <w:rsid w:val="003C06AD"/>
    <w:rsid w:val="003C0701"/>
    <w:rsid w:val="003C1354"/>
    <w:rsid w:val="003C1816"/>
    <w:rsid w:val="003C1A04"/>
    <w:rsid w:val="003C2835"/>
    <w:rsid w:val="003C292F"/>
    <w:rsid w:val="003C29B5"/>
    <w:rsid w:val="003C2A9A"/>
    <w:rsid w:val="003C2B0C"/>
    <w:rsid w:val="003C2D47"/>
    <w:rsid w:val="003C2E3A"/>
    <w:rsid w:val="003C30E1"/>
    <w:rsid w:val="003C338B"/>
    <w:rsid w:val="003C3535"/>
    <w:rsid w:val="003C353C"/>
    <w:rsid w:val="003C44D5"/>
    <w:rsid w:val="003C4B10"/>
    <w:rsid w:val="003C51A9"/>
    <w:rsid w:val="003C55B0"/>
    <w:rsid w:val="003C5F10"/>
    <w:rsid w:val="003C63DE"/>
    <w:rsid w:val="003C6BD5"/>
    <w:rsid w:val="003C6C83"/>
    <w:rsid w:val="003C71A4"/>
    <w:rsid w:val="003C7266"/>
    <w:rsid w:val="003C763E"/>
    <w:rsid w:val="003C764D"/>
    <w:rsid w:val="003C7AFE"/>
    <w:rsid w:val="003C7C6C"/>
    <w:rsid w:val="003C7FCA"/>
    <w:rsid w:val="003D0002"/>
    <w:rsid w:val="003D007B"/>
    <w:rsid w:val="003D0756"/>
    <w:rsid w:val="003D075A"/>
    <w:rsid w:val="003D0CF2"/>
    <w:rsid w:val="003D0ED7"/>
    <w:rsid w:val="003D0EEC"/>
    <w:rsid w:val="003D1666"/>
    <w:rsid w:val="003D1797"/>
    <w:rsid w:val="003D2747"/>
    <w:rsid w:val="003D29D7"/>
    <w:rsid w:val="003D335C"/>
    <w:rsid w:val="003D3615"/>
    <w:rsid w:val="003D3C34"/>
    <w:rsid w:val="003D3FE3"/>
    <w:rsid w:val="003D4B86"/>
    <w:rsid w:val="003D4BB7"/>
    <w:rsid w:val="003D5438"/>
    <w:rsid w:val="003D62E0"/>
    <w:rsid w:val="003D648F"/>
    <w:rsid w:val="003D64AA"/>
    <w:rsid w:val="003D68F9"/>
    <w:rsid w:val="003D7EDD"/>
    <w:rsid w:val="003D7FC8"/>
    <w:rsid w:val="003E00E3"/>
    <w:rsid w:val="003E0641"/>
    <w:rsid w:val="003E0786"/>
    <w:rsid w:val="003E0D34"/>
    <w:rsid w:val="003E1207"/>
    <w:rsid w:val="003E1DDD"/>
    <w:rsid w:val="003E1EFA"/>
    <w:rsid w:val="003E23E9"/>
    <w:rsid w:val="003E359D"/>
    <w:rsid w:val="003E3691"/>
    <w:rsid w:val="003E3A51"/>
    <w:rsid w:val="003E3AF3"/>
    <w:rsid w:val="003E3CAC"/>
    <w:rsid w:val="003E3CD0"/>
    <w:rsid w:val="003E3DA8"/>
    <w:rsid w:val="003E41DA"/>
    <w:rsid w:val="003E4DFC"/>
    <w:rsid w:val="003E50F7"/>
    <w:rsid w:val="003E5974"/>
    <w:rsid w:val="003E5B24"/>
    <w:rsid w:val="003E5CA4"/>
    <w:rsid w:val="003E622B"/>
    <w:rsid w:val="003E68CA"/>
    <w:rsid w:val="003E750F"/>
    <w:rsid w:val="003E753A"/>
    <w:rsid w:val="003E7549"/>
    <w:rsid w:val="003E7A41"/>
    <w:rsid w:val="003F00AB"/>
    <w:rsid w:val="003F0545"/>
    <w:rsid w:val="003F0550"/>
    <w:rsid w:val="003F1388"/>
    <w:rsid w:val="003F19DB"/>
    <w:rsid w:val="003F26AC"/>
    <w:rsid w:val="003F2CB3"/>
    <w:rsid w:val="003F2CBA"/>
    <w:rsid w:val="003F372B"/>
    <w:rsid w:val="003F3732"/>
    <w:rsid w:val="003F3981"/>
    <w:rsid w:val="003F4039"/>
    <w:rsid w:val="003F423A"/>
    <w:rsid w:val="003F4CEC"/>
    <w:rsid w:val="003F505F"/>
    <w:rsid w:val="003F5191"/>
    <w:rsid w:val="003F563E"/>
    <w:rsid w:val="003F632C"/>
    <w:rsid w:val="003F66EC"/>
    <w:rsid w:val="003F6B16"/>
    <w:rsid w:val="003F6E10"/>
    <w:rsid w:val="003F6F9C"/>
    <w:rsid w:val="00400317"/>
    <w:rsid w:val="00400D70"/>
    <w:rsid w:val="00401A6C"/>
    <w:rsid w:val="004025AA"/>
    <w:rsid w:val="00402677"/>
    <w:rsid w:val="00402810"/>
    <w:rsid w:val="00402A43"/>
    <w:rsid w:val="00402F09"/>
    <w:rsid w:val="00403097"/>
    <w:rsid w:val="0040333E"/>
    <w:rsid w:val="00403A07"/>
    <w:rsid w:val="00404283"/>
    <w:rsid w:val="00404365"/>
    <w:rsid w:val="004043F4"/>
    <w:rsid w:val="0040441C"/>
    <w:rsid w:val="004045FD"/>
    <w:rsid w:val="0040476C"/>
    <w:rsid w:val="004047B7"/>
    <w:rsid w:val="00404A5D"/>
    <w:rsid w:val="004053F9"/>
    <w:rsid w:val="0040581F"/>
    <w:rsid w:val="00405AC3"/>
    <w:rsid w:val="00405B2B"/>
    <w:rsid w:val="00405BE3"/>
    <w:rsid w:val="00405EAB"/>
    <w:rsid w:val="00406938"/>
    <w:rsid w:val="00407B88"/>
    <w:rsid w:val="00410058"/>
    <w:rsid w:val="00410886"/>
    <w:rsid w:val="004109A5"/>
    <w:rsid w:val="00410BB7"/>
    <w:rsid w:val="00410C0A"/>
    <w:rsid w:val="004111A6"/>
    <w:rsid w:val="00411232"/>
    <w:rsid w:val="00411547"/>
    <w:rsid w:val="00411B89"/>
    <w:rsid w:val="00412191"/>
    <w:rsid w:val="00412375"/>
    <w:rsid w:val="004127C6"/>
    <w:rsid w:val="00412C09"/>
    <w:rsid w:val="00413036"/>
    <w:rsid w:val="004134E1"/>
    <w:rsid w:val="00413A77"/>
    <w:rsid w:val="00413CB9"/>
    <w:rsid w:val="00413F8B"/>
    <w:rsid w:val="00414354"/>
    <w:rsid w:val="00414B41"/>
    <w:rsid w:val="00414E58"/>
    <w:rsid w:val="0041539C"/>
    <w:rsid w:val="004153A7"/>
    <w:rsid w:val="0041605A"/>
    <w:rsid w:val="00416189"/>
    <w:rsid w:val="00416724"/>
    <w:rsid w:val="00416A61"/>
    <w:rsid w:val="00416C99"/>
    <w:rsid w:val="00416CDF"/>
    <w:rsid w:val="0041768D"/>
    <w:rsid w:val="00417C8F"/>
    <w:rsid w:val="00417DBD"/>
    <w:rsid w:val="00417E30"/>
    <w:rsid w:val="004200FF"/>
    <w:rsid w:val="0042016E"/>
    <w:rsid w:val="00420603"/>
    <w:rsid w:val="00420F62"/>
    <w:rsid w:val="00421278"/>
    <w:rsid w:val="00421EA9"/>
    <w:rsid w:val="004227A9"/>
    <w:rsid w:val="00422994"/>
    <w:rsid w:val="004230CE"/>
    <w:rsid w:val="00423394"/>
    <w:rsid w:val="004233B4"/>
    <w:rsid w:val="00423565"/>
    <w:rsid w:val="00423A5B"/>
    <w:rsid w:val="0042406A"/>
    <w:rsid w:val="004243BB"/>
    <w:rsid w:val="00424644"/>
    <w:rsid w:val="00424B3E"/>
    <w:rsid w:val="0042558A"/>
    <w:rsid w:val="00425904"/>
    <w:rsid w:val="00425938"/>
    <w:rsid w:val="0042616A"/>
    <w:rsid w:val="004261D3"/>
    <w:rsid w:val="00426775"/>
    <w:rsid w:val="0042681F"/>
    <w:rsid w:val="0042718F"/>
    <w:rsid w:val="0042726B"/>
    <w:rsid w:val="00427351"/>
    <w:rsid w:val="00427D81"/>
    <w:rsid w:val="004300B0"/>
    <w:rsid w:val="00430BA3"/>
    <w:rsid w:val="004315B7"/>
    <w:rsid w:val="004316DA"/>
    <w:rsid w:val="00432060"/>
    <w:rsid w:val="004321E2"/>
    <w:rsid w:val="004324B4"/>
    <w:rsid w:val="004324F0"/>
    <w:rsid w:val="004325C4"/>
    <w:rsid w:val="004325C7"/>
    <w:rsid w:val="00432AB7"/>
    <w:rsid w:val="00432AED"/>
    <w:rsid w:val="00432B0A"/>
    <w:rsid w:val="004335A4"/>
    <w:rsid w:val="004337DE"/>
    <w:rsid w:val="00433B31"/>
    <w:rsid w:val="00434462"/>
    <w:rsid w:val="00434C7C"/>
    <w:rsid w:val="00435098"/>
    <w:rsid w:val="004351A8"/>
    <w:rsid w:val="004351BF"/>
    <w:rsid w:val="00435690"/>
    <w:rsid w:val="00435EE1"/>
    <w:rsid w:val="004363BF"/>
    <w:rsid w:val="00436C37"/>
    <w:rsid w:val="00437925"/>
    <w:rsid w:val="00437951"/>
    <w:rsid w:val="004379A2"/>
    <w:rsid w:val="00437A02"/>
    <w:rsid w:val="00437A3C"/>
    <w:rsid w:val="0044031D"/>
    <w:rsid w:val="00440507"/>
    <w:rsid w:val="00440559"/>
    <w:rsid w:val="00440B4F"/>
    <w:rsid w:val="00440D20"/>
    <w:rsid w:val="00441403"/>
    <w:rsid w:val="00441BB5"/>
    <w:rsid w:val="00442218"/>
    <w:rsid w:val="004424B8"/>
    <w:rsid w:val="0044297A"/>
    <w:rsid w:val="00442DCE"/>
    <w:rsid w:val="00442E51"/>
    <w:rsid w:val="00443596"/>
    <w:rsid w:val="004435E6"/>
    <w:rsid w:val="00443954"/>
    <w:rsid w:val="00443B90"/>
    <w:rsid w:val="0044452C"/>
    <w:rsid w:val="00444FA8"/>
    <w:rsid w:val="0044500C"/>
    <w:rsid w:val="00445075"/>
    <w:rsid w:val="00445144"/>
    <w:rsid w:val="00445343"/>
    <w:rsid w:val="0044552C"/>
    <w:rsid w:val="00445C32"/>
    <w:rsid w:val="0044728D"/>
    <w:rsid w:val="004472C7"/>
    <w:rsid w:val="004476FD"/>
    <w:rsid w:val="004478AD"/>
    <w:rsid w:val="00447964"/>
    <w:rsid w:val="00447990"/>
    <w:rsid w:val="00447D34"/>
    <w:rsid w:val="0045047D"/>
    <w:rsid w:val="004507FB"/>
    <w:rsid w:val="00450CBB"/>
    <w:rsid w:val="004510E9"/>
    <w:rsid w:val="00451AEC"/>
    <w:rsid w:val="00452145"/>
    <w:rsid w:val="004524C2"/>
    <w:rsid w:val="004526A2"/>
    <w:rsid w:val="00452774"/>
    <w:rsid w:val="00452AAF"/>
    <w:rsid w:val="00452EF5"/>
    <w:rsid w:val="00453628"/>
    <w:rsid w:val="00453745"/>
    <w:rsid w:val="0045399F"/>
    <w:rsid w:val="0045479B"/>
    <w:rsid w:val="00454A2E"/>
    <w:rsid w:val="00454C7B"/>
    <w:rsid w:val="0045522C"/>
    <w:rsid w:val="00455D5D"/>
    <w:rsid w:val="00455E02"/>
    <w:rsid w:val="00456B34"/>
    <w:rsid w:val="00456C92"/>
    <w:rsid w:val="00457C0B"/>
    <w:rsid w:val="00457CA0"/>
    <w:rsid w:val="00457D15"/>
    <w:rsid w:val="004605DC"/>
    <w:rsid w:val="00460D07"/>
    <w:rsid w:val="00460DB1"/>
    <w:rsid w:val="00460E99"/>
    <w:rsid w:val="0046157C"/>
    <w:rsid w:val="004616D6"/>
    <w:rsid w:val="00461902"/>
    <w:rsid w:val="00461D86"/>
    <w:rsid w:val="00462445"/>
    <w:rsid w:val="00463BC5"/>
    <w:rsid w:val="004642DB"/>
    <w:rsid w:val="00464E22"/>
    <w:rsid w:val="00464FDA"/>
    <w:rsid w:val="0046510D"/>
    <w:rsid w:val="004652DB"/>
    <w:rsid w:val="00465772"/>
    <w:rsid w:val="004657DE"/>
    <w:rsid w:val="00465DC8"/>
    <w:rsid w:val="004662F5"/>
    <w:rsid w:val="00466883"/>
    <w:rsid w:val="00466A7F"/>
    <w:rsid w:val="00466B98"/>
    <w:rsid w:val="00466C80"/>
    <w:rsid w:val="00467098"/>
    <w:rsid w:val="004670E0"/>
    <w:rsid w:val="00467AC4"/>
    <w:rsid w:val="00467E14"/>
    <w:rsid w:val="00467FF9"/>
    <w:rsid w:val="004706E9"/>
    <w:rsid w:val="00470703"/>
    <w:rsid w:val="00470A7C"/>
    <w:rsid w:val="00471328"/>
    <w:rsid w:val="00471491"/>
    <w:rsid w:val="004717E3"/>
    <w:rsid w:val="00471E75"/>
    <w:rsid w:val="004720A8"/>
    <w:rsid w:val="00472A43"/>
    <w:rsid w:val="00472F00"/>
    <w:rsid w:val="00473B29"/>
    <w:rsid w:val="00473BD0"/>
    <w:rsid w:val="00473C93"/>
    <w:rsid w:val="00474287"/>
    <w:rsid w:val="004742B4"/>
    <w:rsid w:val="00474507"/>
    <w:rsid w:val="004745E8"/>
    <w:rsid w:val="00474723"/>
    <w:rsid w:val="00475884"/>
    <w:rsid w:val="004759D2"/>
    <w:rsid w:val="00475B60"/>
    <w:rsid w:val="00475E76"/>
    <w:rsid w:val="0047657A"/>
    <w:rsid w:val="00476709"/>
    <w:rsid w:val="00476804"/>
    <w:rsid w:val="00476CBC"/>
    <w:rsid w:val="00477494"/>
    <w:rsid w:val="0047784E"/>
    <w:rsid w:val="00477DD5"/>
    <w:rsid w:val="0048002F"/>
    <w:rsid w:val="00480044"/>
    <w:rsid w:val="0048149E"/>
    <w:rsid w:val="0048197C"/>
    <w:rsid w:val="00481F21"/>
    <w:rsid w:val="004825E7"/>
    <w:rsid w:val="00482BD2"/>
    <w:rsid w:val="00483261"/>
    <w:rsid w:val="00483304"/>
    <w:rsid w:val="004848BE"/>
    <w:rsid w:val="00484C03"/>
    <w:rsid w:val="004850A8"/>
    <w:rsid w:val="0048535E"/>
    <w:rsid w:val="0048571A"/>
    <w:rsid w:val="00485798"/>
    <w:rsid w:val="00485A71"/>
    <w:rsid w:val="00486294"/>
    <w:rsid w:val="004862F6"/>
    <w:rsid w:val="0048679A"/>
    <w:rsid w:val="0048695E"/>
    <w:rsid w:val="00490054"/>
    <w:rsid w:val="004902B4"/>
    <w:rsid w:val="0049056E"/>
    <w:rsid w:val="00490AD1"/>
    <w:rsid w:val="00490B06"/>
    <w:rsid w:val="00490D4C"/>
    <w:rsid w:val="0049126B"/>
    <w:rsid w:val="00491699"/>
    <w:rsid w:val="00491EAA"/>
    <w:rsid w:val="00491FE8"/>
    <w:rsid w:val="00491FF6"/>
    <w:rsid w:val="004920C2"/>
    <w:rsid w:val="004922DB"/>
    <w:rsid w:val="00492B1C"/>
    <w:rsid w:val="00492B78"/>
    <w:rsid w:val="00492EDE"/>
    <w:rsid w:val="00493280"/>
    <w:rsid w:val="0049347B"/>
    <w:rsid w:val="0049377D"/>
    <w:rsid w:val="00493AAE"/>
    <w:rsid w:val="00493AD9"/>
    <w:rsid w:val="00493AFB"/>
    <w:rsid w:val="00493C91"/>
    <w:rsid w:val="0049416C"/>
    <w:rsid w:val="00494399"/>
    <w:rsid w:val="004949C8"/>
    <w:rsid w:val="004949F1"/>
    <w:rsid w:val="00494B05"/>
    <w:rsid w:val="00494E59"/>
    <w:rsid w:val="004959CF"/>
    <w:rsid w:val="00495B8D"/>
    <w:rsid w:val="004965EE"/>
    <w:rsid w:val="004967E9"/>
    <w:rsid w:val="00496953"/>
    <w:rsid w:val="004969C6"/>
    <w:rsid w:val="00496C2D"/>
    <w:rsid w:val="0049706D"/>
    <w:rsid w:val="004972AC"/>
    <w:rsid w:val="00497430"/>
    <w:rsid w:val="004974E9"/>
    <w:rsid w:val="004977B7"/>
    <w:rsid w:val="004A0053"/>
    <w:rsid w:val="004A11BB"/>
    <w:rsid w:val="004A1455"/>
    <w:rsid w:val="004A1A88"/>
    <w:rsid w:val="004A1AC0"/>
    <w:rsid w:val="004A1EE3"/>
    <w:rsid w:val="004A28B2"/>
    <w:rsid w:val="004A2933"/>
    <w:rsid w:val="004A34F6"/>
    <w:rsid w:val="004A389F"/>
    <w:rsid w:val="004A3AD0"/>
    <w:rsid w:val="004A3FC1"/>
    <w:rsid w:val="004A3FEF"/>
    <w:rsid w:val="004A41D9"/>
    <w:rsid w:val="004A46BB"/>
    <w:rsid w:val="004A49E8"/>
    <w:rsid w:val="004A53BE"/>
    <w:rsid w:val="004A5D0F"/>
    <w:rsid w:val="004A61B8"/>
    <w:rsid w:val="004A75DF"/>
    <w:rsid w:val="004A789C"/>
    <w:rsid w:val="004A7BAE"/>
    <w:rsid w:val="004A7CDA"/>
    <w:rsid w:val="004B0029"/>
    <w:rsid w:val="004B020D"/>
    <w:rsid w:val="004B0591"/>
    <w:rsid w:val="004B0B1D"/>
    <w:rsid w:val="004B0BDE"/>
    <w:rsid w:val="004B210A"/>
    <w:rsid w:val="004B3F6E"/>
    <w:rsid w:val="004B4381"/>
    <w:rsid w:val="004B44BF"/>
    <w:rsid w:val="004B48F7"/>
    <w:rsid w:val="004B4F21"/>
    <w:rsid w:val="004B5032"/>
    <w:rsid w:val="004B51B8"/>
    <w:rsid w:val="004B5376"/>
    <w:rsid w:val="004B53DA"/>
    <w:rsid w:val="004B5AE0"/>
    <w:rsid w:val="004B5D80"/>
    <w:rsid w:val="004B6300"/>
    <w:rsid w:val="004B63EF"/>
    <w:rsid w:val="004B6442"/>
    <w:rsid w:val="004B6927"/>
    <w:rsid w:val="004B6A09"/>
    <w:rsid w:val="004B6D78"/>
    <w:rsid w:val="004B770B"/>
    <w:rsid w:val="004B7E44"/>
    <w:rsid w:val="004B7E76"/>
    <w:rsid w:val="004C06A4"/>
    <w:rsid w:val="004C06FD"/>
    <w:rsid w:val="004C072E"/>
    <w:rsid w:val="004C0D56"/>
    <w:rsid w:val="004C0D91"/>
    <w:rsid w:val="004C0FF0"/>
    <w:rsid w:val="004C144C"/>
    <w:rsid w:val="004C14DA"/>
    <w:rsid w:val="004C16D1"/>
    <w:rsid w:val="004C17F0"/>
    <w:rsid w:val="004C2190"/>
    <w:rsid w:val="004C3068"/>
    <w:rsid w:val="004C3BBB"/>
    <w:rsid w:val="004C409D"/>
    <w:rsid w:val="004C415B"/>
    <w:rsid w:val="004C43CA"/>
    <w:rsid w:val="004C444A"/>
    <w:rsid w:val="004C4E82"/>
    <w:rsid w:val="004C5011"/>
    <w:rsid w:val="004C504E"/>
    <w:rsid w:val="004C5409"/>
    <w:rsid w:val="004C5D29"/>
    <w:rsid w:val="004C6293"/>
    <w:rsid w:val="004C68CC"/>
    <w:rsid w:val="004C6CEA"/>
    <w:rsid w:val="004C6EA9"/>
    <w:rsid w:val="004C6F7F"/>
    <w:rsid w:val="004C7101"/>
    <w:rsid w:val="004D0291"/>
    <w:rsid w:val="004D0BC3"/>
    <w:rsid w:val="004D0CD7"/>
    <w:rsid w:val="004D1D47"/>
    <w:rsid w:val="004D24E0"/>
    <w:rsid w:val="004D2C14"/>
    <w:rsid w:val="004D2FEF"/>
    <w:rsid w:val="004D33CE"/>
    <w:rsid w:val="004D342E"/>
    <w:rsid w:val="004D34DC"/>
    <w:rsid w:val="004D36AA"/>
    <w:rsid w:val="004D3824"/>
    <w:rsid w:val="004D3908"/>
    <w:rsid w:val="004D3976"/>
    <w:rsid w:val="004D3A6B"/>
    <w:rsid w:val="004D3BD6"/>
    <w:rsid w:val="004D3D94"/>
    <w:rsid w:val="004D3DE7"/>
    <w:rsid w:val="004D4660"/>
    <w:rsid w:val="004D4682"/>
    <w:rsid w:val="004D481A"/>
    <w:rsid w:val="004D4A1F"/>
    <w:rsid w:val="004D4CD2"/>
    <w:rsid w:val="004D4EF5"/>
    <w:rsid w:val="004D5671"/>
    <w:rsid w:val="004D56EB"/>
    <w:rsid w:val="004D582A"/>
    <w:rsid w:val="004D5A04"/>
    <w:rsid w:val="004D63DC"/>
    <w:rsid w:val="004D6712"/>
    <w:rsid w:val="004D6943"/>
    <w:rsid w:val="004D6A76"/>
    <w:rsid w:val="004D6B14"/>
    <w:rsid w:val="004D6C4D"/>
    <w:rsid w:val="004D706D"/>
    <w:rsid w:val="004D71D2"/>
    <w:rsid w:val="004D7B1A"/>
    <w:rsid w:val="004D7E4F"/>
    <w:rsid w:val="004D7FE7"/>
    <w:rsid w:val="004E08E3"/>
    <w:rsid w:val="004E0AD8"/>
    <w:rsid w:val="004E1815"/>
    <w:rsid w:val="004E197B"/>
    <w:rsid w:val="004E2279"/>
    <w:rsid w:val="004E34A3"/>
    <w:rsid w:val="004E34DC"/>
    <w:rsid w:val="004E38C4"/>
    <w:rsid w:val="004E38EC"/>
    <w:rsid w:val="004E3DB4"/>
    <w:rsid w:val="004E3DF3"/>
    <w:rsid w:val="004E3FAC"/>
    <w:rsid w:val="004E41EB"/>
    <w:rsid w:val="004E4725"/>
    <w:rsid w:val="004E48EE"/>
    <w:rsid w:val="004E4D35"/>
    <w:rsid w:val="004E4EB2"/>
    <w:rsid w:val="004E4FCA"/>
    <w:rsid w:val="004E5403"/>
    <w:rsid w:val="004E63F3"/>
    <w:rsid w:val="004E6479"/>
    <w:rsid w:val="004E6B7C"/>
    <w:rsid w:val="004E7068"/>
    <w:rsid w:val="004E745D"/>
    <w:rsid w:val="004E7C67"/>
    <w:rsid w:val="004E7ECF"/>
    <w:rsid w:val="004F01B3"/>
    <w:rsid w:val="004F083B"/>
    <w:rsid w:val="004F0861"/>
    <w:rsid w:val="004F09ED"/>
    <w:rsid w:val="004F1160"/>
    <w:rsid w:val="004F166E"/>
    <w:rsid w:val="004F2306"/>
    <w:rsid w:val="004F3895"/>
    <w:rsid w:val="004F3F35"/>
    <w:rsid w:val="004F42B1"/>
    <w:rsid w:val="004F48DC"/>
    <w:rsid w:val="004F5037"/>
    <w:rsid w:val="004F52EB"/>
    <w:rsid w:val="004F6026"/>
    <w:rsid w:val="004F618E"/>
    <w:rsid w:val="004F66E0"/>
    <w:rsid w:val="004F6B7F"/>
    <w:rsid w:val="004F7C8B"/>
    <w:rsid w:val="004F7F3E"/>
    <w:rsid w:val="004F7FAC"/>
    <w:rsid w:val="005003B9"/>
    <w:rsid w:val="00500740"/>
    <w:rsid w:val="00500937"/>
    <w:rsid w:val="00500B2E"/>
    <w:rsid w:val="00501367"/>
    <w:rsid w:val="005016F8"/>
    <w:rsid w:val="00501FC2"/>
    <w:rsid w:val="0050267C"/>
    <w:rsid w:val="0050277A"/>
    <w:rsid w:val="005031AB"/>
    <w:rsid w:val="005033F0"/>
    <w:rsid w:val="0050369E"/>
    <w:rsid w:val="00503A9B"/>
    <w:rsid w:val="00503E75"/>
    <w:rsid w:val="0050404E"/>
    <w:rsid w:val="00504082"/>
    <w:rsid w:val="00504088"/>
    <w:rsid w:val="005043A2"/>
    <w:rsid w:val="00504874"/>
    <w:rsid w:val="00504984"/>
    <w:rsid w:val="00504B9A"/>
    <w:rsid w:val="005055B9"/>
    <w:rsid w:val="005058B5"/>
    <w:rsid w:val="00505AA0"/>
    <w:rsid w:val="00505C54"/>
    <w:rsid w:val="00506141"/>
    <w:rsid w:val="005066C9"/>
    <w:rsid w:val="00506928"/>
    <w:rsid w:val="00506A20"/>
    <w:rsid w:val="00506B60"/>
    <w:rsid w:val="00506D1F"/>
    <w:rsid w:val="005070A0"/>
    <w:rsid w:val="00507210"/>
    <w:rsid w:val="00510541"/>
    <w:rsid w:val="00510B08"/>
    <w:rsid w:val="00510C2B"/>
    <w:rsid w:val="00510E14"/>
    <w:rsid w:val="00512549"/>
    <w:rsid w:val="00512AC1"/>
    <w:rsid w:val="00512EF9"/>
    <w:rsid w:val="005135A7"/>
    <w:rsid w:val="00514581"/>
    <w:rsid w:val="00514A20"/>
    <w:rsid w:val="00514AAC"/>
    <w:rsid w:val="00514AE8"/>
    <w:rsid w:val="00514B6E"/>
    <w:rsid w:val="00514BC4"/>
    <w:rsid w:val="00514CDC"/>
    <w:rsid w:val="00514FD4"/>
    <w:rsid w:val="0051532F"/>
    <w:rsid w:val="0051549F"/>
    <w:rsid w:val="00515875"/>
    <w:rsid w:val="00515ED0"/>
    <w:rsid w:val="00515F8D"/>
    <w:rsid w:val="00516157"/>
    <w:rsid w:val="005164EA"/>
    <w:rsid w:val="00516560"/>
    <w:rsid w:val="0051659B"/>
    <w:rsid w:val="005166B5"/>
    <w:rsid w:val="00517324"/>
    <w:rsid w:val="005174CF"/>
    <w:rsid w:val="00520212"/>
    <w:rsid w:val="00520546"/>
    <w:rsid w:val="0052122A"/>
    <w:rsid w:val="00521974"/>
    <w:rsid w:val="00521A2F"/>
    <w:rsid w:val="005220F0"/>
    <w:rsid w:val="005224CF"/>
    <w:rsid w:val="00522767"/>
    <w:rsid w:val="00522991"/>
    <w:rsid w:val="00522F00"/>
    <w:rsid w:val="005232CE"/>
    <w:rsid w:val="005233FF"/>
    <w:rsid w:val="00523C7E"/>
    <w:rsid w:val="00523D29"/>
    <w:rsid w:val="005240F5"/>
    <w:rsid w:val="00524178"/>
    <w:rsid w:val="005244C0"/>
    <w:rsid w:val="00524796"/>
    <w:rsid w:val="00524CAE"/>
    <w:rsid w:val="00524E27"/>
    <w:rsid w:val="00525991"/>
    <w:rsid w:val="00525C6A"/>
    <w:rsid w:val="00525CCF"/>
    <w:rsid w:val="00525E23"/>
    <w:rsid w:val="00525E93"/>
    <w:rsid w:val="00526089"/>
    <w:rsid w:val="005261E3"/>
    <w:rsid w:val="0052668E"/>
    <w:rsid w:val="0052695A"/>
    <w:rsid w:val="00527190"/>
    <w:rsid w:val="0052744A"/>
    <w:rsid w:val="0052746B"/>
    <w:rsid w:val="00527632"/>
    <w:rsid w:val="005276DF"/>
    <w:rsid w:val="005277E9"/>
    <w:rsid w:val="00527D73"/>
    <w:rsid w:val="00527E2C"/>
    <w:rsid w:val="00527E8B"/>
    <w:rsid w:val="005304D4"/>
    <w:rsid w:val="0053092E"/>
    <w:rsid w:val="00530C01"/>
    <w:rsid w:val="005316F9"/>
    <w:rsid w:val="00531805"/>
    <w:rsid w:val="00531A9D"/>
    <w:rsid w:val="00531DD2"/>
    <w:rsid w:val="00532034"/>
    <w:rsid w:val="00533266"/>
    <w:rsid w:val="0053391B"/>
    <w:rsid w:val="00533990"/>
    <w:rsid w:val="00533A8B"/>
    <w:rsid w:val="00533E58"/>
    <w:rsid w:val="00534190"/>
    <w:rsid w:val="00535442"/>
    <w:rsid w:val="00535888"/>
    <w:rsid w:val="0053594A"/>
    <w:rsid w:val="0053596E"/>
    <w:rsid w:val="00536573"/>
    <w:rsid w:val="005365A5"/>
    <w:rsid w:val="005367EC"/>
    <w:rsid w:val="00536D37"/>
    <w:rsid w:val="00536EEA"/>
    <w:rsid w:val="005372D2"/>
    <w:rsid w:val="005373DD"/>
    <w:rsid w:val="005400F3"/>
    <w:rsid w:val="005411B2"/>
    <w:rsid w:val="00541614"/>
    <w:rsid w:val="00541B76"/>
    <w:rsid w:val="00541CC5"/>
    <w:rsid w:val="00541FFE"/>
    <w:rsid w:val="005420EF"/>
    <w:rsid w:val="00542479"/>
    <w:rsid w:val="005424EB"/>
    <w:rsid w:val="00542648"/>
    <w:rsid w:val="0054372D"/>
    <w:rsid w:val="005437DC"/>
    <w:rsid w:val="00543824"/>
    <w:rsid w:val="00543B63"/>
    <w:rsid w:val="00543E0E"/>
    <w:rsid w:val="00543ECF"/>
    <w:rsid w:val="00544087"/>
    <w:rsid w:val="005440FA"/>
    <w:rsid w:val="00545EC5"/>
    <w:rsid w:val="005462E7"/>
    <w:rsid w:val="0054771B"/>
    <w:rsid w:val="005477C3"/>
    <w:rsid w:val="0055066A"/>
    <w:rsid w:val="005515D3"/>
    <w:rsid w:val="005516DE"/>
    <w:rsid w:val="0055173F"/>
    <w:rsid w:val="005519D0"/>
    <w:rsid w:val="00551DE0"/>
    <w:rsid w:val="0055230C"/>
    <w:rsid w:val="00552555"/>
    <w:rsid w:val="00552734"/>
    <w:rsid w:val="00552E16"/>
    <w:rsid w:val="00552EB7"/>
    <w:rsid w:val="00553085"/>
    <w:rsid w:val="005538CE"/>
    <w:rsid w:val="005543E5"/>
    <w:rsid w:val="0055464D"/>
    <w:rsid w:val="00554F69"/>
    <w:rsid w:val="0055521E"/>
    <w:rsid w:val="005558C0"/>
    <w:rsid w:val="00555A11"/>
    <w:rsid w:val="00555D40"/>
    <w:rsid w:val="0055615F"/>
    <w:rsid w:val="00556A9E"/>
    <w:rsid w:val="00556B5A"/>
    <w:rsid w:val="00556D72"/>
    <w:rsid w:val="005572A8"/>
    <w:rsid w:val="00560349"/>
    <w:rsid w:val="00560880"/>
    <w:rsid w:val="00560B8F"/>
    <w:rsid w:val="00561046"/>
    <w:rsid w:val="00561097"/>
    <w:rsid w:val="00561186"/>
    <w:rsid w:val="00561260"/>
    <w:rsid w:val="00561304"/>
    <w:rsid w:val="00561528"/>
    <w:rsid w:val="00561789"/>
    <w:rsid w:val="0056180C"/>
    <w:rsid w:val="00561A4E"/>
    <w:rsid w:val="00561AF1"/>
    <w:rsid w:val="00562B9B"/>
    <w:rsid w:val="005630F9"/>
    <w:rsid w:val="005634B3"/>
    <w:rsid w:val="0056378B"/>
    <w:rsid w:val="005638C6"/>
    <w:rsid w:val="00563B8C"/>
    <w:rsid w:val="00563F7A"/>
    <w:rsid w:val="005642B7"/>
    <w:rsid w:val="005644BC"/>
    <w:rsid w:val="005646F9"/>
    <w:rsid w:val="00565570"/>
    <w:rsid w:val="00565736"/>
    <w:rsid w:val="005660C8"/>
    <w:rsid w:val="00566607"/>
    <w:rsid w:val="00566728"/>
    <w:rsid w:val="00566881"/>
    <w:rsid w:val="00566C63"/>
    <w:rsid w:val="0056731A"/>
    <w:rsid w:val="00570107"/>
    <w:rsid w:val="005702E6"/>
    <w:rsid w:val="00570388"/>
    <w:rsid w:val="0057060A"/>
    <w:rsid w:val="00570775"/>
    <w:rsid w:val="00571054"/>
    <w:rsid w:val="00571373"/>
    <w:rsid w:val="005715FB"/>
    <w:rsid w:val="00571D0A"/>
    <w:rsid w:val="00572120"/>
    <w:rsid w:val="005725F9"/>
    <w:rsid w:val="00572930"/>
    <w:rsid w:val="00572CEC"/>
    <w:rsid w:val="00572DF5"/>
    <w:rsid w:val="00573364"/>
    <w:rsid w:val="0057382F"/>
    <w:rsid w:val="00573D41"/>
    <w:rsid w:val="00573DA7"/>
    <w:rsid w:val="0057466E"/>
    <w:rsid w:val="00574B77"/>
    <w:rsid w:val="00574C1D"/>
    <w:rsid w:val="005752E0"/>
    <w:rsid w:val="00575992"/>
    <w:rsid w:val="005760D4"/>
    <w:rsid w:val="00577242"/>
    <w:rsid w:val="005772AE"/>
    <w:rsid w:val="005773C1"/>
    <w:rsid w:val="00577452"/>
    <w:rsid w:val="00577B8D"/>
    <w:rsid w:val="0058001B"/>
    <w:rsid w:val="005806C0"/>
    <w:rsid w:val="00580D73"/>
    <w:rsid w:val="00581584"/>
    <w:rsid w:val="005815F7"/>
    <w:rsid w:val="00581639"/>
    <w:rsid w:val="00581B26"/>
    <w:rsid w:val="00581C74"/>
    <w:rsid w:val="00582159"/>
    <w:rsid w:val="00582469"/>
    <w:rsid w:val="00582813"/>
    <w:rsid w:val="00582E81"/>
    <w:rsid w:val="005838B6"/>
    <w:rsid w:val="00583C8F"/>
    <w:rsid w:val="005840F3"/>
    <w:rsid w:val="005842F0"/>
    <w:rsid w:val="005848F0"/>
    <w:rsid w:val="00584FBA"/>
    <w:rsid w:val="0058515E"/>
    <w:rsid w:val="0058526A"/>
    <w:rsid w:val="0058534E"/>
    <w:rsid w:val="00585B0B"/>
    <w:rsid w:val="00585E42"/>
    <w:rsid w:val="005864F6"/>
    <w:rsid w:val="0058692D"/>
    <w:rsid w:val="00586B14"/>
    <w:rsid w:val="00586CE5"/>
    <w:rsid w:val="0058741B"/>
    <w:rsid w:val="005876DA"/>
    <w:rsid w:val="00587A2D"/>
    <w:rsid w:val="00587C1F"/>
    <w:rsid w:val="00587D12"/>
    <w:rsid w:val="00587E73"/>
    <w:rsid w:val="0059053F"/>
    <w:rsid w:val="00590703"/>
    <w:rsid w:val="00590BF8"/>
    <w:rsid w:val="00590D2E"/>
    <w:rsid w:val="00591854"/>
    <w:rsid w:val="0059224B"/>
    <w:rsid w:val="005928AD"/>
    <w:rsid w:val="005928CD"/>
    <w:rsid w:val="00592E8E"/>
    <w:rsid w:val="005933A5"/>
    <w:rsid w:val="00593C64"/>
    <w:rsid w:val="00593DEB"/>
    <w:rsid w:val="00594001"/>
    <w:rsid w:val="00594313"/>
    <w:rsid w:val="00594A7B"/>
    <w:rsid w:val="00594E92"/>
    <w:rsid w:val="005951F4"/>
    <w:rsid w:val="00595302"/>
    <w:rsid w:val="005953AE"/>
    <w:rsid w:val="005956B5"/>
    <w:rsid w:val="00595A81"/>
    <w:rsid w:val="00595B16"/>
    <w:rsid w:val="00595ECE"/>
    <w:rsid w:val="00596815"/>
    <w:rsid w:val="00597724"/>
    <w:rsid w:val="00597ACC"/>
    <w:rsid w:val="00597D27"/>
    <w:rsid w:val="005A077B"/>
    <w:rsid w:val="005A0DCD"/>
    <w:rsid w:val="005A0DF7"/>
    <w:rsid w:val="005A0F5B"/>
    <w:rsid w:val="005A1562"/>
    <w:rsid w:val="005A1BA8"/>
    <w:rsid w:val="005A219C"/>
    <w:rsid w:val="005A23DE"/>
    <w:rsid w:val="005A25C3"/>
    <w:rsid w:val="005A2720"/>
    <w:rsid w:val="005A28C9"/>
    <w:rsid w:val="005A2D36"/>
    <w:rsid w:val="005A2FDD"/>
    <w:rsid w:val="005A3305"/>
    <w:rsid w:val="005A3454"/>
    <w:rsid w:val="005A34A7"/>
    <w:rsid w:val="005A386C"/>
    <w:rsid w:val="005A3DDF"/>
    <w:rsid w:val="005A4152"/>
    <w:rsid w:val="005A443D"/>
    <w:rsid w:val="005A44F3"/>
    <w:rsid w:val="005A48CE"/>
    <w:rsid w:val="005A48FD"/>
    <w:rsid w:val="005A4E53"/>
    <w:rsid w:val="005A5089"/>
    <w:rsid w:val="005A54E2"/>
    <w:rsid w:val="005A5920"/>
    <w:rsid w:val="005A624B"/>
    <w:rsid w:val="005A6273"/>
    <w:rsid w:val="005A6320"/>
    <w:rsid w:val="005A6C82"/>
    <w:rsid w:val="005A7558"/>
    <w:rsid w:val="005A7CDC"/>
    <w:rsid w:val="005A7CE5"/>
    <w:rsid w:val="005A7F5E"/>
    <w:rsid w:val="005B006C"/>
    <w:rsid w:val="005B05E8"/>
    <w:rsid w:val="005B07D9"/>
    <w:rsid w:val="005B0BC0"/>
    <w:rsid w:val="005B0C0F"/>
    <w:rsid w:val="005B15A3"/>
    <w:rsid w:val="005B162E"/>
    <w:rsid w:val="005B1679"/>
    <w:rsid w:val="005B17C4"/>
    <w:rsid w:val="005B1973"/>
    <w:rsid w:val="005B1C80"/>
    <w:rsid w:val="005B2538"/>
    <w:rsid w:val="005B28A8"/>
    <w:rsid w:val="005B2F13"/>
    <w:rsid w:val="005B472D"/>
    <w:rsid w:val="005B47D7"/>
    <w:rsid w:val="005B4B05"/>
    <w:rsid w:val="005B4BD4"/>
    <w:rsid w:val="005B4CD3"/>
    <w:rsid w:val="005B520C"/>
    <w:rsid w:val="005B6186"/>
    <w:rsid w:val="005B6417"/>
    <w:rsid w:val="005B66E3"/>
    <w:rsid w:val="005B672D"/>
    <w:rsid w:val="005B6FCE"/>
    <w:rsid w:val="005B74D6"/>
    <w:rsid w:val="005B74EE"/>
    <w:rsid w:val="005B7586"/>
    <w:rsid w:val="005B78E8"/>
    <w:rsid w:val="005B7B0B"/>
    <w:rsid w:val="005B7B0E"/>
    <w:rsid w:val="005C015F"/>
    <w:rsid w:val="005C0435"/>
    <w:rsid w:val="005C052A"/>
    <w:rsid w:val="005C09A6"/>
    <w:rsid w:val="005C215A"/>
    <w:rsid w:val="005C2504"/>
    <w:rsid w:val="005C25C5"/>
    <w:rsid w:val="005C2D61"/>
    <w:rsid w:val="005C37C3"/>
    <w:rsid w:val="005C3ED3"/>
    <w:rsid w:val="005C418E"/>
    <w:rsid w:val="005C4486"/>
    <w:rsid w:val="005C4D13"/>
    <w:rsid w:val="005C4F5D"/>
    <w:rsid w:val="005C58B5"/>
    <w:rsid w:val="005C58D3"/>
    <w:rsid w:val="005C5A3B"/>
    <w:rsid w:val="005C5E00"/>
    <w:rsid w:val="005C5FBC"/>
    <w:rsid w:val="005C5FE8"/>
    <w:rsid w:val="005C642B"/>
    <w:rsid w:val="005C6436"/>
    <w:rsid w:val="005C644F"/>
    <w:rsid w:val="005C6CC9"/>
    <w:rsid w:val="005C7BE6"/>
    <w:rsid w:val="005C7BFE"/>
    <w:rsid w:val="005C7C14"/>
    <w:rsid w:val="005D09E3"/>
    <w:rsid w:val="005D0CB3"/>
    <w:rsid w:val="005D0CB6"/>
    <w:rsid w:val="005D1644"/>
    <w:rsid w:val="005D1778"/>
    <w:rsid w:val="005D1C0F"/>
    <w:rsid w:val="005D2F19"/>
    <w:rsid w:val="005D39EF"/>
    <w:rsid w:val="005D3A88"/>
    <w:rsid w:val="005D41BA"/>
    <w:rsid w:val="005D42A3"/>
    <w:rsid w:val="005D4395"/>
    <w:rsid w:val="005D48E5"/>
    <w:rsid w:val="005D4977"/>
    <w:rsid w:val="005D56E0"/>
    <w:rsid w:val="005D5852"/>
    <w:rsid w:val="005D5984"/>
    <w:rsid w:val="005D5B8E"/>
    <w:rsid w:val="005D5EC1"/>
    <w:rsid w:val="005D6280"/>
    <w:rsid w:val="005D68D9"/>
    <w:rsid w:val="005D7390"/>
    <w:rsid w:val="005D7BA8"/>
    <w:rsid w:val="005E0086"/>
    <w:rsid w:val="005E090C"/>
    <w:rsid w:val="005E0FC6"/>
    <w:rsid w:val="005E12B4"/>
    <w:rsid w:val="005E156F"/>
    <w:rsid w:val="005E1DA6"/>
    <w:rsid w:val="005E2376"/>
    <w:rsid w:val="005E256C"/>
    <w:rsid w:val="005E26D5"/>
    <w:rsid w:val="005E29AF"/>
    <w:rsid w:val="005E2A53"/>
    <w:rsid w:val="005E2D05"/>
    <w:rsid w:val="005E382A"/>
    <w:rsid w:val="005E3D11"/>
    <w:rsid w:val="005E3FBC"/>
    <w:rsid w:val="005E4AE1"/>
    <w:rsid w:val="005E4B68"/>
    <w:rsid w:val="005E61C4"/>
    <w:rsid w:val="005E6DE1"/>
    <w:rsid w:val="005E6FF1"/>
    <w:rsid w:val="005E73DA"/>
    <w:rsid w:val="005E761F"/>
    <w:rsid w:val="005E7ED8"/>
    <w:rsid w:val="005F00DC"/>
    <w:rsid w:val="005F01BE"/>
    <w:rsid w:val="005F0312"/>
    <w:rsid w:val="005F0571"/>
    <w:rsid w:val="005F09AB"/>
    <w:rsid w:val="005F0DA8"/>
    <w:rsid w:val="005F1061"/>
    <w:rsid w:val="005F10EF"/>
    <w:rsid w:val="005F1356"/>
    <w:rsid w:val="005F2201"/>
    <w:rsid w:val="005F23BC"/>
    <w:rsid w:val="005F249A"/>
    <w:rsid w:val="005F2852"/>
    <w:rsid w:val="005F2AC9"/>
    <w:rsid w:val="005F2E4A"/>
    <w:rsid w:val="005F2EBF"/>
    <w:rsid w:val="005F332F"/>
    <w:rsid w:val="005F38DD"/>
    <w:rsid w:val="005F3DE7"/>
    <w:rsid w:val="005F4843"/>
    <w:rsid w:val="005F4C95"/>
    <w:rsid w:val="005F4EB0"/>
    <w:rsid w:val="005F4FD3"/>
    <w:rsid w:val="005F53B6"/>
    <w:rsid w:val="005F56DB"/>
    <w:rsid w:val="005F594D"/>
    <w:rsid w:val="005F5AAD"/>
    <w:rsid w:val="005F5D4D"/>
    <w:rsid w:val="005F63BB"/>
    <w:rsid w:val="005F683A"/>
    <w:rsid w:val="005F6A1E"/>
    <w:rsid w:val="005F7412"/>
    <w:rsid w:val="005F7468"/>
    <w:rsid w:val="005F7607"/>
    <w:rsid w:val="00600187"/>
    <w:rsid w:val="006004AB"/>
    <w:rsid w:val="006015AC"/>
    <w:rsid w:val="00601AE9"/>
    <w:rsid w:val="00601D6B"/>
    <w:rsid w:val="00601F06"/>
    <w:rsid w:val="0060204F"/>
    <w:rsid w:val="00602688"/>
    <w:rsid w:val="00603DB2"/>
    <w:rsid w:val="00603E3C"/>
    <w:rsid w:val="00603F02"/>
    <w:rsid w:val="006040C0"/>
    <w:rsid w:val="00604731"/>
    <w:rsid w:val="00604E3D"/>
    <w:rsid w:val="00604FAE"/>
    <w:rsid w:val="00605C1A"/>
    <w:rsid w:val="0060670F"/>
    <w:rsid w:val="00606892"/>
    <w:rsid w:val="006069DC"/>
    <w:rsid w:val="00606A80"/>
    <w:rsid w:val="00606AB6"/>
    <w:rsid w:val="00606B61"/>
    <w:rsid w:val="00606F64"/>
    <w:rsid w:val="00607C8A"/>
    <w:rsid w:val="00607DCE"/>
    <w:rsid w:val="006102F0"/>
    <w:rsid w:val="006107B7"/>
    <w:rsid w:val="00610BCA"/>
    <w:rsid w:val="00610C20"/>
    <w:rsid w:val="00610D0D"/>
    <w:rsid w:val="006110B5"/>
    <w:rsid w:val="00611127"/>
    <w:rsid w:val="00611D7C"/>
    <w:rsid w:val="006128A2"/>
    <w:rsid w:val="006134BB"/>
    <w:rsid w:val="00613F04"/>
    <w:rsid w:val="00614388"/>
    <w:rsid w:val="006145F0"/>
    <w:rsid w:val="00614BAB"/>
    <w:rsid w:val="00615365"/>
    <w:rsid w:val="0061597E"/>
    <w:rsid w:val="006159B4"/>
    <w:rsid w:val="00616060"/>
    <w:rsid w:val="006160DF"/>
    <w:rsid w:val="00616433"/>
    <w:rsid w:val="00616DB9"/>
    <w:rsid w:val="00616F82"/>
    <w:rsid w:val="00617B4D"/>
    <w:rsid w:val="00620607"/>
    <w:rsid w:val="0062061D"/>
    <w:rsid w:val="006206E4"/>
    <w:rsid w:val="0062084D"/>
    <w:rsid w:val="00620860"/>
    <w:rsid w:val="00620871"/>
    <w:rsid w:val="006208D3"/>
    <w:rsid w:val="00620B59"/>
    <w:rsid w:val="00620FC0"/>
    <w:rsid w:val="006224D1"/>
    <w:rsid w:val="00622CB3"/>
    <w:rsid w:val="006237AD"/>
    <w:rsid w:val="006247D7"/>
    <w:rsid w:val="00624C4C"/>
    <w:rsid w:val="006251F0"/>
    <w:rsid w:val="00625BC1"/>
    <w:rsid w:val="006264BC"/>
    <w:rsid w:val="00626A4C"/>
    <w:rsid w:val="006275EE"/>
    <w:rsid w:val="006276C6"/>
    <w:rsid w:val="00630947"/>
    <w:rsid w:val="00630A39"/>
    <w:rsid w:val="00631218"/>
    <w:rsid w:val="006314A0"/>
    <w:rsid w:val="006314B9"/>
    <w:rsid w:val="0063151B"/>
    <w:rsid w:val="00631607"/>
    <w:rsid w:val="0063160F"/>
    <w:rsid w:val="00631786"/>
    <w:rsid w:val="00631B47"/>
    <w:rsid w:val="00631E8E"/>
    <w:rsid w:val="00632576"/>
    <w:rsid w:val="0063433D"/>
    <w:rsid w:val="00634620"/>
    <w:rsid w:val="006350DC"/>
    <w:rsid w:val="0063545E"/>
    <w:rsid w:val="006359BB"/>
    <w:rsid w:val="00636031"/>
    <w:rsid w:val="00637447"/>
    <w:rsid w:val="00637871"/>
    <w:rsid w:val="00637A8E"/>
    <w:rsid w:val="00637B1F"/>
    <w:rsid w:val="00637EA0"/>
    <w:rsid w:val="006405A9"/>
    <w:rsid w:val="0064080A"/>
    <w:rsid w:val="00640D34"/>
    <w:rsid w:val="00640DA1"/>
    <w:rsid w:val="0064138C"/>
    <w:rsid w:val="00641507"/>
    <w:rsid w:val="006415CC"/>
    <w:rsid w:val="006418F2"/>
    <w:rsid w:val="00641C87"/>
    <w:rsid w:val="00641EAC"/>
    <w:rsid w:val="0064265F"/>
    <w:rsid w:val="00642BED"/>
    <w:rsid w:val="00643125"/>
    <w:rsid w:val="006433EB"/>
    <w:rsid w:val="006436D2"/>
    <w:rsid w:val="0064399E"/>
    <w:rsid w:val="00644157"/>
    <w:rsid w:val="00644391"/>
    <w:rsid w:val="0064478F"/>
    <w:rsid w:val="006452EA"/>
    <w:rsid w:val="006458DB"/>
    <w:rsid w:val="00645C16"/>
    <w:rsid w:val="006460A6"/>
    <w:rsid w:val="00646116"/>
    <w:rsid w:val="00646C0B"/>
    <w:rsid w:val="00646EC4"/>
    <w:rsid w:val="00646F74"/>
    <w:rsid w:val="00647095"/>
    <w:rsid w:val="006471DE"/>
    <w:rsid w:val="00647320"/>
    <w:rsid w:val="006477F1"/>
    <w:rsid w:val="00647BE4"/>
    <w:rsid w:val="006504B5"/>
    <w:rsid w:val="006506E6"/>
    <w:rsid w:val="006510E7"/>
    <w:rsid w:val="00651215"/>
    <w:rsid w:val="0065172F"/>
    <w:rsid w:val="00652B9F"/>
    <w:rsid w:val="00652CD1"/>
    <w:rsid w:val="0065328C"/>
    <w:rsid w:val="00653396"/>
    <w:rsid w:val="0065378A"/>
    <w:rsid w:val="00653992"/>
    <w:rsid w:val="00653C44"/>
    <w:rsid w:val="006540F9"/>
    <w:rsid w:val="006543B8"/>
    <w:rsid w:val="006545C1"/>
    <w:rsid w:val="006545CB"/>
    <w:rsid w:val="00654A48"/>
    <w:rsid w:val="00654AA2"/>
    <w:rsid w:val="00654F6E"/>
    <w:rsid w:val="0065511A"/>
    <w:rsid w:val="00655198"/>
    <w:rsid w:val="00655D39"/>
    <w:rsid w:val="00655F2F"/>
    <w:rsid w:val="00656684"/>
    <w:rsid w:val="00656848"/>
    <w:rsid w:val="00656FDC"/>
    <w:rsid w:val="0065726F"/>
    <w:rsid w:val="00657375"/>
    <w:rsid w:val="006576A8"/>
    <w:rsid w:val="00657B85"/>
    <w:rsid w:val="00657C1E"/>
    <w:rsid w:val="00657D32"/>
    <w:rsid w:val="006608F6"/>
    <w:rsid w:val="00660E28"/>
    <w:rsid w:val="00660F01"/>
    <w:rsid w:val="00661149"/>
    <w:rsid w:val="00661AA6"/>
    <w:rsid w:val="00661D15"/>
    <w:rsid w:val="006623B6"/>
    <w:rsid w:val="00662422"/>
    <w:rsid w:val="00662546"/>
    <w:rsid w:val="00662992"/>
    <w:rsid w:val="00662A35"/>
    <w:rsid w:val="00662E1C"/>
    <w:rsid w:val="006634E6"/>
    <w:rsid w:val="00663653"/>
    <w:rsid w:val="006641D3"/>
    <w:rsid w:val="006643FE"/>
    <w:rsid w:val="00664730"/>
    <w:rsid w:val="0066558E"/>
    <w:rsid w:val="006659DC"/>
    <w:rsid w:val="006661B0"/>
    <w:rsid w:val="00667D69"/>
    <w:rsid w:val="00667DB7"/>
    <w:rsid w:val="0067011D"/>
    <w:rsid w:val="0067077F"/>
    <w:rsid w:val="00670D91"/>
    <w:rsid w:val="00671117"/>
    <w:rsid w:val="00672054"/>
    <w:rsid w:val="0067266E"/>
    <w:rsid w:val="00672971"/>
    <w:rsid w:val="00672A45"/>
    <w:rsid w:val="006740CB"/>
    <w:rsid w:val="0067418A"/>
    <w:rsid w:val="00674445"/>
    <w:rsid w:val="00675952"/>
    <w:rsid w:val="00675A10"/>
    <w:rsid w:val="00675E1B"/>
    <w:rsid w:val="00675EDC"/>
    <w:rsid w:val="006760D7"/>
    <w:rsid w:val="00676267"/>
    <w:rsid w:val="006762E4"/>
    <w:rsid w:val="00676780"/>
    <w:rsid w:val="00676781"/>
    <w:rsid w:val="00676B6C"/>
    <w:rsid w:val="00676FA0"/>
    <w:rsid w:val="00677001"/>
    <w:rsid w:val="006775C2"/>
    <w:rsid w:val="00677655"/>
    <w:rsid w:val="00677CD9"/>
    <w:rsid w:val="006801F3"/>
    <w:rsid w:val="006802B4"/>
    <w:rsid w:val="0068062C"/>
    <w:rsid w:val="00680650"/>
    <w:rsid w:val="00680F36"/>
    <w:rsid w:val="00681357"/>
    <w:rsid w:val="006818A1"/>
    <w:rsid w:val="00681F82"/>
    <w:rsid w:val="00682097"/>
    <w:rsid w:val="00682282"/>
    <w:rsid w:val="006825BD"/>
    <w:rsid w:val="006828D2"/>
    <w:rsid w:val="006828D9"/>
    <w:rsid w:val="00683028"/>
    <w:rsid w:val="0068330C"/>
    <w:rsid w:val="006833C3"/>
    <w:rsid w:val="006841A0"/>
    <w:rsid w:val="00684694"/>
    <w:rsid w:val="00684B47"/>
    <w:rsid w:val="00684DA4"/>
    <w:rsid w:val="00685043"/>
    <w:rsid w:val="006853A9"/>
    <w:rsid w:val="00685741"/>
    <w:rsid w:val="00685D4B"/>
    <w:rsid w:val="006860F6"/>
    <w:rsid w:val="00686323"/>
    <w:rsid w:val="006864A9"/>
    <w:rsid w:val="0068660E"/>
    <w:rsid w:val="00686686"/>
    <w:rsid w:val="006871ED"/>
    <w:rsid w:val="00687A50"/>
    <w:rsid w:val="00690250"/>
    <w:rsid w:val="00690261"/>
    <w:rsid w:val="00690453"/>
    <w:rsid w:val="006905A9"/>
    <w:rsid w:val="00690C86"/>
    <w:rsid w:val="00690D21"/>
    <w:rsid w:val="00690E35"/>
    <w:rsid w:val="00691252"/>
    <w:rsid w:val="0069208A"/>
    <w:rsid w:val="00692AA4"/>
    <w:rsid w:val="00692AE1"/>
    <w:rsid w:val="00693A23"/>
    <w:rsid w:val="00693ED2"/>
    <w:rsid w:val="00693EFF"/>
    <w:rsid w:val="00693FE2"/>
    <w:rsid w:val="006940FE"/>
    <w:rsid w:val="0069422E"/>
    <w:rsid w:val="006943CE"/>
    <w:rsid w:val="006943F2"/>
    <w:rsid w:val="00694DD7"/>
    <w:rsid w:val="00695119"/>
    <w:rsid w:val="006952DF"/>
    <w:rsid w:val="00695610"/>
    <w:rsid w:val="0069577F"/>
    <w:rsid w:val="0069592A"/>
    <w:rsid w:val="00696197"/>
    <w:rsid w:val="00696256"/>
    <w:rsid w:val="006964F4"/>
    <w:rsid w:val="006965FC"/>
    <w:rsid w:val="00696877"/>
    <w:rsid w:val="006968C1"/>
    <w:rsid w:val="00696956"/>
    <w:rsid w:val="00696F01"/>
    <w:rsid w:val="006970C1"/>
    <w:rsid w:val="00697669"/>
    <w:rsid w:val="00697D4A"/>
    <w:rsid w:val="006A0113"/>
    <w:rsid w:val="006A0143"/>
    <w:rsid w:val="006A01C4"/>
    <w:rsid w:val="006A0234"/>
    <w:rsid w:val="006A063A"/>
    <w:rsid w:val="006A0B78"/>
    <w:rsid w:val="006A0CA5"/>
    <w:rsid w:val="006A12F3"/>
    <w:rsid w:val="006A19EE"/>
    <w:rsid w:val="006A1F6D"/>
    <w:rsid w:val="006A2CA9"/>
    <w:rsid w:val="006A311C"/>
    <w:rsid w:val="006A32BE"/>
    <w:rsid w:val="006A3941"/>
    <w:rsid w:val="006A3F9C"/>
    <w:rsid w:val="006A467C"/>
    <w:rsid w:val="006A47A2"/>
    <w:rsid w:val="006A5123"/>
    <w:rsid w:val="006A58A3"/>
    <w:rsid w:val="006A58F7"/>
    <w:rsid w:val="006A5909"/>
    <w:rsid w:val="006A5CEB"/>
    <w:rsid w:val="006A5FCC"/>
    <w:rsid w:val="006A65C5"/>
    <w:rsid w:val="006A662C"/>
    <w:rsid w:val="006A6655"/>
    <w:rsid w:val="006A6923"/>
    <w:rsid w:val="006A6F9A"/>
    <w:rsid w:val="006A71C4"/>
    <w:rsid w:val="006A74F9"/>
    <w:rsid w:val="006A78A0"/>
    <w:rsid w:val="006A78BE"/>
    <w:rsid w:val="006A7A27"/>
    <w:rsid w:val="006A7C36"/>
    <w:rsid w:val="006A7F54"/>
    <w:rsid w:val="006B07B3"/>
    <w:rsid w:val="006B07B7"/>
    <w:rsid w:val="006B09CA"/>
    <w:rsid w:val="006B0E2C"/>
    <w:rsid w:val="006B153B"/>
    <w:rsid w:val="006B16BA"/>
    <w:rsid w:val="006B2B68"/>
    <w:rsid w:val="006B2C3D"/>
    <w:rsid w:val="006B3433"/>
    <w:rsid w:val="006B4175"/>
    <w:rsid w:val="006B43DF"/>
    <w:rsid w:val="006B493E"/>
    <w:rsid w:val="006B4D9B"/>
    <w:rsid w:val="006B5925"/>
    <w:rsid w:val="006B5F91"/>
    <w:rsid w:val="006B66FB"/>
    <w:rsid w:val="006B67A8"/>
    <w:rsid w:val="006B6E02"/>
    <w:rsid w:val="006B75B4"/>
    <w:rsid w:val="006B77B6"/>
    <w:rsid w:val="006B7E5C"/>
    <w:rsid w:val="006B7F77"/>
    <w:rsid w:val="006C02F8"/>
    <w:rsid w:val="006C09AE"/>
    <w:rsid w:val="006C0B94"/>
    <w:rsid w:val="006C11A1"/>
    <w:rsid w:val="006C132C"/>
    <w:rsid w:val="006C1DB5"/>
    <w:rsid w:val="006C275C"/>
    <w:rsid w:val="006C28E0"/>
    <w:rsid w:val="006C30F3"/>
    <w:rsid w:val="006C3375"/>
    <w:rsid w:val="006C3692"/>
    <w:rsid w:val="006C3A95"/>
    <w:rsid w:val="006C3F44"/>
    <w:rsid w:val="006C4285"/>
    <w:rsid w:val="006C47F8"/>
    <w:rsid w:val="006C4E27"/>
    <w:rsid w:val="006C5176"/>
    <w:rsid w:val="006C5296"/>
    <w:rsid w:val="006C53C8"/>
    <w:rsid w:val="006C59D9"/>
    <w:rsid w:val="006C645E"/>
    <w:rsid w:val="006C672E"/>
    <w:rsid w:val="006C6B9D"/>
    <w:rsid w:val="006C6C00"/>
    <w:rsid w:val="006C70D2"/>
    <w:rsid w:val="006C715F"/>
    <w:rsid w:val="006C7A7E"/>
    <w:rsid w:val="006C7C59"/>
    <w:rsid w:val="006C7E63"/>
    <w:rsid w:val="006D0196"/>
    <w:rsid w:val="006D09D3"/>
    <w:rsid w:val="006D19BD"/>
    <w:rsid w:val="006D1E1B"/>
    <w:rsid w:val="006D269D"/>
    <w:rsid w:val="006D2C3D"/>
    <w:rsid w:val="006D2EB6"/>
    <w:rsid w:val="006D2F61"/>
    <w:rsid w:val="006D3665"/>
    <w:rsid w:val="006D37E8"/>
    <w:rsid w:val="006D495B"/>
    <w:rsid w:val="006D4B15"/>
    <w:rsid w:val="006D4CF9"/>
    <w:rsid w:val="006D4D92"/>
    <w:rsid w:val="006D4DAA"/>
    <w:rsid w:val="006D4F57"/>
    <w:rsid w:val="006D53E3"/>
    <w:rsid w:val="006D548C"/>
    <w:rsid w:val="006D55C1"/>
    <w:rsid w:val="006D55C8"/>
    <w:rsid w:val="006D584F"/>
    <w:rsid w:val="006D58AF"/>
    <w:rsid w:val="006D5C9A"/>
    <w:rsid w:val="006D624C"/>
    <w:rsid w:val="006D653F"/>
    <w:rsid w:val="006D65F0"/>
    <w:rsid w:val="006D6688"/>
    <w:rsid w:val="006D66DF"/>
    <w:rsid w:val="006D6C38"/>
    <w:rsid w:val="006D6C39"/>
    <w:rsid w:val="006D6E2E"/>
    <w:rsid w:val="006D702D"/>
    <w:rsid w:val="006D7A0A"/>
    <w:rsid w:val="006E0048"/>
    <w:rsid w:val="006E0333"/>
    <w:rsid w:val="006E0694"/>
    <w:rsid w:val="006E07A5"/>
    <w:rsid w:val="006E0972"/>
    <w:rsid w:val="006E1471"/>
    <w:rsid w:val="006E1A8F"/>
    <w:rsid w:val="006E1E79"/>
    <w:rsid w:val="006E2E25"/>
    <w:rsid w:val="006E334E"/>
    <w:rsid w:val="006E3AE8"/>
    <w:rsid w:val="006E4572"/>
    <w:rsid w:val="006E47C4"/>
    <w:rsid w:val="006E499C"/>
    <w:rsid w:val="006E5477"/>
    <w:rsid w:val="006E57D4"/>
    <w:rsid w:val="006E5843"/>
    <w:rsid w:val="006E5BE2"/>
    <w:rsid w:val="006E63CE"/>
    <w:rsid w:val="006E6810"/>
    <w:rsid w:val="006E6CD3"/>
    <w:rsid w:val="006E6D64"/>
    <w:rsid w:val="006E7538"/>
    <w:rsid w:val="006E7881"/>
    <w:rsid w:val="006E7FFA"/>
    <w:rsid w:val="006F0430"/>
    <w:rsid w:val="006F0810"/>
    <w:rsid w:val="006F0B7A"/>
    <w:rsid w:val="006F11DC"/>
    <w:rsid w:val="006F12BA"/>
    <w:rsid w:val="006F143C"/>
    <w:rsid w:val="006F182D"/>
    <w:rsid w:val="006F18C6"/>
    <w:rsid w:val="006F1A62"/>
    <w:rsid w:val="006F1BFB"/>
    <w:rsid w:val="006F2033"/>
    <w:rsid w:val="006F27AF"/>
    <w:rsid w:val="006F3A81"/>
    <w:rsid w:val="006F3CE7"/>
    <w:rsid w:val="006F3E35"/>
    <w:rsid w:val="006F46A3"/>
    <w:rsid w:val="006F5128"/>
    <w:rsid w:val="006F5152"/>
    <w:rsid w:val="006F5422"/>
    <w:rsid w:val="006F5921"/>
    <w:rsid w:val="006F5A33"/>
    <w:rsid w:val="006F5DCB"/>
    <w:rsid w:val="006F6172"/>
    <w:rsid w:val="006F68D6"/>
    <w:rsid w:val="006F69DE"/>
    <w:rsid w:val="006F6C30"/>
    <w:rsid w:val="006F71C6"/>
    <w:rsid w:val="006F7F43"/>
    <w:rsid w:val="0070002A"/>
    <w:rsid w:val="00700BC6"/>
    <w:rsid w:val="007013D0"/>
    <w:rsid w:val="007022C4"/>
    <w:rsid w:val="00702426"/>
    <w:rsid w:val="007026B9"/>
    <w:rsid w:val="00702966"/>
    <w:rsid w:val="00702B22"/>
    <w:rsid w:val="00703277"/>
    <w:rsid w:val="00703299"/>
    <w:rsid w:val="00703A6D"/>
    <w:rsid w:val="00703AA0"/>
    <w:rsid w:val="00703E2B"/>
    <w:rsid w:val="0070400F"/>
    <w:rsid w:val="00704224"/>
    <w:rsid w:val="00704A56"/>
    <w:rsid w:val="00704B29"/>
    <w:rsid w:val="00704D3E"/>
    <w:rsid w:val="00705CF0"/>
    <w:rsid w:val="00706143"/>
    <w:rsid w:val="007062A1"/>
    <w:rsid w:val="00706907"/>
    <w:rsid w:val="00706CAE"/>
    <w:rsid w:val="007074F3"/>
    <w:rsid w:val="0070769F"/>
    <w:rsid w:val="00707803"/>
    <w:rsid w:val="007079A6"/>
    <w:rsid w:val="00707C27"/>
    <w:rsid w:val="00707E76"/>
    <w:rsid w:val="00707EFD"/>
    <w:rsid w:val="00710358"/>
    <w:rsid w:val="0071068D"/>
    <w:rsid w:val="00710AF7"/>
    <w:rsid w:val="00710B34"/>
    <w:rsid w:val="00710C1F"/>
    <w:rsid w:val="00710D86"/>
    <w:rsid w:val="00710E8E"/>
    <w:rsid w:val="007118DD"/>
    <w:rsid w:val="00712307"/>
    <w:rsid w:val="007124F0"/>
    <w:rsid w:val="00712570"/>
    <w:rsid w:val="0071291F"/>
    <w:rsid w:val="00712A27"/>
    <w:rsid w:val="00712BBC"/>
    <w:rsid w:val="007133A5"/>
    <w:rsid w:val="00713B5B"/>
    <w:rsid w:val="00714307"/>
    <w:rsid w:val="007149A7"/>
    <w:rsid w:val="00714C4F"/>
    <w:rsid w:val="00714CC8"/>
    <w:rsid w:val="00714FFE"/>
    <w:rsid w:val="00715408"/>
    <w:rsid w:val="0071580E"/>
    <w:rsid w:val="00715845"/>
    <w:rsid w:val="00715C7F"/>
    <w:rsid w:val="00715F41"/>
    <w:rsid w:val="007162FD"/>
    <w:rsid w:val="00716ECE"/>
    <w:rsid w:val="007174EF"/>
    <w:rsid w:val="00720084"/>
    <w:rsid w:val="0072023D"/>
    <w:rsid w:val="007204B2"/>
    <w:rsid w:val="007205BB"/>
    <w:rsid w:val="00720CCB"/>
    <w:rsid w:val="00720E32"/>
    <w:rsid w:val="0072161A"/>
    <w:rsid w:val="0072166E"/>
    <w:rsid w:val="007216B0"/>
    <w:rsid w:val="00721764"/>
    <w:rsid w:val="00721826"/>
    <w:rsid w:val="00721E17"/>
    <w:rsid w:val="00722221"/>
    <w:rsid w:val="0072233E"/>
    <w:rsid w:val="00722583"/>
    <w:rsid w:val="007229A3"/>
    <w:rsid w:val="00722F62"/>
    <w:rsid w:val="00723AA7"/>
    <w:rsid w:val="00724082"/>
    <w:rsid w:val="0072413F"/>
    <w:rsid w:val="007243AD"/>
    <w:rsid w:val="00724E0A"/>
    <w:rsid w:val="0072568C"/>
    <w:rsid w:val="0072583E"/>
    <w:rsid w:val="00725B81"/>
    <w:rsid w:val="00725C16"/>
    <w:rsid w:val="0072678C"/>
    <w:rsid w:val="00726ABF"/>
    <w:rsid w:val="00726B32"/>
    <w:rsid w:val="007276E0"/>
    <w:rsid w:val="00727983"/>
    <w:rsid w:val="0073005F"/>
    <w:rsid w:val="007301D1"/>
    <w:rsid w:val="007303DD"/>
    <w:rsid w:val="00730B34"/>
    <w:rsid w:val="00730DAD"/>
    <w:rsid w:val="00730DDB"/>
    <w:rsid w:val="00730E3D"/>
    <w:rsid w:val="00730EDE"/>
    <w:rsid w:val="0073115B"/>
    <w:rsid w:val="0073141E"/>
    <w:rsid w:val="007317E5"/>
    <w:rsid w:val="007323CA"/>
    <w:rsid w:val="00732512"/>
    <w:rsid w:val="007327F3"/>
    <w:rsid w:val="007329CF"/>
    <w:rsid w:val="00732F8A"/>
    <w:rsid w:val="007330C4"/>
    <w:rsid w:val="00733235"/>
    <w:rsid w:val="007332BF"/>
    <w:rsid w:val="007338E8"/>
    <w:rsid w:val="00733F02"/>
    <w:rsid w:val="00734054"/>
    <w:rsid w:val="0073426D"/>
    <w:rsid w:val="007342E4"/>
    <w:rsid w:val="00734E74"/>
    <w:rsid w:val="00735494"/>
    <w:rsid w:val="007354D6"/>
    <w:rsid w:val="00735B65"/>
    <w:rsid w:val="00736928"/>
    <w:rsid w:val="00736D5B"/>
    <w:rsid w:val="00736E02"/>
    <w:rsid w:val="00736F12"/>
    <w:rsid w:val="007370B3"/>
    <w:rsid w:val="007372A3"/>
    <w:rsid w:val="00737AF5"/>
    <w:rsid w:val="00737BCA"/>
    <w:rsid w:val="00737FBD"/>
    <w:rsid w:val="00740037"/>
    <w:rsid w:val="007400B2"/>
    <w:rsid w:val="00740173"/>
    <w:rsid w:val="00740356"/>
    <w:rsid w:val="00741041"/>
    <w:rsid w:val="00741072"/>
    <w:rsid w:val="00741357"/>
    <w:rsid w:val="0074167B"/>
    <w:rsid w:val="007418E3"/>
    <w:rsid w:val="00741CAB"/>
    <w:rsid w:val="00741D99"/>
    <w:rsid w:val="00742422"/>
    <w:rsid w:val="007427C4"/>
    <w:rsid w:val="00742B91"/>
    <w:rsid w:val="00742E2F"/>
    <w:rsid w:val="007436B3"/>
    <w:rsid w:val="007438D4"/>
    <w:rsid w:val="007444CC"/>
    <w:rsid w:val="00744CC2"/>
    <w:rsid w:val="00744E78"/>
    <w:rsid w:val="00745560"/>
    <w:rsid w:val="00745AF0"/>
    <w:rsid w:val="00745E25"/>
    <w:rsid w:val="00746448"/>
    <w:rsid w:val="007469C8"/>
    <w:rsid w:val="00747957"/>
    <w:rsid w:val="00747A31"/>
    <w:rsid w:val="00747B9C"/>
    <w:rsid w:val="00747F2C"/>
    <w:rsid w:val="00747F58"/>
    <w:rsid w:val="007503DA"/>
    <w:rsid w:val="00750497"/>
    <w:rsid w:val="007506C9"/>
    <w:rsid w:val="00750AE4"/>
    <w:rsid w:val="00750C4D"/>
    <w:rsid w:val="00750DC2"/>
    <w:rsid w:val="00750DF7"/>
    <w:rsid w:val="0075102B"/>
    <w:rsid w:val="00751499"/>
    <w:rsid w:val="007515EE"/>
    <w:rsid w:val="00751D27"/>
    <w:rsid w:val="007521CE"/>
    <w:rsid w:val="007526BE"/>
    <w:rsid w:val="0075284B"/>
    <w:rsid w:val="00752BEA"/>
    <w:rsid w:val="0075320E"/>
    <w:rsid w:val="00753226"/>
    <w:rsid w:val="00753444"/>
    <w:rsid w:val="00753535"/>
    <w:rsid w:val="00753633"/>
    <w:rsid w:val="007537E5"/>
    <w:rsid w:val="007542CF"/>
    <w:rsid w:val="00754626"/>
    <w:rsid w:val="0075464A"/>
    <w:rsid w:val="00754809"/>
    <w:rsid w:val="00754DAB"/>
    <w:rsid w:val="00755A1E"/>
    <w:rsid w:val="00755D35"/>
    <w:rsid w:val="00755FCA"/>
    <w:rsid w:val="00755FF7"/>
    <w:rsid w:val="00756515"/>
    <w:rsid w:val="00756E64"/>
    <w:rsid w:val="00757058"/>
    <w:rsid w:val="00757582"/>
    <w:rsid w:val="00757C98"/>
    <w:rsid w:val="00757EB5"/>
    <w:rsid w:val="0076037A"/>
    <w:rsid w:val="00760409"/>
    <w:rsid w:val="00760721"/>
    <w:rsid w:val="00760E90"/>
    <w:rsid w:val="00761FD4"/>
    <w:rsid w:val="007623E1"/>
    <w:rsid w:val="0076347B"/>
    <w:rsid w:val="0076373D"/>
    <w:rsid w:val="00764898"/>
    <w:rsid w:val="00764C05"/>
    <w:rsid w:val="00764D28"/>
    <w:rsid w:val="00765887"/>
    <w:rsid w:val="00765D45"/>
    <w:rsid w:val="00765D9D"/>
    <w:rsid w:val="00766210"/>
    <w:rsid w:val="007664F9"/>
    <w:rsid w:val="007674BA"/>
    <w:rsid w:val="00767A61"/>
    <w:rsid w:val="00767C18"/>
    <w:rsid w:val="00767D2E"/>
    <w:rsid w:val="00770168"/>
    <w:rsid w:val="007703D4"/>
    <w:rsid w:val="007707F7"/>
    <w:rsid w:val="00770BF8"/>
    <w:rsid w:val="00770E03"/>
    <w:rsid w:val="00770F49"/>
    <w:rsid w:val="00771131"/>
    <w:rsid w:val="007711C1"/>
    <w:rsid w:val="007712DC"/>
    <w:rsid w:val="007712F0"/>
    <w:rsid w:val="0077140E"/>
    <w:rsid w:val="00771784"/>
    <w:rsid w:val="00771A18"/>
    <w:rsid w:val="0077294C"/>
    <w:rsid w:val="00772E8B"/>
    <w:rsid w:val="00773307"/>
    <w:rsid w:val="00773BB2"/>
    <w:rsid w:val="00773D74"/>
    <w:rsid w:val="00773DCB"/>
    <w:rsid w:val="0077429C"/>
    <w:rsid w:val="0077493A"/>
    <w:rsid w:val="00774AC6"/>
    <w:rsid w:val="00774B4C"/>
    <w:rsid w:val="00775334"/>
    <w:rsid w:val="007756BE"/>
    <w:rsid w:val="00775830"/>
    <w:rsid w:val="00775C18"/>
    <w:rsid w:val="00775D18"/>
    <w:rsid w:val="00776476"/>
    <w:rsid w:val="00776742"/>
    <w:rsid w:val="0077705C"/>
    <w:rsid w:val="0077730E"/>
    <w:rsid w:val="00777442"/>
    <w:rsid w:val="00777453"/>
    <w:rsid w:val="00777FA6"/>
    <w:rsid w:val="007800EA"/>
    <w:rsid w:val="007802B8"/>
    <w:rsid w:val="007803BD"/>
    <w:rsid w:val="00780B06"/>
    <w:rsid w:val="0078147D"/>
    <w:rsid w:val="007819D2"/>
    <w:rsid w:val="00781C04"/>
    <w:rsid w:val="007820ED"/>
    <w:rsid w:val="00782CC4"/>
    <w:rsid w:val="00782D22"/>
    <w:rsid w:val="00783324"/>
    <w:rsid w:val="00783534"/>
    <w:rsid w:val="00783802"/>
    <w:rsid w:val="00783FD5"/>
    <w:rsid w:val="00784182"/>
    <w:rsid w:val="007846C3"/>
    <w:rsid w:val="007846F5"/>
    <w:rsid w:val="007848AC"/>
    <w:rsid w:val="00784EF5"/>
    <w:rsid w:val="00785071"/>
    <w:rsid w:val="007850A2"/>
    <w:rsid w:val="00785791"/>
    <w:rsid w:val="007857B8"/>
    <w:rsid w:val="00785A7D"/>
    <w:rsid w:val="00785E1D"/>
    <w:rsid w:val="00785EE9"/>
    <w:rsid w:val="0078629B"/>
    <w:rsid w:val="00786613"/>
    <w:rsid w:val="00786B5D"/>
    <w:rsid w:val="00786CDB"/>
    <w:rsid w:val="00786D4D"/>
    <w:rsid w:val="00786E03"/>
    <w:rsid w:val="0078756D"/>
    <w:rsid w:val="00787E23"/>
    <w:rsid w:val="00790C25"/>
    <w:rsid w:val="00790EB1"/>
    <w:rsid w:val="00791BE9"/>
    <w:rsid w:val="00792BAB"/>
    <w:rsid w:val="00792C9C"/>
    <w:rsid w:val="00792FB1"/>
    <w:rsid w:val="00793A61"/>
    <w:rsid w:val="0079466A"/>
    <w:rsid w:val="0079477A"/>
    <w:rsid w:val="00794B0B"/>
    <w:rsid w:val="00794FA4"/>
    <w:rsid w:val="0079521B"/>
    <w:rsid w:val="00795518"/>
    <w:rsid w:val="00795911"/>
    <w:rsid w:val="00795A00"/>
    <w:rsid w:val="00796121"/>
    <w:rsid w:val="00796288"/>
    <w:rsid w:val="00797168"/>
    <w:rsid w:val="0079770B"/>
    <w:rsid w:val="007978A4"/>
    <w:rsid w:val="00797A50"/>
    <w:rsid w:val="007A03DD"/>
    <w:rsid w:val="007A1C37"/>
    <w:rsid w:val="007A2286"/>
    <w:rsid w:val="007A2407"/>
    <w:rsid w:val="007A278D"/>
    <w:rsid w:val="007A29A2"/>
    <w:rsid w:val="007A2E53"/>
    <w:rsid w:val="007A2F5E"/>
    <w:rsid w:val="007A2FD4"/>
    <w:rsid w:val="007A373B"/>
    <w:rsid w:val="007A3A32"/>
    <w:rsid w:val="007A3B51"/>
    <w:rsid w:val="007A4166"/>
    <w:rsid w:val="007A42C0"/>
    <w:rsid w:val="007A4316"/>
    <w:rsid w:val="007A44F3"/>
    <w:rsid w:val="007A4700"/>
    <w:rsid w:val="007A49B2"/>
    <w:rsid w:val="007A4A9D"/>
    <w:rsid w:val="007A4D4C"/>
    <w:rsid w:val="007A4E18"/>
    <w:rsid w:val="007A5320"/>
    <w:rsid w:val="007A552F"/>
    <w:rsid w:val="007A60B7"/>
    <w:rsid w:val="007A61A2"/>
    <w:rsid w:val="007A76E6"/>
    <w:rsid w:val="007A7897"/>
    <w:rsid w:val="007A78C9"/>
    <w:rsid w:val="007A794A"/>
    <w:rsid w:val="007B13A3"/>
    <w:rsid w:val="007B144C"/>
    <w:rsid w:val="007B19CD"/>
    <w:rsid w:val="007B1D50"/>
    <w:rsid w:val="007B2737"/>
    <w:rsid w:val="007B2838"/>
    <w:rsid w:val="007B2ACA"/>
    <w:rsid w:val="007B2FCA"/>
    <w:rsid w:val="007B3192"/>
    <w:rsid w:val="007B31DA"/>
    <w:rsid w:val="007B327A"/>
    <w:rsid w:val="007B3636"/>
    <w:rsid w:val="007B3723"/>
    <w:rsid w:val="007B37D6"/>
    <w:rsid w:val="007B39FC"/>
    <w:rsid w:val="007B3BAD"/>
    <w:rsid w:val="007B3CB8"/>
    <w:rsid w:val="007B3E51"/>
    <w:rsid w:val="007B3E72"/>
    <w:rsid w:val="007B3EF4"/>
    <w:rsid w:val="007B3FAF"/>
    <w:rsid w:val="007B44CD"/>
    <w:rsid w:val="007B4512"/>
    <w:rsid w:val="007B4607"/>
    <w:rsid w:val="007B47DE"/>
    <w:rsid w:val="007B4987"/>
    <w:rsid w:val="007B4E63"/>
    <w:rsid w:val="007B502F"/>
    <w:rsid w:val="007B55A5"/>
    <w:rsid w:val="007B56C3"/>
    <w:rsid w:val="007B62A3"/>
    <w:rsid w:val="007B62BC"/>
    <w:rsid w:val="007B6519"/>
    <w:rsid w:val="007B67EE"/>
    <w:rsid w:val="007B6F70"/>
    <w:rsid w:val="007B7B71"/>
    <w:rsid w:val="007B7D3A"/>
    <w:rsid w:val="007B7E91"/>
    <w:rsid w:val="007C0C94"/>
    <w:rsid w:val="007C11DD"/>
    <w:rsid w:val="007C1A56"/>
    <w:rsid w:val="007C232A"/>
    <w:rsid w:val="007C26C7"/>
    <w:rsid w:val="007C2AB2"/>
    <w:rsid w:val="007C2E7B"/>
    <w:rsid w:val="007C39FD"/>
    <w:rsid w:val="007C444D"/>
    <w:rsid w:val="007C4C0E"/>
    <w:rsid w:val="007C587E"/>
    <w:rsid w:val="007C6768"/>
    <w:rsid w:val="007C6D61"/>
    <w:rsid w:val="007C7A59"/>
    <w:rsid w:val="007C7A74"/>
    <w:rsid w:val="007C7D7C"/>
    <w:rsid w:val="007D03AC"/>
    <w:rsid w:val="007D073F"/>
    <w:rsid w:val="007D08DC"/>
    <w:rsid w:val="007D0959"/>
    <w:rsid w:val="007D2A63"/>
    <w:rsid w:val="007D2C4E"/>
    <w:rsid w:val="007D2D23"/>
    <w:rsid w:val="007D2E31"/>
    <w:rsid w:val="007D2EFC"/>
    <w:rsid w:val="007D2F70"/>
    <w:rsid w:val="007D3298"/>
    <w:rsid w:val="007D3A78"/>
    <w:rsid w:val="007D3CC8"/>
    <w:rsid w:val="007D3D99"/>
    <w:rsid w:val="007D51BD"/>
    <w:rsid w:val="007D53FC"/>
    <w:rsid w:val="007D5428"/>
    <w:rsid w:val="007D55C5"/>
    <w:rsid w:val="007D56FD"/>
    <w:rsid w:val="007D5EA3"/>
    <w:rsid w:val="007D630C"/>
    <w:rsid w:val="007D642F"/>
    <w:rsid w:val="007D7489"/>
    <w:rsid w:val="007D74DE"/>
    <w:rsid w:val="007D75D8"/>
    <w:rsid w:val="007D75F0"/>
    <w:rsid w:val="007D77EB"/>
    <w:rsid w:val="007D7B60"/>
    <w:rsid w:val="007D7FBA"/>
    <w:rsid w:val="007E0234"/>
    <w:rsid w:val="007E0CBD"/>
    <w:rsid w:val="007E18C6"/>
    <w:rsid w:val="007E208B"/>
    <w:rsid w:val="007E2401"/>
    <w:rsid w:val="007E29C2"/>
    <w:rsid w:val="007E2A80"/>
    <w:rsid w:val="007E2D8C"/>
    <w:rsid w:val="007E3368"/>
    <w:rsid w:val="007E33AB"/>
    <w:rsid w:val="007E39CF"/>
    <w:rsid w:val="007E3D90"/>
    <w:rsid w:val="007E469B"/>
    <w:rsid w:val="007E47F2"/>
    <w:rsid w:val="007E4C94"/>
    <w:rsid w:val="007E4E0D"/>
    <w:rsid w:val="007E52D8"/>
    <w:rsid w:val="007E579B"/>
    <w:rsid w:val="007E5AA1"/>
    <w:rsid w:val="007E5E18"/>
    <w:rsid w:val="007E5EA2"/>
    <w:rsid w:val="007E699A"/>
    <w:rsid w:val="007E6C01"/>
    <w:rsid w:val="007E7550"/>
    <w:rsid w:val="007E765B"/>
    <w:rsid w:val="007F0510"/>
    <w:rsid w:val="007F05E6"/>
    <w:rsid w:val="007F0F0F"/>
    <w:rsid w:val="007F1CCC"/>
    <w:rsid w:val="007F260D"/>
    <w:rsid w:val="007F2660"/>
    <w:rsid w:val="007F34EE"/>
    <w:rsid w:val="007F3531"/>
    <w:rsid w:val="007F3AEE"/>
    <w:rsid w:val="007F51FD"/>
    <w:rsid w:val="007F65FF"/>
    <w:rsid w:val="007F6A37"/>
    <w:rsid w:val="007F72EE"/>
    <w:rsid w:val="007F7320"/>
    <w:rsid w:val="007F7600"/>
    <w:rsid w:val="007F7BB4"/>
    <w:rsid w:val="008004FE"/>
    <w:rsid w:val="0080121B"/>
    <w:rsid w:val="00801221"/>
    <w:rsid w:val="00801CDD"/>
    <w:rsid w:val="00801FEF"/>
    <w:rsid w:val="008023A0"/>
    <w:rsid w:val="008030C7"/>
    <w:rsid w:val="00803BB6"/>
    <w:rsid w:val="00804146"/>
    <w:rsid w:val="008044B3"/>
    <w:rsid w:val="00804507"/>
    <w:rsid w:val="0080460F"/>
    <w:rsid w:val="00804B5B"/>
    <w:rsid w:val="00806060"/>
    <w:rsid w:val="00806760"/>
    <w:rsid w:val="00806880"/>
    <w:rsid w:val="00806A12"/>
    <w:rsid w:val="00806F2C"/>
    <w:rsid w:val="00807444"/>
    <w:rsid w:val="00807480"/>
    <w:rsid w:val="00807773"/>
    <w:rsid w:val="00807820"/>
    <w:rsid w:val="00807D9B"/>
    <w:rsid w:val="00810443"/>
    <w:rsid w:val="008106F9"/>
    <w:rsid w:val="008109FD"/>
    <w:rsid w:val="00810AD9"/>
    <w:rsid w:val="0081166D"/>
    <w:rsid w:val="0081168A"/>
    <w:rsid w:val="00812699"/>
    <w:rsid w:val="00812AC2"/>
    <w:rsid w:val="008134F2"/>
    <w:rsid w:val="00813563"/>
    <w:rsid w:val="0081377A"/>
    <w:rsid w:val="00813BCD"/>
    <w:rsid w:val="00813FF3"/>
    <w:rsid w:val="00814470"/>
    <w:rsid w:val="00814805"/>
    <w:rsid w:val="00814ADE"/>
    <w:rsid w:val="00814D27"/>
    <w:rsid w:val="0081514B"/>
    <w:rsid w:val="008153A0"/>
    <w:rsid w:val="00815B5A"/>
    <w:rsid w:val="008166AD"/>
    <w:rsid w:val="008168D0"/>
    <w:rsid w:val="00816E75"/>
    <w:rsid w:val="00816FBA"/>
    <w:rsid w:val="00817289"/>
    <w:rsid w:val="0081771B"/>
    <w:rsid w:val="00817F02"/>
    <w:rsid w:val="00820039"/>
    <w:rsid w:val="0082023E"/>
    <w:rsid w:val="008204E6"/>
    <w:rsid w:val="00820560"/>
    <w:rsid w:val="00821423"/>
    <w:rsid w:val="008221E7"/>
    <w:rsid w:val="00823B90"/>
    <w:rsid w:val="00823DC0"/>
    <w:rsid w:val="00823F57"/>
    <w:rsid w:val="00824E79"/>
    <w:rsid w:val="008250B6"/>
    <w:rsid w:val="00825923"/>
    <w:rsid w:val="00825AD1"/>
    <w:rsid w:val="00825DF4"/>
    <w:rsid w:val="0082609D"/>
    <w:rsid w:val="0082658E"/>
    <w:rsid w:val="008266CA"/>
    <w:rsid w:val="008267D6"/>
    <w:rsid w:val="00826982"/>
    <w:rsid w:val="00826CED"/>
    <w:rsid w:val="00826CFE"/>
    <w:rsid w:val="00827034"/>
    <w:rsid w:val="00827075"/>
    <w:rsid w:val="00827730"/>
    <w:rsid w:val="00830049"/>
    <w:rsid w:val="008303A5"/>
    <w:rsid w:val="00830B29"/>
    <w:rsid w:val="008311D2"/>
    <w:rsid w:val="00831211"/>
    <w:rsid w:val="00831230"/>
    <w:rsid w:val="008316A4"/>
    <w:rsid w:val="00831C92"/>
    <w:rsid w:val="00831E42"/>
    <w:rsid w:val="0083292B"/>
    <w:rsid w:val="008329E4"/>
    <w:rsid w:val="008332BE"/>
    <w:rsid w:val="00833566"/>
    <w:rsid w:val="0083403A"/>
    <w:rsid w:val="0083428C"/>
    <w:rsid w:val="00834583"/>
    <w:rsid w:val="0083481B"/>
    <w:rsid w:val="00834F6B"/>
    <w:rsid w:val="0083531F"/>
    <w:rsid w:val="008358BD"/>
    <w:rsid w:val="0083591B"/>
    <w:rsid w:val="00835CF6"/>
    <w:rsid w:val="00836317"/>
    <w:rsid w:val="00836332"/>
    <w:rsid w:val="008368D4"/>
    <w:rsid w:val="00836A17"/>
    <w:rsid w:val="0083750D"/>
    <w:rsid w:val="0084040F"/>
    <w:rsid w:val="008404BD"/>
    <w:rsid w:val="00840E75"/>
    <w:rsid w:val="00841B66"/>
    <w:rsid w:val="00841E01"/>
    <w:rsid w:val="00842349"/>
    <w:rsid w:val="0084367E"/>
    <w:rsid w:val="00843F3F"/>
    <w:rsid w:val="0084427A"/>
    <w:rsid w:val="008443DD"/>
    <w:rsid w:val="008445C4"/>
    <w:rsid w:val="00844C1A"/>
    <w:rsid w:val="008457C7"/>
    <w:rsid w:val="00845D9B"/>
    <w:rsid w:val="00845F5B"/>
    <w:rsid w:val="008460AB"/>
    <w:rsid w:val="008463A3"/>
    <w:rsid w:val="008463D1"/>
    <w:rsid w:val="0084721D"/>
    <w:rsid w:val="008473CF"/>
    <w:rsid w:val="008474BF"/>
    <w:rsid w:val="00847771"/>
    <w:rsid w:val="008477C0"/>
    <w:rsid w:val="00847B5E"/>
    <w:rsid w:val="00847F8E"/>
    <w:rsid w:val="008506B5"/>
    <w:rsid w:val="00850810"/>
    <w:rsid w:val="008508A6"/>
    <w:rsid w:val="008508CE"/>
    <w:rsid w:val="00850DA9"/>
    <w:rsid w:val="00850F2F"/>
    <w:rsid w:val="00851381"/>
    <w:rsid w:val="00851708"/>
    <w:rsid w:val="0085177B"/>
    <w:rsid w:val="008521F0"/>
    <w:rsid w:val="008522C9"/>
    <w:rsid w:val="00852DA3"/>
    <w:rsid w:val="00853A30"/>
    <w:rsid w:val="00853E0E"/>
    <w:rsid w:val="008542C3"/>
    <w:rsid w:val="00854555"/>
    <w:rsid w:val="00854DD4"/>
    <w:rsid w:val="00854DE3"/>
    <w:rsid w:val="00855788"/>
    <w:rsid w:val="00855D6F"/>
    <w:rsid w:val="00855E95"/>
    <w:rsid w:val="00856200"/>
    <w:rsid w:val="00856953"/>
    <w:rsid w:val="00857A36"/>
    <w:rsid w:val="00857B05"/>
    <w:rsid w:val="00857F4F"/>
    <w:rsid w:val="00860072"/>
    <w:rsid w:val="008607C2"/>
    <w:rsid w:val="008608A0"/>
    <w:rsid w:val="008608D1"/>
    <w:rsid w:val="00860ACD"/>
    <w:rsid w:val="00860B29"/>
    <w:rsid w:val="00861415"/>
    <w:rsid w:val="00861530"/>
    <w:rsid w:val="00861694"/>
    <w:rsid w:val="008618D0"/>
    <w:rsid w:val="00861ADB"/>
    <w:rsid w:val="00861DAF"/>
    <w:rsid w:val="0086205A"/>
    <w:rsid w:val="0086215C"/>
    <w:rsid w:val="008622B6"/>
    <w:rsid w:val="008622F1"/>
    <w:rsid w:val="008627FE"/>
    <w:rsid w:val="00862897"/>
    <w:rsid w:val="00862E87"/>
    <w:rsid w:val="008637ED"/>
    <w:rsid w:val="008640E8"/>
    <w:rsid w:val="00864368"/>
    <w:rsid w:val="0086441B"/>
    <w:rsid w:val="00864444"/>
    <w:rsid w:val="0086549A"/>
    <w:rsid w:val="008655B6"/>
    <w:rsid w:val="00865D00"/>
    <w:rsid w:val="00865EF4"/>
    <w:rsid w:val="00866D44"/>
    <w:rsid w:val="00867162"/>
    <w:rsid w:val="008671F9"/>
    <w:rsid w:val="00867A54"/>
    <w:rsid w:val="00867F16"/>
    <w:rsid w:val="008702B8"/>
    <w:rsid w:val="008707D9"/>
    <w:rsid w:val="00871019"/>
    <w:rsid w:val="008712AC"/>
    <w:rsid w:val="0087134F"/>
    <w:rsid w:val="0087179A"/>
    <w:rsid w:val="00871856"/>
    <w:rsid w:val="00871ABF"/>
    <w:rsid w:val="008725E2"/>
    <w:rsid w:val="0087268C"/>
    <w:rsid w:val="00873197"/>
    <w:rsid w:val="00873BCA"/>
    <w:rsid w:val="00873DB4"/>
    <w:rsid w:val="00873DFB"/>
    <w:rsid w:val="00873E5D"/>
    <w:rsid w:val="00874A01"/>
    <w:rsid w:val="00874F3C"/>
    <w:rsid w:val="00874FBF"/>
    <w:rsid w:val="00875006"/>
    <w:rsid w:val="00875593"/>
    <w:rsid w:val="00875E9E"/>
    <w:rsid w:val="0087629A"/>
    <w:rsid w:val="00876831"/>
    <w:rsid w:val="00876CFA"/>
    <w:rsid w:val="0087771F"/>
    <w:rsid w:val="0088035E"/>
    <w:rsid w:val="00880495"/>
    <w:rsid w:val="008804C7"/>
    <w:rsid w:val="00880CE5"/>
    <w:rsid w:val="00880F1C"/>
    <w:rsid w:val="0088106D"/>
    <w:rsid w:val="00881368"/>
    <w:rsid w:val="0088168A"/>
    <w:rsid w:val="00881865"/>
    <w:rsid w:val="00881D12"/>
    <w:rsid w:val="00881DA2"/>
    <w:rsid w:val="00882554"/>
    <w:rsid w:val="00882FDF"/>
    <w:rsid w:val="0088362D"/>
    <w:rsid w:val="00883985"/>
    <w:rsid w:val="00883A63"/>
    <w:rsid w:val="00883AB7"/>
    <w:rsid w:val="008844CD"/>
    <w:rsid w:val="008849B4"/>
    <w:rsid w:val="00885183"/>
    <w:rsid w:val="008856DD"/>
    <w:rsid w:val="00885B8B"/>
    <w:rsid w:val="00885C5F"/>
    <w:rsid w:val="00885E1D"/>
    <w:rsid w:val="00885F14"/>
    <w:rsid w:val="008862CB"/>
    <w:rsid w:val="008866EE"/>
    <w:rsid w:val="00886931"/>
    <w:rsid w:val="00887416"/>
    <w:rsid w:val="00890028"/>
    <w:rsid w:val="008908D1"/>
    <w:rsid w:val="00890B6B"/>
    <w:rsid w:val="00890C59"/>
    <w:rsid w:val="00891B0B"/>
    <w:rsid w:val="00891DD1"/>
    <w:rsid w:val="00891F00"/>
    <w:rsid w:val="008920A7"/>
    <w:rsid w:val="00892283"/>
    <w:rsid w:val="00892B7F"/>
    <w:rsid w:val="00892BBD"/>
    <w:rsid w:val="008932FF"/>
    <w:rsid w:val="00893329"/>
    <w:rsid w:val="00893715"/>
    <w:rsid w:val="00893718"/>
    <w:rsid w:val="008937CA"/>
    <w:rsid w:val="00893DE8"/>
    <w:rsid w:val="00893F7E"/>
    <w:rsid w:val="00893FD8"/>
    <w:rsid w:val="008946A3"/>
    <w:rsid w:val="008946F1"/>
    <w:rsid w:val="00894B65"/>
    <w:rsid w:val="00894D92"/>
    <w:rsid w:val="00894F08"/>
    <w:rsid w:val="00895182"/>
    <w:rsid w:val="0089523E"/>
    <w:rsid w:val="008956F9"/>
    <w:rsid w:val="008959D4"/>
    <w:rsid w:val="00895C40"/>
    <w:rsid w:val="00895F9E"/>
    <w:rsid w:val="0089616E"/>
    <w:rsid w:val="00896DE5"/>
    <w:rsid w:val="008975F7"/>
    <w:rsid w:val="00897BB7"/>
    <w:rsid w:val="008A04E8"/>
    <w:rsid w:val="008A1086"/>
    <w:rsid w:val="008A13E2"/>
    <w:rsid w:val="008A1F7D"/>
    <w:rsid w:val="008A224F"/>
    <w:rsid w:val="008A2B99"/>
    <w:rsid w:val="008A2E59"/>
    <w:rsid w:val="008A3331"/>
    <w:rsid w:val="008A3673"/>
    <w:rsid w:val="008A3EC6"/>
    <w:rsid w:val="008A445F"/>
    <w:rsid w:val="008A48EA"/>
    <w:rsid w:val="008A4963"/>
    <w:rsid w:val="008A49D4"/>
    <w:rsid w:val="008A5798"/>
    <w:rsid w:val="008A5A6D"/>
    <w:rsid w:val="008A5D3B"/>
    <w:rsid w:val="008A5EBD"/>
    <w:rsid w:val="008A63A2"/>
    <w:rsid w:val="008A6D0B"/>
    <w:rsid w:val="008A7136"/>
    <w:rsid w:val="008A7169"/>
    <w:rsid w:val="008A7207"/>
    <w:rsid w:val="008A72D1"/>
    <w:rsid w:val="008A7492"/>
    <w:rsid w:val="008A7501"/>
    <w:rsid w:val="008B0392"/>
    <w:rsid w:val="008B1C22"/>
    <w:rsid w:val="008B2254"/>
    <w:rsid w:val="008B2B81"/>
    <w:rsid w:val="008B2BF6"/>
    <w:rsid w:val="008B2D97"/>
    <w:rsid w:val="008B3DD8"/>
    <w:rsid w:val="008B3E63"/>
    <w:rsid w:val="008B4171"/>
    <w:rsid w:val="008B449B"/>
    <w:rsid w:val="008B47BF"/>
    <w:rsid w:val="008B482D"/>
    <w:rsid w:val="008B497C"/>
    <w:rsid w:val="008B4E35"/>
    <w:rsid w:val="008B5C20"/>
    <w:rsid w:val="008B5F76"/>
    <w:rsid w:val="008B62AA"/>
    <w:rsid w:val="008B6493"/>
    <w:rsid w:val="008B66FD"/>
    <w:rsid w:val="008B67EE"/>
    <w:rsid w:val="008B6990"/>
    <w:rsid w:val="008B7075"/>
    <w:rsid w:val="008B712E"/>
    <w:rsid w:val="008B724C"/>
    <w:rsid w:val="008B76A8"/>
    <w:rsid w:val="008B7759"/>
    <w:rsid w:val="008B7DA7"/>
    <w:rsid w:val="008C0393"/>
    <w:rsid w:val="008C04E4"/>
    <w:rsid w:val="008C0F3F"/>
    <w:rsid w:val="008C1AC6"/>
    <w:rsid w:val="008C1AE3"/>
    <w:rsid w:val="008C29ED"/>
    <w:rsid w:val="008C2CFD"/>
    <w:rsid w:val="008C2DA8"/>
    <w:rsid w:val="008C2ED3"/>
    <w:rsid w:val="008C30D9"/>
    <w:rsid w:val="008C310F"/>
    <w:rsid w:val="008C3207"/>
    <w:rsid w:val="008C369F"/>
    <w:rsid w:val="008C3AED"/>
    <w:rsid w:val="008C3B17"/>
    <w:rsid w:val="008C418B"/>
    <w:rsid w:val="008C437E"/>
    <w:rsid w:val="008C43BD"/>
    <w:rsid w:val="008C4880"/>
    <w:rsid w:val="008C4CFD"/>
    <w:rsid w:val="008C4E12"/>
    <w:rsid w:val="008C5063"/>
    <w:rsid w:val="008C5754"/>
    <w:rsid w:val="008C59B3"/>
    <w:rsid w:val="008C59BD"/>
    <w:rsid w:val="008C5A12"/>
    <w:rsid w:val="008C5ED4"/>
    <w:rsid w:val="008C60B1"/>
    <w:rsid w:val="008C66E9"/>
    <w:rsid w:val="008C6E7C"/>
    <w:rsid w:val="008C7171"/>
    <w:rsid w:val="008C773F"/>
    <w:rsid w:val="008C79CE"/>
    <w:rsid w:val="008D0029"/>
    <w:rsid w:val="008D0515"/>
    <w:rsid w:val="008D0620"/>
    <w:rsid w:val="008D0918"/>
    <w:rsid w:val="008D0B0D"/>
    <w:rsid w:val="008D0FA3"/>
    <w:rsid w:val="008D18A7"/>
    <w:rsid w:val="008D18FD"/>
    <w:rsid w:val="008D1BC5"/>
    <w:rsid w:val="008D25C9"/>
    <w:rsid w:val="008D275B"/>
    <w:rsid w:val="008D2D08"/>
    <w:rsid w:val="008D3123"/>
    <w:rsid w:val="008D316C"/>
    <w:rsid w:val="008D3550"/>
    <w:rsid w:val="008D366E"/>
    <w:rsid w:val="008D3F01"/>
    <w:rsid w:val="008D4327"/>
    <w:rsid w:val="008D481F"/>
    <w:rsid w:val="008D4FF8"/>
    <w:rsid w:val="008D54E1"/>
    <w:rsid w:val="008D5594"/>
    <w:rsid w:val="008D5CE5"/>
    <w:rsid w:val="008D66F9"/>
    <w:rsid w:val="008D7458"/>
    <w:rsid w:val="008D7FBE"/>
    <w:rsid w:val="008E012A"/>
    <w:rsid w:val="008E02A2"/>
    <w:rsid w:val="008E0437"/>
    <w:rsid w:val="008E0439"/>
    <w:rsid w:val="008E0D72"/>
    <w:rsid w:val="008E1756"/>
    <w:rsid w:val="008E194E"/>
    <w:rsid w:val="008E2420"/>
    <w:rsid w:val="008E29A5"/>
    <w:rsid w:val="008E3157"/>
    <w:rsid w:val="008E3269"/>
    <w:rsid w:val="008E33C6"/>
    <w:rsid w:val="008E37BB"/>
    <w:rsid w:val="008E3823"/>
    <w:rsid w:val="008E39E1"/>
    <w:rsid w:val="008E4007"/>
    <w:rsid w:val="008E456A"/>
    <w:rsid w:val="008E479F"/>
    <w:rsid w:val="008E4845"/>
    <w:rsid w:val="008E4E09"/>
    <w:rsid w:val="008E5088"/>
    <w:rsid w:val="008E51FF"/>
    <w:rsid w:val="008E53A2"/>
    <w:rsid w:val="008E56AB"/>
    <w:rsid w:val="008E59D8"/>
    <w:rsid w:val="008E5AFB"/>
    <w:rsid w:val="008E5CF0"/>
    <w:rsid w:val="008E5EF6"/>
    <w:rsid w:val="008E6200"/>
    <w:rsid w:val="008E6B34"/>
    <w:rsid w:val="008E6F3D"/>
    <w:rsid w:val="008E776D"/>
    <w:rsid w:val="008E7796"/>
    <w:rsid w:val="008E7855"/>
    <w:rsid w:val="008E7A06"/>
    <w:rsid w:val="008E7B48"/>
    <w:rsid w:val="008F063E"/>
    <w:rsid w:val="008F0781"/>
    <w:rsid w:val="008F1B4E"/>
    <w:rsid w:val="008F31A0"/>
    <w:rsid w:val="008F3CDF"/>
    <w:rsid w:val="008F3E57"/>
    <w:rsid w:val="008F4E7F"/>
    <w:rsid w:val="008F55F0"/>
    <w:rsid w:val="008F6272"/>
    <w:rsid w:val="008F6E17"/>
    <w:rsid w:val="008F7620"/>
    <w:rsid w:val="008F790A"/>
    <w:rsid w:val="008F7E8A"/>
    <w:rsid w:val="00900360"/>
    <w:rsid w:val="00900681"/>
    <w:rsid w:val="009006A1"/>
    <w:rsid w:val="00900910"/>
    <w:rsid w:val="00900973"/>
    <w:rsid w:val="00900B44"/>
    <w:rsid w:val="00901715"/>
    <w:rsid w:val="009019C8"/>
    <w:rsid w:val="00901BF0"/>
    <w:rsid w:val="00901F1B"/>
    <w:rsid w:val="00901F68"/>
    <w:rsid w:val="009026D0"/>
    <w:rsid w:val="00903104"/>
    <w:rsid w:val="00903DF4"/>
    <w:rsid w:val="0090454E"/>
    <w:rsid w:val="009046A2"/>
    <w:rsid w:val="00904723"/>
    <w:rsid w:val="00904E76"/>
    <w:rsid w:val="009053BB"/>
    <w:rsid w:val="0090560F"/>
    <w:rsid w:val="00905B85"/>
    <w:rsid w:val="0090624C"/>
    <w:rsid w:val="00906332"/>
    <w:rsid w:val="009071CE"/>
    <w:rsid w:val="00907555"/>
    <w:rsid w:val="009077A0"/>
    <w:rsid w:val="009079F3"/>
    <w:rsid w:val="00907E75"/>
    <w:rsid w:val="00910317"/>
    <w:rsid w:val="00910A00"/>
    <w:rsid w:val="00910DE7"/>
    <w:rsid w:val="00910E15"/>
    <w:rsid w:val="00911B5D"/>
    <w:rsid w:val="00912303"/>
    <w:rsid w:val="00912709"/>
    <w:rsid w:val="00912DB3"/>
    <w:rsid w:val="00912F50"/>
    <w:rsid w:val="0091353D"/>
    <w:rsid w:val="0091408F"/>
    <w:rsid w:val="009140F3"/>
    <w:rsid w:val="009146EA"/>
    <w:rsid w:val="00914B37"/>
    <w:rsid w:val="00914C14"/>
    <w:rsid w:val="00915234"/>
    <w:rsid w:val="00915BDF"/>
    <w:rsid w:val="00915C08"/>
    <w:rsid w:val="00915F7C"/>
    <w:rsid w:val="00915FF7"/>
    <w:rsid w:val="0091613B"/>
    <w:rsid w:val="0091630C"/>
    <w:rsid w:val="00916E6F"/>
    <w:rsid w:val="0091706D"/>
    <w:rsid w:val="00917597"/>
    <w:rsid w:val="00917C4F"/>
    <w:rsid w:val="00917F86"/>
    <w:rsid w:val="00920247"/>
    <w:rsid w:val="009205D4"/>
    <w:rsid w:val="0092087C"/>
    <w:rsid w:val="00920B64"/>
    <w:rsid w:val="00920F3F"/>
    <w:rsid w:val="00921158"/>
    <w:rsid w:val="00921632"/>
    <w:rsid w:val="00921936"/>
    <w:rsid w:val="0092213F"/>
    <w:rsid w:val="0092237E"/>
    <w:rsid w:val="0092288B"/>
    <w:rsid w:val="00922A1F"/>
    <w:rsid w:val="00922B58"/>
    <w:rsid w:val="00922DCD"/>
    <w:rsid w:val="00923251"/>
    <w:rsid w:val="00923518"/>
    <w:rsid w:val="009236E4"/>
    <w:rsid w:val="00923847"/>
    <w:rsid w:val="00923906"/>
    <w:rsid w:val="00923BB1"/>
    <w:rsid w:val="009242A0"/>
    <w:rsid w:val="00924488"/>
    <w:rsid w:val="009258DB"/>
    <w:rsid w:val="00925A9F"/>
    <w:rsid w:val="009261DE"/>
    <w:rsid w:val="0092646D"/>
    <w:rsid w:val="009264CA"/>
    <w:rsid w:val="00926503"/>
    <w:rsid w:val="00926553"/>
    <w:rsid w:val="0092663B"/>
    <w:rsid w:val="00926859"/>
    <w:rsid w:val="00926B74"/>
    <w:rsid w:val="00926CB6"/>
    <w:rsid w:val="00926E6E"/>
    <w:rsid w:val="00926E9E"/>
    <w:rsid w:val="00927232"/>
    <w:rsid w:val="00927722"/>
    <w:rsid w:val="00927F27"/>
    <w:rsid w:val="0093068F"/>
    <w:rsid w:val="009306C8"/>
    <w:rsid w:val="00930931"/>
    <w:rsid w:val="00930969"/>
    <w:rsid w:val="00930983"/>
    <w:rsid w:val="009309A9"/>
    <w:rsid w:val="009309F6"/>
    <w:rsid w:val="00930AE3"/>
    <w:rsid w:val="00930CBB"/>
    <w:rsid w:val="00930D19"/>
    <w:rsid w:val="009310B4"/>
    <w:rsid w:val="00931323"/>
    <w:rsid w:val="00931579"/>
    <w:rsid w:val="0093190D"/>
    <w:rsid w:val="00931D96"/>
    <w:rsid w:val="00931E71"/>
    <w:rsid w:val="009321C5"/>
    <w:rsid w:val="009323A1"/>
    <w:rsid w:val="0093284F"/>
    <w:rsid w:val="009329E0"/>
    <w:rsid w:val="00932B8E"/>
    <w:rsid w:val="0093306D"/>
    <w:rsid w:val="009332EE"/>
    <w:rsid w:val="00933697"/>
    <w:rsid w:val="009336FA"/>
    <w:rsid w:val="009339EF"/>
    <w:rsid w:val="00933A81"/>
    <w:rsid w:val="009344C4"/>
    <w:rsid w:val="0093458C"/>
    <w:rsid w:val="009348E7"/>
    <w:rsid w:val="009349B5"/>
    <w:rsid w:val="00934DAF"/>
    <w:rsid w:val="0093633F"/>
    <w:rsid w:val="009367CE"/>
    <w:rsid w:val="0093681E"/>
    <w:rsid w:val="00936EFC"/>
    <w:rsid w:val="00937310"/>
    <w:rsid w:val="009374BB"/>
    <w:rsid w:val="00937802"/>
    <w:rsid w:val="00940E1F"/>
    <w:rsid w:val="0094129F"/>
    <w:rsid w:val="00941446"/>
    <w:rsid w:val="00941692"/>
    <w:rsid w:val="00941CCC"/>
    <w:rsid w:val="00942155"/>
    <w:rsid w:val="009424CC"/>
    <w:rsid w:val="00942DA8"/>
    <w:rsid w:val="0094487D"/>
    <w:rsid w:val="0094488B"/>
    <w:rsid w:val="00944BEC"/>
    <w:rsid w:val="00944FD4"/>
    <w:rsid w:val="009450B4"/>
    <w:rsid w:val="00945B16"/>
    <w:rsid w:val="009471E7"/>
    <w:rsid w:val="00947363"/>
    <w:rsid w:val="00947620"/>
    <w:rsid w:val="00947E77"/>
    <w:rsid w:val="00947F6E"/>
    <w:rsid w:val="009501F6"/>
    <w:rsid w:val="009505AC"/>
    <w:rsid w:val="009508E9"/>
    <w:rsid w:val="00950988"/>
    <w:rsid w:val="009509C1"/>
    <w:rsid w:val="00950B91"/>
    <w:rsid w:val="00950E63"/>
    <w:rsid w:val="0095104F"/>
    <w:rsid w:val="009511AE"/>
    <w:rsid w:val="00951233"/>
    <w:rsid w:val="0095133C"/>
    <w:rsid w:val="00951BEB"/>
    <w:rsid w:val="00951C15"/>
    <w:rsid w:val="009523D3"/>
    <w:rsid w:val="009529A0"/>
    <w:rsid w:val="009537F4"/>
    <w:rsid w:val="0095398A"/>
    <w:rsid w:val="00953E4C"/>
    <w:rsid w:val="009543A2"/>
    <w:rsid w:val="009544D1"/>
    <w:rsid w:val="0095491A"/>
    <w:rsid w:val="009552A2"/>
    <w:rsid w:val="00955E22"/>
    <w:rsid w:val="009565DD"/>
    <w:rsid w:val="00956B68"/>
    <w:rsid w:val="00956D32"/>
    <w:rsid w:val="00957218"/>
    <w:rsid w:val="0095797F"/>
    <w:rsid w:val="00957BA0"/>
    <w:rsid w:val="00957DD7"/>
    <w:rsid w:val="0096024A"/>
    <w:rsid w:val="00960640"/>
    <w:rsid w:val="009612A1"/>
    <w:rsid w:val="009612F2"/>
    <w:rsid w:val="0096186B"/>
    <w:rsid w:val="00961945"/>
    <w:rsid w:val="00961BB7"/>
    <w:rsid w:val="0096259B"/>
    <w:rsid w:val="00962638"/>
    <w:rsid w:val="00962B11"/>
    <w:rsid w:val="00962B42"/>
    <w:rsid w:val="0096364D"/>
    <w:rsid w:val="00963ABC"/>
    <w:rsid w:val="0096415D"/>
    <w:rsid w:val="00964C0D"/>
    <w:rsid w:val="00964CE4"/>
    <w:rsid w:val="009651C0"/>
    <w:rsid w:val="00965C9B"/>
    <w:rsid w:val="00965D38"/>
    <w:rsid w:val="00966522"/>
    <w:rsid w:val="009669DA"/>
    <w:rsid w:val="00966B4F"/>
    <w:rsid w:val="00966E3F"/>
    <w:rsid w:val="00966F6F"/>
    <w:rsid w:val="00967519"/>
    <w:rsid w:val="0096763B"/>
    <w:rsid w:val="00967B1C"/>
    <w:rsid w:val="00967B32"/>
    <w:rsid w:val="00967F87"/>
    <w:rsid w:val="00970404"/>
    <w:rsid w:val="00970424"/>
    <w:rsid w:val="0097119C"/>
    <w:rsid w:val="009719F0"/>
    <w:rsid w:val="009723EE"/>
    <w:rsid w:val="00972405"/>
    <w:rsid w:val="0097260A"/>
    <w:rsid w:val="00972C0C"/>
    <w:rsid w:val="00972CD3"/>
    <w:rsid w:val="00973464"/>
    <w:rsid w:val="00973485"/>
    <w:rsid w:val="00973D01"/>
    <w:rsid w:val="00973DDC"/>
    <w:rsid w:val="00973DF0"/>
    <w:rsid w:val="0097402C"/>
    <w:rsid w:val="00974849"/>
    <w:rsid w:val="00974FDD"/>
    <w:rsid w:val="00975097"/>
    <w:rsid w:val="00975324"/>
    <w:rsid w:val="0097538F"/>
    <w:rsid w:val="00975395"/>
    <w:rsid w:val="0097540C"/>
    <w:rsid w:val="00975B03"/>
    <w:rsid w:val="00975D47"/>
    <w:rsid w:val="00975EA6"/>
    <w:rsid w:val="0097643D"/>
    <w:rsid w:val="00976573"/>
    <w:rsid w:val="0097670E"/>
    <w:rsid w:val="00977278"/>
    <w:rsid w:val="00977B76"/>
    <w:rsid w:val="00977EFB"/>
    <w:rsid w:val="00980011"/>
    <w:rsid w:val="00980D64"/>
    <w:rsid w:val="00980FA7"/>
    <w:rsid w:val="00981972"/>
    <w:rsid w:val="00981999"/>
    <w:rsid w:val="00981CAE"/>
    <w:rsid w:val="009826CA"/>
    <w:rsid w:val="00982B3D"/>
    <w:rsid w:val="009834A5"/>
    <w:rsid w:val="009837CF"/>
    <w:rsid w:val="00983C2C"/>
    <w:rsid w:val="00983C33"/>
    <w:rsid w:val="00983C50"/>
    <w:rsid w:val="00984179"/>
    <w:rsid w:val="00985017"/>
    <w:rsid w:val="00985479"/>
    <w:rsid w:val="00985911"/>
    <w:rsid w:val="00985B5C"/>
    <w:rsid w:val="00985EBA"/>
    <w:rsid w:val="00986147"/>
    <w:rsid w:val="00986205"/>
    <w:rsid w:val="00986312"/>
    <w:rsid w:val="00986358"/>
    <w:rsid w:val="00986441"/>
    <w:rsid w:val="0098672D"/>
    <w:rsid w:val="009867AD"/>
    <w:rsid w:val="00986E69"/>
    <w:rsid w:val="00987427"/>
    <w:rsid w:val="00987C10"/>
    <w:rsid w:val="00987F4B"/>
    <w:rsid w:val="00990329"/>
    <w:rsid w:val="00990843"/>
    <w:rsid w:val="00991173"/>
    <w:rsid w:val="009919F6"/>
    <w:rsid w:val="00991A02"/>
    <w:rsid w:val="00991C6F"/>
    <w:rsid w:val="00993D1F"/>
    <w:rsid w:val="00994597"/>
    <w:rsid w:val="00994771"/>
    <w:rsid w:val="00994903"/>
    <w:rsid w:val="00994B6E"/>
    <w:rsid w:val="00994C6A"/>
    <w:rsid w:val="00994E4A"/>
    <w:rsid w:val="00995238"/>
    <w:rsid w:val="00995F4D"/>
    <w:rsid w:val="00996B39"/>
    <w:rsid w:val="00996E65"/>
    <w:rsid w:val="00997045"/>
    <w:rsid w:val="0099711B"/>
    <w:rsid w:val="009A0095"/>
    <w:rsid w:val="009A0241"/>
    <w:rsid w:val="009A0669"/>
    <w:rsid w:val="009A081C"/>
    <w:rsid w:val="009A0BB1"/>
    <w:rsid w:val="009A0BCE"/>
    <w:rsid w:val="009A0C08"/>
    <w:rsid w:val="009A0C65"/>
    <w:rsid w:val="009A0E57"/>
    <w:rsid w:val="009A141E"/>
    <w:rsid w:val="009A14C0"/>
    <w:rsid w:val="009A1526"/>
    <w:rsid w:val="009A160D"/>
    <w:rsid w:val="009A17A6"/>
    <w:rsid w:val="009A1D6E"/>
    <w:rsid w:val="009A2507"/>
    <w:rsid w:val="009A2C1D"/>
    <w:rsid w:val="009A2F22"/>
    <w:rsid w:val="009A3353"/>
    <w:rsid w:val="009A3396"/>
    <w:rsid w:val="009A33F3"/>
    <w:rsid w:val="009A445F"/>
    <w:rsid w:val="009A5141"/>
    <w:rsid w:val="009A597D"/>
    <w:rsid w:val="009A5A89"/>
    <w:rsid w:val="009A686D"/>
    <w:rsid w:val="009A6BEB"/>
    <w:rsid w:val="009A6C63"/>
    <w:rsid w:val="009A723F"/>
    <w:rsid w:val="009A7AAA"/>
    <w:rsid w:val="009A7C69"/>
    <w:rsid w:val="009A7C84"/>
    <w:rsid w:val="009A7D31"/>
    <w:rsid w:val="009A7F86"/>
    <w:rsid w:val="009B03FA"/>
    <w:rsid w:val="009B23EC"/>
    <w:rsid w:val="009B2679"/>
    <w:rsid w:val="009B293F"/>
    <w:rsid w:val="009B2C46"/>
    <w:rsid w:val="009B2C76"/>
    <w:rsid w:val="009B2DF1"/>
    <w:rsid w:val="009B35A1"/>
    <w:rsid w:val="009B4789"/>
    <w:rsid w:val="009B478B"/>
    <w:rsid w:val="009B4C8D"/>
    <w:rsid w:val="009B4CB0"/>
    <w:rsid w:val="009B4E85"/>
    <w:rsid w:val="009B5456"/>
    <w:rsid w:val="009B56D1"/>
    <w:rsid w:val="009B5B0A"/>
    <w:rsid w:val="009B6091"/>
    <w:rsid w:val="009B61DB"/>
    <w:rsid w:val="009B6A64"/>
    <w:rsid w:val="009B6E3A"/>
    <w:rsid w:val="009B6EC2"/>
    <w:rsid w:val="009B6F91"/>
    <w:rsid w:val="009B76F0"/>
    <w:rsid w:val="009B79A9"/>
    <w:rsid w:val="009B7B01"/>
    <w:rsid w:val="009C1349"/>
    <w:rsid w:val="009C1DD3"/>
    <w:rsid w:val="009C208A"/>
    <w:rsid w:val="009C22ED"/>
    <w:rsid w:val="009C279F"/>
    <w:rsid w:val="009C2A20"/>
    <w:rsid w:val="009C2BB7"/>
    <w:rsid w:val="009C32B6"/>
    <w:rsid w:val="009C36FB"/>
    <w:rsid w:val="009C38A9"/>
    <w:rsid w:val="009C3E29"/>
    <w:rsid w:val="009C4422"/>
    <w:rsid w:val="009C451C"/>
    <w:rsid w:val="009C519F"/>
    <w:rsid w:val="009C69FF"/>
    <w:rsid w:val="009C6AB5"/>
    <w:rsid w:val="009C7165"/>
    <w:rsid w:val="009C7A4B"/>
    <w:rsid w:val="009C7F69"/>
    <w:rsid w:val="009D0AFD"/>
    <w:rsid w:val="009D1864"/>
    <w:rsid w:val="009D2391"/>
    <w:rsid w:val="009D2666"/>
    <w:rsid w:val="009D2D32"/>
    <w:rsid w:val="009D2D65"/>
    <w:rsid w:val="009D310A"/>
    <w:rsid w:val="009D32DD"/>
    <w:rsid w:val="009D3AFE"/>
    <w:rsid w:val="009D3BC1"/>
    <w:rsid w:val="009D49D3"/>
    <w:rsid w:val="009D4E81"/>
    <w:rsid w:val="009D5351"/>
    <w:rsid w:val="009D547E"/>
    <w:rsid w:val="009D5F71"/>
    <w:rsid w:val="009D5FC6"/>
    <w:rsid w:val="009D630C"/>
    <w:rsid w:val="009D6939"/>
    <w:rsid w:val="009D72B1"/>
    <w:rsid w:val="009D75F2"/>
    <w:rsid w:val="009D7ED2"/>
    <w:rsid w:val="009E00E6"/>
    <w:rsid w:val="009E0317"/>
    <w:rsid w:val="009E051B"/>
    <w:rsid w:val="009E1424"/>
    <w:rsid w:val="009E1AD1"/>
    <w:rsid w:val="009E26C7"/>
    <w:rsid w:val="009E28DF"/>
    <w:rsid w:val="009E35A1"/>
    <w:rsid w:val="009E37BF"/>
    <w:rsid w:val="009E3976"/>
    <w:rsid w:val="009E4007"/>
    <w:rsid w:val="009E4A28"/>
    <w:rsid w:val="009E56E2"/>
    <w:rsid w:val="009E5799"/>
    <w:rsid w:val="009E58AA"/>
    <w:rsid w:val="009E6C5B"/>
    <w:rsid w:val="009E6D15"/>
    <w:rsid w:val="009E7CF2"/>
    <w:rsid w:val="009F0216"/>
    <w:rsid w:val="009F04AF"/>
    <w:rsid w:val="009F0753"/>
    <w:rsid w:val="009F0A86"/>
    <w:rsid w:val="009F0DBB"/>
    <w:rsid w:val="009F0FCE"/>
    <w:rsid w:val="009F1C7A"/>
    <w:rsid w:val="009F1E2E"/>
    <w:rsid w:val="009F2BB4"/>
    <w:rsid w:val="009F2E4E"/>
    <w:rsid w:val="009F2EC7"/>
    <w:rsid w:val="009F307C"/>
    <w:rsid w:val="009F36CC"/>
    <w:rsid w:val="009F3A01"/>
    <w:rsid w:val="009F3A3B"/>
    <w:rsid w:val="009F3A3E"/>
    <w:rsid w:val="009F3C55"/>
    <w:rsid w:val="009F3FF1"/>
    <w:rsid w:val="009F4010"/>
    <w:rsid w:val="009F4108"/>
    <w:rsid w:val="009F441F"/>
    <w:rsid w:val="009F446E"/>
    <w:rsid w:val="009F4AAD"/>
    <w:rsid w:val="009F4BAB"/>
    <w:rsid w:val="009F4F2C"/>
    <w:rsid w:val="009F4FBB"/>
    <w:rsid w:val="009F5144"/>
    <w:rsid w:val="009F595A"/>
    <w:rsid w:val="009F5F10"/>
    <w:rsid w:val="009F5F62"/>
    <w:rsid w:val="009F648E"/>
    <w:rsid w:val="009F6768"/>
    <w:rsid w:val="009F6ECD"/>
    <w:rsid w:val="009F6EDD"/>
    <w:rsid w:val="009F6EFB"/>
    <w:rsid w:val="009F7B05"/>
    <w:rsid w:val="009F7BB8"/>
    <w:rsid w:val="009F7BE6"/>
    <w:rsid w:val="009F7DC9"/>
    <w:rsid w:val="009F7EB2"/>
    <w:rsid w:val="00A001D2"/>
    <w:rsid w:val="00A004A4"/>
    <w:rsid w:val="00A007E0"/>
    <w:rsid w:val="00A00844"/>
    <w:rsid w:val="00A01178"/>
    <w:rsid w:val="00A01593"/>
    <w:rsid w:val="00A02122"/>
    <w:rsid w:val="00A02289"/>
    <w:rsid w:val="00A02B12"/>
    <w:rsid w:val="00A032F3"/>
    <w:rsid w:val="00A03679"/>
    <w:rsid w:val="00A03779"/>
    <w:rsid w:val="00A0386C"/>
    <w:rsid w:val="00A03AE0"/>
    <w:rsid w:val="00A03C15"/>
    <w:rsid w:val="00A04116"/>
    <w:rsid w:val="00A04AB1"/>
    <w:rsid w:val="00A04F82"/>
    <w:rsid w:val="00A04FA1"/>
    <w:rsid w:val="00A050B1"/>
    <w:rsid w:val="00A0546D"/>
    <w:rsid w:val="00A05FFD"/>
    <w:rsid w:val="00A06012"/>
    <w:rsid w:val="00A06B66"/>
    <w:rsid w:val="00A071AC"/>
    <w:rsid w:val="00A07658"/>
    <w:rsid w:val="00A07A9A"/>
    <w:rsid w:val="00A07AF5"/>
    <w:rsid w:val="00A07CFD"/>
    <w:rsid w:val="00A10041"/>
    <w:rsid w:val="00A103CE"/>
    <w:rsid w:val="00A11B4C"/>
    <w:rsid w:val="00A11CD9"/>
    <w:rsid w:val="00A11D09"/>
    <w:rsid w:val="00A11F0A"/>
    <w:rsid w:val="00A11F6E"/>
    <w:rsid w:val="00A1259C"/>
    <w:rsid w:val="00A12BC1"/>
    <w:rsid w:val="00A12C1E"/>
    <w:rsid w:val="00A12FED"/>
    <w:rsid w:val="00A13695"/>
    <w:rsid w:val="00A1376F"/>
    <w:rsid w:val="00A13DFE"/>
    <w:rsid w:val="00A1406A"/>
    <w:rsid w:val="00A14319"/>
    <w:rsid w:val="00A143FE"/>
    <w:rsid w:val="00A1460C"/>
    <w:rsid w:val="00A146DF"/>
    <w:rsid w:val="00A147D9"/>
    <w:rsid w:val="00A14CBD"/>
    <w:rsid w:val="00A15775"/>
    <w:rsid w:val="00A1605B"/>
    <w:rsid w:val="00A165A5"/>
    <w:rsid w:val="00A1716B"/>
    <w:rsid w:val="00A17ACA"/>
    <w:rsid w:val="00A20181"/>
    <w:rsid w:val="00A20800"/>
    <w:rsid w:val="00A209CE"/>
    <w:rsid w:val="00A20A3E"/>
    <w:rsid w:val="00A20C15"/>
    <w:rsid w:val="00A20D2B"/>
    <w:rsid w:val="00A20E04"/>
    <w:rsid w:val="00A217C6"/>
    <w:rsid w:val="00A21D01"/>
    <w:rsid w:val="00A224B6"/>
    <w:rsid w:val="00A22583"/>
    <w:rsid w:val="00A227AD"/>
    <w:rsid w:val="00A22A7A"/>
    <w:rsid w:val="00A23057"/>
    <w:rsid w:val="00A23583"/>
    <w:rsid w:val="00A23E2D"/>
    <w:rsid w:val="00A2407D"/>
    <w:rsid w:val="00A246D6"/>
    <w:rsid w:val="00A24BAE"/>
    <w:rsid w:val="00A257AB"/>
    <w:rsid w:val="00A25D77"/>
    <w:rsid w:val="00A25F54"/>
    <w:rsid w:val="00A26091"/>
    <w:rsid w:val="00A26A12"/>
    <w:rsid w:val="00A27654"/>
    <w:rsid w:val="00A27B43"/>
    <w:rsid w:val="00A30AB4"/>
    <w:rsid w:val="00A30FFE"/>
    <w:rsid w:val="00A32128"/>
    <w:rsid w:val="00A3220D"/>
    <w:rsid w:val="00A32929"/>
    <w:rsid w:val="00A32C8D"/>
    <w:rsid w:val="00A335CA"/>
    <w:rsid w:val="00A33635"/>
    <w:rsid w:val="00A338EF"/>
    <w:rsid w:val="00A33B83"/>
    <w:rsid w:val="00A34031"/>
    <w:rsid w:val="00A34447"/>
    <w:rsid w:val="00A344CD"/>
    <w:rsid w:val="00A34A55"/>
    <w:rsid w:val="00A34E97"/>
    <w:rsid w:val="00A35944"/>
    <w:rsid w:val="00A36652"/>
    <w:rsid w:val="00A36CC8"/>
    <w:rsid w:val="00A37262"/>
    <w:rsid w:val="00A37470"/>
    <w:rsid w:val="00A401C7"/>
    <w:rsid w:val="00A40608"/>
    <w:rsid w:val="00A40A0F"/>
    <w:rsid w:val="00A40A6B"/>
    <w:rsid w:val="00A411ED"/>
    <w:rsid w:val="00A41281"/>
    <w:rsid w:val="00A41859"/>
    <w:rsid w:val="00A41C6A"/>
    <w:rsid w:val="00A422F2"/>
    <w:rsid w:val="00A42F9E"/>
    <w:rsid w:val="00A43325"/>
    <w:rsid w:val="00A43C19"/>
    <w:rsid w:val="00A43D6D"/>
    <w:rsid w:val="00A43DAB"/>
    <w:rsid w:val="00A4413E"/>
    <w:rsid w:val="00A444F3"/>
    <w:rsid w:val="00A44557"/>
    <w:rsid w:val="00A44756"/>
    <w:rsid w:val="00A4475C"/>
    <w:rsid w:val="00A44CDC"/>
    <w:rsid w:val="00A44D76"/>
    <w:rsid w:val="00A458A1"/>
    <w:rsid w:val="00A45AA9"/>
    <w:rsid w:val="00A460B9"/>
    <w:rsid w:val="00A465CC"/>
    <w:rsid w:val="00A4675B"/>
    <w:rsid w:val="00A46BD7"/>
    <w:rsid w:val="00A46DD8"/>
    <w:rsid w:val="00A47330"/>
    <w:rsid w:val="00A47A85"/>
    <w:rsid w:val="00A503A3"/>
    <w:rsid w:val="00A50924"/>
    <w:rsid w:val="00A50B4F"/>
    <w:rsid w:val="00A5123A"/>
    <w:rsid w:val="00A52130"/>
    <w:rsid w:val="00A523D7"/>
    <w:rsid w:val="00A52C2F"/>
    <w:rsid w:val="00A535AB"/>
    <w:rsid w:val="00A53688"/>
    <w:rsid w:val="00A53699"/>
    <w:rsid w:val="00A5398C"/>
    <w:rsid w:val="00A53BE3"/>
    <w:rsid w:val="00A53BE5"/>
    <w:rsid w:val="00A54891"/>
    <w:rsid w:val="00A54C60"/>
    <w:rsid w:val="00A54FA4"/>
    <w:rsid w:val="00A55005"/>
    <w:rsid w:val="00A5540A"/>
    <w:rsid w:val="00A555B7"/>
    <w:rsid w:val="00A556AF"/>
    <w:rsid w:val="00A556DC"/>
    <w:rsid w:val="00A56194"/>
    <w:rsid w:val="00A56309"/>
    <w:rsid w:val="00A56437"/>
    <w:rsid w:val="00A5677C"/>
    <w:rsid w:val="00A56C79"/>
    <w:rsid w:val="00A570CF"/>
    <w:rsid w:val="00A57194"/>
    <w:rsid w:val="00A574E6"/>
    <w:rsid w:val="00A574FB"/>
    <w:rsid w:val="00A57E32"/>
    <w:rsid w:val="00A609A6"/>
    <w:rsid w:val="00A60AE7"/>
    <w:rsid w:val="00A60FE2"/>
    <w:rsid w:val="00A610E7"/>
    <w:rsid w:val="00A611B2"/>
    <w:rsid w:val="00A62A0F"/>
    <w:rsid w:val="00A633E2"/>
    <w:rsid w:val="00A63664"/>
    <w:rsid w:val="00A63879"/>
    <w:rsid w:val="00A63E04"/>
    <w:rsid w:val="00A64273"/>
    <w:rsid w:val="00A64688"/>
    <w:rsid w:val="00A64EC6"/>
    <w:rsid w:val="00A64FA1"/>
    <w:rsid w:val="00A65087"/>
    <w:rsid w:val="00A65365"/>
    <w:rsid w:val="00A65652"/>
    <w:rsid w:val="00A65B55"/>
    <w:rsid w:val="00A66405"/>
    <w:rsid w:val="00A66655"/>
    <w:rsid w:val="00A66AC7"/>
    <w:rsid w:val="00A66B2C"/>
    <w:rsid w:val="00A674D8"/>
    <w:rsid w:val="00A67601"/>
    <w:rsid w:val="00A67DA2"/>
    <w:rsid w:val="00A67F9F"/>
    <w:rsid w:val="00A7042E"/>
    <w:rsid w:val="00A70F2F"/>
    <w:rsid w:val="00A712D9"/>
    <w:rsid w:val="00A7133D"/>
    <w:rsid w:val="00A71559"/>
    <w:rsid w:val="00A718C9"/>
    <w:rsid w:val="00A72408"/>
    <w:rsid w:val="00A72FF3"/>
    <w:rsid w:val="00A73449"/>
    <w:rsid w:val="00A742E1"/>
    <w:rsid w:val="00A74415"/>
    <w:rsid w:val="00A747E3"/>
    <w:rsid w:val="00A7547D"/>
    <w:rsid w:val="00A75874"/>
    <w:rsid w:val="00A75C4D"/>
    <w:rsid w:val="00A75C77"/>
    <w:rsid w:val="00A76014"/>
    <w:rsid w:val="00A76233"/>
    <w:rsid w:val="00A7695F"/>
    <w:rsid w:val="00A76BCC"/>
    <w:rsid w:val="00A76EC2"/>
    <w:rsid w:val="00A76F7C"/>
    <w:rsid w:val="00A770F2"/>
    <w:rsid w:val="00A77168"/>
    <w:rsid w:val="00A77441"/>
    <w:rsid w:val="00A779E8"/>
    <w:rsid w:val="00A77B04"/>
    <w:rsid w:val="00A77F46"/>
    <w:rsid w:val="00A8031B"/>
    <w:rsid w:val="00A80B60"/>
    <w:rsid w:val="00A80BC8"/>
    <w:rsid w:val="00A80D51"/>
    <w:rsid w:val="00A81FD3"/>
    <w:rsid w:val="00A8211E"/>
    <w:rsid w:val="00A82BAE"/>
    <w:rsid w:val="00A82C00"/>
    <w:rsid w:val="00A830A4"/>
    <w:rsid w:val="00A83422"/>
    <w:rsid w:val="00A83810"/>
    <w:rsid w:val="00A839F1"/>
    <w:rsid w:val="00A83DDC"/>
    <w:rsid w:val="00A845EE"/>
    <w:rsid w:val="00A84882"/>
    <w:rsid w:val="00A84EFD"/>
    <w:rsid w:val="00A857D2"/>
    <w:rsid w:val="00A85AE0"/>
    <w:rsid w:val="00A86C1F"/>
    <w:rsid w:val="00A86C24"/>
    <w:rsid w:val="00A86D02"/>
    <w:rsid w:val="00A86E2D"/>
    <w:rsid w:val="00A87A57"/>
    <w:rsid w:val="00A90641"/>
    <w:rsid w:val="00A9194B"/>
    <w:rsid w:val="00A923B3"/>
    <w:rsid w:val="00A924BA"/>
    <w:rsid w:val="00A924F6"/>
    <w:rsid w:val="00A92938"/>
    <w:rsid w:val="00A9298D"/>
    <w:rsid w:val="00A92F03"/>
    <w:rsid w:val="00A93526"/>
    <w:rsid w:val="00A93ABE"/>
    <w:rsid w:val="00A93B36"/>
    <w:rsid w:val="00A93EF8"/>
    <w:rsid w:val="00A93F72"/>
    <w:rsid w:val="00A94C42"/>
    <w:rsid w:val="00A94EF8"/>
    <w:rsid w:val="00A94FD8"/>
    <w:rsid w:val="00A95149"/>
    <w:rsid w:val="00A95542"/>
    <w:rsid w:val="00A95647"/>
    <w:rsid w:val="00A9668A"/>
    <w:rsid w:val="00A96BF2"/>
    <w:rsid w:val="00A96D1B"/>
    <w:rsid w:val="00A96EBB"/>
    <w:rsid w:val="00A96EF8"/>
    <w:rsid w:val="00A97497"/>
    <w:rsid w:val="00A9783D"/>
    <w:rsid w:val="00A97A3C"/>
    <w:rsid w:val="00A97BD5"/>
    <w:rsid w:val="00A97CE4"/>
    <w:rsid w:val="00AA0063"/>
    <w:rsid w:val="00AA0461"/>
    <w:rsid w:val="00AA0C7C"/>
    <w:rsid w:val="00AA0D73"/>
    <w:rsid w:val="00AA0FBB"/>
    <w:rsid w:val="00AA0FDD"/>
    <w:rsid w:val="00AA15CF"/>
    <w:rsid w:val="00AA19F0"/>
    <w:rsid w:val="00AA1F7F"/>
    <w:rsid w:val="00AA2063"/>
    <w:rsid w:val="00AA2160"/>
    <w:rsid w:val="00AA25FD"/>
    <w:rsid w:val="00AA2D86"/>
    <w:rsid w:val="00AA31C8"/>
    <w:rsid w:val="00AA37F4"/>
    <w:rsid w:val="00AA40D2"/>
    <w:rsid w:val="00AA4999"/>
    <w:rsid w:val="00AA532E"/>
    <w:rsid w:val="00AA5CFA"/>
    <w:rsid w:val="00AA64BF"/>
    <w:rsid w:val="00AA67BB"/>
    <w:rsid w:val="00AA67C1"/>
    <w:rsid w:val="00AA6EBE"/>
    <w:rsid w:val="00AA775B"/>
    <w:rsid w:val="00AA7C6D"/>
    <w:rsid w:val="00AB01C3"/>
    <w:rsid w:val="00AB0398"/>
    <w:rsid w:val="00AB1095"/>
    <w:rsid w:val="00AB117D"/>
    <w:rsid w:val="00AB161C"/>
    <w:rsid w:val="00AB1A0B"/>
    <w:rsid w:val="00AB1A27"/>
    <w:rsid w:val="00AB1EA9"/>
    <w:rsid w:val="00AB2053"/>
    <w:rsid w:val="00AB26FB"/>
    <w:rsid w:val="00AB2FB6"/>
    <w:rsid w:val="00AB32B5"/>
    <w:rsid w:val="00AB3884"/>
    <w:rsid w:val="00AB3BF0"/>
    <w:rsid w:val="00AB3F65"/>
    <w:rsid w:val="00AB42A8"/>
    <w:rsid w:val="00AB4416"/>
    <w:rsid w:val="00AB4463"/>
    <w:rsid w:val="00AB4C3E"/>
    <w:rsid w:val="00AB5597"/>
    <w:rsid w:val="00AB5B0C"/>
    <w:rsid w:val="00AB5BEF"/>
    <w:rsid w:val="00AB5F6E"/>
    <w:rsid w:val="00AB65CB"/>
    <w:rsid w:val="00AB66DA"/>
    <w:rsid w:val="00AB6BAD"/>
    <w:rsid w:val="00AB6C53"/>
    <w:rsid w:val="00AB713D"/>
    <w:rsid w:val="00AB75D1"/>
    <w:rsid w:val="00AB7707"/>
    <w:rsid w:val="00AB773B"/>
    <w:rsid w:val="00AB78E6"/>
    <w:rsid w:val="00AC0020"/>
    <w:rsid w:val="00AC03F8"/>
    <w:rsid w:val="00AC04DE"/>
    <w:rsid w:val="00AC0736"/>
    <w:rsid w:val="00AC0AC5"/>
    <w:rsid w:val="00AC0C8E"/>
    <w:rsid w:val="00AC0DD9"/>
    <w:rsid w:val="00AC14E3"/>
    <w:rsid w:val="00AC1602"/>
    <w:rsid w:val="00AC1820"/>
    <w:rsid w:val="00AC19D1"/>
    <w:rsid w:val="00AC2B74"/>
    <w:rsid w:val="00AC3689"/>
    <w:rsid w:val="00AC3BF8"/>
    <w:rsid w:val="00AC3DB3"/>
    <w:rsid w:val="00AC3EFC"/>
    <w:rsid w:val="00AC4003"/>
    <w:rsid w:val="00AC4254"/>
    <w:rsid w:val="00AC4C6A"/>
    <w:rsid w:val="00AC5494"/>
    <w:rsid w:val="00AC58FF"/>
    <w:rsid w:val="00AC5F22"/>
    <w:rsid w:val="00AC6407"/>
    <w:rsid w:val="00AC6CBE"/>
    <w:rsid w:val="00AC6DFB"/>
    <w:rsid w:val="00AC7077"/>
    <w:rsid w:val="00AC739A"/>
    <w:rsid w:val="00AC74A5"/>
    <w:rsid w:val="00AC778D"/>
    <w:rsid w:val="00AD06AD"/>
    <w:rsid w:val="00AD0A37"/>
    <w:rsid w:val="00AD1763"/>
    <w:rsid w:val="00AD1870"/>
    <w:rsid w:val="00AD283B"/>
    <w:rsid w:val="00AD2976"/>
    <w:rsid w:val="00AD2AF9"/>
    <w:rsid w:val="00AD2FD0"/>
    <w:rsid w:val="00AD3352"/>
    <w:rsid w:val="00AD34DE"/>
    <w:rsid w:val="00AD4124"/>
    <w:rsid w:val="00AD43A9"/>
    <w:rsid w:val="00AD45D9"/>
    <w:rsid w:val="00AD4661"/>
    <w:rsid w:val="00AD4AFD"/>
    <w:rsid w:val="00AD4C04"/>
    <w:rsid w:val="00AD4C10"/>
    <w:rsid w:val="00AD4F01"/>
    <w:rsid w:val="00AD4FA0"/>
    <w:rsid w:val="00AD5551"/>
    <w:rsid w:val="00AD55A4"/>
    <w:rsid w:val="00AD5673"/>
    <w:rsid w:val="00AD5DF7"/>
    <w:rsid w:val="00AD5F37"/>
    <w:rsid w:val="00AD6030"/>
    <w:rsid w:val="00AD6665"/>
    <w:rsid w:val="00AD74BC"/>
    <w:rsid w:val="00AD76BD"/>
    <w:rsid w:val="00AD776D"/>
    <w:rsid w:val="00AE0053"/>
    <w:rsid w:val="00AE01C6"/>
    <w:rsid w:val="00AE024D"/>
    <w:rsid w:val="00AE02D7"/>
    <w:rsid w:val="00AE037E"/>
    <w:rsid w:val="00AE0A99"/>
    <w:rsid w:val="00AE0C4F"/>
    <w:rsid w:val="00AE0D71"/>
    <w:rsid w:val="00AE0EF7"/>
    <w:rsid w:val="00AE10D6"/>
    <w:rsid w:val="00AE11D4"/>
    <w:rsid w:val="00AE2173"/>
    <w:rsid w:val="00AE2742"/>
    <w:rsid w:val="00AE28E7"/>
    <w:rsid w:val="00AE31AC"/>
    <w:rsid w:val="00AE33A7"/>
    <w:rsid w:val="00AE3793"/>
    <w:rsid w:val="00AE387A"/>
    <w:rsid w:val="00AE3B6F"/>
    <w:rsid w:val="00AE3F10"/>
    <w:rsid w:val="00AE42EF"/>
    <w:rsid w:val="00AE4540"/>
    <w:rsid w:val="00AE4961"/>
    <w:rsid w:val="00AE52FC"/>
    <w:rsid w:val="00AE606F"/>
    <w:rsid w:val="00AE6502"/>
    <w:rsid w:val="00AE6769"/>
    <w:rsid w:val="00AE6AB4"/>
    <w:rsid w:val="00AE6FD3"/>
    <w:rsid w:val="00AE70A3"/>
    <w:rsid w:val="00AE70B1"/>
    <w:rsid w:val="00AE7204"/>
    <w:rsid w:val="00AE75CD"/>
    <w:rsid w:val="00AE7E91"/>
    <w:rsid w:val="00AF02B3"/>
    <w:rsid w:val="00AF0703"/>
    <w:rsid w:val="00AF07D3"/>
    <w:rsid w:val="00AF0AC8"/>
    <w:rsid w:val="00AF2546"/>
    <w:rsid w:val="00AF2893"/>
    <w:rsid w:val="00AF28CF"/>
    <w:rsid w:val="00AF3048"/>
    <w:rsid w:val="00AF3530"/>
    <w:rsid w:val="00AF38CB"/>
    <w:rsid w:val="00AF4476"/>
    <w:rsid w:val="00AF4791"/>
    <w:rsid w:val="00AF50EA"/>
    <w:rsid w:val="00AF5496"/>
    <w:rsid w:val="00AF567A"/>
    <w:rsid w:val="00AF56A7"/>
    <w:rsid w:val="00AF6494"/>
    <w:rsid w:val="00AF687C"/>
    <w:rsid w:val="00AF6CED"/>
    <w:rsid w:val="00AF7229"/>
    <w:rsid w:val="00AF7992"/>
    <w:rsid w:val="00AF7A7E"/>
    <w:rsid w:val="00B0011E"/>
    <w:rsid w:val="00B0031E"/>
    <w:rsid w:val="00B00690"/>
    <w:rsid w:val="00B008FE"/>
    <w:rsid w:val="00B01073"/>
    <w:rsid w:val="00B01102"/>
    <w:rsid w:val="00B01127"/>
    <w:rsid w:val="00B0112F"/>
    <w:rsid w:val="00B01285"/>
    <w:rsid w:val="00B020F9"/>
    <w:rsid w:val="00B021FC"/>
    <w:rsid w:val="00B02466"/>
    <w:rsid w:val="00B02F24"/>
    <w:rsid w:val="00B03303"/>
    <w:rsid w:val="00B044CB"/>
    <w:rsid w:val="00B04583"/>
    <w:rsid w:val="00B0493A"/>
    <w:rsid w:val="00B04CF9"/>
    <w:rsid w:val="00B051F3"/>
    <w:rsid w:val="00B05374"/>
    <w:rsid w:val="00B0560C"/>
    <w:rsid w:val="00B05BCA"/>
    <w:rsid w:val="00B06456"/>
    <w:rsid w:val="00B06518"/>
    <w:rsid w:val="00B069AA"/>
    <w:rsid w:val="00B06A8B"/>
    <w:rsid w:val="00B06B81"/>
    <w:rsid w:val="00B06F31"/>
    <w:rsid w:val="00B074F3"/>
    <w:rsid w:val="00B07C10"/>
    <w:rsid w:val="00B07D2A"/>
    <w:rsid w:val="00B07DC2"/>
    <w:rsid w:val="00B10438"/>
    <w:rsid w:val="00B10C8C"/>
    <w:rsid w:val="00B10E3B"/>
    <w:rsid w:val="00B1132D"/>
    <w:rsid w:val="00B11457"/>
    <w:rsid w:val="00B11568"/>
    <w:rsid w:val="00B11829"/>
    <w:rsid w:val="00B11836"/>
    <w:rsid w:val="00B118B5"/>
    <w:rsid w:val="00B12373"/>
    <w:rsid w:val="00B125C1"/>
    <w:rsid w:val="00B1289F"/>
    <w:rsid w:val="00B12949"/>
    <w:rsid w:val="00B12D0D"/>
    <w:rsid w:val="00B12D99"/>
    <w:rsid w:val="00B1318E"/>
    <w:rsid w:val="00B13A88"/>
    <w:rsid w:val="00B13C6F"/>
    <w:rsid w:val="00B13F36"/>
    <w:rsid w:val="00B15BB8"/>
    <w:rsid w:val="00B15DBF"/>
    <w:rsid w:val="00B15DEA"/>
    <w:rsid w:val="00B16197"/>
    <w:rsid w:val="00B1624A"/>
    <w:rsid w:val="00B162E0"/>
    <w:rsid w:val="00B16974"/>
    <w:rsid w:val="00B16F0D"/>
    <w:rsid w:val="00B16FB4"/>
    <w:rsid w:val="00B1744E"/>
    <w:rsid w:val="00B17457"/>
    <w:rsid w:val="00B17492"/>
    <w:rsid w:val="00B17813"/>
    <w:rsid w:val="00B17B31"/>
    <w:rsid w:val="00B20105"/>
    <w:rsid w:val="00B207D2"/>
    <w:rsid w:val="00B20AF1"/>
    <w:rsid w:val="00B20C07"/>
    <w:rsid w:val="00B2193B"/>
    <w:rsid w:val="00B22052"/>
    <w:rsid w:val="00B22058"/>
    <w:rsid w:val="00B222CA"/>
    <w:rsid w:val="00B227FB"/>
    <w:rsid w:val="00B22B07"/>
    <w:rsid w:val="00B234B6"/>
    <w:rsid w:val="00B2370B"/>
    <w:rsid w:val="00B23866"/>
    <w:rsid w:val="00B23CF4"/>
    <w:rsid w:val="00B24055"/>
    <w:rsid w:val="00B241BE"/>
    <w:rsid w:val="00B242C9"/>
    <w:rsid w:val="00B243E0"/>
    <w:rsid w:val="00B24626"/>
    <w:rsid w:val="00B2495A"/>
    <w:rsid w:val="00B249D4"/>
    <w:rsid w:val="00B2509E"/>
    <w:rsid w:val="00B250F1"/>
    <w:rsid w:val="00B25FF5"/>
    <w:rsid w:val="00B26167"/>
    <w:rsid w:val="00B261E0"/>
    <w:rsid w:val="00B262D7"/>
    <w:rsid w:val="00B26C31"/>
    <w:rsid w:val="00B2707B"/>
    <w:rsid w:val="00B27769"/>
    <w:rsid w:val="00B27B74"/>
    <w:rsid w:val="00B27C64"/>
    <w:rsid w:val="00B27F8E"/>
    <w:rsid w:val="00B30027"/>
    <w:rsid w:val="00B301BA"/>
    <w:rsid w:val="00B301C7"/>
    <w:rsid w:val="00B30472"/>
    <w:rsid w:val="00B304C2"/>
    <w:rsid w:val="00B3063F"/>
    <w:rsid w:val="00B307B9"/>
    <w:rsid w:val="00B30896"/>
    <w:rsid w:val="00B30FB0"/>
    <w:rsid w:val="00B312A1"/>
    <w:rsid w:val="00B319ED"/>
    <w:rsid w:val="00B31A46"/>
    <w:rsid w:val="00B32A23"/>
    <w:rsid w:val="00B338B4"/>
    <w:rsid w:val="00B349D3"/>
    <w:rsid w:val="00B34C49"/>
    <w:rsid w:val="00B34CB9"/>
    <w:rsid w:val="00B351BA"/>
    <w:rsid w:val="00B3522B"/>
    <w:rsid w:val="00B3575F"/>
    <w:rsid w:val="00B3599C"/>
    <w:rsid w:val="00B3639E"/>
    <w:rsid w:val="00B369CF"/>
    <w:rsid w:val="00B36ABC"/>
    <w:rsid w:val="00B36AEC"/>
    <w:rsid w:val="00B36F70"/>
    <w:rsid w:val="00B37010"/>
    <w:rsid w:val="00B3731D"/>
    <w:rsid w:val="00B37550"/>
    <w:rsid w:val="00B37AB6"/>
    <w:rsid w:val="00B37FDB"/>
    <w:rsid w:val="00B40298"/>
    <w:rsid w:val="00B40C31"/>
    <w:rsid w:val="00B40C60"/>
    <w:rsid w:val="00B4108E"/>
    <w:rsid w:val="00B416B5"/>
    <w:rsid w:val="00B41737"/>
    <w:rsid w:val="00B424B5"/>
    <w:rsid w:val="00B42925"/>
    <w:rsid w:val="00B42BE1"/>
    <w:rsid w:val="00B433B0"/>
    <w:rsid w:val="00B439A4"/>
    <w:rsid w:val="00B44500"/>
    <w:rsid w:val="00B449AE"/>
    <w:rsid w:val="00B44A5B"/>
    <w:rsid w:val="00B45675"/>
    <w:rsid w:val="00B45680"/>
    <w:rsid w:val="00B45AA2"/>
    <w:rsid w:val="00B45DE1"/>
    <w:rsid w:val="00B45F2A"/>
    <w:rsid w:val="00B46617"/>
    <w:rsid w:val="00B466BD"/>
    <w:rsid w:val="00B46736"/>
    <w:rsid w:val="00B46909"/>
    <w:rsid w:val="00B46AF9"/>
    <w:rsid w:val="00B477E7"/>
    <w:rsid w:val="00B47C3B"/>
    <w:rsid w:val="00B47D73"/>
    <w:rsid w:val="00B502D5"/>
    <w:rsid w:val="00B505BF"/>
    <w:rsid w:val="00B51130"/>
    <w:rsid w:val="00B51630"/>
    <w:rsid w:val="00B5206D"/>
    <w:rsid w:val="00B5222A"/>
    <w:rsid w:val="00B52F0E"/>
    <w:rsid w:val="00B53334"/>
    <w:rsid w:val="00B53627"/>
    <w:rsid w:val="00B53CEF"/>
    <w:rsid w:val="00B53F64"/>
    <w:rsid w:val="00B54080"/>
    <w:rsid w:val="00B545C4"/>
    <w:rsid w:val="00B548B7"/>
    <w:rsid w:val="00B54AEA"/>
    <w:rsid w:val="00B54F0E"/>
    <w:rsid w:val="00B54F64"/>
    <w:rsid w:val="00B55284"/>
    <w:rsid w:val="00B55814"/>
    <w:rsid w:val="00B55DD2"/>
    <w:rsid w:val="00B5619E"/>
    <w:rsid w:val="00B5645C"/>
    <w:rsid w:val="00B56593"/>
    <w:rsid w:val="00B56BA8"/>
    <w:rsid w:val="00B56D04"/>
    <w:rsid w:val="00B56ECD"/>
    <w:rsid w:val="00B56F25"/>
    <w:rsid w:val="00B571BB"/>
    <w:rsid w:val="00B572DE"/>
    <w:rsid w:val="00B57322"/>
    <w:rsid w:val="00B57527"/>
    <w:rsid w:val="00B579CD"/>
    <w:rsid w:val="00B57EA8"/>
    <w:rsid w:val="00B57FE6"/>
    <w:rsid w:val="00B6086F"/>
    <w:rsid w:val="00B60ADE"/>
    <w:rsid w:val="00B60C63"/>
    <w:rsid w:val="00B61808"/>
    <w:rsid w:val="00B6187E"/>
    <w:rsid w:val="00B61D0F"/>
    <w:rsid w:val="00B63009"/>
    <w:rsid w:val="00B631AE"/>
    <w:rsid w:val="00B63383"/>
    <w:rsid w:val="00B63627"/>
    <w:rsid w:val="00B636B2"/>
    <w:rsid w:val="00B64060"/>
    <w:rsid w:val="00B64110"/>
    <w:rsid w:val="00B64657"/>
    <w:rsid w:val="00B65D89"/>
    <w:rsid w:val="00B661C8"/>
    <w:rsid w:val="00B66247"/>
    <w:rsid w:val="00B67243"/>
    <w:rsid w:val="00B6757A"/>
    <w:rsid w:val="00B6764D"/>
    <w:rsid w:val="00B677A9"/>
    <w:rsid w:val="00B67983"/>
    <w:rsid w:val="00B679F7"/>
    <w:rsid w:val="00B67A71"/>
    <w:rsid w:val="00B67D33"/>
    <w:rsid w:val="00B70094"/>
    <w:rsid w:val="00B700D9"/>
    <w:rsid w:val="00B7079A"/>
    <w:rsid w:val="00B70920"/>
    <w:rsid w:val="00B70D43"/>
    <w:rsid w:val="00B71C52"/>
    <w:rsid w:val="00B720A0"/>
    <w:rsid w:val="00B72346"/>
    <w:rsid w:val="00B727C2"/>
    <w:rsid w:val="00B73B47"/>
    <w:rsid w:val="00B73F96"/>
    <w:rsid w:val="00B74E15"/>
    <w:rsid w:val="00B75210"/>
    <w:rsid w:val="00B759F5"/>
    <w:rsid w:val="00B75C0A"/>
    <w:rsid w:val="00B75FFE"/>
    <w:rsid w:val="00B761C9"/>
    <w:rsid w:val="00B76655"/>
    <w:rsid w:val="00B766AD"/>
    <w:rsid w:val="00B766D3"/>
    <w:rsid w:val="00B766FF"/>
    <w:rsid w:val="00B7754F"/>
    <w:rsid w:val="00B7792E"/>
    <w:rsid w:val="00B804A4"/>
    <w:rsid w:val="00B80ADD"/>
    <w:rsid w:val="00B811B0"/>
    <w:rsid w:val="00B811EA"/>
    <w:rsid w:val="00B81891"/>
    <w:rsid w:val="00B81CA0"/>
    <w:rsid w:val="00B82001"/>
    <w:rsid w:val="00B820E5"/>
    <w:rsid w:val="00B82E8C"/>
    <w:rsid w:val="00B8350A"/>
    <w:rsid w:val="00B83951"/>
    <w:rsid w:val="00B839DF"/>
    <w:rsid w:val="00B83A9B"/>
    <w:rsid w:val="00B83C5C"/>
    <w:rsid w:val="00B83E08"/>
    <w:rsid w:val="00B8402D"/>
    <w:rsid w:val="00B84845"/>
    <w:rsid w:val="00B84CFA"/>
    <w:rsid w:val="00B84F17"/>
    <w:rsid w:val="00B84F2C"/>
    <w:rsid w:val="00B859DF"/>
    <w:rsid w:val="00B864D3"/>
    <w:rsid w:val="00B8747D"/>
    <w:rsid w:val="00B8750F"/>
    <w:rsid w:val="00B876C1"/>
    <w:rsid w:val="00B90490"/>
    <w:rsid w:val="00B90A54"/>
    <w:rsid w:val="00B90C8A"/>
    <w:rsid w:val="00B90F6E"/>
    <w:rsid w:val="00B9101C"/>
    <w:rsid w:val="00B91284"/>
    <w:rsid w:val="00B91640"/>
    <w:rsid w:val="00B91A6F"/>
    <w:rsid w:val="00B921A4"/>
    <w:rsid w:val="00B921A6"/>
    <w:rsid w:val="00B92F41"/>
    <w:rsid w:val="00B933AB"/>
    <w:rsid w:val="00B93746"/>
    <w:rsid w:val="00B9381D"/>
    <w:rsid w:val="00B94163"/>
    <w:rsid w:val="00B94404"/>
    <w:rsid w:val="00B94BBD"/>
    <w:rsid w:val="00B94CAE"/>
    <w:rsid w:val="00B94D7C"/>
    <w:rsid w:val="00B956DC"/>
    <w:rsid w:val="00B959FC"/>
    <w:rsid w:val="00B95DD1"/>
    <w:rsid w:val="00B96065"/>
    <w:rsid w:val="00B96123"/>
    <w:rsid w:val="00B96767"/>
    <w:rsid w:val="00B97CA1"/>
    <w:rsid w:val="00BA0E85"/>
    <w:rsid w:val="00BA0EED"/>
    <w:rsid w:val="00BA13BD"/>
    <w:rsid w:val="00BA1AFE"/>
    <w:rsid w:val="00BA21E7"/>
    <w:rsid w:val="00BA263E"/>
    <w:rsid w:val="00BA270D"/>
    <w:rsid w:val="00BA28D7"/>
    <w:rsid w:val="00BA2ADA"/>
    <w:rsid w:val="00BA2DE5"/>
    <w:rsid w:val="00BA30E8"/>
    <w:rsid w:val="00BA30ED"/>
    <w:rsid w:val="00BA31A3"/>
    <w:rsid w:val="00BA33D3"/>
    <w:rsid w:val="00BA3A64"/>
    <w:rsid w:val="00BA45E2"/>
    <w:rsid w:val="00BA4B4F"/>
    <w:rsid w:val="00BA4D43"/>
    <w:rsid w:val="00BA5C25"/>
    <w:rsid w:val="00BA655D"/>
    <w:rsid w:val="00BA65FA"/>
    <w:rsid w:val="00BA7123"/>
    <w:rsid w:val="00BA73EC"/>
    <w:rsid w:val="00BA7A45"/>
    <w:rsid w:val="00BB0661"/>
    <w:rsid w:val="00BB0827"/>
    <w:rsid w:val="00BB0BD7"/>
    <w:rsid w:val="00BB1E3C"/>
    <w:rsid w:val="00BB1EAD"/>
    <w:rsid w:val="00BB3C03"/>
    <w:rsid w:val="00BB424E"/>
    <w:rsid w:val="00BB42AD"/>
    <w:rsid w:val="00BB4E53"/>
    <w:rsid w:val="00BB5158"/>
    <w:rsid w:val="00BB5D86"/>
    <w:rsid w:val="00BB5FA9"/>
    <w:rsid w:val="00BB6696"/>
    <w:rsid w:val="00BB68E0"/>
    <w:rsid w:val="00BB6E33"/>
    <w:rsid w:val="00BB7458"/>
    <w:rsid w:val="00BB74A4"/>
    <w:rsid w:val="00BB75A4"/>
    <w:rsid w:val="00BB7804"/>
    <w:rsid w:val="00BB79A5"/>
    <w:rsid w:val="00BB7B7D"/>
    <w:rsid w:val="00BB7E83"/>
    <w:rsid w:val="00BC013C"/>
    <w:rsid w:val="00BC0998"/>
    <w:rsid w:val="00BC11D2"/>
    <w:rsid w:val="00BC1601"/>
    <w:rsid w:val="00BC165F"/>
    <w:rsid w:val="00BC17A8"/>
    <w:rsid w:val="00BC1843"/>
    <w:rsid w:val="00BC18BA"/>
    <w:rsid w:val="00BC1C07"/>
    <w:rsid w:val="00BC211C"/>
    <w:rsid w:val="00BC294D"/>
    <w:rsid w:val="00BC2B40"/>
    <w:rsid w:val="00BC2EC8"/>
    <w:rsid w:val="00BC3AAD"/>
    <w:rsid w:val="00BC3E8E"/>
    <w:rsid w:val="00BC3EAD"/>
    <w:rsid w:val="00BC406C"/>
    <w:rsid w:val="00BC417C"/>
    <w:rsid w:val="00BC4403"/>
    <w:rsid w:val="00BC4740"/>
    <w:rsid w:val="00BC47C6"/>
    <w:rsid w:val="00BC4D96"/>
    <w:rsid w:val="00BC4F3E"/>
    <w:rsid w:val="00BC4FE3"/>
    <w:rsid w:val="00BC570A"/>
    <w:rsid w:val="00BC5FA2"/>
    <w:rsid w:val="00BC63CF"/>
    <w:rsid w:val="00BC6945"/>
    <w:rsid w:val="00BC6C6E"/>
    <w:rsid w:val="00BC706B"/>
    <w:rsid w:val="00BC7101"/>
    <w:rsid w:val="00BC71BF"/>
    <w:rsid w:val="00BC773E"/>
    <w:rsid w:val="00BD09BF"/>
    <w:rsid w:val="00BD0F72"/>
    <w:rsid w:val="00BD1156"/>
    <w:rsid w:val="00BD11CF"/>
    <w:rsid w:val="00BD1382"/>
    <w:rsid w:val="00BD14CD"/>
    <w:rsid w:val="00BD21EA"/>
    <w:rsid w:val="00BD250A"/>
    <w:rsid w:val="00BD2656"/>
    <w:rsid w:val="00BD3615"/>
    <w:rsid w:val="00BD390E"/>
    <w:rsid w:val="00BD3D8E"/>
    <w:rsid w:val="00BD4122"/>
    <w:rsid w:val="00BD42DC"/>
    <w:rsid w:val="00BD439A"/>
    <w:rsid w:val="00BD49FC"/>
    <w:rsid w:val="00BD5396"/>
    <w:rsid w:val="00BD56BF"/>
    <w:rsid w:val="00BD5B3F"/>
    <w:rsid w:val="00BD5BB3"/>
    <w:rsid w:val="00BD6116"/>
    <w:rsid w:val="00BD662C"/>
    <w:rsid w:val="00BD6652"/>
    <w:rsid w:val="00BD7051"/>
    <w:rsid w:val="00BD7313"/>
    <w:rsid w:val="00BD7321"/>
    <w:rsid w:val="00BD753D"/>
    <w:rsid w:val="00BE0B05"/>
    <w:rsid w:val="00BE0F43"/>
    <w:rsid w:val="00BE103B"/>
    <w:rsid w:val="00BE1082"/>
    <w:rsid w:val="00BE258A"/>
    <w:rsid w:val="00BE25B4"/>
    <w:rsid w:val="00BE29BA"/>
    <w:rsid w:val="00BE2AAB"/>
    <w:rsid w:val="00BE2C82"/>
    <w:rsid w:val="00BE32E0"/>
    <w:rsid w:val="00BE3367"/>
    <w:rsid w:val="00BE344F"/>
    <w:rsid w:val="00BE365C"/>
    <w:rsid w:val="00BE3802"/>
    <w:rsid w:val="00BE39AD"/>
    <w:rsid w:val="00BE3E3F"/>
    <w:rsid w:val="00BE4983"/>
    <w:rsid w:val="00BE5503"/>
    <w:rsid w:val="00BE5651"/>
    <w:rsid w:val="00BE5D31"/>
    <w:rsid w:val="00BE6405"/>
    <w:rsid w:val="00BE6873"/>
    <w:rsid w:val="00BE6BB0"/>
    <w:rsid w:val="00BE6C64"/>
    <w:rsid w:val="00BE772D"/>
    <w:rsid w:val="00BE785C"/>
    <w:rsid w:val="00BE7E6B"/>
    <w:rsid w:val="00BF0136"/>
    <w:rsid w:val="00BF01BD"/>
    <w:rsid w:val="00BF01DB"/>
    <w:rsid w:val="00BF07C2"/>
    <w:rsid w:val="00BF0DEB"/>
    <w:rsid w:val="00BF0E3D"/>
    <w:rsid w:val="00BF0FC7"/>
    <w:rsid w:val="00BF1585"/>
    <w:rsid w:val="00BF1C85"/>
    <w:rsid w:val="00BF2613"/>
    <w:rsid w:val="00BF2690"/>
    <w:rsid w:val="00BF2976"/>
    <w:rsid w:val="00BF2C8D"/>
    <w:rsid w:val="00BF2D9E"/>
    <w:rsid w:val="00BF3003"/>
    <w:rsid w:val="00BF3517"/>
    <w:rsid w:val="00BF3A7E"/>
    <w:rsid w:val="00BF4202"/>
    <w:rsid w:val="00BF4467"/>
    <w:rsid w:val="00BF4FDB"/>
    <w:rsid w:val="00BF5190"/>
    <w:rsid w:val="00BF5ABB"/>
    <w:rsid w:val="00BF5C29"/>
    <w:rsid w:val="00BF62CC"/>
    <w:rsid w:val="00BF65EE"/>
    <w:rsid w:val="00BF6E61"/>
    <w:rsid w:val="00BF6F41"/>
    <w:rsid w:val="00BF75B3"/>
    <w:rsid w:val="00BF7BBD"/>
    <w:rsid w:val="00BF7BF7"/>
    <w:rsid w:val="00C001AD"/>
    <w:rsid w:val="00C006E0"/>
    <w:rsid w:val="00C00A6C"/>
    <w:rsid w:val="00C01554"/>
    <w:rsid w:val="00C01664"/>
    <w:rsid w:val="00C0194F"/>
    <w:rsid w:val="00C0264C"/>
    <w:rsid w:val="00C026A3"/>
    <w:rsid w:val="00C02730"/>
    <w:rsid w:val="00C02825"/>
    <w:rsid w:val="00C0353E"/>
    <w:rsid w:val="00C038BC"/>
    <w:rsid w:val="00C03B0D"/>
    <w:rsid w:val="00C03D4D"/>
    <w:rsid w:val="00C03F80"/>
    <w:rsid w:val="00C03FEC"/>
    <w:rsid w:val="00C0415A"/>
    <w:rsid w:val="00C04968"/>
    <w:rsid w:val="00C04982"/>
    <w:rsid w:val="00C04C10"/>
    <w:rsid w:val="00C04D45"/>
    <w:rsid w:val="00C0508D"/>
    <w:rsid w:val="00C05514"/>
    <w:rsid w:val="00C0556A"/>
    <w:rsid w:val="00C0596E"/>
    <w:rsid w:val="00C061A4"/>
    <w:rsid w:val="00C067D7"/>
    <w:rsid w:val="00C07903"/>
    <w:rsid w:val="00C101DE"/>
    <w:rsid w:val="00C10559"/>
    <w:rsid w:val="00C10F7A"/>
    <w:rsid w:val="00C1159E"/>
    <w:rsid w:val="00C11BE0"/>
    <w:rsid w:val="00C11CD1"/>
    <w:rsid w:val="00C121DE"/>
    <w:rsid w:val="00C124B4"/>
    <w:rsid w:val="00C12D6F"/>
    <w:rsid w:val="00C1374A"/>
    <w:rsid w:val="00C1450B"/>
    <w:rsid w:val="00C14525"/>
    <w:rsid w:val="00C146D0"/>
    <w:rsid w:val="00C14DFF"/>
    <w:rsid w:val="00C15CFE"/>
    <w:rsid w:val="00C15E04"/>
    <w:rsid w:val="00C1621F"/>
    <w:rsid w:val="00C162BB"/>
    <w:rsid w:val="00C16338"/>
    <w:rsid w:val="00C166E0"/>
    <w:rsid w:val="00C16896"/>
    <w:rsid w:val="00C16D84"/>
    <w:rsid w:val="00C17E17"/>
    <w:rsid w:val="00C202F2"/>
    <w:rsid w:val="00C20556"/>
    <w:rsid w:val="00C205DD"/>
    <w:rsid w:val="00C20AE2"/>
    <w:rsid w:val="00C20CCE"/>
    <w:rsid w:val="00C211A5"/>
    <w:rsid w:val="00C216EA"/>
    <w:rsid w:val="00C21E29"/>
    <w:rsid w:val="00C2265B"/>
    <w:rsid w:val="00C22DAD"/>
    <w:rsid w:val="00C22DDA"/>
    <w:rsid w:val="00C23233"/>
    <w:rsid w:val="00C2387C"/>
    <w:rsid w:val="00C23B21"/>
    <w:rsid w:val="00C24941"/>
    <w:rsid w:val="00C254A1"/>
    <w:rsid w:val="00C25A76"/>
    <w:rsid w:val="00C25DBA"/>
    <w:rsid w:val="00C25FC3"/>
    <w:rsid w:val="00C26234"/>
    <w:rsid w:val="00C262B4"/>
    <w:rsid w:val="00C27274"/>
    <w:rsid w:val="00C27807"/>
    <w:rsid w:val="00C27BFF"/>
    <w:rsid w:val="00C27E73"/>
    <w:rsid w:val="00C307F2"/>
    <w:rsid w:val="00C31369"/>
    <w:rsid w:val="00C31614"/>
    <w:rsid w:val="00C31788"/>
    <w:rsid w:val="00C31D29"/>
    <w:rsid w:val="00C326C6"/>
    <w:rsid w:val="00C32801"/>
    <w:rsid w:val="00C3282D"/>
    <w:rsid w:val="00C32A72"/>
    <w:rsid w:val="00C33349"/>
    <w:rsid w:val="00C33574"/>
    <w:rsid w:val="00C33BB6"/>
    <w:rsid w:val="00C33CE2"/>
    <w:rsid w:val="00C33FFB"/>
    <w:rsid w:val="00C34AB5"/>
    <w:rsid w:val="00C34C53"/>
    <w:rsid w:val="00C34CAB"/>
    <w:rsid w:val="00C35554"/>
    <w:rsid w:val="00C355CF"/>
    <w:rsid w:val="00C36013"/>
    <w:rsid w:val="00C36057"/>
    <w:rsid w:val="00C364C3"/>
    <w:rsid w:val="00C36919"/>
    <w:rsid w:val="00C36A3B"/>
    <w:rsid w:val="00C37355"/>
    <w:rsid w:val="00C377C4"/>
    <w:rsid w:val="00C40293"/>
    <w:rsid w:val="00C40442"/>
    <w:rsid w:val="00C41CF2"/>
    <w:rsid w:val="00C42310"/>
    <w:rsid w:val="00C429EF"/>
    <w:rsid w:val="00C42F00"/>
    <w:rsid w:val="00C43048"/>
    <w:rsid w:val="00C4311A"/>
    <w:rsid w:val="00C432BE"/>
    <w:rsid w:val="00C4344B"/>
    <w:rsid w:val="00C4382D"/>
    <w:rsid w:val="00C43B62"/>
    <w:rsid w:val="00C43D8C"/>
    <w:rsid w:val="00C4469F"/>
    <w:rsid w:val="00C449E7"/>
    <w:rsid w:val="00C44CF6"/>
    <w:rsid w:val="00C45001"/>
    <w:rsid w:val="00C45392"/>
    <w:rsid w:val="00C45B4A"/>
    <w:rsid w:val="00C461C9"/>
    <w:rsid w:val="00C468DA"/>
    <w:rsid w:val="00C46A54"/>
    <w:rsid w:val="00C46CDE"/>
    <w:rsid w:val="00C46F9C"/>
    <w:rsid w:val="00C47427"/>
    <w:rsid w:val="00C477C3"/>
    <w:rsid w:val="00C47819"/>
    <w:rsid w:val="00C503DF"/>
    <w:rsid w:val="00C50689"/>
    <w:rsid w:val="00C509BD"/>
    <w:rsid w:val="00C50B6D"/>
    <w:rsid w:val="00C50CBD"/>
    <w:rsid w:val="00C5179A"/>
    <w:rsid w:val="00C51A1A"/>
    <w:rsid w:val="00C51AC8"/>
    <w:rsid w:val="00C52650"/>
    <w:rsid w:val="00C52696"/>
    <w:rsid w:val="00C53656"/>
    <w:rsid w:val="00C53851"/>
    <w:rsid w:val="00C53EE1"/>
    <w:rsid w:val="00C541DD"/>
    <w:rsid w:val="00C5455C"/>
    <w:rsid w:val="00C54ACA"/>
    <w:rsid w:val="00C553BA"/>
    <w:rsid w:val="00C55722"/>
    <w:rsid w:val="00C55B4C"/>
    <w:rsid w:val="00C56045"/>
    <w:rsid w:val="00C560E2"/>
    <w:rsid w:val="00C56206"/>
    <w:rsid w:val="00C56534"/>
    <w:rsid w:val="00C56F61"/>
    <w:rsid w:val="00C5754D"/>
    <w:rsid w:val="00C576A5"/>
    <w:rsid w:val="00C602D0"/>
    <w:rsid w:val="00C603E6"/>
    <w:rsid w:val="00C610C7"/>
    <w:rsid w:val="00C61373"/>
    <w:rsid w:val="00C614C9"/>
    <w:rsid w:val="00C61809"/>
    <w:rsid w:val="00C61A3C"/>
    <w:rsid w:val="00C620E0"/>
    <w:rsid w:val="00C62C39"/>
    <w:rsid w:val="00C63151"/>
    <w:rsid w:val="00C6363F"/>
    <w:rsid w:val="00C63A8A"/>
    <w:rsid w:val="00C64145"/>
    <w:rsid w:val="00C64170"/>
    <w:rsid w:val="00C64186"/>
    <w:rsid w:val="00C651FD"/>
    <w:rsid w:val="00C653A7"/>
    <w:rsid w:val="00C65565"/>
    <w:rsid w:val="00C65804"/>
    <w:rsid w:val="00C65DA5"/>
    <w:rsid w:val="00C6649E"/>
    <w:rsid w:val="00C668F3"/>
    <w:rsid w:val="00C6698F"/>
    <w:rsid w:val="00C66F52"/>
    <w:rsid w:val="00C6705C"/>
    <w:rsid w:val="00C67898"/>
    <w:rsid w:val="00C67D82"/>
    <w:rsid w:val="00C70FD2"/>
    <w:rsid w:val="00C7121B"/>
    <w:rsid w:val="00C71362"/>
    <w:rsid w:val="00C723C8"/>
    <w:rsid w:val="00C730E5"/>
    <w:rsid w:val="00C73ABE"/>
    <w:rsid w:val="00C73DA7"/>
    <w:rsid w:val="00C74896"/>
    <w:rsid w:val="00C749C6"/>
    <w:rsid w:val="00C74B2D"/>
    <w:rsid w:val="00C75063"/>
    <w:rsid w:val="00C753DE"/>
    <w:rsid w:val="00C75F02"/>
    <w:rsid w:val="00C75FC5"/>
    <w:rsid w:val="00C76059"/>
    <w:rsid w:val="00C765D8"/>
    <w:rsid w:val="00C76605"/>
    <w:rsid w:val="00C76B0B"/>
    <w:rsid w:val="00C76FA8"/>
    <w:rsid w:val="00C77226"/>
    <w:rsid w:val="00C814A7"/>
    <w:rsid w:val="00C8164C"/>
    <w:rsid w:val="00C8193E"/>
    <w:rsid w:val="00C8225B"/>
    <w:rsid w:val="00C82302"/>
    <w:rsid w:val="00C829E1"/>
    <w:rsid w:val="00C8358D"/>
    <w:rsid w:val="00C84004"/>
    <w:rsid w:val="00C8411F"/>
    <w:rsid w:val="00C8445A"/>
    <w:rsid w:val="00C844DB"/>
    <w:rsid w:val="00C846F7"/>
    <w:rsid w:val="00C84DCD"/>
    <w:rsid w:val="00C85B89"/>
    <w:rsid w:val="00C86238"/>
    <w:rsid w:val="00C865C9"/>
    <w:rsid w:val="00C86D87"/>
    <w:rsid w:val="00C86EDC"/>
    <w:rsid w:val="00C87187"/>
    <w:rsid w:val="00C8775E"/>
    <w:rsid w:val="00C87ADA"/>
    <w:rsid w:val="00C90314"/>
    <w:rsid w:val="00C90A94"/>
    <w:rsid w:val="00C90F9C"/>
    <w:rsid w:val="00C910AD"/>
    <w:rsid w:val="00C91BB6"/>
    <w:rsid w:val="00C923DF"/>
    <w:rsid w:val="00C92738"/>
    <w:rsid w:val="00C93A4A"/>
    <w:rsid w:val="00C9499B"/>
    <w:rsid w:val="00C94D4D"/>
    <w:rsid w:val="00C94FAE"/>
    <w:rsid w:val="00C9579A"/>
    <w:rsid w:val="00C95C99"/>
    <w:rsid w:val="00C95E71"/>
    <w:rsid w:val="00C95F37"/>
    <w:rsid w:val="00C96BAA"/>
    <w:rsid w:val="00C96DCF"/>
    <w:rsid w:val="00C96E0E"/>
    <w:rsid w:val="00C96F02"/>
    <w:rsid w:val="00C96FC3"/>
    <w:rsid w:val="00C97171"/>
    <w:rsid w:val="00C973B7"/>
    <w:rsid w:val="00C973E3"/>
    <w:rsid w:val="00C977B8"/>
    <w:rsid w:val="00C97843"/>
    <w:rsid w:val="00C97A3F"/>
    <w:rsid w:val="00C97D38"/>
    <w:rsid w:val="00C97F9A"/>
    <w:rsid w:val="00CA02CB"/>
    <w:rsid w:val="00CA043D"/>
    <w:rsid w:val="00CA0682"/>
    <w:rsid w:val="00CA08FF"/>
    <w:rsid w:val="00CA1CF5"/>
    <w:rsid w:val="00CA22B3"/>
    <w:rsid w:val="00CA33D7"/>
    <w:rsid w:val="00CA36A4"/>
    <w:rsid w:val="00CA3BA6"/>
    <w:rsid w:val="00CA3FC5"/>
    <w:rsid w:val="00CA496F"/>
    <w:rsid w:val="00CA5409"/>
    <w:rsid w:val="00CA556F"/>
    <w:rsid w:val="00CA584C"/>
    <w:rsid w:val="00CA5C54"/>
    <w:rsid w:val="00CA5DB9"/>
    <w:rsid w:val="00CA67E6"/>
    <w:rsid w:val="00CA67F8"/>
    <w:rsid w:val="00CA6896"/>
    <w:rsid w:val="00CA6A14"/>
    <w:rsid w:val="00CA6AD8"/>
    <w:rsid w:val="00CA71B5"/>
    <w:rsid w:val="00CA7868"/>
    <w:rsid w:val="00CB150E"/>
    <w:rsid w:val="00CB1981"/>
    <w:rsid w:val="00CB1FCC"/>
    <w:rsid w:val="00CB21F9"/>
    <w:rsid w:val="00CB269C"/>
    <w:rsid w:val="00CB26AF"/>
    <w:rsid w:val="00CB2C5F"/>
    <w:rsid w:val="00CB3046"/>
    <w:rsid w:val="00CB30CB"/>
    <w:rsid w:val="00CB3195"/>
    <w:rsid w:val="00CB3331"/>
    <w:rsid w:val="00CB3C21"/>
    <w:rsid w:val="00CB44FF"/>
    <w:rsid w:val="00CB4763"/>
    <w:rsid w:val="00CB4818"/>
    <w:rsid w:val="00CB5161"/>
    <w:rsid w:val="00CB5213"/>
    <w:rsid w:val="00CB55CD"/>
    <w:rsid w:val="00CB5ECF"/>
    <w:rsid w:val="00CB6051"/>
    <w:rsid w:val="00CB6B5A"/>
    <w:rsid w:val="00CB6E8F"/>
    <w:rsid w:val="00CB74B8"/>
    <w:rsid w:val="00CC0120"/>
    <w:rsid w:val="00CC09E9"/>
    <w:rsid w:val="00CC11A8"/>
    <w:rsid w:val="00CC1800"/>
    <w:rsid w:val="00CC1E64"/>
    <w:rsid w:val="00CC22DC"/>
    <w:rsid w:val="00CC255E"/>
    <w:rsid w:val="00CC2C02"/>
    <w:rsid w:val="00CC2D64"/>
    <w:rsid w:val="00CC2F22"/>
    <w:rsid w:val="00CC354E"/>
    <w:rsid w:val="00CC3ADA"/>
    <w:rsid w:val="00CC3B2B"/>
    <w:rsid w:val="00CC40F6"/>
    <w:rsid w:val="00CC4163"/>
    <w:rsid w:val="00CC42E8"/>
    <w:rsid w:val="00CC4785"/>
    <w:rsid w:val="00CC4D05"/>
    <w:rsid w:val="00CC4DEE"/>
    <w:rsid w:val="00CC4E2E"/>
    <w:rsid w:val="00CC4E3C"/>
    <w:rsid w:val="00CC4F50"/>
    <w:rsid w:val="00CC53DA"/>
    <w:rsid w:val="00CC58AD"/>
    <w:rsid w:val="00CC634D"/>
    <w:rsid w:val="00CC63E6"/>
    <w:rsid w:val="00CC6B1A"/>
    <w:rsid w:val="00CC6BEB"/>
    <w:rsid w:val="00CC7486"/>
    <w:rsid w:val="00CC74A9"/>
    <w:rsid w:val="00CC777D"/>
    <w:rsid w:val="00CD2299"/>
    <w:rsid w:val="00CD230E"/>
    <w:rsid w:val="00CD317D"/>
    <w:rsid w:val="00CD3EE4"/>
    <w:rsid w:val="00CD40F0"/>
    <w:rsid w:val="00CD44C7"/>
    <w:rsid w:val="00CD4B8B"/>
    <w:rsid w:val="00CD4F51"/>
    <w:rsid w:val="00CD5897"/>
    <w:rsid w:val="00CD5961"/>
    <w:rsid w:val="00CD5A19"/>
    <w:rsid w:val="00CD5EB4"/>
    <w:rsid w:val="00CD6239"/>
    <w:rsid w:val="00CD6E93"/>
    <w:rsid w:val="00CD77FB"/>
    <w:rsid w:val="00CD7B99"/>
    <w:rsid w:val="00CD7C08"/>
    <w:rsid w:val="00CE05A7"/>
    <w:rsid w:val="00CE0D22"/>
    <w:rsid w:val="00CE2403"/>
    <w:rsid w:val="00CE26C1"/>
    <w:rsid w:val="00CE2811"/>
    <w:rsid w:val="00CE292D"/>
    <w:rsid w:val="00CE2CC2"/>
    <w:rsid w:val="00CE380B"/>
    <w:rsid w:val="00CE38FB"/>
    <w:rsid w:val="00CE3BC9"/>
    <w:rsid w:val="00CE3C96"/>
    <w:rsid w:val="00CE42F7"/>
    <w:rsid w:val="00CE498F"/>
    <w:rsid w:val="00CE49C4"/>
    <w:rsid w:val="00CE4F16"/>
    <w:rsid w:val="00CE4F5F"/>
    <w:rsid w:val="00CE52F6"/>
    <w:rsid w:val="00CE5898"/>
    <w:rsid w:val="00CE591B"/>
    <w:rsid w:val="00CE5E74"/>
    <w:rsid w:val="00CE6A66"/>
    <w:rsid w:val="00CE6F91"/>
    <w:rsid w:val="00CE7127"/>
    <w:rsid w:val="00CE73B4"/>
    <w:rsid w:val="00CE77C7"/>
    <w:rsid w:val="00CE7898"/>
    <w:rsid w:val="00CE7B0F"/>
    <w:rsid w:val="00CE7FAE"/>
    <w:rsid w:val="00CF063D"/>
    <w:rsid w:val="00CF0DFF"/>
    <w:rsid w:val="00CF11A4"/>
    <w:rsid w:val="00CF1590"/>
    <w:rsid w:val="00CF2149"/>
    <w:rsid w:val="00CF304D"/>
    <w:rsid w:val="00CF395A"/>
    <w:rsid w:val="00CF3976"/>
    <w:rsid w:val="00CF399A"/>
    <w:rsid w:val="00CF3E3F"/>
    <w:rsid w:val="00CF496B"/>
    <w:rsid w:val="00CF4A99"/>
    <w:rsid w:val="00CF4B1F"/>
    <w:rsid w:val="00CF4F8C"/>
    <w:rsid w:val="00CF503D"/>
    <w:rsid w:val="00CF5EDB"/>
    <w:rsid w:val="00CF5EEA"/>
    <w:rsid w:val="00CF6028"/>
    <w:rsid w:val="00CF6041"/>
    <w:rsid w:val="00CF65B1"/>
    <w:rsid w:val="00CF6D02"/>
    <w:rsid w:val="00CF7049"/>
    <w:rsid w:val="00CF70CE"/>
    <w:rsid w:val="00CF75AA"/>
    <w:rsid w:val="00D00080"/>
    <w:rsid w:val="00D0072F"/>
    <w:rsid w:val="00D012E7"/>
    <w:rsid w:val="00D012F2"/>
    <w:rsid w:val="00D013C2"/>
    <w:rsid w:val="00D015BF"/>
    <w:rsid w:val="00D022BA"/>
    <w:rsid w:val="00D0231A"/>
    <w:rsid w:val="00D02442"/>
    <w:rsid w:val="00D02523"/>
    <w:rsid w:val="00D02D20"/>
    <w:rsid w:val="00D02DE1"/>
    <w:rsid w:val="00D02DE6"/>
    <w:rsid w:val="00D0390F"/>
    <w:rsid w:val="00D03C5B"/>
    <w:rsid w:val="00D03DCE"/>
    <w:rsid w:val="00D0406E"/>
    <w:rsid w:val="00D042DA"/>
    <w:rsid w:val="00D046DC"/>
    <w:rsid w:val="00D04BB2"/>
    <w:rsid w:val="00D04DB4"/>
    <w:rsid w:val="00D05CA4"/>
    <w:rsid w:val="00D062DF"/>
    <w:rsid w:val="00D06928"/>
    <w:rsid w:val="00D069B0"/>
    <w:rsid w:val="00D06B65"/>
    <w:rsid w:val="00D07085"/>
    <w:rsid w:val="00D07345"/>
    <w:rsid w:val="00D0763F"/>
    <w:rsid w:val="00D1056F"/>
    <w:rsid w:val="00D1082A"/>
    <w:rsid w:val="00D10FB2"/>
    <w:rsid w:val="00D1127C"/>
    <w:rsid w:val="00D11525"/>
    <w:rsid w:val="00D11631"/>
    <w:rsid w:val="00D118A2"/>
    <w:rsid w:val="00D119C9"/>
    <w:rsid w:val="00D11A48"/>
    <w:rsid w:val="00D1209A"/>
    <w:rsid w:val="00D12109"/>
    <w:rsid w:val="00D123B4"/>
    <w:rsid w:val="00D12B29"/>
    <w:rsid w:val="00D1341C"/>
    <w:rsid w:val="00D134CA"/>
    <w:rsid w:val="00D13539"/>
    <w:rsid w:val="00D1369E"/>
    <w:rsid w:val="00D1387E"/>
    <w:rsid w:val="00D1473D"/>
    <w:rsid w:val="00D14C1F"/>
    <w:rsid w:val="00D14CAB"/>
    <w:rsid w:val="00D14EA8"/>
    <w:rsid w:val="00D153D3"/>
    <w:rsid w:val="00D15449"/>
    <w:rsid w:val="00D1565A"/>
    <w:rsid w:val="00D1599F"/>
    <w:rsid w:val="00D159A6"/>
    <w:rsid w:val="00D15A92"/>
    <w:rsid w:val="00D15DD7"/>
    <w:rsid w:val="00D15F2D"/>
    <w:rsid w:val="00D162D1"/>
    <w:rsid w:val="00D16766"/>
    <w:rsid w:val="00D16E7A"/>
    <w:rsid w:val="00D16FBF"/>
    <w:rsid w:val="00D17060"/>
    <w:rsid w:val="00D1765F"/>
    <w:rsid w:val="00D17A16"/>
    <w:rsid w:val="00D20262"/>
    <w:rsid w:val="00D2051F"/>
    <w:rsid w:val="00D20F8B"/>
    <w:rsid w:val="00D21310"/>
    <w:rsid w:val="00D2175A"/>
    <w:rsid w:val="00D21F2D"/>
    <w:rsid w:val="00D223E5"/>
    <w:rsid w:val="00D2248D"/>
    <w:rsid w:val="00D228A1"/>
    <w:rsid w:val="00D22FDF"/>
    <w:rsid w:val="00D2313D"/>
    <w:rsid w:val="00D235B3"/>
    <w:rsid w:val="00D235DB"/>
    <w:rsid w:val="00D23E7F"/>
    <w:rsid w:val="00D24740"/>
    <w:rsid w:val="00D248AD"/>
    <w:rsid w:val="00D24E15"/>
    <w:rsid w:val="00D24FD6"/>
    <w:rsid w:val="00D255DE"/>
    <w:rsid w:val="00D258CA"/>
    <w:rsid w:val="00D25A6F"/>
    <w:rsid w:val="00D26069"/>
    <w:rsid w:val="00D2648F"/>
    <w:rsid w:val="00D26E00"/>
    <w:rsid w:val="00D26EE3"/>
    <w:rsid w:val="00D274D8"/>
    <w:rsid w:val="00D27876"/>
    <w:rsid w:val="00D27B95"/>
    <w:rsid w:val="00D27CC6"/>
    <w:rsid w:val="00D27DD8"/>
    <w:rsid w:val="00D304EA"/>
    <w:rsid w:val="00D3052A"/>
    <w:rsid w:val="00D30B77"/>
    <w:rsid w:val="00D317A2"/>
    <w:rsid w:val="00D3209C"/>
    <w:rsid w:val="00D32470"/>
    <w:rsid w:val="00D32997"/>
    <w:rsid w:val="00D32C2E"/>
    <w:rsid w:val="00D32CFC"/>
    <w:rsid w:val="00D32D5D"/>
    <w:rsid w:val="00D332BF"/>
    <w:rsid w:val="00D3398F"/>
    <w:rsid w:val="00D33E80"/>
    <w:rsid w:val="00D3427A"/>
    <w:rsid w:val="00D34861"/>
    <w:rsid w:val="00D34DE8"/>
    <w:rsid w:val="00D35023"/>
    <w:rsid w:val="00D350B2"/>
    <w:rsid w:val="00D36013"/>
    <w:rsid w:val="00D363FA"/>
    <w:rsid w:val="00D36698"/>
    <w:rsid w:val="00D368F4"/>
    <w:rsid w:val="00D36B73"/>
    <w:rsid w:val="00D37072"/>
    <w:rsid w:val="00D378C7"/>
    <w:rsid w:val="00D379B5"/>
    <w:rsid w:val="00D37C3D"/>
    <w:rsid w:val="00D403A3"/>
    <w:rsid w:val="00D403E7"/>
    <w:rsid w:val="00D4072E"/>
    <w:rsid w:val="00D40F0A"/>
    <w:rsid w:val="00D411D3"/>
    <w:rsid w:val="00D415E6"/>
    <w:rsid w:val="00D41F6C"/>
    <w:rsid w:val="00D42361"/>
    <w:rsid w:val="00D426F3"/>
    <w:rsid w:val="00D427BA"/>
    <w:rsid w:val="00D42D70"/>
    <w:rsid w:val="00D435E9"/>
    <w:rsid w:val="00D4368E"/>
    <w:rsid w:val="00D43EB4"/>
    <w:rsid w:val="00D44274"/>
    <w:rsid w:val="00D44DA2"/>
    <w:rsid w:val="00D44DED"/>
    <w:rsid w:val="00D45175"/>
    <w:rsid w:val="00D453F2"/>
    <w:rsid w:val="00D45633"/>
    <w:rsid w:val="00D4571B"/>
    <w:rsid w:val="00D462D8"/>
    <w:rsid w:val="00D4632A"/>
    <w:rsid w:val="00D4786F"/>
    <w:rsid w:val="00D478FD"/>
    <w:rsid w:val="00D47FF1"/>
    <w:rsid w:val="00D50BE6"/>
    <w:rsid w:val="00D5153C"/>
    <w:rsid w:val="00D5157E"/>
    <w:rsid w:val="00D51647"/>
    <w:rsid w:val="00D517EA"/>
    <w:rsid w:val="00D51BCE"/>
    <w:rsid w:val="00D52986"/>
    <w:rsid w:val="00D53178"/>
    <w:rsid w:val="00D5360F"/>
    <w:rsid w:val="00D5377E"/>
    <w:rsid w:val="00D53AF4"/>
    <w:rsid w:val="00D53FD9"/>
    <w:rsid w:val="00D54F33"/>
    <w:rsid w:val="00D55B4E"/>
    <w:rsid w:val="00D564DD"/>
    <w:rsid w:val="00D56927"/>
    <w:rsid w:val="00D573B2"/>
    <w:rsid w:val="00D57475"/>
    <w:rsid w:val="00D57B23"/>
    <w:rsid w:val="00D57E8B"/>
    <w:rsid w:val="00D601CF"/>
    <w:rsid w:val="00D602AC"/>
    <w:rsid w:val="00D6069C"/>
    <w:rsid w:val="00D60765"/>
    <w:rsid w:val="00D60BCA"/>
    <w:rsid w:val="00D60C3F"/>
    <w:rsid w:val="00D60FE2"/>
    <w:rsid w:val="00D612D3"/>
    <w:rsid w:val="00D617E1"/>
    <w:rsid w:val="00D61C03"/>
    <w:rsid w:val="00D62394"/>
    <w:rsid w:val="00D6255B"/>
    <w:rsid w:val="00D62666"/>
    <w:rsid w:val="00D6285D"/>
    <w:rsid w:val="00D6304E"/>
    <w:rsid w:val="00D63CCA"/>
    <w:rsid w:val="00D643D0"/>
    <w:rsid w:val="00D649EB"/>
    <w:rsid w:val="00D64B0E"/>
    <w:rsid w:val="00D64C8A"/>
    <w:rsid w:val="00D64FC0"/>
    <w:rsid w:val="00D65141"/>
    <w:rsid w:val="00D65164"/>
    <w:rsid w:val="00D65D20"/>
    <w:rsid w:val="00D65FCD"/>
    <w:rsid w:val="00D66147"/>
    <w:rsid w:val="00D668FC"/>
    <w:rsid w:val="00D66AB2"/>
    <w:rsid w:val="00D67BAD"/>
    <w:rsid w:val="00D67DC2"/>
    <w:rsid w:val="00D70312"/>
    <w:rsid w:val="00D70361"/>
    <w:rsid w:val="00D70556"/>
    <w:rsid w:val="00D7070F"/>
    <w:rsid w:val="00D70FC4"/>
    <w:rsid w:val="00D7169E"/>
    <w:rsid w:val="00D7194F"/>
    <w:rsid w:val="00D71DAB"/>
    <w:rsid w:val="00D72976"/>
    <w:rsid w:val="00D72DBB"/>
    <w:rsid w:val="00D72EBB"/>
    <w:rsid w:val="00D73087"/>
    <w:rsid w:val="00D73490"/>
    <w:rsid w:val="00D73BC5"/>
    <w:rsid w:val="00D73E4C"/>
    <w:rsid w:val="00D73FA6"/>
    <w:rsid w:val="00D7431D"/>
    <w:rsid w:val="00D74357"/>
    <w:rsid w:val="00D74B4A"/>
    <w:rsid w:val="00D756A4"/>
    <w:rsid w:val="00D75F70"/>
    <w:rsid w:val="00D7623A"/>
    <w:rsid w:val="00D7645E"/>
    <w:rsid w:val="00D764B6"/>
    <w:rsid w:val="00D76702"/>
    <w:rsid w:val="00D767F2"/>
    <w:rsid w:val="00D76D59"/>
    <w:rsid w:val="00D7733D"/>
    <w:rsid w:val="00D7748C"/>
    <w:rsid w:val="00D8039F"/>
    <w:rsid w:val="00D8089D"/>
    <w:rsid w:val="00D80DF5"/>
    <w:rsid w:val="00D80E44"/>
    <w:rsid w:val="00D81417"/>
    <w:rsid w:val="00D816DB"/>
    <w:rsid w:val="00D816DE"/>
    <w:rsid w:val="00D8179F"/>
    <w:rsid w:val="00D81C68"/>
    <w:rsid w:val="00D82588"/>
    <w:rsid w:val="00D82E45"/>
    <w:rsid w:val="00D83146"/>
    <w:rsid w:val="00D839E2"/>
    <w:rsid w:val="00D83A84"/>
    <w:rsid w:val="00D84274"/>
    <w:rsid w:val="00D84448"/>
    <w:rsid w:val="00D84737"/>
    <w:rsid w:val="00D84ADA"/>
    <w:rsid w:val="00D84CF9"/>
    <w:rsid w:val="00D854DD"/>
    <w:rsid w:val="00D85931"/>
    <w:rsid w:val="00D85A97"/>
    <w:rsid w:val="00D85C3E"/>
    <w:rsid w:val="00D85C59"/>
    <w:rsid w:val="00D861DA"/>
    <w:rsid w:val="00D86208"/>
    <w:rsid w:val="00D8633C"/>
    <w:rsid w:val="00D863D5"/>
    <w:rsid w:val="00D86583"/>
    <w:rsid w:val="00D86A87"/>
    <w:rsid w:val="00D86C6E"/>
    <w:rsid w:val="00D876B8"/>
    <w:rsid w:val="00D90086"/>
    <w:rsid w:val="00D9026B"/>
    <w:rsid w:val="00D9052F"/>
    <w:rsid w:val="00D9071E"/>
    <w:rsid w:val="00D90B6D"/>
    <w:rsid w:val="00D90DCF"/>
    <w:rsid w:val="00D91930"/>
    <w:rsid w:val="00D91F14"/>
    <w:rsid w:val="00D92065"/>
    <w:rsid w:val="00D92074"/>
    <w:rsid w:val="00D9214F"/>
    <w:rsid w:val="00D93047"/>
    <w:rsid w:val="00D9348E"/>
    <w:rsid w:val="00D93509"/>
    <w:rsid w:val="00D93CA9"/>
    <w:rsid w:val="00D93F0B"/>
    <w:rsid w:val="00D944D5"/>
    <w:rsid w:val="00D94529"/>
    <w:rsid w:val="00D94770"/>
    <w:rsid w:val="00D94B14"/>
    <w:rsid w:val="00D94EBA"/>
    <w:rsid w:val="00D95264"/>
    <w:rsid w:val="00D95595"/>
    <w:rsid w:val="00D95916"/>
    <w:rsid w:val="00D95917"/>
    <w:rsid w:val="00D969A9"/>
    <w:rsid w:val="00D971F6"/>
    <w:rsid w:val="00D9780D"/>
    <w:rsid w:val="00D97D89"/>
    <w:rsid w:val="00DA075D"/>
    <w:rsid w:val="00DA0907"/>
    <w:rsid w:val="00DA0B4A"/>
    <w:rsid w:val="00DA142F"/>
    <w:rsid w:val="00DA14F3"/>
    <w:rsid w:val="00DA15C7"/>
    <w:rsid w:val="00DA1B0A"/>
    <w:rsid w:val="00DA1D56"/>
    <w:rsid w:val="00DA1D75"/>
    <w:rsid w:val="00DA202B"/>
    <w:rsid w:val="00DA22FE"/>
    <w:rsid w:val="00DA23EB"/>
    <w:rsid w:val="00DA294F"/>
    <w:rsid w:val="00DA2BE0"/>
    <w:rsid w:val="00DA2C78"/>
    <w:rsid w:val="00DA3702"/>
    <w:rsid w:val="00DA399E"/>
    <w:rsid w:val="00DA3A54"/>
    <w:rsid w:val="00DA4FEE"/>
    <w:rsid w:val="00DA4FF7"/>
    <w:rsid w:val="00DA5188"/>
    <w:rsid w:val="00DA5A7C"/>
    <w:rsid w:val="00DA5C40"/>
    <w:rsid w:val="00DA5D23"/>
    <w:rsid w:val="00DA61D6"/>
    <w:rsid w:val="00DA61EF"/>
    <w:rsid w:val="00DA6377"/>
    <w:rsid w:val="00DA63BD"/>
    <w:rsid w:val="00DA6437"/>
    <w:rsid w:val="00DA66CB"/>
    <w:rsid w:val="00DA67C6"/>
    <w:rsid w:val="00DA6859"/>
    <w:rsid w:val="00DA6F29"/>
    <w:rsid w:val="00DA7168"/>
    <w:rsid w:val="00DA75E5"/>
    <w:rsid w:val="00DA7F4E"/>
    <w:rsid w:val="00DB0761"/>
    <w:rsid w:val="00DB0CD6"/>
    <w:rsid w:val="00DB0ECD"/>
    <w:rsid w:val="00DB14A4"/>
    <w:rsid w:val="00DB1ACF"/>
    <w:rsid w:val="00DB1C9C"/>
    <w:rsid w:val="00DB1E14"/>
    <w:rsid w:val="00DB283A"/>
    <w:rsid w:val="00DB28CE"/>
    <w:rsid w:val="00DB2C83"/>
    <w:rsid w:val="00DB343F"/>
    <w:rsid w:val="00DB385C"/>
    <w:rsid w:val="00DB40D1"/>
    <w:rsid w:val="00DB40ED"/>
    <w:rsid w:val="00DB412F"/>
    <w:rsid w:val="00DB449A"/>
    <w:rsid w:val="00DB4524"/>
    <w:rsid w:val="00DB5140"/>
    <w:rsid w:val="00DB603A"/>
    <w:rsid w:val="00DB620B"/>
    <w:rsid w:val="00DB64C0"/>
    <w:rsid w:val="00DB6AA9"/>
    <w:rsid w:val="00DB6B96"/>
    <w:rsid w:val="00DB6DDE"/>
    <w:rsid w:val="00DB7104"/>
    <w:rsid w:val="00DB7C33"/>
    <w:rsid w:val="00DC01C4"/>
    <w:rsid w:val="00DC0528"/>
    <w:rsid w:val="00DC061D"/>
    <w:rsid w:val="00DC096E"/>
    <w:rsid w:val="00DC0D78"/>
    <w:rsid w:val="00DC0F32"/>
    <w:rsid w:val="00DC12BB"/>
    <w:rsid w:val="00DC182D"/>
    <w:rsid w:val="00DC18F3"/>
    <w:rsid w:val="00DC1EC9"/>
    <w:rsid w:val="00DC22D4"/>
    <w:rsid w:val="00DC2430"/>
    <w:rsid w:val="00DC2587"/>
    <w:rsid w:val="00DC25D3"/>
    <w:rsid w:val="00DC3324"/>
    <w:rsid w:val="00DC3A61"/>
    <w:rsid w:val="00DC3E3E"/>
    <w:rsid w:val="00DC3F3E"/>
    <w:rsid w:val="00DC418B"/>
    <w:rsid w:val="00DC431D"/>
    <w:rsid w:val="00DC4502"/>
    <w:rsid w:val="00DC490F"/>
    <w:rsid w:val="00DC4D01"/>
    <w:rsid w:val="00DC4DF7"/>
    <w:rsid w:val="00DC61AD"/>
    <w:rsid w:val="00DC6C3C"/>
    <w:rsid w:val="00DC6E1B"/>
    <w:rsid w:val="00DC6F80"/>
    <w:rsid w:val="00DC7513"/>
    <w:rsid w:val="00DD0451"/>
    <w:rsid w:val="00DD0879"/>
    <w:rsid w:val="00DD0B00"/>
    <w:rsid w:val="00DD0BC0"/>
    <w:rsid w:val="00DD1112"/>
    <w:rsid w:val="00DD12D2"/>
    <w:rsid w:val="00DD254C"/>
    <w:rsid w:val="00DD277E"/>
    <w:rsid w:val="00DD2875"/>
    <w:rsid w:val="00DD2E1F"/>
    <w:rsid w:val="00DD3304"/>
    <w:rsid w:val="00DD3938"/>
    <w:rsid w:val="00DD398C"/>
    <w:rsid w:val="00DD3D65"/>
    <w:rsid w:val="00DD472A"/>
    <w:rsid w:val="00DD499B"/>
    <w:rsid w:val="00DD4DB7"/>
    <w:rsid w:val="00DD5572"/>
    <w:rsid w:val="00DD56EC"/>
    <w:rsid w:val="00DD579D"/>
    <w:rsid w:val="00DD5858"/>
    <w:rsid w:val="00DD595A"/>
    <w:rsid w:val="00DD596F"/>
    <w:rsid w:val="00DD5EC8"/>
    <w:rsid w:val="00DD6BF8"/>
    <w:rsid w:val="00DD6CD4"/>
    <w:rsid w:val="00DD71EF"/>
    <w:rsid w:val="00DD74C4"/>
    <w:rsid w:val="00DD762F"/>
    <w:rsid w:val="00DD77B5"/>
    <w:rsid w:val="00DE027B"/>
    <w:rsid w:val="00DE1CB9"/>
    <w:rsid w:val="00DE2178"/>
    <w:rsid w:val="00DE27D7"/>
    <w:rsid w:val="00DE3235"/>
    <w:rsid w:val="00DE32C6"/>
    <w:rsid w:val="00DE3314"/>
    <w:rsid w:val="00DE35BE"/>
    <w:rsid w:val="00DE3C6E"/>
    <w:rsid w:val="00DE42F3"/>
    <w:rsid w:val="00DE490B"/>
    <w:rsid w:val="00DE4CEB"/>
    <w:rsid w:val="00DE5415"/>
    <w:rsid w:val="00DE54DB"/>
    <w:rsid w:val="00DE5638"/>
    <w:rsid w:val="00DE5A87"/>
    <w:rsid w:val="00DE758B"/>
    <w:rsid w:val="00DE79B7"/>
    <w:rsid w:val="00DF04E1"/>
    <w:rsid w:val="00DF05B7"/>
    <w:rsid w:val="00DF0CA3"/>
    <w:rsid w:val="00DF0DE9"/>
    <w:rsid w:val="00DF10F0"/>
    <w:rsid w:val="00DF12EF"/>
    <w:rsid w:val="00DF17E7"/>
    <w:rsid w:val="00DF2B24"/>
    <w:rsid w:val="00DF2BFF"/>
    <w:rsid w:val="00DF3042"/>
    <w:rsid w:val="00DF3EDD"/>
    <w:rsid w:val="00DF40FE"/>
    <w:rsid w:val="00DF43C0"/>
    <w:rsid w:val="00DF4580"/>
    <w:rsid w:val="00DF4B59"/>
    <w:rsid w:val="00DF4BD5"/>
    <w:rsid w:val="00DF4C3E"/>
    <w:rsid w:val="00DF4C4E"/>
    <w:rsid w:val="00DF4DE9"/>
    <w:rsid w:val="00DF5584"/>
    <w:rsid w:val="00DF56BE"/>
    <w:rsid w:val="00DF5FBD"/>
    <w:rsid w:val="00DF65AF"/>
    <w:rsid w:val="00DF6788"/>
    <w:rsid w:val="00DF68E4"/>
    <w:rsid w:val="00DF6956"/>
    <w:rsid w:val="00DF6B06"/>
    <w:rsid w:val="00DF6DD9"/>
    <w:rsid w:val="00DF6E8C"/>
    <w:rsid w:val="00DF70D5"/>
    <w:rsid w:val="00DF72C8"/>
    <w:rsid w:val="00DF74AF"/>
    <w:rsid w:val="00DF76D7"/>
    <w:rsid w:val="00DF780B"/>
    <w:rsid w:val="00E002DA"/>
    <w:rsid w:val="00E006A2"/>
    <w:rsid w:val="00E01027"/>
    <w:rsid w:val="00E0151A"/>
    <w:rsid w:val="00E01BAD"/>
    <w:rsid w:val="00E02043"/>
    <w:rsid w:val="00E02065"/>
    <w:rsid w:val="00E0272D"/>
    <w:rsid w:val="00E0276B"/>
    <w:rsid w:val="00E0292E"/>
    <w:rsid w:val="00E02D48"/>
    <w:rsid w:val="00E031EB"/>
    <w:rsid w:val="00E035CB"/>
    <w:rsid w:val="00E03952"/>
    <w:rsid w:val="00E0407F"/>
    <w:rsid w:val="00E0419A"/>
    <w:rsid w:val="00E04583"/>
    <w:rsid w:val="00E0459C"/>
    <w:rsid w:val="00E04A1E"/>
    <w:rsid w:val="00E04CF7"/>
    <w:rsid w:val="00E04EC4"/>
    <w:rsid w:val="00E04EE0"/>
    <w:rsid w:val="00E0577B"/>
    <w:rsid w:val="00E058CB"/>
    <w:rsid w:val="00E05D48"/>
    <w:rsid w:val="00E06430"/>
    <w:rsid w:val="00E06765"/>
    <w:rsid w:val="00E06805"/>
    <w:rsid w:val="00E06891"/>
    <w:rsid w:val="00E069F9"/>
    <w:rsid w:val="00E06A54"/>
    <w:rsid w:val="00E06ADA"/>
    <w:rsid w:val="00E06F2A"/>
    <w:rsid w:val="00E07145"/>
    <w:rsid w:val="00E073CB"/>
    <w:rsid w:val="00E07692"/>
    <w:rsid w:val="00E07C11"/>
    <w:rsid w:val="00E1035D"/>
    <w:rsid w:val="00E1056D"/>
    <w:rsid w:val="00E107A9"/>
    <w:rsid w:val="00E11924"/>
    <w:rsid w:val="00E11D1B"/>
    <w:rsid w:val="00E126C8"/>
    <w:rsid w:val="00E1273B"/>
    <w:rsid w:val="00E12EFE"/>
    <w:rsid w:val="00E1361C"/>
    <w:rsid w:val="00E13999"/>
    <w:rsid w:val="00E14031"/>
    <w:rsid w:val="00E14282"/>
    <w:rsid w:val="00E14546"/>
    <w:rsid w:val="00E146F9"/>
    <w:rsid w:val="00E15863"/>
    <w:rsid w:val="00E15D5A"/>
    <w:rsid w:val="00E160B7"/>
    <w:rsid w:val="00E16BD5"/>
    <w:rsid w:val="00E177EA"/>
    <w:rsid w:val="00E17A35"/>
    <w:rsid w:val="00E17E69"/>
    <w:rsid w:val="00E2014E"/>
    <w:rsid w:val="00E2034A"/>
    <w:rsid w:val="00E205A3"/>
    <w:rsid w:val="00E20714"/>
    <w:rsid w:val="00E20B6E"/>
    <w:rsid w:val="00E20F7E"/>
    <w:rsid w:val="00E21C2F"/>
    <w:rsid w:val="00E21ECF"/>
    <w:rsid w:val="00E22251"/>
    <w:rsid w:val="00E23880"/>
    <w:rsid w:val="00E23B33"/>
    <w:rsid w:val="00E23BC5"/>
    <w:rsid w:val="00E23D26"/>
    <w:rsid w:val="00E241D9"/>
    <w:rsid w:val="00E24554"/>
    <w:rsid w:val="00E247BF"/>
    <w:rsid w:val="00E24932"/>
    <w:rsid w:val="00E24B98"/>
    <w:rsid w:val="00E24C01"/>
    <w:rsid w:val="00E24D5F"/>
    <w:rsid w:val="00E24DDA"/>
    <w:rsid w:val="00E250E4"/>
    <w:rsid w:val="00E25BF2"/>
    <w:rsid w:val="00E26133"/>
    <w:rsid w:val="00E270B0"/>
    <w:rsid w:val="00E27549"/>
    <w:rsid w:val="00E27911"/>
    <w:rsid w:val="00E30F0F"/>
    <w:rsid w:val="00E317C6"/>
    <w:rsid w:val="00E317D0"/>
    <w:rsid w:val="00E31D35"/>
    <w:rsid w:val="00E31ECD"/>
    <w:rsid w:val="00E3207B"/>
    <w:rsid w:val="00E322FB"/>
    <w:rsid w:val="00E32C08"/>
    <w:rsid w:val="00E33379"/>
    <w:rsid w:val="00E3367C"/>
    <w:rsid w:val="00E340E6"/>
    <w:rsid w:val="00E34526"/>
    <w:rsid w:val="00E3496B"/>
    <w:rsid w:val="00E34B2B"/>
    <w:rsid w:val="00E34D9E"/>
    <w:rsid w:val="00E34ECB"/>
    <w:rsid w:val="00E356C1"/>
    <w:rsid w:val="00E35824"/>
    <w:rsid w:val="00E358BB"/>
    <w:rsid w:val="00E35E53"/>
    <w:rsid w:val="00E36001"/>
    <w:rsid w:val="00E364D9"/>
    <w:rsid w:val="00E36E6D"/>
    <w:rsid w:val="00E372D8"/>
    <w:rsid w:val="00E379D0"/>
    <w:rsid w:val="00E403A1"/>
    <w:rsid w:val="00E403A8"/>
    <w:rsid w:val="00E4049D"/>
    <w:rsid w:val="00E40CD0"/>
    <w:rsid w:val="00E40FD1"/>
    <w:rsid w:val="00E412B1"/>
    <w:rsid w:val="00E41DC8"/>
    <w:rsid w:val="00E42666"/>
    <w:rsid w:val="00E4339A"/>
    <w:rsid w:val="00E438CD"/>
    <w:rsid w:val="00E4395F"/>
    <w:rsid w:val="00E43AD5"/>
    <w:rsid w:val="00E43B55"/>
    <w:rsid w:val="00E44023"/>
    <w:rsid w:val="00E4483C"/>
    <w:rsid w:val="00E44843"/>
    <w:rsid w:val="00E44CC0"/>
    <w:rsid w:val="00E450AD"/>
    <w:rsid w:val="00E45FC8"/>
    <w:rsid w:val="00E46643"/>
    <w:rsid w:val="00E466AC"/>
    <w:rsid w:val="00E46B36"/>
    <w:rsid w:val="00E46D8B"/>
    <w:rsid w:val="00E46E32"/>
    <w:rsid w:val="00E473A0"/>
    <w:rsid w:val="00E47E33"/>
    <w:rsid w:val="00E47E94"/>
    <w:rsid w:val="00E47F43"/>
    <w:rsid w:val="00E50442"/>
    <w:rsid w:val="00E504CB"/>
    <w:rsid w:val="00E5052B"/>
    <w:rsid w:val="00E50684"/>
    <w:rsid w:val="00E508C9"/>
    <w:rsid w:val="00E50D8F"/>
    <w:rsid w:val="00E510AB"/>
    <w:rsid w:val="00E51145"/>
    <w:rsid w:val="00E5123F"/>
    <w:rsid w:val="00E51670"/>
    <w:rsid w:val="00E51C1D"/>
    <w:rsid w:val="00E5253E"/>
    <w:rsid w:val="00E52540"/>
    <w:rsid w:val="00E5266E"/>
    <w:rsid w:val="00E529AB"/>
    <w:rsid w:val="00E52B5B"/>
    <w:rsid w:val="00E53AE3"/>
    <w:rsid w:val="00E53BFD"/>
    <w:rsid w:val="00E54058"/>
    <w:rsid w:val="00E541E8"/>
    <w:rsid w:val="00E5444E"/>
    <w:rsid w:val="00E54614"/>
    <w:rsid w:val="00E54D50"/>
    <w:rsid w:val="00E54FE0"/>
    <w:rsid w:val="00E55342"/>
    <w:rsid w:val="00E56295"/>
    <w:rsid w:val="00E5735B"/>
    <w:rsid w:val="00E576DA"/>
    <w:rsid w:val="00E57922"/>
    <w:rsid w:val="00E579F2"/>
    <w:rsid w:val="00E60426"/>
    <w:rsid w:val="00E608CB"/>
    <w:rsid w:val="00E60956"/>
    <w:rsid w:val="00E612C8"/>
    <w:rsid w:val="00E614F5"/>
    <w:rsid w:val="00E61DBA"/>
    <w:rsid w:val="00E61EF1"/>
    <w:rsid w:val="00E62855"/>
    <w:rsid w:val="00E63217"/>
    <w:rsid w:val="00E6326D"/>
    <w:rsid w:val="00E63547"/>
    <w:rsid w:val="00E637C4"/>
    <w:rsid w:val="00E63D0F"/>
    <w:rsid w:val="00E63E53"/>
    <w:rsid w:val="00E64147"/>
    <w:rsid w:val="00E64871"/>
    <w:rsid w:val="00E64EB7"/>
    <w:rsid w:val="00E64F50"/>
    <w:rsid w:val="00E65947"/>
    <w:rsid w:val="00E66B6F"/>
    <w:rsid w:val="00E66F73"/>
    <w:rsid w:val="00E67B21"/>
    <w:rsid w:val="00E70118"/>
    <w:rsid w:val="00E702FB"/>
    <w:rsid w:val="00E7032E"/>
    <w:rsid w:val="00E7071A"/>
    <w:rsid w:val="00E70778"/>
    <w:rsid w:val="00E70BC3"/>
    <w:rsid w:val="00E7160D"/>
    <w:rsid w:val="00E717A1"/>
    <w:rsid w:val="00E7258F"/>
    <w:rsid w:val="00E73027"/>
    <w:rsid w:val="00E73494"/>
    <w:rsid w:val="00E73552"/>
    <w:rsid w:val="00E73732"/>
    <w:rsid w:val="00E73BA0"/>
    <w:rsid w:val="00E73D70"/>
    <w:rsid w:val="00E73E71"/>
    <w:rsid w:val="00E73FB2"/>
    <w:rsid w:val="00E740FC"/>
    <w:rsid w:val="00E74189"/>
    <w:rsid w:val="00E744F8"/>
    <w:rsid w:val="00E7466E"/>
    <w:rsid w:val="00E749F2"/>
    <w:rsid w:val="00E75DB0"/>
    <w:rsid w:val="00E76013"/>
    <w:rsid w:val="00E76442"/>
    <w:rsid w:val="00E767B9"/>
    <w:rsid w:val="00E76B9A"/>
    <w:rsid w:val="00E773D8"/>
    <w:rsid w:val="00E77604"/>
    <w:rsid w:val="00E77B72"/>
    <w:rsid w:val="00E77DC7"/>
    <w:rsid w:val="00E77E26"/>
    <w:rsid w:val="00E80054"/>
    <w:rsid w:val="00E802C7"/>
    <w:rsid w:val="00E80DC9"/>
    <w:rsid w:val="00E8247E"/>
    <w:rsid w:val="00E8277F"/>
    <w:rsid w:val="00E82AF5"/>
    <w:rsid w:val="00E82B43"/>
    <w:rsid w:val="00E82E09"/>
    <w:rsid w:val="00E83011"/>
    <w:rsid w:val="00E836C4"/>
    <w:rsid w:val="00E8378C"/>
    <w:rsid w:val="00E837D6"/>
    <w:rsid w:val="00E84162"/>
    <w:rsid w:val="00E84566"/>
    <w:rsid w:val="00E853CA"/>
    <w:rsid w:val="00E85402"/>
    <w:rsid w:val="00E854BF"/>
    <w:rsid w:val="00E85662"/>
    <w:rsid w:val="00E85B39"/>
    <w:rsid w:val="00E86182"/>
    <w:rsid w:val="00E863CA"/>
    <w:rsid w:val="00E8698F"/>
    <w:rsid w:val="00E86BCD"/>
    <w:rsid w:val="00E86FED"/>
    <w:rsid w:val="00E8728D"/>
    <w:rsid w:val="00E876EC"/>
    <w:rsid w:val="00E87879"/>
    <w:rsid w:val="00E87CA8"/>
    <w:rsid w:val="00E87D95"/>
    <w:rsid w:val="00E9094B"/>
    <w:rsid w:val="00E914F6"/>
    <w:rsid w:val="00E91603"/>
    <w:rsid w:val="00E919AD"/>
    <w:rsid w:val="00E91B37"/>
    <w:rsid w:val="00E9262A"/>
    <w:rsid w:val="00E92A54"/>
    <w:rsid w:val="00E92C95"/>
    <w:rsid w:val="00E92F57"/>
    <w:rsid w:val="00E94101"/>
    <w:rsid w:val="00E941F6"/>
    <w:rsid w:val="00E94362"/>
    <w:rsid w:val="00E9456D"/>
    <w:rsid w:val="00E949C1"/>
    <w:rsid w:val="00E951EC"/>
    <w:rsid w:val="00E952E3"/>
    <w:rsid w:val="00E9542C"/>
    <w:rsid w:val="00E9548A"/>
    <w:rsid w:val="00E95615"/>
    <w:rsid w:val="00E95AB8"/>
    <w:rsid w:val="00E95EF8"/>
    <w:rsid w:val="00E95F0F"/>
    <w:rsid w:val="00E963BA"/>
    <w:rsid w:val="00E96921"/>
    <w:rsid w:val="00E969A4"/>
    <w:rsid w:val="00E96B21"/>
    <w:rsid w:val="00E97063"/>
    <w:rsid w:val="00E97339"/>
    <w:rsid w:val="00E975B0"/>
    <w:rsid w:val="00E97949"/>
    <w:rsid w:val="00E97E4E"/>
    <w:rsid w:val="00EA044C"/>
    <w:rsid w:val="00EA0D6A"/>
    <w:rsid w:val="00EA0F0A"/>
    <w:rsid w:val="00EA1026"/>
    <w:rsid w:val="00EA1124"/>
    <w:rsid w:val="00EA1445"/>
    <w:rsid w:val="00EA1ED1"/>
    <w:rsid w:val="00EA2253"/>
    <w:rsid w:val="00EA22B1"/>
    <w:rsid w:val="00EA27A8"/>
    <w:rsid w:val="00EA27DA"/>
    <w:rsid w:val="00EA2E94"/>
    <w:rsid w:val="00EA3209"/>
    <w:rsid w:val="00EA383F"/>
    <w:rsid w:val="00EA39FE"/>
    <w:rsid w:val="00EA41BA"/>
    <w:rsid w:val="00EA42E5"/>
    <w:rsid w:val="00EA448E"/>
    <w:rsid w:val="00EA45A9"/>
    <w:rsid w:val="00EA4D81"/>
    <w:rsid w:val="00EA5A38"/>
    <w:rsid w:val="00EA6099"/>
    <w:rsid w:val="00EA6546"/>
    <w:rsid w:val="00EA6F55"/>
    <w:rsid w:val="00EA6FA5"/>
    <w:rsid w:val="00EA701C"/>
    <w:rsid w:val="00EA7022"/>
    <w:rsid w:val="00EA74C7"/>
    <w:rsid w:val="00EA7C0E"/>
    <w:rsid w:val="00EA7FDC"/>
    <w:rsid w:val="00EB0008"/>
    <w:rsid w:val="00EB0650"/>
    <w:rsid w:val="00EB06FE"/>
    <w:rsid w:val="00EB0E04"/>
    <w:rsid w:val="00EB14D9"/>
    <w:rsid w:val="00EB165C"/>
    <w:rsid w:val="00EB1B8B"/>
    <w:rsid w:val="00EB22E6"/>
    <w:rsid w:val="00EB2BFF"/>
    <w:rsid w:val="00EB373A"/>
    <w:rsid w:val="00EB4321"/>
    <w:rsid w:val="00EB469C"/>
    <w:rsid w:val="00EB487D"/>
    <w:rsid w:val="00EB4DA4"/>
    <w:rsid w:val="00EB5762"/>
    <w:rsid w:val="00EB57A3"/>
    <w:rsid w:val="00EB59BD"/>
    <w:rsid w:val="00EB5C7D"/>
    <w:rsid w:val="00EB6068"/>
    <w:rsid w:val="00EB6794"/>
    <w:rsid w:val="00EB68CE"/>
    <w:rsid w:val="00EB6C07"/>
    <w:rsid w:val="00EB6EC8"/>
    <w:rsid w:val="00EB77D2"/>
    <w:rsid w:val="00EB7EB9"/>
    <w:rsid w:val="00EC0180"/>
    <w:rsid w:val="00EC05F5"/>
    <w:rsid w:val="00EC0B87"/>
    <w:rsid w:val="00EC11A7"/>
    <w:rsid w:val="00EC12AD"/>
    <w:rsid w:val="00EC1B1A"/>
    <w:rsid w:val="00EC1B7D"/>
    <w:rsid w:val="00EC2498"/>
    <w:rsid w:val="00EC26A6"/>
    <w:rsid w:val="00EC2BCA"/>
    <w:rsid w:val="00EC2EA5"/>
    <w:rsid w:val="00EC4363"/>
    <w:rsid w:val="00EC4746"/>
    <w:rsid w:val="00EC4946"/>
    <w:rsid w:val="00EC4FD5"/>
    <w:rsid w:val="00EC5B4A"/>
    <w:rsid w:val="00EC5C7A"/>
    <w:rsid w:val="00EC5F48"/>
    <w:rsid w:val="00EC69B5"/>
    <w:rsid w:val="00EC6E63"/>
    <w:rsid w:val="00EC7008"/>
    <w:rsid w:val="00EC75C5"/>
    <w:rsid w:val="00EC77B7"/>
    <w:rsid w:val="00EC7995"/>
    <w:rsid w:val="00ED01E1"/>
    <w:rsid w:val="00ED0FA4"/>
    <w:rsid w:val="00ED111F"/>
    <w:rsid w:val="00ED132C"/>
    <w:rsid w:val="00ED14E1"/>
    <w:rsid w:val="00ED164C"/>
    <w:rsid w:val="00ED186F"/>
    <w:rsid w:val="00ED1C6F"/>
    <w:rsid w:val="00ED1FCD"/>
    <w:rsid w:val="00ED1FD7"/>
    <w:rsid w:val="00ED2227"/>
    <w:rsid w:val="00ED23DD"/>
    <w:rsid w:val="00ED2B5B"/>
    <w:rsid w:val="00ED2FB1"/>
    <w:rsid w:val="00ED4004"/>
    <w:rsid w:val="00ED4162"/>
    <w:rsid w:val="00ED432E"/>
    <w:rsid w:val="00ED4ADD"/>
    <w:rsid w:val="00ED4DA7"/>
    <w:rsid w:val="00ED52D2"/>
    <w:rsid w:val="00ED5650"/>
    <w:rsid w:val="00ED5D4F"/>
    <w:rsid w:val="00ED6613"/>
    <w:rsid w:val="00ED686E"/>
    <w:rsid w:val="00ED68A8"/>
    <w:rsid w:val="00ED6DA4"/>
    <w:rsid w:val="00ED7DA8"/>
    <w:rsid w:val="00ED7E0A"/>
    <w:rsid w:val="00EE0013"/>
    <w:rsid w:val="00EE01C3"/>
    <w:rsid w:val="00EE0A58"/>
    <w:rsid w:val="00EE0E50"/>
    <w:rsid w:val="00EE1689"/>
    <w:rsid w:val="00EE1869"/>
    <w:rsid w:val="00EE1A75"/>
    <w:rsid w:val="00EE1AE9"/>
    <w:rsid w:val="00EE1B38"/>
    <w:rsid w:val="00EE2169"/>
    <w:rsid w:val="00EE240A"/>
    <w:rsid w:val="00EE24E3"/>
    <w:rsid w:val="00EE27B3"/>
    <w:rsid w:val="00EE2D3C"/>
    <w:rsid w:val="00EE2F45"/>
    <w:rsid w:val="00EE32E3"/>
    <w:rsid w:val="00EE360E"/>
    <w:rsid w:val="00EE38F4"/>
    <w:rsid w:val="00EE3A6B"/>
    <w:rsid w:val="00EE4184"/>
    <w:rsid w:val="00EE4FE5"/>
    <w:rsid w:val="00EE5B90"/>
    <w:rsid w:val="00EE5F60"/>
    <w:rsid w:val="00EE61A4"/>
    <w:rsid w:val="00EE6385"/>
    <w:rsid w:val="00EE6B7A"/>
    <w:rsid w:val="00EE6BA7"/>
    <w:rsid w:val="00EE73CC"/>
    <w:rsid w:val="00EF02E6"/>
    <w:rsid w:val="00EF0388"/>
    <w:rsid w:val="00EF06D0"/>
    <w:rsid w:val="00EF0E53"/>
    <w:rsid w:val="00EF115A"/>
    <w:rsid w:val="00EF11FD"/>
    <w:rsid w:val="00EF1362"/>
    <w:rsid w:val="00EF156B"/>
    <w:rsid w:val="00EF17C7"/>
    <w:rsid w:val="00EF1821"/>
    <w:rsid w:val="00EF1FC9"/>
    <w:rsid w:val="00EF2401"/>
    <w:rsid w:val="00EF2842"/>
    <w:rsid w:val="00EF3281"/>
    <w:rsid w:val="00EF360C"/>
    <w:rsid w:val="00EF3A58"/>
    <w:rsid w:val="00EF3CD0"/>
    <w:rsid w:val="00EF4DA2"/>
    <w:rsid w:val="00EF5C43"/>
    <w:rsid w:val="00EF5D66"/>
    <w:rsid w:val="00EF5F16"/>
    <w:rsid w:val="00EF66E6"/>
    <w:rsid w:val="00EF6E43"/>
    <w:rsid w:val="00EF6E50"/>
    <w:rsid w:val="00EF6E84"/>
    <w:rsid w:val="00EF70B8"/>
    <w:rsid w:val="00EF7462"/>
    <w:rsid w:val="00EF759A"/>
    <w:rsid w:val="00EF7805"/>
    <w:rsid w:val="00EF7830"/>
    <w:rsid w:val="00EF7E2F"/>
    <w:rsid w:val="00EF7F12"/>
    <w:rsid w:val="00F0080B"/>
    <w:rsid w:val="00F00C41"/>
    <w:rsid w:val="00F00C43"/>
    <w:rsid w:val="00F00CC1"/>
    <w:rsid w:val="00F00DE1"/>
    <w:rsid w:val="00F010E8"/>
    <w:rsid w:val="00F015B3"/>
    <w:rsid w:val="00F017C0"/>
    <w:rsid w:val="00F01EEE"/>
    <w:rsid w:val="00F024F9"/>
    <w:rsid w:val="00F027EA"/>
    <w:rsid w:val="00F027FC"/>
    <w:rsid w:val="00F02D5F"/>
    <w:rsid w:val="00F03358"/>
    <w:rsid w:val="00F03802"/>
    <w:rsid w:val="00F03A36"/>
    <w:rsid w:val="00F03B2B"/>
    <w:rsid w:val="00F046C7"/>
    <w:rsid w:val="00F04B39"/>
    <w:rsid w:val="00F06254"/>
    <w:rsid w:val="00F06759"/>
    <w:rsid w:val="00F06DF7"/>
    <w:rsid w:val="00F07365"/>
    <w:rsid w:val="00F07BEF"/>
    <w:rsid w:val="00F07BF2"/>
    <w:rsid w:val="00F07C01"/>
    <w:rsid w:val="00F07DA6"/>
    <w:rsid w:val="00F10071"/>
    <w:rsid w:val="00F1018A"/>
    <w:rsid w:val="00F113A4"/>
    <w:rsid w:val="00F1182A"/>
    <w:rsid w:val="00F11CDA"/>
    <w:rsid w:val="00F12033"/>
    <w:rsid w:val="00F120A4"/>
    <w:rsid w:val="00F120E9"/>
    <w:rsid w:val="00F12313"/>
    <w:rsid w:val="00F12C1B"/>
    <w:rsid w:val="00F142BD"/>
    <w:rsid w:val="00F14C16"/>
    <w:rsid w:val="00F1529F"/>
    <w:rsid w:val="00F1690F"/>
    <w:rsid w:val="00F16986"/>
    <w:rsid w:val="00F16AE6"/>
    <w:rsid w:val="00F16BB8"/>
    <w:rsid w:val="00F16E7E"/>
    <w:rsid w:val="00F17041"/>
    <w:rsid w:val="00F170F0"/>
    <w:rsid w:val="00F17374"/>
    <w:rsid w:val="00F17496"/>
    <w:rsid w:val="00F17A2F"/>
    <w:rsid w:val="00F20096"/>
    <w:rsid w:val="00F205EA"/>
    <w:rsid w:val="00F20FD3"/>
    <w:rsid w:val="00F21055"/>
    <w:rsid w:val="00F2137A"/>
    <w:rsid w:val="00F21802"/>
    <w:rsid w:val="00F21936"/>
    <w:rsid w:val="00F221FE"/>
    <w:rsid w:val="00F22599"/>
    <w:rsid w:val="00F22645"/>
    <w:rsid w:val="00F226A1"/>
    <w:rsid w:val="00F227B3"/>
    <w:rsid w:val="00F22CA9"/>
    <w:rsid w:val="00F22CCB"/>
    <w:rsid w:val="00F23164"/>
    <w:rsid w:val="00F235ED"/>
    <w:rsid w:val="00F2363F"/>
    <w:rsid w:val="00F2372D"/>
    <w:rsid w:val="00F23896"/>
    <w:rsid w:val="00F239CB"/>
    <w:rsid w:val="00F23B14"/>
    <w:rsid w:val="00F23D80"/>
    <w:rsid w:val="00F24130"/>
    <w:rsid w:val="00F24414"/>
    <w:rsid w:val="00F24696"/>
    <w:rsid w:val="00F24E1C"/>
    <w:rsid w:val="00F25050"/>
    <w:rsid w:val="00F25832"/>
    <w:rsid w:val="00F2599D"/>
    <w:rsid w:val="00F262C6"/>
    <w:rsid w:val="00F263F0"/>
    <w:rsid w:val="00F26941"/>
    <w:rsid w:val="00F26A03"/>
    <w:rsid w:val="00F26C84"/>
    <w:rsid w:val="00F26CAC"/>
    <w:rsid w:val="00F26CB3"/>
    <w:rsid w:val="00F27307"/>
    <w:rsid w:val="00F274DB"/>
    <w:rsid w:val="00F27548"/>
    <w:rsid w:val="00F27A8A"/>
    <w:rsid w:val="00F27AF2"/>
    <w:rsid w:val="00F27C64"/>
    <w:rsid w:val="00F314EA"/>
    <w:rsid w:val="00F324E7"/>
    <w:rsid w:val="00F325EC"/>
    <w:rsid w:val="00F32F99"/>
    <w:rsid w:val="00F33938"/>
    <w:rsid w:val="00F33AA8"/>
    <w:rsid w:val="00F3485E"/>
    <w:rsid w:val="00F34A18"/>
    <w:rsid w:val="00F34C33"/>
    <w:rsid w:val="00F34D3D"/>
    <w:rsid w:val="00F35030"/>
    <w:rsid w:val="00F35A0B"/>
    <w:rsid w:val="00F35C33"/>
    <w:rsid w:val="00F35F9D"/>
    <w:rsid w:val="00F3611B"/>
    <w:rsid w:val="00F3625A"/>
    <w:rsid w:val="00F37793"/>
    <w:rsid w:val="00F37970"/>
    <w:rsid w:val="00F37B9C"/>
    <w:rsid w:val="00F40103"/>
    <w:rsid w:val="00F4065F"/>
    <w:rsid w:val="00F408F3"/>
    <w:rsid w:val="00F40F5A"/>
    <w:rsid w:val="00F4143E"/>
    <w:rsid w:val="00F415FE"/>
    <w:rsid w:val="00F41626"/>
    <w:rsid w:val="00F41678"/>
    <w:rsid w:val="00F416B7"/>
    <w:rsid w:val="00F41796"/>
    <w:rsid w:val="00F41DD6"/>
    <w:rsid w:val="00F41FF5"/>
    <w:rsid w:val="00F42797"/>
    <w:rsid w:val="00F429F0"/>
    <w:rsid w:val="00F432A6"/>
    <w:rsid w:val="00F433F7"/>
    <w:rsid w:val="00F43BEF"/>
    <w:rsid w:val="00F43C98"/>
    <w:rsid w:val="00F441B4"/>
    <w:rsid w:val="00F44811"/>
    <w:rsid w:val="00F44998"/>
    <w:rsid w:val="00F45AD4"/>
    <w:rsid w:val="00F45E54"/>
    <w:rsid w:val="00F46073"/>
    <w:rsid w:val="00F4633E"/>
    <w:rsid w:val="00F46715"/>
    <w:rsid w:val="00F46ABE"/>
    <w:rsid w:val="00F46C09"/>
    <w:rsid w:val="00F4794E"/>
    <w:rsid w:val="00F47B3F"/>
    <w:rsid w:val="00F47F91"/>
    <w:rsid w:val="00F50818"/>
    <w:rsid w:val="00F50F62"/>
    <w:rsid w:val="00F51180"/>
    <w:rsid w:val="00F51C0F"/>
    <w:rsid w:val="00F52120"/>
    <w:rsid w:val="00F524C0"/>
    <w:rsid w:val="00F52C35"/>
    <w:rsid w:val="00F52D05"/>
    <w:rsid w:val="00F52F86"/>
    <w:rsid w:val="00F53188"/>
    <w:rsid w:val="00F536DE"/>
    <w:rsid w:val="00F537CD"/>
    <w:rsid w:val="00F538AE"/>
    <w:rsid w:val="00F540EA"/>
    <w:rsid w:val="00F544BA"/>
    <w:rsid w:val="00F54558"/>
    <w:rsid w:val="00F54C6E"/>
    <w:rsid w:val="00F54C72"/>
    <w:rsid w:val="00F55497"/>
    <w:rsid w:val="00F55582"/>
    <w:rsid w:val="00F55C09"/>
    <w:rsid w:val="00F55C48"/>
    <w:rsid w:val="00F55C7B"/>
    <w:rsid w:val="00F5635E"/>
    <w:rsid w:val="00F572DE"/>
    <w:rsid w:val="00F57E31"/>
    <w:rsid w:val="00F57F85"/>
    <w:rsid w:val="00F60252"/>
    <w:rsid w:val="00F6076E"/>
    <w:rsid w:val="00F60807"/>
    <w:rsid w:val="00F60B1E"/>
    <w:rsid w:val="00F6129F"/>
    <w:rsid w:val="00F6135F"/>
    <w:rsid w:val="00F614CE"/>
    <w:rsid w:val="00F61BFA"/>
    <w:rsid w:val="00F61E81"/>
    <w:rsid w:val="00F61FB2"/>
    <w:rsid w:val="00F63E9D"/>
    <w:rsid w:val="00F63F68"/>
    <w:rsid w:val="00F64117"/>
    <w:rsid w:val="00F64159"/>
    <w:rsid w:val="00F644D4"/>
    <w:rsid w:val="00F64C13"/>
    <w:rsid w:val="00F650E3"/>
    <w:rsid w:val="00F659F8"/>
    <w:rsid w:val="00F66ECE"/>
    <w:rsid w:val="00F7017A"/>
    <w:rsid w:val="00F70276"/>
    <w:rsid w:val="00F70277"/>
    <w:rsid w:val="00F705AC"/>
    <w:rsid w:val="00F70746"/>
    <w:rsid w:val="00F70D8F"/>
    <w:rsid w:val="00F7133D"/>
    <w:rsid w:val="00F71400"/>
    <w:rsid w:val="00F7161E"/>
    <w:rsid w:val="00F71627"/>
    <w:rsid w:val="00F716B4"/>
    <w:rsid w:val="00F71BA3"/>
    <w:rsid w:val="00F71C0C"/>
    <w:rsid w:val="00F71F40"/>
    <w:rsid w:val="00F721D4"/>
    <w:rsid w:val="00F72685"/>
    <w:rsid w:val="00F729AF"/>
    <w:rsid w:val="00F72B25"/>
    <w:rsid w:val="00F7317C"/>
    <w:rsid w:val="00F73FAA"/>
    <w:rsid w:val="00F7401B"/>
    <w:rsid w:val="00F742F0"/>
    <w:rsid w:val="00F748DF"/>
    <w:rsid w:val="00F74B33"/>
    <w:rsid w:val="00F74B42"/>
    <w:rsid w:val="00F75934"/>
    <w:rsid w:val="00F75A7A"/>
    <w:rsid w:val="00F75B1B"/>
    <w:rsid w:val="00F75C59"/>
    <w:rsid w:val="00F75E8C"/>
    <w:rsid w:val="00F76F10"/>
    <w:rsid w:val="00F77278"/>
    <w:rsid w:val="00F77819"/>
    <w:rsid w:val="00F77FEE"/>
    <w:rsid w:val="00F80833"/>
    <w:rsid w:val="00F811E8"/>
    <w:rsid w:val="00F811FA"/>
    <w:rsid w:val="00F8161C"/>
    <w:rsid w:val="00F81964"/>
    <w:rsid w:val="00F8197F"/>
    <w:rsid w:val="00F81CFC"/>
    <w:rsid w:val="00F81D96"/>
    <w:rsid w:val="00F820A8"/>
    <w:rsid w:val="00F82813"/>
    <w:rsid w:val="00F83088"/>
    <w:rsid w:val="00F831EB"/>
    <w:rsid w:val="00F83640"/>
    <w:rsid w:val="00F83934"/>
    <w:rsid w:val="00F84037"/>
    <w:rsid w:val="00F8417D"/>
    <w:rsid w:val="00F84652"/>
    <w:rsid w:val="00F848C2"/>
    <w:rsid w:val="00F84BAF"/>
    <w:rsid w:val="00F856C5"/>
    <w:rsid w:val="00F85CCE"/>
    <w:rsid w:val="00F85D5B"/>
    <w:rsid w:val="00F86938"/>
    <w:rsid w:val="00F86E6E"/>
    <w:rsid w:val="00F8758B"/>
    <w:rsid w:val="00F87E5A"/>
    <w:rsid w:val="00F87F51"/>
    <w:rsid w:val="00F90250"/>
    <w:rsid w:val="00F90EA8"/>
    <w:rsid w:val="00F90F55"/>
    <w:rsid w:val="00F910AA"/>
    <w:rsid w:val="00F916BB"/>
    <w:rsid w:val="00F919FF"/>
    <w:rsid w:val="00F91BDC"/>
    <w:rsid w:val="00F91CA8"/>
    <w:rsid w:val="00F91DA2"/>
    <w:rsid w:val="00F91E50"/>
    <w:rsid w:val="00F91FA6"/>
    <w:rsid w:val="00F92570"/>
    <w:rsid w:val="00F927E0"/>
    <w:rsid w:val="00F92B80"/>
    <w:rsid w:val="00F9341E"/>
    <w:rsid w:val="00F93E02"/>
    <w:rsid w:val="00F93E5B"/>
    <w:rsid w:val="00F942DC"/>
    <w:rsid w:val="00F9438C"/>
    <w:rsid w:val="00F94760"/>
    <w:rsid w:val="00F94B55"/>
    <w:rsid w:val="00F94BA5"/>
    <w:rsid w:val="00F95229"/>
    <w:rsid w:val="00F95897"/>
    <w:rsid w:val="00F958C0"/>
    <w:rsid w:val="00F959D4"/>
    <w:rsid w:val="00F961C0"/>
    <w:rsid w:val="00F966C6"/>
    <w:rsid w:val="00F96C03"/>
    <w:rsid w:val="00F96CA4"/>
    <w:rsid w:val="00F96E1A"/>
    <w:rsid w:val="00F97627"/>
    <w:rsid w:val="00F97A6E"/>
    <w:rsid w:val="00F97FBB"/>
    <w:rsid w:val="00FA0305"/>
    <w:rsid w:val="00FA0319"/>
    <w:rsid w:val="00FA0502"/>
    <w:rsid w:val="00FA1184"/>
    <w:rsid w:val="00FA21DD"/>
    <w:rsid w:val="00FA2515"/>
    <w:rsid w:val="00FA2B22"/>
    <w:rsid w:val="00FA2BBB"/>
    <w:rsid w:val="00FA2BF8"/>
    <w:rsid w:val="00FA328F"/>
    <w:rsid w:val="00FA3618"/>
    <w:rsid w:val="00FA37BA"/>
    <w:rsid w:val="00FA37E6"/>
    <w:rsid w:val="00FA3964"/>
    <w:rsid w:val="00FA3CEE"/>
    <w:rsid w:val="00FA4344"/>
    <w:rsid w:val="00FA442C"/>
    <w:rsid w:val="00FA4E3D"/>
    <w:rsid w:val="00FA52CD"/>
    <w:rsid w:val="00FA5A1D"/>
    <w:rsid w:val="00FA5E18"/>
    <w:rsid w:val="00FA6086"/>
    <w:rsid w:val="00FA63F9"/>
    <w:rsid w:val="00FA6641"/>
    <w:rsid w:val="00FA66E6"/>
    <w:rsid w:val="00FA6E18"/>
    <w:rsid w:val="00FA71D4"/>
    <w:rsid w:val="00FA723A"/>
    <w:rsid w:val="00FA7430"/>
    <w:rsid w:val="00FA78A7"/>
    <w:rsid w:val="00FA7BF0"/>
    <w:rsid w:val="00FA7F00"/>
    <w:rsid w:val="00FB0011"/>
    <w:rsid w:val="00FB0B88"/>
    <w:rsid w:val="00FB0D7C"/>
    <w:rsid w:val="00FB1CCA"/>
    <w:rsid w:val="00FB20EE"/>
    <w:rsid w:val="00FB270A"/>
    <w:rsid w:val="00FB2732"/>
    <w:rsid w:val="00FB2D77"/>
    <w:rsid w:val="00FB3127"/>
    <w:rsid w:val="00FB312C"/>
    <w:rsid w:val="00FB3344"/>
    <w:rsid w:val="00FB390E"/>
    <w:rsid w:val="00FB3A06"/>
    <w:rsid w:val="00FB474D"/>
    <w:rsid w:val="00FB48D1"/>
    <w:rsid w:val="00FB4939"/>
    <w:rsid w:val="00FB4B9D"/>
    <w:rsid w:val="00FB551F"/>
    <w:rsid w:val="00FB5BCB"/>
    <w:rsid w:val="00FB5C8B"/>
    <w:rsid w:val="00FB6BC0"/>
    <w:rsid w:val="00FB7271"/>
    <w:rsid w:val="00FB73F9"/>
    <w:rsid w:val="00FB75DE"/>
    <w:rsid w:val="00FC0063"/>
    <w:rsid w:val="00FC087B"/>
    <w:rsid w:val="00FC11CA"/>
    <w:rsid w:val="00FC155B"/>
    <w:rsid w:val="00FC168B"/>
    <w:rsid w:val="00FC1EE1"/>
    <w:rsid w:val="00FC216B"/>
    <w:rsid w:val="00FC2A66"/>
    <w:rsid w:val="00FC2B2C"/>
    <w:rsid w:val="00FC2EDE"/>
    <w:rsid w:val="00FC30E2"/>
    <w:rsid w:val="00FC3303"/>
    <w:rsid w:val="00FC39D7"/>
    <w:rsid w:val="00FC3C8E"/>
    <w:rsid w:val="00FC3E67"/>
    <w:rsid w:val="00FC3FB7"/>
    <w:rsid w:val="00FC4072"/>
    <w:rsid w:val="00FC4579"/>
    <w:rsid w:val="00FC45A6"/>
    <w:rsid w:val="00FC4D08"/>
    <w:rsid w:val="00FC4F88"/>
    <w:rsid w:val="00FC4F9B"/>
    <w:rsid w:val="00FC5191"/>
    <w:rsid w:val="00FC52F3"/>
    <w:rsid w:val="00FC54B6"/>
    <w:rsid w:val="00FC5D09"/>
    <w:rsid w:val="00FC6168"/>
    <w:rsid w:val="00FC6893"/>
    <w:rsid w:val="00FC6B15"/>
    <w:rsid w:val="00FC776A"/>
    <w:rsid w:val="00FD06D5"/>
    <w:rsid w:val="00FD085A"/>
    <w:rsid w:val="00FD086B"/>
    <w:rsid w:val="00FD0B40"/>
    <w:rsid w:val="00FD0B5F"/>
    <w:rsid w:val="00FD155E"/>
    <w:rsid w:val="00FD2AEB"/>
    <w:rsid w:val="00FD31CD"/>
    <w:rsid w:val="00FD3460"/>
    <w:rsid w:val="00FD3B29"/>
    <w:rsid w:val="00FD44D8"/>
    <w:rsid w:val="00FD4581"/>
    <w:rsid w:val="00FD5B2B"/>
    <w:rsid w:val="00FD5D0E"/>
    <w:rsid w:val="00FD66C7"/>
    <w:rsid w:val="00FD6818"/>
    <w:rsid w:val="00FD6C49"/>
    <w:rsid w:val="00FD78A8"/>
    <w:rsid w:val="00FD7EFB"/>
    <w:rsid w:val="00FE0A37"/>
    <w:rsid w:val="00FE0F1C"/>
    <w:rsid w:val="00FE0F98"/>
    <w:rsid w:val="00FE1012"/>
    <w:rsid w:val="00FE1BDF"/>
    <w:rsid w:val="00FE1E81"/>
    <w:rsid w:val="00FE357B"/>
    <w:rsid w:val="00FE387E"/>
    <w:rsid w:val="00FE39BF"/>
    <w:rsid w:val="00FE4590"/>
    <w:rsid w:val="00FE5046"/>
    <w:rsid w:val="00FE5893"/>
    <w:rsid w:val="00FE622C"/>
    <w:rsid w:val="00FE7225"/>
    <w:rsid w:val="00FF0605"/>
    <w:rsid w:val="00FF09B5"/>
    <w:rsid w:val="00FF0E78"/>
    <w:rsid w:val="00FF0F25"/>
    <w:rsid w:val="00FF11DA"/>
    <w:rsid w:val="00FF1532"/>
    <w:rsid w:val="00FF172F"/>
    <w:rsid w:val="00FF1890"/>
    <w:rsid w:val="00FF1A57"/>
    <w:rsid w:val="00FF27E7"/>
    <w:rsid w:val="00FF2F22"/>
    <w:rsid w:val="00FF3123"/>
    <w:rsid w:val="00FF3610"/>
    <w:rsid w:val="00FF39B9"/>
    <w:rsid w:val="00FF3B89"/>
    <w:rsid w:val="00FF4D19"/>
    <w:rsid w:val="00FF513F"/>
    <w:rsid w:val="00FF533F"/>
    <w:rsid w:val="00FF67F8"/>
    <w:rsid w:val="00FF6899"/>
    <w:rsid w:val="00FF68E2"/>
    <w:rsid w:val="00FF6AAE"/>
    <w:rsid w:val="00FF6E8A"/>
    <w:rsid w:val="00FF71B3"/>
    <w:rsid w:val="00FF71F7"/>
    <w:rsid w:val="00FF73C6"/>
    <w:rsid w:val="00FF759C"/>
    <w:rsid w:val="00FF7BA4"/>
    <w:rsid w:val="00FF7CCC"/>
    <w:rsid w:val="00FF7D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D861C5B"/>
  <w15:chartTrackingRefBased/>
  <w15:docId w15:val="{CF143301-A4EA-491A-9ABB-542448E0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BC"/>
    <w:pPr>
      <w:bidi/>
      <w:spacing w:line="360" w:lineRule="auto"/>
      <w:mirrorIndents/>
      <w:jc w:val="both"/>
    </w:pPr>
  </w:style>
  <w:style w:type="paragraph" w:styleId="Heading1">
    <w:name w:val="heading 1"/>
    <w:basedOn w:val="Normal"/>
    <w:next w:val="Normal"/>
    <w:link w:val="Heading1Char"/>
    <w:autoRedefine/>
    <w:uiPriority w:val="9"/>
    <w:qFormat/>
    <w:rsid w:val="00D84CF9"/>
    <w:pPr>
      <w:keepNext/>
      <w:keepLines/>
      <w:spacing w:before="240" w:after="0" w:line="480" w:lineRule="auto"/>
      <w:outlineLvl w:val="0"/>
    </w:pPr>
    <w:rPr>
      <w:rFonts w:asciiTheme="majorBidi" w:eastAsiaTheme="majorEastAsia" w:hAnsiTheme="majorBidi" w:cs="David"/>
      <w:bCs/>
      <w:szCs w:val="28"/>
    </w:rPr>
  </w:style>
  <w:style w:type="paragraph" w:styleId="Heading2">
    <w:name w:val="heading 2"/>
    <w:basedOn w:val="Normal"/>
    <w:next w:val="Normal"/>
    <w:link w:val="Heading2Char"/>
    <w:uiPriority w:val="9"/>
    <w:unhideWhenUsed/>
    <w:qFormat/>
    <w:rsid w:val="007B56C3"/>
    <w:pPr>
      <w:keepNext/>
      <w:keepLines/>
      <w:spacing w:before="40" w:after="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uiPriority w:val="9"/>
    <w:unhideWhenUsed/>
    <w:qFormat/>
    <w:rsid w:val="002B40FE"/>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56C3"/>
    <w:rPr>
      <w:rFonts w:asciiTheme="majorHAnsi" w:eastAsiaTheme="majorEastAsia" w:hAnsiTheme="majorHAnsi" w:cstheme="majorBidi"/>
      <w:bCs/>
      <w:sz w:val="26"/>
      <w:szCs w:val="26"/>
    </w:rPr>
  </w:style>
  <w:style w:type="character" w:customStyle="1" w:styleId="Heading1Char">
    <w:name w:val="Heading 1 Char"/>
    <w:basedOn w:val="DefaultParagraphFont"/>
    <w:link w:val="Heading1"/>
    <w:uiPriority w:val="9"/>
    <w:rsid w:val="00D84CF9"/>
    <w:rPr>
      <w:rFonts w:asciiTheme="majorBidi" w:eastAsiaTheme="majorEastAsia" w:hAnsiTheme="majorBidi" w:cs="David"/>
      <w:bCs/>
      <w:szCs w:val="28"/>
    </w:rPr>
  </w:style>
  <w:style w:type="paragraph" w:styleId="Title">
    <w:name w:val="Title"/>
    <w:basedOn w:val="Normal"/>
    <w:next w:val="Normal"/>
    <w:link w:val="TitleChar"/>
    <w:autoRedefine/>
    <w:uiPriority w:val="10"/>
    <w:qFormat/>
    <w:rsid w:val="007B56C3"/>
    <w:pPr>
      <w:spacing w:after="0" w:line="240" w:lineRule="auto"/>
      <w:ind w:left="720"/>
      <w:contextualSpacing/>
      <w:outlineLvl w:val="0"/>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7B56C3"/>
    <w:rPr>
      <w:rFonts w:asciiTheme="majorHAnsi" w:eastAsiaTheme="majorEastAsia" w:hAnsiTheme="majorHAnsi" w:cstheme="majorBidi"/>
      <w:bCs/>
      <w:spacing w:val="-10"/>
      <w:kern w:val="28"/>
      <w:sz w:val="56"/>
      <w:szCs w:val="56"/>
    </w:rPr>
  </w:style>
  <w:style w:type="paragraph" w:styleId="ListParagraph">
    <w:name w:val="List Paragraph"/>
    <w:basedOn w:val="Normal"/>
    <w:uiPriority w:val="34"/>
    <w:qFormat/>
    <w:rsid w:val="00046176"/>
    <w:pPr>
      <w:ind w:left="720"/>
      <w:contextualSpacing/>
    </w:pPr>
  </w:style>
  <w:style w:type="paragraph" w:styleId="NormalWeb">
    <w:name w:val="Normal (Web)"/>
    <w:basedOn w:val="Normal"/>
    <w:uiPriority w:val="99"/>
    <w:unhideWhenUsed/>
    <w:rsid w:val="008B3E63"/>
    <w:pPr>
      <w:bidi w:val="0"/>
      <w:spacing w:before="100" w:beforeAutospacing="1" w:after="100" w:afterAutospacing="1" w:line="240" w:lineRule="auto"/>
      <w:mirrorIndents w:val="0"/>
      <w:jc w:val="left"/>
    </w:pPr>
    <w:rPr>
      <w:rFonts w:ascii="Times New Roman" w:eastAsia="Times New Roman" w:hAnsi="Times New Roman"/>
    </w:rPr>
  </w:style>
  <w:style w:type="paragraph" w:styleId="Header">
    <w:name w:val="header"/>
    <w:basedOn w:val="Normal"/>
    <w:link w:val="HeaderChar"/>
    <w:uiPriority w:val="99"/>
    <w:unhideWhenUsed/>
    <w:rsid w:val="00B848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4845"/>
    <w:rPr>
      <w:rFonts w:cs="Times New Roman"/>
      <w:szCs w:val="24"/>
    </w:rPr>
  </w:style>
  <w:style w:type="paragraph" w:styleId="Footer">
    <w:name w:val="footer"/>
    <w:basedOn w:val="Normal"/>
    <w:link w:val="FooterChar"/>
    <w:uiPriority w:val="99"/>
    <w:unhideWhenUsed/>
    <w:rsid w:val="00B848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4845"/>
    <w:rPr>
      <w:rFonts w:cs="Times New Roman"/>
      <w:szCs w:val="24"/>
    </w:rPr>
  </w:style>
  <w:style w:type="paragraph" w:styleId="BalloonText">
    <w:name w:val="Balloon Text"/>
    <w:basedOn w:val="Normal"/>
    <w:link w:val="BalloonTextChar"/>
    <w:uiPriority w:val="99"/>
    <w:semiHidden/>
    <w:unhideWhenUsed/>
    <w:rsid w:val="00A86E2D"/>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86E2D"/>
    <w:rPr>
      <w:rFonts w:ascii="Arial" w:hAnsi="Arial" w:cs="Arial"/>
      <w:sz w:val="18"/>
      <w:szCs w:val="18"/>
    </w:rPr>
  </w:style>
  <w:style w:type="character" w:styleId="Hyperlink">
    <w:name w:val="Hyperlink"/>
    <w:basedOn w:val="DefaultParagraphFont"/>
    <w:uiPriority w:val="99"/>
    <w:unhideWhenUsed/>
    <w:rsid w:val="00AA0063"/>
    <w:rPr>
      <w:color w:val="0000FF"/>
      <w:u w:val="single"/>
    </w:rPr>
  </w:style>
  <w:style w:type="paragraph" w:styleId="FootnoteText">
    <w:name w:val="footnote text"/>
    <w:basedOn w:val="Normal"/>
    <w:link w:val="FootnoteTextChar"/>
    <w:uiPriority w:val="99"/>
    <w:semiHidden/>
    <w:unhideWhenUsed/>
    <w:rsid w:val="005D17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778"/>
    <w:rPr>
      <w:rFonts w:cs="Times New Roman"/>
      <w:sz w:val="20"/>
      <w:szCs w:val="20"/>
    </w:rPr>
  </w:style>
  <w:style w:type="character" w:styleId="FootnoteReference">
    <w:name w:val="footnote reference"/>
    <w:basedOn w:val="DefaultParagraphFont"/>
    <w:uiPriority w:val="99"/>
    <w:semiHidden/>
    <w:unhideWhenUsed/>
    <w:rsid w:val="005D1778"/>
    <w:rPr>
      <w:vertAlign w:val="superscript"/>
    </w:rPr>
  </w:style>
  <w:style w:type="paragraph" w:styleId="EndnoteText">
    <w:name w:val="endnote text"/>
    <w:basedOn w:val="Normal"/>
    <w:link w:val="EndnoteTextChar"/>
    <w:uiPriority w:val="99"/>
    <w:semiHidden/>
    <w:unhideWhenUsed/>
    <w:rsid w:val="008260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609D"/>
    <w:rPr>
      <w:rFonts w:cs="Times New Roman"/>
      <w:sz w:val="20"/>
      <w:szCs w:val="20"/>
    </w:rPr>
  </w:style>
  <w:style w:type="character" w:styleId="EndnoteReference">
    <w:name w:val="endnote reference"/>
    <w:basedOn w:val="DefaultParagraphFont"/>
    <w:uiPriority w:val="99"/>
    <w:semiHidden/>
    <w:unhideWhenUsed/>
    <w:rsid w:val="0082609D"/>
    <w:rPr>
      <w:vertAlign w:val="superscript"/>
    </w:rPr>
  </w:style>
  <w:style w:type="character" w:styleId="CommentReference">
    <w:name w:val="annotation reference"/>
    <w:basedOn w:val="DefaultParagraphFont"/>
    <w:uiPriority w:val="99"/>
    <w:semiHidden/>
    <w:unhideWhenUsed/>
    <w:rsid w:val="002332A1"/>
    <w:rPr>
      <w:sz w:val="16"/>
      <w:szCs w:val="16"/>
    </w:rPr>
  </w:style>
  <w:style w:type="paragraph" w:styleId="CommentText">
    <w:name w:val="annotation text"/>
    <w:basedOn w:val="Normal"/>
    <w:link w:val="CommentTextChar"/>
    <w:uiPriority w:val="99"/>
    <w:unhideWhenUsed/>
    <w:rsid w:val="002332A1"/>
    <w:pPr>
      <w:spacing w:line="240" w:lineRule="auto"/>
    </w:pPr>
    <w:rPr>
      <w:sz w:val="20"/>
      <w:szCs w:val="20"/>
    </w:rPr>
  </w:style>
  <w:style w:type="character" w:customStyle="1" w:styleId="CommentTextChar">
    <w:name w:val="Comment Text Char"/>
    <w:basedOn w:val="DefaultParagraphFont"/>
    <w:link w:val="CommentText"/>
    <w:uiPriority w:val="99"/>
    <w:rsid w:val="002332A1"/>
    <w:rPr>
      <w:rFonts w:cs="Times New Roman"/>
      <w:sz w:val="20"/>
      <w:szCs w:val="20"/>
    </w:rPr>
  </w:style>
  <w:style w:type="paragraph" w:styleId="CommentSubject">
    <w:name w:val="annotation subject"/>
    <w:basedOn w:val="CommentText"/>
    <w:next w:val="CommentText"/>
    <w:link w:val="CommentSubjectChar"/>
    <w:uiPriority w:val="99"/>
    <w:semiHidden/>
    <w:unhideWhenUsed/>
    <w:rsid w:val="002332A1"/>
    <w:rPr>
      <w:b/>
      <w:bCs/>
    </w:rPr>
  </w:style>
  <w:style w:type="character" w:customStyle="1" w:styleId="CommentSubjectChar">
    <w:name w:val="Comment Subject Char"/>
    <w:basedOn w:val="CommentTextChar"/>
    <w:link w:val="CommentSubject"/>
    <w:uiPriority w:val="99"/>
    <w:semiHidden/>
    <w:rsid w:val="002332A1"/>
    <w:rPr>
      <w:rFonts w:cs="Times New Roman"/>
      <w:b/>
      <w:bCs/>
      <w:sz w:val="20"/>
      <w:szCs w:val="20"/>
    </w:rPr>
  </w:style>
  <w:style w:type="character" w:customStyle="1" w:styleId="apple-converted-space">
    <w:name w:val="apple-converted-space"/>
    <w:basedOn w:val="DefaultParagraphFont"/>
    <w:rsid w:val="00F24414"/>
  </w:style>
  <w:style w:type="character" w:customStyle="1" w:styleId="il">
    <w:name w:val="il"/>
    <w:basedOn w:val="DefaultParagraphFont"/>
    <w:rsid w:val="008B76A8"/>
  </w:style>
  <w:style w:type="character" w:customStyle="1" w:styleId="Heading3Char">
    <w:name w:val="Heading 3 Char"/>
    <w:basedOn w:val="DefaultParagraphFont"/>
    <w:link w:val="Heading3"/>
    <w:uiPriority w:val="9"/>
    <w:rsid w:val="002B40FE"/>
    <w:rPr>
      <w:rFonts w:asciiTheme="majorHAnsi" w:eastAsiaTheme="majorEastAsia" w:hAnsiTheme="majorHAnsi" w:cstheme="majorBidi"/>
      <w:color w:val="1F4D78" w:themeColor="accent1" w:themeShade="7F"/>
    </w:rPr>
  </w:style>
  <w:style w:type="paragraph" w:customStyle="1" w:styleId="Default">
    <w:name w:val="Default"/>
    <w:rsid w:val="00AE606F"/>
    <w:pPr>
      <w:autoSpaceDE w:val="0"/>
      <w:autoSpaceDN w:val="0"/>
      <w:adjustRightInd w:val="0"/>
      <w:spacing w:after="0" w:line="240" w:lineRule="auto"/>
    </w:pPr>
    <w:rPr>
      <w:rFonts w:ascii="Lithos Pro Regular" w:hAnsi="Lithos Pro Regular" w:cs="Lithos Pro Regular"/>
      <w:color w:val="000000"/>
    </w:rPr>
  </w:style>
  <w:style w:type="table" w:styleId="TableGrid">
    <w:name w:val="Table Grid"/>
    <w:basedOn w:val="TableNormal"/>
    <w:uiPriority w:val="59"/>
    <w:rsid w:val="00A4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4463"/>
    <w:rPr>
      <w:i/>
      <w:iCs/>
    </w:rPr>
  </w:style>
  <w:style w:type="character" w:customStyle="1" w:styleId="citation-url">
    <w:name w:val="citation-url"/>
    <w:basedOn w:val="DefaultParagraphFont"/>
    <w:rsid w:val="003B1183"/>
  </w:style>
  <w:style w:type="paragraph" w:styleId="Revision">
    <w:name w:val="Revision"/>
    <w:hidden/>
    <w:uiPriority w:val="99"/>
    <w:semiHidden/>
    <w:rsid w:val="00EF2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1814">
      <w:bodyDiv w:val="1"/>
      <w:marLeft w:val="0"/>
      <w:marRight w:val="0"/>
      <w:marTop w:val="0"/>
      <w:marBottom w:val="0"/>
      <w:divBdr>
        <w:top w:val="none" w:sz="0" w:space="0" w:color="auto"/>
        <w:left w:val="none" w:sz="0" w:space="0" w:color="auto"/>
        <w:bottom w:val="none" w:sz="0" w:space="0" w:color="auto"/>
        <w:right w:val="none" w:sz="0" w:space="0" w:color="auto"/>
      </w:divBdr>
      <w:divsChild>
        <w:div w:id="1732583634">
          <w:marLeft w:val="0"/>
          <w:marRight w:val="0"/>
          <w:marTop w:val="0"/>
          <w:marBottom w:val="0"/>
          <w:divBdr>
            <w:top w:val="none" w:sz="0" w:space="0" w:color="auto"/>
            <w:left w:val="none" w:sz="0" w:space="0" w:color="auto"/>
            <w:bottom w:val="none" w:sz="0" w:space="0" w:color="auto"/>
            <w:right w:val="none" w:sz="0" w:space="0" w:color="auto"/>
          </w:divBdr>
        </w:div>
        <w:div w:id="637607491">
          <w:marLeft w:val="0"/>
          <w:marRight w:val="0"/>
          <w:marTop w:val="0"/>
          <w:marBottom w:val="0"/>
          <w:divBdr>
            <w:top w:val="none" w:sz="0" w:space="0" w:color="auto"/>
            <w:left w:val="none" w:sz="0" w:space="0" w:color="auto"/>
            <w:bottom w:val="none" w:sz="0" w:space="0" w:color="auto"/>
            <w:right w:val="none" w:sz="0" w:space="0" w:color="auto"/>
          </w:divBdr>
        </w:div>
      </w:divsChild>
    </w:div>
    <w:div w:id="98987240">
      <w:bodyDiv w:val="1"/>
      <w:marLeft w:val="0"/>
      <w:marRight w:val="0"/>
      <w:marTop w:val="0"/>
      <w:marBottom w:val="0"/>
      <w:divBdr>
        <w:top w:val="none" w:sz="0" w:space="0" w:color="auto"/>
        <w:left w:val="none" w:sz="0" w:space="0" w:color="auto"/>
        <w:bottom w:val="none" w:sz="0" w:space="0" w:color="auto"/>
        <w:right w:val="none" w:sz="0" w:space="0" w:color="auto"/>
      </w:divBdr>
    </w:div>
    <w:div w:id="100030069">
      <w:bodyDiv w:val="1"/>
      <w:marLeft w:val="0"/>
      <w:marRight w:val="0"/>
      <w:marTop w:val="0"/>
      <w:marBottom w:val="0"/>
      <w:divBdr>
        <w:top w:val="none" w:sz="0" w:space="0" w:color="auto"/>
        <w:left w:val="none" w:sz="0" w:space="0" w:color="auto"/>
        <w:bottom w:val="none" w:sz="0" w:space="0" w:color="auto"/>
        <w:right w:val="none" w:sz="0" w:space="0" w:color="auto"/>
      </w:divBdr>
      <w:divsChild>
        <w:div w:id="37704243">
          <w:marLeft w:val="0"/>
          <w:marRight w:val="0"/>
          <w:marTop w:val="0"/>
          <w:marBottom w:val="0"/>
          <w:divBdr>
            <w:top w:val="none" w:sz="0" w:space="0" w:color="auto"/>
            <w:left w:val="none" w:sz="0" w:space="0" w:color="auto"/>
            <w:bottom w:val="none" w:sz="0" w:space="0" w:color="auto"/>
            <w:right w:val="none" w:sz="0" w:space="0" w:color="auto"/>
          </w:divBdr>
          <w:divsChild>
            <w:div w:id="1164781831">
              <w:marLeft w:val="0"/>
              <w:marRight w:val="0"/>
              <w:marTop w:val="0"/>
              <w:marBottom w:val="0"/>
              <w:divBdr>
                <w:top w:val="none" w:sz="0" w:space="0" w:color="auto"/>
                <w:left w:val="none" w:sz="0" w:space="0" w:color="auto"/>
                <w:bottom w:val="none" w:sz="0" w:space="0" w:color="auto"/>
                <w:right w:val="none" w:sz="0" w:space="0" w:color="auto"/>
              </w:divBdr>
            </w:div>
          </w:divsChild>
        </w:div>
        <w:div w:id="62726290">
          <w:marLeft w:val="0"/>
          <w:marRight w:val="0"/>
          <w:marTop w:val="0"/>
          <w:marBottom w:val="0"/>
          <w:divBdr>
            <w:top w:val="none" w:sz="0" w:space="0" w:color="auto"/>
            <w:left w:val="none" w:sz="0" w:space="0" w:color="auto"/>
            <w:bottom w:val="none" w:sz="0" w:space="0" w:color="auto"/>
            <w:right w:val="none" w:sz="0" w:space="0" w:color="auto"/>
          </w:divBdr>
        </w:div>
        <w:div w:id="1359895428">
          <w:marLeft w:val="0"/>
          <w:marRight w:val="0"/>
          <w:marTop w:val="0"/>
          <w:marBottom w:val="0"/>
          <w:divBdr>
            <w:top w:val="none" w:sz="0" w:space="0" w:color="auto"/>
            <w:left w:val="none" w:sz="0" w:space="0" w:color="auto"/>
            <w:bottom w:val="none" w:sz="0" w:space="0" w:color="auto"/>
            <w:right w:val="none" w:sz="0" w:space="0" w:color="auto"/>
          </w:divBdr>
          <w:divsChild>
            <w:div w:id="2009164356">
              <w:marLeft w:val="0"/>
              <w:marRight w:val="0"/>
              <w:marTop w:val="0"/>
              <w:marBottom w:val="0"/>
              <w:divBdr>
                <w:top w:val="none" w:sz="0" w:space="0" w:color="auto"/>
                <w:left w:val="none" w:sz="0" w:space="0" w:color="auto"/>
                <w:bottom w:val="none" w:sz="0" w:space="0" w:color="auto"/>
                <w:right w:val="none" w:sz="0" w:space="0" w:color="auto"/>
              </w:divBdr>
              <w:divsChild>
                <w:div w:id="66005460">
                  <w:marLeft w:val="0"/>
                  <w:marRight w:val="0"/>
                  <w:marTop w:val="0"/>
                  <w:marBottom w:val="0"/>
                  <w:divBdr>
                    <w:top w:val="none" w:sz="0" w:space="0" w:color="auto"/>
                    <w:left w:val="none" w:sz="0" w:space="0" w:color="auto"/>
                    <w:bottom w:val="none" w:sz="0" w:space="0" w:color="auto"/>
                    <w:right w:val="none" w:sz="0" w:space="0" w:color="auto"/>
                  </w:divBdr>
                </w:div>
                <w:div w:id="135028933">
                  <w:marLeft w:val="0"/>
                  <w:marRight w:val="0"/>
                  <w:marTop w:val="0"/>
                  <w:marBottom w:val="0"/>
                  <w:divBdr>
                    <w:top w:val="none" w:sz="0" w:space="0" w:color="auto"/>
                    <w:left w:val="none" w:sz="0" w:space="0" w:color="auto"/>
                    <w:bottom w:val="none" w:sz="0" w:space="0" w:color="auto"/>
                    <w:right w:val="none" w:sz="0" w:space="0" w:color="auto"/>
                  </w:divBdr>
                </w:div>
                <w:div w:id="830751458">
                  <w:marLeft w:val="0"/>
                  <w:marRight w:val="0"/>
                  <w:marTop w:val="0"/>
                  <w:marBottom w:val="0"/>
                  <w:divBdr>
                    <w:top w:val="none" w:sz="0" w:space="0" w:color="auto"/>
                    <w:left w:val="none" w:sz="0" w:space="0" w:color="auto"/>
                    <w:bottom w:val="none" w:sz="0" w:space="0" w:color="auto"/>
                    <w:right w:val="none" w:sz="0" w:space="0" w:color="auto"/>
                  </w:divBdr>
                </w:div>
                <w:div w:id="1433011270">
                  <w:marLeft w:val="0"/>
                  <w:marRight w:val="0"/>
                  <w:marTop w:val="0"/>
                  <w:marBottom w:val="0"/>
                  <w:divBdr>
                    <w:top w:val="none" w:sz="0" w:space="0" w:color="auto"/>
                    <w:left w:val="none" w:sz="0" w:space="0" w:color="auto"/>
                    <w:bottom w:val="none" w:sz="0" w:space="0" w:color="auto"/>
                    <w:right w:val="none" w:sz="0" w:space="0" w:color="auto"/>
                  </w:divBdr>
                </w:div>
                <w:div w:id="16173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3088">
      <w:bodyDiv w:val="1"/>
      <w:marLeft w:val="0"/>
      <w:marRight w:val="0"/>
      <w:marTop w:val="0"/>
      <w:marBottom w:val="0"/>
      <w:divBdr>
        <w:top w:val="none" w:sz="0" w:space="0" w:color="auto"/>
        <w:left w:val="none" w:sz="0" w:space="0" w:color="auto"/>
        <w:bottom w:val="none" w:sz="0" w:space="0" w:color="auto"/>
        <w:right w:val="none" w:sz="0" w:space="0" w:color="auto"/>
      </w:divBdr>
    </w:div>
    <w:div w:id="149638459">
      <w:bodyDiv w:val="1"/>
      <w:marLeft w:val="0"/>
      <w:marRight w:val="0"/>
      <w:marTop w:val="0"/>
      <w:marBottom w:val="0"/>
      <w:divBdr>
        <w:top w:val="none" w:sz="0" w:space="0" w:color="auto"/>
        <w:left w:val="none" w:sz="0" w:space="0" w:color="auto"/>
        <w:bottom w:val="none" w:sz="0" w:space="0" w:color="auto"/>
        <w:right w:val="none" w:sz="0" w:space="0" w:color="auto"/>
      </w:divBdr>
    </w:div>
    <w:div w:id="153498339">
      <w:bodyDiv w:val="1"/>
      <w:marLeft w:val="0"/>
      <w:marRight w:val="0"/>
      <w:marTop w:val="0"/>
      <w:marBottom w:val="0"/>
      <w:divBdr>
        <w:top w:val="none" w:sz="0" w:space="0" w:color="auto"/>
        <w:left w:val="none" w:sz="0" w:space="0" w:color="auto"/>
        <w:bottom w:val="none" w:sz="0" w:space="0" w:color="auto"/>
        <w:right w:val="none" w:sz="0" w:space="0" w:color="auto"/>
      </w:divBdr>
      <w:divsChild>
        <w:div w:id="528759105">
          <w:marLeft w:val="0"/>
          <w:marRight w:val="360"/>
          <w:marTop w:val="200"/>
          <w:marBottom w:val="0"/>
          <w:divBdr>
            <w:top w:val="none" w:sz="0" w:space="0" w:color="auto"/>
            <w:left w:val="none" w:sz="0" w:space="0" w:color="auto"/>
            <w:bottom w:val="none" w:sz="0" w:space="0" w:color="auto"/>
            <w:right w:val="none" w:sz="0" w:space="0" w:color="auto"/>
          </w:divBdr>
        </w:div>
      </w:divsChild>
    </w:div>
    <w:div w:id="158079474">
      <w:bodyDiv w:val="1"/>
      <w:marLeft w:val="0"/>
      <w:marRight w:val="0"/>
      <w:marTop w:val="0"/>
      <w:marBottom w:val="0"/>
      <w:divBdr>
        <w:top w:val="none" w:sz="0" w:space="0" w:color="auto"/>
        <w:left w:val="none" w:sz="0" w:space="0" w:color="auto"/>
        <w:bottom w:val="none" w:sz="0" w:space="0" w:color="auto"/>
        <w:right w:val="none" w:sz="0" w:space="0" w:color="auto"/>
      </w:divBdr>
      <w:divsChild>
        <w:div w:id="103155315">
          <w:marLeft w:val="0"/>
          <w:marRight w:val="360"/>
          <w:marTop w:val="200"/>
          <w:marBottom w:val="0"/>
          <w:divBdr>
            <w:top w:val="none" w:sz="0" w:space="0" w:color="auto"/>
            <w:left w:val="none" w:sz="0" w:space="0" w:color="auto"/>
            <w:bottom w:val="none" w:sz="0" w:space="0" w:color="auto"/>
            <w:right w:val="none" w:sz="0" w:space="0" w:color="auto"/>
          </w:divBdr>
        </w:div>
        <w:div w:id="1930890804">
          <w:marLeft w:val="0"/>
          <w:marRight w:val="360"/>
          <w:marTop w:val="200"/>
          <w:marBottom w:val="0"/>
          <w:divBdr>
            <w:top w:val="none" w:sz="0" w:space="0" w:color="auto"/>
            <w:left w:val="none" w:sz="0" w:space="0" w:color="auto"/>
            <w:bottom w:val="none" w:sz="0" w:space="0" w:color="auto"/>
            <w:right w:val="none" w:sz="0" w:space="0" w:color="auto"/>
          </w:divBdr>
        </w:div>
        <w:div w:id="1395272724">
          <w:marLeft w:val="0"/>
          <w:marRight w:val="360"/>
          <w:marTop w:val="200"/>
          <w:marBottom w:val="0"/>
          <w:divBdr>
            <w:top w:val="none" w:sz="0" w:space="0" w:color="auto"/>
            <w:left w:val="none" w:sz="0" w:space="0" w:color="auto"/>
            <w:bottom w:val="none" w:sz="0" w:space="0" w:color="auto"/>
            <w:right w:val="none" w:sz="0" w:space="0" w:color="auto"/>
          </w:divBdr>
        </w:div>
      </w:divsChild>
    </w:div>
    <w:div w:id="168520381">
      <w:bodyDiv w:val="1"/>
      <w:marLeft w:val="0"/>
      <w:marRight w:val="0"/>
      <w:marTop w:val="0"/>
      <w:marBottom w:val="0"/>
      <w:divBdr>
        <w:top w:val="none" w:sz="0" w:space="0" w:color="auto"/>
        <w:left w:val="none" w:sz="0" w:space="0" w:color="auto"/>
        <w:bottom w:val="none" w:sz="0" w:space="0" w:color="auto"/>
        <w:right w:val="none" w:sz="0" w:space="0" w:color="auto"/>
      </w:divBdr>
      <w:divsChild>
        <w:div w:id="552278059">
          <w:marLeft w:val="0"/>
          <w:marRight w:val="360"/>
          <w:marTop w:val="200"/>
          <w:marBottom w:val="0"/>
          <w:divBdr>
            <w:top w:val="none" w:sz="0" w:space="0" w:color="auto"/>
            <w:left w:val="none" w:sz="0" w:space="0" w:color="auto"/>
            <w:bottom w:val="none" w:sz="0" w:space="0" w:color="auto"/>
            <w:right w:val="none" w:sz="0" w:space="0" w:color="auto"/>
          </w:divBdr>
        </w:div>
        <w:div w:id="778063604">
          <w:marLeft w:val="0"/>
          <w:marRight w:val="360"/>
          <w:marTop w:val="200"/>
          <w:marBottom w:val="0"/>
          <w:divBdr>
            <w:top w:val="none" w:sz="0" w:space="0" w:color="auto"/>
            <w:left w:val="none" w:sz="0" w:space="0" w:color="auto"/>
            <w:bottom w:val="none" w:sz="0" w:space="0" w:color="auto"/>
            <w:right w:val="none" w:sz="0" w:space="0" w:color="auto"/>
          </w:divBdr>
        </w:div>
        <w:div w:id="2010863186">
          <w:marLeft w:val="0"/>
          <w:marRight w:val="360"/>
          <w:marTop w:val="200"/>
          <w:marBottom w:val="0"/>
          <w:divBdr>
            <w:top w:val="none" w:sz="0" w:space="0" w:color="auto"/>
            <w:left w:val="none" w:sz="0" w:space="0" w:color="auto"/>
            <w:bottom w:val="none" w:sz="0" w:space="0" w:color="auto"/>
            <w:right w:val="none" w:sz="0" w:space="0" w:color="auto"/>
          </w:divBdr>
        </w:div>
        <w:div w:id="2060013453">
          <w:marLeft w:val="0"/>
          <w:marRight w:val="360"/>
          <w:marTop w:val="200"/>
          <w:marBottom w:val="0"/>
          <w:divBdr>
            <w:top w:val="none" w:sz="0" w:space="0" w:color="auto"/>
            <w:left w:val="none" w:sz="0" w:space="0" w:color="auto"/>
            <w:bottom w:val="none" w:sz="0" w:space="0" w:color="auto"/>
            <w:right w:val="none" w:sz="0" w:space="0" w:color="auto"/>
          </w:divBdr>
        </w:div>
      </w:divsChild>
    </w:div>
    <w:div w:id="184296158">
      <w:bodyDiv w:val="1"/>
      <w:marLeft w:val="0"/>
      <w:marRight w:val="0"/>
      <w:marTop w:val="0"/>
      <w:marBottom w:val="0"/>
      <w:divBdr>
        <w:top w:val="none" w:sz="0" w:space="0" w:color="auto"/>
        <w:left w:val="none" w:sz="0" w:space="0" w:color="auto"/>
        <w:bottom w:val="none" w:sz="0" w:space="0" w:color="auto"/>
        <w:right w:val="none" w:sz="0" w:space="0" w:color="auto"/>
      </w:divBdr>
    </w:div>
    <w:div w:id="187329760">
      <w:bodyDiv w:val="1"/>
      <w:marLeft w:val="0"/>
      <w:marRight w:val="0"/>
      <w:marTop w:val="0"/>
      <w:marBottom w:val="0"/>
      <w:divBdr>
        <w:top w:val="none" w:sz="0" w:space="0" w:color="auto"/>
        <w:left w:val="none" w:sz="0" w:space="0" w:color="auto"/>
        <w:bottom w:val="none" w:sz="0" w:space="0" w:color="auto"/>
        <w:right w:val="none" w:sz="0" w:space="0" w:color="auto"/>
      </w:divBdr>
      <w:divsChild>
        <w:div w:id="116683786">
          <w:marLeft w:val="0"/>
          <w:marRight w:val="806"/>
          <w:marTop w:val="200"/>
          <w:marBottom w:val="0"/>
          <w:divBdr>
            <w:top w:val="none" w:sz="0" w:space="0" w:color="auto"/>
            <w:left w:val="none" w:sz="0" w:space="0" w:color="auto"/>
            <w:bottom w:val="none" w:sz="0" w:space="0" w:color="auto"/>
            <w:right w:val="none" w:sz="0" w:space="0" w:color="auto"/>
          </w:divBdr>
        </w:div>
        <w:div w:id="737554279">
          <w:marLeft w:val="0"/>
          <w:marRight w:val="806"/>
          <w:marTop w:val="200"/>
          <w:marBottom w:val="0"/>
          <w:divBdr>
            <w:top w:val="none" w:sz="0" w:space="0" w:color="auto"/>
            <w:left w:val="none" w:sz="0" w:space="0" w:color="auto"/>
            <w:bottom w:val="none" w:sz="0" w:space="0" w:color="auto"/>
            <w:right w:val="none" w:sz="0" w:space="0" w:color="auto"/>
          </w:divBdr>
        </w:div>
        <w:div w:id="881137013">
          <w:marLeft w:val="0"/>
          <w:marRight w:val="806"/>
          <w:marTop w:val="200"/>
          <w:marBottom w:val="0"/>
          <w:divBdr>
            <w:top w:val="none" w:sz="0" w:space="0" w:color="auto"/>
            <w:left w:val="none" w:sz="0" w:space="0" w:color="auto"/>
            <w:bottom w:val="none" w:sz="0" w:space="0" w:color="auto"/>
            <w:right w:val="none" w:sz="0" w:space="0" w:color="auto"/>
          </w:divBdr>
        </w:div>
        <w:div w:id="1504778300">
          <w:marLeft w:val="0"/>
          <w:marRight w:val="806"/>
          <w:marTop w:val="200"/>
          <w:marBottom w:val="0"/>
          <w:divBdr>
            <w:top w:val="none" w:sz="0" w:space="0" w:color="auto"/>
            <w:left w:val="none" w:sz="0" w:space="0" w:color="auto"/>
            <w:bottom w:val="none" w:sz="0" w:space="0" w:color="auto"/>
            <w:right w:val="none" w:sz="0" w:space="0" w:color="auto"/>
          </w:divBdr>
        </w:div>
        <w:div w:id="1626890711">
          <w:marLeft w:val="0"/>
          <w:marRight w:val="806"/>
          <w:marTop w:val="200"/>
          <w:marBottom w:val="0"/>
          <w:divBdr>
            <w:top w:val="none" w:sz="0" w:space="0" w:color="auto"/>
            <w:left w:val="none" w:sz="0" w:space="0" w:color="auto"/>
            <w:bottom w:val="none" w:sz="0" w:space="0" w:color="auto"/>
            <w:right w:val="none" w:sz="0" w:space="0" w:color="auto"/>
          </w:divBdr>
        </w:div>
      </w:divsChild>
    </w:div>
    <w:div w:id="192770590">
      <w:bodyDiv w:val="1"/>
      <w:marLeft w:val="0"/>
      <w:marRight w:val="0"/>
      <w:marTop w:val="0"/>
      <w:marBottom w:val="0"/>
      <w:divBdr>
        <w:top w:val="none" w:sz="0" w:space="0" w:color="auto"/>
        <w:left w:val="none" w:sz="0" w:space="0" w:color="auto"/>
        <w:bottom w:val="none" w:sz="0" w:space="0" w:color="auto"/>
        <w:right w:val="none" w:sz="0" w:space="0" w:color="auto"/>
      </w:divBdr>
      <w:divsChild>
        <w:div w:id="131405308">
          <w:marLeft w:val="0"/>
          <w:marRight w:val="360"/>
          <w:marTop w:val="200"/>
          <w:marBottom w:val="0"/>
          <w:divBdr>
            <w:top w:val="none" w:sz="0" w:space="0" w:color="auto"/>
            <w:left w:val="none" w:sz="0" w:space="0" w:color="auto"/>
            <w:bottom w:val="none" w:sz="0" w:space="0" w:color="auto"/>
            <w:right w:val="none" w:sz="0" w:space="0" w:color="auto"/>
          </w:divBdr>
        </w:div>
        <w:div w:id="232128886">
          <w:marLeft w:val="0"/>
          <w:marRight w:val="1080"/>
          <w:marTop w:val="100"/>
          <w:marBottom w:val="0"/>
          <w:divBdr>
            <w:top w:val="none" w:sz="0" w:space="0" w:color="auto"/>
            <w:left w:val="none" w:sz="0" w:space="0" w:color="auto"/>
            <w:bottom w:val="none" w:sz="0" w:space="0" w:color="auto"/>
            <w:right w:val="none" w:sz="0" w:space="0" w:color="auto"/>
          </w:divBdr>
        </w:div>
        <w:div w:id="331643489">
          <w:marLeft w:val="0"/>
          <w:marRight w:val="1080"/>
          <w:marTop w:val="100"/>
          <w:marBottom w:val="0"/>
          <w:divBdr>
            <w:top w:val="none" w:sz="0" w:space="0" w:color="auto"/>
            <w:left w:val="none" w:sz="0" w:space="0" w:color="auto"/>
            <w:bottom w:val="none" w:sz="0" w:space="0" w:color="auto"/>
            <w:right w:val="none" w:sz="0" w:space="0" w:color="auto"/>
          </w:divBdr>
        </w:div>
        <w:div w:id="434792962">
          <w:marLeft w:val="0"/>
          <w:marRight w:val="1080"/>
          <w:marTop w:val="100"/>
          <w:marBottom w:val="0"/>
          <w:divBdr>
            <w:top w:val="none" w:sz="0" w:space="0" w:color="auto"/>
            <w:left w:val="none" w:sz="0" w:space="0" w:color="auto"/>
            <w:bottom w:val="none" w:sz="0" w:space="0" w:color="auto"/>
            <w:right w:val="none" w:sz="0" w:space="0" w:color="auto"/>
          </w:divBdr>
        </w:div>
        <w:div w:id="1125587670">
          <w:marLeft w:val="0"/>
          <w:marRight w:val="360"/>
          <w:marTop w:val="200"/>
          <w:marBottom w:val="0"/>
          <w:divBdr>
            <w:top w:val="none" w:sz="0" w:space="0" w:color="auto"/>
            <w:left w:val="none" w:sz="0" w:space="0" w:color="auto"/>
            <w:bottom w:val="none" w:sz="0" w:space="0" w:color="auto"/>
            <w:right w:val="none" w:sz="0" w:space="0" w:color="auto"/>
          </w:divBdr>
        </w:div>
      </w:divsChild>
    </w:div>
    <w:div w:id="230507157">
      <w:bodyDiv w:val="1"/>
      <w:marLeft w:val="0"/>
      <w:marRight w:val="0"/>
      <w:marTop w:val="0"/>
      <w:marBottom w:val="0"/>
      <w:divBdr>
        <w:top w:val="none" w:sz="0" w:space="0" w:color="auto"/>
        <w:left w:val="none" w:sz="0" w:space="0" w:color="auto"/>
        <w:bottom w:val="none" w:sz="0" w:space="0" w:color="auto"/>
        <w:right w:val="none" w:sz="0" w:space="0" w:color="auto"/>
      </w:divBdr>
      <w:divsChild>
        <w:div w:id="21591704">
          <w:marLeft w:val="0"/>
          <w:marRight w:val="360"/>
          <w:marTop w:val="200"/>
          <w:marBottom w:val="0"/>
          <w:divBdr>
            <w:top w:val="none" w:sz="0" w:space="0" w:color="auto"/>
            <w:left w:val="none" w:sz="0" w:space="0" w:color="auto"/>
            <w:bottom w:val="none" w:sz="0" w:space="0" w:color="auto"/>
            <w:right w:val="none" w:sz="0" w:space="0" w:color="auto"/>
          </w:divBdr>
        </w:div>
        <w:div w:id="896167971">
          <w:marLeft w:val="0"/>
          <w:marRight w:val="360"/>
          <w:marTop w:val="200"/>
          <w:marBottom w:val="0"/>
          <w:divBdr>
            <w:top w:val="none" w:sz="0" w:space="0" w:color="auto"/>
            <w:left w:val="none" w:sz="0" w:space="0" w:color="auto"/>
            <w:bottom w:val="none" w:sz="0" w:space="0" w:color="auto"/>
            <w:right w:val="none" w:sz="0" w:space="0" w:color="auto"/>
          </w:divBdr>
        </w:div>
        <w:div w:id="1738045430">
          <w:marLeft w:val="0"/>
          <w:marRight w:val="1080"/>
          <w:marTop w:val="100"/>
          <w:marBottom w:val="0"/>
          <w:divBdr>
            <w:top w:val="none" w:sz="0" w:space="0" w:color="auto"/>
            <w:left w:val="none" w:sz="0" w:space="0" w:color="auto"/>
            <w:bottom w:val="none" w:sz="0" w:space="0" w:color="auto"/>
            <w:right w:val="none" w:sz="0" w:space="0" w:color="auto"/>
          </w:divBdr>
        </w:div>
      </w:divsChild>
    </w:div>
    <w:div w:id="233513666">
      <w:bodyDiv w:val="1"/>
      <w:marLeft w:val="0"/>
      <w:marRight w:val="0"/>
      <w:marTop w:val="0"/>
      <w:marBottom w:val="0"/>
      <w:divBdr>
        <w:top w:val="none" w:sz="0" w:space="0" w:color="auto"/>
        <w:left w:val="none" w:sz="0" w:space="0" w:color="auto"/>
        <w:bottom w:val="none" w:sz="0" w:space="0" w:color="auto"/>
        <w:right w:val="none" w:sz="0" w:space="0" w:color="auto"/>
      </w:divBdr>
    </w:div>
    <w:div w:id="236134993">
      <w:bodyDiv w:val="1"/>
      <w:marLeft w:val="0"/>
      <w:marRight w:val="0"/>
      <w:marTop w:val="0"/>
      <w:marBottom w:val="0"/>
      <w:divBdr>
        <w:top w:val="none" w:sz="0" w:space="0" w:color="auto"/>
        <w:left w:val="none" w:sz="0" w:space="0" w:color="auto"/>
        <w:bottom w:val="none" w:sz="0" w:space="0" w:color="auto"/>
        <w:right w:val="none" w:sz="0" w:space="0" w:color="auto"/>
      </w:divBdr>
      <w:divsChild>
        <w:div w:id="946737831">
          <w:marLeft w:val="0"/>
          <w:marRight w:val="1440"/>
          <w:marTop w:val="100"/>
          <w:marBottom w:val="0"/>
          <w:divBdr>
            <w:top w:val="none" w:sz="0" w:space="0" w:color="auto"/>
            <w:left w:val="none" w:sz="0" w:space="0" w:color="auto"/>
            <w:bottom w:val="none" w:sz="0" w:space="0" w:color="auto"/>
            <w:right w:val="none" w:sz="0" w:space="0" w:color="auto"/>
          </w:divBdr>
        </w:div>
        <w:div w:id="1311910625">
          <w:marLeft w:val="0"/>
          <w:marRight w:val="1800"/>
          <w:marTop w:val="100"/>
          <w:marBottom w:val="0"/>
          <w:divBdr>
            <w:top w:val="none" w:sz="0" w:space="0" w:color="auto"/>
            <w:left w:val="none" w:sz="0" w:space="0" w:color="auto"/>
            <w:bottom w:val="none" w:sz="0" w:space="0" w:color="auto"/>
            <w:right w:val="none" w:sz="0" w:space="0" w:color="auto"/>
          </w:divBdr>
        </w:div>
        <w:div w:id="1418087941">
          <w:marLeft w:val="0"/>
          <w:marRight w:val="1440"/>
          <w:marTop w:val="100"/>
          <w:marBottom w:val="0"/>
          <w:divBdr>
            <w:top w:val="none" w:sz="0" w:space="0" w:color="auto"/>
            <w:left w:val="none" w:sz="0" w:space="0" w:color="auto"/>
            <w:bottom w:val="none" w:sz="0" w:space="0" w:color="auto"/>
            <w:right w:val="none" w:sz="0" w:space="0" w:color="auto"/>
          </w:divBdr>
        </w:div>
        <w:div w:id="1445341877">
          <w:marLeft w:val="0"/>
          <w:marRight w:val="1800"/>
          <w:marTop w:val="100"/>
          <w:marBottom w:val="0"/>
          <w:divBdr>
            <w:top w:val="none" w:sz="0" w:space="0" w:color="auto"/>
            <w:left w:val="none" w:sz="0" w:space="0" w:color="auto"/>
            <w:bottom w:val="none" w:sz="0" w:space="0" w:color="auto"/>
            <w:right w:val="none" w:sz="0" w:space="0" w:color="auto"/>
          </w:divBdr>
        </w:div>
        <w:div w:id="1793204769">
          <w:marLeft w:val="0"/>
          <w:marRight w:val="360"/>
          <w:marTop w:val="200"/>
          <w:marBottom w:val="0"/>
          <w:divBdr>
            <w:top w:val="none" w:sz="0" w:space="0" w:color="auto"/>
            <w:left w:val="none" w:sz="0" w:space="0" w:color="auto"/>
            <w:bottom w:val="none" w:sz="0" w:space="0" w:color="auto"/>
            <w:right w:val="none" w:sz="0" w:space="0" w:color="auto"/>
          </w:divBdr>
        </w:div>
      </w:divsChild>
    </w:div>
    <w:div w:id="241793939">
      <w:bodyDiv w:val="1"/>
      <w:marLeft w:val="0"/>
      <w:marRight w:val="0"/>
      <w:marTop w:val="0"/>
      <w:marBottom w:val="0"/>
      <w:divBdr>
        <w:top w:val="none" w:sz="0" w:space="0" w:color="auto"/>
        <w:left w:val="none" w:sz="0" w:space="0" w:color="auto"/>
        <w:bottom w:val="none" w:sz="0" w:space="0" w:color="auto"/>
        <w:right w:val="none" w:sz="0" w:space="0" w:color="auto"/>
      </w:divBdr>
    </w:div>
    <w:div w:id="258565764">
      <w:bodyDiv w:val="1"/>
      <w:marLeft w:val="0"/>
      <w:marRight w:val="0"/>
      <w:marTop w:val="0"/>
      <w:marBottom w:val="0"/>
      <w:divBdr>
        <w:top w:val="none" w:sz="0" w:space="0" w:color="auto"/>
        <w:left w:val="none" w:sz="0" w:space="0" w:color="auto"/>
        <w:bottom w:val="none" w:sz="0" w:space="0" w:color="auto"/>
        <w:right w:val="none" w:sz="0" w:space="0" w:color="auto"/>
      </w:divBdr>
      <w:divsChild>
        <w:div w:id="195505304">
          <w:marLeft w:val="0"/>
          <w:marRight w:val="360"/>
          <w:marTop w:val="200"/>
          <w:marBottom w:val="0"/>
          <w:divBdr>
            <w:top w:val="none" w:sz="0" w:space="0" w:color="auto"/>
            <w:left w:val="none" w:sz="0" w:space="0" w:color="auto"/>
            <w:bottom w:val="none" w:sz="0" w:space="0" w:color="auto"/>
            <w:right w:val="none" w:sz="0" w:space="0" w:color="auto"/>
          </w:divBdr>
        </w:div>
        <w:div w:id="222182637">
          <w:marLeft w:val="0"/>
          <w:marRight w:val="1080"/>
          <w:marTop w:val="100"/>
          <w:marBottom w:val="0"/>
          <w:divBdr>
            <w:top w:val="none" w:sz="0" w:space="0" w:color="auto"/>
            <w:left w:val="none" w:sz="0" w:space="0" w:color="auto"/>
            <w:bottom w:val="none" w:sz="0" w:space="0" w:color="auto"/>
            <w:right w:val="none" w:sz="0" w:space="0" w:color="auto"/>
          </w:divBdr>
        </w:div>
        <w:div w:id="314534978">
          <w:marLeft w:val="0"/>
          <w:marRight w:val="360"/>
          <w:marTop w:val="200"/>
          <w:marBottom w:val="0"/>
          <w:divBdr>
            <w:top w:val="none" w:sz="0" w:space="0" w:color="auto"/>
            <w:left w:val="none" w:sz="0" w:space="0" w:color="auto"/>
            <w:bottom w:val="none" w:sz="0" w:space="0" w:color="auto"/>
            <w:right w:val="none" w:sz="0" w:space="0" w:color="auto"/>
          </w:divBdr>
        </w:div>
        <w:div w:id="1147669495">
          <w:marLeft w:val="0"/>
          <w:marRight w:val="1080"/>
          <w:marTop w:val="100"/>
          <w:marBottom w:val="0"/>
          <w:divBdr>
            <w:top w:val="none" w:sz="0" w:space="0" w:color="auto"/>
            <w:left w:val="none" w:sz="0" w:space="0" w:color="auto"/>
            <w:bottom w:val="none" w:sz="0" w:space="0" w:color="auto"/>
            <w:right w:val="none" w:sz="0" w:space="0" w:color="auto"/>
          </w:divBdr>
        </w:div>
        <w:div w:id="1388452232">
          <w:marLeft w:val="0"/>
          <w:marRight w:val="1080"/>
          <w:marTop w:val="100"/>
          <w:marBottom w:val="0"/>
          <w:divBdr>
            <w:top w:val="none" w:sz="0" w:space="0" w:color="auto"/>
            <w:left w:val="none" w:sz="0" w:space="0" w:color="auto"/>
            <w:bottom w:val="none" w:sz="0" w:space="0" w:color="auto"/>
            <w:right w:val="none" w:sz="0" w:space="0" w:color="auto"/>
          </w:divBdr>
        </w:div>
      </w:divsChild>
    </w:div>
    <w:div w:id="266162267">
      <w:bodyDiv w:val="1"/>
      <w:marLeft w:val="0"/>
      <w:marRight w:val="0"/>
      <w:marTop w:val="0"/>
      <w:marBottom w:val="0"/>
      <w:divBdr>
        <w:top w:val="none" w:sz="0" w:space="0" w:color="auto"/>
        <w:left w:val="none" w:sz="0" w:space="0" w:color="auto"/>
        <w:bottom w:val="none" w:sz="0" w:space="0" w:color="auto"/>
        <w:right w:val="none" w:sz="0" w:space="0" w:color="auto"/>
      </w:divBdr>
      <w:divsChild>
        <w:div w:id="542332778">
          <w:marLeft w:val="0"/>
          <w:marRight w:val="360"/>
          <w:marTop w:val="200"/>
          <w:marBottom w:val="0"/>
          <w:divBdr>
            <w:top w:val="none" w:sz="0" w:space="0" w:color="auto"/>
            <w:left w:val="none" w:sz="0" w:space="0" w:color="auto"/>
            <w:bottom w:val="none" w:sz="0" w:space="0" w:color="auto"/>
            <w:right w:val="none" w:sz="0" w:space="0" w:color="auto"/>
          </w:divBdr>
        </w:div>
      </w:divsChild>
    </w:div>
    <w:div w:id="296954195">
      <w:bodyDiv w:val="1"/>
      <w:marLeft w:val="0"/>
      <w:marRight w:val="0"/>
      <w:marTop w:val="0"/>
      <w:marBottom w:val="0"/>
      <w:divBdr>
        <w:top w:val="none" w:sz="0" w:space="0" w:color="auto"/>
        <w:left w:val="none" w:sz="0" w:space="0" w:color="auto"/>
        <w:bottom w:val="none" w:sz="0" w:space="0" w:color="auto"/>
        <w:right w:val="none" w:sz="0" w:space="0" w:color="auto"/>
      </w:divBdr>
    </w:div>
    <w:div w:id="309024468">
      <w:bodyDiv w:val="1"/>
      <w:marLeft w:val="0"/>
      <w:marRight w:val="0"/>
      <w:marTop w:val="0"/>
      <w:marBottom w:val="0"/>
      <w:divBdr>
        <w:top w:val="none" w:sz="0" w:space="0" w:color="auto"/>
        <w:left w:val="none" w:sz="0" w:space="0" w:color="auto"/>
        <w:bottom w:val="none" w:sz="0" w:space="0" w:color="auto"/>
        <w:right w:val="none" w:sz="0" w:space="0" w:color="auto"/>
      </w:divBdr>
    </w:div>
    <w:div w:id="310253045">
      <w:bodyDiv w:val="1"/>
      <w:marLeft w:val="0"/>
      <w:marRight w:val="0"/>
      <w:marTop w:val="0"/>
      <w:marBottom w:val="0"/>
      <w:divBdr>
        <w:top w:val="none" w:sz="0" w:space="0" w:color="auto"/>
        <w:left w:val="none" w:sz="0" w:space="0" w:color="auto"/>
        <w:bottom w:val="none" w:sz="0" w:space="0" w:color="auto"/>
        <w:right w:val="none" w:sz="0" w:space="0" w:color="auto"/>
      </w:divBdr>
    </w:div>
    <w:div w:id="323316984">
      <w:bodyDiv w:val="1"/>
      <w:marLeft w:val="0"/>
      <w:marRight w:val="0"/>
      <w:marTop w:val="0"/>
      <w:marBottom w:val="0"/>
      <w:divBdr>
        <w:top w:val="none" w:sz="0" w:space="0" w:color="auto"/>
        <w:left w:val="none" w:sz="0" w:space="0" w:color="auto"/>
        <w:bottom w:val="none" w:sz="0" w:space="0" w:color="auto"/>
        <w:right w:val="none" w:sz="0" w:space="0" w:color="auto"/>
      </w:divBdr>
      <w:divsChild>
        <w:div w:id="520050757">
          <w:marLeft w:val="0"/>
          <w:marRight w:val="806"/>
          <w:marTop w:val="200"/>
          <w:marBottom w:val="0"/>
          <w:divBdr>
            <w:top w:val="none" w:sz="0" w:space="0" w:color="auto"/>
            <w:left w:val="none" w:sz="0" w:space="0" w:color="auto"/>
            <w:bottom w:val="none" w:sz="0" w:space="0" w:color="auto"/>
            <w:right w:val="none" w:sz="0" w:space="0" w:color="auto"/>
          </w:divBdr>
        </w:div>
        <w:div w:id="1110470189">
          <w:marLeft w:val="0"/>
          <w:marRight w:val="806"/>
          <w:marTop w:val="200"/>
          <w:marBottom w:val="0"/>
          <w:divBdr>
            <w:top w:val="none" w:sz="0" w:space="0" w:color="auto"/>
            <w:left w:val="none" w:sz="0" w:space="0" w:color="auto"/>
            <w:bottom w:val="none" w:sz="0" w:space="0" w:color="auto"/>
            <w:right w:val="none" w:sz="0" w:space="0" w:color="auto"/>
          </w:divBdr>
        </w:div>
        <w:div w:id="1749646168">
          <w:marLeft w:val="0"/>
          <w:marRight w:val="806"/>
          <w:marTop w:val="200"/>
          <w:marBottom w:val="0"/>
          <w:divBdr>
            <w:top w:val="none" w:sz="0" w:space="0" w:color="auto"/>
            <w:left w:val="none" w:sz="0" w:space="0" w:color="auto"/>
            <w:bottom w:val="none" w:sz="0" w:space="0" w:color="auto"/>
            <w:right w:val="none" w:sz="0" w:space="0" w:color="auto"/>
          </w:divBdr>
        </w:div>
      </w:divsChild>
    </w:div>
    <w:div w:id="333067386">
      <w:bodyDiv w:val="1"/>
      <w:marLeft w:val="0"/>
      <w:marRight w:val="0"/>
      <w:marTop w:val="0"/>
      <w:marBottom w:val="0"/>
      <w:divBdr>
        <w:top w:val="none" w:sz="0" w:space="0" w:color="auto"/>
        <w:left w:val="none" w:sz="0" w:space="0" w:color="auto"/>
        <w:bottom w:val="none" w:sz="0" w:space="0" w:color="auto"/>
        <w:right w:val="none" w:sz="0" w:space="0" w:color="auto"/>
      </w:divBdr>
      <w:divsChild>
        <w:div w:id="382993188">
          <w:marLeft w:val="0"/>
          <w:marRight w:val="360"/>
          <w:marTop w:val="200"/>
          <w:marBottom w:val="0"/>
          <w:divBdr>
            <w:top w:val="none" w:sz="0" w:space="0" w:color="auto"/>
            <w:left w:val="none" w:sz="0" w:space="0" w:color="auto"/>
            <w:bottom w:val="none" w:sz="0" w:space="0" w:color="auto"/>
            <w:right w:val="none" w:sz="0" w:space="0" w:color="auto"/>
          </w:divBdr>
        </w:div>
        <w:div w:id="1061753597">
          <w:marLeft w:val="0"/>
          <w:marRight w:val="360"/>
          <w:marTop w:val="200"/>
          <w:marBottom w:val="0"/>
          <w:divBdr>
            <w:top w:val="none" w:sz="0" w:space="0" w:color="auto"/>
            <w:left w:val="none" w:sz="0" w:space="0" w:color="auto"/>
            <w:bottom w:val="none" w:sz="0" w:space="0" w:color="auto"/>
            <w:right w:val="none" w:sz="0" w:space="0" w:color="auto"/>
          </w:divBdr>
        </w:div>
      </w:divsChild>
    </w:div>
    <w:div w:id="351880669">
      <w:bodyDiv w:val="1"/>
      <w:marLeft w:val="0"/>
      <w:marRight w:val="0"/>
      <w:marTop w:val="0"/>
      <w:marBottom w:val="0"/>
      <w:divBdr>
        <w:top w:val="none" w:sz="0" w:space="0" w:color="auto"/>
        <w:left w:val="none" w:sz="0" w:space="0" w:color="auto"/>
        <w:bottom w:val="none" w:sz="0" w:space="0" w:color="auto"/>
        <w:right w:val="none" w:sz="0" w:space="0" w:color="auto"/>
      </w:divBdr>
    </w:div>
    <w:div w:id="464158570">
      <w:bodyDiv w:val="1"/>
      <w:marLeft w:val="0"/>
      <w:marRight w:val="0"/>
      <w:marTop w:val="0"/>
      <w:marBottom w:val="0"/>
      <w:divBdr>
        <w:top w:val="none" w:sz="0" w:space="0" w:color="auto"/>
        <w:left w:val="none" w:sz="0" w:space="0" w:color="auto"/>
        <w:bottom w:val="none" w:sz="0" w:space="0" w:color="auto"/>
        <w:right w:val="none" w:sz="0" w:space="0" w:color="auto"/>
      </w:divBdr>
      <w:divsChild>
        <w:div w:id="197743676">
          <w:marLeft w:val="0"/>
          <w:marRight w:val="360"/>
          <w:marTop w:val="200"/>
          <w:marBottom w:val="0"/>
          <w:divBdr>
            <w:top w:val="none" w:sz="0" w:space="0" w:color="auto"/>
            <w:left w:val="none" w:sz="0" w:space="0" w:color="auto"/>
            <w:bottom w:val="none" w:sz="0" w:space="0" w:color="auto"/>
            <w:right w:val="none" w:sz="0" w:space="0" w:color="auto"/>
          </w:divBdr>
        </w:div>
        <w:div w:id="550507307">
          <w:marLeft w:val="0"/>
          <w:marRight w:val="360"/>
          <w:marTop w:val="200"/>
          <w:marBottom w:val="0"/>
          <w:divBdr>
            <w:top w:val="none" w:sz="0" w:space="0" w:color="auto"/>
            <w:left w:val="none" w:sz="0" w:space="0" w:color="auto"/>
            <w:bottom w:val="none" w:sz="0" w:space="0" w:color="auto"/>
            <w:right w:val="none" w:sz="0" w:space="0" w:color="auto"/>
          </w:divBdr>
        </w:div>
      </w:divsChild>
    </w:div>
    <w:div w:id="470096636">
      <w:bodyDiv w:val="1"/>
      <w:marLeft w:val="0"/>
      <w:marRight w:val="0"/>
      <w:marTop w:val="0"/>
      <w:marBottom w:val="0"/>
      <w:divBdr>
        <w:top w:val="none" w:sz="0" w:space="0" w:color="auto"/>
        <w:left w:val="none" w:sz="0" w:space="0" w:color="auto"/>
        <w:bottom w:val="none" w:sz="0" w:space="0" w:color="auto"/>
        <w:right w:val="none" w:sz="0" w:space="0" w:color="auto"/>
      </w:divBdr>
      <w:divsChild>
        <w:div w:id="117191100">
          <w:marLeft w:val="0"/>
          <w:marRight w:val="360"/>
          <w:marTop w:val="200"/>
          <w:marBottom w:val="0"/>
          <w:divBdr>
            <w:top w:val="none" w:sz="0" w:space="0" w:color="auto"/>
            <w:left w:val="none" w:sz="0" w:space="0" w:color="auto"/>
            <w:bottom w:val="none" w:sz="0" w:space="0" w:color="auto"/>
            <w:right w:val="none" w:sz="0" w:space="0" w:color="auto"/>
          </w:divBdr>
        </w:div>
        <w:div w:id="944072259">
          <w:marLeft w:val="0"/>
          <w:marRight w:val="360"/>
          <w:marTop w:val="200"/>
          <w:marBottom w:val="0"/>
          <w:divBdr>
            <w:top w:val="none" w:sz="0" w:space="0" w:color="auto"/>
            <w:left w:val="none" w:sz="0" w:space="0" w:color="auto"/>
            <w:bottom w:val="none" w:sz="0" w:space="0" w:color="auto"/>
            <w:right w:val="none" w:sz="0" w:space="0" w:color="auto"/>
          </w:divBdr>
        </w:div>
        <w:div w:id="1146818635">
          <w:marLeft w:val="0"/>
          <w:marRight w:val="360"/>
          <w:marTop w:val="200"/>
          <w:marBottom w:val="0"/>
          <w:divBdr>
            <w:top w:val="none" w:sz="0" w:space="0" w:color="auto"/>
            <w:left w:val="none" w:sz="0" w:space="0" w:color="auto"/>
            <w:bottom w:val="none" w:sz="0" w:space="0" w:color="auto"/>
            <w:right w:val="none" w:sz="0" w:space="0" w:color="auto"/>
          </w:divBdr>
        </w:div>
        <w:div w:id="2034727575">
          <w:marLeft w:val="0"/>
          <w:marRight w:val="360"/>
          <w:marTop w:val="200"/>
          <w:marBottom w:val="0"/>
          <w:divBdr>
            <w:top w:val="none" w:sz="0" w:space="0" w:color="auto"/>
            <w:left w:val="none" w:sz="0" w:space="0" w:color="auto"/>
            <w:bottom w:val="none" w:sz="0" w:space="0" w:color="auto"/>
            <w:right w:val="none" w:sz="0" w:space="0" w:color="auto"/>
          </w:divBdr>
        </w:div>
      </w:divsChild>
    </w:div>
    <w:div w:id="494108275">
      <w:bodyDiv w:val="1"/>
      <w:marLeft w:val="0"/>
      <w:marRight w:val="0"/>
      <w:marTop w:val="0"/>
      <w:marBottom w:val="0"/>
      <w:divBdr>
        <w:top w:val="none" w:sz="0" w:space="0" w:color="auto"/>
        <w:left w:val="none" w:sz="0" w:space="0" w:color="auto"/>
        <w:bottom w:val="none" w:sz="0" w:space="0" w:color="auto"/>
        <w:right w:val="none" w:sz="0" w:space="0" w:color="auto"/>
      </w:divBdr>
    </w:div>
    <w:div w:id="499128033">
      <w:bodyDiv w:val="1"/>
      <w:marLeft w:val="0"/>
      <w:marRight w:val="0"/>
      <w:marTop w:val="0"/>
      <w:marBottom w:val="0"/>
      <w:divBdr>
        <w:top w:val="none" w:sz="0" w:space="0" w:color="auto"/>
        <w:left w:val="none" w:sz="0" w:space="0" w:color="auto"/>
        <w:bottom w:val="none" w:sz="0" w:space="0" w:color="auto"/>
        <w:right w:val="none" w:sz="0" w:space="0" w:color="auto"/>
      </w:divBdr>
      <w:divsChild>
        <w:div w:id="1388725457">
          <w:marLeft w:val="0"/>
          <w:marRight w:val="360"/>
          <w:marTop w:val="200"/>
          <w:marBottom w:val="0"/>
          <w:divBdr>
            <w:top w:val="none" w:sz="0" w:space="0" w:color="auto"/>
            <w:left w:val="none" w:sz="0" w:space="0" w:color="auto"/>
            <w:bottom w:val="none" w:sz="0" w:space="0" w:color="auto"/>
            <w:right w:val="none" w:sz="0" w:space="0" w:color="auto"/>
          </w:divBdr>
        </w:div>
        <w:div w:id="1955818793">
          <w:marLeft w:val="0"/>
          <w:marRight w:val="360"/>
          <w:marTop w:val="200"/>
          <w:marBottom w:val="0"/>
          <w:divBdr>
            <w:top w:val="none" w:sz="0" w:space="0" w:color="auto"/>
            <w:left w:val="none" w:sz="0" w:space="0" w:color="auto"/>
            <w:bottom w:val="none" w:sz="0" w:space="0" w:color="auto"/>
            <w:right w:val="none" w:sz="0" w:space="0" w:color="auto"/>
          </w:divBdr>
        </w:div>
      </w:divsChild>
    </w:div>
    <w:div w:id="503513664">
      <w:bodyDiv w:val="1"/>
      <w:marLeft w:val="0"/>
      <w:marRight w:val="0"/>
      <w:marTop w:val="0"/>
      <w:marBottom w:val="0"/>
      <w:divBdr>
        <w:top w:val="none" w:sz="0" w:space="0" w:color="auto"/>
        <w:left w:val="none" w:sz="0" w:space="0" w:color="auto"/>
        <w:bottom w:val="none" w:sz="0" w:space="0" w:color="auto"/>
        <w:right w:val="none" w:sz="0" w:space="0" w:color="auto"/>
      </w:divBdr>
    </w:div>
    <w:div w:id="550045112">
      <w:bodyDiv w:val="1"/>
      <w:marLeft w:val="0"/>
      <w:marRight w:val="0"/>
      <w:marTop w:val="0"/>
      <w:marBottom w:val="0"/>
      <w:divBdr>
        <w:top w:val="none" w:sz="0" w:space="0" w:color="auto"/>
        <w:left w:val="none" w:sz="0" w:space="0" w:color="auto"/>
        <w:bottom w:val="none" w:sz="0" w:space="0" w:color="auto"/>
        <w:right w:val="none" w:sz="0" w:space="0" w:color="auto"/>
      </w:divBdr>
    </w:div>
    <w:div w:id="551038831">
      <w:bodyDiv w:val="1"/>
      <w:marLeft w:val="0"/>
      <w:marRight w:val="0"/>
      <w:marTop w:val="0"/>
      <w:marBottom w:val="0"/>
      <w:divBdr>
        <w:top w:val="none" w:sz="0" w:space="0" w:color="auto"/>
        <w:left w:val="none" w:sz="0" w:space="0" w:color="auto"/>
        <w:bottom w:val="none" w:sz="0" w:space="0" w:color="auto"/>
        <w:right w:val="none" w:sz="0" w:space="0" w:color="auto"/>
      </w:divBdr>
    </w:div>
    <w:div w:id="559947263">
      <w:bodyDiv w:val="1"/>
      <w:marLeft w:val="0"/>
      <w:marRight w:val="0"/>
      <w:marTop w:val="0"/>
      <w:marBottom w:val="0"/>
      <w:divBdr>
        <w:top w:val="none" w:sz="0" w:space="0" w:color="auto"/>
        <w:left w:val="none" w:sz="0" w:space="0" w:color="auto"/>
        <w:bottom w:val="none" w:sz="0" w:space="0" w:color="auto"/>
        <w:right w:val="none" w:sz="0" w:space="0" w:color="auto"/>
      </w:divBdr>
    </w:div>
    <w:div w:id="581183961">
      <w:bodyDiv w:val="1"/>
      <w:marLeft w:val="0"/>
      <w:marRight w:val="0"/>
      <w:marTop w:val="0"/>
      <w:marBottom w:val="0"/>
      <w:divBdr>
        <w:top w:val="none" w:sz="0" w:space="0" w:color="auto"/>
        <w:left w:val="none" w:sz="0" w:space="0" w:color="auto"/>
        <w:bottom w:val="none" w:sz="0" w:space="0" w:color="auto"/>
        <w:right w:val="none" w:sz="0" w:space="0" w:color="auto"/>
      </w:divBdr>
    </w:div>
    <w:div w:id="596788873">
      <w:bodyDiv w:val="1"/>
      <w:marLeft w:val="0"/>
      <w:marRight w:val="0"/>
      <w:marTop w:val="0"/>
      <w:marBottom w:val="0"/>
      <w:divBdr>
        <w:top w:val="none" w:sz="0" w:space="0" w:color="auto"/>
        <w:left w:val="none" w:sz="0" w:space="0" w:color="auto"/>
        <w:bottom w:val="none" w:sz="0" w:space="0" w:color="auto"/>
        <w:right w:val="none" w:sz="0" w:space="0" w:color="auto"/>
      </w:divBdr>
      <w:divsChild>
        <w:div w:id="228001076">
          <w:marLeft w:val="0"/>
          <w:marRight w:val="360"/>
          <w:marTop w:val="200"/>
          <w:marBottom w:val="0"/>
          <w:divBdr>
            <w:top w:val="none" w:sz="0" w:space="0" w:color="auto"/>
            <w:left w:val="none" w:sz="0" w:space="0" w:color="auto"/>
            <w:bottom w:val="none" w:sz="0" w:space="0" w:color="auto"/>
            <w:right w:val="none" w:sz="0" w:space="0" w:color="auto"/>
          </w:divBdr>
        </w:div>
        <w:div w:id="233593510">
          <w:marLeft w:val="0"/>
          <w:marRight w:val="360"/>
          <w:marTop w:val="200"/>
          <w:marBottom w:val="0"/>
          <w:divBdr>
            <w:top w:val="none" w:sz="0" w:space="0" w:color="auto"/>
            <w:left w:val="none" w:sz="0" w:space="0" w:color="auto"/>
            <w:bottom w:val="none" w:sz="0" w:space="0" w:color="auto"/>
            <w:right w:val="none" w:sz="0" w:space="0" w:color="auto"/>
          </w:divBdr>
        </w:div>
        <w:div w:id="1018114887">
          <w:marLeft w:val="0"/>
          <w:marRight w:val="360"/>
          <w:marTop w:val="200"/>
          <w:marBottom w:val="0"/>
          <w:divBdr>
            <w:top w:val="none" w:sz="0" w:space="0" w:color="auto"/>
            <w:left w:val="none" w:sz="0" w:space="0" w:color="auto"/>
            <w:bottom w:val="none" w:sz="0" w:space="0" w:color="auto"/>
            <w:right w:val="none" w:sz="0" w:space="0" w:color="auto"/>
          </w:divBdr>
        </w:div>
        <w:div w:id="1952470654">
          <w:marLeft w:val="0"/>
          <w:marRight w:val="360"/>
          <w:marTop w:val="200"/>
          <w:marBottom w:val="0"/>
          <w:divBdr>
            <w:top w:val="none" w:sz="0" w:space="0" w:color="auto"/>
            <w:left w:val="none" w:sz="0" w:space="0" w:color="auto"/>
            <w:bottom w:val="none" w:sz="0" w:space="0" w:color="auto"/>
            <w:right w:val="none" w:sz="0" w:space="0" w:color="auto"/>
          </w:divBdr>
        </w:div>
      </w:divsChild>
    </w:div>
    <w:div w:id="597562872">
      <w:bodyDiv w:val="1"/>
      <w:marLeft w:val="0"/>
      <w:marRight w:val="0"/>
      <w:marTop w:val="0"/>
      <w:marBottom w:val="0"/>
      <w:divBdr>
        <w:top w:val="none" w:sz="0" w:space="0" w:color="auto"/>
        <w:left w:val="none" w:sz="0" w:space="0" w:color="auto"/>
        <w:bottom w:val="none" w:sz="0" w:space="0" w:color="auto"/>
        <w:right w:val="none" w:sz="0" w:space="0" w:color="auto"/>
      </w:divBdr>
    </w:div>
    <w:div w:id="615600553">
      <w:bodyDiv w:val="1"/>
      <w:marLeft w:val="0"/>
      <w:marRight w:val="0"/>
      <w:marTop w:val="0"/>
      <w:marBottom w:val="0"/>
      <w:divBdr>
        <w:top w:val="none" w:sz="0" w:space="0" w:color="auto"/>
        <w:left w:val="none" w:sz="0" w:space="0" w:color="auto"/>
        <w:bottom w:val="none" w:sz="0" w:space="0" w:color="auto"/>
        <w:right w:val="none" w:sz="0" w:space="0" w:color="auto"/>
      </w:divBdr>
      <w:divsChild>
        <w:div w:id="1901866428">
          <w:marLeft w:val="0"/>
          <w:marRight w:val="806"/>
          <w:marTop w:val="200"/>
          <w:marBottom w:val="0"/>
          <w:divBdr>
            <w:top w:val="none" w:sz="0" w:space="0" w:color="auto"/>
            <w:left w:val="none" w:sz="0" w:space="0" w:color="auto"/>
            <w:bottom w:val="none" w:sz="0" w:space="0" w:color="auto"/>
            <w:right w:val="none" w:sz="0" w:space="0" w:color="auto"/>
          </w:divBdr>
        </w:div>
        <w:div w:id="2078553893">
          <w:marLeft w:val="0"/>
          <w:marRight w:val="806"/>
          <w:marTop w:val="200"/>
          <w:marBottom w:val="0"/>
          <w:divBdr>
            <w:top w:val="none" w:sz="0" w:space="0" w:color="auto"/>
            <w:left w:val="none" w:sz="0" w:space="0" w:color="auto"/>
            <w:bottom w:val="none" w:sz="0" w:space="0" w:color="auto"/>
            <w:right w:val="none" w:sz="0" w:space="0" w:color="auto"/>
          </w:divBdr>
        </w:div>
      </w:divsChild>
    </w:div>
    <w:div w:id="658193661">
      <w:bodyDiv w:val="1"/>
      <w:marLeft w:val="0"/>
      <w:marRight w:val="0"/>
      <w:marTop w:val="0"/>
      <w:marBottom w:val="0"/>
      <w:divBdr>
        <w:top w:val="none" w:sz="0" w:space="0" w:color="auto"/>
        <w:left w:val="none" w:sz="0" w:space="0" w:color="auto"/>
        <w:bottom w:val="none" w:sz="0" w:space="0" w:color="auto"/>
        <w:right w:val="none" w:sz="0" w:space="0" w:color="auto"/>
      </w:divBdr>
    </w:div>
    <w:div w:id="661010507">
      <w:bodyDiv w:val="1"/>
      <w:marLeft w:val="0"/>
      <w:marRight w:val="0"/>
      <w:marTop w:val="0"/>
      <w:marBottom w:val="0"/>
      <w:divBdr>
        <w:top w:val="none" w:sz="0" w:space="0" w:color="auto"/>
        <w:left w:val="none" w:sz="0" w:space="0" w:color="auto"/>
        <w:bottom w:val="none" w:sz="0" w:space="0" w:color="auto"/>
        <w:right w:val="none" w:sz="0" w:space="0" w:color="auto"/>
      </w:divBdr>
    </w:div>
    <w:div w:id="685598719">
      <w:bodyDiv w:val="1"/>
      <w:marLeft w:val="0"/>
      <w:marRight w:val="0"/>
      <w:marTop w:val="0"/>
      <w:marBottom w:val="0"/>
      <w:divBdr>
        <w:top w:val="none" w:sz="0" w:space="0" w:color="auto"/>
        <w:left w:val="none" w:sz="0" w:space="0" w:color="auto"/>
        <w:bottom w:val="none" w:sz="0" w:space="0" w:color="auto"/>
        <w:right w:val="none" w:sz="0" w:space="0" w:color="auto"/>
      </w:divBdr>
    </w:div>
    <w:div w:id="709034372">
      <w:bodyDiv w:val="1"/>
      <w:marLeft w:val="0"/>
      <w:marRight w:val="0"/>
      <w:marTop w:val="0"/>
      <w:marBottom w:val="0"/>
      <w:divBdr>
        <w:top w:val="none" w:sz="0" w:space="0" w:color="auto"/>
        <w:left w:val="none" w:sz="0" w:space="0" w:color="auto"/>
        <w:bottom w:val="none" w:sz="0" w:space="0" w:color="auto"/>
        <w:right w:val="none" w:sz="0" w:space="0" w:color="auto"/>
      </w:divBdr>
    </w:div>
    <w:div w:id="710348909">
      <w:bodyDiv w:val="1"/>
      <w:marLeft w:val="0"/>
      <w:marRight w:val="0"/>
      <w:marTop w:val="0"/>
      <w:marBottom w:val="0"/>
      <w:divBdr>
        <w:top w:val="none" w:sz="0" w:space="0" w:color="auto"/>
        <w:left w:val="none" w:sz="0" w:space="0" w:color="auto"/>
        <w:bottom w:val="none" w:sz="0" w:space="0" w:color="auto"/>
        <w:right w:val="none" w:sz="0" w:space="0" w:color="auto"/>
      </w:divBdr>
      <w:divsChild>
        <w:div w:id="62607270">
          <w:marLeft w:val="0"/>
          <w:marRight w:val="360"/>
          <w:marTop w:val="200"/>
          <w:marBottom w:val="0"/>
          <w:divBdr>
            <w:top w:val="none" w:sz="0" w:space="0" w:color="auto"/>
            <w:left w:val="none" w:sz="0" w:space="0" w:color="auto"/>
            <w:bottom w:val="none" w:sz="0" w:space="0" w:color="auto"/>
            <w:right w:val="none" w:sz="0" w:space="0" w:color="auto"/>
          </w:divBdr>
        </w:div>
      </w:divsChild>
    </w:div>
    <w:div w:id="712464928">
      <w:bodyDiv w:val="1"/>
      <w:marLeft w:val="0"/>
      <w:marRight w:val="0"/>
      <w:marTop w:val="0"/>
      <w:marBottom w:val="0"/>
      <w:divBdr>
        <w:top w:val="none" w:sz="0" w:space="0" w:color="auto"/>
        <w:left w:val="none" w:sz="0" w:space="0" w:color="auto"/>
        <w:bottom w:val="none" w:sz="0" w:space="0" w:color="auto"/>
        <w:right w:val="none" w:sz="0" w:space="0" w:color="auto"/>
      </w:divBdr>
      <w:divsChild>
        <w:div w:id="329259684">
          <w:marLeft w:val="0"/>
          <w:marRight w:val="360"/>
          <w:marTop w:val="200"/>
          <w:marBottom w:val="0"/>
          <w:divBdr>
            <w:top w:val="none" w:sz="0" w:space="0" w:color="auto"/>
            <w:left w:val="none" w:sz="0" w:space="0" w:color="auto"/>
            <w:bottom w:val="none" w:sz="0" w:space="0" w:color="auto"/>
            <w:right w:val="none" w:sz="0" w:space="0" w:color="auto"/>
          </w:divBdr>
        </w:div>
        <w:div w:id="895358138">
          <w:marLeft w:val="0"/>
          <w:marRight w:val="360"/>
          <w:marTop w:val="200"/>
          <w:marBottom w:val="0"/>
          <w:divBdr>
            <w:top w:val="none" w:sz="0" w:space="0" w:color="auto"/>
            <w:left w:val="none" w:sz="0" w:space="0" w:color="auto"/>
            <w:bottom w:val="none" w:sz="0" w:space="0" w:color="auto"/>
            <w:right w:val="none" w:sz="0" w:space="0" w:color="auto"/>
          </w:divBdr>
        </w:div>
        <w:div w:id="2036147821">
          <w:marLeft w:val="0"/>
          <w:marRight w:val="360"/>
          <w:marTop w:val="200"/>
          <w:marBottom w:val="0"/>
          <w:divBdr>
            <w:top w:val="none" w:sz="0" w:space="0" w:color="auto"/>
            <w:left w:val="none" w:sz="0" w:space="0" w:color="auto"/>
            <w:bottom w:val="none" w:sz="0" w:space="0" w:color="auto"/>
            <w:right w:val="none" w:sz="0" w:space="0" w:color="auto"/>
          </w:divBdr>
        </w:div>
        <w:div w:id="2039546247">
          <w:marLeft w:val="0"/>
          <w:marRight w:val="360"/>
          <w:marTop w:val="200"/>
          <w:marBottom w:val="0"/>
          <w:divBdr>
            <w:top w:val="none" w:sz="0" w:space="0" w:color="auto"/>
            <w:left w:val="none" w:sz="0" w:space="0" w:color="auto"/>
            <w:bottom w:val="none" w:sz="0" w:space="0" w:color="auto"/>
            <w:right w:val="none" w:sz="0" w:space="0" w:color="auto"/>
          </w:divBdr>
        </w:div>
      </w:divsChild>
    </w:div>
    <w:div w:id="717818128">
      <w:bodyDiv w:val="1"/>
      <w:marLeft w:val="0"/>
      <w:marRight w:val="0"/>
      <w:marTop w:val="0"/>
      <w:marBottom w:val="0"/>
      <w:divBdr>
        <w:top w:val="none" w:sz="0" w:space="0" w:color="auto"/>
        <w:left w:val="none" w:sz="0" w:space="0" w:color="auto"/>
        <w:bottom w:val="none" w:sz="0" w:space="0" w:color="auto"/>
        <w:right w:val="none" w:sz="0" w:space="0" w:color="auto"/>
      </w:divBdr>
    </w:div>
    <w:div w:id="731316282">
      <w:bodyDiv w:val="1"/>
      <w:marLeft w:val="0"/>
      <w:marRight w:val="0"/>
      <w:marTop w:val="0"/>
      <w:marBottom w:val="0"/>
      <w:divBdr>
        <w:top w:val="none" w:sz="0" w:space="0" w:color="auto"/>
        <w:left w:val="none" w:sz="0" w:space="0" w:color="auto"/>
        <w:bottom w:val="none" w:sz="0" w:space="0" w:color="auto"/>
        <w:right w:val="none" w:sz="0" w:space="0" w:color="auto"/>
      </w:divBdr>
    </w:div>
    <w:div w:id="734813672">
      <w:bodyDiv w:val="1"/>
      <w:marLeft w:val="0"/>
      <w:marRight w:val="0"/>
      <w:marTop w:val="0"/>
      <w:marBottom w:val="0"/>
      <w:divBdr>
        <w:top w:val="none" w:sz="0" w:space="0" w:color="auto"/>
        <w:left w:val="none" w:sz="0" w:space="0" w:color="auto"/>
        <w:bottom w:val="none" w:sz="0" w:space="0" w:color="auto"/>
        <w:right w:val="none" w:sz="0" w:space="0" w:color="auto"/>
      </w:divBdr>
      <w:divsChild>
        <w:div w:id="32923884">
          <w:marLeft w:val="0"/>
          <w:marRight w:val="360"/>
          <w:marTop w:val="200"/>
          <w:marBottom w:val="0"/>
          <w:divBdr>
            <w:top w:val="none" w:sz="0" w:space="0" w:color="auto"/>
            <w:left w:val="none" w:sz="0" w:space="0" w:color="auto"/>
            <w:bottom w:val="none" w:sz="0" w:space="0" w:color="auto"/>
            <w:right w:val="none" w:sz="0" w:space="0" w:color="auto"/>
          </w:divBdr>
        </w:div>
        <w:div w:id="303124643">
          <w:marLeft w:val="0"/>
          <w:marRight w:val="1080"/>
          <w:marTop w:val="100"/>
          <w:marBottom w:val="0"/>
          <w:divBdr>
            <w:top w:val="none" w:sz="0" w:space="0" w:color="auto"/>
            <w:left w:val="none" w:sz="0" w:space="0" w:color="auto"/>
            <w:bottom w:val="none" w:sz="0" w:space="0" w:color="auto"/>
            <w:right w:val="none" w:sz="0" w:space="0" w:color="auto"/>
          </w:divBdr>
        </w:div>
        <w:div w:id="570771397">
          <w:marLeft w:val="0"/>
          <w:marRight w:val="1080"/>
          <w:marTop w:val="100"/>
          <w:marBottom w:val="0"/>
          <w:divBdr>
            <w:top w:val="none" w:sz="0" w:space="0" w:color="auto"/>
            <w:left w:val="none" w:sz="0" w:space="0" w:color="auto"/>
            <w:bottom w:val="none" w:sz="0" w:space="0" w:color="auto"/>
            <w:right w:val="none" w:sz="0" w:space="0" w:color="auto"/>
          </w:divBdr>
        </w:div>
        <w:div w:id="1248152529">
          <w:marLeft w:val="0"/>
          <w:marRight w:val="1080"/>
          <w:marTop w:val="100"/>
          <w:marBottom w:val="0"/>
          <w:divBdr>
            <w:top w:val="none" w:sz="0" w:space="0" w:color="auto"/>
            <w:left w:val="none" w:sz="0" w:space="0" w:color="auto"/>
            <w:bottom w:val="none" w:sz="0" w:space="0" w:color="auto"/>
            <w:right w:val="none" w:sz="0" w:space="0" w:color="auto"/>
          </w:divBdr>
        </w:div>
        <w:div w:id="1670254948">
          <w:marLeft w:val="0"/>
          <w:marRight w:val="1080"/>
          <w:marTop w:val="100"/>
          <w:marBottom w:val="0"/>
          <w:divBdr>
            <w:top w:val="none" w:sz="0" w:space="0" w:color="auto"/>
            <w:left w:val="none" w:sz="0" w:space="0" w:color="auto"/>
            <w:bottom w:val="none" w:sz="0" w:space="0" w:color="auto"/>
            <w:right w:val="none" w:sz="0" w:space="0" w:color="auto"/>
          </w:divBdr>
        </w:div>
        <w:div w:id="1677657936">
          <w:marLeft w:val="0"/>
          <w:marRight w:val="360"/>
          <w:marTop w:val="200"/>
          <w:marBottom w:val="0"/>
          <w:divBdr>
            <w:top w:val="none" w:sz="0" w:space="0" w:color="auto"/>
            <w:left w:val="none" w:sz="0" w:space="0" w:color="auto"/>
            <w:bottom w:val="none" w:sz="0" w:space="0" w:color="auto"/>
            <w:right w:val="none" w:sz="0" w:space="0" w:color="auto"/>
          </w:divBdr>
        </w:div>
        <w:div w:id="1750613528">
          <w:marLeft w:val="0"/>
          <w:marRight w:val="1080"/>
          <w:marTop w:val="100"/>
          <w:marBottom w:val="0"/>
          <w:divBdr>
            <w:top w:val="none" w:sz="0" w:space="0" w:color="auto"/>
            <w:left w:val="none" w:sz="0" w:space="0" w:color="auto"/>
            <w:bottom w:val="none" w:sz="0" w:space="0" w:color="auto"/>
            <w:right w:val="none" w:sz="0" w:space="0" w:color="auto"/>
          </w:divBdr>
        </w:div>
        <w:div w:id="1839299512">
          <w:marLeft w:val="0"/>
          <w:marRight w:val="1080"/>
          <w:marTop w:val="100"/>
          <w:marBottom w:val="0"/>
          <w:divBdr>
            <w:top w:val="none" w:sz="0" w:space="0" w:color="auto"/>
            <w:left w:val="none" w:sz="0" w:space="0" w:color="auto"/>
            <w:bottom w:val="none" w:sz="0" w:space="0" w:color="auto"/>
            <w:right w:val="none" w:sz="0" w:space="0" w:color="auto"/>
          </w:divBdr>
        </w:div>
      </w:divsChild>
    </w:div>
    <w:div w:id="738403465">
      <w:bodyDiv w:val="1"/>
      <w:marLeft w:val="0"/>
      <w:marRight w:val="0"/>
      <w:marTop w:val="0"/>
      <w:marBottom w:val="0"/>
      <w:divBdr>
        <w:top w:val="none" w:sz="0" w:space="0" w:color="auto"/>
        <w:left w:val="none" w:sz="0" w:space="0" w:color="auto"/>
        <w:bottom w:val="none" w:sz="0" w:space="0" w:color="auto"/>
        <w:right w:val="none" w:sz="0" w:space="0" w:color="auto"/>
      </w:divBdr>
    </w:div>
    <w:div w:id="744109052">
      <w:bodyDiv w:val="1"/>
      <w:marLeft w:val="0"/>
      <w:marRight w:val="0"/>
      <w:marTop w:val="0"/>
      <w:marBottom w:val="0"/>
      <w:divBdr>
        <w:top w:val="none" w:sz="0" w:space="0" w:color="auto"/>
        <w:left w:val="none" w:sz="0" w:space="0" w:color="auto"/>
        <w:bottom w:val="none" w:sz="0" w:space="0" w:color="auto"/>
        <w:right w:val="none" w:sz="0" w:space="0" w:color="auto"/>
      </w:divBdr>
    </w:div>
    <w:div w:id="765033500">
      <w:bodyDiv w:val="1"/>
      <w:marLeft w:val="0"/>
      <w:marRight w:val="0"/>
      <w:marTop w:val="0"/>
      <w:marBottom w:val="0"/>
      <w:divBdr>
        <w:top w:val="none" w:sz="0" w:space="0" w:color="auto"/>
        <w:left w:val="none" w:sz="0" w:space="0" w:color="auto"/>
        <w:bottom w:val="none" w:sz="0" w:space="0" w:color="auto"/>
        <w:right w:val="none" w:sz="0" w:space="0" w:color="auto"/>
      </w:divBdr>
    </w:div>
    <w:div w:id="766851411">
      <w:bodyDiv w:val="1"/>
      <w:marLeft w:val="0"/>
      <w:marRight w:val="0"/>
      <w:marTop w:val="0"/>
      <w:marBottom w:val="0"/>
      <w:divBdr>
        <w:top w:val="none" w:sz="0" w:space="0" w:color="auto"/>
        <w:left w:val="none" w:sz="0" w:space="0" w:color="auto"/>
        <w:bottom w:val="none" w:sz="0" w:space="0" w:color="auto"/>
        <w:right w:val="none" w:sz="0" w:space="0" w:color="auto"/>
      </w:divBdr>
      <w:divsChild>
        <w:div w:id="172695968">
          <w:marLeft w:val="0"/>
          <w:marRight w:val="360"/>
          <w:marTop w:val="200"/>
          <w:marBottom w:val="0"/>
          <w:divBdr>
            <w:top w:val="none" w:sz="0" w:space="0" w:color="auto"/>
            <w:left w:val="none" w:sz="0" w:space="0" w:color="auto"/>
            <w:bottom w:val="none" w:sz="0" w:space="0" w:color="auto"/>
            <w:right w:val="none" w:sz="0" w:space="0" w:color="auto"/>
          </w:divBdr>
        </w:div>
        <w:div w:id="571278654">
          <w:marLeft w:val="0"/>
          <w:marRight w:val="360"/>
          <w:marTop w:val="200"/>
          <w:marBottom w:val="0"/>
          <w:divBdr>
            <w:top w:val="none" w:sz="0" w:space="0" w:color="auto"/>
            <w:left w:val="none" w:sz="0" w:space="0" w:color="auto"/>
            <w:bottom w:val="none" w:sz="0" w:space="0" w:color="auto"/>
            <w:right w:val="none" w:sz="0" w:space="0" w:color="auto"/>
          </w:divBdr>
        </w:div>
      </w:divsChild>
    </w:div>
    <w:div w:id="801965246">
      <w:bodyDiv w:val="1"/>
      <w:marLeft w:val="0"/>
      <w:marRight w:val="0"/>
      <w:marTop w:val="0"/>
      <w:marBottom w:val="0"/>
      <w:divBdr>
        <w:top w:val="none" w:sz="0" w:space="0" w:color="auto"/>
        <w:left w:val="none" w:sz="0" w:space="0" w:color="auto"/>
        <w:bottom w:val="none" w:sz="0" w:space="0" w:color="auto"/>
        <w:right w:val="none" w:sz="0" w:space="0" w:color="auto"/>
      </w:divBdr>
      <w:divsChild>
        <w:div w:id="1091393630">
          <w:marLeft w:val="0"/>
          <w:marRight w:val="806"/>
          <w:marTop w:val="200"/>
          <w:marBottom w:val="0"/>
          <w:divBdr>
            <w:top w:val="none" w:sz="0" w:space="0" w:color="auto"/>
            <w:left w:val="none" w:sz="0" w:space="0" w:color="auto"/>
            <w:bottom w:val="none" w:sz="0" w:space="0" w:color="auto"/>
            <w:right w:val="none" w:sz="0" w:space="0" w:color="auto"/>
          </w:divBdr>
        </w:div>
        <w:div w:id="1320884667">
          <w:marLeft w:val="0"/>
          <w:marRight w:val="806"/>
          <w:marTop w:val="200"/>
          <w:marBottom w:val="0"/>
          <w:divBdr>
            <w:top w:val="none" w:sz="0" w:space="0" w:color="auto"/>
            <w:left w:val="none" w:sz="0" w:space="0" w:color="auto"/>
            <w:bottom w:val="none" w:sz="0" w:space="0" w:color="auto"/>
            <w:right w:val="none" w:sz="0" w:space="0" w:color="auto"/>
          </w:divBdr>
        </w:div>
        <w:div w:id="1370715560">
          <w:marLeft w:val="0"/>
          <w:marRight w:val="806"/>
          <w:marTop w:val="200"/>
          <w:marBottom w:val="0"/>
          <w:divBdr>
            <w:top w:val="none" w:sz="0" w:space="0" w:color="auto"/>
            <w:left w:val="none" w:sz="0" w:space="0" w:color="auto"/>
            <w:bottom w:val="none" w:sz="0" w:space="0" w:color="auto"/>
            <w:right w:val="none" w:sz="0" w:space="0" w:color="auto"/>
          </w:divBdr>
        </w:div>
        <w:div w:id="1737046683">
          <w:marLeft w:val="0"/>
          <w:marRight w:val="806"/>
          <w:marTop w:val="200"/>
          <w:marBottom w:val="0"/>
          <w:divBdr>
            <w:top w:val="none" w:sz="0" w:space="0" w:color="auto"/>
            <w:left w:val="none" w:sz="0" w:space="0" w:color="auto"/>
            <w:bottom w:val="none" w:sz="0" w:space="0" w:color="auto"/>
            <w:right w:val="none" w:sz="0" w:space="0" w:color="auto"/>
          </w:divBdr>
        </w:div>
        <w:div w:id="2104522701">
          <w:marLeft w:val="0"/>
          <w:marRight w:val="806"/>
          <w:marTop w:val="200"/>
          <w:marBottom w:val="0"/>
          <w:divBdr>
            <w:top w:val="none" w:sz="0" w:space="0" w:color="auto"/>
            <w:left w:val="none" w:sz="0" w:space="0" w:color="auto"/>
            <w:bottom w:val="none" w:sz="0" w:space="0" w:color="auto"/>
            <w:right w:val="none" w:sz="0" w:space="0" w:color="auto"/>
          </w:divBdr>
        </w:div>
      </w:divsChild>
    </w:div>
    <w:div w:id="862520375">
      <w:bodyDiv w:val="1"/>
      <w:marLeft w:val="0"/>
      <w:marRight w:val="0"/>
      <w:marTop w:val="0"/>
      <w:marBottom w:val="0"/>
      <w:divBdr>
        <w:top w:val="none" w:sz="0" w:space="0" w:color="auto"/>
        <w:left w:val="none" w:sz="0" w:space="0" w:color="auto"/>
        <w:bottom w:val="none" w:sz="0" w:space="0" w:color="auto"/>
        <w:right w:val="none" w:sz="0" w:space="0" w:color="auto"/>
      </w:divBdr>
    </w:div>
    <w:div w:id="879904094">
      <w:bodyDiv w:val="1"/>
      <w:marLeft w:val="0"/>
      <w:marRight w:val="0"/>
      <w:marTop w:val="0"/>
      <w:marBottom w:val="0"/>
      <w:divBdr>
        <w:top w:val="none" w:sz="0" w:space="0" w:color="auto"/>
        <w:left w:val="none" w:sz="0" w:space="0" w:color="auto"/>
        <w:bottom w:val="none" w:sz="0" w:space="0" w:color="auto"/>
        <w:right w:val="none" w:sz="0" w:space="0" w:color="auto"/>
      </w:divBdr>
      <w:divsChild>
        <w:div w:id="742798765">
          <w:marLeft w:val="0"/>
          <w:marRight w:val="806"/>
          <w:marTop w:val="200"/>
          <w:marBottom w:val="0"/>
          <w:divBdr>
            <w:top w:val="none" w:sz="0" w:space="0" w:color="auto"/>
            <w:left w:val="none" w:sz="0" w:space="0" w:color="auto"/>
            <w:bottom w:val="none" w:sz="0" w:space="0" w:color="auto"/>
            <w:right w:val="none" w:sz="0" w:space="0" w:color="auto"/>
          </w:divBdr>
        </w:div>
        <w:div w:id="2009752092">
          <w:marLeft w:val="0"/>
          <w:marRight w:val="806"/>
          <w:marTop w:val="200"/>
          <w:marBottom w:val="0"/>
          <w:divBdr>
            <w:top w:val="none" w:sz="0" w:space="0" w:color="auto"/>
            <w:left w:val="none" w:sz="0" w:space="0" w:color="auto"/>
            <w:bottom w:val="none" w:sz="0" w:space="0" w:color="auto"/>
            <w:right w:val="none" w:sz="0" w:space="0" w:color="auto"/>
          </w:divBdr>
        </w:div>
      </w:divsChild>
    </w:div>
    <w:div w:id="921766261">
      <w:bodyDiv w:val="1"/>
      <w:marLeft w:val="0"/>
      <w:marRight w:val="0"/>
      <w:marTop w:val="0"/>
      <w:marBottom w:val="0"/>
      <w:divBdr>
        <w:top w:val="none" w:sz="0" w:space="0" w:color="auto"/>
        <w:left w:val="none" w:sz="0" w:space="0" w:color="auto"/>
        <w:bottom w:val="none" w:sz="0" w:space="0" w:color="auto"/>
        <w:right w:val="none" w:sz="0" w:space="0" w:color="auto"/>
      </w:divBdr>
      <w:divsChild>
        <w:div w:id="488864876">
          <w:marLeft w:val="0"/>
          <w:marRight w:val="806"/>
          <w:marTop w:val="200"/>
          <w:marBottom w:val="0"/>
          <w:divBdr>
            <w:top w:val="none" w:sz="0" w:space="0" w:color="auto"/>
            <w:left w:val="none" w:sz="0" w:space="0" w:color="auto"/>
            <w:bottom w:val="none" w:sz="0" w:space="0" w:color="auto"/>
            <w:right w:val="none" w:sz="0" w:space="0" w:color="auto"/>
          </w:divBdr>
        </w:div>
        <w:div w:id="513497376">
          <w:marLeft w:val="0"/>
          <w:marRight w:val="806"/>
          <w:marTop w:val="200"/>
          <w:marBottom w:val="0"/>
          <w:divBdr>
            <w:top w:val="none" w:sz="0" w:space="0" w:color="auto"/>
            <w:left w:val="none" w:sz="0" w:space="0" w:color="auto"/>
            <w:bottom w:val="none" w:sz="0" w:space="0" w:color="auto"/>
            <w:right w:val="none" w:sz="0" w:space="0" w:color="auto"/>
          </w:divBdr>
        </w:div>
        <w:div w:id="1314993501">
          <w:marLeft w:val="0"/>
          <w:marRight w:val="806"/>
          <w:marTop w:val="200"/>
          <w:marBottom w:val="0"/>
          <w:divBdr>
            <w:top w:val="none" w:sz="0" w:space="0" w:color="auto"/>
            <w:left w:val="none" w:sz="0" w:space="0" w:color="auto"/>
            <w:bottom w:val="none" w:sz="0" w:space="0" w:color="auto"/>
            <w:right w:val="none" w:sz="0" w:space="0" w:color="auto"/>
          </w:divBdr>
        </w:div>
        <w:div w:id="1801873346">
          <w:marLeft w:val="0"/>
          <w:marRight w:val="806"/>
          <w:marTop w:val="200"/>
          <w:marBottom w:val="0"/>
          <w:divBdr>
            <w:top w:val="none" w:sz="0" w:space="0" w:color="auto"/>
            <w:left w:val="none" w:sz="0" w:space="0" w:color="auto"/>
            <w:bottom w:val="none" w:sz="0" w:space="0" w:color="auto"/>
            <w:right w:val="none" w:sz="0" w:space="0" w:color="auto"/>
          </w:divBdr>
        </w:div>
        <w:div w:id="1803687992">
          <w:marLeft w:val="0"/>
          <w:marRight w:val="806"/>
          <w:marTop w:val="200"/>
          <w:marBottom w:val="0"/>
          <w:divBdr>
            <w:top w:val="none" w:sz="0" w:space="0" w:color="auto"/>
            <w:left w:val="none" w:sz="0" w:space="0" w:color="auto"/>
            <w:bottom w:val="none" w:sz="0" w:space="0" w:color="auto"/>
            <w:right w:val="none" w:sz="0" w:space="0" w:color="auto"/>
          </w:divBdr>
        </w:div>
      </w:divsChild>
    </w:div>
    <w:div w:id="949623074">
      <w:bodyDiv w:val="1"/>
      <w:marLeft w:val="0"/>
      <w:marRight w:val="0"/>
      <w:marTop w:val="0"/>
      <w:marBottom w:val="0"/>
      <w:divBdr>
        <w:top w:val="none" w:sz="0" w:space="0" w:color="auto"/>
        <w:left w:val="none" w:sz="0" w:space="0" w:color="auto"/>
        <w:bottom w:val="none" w:sz="0" w:space="0" w:color="auto"/>
        <w:right w:val="none" w:sz="0" w:space="0" w:color="auto"/>
      </w:divBdr>
      <w:divsChild>
        <w:div w:id="626549154">
          <w:marLeft w:val="0"/>
          <w:marRight w:val="360"/>
          <w:marTop w:val="200"/>
          <w:marBottom w:val="0"/>
          <w:divBdr>
            <w:top w:val="none" w:sz="0" w:space="0" w:color="auto"/>
            <w:left w:val="none" w:sz="0" w:space="0" w:color="auto"/>
            <w:bottom w:val="none" w:sz="0" w:space="0" w:color="auto"/>
            <w:right w:val="none" w:sz="0" w:space="0" w:color="auto"/>
          </w:divBdr>
        </w:div>
        <w:div w:id="1744523513">
          <w:marLeft w:val="0"/>
          <w:marRight w:val="360"/>
          <w:marTop w:val="200"/>
          <w:marBottom w:val="0"/>
          <w:divBdr>
            <w:top w:val="none" w:sz="0" w:space="0" w:color="auto"/>
            <w:left w:val="none" w:sz="0" w:space="0" w:color="auto"/>
            <w:bottom w:val="none" w:sz="0" w:space="0" w:color="auto"/>
            <w:right w:val="none" w:sz="0" w:space="0" w:color="auto"/>
          </w:divBdr>
        </w:div>
      </w:divsChild>
    </w:div>
    <w:div w:id="967662444">
      <w:bodyDiv w:val="1"/>
      <w:marLeft w:val="0"/>
      <w:marRight w:val="0"/>
      <w:marTop w:val="0"/>
      <w:marBottom w:val="0"/>
      <w:divBdr>
        <w:top w:val="none" w:sz="0" w:space="0" w:color="auto"/>
        <w:left w:val="none" w:sz="0" w:space="0" w:color="auto"/>
        <w:bottom w:val="none" w:sz="0" w:space="0" w:color="auto"/>
        <w:right w:val="none" w:sz="0" w:space="0" w:color="auto"/>
      </w:divBdr>
    </w:div>
    <w:div w:id="968438786">
      <w:bodyDiv w:val="1"/>
      <w:marLeft w:val="0"/>
      <w:marRight w:val="0"/>
      <w:marTop w:val="0"/>
      <w:marBottom w:val="0"/>
      <w:divBdr>
        <w:top w:val="none" w:sz="0" w:space="0" w:color="auto"/>
        <w:left w:val="none" w:sz="0" w:space="0" w:color="auto"/>
        <w:bottom w:val="none" w:sz="0" w:space="0" w:color="auto"/>
        <w:right w:val="none" w:sz="0" w:space="0" w:color="auto"/>
      </w:divBdr>
      <w:divsChild>
        <w:div w:id="1657487129">
          <w:marLeft w:val="0"/>
          <w:marRight w:val="0"/>
          <w:marTop w:val="0"/>
          <w:marBottom w:val="0"/>
          <w:divBdr>
            <w:top w:val="none" w:sz="0" w:space="0" w:color="auto"/>
            <w:left w:val="none" w:sz="0" w:space="0" w:color="auto"/>
            <w:bottom w:val="none" w:sz="0" w:space="0" w:color="auto"/>
            <w:right w:val="none" w:sz="0" w:space="0" w:color="auto"/>
          </w:divBdr>
        </w:div>
        <w:div w:id="1302685905">
          <w:marLeft w:val="0"/>
          <w:marRight w:val="0"/>
          <w:marTop w:val="0"/>
          <w:marBottom w:val="0"/>
          <w:divBdr>
            <w:top w:val="none" w:sz="0" w:space="0" w:color="auto"/>
            <w:left w:val="none" w:sz="0" w:space="0" w:color="auto"/>
            <w:bottom w:val="none" w:sz="0" w:space="0" w:color="auto"/>
            <w:right w:val="none" w:sz="0" w:space="0" w:color="auto"/>
          </w:divBdr>
        </w:div>
      </w:divsChild>
    </w:div>
    <w:div w:id="981932068">
      <w:bodyDiv w:val="1"/>
      <w:marLeft w:val="0"/>
      <w:marRight w:val="0"/>
      <w:marTop w:val="0"/>
      <w:marBottom w:val="0"/>
      <w:divBdr>
        <w:top w:val="none" w:sz="0" w:space="0" w:color="auto"/>
        <w:left w:val="none" w:sz="0" w:space="0" w:color="auto"/>
        <w:bottom w:val="none" w:sz="0" w:space="0" w:color="auto"/>
        <w:right w:val="none" w:sz="0" w:space="0" w:color="auto"/>
      </w:divBdr>
    </w:div>
    <w:div w:id="1000427971">
      <w:bodyDiv w:val="1"/>
      <w:marLeft w:val="0"/>
      <w:marRight w:val="0"/>
      <w:marTop w:val="0"/>
      <w:marBottom w:val="0"/>
      <w:divBdr>
        <w:top w:val="none" w:sz="0" w:space="0" w:color="auto"/>
        <w:left w:val="none" w:sz="0" w:space="0" w:color="auto"/>
        <w:bottom w:val="none" w:sz="0" w:space="0" w:color="auto"/>
        <w:right w:val="none" w:sz="0" w:space="0" w:color="auto"/>
      </w:divBdr>
    </w:div>
    <w:div w:id="1001539991">
      <w:bodyDiv w:val="1"/>
      <w:marLeft w:val="0"/>
      <w:marRight w:val="0"/>
      <w:marTop w:val="0"/>
      <w:marBottom w:val="0"/>
      <w:divBdr>
        <w:top w:val="none" w:sz="0" w:space="0" w:color="auto"/>
        <w:left w:val="none" w:sz="0" w:space="0" w:color="auto"/>
        <w:bottom w:val="none" w:sz="0" w:space="0" w:color="auto"/>
        <w:right w:val="none" w:sz="0" w:space="0" w:color="auto"/>
      </w:divBdr>
    </w:div>
    <w:div w:id="1020938241">
      <w:bodyDiv w:val="1"/>
      <w:marLeft w:val="0"/>
      <w:marRight w:val="0"/>
      <w:marTop w:val="0"/>
      <w:marBottom w:val="0"/>
      <w:divBdr>
        <w:top w:val="none" w:sz="0" w:space="0" w:color="auto"/>
        <w:left w:val="none" w:sz="0" w:space="0" w:color="auto"/>
        <w:bottom w:val="none" w:sz="0" w:space="0" w:color="auto"/>
        <w:right w:val="none" w:sz="0" w:space="0" w:color="auto"/>
      </w:divBdr>
    </w:div>
    <w:div w:id="1047685942">
      <w:bodyDiv w:val="1"/>
      <w:marLeft w:val="0"/>
      <w:marRight w:val="0"/>
      <w:marTop w:val="0"/>
      <w:marBottom w:val="0"/>
      <w:divBdr>
        <w:top w:val="none" w:sz="0" w:space="0" w:color="auto"/>
        <w:left w:val="none" w:sz="0" w:space="0" w:color="auto"/>
        <w:bottom w:val="none" w:sz="0" w:space="0" w:color="auto"/>
        <w:right w:val="none" w:sz="0" w:space="0" w:color="auto"/>
      </w:divBdr>
    </w:div>
    <w:div w:id="1062949795">
      <w:bodyDiv w:val="1"/>
      <w:marLeft w:val="0"/>
      <w:marRight w:val="0"/>
      <w:marTop w:val="0"/>
      <w:marBottom w:val="0"/>
      <w:divBdr>
        <w:top w:val="none" w:sz="0" w:space="0" w:color="auto"/>
        <w:left w:val="none" w:sz="0" w:space="0" w:color="auto"/>
        <w:bottom w:val="none" w:sz="0" w:space="0" w:color="auto"/>
        <w:right w:val="none" w:sz="0" w:space="0" w:color="auto"/>
      </w:divBdr>
    </w:div>
    <w:div w:id="1101949749">
      <w:bodyDiv w:val="1"/>
      <w:marLeft w:val="0"/>
      <w:marRight w:val="0"/>
      <w:marTop w:val="0"/>
      <w:marBottom w:val="0"/>
      <w:divBdr>
        <w:top w:val="none" w:sz="0" w:space="0" w:color="auto"/>
        <w:left w:val="none" w:sz="0" w:space="0" w:color="auto"/>
        <w:bottom w:val="none" w:sz="0" w:space="0" w:color="auto"/>
        <w:right w:val="none" w:sz="0" w:space="0" w:color="auto"/>
      </w:divBdr>
      <w:divsChild>
        <w:div w:id="135949108">
          <w:marLeft w:val="0"/>
          <w:marRight w:val="360"/>
          <w:marTop w:val="200"/>
          <w:marBottom w:val="0"/>
          <w:divBdr>
            <w:top w:val="none" w:sz="0" w:space="0" w:color="auto"/>
            <w:left w:val="none" w:sz="0" w:space="0" w:color="auto"/>
            <w:bottom w:val="none" w:sz="0" w:space="0" w:color="auto"/>
            <w:right w:val="none" w:sz="0" w:space="0" w:color="auto"/>
          </w:divBdr>
        </w:div>
        <w:div w:id="612443701">
          <w:marLeft w:val="0"/>
          <w:marRight w:val="1080"/>
          <w:marTop w:val="100"/>
          <w:marBottom w:val="0"/>
          <w:divBdr>
            <w:top w:val="none" w:sz="0" w:space="0" w:color="auto"/>
            <w:left w:val="none" w:sz="0" w:space="0" w:color="auto"/>
            <w:bottom w:val="none" w:sz="0" w:space="0" w:color="auto"/>
            <w:right w:val="none" w:sz="0" w:space="0" w:color="auto"/>
          </w:divBdr>
        </w:div>
        <w:div w:id="944387451">
          <w:marLeft w:val="0"/>
          <w:marRight w:val="360"/>
          <w:marTop w:val="200"/>
          <w:marBottom w:val="0"/>
          <w:divBdr>
            <w:top w:val="none" w:sz="0" w:space="0" w:color="auto"/>
            <w:left w:val="none" w:sz="0" w:space="0" w:color="auto"/>
            <w:bottom w:val="none" w:sz="0" w:space="0" w:color="auto"/>
            <w:right w:val="none" w:sz="0" w:space="0" w:color="auto"/>
          </w:divBdr>
        </w:div>
      </w:divsChild>
    </w:div>
    <w:div w:id="1105688148">
      <w:bodyDiv w:val="1"/>
      <w:marLeft w:val="0"/>
      <w:marRight w:val="0"/>
      <w:marTop w:val="0"/>
      <w:marBottom w:val="0"/>
      <w:divBdr>
        <w:top w:val="none" w:sz="0" w:space="0" w:color="auto"/>
        <w:left w:val="none" w:sz="0" w:space="0" w:color="auto"/>
        <w:bottom w:val="none" w:sz="0" w:space="0" w:color="auto"/>
        <w:right w:val="none" w:sz="0" w:space="0" w:color="auto"/>
      </w:divBdr>
      <w:divsChild>
        <w:div w:id="1511262951">
          <w:marLeft w:val="0"/>
          <w:marRight w:val="360"/>
          <w:marTop w:val="200"/>
          <w:marBottom w:val="0"/>
          <w:divBdr>
            <w:top w:val="none" w:sz="0" w:space="0" w:color="auto"/>
            <w:left w:val="none" w:sz="0" w:space="0" w:color="auto"/>
            <w:bottom w:val="none" w:sz="0" w:space="0" w:color="auto"/>
            <w:right w:val="none" w:sz="0" w:space="0" w:color="auto"/>
          </w:divBdr>
        </w:div>
      </w:divsChild>
    </w:div>
    <w:div w:id="1128284927">
      <w:bodyDiv w:val="1"/>
      <w:marLeft w:val="0"/>
      <w:marRight w:val="0"/>
      <w:marTop w:val="0"/>
      <w:marBottom w:val="0"/>
      <w:divBdr>
        <w:top w:val="none" w:sz="0" w:space="0" w:color="auto"/>
        <w:left w:val="none" w:sz="0" w:space="0" w:color="auto"/>
        <w:bottom w:val="none" w:sz="0" w:space="0" w:color="auto"/>
        <w:right w:val="none" w:sz="0" w:space="0" w:color="auto"/>
      </w:divBdr>
      <w:divsChild>
        <w:div w:id="176820312">
          <w:marLeft w:val="0"/>
          <w:marRight w:val="360"/>
          <w:marTop w:val="200"/>
          <w:marBottom w:val="0"/>
          <w:divBdr>
            <w:top w:val="none" w:sz="0" w:space="0" w:color="auto"/>
            <w:left w:val="none" w:sz="0" w:space="0" w:color="auto"/>
            <w:bottom w:val="none" w:sz="0" w:space="0" w:color="auto"/>
            <w:right w:val="none" w:sz="0" w:space="0" w:color="auto"/>
          </w:divBdr>
        </w:div>
        <w:div w:id="190649529">
          <w:marLeft w:val="0"/>
          <w:marRight w:val="360"/>
          <w:marTop w:val="200"/>
          <w:marBottom w:val="0"/>
          <w:divBdr>
            <w:top w:val="none" w:sz="0" w:space="0" w:color="auto"/>
            <w:left w:val="none" w:sz="0" w:space="0" w:color="auto"/>
            <w:bottom w:val="none" w:sz="0" w:space="0" w:color="auto"/>
            <w:right w:val="none" w:sz="0" w:space="0" w:color="auto"/>
          </w:divBdr>
        </w:div>
        <w:div w:id="320892835">
          <w:marLeft w:val="0"/>
          <w:marRight w:val="360"/>
          <w:marTop w:val="200"/>
          <w:marBottom w:val="0"/>
          <w:divBdr>
            <w:top w:val="none" w:sz="0" w:space="0" w:color="auto"/>
            <w:left w:val="none" w:sz="0" w:space="0" w:color="auto"/>
            <w:bottom w:val="none" w:sz="0" w:space="0" w:color="auto"/>
            <w:right w:val="none" w:sz="0" w:space="0" w:color="auto"/>
          </w:divBdr>
        </w:div>
        <w:div w:id="644361587">
          <w:marLeft w:val="0"/>
          <w:marRight w:val="360"/>
          <w:marTop w:val="200"/>
          <w:marBottom w:val="0"/>
          <w:divBdr>
            <w:top w:val="none" w:sz="0" w:space="0" w:color="auto"/>
            <w:left w:val="none" w:sz="0" w:space="0" w:color="auto"/>
            <w:bottom w:val="none" w:sz="0" w:space="0" w:color="auto"/>
            <w:right w:val="none" w:sz="0" w:space="0" w:color="auto"/>
          </w:divBdr>
        </w:div>
        <w:div w:id="806243423">
          <w:marLeft w:val="0"/>
          <w:marRight w:val="360"/>
          <w:marTop w:val="200"/>
          <w:marBottom w:val="0"/>
          <w:divBdr>
            <w:top w:val="none" w:sz="0" w:space="0" w:color="auto"/>
            <w:left w:val="none" w:sz="0" w:space="0" w:color="auto"/>
            <w:bottom w:val="none" w:sz="0" w:space="0" w:color="auto"/>
            <w:right w:val="none" w:sz="0" w:space="0" w:color="auto"/>
          </w:divBdr>
        </w:div>
        <w:div w:id="821115574">
          <w:marLeft w:val="0"/>
          <w:marRight w:val="1080"/>
          <w:marTop w:val="100"/>
          <w:marBottom w:val="0"/>
          <w:divBdr>
            <w:top w:val="none" w:sz="0" w:space="0" w:color="auto"/>
            <w:left w:val="none" w:sz="0" w:space="0" w:color="auto"/>
            <w:bottom w:val="none" w:sz="0" w:space="0" w:color="auto"/>
            <w:right w:val="none" w:sz="0" w:space="0" w:color="auto"/>
          </w:divBdr>
        </w:div>
        <w:div w:id="893001872">
          <w:marLeft w:val="0"/>
          <w:marRight w:val="360"/>
          <w:marTop w:val="200"/>
          <w:marBottom w:val="0"/>
          <w:divBdr>
            <w:top w:val="none" w:sz="0" w:space="0" w:color="auto"/>
            <w:left w:val="none" w:sz="0" w:space="0" w:color="auto"/>
            <w:bottom w:val="none" w:sz="0" w:space="0" w:color="auto"/>
            <w:right w:val="none" w:sz="0" w:space="0" w:color="auto"/>
          </w:divBdr>
        </w:div>
        <w:div w:id="1679042594">
          <w:marLeft w:val="0"/>
          <w:marRight w:val="1080"/>
          <w:marTop w:val="100"/>
          <w:marBottom w:val="0"/>
          <w:divBdr>
            <w:top w:val="none" w:sz="0" w:space="0" w:color="auto"/>
            <w:left w:val="none" w:sz="0" w:space="0" w:color="auto"/>
            <w:bottom w:val="none" w:sz="0" w:space="0" w:color="auto"/>
            <w:right w:val="none" w:sz="0" w:space="0" w:color="auto"/>
          </w:divBdr>
        </w:div>
        <w:div w:id="1772164019">
          <w:marLeft w:val="0"/>
          <w:marRight w:val="360"/>
          <w:marTop w:val="200"/>
          <w:marBottom w:val="0"/>
          <w:divBdr>
            <w:top w:val="none" w:sz="0" w:space="0" w:color="auto"/>
            <w:left w:val="none" w:sz="0" w:space="0" w:color="auto"/>
            <w:bottom w:val="none" w:sz="0" w:space="0" w:color="auto"/>
            <w:right w:val="none" w:sz="0" w:space="0" w:color="auto"/>
          </w:divBdr>
        </w:div>
        <w:div w:id="2013794344">
          <w:marLeft w:val="0"/>
          <w:marRight w:val="360"/>
          <w:marTop w:val="200"/>
          <w:marBottom w:val="0"/>
          <w:divBdr>
            <w:top w:val="none" w:sz="0" w:space="0" w:color="auto"/>
            <w:left w:val="none" w:sz="0" w:space="0" w:color="auto"/>
            <w:bottom w:val="none" w:sz="0" w:space="0" w:color="auto"/>
            <w:right w:val="none" w:sz="0" w:space="0" w:color="auto"/>
          </w:divBdr>
        </w:div>
      </w:divsChild>
    </w:div>
    <w:div w:id="1156263076">
      <w:bodyDiv w:val="1"/>
      <w:marLeft w:val="0"/>
      <w:marRight w:val="0"/>
      <w:marTop w:val="0"/>
      <w:marBottom w:val="0"/>
      <w:divBdr>
        <w:top w:val="none" w:sz="0" w:space="0" w:color="auto"/>
        <w:left w:val="none" w:sz="0" w:space="0" w:color="auto"/>
        <w:bottom w:val="none" w:sz="0" w:space="0" w:color="auto"/>
        <w:right w:val="none" w:sz="0" w:space="0" w:color="auto"/>
      </w:divBdr>
    </w:div>
    <w:div w:id="1164131016">
      <w:bodyDiv w:val="1"/>
      <w:marLeft w:val="0"/>
      <w:marRight w:val="0"/>
      <w:marTop w:val="0"/>
      <w:marBottom w:val="0"/>
      <w:divBdr>
        <w:top w:val="none" w:sz="0" w:space="0" w:color="auto"/>
        <w:left w:val="none" w:sz="0" w:space="0" w:color="auto"/>
        <w:bottom w:val="none" w:sz="0" w:space="0" w:color="auto"/>
        <w:right w:val="none" w:sz="0" w:space="0" w:color="auto"/>
      </w:divBdr>
    </w:div>
    <w:div w:id="1180198535">
      <w:bodyDiv w:val="1"/>
      <w:marLeft w:val="0"/>
      <w:marRight w:val="0"/>
      <w:marTop w:val="0"/>
      <w:marBottom w:val="0"/>
      <w:divBdr>
        <w:top w:val="none" w:sz="0" w:space="0" w:color="auto"/>
        <w:left w:val="none" w:sz="0" w:space="0" w:color="auto"/>
        <w:bottom w:val="none" w:sz="0" w:space="0" w:color="auto"/>
        <w:right w:val="none" w:sz="0" w:space="0" w:color="auto"/>
      </w:divBdr>
    </w:div>
    <w:div w:id="1252424275">
      <w:bodyDiv w:val="1"/>
      <w:marLeft w:val="0"/>
      <w:marRight w:val="0"/>
      <w:marTop w:val="0"/>
      <w:marBottom w:val="0"/>
      <w:divBdr>
        <w:top w:val="none" w:sz="0" w:space="0" w:color="auto"/>
        <w:left w:val="none" w:sz="0" w:space="0" w:color="auto"/>
        <w:bottom w:val="none" w:sz="0" w:space="0" w:color="auto"/>
        <w:right w:val="none" w:sz="0" w:space="0" w:color="auto"/>
      </w:divBdr>
    </w:div>
    <w:div w:id="1253392456">
      <w:bodyDiv w:val="1"/>
      <w:marLeft w:val="0"/>
      <w:marRight w:val="0"/>
      <w:marTop w:val="0"/>
      <w:marBottom w:val="0"/>
      <w:divBdr>
        <w:top w:val="none" w:sz="0" w:space="0" w:color="auto"/>
        <w:left w:val="none" w:sz="0" w:space="0" w:color="auto"/>
        <w:bottom w:val="none" w:sz="0" w:space="0" w:color="auto"/>
        <w:right w:val="none" w:sz="0" w:space="0" w:color="auto"/>
      </w:divBdr>
    </w:div>
    <w:div w:id="1264997791">
      <w:bodyDiv w:val="1"/>
      <w:marLeft w:val="0"/>
      <w:marRight w:val="0"/>
      <w:marTop w:val="0"/>
      <w:marBottom w:val="0"/>
      <w:divBdr>
        <w:top w:val="none" w:sz="0" w:space="0" w:color="auto"/>
        <w:left w:val="none" w:sz="0" w:space="0" w:color="auto"/>
        <w:bottom w:val="none" w:sz="0" w:space="0" w:color="auto"/>
        <w:right w:val="none" w:sz="0" w:space="0" w:color="auto"/>
      </w:divBdr>
    </w:div>
    <w:div w:id="1278830955">
      <w:bodyDiv w:val="1"/>
      <w:marLeft w:val="0"/>
      <w:marRight w:val="0"/>
      <w:marTop w:val="0"/>
      <w:marBottom w:val="0"/>
      <w:divBdr>
        <w:top w:val="none" w:sz="0" w:space="0" w:color="auto"/>
        <w:left w:val="none" w:sz="0" w:space="0" w:color="auto"/>
        <w:bottom w:val="none" w:sz="0" w:space="0" w:color="auto"/>
        <w:right w:val="none" w:sz="0" w:space="0" w:color="auto"/>
      </w:divBdr>
    </w:div>
    <w:div w:id="1293442152">
      <w:bodyDiv w:val="1"/>
      <w:marLeft w:val="0"/>
      <w:marRight w:val="0"/>
      <w:marTop w:val="0"/>
      <w:marBottom w:val="0"/>
      <w:divBdr>
        <w:top w:val="none" w:sz="0" w:space="0" w:color="auto"/>
        <w:left w:val="none" w:sz="0" w:space="0" w:color="auto"/>
        <w:bottom w:val="none" w:sz="0" w:space="0" w:color="auto"/>
        <w:right w:val="none" w:sz="0" w:space="0" w:color="auto"/>
      </w:divBdr>
      <w:divsChild>
        <w:div w:id="1095632064">
          <w:marLeft w:val="0"/>
          <w:marRight w:val="360"/>
          <w:marTop w:val="200"/>
          <w:marBottom w:val="0"/>
          <w:divBdr>
            <w:top w:val="none" w:sz="0" w:space="0" w:color="auto"/>
            <w:left w:val="none" w:sz="0" w:space="0" w:color="auto"/>
            <w:bottom w:val="none" w:sz="0" w:space="0" w:color="auto"/>
            <w:right w:val="none" w:sz="0" w:space="0" w:color="auto"/>
          </w:divBdr>
        </w:div>
        <w:div w:id="1661107858">
          <w:marLeft w:val="0"/>
          <w:marRight w:val="360"/>
          <w:marTop w:val="200"/>
          <w:marBottom w:val="0"/>
          <w:divBdr>
            <w:top w:val="none" w:sz="0" w:space="0" w:color="auto"/>
            <w:left w:val="none" w:sz="0" w:space="0" w:color="auto"/>
            <w:bottom w:val="none" w:sz="0" w:space="0" w:color="auto"/>
            <w:right w:val="none" w:sz="0" w:space="0" w:color="auto"/>
          </w:divBdr>
        </w:div>
      </w:divsChild>
    </w:div>
    <w:div w:id="1303853180">
      <w:bodyDiv w:val="1"/>
      <w:marLeft w:val="0"/>
      <w:marRight w:val="0"/>
      <w:marTop w:val="0"/>
      <w:marBottom w:val="0"/>
      <w:divBdr>
        <w:top w:val="none" w:sz="0" w:space="0" w:color="auto"/>
        <w:left w:val="none" w:sz="0" w:space="0" w:color="auto"/>
        <w:bottom w:val="none" w:sz="0" w:space="0" w:color="auto"/>
        <w:right w:val="none" w:sz="0" w:space="0" w:color="auto"/>
      </w:divBdr>
      <w:divsChild>
        <w:div w:id="1668052402">
          <w:marLeft w:val="0"/>
          <w:marRight w:val="360"/>
          <w:marTop w:val="200"/>
          <w:marBottom w:val="0"/>
          <w:divBdr>
            <w:top w:val="none" w:sz="0" w:space="0" w:color="auto"/>
            <w:left w:val="none" w:sz="0" w:space="0" w:color="auto"/>
            <w:bottom w:val="none" w:sz="0" w:space="0" w:color="auto"/>
            <w:right w:val="none" w:sz="0" w:space="0" w:color="auto"/>
          </w:divBdr>
        </w:div>
        <w:div w:id="1853952748">
          <w:marLeft w:val="0"/>
          <w:marRight w:val="360"/>
          <w:marTop w:val="200"/>
          <w:marBottom w:val="0"/>
          <w:divBdr>
            <w:top w:val="none" w:sz="0" w:space="0" w:color="auto"/>
            <w:left w:val="none" w:sz="0" w:space="0" w:color="auto"/>
            <w:bottom w:val="none" w:sz="0" w:space="0" w:color="auto"/>
            <w:right w:val="none" w:sz="0" w:space="0" w:color="auto"/>
          </w:divBdr>
        </w:div>
      </w:divsChild>
    </w:div>
    <w:div w:id="1316489640">
      <w:bodyDiv w:val="1"/>
      <w:marLeft w:val="0"/>
      <w:marRight w:val="0"/>
      <w:marTop w:val="0"/>
      <w:marBottom w:val="0"/>
      <w:divBdr>
        <w:top w:val="none" w:sz="0" w:space="0" w:color="auto"/>
        <w:left w:val="none" w:sz="0" w:space="0" w:color="auto"/>
        <w:bottom w:val="none" w:sz="0" w:space="0" w:color="auto"/>
        <w:right w:val="none" w:sz="0" w:space="0" w:color="auto"/>
      </w:divBdr>
    </w:div>
    <w:div w:id="1317683315">
      <w:bodyDiv w:val="1"/>
      <w:marLeft w:val="0"/>
      <w:marRight w:val="0"/>
      <w:marTop w:val="0"/>
      <w:marBottom w:val="0"/>
      <w:divBdr>
        <w:top w:val="none" w:sz="0" w:space="0" w:color="auto"/>
        <w:left w:val="none" w:sz="0" w:space="0" w:color="auto"/>
        <w:bottom w:val="none" w:sz="0" w:space="0" w:color="auto"/>
        <w:right w:val="none" w:sz="0" w:space="0" w:color="auto"/>
      </w:divBdr>
    </w:div>
    <w:div w:id="1332442884">
      <w:bodyDiv w:val="1"/>
      <w:marLeft w:val="0"/>
      <w:marRight w:val="0"/>
      <w:marTop w:val="0"/>
      <w:marBottom w:val="0"/>
      <w:divBdr>
        <w:top w:val="none" w:sz="0" w:space="0" w:color="auto"/>
        <w:left w:val="none" w:sz="0" w:space="0" w:color="auto"/>
        <w:bottom w:val="none" w:sz="0" w:space="0" w:color="auto"/>
        <w:right w:val="none" w:sz="0" w:space="0" w:color="auto"/>
      </w:divBdr>
      <w:divsChild>
        <w:div w:id="314071914">
          <w:marLeft w:val="0"/>
          <w:marRight w:val="1080"/>
          <w:marTop w:val="100"/>
          <w:marBottom w:val="0"/>
          <w:divBdr>
            <w:top w:val="none" w:sz="0" w:space="0" w:color="auto"/>
            <w:left w:val="none" w:sz="0" w:space="0" w:color="auto"/>
            <w:bottom w:val="none" w:sz="0" w:space="0" w:color="auto"/>
            <w:right w:val="none" w:sz="0" w:space="0" w:color="auto"/>
          </w:divBdr>
        </w:div>
        <w:div w:id="434981522">
          <w:marLeft w:val="0"/>
          <w:marRight w:val="360"/>
          <w:marTop w:val="200"/>
          <w:marBottom w:val="0"/>
          <w:divBdr>
            <w:top w:val="none" w:sz="0" w:space="0" w:color="auto"/>
            <w:left w:val="none" w:sz="0" w:space="0" w:color="auto"/>
            <w:bottom w:val="none" w:sz="0" w:space="0" w:color="auto"/>
            <w:right w:val="none" w:sz="0" w:space="0" w:color="auto"/>
          </w:divBdr>
        </w:div>
        <w:div w:id="988024214">
          <w:marLeft w:val="0"/>
          <w:marRight w:val="1080"/>
          <w:marTop w:val="100"/>
          <w:marBottom w:val="0"/>
          <w:divBdr>
            <w:top w:val="none" w:sz="0" w:space="0" w:color="auto"/>
            <w:left w:val="none" w:sz="0" w:space="0" w:color="auto"/>
            <w:bottom w:val="none" w:sz="0" w:space="0" w:color="auto"/>
            <w:right w:val="none" w:sz="0" w:space="0" w:color="auto"/>
          </w:divBdr>
        </w:div>
        <w:div w:id="1449395654">
          <w:marLeft w:val="0"/>
          <w:marRight w:val="360"/>
          <w:marTop w:val="200"/>
          <w:marBottom w:val="0"/>
          <w:divBdr>
            <w:top w:val="none" w:sz="0" w:space="0" w:color="auto"/>
            <w:left w:val="none" w:sz="0" w:space="0" w:color="auto"/>
            <w:bottom w:val="none" w:sz="0" w:space="0" w:color="auto"/>
            <w:right w:val="none" w:sz="0" w:space="0" w:color="auto"/>
          </w:divBdr>
        </w:div>
        <w:div w:id="1495101974">
          <w:marLeft w:val="0"/>
          <w:marRight w:val="1080"/>
          <w:marTop w:val="100"/>
          <w:marBottom w:val="0"/>
          <w:divBdr>
            <w:top w:val="none" w:sz="0" w:space="0" w:color="auto"/>
            <w:left w:val="none" w:sz="0" w:space="0" w:color="auto"/>
            <w:bottom w:val="none" w:sz="0" w:space="0" w:color="auto"/>
            <w:right w:val="none" w:sz="0" w:space="0" w:color="auto"/>
          </w:divBdr>
        </w:div>
      </w:divsChild>
    </w:div>
    <w:div w:id="1350567889">
      <w:bodyDiv w:val="1"/>
      <w:marLeft w:val="0"/>
      <w:marRight w:val="0"/>
      <w:marTop w:val="0"/>
      <w:marBottom w:val="0"/>
      <w:divBdr>
        <w:top w:val="none" w:sz="0" w:space="0" w:color="auto"/>
        <w:left w:val="none" w:sz="0" w:space="0" w:color="auto"/>
        <w:bottom w:val="none" w:sz="0" w:space="0" w:color="auto"/>
        <w:right w:val="none" w:sz="0" w:space="0" w:color="auto"/>
      </w:divBdr>
    </w:div>
    <w:div w:id="1357192136">
      <w:bodyDiv w:val="1"/>
      <w:marLeft w:val="0"/>
      <w:marRight w:val="0"/>
      <w:marTop w:val="0"/>
      <w:marBottom w:val="0"/>
      <w:divBdr>
        <w:top w:val="none" w:sz="0" w:space="0" w:color="auto"/>
        <w:left w:val="none" w:sz="0" w:space="0" w:color="auto"/>
        <w:bottom w:val="none" w:sz="0" w:space="0" w:color="auto"/>
        <w:right w:val="none" w:sz="0" w:space="0" w:color="auto"/>
      </w:divBdr>
      <w:divsChild>
        <w:div w:id="140076033">
          <w:marLeft w:val="0"/>
          <w:marRight w:val="360"/>
          <w:marTop w:val="200"/>
          <w:marBottom w:val="0"/>
          <w:divBdr>
            <w:top w:val="none" w:sz="0" w:space="0" w:color="auto"/>
            <w:left w:val="none" w:sz="0" w:space="0" w:color="auto"/>
            <w:bottom w:val="none" w:sz="0" w:space="0" w:color="auto"/>
            <w:right w:val="none" w:sz="0" w:space="0" w:color="auto"/>
          </w:divBdr>
        </w:div>
        <w:div w:id="253172400">
          <w:marLeft w:val="0"/>
          <w:marRight w:val="360"/>
          <w:marTop w:val="200"/>
          <w:marBottom w:val="0"/>
          <w:divBdr>
            <w:top w:val="none" w:sz="0" w:space="0" w:color="auto"/>
            <w:left w:val="none" w:sz="0" w:space="0" w:color="auto"/>
            <w:bottom w:val="none" w:sz="0" w:space="0" w:color="auto"/>
            <w:right w:val="none" w:sz="0" w:space="0" w:color="auto"/>
          </w:divBdr>
        </w:div>
        <w:div w:id="766661662">
          <w:marLeft w:val="0"/>
          <w:marRight w:val="1080"/>
          <w:marTop w:val="100"/>
          <w:marBottom w:val="0"/>
          <w:divBdr>
            <w:top w:val="none" w:sz="0" w:space="0" w:color="auto"/>
            <w:left w:val="none" w:sz="0" w:space="0" w:color="auto"/>
            <w:bottom w:val="none" w:sz="0" w:space="0" w:color="auto"/>
            <w:right w:val="none" w:sz="0" w:space="0" w:color="auto"/>
          </w:divBdr>
        </w:div>
        <w:div w:id="1010255703">
          <w:marLeft w:val="0"/>
          <w:marRight w:val="1080"/>
          <w:marTop w:val="100"/>
          <w:marBottom w:val="0"/>
          <w:divBdr>
            <w:top w:val="none" w:sz="0" w:space="0" w:color="auto"/>
            <w:left w:val="none" w:sz="0" w:space="0" w:color="auto"/>
            <w:bottom w:val="none" w:sz="0" w:space="0" w:color="auto"/>
            <w:right w:val="none" w:sz="0" w:space="0" w:color="auto"/>
          </w:divBdr>
        </w:div>
        <w:div w:id="1058286211">
          <w:marLeft w:val="0"/>
          <w:marRight w:val="360"/>
          <w:marTop w:val="200"/>
          <w:marBottom w:val="0"/>
          <w:divBdr>
            <w:top w:val="none" w:sz="0" w:space="0" w:color="auto"/>
            <w:left w:val="none" w:sz="0" w:space="0" w:color="auto"/>
            <w:bottom w:val="none" w:sz="0" w:space="0" w:color="auto"/>
            <w:right w:val="none" w:sz="0" w:space="0" w:color="auto"/>
          </w:divBdr>
        </w:div>
        <w:div w:id="1164320208">
          <w:marLeft w:val="0"/>
          <w:marRight w:val="360"/>
          <w:marTop w:val="200"/>
          <w:marBottom w:val="0"/>
          <w:divBdr>
            <w:top w:val="none" w:sz="0" w:space="0" w:color="auto"/>
            <w:left w:val="none" w:sz="0" w:space="0" w:color="auto"/>
            <w:bottom w:val="none" w:sz="0" w:space="0" w:color="auto"/>
            <w:right w:val="none" w:sz="0" w:space="0" w:color="auto"/>
          </w:divBdr>
        </w:div>
        <w:div w:id="1175531589">
          <w:marLeft w:val="0"/>
          <w:marRight w:val="360"/>
          <w:marTop w:val="200"/>
          <w:marBottom w:val="0"/>
          <w:divBdr>
            <w:top w:val="none" w:sz="0" w:space="0" w:color="auto"/>
            <w:left w:val="none" w:sz="0" w:space="0" w:color="auto"/>
            <w:bottom w:val="none" w:sz="0" w:space="0" w:color="auto"/>
            <w:right w:val="none" w:sz="0" w:space="0" w:color="auto"/>
          </w:divBdr>
        </w:div>
        <w:div w:id="1708290196">
          <w:marLeft w:val="0"/>
          <w:marRight w:val="360"/>
          <w:marTop w:val="200"/>
          <w:marBottom w:val="0"/>
          <w:divBdr>
            <w:top w:val="none" w:sz="0" w:space="0" w:color="auto"/>
            <w:left w:val="none" w:sz="0" w:space="0" w:color="auto"/>
            <w:bottom w:val="none" w:sz="0" w:space="0" w:color="auto"/>
            <w:right w:val="none" w:sz="0" w:space="0" w:color="auto"/>
          </w:divBdr>
        </w:div>
        <w:div w:id="1794052233">
          <w:marLeft w:val="0"/>
          <w:marRight w:val="360"/>
          <w:marTop w:val="200"/>
          <w:marBottom w:val="0"/>
          <w:divBdr>
            <w:top w:val="none" w:sz="0" w:space="0" w:color="auto"/>
            <w:left w:val="none" w:sz="0" w:space="0" w:color="auto"/>
            <w:bottom w:val="none" w:sz="0" w:space="0" w:color="auto"/>
            <w:right w:val="none" w:sz="0" w:space="0" w:color="auto"/>
          </w:divBdr>
        </w:div>
        <w:div w:id="2104303735">
          <w:marLeft w:val="0"/>
          <w:marRight w:val="360"/>
          <w:marTop w:val="200"/>
          <w:marBottom w:val="0"/>
          <w:divBdr>
            <w:top w:val="none" w:sz="0" w:space="0" w:color="auto"/>
            <w:left w:val="none" w:sz="0" w:space="0" w:color="auto"/>
            <w:bottom w:val="none" w:sz="0" w:space="0" w:color="auto"/>
            <w:right w:val="none" w:sz="0" w:space="0" w:color="auto"/>
          </w:divBdr>
        </w:div>
      </w:divsChild>
    </w:div>
    <w:div w:id="1364556296">
      <w:bodyDiv w:val="1"/>
      <w:marLeft w:val="0"/>
      <w:marRight w:val="0"/>
      <w:marTop w:val="0"/>
      <w:marBottom w:val="0"/>
      <w:divBdr>
        <w:top w:val="none" w:sz="0" w:space="0" w:color="auto"/>
        <w:left w:val="none" w:sz="0" w:space="0" w:color="auto"/>
        <w:bottom w:val="none" w:sz="0" w:space="0" w:color="auto"/>
        <w:right w:val="none" w:sz="0" w:space="0" w:color="auto"/>
      </w:divBdr>
      <w:divsChild>
        <w:div w:id="209658723">
          <w:marLeft w:val="1080"/>
          <w:marRight w:val="0"/>
          <w:marTop w:val="100"/>
          <w:marBottom w:val="0"/>
          <w:divBdr>
            <w:top w:val="none" w:sz="0" w:space="0" w:color="auto"/>
            <w:left w:val="none" w:sz="0" w:space="0" w:color="auto"/>
            <w:bottom w:val="none" w:sz="0" w:space="0" w:color="auto"/>
            <w:right w:val="none" w:sz="0" w:space="0" w:color="auto"/>
          </w:divBdr>
        </w:div>
        <w:div w:id="230238970">
          <w:marLeft w:val="1080"/>
          <w:marRight w:val="0"/>
          <w:marTop w:val="100"/>
          <w:marBottom w:val="0"/>
          <w:divBdr>
            <w:top w:val="none" w:sz="0" w:space="0" w:color="auto"/>
            <w:left w:val="none" w:sz="0" w:space="0" w:color="auto"/>
            <w:bottom w:val="none" w:sz="0" w:space="0" w:color="auto"/>
            <w:right w:val="none" w:sz="0" w:space="0" w:color="auto"/>
          </w:divBdr>
        </w:div>
        <w:div w:id="329406495">
          <w:marLeft w:val="0"/>
          <w:marRight w:val="360"/>
          <w:marTop w:val="200"/>
          <w:marBottom w:val="0"/>
          <w:divBdr>
            <w:top w:val="none" w:sz="0" w:space="0" w:color="auto"/>
            <w:left w:val="none" w:sz="0" w:space="0" w:color="auto"/>
            <w:bottom w:val="none" w:sz="0" w:space="0" w:color="auto"/>
            <w:right w:val="none" w:sz="0" w:space="0" w:color="auto"/>
          </w:divBdr>
        </w:div>
        <w:div w:id="796489061">
          <w:marLeft w:val="0"/>
          <w:marRight w:val="360"/>
          <w:marTop w:val="200"/>
          <w:marBottom w:val="0"/>
          <w:divBdr>
            <w:top w:val="none" w:sz="0" w:space="0" w:color="auto"/>
            <w:left w:val="none" w:sz="0" w:space="0" w:color="auto"/>
            <w:bottom w:val="none" w:sz="0" w:space="0" w:color="auto"/>
            <w:right w:val="none" w:sz="0" w:space="0" w:color="auto"/>
          </w:divBdr>
        </w:div>
        <w:div w:id="1465583689">
          <w:marLeft w:val="0"/>
          <w:marRight w:val="360"/>
          <w:marTop w:val="200"/>
          <w:marBottom w:val="0"/>
          <w:divBdr>
            <w:top w:val="none" w:sz="0" w:space="0" w:color="auto"/>
            <w:left w:val="none" w:sz="0" w:space="0" w:color="auto"/>
            <w:bottom w:val="none" w:sz="0" w:space="0" w:color="auto"/>
            <w:right w:val="none" w:sz="0" w:space="0" w:color="auto"/>
          </w:divBdr>
        </w:div>
        <w:div w:id="1528761694">
          <w:marLeft w:val="1080"/>
          <w:marRight w:val="0"/>
          <w:marTop w:val="100"/>
          <w:marBottom w:val="0"/>
          <w:divBdr>
            <w:top w:val="none" w:sz="0" w:space="0" w:color="auto"/>
            <w:left w:val="none" w:sz="0" w:space="0" w:color="auto"/>
            <w:bottom w:val="none" w:sz="0" w:space="0" w:color="auto"/>
            <w:right w:val="none" w:sz="0" w:space="0" w:color="auto"/>
          </w:divBdr>
        </w:div>
        <w:div w:id="1735471167">
          <w:marLeft w:val="0"/>
          <w:marRight w:val="360"/>
          <w:marTop w:val="200"/>
          <w:marBottom w:val="0"/>
          <w:divBdr>
            <w:top w:val="none" w:sz="0" w:space="0" w:color="auto"/>
            <w:left w:val="none" w:sz="0" w:space="0" w:color="auto"/>
            <w:bottom w:val="none" w:sz="0" w:space="0" w:color="auto"/>
            <w:right w:val="none" w:sz="0" w:space="0" w:color="auto"/>
          </w:divBdr>
        </w:div>
        <w:div w:id="1940746695">
          <w:marLeft w:val="0"/>
          <w:marRight w:val="360"/>
          <w:marTop w:val="200"/>
          <w:marBottom w:val="0"/>
          <w:divBdr>
            <w:top w:val="none" w:sz="0" w:space="0" w:color="auto"/>
            <w:left w:val="none" w:sz="0" w:space="0" w:color="auto"/>
            <w:bottom w:val="none" w:sz="0" w:space="0" w:color="auto"/>
            <w:right w:val="none" w:sz="0" w:space="0" w:color="auto"/>
          </w:divBdr>
        </w:div>
        <w:div w:id="2062706488">
          <w:marLeft w:val="0"/>
          <w:marRight w:val="360"/>
          <w:marTop w:val="200"/>
          <w:marBottom w:val="0"/>
          <w:divBdr>
            <w:top w:val="none" w:sz="0" w:space="0" w:color="auto"/>
            <w:left w:val="none" w:sz="0" w:space="0" w:color="auto"/>
            <w:bottom w:val="none" w:sz="0" w:space="0" w:color="auto"/>
            <w:right w:val="none" w:sz="0" w:space="0" w:color="auto"/>
          </w:divBdr>
        </w:div>
      </w:divsChild>
    </w:div>
    <w:div w:id="1386024584">
      <w:bodyDiv w:val="1"/>
      <w:marLeft w:val="0"/>
      <w:marRight w:val="0"/>
      <w:marTop w:val="0"/>
      <w:marBottom w:val="0"/>
      <w:divBdr>
        <w:top w:val="none" w:sz="0" w:space="0" w:color="auto"/>
        <w:left w:val="none" w:sz="0" w:space="0" w:color="auto"/>
        <w:bottom w:val="none" w:sz="0" w:space="0" w:color="auto"/>
        <w:right w:val="none" w:sz="0" w:space="0" w:color="auto"/>
      </w:divBdr>
      <w:divsChild>
        <w:div w:id="165752277">
          <w:marLeft w:val="0"/>
          <w:marRight w:val="360"/>
          <w:marTop w:val="200"/>
          <w:marBottom w:val="0"/>
          <w:divBdr>
            <w:top w:val="none" w:sz="0" w:space="0" w:color="auto"/>
            <w:left w:val="none" w:sz="0" w:space="0" w:color="auto"/>
            <w:bottom w:val="none" w:sz="0" w:space="0" w:color="auto"/>
            <w:right w:val="none" w:sz="0" w:space="0" w:color="auto"/>
          </w:divBdr>
        </w:div>
        <w:div w:id="1009866365">
          <w:marLeft w:val="0"/>
          <w:marRight w:val="360"/>
          <w:marTop w:val="200"/>
          <w:marBottom w:val="0"/>
          <w:divBdr>
            <w:top w:val="none" w:sz="0" w:space="0" w:color="auto"/>
            <w:left w:val="none" w:sz="0" w:space="0" w:color="auto"/>
            <w:bottom w:val="none" w:sz="0" w:space="0" w:color="auto"/>
            <w:right w:val="none" w:sz="0" w:space="0" w:color="auto"/>
          </w:divBdr>
        </w:div>
      </w:divsChild>
    </w:div>
    <w:div w:id="1414350940">
      <w:bodyDiv w:val="1"/>
      <w:marLeft w:val="0"/>
      <w:marRight w:val="0"/>
      <w:marTop w:val="0"/>
      <w:marBottom w:val="0"/>
      <w:divBdr>
        <w:top w:val="none" w:sz="0" w:space="0" w:color="auto"/>
        <w:left w:val="none" w:sz="0" w:space="0" w:color="auto"/>
        <w:bottom w:val="none" w:sz="0" w:space="0" w:color="auto"/>
        <w:right w:val="none" w:sz="0" w:space="0" w:color="auto"/>
      </w:divBdr>
      <w:divsChild>
        <w:div w:id="171649966">
          <w:marLeft w:val="0"/>
          <w:marRight w:val="0"/>
          <w:marTop w:val="0"/>
          <w:marBottom w:val="0"/>
          <w:divBdr>
            <w:top w:val="none" w:sz="0" w:space="0" w:color="auto"/>
            <w:left w:val="none" w:sz="0" w:space="0" w:color="auto"/>
            <w:bottom w:val="none" w:sz="0" w:space="0" w:color="auto"/>
            <w:right w:val="none" w:sz="0" w:space="0" w:color="auto"/>
          </w:divBdr>
        </w:div>
        <w:div w:id="1011108179">
          <w:marLeft w:val="0"/>
          <w:marRight w:val="0"/>
          <w:marTop w:val="0"/>
          <w:marBottom w:val="0"/>
          <w:divBdr>
            <w:top w:val="none" w:sz="0" w:space="0" w:color="auto"/>
            <w:left w:val="none" w:sz="0" w:space="0" w:color="auto"/>
            <w:bottom w:val="none" w:sz="0" w:space="0" w:color="auto"/>
            <w:right w:val="none" w:sz="0" w:space="0" w:color="auto"/>
          </w:divBdr>
        </w:div>
        <w:div w:id="392973540">
          <w:marLeft w:val="0"/>
          <w:marRight w:val="0"/>
          <w:marTop w:val="0"/>
          <w:marBottom w:val="0"/>
          <w:divBdr>
            <w:top w:val="none" w:sz="0" w:space="0" w:color="auto"/>
            <w:left w:val="none" w:sz="0" w:space="0" w:color="auto"/>
            <w:bottom w:val="none" w:sz="0" w:space="0" w:color="auto"/>
            <w:right w:val="none" w:sz="0" w:space="0" w:color="auto"/>
          </w:divBdr>
        </w:div>
        <w:div w:id="1604532774">
          <w:marLeft w:val="0"/>
          <w:marRight w:val="0"/>
          <w:marTop w:val="0"/>
          <w:marBottom w:val="0"/>
          <w:divBdr>
            <w:top w:val="none" w:sz="0" w:space="0" w:color="auto"/>
            <w:left w:val="none" w:sz="0" w:space="0" w:color="auto"/>
            <w:bottom w:val="none" w:sz="0" w:space="0" w:color="auto"/>
            <w:right w:val="none" w:sz="0" w:space="0" w:color="auto"/>
          </w:divBdr>
        </w:div>
      </w:divsChild>
    </w:div>
    <w:div w:id="1414355850">
      <w:bodyDiv w:val="1"/>
      <w:marLeft w:val="0"/>
      <w:marRight w:val="0"/>
      <w:marTop w:val="0"/>
      <w:marBottom w:val="0"/>
      <w:divBdr>
        <w:top w:val="none" w:sz="0" w:space="0" w:color="auto"/>
        <w:left w:val="none" w:sz="0" w:space="0" w:color="auto"/>
        <w:bottom w:val="none" w:sz="0" w:space="0" w:color="auto"/>
        <w:right w:val="none" w:sz="0" w:space="0" w:color="auto"/>
      </w:divBdr>
      <w:divsChild>
        <w:div w:id="117380799">
          <w:marLeft w:val="0"/>
          <w:marRight w:val="360"/>
          <w:marTop w:val="200"/>
          <w:marBottom w:val="0"/>
          <w:divBdr>
            <w:top w:val="none" w:sz="0" w:space="0" w:color="auto"/>
            <w:left w:val="none" w:sz="0" w:space="0" w:color="auto"/>
            <w:bottom w:val="none" w:sz="0" w:space="0" w:color="auto"/>
            <w:right w:val="none" w:sz="0" w:space="0" w:color="auto"/>
          </w:divBdr>
        </w:div>
        <w:div w:id="1324311557">
          <w:marLeft w:val="0"/>
          <w:marRight w:val="1080"/>
          <w:marTop w:val="100"/>
          <w:marBottom w:val="0"/>
          <w:divBdr>
            <w:top w:val="none" w:sz="0" w:space="0" w:color="auto"/>
            <w:left w:val="none" w:sz="0" w:space="0" w:color="auto"/>
            <w:bottom w:val="none" w:sz="0" w:space="0" w:color="auto"/>
            <w:right w:val="none" w:sz="0" w:space="0" w:color="auto"/>
          </w:divBdr>
        </w:div>
        <w:div w:id="1985157571">
          <w:marLeft w:val="0"/>
          <w:marRight w:val="360"/>
          <w:marTop w:val="200"/>
          <w:marBottom w:val="0"/>
          <w:divBdr>
            <w:top w:val="none" w:sz="0" w:space="0" w:color="auto"/>
            <w:left w:val="none" w:sz="0" w:space="0" w:color="auto"/>
            <w:bottom w:val="none" w:sz="0" w:space="0" w:color="auto"/>
            <w:right w:val="none" w:sz="0" w:space="0" w:color="auto"/>
          </w:divBdr>
        </w:div>
      </w:divsChild>
    </w:div>
    <w:div w:id="1447116451">
      <w:bodyDiv w:val="1"/>
      <w:marLeft w:val="0"/>
      <w:marRight w:val="0"/>
      <w:marTop w:val="0"/>
      <w:marBottom w:val="0"/>
      <w:divBdr>
        <w:top w:val="none" w:sz="0" w:space="0" w:color="auto"/>
        <w:left w:val="none" w:sz="0" w:space="0" w:color="auto"/>
        <w:bottom w:val="none" w:sz="0" w:space="0" w:color="auto"/>
        <w:right w:val="none" w:sz="0" w:space="0" w:color="auto"/>
      </w:divBdr>
    </w:div>
    <w:div w:id="1456294752">
      <w:bodyDiv w:val="1"/>
      <w:marLeft w:val="0"/>
      <w:marRight w:val="0"/>
      <w:marTop w:val="0"/>
      <w:marBottom w:val="0"/>
      <w:divBdr>
        <w:top w:val="none" w:sz="0" w:space="0" w:color="auto"/>
        <w:left w:val="none" w:sz="0" w:space="0" w:color="auto"/>
        <w:bottom w:val="none" w:sz="0" w:space="0" w:color="auto"/>
        <w:right w:val="none" w:sz="0" w:space="0" w:color="auto"/>
      </w:divBdr>
    </w:div>
    <w:div w:id="1482960077">
      <w:bodyDiv w:val="1"/>
      <w:marLeft w:val="0"/>
      <w:marRight w:val="0"/>
      <w:marTop w:val="0"/>
      <w:marBottom w:val="0"/>
      <w:divBdr>
        <w:top w:val="none" w:sz="0" w:space="0" w:color="auto"/>
        <w:left w:val="none" w:sz="0" w:space="0" w:color="auto"/>
        <w:bottom w:val="none" w:sz="0" w:space="0" w:color="auto"/>
        <w:right w:val="none" w:sz="0" w:space="0" w:color="auto"/>
      </w:divBdr>
    </w:div>
    <w:div w:id="1492603222">
      <w:bodyDiv w:val="1"/>
      <w:marLeft w:val="0"/>
      <w:marRight w:val="0"/>
      <w:marTop w:val="0"/>
      <w:marBottom w:val="0"/>
      <w:divBdr>
        <w:top w:val="none" w:sz="0" w:space="0" w:color="auto"/>
        <w:left w:val="none" w:sz="0" w:space="0" w:color="auto"/>
        <w:bottom w:val="none" w:sz="0" w:space="0" w:color="auto"/>
        <w:right w:val="none" w:sz="0" w:space="0" w:color="auto"/>
      </w:divBdr>
      <w:divsChild>
        <w:div w:id="279341789">
          <w:marLeft w:val="0"/>
          <w:marRight w:val="360"/>
          <w:marTop w:val="200"/>
          <w:marBottom w:val="0"/>
          <w:divBdr>
            <w:top w:val="none" w:sz="0" w:space="0" w:color="auto"/>
            <w:left w:val="none" w:sz="0" w:space="0" w:color="auto"/>
            <w:bottom w:val="none" w:sz="0" w:space="0" w:color="auto"/>
            <w:right w:val="none" w:sz="0" w:space="0" w:color="auto"/>
          </w:divBdr>
        </w:div>
        <w:div w:id="804739662">
          <w:marLeft w:val="0"/>
          <w:marRight w:val="360"/>
          <w:marTop w:val="200"/>
          <w:marBottom w:val="0"/>
          <w:divBdr>
            <w:top w:val="none" w:sz="0" w:space="0" w:color="auto"/>
            <w:left w:val="none" w:sz="0" w:space="0" w:color="auto"/>
            <w:bottom w:val="none" w:sz="0" w:space="0" w:color="auto"/>
            <w:right w:val="none" w:sz="0" w:space="0" w:color="auto"/>
          </w:divBdr>
        </w:div>
        <w:div w:id="1709836922">
          <w:marLeft w:val="0"/>
          <w:marRight w:val="360"/>
          <w:marTop w:val="200"/>
          <w:marBottom w:val="0"/>
          <w:divBdr>
            <w:top w:val="none" w:sz="0" w:space="0" w:color="auto"/>
            <w:left w:val="none" w:sz="0" w:space="0" w:color="auto"/>
            <w:bottom w:val="none" w:sz="0" w:space="0" w:color="auto"/>
            <w:right w:val="none" w:sz="0" w:space="0" w:color="auto"/>
          </w:divBdr>
        </w:div>
      </w:divsChild>
    </w:div>
    <w:div w:id="1499692837">
      <w:bodyDiv w:val="1"/>
      <w:marLeft w:val="0"/>
      <w:marRight w:val="0"/>
      <w:marTop w:val="0"/>
      <w:marBottom w:val="0"/>
      <w:divBdr>
        <w:top w:val="none" w:sz="0" w:space="0" w:color="auto"/>
        <w:left w:val="none" w:sz="0" w:space="0" w:color="auto"/>
        <w:bottom w:val="none" w:sz="0" w:space="0" w:color="auto"/>
        <w:right w:val="none" w:sz="0" w:space="0" w:color="auto"/>
      </w:divBdr>
    </w:div>
    <w:div w:id="1513837712">
      <w:bodyDiv w:val="1"/>
      <w:marLeft w:val="0"/>
      <w:marRight w:val="0"/>
      <w:marTop w:val="0"/>
      <w:marBottom w:val="0"/>
      <w:divBdr>
        <w:top w:val="none" w:sz="0" w:space="0" w:color="auto"/>
        <w:left w:val="none" w:sz="0" w:space="0" w:color="auto"/>
        <w:bottom w:val="none" w:sz="0" w:space="0" w:color="auto"/>
        <w:right w:val="none" w:sz="0" w:space="0" w:color="auto"/>
      </w:divBdr>
    </w:div>
    <w:div w:id="1527527371">
      <w:bodyDiv w:val="1"/>
      <w:marLeft w:val="0"/>
      <w:marRight w:val="0"/>
      <w:marTop w:val="0"/>
      <w:marBottom w:val="0"/>
      <w:divBdr>
        <w:top w:val="none" w:sz="0" w:space="0" w:color="auto"/>
        <w:left w:val="none" w:sz="0" w:space="0" w:color="auto"/>
        <w:bottom w:val="none" w:sz="0" w:space="0" w:color="auto"/>
        <w:right w:val="none" w:sz="0" w:space="0" w:color="auto"/>
      </w:divBdr>
    </w:div>
    <w:div w:id="1527863446">
      <w:bodyDiv w:val="1"/>
      <w:marLeft w:val="0"/>
      <w:marRight w:val="0"/>
      <w:marTop w:val="0"/>
      <w:marBottom w:val="0"/>
      <w:divBdr>
        <w:top w:val="none" w:sz="0" w:space="0" w:color="auto"/>
        <w:left w:val="none" w:sz="0" w:space="0" w:color="auto"/>
        <w:bottom w:val="none" w:sz="0" w:space="0" w:color="auto"/>
        <w:right w:val="none" w:sz="0" w:space="0" w:color="auto"/>
      </w:divBdr>
    </w:div>
    <w:div w:id="1547638260">
      <w:bodyDiv w:val="1"/>
      <w:marLeft w:val="0"/>
      <w:marRight w:val="0"/>
      <w:marTop w:val="0"/>
      <w:marBottom w:val="0"/>
      <w:divBdr>
        <w:top w:val="none" w:sz="0" w:space="0" w:color="auto"/>
        <w:left w:val="none" w:sz="0" w:space="0" w:color="auto"/>
        <w:bottom w:val="none" w:sz="0" w:space="0" w:color="auto"/>
        <w:right w:val="none" w:sz="0" w:space="0" w:color="auto"/>
      </w:divBdr>
    </w:div>
    <w:div w:id="1603099968">
      <w:bodyDiv w:val="1"/>
      <w:marLeft w:val="0"/>
      <w:marRight w:val="0"/>
      <w:marTop w:val="0"/>
      <w:marBottom w:val="0"/>
      <w:divBdr>
        <w:top w:val="none" w:sz="0" w:space="0" w:color="auto"/>
        <w:left w:val="none" w:sz="0" w:space="0" w:color="auto"/>
        <w:bottom w:val="none" w:sz="0" w:space="0" w:color="auto"/>
        <w:right w:val="none" w:sz="0" w:space="0" w:color="auto"/>
      </w:divBdr>
    </w:div>
    <w:div w:id="1603805682">
      <w:bodyDiv w:val="1"/>
      <w:marLeft w:val="0"/>
      <w:marRight w:val="0"/>
      <w:marTop w:val="0"/>
      <w:marBottom w:val="0"/>
      <w:divBdr>
        <w:top w:val="none" w:sz="0" w:space="0" w:color="auto"/>
        <w:left w:val="none" w:sz="0" w:space="0" w:color="auto"/>
        <w:bottom w:val="none" w:sz="0" w:space="0" w:color="auto"/>
        <w:right w:val="none" w:sz="0" w:space="0" w:color="auto"/>
      </w:divBdr>
      <w:divsChild>
        <w:div w:id="262421957">
          <w:marLeft w:val="0"/>
          <w:marRight w:val="360"/>
          <w:marTop w:val="200"/>
          <w:marBottom w:val="0"/>
          <w:divBdr>
            <w:top w:val="none" w:sz="0" w:space="0" w:color="auto"/>
            <w:left w:val="none" w:sz="0" w:space="0" w:color="auto"/>
            <w:bottom w:val="none" w:sz="0" w:space="0" w:color="auto"/>
            <w:right w:val="none" w:sz="0" w:space="0" w:color="auto"/>
          </w:divBdr>
        </w:div>
        <w:div w:id="413552574">
          <w:marLeft w:val="1080"/>
          <w:marRight w:val="0"/>
          <w:marTop w:val="100"/>
          <w:marBottom w:val="0"/>
          <w:divBdr>
            <w:top w:val="none" w:sz="0" w:space="0" w:color="auto"/>
            <w:left w:val="none" w:sz="0" w:space="0" w:color="auto"/>
            <w:bottom w:val="none" w:sz="0" w:space="0" w:color="auto"/>
            <w:right w:val="none" w:sz="0" w:space="0" w:color="auto"/>
          </w:divBdr>
        </w:div>
        <w:div w:id="571740223">
          <w:marLeft w:val="0"/>
          <w:marRight w:val="360"/>
          <w:marTop w:val="200"/>
          <w:marBottom w:val="0"/>
          <w:divBdr>
            <w:top w:val="none" w:sz="0" w:space="0" w:color="auto"/>
            <w:left w:val="none" w:sz="0" w:space="0" w:color="auto"/>
            <w:bottom w:val="none" w:sz="0" w:space="0" w:color="auto"/>
            <w:right w:val="none" w:sz="0" w:space="0" w:color="auto"/>
          </w:divBdr>
        </w:div>
        <w:div w:id="1042947774">
          <w:marLeft w:val="0"/>
          <w:marRight w:val="360"/>
          <w:marTop w:val="200"/>
          <w:marBottom w:val="0"/>
          <w:divBdr>
            <w:top w:val="none" w:sz="0" w:space="0" w:color="auto"/>
            <w:left w:val="none" w:sz="0" w:space="0" w:color="auto"/>
            <w:bottom w:val="none" w:sz="0" w:space="0" w:color="auto"/>
            <w:right w:val="none" w:sz="0" w:space="0" w:color="auto"/>
          </w:divBdr>
        </w:div>
        <w:div w:id="1074860912">
          <w:marLeft w:val="0"/>
          <w:marRight w:val="360"/>
          <w:marTop w:val="200"/>
          <w:marBottom w:val="0"/>
          <w:divBdr>
            <w:top w:val="none" w:sz="0" w:space="0" w:color="auto"/>
            <w:left w:val="none" w:sz="0" w:space="0" w:color="auto"/>
            <w:bottom w:val="none" w:sz="0" w:space="0" w:color="auto"/>
            <w:right w:val="none" w:sz="0" w:space="0" w:color="auto"/>
          </w:divBdr>
        </w:div>
        <w:div w:id="1570656582">
          <w:marLeft w:val="1080"/>
          <w:marRight w:val="0"/>
          <w:marTop w:val="100"/>
          <w:marBottom w:val="0"/>
          <w:divBdr>
            <w:top w:val="none" w:sz="0" w:space="0" w:color="auto"/>
            <w:left w:val="none" w:sz="0" w:space="0" w:color="auto"/>
            <w:bottom w:val="none" w:sz="0" w:space="0" w:color="auto"/>
            <w:right w:val="none" w:sz="0" w:space="0" w:color="auto"/>
          </w:divBdr>
        </w:div>
        <w:div w:id="1692872388">
          <w:marLeft w:val="1080"/>
          <w:marRight w:val="0"/>
          <w:marTop w:val="100"/>
          <w:marBottom w:val="0"/>
          <w:divBdr>
            <w:top w:val="none" w:sz="0" w:space="0" w:color="auto"/>
            <w:left w:val="none" w:sz="0" w:space="0" w:color="auto"/>
            <w:bottom w:val="none" w:sz="0" w:space="0" w:color="auto"/>
            <w:right w:val="none" w:sz="0" w:space="0" w:color="auto"/>
          </w:divBdr>
        </w:div>
        <w:div w:id="1726441759">
          <w:marLeft w:val="0"/>
          <w:marRight w:val="360"/>
          <w:marTop w:val="200"/>
          <w:marBottom w:val="0"/>
          <w:divBdr>
            <w:top w:val="none" w:sz="0" w:space="0" w:color="auto"/>
            <w:left w:val="none" w:sz="0" w:space="0" w:color="auto"/>
            <w:bottom w:val="none" w:sz="0" w:space="0" w:color="auto"/>
            <w:right w:val="none" w:sz="0" w:space="0" w:color="auto"/>
          </w:divBdr>
        </w:div>
        <w:div w:id="1785542774">
          <w:marLeft w:val="0"/>
          <w:marRight w:val="360"/>
          <w:marTop w:val="200"/>
          <w:marBottom w:val="0"/>
          <w:divBdr>
            <w:top w:val="none" w:sz="0" w:space="0" w:color="auto"/>
            <w:left w:val="none" w:sz="0" w:space="0" w:color="auto"/>
            <w:bottom w:val="none" w:sz="0" w:space="0" w:color="auto"/>
            <w:right w:val="none" w:sz="0" w:space="0" w:color="auto"/>
          </w:divBdr>
        </w:div>
      </w:divsChild>
    </w:div>
    <w:div w:id="1606186931">
      <w:bodyDiv w:val="1"/>
      <w:marLeft w:val="0"/>
      <w:marRight w:val="0"/>
      <w:marTop w:val="0"/>
      <w:marBottom w:val="0"/>
      <w:divBdr>
        <w:top w:val="none" w:sz="0" w:space="0" w:color="auto"/>
        <w:left w:val="none" w:sz="0" w:space="0" w:color="auto"/>
        <w:bottom w:val="none" w:sz="0" w:space="0" w:color="auto"/>
        <w:right w:val="none" w:sz="0" w:space="0" w:color="auto"/>
      </w:divBdr>
    </w:div>
    <w:div w:id="1610351580">
      <w:bodyDiv w:val="1"/>
      <w:marLeft w:val="0"/>
      <w:marRight w:val="0"/>
      <w:marTop w:val="0"/>
      <w:marBottom w:val="0"/>
      <w:divBdr>
        <w:top w:val="none" w:sz="0" w:space="0" w:color="auto"/>
        <w:left w:val="none" w:sz="0" w:space="0" w:color="auto"/>
        <w:bottom w:val="none" w:sz="0" w:space="0" w:color="auto"/>
        <w:right w:val="none" w:sz="0" w:space="0" w:color="auto"/>
      </w:divBdr>
      <w:divsChild>
        <w:div w:id="876355963">
          <w:marLeft w:val="0"/>
          <w:marRight w:val="360"/>
          <w:marTop w:val="200"/>
          <w:marBottom w:val="0"/>
          <w:divBdr>
            <w:top w:val="none" w:sz="0" w:space="0" w:color="auto"/>
            <w:left w:val="none" w:sz="0" w:space="0" w:color="auto"/>
            <w:bottom w:val="none" w:sz="0" w:space="0" w:color="auto"/>
            <w:right w:val="none" w:sz="0" w:space="0" w:color="auto"/>
          </w:divBdr>
        </w:div>
        <w:div w:id="1480197292">
          <w:marLeft w:val="0"/>
          <w:marRight w:val="360"/>
          <w:marTop w:val="200"/>
          <w:marBottom w:val="0"/>
          <w:divBdr>
            <w:top w:val="none" w:sz="0" w:space="0" w:color="auto"/>
            <w:left w:val="none" w:sz="0" w:space="0" w:color="auto"/>
            <w:bottom w:val="none" w:sz="0" w:space="0" w:color="auto"/>
            <w:right w:val="none" w:sz="0" w:space="0" w:color="auto"/>
          </w:divBdr>
        </w:div>
        <w:div w:id="1794706862">
          <w:marLeft w:val="0"/>
          <w:marRight w:val="360"/>
          <w:marTop w:val="200"/>
          <w:marBottom w:val="0"/>
          <w:divBdr>
            <w:top w:val="none" w:sz="0" w:space="0" w:color="auto"/>
            <w:left w:val="none" w:sz="0" w:space="0" w:color="auto"/>
            <w:bottom w:val="none" w:sz="0" w:space="0" w:color="auto"/>
            <w:right w:val="none" w:sz="0" w:space="0" w:color="auto"/>
          </w:divBdr>
        </w:div>
      </w:divsChild>
    </w:div>
    <w:div w:id="1620145184">
      <w:bodyDiv w:val="1"/>
      <w:marLeft w:val="0"/>
      <w:marRight w:val="0"/>
      <w:marTop w:val="0"/>
      <w:marBottom w:val="0"/>
      <w:divBdr>
        <w:top w:val="none" w:sz="0" w:space="0" w:color="auto"/>
        <w:left w:val="none" w:sz="0" w:space="0" w:color="auto"/>
        <w:bottom w:val="none" w:sz="0" w:space="0" w:color="auto"/>
        <w:right w:val="none" w:sz="0" w:space="0" w:color="auto"/>
      </w:divBdr>
      <w:divsChild>
        <w:div w:id="887843088">
          <w:marLeft w:val="0"/>
          <w:marRight w:val="360"/>
          <w:marTop w:val="200"/>
          <w:marBottom w:val="0"/>
          <w:divBdr>
            <w:top w:val="none" w:sz="0" w:space="0" w:color="auto"/>
            <w:left w:val="none" w:sz="0" w:space="0" w:color="auto"/>
            <w:bottom w:val="none" w:sz="0" w:space="0" w:color="auto"/>
            <w:right w:val="none" w:sz="0" w:space="0" w:color="auto"/>
          </w:divBdr>
        </w:div>
        <w:div w:id="1351299365">
          <w:marLeft w:val="0"/>
          <w:marRight w:val="360"/>
          <w:marTop w:val="200"/>
          <w:marBottom w:val="0"/>
          <w:divBdr>
            <w:top w:val="none" w:sz="0" w:space="0" w:color="auto"/>
            <w:left w:val="none" w:sz="0" w:space="0" w:color="auto"/>
            <w:bottom w:val="none" w:sz="0" w:space="0" w:color="auto"/>
            <w:right w:val="none" w:sz="0" w:space="0" w:color="auto"/>
          </w:divBdr>
        </w:div>
      </w:divsChild>
    </w:div>
    <w:div w:id="1632319218">
      <w:bodyDiv w:val="1"/>
      <w:marLeft w:val="0"/>
      <w:marRight w:val="0"/>
      <w:marTop w:val="0"/>
      <w:marBottom w:val="0"/>
      <w:divBdr>
        <w:top w:val="none" w:sz="0" w:space="0" w:color="auto"/>
        <w:left w:val="none" w:sz="0" w:space="0" w:color="auto"/>
        <w:bottom w:val="none" w:sz="0" w:space="0" w:color="auto"/>
        <w:right w:val="none" w:sz="0" w:space="0" w:color="auto"/>
      </w:divBdr>
      <w:divsChild>
        <w:div w:id="134028415">
          <w:marLeft w:val="0"/>
          <w:marRight w:val="360"/>
          <w:marTop w:val="200"/>
          <w:marBottom w:val="0"/>
          <w:divBdr>
            <w:top w:val="none" w:sz="0" w:space="0" w:color="auto"/>
            <w:left w:val="none" w:sz="0" w:space="0" w:color="auto"/>
            <w:bottom w:val="none" w:sz="0" w:space="0" w:color="auto"/>
            <w:right w:val="none" w:sz="0" w:space="0" w:color="auto"/>
          </w:divBdr>
        </w:div>
        <w:div w:id="163400715">
          <w:marLeft w:val="0"/>
          <w:marRight w:val="360"/>
          <w:marTop w:val="200"/>
          <w:marBottom w:val="0"/>
          <w:divBdr>
            <w:top w:val="none" w:sz="0" w:space="0" w:color="auto"/>
            <w:left w:val="none" w:sz="0" w:space="0" w:color="auto"/>
            <w:bottom w:val="none" w:sz="0" w:space="0" w:color="auto"/>
            <w:right w:val="none" w:sz="0" w:space="0" w:color="auto"/>
          </w:divBdr>
        </w:div>
        <w:div w:id="1225261266">
          <w:marLeft w:val="0"/>
          <w:marRight w:val="360"/>
          <w:marTop w:val="200"/>
          <w:marBottom w:val="0"/>
          <w:divBdr>
            <w:top w:val="none" w:sz="0" w:space="0" w:color="auto"/>
            <w:left w:val="none" w:sz="0" w:space="0" w:color="auto"/>
            <w:bottom w:val="none" w:sz="0" w:space="0" w:color="auto"/>
            <w:right w:val="none" w:sz="0" w:space="0" w:color="auto"/>
          </w:divBdr>
        </w:div>
        <w:div w:id="1854805393">
          <w:marLeft w:val="0"/>
          <w:marRight w:val="1080"/>
          <w:marTop w:val="100"/>
          <w:marBottom w:val="0"/>
          <w:divBdr>
            <w:top w:val="none" w:sz="0" w:space="0" w:color="auto"/>
            <w:left w:val="none" w:sz="0" w:space="0" w:color="auto"/>
            <w:bottom w:val="none" w:sz="0" w:space="0" w:color="auto"/>
            <w:right w:val="none" w:sz="0" w:space="0" w:color="auto"/>
          </w:divBdr>
        </w:div>
        <w:div w:id="1929466014">
          <w:marLeft w:val="0"/>
          <w:marRight w:val="1080"/>
          <w:marTop w:val="100"/>
          <w:marBottom w:val="0"/>
          <w:divBdr>
            <w:top w:val="none" w:sz="0" w:space="0" w:color="auto"/>
            <w:left w:val="none" w:sz="0" w:space="0" w:color="auto"/>
            <w:bottom w:val="none" w:sz="0" w:space="0" w:color="auto"/>
            <w:right w:val="none" w:sz="0" w:space="0" w:color="auto"/>
          </w:divBdr>
        </w:div>
      </w:divsChild>
    </w:div>
    <w:div w:id="1639065015">
      <w:bodyDiv w:val="1"/>
      <w:marLeft w:val="0"/>
      <w:marRight w:val="0"/>
      <w:marTop w:val="0"/>
      <w:marBottom w:val="0"/>
      <w:divBdr>
        <w:top w:val="none" w:sz="0" w:space="0" w:color="auto"/>
        <w:left w:val="none" w:sz="0" w:space="0" w:color="auto"/>
        <w:bottom w:val="none" w:sz="0" w:space="0" w:color="auto"/>
        <w:right w:val="none" w:sz="0" w:space="0" w:color="auto"/>
      </w:divBdr>
      <w:divsChild>
        <w:div w:id="243491027">
          <w:marLeft w:val="0"/>
          <w:marRight w:val="360"/>
          <w:marTop w:val="200"/>
          <w:marBottom w:val="0"/>
          <w:divBdr>
            <w:top w:val="none" w:sz="0" w:space="0" w:color="auto"/>
            <w:left w:val="none" w:sz="0" w:space="0" w:color="auto"/>
            <w:bottom w:val="none" w:sz="0" w:space="0" w:color="auto"/>
            <w:right w:val="none" w:sz="0" w:space="0" w:color="auto"/>
          </w:divBdr>
        </w:div>
        <w:div w:id="1572305028">
          <w:marLeft w:val="0"/>
          <w:marRight w:val="360"/>
          <w:marTop w:val="200"/>
          <w:marBottom w:val="0"/>
          <w:divBdr>
            <w:top w:val="none" w:sz="0" w:space="0" w:color="auto"/>
            <w:left w:val="none" w:sz="0" w:space="0" w:color="auto"/>
            <w:bottom w:val="none" w:sz="0" w:space="0" w:color="auto"/>
            <w:right w:val="none" w:sz="0" w:space="0" w:color="auto"/>
          </w:divBdr>
        </w:div>
        <w:div w:id="2098935507">
          <w:marLeft w:val="0"/>
          <w:marRight w:val="1080"/>
          <w:marTop w:val="100"/>
          <w:marBottom w:val="0"/>
          <w:divBdr>
            <w:top w:val="none" w:sz="0" w:space="0" w:color="auto"/>
            <w:left w:val="none" w:sz="0" w:space="0" w:color="auto"/>
            <w:bottom w:val="none" w:sz="0" w:space="0" w:color="auto"/>
            <w:right w:val="none" w:sz="0" w:space="0" w:color="auto"/>
          </w:divBdr>
        </w:div>
      </w:divsChild>
    </w:div>
    <w:div w:id="1653680288">
      <w:bodyDiv w:val="1"/>
      <w:marLeft w:val="0"/>
      <w:marRight w:val="0"/>
      <w:marTop w:val="0"/>
      <w:marBottom w:val="0"/>
      <w:divBdr>
        <w:top w:val="none" w:sz="0" w:space="0" w:color="auto"/>
        <w:left w:val="none" w:sz="0" w:space="0" w:color="auto"/>
        <w:bottom w:val="none" w:sz="0" w:space="0" w:color="auto"/>
        <w:right w:val="none" w:sz="0" w:space="0" w:color="auto"/>
      </w:divBdr>
    </w:div>
    <w:div w:id="1685739217">
      <w:bodyDiv w:val="1"/>
      <w:marLeft w:val="0"/>
      <w:marRight w:val="0"/>
      <w:marTop w:val="0"/>
      <w:marBottom w:val="0"/>
      <w:divBdr>
        <w:top w:val="none" w:sz="0" w:space="0" w:color="auto"/>
        <w:left w:val="none" w:sz="0" w:space="0" w:color="auto"/>
        <w:bottom w:val="none" w:sz="0" w:space="0" w:color="auto"/>
        <w:right w:val="none" w:sz="0" w:space="0" w:color="auto"/>
      </w:divBdr>
      <w:divsChild>
        <w:div w:id="1015616134">
          <w:marLeft w:val="0"/>
          <w:marRight w:val="360"/>
          <w:marTop w:val="200"/>
          <w:marBottom w:val="0"/>
          <w:divBdr>
            <w:top w:val="none" w:sz="0" w:space="0" w:color="auto"/>
            <w:left w:val="none" w:sz="0" w:space="0" w:color="auto"/>
            <w:bottom w:val="none" w:sz="0" w:space="0" w:color="auto"/>
            <w:right w:val="none" w:sz="0" w:space="0" w:color="auto"/>
          </w:divBdr>
        </w:div>
        <w:div w:id="1040283182">
          <w:marLeft w:val="0"/>
          <w:marRight w:val="360"/>
          <w:marTop w:val="200"/>
          <w:marBottom w:val="0"/>
          <w:divBdr>
            <w:top w:val="none" w:sz="0" w:space="0" w:color="auto"/>
            <w:left w:val="none" w:sz="0" w:space="0" w:color="auto"/>
            <w:bottom w:val="none" w:sz="0" w:space="0" w:color="auto"/>
            <w:right w:val="none" w:sz="0" w:space="0" w:color="auto"/>
          </w:divBdr>
        </w:div>
      </w:divsChild>
    </w:div>
    <w:div w:id="1703285572">
      <w:bodyDiv w:val="1"/>
      <w:marLeft w:val="0"/>
      <w:marRight w:val="0"/>
      <w:marTop w:val="0"/>
      <w:marBottom w:val="0"/>
      <w:divBdr>
        <w:top w:val="none" w:sz="0" w:space="0" w:color="auto"/>
        <w:left w:val="none" w:sz="0" w:space="0" w:color="auto"/>
        <w:bottom w:val="none" w:sz="0" w:space="0" w:color="auto"/>
        <w:right w:val="none" w:sz="0" w:space="0" w:color="auto"/>
      </w:divBdr>
    </w:div>
    <w:div w:id="1703630264">
      <w:bodyDiv w:val="1"/>
      <w:marLeft w:val="0"/>
      <w:marRight w:val="0"/>
      <w:marTop w:val="0"/>
      <w:marBottom w:val="0"/>
      <w:divBdr>
        <w:top w:val="none" w:sz="0" w:space="0" w:color="auto"/>
        <w:left w:val="none" w:sz="0" w:space="0" w:color="auto"/>
        <w:bottom w:val="none" w:sz="0" w:space="0" w:color="auto"/>
        <w:right w:val="none" w:sz="0" w:space="0" w:color="auto"/>
      </w:divBdr>
      <w:divsChild>
        <w:div w:id="370351102">
          <w:marLeft w:val="0"/>
          <w:marRight w:val="360"/>
          <w:marTop w:val="200"/>
          <w:marBottom w:val="0"/>
          <w:divBdr>
            <w:top w:val="none" w:sz="0" w:space="0" w:color="auto"/>
            <w:left w:val="none" w:sz="0" w:space="0" w:color="auto"/>
            <w:bottom w:val="none" w:sz="0" w:space="0" w:color="auto"/>
            <w:right w:val="none" w:sz="0" w:space="0" w:color="auto"/>
          </w:divBdr>
        </w:div>
      </w:divsChild>
    </w:div>
    <w:div w:id="1804153549">
      <w:bodyDiv w:val="1"/>
      <w:marLeft w:val="0"/>
      <w:marRight w:val="0"/>
      <w:marTop w:val="0"/>
      <w:marBottom w:val="0"/>
      <w:divBdr>
        <w:top w:val="none" w:sz="0" w:space="0" w:color="auto"/>
        <w:left w:val="none" w:sz="0" w:space="0" w:color="auto"/>
        <w:bottom w:val="none" w:sz="0" w:space="0" w:color="auto"/>
        <w:right w:val="none" w:sz="0" w:space="0" w:color="auto"/>
      </w:divBdr>
    </w:div>
    <w:div w:id="1809662031">
      <w:bodyDiv w:val="1"/>
      <w:marLeft w:val="0"/>
      <w:marRight w:val="0"/>
      <w:marTop w:val="0"/>
      <w:marBottom w:val="0"/>
      <w:divBdr>
        <w:top w:val="none" w:sz="0" w:space="0" w:color="auto"/>
        <w:left w:val="none" w:sz="0" w:space="0" w:color="auto"/>
        <w:bottom w:val="none" w:sz="0" w:space="0" w:color="auto"/>
        <w:right w:val="none" w:sz="0" w:space="0" w:color="auto"/>
      </w:divBdr>
    </w:div>
    <w:div w:id="1882209694">
      <w:bodyDiv w:val="1"/>
      <w:marLeft w:val="0"/>
      <w:marRight w:val="0"/>
      <w:marTop w:val="0"/>
      <w:marBottom w:val="0"/>
      <w:divBdr>
        <w:top w:val="none" w:sz="0" w:space="0" w:color="auto"/>
        <w:left w:val="none" w:sz="0" w:space="0" w:color="auto"/>
        <w:bottom w:val="none" w:sz="0" w:space="0" w:color="auto"/>
        <w:right w:val="none" w:sz="0" w:space="0" w:color="auto"/>
      </w:divBdr>
    </w:div>
    <w:div w:id="1884319755">
      <w:bodyDiv w:val="1"/>
      <w:marLeft w:val="0"/>
      <w:marRight w:val="0"/>
      <w:marTop w:val="0"/>
      <w:marBottom w:val="0"/>
      <w:divBdr>
        <w:top w:val="none" w:sz="0" w:space="0" w:color="auto"/>
        <w:left w:val="none" w:sz="0" w:space="0" w:color="auto"/>
        <w:bottom w:val="none" w:sz="0" w:space="0" w:color="auto"/>
        <w:right w:val="none" w:sz="0" w:space="0" w:color="auto"/>
      </w:divBdr>
    </w:div>
    <w:div w:id="1896113251">
      <w:bodyDiv w:val="1"/>
      <w:marLeft w:val="0"/>
      <w:marRight w:val="0"/>
      <w:marTop w:val="0"/>
      <w:marBottom w:val="0"/>
      <w:divBdr>
        <w:top w:val="none" w:sz="0" w:space="0" w:color="auto"/>
        <w:left w:val="none" w:sz="0" w:space="0" w:color="auto"/>
        <w:bottom w:val="none" w:sz="0" w:space="0" w:color="auto"/>
        <w:right w:val="none" w:sz="0" w:space="0" w:color="auto"/>
      </w:divBdr>
      <w:divsChild>
        <w:div w:id="760368065">
          <w:marLeft w:val="0"/>
          <w:marRight w:val="144"/>
          <w:marTop w:val="240"/>
          <w:marBottom w:val="0"/>
          <w:divBdr>
            <w:top w:val="none" w:sz="0" w:space="0" w:color="auto"/>
            <w:left w:val="none" w:sz="0" w:space="0" w:color="auto"/>
            <w:bottom w:val="none" w:sz="0" w:space="0" w:color="auto"/>
            <w:right w:val="none" w:sz="0" w:space="0" w:color="auto"/>
          </w:divBdr>
        </w:div>
        <w:div w:id="2119912117">
          <w:marLeft w:val="0"/>
          <w:marRight w:val="605"/>
          <w:marTop w:val="40"/>
          <w:marBottom w:val="0"/>
          <w:divBdr>
            <w:top w:val="none" w:sz="0" w:space="0" w:color="auto"/>
            <w:left w:val="none" w:sz="0" w:space="0" w:color="auto"/>
            <w:bottom w:val="none" w:sz="0" w:space="0" w:color="auto"/>
            <w:right w:val="none" w:sz="0" w:space="0" w:color="auto"/>
          </w:divBdr>
        </w:div>
        <w:div w:id="1801265721">
          <w:marLeft w:val="0"/>
          <w:marRight w:val="144"/>
          <w:marTop w:val="240"/>
          <w:marBottom w:val="0"/>
          <w:divBdr>
            <w:top w:val="none" w:sz="0" w:space="0" w:color="auto"/>
            <w:left w:val="none" w:sz="0" w:space="0" w:color="auto"/>
            <w:bottom w:val="none" w:sz="0" w:space="0" w:color="auto"/>
            <w:right w:val="none" w:sz="0" w:space="0" w:color="auto"/>
          </w:divBdr>
        </w:div>
        <w:div w:id="1734542490">
          <w:marLeft w:val="0"/>
          <w:marRight w:val="144"/>
          <w:marTop w:val="240"/>
          <w:marBottom w:val="0"/>
          <w:divBdr>
            <w:top w:val="none" w:sz="0" w:space="0" w:color="auto"/>
            <w:left w:val="none" w:sz="0" w:space="0" w:color="auto"/>
            <w:bottom w:val="none" w:sz="0" w:space="0" w:color="auto"/>
            <w:right w:val="none" w:sz="0" w:space="0" w:color="auto"/>
          </w:divBdr>
        </w:div>
        <w:div w:id="261383381">
          <w:marLeft w:val="0"/>
          <w:marRight w:val="144"/>
          <w:marTop w:val="240"/>
          <w:marBottom w:val="0"/>
          <w:divBdr>
            <w:top w:val="none" w:sz="0" w:space="0" w:color="auto"/>
            <w:left w:val="none" w:sz="0" w:space="0" w:color="auto"/>
            <w:bottom w:val="none" w:sz="0" w:space="0" w:color="auto"/>
            <w:right w:val="none" w:sz="0" w:space="0" w:color="auto"/>
          </w:divBdr>
        </w:div>
        <w:div w:id="982849851">
          <w:marLeft w:val="0"/>
          <w:marRight w:val="144"/>
          <w:marTop w:val="240"/>
          <w:marBottom w:val="0"/>
          <w:divBdr>
            <w:top w:val="none" w:sz="0" w:space="0" w:color="auto"/>
            <w:left w:val="none" w:sz="0" w:space="0" w:color="auto"/>
            <w:bottom w:val="none" w:sz="0" w:space="0" w:color="auto"/>
            <w:right w:val="none" w:sz="0" w:space="0" w:color="auto"/>
          </w:divBdr>
        </w:div>
        <w:div w:id="756946818">
          <w:marLeft w:val="0"/>
          <w:marRight w:val="144"/>
          <w:marTop w:val="240"/>
          <w:marBottom w:val="0"/>
          <w:divBdr>
            <w:top w:val="none" w:sz="0" w:space="0" w:color="auto"/>
            <w:left w:val="none" w:sz="0" w:space="0" w:color="auto"/>
            <w:bottom w:val="none" w:sz="0" w:space="0" w:color="auto"/>
            <w:right w:val="none" w:sz="0" w:space="0" w:color="auto"/>
          </w:divBdr>
        </w:div>
      </w:divsChild>
    </w:div>
    <w:div w:id="1902982945">
      <w:bodyDiv w:val="1"/>
      <w:marLeft w:val="0"/>
      <w:marRight w:val="0"/>
      <w:marTop w:val="0"/>
      <w:marBottom w:val="0"/>
      <w:divBdr>
        <w:top w:val="none" w:sz="0" w:space="0" w:color="auto"/>
        <w:left w:val="none" w:sz="0" w:space="0" w:color="auto"/>
        <w:bottom w:val="none" w:sz="0" w:space="0" w:color="auto"/>
        <w:right w:val="none" w:sz="0" w:space="0" w:color="auto"/>
      </w:divBdr>
    </w:div>
    <w:div w:id="1926182211">
      <w:bodyDiv w:val="1"/>
      <w:marLeft w:val="0"/>
      <w:marRight w:val="0"/>
      <w:marTop w:val="0"/>
      <w:marBottom w:val="0"/>
      <w:divBdr>
        <w:top w:val="none" w:sz="0" w:space="0" w:color="auto"/>
        <w:left w:val="none" w:sz="0" w:space="0" w:color="auto"/>
        <w:bottom w:val="none" w:sz="0" w:space="0" w:color="auto"/>
        <w:right w:val="none" w:sz="0" w:space="0" w:color="auto"/>
      </w:divBdr>
      <w:divsChild>
        <w:div w:id="1011952217">
          <w:marLeft w:val="0"/>
          <w:marRight w:val="1080"/>
          <w:marTop w:val="100"/>
          <w:marBottom w:val="0"/>
          <w:divBdr>
            <w:top w:val="none" w:sz="0" w:space="0" w:color="auto"/>
            <w:left w:val="none" w:sz="0" w:space="0" w:color="auto"/>
            <w:bottom w:val="none" w:sz="0" w:space="0" w:color="auto"/>
            <w:right w:val="none" w:sz="0" w:space="0" w:color="auto"/>
          </w:divBdr>
        </w:div>
        <w:div w:id="1060518542">
          <w:marLeft w:val="0"/>
          <w:marRight w:val="360"/>
          <w:marTop w:val="200"/>
          <w:marBottom w:val="0"/>
          <w:divBdr>
            <w:top w:val="none" w:sz="0" w:space="0" w:color="auto"/>
            <w:left w:val="none" w:sz="0" w:space="0" w:color="auto"/>
            <w:bottom w:val="none" w:sz="0" w:space="0" w:color="auto"/>
            <w:right w:val="none" w:sz="0" w:space="0" w:color="auto"/>
          </w:divBdr>
        </w:div>
        <w:div w:id="2047288784">
          <w:marLeft w:val="0"/>
          <w:marRight w:val="360"/>
          <w:marTop w:val="200"/>
          <w:marBottom w:val="0"/>
          <w:divBdr>
            <w:top w:val="none" w:sz="0" w:space="0" w:color="auto"/>
            <w:left w:val="none" w:sz="0" w:space="0" w:color="auto"/>
            <w:bottom w:val="none" w:sz="0" w:space="0" w:color="auto"/>
            <w:right w:val="none" w:sz="0" w:space="0" w:color="auto"/>
          </w:divBdr>
        </w:div>
      </w:divsChild>
    </w:div>
    <w:div w:id="1926331037">
      <w:bodyDiv w:val="1"/>
      <w:marLeft w:val="0"/>
      <w:marRight w:val="0"/>
      <w:marTop w:val="0"/>
      <w:marBottom w:val="0"/>
      <w:divBdr>
        <w:top w:val="none" w:sz="0" w:space="0" w:color="auto"/>
        <w:left w:val="none" w:sz="0" w:space="0" w:color="auto"/>
        <w:bottom w:val="none" w:sz="0" w:space="0" w:color="auto"/>
        <w:right w:val="none" w:sz="0" w:space="0" w:color="auto"/>
      </w:divBdr>
    </w:div>
    <w:div w:id="1929077737">
      <w:bodyDiv w:val="1"/>
      <w:marLeft w:val="0"/>
      <w:marRight w:val="0"/>
      <w:marTop w:val="0"/>
      <w:marBottom w:val="0"/>
      <w:divBdr>
        <w:top w:val="none" w:sz="0" w:space="0" w:color="auto"/>
        <w:left w:val="none" w:sz="0" w:space="0" w:color="auto"/>
        <w:bottom w:val="none" w:sz="0" w:space="0" w:color="auto"/>
        <w:right w:val="none" w:sz="0" w:space="0" w:color="auto"/>
      </w:divBdr>
      <w:divsChild>
        <w:div w:id="1417432628">
          <w:marLeft w:val="0"/>
          <w:marRight w:val="360"/>
          <w:marTop w:val="200"/>
          <w:marBottom w:val="0"/>
          <w:divBdr>
            <w:top w:val="none" w:sz="0" w:space="0" w:color="auto"/>
            <w:left w:val="none" w:sz="0" w:space="0" w:color="auto"/>
            <w:bottom w:val="none" w:sz="0" w:space="0" w:color="auto"/>
            <w:right w:val="none" w:sz="0" w:space="0" w:color="auto"/>
          </w:divBdr>
        </w:div>
        <w:div w:id="1872575118">
          <w:marLeft w:val="0"/>
          <w:marRight w:val="360"/>
          <w:marTop w:val="200"/>
          <w:marBottom w:val="0"/>
          <w:divBdr>
            <w:top w:val="none" w:sz="0" w:space="0" w:color="auto"/>
            <w:left w:val="none" w:sz="0" w:space="0" w:color="auto"/>
            <w:bottom w:val="none" w:sz="0" w:space="0" w:color="auto"/>
            <w:right w:val="none" w:sz="0" w:space="0" w:color="auto"/>
          </w:divBdr>
        </w:div>
      </w:divsChild>
    </w:div>
    <w:div w:id="1932929297">
      <w:bodyDiv w:val="1"/>
      <w:marLeft w:val="0"/>
      <w:marRight w:val="0"/>
      <w:marTop w:val="0"/>
      <w:marBottom w:val="0"/>
      <w:divBdr>
        <w:top w:val="none" w:sz="0" w:space="0" w:color="auto"/>
        <w:left w:val="none" w:sz="0" w:space="0" w:color="auto"/>
        <w:bottom w:val="none" w:sz="0" w:space="0" w:color="auto"/>
        <w:right w:val="none" w:sz="0" w:space="0" w:color="auto"/>
      </w:divBdr>
      <w:divsChild>
        <w:div w:id="1531527756">
          <w:marLeft w:val="0"/>
          <w:marRight w:val="360"/>
          <w:marTop w:val="200"/>
          <w:marBottom w:val="0"/>
          <w:divBdr>
            <w:top w:val="none" w:sz="0" w:space="0" w:color="auto"/>
            <w:left w:val="none" w:sz="0" w:space="0" w:color="auto"/>
            <w:bottom w:val="none" w:sz="0" w:space="0" w:color="auto"/>
            <w:right w:val="none" w:sz="0" w:space="0" w:color="auto"/>
          </w:divBdr>
        </w:div>
      </w:divsChild>
    </w:div>
    <w:div w:id="1937059148">
      <w:bodyDiv w:val="1"/>
      <w:marLeft w:val="0"/>
      <w:marRight w:val="0"/>
      <w:marTop w:val="0"/>
      <w:marBottom w:val="0"/>
      <w:divBdr>
        <w:top w:val="none" w:sz="0" w:space="0" w:color="auto"/>
        <w:left w:val="none" w:sz="0" w:space="0" w:color="auto"/>
        <w:bottom w:val="none" w:sz="0" w:space="0" w:color="auto"/>
        <w:right w:val="none" w:sz="0" w:space="0" w:color="auto"/>
      </w:divBdr>
      <w:divsChild>
        <w:div w:id="89200427">
          <w:marLeft w:val="0"/>
          <w:marRight w:val="360"/>
          <w:marTop w:val="200"/>
          <w:marBottom w:val="0"/>
          <w:divBdr>
            <w:top w:val="none" w:sz="0" w:space="0" w:color="auto"/>
            <w:left w:val="none" w:sz="0" w:space="0" w:color="auto"/>
            <w:bottom w:val="none" w:sz="0" w:space="0" w:color="auto"/>
            <w:right w:val="none" w:sz="0" w:space="0" w:color="auto"/>
          </w:divBdr>
        </w:div>
        <w:div w:id="242960383">
          <w:marLeft w:val="0"/>
          <w:marRight w:val="360"/>
          <w:marTop w:val="200"/>
          <w:marBottom w:val="0"/>
          <w:divBdr>
            <w:top w:val="none" w:sz="0" w:space="0" w:color="auto"/>
            <w:left w:val="none" w:sz="0" w:space="0" w:color="auto"/>
            <w:bottom w:val="none" w:sz="0" w:space="0" w:color="auto"/>
            <w:right w:val="none" w:sz="0" w:space="0" w:color="auto"/>
          </w:divBdr>
        </w:div>
        <w:div w:id="440688003">
          <w:marLeft w:val="0"/>
          <w:marRight w:val="360"/>
          <w:marTop w:val="200"/>
          <w:marBottom w:val="0"/>
          <w:divBdr>
            <w:top w:val="none" w:sz="0" w:space="0" w:color="auto"/>
            <w:left w:val="none" w:sz="0" w:space="0" w:color="auto"/>
            <w:bottom w:val="none" w:sz="0" w:space="0" w:color="auto"/>
            <w:right w:val="none" w:sz="0" w:space="0" w:color="auto"/>
          </w:divBdr>
        </w:div>
        <w:div w:id="902259717">
          <w:marLeft w:val="0"/>
          <w:marRight w:val="360"/>
          <w:marTop w:val="200"/>
          <w:marBottom w:val="0"/>
          <w:divBdr>
            <w:top w:val="none" w:sz="0" w:space="0" w:color="auto"/>
            <w:left w:val="none" w:sz="0" w:space="0" w:color="auto"/>
            <w:bottom w:val="none" w:sz="0" w:space="0" w:color="auto"/>
            <w:right w:val="none" w:sz="0" w:space="0" w:color="auto"/>
          </w:divBdr>
        </w:div>
        <w:div w:id="925187766">
          <w:marLeft w:val="0"/>
          <w:marRight w:val="360"/>
          <w:marTop w:val="200"/>
          <w:marBottom w:val="0"/>
          <w:divBdr>
            <w:top w:val="none" w:sz="0" w:space="0" w:color="auto"/>
            <w:left w:val="none" w:sz="0" w:space="0" w:color="auto"/>
            <w:bottom w:val="none" w:sz="0" w:space="0" w:color="auto"/>
            <w:right w:val="none" w:sz="0" w:space="0" w:color="auto"/>
          </w:divBdr>
        </w:div>
        <w:div w:id="1572278184">
          <w:marLeft w:val="0"/>
          <w:marRight w:val="360"/>
          <w:marTop w:val="200"/>
          <w:marBottom w:val="0"/>
          <w:divBdr>
            <w:top w:val="none" w:sz="0" w:space="0" w:color="auto"/>
            <w:left w:val="none" w:sz="0" w:space="0" w:color="auto"/>
            <w:bottom w:val="none" w:sz="0" w:space="0" w:color="auto"/>
            <w:right w:val="none" w:sz="0" w:space="0" w:color="auto"/>
          </w:divBdr>
        </w:div>
        <w:div w:id="1589540664">
          <w:marLeft w:val="0"/>
          <w:marRight w:val="1080"/>
          <w:marTop w:val="100"/>
          <w:marBottom w:val="0"/>
          <w:divBdr>
            <w:top w:val="none" w:sz="0" w:space="0" w:color="auto"/>
            <w:left w:val="none" w:sz="0" w:space="0" w:color="auto"/>
            <w:bottom w:val="none" w:sz="0" w:space="0" w:color="auto"/>
            <w:right w:val="none" w:sz="0" w:space="0" w:color="auto"/>
          </w:divBdr>
        </w:div>
        <w:div w:id="1596402965">
          <w:marLeft w:val="0"/>
          <w:marRight w:val="1080"/>
          <w:marTop w:val="100"/>
          <w:marBottom w:val="0"/>
          <w:divBdr>
            <w:top w:val="none" w:sz="0" w:space="0" w:color="auto"/>
            <w:left w:val="none" w:sz="0" w:space="0" w:color="auto"/>
            <w:bottom w:val="none" w:sz="0" w:space="0" w:color="auto"/>
            <w:right w:val="none" w:sz="0" w:space="0" w:color="auto"/>
          </w:divBdr>
        </w:div>
        <w:div w:id="1671639752">
          <w:marLeft w:val="0"/>
          <w:marRight w:val="360"/>
          <w:marTop w:val="200"/>
          <w:marBottom w:val="0"/>
          <w:divBdr>
            <w:top w:val="none" w:sz="0" w:space="0" w:color="auto"/>
            <w:left w:val="none" w:sz="0" w:space="0" w:color="auto"/>
            <w:bottom w:val="none" w:sz="0" w:space="0" w:color="auto"/>
            <w:right w:val="none" w:sz="0" w:space="0" w:color="auto"/>
          </w:divBdr>
        </w:div>
        <w:div w:id="1749767357">
          <w:marLeft w:val="0"/>
          <w:marRight w:val="360"/>
          <w:marTop w:val="200"/>
          <w:marBottom w:val="0"/>
          <w:divBdr>
            <w:top w:val="none" w:sz="0" w:space="0" w:color="auto"/>
            <w:left w:val="none" w:sz="0" w:space="0" w:color="auto"/>
            <w:bottom w:val="none" w:sz="0" w:space="0" w:color="auto"/>
            <w:right w:val="none" w:sz="0" w:space="0" w:color="auto"/>
          </w:divBdr>
        </w:div>
      </w:divsChild>
    </w:div>
    <w:div w:id="1941335217">
      <w:bodyDiv w:val="1"/>
      <w:marLeft w:val="0"/>
      <w:marRight w:val="0"/>
      <w:marTop w:val="0"/>
      <w:marBottom w:val="0"/>
      <w:divBdr>
        <w:top w:val="none" w:sz="0" w:space="0" w:color="auto"/>
        <w:left w:val="none" w:sz="0" w:space="0" w:color="auto"/>
        <w:bottom w:val="none" w:sz="0" w:space="0" w:color="auto"/>
        <w:right w:val="none" w:sz="0" w:space="0" w:color="auto"/>
      </w:divBdr>
    </w:div>
    <w:div w:id="1970698049">
      <w:bodyDiv w:val="1"/>
      <w:marLeft w:val="0"/>
      <w:marRight w:val="0"/>
      <w:marTop w:val="0"/>
      <w:marBottom w:val="0"/>
      <w:divBdr>
        <w:top w:val="none" w:sz="0" w:space="0" w:color="auto"/>
        <w:left w:val="none" w:sz="0" w:space="0" w:color="auto"/>
        <w:bottom w:val="none" w:sz="0" w:space="0" w:color="auto"/>
        <w:right w:val="none" w:sz="0" w:space="0" w:color="auto"/>
      </w:divBdr>
      <w:divsChild>
        <w:div w:id="361440052">
          <w:marLeft w:val="0"/>
          <w:marRight w:val="806"/>
          <w:marTop w:val="200"/>
          <w:marBottom w:val="0"/>
          <w:divBdr>
            <w:top w:val="none" w:sz="0" w:space="0" w:color="auto"/>
            <w:left w:val="none" w:sz="0" w:space="0" w:color="auto"/>
            <w:bottom w:val="none" w:sz="0" w:space="0" w:color="auto"/>
            <w:right w:val="none" w:sz="0" w:space="0" w:color="auto"/>
          </w:divBdr>
        </w:div>
        <w:div w:id="1113405917">
          <w:marLeft w:val="0"/>
          <w:marRight w:val="806"/>
          <w:marTop w:val="200"/>
          <w:marBottom w:val="0"/>
          <w:divBdr>
            <w:top w:val="none" w:sz="0" w:space="0" w:color="auto"/>
            <w:left w:val="none" w:sz="0" w:space="0" w:color="auto"/>
            <w:bottom w:val="none" w:sz="0" w:space="0" w:color="auto"/>
            <w:right w:val="none" w:sz="0" w:space="0" w:color="auto"/>
          </w:divBdr>
        </w:div>
      </w:divsChild>
    </w:div>
    <w:div w:id="2007978835">
      <w:bodyDiv w:val="1"/>
      <w:marLeft w:val="0"/>
      <w:marRight w:val="0"/>
      <w:marTop w:val="0"/>
      <w:marBottom w:val="0"/>
      <w:divBdr>
        <w:top w:val="none" w:sz="0" w:space="0" w:color="auto"/>
        <w:left w:val="none" w:sz="0" w:space="0" w:color="auto"/>
        <w:bottom w:val="none" w:sz="0" w:space="0" w:color="auto"/>
        <w:right w:val="none" w:sz="0" w:space="0" w:color="auto"/>
      </w:divBdr>
    </w:div>
    <w:div w:id="2016881662">
      <w:bodyDiv w:val="1"/>
      <w:marLeft w:val="0"/>
      <w:marRight w:val="0"/>
      <w:marTop w:val="0"/>
      <w:marBottom w:val="0"/>
      <w:divBdr>
        <w:top w:val="none" w:sz="0" w:space="0" w:color="auto"/>
        <w:left w:val="none" w:sz="0" w:space="0" w:color="auto"/>
        <w:bottom w:val="none" w:sz="0" w:space="0" w:color="auto"/>
        <w:right w:val="none" w:sz="0" w:space="0" w:color="auto"/>
      </w:divBdr>
    </w:div>
    <w:div w:id="2021228346">
      <w:bodyDiv w:val="1"/>
      <w:marLeft w:val="0"/>
      <w:marRight w:val="0"/>
      <w:marTop w:val="0"/>
      <w:marBottom w:val="0"/>
      <w:divBdr>
        <w:top w:val="none" w:sz="0" w:space="0" w:color="auto"/>
        <w:left w:val="none" w:sz="0" w:space="0" w:color="auto"/>
        <w:bottom w:val="none" w:sz="0" w:space="0" w:color="auto"/>
        <w:right w:val="none" w:sz="0" w:space="0" w:color="auto"/>
      </w:divBdr>
    </w:div>
    <w:div w:id="2061397956">
      <w:bodyDiv w:val="1"/>
      <w:marLeft w:val="0"/>
      <w:marRight w:val="0"/>
      <w:marTop w:val="0"/>
      <w:marBottom w:val="0"/>
      <w:divBdr>
        <w:top w:val="none" w:sz="0" w:space="0" w:color="auto"/>
        <w:left w:val="none" w:sz="0" w:space="0" w:color="auto"/>
        <w:bottom w:val="none" w:sz="0" w:space="0" w:color="auto"/>
        <w:right w:val="none" w:sz="0" w:space="0" w:color="auto"/>
      </w:divBdr>
    </w:div>
    <w:div w:id="2106029099">
      <w:bodyDiv w:val="1"/>
      <w:marLeft w:val="0"/>
      <w:marRight w:val="0"/>
      <w:marTop w:val="0"/>
      <w:marBottom w:val="0"/>
      <w:divBdr>
        <w:top w:val="none" w:sz="0" w:space="0" w:color="auto"/>
        <w:left w:val="none" w:sz="0" w:space="0" w:color="auto"/>
        <w:bottom w:val="none" w:sz="0" w:space="0" w:color="auto"/>
        <w:right w:val="none" w:sz="0" w:space="0" w:color="auto"/>
      </w:divBdr>
    </w:div>
    <w:div w:id="212063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topic/paidei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thos Pro Regular">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0E"/>
    <w:rsid w:val="00404C0E"/>
    <w:rsid w:val="008916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4A37F3998349D09D59CE3AADB7D0C3">
    <w:name w:val="BC4A37F3998349D09D59CE3AADB7D0C3"/>
    <w:rsid w:val="00404C0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1199-034A-4528-8DA1-24547107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25</Pages>
  <Words>8451</Words>
  <Characters>42255</Characters>
  <Application>Microsoft Office Word</Application>
  <DocSecurity>0</DocSecurity>
  <Lines>352</Lines>
  <Paragraphs>101</Paragraphs>
  <ScaleCrop>false</ScaleCrop>
  <HeadingPairs>
    <vt:vector size="2" baseType="variant">
      <vt:variant>
        <vt:lpstr>Title</vt:lpstr>
      </vt:variant>
      <vt:variant>
        <vt:i4>1</vt:i4>
      </vt:variant>
    </vt:vector>
  </HeadingPairs>
  <TitlesOfParts>
    <vt:vector size="1" baseType="lpstr">
      <vt:lpstr/>
    </vt:vector>
  </TitlesOfParts>
  <Company>BGU</Company>
  <LinksUpToDate>false</LinksUpToDate>
  <CharactersWithSpaces>50605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 Segev</dc:creator>
  <cp:keywords/>
  <dc:description/>
  <cp:lastModifiedBy>Arik Segev</cp:lastModifiedBy>
  <cp:revision>18</cp:revision>
  <cp:lastPrinted>2016-06-27T21:05:00Z</cp:lastPrinted>
  <dcterms:created xsi:type="dcterms:W3CDTF">2016-06-27T20:19:00Z</dcterms:created>
  <dcterms:modified xsi:type="dcterms:W3CDTF">2016-06-27T22:39:00Z</dcterms:modified>
</cp:coreProperties>
</file>