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3E" w:rsidRDefault="00B9483E">
      <w:pPr>
        <w:rPr>
          <w:rFonts w:cs="David"/>
          <w:sz w:val="48"/>
          <w:szCs w:val="48"/>
          <w:rtl/>
        </w:rPr>
      </w:pPr>
      <w:r w:rsidRPr="00B9483E">
        <w:rPr>
          <w:rFonts w:cs="David" w:hint="cs"/>
          <w:sz w:val="48"/>
          <w:szCs w:val="48"/>
          <w:rtl/>
        </w:rPr>
        <w:t>פרופסור ניר פלד</w:t>
      </w:r>
    </w:p>
    <w:p w:rsidR="00B9483E" w:rsidRDefault="00B9483E">
      <w:pPr>
        <w:rPr>
          <w:rFonts w:cs="David"/>
          <w:sz w:val="48"/>
          <w:szCs w:val="48"/>
          <w:rtl/>
        </w:rPr>
      </w:pPr>
    </w:p>
    <w:p w:rsidR="00B9483E" w:rsidRDefault="00B9483E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19.3.2020 -</w:t>
      </w:r>
    </w:p>
    <w:p w:rsidR="0051613B" w:rsidRDefault="00B9483E" w:rsidP="00B9483E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1.נוטלת בריגטיניב מזה כחודש בסבילות טובה.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2.סיימה קרינה</w:t>
      </w:r>
      <w:r>
        <w:rPr>
          <w:rFonts w:cs="David"/>
          <w:sz w:val="32"/>
          <w:szCs w:val="32"/>
        </w:rPr>
        <w:t xml:space="preserve"> </w:t>
      </w:r>
      <w:r>
        <w:rPr>
          <w:rFonts w:cs="David"/>
          <w:sz w:val="32"/>
          <w:szCs w:val="32"/>
          <w:rtl/>
        </w:rPr>
        <w:t>–</w:t>
      </w:r>
      <w:r>
        <w:rPr>
          <w:rFonts w:cs="David" w:hint="cs"/>
          <w:sz w:val="32"/>
          <w:szCs w:val="32"/>
          <w:rtl/>
        </w:rPr>
        <w:t xml:space="preserve"> ב </w:t>
      </w:r>
      <w:r>
        <w:rPr>
          <w:rFonts w:cs="David"/>
          <w:sz w:val="32"/>
          <w:szCs w:val="32"/>
        </w:rPr>
        <w:t>d2</w:t>
      </w:r>
      <w:r>
        <w:rPr>
          <w:rFonts w:cs="David" w:hint="cs"/>
          <w:sz w:val="32"/>
          <w:szCs w:val="32"/>
          <w:rtl/>
        </w:rPr>
        <w:t xml:space="preserve"> עם חזרה של התחושה ביד.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 xml:space="preserve">3.בדיקת גארדנט </w:t>
      </w:r>
      <w:r>
        <w:rPr>
          <w:rFonts w:cs="David"/>
          <w:sz w:val="32"/>
          <w:szCs w:val="32"/>
        </w:rPr>
        <w:t>EML4ALK</w:t>
      </w:r>
      <w:r>
        <w:rPr>
          <w:rFonts w:cs="David" w:hint="cs"/>
          <w:sz w:val="32"/>
          <w:szCs w:val="32"/>
          <w:rtl/>
        </w:rPr>
        <w:t xml:space="preserve"> בלבד.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 xml:space="preserve">4.ביצעה גם פאונדיישן ליקוויד </w:t>
      </w:r>
      <w:r>
        <w:rPr>
          <w:rFonts w:cs="David"/>
          <w:sz w:val="32"/>
          <w:szCs w:val="32"/>
          <w:rtl/>
        </w:rPr>
        <w:t>–</w:t>
      </w:r>
      <w:r>
        <w:rPr>
          <w:rFonts w:cs="David" w:hint="cs"/>
          <w:sz w:val="32"/>
          <w:szCs w:val="32"/>
          <w:rtl/>
        </w:rPr>
        <w:t xml:space="preserve"> </w:t>
      </w:r>
      <w:r>
        <w:rPr>
          <w:rFonts w:cs="David"/>
          <w:sz w:val="32"/>
          <w:szCs w:val="32"/>
        </w:rPr>
        <w:t>ALK EML4</w:t>
      </w:r>
      <w:r>
        <w:rPr>
          <w:rFonts w:cs="David" w:hint="cs"/>
          <w:sz w:val="32"/>
          <w:szCs w:val="32"/>
          <w:rtl/>
        </w:rPr>
        <w:t xml:space="preserve"> וריאנט 2. ב </w:t>
      </w:r>
      <w:r>
        <w:rPr>
          <w:rFonts w:cs="David"/>
          <w:sz w:val="32"/>
          <w:szCs w:val="32"/>
        </w:rPr>
        <w:t xml:space="preserve">VUS </w:t>
      </w:r>
      <w:r>
        <w:rPr>
          <w:rFonts w:cs="David"/>
          <w:sz w:val="32"/>
          <w:szCs w:val="32"/>
          <w:rtl/>
        </w:rPr>
        <w:t>–</w:t>
      </w:r>
      <w:r>
        <w:rPr>
          <w:rFonts w:cs="David" w:hint="cs"/>
          <w:sz w:val="32"/>
          <w:szCs w:val="32"/>
          <w:rtl/>
        </w:rPr>
        <w:t xml:space="preserve"> </w:t>
      </w:r>
      <w:r>
        <w:rPr>
          <w:rFonts w:cs="David"/>
          <w:sz w:val="32"/>
          <w:szCs w:val="32"/>
        </w:rPr>
        <w:t>STK11, CDK12,BRCA2</w:t>
      </w:r>
      <w:r>
        <w:rPr>
          <w:rFonts w:cs="David" w:hint="cs"/>
          <w:sz w:val="32"/>
          <w:szCs w:val="32"/>
          <w:rtl/>
        </w:rPr>
        <w:t>.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5.סיטי חזה מתאריך 17/3/2020 עם יציבות כוללת של הממצאים הריאתיים הפרנכימיטים והלימפנגטיים ואין דינמיקה משמעותית בהשוואה לבדיקה הקודמת.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6.כעת ייעוץ עם הבן ואיילה בטלפון. יציבה קלינית. ממשיכה אליקוויס 2.5 מג' פעמיים ביום.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 xml:space="preserve">7.לסיכום, יציבות נשימתית.היעדר מנגנון עמידות ברור בבדיקת הליקוויד.נמשיך ללא שינוי תוך מעקב עם סיטי חזה </w:t>
      </w:r>
      <w:r w:rsidR="0051613B">
        <w:rPr>
          <w:rFonts w:cs="David" w:hint="cs"/>
          <w:sz w:val="32"/>
          <w:szCs w:val="32"/>
          <w:rtl/>
        </w:rPr>
        <w:t>, פאט סיטי בעוד כחודש וחצי תוך בריגטיניב 180 מ"ג פעם ביום ואליקוויס ללא שינוי .</w:t>
      </w:r>
    </w:p>
    <w:p w:rsidR="0051613B" w:rsidRDefault="0051613B" w:rsidP="00B9483E">
      <w:pPr>
        <w:rPr>
          <w:rFonts w:cs="David"/>
          <w:sz w:val="32"/>
          <w:szCs w:val="32"/>
          <w:rtl/>
        </w:rPr>
      </w:pPr>
    </w:p>
    <w:p w:rsidR="0051613B" w:rsidRDefault="0051613B" w:rsidP="00B9483E">
      <w:pPr>
        <w:rPr>
          <w:rFonts w:cs="David"/>
          <w:sz w:val="32"/>
          <w:szCs w:val="32"/>
          <w:rtl/>
        </w:rPr>
      </w:pPr>
    </w:p>
    <w:p w:rsidR="0051613B" w:rsidRDefault="0051613B" w:rsidP="00B9483E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29.3.2020- </w:t>
      </w:r>
      <w:r>
        <w:rPr>
          <w:rFonts w:cs="David"/>
          <w:sz w:val="32"/>
          <w:szCs w:val="32"/>
          <w:rtl/>
        </w:rPr>
        <w:br/>
      </w:r>
    </w:p>
    <w:p w:rsidR="005F3762" w:rsidRDefault="0051613B" w:rsidP="00B9483E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1.החמרה נשימתית גוברת בשבועיים האחרונים עד לכדי סטורציה 87 % ללא חמצן .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2.ביצעה ביופסה תחת סיטי , לצורך אפיון המחלה.בוצע ניקור תחת סיטי משמאל עם מעט חומר גידולי שספק אם יספיק לבירורים מולקולריים נרחבים.יבצעו חלק מהאנליזה בביה"ח רמב"ם.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3.בהסתכלות על סיטי הביופסיה, הרושם של פנוימוניטיס סימטרית רחבה, ייתכן משנית לבריגטיניב. לחילופין ייתכן החמרה של הפיזור הלימפנגיטי, אך גם בתחילת המחלה הריאות נראו טוב יותר.</w:t>
      </w: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4.החלה קרבו אלימטה היום, מדווחת על שיפור נשימתי בולט תחת סטרואידים כהכנה לטיפול הכימי ולפיכך תמיכה לנשוא הפנוימוניטיס הריאתית אשר ניתן לייחס לבריגטיניב .</w:t>
      </w:r>
    </w:p>
    <w:p w:rsidR="0051613B" w:rsidRDefault="0051613B" w:rsidP="00B9483E">
      <w:pPr>
        <w:rPr>
          <w:rFonts w:cs="David"/>
          <w:sz w:val="32"/>
          <w:szCs w:val="32"/>
          <w:rtl/>
        </w:rPr>
      </w:pPr>
      <w:r>
        <w:rPr>
          <w:rFonts w:cs="David"/>
          <w:sz w:val="32"/>
          <w:szCs w:val="32"/>
          <w:rtl/>
        </w:rPr>
        <w:br/>
      </w:r>
      <w:r>
        <w:rPr>
          <w:rFonts w:cs="David" w:hint="cs"/>
          <w:sz w:val="32"/>
          <w:szCs w:val="32"/>
          <w:rtl/>
        </w:rPr>
        <w:t>לפיכך אני תומך :</w:t>
      </w:r>
    </w:p>
    <w:p w:rsidR="0051613B" w:rsidRPr="005F3762" w:rsidRDefault="0051613B" w:rsidP="005F3762">
      <w:pPr>
        <w:pStyle w:val="a3"/>
        <w:numPr>
          <w:ilvl w:val="0"/>
          <w:numId w:val="1"/>
        </w:numPr>
        <w:rPr>
          <w:rFonts w:cs="David"/>
          <w:sz w:val="32"/>
          <w:szCs w:val="32"/>
          <w:rtl/>
        </w:rPr>
      </w:pPr>
      <w:r w:rsidRPr="005F3762">
        <w:rPr>
          <w:rFonts w:cs="David" w:hint="cs"/>
          <w:sz w:val="32"/>
          <w:szCs w:val="32"/>
          <w:rtl/>
        </w:rPr>
        <w:t>המשך קרבו + אלימטה פעם בשלושה שבועות לשלושה מחזורים.</w:t>
      </w:r>
    </w:p>
    <w:p w:rsidR="005F3762" w:rsidRDefault="005F3762" w:rsidP="005F3762">
      <w:pPr>
        <w:pStyle w:val="a3"/>
        <w:numPr>
          <w:ilvl w:val="0"/>
          <w:numId w:val="1"/>
        </w:numPr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lastRenderedPageBreak/>
        <w:t>המשך אליקוויס 2.5 מ"ג פעמיים ביום</w:t>
      </w:r>
    </w:p>
    <w:p w:rsidR="005F3762" w:rsidRDefault="005F3762" w:rsidP="005F3762">
      <w:pPr>
        <w:pStyle w:val="a3"/>
        <w:numPr>
          <w:ilvl w:val="0"/>
          <w:numId w:val="1"/>
        </w:numPr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תוספת סידן בשל מעורבות מחלה בעצמות. המתנה עם אקסגיבה בשלב זה.</w:t>
      </w:r>
    </w:p>
    <w:p w:rsidR="005F3762" w:rsidRDefault="005F3762" w:rsidP="005F3762">
      <w:pPr>
        <w:pStyle w:val="a3"/>
        <w:numPr>
          <w:ilvl w:val="0"/>
          <w:numId w:val="1"/>
        </w:numPr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יש להתחיל פרדינזון ( במקום דקסמטזון) במינון של 40 מ"ג ליום למשך שבוע ואח"כ 30 מ"ג ליום</w:t>
      </w:r>
      <w:r w:rsidR="000D0B56">
        <w:rPr>
          <w:rFonts w:cs="David" w:hint="cs"/>
          <w:sz w:val="32"/>
          <w:szCs w:val="32"/>
          <w:rtl/>
        </w:rPr>
        <w:t xml:space="preserve"> למשך שלושה ימים</w:t>
      </w:r>
      <w:r>
        <w:rPr>
          <w:rFonts w:cs="David" w:hint="cs"/>
          <w:sz w:val="32"/>
          <w:szCs w:val="32"/>
          <w:rtl/>
        </w:rPr>
        <w:t xml:space="preserve"> ואח"כ 20 מ"ג </w:t>
      </w:r>
      <w:r w:rsidR="000D0B56">
        <w:rPr>
          <w:rFonts w:cs="David" w:hint="cs"/>
          <w:sz w:val="32"/>
          <w:szCs w:val="32"/>
          <w:rtl/>
        </w:rPr>
        <w:t xml:space="preserve">ליום למשך </w:t>
      </w:r>
      <w:r>
        <w:rPr>
          <w:rFonts w:cs="David" w:hint="cs"/>
          <w:sz w:val="32"/>
          <w:szCs w:val="32"/>
          <w:rtl/>
        </w:rPr>
        <w:t>שלושה ימים, ואח"כ 10 מ"ג</w:t>
      </w:r>
      <w:r w:rsidR="000D0B56">
        <w:rPr>
          <w:rFonts w:cs="David" w:hint="cs"/>
          <w:sz w:val="32"/>
          <w:szCs w:val="32"/>
          <w:rtl/>
        </w:rPr>
        <w:t xml:space="preserve"> ליום למשך שבוע, ואח"כ 5 מ"ג ליום למשך שבועיים.</w:t>
      </w:r>
    </w:p>
    <w:p w:rsidR="000D0B56" w:rsidRDefault="000D0B56" w:rsidP="005F3762">
      <w:pPr>
        <w:pStyle w:val="a3"/>
        <w:numPr>
          <w:ilvl w:val="0"/>
          <w:numId w:val="1"/>
        </w:numPr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יש להימנע מבריגטיניב בשל החשש לפנוימוניטיס. יש לעדכן את התשובות של הביופסה.</w:t>
      </w:r>
    </w:p>
    <w:p w:rsidR="000D0B56" w:rsidRDefault="000D0B56" w:rsidP="005F3762">
      <w:pPr>
        <w:pStyle w:val="a3"/>
        <w:numPr>
          <w:ilvl w:val="0"/>
          <w:numId w:val="1"/>
        </w:numPr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מעקב עם סיטי חזה ללא חומר ניגוד לאחר 3 מחזורי טיפול ו</w:t>
      </w:r>
      <w:r>
        <w:rPr>
          <w:rFonts w:cs="David" w:hint="cs"/>
          <w:sz w:val="32"/>
          <w:szCs w:val="32"/>
        </w:rPr>
        <w:t>MR</w:t>
      </w:r>
      <w:r>
        <w:rPr>
          <w:rFonts w:cs="David"/>
          <w:sz w:val="32"/>
          <w:szCs w:val="32"/>
        </w:rPr>
        <w:t>I</w:t>
      </w:r>
      <w:r>
        <w:rPr>
          <w:rFonts w:cs="David" w:hint="cs"/>
          <w:sz w:val="32"/>
          <w:szCs w:val="32"/>
          <w:rtl/>
        </w:rPr>
        <w:t xml:space="preserve"> מוח.</w:t>
      </w:r>
    </w:p>
    <w:p w:rsidR="000D0B56" w:rsidRDefault="000D0B56" w:rsidP="000D0B56">
      <w:pPr>
        <w:rPr>
          <w:rFonts w:cs="David"/>
          <w:sz w:val="32"/>
          <w:szCs w:val="32"/>
          <w:rtl/>
        </w:rPr>
      </w:pPr>
    </w:p>
    <w:p w:rsidR="000D0B56" w:rsidRDefault="000D0B56" w:rsidP="000D0B56">
      <w:pPr>
        <w:rPr>
          <w:rFonts w:cs="David"/>
          <w:sz w:val="32"/>
          <w:szCs w:val="32"/>
          <w:rtl/>
        </w:rPr>
      </w:pPr>
    </w:p>
    <w:p w:rsidR="000D0B56" w:rsidRDefault="000D0B56" w:rsidP="000D0B56">
      <w:pPr>
        <w:rPr>
          <w:rFonts w:cs="David"/>
          <w:sz w:val="32"/>
          <w:szCs w:val="32"/>
          <w:rtl/>
        </w:rPr>
      </w:pPr>
    </w:p>
    <w:p w:rsidR="009B40AA" w:rsidRDefault="009B40AA" w:rsidP="009B40AA">
      <w:pPr>
        <w:rPr>
          <w:rFonts w:cs="David"/>
          <w:noProof/>
          <w:sz w:val="32"/>
          <w:szCs w:val="32"/>
          <w:rtl/>
        </w:rPr>
      </w:pPr>
      <w:r>
        <w:rPr>
          <w:rFonts w:cs="David" w:hint="cs"/>
          <w:noProof/>
          <w:sz w:val="32"/>
          <w:szCs w:val="32"/>
          <w:rtl/>
        </w:rPr>
        <w:t>7/5/2020</w:t>
      </w:r>
    </w:p>
    <w:p w:rsidR="009B40AA" w:rsidRDefault="009B40AA" w:rsidP="009B40AA">
      <w:pPr>
        <w:rPr>
          <w:rFonts w:cs="David"/>
          <w:noProof/>
          <w:sz w:val="32"/>
          <w:szCs w:val="32"/>
          <w:rtl/>
        </w:rPr>
      </w:pPr>
    </w:p>
    <w:p w:rsidR="009B40AA" w:rsidRDefault="009B40AA" w:rsidP="009B40AA">
      <w:pPr>
        <w:pStyle w:val="a3"/>
        <w:rPr>
          <w:rFonts w:cs="David"/>
          <w:noProof/>
          <w:sz w:val="32"/>
          <w:szCs w:val="32"/>
          <w:rtl/>
        </w:rPr>
      </w:pPr>
      <w:r>
        <w:rPr>
          <w:rFonts w:cs="David" w:hint="cs"/>
          <w:noProof/>
          <w:sz w:val="32"/>
          <w:szCs w:val="32"/>
          <w:rtl/>
        </w:rPr>
        <w:t>1.לאחר שני מחזורים של קרבו+  אלימטה .לאחר הטיפולים קושי ושכיבה של שבוע עם ירידה בתיאבון ובמצב רוח .</w:t>
      </w:r>
      <w:r>
        <w:rPr>
          <w:rFonts w:cs="David"/>
          <w:noProof/>
          <w:sz w:val="32"/>
          <w:szCs w:val="32"/>
          <w:rtl/>
        </w:rPr>
        <w:br/>
      </w:r>
      <w:r>
        <w:rPr>
          <w:rFonts w:cs="David" w:hint="cs"/>
          <w:noProof/>
          <w:sz w:val="32"/>
          <w:szCs w:val="32"/>
          <w:rtl/>
        </w:rPr>
        <w:t>2.הפחיתה פרדינזון במהלך מדורג סביב הטיפול הראשון.סביב הטיפול השני נטלה רק דקסטמזון לפני הטיפול. לאחר הטיפול לא נטלה סטרואידים והייתה עם הרבה עייפות ובחילות.</w:t>
      </w:r>
      <w:r>
        <w:rPr>
          <w:rFonts w:cs="David"/>
          <w:noProof/>
          <w:sz w:val="32"/>
          <w:szCs w:val="32"/>
          <w:rtl/>
        </w:rPr>
        <w:br/>
      </w:r>
      <w:r>
        <w:rPr>
          <w:rFonts w:cs="David" w:hint="cs"/>
          <w:noProof/>
          <w:sz w:val="32"/>
          <w:szCs w:val="32"/>
          <w:rtl/>
        </w:rPr>
        <w:t>3.סיטי פט מתאריך 5/5/2020 עם שיפור בפרנכימת הריאות משמעותי עם היעלמות של מרבית הלימפנגיטיס.בעצמות מספר נגעים סקלרוטים ובתוכם קליטה (</w:t>
      </w:r>
      <w:r>
        <w:rPr>
          <w:rFonts w:cs="David"/>
          <w:noProof/>
          <w:sz w:val="32"/>
          <w:szCs w:val="32"/>
        </w:rPr>
        <w:t xml:space="preserve">D5 </w:t>
      </w:r>
      <w:r>
        <w:rPr>
          <w:rFonts w:cs="David" w:hint="cs"/>
          <w:noProof/>
          <w:sz w:val="32"/>
          <w:szCs w:val="32"/>
        </w:rPr>
        <w:t xml:space="preserve"> </w:t>
      </w:r>
      <w:r>
        <w:rPr>
          <w:rFonts w:cs="David"/>
          <w:noProof/>
          <w:sz w:val="32"/>
          <w:szCs w:val="32"/>
        </w:rPr>
        <w:t xml:space="preserve">D12 D11 </w:t>
      </w:r>
      <w:r>
        <w:rPr>
          <w:rFonts w:cs="David" w:hint="cs"/>
          <w:noProof/>
          <w:sz w:val="32"/>
          <w:szCs w:val="32"/>
          <w:rtl/>
        </w:rPr>
        <w:t>ׁ) יש כאב גב קל .</w:t>
      </w:r>
      <w:r>
        <w:rPr>
          <w:rFonts w:cs="David"/>
          <w:noProof/>
          <w:sz w:val="32"/>
          <w:szCs w:val="32"/>
          <w:rtl/>
        </w:rPr>
        <w:br/>
      </w:r>
      <w:r>
        <w:rPr>
          <w:rFonts w:cs="David" w:hint="cs"/>
          <w:noProof/>
          <w:sz w:val="32"/>
          <w:szCs w:val="32"/>
          <w:rtl/>
        </w:rPr>
        <w:t>4.מדווחת על שיפור כללי בתחושה כולל הליכה של 5 ק"מ בעוד לפני הטיפול הכימי נזקקה לחמצן באופן קבוע.</w:t>
      </w:r>
      <w:r>
        <w:rPr>
          <w:rFonts w:cs="David"/>
          <w:noProof/>
          <w:sz w:val="32"/>
          <w:szCs w:val="32"/>
          <w:rtl/>
        </w:rPr>
        <w:br/>
      </w:r>
      <w:r>
        <w:rPr>
          <w:rFonts w:cs="David" w:hint="cs"/>
          <w:noProof/>
          <w:sz w:val="32"/>
          <w:szCs w:val="32"/>
          <w:rtl/>
        </w:rPr>
        <w:t xml:space="preserve">5.בירור מולקולרי בבית החולים רמב"ם עם </w:t>
      </w:r>
      <w:r>
        <w:rPr>
          <w:rFonts w:cs="David"/>
          <w:noProof/>
          <w:sz w:val="32"/>
          <w:szCs w:val="32"/>
        </w:rPr>
        <w:t xml:space="preserve">ALK </w:t>
      </w:r>
      <w:r>
        <w:rPr>
          <w:rFonts w:cs="David" w:hint="cs"/>
          <w:noProof/>
          <w:sz w:val="32"/>
          <w:szCs w:val="32"/>
          <w:rtl/>
        </w:rPr>
        <w:t xml:space="preserve"> חיובי וללא ממצאים נוספים.</w:t>
      </w:r>
      <w:r>
        <w:rPr>
          <w:rFonts w:cs="David"/>
          <w:noProof/>
          <w:sz w:val="32"/>
          <w:szCs w:val="32"/>
          <w:rtl/>
        </w:rPr>
        <w:br/>
      </w:r>
      <w:r>
        <w:rPr>
          <w:rFonts w:cs="David" w:hint="cs"/>
          <w:noProof/>
          <w:sz w:val="32"/>
          <w:szCs w:val="32"/>
          <w:rtl/>
        </w:rPr>
        <w:t>6.</w:t>
      </w:r>
      <w:r>
        <w:rPr>
          <w:rFonts w:cs="David" w:hint="cs"/>
          <w:noProof/>
          <w:sz w:val="32"/>
          <w:szCs w:val="32"/>
        </w:rPr>
        <w:t>MRI</w:t>
      </w:r>
      <w:r>
        <w:rPr>
          <w:rFonts w:cs="David"/>
          <w:noProof/>
          <w:sz w:val="32"/>
          <w:szCs w:val="32"/>
        </w:rPr>
        <w:t xml:space="preserve"> </w:t>
      </w:r>
      <w:r>
        <w:rPr>
          <w:rFonts w:cs="David" w:hint="cs"/>
          <w:noProof/>
          <w:sz w:val="32"/>
          <w:szCs w:val="32"/>
          <w:rtl/>
        </w:rPr>
        <w:t xml:space="preserve"> מוח מה 26/4/2020 ללא גרורות.</w:t>
      </w:r>
      <w:r>
        <w:rPr>
          <w:rFonts w:cs="David"/>
          <w:noProof/>
          <w:sz w:val="32"/>
          <w:szCs w:val="32"/>
          <w:rtl/>
        </w:rPr>
        <w:br/>
      </w:r>
    </w:p>
    <w:p w:rsidR="009B40AA" w:rsidRDefault="009B40AA" w:rsidP="009B40AA">
      <w:pPr>
        <w:pStyle w:val="a3"/>
        <w:rPr>
          <w:rFonts w:cs="David"/>
          <w:noProof/>
          <w:sz w:val="32"/>
          <w:szCs w:val="32"/>
          <w:rtl/>
        </w:rPr>
      </w:pPr>
      <w:r>
        <w:rPr>
          <w:rFonts w:cs="David" w:hint="cs"/>
          <w:noProof/>
          <w:sz w:val="32"/>
          <w:szCs w:val="32"/>
          <w:rtl/>
        </w:rPr>
        <w:t>7.לפיכך</w:t>
      </w:r>
      <w:r w:rsidR="00783D10">
        <w:rPr>
          <w:rFonts w:cs="David" w:hint="cs"/>
          <w:noProof/>
          <w:sz w:val="32"/>
          <w:szCs w:val="32"/>
          <w:rtl/>
        </w:rPr>
        <w:t xml:space="preserve"> תגובה טובה לכימותרפיה גם קלינית וגם הדמייתית.</w:t>
      </w:r>
      <w:r w:rsidR="00783D10">
        <w:rPr>
          <w:rFonts w:cs="David"/>
          <w:noProof/>
          <w:sz w:val="32"/>
          <w:szCs w:val="32"/>
          <w:rtl/>
        </w:rPr>
        <w:br/>
      </w:r>
      <w:r w:rsidR="00783D10">
        <w:rPr>
          <w:rFonts w:cs="David" w:hint="cs"/>
          <w:noProof/>
          <w:sz w:val="32"/>
          <w:szCs w:val="32"/>
          <w:rtl/>
        </w:rPr>
        <w:t>הממצאים הקולטים הגרמיים הם בתוך נגע סקלרוטי ולכן ייתכן וקשורים לאינטרבל בין שני צילומי הפאט סיטי ולאו דווקא מעידים על התקדמות תחת טיפול כימי.</w:t>
      </w:r>
      <w:r w:rsidR="00783D10">
        <w:rPr>
          <w:rFonts w:cs="David"/>
          <w:noProof/>
          <w:sz w:val="32"/>
          <w:szCs w:val="32"/>
          <w:rtl/>
        </w:rPr>
        <w:br/>
      </w:r>
      <w:r w:rsidR="00783D10">
        <w:rPr>
          <w:rFonts w:cs="David" w:hint="cs"/>
          <w:noProof/>
          <w:sz w:val="32"/>
          <w:szCs w:val="32"/>
          <w:rtl/>
        </w:rPr>
        <w:lastRenderedPageBreak/>
        <w:t xml:space="preserve">בבדיקה- </w:t>
      </w:r>
      <w:r w:rsidR="00783D10">
        <w:rPr>
          <w:rFonts w:cs="David"/>
          <w:noProof/>
          <w:sz w:val="32"/>
          <w:szCs w:val="32"/>
        </w:rPr>
        <w:t>ps =0</w:t>
      </w:r>
      <w:r w:rsidR="00783D10">
        <w:rPr>
          <w:rFonts w:cs="David" w:hint="cs"/>
          <w:noProof/>
          <w:sz w:val="32"/>
          <w:szCs w:val="32"/>
          <w:rtl/>
        </w:rPr>
        <w:t xml:space="preserve"> האזנה טובה מאוד דו צדדי. ניע תקין. לכן ממליץ:</w:t>
      </w:r>
      <w:r w:rsidR="00783D10">
        <w:rPr>
          <w:rFonts w:cs="David"/>
          <w:noProof/>
          <w:sz w:val="32"/>
          <w:szCs w:val="32"/>
          <w:rtl/>
        </w:rPr>
        <w:br/>
      </w:r>
    </w:p>
    <w:p w:rsidR="00783D10" w:rsidRPr="009B40AA" w:rsidRDefault="00783D10" w:rsidP="009B40AA">
      <w:pPr>
        <w:pStyle w:val="a3"/>
        <w:rPr>
          <w:rFonts w:cs="David" w:hint="cs"/>
          <w:noProof/>
          <w:sz w:val="32"/>
          <w:szCs w:val="32"/>
          <w:rtl/>
        </w:rPr>
      </w:pPr>
      <w:r>
        <w:rPr>
          <w:rFonts w:cs="David"/>
          <w:noProof/>
          <w:sz w:val="32"/>
          <w:szCs w:val="32"/>
        </w:rPr>
        <w:t>a</w:t>
      </w:r>
      <w:r>
        <w:rPr>
          <w:rFonts w:cs="David" w:hint="cs"/>
          <w:noProof/>
          <w:sz w:val="32"/>
          <w:szCs w:val="32"/>
          <w:rtl/>
        </w:rPr>
        <w:t>.המשך קרבו אלימטה לעוד שני מחזורים.</w:t>
      </w:r>
      <w:r>
        <w:rPr>
          <w:rFonts w:cs="David"/>
          <w:noProof/>
          <w:sz w:val="32"/>
          <w:szCs w:val="32"/>
          <w:rtl/>
        </w:rPr>
        <w:br/>
      </w:r>
      <w:r>
        <w:rPr>
          <w:rFonts w:cs="David"/>
          <w:noProof/>
          <w:sz w:val="32"/>
          <w:szCs w:val="32"/>
        </w:rPr>
        <w:t>b</w:t>
      </w:r>
      <w:r>
        <w:rPr>
          <w:rFonts w:cs="David" w:hint="cs"/>
          <w:noProof/>
          <w:sz w:val="32"/>
          <w:szCs w:val="32"/>
          <w:rtl/>
        </w:rPr>
        <w:t>.סיטי פאט לאחר שני מחזורים.</w:t>
      </w:r>
      <w:r>
        <w:rPr>
          <w:rFonts w:cs="David"/>
          <w:noProof/>
          <w:sz w:val="32"/>
          <w:szCs w:val="32"/>
          <w:rtl/>
        </w:rPr>
        <w:br/>
      </w:r>
      <w:r>
        <w:rPr>
          <w:rFonts w:cs="David"/>
          <w:noProof/>
          <w:sz w:val="32"/>
          <w:szCs w:val="32"/>
        </w:rPr>
        <w:t>c</w:t>
      </w:r>
      <w:r>
        <w:rPr>
          <w:rFonts w:cs="David" w:hint="cs"/>
          <w:noProof/>
          <w:sz w:val="32"/>
          <w:szCs w:val="32"/>
          <w:rtl/>
        </w:rPr>
        <w:t xml:space="preserve">.לשאלת המשפחה </w:t>
      </w:r>
      <w:r>
        <w:rPr>
          <w:rFonts w:cs="David"/>
          <w:noProof/>
          <w:sz w:val="32"/>
          <w:szCs w:val="32"/>
          <w:rtl/>
        </w:rPr>
        <w:t>–</w:t>
      </w:r>
      <w:r>
        <w:rPr>
          <w:rFonts w:cs="David" w:hint="cs"/>
          <w:noProof/>
          <w:sz w:val="32"/>
          <w:szCs w:val="32"/>
          <w:rtl/>
        </w:rPr>
        <w:t xml:space="preserve"> אינני רואה צורך להוספת חסם אלק.</w:t>
      </w:r>
      <w:r>
        <w:rPr>
          <w:rFonts w:cs="David"/>
          <w:noProof/>
          <w:sz w:val="32"/>
          <w:szCs w:val="32"/>
          <w:rtl/>
        </w:rPr>
        <w:br/>
      </w:r>
      <w:r>
        <w:rPr>
          <w:rFonts w:cs="David"/>
          <w:noProof/>
          <w:sz w:val="32"/>
          <w:szCs w:val="32"/>
        </w:rPr>
        <w:t>d</w:t>
      </w:r>
      <w:r>
        <w:rPr>
          <w:rFonts w:cs="David" w:hint="cs"/>
          <w:noProof/>
          <w:sz w:val="32"/>
          <w:szCs w:val="32"/>
          <w:rtl/>
        </w:rPr>
        <w:t>.במידה ויש החמרה בכאבי גב יש לדווח. להמשיך אקסגיבה פעם בחודשיים.</w:t>
      </w:r>
      <w:bookmarkStart w:id="0" w:name="_GoBack"/>
      <w:bookmarkEnd w:id="0"/>
    </w:p>
    <w:p w:rsidR="00B9483E" w:rsidRPr="00B9483E" w:rsidRDefault="00B9483E" w:rsidP="00B9483E">
      <w:pPr>
        <w:rPr>
          <w:rFonts w:cs="David" w:hint="cs"/>
          <w:sz w:val="32"/>
          <w:szCs w:val="32"/>
          <w:rtl/>
        </w:rPr>
      </w:pPr>
      <w:r>
        <w:rPr>
          <w:rFonts w:cs="David"/>
          <w:sz w:val="32"/>
          <w:szCs w:val="32"/>
          <w:rtl/>
        </w:rPr>
        <w:br/>
      </w:r>
    </w:p>
    <w:p w:rsidR="00B9483E" w:rsidRDefault="00B9483E">
      <w:pPr>
        <w:rPr>
          <w:rFonts w:cs="David"/>
          <w:sz w:val="48"/>
          <w:szCs w:val="48"/>
          <w:rtl/>
        </w:rPr>
      </w:pPr>
    </w:p>
    <w:p w:rsidR="006A434A" w:rsidRPr="00B9483E" w:rsidRDefault="00B9483E">
      <w:pPr>
        <w:rPr>
          <w:rFonts w:cs="David" w:hint="cs"/>
          <w:sz w:val="48"/>
          <w:szCs w:val="48"/>
        </w:rPr>
      </w:pPr>
      <w:r w:rsidRPr="00B9483E">
        <w:rPr>
          <w:rFonts w:cs="David" w:hint="cs"/>
          <w:sz w:val="48"/>
          <w:szCs w:val="48"/>
          <w:rtl/>
        </w:rPr>
        <w:t xml:space="preserve"> </w:t>
      </w:r>
    </w:p>
    <w:sectPr w:rsidR="006A434A" w:rsidRPr="00B9483E" w:rsidSect="000375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444CC"/>
    <w:multiLevelType w:val="hybridMultilevel"/>
    <w:tmpl w:val="F48C2B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E6E86"/>
    <w:multiLevelType w:val="hybridMultilevel"/>
    <w:tmpl w:val="6572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3E"/>
    <w:rsid w:val="000375B9"/>
    <w:rsid w:val="000D0B56"/>
    <w:rsid w:val="0051613B"/>
    <w:rsid w:val="005F3762"/>
    <w:rsid w:val="006A434A"/>
    <w:rsid w:val="00783D10"/>
    <w:rsid w:val="009B40AA"/>
    <w:rsid w:val="00B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E0FD"/>
  <w15:chartTrackingRefBased/>
  <w15:docId w15:val="{086883B0-204F-4F85-A5F2-7C7FFA50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463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AVIRAM1</dc:creator>
  <cp:keywords/>
  <dc:description/>
  <cp:lastModifiedBy>AVIRAM1</cp:lastModifiedBy>
  <cp:revision>4</cp:revision>
  <dcterms:created xsi:type="dcterms:W3CDTF">2020-06-08T18:41:00Z</dcterms:created>
  <dcterms:modified xsi:type="dcterms:W3CDTF">2020-06-09T17:32:00Z</dcterms:modified>
</cp:coreProperties>
</file>