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1100A2" w14:textId="77777777" w:rsidR="00387E71" w:rsidRPr="00387E71" w:rsidRDefault="00387E71" w:rsidP="00387E71">
      <w:pPr>
        <w:rPr>
          <w:rFonts w:ascii="David" w:eastAsia="Calibri" w:hAnsi="David" w:cs="David"/>
          <w:sz w:val="24"/>
          <w:szCs w:val="24"/>
          <w:rtl/>
        </w:rPr>
      </w:pPr>
      <w:r w:rsidRPr="00387E71">
        <w:rPr>
          <w:rFonts w:ascii="David" w:eastAsia="Calibri" w:hAnsi="David" w:cs="David"/>
          <w:sz w:val="24"/>
          <w:szCs w:val="24"/>
          <w:rtl/>
        </w:rPr>
        <w:tab/>
      </w:r>
      <w:r w:rsidRPr="00387E71">
        <w:rPr>
          <w:rFonts w:ascii="David" w:eastAsia="Calibri" w:hAnsi="David" w:cs="David"/>
          <w:sz w:val="24"/>
          <w:szCs w:val="24"/>
          <w:rtl/>
        </w:rPr>
        <w:tab/>
      </w:r>
      <w:r w:rsidRPr="00387E71">
        <w:rPr>
          <w:rFonts w:ascii="David" w:eastAsia="Calibri" w:hAnsi="David" w:cs="David"/>
          <w:sz w:val="24"/>
          <w:szCs w:val="24"/>
          <w:rtl/>
        </w:rPr>
        <w:tab/>
      </w:r>
      <w:r w:rsidRPr="00387E71">
        <w:rPr>
          <w:rFonts w:ascii="David" w:eastAsia="Calibri" w:hAnsi="David" w:cs="David"/>
          <w:sz w:val="24"/>
          <w:szCs w:val="24"/>
          <w:rtl/>
        </w:rPr>
        <w:tab/>
      </w:r>
      <w:r w:rsidRPr="00387E71">
        <w:rPr>
          <w:rFonts w:ascii="David" w:eastAsia="Calibri" w:hAnsi="David" w:cs="David"/>
          <w:sz w:val="24"/>
          <w:szCs w:val="24"/>
          <w:rtl/>
        </w:rPr>
        <w:tab/>
      </w:r>
      <w:r w:rsidRPr="00387E71">
        <w:rPr>
          <w:rFonts w:ascii="David" w:eastAsia="Calibri" w:hAnsi="David" w:cs="David"/>
          <w:sz w:val="24"/>
          <w:szCs w:val="24"/>
          <w:rtl/>
        </w:rPr>
        <w:tab/>
      </w:r>
      <w:r w:rsidRPr="00387E71">
        <w:rPr>
          <w:rFonts w:ascii="David" w:eastAsia="Calibri" w:hAnsi="David" w:cs="David"/>
          <w:sz w:val="24"/>
          <w:szCs w:val="24"/>
          <w:rtl/>
        </w:rPr>
        <w:tab/>
      </w:r>
      <w:r w:rsidRPr="00387E71">
        <w:rPr>
          <w:rFonts w:ascii="David" w:eastAsia="Calibri" w:hAnsi="David" w:cs="David"/>
          <w:sz w:val="24"/>
          <w:szCs w:val="24"/>
          <w:rtl/>
        </w:rPr>
        <w:tab/>
      </w:r>
    </w:p>
    <w:p w14:paraId="4E7AEB3C" w14:textId="6E914227" w:rsidR="006A1AD8" w:rsidRPr="00A83915" w:rsidRDefault="006A1AD8" w:rsidP="00A65AAF">
      <w:pPr>
        <w:pStyle w:val="2"/>
        <w:spacing w:after="120" w:line="480" w:lineRule="auto"/>
        <w:rPr>
          <w:rFonts w:ascii="David" w:hAnsi="David" w:cs="David"/>
          <w:b/>
          <w:bCs/>
          <w:color w:val="auto"/>
          <w:sz w:val="40"/>
          <w:szCs w:val="40"/>
          <w:rtl/>
        </w:rPr>
      </w:pPr>
      <w:bookmarkStart w:id="0" w:name="_Toc59971293"/>
      <w:bookmarkStart w:id="1" w:name="_Toc60052992"/>
      <w:bookmarkStart w:id="2" w:name="_Toc66193081"/>
      <w:r>
        <w:rPr>
          <w:rFonts w:ascii="David" w:hAnsi="David" w:cs="David" w:hint="cs"/>
          <w:b/>
          <w:bCs/>
          <w:color w:val="auto"/>
          <w:sz w:val="40"/>
          <w:szCs w:val="40"/>
          <w:rtl/>
        </w:rPr>
        <w:t xml:space="preserve">פרק </w:t>
      </w:r>
      <w:r w:rsidR="00A65AAF">
        <w:rPr>
          <w:rFonts w:ascii="David" w:hAnsi="David" w:cs="David" w:hint="cs"/>
          <w:b/>
          <w:bCs/>
          <w:color w:val="auto"/>
          <w:sz w:val="40"/>
          <w:szCs w:val="40"/>
          <w:rtl/>
        </w:rPr>
        <w:t>א</w:t>
      </w:r>
      <w:r>
        <w:rPr>
          <w:rFonts w:ascii="David" w:hAnsi="David" w:cs="David" w:hint="cs"/>
          <w:b/>
          <w:bCs/>
          <w:color w:val="auto"/>
          <w:sz w:val="40"/>
          <w:szCs w:val="40"/>
          <w:rtl/>
        </w:rPr>
        <w:t xml:space="preserve">' </w:t>
      </w:r>
      <w:r>
        <w:rPr>
          <w:rFonts w:ascii="David" w:hAnsi="David" w:cs="David"/>
          <w:b/>
          <w:bCs/>
          <w:color w:val="auto"/>
          <w:sz w:val="40"/>
          <w:szCs w:val="40"/>
          <w:rtl/>
        </w:rPr>
        <w:t>–</w:t>
      </w:r>
      <w:r>
        <w:rPr>
          <w:rFonts w:ascii="David" w:hAnsi="David" w:cs="David" w:hint="cs"/>
          <w:b/>
          <w:bCs/>
          <w:color w:val="auto"/>
          <w:sz w:val="40"/>
          <w:szCs w:val="40"/>
          <w:rtl/>
        </w:rPr>
        <w:t xml:space="preserve"> </w:t>
      </w:r>
      <w:bookmarkEnd w:id="0"/>
      <w:bookmarkEnd w:id="1"/>
      <w:bookmarkEnd w:id="2"/>
      <w:r w:rsidR="00A65AAF">
        <w:rPr>
          <w:rFonts w:ascii="David" w:hAnsi="David" w:cs="David"/>
          <w:b/>
          <w:bCs/>
          <w:color w:val="auto"/>
          <w:sz w:val="40"/>
          <w:szCs w:val="40"/>
        </w:rPr>
        <w:t xml:space="preserve">Geospatial and Visual Intelligence </w:t>
      </w:r>
    </w:p>
    <w:p w14:paraId="5C9F31D7" w14:textId="0F7EA892" w:rsidR="006A1AD8" w:rsidRPr="00A83915" w:rsidRDefault="007A2D72" w:rsidP="009B6A2F">
      <w:pPr>
        <w:pStyle w:val="3"/>
        <w:spacing w:after="120" w:line="480" w:lineRule="auto"/>
        <w:rPr>
          <w:rFonts w:ascii="David" w:hAnsi="David" w:cs="David"/>
          <w:b/>
          <w:bCs/>
          <w:color w:val="auto"/>
          <w:sz w:val="28"/>
          <w:szCs w:val="28"/>
          <w:rtl/>
        </w:rPr>
      </w:pPr>
      <w:bookmarkStart w:id="3" w:name="_Toc59971294"/>
      <w:bookmarkStart w:id="4" w:name="_Toc60052993"/>
      <w:bookmarkStart w:id="5" w:name="_Toc66193082"/>
      <w:r>
        <w:rPr>
          <w:rFonts w:ascii="David" w:hAnsi="David" w:cs="David" w:hint="cs"/>
          <w:b/>
          <w:bCs/>
          <w:color w:val="auto"/>
          <w:sz w:val="28"/>
          <w:szCs w:val="28"/>
          <w:rtl/>
        </w:rPr>
        <w:t>תצפיות</w:t>
      </w:r>
      <w:r w:rsidR="006A1AD8" w:rsidRPr="00A83915">
        <w:rPr>
          <w:rFonts w:ascii="David" w:hAnsi="David" w:cs="David" w:hint="cs"/>
          <w:b/>
          <w:bCs/>
          <w:color w:val="auto"/>
          <w:sz w:val="28"/>
          <w:szCs w:val="28"/>
          <w:rtl/>
        </w:rPr>
        <w:t xml:space="preserve"> עד לה</w:t>
      </w:r>
      <w:bookmarkEnd w:id="3"/>
      <w:bookmarkEnd w:id="4"/>
      <w:r w:rsidR="004E049A">
        <w:rPr>
          <w:rFonts w:ascii="David" w:hAnsi="David" w:cs="David" w:hint="cs"/>
          <w:b/>
          <w:bCs/>
          <w:color w:val="auto"/>
          <w:sz w:val="28"/>
          <w:szCs w:val="28"/>
          <w:rtl/>
        </w:rPr>
        <w:t>תנתקות ישראל מרצועת עזה (קיץ 2005)</w:t>
      </w:r>
      <w:bookmarkEnd w:id="5"/>
    </w:p>
    <w:p w14:paraId="6247E529" w14:textId="6CC0C18E" w:rsidR="006A1AD8" w:rsidRPr="00A83915" w:rsidRDefault="006A1AD8" w:rsidP="007B4BC3">
      <w:pPr>
        <w:spacing w:after="120" w:line="480" w:lineRule="auto"/>
        <w:jc w:val="both"/>
        <w:rPr>
          <w:rFonts w:cs="David"/>
          <w:sz w:val="24"/>
          <w:szCs w:val="24"/>
          <w:rtl/>
        </w:rPr>
      </w:pPr>
      <w:r w:rsidRPr="00A83915">
        <w:rPr>
          <w:rFonts w:ascii="David" w:hAnsi="David" w:cs="David" w:hint="cs"/>
          <w:sz w:val="24"/>
          <w:szCs w:val="24"/>
          <w:rtl/>
        </w:rPr>
        <w:t xml:space="preserve">עד לתהליך מיסודה של הזרוע הצבאית של חמאס במחצית שנות האלפיים ולהפיכת הארגון אף לגוף שלטוני, הייתה פעילות חמאס טקטית בעיקרה, כאשר המודיעין עליו התבססה היה אף הוא לצרכים טקטיים. בתקופה ההיא, מאפייני הפעילות </w:t>
      </w:r>
      <w:proofErr w:type="spellStart"/>
      <w:r w:rsidRPr="00A83915">
        <w:rPr>
          <w:rFonts w:ascii="David" w:hAnsi="David" w:cs="David" w:hint="cs"/>
          <w:sz w:val="24"/>
          <w:szCs w:val="24"/>
          <w:rtl/>
        </w:rPr>
        <w:t>באיו"</w:t>
      </w:r>
      <w:r w:rsidRPr="00A83915">
        <w:rPr>
          <w:rFonts w:cs="David" w:hint="cs"/>
          <w:sz w:val="24"/>
          <w:szCs w:val="24"/>
          <w:rtl/>
        </w:rPr>
        <w:t>ש</w:t>
      </w:r>
      <w:proofErr w:type="spellEnd"/>
      <w:r w:rsidRPr="00A83915">
        <w:rPr>
          <w:rFonts w:cs="David" w:hint="cs"/>
          <w:sz w:val="24"/>
          <w:szCs w:val="24"/>
          <w:rtl/>
        </w:rPr>
        <w:t xml:space="preserve"> וברצועת עזה היו דומים באופיים,</w:t>
      </w:r>
      <w:r w:rsidRPr="00A83915">
        <w:rPr>
          <w:rFonts w:ascii="David" w:hAnsi="David" w:cs="David" w:hint="cs"/>
          <w:sz w:val="24"/>
          <w:szCs w:val="24"/>
          <w:rtl/>
        </w:rPr>
        <w:t xml:space="preserve"> </w:t>
      </w:r>
      <w:r w:rsidR="007B4BC3">
        <w:rPr>
          <w:rFonts w:ascii="David" w:hAnsi="David" w:cs="David" w:hint="cs"/>
          <w:sz w:val="24"/>
          <w:szCs w:val="24"/>
          <w:rtl/>
        </w:rPr>
        <w:t xml:space="preserve">כאשר </w:t>
      </w:r>
      <w:r w:rsidRPr="00A83915">
        <w:rPr>
          <w:rFonts w:ascii="David" w:hAnsi="David" w:cs="David" w:hint="cs"/>
          <w:sz w:val="24"/>
          <w:szCs w:val="24"/>
          <w:rtl/>
        </w:rPr>
        <w:t xml:space="preserve">פעילות התצפית שימשה בעיקר כבסיס לפעילות מבצעית כנגד ישראל וצה"ל. </w:t>
      </w:r>
      <w:r w:rsidRPr="00A83915">
        <w:rPr>
          <w:rFonts w:cs="David" w:hint="cs"/>
          <w:sz w:val="24"/>
          <w:szCs w:val="24"/>
          <w:rtl/>
        </w:rPr>
        <w:t>מי שביצע את התצפיות היו לרוב אנשי החוליה</w:t>
      </w:r>
      <w:r w:rsidR="007B4BC3">
        <w:rPr>
          <w:rFonts w:cs="David" w:hint="cs"/>
          <w:sz w:val="24"/>
          <w:szCs w:val="24"/>
          <w:rtl/>
        </w:rPr>
        <w:t xml:space="preserve"> שביצעה את הפעילות</w:t>
      </w:r>
      <w:r w:rsidRPr="00A83915">
        <w:rPr>
          <w:rFonts w:cs="David" w:hint="cs"/>
          <w:sz w:val="24"/>
          <w:szCs w:val="24"/>
          <w:rtl/>
        </w:rPr>
        <w:t>, ללא מנגנון ייעודי. בניתוח לאחור, אנשי חמאס מעידים שהיעדרו של מנגנון תצפית ייעודי אשר עוקב אחרי המטרות ומגדיר אותן, היה פער משמעותי שהקשה על תהליך הוצאת הפיגועים.</w:t>
      </w:r>
      <w:r w:rsidRPr="00A83915">
        <w:rPr>
          <w:rStyle w:val="a7"/>
          <w:rFonts w:cs="David"/>
          <w:sz w:val="24"/>
          <w:szCs w:val="24"/>
          <w:rtl/>
        </w:rPr>
        <w:footnoteReference w:id="1"/>
      </w:r>
    </w:p>
    <w:p w14:paraId="11525FCE" w14:textId="77777777" w:rsidR="00690F52" w:rsidRPr="00A83915" w:rsidRDefault="006A1AD8" w:rsidP="00690F52">
      <w:pPr>
        <w:spacing w:after="120" w:line="480" w:lineRule="auto"/>
        <w:ind w:firstLine="720"/>
        <w:jc w:val="both"/>
        <w:rPr>
          <w:rFonts w:cs="David"/>
          <w:sz w:val="24"/>
          <w:szCs w:val="24"/>
          <w:rtl/>
        </w:rPr>
      </w:pPr>
      <w:r w:rsidRPr="00A83915">
        <w:rPr>
          <w:rFonts w:cs="David" w:hint="cs"/>
          <w:sz w:val="24"/>
          <w:szCs w:val="24"/>
          <w:rtl/>
        </w:rPr>
        <w:t xml:space="preserve">ראשית, שימשה פעילות התצפית לאיסוף מודיעין מקדים לפיגועים. כבר </w:t>
      </w:r>
      <w:r w:rsidRPr="00A83915">
        <w:rPr>
          <w:rFonts w:ascii="David" w:hAnsi="David" w:cs="David" w:hint="cs"/>
          <w:sz w:val="24"/>
          <w:szCs w:val="24"/>
          <w:rtl/>
        </w:rPr>
        <w:t xml:space="preserve">בשנת 1992 בוצעו על ידי גדודי </w:t>
      </w:r>
      <w:proofErr w:type="spellStart"/>
      <w:r w:rsidR="00EB43B7" w:rsidRPr="00235173">
        <w:rPr>
          <w:rFonts w:asciiTheme="majorBidi" w:hAnsiTheme="majorBidi" w:cstheme="majorBidi"/>
        </w:rPr>
        <w:t>Izz</w:t>
      </w:r>
      <w:proofErr w:type="spellEnd"/>
      <w:r w:rsidR="00EB43B7" w:rsidRPr="00235173">
        <w:rPr>
          <w:rFonts w:asciiTheme="majorBidi" w:hAnsiTheme="majorBidi" w:cstheme="majorBidi"/>
        </w:rPr>
        <w:t xml:space="preserve"> al-Din al-</w:t>
      </w:r>
      <w:proofErr w:type="spellStart"/>
      <w:r w:rsidR="00EB43B7" w:rsidRPr="00235173">
        <w:rPr>
          <w:rFonts w:asciiTheme="majorBidi" w:hAnsiTheme="majorBidi" w:cstheme="majorBidi"/>
        </w:rPr>
        <w:t>Qassam</w:t>
      </w:r>
      <w:proofErr w:type="spellEnd"/>
      <w:r w:rsidR="00EB43B7" w:rsidRPr="00A83915">
        <w:rPr>
          <w:rFonts w:ascii="David" w:hAnsi="David" w:cs="David" w:hint="cs"/>
          <w:sz w:val="24"/>
          <w:szCs w:val="24"/>
          <w:rtl/>
        </w:rPr>
        <w:t xml:space="preserve"> </w:t>
      </w:r>
      <w:r w:rsidRPr="00A83915">
        <w:rPr>
          <w:rFonts w:ascii="David" w:hAnsi="David" w:cs="David" w:hint="cs"/>
          <w:sz w:val="24"/>
          <w:szCs w:val="24"/>
          <w:rtl/>
        </w:rPr>
        <w:t>פיגועים רבים אשר אופיינו על ידי אנשי צה"ל באותה התקופה ככאלו שכללו תכנון מדוקדק, כושר ארגון משמעותי ו"מיומנות באיסוף מודיעין באמצעות תצפיות".</w:t>
      </w:r>
      <w:r w:rsidRPr="00A83915">
        <w:rPr>
          <w:rStyle w:val="a7"/>
          <w:rFonts w:ascii="David" w:hAnsi="David" w:cs="David"/>
          <w:sz w:val="24"/>
          <w:szCs w:val="24"/>
          <w:rtl/>
        </w:rPr>
        <w:footnoteReference w:id="2"/>
      </w:r>
      <w:r w:rsidRPr="00A83915">
        <w:rPr>
          <w:rFonts w:ascii="David" w:hAnsi="David" w:cs="David" w:hint="cs"/>
          <w:sz w:val="24"/>
          <w:szCs w:val="24"/>
          <w:rtl/>
        </w:rPr>
        <w:t xml:space="preserve"> </w:t>
      </w:r>
      <w:r w:rsidR="00690F52" w:rsidRPr="00A83915">
        <w:rPr>
          <w:rFonts w:cs="David" w:hint="cs"/>
          <w:sz w:val="24"/>
          <w:szCs w:val="24"/>
          <w:rtl/>
        </w:rPr>
        <w:t>בשלהי 1992 תכננו אנשי חמאס ברצועת עזה פעולה כנגד היישוב גני טל. לשם כך, הם ביצעו תצפית ומעקב על היישוב במשך הזמן שלפני הביצוע. למדו את מאפייני האבטחה של היישוב. הם הבחינו בגדר החשמלית שסביב היישוב המספקת התרעה על כל נגיעה בה לחמ"ל המרכזי של הישוב. כמו כן, ישנם סיורים קבועים לאורך גדר הביטחון המקיפה את היישוב. לאור כך, הם החלו לתצפת באופן ממוקד על הסיורים במשך מספר שבועות, והגבירו את פעילות התצפית בשבוע שלפני ביצוע הפעולה. זאת, תוך שימת דגש על סוג הרכב שמקיים את הסיור, מספר החיילים ששוהים בו, הנשק שהחיילים נושאים איתם והזמן בו מתקיים הסיור.</w:t>
      </w:r>
      <w:r w:rsidR="00690F52" w:rsidRPr="00A83915">
        <w:rPr>
          <w:rStyle w:val="a7"/>
          <w:rFonts w:cs="David"/>
          <w:sz w:val="24"/>
          <w:szCs w:val="24"/>
          <w:rtl/>
        </w:rPr>
        <w:footnoteReference w:id="3"/>
      </w:r>
      <w:r w:rsidR="00690F52" w:rsidRPr="00A83915">
        <w:rPr>
          <w:rFonts w:cs="David" w:hint="cs"/>
          <w:sz w:val="24"/>
          <w:szCs w:val="24"/>
          <w:rtl/>
        </w:rPr>
        <w:t xml:space="preserve"> </w:t>
      </w:r>
    </w:p>
    <w:p w14:paraId="203218FC" w14:textId="77777777" w:rsidR="00690F52" w:rsidRPr="00A83915" w:rsidRDefault="00690F52" w:rsidP="00690F52">
      <w:pPr>
        <w:spacing w:after="120" w:line="480" w:lineRule="auto"/>
        <w:ind w:firstLine="720"/>
        <w:jc w:val="both"/>
        <w:rPr>
          <w:rFonts w:cs="David"/>
          <w:sz w:val="24"/>
          <w:szCs w:val="24"/>
          <w:rtl/>
        </w:rPr>
      </w:pPr>
      <w:r w:rsidRPr="00A83915">
        <w:rPr>
          <w:rFonts w:cs="David" w:hint="cs"/>
          <w:sz w:val="24"/>
          <w:szCs w:val="24"/>
          <w:rtl/>
        </w:rPr>
        <w:t xml:space="preserve">הפעולה תוכננה על בסיס תצפיות אלו. ממצאי התצפית לימדו כי היום המתאים ביותר לביצוע הפעולה הוא יום שבת, שכן ביום זה אין אמצעי ביטחון נוספים או חיילי מילואים. כמו כן, ביום זה, כך זיהו התצפיות, מרבית ההליכים הביטחוניים, כולל הסיורים, מתרחשים בשעות הבוקר </w:t>
      </w:r>
      <w:r w:rsidRPr="00A83915">
        <w:rPr>
          <w:rFonts w:cs="David" w:hint="cs"/>
          <w:sz w:val="24"/>
          <w:szCs w:val="24"/>
          <w:rtl/>
        </w:rPr>
        <w:lastRenderedPageBreak/>
        <w:t>ועל כן אם ברצונם לבצע פיגוע כנגד החיילים (מתוך רצון להשיג את נשקם, מה שהיה צורך דחוף בעת ההיא עבור חמאס), אלו השעות בהן הם צריכים לתקוף. בנוסף, בשל העובדה שהפיגוע תוכנן לזמן חורף, הוחלט כי הפיגוע יהיה בשעת הזריחה שבה הקור רב, שכן אז סבירות גבוהה לכך שהחיילים יהיו עם ידיים בכיסים ולא על הנשק, מה שיאריך את זמן התגובה שלהם בעת התקיפה. זאת ועוד, התצפיתנים הבחינו כי בכל יום מגיעים פלסטינים על מנת לסחור עם אנשי גני טל, ורק ביום שבת הם לא מגיעים.</w:t>
      </w:r>
      <w:r w:rsidRPr="00A83915">
        <w:rPr>
          <w:rStyle w:val="a7"/>
          <w:rFonts w:cs="David"/>
          <w:sz w:val="24"/>
          <w:szCs w:val="24"/>
          <w:rtl/>
        </w:rPr>
        <w:footnoteReference w:id="4"/>
      </w:r>
      <w:r w:rsidRPr="00A83915">
        <w:rPr>
          <w:rFonts w:cs="David" w:hint="cs"/>
          <w:sz w:val="24"/>
          <w:szCs w:val="24"/>
          <w:rtl/>
        </w:rPr>
        <w:t xml:space="preserve"> </w:t>
      </w:r>
    </w:p>
    <w:p w14:paraId="3CF54966" w14:textId="7D92A820" w:rsidR="00690F52" w:rsidRPr="00A83915" w:rsidRDefault="00690F52" w:rsidP="00690F52">
      <w:pPr>
        <w:spacing w:after="120" w:line="480" w:lineRule="auto"/>
        <w:ind w:firstLine="720"/>
        <w:jc w:val="both"/>
        <w:rPr>
          <w:rFonts w:cs="David"/>
          <w:sz w:val="24"/>
          <w:szCs w:val="24"/>
          <w:rtl/>
        </w:rPr>
      </w:pPr>
      <w:r w:rsidRPr="00A83915">
        <w:rPr>
          <w:rFonts w:cs="David" w:hint="cs"/>
          <w:sz w:val="24"/>
          <w:szCs w:val="24"/>
          <w:rtl/>
        </w:rPr>
        <w:t xml:space="preserve">לאור העובדה שהסיור של יום שבת בבוקר </w:t>
      </w:r>
      <w:r>
        <w:rPr>
          <w:rFonts w:cs="David" w:hint="cs"/>
          <w:sz w:val="24"/>
          <w:szCs w:val="24"/>
          <w:rtl/>
        </w:rPr>
        <w:t>נערך בין השעות</w:t>
      </w:r>
      <w:r w:rsidRPr="00A83915">
        <w:rPr>
          <w:rFonts w:cs="David" w:hint="cs"/>
          <w:sz w:val="24"/>
          <w:szCs w:val="24"/>
          <w:rtl/>
        </w:rPr>
        <w:t xml:space="preserve"> חמש עד שש, </w:t>
      </w:r>
      <w:r>
        <w:rPr>
          <w:rFonts w:cs="David" w:hint="cs"/>
          <w:sz w:val="24"/>
          <w:szCs w:val="24"/>
          <w:rtl/>
        </w:rPr>
        <w:t>הסיקו הפעילים ש</w:t>
      </w:r>
      <w:r w:rsidRPr="00A83915">
        <w:rPr>
          <w:rFonts w:cs="David" w:hint="cs"/>
          <w:sz w:val="24"/>
          <w:szCs w:val="24"/>
          <w:rtl/>
        </w:rPr>
        <w:t>היערכותם במקום צריכה להיות לפני השעה 5. לאור כך שעיקר ריכוז החיילים הוא בהתרעות מכיוון הגדר, החליטו אנשי חמאס כי הדרך להפתיע אותם תהיה בביצוע התקיפה עליהם מתוך היישוב עצמו. ואכן, ביום הפיגוע, 30 בינואר 1993, הגיעו בסביבות השעה 3:30 לפנות הבוקר הפעילים, חפרו בור מתחת לגדר וכך עברו מתחתיה. הם ארבו לסיור אשר הגיע לנקודה בסביבות השעה 5:17 ותקפו אותו. ההתקפה הביאה למותם של שני חיילים ולפציעת חייל נוסף.</w:t>
      </w:r>
      <w:r w:rsidRPr="00A83915">
        <w:rPr>
          <w:rStyle w:val="a7"/>
          <w:rFonts w:cs="David"/>
          <w:sz w:val="24"/>
          <w:szCs w:val="24"/>
          <w:rtl/>
        </w:rPr>
        <w:footnoteReference w:id="5"/>
      </w:r>
      <w:r w:rsidRPr="00A83915">
        <w:rPr>
          <w:rFonts w:cs="David" w:hint="cs"/>
          <w:sz w:val="24"/>
          <w:szCs w:val="24"/>
          <w:rtl/>
        </w:rPr>
        <w:t xml:space="preserve"> </w:t>
      </w:r>
    </w:p>
    <w:p w14:paraId="613D97CE" w14:textId="6D243CBD" w:rsidR="006A1AD8" w:rsidRPr="00286E2C" w:rsidRDefault="00690F52" w:rsidP="00B16857">
      <w:pPr>
        <w:spacing w:after="120" w:line="480" w:lineRule="auto"/>
        <w:ind w:firstLine="720"/>
        <w:jc w:val="both"/>
        <w:rPr>
          <w:rFonts w:cs="David"/>
          <w:sz w:val="24"/>
          <w:szCs w:val="24"/>
          <w:rtl/>
        </w:rPr>
      </w:pPr>
      <w:r>
        <w:rPr>
          <w:rFonts w:ascii="David" w:hAnsi="David" w:cs="David" w:hint="cs"/>
          <w:sz w:val="24"/>
          <w:szCs w:val="24"/>
          <w:rtl/>
        </w:rPr>
        <w:t>פעילות התצפית נמשכה גם ב</w:t>
      </w:r>
      <w:r w:rsidR="00B16857">
        <w:rPr>
          <w:rFonts w:ascii="David" w:hAnsi="David" w:cs="David" w:hint="cs"/>
          <w:sz w:val="24"/>
          <w:szCs w:val="24"/>
          <w:rtl/>
        </w:rPr>
        <w:t>המשך שנות התשעים</w:t>
      </w:r>
      <w:r>
        <w:rPr>
          <w:rFonts w:ascii="David" w:hAnsi="David" w:cs="David" w:hint="cs"/>
          <w:sz w:val="24"/>
          <w:szCs w:val="24"/>
          <w:rtl/>
        </w:rPr>
        <w:t>.</w:t>
      </w:r>
      <w:r>
        <w:rPr>
          <w:rFonts w:asciiTheme="majorBidi" w:hAnsiTheme="majorBidi" w:cstheme="majorBidi" w:hint="cs"/>
          <w:rtl/>
        </w:rPr>
        <w:t xml:space="preserve"> </w:t>
      </w:r>
      <w:r w:rsidR="00EB43B7" w:rsidRPr="00235173">
        <w:rPr>
          <w:rFonts w:asciiTheme="majorBidi" w:hAnsiTheme="majorBidi" w:cstheme="majorBidi"/>
        </w:rPr>
        <w:t>'</w:t>
      </w:r>
      <w:proofErr w:type="spellStart"/>
      <w:r w:rsidR="00EB43B7" w:rsidRPr="00235173">
        <w:rPr>
          <w:rFonts w:asciiTheme="majorBidi" w:hAnsiTheme="majorBidi" w:cstheme="majorBidi"/>
        </w:rPr>
        <w:t>Imad</w:t>
      </w:r>
      <w:proofErr w:type="spellEnd"/>
      <w:r w:rsidR="00EB43B7" w:rsidRPr="00235173">
        <w:rPr>
          <w:rFonts w:asciiTheme="majorBidi" w:hAnsiTheme="majorBidi" w:cstheme="majorBidi"/>
        </w:rPr>
        <w:t xml:space="preserve"> Abu </w:t>
      </w:r>
      <w:proofErr w:type="spellStart"/>
      <w:r w:rsidR="00EB43B7" w:rsidRPr="00235173">
        <w:rPr>
          <w:rFonts w:asciiTheme="majorBidi" w:hAnsiTheme="majorBidi" w:cstheme="majorBidi"/>
        </w:rPr>
        <w:t>Amuna</w:t>
      </w:r>
      <w:proofErr w:type="spellEnd"/>
      <w:r w:rsidR="00EB43B7" w:rsidRPr="00A83915">
        <w:rPr>
          <w:rFonts w:ascii="David" w:hAnsi="David" w:cs="David" w:hint="cs"/>
          <w:sz w:val="24"/>
          <w:szCs w:val="24"/>
          <w:rtl/>
        </w:rPr>
        <w:t xml:space="preserve"> </w:t>
      </w:r>
      <w:r w:rsidR="006A1AD8" w:rsidRPr="00A83915">
        <w:rPr>
          <w:rFonts w:ascii="David" w:hAnsi="David" w:cs="David" w:hint="cs"/>
          <w:sz w:val="24"/>
          <w:szCs w:val="24"/>
          <w:rtl/>
        </w:rPr>
        <w:t>ממחנה הפליטים שאטי</w:t>
      </w:r>
      <w:r w:rsidR="00EB43B7">
        <w:rPr>
          <w:rFonts w:ascii="David" w:hAnsi="David" w:cs="David" w:hint="cs"/>
          <w:sz w:val="24"/>
          <w:szCs w:val="24"/>
          <w:rtl/>
        </w:rPr>
        <w:t xml:space="preserve"> </w:t>
      </w:r>
      <w:proofErr w:type="spellStart"/>
      <w:r w:rsidR="00EB43B7">
        <w:rPr>
          <w:rFonts w:ascii="David" w:hAnsi="David" w:cs="David" w:hint="cs"/>
          <w:sz w:val="24"/>
          <w:szCs w:val="24"/>
          <w:rtl/>
        </w:rPr>
        <w:t>שסרצועת</w:t>
      </w:r>
      <w:proofErr w:type="spellEnd"/>
      <w:r w:rsidR="00EB43B7">
        <w:rPr>
          <w:rFonts w:ascii="David" w:hAnsi="David" w:cs="David" w:hint="cs"/>
          <w:sz w:val="24"/>
          <w:szCs w:val="24"/>
          <w:rtl/>
        </w:rPr>
        <w:t xml:space="preserve"> עזה</w:t>
      </w:r>
      <w:r w:rsidR="006A1AD8" w:rsidRPr="00A83915">
        <w:rPr>
          <w:rFonts w:ascii="David" w:hAnsi="David" w:cs="David" w:hint="cs"/>
          <w:sz w:val="24"/>
          <w:szCs w:val="24"/>
          <w:rtl/>
        </w:rPr>
        <w:t xml:space="preserve">, הצטרף </w:t>
      </w:r>
      <w:r w:rsidR="00EC6792">
        <w:rPr>
          <w:rFonts w:ascii="David" w:hAnsi="David" w:cs="David" w:hint="cs"/>
          <w:sz w:val="24"/>
          <w:szCs w:val="24"/>
          <w:rtl/>
        </w:rPr>
        <w:t>ל</w:t>
      </w:r>
      <w:r w:rsidR="006A1AD8" w:rsidRPr="00A83915">
        <w:rPr>
          <w:rFonts w:ascii="David" w:hAnsi="David" w:cs="David" w:hint="cs"/>
          <w:sz w:val="24"/>
          <w:szCs w:val="24"/>
          <w:rtl/>
        </w:rPr>
        <w:t xml:space="preserve">גדודי עז </w:t>
      </w:r>
      <w:proofErr w:type="spellStart"/>
      <w:r w:rsidR="006A1AD8" w:rsidRPr="00A83915">
        <w:rPr>
          <w:rFonts w:ascii="David" w:hAnsi="David" w:cs="David" w:hint="cs"/>
          <w:sz w:val="24"/>
          <w:szCs w:val="24"/>
          <w:rtl/>
        </w:rPr>
        <w:t>אלדין</w:t>
      </w:r>
      <w:proofErr w:type="spellEnd"/>
      <w:r w:rsidR="006A1AD8" w:rsidRPr="00A83915">
        <w:rPr>
          <w:rFonts w:ascii="David" w:hAnsi="David" w:cs="David" w:hint="cs"/>
          <w:sz w:val="24"/>
          <w:szCs w:val="24"/>
          <w:rtl/>
        </w:rPr>
        <w:t xml:space="preserve"> </w:t>
      </w:r>
      <w:proofErr w:type="spellStart"/>
      <w:r w:rsidR="006A1AD8" w:rsidRPr="00A83915">
        <w:rPr>
          <w:rFonts w:ascii="David" w:hAnsi="David" w:cs="David" w:hint="cs"/>
          <w:sz w:val="24"/>
          <w:szCs w:val="24"/>
          <w:rtl/>
        </w:rPr>
        <w:t>אלקסאם</w:t>
      </w:r>
      <w:proofErr w:type="spellEnd"/>
      <w:r w:rsidR="006A1AD8" w:rsidRPr="00A83915">
        <w:rPr>
          <w:rFonts w:ascii="David" w:hAnsi="David" w:cs="David" w:hint="cs"/>
          <w:sz w:val="24"/>
          <w:szCs w:val="24"/>
          <w:rtl/>
        </w:rPr>
        <w:t xml:space="preserve"> בשנת 1994 כשהוא בן 21. במסגרת פעילותו, הוא עסק בפעולות תצפית ומעקב אחרי מטרות ישראליות במשך שנה, עד למותו במסגרת פיגוע שהוציא לפועל כמחבל מתאבד ב-9 באפריל 1995 בציר קרני-נצרים</w:t>
      </w:r>
      <w:r w:rsidR="007B4BC3">
        <w:rPr>
          <w:rFonts w:ascii="David" w:hAnsi="David" w:cs="David" w:hint="cs"/>
          <w:sz w:val="24"/>
          <w:szCs w:val="24"/>
          <w:rtl/>
        </w:rPr>
        <w:t xml:space="preserve"> ברצוע</w:t>
      </w:r>
      <w:r w:rsidR="00EB43B7">
        <w:rPr>
          <w:rFonts w:ascii="David" w:hAnsi="David" w:cs="David" w:hint="cs"/>
          <w:sz w:val="24"/>
          <w:szCs w:val="24"/>
          <w:rtl/>
        </w:rPr>
        <w:t>ה</w:t>
      </w:r>
      <w:r w:rsidR="006A1AD8" w:rsidRPr="00A83915">
        <w:rPr>
          <w:rFonts w:ascii="David" w:hAnsi="David" w:cs="David" w:hint="cs"/>
          <w:sz w:val="24"/>
          <w:szCs w:val="24"/>
          <w:rtl/>
        </w:rPr>
        <w:t>.</w:t>
      </w:r>
      <w:r w:rsidR="006A1AD8" w:rsidRPr="00A83915">
        <w:rPr>
          <w:rStyle w:val="a7"/>
          <w:rFonts w:ascii="David" w:hAnsi="David" w:cs="David"/>
          <w:sz w:val="24"/>
          <w:szCs w:val="24"/>
          <w:rtl/>
        </w:rPr>
        <w:footnoteReference w:id="6"/>
      </w:r>
      <w:r w:rsidR="006A1AD8" w:rsidRPr="00A83915">
        <w:rPr>
          <w:rFonts w:ascii="David" w:hAnsi="David" w:cs="David" w:hint="cs"/>
          <w:sz w:val="24"/>
          <w:szCs w:val="24"/>
          <w:rtl/>
        </w:rPr>
        <w:t xml:space="preserve"> </w:t>
      </w:r>
      <w:r>
        <w:rPr>
          <w:rFonts w:ascii="David" w:hAnsi="David" w:cs="David" w:hint="cs"/>
          <w:sz w:val="24"/>
          <w:szCs w:val="24"/>
          <w:rtl/>
        </w:rPr>
        <w:t xml:space="preserve">לצד זאת, </w:t>
      </w:r>
      <w:r w:rsidR="006A1AD8" w:rsidRPr="00A83915">
        <w:rPr>
          <w:rFonts w:ascii="David" w:hAnsi="David" w:cs="David" w:hint="cs"/>
          <w:sz w:val="24"/>
          <w:szCs w:val="24"/>
          <w:rtl/>
        </w:rPr>
        <w:t xml:space="preserve">מספר חודשים לפני </w:t>
      </w:r>
      <w:r>
        <w:rPr>
          <w:rFonts w:ascii="David" w:hAnsi="David" w:cs="David" w:hint="cs"/>
          <w:sz w:val="24"/>
          <w:szCs w:val="24"/>
          <w:rtl/>
        </w:rPr>
        <w:t xml:space="preserve">חיסולו על ידי ישראל בינואר 1996 </w:t>
      </w:r>
      <w:r w:rsidR="006A1AD8" w:rsidRPr="00A83915">
        <w:rPr>
          <w:rFonts w:ascii="David" w:hAnsi="David" w:cs="David" w:hint="cs"/>
          <w:sz w:val="24"/>
          <w:szCs w:val="24"/>
          <w:rtl/>
        </w:rPr>
        <w:t xml:space="preserve">עסק ה"מהנדס", </w:t>
      </w:r>
      <w:r>
        <w:rPr>
          <w:rFonts w:ascii="Arial" w:hAnsi="Arial" w:cs="Arial"/>
          <w:b/>
          <w:bCs/>
          <w:color w:val="202122"/>
          <w:sz w:val="21"/>
          <w:szCs w:val="21"/>
          <w:shd w:val="clear" w:color="auto" w:fill="FFFFFF"/>
        </w:rPr>
        <w:t>Yah</w:t>
      </w:r>
      <w:r>
        <w:rPr>
          <w:rFonts w:ascii="Arial" w:hAnsi="Arial" w:cs="Arial"/>
          <w:b/>
          <w:bCs/>
          <w:color w:val="202122"/>
          <w:sz w:val="21"/>
          <w:szCs w:val="21"/>
          <w:shd w:val="clear" w:color="auto" w:fill="FFFFFF"/>
        </w:rPr>
        <w:t>i</w:t>
      </w:r>
      <w:r>
        <w:rPr>
          <w:rFonts w:ascii="Arial" w:hAnsi="Arial" w:cs="Arial"/>
          <w:b/>
          <w:bCs/>
          <w:color w:val="202122"/>
          <w:sz w:val="21"/>
          <w:szCs w:val="21"/>
          <w:shd w:val="clear" w:color="auto" w:fill="FFFFFF"/>
        </w:rPr>
        <w:t>ya</w:t>
      </w:r>
      <w:r>
        <w:rPr>
          <w:rFonts w:ascii="Arial" w:hAnsi="Arial" w:cs="Arial"/>
          <w:b/>
          <w:bCs/>
          <w:color w:val="202122"/>
          <w:sz w:val="21"/>
          <w:szCs w:val="21"/>
          <w:shd w:val="clear" w:color="auto" w:fill="FFFFFF"/>
        </w:rPr>
        <w:t xml:space="preserve"> '</w:t>
      </w:r>
      <w:proofErr w:type="spellStart"/>
      <w:r>
        <w:rPr>
          <w:rFonts w:ascii="Arial" w:hAnsi="Arial" w:cs="Arial"/>
          <w:b/>
          <w:bCs/>
          <w:color w:val="202122"/>
          <w:sz w:val="21"/>
          <w:szCs w:val="21"/>
          <w:shd w:val="clear" w:color="auto" w:fill="FFFFFF"/>
        </w:rPr>
        <w:t>Aiyyash</w:t>
      </w:r>
      <w:proofErr w:type="spellEnd"/>
      <w:r w:rsidR="006A1AD8" w:rsidRPr="00A83915">
        <w:rPr>
          <w:rFonts w:ascii="David" w:hAnsi="David" w:cs="David" w:hint="cs"/>
          <w:sz w:val="24"/>
          <w:szCs w:val="24"/>
          <w:rtl/>
        </w:rPr>
        <w:t>, ביחד עם עוד קבוצת פעילים בתצפית לשם לימוד מאפייני גדר הביטחון באזור רצועת עזה. הם למדו כי גובה הגדר האלקטרונית הוא כשלושה מטרים, ויש לארכה נוכחות מתמדת של כוחות גדולים של צה"ל וסיורים שהוא עורך. בנוסף, במרחק של כ</w:t>
      </w:r>
      <w:r w:rsidR="007B4BC3">
        <w:rPr>
          <w:rFonts w:ascii="David" w:hAnsi="David" w:cs="David" w:hint="cs"/>
          <w:sz w:val="24"/>
          <w:szCs w:val="24"/>
          <w:rtl/>
        </w:rPr>
        <w:t>-</w:t>
      </w:r>
      <w:r w:rsidR="006A1AD8" w:rsidRPr="00A83915">
        <w:rPr>
          <w:rFonts w:ascii="David" w:hAnsi="David" w:cs="David" w:hint="cs"/>
          <w:sz w:val="24"/>
          <w:szCs w:val="24"/>
          <w:rtl/>
        </w:rPr>
        <w:t xml:space="preserve">100 מטר משני </w:t>
      </w:r>
      <w:proofErr w:type="spellStart"/>
      <w:r w:rsidR="006A1AD8" w:rsidRPr="00A83915">
        <w:rPr>
          <w:rFonts w:ascii="David" w:hAnsi="David" w:cs="David" w:hint="cs"/>
          <w:sz w:val="24"/>
          <w:szCs w:val="24"/>
          <w:rtl/>
        </w:rPr>
        <w:t>צידי</w:t>
      </w:r>
      <w:proofErr w:type="spellEnd"/>
      <w:r w:rsidR="006A1AD8" w:rsidRPr="00A83915">
        <w:rPr>
          <w:rFonts w:ascii="David" w:hAnsi="David" w:cs="David" w:hint="cs"/>
          <w:sz w:val="24"/>
          <w:szCs w:val="24"/>
          <w:rtl/>
        </w:rPr>
        <w:t xml:space="preserve"> הגדר ישנן מערכות גילוי המתריעות על מי שמתקרב לגדר וכן גששים סורקים את התוואי שלה פעמיים ביום, בוקר וערב. כל זאת, לשיטת </w:t>
      </w:r>
      <w:proofErr w:type="spellStart"/>
      <w:r w:rsidR="006A1AD8" w:rsidRPr="00A83915">
        <w:rPr>
          <w:rFonts w:ascii="David" w:hAnsi="David" w:cs="David" w:hint="cs"/>
          <w:sz w:val="24"/>
          <w:szCs w:val="24"/>
          <w:rtl/>
        </w:rPr>
        <w:t>עיאש</w:t>
      </w:r>
      <w:proofErr w:type="spellEnd"/>
      <w:r w:rsidR="006A1AD8" w:rsidRPr="00A83915">
        <w:rPr>
          <w:rFonts w:ascii="David" w:hAnsi="David" w:cs="David" w:hint="cs"/>
          <w:sz w:val="24"/>
          <w:szCs w:val="24"/>
          <w:rtl/>
        </w:rPr>
        <w:t xml:space="preserve">, הקשה מאד את חציית הגדר והוא החליט להמשיך באופן עקבי בתצפיות על הסיורים ותנועות צה"ל באזור ואף ניסה לפרק את מערכת הגילוי, ללא הצלחה. לטענת חמאס, </w:t>
      </w:r>
      <w:proofErr w:type="spellStart"/>
      <w:r w:rsidR="006A1AD8" w:rsidRPr="00A83915">
        <w:rPr>
          <w:rFonts w:ascii="David" w:hAnsi="David" w:cs="David" w:hint="cs"/>
          <w:sz w:val="24"/>
          <w:szCs w:val="24"/>
          <w:rtl/>
        </w:rPr>
        <w:t>עיאש</w:t>
      </w:r>
      <w:proofErr w:type="spellEnd"/>
      <w:r w:rsidR="006A1AD8" w:rsidRPr="00A83915">
        <w:rPr>
          <w:rFonts w:ascii="David" w:hAnsi="David" w:cs="David" w:hint="cs"/>
          <w:sz w:val="24"/>
          <w:szCs w:val="24"/>
          <w:rtl/>
        </w:rPr>
        <w:t xml:space="preserve"> הצליח </w:t>
      </w:r>
      <w:r w:rsidR="006A1AD8" w:rsidRPr="00A83915">
        <w:rPr>
          <w:rFonts w:ascii="David" w:hAnsi="David" w:cs="David" w:hint="cs"/>
          <w:sz w:val="24"/>
          <w:szCs w:val="24"/>
          <w:rtl/>
        </w:rPr>
        <w:lastRenderedPageBreak/>
        <w:t xml:space="preserve">למצוא לבסוף דרך לעקוף את הגדר והתכוון באמצעותה לצאת מרצועת עזה לכיוון </w:t>
      </w:r>
      <w:proofErr w:type="spellStart"/>
      <w:r w:rsidR="006A1AD8" w:rsidRPr="00A83915">
        <w:rPr>
          <w:rFonts w:ascii="David" w:hAnsi="David" w:cs="David" w:hint="cs"/>
          <w:sz w:val="24"/>
          <w:szCs w:val="24"/>
          <w:rtl/>
        </w:rPr>
        <w:t>איו"ש</w:t>
      </w:r>
      <w:proofErr w:type="spellEnd"/>
      <w:r w:rsidR="006A1AD8" w:rsidRPr="00A83915">
        <w:rPr>
          <w:rFonts w:ascii="David" w:hAnsi="David" w:cs="David" w:hint="cs"/>
          <w:sz w:val="24"/>
          <w:szCs w:val="24"/>
          <w:rtl/>
        </w:rPr>
        <w:t>, אך הוא לא הספיק ליישם א</w:t>
      </w:r>
      <w:r w:rsidR="007B4BC3">
        <w:rPr>
          <w:rFonts w:ascii="David" w:hAnsi="David" w:cs="David" w:hint="cs"/>
          <w:sz w:val="24"/>
          <w:szCs w:val="24"/>
          <w:rtl/>
        </w:rPr>
        <w:t xml:space="preserve">ת התכנית הזו והיא שימשה את חמאס להוצאת פיגועי </w:t>
      </w:r>
      <w:r w:rsidR="007B4BC3" w:rsidRPr="00286E2C">
        <w:rPr>
          <w:rFonts w:ascii="David" w:hAnsi="David" w:cs="David" w:hint="cs"/>
          <w:sz w:val="24"/>
          <w:szCs w:val="24"/>
          <w:rtl/>
        </w:rPr>
        <w:t>נקמה</w:t>
      </w:r>
      <w:r w:rsidR="006A1AD8" w:rsidRPr="00286E2C">
        <w:rPr>
          <w:rFonts w:ascii="David" w:hAnsi="David" w:cs="David" w:hint="cs"/>
          <w:sz w:val="24"/>
          <w:szCs w:val="24"/>
          <w:rtl/>
        </w:rPr>
        <w:t xml:space="preserve"> לאחר חיסולו.</w:t>
      </w:r>
      <w:r w:rsidR="006A1AD8" w:rsidRPr="00286E2C">
        <w:rPr>
          <w:rStyle w:val="a7"/>
          <w:rFonts w:ascii="David" w:hAnsi="David" w:cs="David"/>
          <w:sz w:val="24"/>
          <w:szCs w:val="24"/>
          <w:rtl/>
        </w:rPr>
        <w:footnoteReference w:id="7"/>
      </w:r>
    </w:p>
    <w:p w14:paraId="3D70BAC6" w14:textId="4762D646" w:rsidR="006A1AD8" w:rsidRPr="00A83915" w:rsidRDefault="00690F52" w:rsidP="00F6498A">
      <w:pPr>
        <w:spacing w:after="120" w:line="480" w:lineRule="auto"/>
        <w:ind w:firstLine="720"/>
        <w:jc w:val="both"/>
        <w:rPr>
          <w:rFonts w:cs="David"/>
          <w:sz w:val="24"/>
          <w:szCs w:val="24"/>
          <w:rtl/>
        </w:rPr>
      </w:pPr>
      <w:r w:rsidRPr="00286E2C">
        <w:rPr>
          <w:rFonts w:ascii="David" w:hAnsi="David" w:cs="David" w:hint="cs"/>
          <w:sz w:val="24"/>
          <w:szCs w:val="24"/>
          <w:rtl/>
        </w:rPr>
        <w:t xml:space="preserve">בעקבות חיסולו של </w:t>
      </w:r>
      <w:proofErr w:type="spellStart"/>
      <w:r w:rsidRPr="00286E2C">
        <w:rPr>
          <w:rFonts w:ascii="David" w:hAnsi="David" w:cs="David" w:hint="cs"/>
          <w:sz w:val="24"/>
          <w:szCs w:val="24"/>
          <w:rtl/>
        </w:rPr>
        <w:t>עיאש</w:t>
      </w:r>
      <w:proofErr w:type="spellEnd"/>
      <w:r w:rsidR="006A1AD8" w:rsidRPr="00286E2C">
        <w:rPr>
          <w:rFonts w:ascii="David" w:hAnsi="David" w:cs="David" w:hint="cs"/>
          <w:sz w:val="24"/>
          <w:szCs w:val="24"/>
          <w:rtl/>
        </w:rPr>
        <w:t xml:space="preserve">, נשלח </w:t>
      </w:r>
      <w:r w:rsidRPr="00286E2C">
        <w:rPr>
          <w:rFonts w:ascii="David" w:hAnsi="David" w:cs="David" w:hint="cs"/>
          <w:sz w:val="24"/>
          <w:szCs w:val="24"/>
        </w:rPr>
        <w:t>H</w:t>
      </w:r>
      <w:r w:rsidRPr="00286E2C">
        <w:rPr>
          <w:rFonts w:cs="David"/>
          <w:sz w:val="24"/>
          <w:szCs w:val="24"/>
        </w:rPr>
        <w:t xml:space="preserve">assan </w:t>
      </w:r>
      <w:proofErr w:type="spellStart"/>
      <w:r w:rsidRPr="00286E2C">
        <w:rPr>
          <w:rFonts w:cs="David"/>
          <w:sz w:val="24"/>
          <w:szCs w:val="24"/>
        </w:rPr>
        <w:t>Salam</w:t>
      </w:r>
      <w:r w:rsidR="00F6498A" w:rsidRPr="00286E2C">
        <w:rPr>
          <w:rFonts w:cs="David"/>
          <w:sz w:val="24"/>
          <w:szCs w:val="24"/>
        </w:rPr>
        <w:t>a</w:t>
      </w:r>
      <w:r w:rsidR="00B16857" w:rsidRPr="00286E2C">
        <w:rPr>
          <w:rFonts w:cs="David"/>
          <w:sz w:val="24"/>
          <w:szCs w:val="24"/>
        </w:rPr>
        <w:t>h</w:t>
      </w:r>
      <w:proofErr w:type="spellEnd"/>
      <w:r w:rsidR="006A1AD8" w:rsidRPr="00286E2C">
        <w:rPr>
          <w:rFonts w:ascii="David" w:hAnsi="David" w:cs="David" w:hint="cs"/>
          <w:sz w:val="24"/>
          <w:szCs w:val="24"/>
          <w:rtl/>
        </w:rPr>
        <w:t xml:space="preserve"> מרצועת עזה </w:t>
      </w:r>
      <w:proofErr w:type="spellStart"/>
      <w:r w:rsidR="006A1AD8" w:rsidRPr="00286E2C">
        <w:rPr>
          <w:rFonts w:ascii="David" w:hAnsi="David" w:cs="David" w:hint="cs"/>
          <w:sz w:val="24"/>
          <w:szCs w:val="24"/>
          <w:rtl/>
        </w:rPr>
        <w:t>לאיו"ש</w:t>
      </w:r>
      <w:proofErr w:type="spellEnd"/>
      <w:r w:rsidR="006A1AD8" w:rsidRPr="00286E2C">
        <w:rPr>
          <w:rFonts w:ascii="David" w:hAnsi="David" w:cs="David" w:hint="cs"/>
          <w:sz w:val="24"/>
          <w:szCs w:val="24"/>
          <w:rtl/>
        </w:rPr>
        <w:t xml:space="preserve"> בכדי להניע פיגועי נקמה על החיסול. הוא העיר לחיים </w:t>
      </w:r>
      <w:r w:rsidRPr="00286E2C">
        <w:rPr>
          <w:rFonts w:ascii="David" w:hAnsi="David" w:cs="David" w:hint="cs"/>
          <w:sz w:val="24"/>
          <w:szCs w:val="24"/>
          <w:rtl/>
        </w:rPr>
        <w:t>חולי</w:t>
      </w:r>
      <w:r w:rsidR="006A1AD8" w:rsidRPr="00286E2C">
        <w:rPr>
          <w:rFonts w:ascii="David" w:hAnsi="David" w:cs="David" w:hint="cs"/>
          <w:sz w:val="24"/>
          <w:szCs w:val="24"/>
          <w:rtl/>
        </w:rPr>
        <w:t xml:space="preserve">ת חמאס רדומה במזרח ירושלים בה היה חבר, בין היתר, </w:t>
      </w:r>
      <w:proofErr w:type="spellStart"/>
      <w:r w:rsidR="00B16857" w:rsidRPr="00286E2C">
        <w:rPr>
          <w:rFonts w:ascii="David" w:hAnsi="David" w:cs="David"/>
          <w:sz w:val="24"/>
          <w:szCs w:val="24"/>
        </w:rPr>
        <w:t>Akram</w:t>
      </w:r>
      <w:proofErr w:type="spellEnd"/>
      <w:r w:rsidR="00B16857" w:rsidRPr="00286E2C">
        <w:rPr>
          <w:rFonts w:ascii="David" w:hAnsi="David" w:cs="David"/>
          <w:sz w:val="24"/>
          <w:szCs w:val="24"/>
        </w:rPr>
        <w:t xml:space="preserve"> </w:t>
      </w:r>
      <w:proofErr w:type="spellStart"/>
      <w:r w:rsidR="00B16857" w:rsidRPr="00286E2C">
        <w:rPr>
          <w:rFonts w:ascii="David" w:hAnsi="David" w:cs="David"/>
          <w:sz w:val="24"/>
          <w:szCs w:val="24"/>
        </w:rPr>
        <w:t>Qawasm</w:t>
      </w:r>
      <w:r w:rsidR="00F6498A" w:rsidRPr="00286E2C">
        <w:rPr>
          <w:rFonts w:ascii="David" w:hAnsi="David" w:cs="David"/>
          <w:sz w:val="24"/>
          <w:szCs w:val="24"/>
        </w:rPr>
        <w:t>a</w:t>
      </w:r>
      <w:r w:rsidR="00B16857" w:rsidRPr="00286E2C">
        <w:rPr>
          <w:rFonts w:ascii="David" w:hAnsi="David" w:cs="David"/>
          <w:sz w:val="24"/>
          <w:szCs w:val="24"/>
        </w:rPr>
        <w:t>h</w:t>
      </w:r>
      <w:proofErr w:type="spellEnd"/>
      <w:r w:rsidR="006A1AD8" w:rsidRPr="00286E2C">
        <w:rPr>
          <w:rFonts w:ascii="David" w:hAnsi="David" w:cs="David" w:hint="cs"/>
          <w:sz w:val="24"/>
          <w:szCs w:val="24"/>
          <w:rtl/>
        </w:rPr>
        <w:t xml:space="preserve">. במסגרת הכנותיה של החוליה לפיגועים, ערך </w:t>
      </w:r>
      <w:proofErr w:type="spellStart"/>
      <w:r w:rsidR="006A1AD8" w:rsidRPr="00286E2C">
        <w:rPr>
          <w:rFonts w:ascii="David" w:hAnsi="David" w:cs="David" w:hint="cs"/>
          <w:sz w:val="24"/>
          <w:szCs w:val="24"/>
          <w:rtl/>
        </w:rPr>
        <w:t>קואסמה</w:t>
      </w:r>
      <w:proofErr w:type="spellEnd"/>
      <w:r w:rsidR="006A1AD8" w:rsidRPr="00286E2C">
        <w:rPr>
          <w:rFonts w:ascii="David" w:hAnsi="David" w:cs="David" w:hint="cs"/>
          <w:sz w:val="24"/>
          <w:szCs w:val="24"/>
          <w:rtl/>
        </w:rPr>
        <w:t xml:space="preserve"> סיורי תצפית לאנשי החוליה באתרים פוטנציאליים לפיגוע. כך, סיירו </w:t>
      </w:r>
      <w:proofErr w:type="spellStart"/>
      <w:r w:rsidR="006A1AD8" w:rsidRPr="00286E2C">
        <w:rPr>
          <w:rFonts w:ascii="David" w:hAnsi="David" w:cs="David" w:hint="cs"/>
          <w:sz w:val="24"/>
          <w:szCs w:val="24"/>
          <w:rtl/>
        </w:rPr>
        <w:t>קואסמה</w:t>
      </w:r>
      <w:proofErr w:type="spellEnd"/>
      <w:r w:rsidR="006A1AD8" w:rsidRPr="00286E2C">
        <w:rPr>
          <w:rFonts w:ascii="David" w:hAnsi="David" w:cs="David" w:hint="cs"/>
          <w:sz w:val="24"/>
          <w:szCs w:val="24"/>
          <w:rtl/>
        </w:rPr>
        <w:t xml:space="preserve"> וסלאמה במכוניתו של </w:t>
      </w:r>
      <w:proofErr w:type="spellStart"/>
      <w:r w:rsidR="006A1AD8" w:rsidRPr="00286E2C">
        <w:rPr>
          <w:rFonts w:ascii="David" w:hAnsi="David" w:cs="David" w:hint="cs"/>
          <w:sz w:val="24"/>
          <w:szCs w:val="24"/>
          <w:rtl/>
        </w:rPr>
        <w:t>קואסמה</w:t>
      </w:r>
      <w:proofErr w:type="spellEnd"/>
      <w:r w:rsidR="006A1AD8" w:rsidRPr="00286E2C">
        <w:rPr>
          <w:rFonts w:ascii="David" w:hAnsi="David" w:cs="David" w:hint="cs"/>
          <w:sz w:val="24"/>
          <w:szCs w:val="24"/>
          <w:rtl/>
        </w:rPr>
        <w:t xml:space="preserve"> למרכז העיר ירושלים ול</w:t>
      </w:r>
      <w:r w:rsidR="006A1AD8" w:rsidRPr="00A83915">
        <w:rPr>
          <w:rFonts w:ascii="David" w:hAnsi="David" w:cs="David" w:hint="cs"/>
          <w:sz w:val="24"/>
          <w:szCs w:val="24"/>
          <w:rtl/>
        </w:rPr>
        <w:t xml:space="preserve">צומת אשקלון. </w:t>
      </w:r>
      <w:proofErr w:type="spellStart"/>
      <w:r w:rsidR="005E25D3">
        <w:rPr>
          <w:rFonts w:ascii="David" w:hAnsi="David" w:cs="David" w:hint="cs"/>
          <w:sz w:val="24"/>
          <w:szCs w:val="24"/>
          <w:rtl/>
        </w:rPr>
        <w:t>קואסמה</w:t>
      </w:r>
      <w:proofErr w:type="spellEnd"/>
      <w:r w:rsidR="005E25D3">
        <w:rPr>
          <w:rFonts w:ascii="David" w:hAnsi="David" w:cs="David" w:hint="cs"/>
          <w:sz w:val="24"/>
          <w:szCs w:val="24"/>
          <w:rtl/>
        </w:rPr>
        <w:t xml:space="preserve"> הציג</w:t>
      </w:r>
      <w:r w:rsidR="006A1AD8" w:rsidRPr="00A83915">
        <w:rPr>
          <w:rFonts w:ascii="David" w:hAnsi="David" w:cs="David" w:hint="cs"/>
          <w:sz w:val="24"/>
          <w:szCs w:val="24"/>
          <w:rtl/>
        </w:rPr>
        <w:t xml:space="preserve"> לסלאמה את המסלול של קו 18 של א</w:t>
      </w:r>
      <w:r w:rsidR="004032D7">
        <w:rPr>
          <w:rFonts w:ascii="David" w:hAnsi="David" w:cs="David" w:hint="cs"/>
          <w:sz w:val="24"/>
          <w:szCs w:val="24"/>
          <w:rtl/>
        </w:rPr>
        <w:t>וטובוס חברת א</w:t>
      </w:r>
      <w:r w:rsidR="006A1AD8" w:rsidRPr="00A83915">
        <w:rPr>
          <w:rFonts w:ascii="David" w:hAnsi="David" w:cs="David" w:hint="cs"/>
          <w:sz w:val="24"/>
          <w:szCs w:val="24"/>
          <w:rtl/>
        </w:rPr>
        <w:t>גד בירושלים והמקומות בהם הוא עמוס ביותר לאורך ציר הנסיעה.  בפברואר-מרץ 1996 מימשה החוליה את זממה וביצעה את הפיגועים ביעדים שנסרקו, הן בצומת אשקלון והן בקו 18 בירושלים</w:t>
      </w:r>
      <w:r w:rsidR="004032D7">
        <w:rPr>
          <w:rFonts w:ascii="David" w:hAnsi="David" w:cs="David" w:hint="cs"/>
          <w:sz w:val="24"/>
          <w:szCs w:val="24"/>
          <w:rtl/>
        </w:rPr>
        <w:t xml:space="preserve">, בהם נהרגו 46 ישראלים ונפצעו </w:t>
      </w:r>
      <w:r w:rsidR="00F6498A">
        <w:rPr>
          <w:rFonts w:ascii="David" w:hAnsi="David" w:cs="David" w:hint="cs"/>
          <w:sz w:val="24"/>
          <w:szCs w:val="24"/>
          <w:rtl/>
        </w:rPr>
        <w:t>מעלה מאה</w:t>
      </w:r>
      <w:r w:rsidR="006A1AD8" w:rsidRPr="00A83915">
        <w:rPr>
          <w:rFonts w:ascii="David" w:hAnsi="David" w:cs="David" w:hint="cs"/>
          <w:sz w:val="24"/>
          <w:szCs w:val="24"/>
          <w:rtl/>
        </w:rPr>
        <w:t>.</w:t>
      </w:r>
      <w:r w:rsidR="006A1AD8" w:rsidRPr="00A83915">
        <w:rPr>
          <w:rStyle w:val="a7"/>
          <w:rFonts w:ascii="David" w:hAnsi="David" w:cs="David"/>
          <w:sz w:val="24"/>
          <w:szCs w:val="24"/>
          <w:rtl/>
        </w:rPr>
        <w:footnoteReference w:id="8"/>
      </w:r>
    </w:p>
    <w:p w14:paraId="28BA15BF" w14:textId="44DCB11F" w:rsidR="006A1AD8" w:rsidRPr="00A83915" w:rsidRDefault="006A1AD8" w:rsidP="00F6498A">
      <w:pPr>
        <w:spacing w:after="120" w:line="480" w:lineRule="auto"/>
        <w:ind w:firstLine="720"/>
        <w:jc w:val="both"/>
        <w:rPr>
          <w:rFonts w:ascii="David" w:hAnsi="David" w:cs="David" w:hint="cs"/>
          <w:sz w:val="24"/>
          <w:szCs w:val="24"/>
          <w:rtl/>
        </w:rPr>
      </w:pPr>
      <w:r w:rsidRPr="00A83915">
        <w:rPr>
          <w:rFonts w:ascii="David" w:hAnsi="David" w:cs="David" w:hint="cs"/>
          <w:sz w:val="24"/>
          <w:szCs w:val="24"/>
          <w:rtl/>
        </w:rPr>
        <w:t xml:space="preserve">בשנת 1999 הצטרף </w:t>
      </w:r>
      <w:r w:rsidR="00F6498A">
        <w:rPr>
          <w:rFonts w:ascii="David" w:hAnsi="David" w:cs="David"/>
          <w:sz w:val="24"/>
          <w:szCs w:val="24"/>
        </w:rPr>
        <w:t xml:space="preserve">Ibrahim </w:t>
      </w:r>
      <w:proofErr w:type="spellStart"/>
      <w:r w:rsidR="00F6498A">
        <w:rPr>
          <w:rFonts w:ascii="David" w:hAnsi="David" w:cs="David"/>
          <w:sz w:val="24"/>
          <w:szCs w:val="24"/>
        </w:rPr>
        <w:t>Salih</w:t>
      </w:r>
      <w:proofErr w:type="spellEnd"/>
      <w:r w:rsidRPr="00A83915">
        <w:rPr>
          <w:rFonts w:ascii="David" w:hAnsi="David" w:cs="David" w:hint="cs"/>
          <w:sz w:val="24"/>
          <w:szCs w:val="24"/>
          <w:rtl/>
        </w:rPr>
        <w:t xml:space="preserve">, תושב כפר </w:t>
      </w:r>
      <w:r w:rsidR="00F6498A">
        <w:rPr>
          <w:rFonts w:ascii="David" w:hAnsi="David" w:cs="David" w:hint="cs"/>
          <w:sz w:val="24"/>
          <w:szCs w:val="24"/>
        </w:rPr>
        <w:t>M</w:t>
      </w:r>
      <w:r w:rsidR="00F6498A">
        <w:rPr>
          <w:rFonts w:cs="David"/>
          <w:sz w:val="24"/>
          <w:szCs w:val="24"/>
        </w:rPr>
        <w:t>ashhad</w:t>
      </w:r>
      <w:r w:rsidRPr="00A83915">
        <w:rPr>
          <w:rFonts w:ascii="David" w:hAnsi="David" w:cs="David" w:hint="cs"/>
          <w:sz w:val="24"/>
          <w:szCs w:val="24"/>
          <w:rtl/>
        </w:rPr>
        <w:t>, לחוליה של הזרוע הצבאית של חמאס. החוליה תכננה לבצע פיגועים באוטובוסים בישראל, ולאור כך התבקש סאלח לבצע משימות של איסוף מידע תוך ביצוע תצפיות בתחנה המרכזית בחיפה, במגרש הכדורגל "</w:t>
      </w:r>
      <w:proofErr w:type="spellStart"/>
      <w:r w:rsidRPr="00A83915">
        <w:rPr>
          <w:rFonts w:ascii="David" w:hAnsi="David" w:cs="David" w:hint="cs"/>
          <w:sz w:val="24"/>
          <w:szCs w:val="24"/>
          <w:rtl/>
        </w:rPr>
        <w:t>קרית</w:t>
      </w:r>
      <w:proofErr w:type="spellEnd"/>
      <w:r w:rsidRPr="00A83915">
        <w:rPr>
          <w:rFonts w:ascii="David" w:hAnsi="David" w:cs="David" w:hint="cs"/>
          <w:sz w:val="24"/>
          <w:szCs w:val="24"/>
          <w:rtl/>
        </w:rPr>
        <w:t xml:space="preserve"> אליעזר", בתנועת הרכבות וכן בתנועת ה"כרמלית" בחיפה. סאלח ביצע את התצפיות במהלך מחצית השנה הראשונה של שנת 1999, ובקיץ של שנה זו הוחלט להוציא את הפיגועים אל הפועל. לאור כך, מוקדה משימת האיסוף שהוטלה על </w:t>
      </w:r>
      <w:proofErr w:type="spellStart"/>
      <w:r w:rsidR="00EC6792">
        <w:rPr>
          <w:rFonts w:ascii="David" w:hAnsi="David" w:cs="David" w:hint="cs"/>
          <w:sz w:val="24"/>
          <w:szCs w:val="24"/>
          <w:rtl/>
        </w:rPr>
        <w:t>צאלח</w:t>
      </w:r>
      <w:proofErr w:type="spellEnd"/>
      <w:r w:rsidRPr="00A83915">
        <w:rPr>
          <w:rFonts w:ascii="David" w:hAnsi="David" w:cs="David" w:hint="cs"/>
          <w:sz w:val="24"/>
          <w:szCs w:val="24"/>
          <w:rtl/>
        </w:rPr>
        <w:t xml:space="preserve"> לתנועת אוטובוס מסוים של חברת "אגד" ב</w:t>
      </w:r>
      <w:r w:rsidR="00EC6792">
        <w:rPr>
          <w:rFonts w:ascii="David" w:hAnsi="David" w:cs="David" w:hint="cs"/>
          <w:sz w:val="24"/>
          <w:szCs w:val="24"/>
          <w:rtl/>
        </w:rPr>
        <w:t>ק</w:t>
      </w:r>
      <w:r w:rsidRPr="00A83915">
        <w:rPr>
          <w:rFonts w:ascii="David" w:hAnsi="David" w:cs="David" w:hint="cs"/>
          <w:sz w:val="24"/>
          <w:szCs w:val="24"/>
          <w:rtl/>
        </w:rPr>
        <w:t>ו חיפה-ירושלים. סאלח נסע מספר פעמים בקו אוטובוס זה וערך רישומים על הנעשה במהלך הנסיעה, אותם מסר לראש החוליה. בסופו של דבר, בעת הוצאת הפיגוע (לצד פיגוע נוסף בקו אחר) בספטמבר 1999 התפוצצו המטענים בדרך אל היעד כתוצאה מתקלה.</w:t>
      </w:r>
      <w:r w:rsidRPr="00A83915">
        <w:rPr>
          <w:rFonts w:ascii="David" w:hAnsi="David" w:cs="David"/>
          <w:sz w:val="24"/>
          <w:szCs w:val="24"/>
          <w:vertAlign w:val="superscript"/>
          <w:rtl/>
        </w:rPr>
        <w:footnoteReference w:id="9"/>
      </w:r>
    </w:p>
    <w:p w14:paraId="5AFB9C01" w14:textId="22FE3287" w:rsidR="00670490" w:rsidRDefault="006A1AD8" w:rsidP="00F6498A">
      <w:pPr>
        <w:spacing w:after="120" w:line="480" w:lineRule="auto"/>
        <w:ind w:firstLine="720"/>
        <w:jc w:val="both"/>
        <w:rPr>
          <w:rFonts w:ascii="David" w:hAnsi="David" w:cs="David"/>
          <w:sz w:val="24"/>
          <w:szCs w:val="24"/>
          <w:rtl/>
        </w:rPr>
      </w:pPr>
      <w:r w:rsidRPr="00A83915">
        <w:rPr>
          <w:rFonts w:ascii="David" w:hAnsi="David" w:cs="David" w:hint="cs"/>
          <w:sz w:val="24"/>
          <w:szCs w:val="24"/>
          <w:rtl/>
        </w:rPr>
        <w:t>פעילות התצפית במאפיינים אלו נמשכה גם במחצית הראשונה של שנות האלפיים</w:t>
      </w:r>
      <w:r w:rsidR="00F6498A">
        <w:rPr>
          <w:rFonts w:ascii="David" w:hAnsi="David" w:cs="David" w:hint="cs"/>
          <w:sz w:val="24"/>
          <w:szCs w:val="24"/>
          <w:rtl/>
        </w:rPr>
        <w:t xml:space="preserve"> </w:t>
      </w:r>
      <w:r w:rsidR="00F6498A">
        <w:rPr>
          <w:rFonts w:ascii="David" w:hAnsi="David" w:cs="David"/>
          <w:sz w:val="24"/>
          <w:szCs w:val="24"/>
          <w:rtl/>
        </w:rPr>
        <w:t>–</w:t>
      </w:r>
      <w:r w:rsidRPr="00A83915">
        <w:rPr>
          <w:rFonts w:ascii="David" w:hAnsi="David" w:cs="David" w:hint="cs"/>
          <w:sz w:val="24"/>
          <w:szCs w:val="24"/>
          <w:rtl/>
        </w:rPr>
        <w:t xml:space="preserve"> במהלך </w:t>
      </w:r>
      <w:proofErr w:type="spellStart"/>
      <w:r w:rsidRPr="00A83915">
        <w:rPr>
          <w:rFonts w:ascii="David" w:hAnsi="David" w:cs="David" w:hint="cs"/>
          <w:sz w:val="24"/>
          <w:szCs w:val="24"/>
          <w:rtl/>
        </w:rPr>
        <w:t>האנתפאצ'ה</w:t>
      </w:r>
      <w:proofErr w:type="spellEnd"/>
      <w:r w:rsidRPr="00A83915">
        <w:rPr>
          <w:rFonts w:ascii="David" w:hAnsi="David" w:cs="David" w:hint="cs"/>
          <w:sz w:val="24"/>
          <w:szCs w:val="24"/>
          <w:rtl/>
        </w:rPr>
        <w:t xml:space="preserve"> השנייה ולאחריה. כך, לדוגמה,  </w:t>
      </w:r>
      <w:r w:rsidR="005C6470" w:rsidRPr="00670490">
        <w:rPr>
          <w:rFonts w:ascii="David" w:hAnsi="David" w:cs="David" w:hint="cs"/>
          <w:sz w:val="24"/>
          <w:szCs w:val="24"/>
          <w:rtl/>
        </w:rPr>
        <w:t xml:space="preserve">פעילי חולייתו של </w:t>
      </w:r>
      <w:r w:rsidR="00F6498A">
        <w:rPr>
          <w:rFonts w:ascii="David" w:hAnsi="David" w:cs="David"/>
          <w:sz w:val="24"/>
          <w:szCs w:val="24"/>
        </w:rPr>
        <w:t>Muhammad 'Arman</w:t>
      </w:r>
      <w:r w:rsidRPr="00670490">
        <w:rPr>
          <w:rFonts w:ascii="David" w:hAnsi="David" w:cs="David" w:hint="cs"/>
          <w:sz w:val="24"/>
          <w:szCs w:val="24"/>
          <w:rtl/>
        </w:rPr>
        <w:t xml:space="preserve"> חשבו על יעד מתאים לביצוע פיגוע</w:t>
      </w:r>
      <w:r w:rsidR="00F6498A">
        <w:rPr>
          <w:rFonts w:ascii="David" w:hAnsi="David" w:cs="David" w:hint="cs"/>
          <w:sz w:val="24"/>
          <w:szCs w:val="24"/>
          <w:rtl/>
        </w:rPr>
        <w:t>,</w:t>
      </w:r>
      <w:r w:rsidRPr="00670490">
        <w:rPr>
          <w:rFonts w:ascii="David" w:hAnsi="David" w:cs="David" w:hint="cs"/>
          <w:sz w:val="24"/>
          <w:szCs w:val="24"/>
          <w:rtl/>
        </w:rPr>
        <w:t xml:space="preserve"> לאחר בחינת האזור בחרו במחסום של צה"ל באזורם</w:t>
      </w:r>
      <w:r w:rsidR="00670490">
        <w:rPr>
          <w:rFonts w:ascii="David" w:hAnsi="David" w:cs="David" w:hint="cs"/>
          <w:sz w:val="24"/>
          <w:szCs w:val="24"/>
          <w:rtl/>
        </w:rPr>
        <w:t xml:space="preserve"> (עין עריך)</w:t>
      </w:r>
      <w:r w:rsidRPr="00670490">
        <w:rPr>
          <w:rFonts w:ascii="David" w:hAnsi="David" w:cs="David" w:hint="cs"/>
          <w:sz w:val="24"/>
          <w:szCs w:val="24"/>
          <w:rtl/>
        </w:rPr>
        <w:t xml:space="preserve">. </w:t>
      </w:r>
      <w:r w:rsidR="005C6470" w:rsidRPr="00670490">
        <w:rPr>
          <w:rFonts w:ascii="David" w:hAnsi="David" w:cs="David" w:hint="cs"/>
          <w:sz w:val="24"/>
          <w:szCs w:val="24"/>
          <w:rtl/>
        </w:rPr>
        <w:t xml:space="preserve">המוצב נבחר בין היתר, כי הפעילים שמו לב בתצפיותיהם שהחיילים במוצב מזלזלים בעוברים </w:t>
      </w:r>
      <w:r w:rsidR="005C6470" w:rsidRPr="00670490">
        <w:rPr>
          <w:rFonts w:ascii="David" w:hAnsi="David" w:cs="David" w:hint="cs"/>
          <w:sz w:val="24"/>
          <w:szCs w:val="24"/>
          <w:rtl/>
        </w:rPr>
        <w:lastRenderedPageBreak/>
        <w:t xml:space="preserve">ובשבים במקום וכן </w:t>
      </w:r>
      <w:r w:rsidR="00670490" w:rsidRPr="00670490">
        <w:rPr>
          <w:rFonts w:ascii="David" w:hAnsi="David" w:cs="David" w:hint="cs"/>
          <w:sz w:val="24"/>
          <w:szCs w:val="24"/>
          <w:rtl/>
        </w:rPr>
        <w:t xml:space="preserve">כי </w:t>
      </w:r>
      <w:r w:rsidR="005C6470" w:rsidRPr="00670490">
        <w:rPr>
          <w:rFonts w:ascii="David" w:hAnsi="David" w:cs="David" w:hint="cs"/>
          <w:sz w:val="24"/>
          <w:szCs w:val="24"/>
          <w:rtl/>
        </w:rPr>
        <w:t>כבר עברה יותר משנה מאז הקמתו והוא עוד לא היה נתון</w:t>
      </w:r>
      <w:r w:rsidR="005C6470" w:rsidRPr="00A83915">
        <w:rPr>
          <w:rFonts w:ascii="David" w:hAnsi="David" w:cs="David" w:hint="cs"/>
          <w:sz w:val="24"/>
          <w:szCs w:val="24"/>
          <w:rtl/>
        </w:rPr>
        <w:t xml:space="preserve"> לפעילות רצינית </w:t>
      </w:r>
      <w:r w:rsidR="00F6498A">
        <w:rPr>
          <w:rFonts w:ascii="David" w:hAnsi="David" w:cs="David" w:hint="cs"/>
          <w:sz w:val="24"/>
          <w:szCs w:val="24"/>
          <w:rtl/>
        </w:rPr>
        <w:t>בכדי לפגוע בו</w:t>
      </w:r>
      <w:r w:rsidR="00670490">
        <w:rPr>
          <w:rFonts w:ascii="David" w:hAnsi="David" w:cs="David" w:hint="cs"/>
          <w:sz w:val="24"/>
          <w:szCs w:val="24"/>
          <w:rtl/>
        </w:rPr>
        <w:t xml:space="preserve">. </w:t>
      </w:r>
      <w:proofErr w:type="spellStart"/>
      <w:r w:rsidR="00670490">
        <w:rPr>
          <w:rFonts w:ascii="David" w:hAnsi="David" w:cs="David" w:hint="cs"/>
          <w:sz w:val="24"/>
          <w:szCs w:val="24"/>
          <w:rtl/>
        </w:rPr>
        <w:t>ערמאן</w:t>
      </w:r>
      <w:proofErr w:type="spellEnd"/>
      <w:r w:rsidR="00670490">
        <w:rPr>
          <w:rFonts w:ascii="David" w:hAnsi="David" w:cs="David" w:hint="cs"/>
          <w:sz w:val="24"/>
          <w:szCs w:val="24"/>
          <w:rtl/>
        </w:rPr>
        <w:t xml:space="preserve"> ראה חשיבות גדולה בתצפית מקדימה לפעילות, לדבריו:</w:t>
      </w:r>
    </w:p>
    <w:p w14:paraId="709BD235" w14:textId="3A173DBE" w:rsidR="00670490" w:rsidRDefault="00670490" w:rsidP="00670490">
      <w:pPr>
        <w:spacing w:after="120" w:line="480" w:lineRule="auto"/>
        <w:ind w:left="651" w:firstLine="69"/>
        <w:jc w:val="both"/>
        <w:rPr>
          <w:rFonts w:ascii="David" w:hAnsi="David" w:cs="David"/>
          <w:sz w:val="24"/>
          <w:szCs w:val="24"/>
          <w:rtl/>
        </w:rPr>
      </w:pPr>
      <w:r>
        <w:rPr>
          <w:rFonts w:ascii="David" w:hAnsi="David" w:cs="David" w:hint="cs"/>
          <w:sz w:val="24"/>
          <w:szCs w:val="24"/>
          <w:rtl/>
        </w:rPr>
        <w:t>התצפית היא אחד הצעדים החשובים ביותר שיש לנקוט בו לשם ביצוע כל פעולה צבאית וביטחונית. הכוונה בתצפית היא לתצפית מדוקדקת וסיור מעמיק, תוך רישום כל הערה שהיא מבלי להשמיטה, משום שללא ספק היא עתידה להועיל לך בפעולה שאתה מתכוון לבצע.</w:t>
      </w:r>
    </w:p>
    <w:p w14:paraId="05E115BC" w14:textId="5F7A2775" w:rsidR="006A1AD8" w:rsidRPr="00A83915" w:rsidRDefault="00670490" w:rsidP="00F6498A">
      <w:pPr>
        <w:spacing w:after="120" w:line="480" w:lineRule="auto"/>
        <w:jc w:val="both"/>
        <w:rPr>
          <w:rFonts w:ascii="David" w:hAnsi="David" w:cs="David"/>
          <w:sz w:val="24"/>
          <w:szCs w:val="24"/>
          <w:rtl/>
        </w:rPr>
      </w:pPr>
      <w:r>
        <w:rPr>
          <w:rFonts w:ascii="David" w:hAnsi="David" w:cs="David" w:hint="cs"/>
          <w:sz w:val="24"/>
          <w:szCs w:val="24"/>
          <w:rtl/>
        </w:rPr>
        <w:t>לאור כך,</w:t>
      </w:r>
      <w:r w:rsidR="006A1AD8" w:rsidRPr="00A83915">
        <w:rPr>
          <w:rFonts w:ascii="David" w:hAnsi="David" w:cs="David" w:hint="cs"/>
          <w:sz w:val="24"/>
          <w:szCs w:val="24"/>
          <w:rtl/>
        </w:rPr>
        <w:t xml:space="preserve"> ביצעו</w:t>
      </w:r>
      <w:r>
        <w:rPr>
          <w:rFonts w:ascii="David" w:hAnsi="David" w:cs="David" w:hint="cs"/>
          <w:sz w:val="24"/>
          <w:szCs w:val="24"/>
          <w:rtl/>
        </w:rPr>
        <w:t xml:space="preserve"> אנשי החוליה</w:t>
      </w:r>
      <w:r w:rsidR="006A1AD8" w:rsidRPr="00A83915">
        <w:rPr>
          <w:rFonts w:ascii="David" w:hAnsi="David" w:cs="David" w:hint="cs"/>
          <w:sz w:val="24"/>
          <w:szCs w:val="24"/>
          <w:rtl/>
        </w:rPr>
        <w:t xml:space="preserve"> תצפיות על המחסום וזיהו כי בכל יום בין השעות 6:30 ל-7:00 בבוקר מגיע ג'יפ האמר לא ממוגן אל המחסום, עליו 6 חיילים ונהג, </w:t>
      </w:r>
      <w:r w:rsidR="00F6498A">
        <w:rPr>
          <w:rFonts w:ascii="David" w:hAnsi="David" w:cs="David" w:hint="cs"/>
          <w:sz w:val="24"/>
          <w:szCs w:val="24"/>
          <w:rtl/>
        </w:rPr>
        <w:t xml:space="preserve">ומתבצעת תחלופת כוח האדם במחסום. </w:t>
      </w:r>
      <w:r w:rsidR="006A1AD8" w:rsidRPr="00A83915">
        <w:rPr>
          <w:rFonts w:ascii="David" w:hAnsi="David" w:cs="David" w:hint="cs"/>
          <w:sz w:val="24"/>
          <w:szCs w:val="24"/>
          <w:rtl/>
        </w:rPr>
        <w:t>הדבר נשנה באופן דומה גם אחר הצהריים. לאחר תצפית מדוקדקת על שגרת הפעילות במחסום שנמשכה יותר משבועיים, הגיעו הפעילים למסקנה ששגרת הפעילות במחסום קבועה ובחרו בו באופן סופי כיעד המתאים לפעילות</w:t>
      </w:r>
      <w:r>
        <w:rPr>
          <w:rFonts w:ascii="David" w:hAnsi="David" w:cs="David" w:hint="cs"/>
          <w:sz w:val="24"/>
          <w:szCs w:val="24"/>
          <w:rtl/>
        </w:rPr>
        <w:t>, גם לאור העובדה שהוא ניתן לתצפית מאחד הכפרים באזו</w:t>
      </w:r>
      <w:commentRangeStart w:id="6"/>
      <w:r>
        <w:rPr>
          <w:rFonts w:ascii="David" w:hAnsi="David" w:cs="David" w:hint="cs"/>
          <w:sz w:val="24"/>
          <w:szCs w:val="24"/>
          <w:rtl/>
        </w:rPr>
        <w:t>ר</w:t>
      </w:r>
      <w:r w:rsidR="006A1AD8" w:rsidRPr="00A83915">
        <w:rPr>
          <w:rFonts w:ascii="David" w:hAnsi="David" w:cs="David" w:hint="cs"/>
          <w:sz w:val="24"/>
          <w:szCs w:val="24"/>
          <w:rtl/>
        </w:rPr>
        <w:t>.</w:t>
      </w:r>
      <w:r w:rsidR="006A1AD8" w:rsidRPr="00A83915">
        <w:rPr>
          <w:rStyle w:val="a7"/>
          <w:rFonts w:ascii="David" w:hAnsi="David" w:cs="David"/>
          <w:sz w:val="24"/>
          <w:szCs w:val="24"/>
          <w:rtl/>
        </w:rPr>
        <w:footnoteReference w:id="10"/>
      </w:r>
      <w:commentRangeEnd w:id="6"/>
      <w:r w:rsidR="001971B4">
        <w:rPr>
          <w:rStyle w:val="a8"/>
          <w:rtl/>
        </w:rPr>
        <w:commentReference w:id="6"/>
      </w:r>
    </w:p>
    <w:p w14:paraId="270B7C81" w14:textId="6CE21D80" w:rsidR="006A1AD8" w:rsidRPr="00A83915" w:rsidRDefault="006A1AD8" w:rsidP="001971B4">
      <w:pPr>
        <w:spacing w:after="120" w:line="480" w:lineRule="auto"/>
        <w:ind w:firstLine="720"/>
        <w:jc w:val="both"/>
        <w:rPr>
          <w:rFonts w:ascii="David" w:hAnsi="David" w:cs="David"/>
          <w:sz w:val="24"/>
          <w:szCs w:val="24"/>
          <w:rtl/>
        </w:rPr>
      </w:pPr>
      <w:r w:rsidRPr="00A83915">
        <w:rPr>
          <w:rFonts w:ascii="David" w:hAnsi="David" w:cs="David" w:hint="cs"/>
          <w:sz w:val="24"/>
          <w:szCs w:val="24"/>
          <w:rtl/>
        </w:rPr>
        <w:t xml:space="preserve">חוליית </w:t>
      </w:r>
      <w:r w:rsidR="001971B4">
        <w:rPr>
          <w:rFonts w:ascii="David" w:hAnsi="David" w:cs="David"/>
          <w:sz w:val="24"/>
          <w:szCs w:val="24"/>
        </w:rPr>
        <w:t xml:space="preserve">Ibrahim </w:t>
      </w:r>
      <w:proofErr w:type="spellStart"/>
      <w:r w:rsidR="001971B4">
        <w:rPr>
          <w:rFonts w:ascii="David" w:hAnsi="David" w:cs="David"/>
          <w:sz w:val="24"/>
          <w:szCs w:val="24"/>
        </w:rPr>
        <w:t>Bani</w:t>
      </w:r>
      <w:proofErr w:type="spellEnd"/>
      <w:r w:rsidR="001971B4">
        <w:rPr>
          <w:rFonts w:ascii="David" w:hAnsi="David" w:cs="David"/>
          <w:sz w:val="24"/>
          <w:szCs w:val="24"/>
        </w:rPr>
        <w:t xml:space="preserve"> '</w:t>
      </w:r>
      <w:proofErr w:type="spellStart"/>
      <w:r w:rsidR="001971B4">
        <w:rPr>
          <w:rFonts w:ascii="David" w:hAnsi="David" w:cs="David"/>
          <w:sz w:val="24"/>
          <w:szCs w:val="24"/>
        </w:rPr>
        <w:t>Udah</w:t>
      </w:r>
      <w:proofErr w:type="spellEnd"/>
      <w:r w:rsidRPr="00A83915">
        <w:rPr>
          <w:rFonts w:ascii="David" w:hAnsi="David" w:cs="David" w:hint="cs"/>
          <w:sz w:val="24"/>
          <w:szCs w:val="24"/>
          <w:rtl/>
        </w:rPr>
        <w:t xml:space="preserve"> של חמאס פעלה בראשית שנות ה-200</w:t>
      </w:r>
      <w:r w:rsidR="00EC6792">
        <w:rPr>
          <w:rFonts w:ascii="David" w:hAnsi="David" w:cs="David" w:hint="cs"/>
          <w:sz w:val="24"/>
          <w:szCs w:val="24"/>
          <w:rtl/>
        </w:rPr>
        <w:t xml:space="preserve">0 באזור השומרון תחת פיקודו של </w:t>
      </w:r>
      <w:proofErr w:type="spellStart"/>
      <w:r w:rsidR="001971B4">
        <w:rPr>
          <w:rFonts w:ascii="David" w:hAnsi="David" w:cs="David"/>
          <w:sz w:val="24"/>
          <w:szCs w:val="24"/>
        </w:rPr>
        <w:t>Qais</w:t>
      </w:r>
      <w:proofErr w:type="spellEnd"/>
      <w:r w:rsidR="001971B4">
        <w:rPr>
          <w:rFonts w:ascii="David" w:hAnsi="David" w:cs="David"/>
          <w:sz w:val="24"/>
          <w:szCs w:val="24"/>
        </w:rPr>
        <w:t xml:space="preserve"> '</w:t>
      </w:r>
      <w:proofErr w:type="spellStart"/>
      <w:r w:rsidR="001971B4">
        <w:rPr>
          <w:rFonts w:ascii="David" w:hAnsi="David" w:cs="David"/>
          <w:sz w:val="24"/>
          <w:szCs w:val="24"/>
        </w:rPr>
        <w:t>Aduan</w:t>
      </w:r>
      <w:proofErr w:type="spellEnd"/>
      <w:r w:rsidRPr="00A83915">
        <w:rPr>
          <w:rFonts w:ascii="David" w:hAnsi="David" w:cs="David" w:hint="cs"/>
          <w:sz w:val="24"/>
          <w:szCs w:val="24"/>
          <w:rtl/>
        </w:rPr>
        <w:t xml:space="preserve">, והיו חברים בה </w:t>
      </w:r>
      <w:r w:rsidR="001971B4">
        <w:rPr>
          <w:rFonts w:cs="David"/>
          <w:sz w:val="24"/>
          <w:szCs w:val="24"/>
        </w:rPr>
        <w:t xml:space="preserve">'Ali </w:t>
      </w:r>
      <w:proofErr w:type="spellStart"/>
      <w:r w:rsidR="001971B4">
        <w:rPr>
          <w:rFonts w:cs="David"/>
          <w:sz w:val="24"/>
          <w:szCs w:val="24"/>
        </w:rPr>
        <w:t>Sa'id</w:t>
      </w:r>
      <w:proofErr w:type="spellEnd"/>
      <w:r w:rsidRPr="00A83915">
        <w:rPr>
          <w:rFonts w:ascii="David" w:hAnsi="David" w:cs="David" w:hint="cs"/>
          <w:sz w:val="24"/>
          <w:szCs w:val="24"/>
          <w:rtl/>
        </w:rPr>
        <w:t xml:space="preserve"> (האחראי), </w:t>
      </w:r>
      <w:r w:rsidR="001971B4">
        <w:rPr>
          <w:rFonts w:ascii="David" w:hAnsi="David" w:cs="David" w:hint="cs"/>
          <w:sz w:val="24"/>
          <w:szCs w:val="24"/>
        </w:rPr>
        <w:t>J</w:t>
      </w:r>
      <w:r w:rsidR="001971B4">
        <w:rPr>
          <w:rFonts w:cs="David"/>
          <w:sz w:val="24"/>
          <w:szCs w:val="24"/>
        </w:rPr>
        <w:t>amal al-Nassir</w:t>
      </w:r>
      <w:r w:rsidRPr="00A83915">
        <w:rPr>
          <w:rFonts w:ascii="David" w:hAnsi="David" w:cs="David" w:hint="cs"/>
          <w:sz w:val="24"/>
          <w:szCs w:val="24"/>
          <w:rtl/>
        </w:rPr>
        <w:t xml:space="preserve">, </w:t>
      </w:r>
      <w:r w:rsidR="001971B4">
        <w:rPr>
          <w:rFonts w:ascii="David" w:hAnsi="David" w:cs="David" w:hint="cs"/>
          <w:sz w:val="24"/>
          <w:szCs w:val="24"/>
        </w:rPr>
        <w:t>K</w:t>
      </w:r>
      <w:r w:rsidR="001971B4">
        <w:rPr>
          <w:rFonts w:cs="David"/>
          <w:sz w:val="24"/>
          <w:szCs w:val="24"/>
        </w:rPr>
        <w:t>halid al-</w:t>
      </w:r>
      <w:proofErr w:type="spellStart"/>
      <w:r w:rsidR="001971B4">
        <w:rPr>
          <w:rFonts w:cs="David"/>
          <w:sz w:val="24"/>
          <w:szCs w:val="24"/>
        </w:rPr>
        <w:t>Riyan</w:t>
      </w:r>
      <w:proofErr w:type="spellEnd"/>
      <w:r w:rsidRPr="00A83915">
        <w:rPr>
          <w:rFonts w:ascii="David" w:hAnsi="David" w:cs="David" w:hint="cs"/>
          <w:sz w:val="24"/>
          <w:szCs w:val="24"/>
          <w:rtl/>
        </w:rPr>
        <w:t xml:space="preserve"> ו</w:t>
      </w:r>
      <w:r w:rsidR="001971B4">
        <w:rPr>
          <w:rFonts w:ascii="David" w:hAnsi="David" w:cs="David" w:hint="cs"/>
          <w:sz w:val="24"/>
          <w:szCs w:val="24"/>
          <w:rtl/>
        </w:rPr>
        <w:t xml:space="preserve"> </w:t>
      </w:r>
      <w:r w:rsidR="001971B4">
        <w:rPr>
          <w:rFonts w:ascii="David" w:hAnsi="David" w:cs="David"/>
          <w:sz w:val="24"/>
          <w:szCs w:val="24"/>
          <w:rtl/>
        </w:rPr>
        <w:t>–</w:t>
      </w:r>
      <w:r w:rsidR="001971B4">
        <w:rPr>
          <w:rFonts w:ascii="David" w:hAnsi="David" w:cs="David" w:hint="cs"/>
          <w:sz w:val="24"/>
          <w:szCs w:val="24"/>
          <w:rtl/>
        </w:rPr>
        <w:t xml:space="preserve"> </w:t>
      </w:r>
      <w:proofErr w:type="spellStart"/>
      <w:r w:rsidR="001971B4">
        <w:rPr>
          <w:rFonts w:cs="David"/>
          <w:sz w:val="24"/>
          <w:szCs w:val="24"/>
        </w:rPr>
        <w:t>Majdi</w:t>
      </w:r>
      <w:proofErr w:type="spellEnd"/>
      <w:r w:rsidR="001971B4">
        <w:rPr>
          <w:rFonts w:cs="David"/>
          <w:sz w:val="24"/>
          <w:szCs w:val="24"/>
        </w:rPr>
        <w:t xml:space="preserve"> </w:t>
      </w:r>
      <w:proofErr w:type="spellStart"/>
      <w:r w:rsidR="001971B4">
        <w:rPr>
          <w:rFonts w:cs="David"/>
          <w:sz w:val="24"/>
          <w:szCs w:val="24"/>
        </w:rPr>
        <w:t>Balasima</w:t>
      </w:r>
      <w:proofErr w:type="spellEnd"/>
      <w:r w:rsidRPr="00A83915">
        <w:rPr>
          <w:rFonts w:ascii="David" w:hAnsi="David" w:cs="David" w:hint="cs"/>
          <w:sz w:val="24"/>
          <w:szCs w:val="24"/>
          <w:rtl/>
        </w:rPr>
        <w:t xml:space="preserve">. בשנת 2001, החוליה גמרה אומר להוציא אל הפועל פיגוע באמצעות מכונית תופת. לצורך כך, ביצעו שניים מחברי החוליה תצפיות על היישוב שבי שומרון והכביש הסמך לו. במסגרת זאת, איתרו אוטובוס של חיילים אשר נע על הכביש המגיע מג'נין ועובר במקום בין השעות 6:30-6:15 בבוקר, והוא נבחר להיות יעד הפיגוע. ב-29 באפריל 2001 הוצבה מכונית התופת בסמוך לכביש ובה נהג ששימש כמחבל מתאבד, ושלושה מחברי החוליה עלו לנקודה גבוהה הצופה על הכביש במטרה לתצפת ולהתריע לנהג לצאת לכיוון האוטובוס </w:t>
      </w:r>
      <w:proofErr w:type="spellStart"/>
      <w:r w:rsidRPr="00A83915">
        <w:rPr>
          <w:rFonts w:ascii="David" w:hAnsi="David" w:cs="David" w:hint="cs"/>
          <w:sz w:val="24"/>
          <w:szCs w:val="24"/>
          <w:rtl/>
        </w:rPr>
        <w:t>ולהצמ</w:t>
      </w:r>
      <w:r w:rsidR="00EC6792">
        <w:rPr>
          <w:rFonts w:ascii="David" w:hAnsi="David" w:cs="David" w:hint="cs"/>
          <w:sz w:val="24"/>
          <w:szCs w:val="24"/>
          <w:rtl/>
        </w:rPr>
        <w:t>ד</w:t>
      </w:r>
      <w:proofErr w:type="spellEnd"/>
      <w:r w:rsidR="00EC6792">
        <w:rPr>
          <w:rFonts w:ascii="David" w:hAnsi="David" w:cs="David" w:hint="cs"/>
          <w:sz w:val="24"/>
          <w:szCs w:val="24"/>
          <w:rtl/>
        </w:rPr>
        <w:t xml:space="preserve"> אליו בשביל לבצע את הפיגוע. כשזי</w:t>
      </w:r>
      <w:r w:rsidRPr="00A83915">
        <w:rPr>
          <w:rFonts w:ascii="David" w:hAnsi="David" w:cs="David" w:hint="cs"/>
          <w:sz w:val="24"/>
          <w:szCs w:val="24"/>
          <w:rtl/>
        </w:rPr>
        <w:t>הו את האוטובוס, העבירו את הדיווח באמצעות הטלפון הנייד, אך בשל תקלה הוא לא הספיק לצאת בזמן. עם זאת, ממצאי התצפיות המקדימות העלו כי אוטובוס נוסף, ובו מתיישבים מאזור השומרון, צפוי לעבור במקום בשעה 7:15. אנשי החוליה עלו פעם נוספת לעמדת התצפית, ומשזיהו את האוטובוס מתקרב, הודיעו לנהג אשר ביצע את הפיגוע כנגד אוטובוס של תלמידי חטיבת ביניים, אשר כמעט ולא נפגעו (אם כי לאוטובוס נגרם נזק).</w:t>
      </w:r>
      <w:r w:rsidRPr="00A83915">
        <w:rPr>
          <w:rStyle w:val="a7"/>
          <w:rFonts w:ascii="David" w:hAnsi="David" w:cs="David"/>
          <w:sz w:val="24"/>
          <w:szCs w:val="24"/>
          <w:rtl/>
        </w:rPr>
        <w:footnoteReference w:id="11"/>
      </w:r>
    </w:p>
    <w:p w14:paraId="7EB424F8" w14:textId="64E2779C" w:rsidR="006A1AD8" w:rsidRPr="00A83915" w:rsidRDefault="006A1AD8" w:rsidP="00F93AB3">
      <w:pPr>
        <w:spacing w:after="120" w:line="480" w:lineRule="auto"/>
        <w:ind w:firstLine="720"/>
        <w:jc w:val="both"/>
        <w:rPr>
          <w:rFonts w:ascii="David" w:hAnsi="David" w:cs="David"/>
          <w:sz w:val="24"/>
          <w:szCs w:val="24"/>
          <w:rtl/>
        </w:rPr>
      </w:pPr>
      <w:r w:rsidRPr="00A83915">
        <w:rPr>
          <w:rFonts w:ascii="David" w:hAnsi="David" w:cs="David" w:hint="cs"/>
          <w:sz w:val="24"/>
          <w:szCs w:val="24"/>
          <w:rtl/>
        </w:rPr>
        <w:lastRenderedPageBreak/>
        <w:t xml:space="preserve">גם ברצועת עזה התבצעה פעילות איסוף במתכונת דומה. בספטמבר 2001 </w:t>
      </w:r>
      <w:r w:rsidR="001971B4">
        <w:rPr>
          <w:rFonts w:ascii="David" w:hAnsi="David" w:cs="David"/>
          <w:sz w:val="24"/>
          <w:szCs w:val="24"/>
        </w:rPr>
        <w:t>Muhammad al-</w:t>
      </w:r>
      <w:proofErr w:type="spellStart"/>
      <w:r w:rsidR="001971B4">
        <w:rPr>
          <w:rFonts w:ascii="David" w:hAnsi="David" w:cs="David"/>
          <w:sz w:val="24"/>
          <w:szCs w:val="24"/>
        </w:rPr>
        <w:t>Qun</w:t>
      </w:r>
      <w:proofErr w:type="spellEnd"/>
      <w:r w:rsidR="00EC6792">
        <w:rPr>
          <w:rFonts w:ascii="David" w:hAnsi="David" w:cs="David" w:hint="cs"/>
          <w:sz w:val="24"/>
          <w:szCs w:val="24"/>
          <w:rtl/>
        </w:rPr>
        <w:t xml:space="preserve"> תכנן יחד עם בן דודו </w:t>
      </w:r>
      <w:proofErr w:type="spellStart"/>
      <w:r w:rsidR="001971B4">
        <w:rPr>
          <w:rFonts w:ascii="David" w:hAnsi="David" w:cs="David" w:hint="cs"/>
          <w:sz w:val="24"/>
          <w:szCs w:val="24"/>
        </w:rPr>
        <w:t>I</w:t>
      </w:r>
      <w:r w:rsidR="001971B4">
        <w:rPr>
          <w:rFonts w:cs="David"/>
          <w:sz w:val="24"/>
          <w:szCs w:val="24"/>
        </w:rPr>
        <w:t>sma'il</w:t>
      </w:r>
      <w:proofErr w:type="spellEnd"/>
      <w:r w:rsidR="001971B4">
        <w:rPr>
          <w:rFonts w:cs="David"/>
          <w:sz w:val="24"/>
          <w:szCs w:val="24"/>
        </w:rPr>
        <w:t xml:space="preserve"> al-</w:t>
      </w:r>
      <w:proofErr w:type="spellStart"/>
      <w:r w:rsidR="001971B4">
        <w:rPr>
          <w:rFonts w:cs="David"/>
          <w:sz w:val="24"/>
          <w:szCs w:val="24"/>
        </w:rPr>
        <w:t>Qun</w:t>
      </w:r>
      <w:proofErr w:type="spellEnd"/>
      <w:r w:rsidRPr="00A83915">
        <w:rPr>
          <w:rFonts w:ascii="David" w:hAnsi="David" w:cs="David" w:hint="cs"/>
          <w:sz w:val="24"/>
          <w:szCs w:val="24"/>
          <w:rtl/>
        </w:rPr>
        <w:t xml:space="preserve"> לבצע פיגוע כנגד </w:t>
      </w:r>
      <w:r w:rsidR="001971B4">
        <w:rPr>
          <w:rFonts w:ascii="David" w:hAnsi="David" w:cs="David" w:hint="cs"/>
          <w:sz w:val="24"/>
          <w:szCs w:val="24"/>
          <w:rtl/>
        </w:rPr>
        <w:t>"</w:t>
      </w:r>
      <w:r w:rsidRPr="00A83915">
        <w:rPr>
          <w:rFonts w:ascii="David" w:hAnsi="David" w:cs="David" w:hint="cs"/>
          <w:sz w:val="24"/>
          <w:szCs w:val="24"/>
          <w:rtl/>
        </w:rPr>
        <w:t>בית הקפה של עמי</w:t>
      </w:r>
      <w:r w:rsidR="001971B4">
        <w:rPr>
          <w:rFonts w:ascii="David" w:hAnsi="David" w:cs="David" w:hint="cs"/>
          <w:sz w:val="24"/>
          <w:szCs w:val="24"/>
          <w:rtl/>
        </w:rPr>
        <w:t>"</w:t>
      </w:r>
      <w:r w:rsidRPr="00A83915">
        <w:rPr>
          <w:rFonts w:ascii="David" w:hAnsi="David" w:cs="David" w:hint="cs"/>
          <w:sz w:val="24"/>
          <w:szCs w:val="24"/>
          <w:rtl/>
        </w:rPr>
        <w:t xml:space="preserve"> ברפיח-ים (גוש קטיף). בכדי לבחור את אופן ביצוע הפיגוע, ביצעו השניים במשך כיומיים תצפיות אל עבר בית הקפה, וכתוצאה מהן החליטו להניח את </w:t>
      </w:r>
      <w:proofErr w:type="spellStart"/>
      <w:r w:rsidRPr="00A83915">
        <w:rPr>
          <w:rFonts w:ascii="David" w:hAnsi="David" w:cs="David" w:hint="cs"/>
          <w:sz w:val="24"/>
          <w:szCs w:val="24"/>
          <w:rtl/>
        </w:rPr>
        <w:t>המטעו</w:t>
      </w:r>
      <w:proofErr w:type="spellEnd"/>
      <w:r w:rsidRPr="00A83915">
        <w:rPr>
          <w:rFonts w:ascii="David" w:hAnsi="David" w:cs="David" w:hint="cs"/>
          <w:sz w:val="24"/>
          <w:szCs w:val="24"/>
          <w:rtl/>
        </w:rPr>
        <w:t xml:space="preserve"> ליד גדר הכניסה בכדי להרוג את עמי, בעל בית הקפה.</w:t>
      </w:r>
      <w:r w:rsidRPr="00A83915">
        <w:rPr>
          <w:rFonts w:ascii="David" w:hAnsi="David" w:cs="David"/>
          <w:sz w:val="24"/>
          <w:szCs w:val="24"/>
          <w:vertAlign w:val="superscript"/>
          <w:rtl/>
        </w:rPr>
        <w:footnoteReference w:id="12"/>
      </w:r>
      <w:r w:rsidRPr="00A83915">
        <w:rPr>
          <w:rFonts w:ascii="David" w:hAnsi="David" w:cs="David" w:hint="cs"/>
          <w:sz w:val="24"/>
          <w:szCs w:val="24"/>
          <w:rtl/>
        </w:rPr>
        <w:t xml:space="preserve"> בשנת 2002 </w:t>
      </w:r>
      <w:r w:rsidR="00F93AB3">
        <w:rPr>
          <w:rFonts w:ascii="David" w:hAnsi="David" w:cs="David"/>
          <w:sz w:val="24"/>
          <w:szCs w:val="24"/>
        </w:rPr>
        <w:t xml:space="preserve">Shaker Abu </w:t>
      </w:r>
      <w:proofErr w:type="spellStart"/>
      <w:r w:rsidR="00F93AB3">
        <w:rPr>
          <w:rFonts w:ascii="David" w:hAnsi="David" w:cs="David"/>
          <w:sz w:val="24"/>
          <w:szCs w:val="24"/>
        </w:rPr>
        <w:t>Mawr</w:t>
      </w:r>
      <w:proofErr w:type="spellEnd"/>
      <w:r w:rsidRPr="00A83915">
        <w:rPr>
          <w:rFonts w:ascii="David" w:hAnsi="David" w:cs="David" w:hint="cs"/>
          <w:sz w:val="24"/>
          <w:szCs w:val="24"/>
          <w:rtl/>
        </w:rPr>
        <w:t xml:space="preserve"> שימש כתצפיתן בהנחיית</w:t>
      </w:r>
      <w:r w:rsidR="00F93AB3">
        <w:rPr>
          <w:rFonts w:ascii="David" w:hAnsi="David" w:cs="David" w:hint="cs"/>
          <w:sz w:val="24"/>
          <w:szCs w:val="24"/>
          <w:rtl/>
        </w:rPr>
        <w:t xml:space="preserve"> </w:t>
      </w:r>
      <w:r w:rsidR="00F93AB3">
        <w:rPr>
          <w:rFonts w:cs="David"/>
          <w:sz w:val="24"/>
          <w:szCs w:val="24"/>
        </w:rPr>
        <w:t>Tariq Abu al-</w:t>
      </w:r>
      <w:proofErr w:type="spellStart"/>
      <w:r w:rsidR="00F93AB3">
        <w:rPr>
          <w:rFonts w:cs="David"/>
          <w:sz w:val="24"/>
          <w:szCs w:val="24"/>
        </w:rPr>
        <w:t>Hasin</w:t>
      </w:r>
      <w:proofErr w:type="spellEnd"/>
      <w:r w:rsidRPr="00A83915">
        <w:rPr>
          <w:rFonts w:ascii="David" w:hAnsi="David" w:cs="David" w:hint="cs"/>
          <w:sz w:val="24"/>
          <w:szCs w:val="24"/>
          <w:rtl/>
        </w:rPr>
        <w:t xml:space="preserve"> ואסף מידע על תנועת כוחות צה"ל באזור </w:t>
      </w:r>
      <w:proofErr w:type="spellStart"/>
      <w:r w:rsidR="001971B4">
        <w:rPr>
          <w:rFonts w:ascii="Arial" w:hAnsi="Arial" w:cs="Arial"/>
          <w:b/>
          <w:bCs/>
          <w:color w:val="202122"/>
          <w:sz w:val="21"/>
          <w:szCs w:val="21"/>
          <w:shd w:val="clear" w:color="auto" w:fill="FFFFFF"/>
        </w:rPr>
        <w:t>Khuza'a</w:t>
      </w:r>
      <w:r w:rsidR="001971B4">
        <w:rPr>
          <w:rFonts w:ascii="Arial" w:hAnsi="Arial" w:cs="Arial"/>
          <w:b/>
          <w:bCs/>
          <w:color w:val="202122"/>
          <w:sz w:val="21"/>
          <w:szCs w:val="21"/>
          <w:shd w:val="clear" w:color="auto" w:fill="FFFFFF"/>
        </w:rPr>
        <w:t>h</w:t>
      </w:r>
      <w:proofErr w:type="spellEnd"/>
      <w:r w:rsidRPr="00A83915">
        <w:rPr>
          <w:rFonts w:ascii="David" w:hAnsi="David" w:cs="David" w:hint="cs"/>
          <w:sz w:val="24"/>
          <w:szCs w:val="24"/>
          <w:rtl/>
        </w:rPr>
        <w:t xml:space="preserve"> ובמעבר סופה. את התצפיות ערך באמצעות משקפת ומצלמת וידאו ואף תיעד אותן והעביר אותן </w:t>
      </w:r>
      <w:proofErr w:type="spellStart"/>
      <w:r w:rsidRPr="00A83915">
        <w:rPr>
          <w:rFonts w:ascii="David" w:hAnsi="David" w:cs="David" w:hint="cs"/>
          <w:sz w:val="24"/>
          <w:szCs w:val="24"/>
          <w:rtl/>
        </w:rPr>
        <w:t>לטארק</w:t>
      </w:r>
      <w:proofErr w:type="spellEnd"/>
      <w:r w:rsidRPr="00A83915">
        <w:rPr>
          <w:rFonts w:ascii="David" w:hAnsi="David" w:cs="David" w:hint="cs"/>
          <w:sz w:val="24"/>
          <w:szCs w:val="24"/>
          <w:rtl/>
        </w:rPr>
        <w:t xml:space="preserve">. בנוסף, פעל בשנת 2006 יחד עם אנשי חמאס נוספים להנחת מטעני חבלה במקום בו צפו שחיילי צה"ל צפויים לעבור. בזמן אמת, שימש אבו מור כתצפיתן בכדי להתריע על התקרבות כוחות צה"ל למטען. </w:t>
      </w:r>
      <w:r w:rsidRPr="00A83915">
        <w:rPr>
          <w:rFonts w:ascii="David" w:hAnsi="David" w:cs="David"/>
          <w:sz w:val="24"/>
          <w:szCs w:val="24"/>
          <w:vertAlign w:val="superscript"/>
          <w:rtl/>
        </w:rPr>
        <w:footnoteReference w:id="13"/>
      </w:r>
      <w:r w:rsidRPr="00A83915">
        <w:rPr>
          <w:rFonts w:ascii="David" w:hAnsi="David" w:cs="David" w:hint="cs"/>
          <w:sz w:val="24"/>
          <w:szCs w:val="24"/>
          <w:rtl/>
        </w:rPr>
        <w:t xml:space="preserve"> </w:t>
      </w:r>
    </w:p>
    <w:p w14:paraId="5FFB4291" w14:textId="53092C3F" w:rsidR="006A1AD8" w:rsidRPr="00A83915" w:rsidRDefault="006A1AD8" w:rsidP="00F93AB3">
      <w:pPr>
        <w:spacing w:after="120" w:line="480" w:lineRule="auto"/>
        <w:ind w:firstLine="720"/>
        <w:jc w:val="both"/>
        <w:rPr>
          <w:rFonts w:ascii="David" w:hAnsi="David" w:cs="David" w:hint="cs"/>
          <w:sz w:val="24"/>
          <w:szCs w:val="24"/>
          <w:rtl/>
        </w:rPr>
      </w:pPr>
      <w:r w:rsidRPr="00A83915">
        <w:rPr>
          <w:rFonts w:ascii="David" w:hAnsi="David" w:cs="David" w:hint="cs"/>
          <w:sz w:val="24"/>
          <w:szCs w:val="24"/>
          <w:rtl/>
        </w:rPr>
        <w:t xml:space="preserve">בשנת 2001 הגיע </w:t>
      </w:r>
      <w:proofErr w:type="spellStart"/>
      <w:r w:rsidR="00F93AB3">
        <w:rPr>
          <w:rFonts w:ascii="David" w:hAnsi="David" w:cs="David"/>
          <w:sz w:val="24"/>
          <w:szCs w:val="24"/>
        </w:rPr>
        <w:t>Kalid</w:t>
      </w:r>
      <w:proofErr w:type="spellEnd"/>
      <w:r w:rsidR="00F93AB3">
        <w:rPr>
          <w:rFonts w:ascii="David" w:hAnsi="David" w:cs="David"/>
          <w:sz w:val="24"/>
          <w:szCs w:val="24"/>
        </w:rPr>
        <w:t xml:space="preserve"> Abu </w:t>
      </w:r>
      <w:proofErr w:type="spellStart"/>
      <w:r w:rsidR="00F93AB3">
        <w:rPr>
          <w:rFonts w:ascii="David" w:hAnsi="David" w:cs="David"/>
          <w:sz w:val="24"/>
          <w:szCs w:val="24"/>
        </w:rPr>
        <w:t>Mas'ad</w:t>
      </w:r>
      <w:proofErr w:type="spellEnd"/>
      <w:r w:rsidRPr="00A83915">
        <w:rPr>
          <w:rFonts w:ascii="David" w:hAnsi="David" w:cs="David" w:hint="cs"/>
          <w:sz w:val="24"/>
          <w:szCs w:val="24"/>
          <w:rtl/>
        </w:rPr>
        <w:t xml:space="preserve">, פעיל גדודי </w:t>
      </w:r>
      <w:proofErr w:type="spellStart"/>
      <w:r w:rsidR="00F93AB3">
        <w:rPr>
          <w:rFonts w:ascii="David" w:hAnsi="David" w:cs="David"/>
          <w:sz w:val="24"/>
          <w:szCs w:val="24"/>
        </w:rPr>
        <w:t>Izz</w:t>
      </w:r>
      <w:proofErr w:type="spellEnd"/>
      <w:r w:rsidR="00F93AB3">
        <w:rPr>
          <w:rFonts w:ascii="David" w:hAnsi="David" w:cs="David"/>
          <w:sz w:val="24"/>
          <w:szCs w:val="24"/>
        </w:rPr>
        <w:t xml:space="preserve"> al-Din al-</w:t>
      </w:r>
      <w:proofErr w:type="spellStart"/>
      <w:r w:rsidR="00F93AB3">
        <w:rPr>
          <w:rFonts w:ascii="David" w:hAnsi="David" w:cs="David"/>
          <w:sz w:val="24"/>
          <w:szCs w:val="24"/>
        </w:rPr>
        <w:t>Qassam</w:t>
      </w:r>
      <w:proofErr w:type="spellEnd"/>
      <w:r w:rsidRPr="00A83915">
        <w:rPr>
          <w:rFonts w:ascii="David" w:hAnsi="David" w:cs="David" w:hint="cs"/>
          <w:sz w:val="24"/>
          <w:szCs w:val="24"/>
          <w:rtl/>
        </w:rPr>
        <w:t xml:space="preserve"> לביתו של </w:t>
      </w:r>
      <w:r w:rsidR="00F93AB3">
        <w:rPr>
          <w:rFonts w:ascii="David" w:hAnsi="David" w:cs="David" w:hint="cs"/>
          <w:sz w:val="24"/>
          <w:szCs w:val="24"/>
        </w:rPr>
        <w:t>A</w:t>
      </w:r>
      <w:r w:rsidR="00F93AB3">
        <w:rPr>
          <w:rFonts w:cs="David"/>
          <w:sz w:val="24"/>
          <w:szCs w:val="24"/>
        </w:rPr>
        <w:t xml:space="preserve">bu </w:t>
      </w:r>
      <w:proofErr w:type="spellStart"/>
      <w:r w:rsidR="00F93AB3">
        <w:rPr>
          <w:rFonts w:cs="David"/>
          <w:sz w:val="24"/>
          <w:szCs w:val="24"/>
        </w:rPr>
        <w:t>Mas'ad</w:t>
      </w:r>
      <w:proofErr w:type="spellEnd"/>
      <w:r w:rsidR="00F93AB3">
        <w:rPr>
          <w:rFonts w:cs="David"/>
          <w:sz w:val="24"/>
          <w:szCs w:val="24"/>
        </w:rPr>
        <w:t xml:space="preserve"> Hamid</w:t>
      </w:r>
      <w:r w:rsidRPr="00A83915">
        <w:rPr>
          <w:rFonts w:ascii="David" w:hAnsi="David" w:cs="David" w:hint="cs"/>
          <w:sz w:val="24"/>
          <w:szCs w:val="24"/>
          <w:rtl/>
        </w:rPr>
        <w:t>, תושב</w:t>
      </w:r>
      <w:r w:rsidR="00F93AB3">
        <w:rPr>
          <w:rFonts w:ascii="David" w:hAnsi="David" w:cs="David" w:hint="cs"/>
          <w:sz w:val="24"/>
          <w:szCs w:val="24"/>
          <w:rtl/>
        </w:rPr>
        <w:t xml:space="preserve"> </w:t>
      </w:r>
      <w:r w:rsidR="00F93AB3">
        <w:rPr>
          <w:rFonts w:cs="David"/>
          <w:sz w:val="24"/>
          <w:szCs w:val="24"/>
        </w:rPr>
        <w:t>Dir al-</w:t>
      </w:r>
      <w:proofErr w:type="spellStart"/>
      <w:r w:rsidR="00F93AB3">
        <w:rPr>
          <w:rFonts w:cs="David"/>
          <w:sz w:val="24"/>
          <w:szCs w:val="24"/>
        </w:rPr>
        <w:t>Balah</w:t>
      </w:r>
      <w:proofErr w:type="spellEnd"/>
      <w:r w:rsidRPr="00A83915">
        <w:rPr>
          <w:rFonts w:ascii="David" w:hAnsi="David" w:cs="David" w:hint="cs"/>
          <w:sz w:val="24"/>
          <w:szCs w:val="24"/>
          <w:rtl/>
        </w:rPr>
        <w:t xml:space="preserve">. הוא גייס אותו אל הארגון כתצפיתן, והוא הונחה לדווח לאבו מסעד על תנועות כוחות צה"ל באזור. ואכן, דיווח </w:t>
      </w:r>
      <w:proofErr w:type="spellStart"/>
      <w:r w:rsidRPr="00A83915">
        <w:rPr>
          <w:rFonts w:ascii="David" w:hAnsi="David" w:cs="David" w:hint="cs"/>
          <w:sz w:val="24"/>
          <w:szCs w:val="24"/>
          <w:rtl/>
        </w:rPr>
        <w:t>חאמד</w:t>
      </w:r>
      <w:proofErr w:type="spellEnd"/>
      <w:r w:rsidRPr="00A83915">
        <w:rPr>
          <w:rFonts w:ascii="David" w:hAnsi="David" w:cs="David" w:hint="cs"/>
          <w:sz w:val="24"/>
          <w:szCs w:val="24"/>
          <w:rtl/>
        </w:rPr>
        <w:t xml:space="preserve"> בשתי הזדמנויות שונות על הגעה של כוחות טנקים של צה"ל אל עבר מעבר כיסופים. ראוי לציין, כי לאחר מספר שנים שימש ביתו של </w:t>
      </w:r>
      <w:proofErr w:type="spellStart"/>
      <w:r w:rsidRPr="00A83915">
        <w:rPr>
          <w:rFonts w:ascii="David" w:hAnsi="David" w:cs="David" w:hint="cs"/>
          <w:sz w:val="24"/>
          <w:szCs w:val="24"/>
          <w:rtl/>
        </w:rPr>
        <w:t>חאמד</w:t>
      </w:r>
      <w:proofErr w:type="spellEnd"/>
      <w:r w:rsidRPr="00A83915">
        <w:rPr>
          <w:rFonts w:ascii="David" w:hAnsi="David" w:cs="David" w:hint="cs"/>
          <w:sz w:val="24"/>
          <w:szCs w:val="24"/>
          <w:rtl/>
        </w:rPr>
        <w:t xml:space="preserve"> את פעילי </w:t>
      </w:r>
      <w:proofErr w:type="spellStart"/>
      <w:r w:rsidRPr="00A83915">
        <w:rPr>
          <w:rFonts w:ascii="David" w:hAnsi="David" w:cs="David" w:hint="cs"/>
          <w:sz w:val="24"/>
          <w:szCs w:val="24"/>
          <w:rtl/>
        </w:rPr>
        <w:t>הג</w:t>
      </w:r>
      <w:r w:rsidR="005E25D3">
        <w:rPr>
          <w:rFonts w:ascii="David" w:hAnsi="David" w:cs="David" w:hint="cs"/>
          <w:sz w:val="24"/>
          <w:szCs w:val="24"/>
          <w:rtl/>
        </w:rPr>
        <w:t>'האד</w:t>
      </w:r>
      <w:proofErr w:type="spellEnd"/>
      <w:r w:rsidR="005E25D3">
        <w:rPr>
          <w:rFonts w:ascii="David" w:hAnsi="David" w:cs="David" w:hint="cs"/>
          <w:sz w:val="24"/>
          <w:szCs w:val="24"/>
          <w:rtl/>
        </w:rPr>
        <w:t xml:space="preserve"> האסלאמי </w:t>
      </w:r>
      <w:r w:rsidRPr="00A83915">
        <w:rPr>
          <w:rFonts w:ascii="David" w:hAnsi="David" w:cs="David" w:hint="cs"/>
          <w:sz w:val="24"/>
          <w:szCs w:val="24"/>
          <w:rtl/>
        </w:rPr>
        <w:t xml:space="preserve">לביצוע תצפיות על כוחות צה"ל, בהסכמתו של </w:t>
      </w:r>
      <w:proofErr w:type="spellStart"/>
      <w:r w:rsidRPr="00A83915">
        <w:rPr>
          <w:rFonts w:ascii="David" w:hAnsi="David" w:cs="David" w:hint="cs"/>
          <w:sz w:val="24"/>
          <w:szCs w:val="24"/>
          <w:rtl/>
        </w:rPr>
        <w:t>חאמד</w:t>
      </w:r>
      <w:proofErr w:type="spellEnd"/>
      <w:r w:rsidRPr="00A83915">
        <w:rPr>
          <w:rFonts w:ascii="David" w:hAnsi="David" w:cs="David" w:hint="cs"/>
          <w:sz w:val="24"/>
          <w:szCs w:val="24"/>
          <w:rtl/>
        </w:rPr>
        <w:t xml:space="preserve">. מנוף הלחץ בו השתמשו הארגונים (לרבות חמאס) בכדי לגרום לו להסכים לביצוע פעילות זו </w:t>
      </w:r>
      <w:proofErr w:type="spellStart"/>
      <w:r w:rsidRPr="00A83915">
        <w:rPr>
          <w:rFonts w:ascii="David" w:hAnsi="David" w:cs="David" w:hint="cs"/>
          <w:sz w:val="24"/>
          <w:szCs w:val="24"/>
          <w:rtl/>
        </w:rPr>
        <w:t>היתה</w:t>
      </w:r>
      <w:proofErr w:type="spellEnd"/>
      <w:r w:rsidRPr="00A83915">
        <w:rPr>
          <w:rFonts w:ascii="David" w:hAnsi="David" w:cs="David" w:hint="cs"/>
          <w:sz w:val="24"/>
          <w:szCs w:val="24"/>
          <w:rtl/>
        </w:rPr>
        <w:t xml:space="preserve"> העבדה שאם לא ישתף פעולה הם יכתימו את שמו ככזה שנאמנותו מוטלת בספק.</w:t>
      </w:r>
      <w:r w:rsidRPr="00A83915">
        <w:rPr>
          <w:rStyle w:val="a7"/>
          <w:rFonts w:ascii="David" w:hAnsi="David" w:cs="David"/>
          <w:sz w:val="24"/>
          <w:szCs w:val="24"/>
          <w:rtl/>
        </w:rPr>
        <w:footnoteReference w:id="14"/>
      </w:r>
    </w:p>
    <w:p w14:paraId="453593E9" w14:textId="53714720" w:rsidR="006A1AD8" w:rsidRPr="00A83915" w:rsidRDefault="00EC6792" w:rsidP="00933C25">
      <w:pPr>
        <w:spacing w:after="120" w:line="480" w:lineRule="auto"/>
        <w:ind w:firstLine="720"/>
        <w:jc w:val="both"/>
        <w:rPr>
          <w:rFonts w:ascii="David" w:hAnsi="David" w:cs="David"/>
          <w:sz w:val="24"/>
          <w:szCs w:val="24"/>
          <w:rtl/>
        </w:rPr>
      </w:pPr>
      <w:r w:rsidRPr="00A83915">
        <w:rPr>
          <w:rFonts w:ascii="David" w:hAnsi="David" w:cs="David" w:hint="cs"/>
          <w:sz w:val="24"/>
          <w:szCs w:val="24"/>
          <w:rtl/>
        </w:rPr>
        <w:t xml:space="preserve">בחודש אפריל 2002 התבקש חבר הזרוע הצבאית ברצועת עזה </w:t>
      </w:r>
      <w:proofErr w:type="spellStart"/>
      <w:r w:rsidR="00F93AB3">
        <w:rPr>
          <w:rFonts w:ascii="David" w:hAnsi="David" w:cs="David"/>
          <w:sz w:val="24"/>
          <w:szCs w:val="24"/>
        </w:rPr>
        <w:t>Ra'id</w:t>
      </w:r>
      <w:proofErr w:type="spellEnd"/>
      <w:r w:rsidR="00F93AB3">
        <w:rPr>
          <w:rFonts w:ascii="David" w:hAnsi="David" w:cs="David"/>
          <w:sz w:val="24"/>
          <w:szCs w:val="24"/>
        </w:rPr>
        <w:t xml:space="preserve"> 'Ashur</w:t>
      </w:r>
      <w:r w:rsidRPr="00A83915">
        <w:rPr>
          <w:rFonts w:ascii="David" w:hAnsi="David" w:cs="David" w:hint="cs"/>
          <w:sz w:val="24"/>
          <w:szCs w:val="24"/>
          <w:rtl/>
        </w:rPr>
        <w:t xml:space="preserve"> לאתר מקומות פוטנציאלים לביצוע פעילות התקפית נגד כוחות צה"ל</w:t>
      </w:r>
      <w:r w:rsidR="00933C25">
        <w:rPr>
          <w:rFonts w:ascii="David" w:hAnsi="David" w:cs="David" w:hint="cs"/>
          <w:sz w:val="24"/>
          <w:szCs w:val="24"/>
          <w:rtl/>
        </w:rPr>
        <w:t xml:space="preserve"> ולדווח על כך לגורם חמאס בשם </w:t>
      </w:r>
      <w:r w:rsidR="00933C25">
        <w:rPr>
          <w:rFonts w:cs="David"/>
          <w:sz w:val="24"/>
          <w:szCs w:val="24"/>
        </w:rPr>
        <w:t>Muhammad</w:t>
      </w:r>
      <w:r w:rsidRPr="00A83915">
        <w:rPr>
          <w:rFonts w:ascii="David" w:hAnsi="David" w:cs="David" w:hint="cs"/>
          <w:sz w:val="24"/>
          <w:szCs w:val="24"/>
          <w:rtl/>
        </w:rPr>
        <w:t>. הוא ביקש מאדם</w:t>
      </w:r>
      <w:r w:rsidR="00933C25">
        <w:rPr>
          <w:rFonts w:ascii="David" w:hAnsi="David" w:cs="David" w:hint="cs"/>
          <w:sz w:val="24"/>
          <w:szCs w:val="24"/>
          <w:rtl/>
        </w:rPr>
        <w:t xml:space="preserve"> אחר</w:t>
      </w:r>
      <w:r w:rsidRPr="00A83915">
        <w:rPr>
          <w:rFonts w:ascii="David" w:hAnsi="David" w:cs="David" w:hint="cs"/>
          <w:sz w:val="24"/>
          <w:szCs w:val="24"/>
          <w:rtl/>
        </w:rPr>
        <w:t xml:space="preserve"> בשם </w:t>
      </w:r>
      <w:r w:rsidR="00933C25">
        <w:rPr>
          <w:rFonts w:ascii="David" w:hAnsi="David" w:cs="David"/>
          <w:sz w:val="24"/>
          <w:szCs w:val="24"/>
        </w:rPr>
        <w:t>Maher</w:t>
      </w:r>
      <w:r w:rsidRPr="00A83915">
        <w:rPr>
          <w:rFonts w:ascii="David" w:hAnsi="David" w:cs="David" w:hint="cs"/>
          <w:sz w:val="24"/>
          <w:szCs w:val="24"/>
          <w:rtl/>
        </w:rPr>
        <w:t xml:space="preserve"> לאסוף את המידע באופן מדויק ואכן קיבל ממנו את המידע על הצירים בהם נהגים לנסוע הטנקים של כוחות צה"ל </w:t>
      </w:r>
      <w:proofErr w:type="spellStart"/>
      <w:r w:rsidRPr="00A83915">
        <w:rPr>
          <w:rFonts w:ascii="David" w:hAnsi="David" w:cs="David" w:hint="cs"/>
          <w:sz w:val="24"/>
          <w:szCs w:val="24"/>
          <w:rtl/>
        </w:rPr>
        <w:t>ועאשור</w:t>
      </w:r>
      <w:proofErr w:type="spellEnd"/>
      <w:r w:rsidRPr="00A83915">
        <w:rPr>
          <w:rFonts w:ascii="David" w:hAnsi="David" w:cs="David" w:hint="cs"/>
          <w:sz w:val="24"/>
          <w:szCs w:val="24"/>
          <w:rtl/>
        </w:rPr>
        <w:t xml:space="preserve"> העביר את המידע לאותו </w:t>
      </w:r>
      <w:r w:rsidR="00933C25">
        <w:rPr>
          <w:rFonts w:cs="David"/>
          <w:sz w:val="24"/>
          <w:szCs w:val="24"/>
        </w:rPr>
        <w:t>Muhammad</w:t>
      </w:r>
      <w:r w:rsidRPr="00A83915">
        <w:rPr>
          <w:rFonts w:ascii="David" w:hAnsi="David" w:cs="David" w:hint="cs"/>
          <w:sz w:val="24"/>
          <w:szCs w:val="24"/>
          <w:rtl/>
        </w:rPr>
        <w:t>. מידע זה שימש להפעלת מטען חבלה נגד חיילי צה"ל.</w:t>
      </w:r>
      <w:r w:rsidRPr="00A83915">
        <w:rPr>
          <w:rFonts w:ascii="David" w:hAnsi="David" w:cs="David"/>
          <w:sz w:val="24"/>
          <w:szCs w:val="24"/>
          <w:vertAlign w:val="superscript"/>
          <w:rtl/>
        </w:rPr>
        <w:footnoteReference w:id="15"/>
      </w:r>
      <w:r>
        <w:rPr>
          <w:rFonts w:ascii="David" w:hAnsi="David" w:cs="David" w:hint="cs"/>
          <w:sz w:val="24"/>
          <w:szCs w:val="24"/>
          <w:rtl/>
        </w:rPr>
        <w:t xml:space="preserve"> </w:t>
      </w:r>
      <w:r w:rsidR="006A1AD8" w:rsidRPr="00A83915">
        <w:rPr>
          <w:rFonts w:ascii="David" w:hAnsi="David" w:cs="David" w:hint="cs"/>
          <w:sz w:val="24"/>
          <w:szCs w:val="24"/>
          <w:rtl/>
        </w:rPr>
        <w:t xml:space="preserve">ביוני 2002 פנו אנשי </w:t>
      </w:r>
      <w:r w:rsidR="00933C25">
        <w:rPr>
          <w:rFonts w:ascii="David" w:hAnsi="David" w:cs="David" w:hint="cs"/>
          <w:sz w:val="24"/>
          <w:szCs w:val="24"/>
        </w:rPr>
        <w:t xml:space="preserve">PIJ </w:t>
      </w:r>
      <w:r w:rsidR="00933C25">
        <w:rPr>
          <w:rFonts w:ascii="David" w:hAnsi="David" w:cs="David" w:hint="cs"/>
          <w:sz w:val="24"/>
          <w:szCs w:val="24"/>
          <w:rtl/>
        </w:rPr>
        <w:t>ׂ</w:t>
      </w:r>
      <w:r w:rsidR="006A1AD8" w:rsidRPr="00A83915">
        <w:rPr>
          <w:rFonts w:ascii="David" w:hAnsi="David" w:cs="David" w:hint="cs"/>
          <w:sz w:val="24"/>
          <w:szCs w:val="24"/>
          <w:rtl/>
        </w:rPr>
        <w:t xml:space="preserve"> </w:t>
      </w:r>
      <w:r w:rsidR="00933C25">
        <w:rPr>
          <w:rFonts w:ascii="David" w:hAnsi="David" w:cs="David" w:hint="cs"/>
          <w:sz w:val="24"/>
          <w:szCs w:val="24"/>
          <w:rtl/>
        </w:rPr>
        <w:t>ׁ</w:t>
      </w:r>
      <w:r w:rsidR="00933C25">
        <w:rPr>
          <w:rFonts w:cs="David" w:hint="cs"/>
          <w:sz w:val="24"/>
          <w:szCs w:val="24"/>
          <w:rtl/>
        </w:rPr>
        <w:t>ׁ(</w:t>
      </w:r>
      <w:r w:rsidR="00933C25">
        <w:rPr>
          <w:rFonts w:cs="David"/>
          <w:sz w:val="24"/>
          <w:szCs w:val="24"/>
        </w:rPr>
        <w:t>Palestinian Islamic Jihad</w:t>
      </w:r>
      <w:r w:rsidR="00933C25">
        <w:rPr>
          <w:rFonts w:cs="David" w:hint="cs"/>
          <w:sz w:val="24"/>
          <w:szCs w:val="24"/>
          <w:rtl/>
        </w:rPr>
        <w:t xml:space="preserve">) </w:t>
      </w:r>
      <w:r w:rsidR="006A1AD8" w:rsidRPr="00A83915">
        <w:rPr>
          <w:rFonts w:ascii="David" w:hAnsi="David" w:cs="David" w:hint="cs"/>
          <w:sz w:val="24"/>
          <w:szCs w:val="24"/>
          <w:rtl/>
        </w:rPr>
        <w:t xml:space="preserve">אל תושב רצועת עזה שהתגורר במקום אסטרטגי בבית חנון, סמוך לגדר המערכת בכדי שיסייע להם למצוא מקום סמוך לביתו להניח מטען כנגד כוחות צה"ל ולפוצץ אותו עליה לכשיעברו במקום. כחודש לאחר מכן, פנו אליו פעילי </w:t>
      </w:r>
      <w:r w:rsidR="00933C25">
        <w:rPr>
          <w:rFonts w:ascii="Arial" w:hAnsi="Arial" w:cs="Arial"/>
          <w:b/>
          <w:bCs/>
          <w:color w:val="202122"/>
          <w:sz w:val="21"/>
          <w:szCs w:val="21"/>
          <w:shd w:val="clear" w:color="auto" w:fill="FFFFFF"/>
        </w:rPr>
        <w:t xml:space="preserve">al-Aqsa Martyrs' </w:t>
      </w:r>
      <w:r w:rsidR="00933C25">
        <w:rPr>
          <w:rFonts w:ascii="Arial" w:hAnsi="Arial" w:cs="Arial"/>
          <w:b/>
          <w:bCs/>
          <w:color w:val="202122"/>
          <w:sz w:val="21"/>
          <w:szCs w:val="21"/>
          <w:shd w:val="clear" w:color="auto" w:fill="FFFFFF"/>
        </w:rPr>
        <w:lastRenderedPageBreak/>
        <w:t>Brigades</w:t>
      </w:r>
      <w:r w:rsidR="00933C25" w:rsidRPr="00A83915">
        <w:rPr>
          <w:rFonts w:ascii="David" w:hAnsi="David" w:cs="David" w:hint="cs"/>
          <w:sz w:val="24"/>
          <w:szCs w:val="24"/>
          <w:rtl/>
        </w:rPr>
        <w:t xml:space="preserve"> </w:t>
      </w:r>
      <w:r w:rsidR="006A1AD8" w:rsidRPr="00A83915">
        <w:rPr>
          <w:rFonts w:ascii="David" w:hAnsi="David" w:cs="David" w:hint="cs"/>
          <w:sz w:val="24"/>
          <w:szCs w:val="24"/>
          <w:rtl/>
        </w:rPr>
        <w:t>בכדי שיבצע תצפיות מביתו על כוחות צה"ל. במהלך שנה זו (2002), במקביל לשירותים שסיפק לפעילי הארגונים שהוזכרו לעיל, התקשרו אליו פעילי חמאס מספר פעמים בכדי שידווח להם בתצפית מביתו האם כוחות צה"ל נמצאים ברצועת עזה באזור מגוריו והוא דיווח להם בהתאם.</w:t>
      </w:r>
      <w:r w:rsidR="006A1AD8" w:rsidRPr="00A83915">
        <w:rPr>
          <w:rStyle w:val="a7"/>
          <w:rFonts w:ascii="David" w:hAnsi="David" w:cs="David"/>
          <w:sz w:val="24"/>
          <w:szCs w:val="24"/>
          <w:rtl/>
        </w:rPr>
        <w:footnoteReference w:id="16"/>
      </w:r>
      <w:r w:rsidR="006A1AD8" w:rsidRPr="00A83915">
        <w:rPr>
          <w:rFonts w:ascii="David" w:hAnsi="David" w:cs="David" w:hint="cs"/>
          <w:sz w:val="24"/>
          <w:szCs w:val="24"/>
          <w:rtl/>
        </w:rPr>
        <w:t xml:space="preserve"> </w:t>
      </w:r>
    </w:p>
    <w:p w14:paraId="33782651" w14:textId="5BBA2EAD" w:rsidR="006A1AD8" w:rsidRPr="00A83915" w:rsidRDefault="006A1AD8" w:rsidP="00933C25">
      <w:pPr>
        <w:spacing w:after="120" w:line="480" w:lineRule="auto"/>
        <w:ind w:firstLine="720"/>
        <w:jc w:val="both"/>
        <w:rPr>
          <w:rFonts w:ascii="David" w:hAnsi="David" w:cs="David"/>
          <w:sz w:val="24"/>
          <w:szCs w:val="24"/>
          <w:rtl/>
        </w:rPr>
      </w:pPr>
      <w:r w:rsidRPr="00A83915">
        <w:rPr>
          <w:rFonts w:ascii="David" w:hAnsi="David" w:cs="David" w:hint="cs"/>
          <w:sz w:val="24"/>
          <w:szCs w:val="24"/>
          <w:rtl/>
        </w:rPr>
        <w:t xml:space="preserve">בראשית שנות ה-2000 (ככל הנראה 2002), התבקש </w:t>
      </w:r>
      <w:proofErr w:type="spellStart"/>
      <w:r w:rsidR="00933C25">
        <w:rPr>
          <w:rFonts w:ascii="David" w:hAnsi="David" w:cs="David"/>
          <w:sz w:val="24"/>
          <w:szCs w:val="24"/>
        </w:rPr>
        <w:t>Tilal</w:t>
      </w:r>
      <w:proofErr w:type="spellEnd"/>
      <w:r w:rsidR="00933C25">
        <w:rPr>
          <w:rFonts w:ascii="David" w:hAnsi="David" w:cs="David"/>
          <w:sz w:val="24"/>
          <w:szCs w:val="24"/>
        </w:rPr>
        <w:t xml:space="preserve"> </w:t>
      </w:r>
      <w:proofErr w:type="spellStart"/>
      <w:r w:rsidR="00933C25">
        <w:rPr>
          <w:rFonts w:ascii="David" w:hAnsi="David" w:cs="David"/>
          <w:sz w:val="24"/>
          <w:szCs w:val="24"/>
        </w:rPr>
        <w:t>Fruanah</w:t>
      </w:r>
      <w:proofErr w:type="spellEnd"/>
      <w:r w:rsidRPr="00A83915">
        <w:rPr>
          <w:rFonts w:ascii="David" w:hAnsi="David" w:cs="David" w:hint="cs"/>
          <w:sz w:val="24"/>
          <w:szCs w:val="24"/>
          <w:rtl/>
        </w:rPr>
        <w:t xml:space="preserve">, תושב </w:t>
      </w:r>
      <w:r w:rsidR="00933C25" w:rsidRPr="00933C25">
        <w:rPr>
          <w:rFonts w:ascii="David" w:hAnsi="David" w:cs="David"/>
          <w:sz w:val="24"/>
          <w:szCs w:val="24"/>
        </w:rPr>
        <w:t xml:space="preserve">Khan </w:t>
      </w:r>
      <w:proofErr w:type="spellStart"/>
      <w:r w:rsidR="00933C25" w:rsidRPr="00933C25">
        <w:rPr>
          <w:rFonts w:ascii="David" w:hAnsi="David" w:cs="David"/>
          <w:sz w:val="24"/>
          <w:szCs w:val="24"/>
        </w:rPr>
        <w:t>Yunis</w:t>
      </w:r>
      <w:proofErr w:type="spellEnd"/>
      <w:r w:rsidRPr="00A83915">
        <w:rPr>
          <w:rFonts w:ascii="David" w:hAnsi="David" w:cs="David" w:hint="cs"/>
          <w:sz w:val="24"/>
          <w:szCs w:val="24"/>
          <w:rtl/>
        </w:rPr>
        <w:t xml:space="preserve">, על ידי פעיל חמאס לעקוב אחר תנועתם של כלי רכב צבאיים וכלי רחב של מתיישבי גוש קטיף, כאיסוף מקדים לשם פיגוע. </w:t>
      </w:r>
      <w:proofErr w:type="spellStart"/>
      <w:r w:rsidRPr="00A83915">
        <w:rPr>
          <w:rFonts w:ascii="David" w:hAnsi="David" w:cs="David" w:hint="cs"/>
          <w:sz w:val="24"/>
          <w:szCs w:val="24"/>
          <w:rtl/>
        </w:rPr>
        <w:t>פרואנה</w:t>
      </w:r>
      <w:proofErr w:type="spellEnd"/>
      <w:r w:rsidRPr="00A83915">
        <w:rPr>
          <w:rFonts w:ascii="David" w:hAnsi="David" w:cs="David" w:hint="cs"/>
          <w:sz w:val="24"/>
          <w:szCs w:val="24"/>
          <w:rtl/>
        </w:rPr>
        <w:t xml:space="preserve"> נעתר לבקשה וביצע את התצפיות אך לא ידוע האם העביר בפועל את הדיווח טרם מעצרו ע"י מדינת ישראל או שלא הספיק לעשות זאת.</w:t>
      </w:r>
      <w:r w:rsidRPr="00A83915">
        <w:rPr>
          <w:rFonts w:ascii="David" w:hAnsi="David" w:cs="David"/>
          <w:sz w:val="24"/>
          <w:szCs w:val="24"/>
          <w:vertAlign w:val="superscript"/>
          <w:rtl/>
        </w:rPr>
        <w:footnoteReference w:id="17"/>
      </w:r>
      <w:r w:rsidRPr="00A83915">
        <w:rPr>
          <w:rFonts w:ascii="David" w:hAnsi="David" w:cs="David" w:hint="cs"/>
          <w:sz w:val="24"/>
          <w:szCs w:val="24"/>
          <w:rtl/>
        </w:rPr>
        <w:t xml:space="preserve"> בשנת 2002, לאחר שנים של חברות בחמאס ועיסוק בתחומים הקשורים יותר להסברה (כגון כתיבת סיסמאות על קירות), הצטרף</w:t>
      </w:r>
      <w:r w:rsidR="00933C25">
        <w:rPr>
          <w:rFonts w:ascii="David" w:hAnsi="David" w:cs="David" w:hint="cs"/>
          <w:sz w:val="24"/>
          <w:szCs w:val="24"/>
          <w:rtl/>
        </w:rPr>
        <w:t xml:space="preserve"> </w:t>
      </w:r>
      <w:proofErr w:type="spellStart"/>
      <w:r w:rsidR="00933C25">
        <w:rPr>
          <w:rFonts w:cs="David"/>
          <w:sz w:val="24"/>
          <w:szCs w:val="24"/>
        </w:rPr>
        <w:t>Ra'id</w:t>
      </w:r>
      <w:proofErr w:type="spellEnd"/>
      <w:r w:rsidR="00933C25">
        <w:rPr>
          <w:rFonts w:cs="David"/>
          <w:sz w:val="24"/>
          <w:szCs w:val="24"/>
        </w:rPr>
        <w:t xml:space="preserve"> </w:t>
      </w:r>
      <w:proofErr w:type="spellStart"/>
      <w:r w:rsidR="00933C25">
        <w:rPr>
          <w:rFonts w:cs="David"/>
          <w:sz w:val="24"/>
          <w:szCs w:val="24"/>
        </w:rPr>
        <w:t>Bardawil</w:t>
      </w:r>
      <w:proofErr w:type="spellEnd"/>
      <w:r w:rsidRPr="00A83915">
        <w:rPr>
          <w:rFonts w:ascii="David" w:hAnsi="David" w:cs="David" w:hint="cs"/>
          <w:sz w:val="24"/>
          <w:szCs w:val="24"/>
          <w:rtl/>
        </w:rPr>
        <w:t xml:space="preserve"> למנגנון הצבאי של חמאס ברצועת עזה. הוא הצטרף לחוליה בה היה חבר גם </w:t>
      </w:r>
      <w:proofErr w:type="spellStart"/>
      <w:r w:rsidR="00933C25">
        <w:rPr>
          <w:rFonts w:ascii="David" w:hAnsi="David" w:cs="David"/>
          <w:sz w:val="24"/>
          <w:szCs w:val="24"/>
        </w:rPr>
        <w:t>Ra'id</w:t>
      </w:r>
      <w:proofErr w:type="spellEnd"/>
      <w:r w:rsidR="00933C25">
        <w:rPr>
          <w:rFonts w:ascii="David" w:hAnsi="David" w:cs="David"/>
          <w:sz w:val="24"/>
          <w:szCs w:val="24"/>
        </w:rPr>
        <w:t xml:space="preserve"> '</w:t>
      </w:r>
      <w:proofErr w:type="spellStart"/>
      <w:r w:rsidR="00933C25">
        <w:rPr>
          <w:rFonts w:ascii="David" w:hAnsi="David" w:cs="David"/>
          <w:sz w:val="24"/>
          <w:szCs w:val="24"/>
        </w:rPr>
        <w:t>Amudi</w:t>
      </w:r>
      <w:proofErr w:type="spellEnd"/>
      <w:r w:rsidRPr="00A83915">
        <w:rPr>
          <w:rFonts w:ascii="David" w:hAnsi="David" w:cs="David" w:hint="cs"/>
          <w:sz w:val="24"/>
          <w:szCs w:val="24"/>
          <w:rtl/>
        </w:rPr>
        <w:t xml:space="preserve">, והשניים התבקשו לעסוק באיסוף מודיעין. במסגרת פעילותם, מסר עמודי </w:t>
      </w:r>
      <w:proofErr w:type="spellStart"/>
      <w:r w:rsidRPr="00A83915">
        <w:rPr>
          <w:rFonts w:ascii="David" w:hAnsi="David" w:cs="David" w:hint="cs"/>
          <w:sz w:val="24"/>
          <w:szCs w:val="24"/>
          <w:rtl/>
        </w:rPr>
        <w:t>לברדויל</w:t>
      </w:r>
      <w:proofErr w:type="spellEnd"/>
      <w:r w:rsidRPr="00A83915">
        <w:rPr>
          <w:rFonts w:ascii="David" w:hAnsi="David" w:cs="David" w:hint="cs"/>
          <w:sz w:val="24"/>
          <w:szCs w:val="24"/>
          <w:rtl/>
        </w:rPr>
        <w:t xml:space="preserve"> משקפת והנחה אותו לתצפת על ציר המוליך ממעבר קרני ליישוב נצרים ולכתוב דוח תצפית על תנועת כלי הרכב האזרחיים והצבאיים במקום. </w:t>
      </w:r>
      <w:proofErr w:type="spellStart"/>
      <w:r w:rsidRPr="00A83915">
        <w:rPr>
          <w:rFonts w:ascii="David" w:hAnsi="David" w:cs="David" w:hint="cs"/>
          <w:sz w:val="24"/>
          <w:szCs w:val="24"/>
          <w:rtl/>
        </w:rPr>
        <w:t>ברדויל</w:t>
      </w:r>
      <w:proofErr w:type="spellEnd"/>
      <w:r w:rsidRPr="00A83915">
        <w:rPr>
          <w:rFonts w:ascii="David" w:hAnsi="David" w:cs="David" w:hint="cs"/>
          <w:sz w:val="24"/>
          <w:szCs w:val="24"/>
          <w:rtl/>
        </w:rPr>
        <w:t xml:space="preserve"> עשה זאת, ובמשך שלושה בקרים לפחות וכן מספר ערבים ישב בתצפית וגיבש דו"ח </w:t>
      </w:r>
      <w:r w:rsidR="00EC6792">
        <w:rPr>
          <w:rFonts w:ascii="David" w:hAnsi="David" w:cs="David" w:hint="cs"/>
          <w:sz w:val="24"/>
          <w:szCs w:val="24"/>
          <w:rtl/>
        </w:rPr>
        <w:t>מסודר עם ממצאי פעילות זו.</w:t>
      </w:r>
      <w:r w:rsidRPr="00A83915">
        <w:rPr>
          <w:rFonts w:ascii="David" w:hAnsi="David" w:cs="David" w:hint="cs"/>
          <w:sz w:val="24"/>
          <w:szCs w:val="24"/>
          <w:rtl/>
        </w:rPr>
        <w:t xml:space="preserve"> בהמשך עשה זאת למשך יומיים נוספים תוך שנעזר באדם נוסף לטובת הפעילות. הדו"ח נמסר לפעיל חמאס בשם</w:t>
      </w:r>
      <w:r w:rsidR="00933C25">
        <w:rPr>
          <w:rFonts w:ascii="David" w:hAnsi="David" w:cs="David" w:hint="cs"/>
          <w:sz w:val="24"/>
          <w:szCs w:val="24"/>
          <w:rtl/>
        </w:rPr>
        <w:t xml:space="preserve"> </w:t>
      </w:r>
      <w:r w:rsidR="00933C25">
        <w:rPr>
          <w:rFonts w:cs="David"/>
          <w:sz w:val="24"/>
          <w:szCs w:val="24"/>
        </w:rPr>
        <w:t>Yusuf '</w:t>
      </w:r>
      <w:proofErr w:type="spellStart"/>
      <w:r w:rsidR="00933C25">
        <w:rPr>
          <w:rFonts w:cs="David"/>
          <w:sz w:val="24"/>
          <w:szCs w:val="24"/>
        </w:rPr>
        <w:t>Abd</w:t>
      </w:r>
      <w:proofErr w:type="spellEnd"/>
      <w:r w:rsidR="00933C25">
        <w:rPr>
          <w:rFonts w:cs="David"/>
          <w:sz w:val="24"/>
          <w:szCs w:val="24"/>
        </w:rPr>
        <w:t xml:space="preserve"> al-</w:t>
      </w:r>
      <w:proofErr w:type="spellStart"/>
      <w:r w:rsidR="00933C25">
        <w:rPr>
          <w:rFonts w:cs="David"/>
          <w:sz w:val="24"/>
          <w:szCs w:val="24"/>
        </w:rPr>
        <w:t>Yahab</w:t>
      </w:r>
      <w:proofErr w:type="spellEnd"/>
      <w:r w:rsidRPr="00A83915">
        <w:rPr>
          <w:rFonts w:ascii="David" w:hAnsi="David" w:cs="David" w:hint="cs"/>
          <w:sz w:val="24"/>
          <w:szCs w:val="24"/>
          <w:rtl/>
        </w:rPr>
        <w:t>,</w:t>
      </w:r>
      <w:r w:rsidR="0094217A">
        <w:rPr>
          <w:rStyle w:val="a7"/>
          <w:rFonts w:ascii="David" w:hAnsi="David" w:cs="David"/>
          <w:sz w:val="24"/>
          <w:szCs w:val="24"/>
          <w:rtl/>
        </w:rPr>
        <w:footnoteReference w:id="18"/>
      </w:r>
      <w:r w:rsidRPr="00A83915">
        <w:rPr>
          <w:rFonts w:ascii="David" w:hAnsi="David" w:cs="David" w:hint="cs"/>
          <w:sz w:val="24"/>
          <w:szCs w:val="24"/>
          <w:rtl/>
        </w:rPr>
        <w:t xml:space="preserve"> שהפיק מהדו"ח מסקנות מבצעיות באשר לדרכי הפעולה לביצוע פיגוע כנגד רכבים אלו. הם המשיכו בפעילות זו עד למעצרם במהלך שנת 2002.  עמודי </w:t>
      </w:r>
      <w:proofErr w:type="spellStart"/>
      <w:r w:rsidRPr="00A83915">
        <w:rPr>
          <w:rFonts w:ascii="David" w:hAnsi="David" w:cs="David" w:hint="cs"/>
          <w:sz w:val="24"/>
          <w:szCs w:val="24"/>
          <w:rtl/>
        </w:rPr>
        <w:t>וברדויל</w:t>
      </w:r>
      <w:proofErr w:type="spellEnd"/>
      <w:r w:rsidRPr="00A83915">
        <w:rPr>
          <w:rFonts w:ascii="David" w:hAnsi="David" w:cs="David" w:hint="cs"/>
          <w:sz w:val="24"/>
          <w:szCs w:val="24"/>
          <w:rtl/>
        </w:rPr>
        <w:t xml:space="preserve"> תוגמלו כספית עבור פעילותם זו.</w:t>
      </w:r>
      <w:r w:rsidRPr="00A83915">
        <w:rPr>
          <w:rFonts w:ascii="David" w:hAnsi="David" w:cs="David"/>
          <w:sz w:val="24"/>
          <w:szCs w:val="24"/>
          <w:vertAlign w:val="superscript"/>
          <w:rtl/>
        </w:rPr>
        <w:footnoteReference w:id="19"/>
      </w:r>
    </w:p>
    <w:p w14:paraId="2362AEA5" w14:textId="0700749E" w:rsidR="006A1AD8" w:rsidRPr="00A83915" w:rsidRDefault="00A217D5" w:rsidP="001D77C9">
      <w:pPr>
        <w:spacing w:after="120" w:line="480" w:lineRule="auto"/>
        <w:ind w:firstLine="720"/>
        <w:jc w:val="both"/>
        <w:rPr>
          <w:rFonts w:ascii="David" w:hAnsi="David" w:cs="David"/>
          <w:sz w:val="24"/>
          <w:szCs w:val="24"/>
          <w:rtl/>
        </w:rPr>
      </w:pPr>
      <w:proofErr w:type="spellStart"/>
      <w:r>
        <w:rPr>
          <w:rFonts w:ascii="David" w:hAnsi="David" w:cs="David"/>
          <w:sz w:val="24"/>
          <w:szCs w:val="24"/>
        </w:rPr>
        <w:t>Muahmmad</w:t>
      </w:r>
      <w:proofErr w:type="spellEnd"/>
      <w:r>
        <w:rPr>
          <w:rFonts w:ascii="David" w:hAnsi="David" w:cs="David"/>
          <w:sz w:val="24"/>
          <w:szCs w:val="24"/>
        </w:rPr>
        <w:t xml:space="preserve"> </w:t>
      </w:r>
      <w:proofErr w:type="spellStart"/>
      <w:r>
        <w:rPr>
          <w:rFonts w:ascii="David" w:hAnsi="David" w:cs="David"/>
          <w:sz w:val="24"/>
          <w:szCs w:val="24"/>
        </w:rPr>
        <w:t>Maharah</w:t>
      </w:r>
      <w:proofErr w:type="spellEnd"/>
      <w:r w:rsidR="006A1AD8" w:rsidRPr="00A83915">
        <w:rPr>
          <w:rFonts w:ascii="David" w:hAnsi="David" w:cs="David" w:hint="cs"/>
          <w:sz w:val="24"/>
          <w:szCs w:val="24"/>
          <w:rtl/>
        </w:rPr>
        <w:t xml:space="preserve"> הצטרף בשנת 2003 ל</w:t>
      </w:r>
      <w:r>
        <w:rPr>
          <w:rFonts w:ascii="David" w:hAnsi="David" w:cs="David" w:hint="cs"/>
          <w:sz w:val="24"/>
          <w:szCs w:val="24"/>
          <w:rtl/>
        </w:rPr>
        <w:t xml:space="preserve">- </w:t>
      </w:r>
      <w:r>
        <w:rPr>
          <w:rFonts w:ascii="David" w:hAnsi="David" w:cs="David" w:hint="cs"/>
          <w:sz w:val="24"/>
          <w:szCs w:val="24"/>
        </w:rPr>
        <w:t>PRC</w:t>
      </w:r>
      <w:r>
        <w:rPr>
          <w:rFonts w:ascii="David" w:hAnsi="David" w:cs="David" w:hint="cs"/>
          <w:sz w:val="24"/>
          <w:szCs w:val="24"/>
          <w:rtl/>
        </w:rPr>
        <w:t xml:space="preserve"> (</w:t>
      </w:r>
      <w:r>
        <w:rPr>
          <w:rFonts w:ascii="Arial" w:hAnsi="Arial" w:cs="Arial"/>
          <w:b/>
          <w:bCs/>
          <w:color w:val="202122"/>
          <w:sz w:val="21"/>
          <w:szCs w:val="21"/>
          <w:shd w:val="clear" w:color="auto" w:fill="FFFFFF"/>
        </w:rPr>
        <w:t>Popular Resistance Committees</w:t>
      </w:r>
      <w:r>
        <w:rPr>
          <w:rFonts w:ascii="David" w:hAnsi="David" w:cs="David" w:hint="cs"/>
          <w:sz w:val="24"/>
          <w:szCs w:val="24"/>
          <w:rtl/>
        </w:rPr>
        <w:t xml:space="preserve">) </w:t>
      </w:r>
      <w:r w:rsidR="006A1AD8" w:rsidRPr="00A83915">
        <w:rPr>
          <w:rFonts w:ascii="David" w:hAnsi="David" w:cs="David" w:hint="cs"/>
          <w:sz w:val="24"/>
          <w:szCs w:val="24"/>
          <w:rtl/>
        </w:rPr>
        <w:t>ברצועת עזה ופעל במסגרתו לפגוע בחיילי צה"ל. בשנת 2</w:t>
      </w:r>
      <w:r w:rsidR="00EC6792">
        <w:rPr>
          <w:rFonts w:ascii="David" w:hAnsi="David" w:cs="David" w:hint="cs"/>
          <w:sz w:val="24"/>
          <w:szCs w:val="24"/>
          <w:rtl/>
        </w:rPr>
        <w:t xml:space="preserve">004, הוא נפגש עם שני פעילי חמאס, </w:t>
      </w:r>
      <w:proofErr w:type="spellStart"/>
      <w:r>
        <w:rPr>
          <w:rFonts w:ascii="David" w:hAnsi="David" w:cs="David" w:hint="cs"/>
          <w:sz w:val="24"/>
          <w:szCs w:val="24"/>
        </w:rPr>
        <w:t>M</w:t>
      </w:r>
      <w:r>
        <w:rPr>
          <w:rFonts w:cs="David"/>
          <w:sz w:val="24"/>
          <w:szCs w:val="24"/>
        </w:rPr>
        <w:t>as'ud</w:t>
      </w:r>
      <w:proofErr w:type="spellEnd"/>
      <w:r>
        <w:rPr>
          <w:rFonts w:cs="David"/>
          <w:sz w:val="24"/>
          <w:szCs w:val="24"/>
        </w:rPr>
        <w:t xml:space="preserve"> </w:t>
      </w:r>
      <w:proofErr w:type="spellStart"/>
      <w:r>
        <w:rPr>
          <w:rFonts w:cs="David"/>
          <w:sz w:val="24"/>
          <w:szCs w:val="24"/>
        </w:rPr>
        <w:t>Maharah</w:t>
      </w:r>
      <w:proofErr w:type="spellEnd"/>
      <w:r w:rsidR="006A1AD8" w:rsidRPr="00A83915">
        <w:rPr>
          <w:rFonts w:ascii="David" w:hAnsi="David" w:cs="David" w:hint="cs"/>
          <w:sz w:val="24"/>
          <w:szCs w:val="24"/>
          <w:rtl/>
        </w:rPr>
        <w:t xml:space="preserve"> ו</w:t>
      </w:r>
      <w:proofErr w:type="spellStart"/>
      <w:r w:rsidR="001D77C9">
        <w:rPr>
          <w:rFonts w:ascii="David" w:hAnsi="David" w:cs="David"/>
          <w:sz w:val="24"/>
          <w:szCs w:val="24"/>
        </w:rPr>
        <w:t>Aiman</w:t>
      </w:r>
      <w:proofErr w:type="spellEnd"/>
      <w:r w:rsidR="001D77C9">
        <w:rPr>
          <w:rFonts w:ascii="David" w:hAnsi="David" w:cs="David"/>
          <w:sz w:val="24"/>
          <w:szCs w:val="24"/>
        </w:rPr>
        <w:t xml:space="preserve"> Judah</w:t>
      </w:r>
      <w:r w:rsidR="00EC6792">
        <w:rPr>
          <w:rFonts w:ascii="David" w:hAnsi="David" w:cs="David" w:hint="cs"/>
          <w:sz w:val="24"/>
          <w:szCs w:val="24"/>
          <w:rtl/>
        </w:rPr>
        <w:t>,</w:t>
      </w:r>
      <w:r w:rsidR="006A1AD8" w:rsidRPr="00A83915">
        <w:rPr>
          <w:rFonts w:ascii="David" w:hAnsi="David" w:cs="David" w:hint="cs"/>
          <w:sz w:val="24"/>
          <w:szCs w:val="24"/>
          <w:rtl/>
        </w:rPr>
        <w:t xml:space="preserve"> בביתו של </w:t>
      </w:r>
      <w:r w:rsidR="00EC6792">
        <w:rPr>
          <w:rFonts w:ascii="David" w:hAnsi="David" w:cs="David" w:hint="cs"/>
          <w:sz w:val="24"/>
          <w:szCs w:val="24"/>
          <w:rtl/>
        </w:rPr>
        <w:t>האחרון</w:t>
      </w:r>
      <w:r w:rsidR="006A1AD8" w:rsidRPr="00A83915">
        <w:rPr>
          <w:rFonts w:ascii="David" w:hAnsi="David" w:cs="David" w:hint="cs"/>
          <w:sz w:val="24"/>
          <w:szCs w:val="24"/>
          <w:rtl/>
        </w:rPr>
        <w:t xml:space="preserve">, שם הם מסרו לו כי ברצונם לבצע פיגוע נגד מוצב צה"ל שכונה על ידם </w:t>
      </w:r>
      <w:r w:rsidR="001D77C9">
        <w:rPr>
          <w:rFonts w:ascii="David" w:hAnsi="David" w:cs="David"/>
          <w:sz w:val="24"/>
          <w:szCs w:val="24"/>
        </w:rPr>
        <w:t xml:space="preserve">Abu </w:t>
      </w:r>
      <w:proofErr w:type="spellStart"/>
      <w:r w:rsidR="001D77C9">
        <w:rPr>
          <w:rFonts w:ascii="David" w:hAnsi="David" w:cs="David"/>
          <w:sz w:val="24"/>
          <w:szCs w:val="24"/>
        </w:rPr>
        <w:t>Safia</w:t>
      </w:r>
      <w:proofErr w:type="spellEnd"/>
      <w:r w:rsidR="006A1AD8" w:rsidRPr="00A83915">
        <w:rPr>
          <w:rFonts w:ascii="David" w:hAnsi="David" w:cs="David" w:hint="cs"/>
          <w:sz w:val="24"/>
          <w:szCs w:val="24"/>
          <w:rtl/>
        </w:rPr>
        <w:t xml:space="preserve"> (מזרחית ל</w:t>
      </w:r>
      <w:r w:rsidR="001D77C9">
        <w:rPr>
          <w:rFonts w:ascii="David" w:hAnsi="David" w:cs="David" w:hint="cs"/>
          <w:sz w:val="24"/>
          <w:szCs w:val="24"/>
          <w:rtl/>
        </w:rPr>
        <w:t xml:space="preserve">- </w:t>
      </w:r>
      <w:proofErr w:type="spellStart"/>
      <w:r w:rsidR="001D77C9" w:rsidRPr="001D77C9">
        <w:rPr>
          <w:rFonts w:ascii="David" w:hAnsi="David" w:cs="David"/>
          <w:sz w:val="24"/>
          <w:szCs w:val="24"/>
        </w:rPr>
        <w:t>Jabalia</w:t>
      </w:r>
      <w:proofErr w:type="spellEnd"/>
      <w:r w:rsidR="006A1AD8" w:rsidRPr="00A83915">
        <w:rPr>
          <w:rFonts w:ascii="David" w:hAnsi="David" w:cs="David" w:hint="cs"/>
          <w:sz w:val="24"/>
          <w:szCs w:val="24"/>
          <w:rtl/>
        </w:rPr>
        <w:t xml:space="preserve">). </w:t>
      </w:r>
      <w:proofErr w:type="spellStart"/>
      <w:proofErr w:type="gramStart"/>
      <w:r w:rsidR="006A1AD8" w:rsidRPr="00A83915">
        <w:rPr>
          <w:rFonts w:ascii="David" w:hAnsi="David" w:cs="David" w:hint="cs"/>
          <w:sz w:val="24"/>
          <w:szCs w:val="24"/>
          <w:rtl/>
        </w:rPr>
        <w:t>ג'ודה</w:t>
      </w:r>
      <w:proofErr w:type="spellEnd"/>
      <w:r w:rsidR="006A1AD8" w:rsidRPr="00A83915">
        <w:rPr>
          <w:rFonts w:ascii="David" w:hAnsi="David" w:cs="David" w:hint="cs"/>
          <w:sz w:val="24"/>
          <w:szCs w:val="24"/>
          <w:rtl/>
        </w:rPr>
        <w:t xml:space="preserve"> ביקש שמחמד ומסעוד יסייעו לפיגוע באמצעות ביצוע תצפיות על המוצב וכן יאתרו במסגרת התצפיות נתיב מעבר עבור המחבלים. השניים קיבלו </w:t>
      </w:r>
      <w:proofErr w:type="spellStart"/>
      <w:r w:rsidR="006A1AD8" w:rsidRPr="00A83915">
        <w:rPr>
          <w:rFonts w:ascii="David" w:hAnsi="David" w:cs="David" w:hint="cs"/>
          <w:sz w:val="24"/>
          <w:szCs w:val="24"/>
          <w:rtl/>
        </w:rPr>
        <w:t>מג'ודה</w:t>
      </w:r>
      <w:proofErr w:type="spellEnd"/>
      <w:r w:rsidR="006A1AD8" w:rsidRPr="00A83915">
        <w:rPr>
          <w:rFonts w:ascii="David" w:hAnsi="David" w:cs="David" w:hint="cs"/>
          <w:sz w:val="24"/>
          <w:szCs w:val="24"/>
          <w:rtl/>
        </w:rPr>
        <w:t xml:space="preserve"> משקפת ויצאו לפרדס הסמוך לבית הקברות שנמצא באזור, כ-</w:t>
      </w:r>
      <w:r w:rsidR="006A1AD8" w:rsidRPr="00A83915">
        <w:rPr>
          <w:rFonts w:ascii="David" w:hAnsi="David" w:cs="David" w:hint="cs"/>
          <w:sz w:val="24"/>
          <w:szCs w:val="24"/>
          <w:rtl/>
        </w:rPr>
        <w:lastRenderedPageBreak/>
        <w:t xml:space="preserve">500 מטר מהיעד. הם ביצעו למשך כחצי שעה תצפית אל עבר המוצב באמצעות המשקפת, ומסרו </w:t>
      </w:r>
      <w:proofErr w:type="spellStart"/>
      <w:r w:rsidR="006A1AD8" w:rsidRPr="00A83915">
        <w:rPr>
          <w:rFonts w:ascii="David" w:hAnsi="David" w:cs="David" w:hint="cs"/>
          <w:sz w:val="24"/>
          <w:szCs w:val="24"/>
          <w:rtl/>
        </w:rPr>
        <w:t>לג'ודה</w:t>
      </w:r>
      <w:proofErr w:type="spellEnd"/>
      <w:r w:rsidR="006A1AD8" w:rsidRPr="00A83915">
        <w:rPr>
          <w:rFonts w:ascii="David" w:hAnsi="David" w:cs="David" w:hint="cs"/>
          <w:sz w:val="24"/>
          <w:szCs w:val="24"/>
          <w:rtl/>
        </w:rPr>
        <w:t xml:space="preserve"> את הממצאים, במסגרתם המליצו על נתיב כניסה דרך מטע זיתים סמוך. כשבועיים לאחר מכן, ב-30 בספטמבר 2004 יצא הפיגוע לפועל ונהרג בו חייל צה"ל ושלושה נוספים נפצעו.</w:t>
      </w:r>
      <w:r w:rsidR="006A1AD8" w:rsidRPr="00A83915">
        <w:rPr>
          <w:rStyle w:val="a7"/>
          <w:rFonts w:ascii="David" w:hAnsi="David" w:cs="David"/>
          <w:sz w:val="24"/>
          <w:szCs w:val="24"/>
          <w:rtl/>
        </w:rPr>
        <w:footnoteReference w:id="20"/>
      </w:r>
      <w:proofErr w:type="gramEnd"/>
    </w:p>
    <w:p w14:paraId="1BD2B2C8" w14:textId="2E8B02CC" w:rsidR="006A1AD8" w:rsidRPr="00A83915" w:rsidRDefault="006A1AD8" w:rsidP="001D77C9">
      <w:pPr>
        <w:spacing w:after="120" w:line="480" w:lineRule="auto"/>
        <w:jc w:val="both"/>
        <w:rPr>
          <w:rFonts w:ascii="David" w:hAnsi="David" w:cs="David"/>
          <w:sz w:val="24"/>
          <w:szCs w:val="24"/>
          <w:rtl/>
        </w:rPr>
      </w:pPr>
      <w:r w:rsidRPr="00A83915">
        <w:rPr>
          <w:rFonts w:ascii="David" w:hAnsi="David" w:cs="David" w:hint="cs"/>
          <w:sz w:val="24"/>
          <w:szCs w:val="24"/>
          <w:rtl/>
        </w:rPr>
        <w:tab/>
        <w:t>התצפיות שימשו לא רק לשם איסוף מקדים, אלא גם ל</w:t>
      </w:r>
      <w:r w:rsidR="00EC6792">
        <w:rPr>
          <w:rFonts w:ascii="David" w:hAnsi="David" w:cs="David" w:hint="cs"/>
          <w:sz w:val="24"/>
          <w:szCs w:val="24"/>
          <w:rtl/>
        </w:rPr>
        <w:t xml:space="preserve">מסירת מידע </w:t>
      </w:r>
      <w:r w:rsidRPr="00A83915">
        <w:rPr>
          <w:rFonts w:ascii="David" w:hAnsi="David" w:cs="David" w:hint="cs"/>
          <w:sz w:val="24"/>
          <w:szCs w:val="24"/>
          <w:rtl/>
        </w:rPr>
        <w:t>בזמן אמת</w:t>
      </w:r>
      <w:r w:rsidR="00EC6792">
        <w:rPr>
          <w:rFonts w:ascii="David" w:hAnsi="David" w:cs="David" w:hint="cs"/>
          <w:sz w:val="24"/>
          <w:szCs w:val="24"/>
          <w:rtl/>
        </w:rPr>
        <w:t xml:space="preserve"> לביצוע הפעילות וכן</w:t>
      </w:r>
      <w:r w:rsidRPr="00A83915">
        <w:rPr>
          <w:rFonts w:ascii="David" w:hAnsi="David" w:cs="David" w:hint="cs"/>
          <w:sz w:val="24"/>
          <w:szCs w:val="24"/>
          <w:rtl/>
        </w:rPr>
        <w:t xml:space="preserve"> לאבטחת דרכי הנסיעה אל מקום הפיגוע ובעת הנסיגה ממנו. בשנת 1999 ביקש ראש</w:t>
      </w:r>
      <w:r w:rsidR="00EC6792">
        <w:rPr>
          <w:rFonts w:ascii="David" w:hAnsi="David" w:cs="David" w:hint="cs"/>
          <w:sz w:val="24"/>
          <w:szCs w:val="24"/>
          <w:rtl/>
        </w:rPr>
        <w:t xml:space="preserve"> חוליית חמאס מ</w:t>
      </w:r>
      <w:r w:rsidR="001D77C9">
        <w:rPr>
          <w:rFonts w:ascii="David" w:hAnsi="David" w:cs="David"/>
          <w:sz w:val="24"/>
          <w:szCs w:val="24"/>
        </w:rPr>
        <w:t>Bayt '</w:t>
      </w:r>
      <w:proofErr w:type="spellStart"/>
      <w:r w:rsidR="001D77C9">
        <w:rPr>
          <w:rFonts w:ascii="David" w:hAnsi="David" w:cs="David"/>
          <w:sz w:val="24"/>
          <w:szCs w:val="24"/>
        </w:rPr>
        <w:t>Awwa</w:t>
      </w:r>
      <w:proofErr w:type="spellEnd"/>
      <w:r w:rsidR="00EC6792">
        <w:rPr>
          <w:rFonts w:ascii="David" w:hAnsi="David" w:cs="David" w:hint="cs"/>
          <w:sz w:val="24"/>
          <w:szCs w:val="24"/>
          <w:rtl/>
        </w:rPr>
        <w:t xml:space="preserve">, </w:t>
      </w:r>
      <w:r w:rsidR="001D77C9">
        <w:rPr>
          <w:rFonts w:ascii="David" w:hAnsi="David" w:cs="David" w:hint="cs"/>
          <w:sz w:val="24"/>
          <w:szCs w:val="24"/>
        </w:rPr>
        <w:t>J</w:t>
      </w:r>
      <w:r w:rsidR="001D77C9">
        <w:rPr>
          <w:rFonts w:cs="David"/>
          <w:sz w:val="24"/>
          <w:szCs w:val="24"/>
        </w:rPr>
        <w:t xml:space="preserve">ihad </w:t>
      </w:r>
      <w:proofErr w:type="spellStart"/>
      <w:r w:rsidR="001D77C9">
        <w:rPr>
          <w:rFonts w:cs="David"/>
          <w:sz w:val="24"/>
          <w:szCs w:val="24"/>
        </w:rPr>
        <w:t>Sawiti</w:t>
      </w:r>
      <w:proofErr w:type="spellEnd"/>
      <w:r w:rsidRPr="00A83915">
        <w:rPr>
          <w:rFonts w:ascii="David" w:hAnsi="David" w:cs="David" w:hint="cs"/>
          <w:sz w:val="24"/>
          <w:szCs w:val="24"/>
          <w:rtl/>
        </w:rPr>
        <w:t xml:space="preserve">, לנוע משכם לחברון, אך בשל העובדה שהיה מבוקש על ידי כוחות הביטחון הישראליים חשש כי ייתפס בדרכו זו. לאור כך, נשלחו </w:t>
      </w:r>
      <w:r w:rsidR="001D77C9">
        <w:rPr>
          <w:rFonts w:cs="David"/>
          <w:sz w:val="24"/>
          <w:szCs w:val="24"/>
        </w:rPr>
        <w:t xml:space="preserve">Nabil </w:t>
      </w:r>
      <w:proofErr w:type="spellStart"/>
      <w:r w:rsidR="001D77C9">
        <w:rPr>
          <w:rFonts w:cs="David"/>
          <w:sz w:val="24"/>
          <w:szCs w:val="24"/>
        </w:rPr>
        <w:t>Musalimah</w:t>
      </w:r>
      <w:proofErr w:type="spellEnd"/>
      <w:r w:rsidRPr="00A83915">
        <w:rPr>
          <w:rFonts w:ascii="David" w:hAnsi="David" w:cs="David" w:hint="cs"/>
          <w:sz w:val="24"/>
          <w:szCs w:val="24"/>
          <w:rtl/>
        </w:rPr>
        <w:t xml:space="preserve"> ופעיל נוסף לנסוע לפניו, בכדי "לפתוח את הציר" ולאסוף מידע על המצאות מחסומים של צה"ל בדרך ולהתריע </w:t>
      </w:r>
      <w:r w:rsidR="00EC6792">
        <w:rPr>
          <w:rFonts w:ascii="David" w:hAnsi="David" w:cs="David" w:hint="cs"/>
          <w:sz w:val="24"/>
          <w:szCs w:val="24"/>
          <w:rtl/>
        </w:rPr>
        <w:t xml:space="preserve">בפני </w:t>
      </w:r>
      <w:proofErr w:type="spellStart"/>
      <w:r w:rsidR="00EC6792">
        <w:rPr>
          <w:rFonts w:ascii="David" w:hAnsi="David" w:cs="David" w:hint="cs"/>
          <w:sz w:val="24"/>
          <w:szCs w:val="24"/>
          <w:rtl/>
        </w:rPr>
        <w:t>סו</w:t>
      </w:r>
      <w:r w:rsidRPr="00A83915">
        <w:rPr>
          <w:rFonts w:ascii="David" w:hAnsi="David" w:cs="David" w:hint="cs"/>
          <w:sz w:val="24"/>
          <w:szCs w:val="24"/>
          <w:rtl/>
        </w:rPr>
        <w:t>יטי</w:t>
      </w:r>
      <w:proofErr w:type="spellEnd"/>
      <w:r w:rsidRPr="00A83915">
        <w:rPr>
          <w:rFonts w:ascii="David" w:hAnsi="David" w:cs="David" w:hint="cs"/>
          <w:sz w:val="24"/>
          <w:szCs w:val="24"/>
          <w:rtl/>
        </w:rPr>
        <w:t>.</w:t>
      </w:r>
      <w:r w:rsidRPr="00A83915">
        <w:rPr>
          <w:rFonts w:ascii="David" w:hAnsi="David" w:cs="David"/>
          <w:sz w:val="24"/>
          <w:szCs w:val="24"/>
          <w:vertAlign w:val="superscript"/>
          <w:rtl/>
        </w:rPr>
        <w:footnoteReference w:id="21"/>
      </w:r>
      <w:r w:rsidRPr="00A83915">
        <w:rPr>
          <w:rFonts w:ascii="David" w:hAnsi="David" w:cs="David" w:hint="cs"/>
          <w:sz w:val="24"/>
          <w:szCs w:val="24"/>
          <w:rtl/>
        </w:rPr>
        <w:t xml:space="preserve"> בסוף שנת 2004 ביצעה חוליית חמאס, בה היה חבר בין היתר </w:t>
      </w:r>
      <w:r w:rsidR="001D77C9">
        <w:rPr>
          <w:rFonts w:ascii="David" w:hAnsi="David" w:cs="David"/>
          <w:sz w:val="24"/>
          <w:szCs w:val="24"/>
        </w:rPr>
        <w:t xml:space="preserve">Ahmad </w:t>
      </w:r>
      <w:proofErr w:type="spellStart"/>
      <w:r w:rsidR="001D77C9">
        <w:rPr>
          <w:rFonts w:ascii="David" w:hAnsi="David" w:cs="David"/>
          <w:sz w:val="24"/>
          <w:szCs w:val="24"/>
        </w:rPr>
        <w:t>Halayqah</w:t>
      </w:r>
      <w:proofErr w:type="spellEnd"/>
      <w:r w:rsidRPr="00A83915">
        <w:rPr>
          <w:rFonts w:ascii="David" w:hAnsi="David" w:cs="David" w:hint="cs"/>
          <w:sz w:val="24"/>
          <w:szCs w:val="24"/>
          <w:rtl/>
        </w:rPr>
        <w:t xml:space="preserve">, פיגוע מטען שיועד כנגד רכב ישראלי אזרחי באזור היישוב פני קדם. במסגרת הפיגוע, הונח מטען על הכביש, ופעילי החוליה עלו לגבעה סמוכה וביצעו תצפית בכדי לראות מתי מגיעה מכונית ישראלית אל אזור המטען, וכשהגיע אחת כזו </w:t>
      </w:r>
      <w:r w:rsidRPr="00A83915">
        <w:rPr>
          <w:rFonts w:ascii="David" w:hAnsi="David" w:cs="David"/>
          <w:sz w:val="24"/>
          <w:szCs w:val="24"/>
          <w:rtl/>
        </w:rPr>
        <w:t>–</w:t>
      </w:r>
      <w:r w:rsidRPr="00A83915">
        <w:rPr>
          <w:rFonts w:ascii="David" w:hAnsi="David" w:cs="David" w:hint="cs"/>
          <w:sz w:val="24"/>
          <w:szCs w:val="24"/>
          <w:rtl/>
        </w:rPr>
        <w:t xml:space="preserve"> הפעילו את המטען.</w:t>
      </w:r>
      <w:r w:rsidRPr="00A83915">
        <w:rPr>
          <w:rFonts w:ascii="David" w:hAnsi="David" w:cs="David"/>
          <w:sz w:val="24"/>
          <w:szCs w:val="24"/>
          <w:vertAlign w:val="superscript"/>
          <w:rtl/>
        </w:rPr>
        <w:footnoteReference w:id="22"/>
      </w:r>
    </w:p>
    <w:p w14:paraId="7D215707" w14:textId="3772B162" w:rsidR="006A1AD8" w:rsidRPr="00A83915" w:rsidRDefault="006A1AD8" w:rsidP="005E25D3">
      <w:pPr>
        <w:spacing w:after="120" w:line="480" w:lineRule="auto"/>
        <w:ind w:firstLine="720"/>
        <w:jc w:val="both"/>
        <w:rPr>
          <w:rFonts w:ascii="David" w:hAnsi="David" w:cs="David"/>
          <w:sz w:val="24"/>
          <w:szCs w:val="24"/>
          <w:rtl/>
        </w:rPr>
      </w:pPr>
      <w:r w:rsidRPr="00A83915">
        <w:rPr>
          <w:rFonts w:ascii="David" w:hAnsi="David" w:cs="David" w:hint="cs"/>
          <w:sz w:val="24"/>
          <w:szCs w:val="24"/>
          <w:rtl/>
        </w:rPr>
        <w:t xml:space="preserve">לאחר תקופת שירות של שנתיים עבור </w:t>
      </w:r>
      <w:proofErr w:type="spellStart"/>
      <w:r w:rsidRPr="00A83915">
        <w:rPr>
          <w:rFonts w:ascii="David" w:hAnsi="David" w:cs="David" w:hint="cs"/>
          <w:sz w:val="24"/>
          <w:szCs w:val="24"/>
          <w:rtl/>
        </w:rPr>
        <w:t>הג</w:t>
      </w:r>
      <w:r w:rsidR="005E25D3">
        <w:rPr>
          <w:rFonts w:ascii="David" w:hAnsi="David" w:cs="David" w:hint="cs"/>
          <w:sz w:val="24"/>
          <w:szCs w:val="24"/>
          <w:rtl/>
        </w:rPr>
        <w:t>'האד</w:t>
      </w:r>
      <w:proofErr w:type="spellEnd"/>
      <w:r w:rsidR="005E25D3">
        <w:rPr>
          <w:rFonts w:ascii="David" w:hAnsi="David" w:cs="David" w:hint="cs"/>
          <w:sz w:val="24"/>
          <w:szCs w:val="24"/>
          <w:rtl/>
        </w:rPr>
        <w:t xml:space="preserve"> האסלאמי</w:t>
      </w:r>
      <w:r w:rsidRPr="00A83915">
        <w:rPr>
          <w:rFonts w:ascii="David" w:hAnsi="David" w:cs="David" w:hint="cs"/>
          <w:sz w:val="24"/>
          <w:szCs w:val="24"/>
          <w:rtl/>
        </w:rPr>
        <w:t xml:space="preserve">, עבר </w:t>
      </w:r>
      <w:proofErr w:type="spellStart"/>
      <w:r w:rsidRPr="00A83915">
        <w:rPr>
          <w:rFonts w:ascii="David" w:hAnsi="David" w:cs="David" w:hint="cs"/>
          <w:sz w:val="24"/>
          <w:szCs w:val="24"/>
          <w:rtl/>
        </w:rPr>
        <w:t>חלאוה</w:t>
      </w:r>
      <w:proofErr w:type="spellEnd"/>
      <w:r w:rsidRPr="00A83915">
        <w:rPr>
          <w:rFonts w:ascii="David" w:hAnsi="David" w:cs="David" w:hint="cs"/>
          <w:sz w:val="24"/>
          <w:szCs w:val="24"/>
          <w:rtl/>
        </w:rPr>
        <w:t xml:space="preserve"> שאדי לעבוד עם חמאס. במסגרת זאת, בשנת 2004 ביצעה החוליה בה היה חבר מספר פיגועים, כאשר בחלקם הם תצפתו על כוחות צה"ל עד </w:t>
      </w:r>
      <w:proofErr w:type="spellStart"/>
      <w:r w:rsidRPr="00A83915">
        <w:rPr>
          <w:rFonts w:ascii="David" w:hAnsi="David" w:cs="David" w:hint="cs"/>
          <w:sz w:val="24"/>
          <w:szCs w:val="24"/>
          <w:rtl/>
        </w:rPr>
        <w:t>הגיעם</w:t>
      </w:r>
      <w:proofErr w:type="spellEnd"/>
      <w:r w:rsidRPr="00A83915">
        <w:rPr>
          <w:rFonts w:ascii="David" w:hAnsi="David" w:cs="David" w:hint="cs"/>
          <w:sz w:val="24"/>
          <w:szCs w:val="24"/>
          <w:rtl/>
        </w:rPr>
        <w:t xml:space="preserve"> לנקודה מסוימת ואז פוצצו עליהם מטען: פיצוץ מטען כנגד רכבי קרב משוריינים בבית </w:t>
      </w:r>
      <w:proofErr w:type="spellStart"/>
      <w:r w:rsidRPr="00A83915">
        <w:rPr>
          <w:rFonts w:ascii="David" w:hAnsi="David" w:cs="David" w:hint="cs"/>
          <w:sz w:val="24"/>
          <w:szCs w:val="24"/>
          <w:rtl/>
        </w:rPr>
        <w:t>להיה</w:t>
      </w:r>
      <w:proofErr w:type="spellEnd"/>
      <w:r w:rsidRPr="00A83915">
        <w:rPr>
          <w:rFonts w:ascii="David" w:hAnsi="David" w:cs="David" w:hint="cs"/>
          <w:sz w:val="24"/>
          <w:szCs w:val="24"/>
          <w:rtl/>
        </w:rPr>
        <w:t>, פיצוץ כנגד טרקטור של צה"ל שהגיע לנקודה ליד מסעדה שסמוך אליה הוטמן המטען ובפעם השלישית שימש שאדי תצפיתן החוליה בעת ש</w:t>
      </w:r>
      <w:r w:rsidR="00EC6792">
        <w:rPr>
          <w:rFonts w:ascii="David" w:hAnsi="David" w:cs="David" w:hint="cs"/>
          <w:sz w:val="24"/>
          <w:szCs w:val="24"/>
          <w:rtl/>
        </w:rPr>
        <w:t>כיוון</w:t>
      </w:r>
      <w:r w:rsidRPr="00A83915">
        <w:rPr>
          <w:rFonts w:ascii="David" w:hAnsi="David" w:cs="David" w:hint="cs"/>
          <w:sz w:val="24"/>
          <w:szCs w:val="24"/>
          <w:rtl/>
        </w:rPr>
        <w:t xml:space="preserve"> טלפונית חבר חוליה אחר להיכן במחסום ארז לירות את התחמושת.</w:t>
      </w:r>
      <w:r w:rsidRPr="00A83915">
        <w:rPr>
          <w:rFonts w:ascii="David" w:hAnsi="David" w:cs="David"/>
          <w:sz w:val="24"/>
          <w:szCs w:val="24"/>
          <w:vertAlign w:val="superscript"/>
          <w:rtl/>
        </w:rPr>
        <w:footnoteReference w:id="23"/>
      </w:r>
      <w:r w:rsidRPr="00A83915">
        <w:rPr>
          <w:rFonts w:ascii="David" w:hAnsi="David" w:cs="David" w:hint="cs"/>
          <w:sz w:val="24"/>
          <w:szCs w:val="24"/>
          <w:rtl/>
        </w:rPr>
        <w:t xml:space="preserve"> בעת מסוימת בין השנים 2004-2002, פעיל חמאס עזה, </w:t>
      </w:r>
      <w:proofErr w:type="spellStart"/>
      <w:r w:rsidRPr="00A83915">
        <w:rPr>
          <w:rFonts w:ascii="David" w:hAnsi="David" w:cs="David" w:hint="cs"/>
          <w:sz w:val="24"/>
          <w:szCs w:val="24"/>
          <w:rtl/>
        </w:rPr>
        <w:t>עמראן</w:t>
      </w:r>
      <w:proofErr w:type="spellEnd"/>
      <w:r w:rsidRPr="00A83915">
        <w:rPr>
          <w:rFonts w:ascii="David" w:hAnsi="David" w:cs="David" w:hint="cs"/>
          <w:sz w:val="24"/>
          <w:szCs w:val="24"/>
          <w:rtl/>
        </w:rPr>
        <w:t xml:space="preserve"> </w:t>
      </w:r>
      <w:proofErr w:type="spellStart"/>
      <w:r w:rsidRPr="00A83915">
        <w:rPr>
          <w:rFonts w:ascii="David" w:hAnsi="David" w:cs="David" w:hint="cs"/>
          <w:sz w:val="24"/>
          <w:szCs w:val="24"/>
          <w:rtl/>
        </w:rPr>
        <w:t>אלע'ול</w:t>
      </w:r>
      <w:proofErr w:type="spellEnd"/>
      <w:r w:rsidRPr="00A83915">
        <w:rPr>
          <w:rFonts w:ascii="David" w:hAnsi="David" w:cs="David" w:hint="cs"/>
          <w:sz w:val="24"/>
          <w:szCs w:val="24"/>
          <w:rtl/>
        </w:rPr>
        <w:t>, עסק יחד עם מספר פעילים נוספים בירי של פצצות מרגמה מאזור תל-</w:t>
      </w:r>
      <w:proofErr w:type="spellStart"/>
      <w:r w:rsidRPr="00A83915">
        <w:rPr>
          <w:rFonts w:ascii="David" w:hAnsi="David" w:cs="David" w:hint="cs"/>
          <w:sz w:val="24"/>
          <w:szCs w:val="24"/>
          <w:rtl/>
        </w:rPr>
        <w:t>עאל</w:t>
      </w:r>
      <w:proofErr w:type="spellEnd"/>
      <w:r w:rsidRPr="00A83915">
        <w:rPr>
          <w:rFonts w:ascii="David" w:hAnsi="David" w:cs="David" w:hint="cs"/>
          <w:sz w:val="24"/>
          <w:szCs w:val="24"/>
          <w:rtl/>
        </w:rPr>
        <w:t xml:space="preserve"> אל עבר היישוב נצרים. </w:t>
      </w:r>
      <w:proofErr w:type="spellStart"/>
      <w:r w:rsidRPr="00A83915">
        <w:rPr>
          <w:rFonts w:ascii="David" w:hAnsi="David" w:cs="David" w:hint="cs"/>
          <w:sz w:val="24"/>
          <w:szCs w:val="24"/>
          <w:rtl/>
        </w:rPr>
        <w:t>עמראן</w:t>
      </w:r>
      <w:proofErr w:type="spellEnd"/>
      <w:r w:rsidRPr="00A83915">
        <w:rPr>
          <w:rFonts w:ascii="David" w:hAnsi="David" w:cs="David" w:hint="cs"/>
          <w:sz w:val="24"/>
          <w:szCs w:val="24"/>
          <w:rtl/>
        </w:rPr>
        <w:t xml:space="preserve"> השתמש בתצפיתן על מנת שידווח לו באופן טלפוני על מיקום נפילת הפצצות ביעד.</w:t>
      </w:r>
      <w:r w:rsidRPr="00A83915">
        <w:rPr>
          <w:rFonts w:ascii="David" w:hAnsi="David" w:cs="David"/>
          <w:sz w:val="24"/>
          <w:szCs w:val="24"/>
          <w:vertAlign w:val="superscript"/>
          <w:rtl/>
        </w:rPr>
        <w:footnoteReference w:id="24"/>
      </w:r>
    </w:p>
    <w:p w14:paraId="0314A67A" w14:textId="581ED1FD" w:rsidR="006A1AD8" w:rsidRPr="00A83915" w:rsidRDefault="00A217D5" w:rsidP="00A217D5">
      <w:pPr>
        <w:spacing w:after="120" w:line="480" w:lineRule="auto"/>
        <w:ind w:firstLine="720"/>
        <w:jc w:val="both"/>
        <w:rPr>
          <w:rFonts w:ascii="David" w:hAnsi="David" w:cs="David"/>
          <w:sz w:val="24"/>
          <w:szCs w:val="24"/>
          <w:rtl/>
        </w:rPr>
      </w:pPr>
      <w:r>
        <w:rPr>
          <w:rFonts w:ascii="David" w:hAnsi="David" w:cs="David" w:hint="cs"/>
          <w:sz w:val="24"/>
          <w:szCs w:val="24"/>
          <w:rtl/>
        </w:rPr>
        <w:t xml:space="preserve">לקראת מחצית העשור הראשון של שנות האלפיים, </w:t>
      </w:r>
      <w:r w:rsidR="006A1AD8" w:rsidRPr="00A83915">
        <w:rPr>
          <w:rFonts w:ascii="David" w:hAnsi="David" w:cs="David" w:hint="cs"/>
          <w:sz w:val="24"/>
          <w:szCs w:val="24"/>
          <w:rtl/>
        </w:rPr>
        <w:t xml:space="preserve">החלה בהדרגה להתמסד פעילות תצפית מתמשכת יותר, אשר יש בה בכדי להצביע על איסוף תשתיתי וממוסד יותר. כך, לדוגמה, </w:t>
      </w:r>
      <w:proofErr w:type="spellStart"/>
      <w:r w:rsidR="006A1AD8" w:rsidRPr="00A83915">
        <w:rPr>
          <w:rFonts w:ascii="David" w:hAnsi="David" w:cs="David" w:hint="cs"/>
          <w:sz w:val="24"/>
          <w:szCs w:val="24"/>
          <w:rtl/>
        </w:rPr>
        <w:t>עטוה</w:t>
      </w:r>
      <w:proofErr w:type="spellEnd"/>
      <w:r w:rsidR="006A1AD8" w:rsidRPr="00A83915">
        <w:rPr>
          <w:rFonts w:ascii="David" w:hAnsi="David" w:cs="David" w:hint="cs"/>
          <w:sz w:val="24"/>
          <w:szCs w:val="24"/>
          <w:rtl/>
        </w:rPr>
        <w:t xml:space="preserve"> עמור גויס בשנת 1999 לחמאס על ידי שלושה מבכירי הארגון </w:t>
      </w:r>
      <w:r w:rsidR="006A1AD8" w:rsidRPr="00A83915">
        <w:rPr>
          <w:rFonts w:ascii="David" w:hAnsi="David" w:cs="David"/>
          <w:sz w:val="24"/>
          <w:szCs w:val="24"/>
          <w:rtl/>
        </w:rPr>
        <w:t>–</w:t>
      </w:r>
      <w:r w:rsidR="006A1AD8" w:rsidRPr="00A83915">
        <w:rPr>
          <w:rFonts w:ascii="David" w:hAnsi="David" w:cs="David" w:hint="cs"/>
          <w:sz w:val="24"/>
          <w:szCs w:val="24"/>
          <w:rtl/>
        </w:rPr>
        <w:t xml:space="preserve"> מחמד אבו שמאללה, </w:t>
      </w:r>
      <w:proofErr w:type="spellStart"/>
      <w:r w:rsidR="006A1AD8" w:rsidRPr="00A83915">
        <w:rPr>
          <w:rFonts w:ascii="David" w:hAnsi="David" w:cs="David" w:hint="cs"/>
          <w:sz w:val="24"/>
          <w:szCs w:val="24"/>
          <w:rtl/>
        </w:rPr>
        <w:t>ראא'ד</w:t>
      </w:r>
      <w:proofErr w:type="spellEnd"/>
      <w:r w:rsidR="006A1AD8" w:rsidRPr="00A83915">
        <w:rPr>
          <w:rFonts w:ascii="David" w:hAnsi="David" w:cs="David" w:hint="cs"/>
          <w:sz w:val="24"/>
          <w:szCs w:val="24"/>
          <w:rtl/>
        </w:rPr>
        <w:t xml:space="preserve"> </w:t>
      </w:r>
      <w:proofErr w:type="spellStart"/>
      <w:r w:rsidR="006A1AD8" w:rsidRPr="00A83915">
        <w:rPr>
          <w:rFonts w:ascii="David" w:hAnsi="David" w:cs="David" w:hint="cs"/>
          <w:sz w:val="24"/>
          <w:szCs w:val="24"/>
          <w:rtl/>
        </w:rPr>
        <w:lastRenderedPageBreak/>
        <w:t>אלעטאר</w:t>
      </w:r>
      <w:proofErr w:type="spellEnd"/>
      <w:r w:rsidR="006A1AD8" w:rsidRPr="00A83915">
        <w:rPr>
          <w:rFonts w:ascii="David" w:hAnsi="David" w:cs="David" w:hint="cs"/>
          <w:sz w:val="24"/>
          <w:szCs w:val="24"/>
          <w:rtl/>
        </w:rPr>
        <w:t xml:space="preserve"> </w:t>
      </w:r>
      <w:proofErr w:type="spellStart"/>
      <w:r w:rsidR="006A1AD8" w:rsidRPr="00A83915">
        <w:rPr>
          <w:rFonts w:ascii="David" w:hAnsi="David" w:cs="David" w:hint="cs"/>
          <w:sz w:val="24"/>
          <w:szCs w:val="24"/>
          <w:rtl/>
        </w:rPr>
        <w:t>ואבראהים</w:t>
      </w:r>
      <w:proofErr w:type="spellEnd"/>
      <w:r w:rsidR="006A1AD8" w:rsidRPr="00A83915">
        <w:rPr>
          <w:rFonts w:ascii="David" w:hAnsi="David" w:cs="David" w:hint="cs"/>
          <w:sz w:val="24"/>
          <w:szCs w:val="24"/>
          <w:rtl/>
        </w:rPr>
        <w:t xml:space="preserve"> </w:t>
      </w:r>
      <w:proofErr w:type="spellStart"/>
      <w:r w:rsidR="006A1AD8" w:rsidRPr="00A83915">
        <w:rPr>
          <w:rFonts w:ascii="David" w:hAnsi="David" w:cs="David" w:hint="cs"/>
          <w:sz w:val="24"/>
          <w:szCs w:val="24"/>
          <w:rtl/>
        </w:rPr>
        <w:t>מקאדמה</w:t>
      </w:r>
      <w:proofErr w:type="spellEnd"/>
      <w:r w:rsidR="006A1AD8" w:rsidRPr="00A83915">
        <w:rPr>
          <w:rFonts w:ascii="David" w:hAnsi="David" w:cs="David" w:hint="cs"/>
          <w:sz w:val="24"/>
          <w:szCs w:val="24"/>
          <w:rtl/>
        </w:rPr>
        <w:t>. בין השנים 2003 ל-2006, נהג עמור לבצע תצפיות באופן שוטף בשעות החשיכה על תנועת כוחות צה"ל (בעיקר מטוסים, ג'יפים וטנקים) באזור מעבר סופה בדרום הרצועה. את דיווחיו העביר למחמד אבו שמאללה בזמן אמת באמצעות טלפון נייד.</w:t>
      </w:r>
      <w:r w:rsidR="006A1AD8" w:rsidRPr="00A83915">
        <w:rPr>
          <w:rStyle w:val="a7"/>
          <w:rFonts w:ascii="David" w:hAnsi="David" w:cs="David"/>
          <w:sz w:val="24"/>
          <w:szCs w:val="24"/>
          <w:rtl/>
        </w:rPr>
        <w:footnoteReference w:id="25"/>
      </w:r>
    </w:p>
    <w:p w14:paraId="4A433E68" w14:textId="7C058EBB" w:rsidR="006A1AD8" w:rsidRPr="00A83915" w:rsidRDefault="006A1AD8" w:rsidP="001D77C9">
      <w:pPr>
        <w:spacing w:after="120" w:line="480" w:lineRule="auto"/>
        <w:ind w:firstLine="720"/>
        <w:jc w:val="both"/>
        <w:rPr>
          <w:rFonts w:ascii="David" w:hAnsi="David" w:cs="David"/>
          <w:sz w:val="24"/>
          <w:szCs w:val="24"/>
          <w:rtl/>
        </w:rPr>
      </w:pPr>
      <w:r w:rsidRPr="00A83915">
        <w:rPr>
          <w:rFonts w:ascii="David" w:hAnsi="David" w:cs="David" w:hint="cs"/>
          <w:sz w:val="24"/>
          <w:szCs w:val="24"/>
          <w:rtl/>
        </w:rPr>
        <w:t>ראוי לציין, כי עם תחילת הפעילות של חמאס ב</w:t>
      </w:r>
      <w:r w:rsidR="0076319E">
        <w:rPr>
          <w:rFonts w:ascii="David" w:hAnsi="David" w:cs="David" w:hint="cs"/>
          <w:sz w:val="24"/>
          <w:szCs w:val="24"/>
          <w:rtl/>
        </w:rPr>
        <w:t>מרחב</w:t>
      </w:r>
      <w:r w:rsidRPr="00A83915">
        <w:rPr>
          <w:rFonts w:ascii="David" w:hAnsi="David" w:cs="David" w:hint="cs"/>
          <w:sz w:val="24"/>
          <w:szCs w:val="24"/>
          <w:rtl/>
        </w:rPr>
        <w:t xml:space="preserve"> התת-קרקעי, החלו לשמש המנהרות שנחפרו גם לאיסוף מידע חזותי על יעד הפעילות בטרם בוצעה.</w:t>
      </w:r>
      <w:r w:rsidRPr="00A83915">
        <w:rPr>
          <w:rStyle w:val="a7"/>
          <w:rFonts w:ascii="David" w:hAnsi="David" w:cs="David"/>
          <w:sz w:val="24"/>
          <w:szCs w:val="24"/>
          <w:rtl/>
        </w:rPr>
        <w:footnoteReference w:id="26"/>
      </w:r>
      <w:r w:rsidRPr="00A83915">
        <w:rPr>
          <w:rFonts w:ascii="David" w:hAnsi="David" w:cs="David" w:hint="cs"/>
          <w:sz w:val="24"/>
          <w:szCs w:val="24"/>
          <w:rtl/>
        </w:rPr>
        <w:t xml:space="preserve"> כבר בדצמבר 2003, בעת שתוכננה פעילות תקיפה באמצעות מנהרת תופת כנגד מוצב "חרדון" של צה"ל בשכונת יבנה ברפיח, השתמשו פעילי חמאס במנהרה שהייתה עדיין בתהליך חפירה בכדי להגיח אל פני השטח ולאסוף מידע. </w:t>
      </w:r>
      <w:r w:rsidR="001D77C9">
        <w:rPr>
          <w:rFonts w:ascii="David" w:hAnsi="David" w:cs="David" w:hint="cs"/>
          <w:sz w:val="24"/>
          <w:szCs w:val="24"/>
          <w:rtl/>
        </w:rPr>
        <w:t>תיעוד מצולם של פעילות האיסוף</w:t>
      </w:r>
      <w:r w:rsidRPr="00A83915">
        <w:rPr>
          <w:rFonts w:ascii="David" w:hAnsi="David" w:cs="David" w:hint="cs"/>
          <w:sz w:val="24"/>
          <w:szCs w:val="24"/>
          <w:rtl/>
        </w:rPr>
        <w:t xml:space="preserve"> מראה כיצד הפעילים מצלמים את המוצב מ</w:t>
      </w:r>
      <w:r w:rsidR="001D77C9">
        <w:rPr>
          <w:rFonts w:ascii="David" w:hAnsi="David" w:cs="David" w:hint="cs"/>
          <w:sz w:val="24"/>
          <w:szCs w:val="24"/>
          <w:rtl/>
        </w:rPr>
        <w:t>טווח</w:t>
      </w:r>
      <w:r w:rsidRPr="00A83915">
        <w:rPr>
          <w:rFonts w:ascii="David" w:hAnsi="David" w:cs="David" w:hint="cs"/>
          <w:sz w:val="24"/>
          <w:szCs w:val="24"/>
          <w:rtl/>
        </w:rPr>
        <w:t xml:space="preserve"> קרוב ביותר.</w:t>
      </w:r>
      <w:r w:rsidRPr="00A83915">
        <w:rPr>
          <w:rStyle w:val="a7"/>
          <w:rFonts w:ascii="David" w:hAnsi="David" w:cs="David"/>
          <w:sz w:val="24"/>
          <w:szCs w:val="24"/>
          <w:rtl/>
        </w:rPr>
        <w:footnoteReference w:id="27"/>
      </w:r>
      <w:r w:rsidRPr="00A83915">
        <w:rPr>
          <w:rFonts w:ascii="David" w:hAnsi="David" w:cs="David" w:hint="cs"/>
          <w:sz w:val="24"/>
          <w:szCs w:val="24"/>
          <w:rtl/>
        </w:rPr>
        <w:t xml:space="preserve"> ניתן לזהות היבטים מודיעיניים נוספים בפעילות חמאס ב</w:t>
      </w:r>
      <w:r w:rsidR="0076319E">
        <w:rPr>
          <w:rFonts w:ascii="David" w:hAnsi="David" w:cs="David" w:hint="cs"/>
          <w:sz w:val="24"/>
          <w:szCs w:val="24"/>
          <w:rtl/>
        </w:rPr>
        <w:t>מרחב התת-קרקעי</w:t>
      </w:r>
      <w:r w:rsidRPr="00A83915">
        <w:rPr>
          <w:rFonts w:ascii="David" w:hAnsi="David" w:cs="David" w:hint="cs"/>
          <w:sz w:val="24"/>
          <w:szCs w:val="24"/>
          <w:rtl/>
        </w:rPr>
        <w:t xml:space="preserve"> בתקופה זו. כך, למשל, חמאס הבין את דפוס הפעולה לפיו מיד לאחר פיצוץ המנהרה ישנה הגעה של כוחות הצלה רבים אל מקום הפיצוץ, ועל כן בפיצוץ מנהרה מתחת למוצב צה"ל על יד רפיח בדצמבר 2004 הוכן מטען שתוזמן מראש בכדי לפגוע בכוחות שנועדו להגיע אל המוצב לאחר הפיצוץ.</w:t>
      </w:r>
      <w:r w:rsidRPr="00A83915">
        <w:rPr>
          <w:rStyle w:val="a7"/>
          <w:rFonts w:ascii="David" w:hAnsi="David" w:cs="David"/>
          <w:sz w:val="24"/>
          <w:szCs w:val="24"/>
          <w:rtl/>
        </w:rPr>
        <w:footnoteReference w:id="28"/>
      </w:r>
    </w:p>
    <w:p w14:paraId="10BDFC72" w14:textId="77777777" w:rsidR="006A1AD8" w:rsidRPr="00A83915" w:rsidRDefault="006A1AD8" w:rsidP="00FA0F44">
      <w:pPr>
        <w:spacing w:after="120"/>
        <w:rPr>
          <w:rFonts w:ascii="David" w:hAnsi="David" w:cs="David"/>
          <w:sz w:val="24"/>
          <w:szCs w:val="24"/>
          <w:u w:val="single"/>
          <w:rtl/>
        </w:rPr>
      </w:pPr>
    </w:p>
    <w:p w14:paraId="4C6BE60F" w14:textId="471BB836" w:rsidR="006A1AD8" w:rsidRPr="00F15FB7" w:rsidRDefault="007A2D72" w:rsidP="00FA0F44">
      <w:pPr>
        <w:pStyle w:val="3"/>
        <w:spacing w:after="120" w:line="480" w:lineRule="auto"/>
        <w:rPr>
          <w:rFonts w:ascii="David" w:hAnsi="David" w:cs="David"/>
          <w:b/>
          <w:bCs/>
          <w:color w:val="auto"/>
          <w:sz w:val="28"/>
          <w:szCs w:val="28"/>
          <w:rtl/>
        </w:rPr>
      </w:pPr>
      <w:bookmarkStart w:id="7" w:name="_Toc59971295"/>
      <w:bookmarkStart w:id="8" w:name="_Toc60052994"/>
      <w:bookmarkStart w:id="9" w:name="_Toc66193083"/>
      <w:r>
        <w:rPr>
          <w:rFonts w:ascii="David" w:hAnsi="David" w:cs="David" w:hint="cs"/>
          <w:b/>
          <w:bCs/>
          <w:color w:val="auto"/>
          <w:sz w:val="28"/>
          <w:szCs w:val="28"/>
          <w:rtl/>
        </w:rPr>
        <w:t>תצפיות</w:t>
      </w:r>
      <w:r w:rsidR="006A1AD8" w:rsidRPr="00F15FB7">
        <w:rPr>
          <w:rFonts w:ascii="David" w:hAnsi="David" w:cs="David" w:hint="cs"/>
          <w:b/>
          <w:bCs/>
          <w:color w:val="auto"/>
          <w:sz w:val="28"/>
          <w:szCs w:val="28"/>
          <w:rtl/>
        </w:rPr>
        <w:t xml:space="preserve"> לאחר ההתנתקות מרצועת עזה</w:t>
      </w:r>
      <w:bookmarkEnd w:id="7"/>
      <w:bookmarkEnd w:id="8"/>
      <w:bookmarkEnd w:id="9"/>
      <w:r w:rsidR="006A1AD8" w:rsidRPr="00F15FB7">
        <w:rPr>
          <w:rFonts w:ascii="David" w:hAnsi="David" w:cs="David" w:hint="cs"/>
          <w:b/>
          <w:bCs/>
          <w:color w:val="auto"/>
          <w:sz w:val="28"/>
          <w:szCs w:val="28"/>
          <w:rtl/>
        </w:rPr>
        <w:t xml:space="preserve"> </w:t>
      </w:r>
    </w:p>
    <w:p w14:paraId="67464BDE" w14:textId="13EA1714" w:rsidR="006A1AD8" w:rsidRPr="00A83915" w:rsidRDefault="006A1AD8" w:rsidP="0076319E">
      <w:pPr>
        <w:spacing w:after="120" w:line="480" w:lineRule="auto"/>
        <w:jc w:val="both"/>
        <w:rPr>
          <w:rFonts w:ascii="David" w:hAnsi="David" w:cs="David"/>
          <w:sz w:val="24"/>
          <w:szCs w:val="24"/>
          <w:rtl/>
        </w:rPr>
      </w:pPr>
      <w:r w:rsidRPr="00A83915">
        <w:rPr>
          <w:rFonts w:ascii="David" w:hAnsi="David" w:cs="David" w:hint="cs"/>
          <w:sz w:val="24"/>
          <w:szCs w:val="24"/>
          <w:rtl/>
        </w:rPr>
        <w:t>כבר לקראת נסיגת ישראל מרצועת עזה בקיץ 2005, וביתר שאת לאחריה, הקים חמאס מערך תצפית ושמירת גבולות (</w:t>
      </w:r>
      <w:proofErr w:type="spellStart"/>
      <w:r w:rsidRPr="00A83915">
        <w:rPr>
          <w:rFonts w:ascii="David" w:hAnsi="David" w:cs="David" w:hint="cs"/>
          <w:sz w:val="24"/>
          <w:szCs w:val="24"/>
          <w:rtl/>
        </w:rPr>
        <w:t>מראביטון</w:t>
      </w:r>
      <w:proofErr w:type="spellEnd"/>
      <w:r w:rsidRPr="00A83915">
        <w:rPr>
          <w:rFonts w:ascii="David" w:hAnsi="David" w:cs="David" w:hint="cs"/>
          <w:sz w:val="24"/>
          <w:szCs w:val="24"/>
          <w:rtl/>
        </w:rPr>
        <w:t xml:space="preserve">) שתפקידו היו לבצע תצפיות חמושות על תנועות צה"ל לאורך הגדר (פעילות "רבאט"). כך לדוגמה, </w:t>
      </w:r>
      <w:proofErr w:type="spellStart"/>
      <w:r w:rsidRPr="00A83915">
        <w:rPr>
          <w:rFonts w:ascii="David" w:hAnsi="David" w:cs="David" w:hint="cs"/>
          <w:sz w:val="24"/>
          <w:szCs w:val="24"/>
          <w:rtl/>
        </w:rPr>
        <w:t>נדאל</w:t>
      </w:r>
      <w:proofErr w:type="spellEnd"/>
      <w:r w:rsidRPr="00A83915">
        <w:rPr>
          <w:rFonts w:ascii="David" w:hAnsi="David" w:cs="David" w:hint="cs"/>
          <w:sz w:val="24"/>
          <w:szCs w:val="24"/>
          <w:rtl/>
        </w:rPr>
        <w:t xml:space="preserve"> </w:t>
      </w:r>
      <w:proofErr w:type="spellStart"/>
      <w:r w:rsidRPr="00A83915">
        <w:rPr>
          <w:rFonts w:ascii="David" w:hAnsi="David" w:cs="David" w:hint="cs"/>
          <w:sz w:val="24"/>
          <w:szCs w:val="24"/>
          <w:rtl/>
        </w:rPr>
        <w:t>אלדחנון</w:t>
      </w:r>
      <w:proofErr w:type="spellEnd"/>
      <w:r w:rsidRPr="00A83915">
        <w:rPr>
          <w:rFonts w:ascii="David" w:hAnsi="David" w:cs="David" w:hint="cs"/>
          <w:sz w:val="24"/>
          <w:szCs w:val="24"/>
          <w:rtl/>
        </w:rPr>
        <w:t xml:space="preserve"> היה חבר בחולית תצפית ושמירה עם עוד שלושה כבר באמצע שנת 2004. גם </w:t>
      </w:r>
      <w:proofErr w:type="spellStart"/>
      <w:r w:rsidRPr="00A83915">
        <w:rPr>
          <w:rFonts w:ascii="David" w:hAnsi="David" w:cs="David" w:hint="cs"/>
          <w:sz w:val="24"/>
          <w:szCs w:val="24"/>
          <w:rtl/>
        </w:rPr>
        <w:t>טלעת</w:t>
      </w:r>
      <w:proofErr w:type="spellEnd"/>
      <w:r w:rsidRPr="00A83915">
        <w:rPr>
          <w:rFonts w:ascii="David" w:hAnsi="David" w:cs="David" w:hint="cs"/>
          <w:sz w:val="24"/>
          <w:szCs w:val="24"/>
          <w:rtl/>
        </w:rPr>
        <w:t xml:space="preserve"> מערוף </w:t>
      </w:r>
      <w:r w:rsidR="0076319E">
        <w:rPr>
          <w:rFonts w:ascii="David" w:hAnsi="David" w:cs="David" w:hint="cs"/>
          <w:sz w:val="24"/>
          <w:szCs w:val="24"/>
          <w:rtl/>
        </w:rPr>
        <w:t xml:space="preserve">גיוס </w:t>
      </w:r>
      <w:r w:rsidRPr="00A83915">
        <w:rPr>
          <w:rFonts w:ascii="David" w:hAnsi="David" w:cs="David" w:hint="cs"/>
          <w:sz w:val="24"/>
          <w:szCs w:val="24"/>
          <w:rtl/>
        </w:rPr>
        <w:t>בשנת 2005 לגדודי עז</w:t>
      </w:r>
      <w:r w:rsidR="0076319E">
        <w:rPr>
          <w:rFonts w:ascii="David" w:hAnsi="David" w:cs="David" w:hint="cs"/>
          <w:sz w:val="24"/>
          <w:szCs w:val="24"/>
          <w:rtl/>
        </w:rPr>
        <w:t xml:space="preserve"> </w:t>
      </w:r>
      <w:proofErr w:type="spellStart"/>
      <w:r w:rsidRPr="00A83915">
        <w:rPr>
          <w:rFonts w:ascii="David" w:hAnsi="David" w:cs="David" w:hint="cs"/>
          <w:sz w:val="24"/>
          <w:szCs w:val="24"/>
          <w:rtl/>
        </w:rPr>
        <w:t>אלדין</w:t>
      </w:r>
      <w:proofErr w:type="spellEnd"/>
      <w:r w:rsidRPr="00A83915">
        <w:rPr>
          <w:rFonts w:ascii="David" w:hAnsi="David" w:cs="David" w:hint="cs"/>
          <w:sz w:val="24"/>
          <w:szCs w:val="24"/>
          <w:rtl/>
        </w:rPr>
        <w:t xml:space="preserve"> </w:t>
      </w:r>
      <w:proofErr w:type="spellStart"/>
      <w:r w:rsidRPr="00A83915">
        <w:rPr>
          <w:rFonts w:ascii="David" w:hAnsi="David" w:cs="David" w:hint="cs"/>
          <w:sz w:val="24"/>
          <w:szCs w:val="24"/>
          <w:rtl/>
        </w:rPr>
        <w:t>אלקסאם</w:t>
      </w:r>
      <w:proofErr w:type="spellEnd"/>
      <w:r w:rsidRPr="00A83915">
        <w:rPr>
          <w:rFonts w:ascii="David" w:hAnsi="David" w:cs="David" w:hint="cs"/>
          <w:sz w:val="24"/>
          <w:szCs w:val="24"/>
          <w:rtl/>
        </w:rPr>
        <w:t>, וביתו הפך לעמדת שמירה (כונתה על ידי חמאס "נקודה 10"). הוא עבר אימונים צבאיים, ולאחר מכן נהג לדווח על פעילות כוחות ישראליים לאיש חמאס שגייסו במכשירי קשר ייעודיים. במרץ 2008 בוטלה עמדת שמירה זו.</w:t>
      </w:r>
      <w:r w:rsidR="00D204CC" w:rsidRPr="00A83915">
        <w:rPr>
          <w:rFonts w:ascii="David" w:hAnsi="David" w:cs="David"/>
          <w:sz w:val="24"/>
          <w:szCs w:val="24"/>
          <w:vertAlign w:val="superscript"/>
          <w:rtl/>
        </w:rPr>
        <w:footnoteReference w:id="29"/>
      </w:r>
      <w:r w:rsidR="005145BD">
        <w:rPr>
          <w:rFonts w:ascii="David" w:hAnsi="David" w:cs="David" w:hint="cs"/>
          <w:sz w:val="24"/>
          <w:szCs w:val="24"/>
          <w:rtl/>
        </w:rPr>
        <w:t xml:space="preserve"> להלן יוצגו מספר אירועים מהשנים הנדונות בכדי להמחיש את פעילות התצפית של חמאס בעת הזו והתפתחותה.</w:t>
      </w:r>
    </w:p>
    <w:p w14:paraId="0ED9746B" w14:textId="3CBB319F" w:rsidR="006A1AD8" w:rsidRPr="00A83915" w:rsidRDefault="006A1AD8" w:rsidP="0076319E">
      <w:pPr>
        <w:spacing w:after="120" w:line="480" w:lineRule="auto"/>
        <w:ind w:firstLine="720"/>
        <w:jc w:val="both"/>
        <w:rPr>
          <w:rFonts w:ascii="David" w:hAnsi="David" w:cs="David"/>
          <w:sz w:val="24"/>
          <w:szCs w:val="24"/>
        </w:rPr>
      </w:pPr>
      <w:r w:rsidRPr="00A83915">
        <w:rPr>
          <w:rFonts w:ascii="David" w:hAnsi="David" w:cs="David" w:hint="cs"/>
          <w:sz w:val="24"/>
          <w:szCs w:val="24"/>
          <w:rtl/>
        </w:rPr>
        <w:t xml:space="preserve">בסוף שנת 2006 פנו אל מערוף </w:t>
      </w:r>
      <w:proofErr w:type="spellStart"/>
      <w:r w:rsidRPr="00A83915">
        <w:rPr>
          <w:rFonts w:ascii="David" w:hAnsi="David" w:cs="David" w:hint="cs"/>
          <w:sz w:val="24"/>
          <w:szCs w:val="24"/>
          <w:rtl/>
        </w:rPr>
        <w:t>אסמאעיל</w:t>
      </w:r>
      <w:proofErr w:type="spellEnd"/>
      <w:r w:rsidRPr="00A83915">
        <w:rPr>
          <w:rFonts w:ascii="David" w:hAnsi="David" w:cs="David" w:hint="cs"/>
          <w:sz w:val="24"/>
          <w:szCs w:val="24"/>
          <w:rtl/>
        </w:rPr>
        <w:t xml:space="preserve"> אחמד </w:t>
      </w:r>
      <w:proofErr w:type="spellStart"/>
      <w:r w:rsidRPr="00A83915">
        <w:rPr>
          <w:rFonts w:ascii="David" w:hAnsi="David" w:cs="David" w:hint="cs"/>
          <w:sz w:val="24"/>
          <w:szCs w:val="24"/>
          <w:rtl/>
        </w:rPr>
        <w:t>ע'נאם</w:t>
      </w:r>
      <w:proofErr w:type="spellEnd"/>
      <w:r w:rsidRPr="00A83915">
        <w:rPr>
          <w:rFonts w:ascii="David" w:hAnsi="David" w:cs="David" w:hint="cs"/>
          <w:sz w:val="24"/>
          <w:szCs w:val="24"/>
          <w:rtl/>
        </w:rPr>
        <w:t xml:space="preserve"> (אבו אחמד) ומחמוד עטיה </w:t>
      </w:r>
      <w:proofErr w:type="spellStart"/>
      <w:r w:rsidRPr="00A83915">
        <w:rPr>
          <w:rFonts w:ascii="David" w:hAnsi="David" w:cs="David" w:hint="cs"/>
          <w:sz w:val="24"/>
          <w:szCs w:val="24"/>
          <w:rtl/>
        </w:rPr>
        <w:t>אב</w:t>
      </w:r>
      <w:r w:rsidR="0076319E">
        <w:rPr>
          <w:rFonts w:ascii="David" w:hAnsi="David" w:cs="David" w:hint="cs"/>
          <w:sz w:val="24"/>
          <w:szCs w:val="24"/>
          <w:rtl/>
        </w:rPr>
        <w:t>ר</w:t>
      </w:r>
      <w:r w:rsidRPr="00A83915">
        <w:rPr>
          <w:rFonts w:ascii="David" w:hAnsi="David" w:cs="David" w:hint="cs"/>
          <w:sz w:val="24"/>
          <w:szCs w:val="24"/>
          <w:rtl/>
        </w:rPr>
        <w:t>אהים</w:t>
      </w:r>
      <w:proofErr w:type="spellEnd"/>
      <w:r w:rsidRPr="00A83915">
        <w:rPr>
          <w:rFonts w:ascii="David" w:hAnsi="David" w:cs="David" w:hint="cs"/>
          <w:sz w:val="24"/>
          <w:szCs w:val="24"/>
          <w:rtl/>
        </w:rPr>
        <w:t xml:space="preserve"> (אבו </w:t>
      </w:r>
      <w:proofErr w:type="spellStart"/>
      <w:r w:rsidRPr="00A83915">
        <w:rPr>
          <w:rFonts w:ascii="David" w:hAnsi="David" w:cs="David" w:hint="cs"/>
          <w:sz w:val="24"/>
          <w:szCs w:val="24"/>
          <w:rtl/>
        </w:rPr>
        <w:t>חסאם</w:t>
      </w:r>
      <w:proofErr w:type="spellEnd"/>
      <w:r w:rsidRPr="00A83915">
        <w:rPr>
          <w:rFonts w:ascii="David" w:hAnsi="David" w:cs="David" w:hint="cs"/>
          <w:sz w:val="24"/>
          <w:szCs w:val="24"/>
          <w:rtl/>
        </w:rPr>
        <w:t xml:space="preserve">) בכדי שיצטרף לפעילות ה"רבאט". במסגרת זאת, תפקיד חולייתו של הנד' </w:t>
      </w:r>
      <w:r w:rsidRPr="00A83915">
        <w:rPr>
          <w:rFonts w:ascii="David" w:hAnsi="David" w:cs="David" w:hint="cs"/>
          <w:sz w:val="24"/>
          <w:szCs w:val="24"/>
          <w:rtl/>
        </w:rPr>
        <w:lastRenderedPageBreak/>
        <w:t xml:space="preserve">היה לבצע תצפיות על תנועות צה"ל, לרבות מטוסים, מזל"טים וטנקים, בשעות הלילה (4:00-22:00). דיווחים אלו הועברו במכשירי הקשר לאבו </w:t>
      </w:r>
      <w:proofErr w:type="spellStart"/>
      <w:r w:rsidRPr="00A83915">
        <w:rPr>
          <w:rFonts w:ascii="David" w:hAnsi="David" w:cs="David" w:hint="cs"/>
          <w:sz w:val="24"/>
          <w:szCs w:val="24"/>
          <w:rtl/>
        </w:rPr>
        <w:t>חסאם</w:t>
      </w:r>
      <w:proofErr w:type="spellEnd"/>
      <w:r w:rsidRPr="00A83915">
        <w:rPr>
          <w:rFonts w:ascii="David" w:hAnsi="David" w:cs="David" w:hint="cs"/>
          <w:sz w:val="24"/>
          <w:szCs w:val="24"/>
          <w:rtl/>
        </w:rPr>
        <w:t xml:space="preserve">, האחראי על החוליה וממנו לאחראי אזור בית </w:t>
      </w:r>
      <w:proofErr w:type="spellStart"/>
      <w:r w:rsidRPr="00A83915">
        <w:rPr>
          <w:rFonts w:ascii="David" w:hAnsi="David" w:cs="David" w:hint="cs"/>
          <w:sz w:val="24"/>
          <w:szCs w:val="24"/>
          <w:rtl/>
        </w:rPr>
        <w:t>להיה</w:t>
      </w:r>
      <w:proofErr w:type="spellEnd"/>
      <w:r w:rsidRPr="00A83915">
        <w:rPr>
          <w:rFonts w:ascii="David" w:hAnsi="David" w:cs="David" w:hint="cs"/>
          <w:sz w:val="24"/>
          <w:szCs w:val="24"/>
          <w:rtl/>
        </w:rPr>
        <w:t xml:space="preserve"> (אבו אחמד). חוליה זו אף צוידה בכלי נשק. במקביל לחוליה שלהם הייתה בגזרה חוליה נוספת שתצפתה על כוחות צה"ל אשר עמדה בקשר עם חולייתו של מערוף. לכל חוליה היה אות קריאה בקשר. בד בבד, ביצע מערוף באופן עצמאי תצפיות מביתו, המרוחק כקילומטר מהגבול עם ישראל, והעביר את הדיווחים לאנשי המבצעים, בכדי שיבצעו על בסיסם הנחת מטענים כנגד כוחות צה"ל שנכנסו לרצועה וכן לבצע ירי לעברם. כך, לדוגמה,  באוגוסט 2007 מערוף זיהה כי כוחות צה"ל נכנסים לרצועת עזה ומתקרבים לביתו. הוא דיווח באופן ישיר למפקד מבצעי בגזרתו ולאור כך הגיעו שני פעילים, האחד חמוש ברובה צלפים והאחר במצ</w:t>
      </w:r>
      <w:r w:rsidR="0076319E">
        <w:rPr>
          <w:rFonts w:ascii="David" w:hAnsi="David" w:cs="David" w:hint="cs"/>
          <w:sz w:val="24"/>
          <w:szCs w:val="24"/>
          <w:rtl/>
        </w:rPr>
        <w:t>ל</w:t>
      </w:r>
      <w:r w:rsidRPr="00A83915">
        <w:rPr>
          <w:rFonts w:ascii="David" w:hAnsi="David" w:cs="David" w:hint="cs"/>
          <w:sz w:val="24"/>
          <w:szCs w:val="24"/>
          <w:rtl/>
        </w:rPr>
        <w:t xml:space="preserve">מת וידאו. הם עלו לעמדת התצפית בגג ביתו של מערוף וביצעו ירי צלפים לעבר </w:t>
      </w:r>
      <w:r w:rsidR="0076319E">
        <w:rPr>
          <w:rFonts w:ascii="David" w:hAnsi="David" w:cs="David" w:hint="cs"/>
          <w:sz w:val="24"/>
          <w:szCs w:val="24"/>
          <w:rtl/>
        </w:rPr>
        <w:t>כוחות צה"ל. לטענת מערוף, הוא גוי</w:t>
      </w:r>
      <w:r w:rsidRPr="00A83915">
        <w:rPr>
          <w:rFonts w:ascii="David" w:hAnsi="David" w:cs="David" w:hint="cs"/>
          <w:sz w:val="24"/>
          <w:szCs w:val="24"/>
          <w:rtl/>
        </w:rPr>
        <w:t xml:space="preserve">ס לפעילות זו </w:t>
      </w:r>
      <w:r w:rsidR="0076319E">
        <w:rPr>
          <w:rFonts w:ascii="David" w:hAnsi="David" w:cs="David" w:hint="cs"/>
          <w:sz w:val="24"/>
          <w:szCs w:val="24"/>
          <w:rtl/>
        </w:rPr>
        <w:t>לאור</w:t>
      </w:r>
      <w:r w:rsidRPr="00A83915">
        <w:rPr>
          <w:rFonts w:ascii="David" w:hAnsi="David" w:cs="David" w:hint="cs"/>
          <w:sz w:val="24"/>
          <w:szCs w:val="24"/>
          <w:rtl/>
        </w:rPr>
        <w:t xml:space="preserve"> מיקום ביתו שאפשר תצפית על כוחות צה"ל הן מתוך הבית והן משדה סמוך.</w:t>
      </w:r>
      <w:r w:rsidRPr="00A83915">
        <w:rPr>
          <w:rStyle w:val="a7"/>
          <w:rFonts w:ascii="David" w:hAnsi="David" w:cs="David"/>
          <w:sz w:val="24"/>
          <w:szCs w:val="24"/>
          <w:rtl/>
        </w:rPr>
        <w:footnoteReference w:id="30"/>
      </w:r>
    </w:p>
    <w:p w14:paraId="4753EE82" w14:textId="0C5DCD4D" w:rsidR="006A1AD8" w:rsidRPr="00A83915" w:rsidRDefault="006A1AD8" w:rsidP="0076319E">
      <w:pPr>
        <w:spacing w:after="120" w:line="480" w:lineRule="auto"/>
        <w:ind w:firstLine="720"/>
        <w:jc w:val="both"/>
        <w:rPr>
          <w:rFonts w:ascii="David" w:hAnsi="David" w:cs="David"/>
          <w:sz w:val="24"/>
          <w:szCs w:val="24"/>
          <w:rtl/>
        </w:rPr>
      </w:pPr>
      <w:r w:rsidRPr="00A83915">
        <w:rPr>
          <w:rFonts w:ascii="David" w:hAnsi="David" w:cs="David"/>
          <w:sz w:val="24"/>
          <w:szCs w:val="24"/>
          <w:rtl/>
        </w:rPr>
        <w:t>בסביבות אוקטובר 2007 הצטרף מערוף לחוליה</w:t>
      </w:r>
      <w:r w:rsidRPr="00A83915">
        <w:rPr>
          <w:rFonts w:ascii="David" w:hAnsi="David" w:cs="David" w:hint="cs"/>
          <w:sz w:val="24"/>
          <w:szCs w:val="24"/>
          <w:rtl/>
        </w:rPr>
        <w:t xml:space="preserve"> אחרת</w:t>
      </w:r>
      <w:r w:rsidRPr="00A83915">
        <w:rPr>
          <w:rFonts w:ascii="David" w:hAnsi="David" w:cs="David"/>
          <w:sz w:val="24"/>
          <w:szCs w:val="24"/>
          <w:rtl/>
        </w:rPr>
        <w:t xml:space="preserve"> עליה היה אחראי מפקד בחמאס בלאל עטיה </w:t>
      </w:r>
      <w:proofErr w:type="spellStart"/>
      <w:r w:rsidRPr="00A83915">
        <w:rPr>
          <w:rFonts w:ascii="David" w:hAnsi="David" w:cs="David"/>
          <w:sz w:val="24"/>
          <w:szCs w:val="24"/>
          <w:rtl/>
        </w:rPr>
        <w:t>ע'בן</w:t>
      </w:r>
      <w:proofErr w:type="spellEnd"/>
      <w:r w:rsidRPr="00A83915">
        <w:rPr>
          <w:rFonts w:ascii="David" w:hAnsi="David" w:cs="David"/>
          <w:sz w:val="24"/>
          <w:szCs w:val="24"/>
          <w:rtl/>
        </w:rPr>
        <w:t xml:space="preserve"> ולמשך שבועיים ביצע תצפיות על תנועת כוחות צה"ל מאד</w:t>
      </w:r>
      <w:r w:rsidR="0094217A">
        <w:rPr>
          <w:rFonts w:ascii="David" w:hAnsi="David" w:cs="David" w:hint="cs"/>
          <w:sz w:val="24"/>
          <w:szCs w:val="24"/>
          <w:rtl/>
        </w:rPr>
        <w:t>מ</w:t>
      </w:r>
      <w:r w:rsidRPr="00A83915">
        <w:rPr>
          <w:rFonts w:ascii="David" w:hAnsi="David" w:cs="David"/>
          <w:sz w:val="24"/>
          <w:szCs w:val="24"/>
          <w:rtl/>
        </w:rPr>
        <w:t xml:space="preserve">ה </w:t>
      </w:r>
      <w:r w:rsidR="0094217A">
        <w:rPr>
          <w:rFonts w:ascii="David" w:hAnsi="David" w:cs="David" w:hint="cs"/>
          <w:sz w:val="24"/>
          <w:szCs w:val="24"/>
          <w:rtl/>
        </w:rPr>
        <w:t xml:space="preserve">פרטית </w:t>
      </w:r>
      <w:r w:rsidRPr="00A83915">
        <w:rPr>
          <w:rFonts w:ascii="David" w:hAnsi="David" w:cs="David"/>
          <w:sz w:val="24"/>
          <w:szCs w:val="24"/>
          <w:rtl/>
        </w:rPr>
        <w:t xml:space="preserve">המרוחקת כ-400 מטר מביתו. נראה שתצפיות אלו היו </w:t>
      </w:r>
      <w:r w:rsidRPr="00A83915">
        <w:rPr>
          <w:rFonts w:ascii="David" w:hAnsi="David" w:cs="David" w:hint="cs"/>
          <w:sz w:val="24"/>
          <w:szCs w:val="24"/>
          <w:rtl/>
        </w:rPr>
        <w:t>למטרות תשתית</w:t>
      </w:r>
      <w:r w:rsidRPr="00A83915">
        <w:rPr>
          <w:rFonts w:ascii="David" w:hAnsi="David" w:cs="David"/>
          <w:sz w:val="24"/>
          <w:szCs w:val="24"/>
          <w:rtl/>
        </w:rPr>
        <w:t xml:space="preserve">, שכן הפעילים לא היו חמושים. את הדיווחים העבירו אנשי החוליה (מערוף ועוד שני פעילי חמאס) בטלפונים סלולאריים לאחראי החוליה בשיר </w:t>
      </w:r>
      <w:proofErr w:type="spellStart"/>
      <w:r w:rsidRPr="00A83915">
        <w:rPr>
          <w:rFonts w:ascii="David" w:hAnsi="David" w:cs="David"/>
          <w:sz w:val="24"/>
          <w:szCs w:val="24"/>
          <w:rtl/>
        </w:rPr>
        <w:t>ע'אנם</w:t>
      </w:r>
      <w:proofErr w:type="spellEnd"/>
      <w:r w:rsidRPr="00A83915">
        <w:rPr>
          <w:rFonts w:ascii="David" w:hAnsi="David" w:cs="David"/>
          <w:sz w:val="24"/>
          <w:szCs w:val="24"/>
          <w:rtl/>
        </w:rPr>
        <w:t xml:space="preserve"> אשר העביר את הדיווחים למפקד חמאס</w:t>
      </w:r>
      <w:r w:rsidR="0076319E">
        <w:rPr>
          <w:rFonts w:ascii="David" w:hAnsi="David" w:cs="David" w:hint="cs"/>
          <w:sz w:val="24"/>
          <w:szCs w:val="24"/>
          <w:rtl/>
        </w:rPr>
        <w:t xml:space="preserve"> דאז</w:t>
      </w:r>
      <w:r w:rsidRPr="00A83915">
        <w:rPr>
          <w:rFonts w:ascii="David" w:hAnsi="David" w:cs="David"/>
          <w:sz w:val="24"/>
          <w:szCs w:val="24"/>
          <w:rtl/>
        </w:rPr>
        <w:t xml:space="preserve"> בצפון הרצועה, אחמד </w:t>
      </w:r>
      <w:proofErr w:type="spellStart"/>
      <w:r w:rsidRPr="00A83915">
        <w:rPr>
          <w:rFonts w:ascii="David" w:hAnsi="David" w:cs="David"/>
          <w:sz w:val="24"/>
          <w:szCs w:val="24"/>
          <w:rtl/>
        </w:rPr>
        <w:t>ע'נדור</w:t>
      </w:r>
      <w:proofErr w:type="spellEnd"/>
      <w:r w:rsidRPr="00A83915">
        <w:rPr>
          <w:rFonts w:ascii="David" w:hAnsi="David" w:cs="David"/>
          <w:sz w:val="24"/>
          <w:szCs w:val="24"/>
          <w:rtl/>
        </w:rPr>
        <w:t xml:space="preserve"> (אבו אנס).  </w:t>
      </w:r>
      <w:r w:rsidRPr="00A83915">
        <w:rPr>
          <w:rFonts w:ascii="David" w:hAnsi="David" w:cs="David" w:hint="cs"/>
          <w:sz w:val="24"/>
          <w:szCs w:val="24"/>
          <w:rtl/>
        </w:rPr>
        <w:t xml:space="preserve">בסוף 2007 הוצע </w:t>
      </w:r>
      <w:proofErr w:type="spellStart"/>
      <w:r w:rsidRPr="00A83915">
        <w:rPr>
          <w:rFonts w:ascii="David" w:hAnsi="David" w:cs="David" w:hint="cs"/>
          <w:sz w:val="24"/>
          <w:szCs w:val="24"/>
          <w:rtl/>
        </w:rPr>
        <w:t>למערוף</w:t>
      </w:r>
      <w:proofErr w:type="spellEnd"/>
      <w:r w:rsidRPr="00A83915">
        <w:rPr>
          <w:rFonts w:ascii="David" w:hAnsi="David" w:cs="David" w:hint="cs"/>
          <w:sz w:val="24"/>
          <w:szCs w:val="24"/>
          <w:rtl/>
        </w:rPr>
        <w:t xml:space="preserve"> להקים נקודת "רבאט" בתוך ביתו, ומאז החל לתצפת בשעות הלילה יחד עם 3 פעילי חמאס נוספים במשמרות מגג הבית ומאוהלים שהיו סמוך לבית. גם כאן, חברי החוליה היו חמושים והשתמשו במשקפות שדה רגילות לטובת פעילות התצפית. כשזיהו כניסה של כוחות צה"ל, את הדיווחים הם העבירו </w:t>
      </w:r>
      <w:proofErr w:type="spellStart"/>
      <w:r w:rsidRPr="00A83915">
        <w:rPr>
          <w:rFonts w:ascii="David" w:hAnsi="David" w:cs="David" w:hint="cs"/>
          <w:sz w:val="24"/>
          <w:szCs w:val="24"/>
          <w:rtl/>
        </w:rPr>
        <w:t>לע'בן</w:t>
      </w:r>
      <w:proofErr w:type="spellEnd"/>
      <w:r w:rsidRPr="00A83915">
        <w:rPr>
          <w:rFonts w:ascii="David" w:hAnsi="David" w:cs="David" w:hint="cs"/>
          <w:sz w:val="24"/>
          <w:szCs w:val="24"/>
          <w:rtl/>
        </w:rPr>
        <w:t xml:space="preserve"> ולהנהגת החמאס ועל פי הוראת המפקדים היו צריכים לסגת לאחור ובמידה ואין זמן לסגת - לירות על כוחות צה"ל. מערוף סיפר על עמדות שמירה נוספות שהוקמו באופן דומה סביב ביתו למטרות תצפית.</w:t>
      </w:r>
      <w:r w:rsidRPr="00A83915">
        <w:rPr>
          <w:rStyle w:val="a7"/>
          <w:rFonts w:ascii="David" w:hAnsi="David" w:cs="David"/>
          <w:sz w:val="24"/>
          <w:szCs w:val="24"/>
          <w:rtl/>
        </w:rPr>
        <w:footnoteReference w:id="31"/>
      </w:r>
      <w:r w:rsidRPr="00A83915">
        <w:rPr>
          <w:rFonts w:ascii="David" w:hAnsi="David" w:cs="David" w:hint="cs"/>
          <w:sz w:val="24"/>
          <w:szCs w:val="24"/>
          <w:rtl/>
        </w:rPr>
        <w:t xml:space="preserve"> </w:t>
      </w:r>
    </w:p>
    <w:p w14:paraId="79F1CF8F" w14:textId="77777777" w:rsidR="006A1AD8" w:rsidRPr="00A83915" w:rsidRDefault="006A1AD8" w:rsidP="00FA0F44">
      <w:pPr>
        <w:spacing w:after="120" w:line="480" w:lineRule="auto"/>
        <w:ind w:firstLine="720"/>
        <w:jc w:val="both"/>
        <w:rPr>
          <w:rFonts w:ascii="David" w:hAnsi="David" w:cs="David"/>
          <w:sz w:val="24"/>
          <w:szCs w:val="24"/>
          <w:rtl/>
        </w:rPr>
      </w:pPr>
      <w:r w:rsidRPr="00A83915">
        <w:rPr>
          <w:rFonts w:ascii="David" w:hAnsi="David" w:cs="David" w:hint="cs"/>
          <w:sz w:val="24"/>
          <w:szCs w:val="24"/>
          <w:rtl/>
        </w:rPr>
        <w:t xml:space="preserve">גם עומר </w:t>
      </w:r>
      <w:proofErr w:type="spellStart"/>
      <w:r w:rsidRPr="00A83915">
        <w:rPr>
          <w:rFonts w:ascii="David" w:hAnsi="David" w:cs="David" w:hint="cs"/>
          <w:sz w:val="24"/>
          <w:szCs w:val="24"/>
          <w:rtl/>
        </w:rPr>
        <w:t>אלקרא</w:t>
      </w:r>
      <w:proofErr w:type="spellEnd"/>
      <w:r w:rsidRPr="00A83915">
        <w:rPr>
          <w:rFonts w:ascii="David" w:hAnsi="David" w:cs="David" w:hint="cs"/>
          <w:sz w:val="24"/>
          <w:szCs w:val="24"/>
          <w:rtl/>
        </w:rPr>
        <w:t xml:space="preserve"> היה עד למותו בקיץ 2007 פעיל חמאס מאזור דרום רצועת עזה. ביולי 2007 הוא גייס את אבו עקל באסם בכדי שישמש כתצפיתן עבור הארגון. בחודשים יולי </w:t>
      </w:r>
      <w:r w:rsidRPr="00A83915">
        <w:rPr>
          <w:rFonts w:ascii="David" w:hAnsi="David" w:cs="David"/>
          <w:sz w:val="24"/>
          <w:szCs w:val="24"/>
          <w:rtl/>
        </w:rPr>
        <w:t>–</w:t>
      </w:r>
      <w:r w:rsidRPr="00A83915">
        <w:rPr>
          <w:rFonts w:ascii="David" w:hAnsi="David" w:cs="David" w:hint="cs"/>
          <w:sz w:val="24"/>
          <w:szCs w:val="24"/>
          <w:rtl/>
        </w:rPr>
        <w:t xml:space="preserve">אוגוסט הגיע באסם לביתו של </w:t>
      </w:r>
      <w:proofErr w:type="spellStart"/>
      <w:r w:rsidRPr="00A83915">
        <w:rPr>
          <w:rFonts w:ascii="David" w:hAnsi="David" w:cs="David" w:hint="cs"/>
          <w:sz w:val="24"/>
          <w:szCs w:val="24"/>
          <w:rtl/>
        </w:rPr>
        <w:t>אלקרא</w:t>
      </w:r>
      <w:proofErr w:type="spellEnd"/>
      <w:r w:rsidRPr="00A83915">
        <w:rPr>
          <w:rFonts w:ascii="David" w:hAnsi="David" w:cs="David" w:hint="cs"/>
          <w:sz w:val="24"/>
          <w:szCs w:val="24"/>
          <w:rtl/>
        </w:rPr>
        <w:t xml:space="preserve"> בשלוש הזדמנויות ותצפת מגג ביתו, אשר נמצא בקרבת הגבול עם ישראל </w:t>
      </w:r>
      <w:proofErr w:type="spellStart"/>
      <w:r w:rsidRPr="00A83915">
        <w:rPr>
          <w:rFonts w:ascii="David" w:hAnsi="David" w:cs="David" w:hint="cs"/>
          <w:sz w:val="24"/>
          <w:szCs w:val="24"/>
          <w:rtl/>
        </w:rPr>
        <w:t>בעבסאן</w:t>
      </w:r>
      <w:proofErr w:type="spellEnd"/>
      <w:r w:rsidRPr="00A83915">
        <w:rPr>
          <w:rFonts w:ascii="David" w:hAnsi="David" w:cs="David" w:hint="cs"/>
          <w:sz w:val="24"/>
          <w:szCs w:val="24"/>
          <w:rtl/>
        </w:rPr>
        <w:t xml:space="preserve"> </w:t>
      </w:r>
      <w:proofErr w:type="spellStart"/>
      <w:r w:rsidRPr="00A83915">
        <w:rPr>
          <w:rFonts w:ascii="David" w:hAnsi="David" w:cs="David" w:hint="cs"/>
          <w:sz w:val="24"/>
          <w:szCs w:val="24"/>
          <w:rtl/>
        </w:rPr>
        <w:t>אלצע'יר</w:t>
      </w:r>
      <w:proofErr w:type="spellEnd"/>
      <w:r w:rsidRPr="00A83915">
        <w:rPr>
          <w:rFonts w:ascii="David" w:hAnsi="David" w:cs="David" w:hint="cs"/>
          <w:sz w:val="24"/>
          <w:szCs w:val="24"/>
          <w:rtl/>
        </w:rPr>
        <w:t xml:space="preserve">, אל עבר תנועת כוחות צה"ל. באסם היה חמוש בזמן התצפיות. בכל פעם שזיהה באסם תנועת כוחות, עדכן את </w:t>
      </w:r>
      <w:proofErr w:type="spellStart"/>
      <w:r w:rsidRPr="00A83915">
        <w:rPr>
          <w:rFonts w:ascii="David" w:hAnsi="David" w:cs="David" w:hint="cs"/>
          <w:sz w:val="24"/>
          <w:szCs w:val="24"/>
          <w:rtl/>
        </w:rPr>
        <w:t>אלקרא</w:t>
      </w:r>
      <w:proofErr w:type="spellEnd"/>
      <w:r w:rsidRPr="00A83915">
        <w:rPr>
          <w:rFonts w:ascii="David" w:hAnsi="David" w:cs="David" w:hint="cs"/>
          <w:sz w:val="24"/>
          <w:szCs w:val="24"/>
          <w:rtl/>
        </w:rPr>
        <w:t xml:space="preserve"> אשר העביר בזמן אמת את הדיווחים באמצעות </w:t>
      </w:r>
      <w:r w:rsidRPr="00A83915">
        <w:rPr>
          <w:rFonts w:ascii="David" w:hAnsi="David" w:cs="David" w:hint="cs"/>
          <w:sz w:val="24"/>
          <w:szCs w:val="24"/>
          <w:rtl/>
        </w:rPr>
        <w:lastRenderedPageBreak/>
        <w:t xml:space="preserve">מכשיר קשר אל </w:t>
      </w:r>
      <w:proofErr w:type="spellStart"/>
      <w:r w:rsidRPr="00A83915">
        <w:rPr>
          <w:rFonts w:ascii="David" w:hAnsi="David" w:cs="David" w:hint="cs"/>
          <w:sz w:val="24"/>
          <w:szCs w:val="24"/>
          <w:rtl/>
        </w:rPr>
        <w:t>עימאד</w:t>
      </w:r>
      <w:proofErr w:type="spellEnd"/>
      <w:r w:rsidRPr="00A83915">
        <w:rPr>
          <w:rFonts w:ascii="David" w:hAnsi="David" w:cs="David" w:hint="cs"/>
          <w:sz w:val="24"/>
          <w:szCs w:val="24"/>
          <w:rtl/>
        </w:rPr>
        <w:t xml:space="preserve"> אבו </w:t>
      </w:r>
      <w:proofErr w:type="spellStart"/>
      <w:r w:rsidRPr="00A83915">
        <w:rPr>
          <w:rFonts w:ascii="David" w:hAnsi="David" w:cs="David" w:hint="cs"/>
          <w:sz w:val="24"/>
          <w:szCs w:val="24"/>
          <w:rtl/>
        </w:rPr>
        <w:t>ענזה</w:t>
      </w:r>
      <w:proofErr w:type="spellEnd"/>
      <w:r w:rsidRPr="00A83915">
        <w:rPr>
          <w:rFonts w:ascii="David" w:hAnsi="David" w:cs="David" w:hint="cs"/>
          <w:sz w:val="24"/>
          <w:szCs w:val="24"/>
          <w:rtl/>
        </w:rPr>
        <w:t xml:space="preserve">, מפקד מבצעי של חמאס באזור. כך, לדוגמה, ב-14 באוגוסט 2007 נערכו פעילי </w:t>
      </w:r>
      <w:proofErr w:type="spellStart"/>
      <w:r w:rsidRPr="00A83915">
        <w:rPr>
          <w:rFonts w:ascii="David" w:hAnsi="David" w:cs="David" w:hint="cs"/>
          <w:sz w:val="24"/>
          <w:szCs w:val="24"/>
          <w:rtl/>
        </w:rPr>
        <w:t>חאמס</w:t>
      </w:r>
      <w:proofErr w:type="spellEnd"/>
      <w:r w:rsidRPr="00A83915">
        <w:rPr>
          <w:rFonts w:ascii="David" w:hAnsi="David" w:cs="David" w:hint="cs"/>
          <w:sz w:val="24"/>
          <w:szCs w:val="24"/>
          <w:rtl/>
        </w:rPr>
        <w:t xml:space="preserve"> באזור לכניסה של כוחות צה"ל באמצעות מטעני חבלה, ובאסם נדרש לעלות לגג ולתצפת על התקרבותם של כוחות צה"ל.</w:t>
      </w:r>
      <w:r w:rsidRPr="00A83915">
        <w:rPr>
          <w:rStyle w:val="a7"/>
          <w:rFonts w:ascii="David" w:hAnsi="David" w:cs="David"/>
          <w:sz w:val="24"/>
          <w:szCs w:val="24"/>
          <w:rtl/>
        </w:rPr>
        <w:footnoteReference w:id="32"/>
      </w:r>
      <w:r w:rsidRPr="00A83915">
        <w:rPr>
          <w:rFonts w:ascii="David" w:hAnsi="David" w:cs="David" w:hint="cs"/>
          <w:sz w:val="24"/>
          <w:szCs w:val="24"/>
          <w:rtl/>
        </w:rPr>
        <w:t xml:space="preserve"> </w:t>
      </w:r>
    </w:p>
    <w:p w14:paraId="4CB49516" w14:textId="693E68A6" w:rsidR="006A1AD8" w:rsidRPr="00A83915" w:rsidRDefault="00235173" w:rsidP="00235173">
      <w:pPr>
        <w:spacing w:after="120" w:line="480" w:lineRule="auto"/>
        <w:ind w:firstLine="720"/>
        <w:jc w:val="both"/>
        <w:rPr>
          <w:rFonts w:ascii="David" w:hAnsi="David" w:cs="David"/>
          <w:b/>
          <w:bCs/>
          <w:sz w:val="24"/>
          <w:szCs w:val="24"/>
          <w:rtl/>
        </w:rPr>
      </w:pPr>
      <w:r>
        <w:rPr>
          <w:rFonts w:ascii="David" w:hAnsi="David" w:cs="David" w:hint="cs"/>
          <w:sz w:val="24"/>
          <w:szCs w:val="24"/>
          <w:rtl/>
        </w:rPr>
        <w:t xml:space="preserve"> </w:t>
      </w:r>
      <w:r>
        <w:rPr>
          <w:rFonts w:ascii="David" w:hAnsi="David" w:cs="David" w:hint="cs"/>
          <w:sz w:val="24"/>
          <w:szCs w:val="24"/>
        </w:rPr>
        <w:t>F.N.</w:t>
      </w:r>
      <w:r w:rsidR="006A1AD8" w:rsidRPr="00A83915">
        <w:rPr>
          <w:rFonts w:ascii="David" w:hAnsi="David" w:cs="David" w:hint="cs"/>
          <w:sz w:val="24"/>
          <w:szCs w:val="24"/>
          <w:rtl/>
        </w:rPr>
        <w:t xml:space="preserve"> היה פעיל בחוליה של הזרוע הצבאית של חמאס, שביצעה שמירות חמושות במטרה לאתר כוחות צה"ל עם </w:t>
      </w:r>
      <w:proofErr w:type="spellStart"/>
      <w:r w:rsidR="006A1AD8" w:rsidRPr="00A83915">
        <w:rPr>
          <w:rFonts w:ascii="David" w:hAnsi="David" w:cs="David" w:hint="cs"/>
          <w:sz w:val="24"/>
          <w:szCs w:val="24"/>
          <w:rtl/>
        </w:rPr>
        <w:t>התקרבם</w:t>
      </w:r>
      <w:proofErr w:type="spellEnd"/>
      <w:r w:rsidR="006A1AD8" w:rsidRPr="00A83915">
        <w:rPr>
          <w:rFonts w:ascii="David" w:hAnsi="David" w:cs="David" w:hint="cs"/>
          <w:sz w:val="24"/>
          <w:szCs w:val="24"/>
          <w:rtl/>
        </w:rPr>
        <w:t xml:space="preserve"> אל מחנה הפליטים שאטי ברצועת עזה. החוליה ביצעה את השמירות בשעות הלילה, באזור מסוים בסמוך לאחד המסגדים במחנה הפליטים, כשחבריה רעולי פנים.</w:t>
      </w:r>
      <w:r w:rsidR="006A1AD8" w:rsidRPr="00A83915">
        <w:rPr>
          <w:rStyle w:val="a7"/>
          <w:rFonts w:ascii="David" w:hAnsi="David" w:cs="David"/>
          <w:sz w:val="24"/>
          <w:szCs w:val="24"/>
          <w:rtl/>
        </w:rPr>
        <w:t xml:space="preserve"> </w:t>
      </w:r>
      <w:r w:rsidR="006A1AD8" w:rsidRPr="00A83915">
        <w:rPr>
          <w:rStyle w:val="a7"/>
          <w:rFonts w:ascii="David" w:hAnsi="David" w:cs="David"/>
          <w:sz w:val="24"/>
          <w:szCs w:val="24"/>
          <w:rtl/>
        </w:rPr>
        <w:footnoteReference w:id="33"/>
      </w:r>
      <w:r w:rsidR="006A1AD8" w:rsidRPr="00A83915">
        <w:rPr>
          <w:rFonts w:ascii="David" w:hAnsi="David" w:cs="David" w:hint="cs"/>
          <w:sz w:val="24"/>
          <w:szCs w:val="24"/>
          <w:rtl/>
        </w:rPr>
        <w:t xml:space="preserve"> ראוי לציין שבהמשך, בשנת 2007, עסק </w:t>
      </w:r>
      <w:r>
        <w:rPr>
          <w:rFonts w:ascii="David" w:hAnsi="David" w:cs="David" w:hint="cs"/>
          <w:sz w:val="24"/>
          <w:szCs w:val="24"/>
        </w:rPr>
        <w:t>F</w:t>
      </w:r>
      <w:r>
        <w:rPr>
          <w:rFonts w:ascii="David" w:hAnsi="David" w:cs="David" w:hint="cs"/>
          <w:sz w:val="24"/>
          <w:szCs w:val="24"/>
          <w:rtl/>
        </w:rPr>
        <w:t>.</w:t>
      </w:r>
      <w:r>
        <w:rPr>
          <w:rFonts w:ascii="David" w:hAnsi="David" w:cs="David" w:hint="cs"/>
          <w:sz w:val="24"/>
          <w:szCs w:val="24"/>
        </w:rPr>
        <w:t>N.</w:t>
      </w:r>
      <w:r w:rsidR="006A1AD8" w:rsidRPr="00A83915">
        <w:rPr>
          <w:rFonts w:ascii="David" w:hAnsi="David" w:cs="David" w:hint="cs"/>
          <w:sz w:val="24"/>
          <w:szCs w:val="24"/>
          <w:rtl/>
        </w:rPr>
        <w:t xml:space="preserve"> בפעילות טרור מטעם </w:t>
      </w:r>
      <w:proofErr w:type="spellStart"/>
      <w:r w:rsidR="0094217A">
        <w:rPr>
          <w:rFonts w:ascii="David" w:hAnsi="David" w:cs="David" w:hint="cs"/>
          <w:sz w:val="24"/>
          <w:szCs w:val="24"/>
          <w:rtl/>
        </w:rPr>
        <w:t>הג'האד</w:t>
      </w:r>
      <w:proofErr w:type="spellEnd"/>
      <w:r w:rsidR="0094217A">
        <w:rPr>
          <w:rFonts w:ascii="David" w:hAnsi="David" w:cs="David" w:hint="cs"/>
          <w:sz w:val="24"/>
          <w:szCs w:val="24"/>
          <w:rtl/>
        </w:rPr>
        <w:t xml:space="preserve"> האסלאמי</w:t>
      </w:r>
      <w:r w:rsidR="006A1AD8" w:rsidRPr="00A83915">
        <w:rPr>
          <w:rFonts w:ascii="David" w:hAnsi="David" w:cs="David" w:hint="cs"/>
          <w:sz w:val="24"/>
          <w:szCs w:val="24"/>
          <w:rtl/>
        </w:rPr>
        <w:t>,</w:t>
      </w:r>
      <w:r w:rsidR="006A1AD8" w:rsidRPr="00A83915">
        <w:rPr>
          <w:rStyle w:val="a7"/>
          <w:rFonts w:ascii="David" w:hAnsi="David" w:cs="David"/>
          <w:sz w:val="24"/>
          <w:szCs w:val="24"/>
          <w:rtl/>
        </w:rPr>
        <w:t xml:space="preserve"> </w:t>
      </w:r>
      <w:r w:rsidR="006A1AD8" w:rsidRPr="00A83915">
        <w:rPr>
          <w:rFonts w:ascii="David" w:hAnsi="David" w:cs="David" w:hint="cs"/>
          <w:sz w:val="24"/>
          <w:szCs w:val="24"/>
          <w:rtl/>
        </w:rPr>
        <w:t xml:space="preserve">דבר שיכול להעיד על מאפייניהם של אנשי </w:t>
      </w:r>
      <w:proofErr w:type="spellStart"/>
      <w:r w:rsidR="006A1AD8" w:rsidRPr="00A83915">
        <w:rPr>
          <w:rFonts w:ascii="David" w:hAnsi="David" w:cs="David" w:hint="cs"/>
          <w:sz w:val="24"/>
          <w:szCs w:val="24"/>
          <w:rtl/>
        </w:rPr>
        <w:t>המראביטון</w:t>
      </w:r>
      <w:proofErr w:type="spellEnd"/>
      <w:r w:rsidR="006A1AD8" w:rsidRPr="00A83915">
        <w:rPr>
          <w:rFonts w:ascii="David" w:hAnsi="David" w:cs="David" w:hint="cs"/>
          <w:sz w:val="24"/>
          <w:szCs w:val="24"/>
          <w:rtl/>
        </w:rPr>
        <w:t>, כפעילים שאינם בדרג האיכותי ביותר של חמאס, אלא תושבי רצועה שגויסו למשימה כמשמר גבול.</w:t>
      </w:r>
    </w:p>
    <w:p w14:paraId="46C85BD0" w14:textId="31628C8D" w:rsidR="006A1AD8" w:rsidRPr="00A83915" w:rsidRDefault="006A1AD8" w:rsidP="00073ED0">
      <w:pPr>
        <w:spacing w:after="120" w:line="480" w:lineRule="auto"/>
        <w:ind w:firstLine="720"/>
        <w:jc w:val="both"/>
        <w:rPr>
          <w:rFonts w:ascii="David" w:hAnsi="David" w:cs="David"/>
          <w:sz w:val="24"/>
          <w:szCs w:val="24"/>
          <w:rtl/>
        </w:rPr>
      </w:pPr>
      <w:r w:rsidRPr="00A83915">
        <w:rPr>
          <w:rFonts w:ascii="David" w:hAnsi="David" w:cs="David" w:hint="cs"/>
          <w:sz w:val="24"/>
          <w:szCs w:val="24"/>
          <w:rtl/>
        </w:rPr>
        <w:t>מחמד עמור הצטרף לאסרה</w:t>
      </w:r>
      <w:r w:rsidR="00F82CBA">
        <w:rPr>
          <w:rStyle w:val="a7"/>
          <w:rFonts w:ascii="David" w:hAnsi="David" w:cs="David"/>
          <w:sz w:val="24"/>
          <w:szCs w:val="24"/>
          <w:rtl/>
        </w:rPr>
        <w:footnoteReference w:id="34"/>
      </w:r>
      <w:r w:rsidRPr="00A83915">
        <w:rPr>
          <w:rFonts w:ascii="David" w:hAnsi="David" w:cs="David" w:hint="cs"/>
          <w:sz w:val="24"/>
          <w:szCs w:val="24"/>
          <w:rtl/>
        </w:rPr>
        <w:t xml:space="preserve"> </w:t>
      </w:r>
      <w:r w:rsidR="00A4627F">
        <w:rPr>
          <w:rFonts w:ascii="David" w:hAnsi="David" w:cs="David" w:hint="cs"/>
          <w:sz w:val="24"/>
          <w:szCs w:val="24"/>
          <w:rtl/>
        </w:rPr>
        <w:t>(</w:t>
      </w:r>
      <w:proofErr w:type="spellStart"/>
      <w:r w:rsidR="00A4627F">
        <w:rPr>
          <w:rFonts w:cs="David"/>
          <w:sz w:val="24"/>
          <w:szCs w:val="24"/>
        </w:rPr>
        <w:t>Usra</w:t>
      </w:r>
      <w:proofErr w:type="spellEnd"/>
      <w:r w:rsidR="00A4627F">
        <w:rPr>
          <w:rFonts w:cs="David" w:hint="cs"/>
          <w:sz w:val="24"/>
          <w:szCs w:val="24"/>
          <w:rtl/>
        </w:rPr>
        <w:t xml:space="preserve">) </w:t>
      </w:r>
      <w:r w:rsidRPr="00A83915">
        <w:rPr>
          <w:rFonts w:ascii="David" w:hAnsi="David" w:cs="David" w:hint="cs"/>
          <w:sz w:val="24"/>
          <w:szCs w:val="24"/>
          <w:rtl/>
        </w:rPr>
        <w:t xml:space="preserve">של חמאס בהובלת </w:t>
      </w:r>
      <w:r w:rsidR="00073ED0">
        <w:rPr>
          <w:rFonts w:ascii="David" w:hAnsi="David" w:cs="David"/>
          <w:sz w:val="24"/>
          <w:szCs w:val="24"/>
        </w:rPr>
        <w:t xml:space="preserve">Ibrahim </w:t>
      </w:r>
      <w:proofErr w:type="spellStart"/>
      <w:r w:rsidR="00073ED0">
        <w:rPr>
          <w:rFonts w:ascii="David" w:hAnsi="David" w:cs="David"/>
          <w:sz w:val="24"/>
          <w:szCs w:val="24"/>
        </w:rPr>
        <w:t>Sa'id</w:t>
      </w:r>
      <w:proofErr w:type="spellEnd"/>
      <w:r w:rsidR="00073ED0">
        <w:rPr>
          <w:rFonts w:ascii="David" w:hAnsi="David" w:cs="David"/>
          <w:sz w:val="24"/>
          <w:szCs w:val="24"/>
        </w:rPr>
        <w:t xml:space="preserve"> al-'Amur</w:t>
      </w:r>
      <w:r w:rsidRPr="00A83915">
        <w:rPr>
          <w:rFonts w:ascii="David" w:hAnsi="David" w:cs="David" w:hint="cs"/>
          <w:sz w:val="24"/>
          <w:szCs w:val="24"/>
          <w:rtl/>
        </w:rPr>
        <w:t xml:space="preserve"> בשנת 2005. לאחר כשנה, שימש עמור כתצפיתן עבור חמאס, תוך שעקב אחרי פעולות כוחות צה"ל באזור ודיווח עליהן לאותו </w:t>
      </w:r>
      <w:proofErr w:type="spellStart"/>
      <w:r w:rsidRPr="00A83915">
        <w:rPr>
          <w:rFonts w:ascii="David" w:hAnsi="David" w:cs="David" w:hint="cs"/>
          <w:sz w:val="24"/>
          <w:szCs w:val="24"/>
          <w:rtl/>
        </w:rPr>
        <w:t>אבראהים</w:t>
      </w:r>
      <w:proofErr w:type="spellEnd"/>
      <w:r w:rsidRPr="00A83915">
        <w:rPr>
          <w:rFonts w:ascii="David" w:hAnsi="David" w:cs="David" w:hint="cs"/>
          <w:sz w:val="24"/>
          <w:szCs w:val="24"/>
          <w:rtl/>
        </w:rPr>
        <w:t xml:space="preserve"> וכן ל3 פעילים נוספים אשר היו חברים באסרה בה השתתף.</w:t>
      </w:r>
      <w:r w:rsidRPr="00A83915">
        <w:rPr>
          <w:rFonts w:ascii="David" w:hAnsi="David" w:cs="David"/>
          <w:sz w:val="24"/>
          <w:szCs w:val="24"/>
          <w:vertAlign w:val="superscript"/>
          <w:rtl/>
        </w:rPr>
        <w:footnoteReference w:id="35"/>
      </w:r>
      <w:r w:rsidRPr="00A83915">
        <w:rPr>
          <w:rFonts w:ascii="David" w:hAnsi="David" w:cs="David" w:hint="cs"/>
          <w:sz w:val="24"/>
          <w:szCs w:val="24"/>
          <w:rtl/>
        </w:rPr>
        <w:t xml:space="preserve"> במרץ 2006 יצרו פעילי חמאס קשר עם אמין אבו מעמר, תושב רפיח, אשר על פי שמותיהם ניכר שלהם קשר משפחתי אליו. הם ביקשו ממנו לתצפת ולדווח להם על כניסת כוחות צה"ל מהגבול אל תוך רצועת עזה והוא נענה להם. ברקע, כשנה לפני כן, פנו אל אבו מעמר פעילים מגדודי חללי </w:t>
      </w:r>
      <w:proofErr w:type="spellStart"/>
      <w:r w:rsidRPr="00A83915">
        <w:rPr>
          <w:rFonts w:ascii="David" w:hAnsi="David" w:cs="David" w:hint="cs"/>
          <w:sz w:val="24"/>
          <w:szCs w:val="24"/>
          <w:rtl/>
        </w:rPr>
        <w:t>אלאקצא</w:t>
      </w:r>
      <w:proofErr w:type="spellEnd"/>
      <w:r w:rsidRPr="00A83915">
        <w:rPr>
          <w:rFonts w:ascii="David" w:hAnsi="David" w:cs="David" w:hint="cs"/>
          <w:sz w:val="24"/>
          <w:szCs w:val="24"/>
          <w:rtl/>
        </w:rPr>
        <w:t xml:space="preserve"> וביקשו ממנו לשמש עבורם כתצפיתן ולדווח על המצאות כוחות צה"ל באזור גבול ועם התקרבותם לאזור ביתו של אבו מעמר.</w:t>
      </w:r>
      <w:r w:rsidRPr="00A83915">
        <w:rPr>
          <w:rFonts w:ascii="David" w:hAnsi="David" w:cs="David"/>
          <w:sz w:val="24"/>
          <w:szCs w:val="24"/>
          <w:vertAlign w:val="superscript"/>
          <w:rtl/>
        </w:rPr>
        <w:footnoteReference w:id="36"/>
      </w:r>
      <w:r w:rsidRPr="00A83915">
        <w:rPr>
          <w:rFonts w:ascii="David" w:hAnsi="David" w:cs="David" w:hint="cs"/>
          <w:sz w:val="24"/>
          <w:szCs w:val="24"/>
          <w:rtl/>
        </w:rPr>
        <w:t xml:space="preserve"> רמזי אבו </w:t>
      </w:r>
      <w:proofErr w:type="spellStart"/>
      <w:r w:rsidRPr="00A83915">
        <w:rPr>
          <w:rFonts w:ascii="David" w:hAnsi="David" w:cs="David" w:hint="cs"/>
          <w:sz w:val="24"/>
          <w:szCs w:val="24"/>
          <w:rtl/>
        </w:rPr>
        <w:t>רידה</w:t>
      </w:r>
      <w:proofErr w:type="spellEnd"/>
      <w:r w:rsidRPr="00A83915">
        <w:rPr>
          <w:rFonts w:ascii="David" w:hAnsi="David" w:cs="David" w:hint="cs"/>
          <w:sz w:val="24"/>
          <w:szCs w:val="24"/>
          <w:rtl/>
        </w:rPr>
        <w:t xml:space="preserve">, פעיל חמאס מאזור </w:t>
      </w:r>
      <w:proofErr w:type="spellStart"/>
      <w:r w:rsidRPr="00A83915">
        <w:rPr>
          <w:rFonts w:ascii="David" w:hAnsi="David" w:cs="David" w:hint="cs"/>
          <w:sz w:val="24"/>
          <w:szCs w:val="24"/>
          <w:rtl/>
        </w:rPr>
        <w:t>חזאעה</w:t>
      </w:r>
      <w:proofErr w:type="spellEnd"/>
      <w:r w:rsidRPr="00A83915">
        <w:rPr>
          <w:rFonts w:ascii="David" w:hAnsi="David" w:cs="David" w:hint="cs"/>
          <w:sz w:val="24"/>
          <w:szCs w:val="24"/>
          <w:rtl/>
        </w:rPr>
        <w:t xml:space="preserve"> ברצועת עזה, היה חלק מחוליית חמאס אשר ציפתה ב-6 בספטמבר 2006 לכניסתם של כוחות צה"ל. כפועל יוצא, הניחה החוליה שני מטענים באזור בו ציפו שכוחות צה"ל יעברו ועקבו אחרי הכוחות המתקרבים.</w:t>
      </w:r>
      <w:r w:rsidRPr="00A83915">
        <w:rPr>
          <w:rStyle w:val="a7"/>
          <w:rFonts w:ascii="David" w:hAnsi="David" w:cs="David"/>
          <w:sz w:val="24"/>
          <w:szCs w:val="24"/>
          <w:rtl/>
        </w:rPr>
        <w:footnoteReference w:id="37"/>
      </w:r>
    </w:p>
    <w:p w14:paraId="0F7706D8" w14:textId="75B442E0" w:rsidR="006A1AD8" w:rsidRPr="00A83915" w:rsidRDefault="006A1AD8" w:rsidP="0076319E">
      <w:pPr>
        <w:spacing w:after="120" w:line="480" w:lineRule="auto"/>
        <w:ind w:firstLine="720"/>
        <w:jc w:val="both"/>
        <w:rPr>
          <w:rFonts w:ascii="David" w:hAnsi="David" w:cs="David"/>
          <w:sz w:val="24"/>
          <w:szCs w:val="24"/>
          <w:rtl/>
        </w:rPr>
      </w:pPr>
      <w:r w:rsidRPr="00A83915">
        <w:rPr>
          <w:rFonts w:ascii="David" w:hAnsi="David" w:cs="David" w:hint="cs"/>
          <w:sz w:val="24"/>
          <w:szCs w:val="24"/>
          <w:rtl/>
        </w:rPr>
        <w:t>במחצית שנ</w:t>
      </w:r>
      <w:r w:rsidR="0076319E">
        <w:rPr>
          <w:rFonts w:ascii="David" w:hAnsi="David" w:cs="David" w:hint="cs"/>
          <w:sz w:val="24"/>
          <w:szCs w:val="24"/>
          <w:rtl/>
        </w:rPr>
        <w:t xml:space="preserve">ת 2006 פנה גורם בחמאס למחמד אבו </w:t>
      </w:r>
      <w:r w:rsidRPr="00A83915">
        <w:rPr>
          <w:rFonts w:ascii="David" w:hAnsi="David" w:cs="David" w:hint="cs"/>
          <w:sz w:val="24"/>
          <w:szCs w:val="24"/>
          <w:rtl/>
        </w:rPr>
        <w:t>שלוף וביקש ממנו לבצע תצפית על תנועת כוחות צה"ל אשר נכנסו לאזור שדה התעופה דהניה, בסמוך לרפיח. אבו שלוף ביצע זאת פעם אחת, תוך שהוא מעביר את הדיווחים בזמן אמת באמצעות הטלפון הנייד.</w:t>
      </w:r>
      <w:r w:rsidRPr="00A83915">
        <w:rPr>
          <w:rStyle w:val="a7"/>
          <w:rFonts w:ascii="David" w:hAnsi="David" w:cs="David"/>
          <w:sz w:val="24"/>
          <w:szCs w:val="24"/>
          <w:rtl/>
        </w:rPr>
        <w:footnoteReference w:id="38"/>
      </w:r>
      <w:r w:rsidRPr="00A83915">
        <w:rPr>
          <w:rFonts w:ascii="David" w:hAnsi="David" w:cs="David" w:hint="cs"/>
          <w:sz w:val="24"/>
          <w:szCs w:val="24"/>
          <w:rtl/>
        </w:rPr>
        <w:t xml:space="preserve"> בנובמבר 2007 פנו גורמים בחמאס אל </w:t>
      </w:r>
      <w:proofErr w:type="spellStart"/>
      <w:r w:rsidRPr="00A83915">
        <w:rPr>
          <w:rFonts w:ascii="David" w:hAnsi="David" w:cs="David" w:hint="cs"/>
          <w:sz w:val="24"/>
          <w:szCs w:val="24"/>
          <w:rtl/>
        </w:rPr>
        <w:t>פואז</w:t>
      </w:r>
      <w:proofErr w:type="spellEnd"/>
      <w:r w:rsidRPr="00A83915">
        <w:rPr>
          <w:rFonts w:ascii="David" w:hAnsi="David" w:cs="David" w:hint="cs"/>
          <w:sz w:val="24"/>
          <w:szCs w:val="24"/>
          <w:rtl/>
        </w:rPr>
        <w:t xml:space="preserve"> שלוף, אשר התגורר בקרבת מעבר רפיח, בבקשה שיעביר להם מידע על תנועת </w:t>
      </w:r>
      <w:r w:rsidRPr="00A83915">
        <w:rPr>
          <w:rFonts w:ascii="David" w:hAnsi="David" w:cs="David" w:hint="cs"/>
          <w:sz w:val="24"/>
          <w:szCs w:val="24"/>
          <w:rtl/>
        </w:rPr>
        <w:lastRenderedPageBreak/>
        <w:t xml:space="preserve">כוחות צה"ל באזור מגוריו. זאת, בעת שחיכה לתשובה למועמדתו לארגון שיטור של חמאס. שלוף אכן ביצע את המשימה ובמספר הזדמנויות העביר דיווחים טלפוניים על תנועת כוחות צה"ל. ראוי לציין, כי הכוח אליו רצה להצטרף </w:t>
      </w:r>
      <w:proofErr w:type="spellStart"/>
      <w:r w:rsidRPr="00A83915">
        <w:rPr>
          <w:rFonts w:ascii="David" w:hAnsi="David" w:cs="David" w:hint="cs"/>
          <w:sz w:val="24"/>
          <w:szCs w:val="24"/>
          <w:rtl/>
        </w:rPr>
        <w:t>פואז</w:t>
      </w:r>
      <w:proofErr w:type="spellEnd"/>
      <w:r w:rsidRPr="00A83915">
        <w:rPr>
          <w:rFonts w:ascii="David" w:hAnsi="David" w:cs="David" w:hint="cs"/>
          <w:sz w:val="24"/>
          <w:szCs w:val="24"/>
          <w:rtl/>
        </w:rPr>
        <w:t xml:space="preserve"> שלוף, "</w:t>
      </w:r>
      <w:proofErr w:type="spellStart"/>
      <w:r w:rsidRPr="00A83915">
        <w:rPr>
          <w:rFonts w:ascii="David" w:hAnsi="David" w:cs="David" w:hint="cs"/>
          <w:sz w:val="24"/>
          <w:szCs w:val="24"/>
          <w:rtl/>
        </w:rPr>
        <w:t>התנפיד'יה</w:t>
      </w:r>
      <w:proofErr w:type="spellEnd"/>
      <w:r w:rsidRPr="00A83915">
        <w:rPr>
          <w:rFonts w:ascii="David" w:hAnsi="David" w:cs="David" w:hint="cs"/>
          <w:sz w:val="24"/>
          <w:szCs w:val="24"/>
          <w:rtl/>
        </w:rPr>
        <w:t>", הוא אמנם כוח שיטור שהוקם על ידי חמאס למשימות ביטחון פנים, אך פעיליו מחזיקים בכובע "כפול", ועוסקים גם בפעילות צבאית נגד צה"ל, המתבטאת בין היתר בביצוע תצפית ומעקב אחר תנועות צה"ל והעברת הדיווחים לגורמי הזרוע הצבאית של חמאס.</w:t>
      </w:r>
      <w:r w:rsidRPr="00A83915">
        <w:rPr>
          <w:rStyle w:val="a7"/>
          <w:rFonts w:ascii="David" w:hAnsi="David" w:cs="David"/>
          <w:sz w:val="24"/>
          <w:szCs w:val="24"/>
          <w:rtl/>
        </w:rPr>
        <w:footnoteReference w:id="39"/>
      </w:r>
    </w:p>
    <w:p w14:paraId="644E3C7F" w14:textId="1B614599" w:rsidR="006A1AD8" w:rsidRPr="00A83915" w:rsidRDefault="006A1AD8" w:rsidP="0076319E">
      <w:pPr>
        <w:spacing w:after="120" w:line="480" w:lineRule="auto"/>
        <w:ind w:firstLine="720"/>
        <w:jc w:val="both"/>
        <w:rPr>
          <w:rFonts w:ascii="David" w:hAnsi="David" w:cs="David"/>
          <w:sz w:val="24"/>
          <w:szCs w:val="24"/>
          <w:rtl/>
        </w:rPr>
      </w:pPr>
      <w:r w:rsidRPr="00A83915">
        <w:rPr>
          <w:rFonts w:ascii="David" w:hAnsi="David" w:cs="David" w:hint="cs"/>
          <w:sz w:val="24"/>
          <w:szCs w:val="24"/>
          <w:rtl/>
        </w:rPr>
        <w:t xml:space="preserve">סעיד חרב גויס בספטמבר 2006 ע"י פעילי חמאס לזרוע הצבאית. לאחר גיוסו, הגיע יחד עם פעיל נוסף לביתו מחמד </w:t>
      </w:r>
      <w:proofErr w:type="spellStart"/>
      <w:r w:rsidRPr="00A83915">
        <w:rPr>
          <w:rFonts w:ascii="David" w:hAnsi="David" w:cs="David" w:hint="cs"/>
          <w:sz w:val="24"/>
          <w:szCs w:val="24"/>
          <w:rtl/>
        </w:rPr>
        <w:t>אלצופי</w:t>
      </w:r>
      <w:proofErr w:type="spellEnd"/>
      <w:r w:rsidRPr="00A83915">
        <w:rPr>
          <w:rFonts w:ascii="David" w:hAnsi="David" w:cs="David" w:hint="cs"/>
          <w:sz w:val="24"/>
          <w:szCs w:val="24"/>
          <w:rtl/>
        </w:rPr>
        <w:t xml:space="preserve">, אחראי חוליה בזרוע הצבאית אשר הציע להם לשמש כתצפיתנים ולהעביר דיווחים על כוחות צה"ל באזור </w:t>
      </w:r>
      <w:proofErr w:type="spellStart"/>
      <w:r w:rsidRPr="00A83915">
        <w:rPr>
          <w:rFonts w:ascii="David" w:hAnsi="David" w:cs="David" w:hint="cs"/>
          <w:sz w:val="24"/>
          <w:szCs w:val="24"/>
          <w:rtl/>
        </w:rPr>
        <w:t>אלשוכה</w:t>
      </w:r>
      <w:proofErr w:type="spellEnd"/>
      <w:r w:rsidRPr="00A83915">
        <w:rPr>
          <w:rFonts w:ascii="David" w:hAnsi="David" w:cs="David" w:hint="cs"/>
          <w:sz w:val="24"/>
          <w:szCs w:val="24"/>
          <w:rtl/>
        </w:rPr>
        <w:t xml:space="preserve"> (</w:t>
      </w:r>
      <w:proofErr w:type="spellStart"/>
      <w:r w:rsidRPr="00A83915">
        <w:rPr>
          <w:rFonts w:ascii="David" w:hAnsi="David" w:cs="David" w:hint="cs"/>
          <w:sz w:val="24"/>
          <w:szCs w:val="24"/>
          <w:rtl/>
        </w:rPr>
        <w:t>ככה"נ</w:t>
      </w:r>
      <w:proofErr w:type="spellEnd"/>
      <w:r w:rsidRPr="00A83915">
        <w:rPr>
          <w:rFonts w:ascii="David" w:hAnsi="David" w:cs="David" w:hint="cs"/>
          <w:sz w:val="24"/>
          <w:szCs w:val="24"/>
          <w:rtl/>
        </w:rPr>
        <w:t xml:space="preserve"> פאתי העיר עזה לכיוון מזרח), הסמוך לביתו של חרב. חרב נענה והתבקש לדווח על תנועותיהם של כוחות צה"ל ועל כל התקרבות שלהם לגבול ולהעביר דיווחים אלו באמצעות הטלפון הנייד. דיווחיו אלו הועברו על ידי </w:t>
      </w:r>
      <w:proofErr w:type="spellStart"/>
      <w:r w:rsidRPr="00A83915">
        <w:rPr>
          <w:rFonts w:ascii="David" w:hAnsi="David" w:cs="David" w:hint="cs"/>
          <w:sz w:val="24"/>
          <w:szCs w:val="24"/>
          <w:rtl/>
        </w:rPr>
        <w:t>אלצופי</w:t>
      </w:r>
      <w:proofErr w:type="spellEnd"/>
      <w:r w:rsidRPr="00A83915">
        <w:rPr>
          <w:rFonts w:ascii="David" w:hAnsi="David" w:cs="David" w:hint="cs"/>
          <w:sz w:val="24"/>
          <w:szCs w:val="24"/>
          <w:rtl/>
        </w:rPr>
        <w:t xml:space="preserve"> אל הממונים עליו בחמאס. פעילות תצפית זו נמשכה כ-4 חודשים ולאח</w:t>
      </w:r>
      <w:r w:rsidR="0076319E">
        <w:rPr>
          <w:rFonts w:ascii="David" w:hAnsi="David" w:cs="David" w:hint="cs"/>
          <w:sz w:val="24"/>
          <w:szCs w:val="24"/>
          <w:rtl/>
        </w:rPr>
        <w:t>ריה עבר חרב אימונים צבאיים וככל הנראה</w:t>
      </w:r>
      <w:r w:rsidRPr="00A83915">
        <w:rPr>
          <w:rFonts w:ascii="David" w:hAnsi="David" w:cs="David" w:hint="cs"/>
          <w:sz w:val="24"/>
          <w:szCs w:val="24"/>
          <w:rtl/>
        </w:rPr>
        <w:t xml:space="preserve"> עבר לפעילות צבאית בפועל.</w:t>
      </w:r>
      <w:r w:rsidRPr="00A83915">
        <w:rPr>
          <w:rFonts w:ascii="David" w:hAnsi="David" w:cs="David"/>
          <w:sz w:val="24"/>
          <w:szCs w:val="24"/>
          <w:vertAlign w:val="superscript"/>
          <w:rtl/>
        </w:rPr>
        <w:footnoteReference w:id="40"/>
      </w:r>
    </w:p>
    <w:p w14:paraId="2873BE89" w14:textId="77777777" w:rsidR="006A1AD8" w:rsidRPr="00A83915" w:rsidRDefault="006A1AD8" w:rsidP="00FA0F44">
      <w:pPr>
        <w:spacing w:after="120" w:line="480" w:lineRule="auto"/>
        <w:ind w:firstLine="720"/>
        <w:jc w:val="both"/>
        <w:rPr>
          <w:rFonts w:ascii="David" w:hAnsi="David" w:cs="David"/>
          <w:sz w:val="24"/>
          <w:szCs w:val="24"/>
          <w:rtl/>
        </w:rPr>
      </w:pPr>
      <w:r w:rsidRPr="00A83915">
        <w:rPr>
          <w:rFonts w:ascii="David" w:hAnsi="David" w:cs="David" w:hint="cs"/>
          <w:sz w:val="24"/>
          <w:szCs w:val="24"/>
          <w:rtl/>
        </w:rPr>
        <w:t xml:space="preserve">בסביבות יולי 2007 התבקש </w:t>
      </w:r>
      <w:proofErr w:type="spellStart"/>
      <w:r w:rsidRPr="00A83915">
        <w:rPr>
          <w:rFonts w:ascii="David" w:hAnsi="David" w:cs="David" w:hint="cs"/>
          <w:sz w:val="24"/>
          <w:szCs w:val="24"/>
          <w:rtl/>
        </w:rPr>
        <w:t>כאמל</w:t>
      </w:r>
      <w:proofErr w:type="spellEnd"/>
      <w:r w:rsidRPr="00A83915">
        <w:rPr>
          <w:rFonts w:ascii="David" w:hAnsi="David" w:cs="David" w:hint="cs"/>
          <w:sz w:val="24"/>
          <w:szCs w:val="24"/>
          <w:rtl/>
        </w:rPr>
        <w:t xml:space="preserve"> שלוף לבצע תצפיות מביתו, השוכן סמוך לשדה התעופה </w:t>
      </w:r>
      <w:proofErr w:type="spellStart"/>
      <w:r w:rsidRPr="00A83915">
        <w:rPr>
          <w:rFonts w:ascii="David" w:hAnsi="David" w:cs="David" w:hint="cs"/>
          <w:sz w:val="24"/>
          <w:szCs w:val="24"/>
          <w:rtl/>
        </w:rPr>
        <w:t>דהנייה</w:t>
      </w:r>
      <w:proofErr w:type="spellEnd"/>
      <w:r w:rsidRPr="00A83915">
        <w:rPr>
          <w:rFonts w:ascii="David" w:hAnsi="David" w:cs="David" w:hint="cs"/>
          <w:sz w:val="24"/>
          <w:szCs w:val="24"/>
          <w:rtl/>
        </w:rPr>
        <w:t xml:space="preserve"> בפאתי רפיח (לא רחוק מהגבול עם ישראל) בכדי להתריע על כניסת כוחות צה"ל לכיוון שדה התעופה ולעקוב אחר תנועותיהם. את ממצאי התצפית הוא העביר במשך כ-8 חודשים לפעיל חמאס ג'מעה </w:t>
      </w:r>
      <w:proofErr w:type="spellStart"/>
      <w:r w:rsidRPr="00A83915">
        <w:rPr>
          <w:rFonts w:ascii="David" w:hAnsi="David" w:cs="David" w:hint="cs"/>
          <w:sz w:val="24"/>
          <w:szCs w:val="24"/>
          <w:rtl/>
        </w:rPr>
        <w:t>עטייה</w:t>
      </w:r>
      <w:proofErr w:type="spellEnd"/>
      <w:r w:rsidRPr="00A83915">
        <w:rPr>
          <w:rFonts w:ascii="David" w:hAnsi="David" w:cs="David" w:hint="cs"/>
          <w:sz w:val="24"/>
          <w:szCs w:val="24"/>
          <w:rtl/>
        </w:rPr>
        <w:t xml:space="preserve"> שלוף באמצעות טלפון נייד. לא ברור אם הפעילות נעשתה כחלק ממערך התצפיות או שממצאי התצפית הועברו לג'מעה כדי שיקבל התרעה </w:t>
      </w:r>
      <w:proofErr w:type="spellStart"/>
      <w:r w:rsidRPr="00A83915">
        <w:rPr>
          <w:rFonts w:ascii="David" w:hAnsi="David" w:cs="David" w:hint="cs"/>
          <w:sz w:val="24"/>
          <w:szCs w:val="24"/>
          <w:rtl/>
        </w:rPr>
        <w:t>מבועד</w:t>
      </w:r>
      <w:proofErr w:type="spellEnd"/>
      <w:r w:rsidRPr="00A83915">
        <w:rPr>
          <w:rFonts w:ascii="David" w:hAnsi="David" w:cs="David" w:hint="cs"/>
          <w:sz w:val="24"/>
          <w:szCs w:val="24"/>
          <w:rtl/>
        </w:rPr>
        <w:t xml:space="preserve"> מועד להתקרבות כוחות צה"ל וידע להסתתר מפניהם.</w:t>
      </w:r>
      <w:r w:rsidRPr="00A83915">
        <w:rPr>
          <w:rStyle w:val="a7"/>
          <w:rFonts w:ascii="David" w:hAnsi="David" w:cs="David"/>
          <w:sz w:val="24"/>
          <w:szCs w:val="24"/>
          <w:rtl/>
        </w:rPr>
        <w:footnoteReference w:id="41"/>
      </w:r>
    </w:p>
    <w:p w14:paraId="7B6164E8" w14:textId="11E1C863" w:rsidR="006A1AD8" w:rsidRPr="00A83915" w:rsidRDefault="006A1AD8" w:rsidP="0076319E">
      <w:pPr>
        <w:spacing w:after="120" w:line="480" w:lineRule="auto"/>
        <w:ind w:firstLine="720"/>
        <w:jc w:val="both"/>
        <w:rPr>
          <w:rFonts w:ascii="David" w:hAnsi="David" w:cs="David"/>
          <w:sz w:val="24"/>
          <w:szCs w:val="24"/>
          <w:rtl/>
        </w:rPr>
      </w:pPr>
      <w:r w:rsidRPr="00A83915">
        <w:rPr>
          <w:rFonts w:ascii="David" w:hAnsi="David" w:cs="David" w:hint="cs"/>
          <w:sz w:val="24"/>
          <w:szCs w:val="24"/>
          <w:rtl/>
        </w:rPr>
        <w:t>פ.א. הינו תושב בית חנון שביצע מספר פעולות טרור נגד כוחות צה"ל במסגרות שונות החל משנת 2001. ביוני 2007 פנו אל פ.א. ארבעה פעילי חמאס בבקשה שיבצע עבורם תצפיות על תנועותיהם של כוחות צה"ל וידווח להם באמצעות טלפון נייד על ממצאי התצפיות. הוא קיבל מידיהם טלפון נייד ייעודי לטובת המשימה. גם אחיו, צ.א., הסכים לבצע פעילות דומה עבור חמאס, ולפחות בשני מקרים העביר פ.א. את ממצאי התצפית שלו אל צ.א. אשר העביר את הדיווחי</w:t>
      </w:r>
      <w:r w:rsidR="0076319E">
        <w:rPr>
          <w:rFonts w:ascii="David" w:hAnsi="David" w:cs="David" w:hint="cs"/>
          <w:sz w:val="24"/>
          <w:szCs w:val="24"/>
          <w:rtl/>
        </w:rPr>
        <w:t>ם על תנועת כוחות הטנקים של צה"ל</w:t>
      </w:r>
      <w:r w:rsidRPr="00A83915">
        <w:rPr>
          <w:rFonts w:ascii="David" w:hAnsi="David" w:cs="David" w:hint="cs"/>
          <w:sz w:val="24"/>
          <w:szCs w:val="24"/>
          <w:rtl/>
        </w:rPr>
        <w:t xml:space="preserve"> לשני</w:t>
      </w:r>
      <w:r w:rsidR="0076319E">
        <w:rPr>
          <w:rFonts w:ascii="David" w:hAnsi="David" w:cs="David" w:hint="cs"/>
          <w:sz w:val="24"/>
          <w:szCs w:val="24"/>
          <w:rtl/>
        </w:rPr>
        <w:t xml:space="preserve">ים מהפעילים, </w:t>
      </w:r>
      <w:proofErr w:type="spellStart"/>
      <w:r w:rsidR="0076319E">
        <w:rPr>
          <w:rFonts w:ascii="David" w:hAnsi="David" w:cs="David" w:hint="cs"/>
          <w:sz w:val="24"/>
          <w:szCs w:val="24"/>
          <w:rtl/>
        </w:rPr>
        <w:t>חמזה</w:t>
      </w:r>
      <w:proofErr w:type="spellEnd"/>
      <w:r w:rsidR="0076319E">
        <w:rPr>
          <w:rFonts w:ascii="David" w:hAnsi="David" w:cs="David" w:hint="cs"/>
          <w:sz w:val="24"/>
          <w:szCs w:val="24"/>
          <w:rtl/>
        </w:rPr>
        <w:t xml:space="preserve"> שאהין ומחמד </w:t>
      </w:r>
      <w:proofErr w:type="spellStart"/>
      <w:r w:rsidR="0076319E">
        <w:rPr>
          <w:rFonts w:ascii="David" w:hAnsi="David" w:cs="David" w:hint="cs"/>
          <w:sz w:val="24"/>
          <w:szCs w:val="24"/>
          <w:rtl/>
        </w:rPr>
        <w:t>אלתתרי</w:t>
      </w:r>
      <w:proofErr w:type="spellEnd"/>
      <w:r w:rsidRPr="00A83915">
        <w:rPr>
          <w:rFonts w:ascii="David" w:hAnsi="David" w:cs="David" w:hint="cs"/>
          <w:sz w:val="24"/>
          <w:szCs w:val="24"/>
          <w:rtl/>
        </w:rPr>
        <w:t xml:space="preserve">. פ.א. העביר את </w:t>
      </w:r>
      <w:r w:rsidRPr="00A83915">
        <w:rPr>
          <w:rFonts w:ascii="David" w:hAnsi="David" w:cs="David" w:hint="cs"/>
          <w:sz w:val="24"/>
          <w:szCs w:val="24"/>
          <w:rtl/>
        </w:rPr>
        <w:lastRenderedPageBreak/>
        <w:t xml:space="preserve">ממצאי התצפית שלו, שעסקו בעיקר בתנועות של טנקים וכלי טיס של צה"ל, אף בדיווחים אישיים לידי </w:t>
      </w:r>
      <w:proofErr w:type="spellStart"/>
      <w:r w:rsidRPr="00A83915">
        <w:rPr>
          <w:rFonts w:ascii="David" w:hAnsi="David" w:cs="David" w:hint="cs"/>
          <w:sz w:val="24"/>
          <w:szCs w:val="24"/>
          <w:rtl/>
        </w:rPr>
        <w:t>חמזה</w:t>
      </w:r>
      <w:proofErr w:type="spellEnd"/>
      <w:r w:rsidRPr="00A83915">
        <w:rPr>
          <w:rFonts w:ascii="David" w:hAnsi="David" w:cs="David" w:hint="cs"/>
          <w:sz w:val="24"/>
          <w:szCs w:val="24"/>
          <w:rtl/>
        </w:rPr>
        <w:t xml:space="preserve"> שאהין בעת שנפגש </w:t>
      </w:r>
      <w:proofErr w:type="spellStart"/>
      <w:r w:rsidRPr="00A83915">
        <w:rPr>
          <w:rFonts w:ascii="David" w:hAnsi="David" w:cs="David" w:hint="cs"/>
          <w:sz w:val="24"/>
          <w:szCs w:val="24"/>
          <w:rtl/>
        </w:rPr>
        <w:t>איתו</w:t>
      </w:r>
      <w:proofErr w:type="spellEnd"/>
      <w:r w:rsidRPr="00A83915">
        <w:rPr>
          <w:rFonts w:ascii="David" w:hAnsi="David" w:cs="David" w:hint="cs"/>
          <w:sz w:val="24"/>
          <w:szCs w:val="24"/>
          <w:rtl/>
        </w:rPr>
        <w:t xml:space="preserve">. בעת ההיא, פעלה </w:t>
      </w:r>
      <w:proofErr w:type="spellStart"/>
      <w:r w:rsidRPr="00A83915">
        <w:rPr>
          <w:rFonts w:ascii="David" w:hAnsi="David" w:cs="David" w:hint="cs"/>
          <w:sz w:val="24"/>
          <w:szCs w:val="24"/>
          <w:rtl/>
        </w:rPr>
        <w:t>החולייה</w:t>
      </w:r>
      <w:proofErr w:type="spellEnd"/>
      <w:r w:rsidRPr="00A83915">
        <w:rPr>
          <w:rFonts w:ascii="David" w:hAnsi="David" w:cs="David" w:hint="cs"/>
          <w:sz w:val="24"/>
          <w:szCs w:val="24"/>
          <w:rtl/>
        </w:rPr>
        <w:t xml:space="preserve"> בהובלת </w:t>
      </w:r>
      <w:proofErr w:type="spellStart"/>
      <w:r w:rsidRPr="00A83915">
        <w:rPr>
          <w:rFonts w:ascii="David" w:hAnsi="David" w:cs="David" w:hint="cs"/>
          <w:sz w:val="24"/>
          <w:szCs w:val="24"/>
          <w:rtl/>
        </w:rPr>
        <w:t>חמזה</w:t>
      </w:r>
      <w:proofErr w:type="spellEnd"/>
      <w:r w:rsidRPr="00A83915">
        <w:rPr>
          <w:rFonts w:ascii="David" w:hAnsi="David" w:cs="David" w:hint="cs"/>
          <w:sz w:val="24"/>
          <w:szCs w:val="24"/>
          <w:rtl/>
        </w:rPr>
        <w:t xml:space="preserve"> אף להטמנת מטענים באזור בית חנון לשם הפעלתם כנגד כוחות צה"ל, </w:t>
      </w:r>
      <w:proofErr w:type="spellStart"/>
      <w:r w:rsidRPr="00A83915">
        <w:rPr>
          <w:rFonts w:ascii="David" w:hAnsi="David" w:cs="David" w:hint="cs"/>
          <w:sz w:val="24"/>
          <w:szCs w:val="24"/>
          <w:rtl/>
        </w:rPr>
        <w:t>ופ.א</w:t>
      </w:r>
      <w:proofErr w:type="spellEnd"/>
      <w:r w:rsidRPr="00A83915">
        <w:rPr>
          <w:rFonts w:ascii="David" w:hAnsi="David" w:cs="David" w:hint="cs"/>
          <w:sz w:val="24"/>
          <w:szCs w:val="24"/>
          <w:rtl/>
        </w:rPr>
        <w:t>. שימש תצפיתן בעת ההטמנה עצמה בכדי שיוכל להתריע על התקרבות של כוחות צה"ל לאזור.</w:t>
      </w:r>
      <w:r w:rsidRPr="00A83915">
        <w:rPr>
          <w:rFonts w:ascii="David" w:hAnsi="David" w:cs="David"/>
          <w:sz w:val="24"/>
          <w:szCs w:val="24"/>
          <w:vertAlign w:val="superscript"/>
          <w:rtl/>
        </w:rPr>
        <w:footnoteReference w:id="42"/>
      </w:r>
      <w:r w:rsidRPr="00A83915">
        <w:rPr>
          <w:rFonts w:ascii="David" w:hAnsi="David" w:cs="David" w:hint="cs"/>
          <w:sz w:val="24"/>
          <w:szCs w:val="24"/>
          <w:rtl/>
        </w:rPr>
        <w:t xml:space="preserve"> </w:t>
      </w:r>
    </w:p>
    <w:p w14:paraId="626921FF" w14:textId="57A95EA6" w:rsidR="006A1AD8" w:rsidRPr="00A83915" w:rsidRDefault="006A1AD8" w:rsidP="006E20E1">
      <w:pPr>
        <w:spacing w:after="120" w:line="480" w:lineRule="auto"/>
        <w:jc w:val="both"/>
        <w:rPr>
          <w:rFonts w:ascii="David" w:hAnsi="David" w:cs="David"/>
          <w:sz w:val="24"/>
          <w:szCs w:val="24"/>
          <w:rtl/>
        </w:rPr>
      </w:pPr>
      <w:r w:rsidRPr="00A83915">
        <w:rPr>
          <w:rFonts w:ascii="David" w:hAnsi="David" w:cs="David"/>
          <w:sz w:val="24"/>
          <w:szCs w:val="24"/>
          <w:rtl/>
        </w:rPr>
        <w:tab/>
      </w:r>
      <w:r w:rsidRPr="00A83915">
        <w:rPr>
          <w:rFonts w:ascii="David" w:hAnsi="David" w:cs="David" w:hint="cs"/>
          <w:sz w:val="24"/>
          <w:szCs w:val="24"/>
          <w:rtl/>
        </w:rPr>
        <w:t xml:space="preserve">בתחילת 2008 פנו שני </w:t>
      </w:r>
      <w:r w:rsidR="00502562">
        <w:rPr>
          <w:rFonts w:ascii="David" w:hAnsi="David" w:cs="David" w:hint="cs"/>
          <w:sz w:val="24"/>
          <w:szCs w:val="24"/>
          <w:rtl/>
        </w:rPr>
        <w:t>א</w:t>
      </w:r>
      <w:r w:rsidRPr="00A83915">
        <w:rPr>
          <w:rFonts w:ascii="David" w:hAnsi="David" w:cs="David" w:hint="cs"/>
          <w:sz w:val="24"/>
          <w:szCs w:val="24"/>
          <w:rtl/>
        </w:rPr>
        <w:t xml:space="preserve">נשי הזרוע הצבאית של חמאס אל </w:t>
      </w:r>
      <w:proofErr w:type="spellStart"/>
      <w:r w:rsidRPr="00A83915">
        <w:rPr>
          <w:rFonts w:ascii="David" w:hAnsi="David" w:cs="David" w:hint="cs"/>
          <w:sz w:val="24"/>
          <w:szCs w:val="24"/>
          <w:rtl/>
        </w:rPr>
        <w:t>עמאד</w:t>
      </w:r>
      <w:proofErr w:type="spellEnd"/>
      <w:r w:rsidRPr="00A83915">
        <w:rPr>
          <w:rFonts w:ascii="David" w:hAnsi="David" w:cs="David" w:hint="cs"/>
          <w:sz w:val="24"/>
          <w:szCs w:val="24"/>
          <w:rtl/>
        </w:rPr>
        <w:t xml:space="preserve"> חמד, תושב בית חנון המתגורר סמוך לגדר הגבול עם ישראל וביקשו ממנו שיבצע מביתו תצפיות על כוחות צה"ל ותנועותיהם ויעביר את הדיווחים לידיהם. חמד נענה לבקש</w:t>
      </w:r>
      <w:r w:rsidR="0076319E">
        <w:rPr>
          <w:rFonts w:ascii="David" w:hAnsi="David" w:cs="David" w:hint="cs"/>
          <w:sz w:val="24"/>
          <w:szCs w:val="24"/>
          <w:rtl/>
        </w:rPr>
        <w:t>ה</w:t>
      </w:r>
      <w:r w:rsidRPr="00A83915">
        <w:rPr>
          <w:rFonts w:ascii="David" w:hAnsi="David" w:cs="David" w:hint="cs"/>
          <w:sz w:val="24"/>
          <w:szCs w:val="24"/>
          <w:rtl/>
        </w:rPr>
        <w:t xml:space="preserve"> ואכן ביצע תצפיות והעביר לידי אנשי חמאס את הממצאים, כאשר מדובר בעיקר בדיווחים על כניסת כוחות צה"ל מאזור הגבול אל בית חנון.</w:t>
      </w:r>
      <w:r w:rsidRPr="00A83915">
        <w:rPr>
          <w:rFonts w:ascii="David" w:hAnsi="David" w:cs="David"/>
          <w:sz w:val="24"/>
          <w:szCs w:val="24"/>
          <w:vertAlign w:val="superscript"/>
          <w:rtl/>
        </w:rPr>
        <w:footnoteReference w:id="43"/>
      </w:r>
      <w:r w:rsidRPr="00A83915">
        <w:rPr>
          <w:rFonts w:ascii="David" w:hAnsi="David" w:cs="David" w:hint="cs"/>
          <w:sz w:val="24"/>
          <w:szCs w:val="24"/>
          <w:rtl/>
        </w:rPr>
        <w:t xml:space="preserve"> בפברואר 2008 פנה זיאד אבו </w:t>
      </w:r>
      <w:proofErr w:type="spellStart"/>
      <w:r w:rsidRPr="00A83915">
        <w:rPr>
          <w:rFonts w:ascii="David" w:hAnsi="David" w:cs="David" w:hint="cs"/>
          <w:sz w:val="24"/>
          <w:szCs w:val="24"/>
          <w:rtl/>
        </w:rPr>
        <w:t>חליב</w:t>
      </w:r>
      <w:proofErr w:type="spellEnd"/>
      <w:r w:rsidRPr="00A83915">
        <w:rPr>
          <w:rFonts w:ascii="David" w:hAnsi="David" w:cs="David" w:hint="cs"/>
          <w:sz w:val="24"/>
          <w:szCs w:val="24"/>
          <w:rtl/>
        </w:rPr>
        <w:t xml:space="preserve">, מפקד בתחום הרקטות בחמאס בדרום רצועת עזה, אל אמין </w:t>
      </w:r>
      <w:proofErr w:type="spellStart"/>
      <w:r w:rsidRPr="00A83915">
        <w:rPr>
          <w:rFonts w:ascii="David" w:hAnsi="David" w:cs="David" w:hint="cs"/>
          <w:sz w:val="24"/>
          <w:szCs w:val="24"/>
          <w:rtl/>
        </w:rPr>
        <w:t>עמאוי</w:t>
      </w:r>
      <w:proofErr w:type="spellEnd"/>
      <w:r w:rsidR="0076319E">
        <w:rPr>
          <w:rFonts w:ascii="David" w:hAnsi="David" w:cs="David" w:hint="cs"/>
          <w:sz w:val="24"/>
          <w:szCs w:val="24"/>
          <w:rtl/>
        </w:rPr>
        <w:t>, אשר היה</w:t>
      </w:r>
      <w:r w:rsidRPr="00A83915">
        <w:rPr>
          <w:rFonts w:ascii="David" w:hAnsi="David" w:cs="David" w:hint="cs"/>
          <w:sz w:val="24"/>
          <w:szCs w:val="24"/>
          <w:rtl/>
        </w:rPr>
        <w:t xml:space="preserve"> </w:t>
      </w:r>
      <w:r w:rsidR="0076319E">
        <w:rPr>
          <w:rFonts w:ascii="David" w:hAnsi="David" w:cs="David" w:hint="cs"/>
          <w:sz w:val="24"/>
          <w:szCs w:val="24"/>
          <w:rtl/>
        </w:rPr>
        <w:t xml:space="preserve">בשנת 2006 חבר </w:t>
      </w:r>
      <w:proofErr w:type="spellStart"/>
      <w:r w:rsidR="0076319E">
        <w:rPr>
          <w:rFonts w:ascii="David" w:hAnsi="David" w:cs="David" w:hint="cs"/>
          <w:sz w:val="24"/>
          <w:szCs w:val="24"/>
          <w:rtl/>
        </w:rPr>
        <w:t>עמאוי</w:t>
      </w:r>
      <w:proofErr w:type="spellEnd"/>
      <w:r w:rsidR="0076319E">
        <w:rPr>
          <w:rFonts w:ascii="David" w:hAnsi="David" w:cs="David" w:hint="cs"/>
          <w:sz w:val="24"/>
          <w:szCs w:val="24"/>
          <w:rtl/>
        </w:rPr>
        <w:t xml:space="preserve"> בחוליה של ארגון החזית העממית</w:t>
      </w:r>
      <w:r w:rsidR="0076319E" w:rsidRPr="00A83915">
        <w:rPr>
          <w:rFonts w:ascii="David" w:hAnsi="David" w:cs="David" w:hint="cs"/>
          <w:sz w:val="24"/>
          <w:szCs w:val="24"/>
          <w:rtl/>
        </w:rPr>
        <w:t>, במסגרתה ביצע תצפיות ואף פעילות התקפית מול כוחות צה"ל</w:t>
      </w:r>
      <w:r w:rsidR="0076319E">
        <w:rPr>
          <w:rFonts w:ascii="David" w:hAnsi="David" w:cs="David" w:hint="cs"/>
          <w:sz w:val="24"/>
          <w:szCs w:val="24"/>
          <w:rtl/>
        </w:rPr>
        <w:t>. הוא ביקש ממנו ל</w:t>
      </w:r>
      <w:r w:rsidRPr="00A83915">
        <w:rPr>
          <w:rFonts w:ascii="David" w:hAnsi="David" w:cs="David" w:hint="cs"/>
          <w:sz w:val="24"/>
          <w:szCs w:val="24"/>
          <w:rtl/>
        </w:rPr>
        <w:t>אסוף מידע על תנועת כוחות צה"ל בגזרה מסוימת. אמין הסכים, וביצע את המשימה, אך לא ראה כוחות של צה"ל ב</w:t>
      </w:r>
      <w:r w:rsidR="006E20E1">
        <w:rPr>
          <w:rFonts w:ascii="David" w:hAnsi="David" w:cs="David" w:hint="cs"/>
          <w:sz w:val="24"/>
          <w:szCs w:val="24"/>
          <w:rtl/>
        </w:rPr>
        <w:t xml:space="preserve">אזור המבוקש ומסר מידע זה לאבו </w:t>
      </w:r>
      <w:proofErr w:type="spellStart"/>
      <w:r w:rsidR="006E20E1">
        <w:rPr>
          <w:rFonts w:ascii="David" w:hAnsi="David" w:cs="David" w:hint="cs"/>
          <w:sz w:val="24"/>
          <w:szCs w:val="24"/>
          <w:rtl/>
        </w:rPr>
        <w:t>חליב</w:t>
      </w:r>
      <w:proofErr w:type="spellEnd"/>
      <w:r w:rsidRPr="00A83915">
        <w:rPr>
          <w:rFonts w:ascii="David" w:hAnsi="David" w:cs="David" w:hint="cs"/>
          <w:sz w:val="24"/>
          <w:szCs w:val="24"/>
          <w:rtl/>
        </w:rPr>
        <w:t>.</w:t>
      </w:r>
      <w:r w:rsidRPr="00A83915">
        <w:rPr>
          <w:rFonts w:ascii="David" w:hAnsi="David" w:cs="David"/>
          <w:sz w:val="24"/>
          <w:szCs w:val="24"/>
          <w:vertAlign w:val="superscript"/>
          <w:rtl/>
        </w:rPr>
        <w:footnoteReference w:id="44"/>
      </w:r>
      <w:r w:rsidRPr="00A83915">
        <w:rPr>
          <w:rFonts w:ascii="David" w:hAnsi="David" w:cs="David" w:hint="cs"/>
          <w:sz w:val="24"/>
          <w:szCs w:val="24"/>
          <w:rtl/>
        </w:rPr>
        <w:t xml:space="preserve"> </w:t>
      </w:r>
      <w:proofErr w:type="spellStart"/>
      <w:r w:rsidRPr="00A83915">
        <w:rPr>
          <w:rFonts w:ascii="David" w:hAnsi="David" w:cs="David" w:hint="cs"/>
          <w:sz w:val="24"/>
          <w:szCs w:val="24"/>
          <w:rtl/>
        </w:rPr>
        <w:t>ג'האד</w:t>
      </w:r>
      <w:proofErr w:type="spellEnd"/>
      <w:r w:rsidRPr="00A83915">
        <w:rPr>
          <w:rFonts w:ascii="David" w:hAnsi="David" w:cs="David" w:hint="cs"/>
          <w:sz w:val="24"/>
          <w:szCs w:val="24"/>
          <w:rtl/>
        </w:rPr>
        <w:t xml:space="preserve"> אבו </w:t>
      </w:r>
      <w:proofErr w:type="spellStart"/>
      <w:r w:rsidRPr="00A83915">
        <w:rPr>
          <w:rFonts w:ascii="David" w:hAnsi="David" w:cs="David" w:hint="cs"/>
          <w:sz w:val="24"/>
          <w:szCs w:val="24"/>
          <w:rtl/>
        </w:rPr>
        <w:t>חדיד</w:t>
      </w:r>
      <w:proofErr w:type="spellEnd"/>
      <w:r w:rsidRPr="00A83915">
        <w:rPr>
          <w:rFonts w:ascii="David" w:hAnsi="David" w:cs="David" w:hint="cs"/>
          <w:sz w:val="24"/>
          <w:szCs w:val="24"/>
          <w:rtl/>
        </w:rPr>
        <w:t xml:space="preserve"> גויס ב-2009 לגדודי עז </w:t>
      </w:r>
      <w:proofErr w:type="spellStart"/>
      <w:r w:rsidRPr="00A83915">
        <w:rPr>
          <w:rFonts w:ascii="David" w:hAnsi="David" w:cs="David" w:hint="cs"/>
          <w:sz w:val="24"/>
          <w:szCs w:val="24"/>
          <w:rtl/>
        </w:rPr>
        <w:t>אלדין</w:t>
      </w:r>
      <w:proofErr w:type="spellEnd"/>
      <w:r w:rsidRPr="00A83915">
        <w:rPr>
          <w:rFonts w:ascii="David" w:hAnsi="David" w:cs="David" w:hint="cs"/>
          <w:sz w:val="24"/>
          <w:szCs w:val="24"/>
          <w:rtl/>
        </w:rPr>
        <w:t xml:space="preserve"> </w:t>
      </w:r>
      <w:proofErr w:type="spellStart"/>
      <w:r w:rsidRPr="00A83915">
        <w:rPr>
          <w:rFonts w:ascii="David" w:hAnsi="David" w:cs="David" w:hint="cs"/>
          <w:sz w:val="24"/>
          <w:szCs w:val="24"/>
          <w:rtl/>
        </w:rPr>
        <w:t>אלקסאם</w:t>
      </w:r>
      <w:proofErr w:type="spellEnd"/>
      <w:r w:rsidRPr="00A83915">
        <w:rPr>
          <w:rFonts w:ascii="David" w:hAnsi="David" w:cs="David" w:hint="cs"/>
          <w:sz w:val="24"/>
          <w:szCs w:val="24"/>
          <w:rtl/>
        </w:rPr>
        <w:t xml:space="preserve"> וביצע פעילות רבאט, ואף שימש כסגן ראש חוליה. הפעילות התקיימה בין השעות 22:00 ל-4:00 ובמסגרתה המתינו להגעת כוחות צה"ל וביצעו למעשה שמירות חמושות.</w:t>
      </w:r>
      <w:r w:rsidRPr="00A83915">
        <w:rPr>
          <w:rFonts w:ascii="David" w:hAnsi="David" w:cs="David"/>
          <w:sz w:val="24"/>
          <w:szCs w:val="24"/>
          <w:vertAlign w:val="superscript"/>
          <w:rtl/>
        </w:rPr>
        <w:footnoteReference w:id="45"/>
      </w:r>
    </w:p>
    <w:p w14:paraId="764A2E71" w14:textId="79EFFA50" w:rsidR="006A1AD8" w:rsidRPr="00A83915" w:rsidRDefault="00073ED0" w:rsidP="00FA0F44">
      <w:pPr>
        <w:spacing w:after="120" w:line="480" w:lineRule="auto"/>
        <w:ind w:firstLine="720"/>
        <w:jc w:val="both"/>
        <w:rPr>
          <w:rFonts w:ascii="Calibri" w:eastAsia="Calibri" w:hAnsi="Calibri" w:cs="David"/>
          <w:sz w:val="24"/>
          <w:szCs w:val="24"/>
        </w:rPr>
      </w:pPr>
      <w:r>
        <w:rPr>
          <w:rFonts w:ascii="Calibri" w:eastAsia="Calibri" w:hAnsi="Calibri" w:cs="David" w:hint="cs"/>
          <w:sz w:val="24"/>
          <w:szCs w:val="24"/>
          <w:rtl/>
        </w:rPr>
        <w:t xml:space="preserve">פעילות תצפית זו, שימשה הן את מערך </w:t>
      </w:r>
      <w:proofErr w:type="spellStart"/>
      <w:r>
        <w:rPr>
          <w:rFonts w:ascii="Calibri" w:eastAsia="Calibri" w:hAnsi="Calibri" w:cs="David" w:hint="cs"/>
          <w:sz w:val="24"/>
          <w:szCs w:val="24"/>
          <w:rtl/>
        </w:rPr>
        <w:t>המראביטון</w:t>
      </w:r>
      <w:proofErr w:type="spellEnd"/>
      <w:r>
        <w:rPr>
          <w:rFonts w:ascii="Calibri" w:eastAsia="Calibri" w:hAnsi="Calibri" w:cs="David" w:hint="cs"/>
          <w:sz w:val="24"/>
          <w:szCs w:val="24"/>
          <w:rtl/>
        </w:rPr>
        <w:t xml:space="preserve"> שהוצג לעיל וגם לצרכים מבצעיים שונים של הזרוע הצבאית. </w:t>
      </w:r>
      <w:r w:rsidR="006A1AD8" w:rsidRPr="00A83915">
        <w:rPr>
          <w:rFonts w:ascii="Calibri" w:eastAsia="Calibri" w:hAnsi="Calibri" w:cs="David" w:hint="cs"/>
          <w:sz w:val="24"/>
          <w:szCs w:val="24"/>
          <w:rtl/>
        </w:rPr>
        <w:t xml:space="preserve">תיעוד של חוליית </w:t>
      </w:r>
      <w:proofErr w:type="spellStart"/>
      <w:r w:rsidR="006A1AD8" w:rsidRPr="00A83915">
        <w:rPr>
          <w:rFonts w:ascii="Calibri" w:eastAsia="Calibri" w:hAnsi="Calibri" w:cs="David" w:hint="cs"/>
          <w:sz w:val="24"/>
          <w:szCs w:val="24"/>
          <w:rtl/>
        </w:rPr>
        <w:t>מראביטון</w:t>
      </w:r>
      <w:proofErr w:type="spellEnd"/>
      <w:r w:rsidR="006A1AD8" w:rsidRPr="00A83915">
        <w:rPr>
          <w:rFonts w:ascii="Calibri" w:eastAsia="Calibri" w:hAnsi="Calibri" w:cs="David" w:hint="cs"/>
          <w:sz w:val="24"/>
          <w:szCs w:val="24"/>
          <w:rtl/>
        </w:rPr>
        <w:t xml:space="preserve"> משנת 2009 יכול ללמד על מאפייני הפעילות של המערך. </w:t>
      </w:r>
      <w:r w:rsidR="006A1AD8" w:rsidRPr="00A83915">
        <w:rPr>
          <w:rFonts w:ascii="Calibri" w:eastAsia="Calibri" w:hAnsi="Calibri" w:cs="David"/>
          <w:sz w:val="24"/>
          <w:szCs w:val="24"/>
          <w:rtl/>
        </w:rPr>
        <w:t xml:space="preserve">חוליית </w:t>
      </w:r>
      <w:proofErr w:type="spellStart"/>
      <w:r w:rsidR="006A1AD8" w:rsidRPr="00A83915">
        <w:rPr>
          <w:rFonts w:ascii="Calibri" w:eastAsia="Calibri" w:hAnsi="Calibri" w:cs="David"/>
          <w:sz w:val="24"/>
          <w:szCs w:val="24"/>
          <w:rtl/>
        </w:rPr>
        <w:t>הרבאט</w:t>
      </w:r>
      <w:proofErr w:type="spellEnd"/>
      <w:r w:rsidR="006A1AD8" w:rsidRPr="00A83915">
        <w:rPr>
          <w:rFonts w:ascii="Calibri" w:eastAsia="Calibri" w:hAnsi="Calibri" w:cs="David"/>
          <w:sz w:val="24"/>
          <w:szCs w:val="24"/>
          <w:rtl/>
        </w:rPr>
        <w:t xml:space="preserve"> המצולמת</w:t>
      </w:r>
      <w:r w:rsidR="006E20E1">
        <w:rPr>
          <w:rFonts w:ascii="Calibri" w:eastAsia="Calibri" w:hAnsi="Calibri" w:cs="David" w:hint="cs"/>
          <w:sz w:val="24"/>
          <w:szCs w:val="24"/>
          <w:rtl/>
        </w:rPr>
        <w:t>, הפועלת ברצועת עזה,</w:t>
      </w:r>
      <w:r w:rsidR="006A1AD8" w:rsidRPr="00A83915">
        <w:rPr>
          <w:rFonts w:ascii="Calibri" w:eastAsia="Calibri" w:hAnsi="Calibri" w:cs="David"/>
          <w:sz w:val="24"/>
          <w:szCs w:val="24"/>
          <w:rtl/>
        </w:rPr>
        <w:t xml:space="preserve"> מונה 6 פעילים. הפעילים מתארים עצמם ככאלו שמקיימים חיים אזרחיים רגילים, הכוללים עבודה מסודרת, ולקראת ערב הם עוטים עליהם את מדי הקרב והולכים לבצע את משימת </w:t>
      </w:r>
      <w:proofErr w:type="spellStart"/>
      <w:r w:rsidR="006A1AD8" w:rsidRPr="00A83915">
        <w:rPr>
          <w:rFonts w:ascii="Calibri" w:eastAsia="Calibri" w:hAnsi="Calibri" w:cs="David"/>
          <w:sz w:val="24"/>
          <w:szCs w:val="24"/>
          <w:rtl/>
        </w:rPr>
        <w:t>הרבאט</w:t>
      </w:r>
      <w:proofErr w:type="spellEnd"/>
      <w:r w:rsidR="006A1AD8" w:rsidRPr="00A83915">
        <w:rPr>
          <w:rFonts w:ascii="Calibri" w:eastAsia="Calibri" w:hAnsi="Calibri" w:cs="David"/>
          <w:sz w:val="24"/>
          <w:szCs w:val="24"/>
          <w:rtl/>
        </w:rPr>
        <w:t xml:space="preserve">. בתחילה, מפקד החוליה, אבו </w:t>
      </w:r>
      <w:proofErr w:type="spellStart"/>
      <w:r w:rsidR="006A1AD8" w:rsidRPr="00A83915">
        <w:rPr>
          <w:rFonts w:ascii="Calibri" w:eastAsia="Calibri" w:hAnsi="Calibri" w:cs="David"/>
          <w:sz w:val="24"/>
          <w:szCs w:val="24"/>
          <w:rtl/>
        </w:rPr>
        <w:t>אלחסן</w:t>
      </w:r>
      <w:proofErr w:type="spellEnd"/>
      <w:r w:rsidR="006A1AD8" w:rsidRPr="00A83915">
        <w:rPr>
          <w:rFonts w:ascii="Calibri" w:eastAsia="Calibri" w:hAnsi="Calibri" w:cs="David"/>
          <w:sz w:val="24"/>
          <w:szCs w:val="24"/>
          <w:rtl/>
        </w:rPr>
        <w:t>, מתדרך את החוליה תוך שמשלב סממנים אסלאמיים רבים בדבריו. הוא מחלק את גזרות האחריות בין הפעילים השותפים למלאכת התצפית, לדוגמה</w:t>
      </w:r>
      <w:r w:rsidR="006A1AD8" w:rsidRPr="00A83915">
        <w:rPr>
          <w:rFonts w:ascii="Calibri" w:eastAsia="Calibri" w:hAnsi="Calibri" w:cs="David" w:hint="cs"/>
          <w:sz w:val="24"/>
          <w:szCs w:val="24"/>
        </w:rPr>
        <w:t xml:space="preserve"> </w:t>
      </w:r>
      <w:r w:rsidR="006A1AD8" w:rsidRPr="00A83915">
        <w:rPr>
          <w:rFonts w:ascii="Calibri" w:eastAsia="Calibri" w:hAnsi="Calibri" w:cs="David"/>
          <w:sz w:val="24"/>
          <w:szCs w:val="24"/>
          <w:rtl/>
        </w:rPr>
        <w:t xml:space="preserve">האחד אחראי על הצד המזרחי, השני על הצד המערבי והשלישי לכיוון דרום ומאחוריהם פעיל אשר תפקידו לגבות באש את החוליה למקרה שתותקף ויתפתח קרב עם חיילי צה"ל.  חברי החוליה מצוידים במכשירי קשר, לשם תקשורת ביניהם ועם חדר הפיקוד. מפקד החוליה מתאר את תפקידה כמי שאמונה לבצע סיורי שטח בכדי לזהות ולהתריע בפני כניסת כוחות צה"ל. חוליות </w:t>
      </w:r>
      <w:proofErr w:type="spellStart"/>
      <w:r w:rsidR="006A1AD8" w:rsidRPr="00A83915">
        <w:rPr>
          <w:rFonts w:ascii="Calibri" w:eastAsia="Calibri" w:hAnsi="Calibri" w:cs="David"/>
          <w:sz w:val="24"/>
          <w:szCs w:val="24"/>
          <w:rtl/>
        </w:rPr>
        <w:t>המראבטון</w:t>
      </w:r>
      <w:proofErr w:type="spellEnd"/>
      <w:r w:rsidR="006A1AD8" w:rsidRPr="00A83915">
        <w:rPr>
          <w:rFonts w:ascii="Calibri" w:eastAsia="Calibri" w:hAnsi="Calibri" w:cs="David"/>
          <w:sz w:val="24"/>
          <w:szCs w:val="24"/>
          <w:rtl/>
        </w:rPr>
        <w:t xml:space="preserve"> מתפרסות לפני תפילת הערב (</w:t>
      </w:r>
      <w:proofErr w:type="spellStart"/>
      <w:r w:rsidR="006A1AD8" w:rsidRPr="00A83915">
        <w:rPr>
          <w:rFonts w:ascii="Calibri" w:eastAsia="Calibri" w:hAnsi="Calibri" w:cs="David"/>
          <w:sz w:val="24"/>
          <w:szCs w:val="24"/>
          <w:rtl/>
        </w:rPr>
        <w:t>מע'רב</w:t>
      </w:r>
      <w:proofErr w:type="spellEnd"/>
      <w:r w:rsidR="006A1AD8" w:rsidRPr="00A83915">
        <w:rPr>
          <w:rFonts w:ascii="Calibri" w:eastAsia="Calibri" w:hAnsi="Calibri" w:cs="David"/>
          <w:sz w:val="24"/>
          <w:szCs w:val="24"/>
          <w:rtl/>
        </w:rPr>
        <w:t xml:space="preserve">), </w:t>
      </w:r>
      <w:r w:rsidR="006A1AD8" w:rsidRPr="00A83915">
        <w:rPr>
          <w:rFonts w:ascii="Calibri" w:eastAsia="Calibri" w:hAnsi="Calibri" w:cs="David"/>
          <w:sz w:val="24"/>
          <w:szCs w:val="24"/>
          <w:rtl/>
        </w:rPr>
        <w:lastRenderedPageBreak/>
        <w:t>ואז החוליות מתפללות בהדרגה את תפילת הערב בכדי שבכל רגע נתון יהיו כל החוליות, למעט זו המתפללת, בתצפית.</w:t>
      </w:r>
      <w:r w:rsidR="006A1AD8" w:rsidRPr="00A83915">
        <w:rPr>
          <w:rFonts w:ascii="Calibri" w:eastAsia="Calibri" w:hAnsi="Calibri" w:cs="David"/>
          <w:sz w:val="24"/>
          <w:szCs w:val="24"/>
          <w:vertAlign w:val="superscript"/>
          <w:rtl/>
        </w:rPr>
        <w:footnoteReference w:id="46"/>
      </w:r>
      <w:r w:rsidR="006A1AD8" w:rsidRPr="00A83915">
        <w:rPr>
          <w:rFonts w:ascii="Calibri" w:eastAsia="Calibri" w:hAnsi="Calibri" w:cs="David"/>
          <w:sz w:val="24"/>
          <w:szCs w:val="24"/>
          <w:rtl/>
        </w:rPr>
        <w:t xml:space="preserve"> </w:t>
      </w:r>
    </w:p>
    <w:p w14:paraId="16E49A17" w14:textId="678C3A09" w:rsidR="006A1AD8" w:rsidRPr="00A83915" w:rsidRDefault="006A1AD8" w:rsidP="00F002CC">
      <w:pPr>
        <w:spacing w:after="120" w:line="480" w:lineRule="auto"/>
        <w:ind w:firstLine="720"/>
        <w:jc w:val="both"/>
        <w:rPr>
          <w:rFonts w:ascii="Calibri" w:eastAsia="Calibri" w:hAnsi="Calibri" w:cs="David"/>
          <w:sz w:val="24"/>
          <w:szCs w:val="24"/>
          <w:rtl/>
        </w:rPr>
      </w:pPr>
      <w:r w:rsidRPr="00A83915">
        <w:rPr>
          <w:rFonts w:ascii="Calibri" w:eastAsia="Calibri" w:hAnsi="Calibri" w:cs="David"/>
          <w:sz w:val="24"/>
          <w:szCs w:val="24"/>
          <w:rtl/>
        </w:rPr>
        <w:t>לאחר מכן ניתנת דוגמה לדיווח של חוליות הסיור והתצפית; תצפיתן מהחוליה משדר במכשיר הקשר את כינוי "</w:t>
      </w:r>
      <w:proofErr w:type="spellStart"/>
      <w:r w:rsidRPr="00A83915">
        <w:rPr>
          <w:rFonts w:ascii="Calibri" w:eastAsia="Calibri" w:hAnsi="Calibri" w:cs="David"/>
          <w:sz w:val="24"/>
          <w:szCs w:val="24"/>
          <w:rtl/>
        </w:rPr>
        <w:t>אקצא</w:t>
      </w:r>
      <w:proofErr w:type="spellEnd"/>
      <w:r w:rsidRPr="00A83915">
        <w:rPr>
          <w:rFonts w:ascii="Calibri" w:eastAsia="Calibri" w:hAnsi="Calibri" w:cs="David"/>
          <w:sz w:val="24"/>
          <w:szCs w:val="24"/>
          <w:rtl/>
        </w:rPr>
        <w:t xml:space="preserve"> 1" אל חדר הפיקוד המכונה "</w:t>
      </w:r>
      <w:proofErr w:type="spellStart"/>
      <w:r w:rsidRPr="00A83915">
        <w:rPr>
          <w:rFonts w:ascii="Calibri" w:eastAsia="Calibri" w:hAnsi="Calibri" w:cs="David"/>
          <w:sz w:val="24"/>
          <w:szCs w:val="24"/>
          <w:rtl/>
        </w:rPr>
        <w:t>אלאקצא</w:t>
      </w:r>
      <w:proofErr w:type="spellEnd"/>
      <w:r w:rsidRPr="00A83915">
        <w:rPr>
          <w:rFonts w:ascii="Calibri" w:eastAsia="Calibri" w:hAnsi="Calibri" w:cs="David"/>
          <w:sz w:val="24"/>
          <w:szCs w:val="24"/>
          <w:rtl/>
        </w:rPr>
        <w:t>". לאור תגובתו של חדר הפיקוד, מדווח התצפיתן על ממצאי התצפית שלו</w:t>
      </w:r>
      <w:r w:rsidR="00AC77C4">
        <w:rPr>
          <w:rFonts w:ascii="Calibri" w:eastAsia="Calibri" w:hAnsi="Calibri" w:cs="David" w:hint="cs"/>
          <w:sz w:val="24"/>
          <w:szCs w:val="24"/>
          <w:rtl/>
        </w:rPr>
        <w:t xml:space="preserve"> באמצעות טבלת </w:t>
      </w:r>
      <w:r w:rsidR="006E20E1">
        <w:rPr>
          <w:rFonts w:ascii="Calibri" w:eastAsia="Calibri" w:hAnsi="Calibri" w:cs="David" w:hint="cs"/>
          <w:sz w:val="24"/>
          <w:szCs w:val="24"/>
          <w:rtl/>
        </w:rPr>
        <w:t>מילות קוד המכונה</w:t>
      </w:r>
      <w:r w:rsidR="00AC77C4">
        <w:rPr>
          <w:rFonts w:ascii="Calibri" w:eastAsia="Calibri" w:hAnsi="Calibri" w:cs="David" w:hint="cs"/>
          <w:sz w:val="24"/>
          <w:szCs w:val="24"/>
          <w:rtl/>
        </w:rPr>
        <w:t xml:space="preserve"> </w:t>
      </w:r>
      <w:r w:rsidR="00AC77C4" w:rsidRPr="006E20E1">
        <w:rPr>
          <w:rFonts w:ascii="Calibri" w:eastAsia="Calibri" w:hAnsi="Calibri" w:cs="David" w:hint="cs"/>
          <w:i/>
          <w:iCs/>
          <w:sz w:val="24"/>
          <w:szCs w:val="24"/>
          <w:rtl/>
        </w:rPr>
        <w:t>למעי</w:t>
      </w:r>
      <w:r w:rsidR="00A4627F">
        <w:rPr>
          <w:rFonts w:ascii="Calibri" w:eastAsia="Calibri" w:hAnsi="Calibri" w:cs="David" w:hint="cs"/>
          <w:sz w:val="24"/>
          <w:szCs w:val="24"/>
          <w:rtl/>
        </w:rPr>
        <w:t xml:space="preserve"> (</w:t>
      </w:r>
      <w:proofErr w:type="spellStart"/>
      <w:r w:rsidR="00A4627F">
        <w:rPr>
          <w:rFonts w:ascii="Calibri" w:eastAsia="Calibri" w:hAnsi="Calibri" w:cs="David"/>
          <w:sz w:val="24"/>
          <w:szCs w:val="24"/>
        </w:rPr>
        <w:t>Lum'i</w:t>
      </w:r>
      <w:proofErr w:type="spellEnd"/>
      <w:r w:rsidR="00A4627F">
        <w:rPr>
          <w:rFonts w:ascii="Calibri" w:eastAsia="Calibri" w:hAnsi="Calibri" w:cs="David" w:hint="cs"/>
          <w:sz w:val="24"/>
          <w:szCs w:val="24"/>
          <w:rtl/>
        </w:rPr>
        <w:t>)</w:t>
      </w:r>
      <w:r w:rsidRPr="00A83915">
        <w:rPr>
          <w:rFonts w:ascii="Calibri" w:eastAsia="Calibri" w:hAnsi="Calibri" w:cs="David"/>
          <w:sz w:val="24"/>
          <w:szCs w:val="24"/>
          <w:rtl/>
        </w:rPr>
        <w:t>.</w:t>
      </w:r>
      <w:r w:rsidRPr="00A83915">
        <w:rPr>
          <w:rStyle w:val="a7"/>
          <w:rFonts w:ascii="Calibri" w:eastAsia="Calibri" w:hAnsi="Calibri" w:cs="David"/>
          <w:sz w:val="24"/>
          <w:szCs w:val="24"/>
          <w:rtl/>
        </w:rPr>
        <w:footnoteReference w:id="47"/>
      </w:r>
      <w:r w:rsidRPr="00A83915">
        <w:rPr>
          <w:rFonts w:ascii="Calibri" w:eastAsia="Calibri" w:hAnsi="Calibri" w:cs="David"/>
          <w:sz w:val="24"/>
          <w:szCs w:val="24"/>
          <w:rtl/>
        </w:rPr>
        <w:t xml:space="preserve"> מפקד החוליה מתאר כי אנשים עוקבים כעת אחר הרכבים והחיילים של צה"ל הנמצאים על גבול רצועת עזה, ומדווחים על כל תנועה שהם מזהים מן הצד השני. בהמשך מובאים דבריו של תצפיתן נוסף, אבו </w:t>
      </w:r>
      <w:proofErr w:type="spellStart"/>
      <w:r w:rsidRPr="00A83915">
        <w:rPr>
          <w:rFonts w:ascii="Calibri" w:eastAsia="Calibri" w:hAnsi="Calibri" w:cs="David"/>
          <w:sz w:val="24"/>
          <w:szCs w:val="24"/>
          <w:rtl/>
        </w:rPr>
        <w:t>מג'אהד</w:t>
      </w:r>
      <w:proofErr w:type="spellEnd"/>
      <w:r w:rsidRPr="00A83915">
        <w:rPr>
          <w:rFonts w:ascii="Calibri" w:eastAsia="Calibri" w:hAnsi="Calibri" w:cs="David"/>
          <w:sz w:val="24"/>
          <w:szCs w:val="24"/>
          <w:rtl/>
        </w:rPr>
        <w:t>, המתאר שהוא משרת ביחידת "תצפית קדמית" (</w:t>
      </w:r>
      <w:proofErr w:type="spellStart"/>
      <w:r w:rsidR="00F002CC">
        <w:rPr>
          <w:rFonts w:ascii="Calibri" w:eastAsia="Calibri" w:hAnsi="Calibri" w:cs="David"/>
          <w:sz w:val="24"/>
          <w:szCs w:val="24"/>
          <w:u w:val="single"/>
        </w:rPr>
        <w:t>rasd</w:t>
      </w:r>
      <w:proofErr w:type="spellEnd"/>
      <w:r w:rsidR="00F002CC">
        <w:rPr>
          <w:rFonts w:ascii="Calibri" w:eastAsia="Calibri" w:hAnsi="Calibri" w:cs="David"/>
          <w:sz w:val="24"/>
          <w:szCs w:val="24"/>
          <w:u w:val="single"/>
        </w:rPr>
        <w:t xml:space="preserve"> </w:t>
      </w:r>
      <w:proofErr w:type="spellStart"/>
      <w:r w:rsidR="00F002CC">
        <w:rPr>
          <w:rFonts w:ascii="Calibri" w:eastAsia="Calibri" w:hAnsi="Calibri" w:cs="David"/>
          <w:sz w:val="24"/>
          <w:szCs w:val="24"/>
          <w:u w:val="single"/>
        </w:rPr>
        <w:t>mutakaddam</w:t>
      </w:r>
      <w:proofErr w:type="spellEnd"/>
      <w:r w:rsidRPr="00A83915">
        <w:rPr>
          <w:rFonts w:ascii="Calibri" w:eastAsia="Calibri" w:hAnsi="Calibri" w:cs="David"/>
          <w:sz w:val="24"/>
          <w:szCs w:val="24"/>
          <w:rtl/>
        </w:rPr>
        <w:t>), ותפקידו הוא לעקוב אחרי תנועות צה"ל, לאפיין את שגרת הפעילות שלהם ולאתר חריגות מהשגרה. לדבריו, הנתונים מועברים למפקדה הצבאית של חמאס אשר מעבדת את הנתונים לכדי דו"ח שמטרתו ללמוד את מאפייני הפעילות הישראלית בגזרה. בהמשך, הוא נראה מדווח לחדר הפיקוד על כך שהמצב כרגע רגוע, גם בקרקע וגם באוויר.</w:t>
      </w:r>
      <w:r w:rsidRPr="00A83915">
        <w:rPr>
          <w:rFonts w:ascii="Calibri" w:eastAsia="Calibri" w:hAnsi="Calibri" w:cs="David"/>
          <w:sz w:val="24"/>
          <w:szCs w:val="24"/>
          <w:vertAlign w:val="superscript"/>
          <w:rtl/>
        </w:rPr>
        <w:footnoteReference w:id="48"/>
      </w:r>
    </w:p>
    <w:p w14:paraId="5AF833B4" w14:textId="476CD06D" w:rsidR="006A1AD8" w:rsidRPr="00A83915" w:rsidRDefault="006A1AD8" w:rsidP="006E20E1">
      <w:pPr>
        <w:spacing w:after="120" w:line="480" w:lineRule="auto"/>
        <w:ind w:firstLine="720"/>
        <w:jc w:val="both"/>
        <w:rPr>
          <w:rFonts w:ascii="Calibri" w:eastAsia="Calibri" w:hAnsi="Calibri" w:cs="David"/>
          <w:sz w:val="24"/>
          <w:szCs w:val="24"/>
          <w:rtl/>
        </w:rPr>
      </w:pPr>
      <w:r w:rsidRPr="00A83915">
        <w:rPr>
          <w:rFonts w:ascii="David" w:hAnsi="David" w:cs="David" w:hint="cs"/>
          <w:sz w:val="24"/>
          <w:szCs w:val="24"/>
          <w:rtl/>
        </w:rPr>
        <w:t xml:space="preserve">במקביל </w:t>
      </w:r>
      <w:proofErr w:type="spellStart"/>
      <w:r w:rsidRPr="00A83915">
        <w:rPr>
          <w:rFonts w:ascii="David" w:hAnsi="David" w:cs="David" w:hint="cs"/>
          <w:sz w:val="24"/>
          <w:szCs w:val="24"/>
          <w:rtl/>
        </w:rPr>
        <w:t>למראביטון</w:t>
      </w:r>
      <w:proofErr w:type="spellEnd"/>
      <w:r w:rsidRPr="00A83915">
        <w:rPr>
          <w:rFonts w:ascii="David" w:hAnsi="David" w:cs="David" w:hint="cs"/>
          <w:sz w:val="24"/>
          <w:szCs w:val="24"/>
          <w:rtl/>
        </w:rPr>
        <w:t xml:space="preserve"> הפעיל חמאס החל ממחצית שנות האלפיים מערך תצפיות ייעודי שתפקידו לבצע מעקב מדוקדק ותשתיתי אחרי פעילות כוחות צה"ל.  </w:t>
      </w:r>
      <w:r w:rsidRPr="00A83915">
        <w:rPr>
          <w:rFonts w:ascii="Calibri" w:eastAsia="Calibri" w:hAnsi="Calibri" w:cs="David" w:hint="cs"/>
          <w:sz w:val="24"/>
          <w:szCs w:val="24"/>
          <w:rtl/>
        </w:rPr>
        <w:t xml:space="preserve">דפי תצפית של הארגון, עליהם מתעדים התצפיתנים את רישומי פעילות האיסוף, יכולים ללמד על רמת הפירוט של התצפיות וכן על הדקדקנות שבה היא בוצעה </w:t>
      </w:r>
      <w:r w:rsidRPr="00A83915">
        <w:rPr>
          <w:rFonts w:ascii="Calibri" w:eastAsia="Calibri" w:hAnsi="Calibri" w:cs="David"/>
          <w:sz w:val="24"/>
          <w:szCs w:val="24"/>
          <w:rtl/>
        </w:rPr>
        <w:t>–</w:t>
      </w:r>
      <w:r w:rsidRPr="00A83915">
        <w:rPr>
          <w:rFonts w:ascii="Calibri" w:eastAsia="Calibri" w:hAnsi="Calibri" w:cs="David" w:hint="cs"/>
          <w:sz w:val="24"/>
          <w:szCs w:val="24"/>
          <w:rtl/>
        </w:rPr>
        <w:t xml:space="preserve"> לא רק לשם התרעה בזמן אמת אלא לשם למידה תשתיתית. למשל, בדף התצפית שלהלן שרלוונטי ככל הנראה לסביבות שנת 2008, ניתן לראות מה נדרש התצפית לתעד במהלך משימתו: שעה מדויקת, תנועת כלי הרכב לרבות סוג הכלים, כמותם, מספר הנוסעים בהם וכן תנועת כוחות רגליים ומספרם. במחברת תצפיות של פעיל חמאס מצפון רצועת עזה (אזור זיקים ומזרחה) ניתן לראות גם תיעוד לדוגמה של פעילות כוחות צה"ל. בכל מספר דקות (</w:t>
      </w:r>
      <w:r w:rsidR="006E20E1">
        <w:rPr>
          <w:rFonts w:ascii="Calibri" w:eastAsia="Calibri" w:hAnsi="Calibri" w:cs="David" w:hint="cs"/>
          <w:sz w:val="24"/>
          <w:szCs w:val="24"/>
          <w:rtl/>
        </w:rPr>
        <w:t xml:space="preserve">5-3 </w:t>
      </w:r>
      <w:r w:rsidRPr="00A83915">
        <w:rPr>
          <w:rFonts w:ascii="Calibri" w:eastAsia="Calibri" w:hAnsi="Calibri" w:cs="David" w:hint="cs"/>
          <w:sz w:val="24"/>
          <w:szCs w:val="24"/>
          <w:rtl/>
        </w:rPr>
        <w:t xml:space="preserve">דקות) התצפיתן מפרט בצורה מדוקדקת את שהוא רואה: ג'יפ אשר יצא מזיקים למוצב אלי סיני (הכוונה ככל הנראה למוצב שנמצא בקו אווירי מול אלי סיני, אשר פונה בהתנתקות ב-2005) </w:t>
      </w:r>
      <w:r w:rsidRPr="00A83915">
        <w:rPr>
          <w:rFonts w:ascii="Calibri" w:eastAsia="Calibri" w:hAnsi="Calibri" w:cs="David" w:hint="cs"/>
          <w:sz w:val="24"/>
          <w:szCs w:val="24"/>
          <w:rtl/>
        </w:rPr>
        <w:lastRenderedPageBreak/>
        <w:t>וכן זמן החזרה של הג'יפ חזרה לזיקים, תנועת שני ג'יפים מזיקים ל"מוצב המערבי" (ככל הנראה מדובר על מוצב שנמצא בסמוך לחוף הים).</w:t>
      </w:r>
      <w:r w:rsidRPr="00A83915">
        <w:rPr>
          <w:rStyle w:val="a7"/>
          <w:rFonts w:ascii="Calibri" w:eastAsia="Calibri" w:hAnsi="Calibri" w:cs="David"/>
          <w:sz w:val="24"/>
          <w:szCs w:val="24"/>
          <w:rtl/>
        </w:rPr>
        <w:footnoteReference w:id="49"/>
      </w:r>
      <w:r w:rsidRPr="00A83915">
        <w:rPr>
          <w:rFonts w:ascii="Calibri" w:eastAsia="Calibri" w:hAnsi="Calibri" w:cs="David" w:hint="cs"/>
          <w:sz w:val="24"/>
          <w:szCs w:val="24"/>
          <w:rtl/>
        </w:rPr>
        <w:t xml:space="preserve"> </w:t>
      </w:r>
    </w:p>
    <w:p w14:paraId="7EE467F0" w14:textId="2ABD87FA" w:rsidR="006A1AD8" w:rsidRPr="00A83915" w:rsidRDefault="006A1AD8" w:rsidP="00FA0F44">
      <w:pPr>
        <w:spacing w:after="120" w:line="480" w:lineRule="auto"/>
        <w:ind w:firstLine="720"/>
        <w:jc w:val="both"/>
        <w:rPr>
          <w:rFonts w:ascii="Calibri" w:eastAsia="Calibri" w:hAnsi="Calibri" w:cs="David"/>
          <w:sz w:val="24"/>
          <w:szCs w:val="24"/>
          <w:rtl/>
        </w:rPr>
      </w:pPr>
      <w:r w:rsidRPr="00A83915">
        <w:rPr>
          <w:rFonts w:hint="cs"/>
          <w:noProof/>
          <w:rtl/>
        </w:rPr>
        <mc:AlternateContent>
          <mc:Choice Requires="wps">
            <w:drawing>
              <wp:anchor distT="0" distB="0" distL="114300" distR="114300" simplePos="0" relativeHeight="251718656" behindDoc="0" locked="0" layoutInCell="1" allowOverlap="1" wp14:anchorId="76DC1DC5" wp14:editId="1426F8D7">
                <wp:simplePos x="0" y="0"/>
                <wp:positionH relativeFrom="margin">
                  <wp:posOffset>746760</wp:posOffset>
                </wp:positionH>
                <wp:positionV relativeFrom="paragraph">
                  <wp:posOffset>3350260</wp:posOffset>
                </wp:positionV>
                <wp:extent cx="3641697" cy="238539"/>
                <wp:effectExtent l="0" t="0" r="0" b="0"/>
                <wp:wrapNone/>
                <wp:docPr id="49" name="תיבת טקסט 49"/>
                <wp:cNvGraphicFramePr/>
                <a:graphic xmlns:a="http://schemas.openxmlformats.org/drawingml/2006/main">
                  <a:graphicData uri="http://schemas.microsoft.com/office/word/2010/wordprocessingShape">
                    <wps:wsp>
                      <wps:cNvSpPr txBox="1"/>
                      <wps:spPr>
                        <a:xfrm>
                          <a:off x="0" y="0"/>
                          <a:ext cx="3641697" cy="2385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2D163" w14:textId="4B1D315F" w:rsidR="00C73AC4" w:rsidRPr="00C213E9" w:rsidRDefault="00C73AC4" w:rsidP="006A1AD8">
                            <w:pPr>
                              <w:spacing w:line="480" w:lineRule="auto"/>
                              <w:jc w:val="center"/>
                              <w:rPr>
                                <w:rFonts w:cs="David"/>
                                <w:sz w:val="20"/>
                                <w:szCs w:val="20"/>
                                <w:rtl/>
                              </w:rPr>
                            </w:pPr>
                            <w:r w:rsidRPr="006E20E1">
                              <w:rPr>
                                <w:rFonts w:cs="David" w:hint="cs"/>
                                <w:sz w:val="20"/>
                                <w:szCs w:val="20"/>
                                <w:rtl/>
                              </w:rPr>
                              <w:t>דף תצפית של פעילי חמאס, מתוך</w:t>
                            </w:r>
                            <w:r>
                              <w:rPr>
                                <w:rFonts w:cs="David" w:hint="cs"/>
                                <w:i/>
                                <w:iCs/>
                                <w:sz w:val="20"/>
                                <w:szCs w:val="20"/>
                                <w:rtl/>
                              </w:rPr>
                              <w:t xml:space="preserve"> </w:t>
                            </w:r>
                            <w:r w:rsidRPr="00C213E9">
                              <w:rPr>
                                <w:rFonts w:cs="David" w:hint="cs"/>
                                <w:i/>
                                <w:iCs/>
                                <w:sz w:val="20"/>
                                <w:szCs w:val="20"/>
                                <w:rtl/>
                              </w:rPr>
                              <w:t>במחנה</w:t>
                            </w:r>
                            <w:r w:rsidRPr="00C213E9">
                              <w:rPr>
                                <w:rFonts w:cs="David" w:hint="cs"/>
                                <w:sz w:val="20"/>
                                <w:szCs w:val="20"/>
                                <w:rtl/>
                              </w:rPr>
                              <w:t>, 2 ביולי 2010, עמ' 10.</w:t>
                            </w:r>
                          </w:p>
                          <w:p w14:paraId="6867966F" w14:textId="77777777" w:rsidR="00C73AC4" w:rsidRDefault="00C73AC4" w:rsidP="006A1AD8"/>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6DC1DC5" id="_x0000_t202" coordsize="21600,21600" o:spt="202" path="m,l,21600r21600,l21600,xe">
                <v:stroke joinstyle="miter"/>
                <v:path gradientshapeok="t" o:connecttype="rect"/>
              </v:shapetype>
              <v:shape id="תיבת טקסט 49" o:spid="_x0000_s1026" type="#_x0000_t202" style="position:absolute;left:0;text-align:left;margin-left:58.8pt;margin-top:263.8pt;width:286.75pt;height:18.8pt;z-index:251718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" filled="f" stroked="f" strokeweight=".5pt">
                <v:textbox>
                  <w:txbxContent>
                    <w:p w14:paraId="5242D163" w14:textId="4B1D315F" w:rsidR="00C73AC4" w:rsidRPr="00C213E9" w:rsidRDefault="00C73AC4" w:rsidP="006A1AD8">
                      <w:pPr>
                        <w:spacing w:line="480" w:lineRule="auto"/>
                        <w:jc w:val="center"/>
                        <w:rPr>
                          <w:rFonts w:cs="David"/>
                          <w:sz w:val="20"/>
                          <w:szCs w:val="20"/>
                          <w:rtl/>
                        </w:rPr>
                      </w:pPr>
                      <w:r w:rsidRPr="006E20E1">
                        <w:rPr>
                          <w:rFonts w:cs="David" w:hint="cs"/>
                          <w:sz w:val="20"/>
                          <w:szCs w:val="20"/>
                          <w:rtl/>
                        </w:rPr>
                        <w:t>דף תצפית של פעילי חמאס, מתוך</w:t>
                      </w:r>
                      <w:r>
                        <w:rPr>
                          <w:rFonts w:cs="David" w:hint="cs"/>
                          <w:i/>
                          <w:iCs/>
                          <w:sz w:val="20"/>
                          <w:szCs w:val="20"/>
                          <w:rtl/>
                        </w:rPr>
                        <w:t xml:space="preserve"> </w:t>
                      </w:r>
                      <w:r w:rsidRPr="00C213E9">
                        <w:rPr>
                          <w:rFonts w:cs="David" w:hint="cs"/>
                          <w:i/>
                          <w:iCs/>
                          <w:sz w:val="20"/>
                          <w:szCs w:val="20"/>
                          <w:rtl/>
                        </w:rPr>
                        <w:t>במחנה</w:t>
                      </w:r>
                      <w:r w:rsidRPr="00C213E9">
                        <w:rPr>
                          <w:rFonts w:cs="David" w:hint="cs"/>
                          <w:sz w:val="20"/>
                          <w:szCs w:val="20"/>
                          <w:rtl/>
                        </w:rPr>
                        <w:t>, 2 ביולי 2010, עמ' 10.</w:t>
                      </w:r>
                    </w:p>
                    <w:p w14:paraId="6867966F" w14:textId="77777777" w:rsidR="00C73AC4" w:rsidRDefault="00C73AC4" w:rsidP="006A1AD8"/>
                  </w:txbxContent>
                </v:textbox>
                <w10:wrap anchorx="margin"/>
              </v:shape>
            </w:pict>
          </mc:Fallback>
        </mc:AlternateContent>
      </w:r>
      <w:r w:rsidR="00553368" w:rsidRPr="00A83915">
        <w:rPr>
          <w:noProof/>
        </w:rPr>
        <w:drawing>
          <wp:inline distT="0" distB="0" distL="0" distR="0" wp14:anchorId="44163898" wp14:editId="2C3A8C8C">
            <wp:extent cx="4730115" cy="3327283"/>
            <wp:effectExtent l="0" t="0" r="0" b="6985"/>
            <wp:docPr id="110" name="תמונה 110" descr="C:\Users\נתנאל\AppData\Local\Microsoft\Windows\INetCache\Content.Word\New Doc 2020-02-17 14.06.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נתנאל\AppData\Local\Microsoft\Windows\INetCache\Content.Word\New Doc 2020-02-17 14.06.17_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6250"/>
                    <a:stretch/>
                  </pic:blipFill>
                  <pic:spPr bwMode="auto">
                    <a:xfrm>
                      <a:off x="0" y="0"/>
                      <a:ext cx="4763713" cy="3350917"/>
                    </a:xfrm>
                    <a:prstGeom prst="rect">
                      <a:avLst/>
                    </a:prstGeom>
                    <a:noFill/>
                    <a:ln>
                      <a:noFill/>
                    </a:ln>
                    <a:extLst>
                      <a:ext uri="{53640926-AAD7-44D8-BBD7-CCE9431645EC}">
                        <a14:shadowObscured xmlns:a14="http://schemas.microsoft.com/office/drawing/2010/main"/>
                      </a:ext>
                    </a:extLst>
                  </pic:spPr>
                </pic:pic>
              </a:graphicData>
            </a:graphic>
          </wp:inline>
        </w:drawing>
      </w:r>
    </w:p>
    <w:p w14:paraId="1B746371" w14:textId="77777777" w:rsidR="006A1AD8" w:rsidRPr="00A83915" w:rsidRDefault="006A1AD8" w:rsidP="00FA0F44">
      <w:pPr>
        <w:spacing w:after="120" w:line="480" w:lineRule="auto"/>
        <w:ind w:firstLine="720"/>
        <w:jc w:val="both"/>
        <w:rPr>
          <w:rFonts w:ascii="Calibri" w:eastAsia="Calibri" w:hAnsi="Calibri" w:cs="David"/>
          <w:sz w:val="24"/>
          <w:szCs w:val="24"/>
          <w:rtl/>
        </w:rPr>
      </w:pPr>
    </w:p>
    <w:p w14:paraId="5B17A643" w14:textId="7FD4FA32" w:rsidR="006A1AD8" w:rsidRPr="00A83915" w:rsidRDefault="006A1AD8" w:rsidP="00FA0F44">
      <w:pPr>
        <w:spacing w:after="120" w:line="480" w:lineRule="auto"/>
        <w:ind w:firstLine="720"/>
        <w:jc w:val="both"/>
        <w:rPr>
          <w:rFonts w:ascii="Calibri" w:eastAsia="Calibri" w:hAnsi="Calibri" w:cs="David"/>
          <w:sz w:val="24"/>
          <w:szCs w:val="24"/>
          <w:rtl/>
        </w:rPr>
      </w:pPr>
      <w:r w:rsidRPr="00A83915">
        <w:rPr>
          <w:rFonts w:ascii="Calibri" w:eastAsia="Calibri" w:hAnsi="Calibri" w:cs="David" w:hint="cs"/>
          <w:sz w:val="24"/>
          <w:szCs w:val="24"/>
          <w:rtl/>
        </w:rPr>
        <w:t xml:space="preserve">דף תצפית נוסף של חמאס, המתוארך לשנת 2014, מלמד אף הוא על האופן המסודר בו בוצעה פעילות התצפית, תוך ירידה לפרטים. בראש הדף ישנו מקום לתצפיתן לכתוב את שמו, החטיבה והגדוד אליהם הוא משתייך, תאריך התצפית, זמן תחילת המשמרת וזמן סיומה. כמו כן, הוא נדרש לציין מה הוא מזג האוויר בזמן המשמרת: ערפילי, גשום, מעונן או שמשי. בטבלה עצמה,  התצפיתן ממלא את סוג הפעילות בה הוא צופה, ההרכב של הכוח, מספר (ככל הנראה מספר הרכבים / </w:t>
      </w:r>
      <w:r w:rsidR="00CB2B05">
        <w:rPr>
          <w:rFonts w:ascii="Calibri" w:eastAsia="Calibri" w:hAnsi="Calibri" w:cs="David" w:hint="cs"/>
          <w:sz w:val="24"/>
          <w:szCs w:val="24"/>
          <w:rtl/>
        </w:rPr>
        <w:t>ה</w:t>
      </w:r>
      <w:r w:rsidRPr="00A83915">
        <w:rPr>
          <w:rFonts w:ascii="Calibri" w:eastAsia="Calibri" w:hAnsi="Calibri" w:cs="David" w:hint="cs"/>
          <w:sz w:val="24"/>
          <w:szCs w:val="24"/>
          <w:rtl/>
        </w:rPr>
        <w:t xml:space="preserve">אנשים המשתתפים בה), וכן את נקודות הכניסה, היציאה והכינוס לאורך המסלול וכיוון התנועה. לאחר מכן, הוא נדרש לפרט את כל הפרטים הרלוונטיים ביחס לפעולה הנצפית. בתחתית הדף, ישנן הנחיות לתצפיתן. חובה עליו לרשום את כל הפרטים שהוא רואה, הן בתוך כלי הרכב והן מחוצה לו, לאורך כל המסלול. כמו כן, הוא נדרש לפרט את פרטי המארבים, זמני השהייה שלהם ומיקומם באופן מדוקדק וכך גם ביחס ליתר הפעולות, הן אלו המתבצעות בשגרה והן אלו המזוהות על ידו כחריגות. כמו כן, מודגש כי כל דף תצפית ימולא רק על ידי תצפיתן אחד, ולא ששני תצפיתנים ימלאו את אותו הדף. מהדברים עולה כי מדובר בפעילות תצפית שגם אם היא כוללת </w:t>
      </w:r>
      <w:r w:rsidRPr="00A83915">
        <w:rPr>
          <w:rFonts w:ascii="Calibri" w:eastAsia="Calibri" w:hAnsi="Calibri" w:cs="David" w:hint="cs"/>
          <w:sz w:val="24"/>
          <w:szCs w:val="24"/>
          <w:rtl/>
        </w:rPr>
        <w:lastRenderedPageBreak/>
        <w:t>דיווחים בזמן אמת, היא משמשת לניתוח תשתיתי ומעמיק של פעילות צה"ל על ידי גוף מרכזי, ככל הנראה מחלקת המודיעין הצבאי. ניתן לראות זאת מכך שהתצפיתן כותב את הגדוד והחטיבה שאליה הוא שייך, וכן נתונים כמו מזג האוויר, אשר ניכר כי דרושים בכדי לארגן את הנתונים כבסיס לניתוח.</w:t>
      </w:r>
      <w:r w:rsidRPr="00A83915">
        <w:rPr>
          <w:rStyle w:val="a7"/>
          <w:rFonts w:ascii="Calibri" w:eastAsia="Calibri" w:hAnsi="Calibri" w:cs="David"/>
          <w:sz w:val="24"/>
          <w:szCs w:val="24"/>
          <w:rtl/>
        </w:rPr>
        <w:footnoteReference w:id="50"/>
      </w:r>
      <w:r w:rsidRPr="00A83915">
        <w:rPr>
          <w:rFonts w:ascii="Calibri" w:eastAsia="Calibri" w:hAnsi="Calibri" w:cs="David" w:hint="cs"/>
          <w:sz w:val="24"/>
          <w:szCs w:val="24"/>
          <w:rtl/>
        </w:rPr>
        <w:t xml:space="preserve"> ראוי לציין כי ממצאי התצפית היומי רוכזו לכדי דו"ח מיוחד שמנוהל בידי יחידת </w:t>
      </w:r>
      <w:r w:rsidR="00073ED0" w:rsidRPr="00A83915">
        <w:rPr>
          <w:rFonts w:ascii="David" w:hAnsi="David" w:cs="David"/>
          <w:noProof/>
          <w:sz w:val="24"/>
          <w:szCs w:val="24"/>
        </w:rPr>
        <w:drawing>
          <wp:anchor distT="0" distB="0" distL="114300" distR="114300" simplePos="0" relativeHeight="251803648" behindDoc="1" locked="0" layoutInCell="1" allowOverlap="1" wp14:anchorId="1A7FC0CD" wp14:editId="65E1340B">
            <wp:simplePos x="0" y="0"/>
            <wp:positionH relativeFrom="margin">
              <wp:posOffset>-271145</wp:posOffset>
            </wp:positionH>
            <wp:positionV relativeFrom="paragraph">
              <wp:posOffset>1559504</wp:posOffset>
            </wp:positionV>
            <wp:extent cx="2021205" cy="2810510"/>
            <wp:effectExtent l="0" t="0" r="0" b="8890"/>
            <wp:wrapNone/>
            <wp:docPr id="1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21205" cy="2810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915">
        <w:rPr>
          <w:rFonts w:ascii="Calibri" w:eastAsia="Calibri" w:hAnsi="Calibri" w:cs="David" w:hint="cs"/>
          <w:sz w:val="24"/>
          <w:szCs w:val="24"/>
          <w:rtl/>
        </w:rPr>
        <w:t>התצפית הקיימת בכל חטיבה.</w:t>
      </w:r>
      <w:r w:rsidRPr="00A83915">
        <w:rPr>
          <w:rStyle w:val="a7"/>
          <w:rFonts w:ascii="Calibri" w:eastAsia="Calibri" w:hAnsi="Calibri" w:cs="David"/>
          <w:sz w:val="24"/>
          <w:szCs w:val="24"/>
          <w:rtl/>
        </w:rPr>
        <w:footnoteReference w:id="51"/>
      </w:r>
      <w:r w:rsidRPr="00A83915">
        <w:rPr>
          <w:rFonts w:ascii="Calibri" w:eastAsia="Calibri" w:hAnsi="Calibri" w:cs="David" w:hint="cs"/>
          <w:sz w:val="24"/>
          <w:szCs w:val="24"/>
          <w:rtl/>
        </w:rPr>
        <w:t xml:space="preserve"> </w:t>
      </w:r>
    </w:p>
    <w:p w14:paraId="35524BBB" w14:textId="30F5281D" w:rsidR="006A1AD8" w:rsidRPr="00A83915" w:rsidRDefault="00553368" w:rsidP="00FA0F44">
      <w:pPr>
        <w:spacing w:after="120" w:line="480" w:lineRule="auto"/>
        <w:ind w:hanging="58"/>
        <w:jc w:val="both"/>
        <w:rPr>
          <w:rFonts w:ascii="Calibri" w:eastAsia="Calibri" w:hAnsi="Calibri" w:cs="David"/>
          <w:sz w:val="24"/>
          <w:szCs w:val="24"/>
          <w:rtl/>
        </w:rPr>
      </w:pPr>
      <w:r w:rsidRPr="00A83915">
        <w:rPr>
          <w:rFonts w:ascii="David" w:hAnsi="David" w:cs="David" w:hint="cs"/>
          <w:noProof/>
          <w:sz w:val="24"/>
          <w:szCs w:val="24"/>
        </w:rPr>
        <w:drawing>
          <wp:inline distT="0" distB="0" distL="0" distR="0" wp14:anchorId="685DE853" wp14:editId="43BF7293">
            <wp:extent cx="3559358" cy="2657475"/>
            <wp:effectExtent l="0" t="0" r="3175" b="0"/>
            <wp:docPr id="111" name="תמונה 111" descr="C:\Users\Owner\Downloads\New Doc 2019-11-21 09.48.0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wnloads\New Doc 2019-11-21 09.48.06_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1" t="2200" r="1209"/>
                    <a:stretch/>
                  </pic:blipFill>
                  <pic:spPr bwMode="auto">
                    <a:xfrm>
                      <a:off x="0" y="0"/>
                      <a:ext cx="3565991" cy="2662428"/>
                    </a:xfrm>
                    <a:prstGeom prst="rect">
                      <a:avLst/>
                    </a:prstGeom>
                    <a:noFill/>
                    <a:ln>
                      <a:noFill/>
                    </a:ln>
                    <a:extLst>
                      <a:ext uri="{53640926-AAD7-44D8-BBD7-CCE9431645EC}">
                        <a14:shadowObscured xmlns:a14="http://schemas.microsoft.com/office/drawing/2010/main"/>
                      </a:ext>
                    </a:extLst>
                  </pic:spPr>
                </pic:pic>
              </a:graphicData>
            </a:graphic>
          </wp:inline>
        </w:drawing>
      </w:r>
    </w:p>
    <w:p w14:paraId="1827C3AF" w14:textId="4810B368" w:rsidR="006E20E1" w:rsidRDefault="00073ED0" w:rsidP="00FA0F44">
      <w:pPr>
        <w:spacing w:after="120" w:line="480" w:lineRule="auto"/>
        <w:ind w:firstLine="720"/>
        <w:jc w:val="both"/>
        <w:rPr>
          <w:rFonts w:ascii="Calibri" w:eastAsia="Calibri" w:hAnsi="Calibri" w:cs="David"/>
          <w:sz w:val="24"/>
          <w:szCs w:val="24"/>
          <w:rtl/>
        </w:rPr>
      </w:pPr>
      <w:r w:rsidRPr="00A83915">
        <w:rPr>
          <w:rFonts w:hint="cs"/>
          <w:noProof/>
          <w:rtl/>
        </w:rPr>
        <mc:AlternateContent>
          <mc:Choice Requires="wps">
            <w:drawing>
              <wp:anchor distT="0" distB="0" distL="114300" distR="114300" simplePos="0" relativeHeight="251853824" behindDoc="0" locked="0" layoutInCell="1" allowOverlap="1" wp14:anchorId="27EC264D" wp14:editId="32F58D6F">
                <wp:simplePos x="0" y="0"/>
                <wp:positionH relativeFrom="margin">
                  <wp:align>right</wp:align>
                </wp:positionH>
                <wp:positionV relativeFrom="paragraph">
                  <wp:posOffset>373711</wp:posOffset>
                </wp:positionV>
                <wp:extent cx="5269865" cy="238125"/>
                <wp:effectExtent l="0" t="0" r="0" b="0"/>
                <wp:wrapNone/>
                <wp:docPr id="57" name="תיבת טקסט 57"/>
                <wp:cNvGraphicFramePr/>
                <a:graphic xmlns:a="http://schemas.openxmlformats.org/drawingml/2006/main">
                  <a:graphicData uri="http://schemas.microsoft.com/office/word/2010/wordprocessingShape">
                    <wps:wsp>
                      <wps:cNvSpPr txBox="1"/>
                      <wps:spPr>
                        <a:xfrm>
                          <a:off x="0" y="0"/>
                          <a:ext cx="526986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EE7D1C" w14:textId="56CA7F8F" w:rsidR="00C73AC4" w:rsidRPr="00C213E9" w:rsidRDefault="00C73AC4" w:rsidP="006E20E1">
                            <w:pPr>
                              <w:spacing w:line="480" w:lineRule="auto"/>
                              <w:jc w:val="center"/>
                              <w:rPr>
                                <w:rFonts w:cs="David"/>
                                <w:sz w:val="20"/>
                                <w:szCs w:val="20"/>
                                <w:rtl/>
                              </w:rPr>
                            </w:pPr>
                            <w:r w:rsidRPr="006E20E1">
                              <w:rPr>
                                <w:rFonts w:cs="David" w:hint="cs"/>
                                <w:sz w:val="20"/>
                                <w:szCs w:val="20"/>
                                <w:rtl/>
                              </w:rPr>
                              <w:t>דף תצפית של פעילי חמאס</w:t>
                            </w:r>
                            <w:r>
                              <w:rPr>
                                <w:rFonts w:cs="David" w:hint="cs"/>
                                <w:sz w:val="20"/>
                                <w:szCs w:val="20"/>
                                <w:rtl/>
                              </w:rPr>
                              <w:t xml:space="preserve"> משנת 2014 לערך ועמוד השער של דוח תצפית לדוגמה</w:t>
                            </w:r>
                            <w:r w:rsidRPr="00C213E9">
                              <w:rPr>
                                <w:rFonts w:cs="David" w:hint="cs"/>
                                <w:sz w:val="20"/>
                                <w:szCs w:val="20"/>
                                <w:rtl/>
                              </w:rPr>
                              <w:t>.</w:t>
                            </w:r>
                          </w:p>
                          <w:p w14:paraId="28425B03" w14:textId="77777777" w:rsidR="00C73AC4" w:rsidRDefault="00C73AC4" w:rsidP="006E20E1"/>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EC264D" id="תיבת טקסט 57" o:spid="_x0000_s1027" type="#_x0000_t202" style="position:absolute;left:0;text-align:left;margin-left:363.75pt;margin-top:29.45pt;width:414.95pt;height:18.75pt;z-index:25185382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" filled="f" stroked="f" strokeweight=".5pt">
                <v:textbox>
                  <w:txbxContent>
                    <w:p w14:paraId="10EE7D1C" w14:textId="56CA7F8F" w:rsidR="00C73AC4" w:rsidRPr="00C213E9" w:rsidRDefault="00C73AC4" w:rsidP="006E20E1">
                      <w:pPr>
                        <w:spacing w:line="480" w:lineRule="auto"/>
                        <w:jc w:val="center"/>
                        <w:rPr>
                          <w:rFonts w:cs="David"/>
                          <w:sz w:val="20"/>
                          <w:szCs w:val="20"/>
                          <w:rtl/>
                        </w:rPr>
                      </w:pPr>
                      <w:r w:rsidRPr="006E20E1">
                        <w:rPr>
                          <w:rFonts w:cs="David" w:hint="cs"/>
                          <w:sz w:val="20"/>
                          <w:szCs w:val="20"/>
                          <w:rtl/>
                        </w:rPr>
                        <w:t>דף תצפית של פעילי חמאס</w:t>
                      </w:r>
                      <w:r>
                        <w:rPr>
                          <w:rFonts w:cs="David" w:hint="cs"/>
                          <w:sz w:val="20"/>
                          <w:szCs w:val="20"/>
                          <w:rtl/>
                        </w:rPr>
                        <w:t xml:space="preserve"> משנת 2014 לערך ועמוד השער של דוח תצפית לדוגמה</w:t>
                      </w:r>
                      <w:r w:rsidRPr="00C213E9">
                        <w:rPr>
                          <w:rFonts w:cs="David" w:hint="cs"/>
                          <w:sz w:val="20"/>
                          <w:szCs w:val="20"/>
                          <w:rtl/>
                        </w:rPr>
                        <w:t>.</w:t>
                      </w:r>
                    </w:p>
                    <w:p w14:paraId="28425B03" w14:textId="77777777" w:rsidR="00C73AC4" w:rsidRDefault="00C73AC4" w:rsidP="006E20E1"/>
                  </w:txbxContent>
                </v:textbox>
                <w10:wrap anchorx="margin"/>
              </v:shape>
            </w:pict>
          </mc:Fallback>
        </mc:AlternateContent>
      </w:r>
    </w:p>
    <w:p w14:paraId="488AD3DC" w14:textId="77777777" w:rsidR="006E20E1" w:rsidRDefault="006E20E1" w:rsidP="00FA0F44">
      <w:pPr>
        <w:spacing w:after="120" w:line="480" w:lineRule="auto"/>
        <w:ind w:firstLine="720"/>
        <w:jc w:val="both"/>
        <w:rPr>
          <w:rFonts w:ascii="Calibri" w:eastAsia="Calibri" w:hAnsi="Calibri" w:cs="David"/>
          <w:sz w:val="24"/>
          <w:szCs w:val="24"/>
          <w:rtl/>
        </w:rPr>
      </w:pPr>
    </w:p>
    <w:p w14:paraId="09C3A02D" w14:textId="2563C4B0" w:rsidR="006A1AD8" w:rsidRPr="00A83915" w:rsidRDefault="00073ED0" w:rsidP="006E20E1">
      <w:pPr>
        <w:spacing w:after="120" w:line="480" w:lineRule="auto"/>
        <w:ind w:firstLine="720"/>
        <w:jc w:val="both"/>
        <w:rPr>
          <w:rFonts w:ascii="David" w:hAnsi="David" w:cs="David"/>
          <w:sz w:val="24"/>
          <w:szCs w:val="24"/>
          <w:rtl/>
        </w:rPr>
      </w:pPr>
      <w:r>
        <w:rPr>
          <w:rFonts w:ascii="Calibri" w:eastAsia="Calibri" w:hAnsi="Calibri" w:cs="David" w:hint="cs"/>
          <w:sz w:val="24"/>
          <w:szCs w:val="24"/>
          <w:rtl/>
        </w:rPr>
        <w:t xml:space="preserve">גם </w:t>
      </w:r>
      <w:r w:rsidR="006A1AD8" w:rsidRPr="00A83915">
        <w:rPr>
          <w:rFonts w:ascii="Calibri" w:eastAsia="Calibri" w:hAnsi="Calibri" w:cs="David" w:hint="cs"/>
          <w:sz w:val="24"/>
          <w:szCs w:val="24"/>
          <w:rtl/>
        </w:rPr>
        <w:t>בתיעוד של רשת הקשר של תצפיות חמאס מראשית שנת 2020 ניתן לשמוע את תצפיתני הארגון מדווחים בזמן אמת על הנעשה בגבול</w:t>
      </w:r>
      <w:r>
        <w:rPr>
          <w:rFonts w:ascii="Calibri" w:eastAsia="Calibri" w:hAnsi="Calibri" w:cs="David" w:hint="cs"/>
          <w:sz w:val="24"/>
          <w:szCs w:val="24"/>
          <w:rtl/>
        </w:rPr>
        <w:t xml:space="preserve"> וללמוד על תהליך זה</w:t>
      </w:r>
      <w:r w:rsidR="006A1AD8" w:rsidRPr="00A83915">
        <w:rPr>
          <w:rFonts w:ascii="Calibri" w:eastAsia="Calibri" w:hAnsi="Calibri" w:cs="David" w:hint="cs"/>
          <w:sz w:val="24"/>
          <w:szCs w:val="24"/>
          <w:rtl/>
        </w:rPr>
        <w:t xml:space="preserve">. תוך שימוש </w:t>
      </w:r>
      <w:r w:rsidR="006E20E1">
        <w:rPr>
          <w:rFonts w:ascii="Calibri" w:eastAsia="Calibri" w:hAnsi="Calibri" w:cs="David" w:hint="cs"/>
          <w:sz w:val="24"/>
          <w:szCs w:val="24"/>
          <w:rtl/>
        </w:rPr>
        <w:t>בכינויים מוסכמים ברשת הקשר</w:t>
      </w:r>
      <w:r w:rsidR="006A1AD8" w:rsidRPr="00A83915">
        <w:rPr>
          <w:rFonts w:ascii="Calibri" w:eastAsia="Calibri" w:hAnsi="Calibri" w:cs="David" w:hint="cs"/>
          <w:sz w:val="24"/>
          <w:szCs w:val="24"/>
          <w:rtl/>
        </w:rPr>
        <w:t xml:space="preserve">, הם מעדכנים על ירי רקטות שבוצע מהרצועה וכתוצאה מזה על התגובה הישראלית הצפויה בתקיפות מהאוויר, תוך מיפוי התמונה האווירית ומספר המטוסים שחגים כעת בשמי הרצועה ובעקבות כך כניסה ל"כוננות ספיגה" </w:t>
      </w:r>
      <w:r w:rsidR="006A1AD8" w:rsidRPr="00A83915">
        <w:rPr>
          <w:rFonts w:ascii="Calibri" w:eastAsia="Calibri" w:hAnsi="Calibri" w:cs="David"/>
          <w:sz w:val="24"/>
          <w:szCs w:val="24"/>
          <w:rtl/>
        </w:rPr>
        <w:t>–</w:t>
      </w:r>
      <w:r w:rsidR="006A1AD8" w:rsidRPr="00A83915">
        <w:rPr>
          <w:rFonts w:ascii="Calibri" w:eastAsia="Calibri" w:hAnsi="Calibri" w:cs="David" w:hint="cs"/>
          <w:sz w:val="24"/>
          <w:szCs w:val="24"/>
          <w:rtl/>
        </w:rPr>
        <w:t xml:space="preserve"> העברת הנחיות על היעדר נסיעה ברכבים ואופנועים ופינוי מבנים על פי נוהל קבוע מראש. כמו כן, בתעבורת הקשר מועברים גם עדכונים המגיעים מהתקשורת הישראלית על מה שמתחולל לשם השלמת תמונת המצב.</w:t>
      </w:r>
      <w:r w:rsidR="006A1AD8" w:rsidRPr="00A83915">
        <w:rPr>
          <w:rStyle w:val="a7"/>
          <w:rFonts w:ascii="Calibri" w:eastAsia="Calibri" w:hAnsi="Calibri" w:cs="David"/>
          <w:sz w:val="24"/>
          <w:szCs w:val="24"/>
          <w:rtl/>
        </w:rPr>
        <w:footnoteReference w:id="52"/>
      </w:r>
    </w:p>
    <w:p w14:paraId="30E485B0" w14:textId="5FC5BA22" w:rsidR="006A1AD8" w:rsidRPr="00A83915" w:rsidRDefault="006A1AD8" w:rsidP="00FA0F44">
      <w:pPr>
        <w:spacing w:after="120" w:line="480" w:lineRule="auto"/>
        <w:ind w:firstLine="720"/>
        <w:jc w:val="both"/>
        <w:rPr>
          <w:rFonts w:ascii="David" w:hAnsi="David" w:cs="David"/>
          <w:sz w:val="24"/>
          <w:szCs w:val="24"/>
          <w:rtl/>
        </w:rPr>
      </w:pPr>
      <w:r w:rsidRPr="00A83915">
        <w:rPr>
          <w:rFonts w:ascii="David" w:hAnsi="David" w:cs="David" w:hint="cs"/>
          <w:sz w:val="24"/>
          <w:szCs w:val="24"/>
          <w:rtl/>
        </w:rPr>
        <w:lastRenderedPageBreak/>
        <w:t xml:space="preserve">ראוי לציין כי פעילות התצפית לא בוצעה רק מרצועת עזה, אלא הופעלה גם מסיני. במחצית שנת 2011 גויס </w:t>
      </w:r>
      <w:r w:rsidRPr="00A83915">
        <w:rPr>
          <w:rFonts w:ascii="David" w:hAnsi="David" w:cs="David"/>
          <w:sz w:val="24"/>
          <w:szCs w:val="24"/>
          <w:rtl/>
        </w:rPr>
        <w:t xml:space="preserve">מחמד אבו </w:t>
      </w:r>
      <w:proofErr w:type="spellStart"/>
      <w:r w:rsidRPr="00A83915">
        <w:rPr>
          <w:rFonts w:ascii="David" w:hAnsi="David" w:cs="David"/>
          <w:sz w:val="24"/>
          <w:szCs w:val="24"/>
          <w:rtl/>
        </w:rPr>
        <w:t>עאדרה</w:t>
      </w:r>
      <w:proofErr w:type="spellEnd"/>
      <w:r w:rsidRPr="00A83915">
        <w:rPr>
          <w:rFonts w:ascii="David" w:hAnsi="David" w:cs="David" w:hint="cs"/>
          <w:sz w:val="24"/>
          <w:szCs w:val="24"/>
          <w:rtl/>
        </w:rPr>
        <w:t>, אשר עבר להתגורר בסיני מספר חודשים קודם לכן, על ידי פעיל</w:t>
      </w:r>
      <w:r w:rsidR="006E20E1">
        <w:rPr>
          <w:rFonts w:ascii="David" w:hAnsi="David" w:cs="David" w:hint="cs"/>
          <w:sz w:val="24"/>
          <w:szCs w:val="24"/>
          <w:rtl/>
        </w:rPr>
        <w:t xml:space="preserve"> גדודי עז </w:t>
      </w:r>
      <w:proofErr w:type="spellStart"/>
      <w:r w:rsidR="006E20E1">
        <w:rPr>
          <w:rFonts w:ascii="David" w:hAnsi="David" w:cs="David" w:hint="cs"/>
          <w:sz w:val="24"/>
          <w:szCs w:val="24"/>
          <w:rtl/>
        </w:rPr>
        <w:t>אלדין</w:t>
      </w:r>
      <w:proofErr w:type="spellEnd"/>
      <w:r w:rsidR="006E20E1">
        <w:rPr>
          <w:rFonts w:ascii="David" w:hAnsi="David" w:cs="David" w:hint="cs"/>
          <w:sz w:val="24"/>
          <w:szCs w:val="24"/>
          <w:rtl/>
        </w:rPr>
        <w:t xml:space="preserve"> </w:t>
      </w:r>
      <w:proofErr w:type="spellStart"/>
      <w:r w:rsidR="006E20E1">
        <w:rPr>
          <w:rFonts w:ascii="David" w:hAnsi="David" w:cs="David" w:hint="cs"/>
          <w:sz w:val="24"/>
          <w:szCs w:val="24"/>
          <w:rtl/>
        </w:rPr>
        <w:t>אלקסאם</w:t>
      </w:r>
      <w:proofErr w:type="spellEnd"/>
      <w:r w:rsidR="006E20E1">
        <w:rPr>
          <w:rFonts w:ascii="David" w:hAnsi="David" w:cs="David" w:hint="cs"/>
          <w:sz w:val="24"/>
          <w:szCs w:val="24"/>
          <w:rtl/>
        </w:rPr>
        <w:t xml:space="preserve"> מרפיח, </w:t>
      </w:r>
      <w:proofErr w:type="spellStart"/>
      <w:r w:rsidR="006E20E1">
        <w:rPr>
          <w:rFonts w:ascii="David" w:hAnsi="David" w:cs="David" w:hint="cs"/>
          <w:sz w:val="24"/>
          <w:szCs w:val="24"/>
          <w:rtl/>
        </w:rPr>
        <w:t>רשדי</w:t>
      </w:r>
      <w:proofErr w:type="spellEnd"/>
      <w:r w:rsidR="006E20E1">
        <w:rPr>
          <w:rFonts w:ascii="David" w:hAnsi="David" w:cs="David" w:hint="cs"/>
          <w:sz w:val="24"/>
          <w:szCs w:val="24"/>
          <w:rtl/>
        </w:rPr>
        <w:t xml:space="preserve"> אבו </w:t>
      </w:r>
      <w:proofErr w:type="spellStart"/>
      <w:r w:rsidR="006E20E1">
        <w:rPr>
          <w:rFonts w:ascii="David" w:hAnsi="David" w:cs="David" w:hint="cs"/>
          <w:sz w:val="24"/>
          <w:szCs w:val="24"/>
          <w:rtl/>
        </w:rPr>
        <w:t>עאדרה</w:t>
      </w:r>
      <w:proofErr w:type="spellEnd"/>
      <w:r w:rsidR="006E20E1">
        <w:rPr>
          <w:rFonts w:ascii="David" w:hAnsi="David" w:cs="David" w:hint="cs"/>
          <w:sz w:val="24"/>
          <w:szCs w:val="24"/>
          <w:rtl/>
        </w:rPr>
        <w:t xml:space="preserve">. </w:t>
      </w:r>
      <w:proofErr w:type="spellStart"/>
      <w:r w:rsidR="006E20E1">
        <w:rPr>
          <w:rFonts w:ascii="David" w:hAnsi="David" w:cs="David" w:hint="cs"/>
          <w:sz w:val="24"/>
          <w:szCs w:val="24"/>
          <w:rtl/>
        </w:rPr>
        <w:t>ר</w:t>
      </w:r>
      <w:r w:rsidRPr="00A83915">
        <w:rPr>
          <w:rFonts w:ascii="David" w:hAnsi="David" w:cs="David" w:hint="cs"/>
          <w:sz w:val="24"/>
          <w:szCs w:val="24"/>
          <w:rtl/>
        </w:rPr>
        <w:t>שדי</w:t>
      </w:r>
      <w:proofErr w:type="spellEnd"/>
      <w:r w:rsidRPr="00A83915">
        <w:rPr>
          <w:rFonts w:ascii="David" w:hAnsi="David" w:cs="David" w:hint="cs"/>
          <w:sz w:val="24"/>
          <w:szCs w:val="24"/>
          <w:rtl/>
        </w:rPr>
        <w:t xml:space="preserve"> יצר קשר עם מחמד, ובמספר פגישות סוכם כי מחמד ישמש כתצפיתן עבור מערך התצפיות של חמאס, תחת אחראי התצפיות של חמאס באזור רפיח </w:t>
      </w:r>
      <w:r w:rsidRPr="00A83915">
        <w:rPr>
          <w:rFonts w:ascii="David" w:hAnsi="David" w:cs="David"/>
          <w:sz w:val="24"/>
          <w:szCs w:val="24"/>
          <w:rtl/>
        </w:rPr>
        <w:t>–</w:t>
      </w:r>
      <w:r w:rsidRPr="00A83915">
        <w:rPr>
          <w:rFonts w:ascii="David" w:hAnsi="David" w:cs="David" w:hint="cs"/>
          <w:sz w:val="24"/>
          <w:szCs w:val="24"/>
          <w:rtl/>
        </w:rPr>
        <w:t xml:space="preserve"> יונס אבו שלוף, אשר נכח אף באחת הפגישות. מחמד התבקש להעביר מידע על תנועות צה"ל בגבול ישראל מצרים, על העיר אילת ועל מסוף הגבול בטאבה וכן לתעד במצלמה את פעילות התצפית. משימת האיסוף הוצגה בפירוט, תוך סימון מוצבים בעלי עניין לאורך הגבול ותוך שהוסבר למחמד שמטרת האיסוף, בין היתר, היא ביצוע של פעילות חטיפה ו / או פיגועים כנגד אזרחי ישראל. מחמד ורושדי (אשר ביצע את פעילו </w:t>
      </w:r>
      <w:proofErr w:type="spellStart"/>
      <w:r w:rsidRPr="00A83915">
        <w:rPr>
          <w:rFonts w:ascii="David" w:hAnsi="David" w:cs="David" w:hint="cs"/>
          <w:sz w:val="24"/>
          <w:szCs w:val="24"/>
          <w:rtl/>
        </w:rPr>
        <w:t>תהאיסוף</w:t>
      </w:r>
      <w:proofErr w:type="spellEnd"/>
      <w:r w:rsidRPr="00A83915">
        <w:rPr>
          <w:rFonts w:ascii="David" w:hAnsi="David" w:cs="David" w:hint="cs"/>
          <w:sz w:val="24"/>
          <w:szCs w:val="24"/>
          <w:rtl/>
        </w:rPr>
        <w:t xml:space="preserve"> יחד </w:t>
      </w:r>
      <w:proofErr w:type="spellStart"/>
      <w:r w:rsidRPr="00A83915">
        <w:rPr>
          <w:rFonts w:ascii="David" w:hAnsi="David" w:cs="David" w:hint="cs"/>
          <w:sz w:val="24"/>
          <w:szCs w:val="24"/>
          <w:rtl/>
        </w:rPr>
        <w:t>איתו</w:t>
      </w:r>
      <w:proofErr w:type="spellEnd"/>
      <w:r w:rsidRPr="00A83915">
        <w:rPr>
          <w:rFonts w:ascii="David" w:hAnsi="David" w:cs="David" w:hint="cs"/>
          <w:sz w:val="24"/>
          <w:szCs w:val="24"/>
          <w:rtl/>
        </w:rPr>
        <w:t xml:space="preserve">) צוידו במכשיר </w:t>
      </w:r>
      <w:r w:rsidRPr="00A83915">
        <w:rPr>
          <w:rFonts w:ascii="David" w:hAnsi="David" w:cs="David"/>
          <w:sz w:val="24"/>
          <w:szCs w:val="24"/>
        </w:rPr>
        <w:t xml:space="preserve">GPS </w:t>
      </w:r>
      <w:r w:rsidRPr="00A83915">
        <w:rPr>
          <w:rFonts w:ascii="David" w:hAnsi="David" w:cs="David" w:hint="cs"/>
          <w:sz w:val="24"/>
          <w:szCs w:val="24"/>
          <w:rtl/>
        </w:rPr>
        <w:t xml:space="preserve"> ובמצלמות וידאו. השניים אכן ביצעו את משימת התצפית, תוך שהם נעזרים במבריחי גבול (הפועלים בדרך כלל עבור מבריחי סמים), נכנסו לשטח ישראל וצילמו את מוצב הר קרן, שדה התעופה הצבאי באזור אילת ואת העיר ולאחר מכן העביר רושדי את</w:t>
      </w:r>
      <w:r w:rsidR="005F4C6F">
        <w:rPr>
          <w:rFonts w:ascii="David" w:hAnsi="David" w:cs="David" w:hint="cs"/>
          <w:sz w:val="24"/>
          <w:szCs w:val="24"/>
          <w:rtl/>
        </w:rPr>
        <w:t xml:space="preserve"> מכשיר</w:t>
      </w:r>
      <w:r w:rsidRPr="00A83915">
        <w:rPr>
          <w:rFonts w:ascii="David" w:hAnsi="David" w:cs="David" w:hint="cs"/>
          <w:sz w:val="24"/>
          <w:szCs w:val="24"/>
          <w:rtl/>
        </w:rPr>
        <w:t xml:space="preserve"> ה-</w:t>
      </w:r>
      <w:r w:rsidR="005F4C6F">
        <w:rPr>
          <w:rFonts w:cs="David"/>
          <w:sz w:val="24"/>
          <w:szCs w:val="24"/>
        </w:rPr>
        <w:t xml:space="preserve"> </w:t>
      </w:r>
      <w:r w:rsidRPr="00A83915">
        <w:rPr>
          <w:rFonts w:ascii="David" w:hAnsi="David" w:cs="David"/>
          <w:sz w:val="24"/>
          <w:szCs w:val="24"/>
        </w:rPr>
        <w:t xml:space="preserve">GPS </w:t>
      </w:r>
      <w:r w:rsidRPr="00A83915">
        <w:rPr>
          <w:rFonts w:ascii="David" w:hAnsi="David" w:cs="David" w:hint="cs"/>
          <w:sz w:val="24"/>
          <w:szCs w:val="24"/>
          <w:rtl/>
        </w:rPr>
        <w:t xml:space="preserve">(עליו סומנו </w:t>
      </w:r>
      <w:proofErr w:type="spellStart"/>
      <w:r w:rsidRPr="00A83915">
        <w:rPr>
          <w:rFonts w:ascii="David" w:hAnsi="David" w:cs="David" w:hint="cs"/>
          <w:sz w:val="24"/>
          <w:szCs w:val="24"/>
          <w:rtl/>
        </w:rPr>
        <w:t>האיתורים</w:t>
      </w:r>
      <w:proofErr w:type="spellEnd"/>
      <w:r w:rsidRPr="00A83915">
        <w:rPr>
          <w:rFonts w:ascii="David" w:hAnsi="David" w:cs="David" w:hint="cs"/>
          <w:sz w:val="24"/>
          <w:szCs w:val="24"/>
          <w:rtl/>
        </w:rPr>
        <w:t xml:space="preserve">) ואת התמונות שתועדו במצלמות </w:t>
      </w:r>
      <w:proofErr w:type="spellStart"/>
      <w:r w:rsidRPr="00A83915">
        <w:rPr>
          <w:rFonts w:ascii="David" w:hAnsi="David" w:cs="David" w:hint="cs"/>
          <w:sz w:val="24"/>
          <w:szCs w:val="24"/>
          <w:rtl/>
        </w:rPr>
        <w:t>הוידאו</w:t>
      </w:r>
      <w:proofErr w:type="spellEnd"/>
      <w:r w:rsidRPr="00A83915">
        <w:rPr>
          <w:rFonts w:ascii="David" w:hAnsi="David" w:cs="David" w:hint="cs"/>
          <w:sz w:val="24"/>
          <w:szCs w:val="24"/>
          <w:rtl/>
        </w:rPr>
        <w:t xml:space="preserve"> לידי יונס.</w:t>
      </w:r>
      <w:r w:rsidRPr="00A83915">
        <w:rPr>
          <w:rStyle w:val="a7"/>
          <w:rFonts w:ascii="David" w:hAnsi="David" w:cs="David"/>
          <w:sz w:val="24"/>
          <w:szCs w:val="24"/>
          <w:rtl/>
        </w:rPr>
        <w:footnoteReference w:id="53"/>
      </w:r>
    </w:p>
    <w:p w14:paraId="49E97246" w14:textId="3CF5CF67" w:rsidR="006A1AD8" w:rsidRPr="00A83915" w:rsidRDefault="006A1AD8" w:rsidP="006E20E1">
      <w:pPr>
        <w:spacing w:after="120" w:line="480" w:lineRule="auto"/>
        <w:ind w:firstLine="720"/>
        <w:jc w:val="both"/>
        <w:rPr>
          <w:rFonts w:ascii="David" w:hAnsi="David" w:cs="David"/>
          <w:sz w:val="24"/>
          <w:szCs w:val="24"/>
          <w:rtl/>
        </w:rPr>
      </w:pPr>
      <w:r w:rsidRPr="00A83915">
        <w:rPr>
          <w:rFonts w:ascii="David" w:hAnsi="David" w:cs="David" w:hint="cs"/>
          <w:sz w:val="24"/>
          <w:szCs w:val="24"/>
          <w:rtl/>
        </w:rPr>
        <w:t>לאחר ביצוע משימת התצפית, נ</w:t>
      </w:r>
      <w:r w:rsidR="006E20E1">
        <w:rPr>
          <w:rFonts w:ascii="David" w:hAnsi="David" w:cs="David" w:hint="cs"/>
          <w:sz w:val="24"/>
          <w:szCs w:val="24"/>
          <w:rtl/>
        </w:rPr>
        <w:t>פגש מחמד עם יונס, והשניים נפגשו</w:t>
      </w:r>
      <w:r w:rsidRPr="00A83915">
        <w:rPr>
          <w:rFonts w:ascii="David" w:hAnsi="David" w:cs="David" w:hint="cs"/>
          <w:sz w:val="24"/>
          <w:szCs w:val="24"/>
          <w:rtl/>
        </w:rPr>
        <w:t xml:space="preserve"> עם בכיר חמאס בגזרת דרום הרצועה, העונה לשם </w:t>
      </w:r>
      <w:proofErr w:type="spellStart"/>
      <w:r w:rsidRPr="00A83915">
        <w:rPr>
          <w:rFonts w:ascii="David" w:hAnsi="David" w:cs="David" w:hint="cs"/>
          <w:sz w:val="24"/>
          <w:szCs w:val="24"/>
          <w:rtl/>
        </w:rPr>
        <w:t>עטאר</w:t>
      </w:r>
      <w:proofErr w:type="spellEnd"/>
      <w:r w:rsidRPr="00A83915">
        <w:rPr>
          <w:rFonts w:ascii="David" w:hAnsi="David" w:cs="David" w:hint="cs"/>
          <w:sz w:val="24"/>
          <w:szCs w:val="24"/>
          <w:rtl/>
        </w:rPr>
        <w:t xml:space="preserve"> (בסבירות גבוהה </w:t>
      </w:r>
      <w:proofErr w:type="spellStart"/>
      <w:r w:rsidRPr="00A83915">
        <w:rPr>
          <w:rFonts w:ascii="David" w:hAnsi="David" w:cs="David" w:hint="cs"/>
          <w:sz w:val="24"/>
          <w:szCs w:val="24"/>
          <w:rtl/>
        </w:rPr>
        <w:t>ראא'ד</w:t>
      </w:r>
      <w:proofErr w:type="spellEnd"/>
      <w:r w:rsidRPr="00A83915">
        <w:rPr>
          <w:rFonts w:ascii="David" w:hAnsi="David" w:cs="David" w:hint="cs"/>
          <w:sz w:val="24"/>
          <w:szCs w:val="24"/>
          <w:rtl/>
        </w:rPr>
        <w:t xml:space="preserve"> </w:t>
      </w:r>
      <w:proofErr w:type="spellStart"/>
      <w:r w:rsidRPr="00A83915">
        <w:rPr>
          <w:rFonts w:ascii="David" w:hAnsi="David" w:cs="David" w:hint="cs"/>
          <w:sz w:val="24"/>
          <w:szCs w:val="24"/>
          <w:rtl/>
        </w:rPr>
        <w:t>אלעטאר</w:t>
      </w:r>
      <w:proofErr w:type="spellEnd"/>
      <w:r w:rsidRPr="00A83915">
        <w:rPr>
          <w:rFonts w:ascii="David" w:hAnsi="David" w:cs="David" w:hint="cs"/>
          <w:sz w:val="24"/>
          <w:szCs w:val="24"/>
          <w:rtl/>
        </w:rPr>
        <w:t>), ומחמד הציג בפניו את ממצאי התצפית, סימוני ה-</w:t>
      </w:r>
      <w:r w:rsidRPr="00A83915">
        <w:rPr>
          <w:rFonts w:ascii="David" w:hAnsi="David" w:cs="David"/>
          <w:sz w:val="24"/>
          <w:szCs w:val="24"/>
        </w:rPr>
        <w:t xml:space="preserve">GPS </w:t>
      </w:r>
      <w:r w:rsidRPr="00A83915">
        <w:rPr>
          <w:rFonts w:ascii="David" w:hAnsi="David" w:cs="David" w:hint="cs"/>
          <w:sz w:val="24"/>
          <w:szCs w:val="24"/>
          <w:rtl/>
        </w:rPr>
        <w:t xml:space="preserve"> וצילומי </w:t>
      </w:r>
      <w:proofErr w:type="spellStart"/>
      <w:r w:rsidRPr="00A83915">
        <w:rPr>
          <w:rFonts w:ascii="David" w:hAnsi="David" w:cs="David" w:hint="cs"/>
          <w:sz w:val="24"/>
          <w:szCs w:val="24"/>
          <w:rtl/>
        </w:rPr>
        <w:t>הוידאו</w:t>
      </w:r>
      <w:proofErr w:type="spellEnd"/>
      <w:r w:rsidRPr="00A83915">
        <w:rPr>
          <w:rFonts w:ascii="David" w:hAnsi="David" w:cs="David" w:hint="cs"/>
          <w:sz w:val="24"/>
          <w:szCs w:val="24"/>
          <w:rtl/>
        </w:rPr>
        <w:t xml:space="preserve">. בעקבות כך, נשלח מחמד למשימה נוספת, במסגרתה ביצע תצפית על מוצב ועמדת תצפית של צה"ל בכרם שלום לאחר שהצליח להגיע ממש בסמוך אליהם, וכן על מוצב צה"ל בגבול ישראל-מצרים הנמצא מול </w:t>
      </w:r>
      <w:proofErr w:type="spellStart"/>
      <w:r w:rsidRPr="00A83915">
        <w:rPr>
          <w:rFonts w:ascii="David" w:hAnsi="David" w:cs="David" w:hint="cs"/>
          <w:sz w:val="24"/>
          <w:szCs w:val="24"/>
          <w:rtl/>
        </w:rPr>
        <w:t>קצימה</w:t>
      </w:r>
      <w:proofErr w:type="spellEnd"/>
      <w:r w:rsidRPr="00A83915">
        <w:rPr>
          <w:rFonts w:ascii="David" w:hAnsi="David" w:cs="David" w:hint="cs"/>
          <w:sz w:val="24"/>
          <w:szCs w:val="24"/>
          <w:rtl/>
        </w:rPr>
        <w:t>. גם ממצאי פעילות איסוף זו הועברו ליונס אבו שלוף.</w:t>
      </w:r>
      <w:r w:rsidRPr="00A83915">
        <w:rPr>
          <w:rStyle w:val="a7"/>
          <w:rFonts w:ascii="David" w:hAnsi="David" w:cs="David"/>
          <w:sz w:val="24"/>
          <w:szCs w:val="24"/>
          <w:rtl/>
        </w:rPr>
        <w:footnoteReference w:id="54"/>
      </w:r>
    </w:p>
    <w:p w14:paraId="1BD1D042" w14:textId="625118FE" w:rsidR="006A1AD8" w:rsidRPr="00A83915" w:rsidRDefault="006A1AD8" w:rsidP="006E20E1">
      <w:pPr>
        <w:spacing w:after="120" w:line="480" w:lineRule="auto"/>
        <w:ind w:firstLine="720"/>
        <w:jc w:val="both"/>
        <w:rPr>
          <w:rFonts w:ascii="David" w:hAnsi="David" w:cs="David"/>
          <w:sz w:val="24"/>
          <w:szCs w:val="24"/>
          <w:rtl/>
        </w:rPr>
      </w:pPr>
      <w:r w:rsidRPr="00A83915">
        <w:rPr>
          <w:rFonts w:ascii="Calibri" w:eastAsia="Calibri" w:hAnsi="Calibri" w:cs="David" w:hint="cs"/>
          <w:sz w:val="24"/>
          <w:szCs w:val="24"/>
          <w:rtl/>
        </w:rPr>
        <w:t xml:space="preserve">מעבר לתצפיות לצרכי איסוף תשתיתי והתרעה, </w:t>
      </w:r>
      <w:r w:rsidRPr="00A83915">
        <w:rPr>
          <w:rFonts w:ascii="Calibri" w:eastAsia="Calibri" w:hAnsi="Calibri" w:cs="David"/>
          <w:sz w:val="24"/>
          <w:szCs w:val="24"/>
          <w:rtl/>
        </w:rPr>
        <w:t xml:space="preserve">גם בחוליות לוחמות שולבה פעילות תצפית. </w:t>
      </w:r>
      <w:r w:rsidRPr="00A83915">
        <w:rPr>
          <w:rFonts w:ascii="David" w:hAnsi="David" w:cs="David"/>
          <w:sz w:val="24"/>
          <w:szCs w:val="24"/>
          <w:rtl/>
        </w:rPr>
        <w:t>ב</w:t>
      </w:r>
      <w:r w:rsidRPr="00A83915">
        <w:rPr>
          <w:rFonts w:ascii="David" w:hAnsi="David" w:cs="David" w:hint="cs"/>
          <w:sz w:val="24"/>
          <w:szCs w:val="24"/>
          <w:rtl/>
        </w:rPr>
        <w:t>-15 ב</w:t>
      </w:r>
      <w:r w:rsidRPr="00A83915">
        <w:rPr>
          <w:rFonts w:ascii="David" w:hAnsi="David" w:cs="David"/>
          <w:sz w:val="24"/>
          <w:szCs w:val="24"/>
          <w:rtl/>
        </w:rPr>
        <w:t xml:space="preserve">ינואר 2008 ביצעו אנשי חמאס ירי על </w:t>
      </w:r>
      <w:r w:rsidRPr="00A83915">
        <w:rPr>
          <w:rFonts w:ascii="David" w:hAnsi="David" w:cs="David" w:hint="cs"/>
          <w:sz w:val="24"/>
          <w:szCs w:val="24"/>
          <w:rtl/>
        </w:rPr>
        <w:t xml:space="preserve">תושבי </w:t>
      </w:r>
      <w:r w:rsidRPr="00A83915">
        <w:rPr>
          <w:rFonts w:ascii="David" w:hAnsi="David" w:cs="David"/>
          <w:sz w:val="24"/>
          <w:szCs w:val="24"/>
          <w:rtl/>
        </w:rPr>
        <w:t>ישראל באזור עין השלושה, שנמצאת על קו הגבול עם רצועת עזה</w:t>
      </w:r>
      <w:r w:rsidRPr="00A83915">
        <w:rPr>
          <w:rFonts w:ascii="David" w:hAnsi="David" w:cs="David" w:hint="cs"/>
          <w:sz w:val="24"/>
          <w:szCs w:val="24"/>
          <w:rtl/>
        </w:rPr>
        <w:t xml:space="preserve">, ופגעו </w:t>
      </w:r>
      <w:r w:rsidR="006E20E1">
        <w:rPr>
          <w:rFonts w:ascii="David" w:hAnsi="David" w:cs="David" w:hint="cs"/>
          <w:sz w:val="24"/>
          <w:szCs w:val="24"/>
          <w:rtl/>
        </w:rPr>
        <w:t>בחקלאים</w:t>
      </w:r>
      <w:r w:rsidRPr="00A83915">
        <w:rPr>
          <w:rFonts w:ascii="David" w:hAnsi="David" w:cs="David" w:hint="cs"/>
          <w:sz w:val="24"/>
          <w:szCs w:val="24"/>
          <w:rtl/>
        </w:rPr>
        <w:t xml:space="preserve"> שעבדו שם, לרבות הרג של עובד זר</w:t>
      </w:r>
      <w:r w:rsidRPr="00A83915">
        <w:rPr>
          <w:rFonts w:ascii="David" w:hAnsi="David" w:cs="David"/>
          <w:sz w:val="24"/>
          <w:szCs w:val="24"/>
          <w:rtl/>
        </w:rPr>
        <w:t xml:space="preserve">. כעבור מספר ימים, פורסמו תמונות של התצפית והמעקב של חמאס </w:t>
      </w:r>
      <w:r w:rsidRPr="00A83915">
        <w:rPr>
          <w:rFonts w:ascii="David" w:hAnsi="David" w:cs="David" w:hint="cs"/>
          <w:sz w:val="24"/>
          <w:szCs w:val="24"/>
          <w:rtl/>
        </w:rPr>
        <w:t>אחר רכב ואנשים שיצאו ממנו במסגרת האירוע</w:t>
      </w:r>
      <w:r w:rsidRPr="00A83915">
        <w:rPr>
          <w:rFonts w:ascii="David" w:hAnsi="David" w:cs="David"/>
          <w:sz w:val="24"/>
          <w:szCs w:val="24"/>
          <w:rtl/>
        </w:rPr>
        <w:t xml:space="preserve">, וכן ערוץ </w:t>
      </w:r>
      <w:proofErr w:type="spellStart"/>
      <w:r w:rsidRPr="00A83915">
        <w:rPr>
          <w:rFonts w:ascii="David" w:hAnsi="David" w:cs="David"/>
          <w:sz w:val="24"/>
          <w:szCs w:val="24"/>
          <w:rtl/>
        </w:rPr>
        <w:t>אלאקצא</w:t>
      </w:r>
      <w:proofErr w:type="spellEnd"/>
      <w:r w:rsidRPr="00A83915">
        <w:rPr>
          <w:rFonts w:ascii="David" w:hAnsi="David" w:cs="David"/>
          <w:sz w:val="24"/>
          <w:szCs w:val="24"/>
          <w:rtl/>
        </w:rPr>
        <w:t xml:space="preserve"> של חמאס הביא תמונות</w:t>
      </w:r>
      <w:r w:rsidRPr="00A83915">
        <w:rPr>
          <w:rFonts w:ascii="David" w:hAnsi="David" w:cs="David" w:hint="cs"/>
          <w:sz w:val="24"/>
          <w:szCs w:val="24"/>
          <w:rtl/>
        </w:rPr>
        <w:t xml:space="preserve"> שמקורם</w:t>
      </w:r>
      <w:r w:rsidRPr="00A83915">
        <w:rPr>
          <w:rFonts w:ascii="David" w:hAnsi="David" w:cs="David"/>
          <w:sz w:val="24"/>
          <w:szCs w:val="24"/>
          <w:rtl/>
        </w:rPr>
        <w:t xml:space="preserve"> מהתקשורת הישראלית בהם מתבטאים המותקפים כי "הם יודעים בדיוק איפה אנחנו". </w:t>
      </w:r>
      <w:r w:rsidRPr="00A83915">
        <w:rPr>
          <w:rStyle w:val="a7"/>
          <w:rFonts w:ascii="David" w:hAnsi="David" w:cs="David"/>
          <w:sz w:val="24"/>
          <w:szCs w:val="24"/>
        </w:rPr>
        <w:footnoteReference w:id="55"/>
      </w:r>
    </w:p>
    <w:p w14:paraId="5B2F2BDF" w14:textId="099300D9" w:rsidR="006A1AD8" w:rsidRPr="00A83915" w:rsidRDefault="00726BEA" w:rsidP="006E20E1">
      <w:pPr>
        <w:spacing w:after="120" w:line="480" w:lineRule="auto"/>
        <w:ind w:firstLine="720"/>
        <w:jc w:val="both"/>
        <w:rPr>
          <w:rFonts w:ascii="Calibri" w:eastAsia="Calibri" w:hAnsi="Calibri" w:cs="David"/>
          <w:sz w:val="24"/>
          <w:szCs w:val="24"/>
          <w:rtl/>
        </w:rPr>
      </w:pPr>
      <w:r>
        <w:rPr>
          <w:rFonts w:ascii="Calibri" w:eastAsia="Calibri" w:hAnsi="Calibri" w:cs="David" w:hint="cs"/>
          <w:sz w:val="24"/>
          <w:szCs w:val="24"/>
          <w:rtl/>
        </w:rPr>
        <w:lastRenderedPageBreak/>
        <w:t>שילוב</w:t>
      </w:r>
      <w:r w:rsidR="006A1AD8" w:rsidRPr="00A83915">
        <w:rPr>
          <w:rFonts w:ascii="Calibri" w:eastAsia="Calibri" w:hAnsi="Calibri" w:cs="David" w:hint="cs"/>
          <w:sz w:val="24"/>
          <w:szCs w:val="24"/>
          <w:rtl/>
        </w:rPr>
        <w:t xml:space="preserve"> תצפיתנים בחוליות צליפה הפך להיות חלק מתורת הלחימה של הארגון. </w:t>
      </w:r>
      <w:r w:rsidR="00073ED0">
        <w:rPr>
          <w:rFonts w:ascii="Calibri" w:eastAsia="Calibri" w:hAnsi="Calibri" w:cs="David" w:hint="cs"/>
          <w:sz w:val="24"/>
          <w:szCs w:val="24"/>
          <w:rtl/>
        </w:rPr>
        <w:t xml:space="preserve">הגדרת </w:t>
      </w:r>
      <w:r w:rsidR="006A1AD8" w:rsidRPr="00A83915">
        <w:rPr>
          <w:rFonts w:ascii="Calibri" w:eastAsia="Calibri" w:hAnsi="Calibri" w:cs="David" w:hint="cs"/>
          <w:sz w:val="24"/>
          <w:szCs w:val="24"/>
          <w:rtl/>
        </w:rPr>
        <w:t xml:space="preserve">תפקידו של התצפיתן </w:t>
      </w:r>
      <w:r w:rsidR="00073ED0">
        <w:rPr>
          <w:rFonts w:ascii="Calibri" w:eastAsia="Calibri" w:hAnsi="Calibri" w:cs="David" w:hint="cs"/>
          <w:sz w:val="24"/>
          <w:szCs w:val="24"/>
          <w:rtl/>
        </w:rPr>
        <w:t xml:space="preserve">במשימת הצליפה </w:t>
      </w:r>
      <w:r w:rsidR="006A1AD8" w:rsidRPr="00A83915">
        <w:rPr>
          <w:rFonts w:ascii="Calibri" w:eastAsia="Calibri" w:hAnsi="Calibri" w:cs="David" w:hint="cs"/>
          <w:sz w:val="24"/>
          <w:szCs w:val="24"/>
          <w:rtl/>
        </w:rPr>
        <w:t xml:space="preserve">הוא לסייע בבחירת המטרה ובמיקוד הירי עליה, והוא גם חמוש בכדי להוות מעין חוליית אבטחה לצלף. ספר </w:t>
      </w:r>
      <w:r w:rsidR="006E20E1">
        <w:rPr>
          <w:rFonts w:ascii="Calibri" w:eastAsia="Calibri" w:hAnsi="Calibri" w:cs="David" w:hint="cs"/>
          <w:sz w:val="24"/>
          <w:szCs w:val="24"/>
          <w:rtl/>
        </w:rPr>
        <w:t>ההדרכה לצלף חמאס</w:t>
      </w:r>
      <w:r w:rsidR="006A1AD8" w:rsidRPr="00A83915">
        <w:rPr>
          <w:rFonts w:ascii="Calibri" w:eastAsia="Calibri" w:hAnsi="Calibri" w:cs="David" w:hint="cs"/>
          <w:sz w:val="24"/>
          <w:szCs w:val="24"/>
          <w:rtl/>
        </w:rPr>
        <w:t xml:space="preserve"> מפרט באופן נרחב את אופן ביצוע התצפית והמעקב, בכדי שתיבחר המטרה האיכותית ביותר </w:t>
      </w:r>
      <w:proofErr w:type="spellStart"/>
      <w:r w:rsidR="006A1AD8" w:rsidRPr="00A83915">
        <w:rPr>
          <w:rFonts w:ascii="Calibri" w:eastAsia="Calibri" w:hAnsi="Calibri" w:cs="David" w:hint="cs"/>
          <w:sz w:val="24"/>
          <w:szCs w:val="24"/>
          <w:rtl/>
        </w:rPr>
        <w:t>ביותר</w:t>
      </w:r>
      <w:proofErr w:type="spellEnd"/>
      <w:r w:rsidR="006A1AD8" w:rsidRPr="00A83915">
        <w:rPr>
          <w:rFonts w:ascii="Calibri" w:eastAsia="Calibri" w:hAnsi="Calibri" w:cs="David" w:hint="cs"/>
          <w:sz w:val="24"/>
          <w:szCs w:val="24"/>
          <w:rtl/>
        </w:rPr>
        <w:t xml:space="preserve"> וניתן יהיה לדייק בירי. בין המטרות שנחשבות איכותיות ואליהן צריך התצפיתן לכוון את פעולת הצליפה הן קציני פיקוד, מפקדי טנקים, אנשי תצפית, אנשי מודיעין וצלפים של צה"ל.</w:t>
      </w:r>
      <w:r w:rsidR="006A1AD8" w:rsidRPr="00A83915">
        <w:rPr>
          <w:rStyle w:val="a7"/>
          <w:rFonts w:ascii="Calibri" w:eastAsia="Calibri" w:hAnsi="Calibri" w:cs="David"/>
          <w:sz w:val="24"/>
          <w:szCs w:val="24"/>
          <w:rtl/>
        </w:rPr>
        <w:t xml:space="preserve"> </w:t>
      </w:r>
      <w:r w:rsidR="006A1AD8" w:rsidRPr="00A83915">
        <w:rPr>
          <w:rFonts w:ascii="Calibri" w:eastAsia="Calibri" w:hAnsi="Calibri" w:cs="David" w:hint="cs"/>
          <w:sz w:val="24"/>
          <w:szCs w:val="24"/>
          <w:rtl/>
        </w:rPr>
        <w:t xml:space="preserve">פרק נרחב מוקדש לאופן ביצוע פעילות התצפית בלילה, לרבות ניצול מקורות אור מסייעים ואמצעי עזר לראייה תרמית וזהירות מלהשתמש באמצעי </w:t>
      </w:r>
      <w:proofErr w:type="spellStart"/>
      <w:r w:rsidR="006A1AD8" w:rsidRPr="00A83915">
        <w:rPr>
          <w:rFonts w:ascii="Calibri" w:eastAsia="Calibri" w:hAnsi="Calibri" w:cs="David" w:hint="cs"/>
          <w:sz w:val="24"/>
          <w:szCs w:val="24"/>
          <w:rtl/>
        </w:rPr>
        <w:t>אינפרא</w:t>
      </w:r>
      <w:proofErr w:type="spellEnd"/>
      <w:r w:rsidR="006A1AD8" w:rsidRPr="00A83915">
        <w:rPr>
          <w:rFonts w:ascii="Calibri" w:eastAsia="Calibri" w:hAnsi="Calibri" w:cs="David" w:hint="cs"/>
          <w:sz w:val="24"/>
          <w:szCs w:val="24"/>
          <w:rtl/>
        </w:rPr>
        <w:t xml:space="preserve"> אדום מתוך הבנה שלצה"ל יש את היכולת לאתר את מקום הצלף באמצעות הקרן הזו.</w:t>
      </w:r>
      <w:r w:rsidR="006A1AD8" w:rsidRPr="00A83915">
        <w:rPr>
          <w:rStyle w:val="a7"/>
          <w:rFonts w:ascii="Calibri" w:eastAsia="Calibri" w:hAnsi="Calibri" w:cs="David"/>
          <w:sz w:val="24"/>
          <w:szCs w:val="24"/>
          <w:rtl/>
        </w:rPr>
        <w:footnoteReference w:id="56"/>
      </w:r>
      <w:r w:rsidR="006A1AD8" w:rsidRPr="00A83915">
        <w:rPr>
          <w:rFonts w:ascii="Calibri" w:eastAsia="Calibri" w:hAnsi="Calibri" w:cs="David" w:hint="cs"/>
          <w:sz w:val="24"/>
          <w:szCs w:val="24"/>
          <w:rtl/>
        </w:rPr>
        <w:t xml:space="preserve"> </w:t>
      </w:r>
      <w:r w:rsidR="006A1AD8" w:rsidRPr="00A83915">
        <w:rPr>
          <w:rFonts w:ascii="Calibri" w:eastAsia="Calibri" w:hAnsi="Calibri" w:cs="David"/>
          <w:sz w:val="24"/>
          <w:szCs w:val="24"/>
          <w:rtl/>
        </w:rPr>
        <w:t>חולי</w:t>
      </w:r>
      <w:r w:rsidR="006A1AD8" w:rsidRPr="00A83915">
        <w:rPr>
          <w:rFonts w:ascii="Calibri" w:eastAsia="Calibri" w:hAnsi="Calibri" w:cs="David" w:hint="cs"/>
          <w:sz w:val="24"/>
          <w:szCs w:val="24"/>
          <w:rtl/>
        </w:rPr>
        <w:t>ת צליפה</w:t>
      </w:r>
      <w:r w:rsidR="006A1AD8" w:rsidRPr="00A83915">
        <w:rPr>
          <w:rFonts w:ascii="Calibri" w:eastAsia="Calibri" w:hAnsi="Calibri" w:cs="David"/>
          <w:sz w:val="24"/>
          <w:szCs w:val="24"/>
          <w:rtl/>
        </w:rPr>
        <w:t xml:space="preserve"> כזו תועדה במהלך מבצע "</w:t>
      </w:r>
      <w:r w:rsidR="006A1AD8" w:rsidRPr="00A83915">
        <w:rPr>
          <w:rFonts w:ascii="Calibri" w:eastAsia="Calibri" w:hAnsi="Calibri" w:cs="David" w:hint="cs"/>
          <w:sz w:val="24"/>
          <w:szCs w:val="24"/>
          <w:rtl/>
        </w:rPr>
        <w:t>צ</w:t>
      </w:r>
      <w:r w:rsidR="006A1AD8" w:rsidRPr="00A83915">
        <w:rPr>
          <w:rFonts w:ascii="Calibri" w:eastAsia="Calibri" w:hAnsi="Calibri" w:cs="David"/>
          <w:sz w:val="24"/>
          <w:szCs w:val="24"/>
          <w:rtl/>
        </w:rPr>
        <w:t>וק איתן" בעת שהיא ערוכה לקרב עם כוחות צה"ל. מדובר בחולייה הכוללת צלף וכן פעיל האחראי על ירי נ"ט. אנשיה נראים בתיעוד מתצפתים באמצעות משקפות על הגבול, ובעיקר על מגדל תצפית של צה"ל שנמצא ממש על גדר המערכת.</w:t>
      </w:r>
      <w:r w:rsidR="006A1AD8" w:rsidRPr="00A83915">
        <w:rPr>
          <w:rFonts w:ascii="Calibri" w:eastAsia="Calibri" w:hAnsi="Calibri" w:cs="David"/>
          <w:sz w:val="24"/>
          <w:szCs w:val="24"/>
          <w:vertAlign w:val="superscript"/>
          <w:rtl/>
        </w:rPr>
        <w:footnoteReference w:id="57"/>
      </w:r>
      <w:r w:rsidR="006A1AD8" w:rsidRPr="00A83915">
        <w:rPr>
          <w:rFonts w:ascii="Calibri" w:eastAsia="Calibri" w:hAnsi="Calibri" w:cs="David"/>
          <w:sz w:val="24"/>
          <w:szCs w:val="24"/>
          <w:rtl/>
        </w:rPr>
        <w:t xml:space="preserve"> </w:t>
      </w:r>
    </w:p>
    <w:p w14:paraId="3BB2F72F" w14:textId="2A6CC218" w:rsidR="006A1AD8" w:rsidRPr="00A83915" w:rsidRDefault="00073ED0" w:rsidP="00FA0F44">
      <w:pPr>
        <w:spacing w:after="120" w:line="480" w:lineRule="auto"/>
        <w:ind w:firstLine="720"/>
        <w:jc w:val="both"/>
        <w:rPr>
          <w:rFonts w:ascii="Calibri" w:eastAsia="Calibri" w:hAnsi="Calibri" w:cs="David"/>
          <w:sz w:val="24"/>
          <w:szCs w:val="24"/>
          <w:rtl/>
        </w:rPr>
      </w:pPr>
      <w:r>
        <w:rPr>
          <w:rFonts w:ascii="Calibri" w:eastAsia="Calibri" w:hAnsi="Calibri" w:cs="David" w:hint="cs"/>
          <w:sz w:val="24"/>
          <w:szCs w:val="24"/>
          <w:rtl/>
        </w:rPr>
        <w:t xml:space="preserve">המחשה לתרומתה של פעילות התצפית של חמאס לפעילות מבצעית ניתן לראות באירוע שאירע </w:t>
      </w:r>
      <w:r w:rsidR="006A1AD8" w:rsidRPr="00A83915">
        <w:rPr>
          <w:rFonts w:ascii="Calibri" w:eastAsia="Calibri" w:hAnsi="Calibri" w:cs="David" w:hint="cs"/>
          <w:sz w:val="24"/>
          <w:szCs w:val="24"/>
          <w:rtl/>
        </w:rPr>
        <w:t xml:space="preserve">ב-28 ביולי 2014, במהלך מבצע "צוק איתן", </w:t>
      </w:r>
      <w:r>
        <w:rPr>
          <w:rFonts w:ascii="Calibri" w:eastAsia="Calibri" w:hAnsi="Calibri" w:cs="David" w:hint="cs"/>
          <w:sz w:val="24"/>
          <w:szCs w:val="24"/>
          <w:rtl/>
        </w:rPr>
        <w:t xml:space="preserve">במסגרתו </w:t>
      </w:r>
      <w:r w:rsidR="006A1AD8" w:rsidRPr="00A83915">
        <w:rPr>
          <w:rFonts w:ascii="Calibri" w:eastAsia="Calibri" w:hAnsi="Calibri" w:cs="David" w:hint="cs"/>
          <w:sz w:val="24"/>
          <w:szCs w:val="24"/>
          <w:rtl/>
        </w:rPr>
        <w:t xml:space="preserve">חדרה חוליה של חמאס דרך מנהרה אל תוך שטח ישראל מעבר לגבול ליד נחל עוז. במהלך הקרב נהרגו חמישה חיילי צה"ל שהיו בעמדה. בשבועות שלפני הפעולה, בוצעה פעילות מודיעינית מתמשכת לאיסוף מידע על מוצבי צה"ל לאורך הגבול. הנתונים נאספו על ידי יחידות התצפית של הזרוע הצבאית, וכלל הנתונים הוצגו על מפות ותצלומי אוויר בכדי להכין על בסיסם את הפעולה. מספר ימים לפני הפעולה, בוצעה תצפית ממוקדת בכדי לאסוף מידע על המוצב בנחל עוז והנעשה בו. </w:t>
      </w:r>
    </w:p>
    <w:p w14:paraId="5BC19280" w14:textId="64241838" w:rsidR="006A1AD8" w:rsidRPr="00A83915" w:rsidRDefault="006A1AD8" w:rsidP="00502562">
      <w:pPr>
        <w:spacing w:after="120" w:line="480" w:lineRule="auto"/>
        <w:ind w:firstLine="720"/>
        <w:jc w:val="both"/>
        <w:rPr>
          <w:rFonts w:ascii="Calibri" w:eastAsia="Calibri" w:hAnsi="Calibri" w:cs="David"/>
          <w:sz w:val="24"/>
          <w:szCs w:val="24"/>
          <w:rtl/>
        </w:rPr>
      </w:pPr>
      <w:r w:rsidRPr="00A83915">
        <w:rPr>
          <w:rFonts w:ascii="Calibri" w:eastAsia="Calibri" w:hAnsi="Calibri" w:cs="David" w:hint="cs"/>
          <w:sz w:val="24"/>
          <w:szCs w:val="24"/>
          <w:rtl/>
        </w:rPr>
        <w:t xml:space="preserve">בסרט שפרסם חמאס, נראים תצלומי תצפית של המוצב שהותקף, שבוצעו במסגרת "פעולת תצפית על המגדל הצבאי השייך לגדוד נחל עוז". התמונות מראות על תצפית שנערכה באור יום שנראה חלש (ניתן להעריך שלאחר הזריחה/לפני שקיעה), ממרחק של עשרות מטרים בודדים מהמוצב. נראה כי הפעילים יצאו מן המנהרה, ביצעו את משימת התצפית והצילום וחזרו למנהרה לאחר מכן. במהלך התצפית אף בוצע </w:t>
      </w:r>
      <w:r w:rsidRPr="00726BEA">
        <w:rPr>
          <w:rFonts w:asciiTheme="majorBidi" w:eastAsia="Calibri" w:hAnsiTheme="majorBidi" w:cstheme="majorBidi"/>
          <w:sz w:val="24"/>
          <w:szCs w:val="24"/>
        </w:rPr>
        <w:t>Z</w:t>
      </w:r>
      <w:r w:rsidR="00726BEA">
        <w:rPr>
          <w:rFonts w:asciiTheme="majorBidi" w:eastAsia="Calibri" w:hAnsiTheme="majorBidi" w:cstheme="majorBidi"/>
          <w:sz w:val="24"/>
          <w:szCs w:val="24"/>
        </w:rPr>
        <w:t>oom-in</w:t>
      </w:r>
      <w:r w:rsidRPr="00A83915">
        <w:rPr>
          <w:rFonts w:ascii="Calibri" w:eastAsia="Calibri" w:hAnsi="Calibri" w:cs="David" w:hint="cs"/>
          <w:sz w:val="24"/>
          <w:szCs w:val="24"/>
          <w:rtl/>
        </w:rPr>
        <w:t xml:space="preserve"> במטרה לבחון את העמדה הגבוהה במגדל השמירה, ככל הנראה בכדי להכין את התקיפה עליו. הידיעות שנאספו בעיתוי זה הוצלבו יחד עם ידיעות </w:t>
      </w:r>
      <w:r w:rsidRPr="00A83915">
        <w:rPr>
          <w:rFonts w:ascii="Calibri" w:eastAsia="Calibri" w:hAnsi="Calibri" w:cs="David" w:hint="cs"/>
          <w:sz w:val="24"/>
          <w:szCs w:val="24"/>
          <w:rtl/>
        </w:rPr>
        <w:lastRenderedPageBreak/>
        <w:t xml:space="preserve">התשתית שבמפקדת הארגון לאחר שאושרה הפעולה בוצע צילום אחרון לאימות הנתונים בשטח המיועד לפעילות. 24 שעות טרם הפעילות הגיעה החוליה אל המנהרה ונעה בה עד שאנשיה הגיעו אל פתח המנהרה בצד השני. מפקד הכוח ביצע תצפית מהפתח ואז החליט לצאת מהמנהרה וביצע סריקה של המקום באופן מלא ואז שב אל המנהרה. בפעם השלישית, יצא מפקד הפעולה </w:t>
      </w:r>
      <w:proofErr w:type="spellStart"/>
      <w:r w:rsidRPr="00A83915">
        <w:rPr>
          <w:rFonts w:ascii="Calibri" w:eastAsia="Calibri" w:hAnsi="Calibri" w:cs="David" w:hint="cs"/>
          <w:sz w:val="24"/>
          <w:szCs w:val="24"/>
          <w:rtl/>
        </w:rPr>
        <w:t>וסגנו</w:t>
      </w:r>
      <w:proofErr w:type="spellEnd"/>
      <w:r w:rsidRPr="00A83915">
        <w:rPr>
          <w:rFonts w:ascii="Calibri" w:eastAsia="Calibri" w:hAnsi="Calibri" w:cs="David" w:hint="cs"/>
          <w:sz w:val="24"/>
          <w:szCs w:val="24"/>
          <w:rtl/>
        </w:rPr>
        <w:t xml:space="preserve"> לתצפית נוספת. הם נעו באופן נסתר בבגדי הסוואה ותצפתו על תנועת הכלים של צה"ל באזור הפעולה, והנתונים האלו הועברו אף הם למפקדה.</w:t>
      </w:r>
      <w:r w:rsidRPr="00A83915">
        <w:rPr>
          <w:rFonts w:ascii="Calibri" w:eastAsia="Calibri" w:hAnsi="Calibri" w:cs="David"/>
          <w:sz w:val="24"/>
          <w:szCs w:val="24"/>
          <w:vertAlign w:val="superscript"/>
          <w:rtl/>
        </w:rPr>
        <w:footnoteReference w:id="58"/>
      </w:r>
      <w:r w:rsidRPr="00A83915">
        <w:rPr>
          <w:rFonts w:ascii="Calibri" w:eastAsia="Calibri" w:hAnsi="Calibri" w:cs="David" w:hint="cs"/>
          <w:sz w:val="24"/>
          <w:szCs w:val="24"/>
          <w:rtl/>
        </w:rPr>
        <w:t xml:space="preserve">  </w:t>
      </w:r>
    </w:p>
    <w:p w14:paraId="2C1E1CD5" w14:textId="3838EC0C" w:rsidR="006A1AD8" w:rsidRPr="00A83915" w:rsidRDefault="006A1AD8" w:rsidP="006E20E1">
      <w:pPr>
        <w:spacing w:after="120" w:line="480" w:lineRule="auto"/>
        <w:ind w:firstLine="720"/>
        <w:jc w:val="both"/>
        <w:rPr>
          <w:rFonts w:ascii="David" w:hAnsi="David" w:cs="David"/>
          <w:sz w:val="24"/>
          <w:szCs w:val="24"/>
          <w:rtl/>
        </w:rPr>
      </w:pPr>
      <w:r w:rsidRPr="00A83915">
        <w:rPr>
          <w:rFonts w:ascii="David" w:hAnsi="David" w:cs="David" w:hint="cs"/>
          <w:sz w:val="24"/>
          <w:szCs w:val="24"/>
          <w:rtl/>
        </w:rPr>
        <w:t>לצד התפתחות מערך התצפיות הצבאי של חמאס</w:t>
      </w:r>
      <w:r w:rsidR="00073ED0">
        <w:rPr>
          <w:rFonts w:ascii="David" w:hAnsi="David" w:cs="David" w:hint="cs"/>
          <w:sz w:val="24"/>
          <w:szCs w:val="24"/>
          <w:rtl/>
        </w:rPr>
        <w:t xml:space="preserve"> ברצועת עזה</w:t>
      </w:r>
      <w:r w:rsidRPr="00A83915">
        <w:rPr>
          <w:rFonts w:ascii="David" w:hAnsi="David" w:cs="David" w:hint="cs"/>
          <w:sz w:val="24"/>
          <w:szCs w:val="24"/>
          <w:rtl/>
        </w:rPr>
        <w:t>, כחלק מתהליך מיסוד הזרוע הצבאית של הארגון</w:t>
      </w:r>
      <w:r w:rsidR="00073ED0">
        <w:rPr>
          <w:rFonts w:ascii="David" w:hAnsi="David" w:cs="David" w:hint="cs"/>
          <w:sz w:val="24"/>
          <w:szCs w:val="24"/>
          <w:rtl/>
        </w:rPr>
        <w:t xml:space="preserve"> לאחר נסיגת ישראל מרצועת עזה בשנת 2005</w:t>
      </w:r>
      <w:r w:rsidRPr="00A83915">
        <w:rPr>
          <w:rFonts w:ascii="David" w:hAnsi="David" w:cs="David" w:hint="cs"/>
          <w:sz w:val="24"/>
          <w:szCs w:val="24"/>
          <w:rtl/>
        </w:rPr>
        <w:t xml:space="preserve">, המשיכה פעילות התצפית ביהודה ושומרון במאפיינים שלפני ההתנתקות </w:t>
      </w:r>
      <w:r w:rsidRPr="00A83915">
        <w:rPr>
          <w:rFonts w:ascii="David" w:hAnsi="David" w:cs="David"/>
          <w:sz w:val="24"/>
          <w:szCs w:val="24"/>
          <w:rtl/>
        </w:rPr>
        <w:t>–</w:t>
      </w:r>
      <w:r w:rsidRPr="00A83915">
        <w:rPr>
          <w:rFonts w:ascii="David" w:hAnsi="David" w:cs="David" w:hint="cs"/>
          <w:sz w:val="24"/>
          <w:szCs w:val="24"/>
          <w:rtl/>
        </w:rPr>
        <w:t xml:space="preserve"> איסוף מודיעין טקטי ונקודתי. ב-5 במרץ 2008 ביצעה חולית חמאס </w:t>
      </w:r>
      <w:proofErr w:type="spellStart"/>
      <w:r w:rsidRPr="00A83915">
        <w:rPr>
          <w:rFonts w:ascii="David" w:hAnsi="David" w:cs="David" w:hint="cs"/>
          <w:sz w:val="24"/>
          <w:szCs w:val="24"/>
          <w:rtl/>
        </w:rPr>
        <w:t>מאיו"ש</w:t>
      </w:r>
      <w:proofErr w:type="spellEnd"/>
      <w:r w:rsidRPr="00A83915">
        <w:rPr>
          <w:rFonts w:ascii="David" w:hAnsi="David" w:cs="David" w:hint="cs"/>
          <w:sz w:val="24"/>
          <w:szCs w:val="24"/>
          <w:rtl/>
        </w:rPr>
        <w:t xml:space="preserve">, בה היו חברים מחמד ג'בר, </w:t>
      </w:r>
      <w:proofErr w:type="spellStart"/>
      <w:r w:rsidRPr="00A83915">
        <w:rPr>
          <w:rFonts w:ascii="David" w:hAnsi="David" w:cs="David" w:hint="cs"/>
          <w:sz w:val="24"/>
          <w:szCs w:val="24"/>
          <w:rtl/>
        </w:rPr>
        <w:t>ראאד</w:t>
      </w:r>
      <w:proofErr w:type="spellEnd"/>
      <w:r w:rsidRPr="00A83915">
        <w:rPr>
          <w:rFonts w:ascii="David" w:hAnsi="David" w:cs="David" w:hint="cs"/>
          <w:sz w:val="24"/>
          <w:szCs w:val="24"/>
          <w:rtl/>
        </w:rPr>
        <w:t xml:space="preserve"> חרוב, מחמד חרוב </w:t>
      </w:r>
      <w:proofErr w:type="spellStart"/>
      <w:r w:rsidRPr="00A83915">
        <w:rPr>
          <w:rFonts w:ascii="David" w:hAnsi="David" w:cs="David" w:hint="cs"/>
          <w:sz w:val="24"/>
          <w:szCs w:val="24"/>
          <w:rtl/>
        </w:rPr>
        <w:t>ובהאא</w:t>
      </w:r>
      <w:proofErr w:type="spellEnd"/>
      <w:r w:rsidRPr="00A83915">
        <w:rPr>
          <w:rFonts w:ascii="David" w:hAnsi="David" w:cs="David" w:hint="cs"/>
          <w:sz w:val="24"/>
          <w:szCs w:val="24"/>
          <w:rtl/>
        </w:rPr>
        <w:t xml:space="preserve"> </w:t>
      </w:r>
      <w:proofErr w:type="spellStart"/>
      <w:r w:rsidRPr="00A83915">
        <w:rPr>
          <w:rFonts w:ascii="David" w:hAnsi="David" w:cs="David" w:hint="cs"/>
          <w:sz w:val="24"/>
          <w:szCs w:val="24"/>
          <w:rtl/>
        </w:rPr>
        <w:t>אלדין</w:t>
      </w:r>
      <w:proofErr w:type="spellEnd"/>
      <w:r w:rsidRPr="00A83915">
        <w:rPr>
          <w:rFonts w:ascii="David" w:hAnsi="David" w:cs="David" w:hint="cs"/>
          <w:sz w:val="24"/>
          <w:szCs w:val="24"/>
          <w:rtl/>
        </w:rPr>
        <w:t xml:space="preserve"> </w:t>
      </w:r>
      <w:proofErr w:type="spellStart"/>
      <w:r w:rsidRPr="00A83915">
        <w:rPr>
          <w:rFonts w:ascii="David" w:hAnsi="David" w:cs="David" w:hint="cs"/>
          <w:sz w:val="24"/>
          <w:szCs w:val="24"/>
          <w:rtl/>
        </w:rPr>
        <w:t>אלעדם</w:t>
      </w:r>
      <w:proofErr w:type="spellEnd"/>
      <w:r w:rsidRPr="00A83915">
        <w:rPr>
          <w:rFonts w:ascii="David" w:hAnsi="David" w:cs="David" w:hint="cs"/>
          <w:sz w:val="24"/>
          <w:szCs w:val="24"/>
          <w:rtl/>
        </w:rPr>
        <w:t xml:space="preserve">, פיגוע ירי בצומת </w:t>
      </w:r>
      <w:proofErr w:type="spellStart"/>
      <w:r w:rsidRPr="00A83915">
        <w:rPr>
          <w:rFonts w:ascii="David" w:hAnsi="David" w:cs="David" w:hint="cs"/>
          <w:sz w:val="24"/>
          <w:szCs w:val="24"/>
          <w:rtl/>
        </w:rPr>
        <w:t>אדנא</w:t>
      </w:r>
      <w:proofErr w:type="spellEnd"/>
      <w:r w:rsidRPr="00A83915">
        <w:rPr>
          <w:rFonts w:ascii="David" w:hAnsi="David" w:cs="David" w:hint="cs"/>
          <w:sz w:val="24"/>
          <w:szCs w:val="24"/>
          <w:rtl/>
        </w:rPr>
        <w:t xml:space="preserve">, בו נהרג אדם אחד ונפצע אחר. טרם המבצע, ביצעה החוליה איסוף מודיעין שכלל תצפיות אל עבר המקום. בהתאם לאמירתו של </w:t>
      </w:r>
      <w:proofErr w:type="spellStart"/>
      <w:r w:rsidRPr="00A83915">
        <w:rPr>
          <w:rFonts w:ascii="David" w:hAnsi="David" w:cs="David" w:hint="cs"/>
          <w:sz w:val="24"/>
          <w:szCs w:val="24"/>
          <w:rtl/>
        </w:rPr>
        <w:t>ראא'ד</w:t>
      </w:r>
      <w:proofErr w:type="spellEnd"/>
      <w:r w:rsidRPr="00A83915">
        <w:rPr>
          <w:rFonts w:ascii="David" w:hAnsi="David" w:cs="David" w:hint="cs"/>
          <w:sz w:val="24"/>
          <w:szCs w:val="24"/>
          <w:rtl/>
        </w:rPr>
        <w:t xml:space="preserve"> חרוב על ידיעתו כי ישנו יהודי הנוהג להגיע למקום ובמסגרת התצפיות, איתרו אנשי החוליה יהודי חובש כיפה אשר מגיע לאזור על מנת למכור רכבים, ועל כן סומן כיעד לפיגוע. יום למחרת חזרו אנשי החוליה למקום לתצפת וזיהו שאכן אותו יהודי מגיע שוב למקום בשעה דומה. ביום הפיגוע, נשלחו שניים מאנשי החוליה על מנת לאסוף מידע קונקרטי על </w:t>
      </w:r>
      <w:proofErr w:type="spellStart"/>
      <w:r w:rsidRPr="00A83915">
        <w:rPr>
          <w:rFonts w:ascii="David" w:hAnsi="David" w:cs="David" w:hint="cs"/>
          <w:sz w:val="24"/>
          <w:szCs w:val="24"/>
          <w:rtl/>
        </w:rPr>
        <w:t>המצאות</w:t>
      </w:r>
      <w:r w:rsidR="006E20E1">
        <w:rPr>
          <w:rFonts w:ascii="David" w:hAnsi="David" w:cs="David" w:hint="cs"/>
          <w:sz w:val="24"/>
          <w:szCs w:val="24"/>
          <w:rtl/>
        </w:rPr>
        <w:t>ו</w:t>
      </w:r>
      <w:proofErr w:type="spellEnd"/>
      <w:r w:rsidRPr="00A83915">
        <w:rPr>
          <w:rFonts w:ascii="David" w:hAnsi="David" w:cs="David" w:hint="cs"/>
          <w:sz w:val="24"/>
          <w:szCs w:val="24"/>
          <w:rtl/>
        </w:rPr>
        <w:t xml:space="preserve"> בפועל של אותו יהודי, ומשאיתרו אותו שם אותתו לאנשי החוליה האחרים כי ניתן להוציא את הפיגוע לפועל.</w:t>
      </w:r>
      <w:r w:rsidRPr="00A83915">
        <w:rPr>
          <w:rFonts w:ascii="David" w:hAnsi="David" w:cs="David"/>
          <w:sz w:val="24"/>
          <w:szCs w:val="24"/>
          <w:vertAlign w:val="superscript"/>
          <w:rtl/>
        </w:rPr>
        <w:footnoteReference w:id="59"/>
      </w:r>
    </w:p>
    <w:p w14:paraId="1A44D32D" w14:textId="1C9E4D1B" w:rsidR="006A1AD8" w:rsidRPr="00A83915" w:rsidRDefault="006A1AD8" w:rsidP="00FA0F44">
      <w:pPr>
        <w:spacing w:after="120" w:line="480" w:lineRule="auto"/>
        <w:ind w:firstLine="720"/>
        <w:jc w:val="both"/>
        <w:rPr>
          <w:rFonts w:ascii="David" w:hAnsi="David" w:cs="David"/>
          <w:sz w:val="24"/>
          <w:szCs w:val="24"/>
          <w:rtl/>
        </w:rPr>
      </w:pPr>
      <w:r w:rsidRPr="00A83915">
        <w:rPr>
          <w:rFonts w:ascii="David" w:hAnsi="David" w:cs="David" w:hint="cs"/>
          <w:sz w:val="24"/>
          <w:szCs w:val="24"/>
          <w:rtl/>
        </w:rPr>
        <w:t xml:space="preserve">יש לציין כי כשעה לפני הפיגוע בוצעה על ידי אדם אותו גייסה החוליה לטובת עניין זה, עלי יונס, "פתיחת ציר" בכביש המוליך למקום הפיגוע בכדי לאתר אם יש </w:t>
      </w:r>
      <w:proofErr w:type="spellStart"/>
      <w:r w:rsidRPr="00A83915">
        <w:rPr>
          <w:rFonts w:ascii="David" w:hAnsi="David" w:cs="David" w:hint="cs"/>
          <w:sz w:val="24"/>
          <w:szCs w:val="24"/>
          <w:rtl/>
        </w:rPr>
        <w:t>לארכו</w:t>
      </w:r>
      <w:proofErr w:type="spellEnd"/>
      <w:r w:rsidRPr="00A83915">
        <w:rPr>
          <w:rFonts w:ascii="David" w:hAnsi="David" w:cs="David" w:hint="cs"/>
          <w:sz w:val="24"/>
          <w:szCs w:val="24"/>
          <w:rtl/>
        </w:rPr>
        <w:t xml:space="preserve"> כוחות משטרה, צבא או מחסומים של כוחות הביטחון הישראליים. יונס ביצע את המשימה תוך שהוא מדווח בזמן אמת לאנשי החוליה על כך שהשטח חף מכוחות ישראליים. כך ג</w:t>
      </w:r>
      <w:r w:rsidR="006E20E1">
        <w:rPr>
          <w:rFonts w:ascii="David" w:hAnsi="David" w:cs="David" w:hint="cs"/>
          <w:sz w:val="24"/>
          <w:szCs w:val="24"/>
          <w:rtl/>
        </w:rPr>
        <w:t>ם בוצע לאחר הפיגוע, בעת שהרכב ש</w:t>
      </w:r>
      <w:r w:rsidRPr="00A83915">
        <w:rPr>
          <w:rFonts w:ascii="David" w:hAnsi="David" w:cs="David" w:hint="cs"/>
          <w:sz w:val="24"/>
          <w:szCs w:val="24"/>
          <w:rtl/>
        </w:rPr>
        <w:t>ל</w:t>
      </w:r>
      <w:r w:rsidR="006E20E1">
        <w:rPr>
          <w:rFonts w:ascii="David" w:hAnsi="David" w:cs="David" w:hint="cs"/>
          <w:sz w:val="24"/>
          <w:szCs w:val="24"/>
          <w:rtl/>
        </w:rPr>
        <w:t xml:space="preserve"> </w:t>
      </w:r>
      <w:r w:rsidRPr="00A83915">
        <w:rPr>
          <w:rFonts w:ascii="David" w:hAnsi="David" w:cs="David" w:hint="cs"/>
          <w:sz w:val="24"/>
          <w:szCs w:val="24"/>
          <w:rtl/>
        </w:rPr>
        <w:t>החוליה נמלט מן המקום. יש לציין כי יונס ביצע עבור החוליה משימות "פתיחת ציר" מעין אלו אף בפעילויות נוספות שלה.</w:t>
      </w:r>
      <w:r w:rsidRPr="00A83915">
        <w:rPr>
          <w:rFonts w:ascii="David" w:hAnsi="David" w:cs="David"/>
          <w:sz w:val="24"/>
          <w:szCs w:val="24"/>
          <w:vertAlign w:val="superscript"/>
          <w:rtl/>
        </w:rPr>
        <w:footnoteReference w:id="60"/>
      </w:r>
    </w:p>
    <w:p w14:paraId="5D6616E0" w14:textId="224999EC" w:rsidR="006A1AD8" w:rsidRPr="00A83915" w:rsidRDefault="006E20E1" w:rsidP="006E20E1">
      <w:pPr>
        <w:spacing w:after="120" w:line="480" w:lineRule="auto"/>
        <w:ind w:firstLine="720"/>
        <w:jc w:val="both"/>
        <w:rPr>
          <w:rFonts w:ascii="David" w:hAnsi="David" w:cs="David"/>
          <w:sz w:val="24"/>
          <w:szCs w:val="24"/>
          <w:rtl/>
        </w:rPr>
      </w:pPr>
      <w:r>
        <w:rPr>
          <w:rFonts w:ascii="David" w:hAnsi="David" w:cs="David" w:hint="cs"/>
          <w:sz w:val="24"/>
          <w:szCs w:val="24"/>
          <w:rtl/>
        </w:rPr>
        <w:lastRenderedPageBreak/>
        <w:t xml:space="preserve">בשנת 2010 עסקה חוליה זו </w:t>
      </w:r>
      <w:r w:rsidR="006A1AD8" w:rsidRPr="00A83915">
        <w:rPr>
          <w:rFonts w:ascii="David" w:hAnsi="David" w:cs="David" w:hint="cs"/>
          <w:sz w:val="24"/>
          <w:szCs w:val="24"/>
          <w:rtl/>
        </w:rPr>
        <w:t xml:space="preserve">של מחמד ג'בר בפיגועים נוספים. באחד המקרים ביקשו אנשי החוליה לבצע פיגוע ירי אל עבר חיילי צה"ל שהיו במגדל שמירה באזור </w:t>
      </w:r>
      <w:proofErr w:type="spellStart"/>
      <w:r w:rsidR="006A1AD8" w:rsidRPr="00A83915">
        <w:rPr>
          <w:rFonts w:ascii="David" w:hAnsi="David" w:cs="David" w:hint="cs"/>
          <w:sz w:val="24"/>
          <w:szCs w:val="24"/>
          <w:rtl/>
        </w:rPr>
        <w:t>אלפ</w:t>
      </w:r>
      <w:r>
        <w:rPr>
          <w:rFonts w:ascii="David" w:hAnsi="David" w:cs="David" w:hint="cs"/>
          <w:sz w:val="24"/>
          <w:szCs w:val="24"/>
          <w:rtl/>
        </w:rPr>
        <w:t>ו</w:t>
      </w:r>
      <w:r w:rsidR="006A1AD8" w:rsidRPr="00A83915">
        <w:rPr>
          <w:rFonts w:ascii="David" w:hAnsi="David" w:cs="David" w:hint="cs"/>
          <w:sz w:val="24"/>
          <w:szCs w:val="24"/>
          <w:rtl/>
        </w:rPr>
        <w:t>אר</w:t>
      </w:r>
      <w:proofErr w:type="spellEnd"/>
      <w:r w:rsidR="006A1AD8" w:rsidRPr="00A83915">
        <w:rPr>
          <w:rFonts w:ascii="David" w:hAnsi="David" w:cs="David" w:hint="cs"/>
          <w:sz w:val="24"/>
          <w:szCs w:val="24"/>
          <w:rtl/>
        </w:rPr>
        <w:t xml:space="preserve">. הם ביצעו איסוף מקדים שכלל תצפיות, אך בעקבות התצפיות הבינו שאין היתכנות לביצוע הפיגוע וויתרו עליו. בנוסף בתחילת חודש יוני 2010 תכננו לבצע פיגוע ירי בכביש עוקף </w:t>
      </w:r>
      <w:proofErr w:type="spellStart"/>
      <w:r w:rsidR="006A1AD8" w:rsidRPr="00A83915">
        <w:rPr>
          <w:rFonts w:ascii="David" w:hAnsi="David" w:cs="David" w:hint="cs"/>
          <w:sz w:val="24"/>
          <w:szCs w:val="24"/>
          <w:rtl/>
        </w:rPr>
        <w:t>אלפוואר</w:t>
      </w:r>
      <w:proofErr w:type="spellEnd"/>
      <w:r w:rsidR="006A1AD8" w:rsidRPr="00A83915">
        <w:rPr>
          <w:rFonts w:ascii="David" w:hAnsi="David" w:cs="David" w:hint="cs"/>
          <w:sz w:val="24"/>
          <w:szCs w:val="24"/>
          <w:rtl/>
        </w:rPr>
        <w:t>. לצורך כך ביצעו חמישה סיורים מקדימים בכדי לאסוף מודיעין על מקום הפיגוע המיועד, וכך איתרו רכב טרנזיט משטרתי כמתאים לביצוע הפיגוע שכן הוא עובר בשעה קבועה במקום מדי יום ומאוכלס במספר רב יחסית של אנשים. ב-</w:t>
      </w:r>
      <w:r w:rsidR="00726BEA">
        <w:rPr>
          <w:rFonts w:ascii="David" w:hAnsi="David" w:cs="David" w:hint="cs"/>
          <w:sz w:val="24"/>
          <w:szCs w:val="24"/>
          <w:rtl/>
        </w:rPr>
        <w:t>14 ביוני 2010</w:t>
      </w:r>
      <w:r w:rsidR="006A1AD8" w:rsidRPr="00A83915">
        <w:rPr>
          <w:rFonts w:ascii="David" w:hAnsi="David" w:cs="David" w:hint="cs"/>
          <w:sz w:val="24"/>
          <w:szCs w:val="24"/>
          <w:rtl/>
        </w:rPr>
        <w:t xml:space="preserve"> יצא הפיגוע לפועל ונהרג בו שוטר אחד ושלושה נוספים נפצעו.</w:t>
      </w:r>
      <w:r w:rsidR="006A1AD8" w:rsidRPr="00A83915">
        <w:rPr>
          <w:rFonts w:ascii="David" w:hAnsi="David" w:cs="David"/>
          <w:sz w:val="24"/>
          <w:szCs w:val="24"/>
          <w:vertAlign w:val="superscript"/>
          <w:rtl/>
        </w:rPr>
        <w:footnoteReference w:id="61"/>
      </w:r>
    </w:p>
    <w:p w14:paraId="30886BB0" w14:textId="5C50C1EA" w:rsidR="006A1AD8" w:rsidRPr="00A83915" w:rsidRDefault="006A1AD8" w:rsidP="006E20E1">
      <w:pPr>
        <w:spacing w:after="120" w:line="480" w:lineRule="auto"/>
        <w:ind w:firstLine="720"/>
        <w:jc w:val="both"/>
        <w:rPr>
          <w:rFonts w:ascii="David" w:hAnsi="David" w:cs="David"/>
          <w:sz w:val="24"/>
          <w:szCs w:val="24"/>
          <w:rtl/>
        </w:rPr>
      </w:pPr>
      <w:proofErr w:type="spellStart"/>
      <w:r w:rsidRPr="00A83915">
        <w:rPr>
          <w:rFonts w:ascii="David" w:hAnsi="David" w:cs="David" w:hint="cs"/>
          <w:sz w:val="24"/>
          <w:szCs w:val="24"/>
          <w:rtl/>
        </w:rPr>
        <w:t>ראג'ב</w:t>
      </w:r>
      <w:proofErr w:type="spellEnd"/>
      <w:r w:rsidRPr="00A83915">
        <w:rPr>
          <w:rFonts w:ascii="David" w:hAnsi="David" w:cs="David" w:hint="cs"/>
          <w:sz w:val="24"/>
          <w:szCs w:val="24"/>
          <w:rtl/>
        </w:rPr>
        <w:t xml:space="preserve"> עילויה, פעיל חמאס בשומרון, החל ביוני 2015 לגבש חולייה על מנת לבצע פיגועים כנגד מטרות ישראליות. לאחר האירוע שבו הוצת ביתה של משפחה </w:t>
      </w:r>
      <w:proofErr w:type="spellStart"/>
      <w:r w:rsidRPr="00A83915">
        <w:rPr>
          <w:rFonts w:ascii="David" w:hAnsi="David" w:cs="David" w:hint="cs"/>
          <w:sz w:val="24"/>
          <w:szCs w:val="24"/>
          <w:rtl/>
        </w:rPr>
        <w:t>בדומא</w:t>
      </w:r>
      <w:proofErr w:type="spellEnd"/>
      <w:r w:rsidRPr="00A83915">
        <w:rPr>
          <w:rFonts w:ascii="David" w:hAnsi="David" w:cs="David" w:hint="cs"/>
          <w:sz w:val="24"/>
          <w:szCs w:val="24"/>
          <w:rtl/>
        </w:rPr>
        <w:t xml:space="preserve"> (31.7.2015), פעולה שיוחסה לפעילים יהודים, החליטה החוליה להוציא אל הפועל פיגוע כנקמה. במהלך חודש אוגוסט, ביצעו שניים מחברי החוליה, כל אחד בנפרד, תצפיות לעבר הכביש באזור בית </w:t>
      </w:r>
      <w:proofErr w:type="spellStart"/>
      <w:r w:rsidRPr="00A83915">
        <w:rPr>
          <w:rFonts w:ascii="David" w:hAnsi="David" w:cs="David" w:hint="cs"/>
          <w:sz w:val="24"/>
          <w:szCs w:val="24"/>
          <w:rtl/>
        </w:rPr>
        <w:t>פוריכ</w:t>
      </w:r>
      <w:proofErr w:type="spellEnd"/>
      <w:r w:rsidRPr="00A83915">
        <w:rPr>
          <w:rFonts w:ascii="David" w:hAnsi="David" w:cs="David" w:hint="cs"/>
          <w:sz w:val="24"/>
          <w:szCs w:val="24"/>
          <w:rtl/>
        </w:rPr>
        <w:t xml:space="preserve"> ובית </w:t>
      </w:r>
      <w:proofErr w:type="spellStart"/>
      <w:r w:rsidRPr="00A83915">
        <w:rPr>
          <w:rFonts w:ascii="David" w:hAnsi="David" w:cs="David" w:hint="cs"/>
          <w:sz w:val="24"/>
          <w:szCs w:val="24"/>
          <w:rtl/>
        </w:rPr>
        <w:t>דג'ן</w:t>
      </w:r>
      <w:proofErr w:type="spellEnd"/>
      <w:r w:rsidRPr="00A83915">
        <w:rPr>
          <w:rFonts w:ascii="David" w:hAnsi="David" w:cs="David" w:hint="cs"/>
          <w:sz w:val="24"/>
          <w:szCs w:val="24"/>
          <w:rtl/>
        </w:rPr>
        <w:t xml:space="preserve"> על מנת לבדוק את האפשרות לבצע פיגוע בו, ודיווחו </w:t>
      </w:r>
      <w:proofErr w:type="spellStart"/>
      <w:r w:rsidRPr="00A83915">
        <w:rPr>
          <w:rFonts w:ascii="David" w:hAnsi="David" w:cs="David" w:hint="cs"/>
          <w:sz w:val="24"/>
          <w:szCs w:val="24"/>
          <w:rtl/>
        </w:rPr>
        <w:t>לראג'ב</w:t>
      </w:r>
      <w:proofErr w:type="spellEnd"/>
      <w:r w:rsidRPr="00A83915">
        <w:rPr>
          <w:rFonts w:ascii="David" w:hAnsi="David" w:cs="David" w:hint="cs"/>
          <w:sz w:val="24"/>
          <w:szCs w:val="24"/>
          <w:rtl/>
        </w:rPr>
        <w:t xml:space="preserve"> על כך שלאורך הכביש אין נוכחות של </w:t>
      </w:r>
      <w:r w:rsidR="006E20E1">
        <w:rPr>
          <w:rFonts w:ascii="David" w:hAnsi="David" w:cs="David" w:hint="cs"/>
          <w:sz w:val="24"/>
          <w:szCs w:val="24"/>
          <w:rtl/>
        </w:rPr>
        <w:t>כוחות הביטחון הישראליים ולאור כך</w:t>
      </w:r>
      <w:r w:rsidRPr="00A83915">
        <w:rPr>
          <w:rFonts w:ascii="David" w:hAnsi="David" w:cs="David" w:hint="cs"/>
          <w:sz w:val="24"/>
          <w:szCs w:val="24"/>
          <w:rtl/>
        </w:rPr>
        <w:t xml:space="preserve"> ביצעו פיגוע ירי כנגד מכונית ישראלית. בהמשך החודש, ביקשו חברי החוליה לבצע פיגוע כנגד מתיישבים יהודים שמגיעים למעיין פארה. הם ביצעו תצפית מקדימה ותיעדו את תוואי השטח כבסיס לפיגוע, אך משהבחינו כי גם תושבים ערבים פוקדים את המקום, ויתרו על הרעיון.  בתקופה זו נבחנה על ידם גם אפשרות לבצע פיגוע באזור קבר יוסף, אך באיסוף המקדים זוהתה פעילות רבה של כוחות ביטחון ישראליים במקום וגם תכנון זה לא מומש.</w:t>
      </w:r>
      <w:r w:rsidRPr="00A83915">
        <w:rPr>
          <w:rStyle w:val="a7"/>
          <w:rFonts w:ascii="David" w:hAnsi="David" w:cs="David"/>
          <w:sz w:val="24"/>
          <w:szCs w:val="24"/>
          <w:rtl/>
        </w:rPr>
        <w:footnoteReference w:id="62"/>
      </w:r>
    </w:p>
    <w:p w14:paraId="7C981062" w14:textId="77777777" w:rsidR="006A1AD8" w:rsidRPr="00A83915" w:rsidRDefault="006A1AD8" w:rsidP="00726BEA">
      <w:pPr>
        <w:spacing w:after="120" w:line="480" w:lineRule="auto"/>
        <w:ind w:firstLine="720"/>
        <w:jc w:val="both"/>
        <w:rPr>
          <w:rFonts w:ascii="David" w:hAnsi="David" w:cs="David"/>
          <w:sz w:val="24"/>
          <w:szCs w:val="24"/>
          <w:rtl/>
        </w:rPr>
      </w:pPr>
      <w:r w:rsidRPr="00A83915">
        <w:rPr>
          <w:rFonts w:ascii="David" w:hAnsi="David" w:cs="David" w:hint="cs"/>
          <w:sz w:val="24"/>
          <w:szCs w:val="24"/>
          <w:rtl/>
        </w:rPr>
        <w:t xml:space="preserve">ב-1 באוקטובר 2015 ביצעה חוליית פעילי חמאס פיגוע ירי בצומת בית </w:t>
      </w:r>
      <w:proofErr w:type="spellStart"/>
      <w:r w:rsidRPr="00A83915">
        <w:rPr>
          <w:rFonts w:ascii="David" w:hAnsi="David" w:cs="David" w:hint="cs"/>
          <w:sz w:val="24"/>
          <w:szCs w:val="24"/>
          <w:rtl/>
        </w:rPr>
        <w:t>פוריכ</w:t>
      </w:r>
      <w:proofErr w:type="spellEnd"/>
      <w:r w:rsidRPr="00A83915">
        <w:rPr>
          <w:rFonts w:ascii="David" w:hAnsi="David" w:cs="David" w:hint="cs"/>
          <w:sz w:val="24"/>
          <w:szCs w:val="24"/>
          <w:rtl/>
        </w:rPr>
        <w:t xml:space="preserve"> בשומרון. הפיגוע בוצע לאחר פעילות איסוף מקדימה שכללה תצפיות על האזור במהלך היום. בשעות הערב, מונה אחד מחברי החוליה, זיאד </w:t>
      </w:r>
      <w:proofErr w:type="spellStart"/>
      <w:r w:rsidRPr="00A83915">
        <w:rPr>
          <w:rFonts w:ascii="David" w:hAnsi="David" w:cs="David" w:hint="cs"/>
          <w:sz w:val="24"/>
          <w:szCs w:val="24"/>
          <w:rtl/>
        </w:rPr>
        <w:t>עאמר</w:t>
      </w:r>
      <w:proofErr w:type="spellEnd"/>
      <w:r w:rsidRPr="00A83915">
        <w:rPr>
          <w:rFonts w:ascii="David" w:hAnsi="David" w:cs="David" w:hint="cs"/>
          <w:sz w:val="24"/>
          <w:szCs w:val="24"/>
          <w:rtl/>
        </w:rPr>
        <w:t xml:space="preserve">, להיות אחראי לבצע "פתיחת ציר" לפני הפיגוע. במסגרת זו, הוא נסע בציר שמוליך אל מחסום בית </w:t>
      </w:r>
      <w:proofErr w:type="spellStart"/>
      <w:r w:rsidRPr="00A83915">
        <w:rPr>
          <w:rFonts w:ascii="David" w:hAnsi="David" w:cs="David" w:hint="cs"/>
          <w:sz w:val="24"/>
          <w:szCs w:val="24"/>
          <w:rtl/>
        </w:rPr>
        <w:t>פוריכ</w:t>
      </w:r>
      <w:proofErr w:type="spellEnd"/>
      <w:r w:rsidRPr="00A83915">
        <w:rPr>
          <w:rFonts w:ascii="David" w:hAnsi="David" w:cs="David" w:hint="cs"/>
          <w:sz w:val="24"/>
          <w:szCs w:val="24"/>
          <w:rtl/>
        </w:rPr>
        <w:t xml:space="preserve">  בכדי לאתר כוחות ביטחון ישראליים אשר עלולים לסכל את ביצוע הפיגוע, והודיע על ממצאיו לחוליה המבצעת והפיגוע יצאה לפועל.</w:t>
      </w:r>
      <w:r w:rsidRPr="00A83915">
        <w:rPr>
          <w:rStyle w:val="a7"/>
          <w:rFonts w:ascii="David" w:hAnsi="David" w:cs="David"/>
          <w:sz w:val="24"/>
          <w:szCs w:val="24"/>
          <w:rtl/>
        </w:rPr>
        <w:footnoteReference w:id="63"/>
      </w:r>
    </w:p>
    <w:p w14:paraId="70B96A72" w14:textId="77777777" w:rsidR="006A1AD8" w:rsidRPr="00A83915" w:rsidRDefault="006A1AD8" w:rsidP="00FA0F44">
      <w:pPr>
        <w:spacing w:after="120" w:line="480" w:lineRule="auto"/>
        <w:ind w:firstLine="720"/>
        <w:jc w:val="both"/>
        <w:rPr>
          <w:rFonts w:ascii="David" w:hAnsi="David" w:cs="David"/>
          <w:sz w:val="24"/>
          <w:szCs w:val="24"/>
          <w:rtl/>
        </w:rPr>
      </w:pPr>
      <w:r w:rsidRPr="00A83915">
        <w:rPr>
          <w:rFonts w:ascii="David" w:hAnsi="David" w:cs="David" w:hint="cs"/>
          <w:sz w:val="24"/>
          <w:szCs w:val="24"/>
          <w:rtl/>
        </w:rPr>
        <w:t xml:space="preserve">זיאד </w:t>
      </w:r>
      <w:proofErr w:type="spellStart"/>
      <w:r w:rsidRPr="00A83915">
        <w:rPr>
          <w:rFonts w:ascii="David" w:hAnsi="David" w:cs="David" w:hint="cs"/>
          <w:sz w:val="24"/>
          <w:szCs w:val="24"/>
          <w:rtl/>
        </w:rPr>
        <w:t>עואד</w:t>
      </w:r>
      <w:proofErr w:type="spellEnd"/>
      <w:r w:rsidRPr="00A83915">
        <w:rPr>
          <w:rFonts w:ascii="David" w:hAnsi="David" w:cs="David" w:hint="cs"/>
          <w:sz w:val="24"/>
          <w:szCs w:val="24"/>
          <w:rtl/>
        </w:rPr>
        <w:t xml:space="preserve">, פעיל חמאס, נאסר בכלא הישראלי בשנת 2000 לאחר שהרג שלושה חשודים בשיתוף פעולה עם ישראל. הוא שוחרר בנובמבר 2011 במסגרת "עסקת שליט" וחזר לעסוק בטרור. הוא רתם את בנו, עז </w:t>
      </w:r>
      <w:proofErr w:type="spellStart"/>
      <w:r w:rsidRPr="00A83915">
        <w:rPr>
          <w:rFonts w:ascii="David" w:hAnsi="David" w:cs="David" w:hint="cs"/>
          <w:sz w:val="24"/>
          <w:szCs w:val="24"/>
          <w:rtl/>
        </w:rPr>
        <w:t>אלדין</w:t>
      </w:r>
      <w:proofErr w:type="spellEnd"/>
      <w:r w:rsidRPr="00A83915">
        <w:rPr>
          <w:rFonts w:ascii="David" w:hAnsi="David" w:cs="David" w:hint="cs"/>
          <w:sz w:val="24"/>
          <w:szCs w:val="24"/>
          <w:rtl/>
        </w:rPr>
        <w:t xml:space="preserve"> </w:t>
      </w:r>
      <w:proofErr w:type="spellStart"/>
      <w:r w:rsidRPr="00A83915">
        <w:rPr>
          <w:rFonts w:ascii="David" w:hAnsi="David" w:cs="David" w:hint="cs"/>
          <w:sz w:val="24"/>
          <w:szCs w:val="24"/>
          <w:rtl/>
        </w:rPr>
        <w:t>אלקסאם</w:t>
      </w:r>
      <w:proofErr w:type="spellEnd"/>
      <w:r w:rsidRPr="00A83915">
        <w:rPr>
          <w:rFonts w:ascii="David" w:hAnsi="David" w:cs="David" w:hint="cs"/>
          <w:sz w:val="24"/>
          <w:szCs w:val="24"/>
          <w:rtl/>
        </w:rPr>
        <w:t xml:space="preserve"> </w:t>
      </w:r>
      <w:proofErr w:type="spellStart"/>
      <w:r w:rsidRPr="00A83915">
        <w:rPr>
          <w:rFonts w:ascii="David" w:hAnsi="David" w:cs="David" w:hint="cs"/>
          <w:sz w:val="24"/>
          <w:szCs w:val="24"/>
          <w:rtl/>
        </w:rPr>
        <w:t>עואד</w:t>
      </w:r>
      <w:proofErr w:type="spellEnd"/>
      <w:r w:rsidRPr="00A83915">
        <w:rPr>
          <w:rFonts w:ascii="David" w:hAnsi="David" w:cs="David" w:hint="cs"/>
          <w:sz w:val="24"/>
          <w:szCs w:val="24"/>
          <w:rtl/>
        </w:rPr>
        <w:t xml:space="preserve">, לפעילות והשניים החלו מתכננים בתחילת שנת 2014 פעילות חבלנית עבורה השיגו אף נשקים. במקביל, החל תכנון הפיגוע מבחינה מודיעינית. כחודש </w:t>
      </w:r>
      <w:r w:rsidRPr="00A83915">
        <w:rPr>
          <w:rFonts w:ascii="David" w:hAnsi="David" w:cs="David" w:hint="cs"/>
          <w:sz w:val="24"/>
          <w:szCs w:val="24"/>
          <w:rtl/>
        </w:rPr>
        <w:lastRenderedPageBreak/>
        <w:t>לפני חג הפסח אמר זיאד לבנו כי המועד הרצוי לפיגוע הוא בחג, שכן אז יש תנועה ערה של יהודים בצירי יהודה ושומרון. הם יצאו לשטח, באזור "סובא" הנמצא סמוך ליישוב יהודי, במטרה לבצע תצפיות, ובחרו ציר תנועה עליו השקיפו מכיפת הר סמוך. למחרת, הלכו לאזור "פרעה", הסמוך אף הוא ליישוב יהודי. זיאד הביא עמו משקפת והשניים תצפתו אל עבר היישוב היהודי מהר סמוך, ולאחר מכן ירדו ממנו והתקרבו עוד יותר ליישוב כדי שיוכלו להבחין בין כלי הרכב הישראליים והפלסטינים הנוסעים בציר. כמו כן, תצפתו השניים אל עבר שער הכניסה אל היישוב והרכבים המגיעים אליו. גם למחרת יצאו השניים לתצפית באותו המקום, והשניים נדברו ביניהם כי המקום לא מאפשר הבחנה ברורה בין כלי רכב ישראלים ופלסטינים ועל כן נדרש לאתר יעד חדש לפעילות.</w:t>
      </w:r>
      <w:r w:rsidRPr="00A83915">
        <w:rPr>
          <w:rStyle w:val="a7"/>
          <w:rFonts w:ascii="David" w:hAnsi="David" w:cs="David"/>
          <w:sz w:val="24"/>
          <w:szCs w:val="24"/>
          <w:rtl/>
        </w:rPr>
        <w:footnoteReference w:id="64"/>
      </w:r>
    </w:p>
    <w:p w14:paraId="14359885" w14:textId="3FDA81CD" w:rsidR="006A1AD8" w:rsidRPr="00A83915" w:rsidRDefault="006A1AD8" w:rsidP="00EB0B07">
      <w:pPr>
        <w:spacing w:after="120" w:line="480" w:lineRule="auto"/>
        <w:ind w:firstLine="720"/>
        <w:jc w:val="both"/>
        <w:rPr>
          <w:rFonts w:ascii="David" w:hAnsi="David" w:cs="David"/>
          <w:b/>
          <w:bCs/>
          <w:sz w:val="24"/>
          <w:szCs w:val="24"/>
          <w:rtl/>
        </w:rPr>
      </w:pPr>
      <w:r w:rsidRPr="00A83915">
        <w:rPr>
          <w:rFonts w:ascii="David" w:hAnsi="David" w:cs="David" w:hint="cs"/>
          <w:sz w:val="24"/>
          <w:szCs w:val="24"/>
          <w:rtl/>
        </w:rPr>
        <w:t xml:space="preserve">לאחר מספר ימים, הלכו הפעילים לאזור גדר הביטחון בסמוך </w:t>
      </w:r>
      <w:proofErr w:type="spellStart"/>
      <w:r w:rsidRPr="00A83915">
        <w:rPr>
          <w:rFonts w:ascii="David" w:hAnsi="David" w:cs="David" w:hint="cs"/>
          <w:sz w:val="24"/>
          <w:szCs w:val="24"/>
          <w:rtl/>
        </w:rPr>
        <w:t>לאדנה</w:t>
      </w:r>
      <w:proofErr w:type="spellEnd"/>
      <w:r w:rsidRPr="00A83915">
        <w:rPr>
          <w:rFonts w:ascii="David" w:hAnsi="David" w:cs="David" w:hint="cs"/>
          <w:sz w:val="24"/>
          <w:szCs w:val="24"/>
          <w:rtl/>
        </w:rPr>
        <w:t xml:space="preserve">, וביצעו תצפית באמצעות המשקפת אל עבר כוחות הביטחון הישראלים ששהו שם. עם זאת, הם הבחינו בכך שכלי רכב אלו אינם נמצאים שם באופן שניתן לאתר שגרתם וכן שמו לב למצלמות הפזורות באזור ועל כן גם אזור זה נפסל לפעילות. במסגרת השיח בין השניים עלתה האפשרות לבצע את הפיגוע אף בציר </w:t>
      </w:r>
      <w:proofErr w:type="spellStart"/>
      <w:r w:rsidRPr="00A83915">
        <w:rPr>
          <w:rFonts w:ascii="David" w:hAnsi="David" w:cs="David" w:hint="cs"/>
          <w:sz w:val="24"/>
          <w:szCs w:val="24"/>
          <w:rtl/>
        </w:rPr>
        <w:t>אדנה</w:t>
      </w:r>
      <w:proofErr w:type="spellEnd"/>
      <w:r w:rsidRPr="00A83915">
        <w:rPr>
          <w:rFonts w:ascii="David" w:hAnsi="David" w:cs="David" w:hint="cs"/>
          <w:sz w:val="24"/>
          <w:szCs w:val="24"/>
          <w:rtl/>
        </w:rPr>
        <w:t xml:space="preserve">-אבו דיס, שכן עז </w:t>
      </w:r>
      <w:proofErr w:type="spellStart"/>
      <w:r w:rsidRPr="00A83915">
        <w:rPr>
          <w:rFonts w:ascii="David" w:hAnsi="David" w:cs="David" w:hint="cs"/>
          <w:sz w:val="24"/>
          <w:szCs w:val="24"/>
          <w:rtl/>
        </w:rPr>
        <w:t>אלדין</w:t>
      </w:r>
      <w:proofErr w:type="spellEnd"/>
      <w:r w:rsidRPr="00A83915">
        <w:rPr>
          <w:rFonts w:ascii="David" w:hAnsi="David" w:cs="David" w:hint="cs"/>
          <w:sz w:val="24"/>
          <w:szCs w:val="24"/>
          <w:rtl/>
        </w:rPr>
        <w:t xml:space="preserve"> </w:t>
      </w:r>
      <w:proofErr w:type="spellStart"/>
      <w:r w:rsidRPr="00A83915">
        <w:rPr>
          <w:rFonts w:ascii="David" w:hAnsi="David" w:cs="David" w:hint="cs"/>
          <w:sz w:val="24"/>
          <w:szCs w:val="24"/>
          <w:rtl/>
        </w:rPr>
        <w:t>אלקסאם</w:t>
      </w:r>
      <w:proofErr w:type="spellEnd"/>
      <w:r w:rsidRPr="00A83915">
        <w:rPr>
          <w:rFonts w:ascii="David" w:hAnsi="David" w:cs="David" w:hint="cs"/>
          <w:sz w:val="24"/>
          <w:szCs w:val="24"/>
          <w:rtl/>
        </w:rPr>
        <w:t xml:space="preserve"> אמר שהוא זיהה שם כלי רכב צבאיים שיכולים להיות יעד לפגיעה, אך המקום לא נבחר כיעד בשל ריחוקו מהכפר </w:t>
      </w:r>
      <w:proofErr w:type="spellStart"/>
      <w:r w:rsidRPr="00A83915">
        <w:rPr>
          <w:rFonts w:ascii="David" w:hAnsi="David" w:cs="David" w:hint="cs"/>
          <w:sz w:val="24"/>
          <w:szCs w:val="24"/>
          <w:rtl/>
        </w:rPr>
        <w:t>אדנה</w:t>
      </w:r>
      <w:proofErr w:type="spellEnd"/>
      <w:r w:rsidRPr="00A83915">
        <w:rPr>
          <w:rFonts w:ascii="David" w:hAnsi="David" w:cs="David" w:hint="cs"/>
          <w:sz w:val="24"/>
          <w:szCs w:val="24"/>
          <w:rtl/>
        </w:rPr>
        <w:t xml:space="preserve">, לשם רצו השניים להימלט. ב-3 באפריל 2014 חיפש עז </w:t>
      </w:r>
      <w:proofErr w:type="spellStart"/>
      <w:r w:rsidRPr="00A83915">
        <w:rPr>
          <w:rFonts w:ascii="David" w:hAnsi="David" w:cs="David" w:hint="cs"/>
          <w:sz w:val="24"/>
          <w:szCs w:val="24"/>
          <w:rtl/>
        </w:rPr>
        <w:t>אלדין</w:t>
      </w:r>
      <w:proofErr w:type="spellEnd"/>
      <w:r w:rsidRPr="00A83915">
        <w:rPr>
          <w:rFonts w:ascii="David" w:hAnsi="David" w:cs="David" w:hint="cs"/>
          <w:sz w:val="24"/>
          <w:szCs w:val="24"/>
          <w:rtl/>
        </w:rPr>
        <w:t xml:space="preserve"> </w:t>
      </w:r>
      <w:proofErr w:type="spellStart"/>
      <w:r w:rsidRPr="00A83915">
        <w:rPr>
          <w:rFonts w:ascii="David" w:hAnsi="David" w:cs="David" w:hint="cs"/>
          <w:sz w:val="24"/>
          <w:szCs w:val="24"/>
          <w:rtl/>
        </w:rPr>
        <w:t>אלקסאם</w:t>
      </w:r>
      <w:proofErr w:type="spellEnd"/>
      <w:r w:rsidRPr="00A83915">
        <w:rPr>
          <w:rFonts w:ascii="David" w:hAnsi="David" w:cs="David" w:hint="cs"/>
          <w:sz w:val="24"/>
          <w:szCs w:val="24"/>
          <w:rtl/>
        </w:rPr>
        <w:t xml:space="preserve"> באינטרנט את המועד של חג הפסח כדי ל</w:t>
      </w:r>
      <w:r w:rsidR="00EB0B07">
        <w:rPr>
          <w:rFonts w:ascii="David" w:hAnsi="David" w:cs="David" w:hint="cs"/>
          <w:sz w:val="24"/>
          <w:szCs w:val="24"/>
          <w:rtl/>
        </w:rPr>
        <w:t>קבוע</w:t>
      </w:r>
      <w:r w:rsidRPr="00A83915">
        <w:rPr>
          <w:rFonts w:ascii="David" w:hAnsi="David" w:cs="David" w:hint="cs"/>
          <w:sz w:val="24"/>
          <w:szCs w:val="24"/>
          <w:rtl/>
        </w:rPr>
        <w:t xml:space="preserve"> את הפיגוע למועד המדויק. ב-9 באפריל נסעו השניים לאדמה השייכת למשפחתם ונמצאת בקרבת כביש </w:t>
      </w:r>
      <w:proofErr w:type="spellStart"/>
      <w:r w:rsidRPr="00A83915">
        <w:rPr>
          <w:rFonts w:ascii="David" w:hAnsi="David" w:cs="David" w:hint="cs"/>
          <w:sz w:val="24"/>
          <w:szCs w:val="24"/>
          <w:rtl/>
        </w:rPr>
        <w:t>תרקומיא</w:t>
      </w:r>
      <w:proofErr w:type="spellEnd"/>
      <w:r w:rsidRPr="00A83915">
        <w:rPr>
          <w:rFonts w:ascii="David" w:hAnsi="David" w:cs="David" w:hint="cs"/>
          <w:sz w:val="24"/>
          <w:szCs w:val="24"/>
          <w:rtl/>
        </w:rPr>
        <w:t xml:space="preserve">-חברון לביצוע תצפיות באמצעות המשקפת. הם התאמנו בהבחנה מהירה בין כלי רכב ישראליים לפלסטיניים על פי שלושה פרמטרים: צבע לוחית הרישוי, חזות הנוסעים וסוג הרכב, בכדי שיוכלו לפגוע רק ברכבים הישראליים. סוכם כי ביום הפיגוע ישמש עז </w:t>
      </w:r>
      <w:proofErr w:type="spellStart"/>
      <w:r w:rsidRPr="00A83915">
        <w:rPr>
          <w:rFonts w:ascii="David" w:hAnsi="David" w:cs="David" w:hint="cs"/>
          <w:sz w:val="24"/>
          <w:szCs w:val="24"/>
          <w:rtl/>
        </w:rPr>
        <w:t>אלדין</w:t>
      </w:r>
      <w:proofErr w:type="spellEnd"/>
      <w:r w:rsidRPr="00A83915">
        <w:rPr>
          <w:rFonts w:ascii="David" w:hAnsi="David" w:cs="David" w:hint="cs"/>
          <w:sz w:val="24"/>
          <w:szCs w:val="24"/>
          <w:rtl/>
        </w:rPr>
        <w:t xml:space="preserve"> </w:t>
      </w:r>
      <w:proofErr w:type="spellStart"/>
      <w:r w:rsidRPr="00A83915">
        <w:rPr>
          <w:rFonts w:ascii="David" w:hAnsi="David" w:cs="David" w:hint="cs"/>
          <w:sz w:val="24"/>
          <w:szCs w:val="24"/>
          <w:rtl/>
        </w:rPr>
        <w:t>אלקסאם</w:t>
      </w:r>
      <w:proofErr w:type="spellEnd"/>
      <w:r w:rsidRPr="00A83915">
        <w:rPr>
          <w:rFonts w:ascii="David" w:hAnsi="David" w:cs="David" w:hint="cs"/>
          <w:sz w:val="24"/>
          <w:szCs w:val="24"/>
          <w:rtl/>
        </w:rPr>
        <w:t xml:space="preserve"> תצפיתן אשר יזהה את המכוניות וייתן התראה בעת הגעתה של מכונית ישראלית, תוך שנבחרו מילות קוד לדיווחים על המכוניות החולפות. בסופו של דבר ביצע את הפיגוע זיאד בעצמו ב-13 באפריל, בו נהרג סנ"צ במשטרת ישראל ונפצעו אזרחים נוספים.</w:t>
      </w:r>
      <w:r w:rsidRPr="00A83915">
        <w:rPr>
          <w:rStyle w:val="a7"/>
          <w:rFonts w:ascii="David" w:hAnsi="David" w:cs="David"/>
          <w:sz w:val="24"/>
          <w:szCs w:val="24"/>
          <w:rtl/>
        </w:rPr>
        <w:footnoteReference w:id="65"/>
      </w:r>
      <w:r w:rsidRPr="00A83915">
        <w:rPr>
          <w:rFonts w:ascii="David" w:hAnsi="David" w:cs="David" w:hint="cs"/>
          <w:sz w:val="24"/>
          <w:szCs w:val="24"/>
          <w:rtl/>
        </w:rPr>
        <w:t xml:space="preserve"> </w:t>
      </w:r>
    </w:p>
    <w:p w14:paraId="6728D897" w14:textId="65552109" w:rsidR="006A1AD8" w:rsidRPr="006C1A5E" w:rsidRDefault="006A1AD8" w:rsidP="004B4B7E">
      <w:pPr>
        <w:pStyle w:val="3"/>
        <w:spacing w:after="120" w:line="480" w:lineRule="auto"/>
        <w:rPr>
          <w:rFonts w:ascii="David" w:hAnsi="David" w:cs="David"/>
          <w:b/>
          <w:bCs/>
          <w:color w:val="auto"/>
          <w:sz w:val="28"/>
          <w:szCs w:val="28"/>
          <w:rtl/>
        </w:rPr>
      </w:pPr>
      <w:bookmarkStart w:id="10" w:name="_Toc59971296"/>
      <w:bookmarkStart w:id="11" w:name="_Toc60052995"/>
      <w:bookmarkStart w:id="12" w:name="_Toc66193084"/>
      <w:r w:rsidRPr="006C1A5E">
        <w:rPr>
          <w:rFonts w:ascii="David" w:hAnsi="David" w:cs="David" w:hint="cs"/>
          <w:b/>
          <w:bCs/>
          <w:color w:val="auto"/>
          <w:sz w:val="28"/>
          <w:szCs w:val="28"/>
          <w:rtl/>
        </w:rPr>
        <w:t xml:space="preserve">פיתוח </w:t>
      </w:r>
      <w:bookmarkEnd w:id="10"/>
      <w:bookmarkEnd w:id="11"/>
      <w:r w:rsidR="004B4B7E">
        <w:rPr>
          <w:rFonts w:ascii="David" w:hAnsi="David" w:cs="David" w:hint="cs"/>
          <w:b/>
          <w:bCs/>
          <w:color w:val="auto"/>
          <w:sz w:val="28"/>
          <w:szCs w:val="28"/>
          <w:rtl/>
        </w:rPr>
        <w:t>כלי טיס בלתי מאוישים על ידי חמאס והשימוש בהם</w:t>
      </w:r>
      <w:bookmarkEnd w:id="12"/>
    </w:p>
    <w:p w14:paraId="250A147D" w14:textId="03F50867" w:rsidR="006A1AD8" w:rsidRPr="00A83915" w:rsidRDefault="00073ED0" w:rsidP="00073ED0">
      <w:pPr>
        <w:spacing w:after="120" w:line="480" w:lineRule="auto"/>
        <w:jc w:val="both"/>
        <w:rPr>
          <w:rFonts w:ascii="David" w:hAnsi="David" w:cs="David"/>
          <w:sz w:val="24"/>
          <w:szCs w:val="24"/>
          <w:rtl/>
        </w:rPr>
      </w:pPr>
      <w:r>
        <w:rPr>
          <w:rFonts w:ascii="David" w:hAnsi="David" w:cs="David" w:hint="cs"/>
          <w:sz w:val="24"/>
          <w:szCs w:val="24"/>
          <w:rtl/>
        </w:rPr>
        <w:t>בשנים שלפני 2010 החל חמאס לעסוק בתחום כלי הטיס הבלתי מאוישים, אשר תרמו אף הם לפעילות ה</w:t>
      </w:r>
      <w:r>
        <w:rPr>
          <w:rFonts w:cs="David"/>
          <w:sz w:val="24"/>
          <w:szCs w:val="24"/>
        </w:rPr>
        <w:t xml:space="preserve"> GEOINT</w:t>
      </w:r>
      <w:r>
        <w:rPr>
          <w:rFonts w:ascii="David" w:hAnsi="David" w:cs="David" w:hint="cs"/>
          <w:sz w:val="24"/>
          <w:szCs w:val="24"/>
          <w:rtl/>
        </w:rPr>
        <w:t xml:space="preserve">של הארגון. </w:t>
      </w:r>
      <w:r w:rsidR="006A1AD8" w:rsidRPr="00A83915">
        <w:rPr>
          <w:rFonts w:ascii="David" w:hAnsi="David" w:cs="David" w:hint="cs"/>
          <w:sz w:val="24"/>
          <w:szCs w:val="24"/>
          <w:rtl/>
        </w:rPr>
        <w:t xml:space="preserve">הגורם מרכזי ביותר בפיתוח תחום </w:t>
      </w:r>
      <w:proofErr w:type="spellStart"/>
      <w:r w:rsidR="006A1AD8" w:rsidRPr="00A83915">
        <w:rPr>
          <w:rFonts w:ascii="David" w:hAnsi="David" w:cs="David" w:hint="cs"/>
          <w:sz w:val="24"/>
          <w:szCs w:val="24"/>
          <w:rtl/>
        </w:rPr>
        <w:t>הכטב"מים</w:t>
      </w:r>
      <w:proofErr w:type="spellEnd"/>
      <w:r w:rsidR="006A1AD8" w:rsidRPr="00A83915">
        <w:rPr>
          <w:rFonts w:ascii="David" w:hAnsi="David" w:cs="David" w:hint="cs"/>
          <w:sz w:val="24"/>
          <w:szCs w:val="24"/>
          <w:rtl/>
        </w:rPr>
        <w:t xml:space="preserve"> בחמאס היה מחמד </w:t>
      </w:r>
      <w:proofErr w:type="spellStart"/>
      <w:r w:rsidR="006A1AD8" w:rsidRPr="00A83915">
        <w:rPr>
          <w:rFonts w:ascii="David" w:hAnsi="David" w:cs="David" w:hint="cs"/>
          <w:sz w:val="24"/>
          <w:szCs w:val="24"/>
          <w:rtl/>
        </w:rPr>
        <w:lastRenderedPageBreak/>
        <w:t>אלזוארי</w:t>
      </w:r>
      <w:proofErr w:type="spellEnd"/>
      <w:r w:rsidR="006A1AD8" w:rsidRPr="00A83915">
        <w:rPr>
          <w:rFonts w:ascii="David" w:hAnsi="David" w:cs="David" w:hint="cs"/>
          <w:sz w:val="24"/>
          <w:szCs w:val="24"/>
          <w:rtl/>
        </w:rPr>
        <w:t xml:space="preserve">, מהנדס אווירונאוטיקה תוניסאי. על פי עדות חברו לספסל הלימודים באוניברסיטה, כבר מלימודיו הראשוניים בטוניסיה, התגלה </w:t>
      </w:r>
      <w:proofErr w:type="spellStart"/>
      <w:r w:rsidR="006A1AD8" w:rsidRPr="00A83915">
        <w:rPr>
          <w:rFonts w:ascii="David" w:hAnsi="David" w:cs="David" w:hint="cs"/>
          <w:sz w:val="24"/>
          <w:szCs w:val="24"/>
          <w:rtl/>
        </w:rPr>
        <w:t>אלזוארי</w:t>
      </w:r>
      <w:proofErr w:type="spellEnd"/>
      <w:r w:rsidR="006A1AD8" w:rsidRPr="00A83915">
        <w:rPr>
          <w:rFonts w:ascii="David" w:hAnsi="David" w:cs="David" w:hint="cs"/>
          <w:sz w:val="24"/>
          <w:szCs w:val="24"/>
          <w:rtl/>
        </w:rPr>
        <w:t xml:space="preserve"> כעילוי וכאדם חכם ועשה חיל בלימודיו. עם זאת, בשל פעילותו האקטיביסטית נגד המשטר בתוניסיה הוא לא יכול היה לסיים את התואר. עקב כך, בשנת 1991 הוא נאלץ לעזוב את לימודיו ולהסתתר. הוא </w:t>
      </w:r>
      <w:r w:rsidR="00EB0B07">
        <w:rPr>
          <w:rFonts w:ascii="David" w:hAnsi="David" w:cs="David" w:hint="cs"/>
          <w:sz w:val="24"/>
          <w:szCs w:val="24"/>
          <w:rtl/>
        </w:rPr>
        <w:t xml:space="preserve">הצליח להשיג דרכון עם שם בדוי, </w:t>
      </w:r>
      <w:proofErr w:type="spellStart"/>
      <w:r w:rsidR="00EB0B07">
        <w:rPr>
          <w:rFonts w:ascii="David" w:hAnsi="David" w:cs="David" w:hint="cs"/>
          <w:sz w:val="24"/>
          <w:szCs w:val="24"/>
          <w:rtl/>
        </w:rPr>
        <w:t>מ</w:t>
      </w:r>
      <w:r w:rsidR="006A1AD8" w:rsidRPr="00A83915">
        <w:rPr>
          <w:rFonts w:ascii="David" w:hAnsi="David" w:cs="David" w:hint="cs"/>
          <w:sz w:val="24"/>
          <w:szCs w:val="24"/>
          <w:rtl/>
        </w:rPr>
        <w:t>ראד</w:t>
      </w:r>
      <w:proofErr w:type="spellEnd"/>
      <w:r w:rsidR="006A1AD8" w:rsidRPr="00A83915">
        <w:rPr>
          <w:rFonts w:ascii="David" w:hAnsi="David" w:cs="David" w:hint="cs"/>
          <w:sz w:val="24"/>
          <w:szCs w:val="24"/>
          <w:rtl/>
        </w:rPr>
        <w:t xml:space="preserve">, ולבש בגדים מנופחים כדי לשוות לעצמו דמות שמנה כבתמונת הפספורט המזויף. כך, הוא חצה את הגבול ללוב ומשם לסודאן, והצליח לקבל אזרחות </w:t>
      </w:r>
      <w:proofErr w:type="spellStart"/>
      <w:r w:rsidR="006A1AD8" w:rsidRPr="00A83915">
        <w:rPr>
          <w:rFonts w:ascii="David" w:hAnsi="David" w:cs="David" w:hint="cs"/>
          <w:sz w:val="24"/>
          <w:szCs w:val="24"/>
          <w:rtl/>
        </w:rPr>
        <w:t>סודאנית</w:t>
      </w:r>
      <w:proofErr w:type="spellEnd"/>
      <w:r w:rsidR="006A1AD8" w:rsidRPr="00A83915">
        <w:rPr>
          <w:rFonts w:ascii="David" w:hAnsi="David" w:cs="David" w:hint="cs"/>
          <w:sz w:val="24"/>
          <w:szCs w:val="24"/>
          <w:rtl/>
        </w:rPr>
        <w:t xml:space="preserve">.  הוא הסתיר את זהותו </w:t>
      </w:r>
      <w:proofErr w:type="spellStart"/>
      <w:r w:rsidR="006A1AD8" w:rsidRPr="00A83915">
        <w:rPr>
          <w:rFonts w:ascii="David" w:hAnsi="David" w:cs="David" w:hint="cs"/>
          <w:sz w:val="24"/>
          <w:szCs w:val="24"/>
          <w:rtl/>
        </w:rPr>
        <w:t>האמיתית</w:t>
      </w:r>
      <w:proofErr w:type="spellEnd"/>
      <w:r w:rsidR="006A1AD8" w:rsidRPr="00A83915">
        <w:rPr>
          <w:rFonts w:ascii="David" w:hAnsi="David" w:cs="David" w:hint="cs"/>
          <w:sz w:val="24"/>
          <w:szCs w:val="24"/>
          <w:rtl/>
        </w:rPr>
        <w:t xml:space="preserve"> מכל מי שהכיר מאז, לרבות אשתו, לה גילה את זהותו רק שנה וחצי אחרי חתונתם.  בסודאן, בהיותו מוכשר בתחום ההנדסה, הוא מצא עבודה כמהנדס במפעל לייצור עצים. לאחר תקופה מסוימת, המפעל עבר לידי בעלים אחרים והוסב למפעל לייצור אמצעים צבאיים </w:t>
      </w:r>
      <w:proofErr w:type="spellStart"/>
      <w:r w:rsidR="006A1AD8" w:rsidRPr="00A83915">
        <w:rPr>
          <w:rFonts w:ascii="David" w:hAnsi="David" w:cs="David" w:hint="cs"/>
          <w:sz w:val="24"/>
          <w:szCs w:val="24"/>
          <w:rtl/>
        </w:rPr>
        <w:t>ואלזוארי</w:t>
      </w:r>
      <w:proofErr w:type="spellEnd"/>
      <w:r w:rsidR="006A1AD8" w:rsidRPr="00A83915">
        <w:rPr>
          <w:rFonts w:ascii="David" w:hAnsi="David" w:cs="David" w:hint="cs"/>
          <w:sz w:val="24"/>
          <w:szCs w:val="24"/>
          <w:rtl/>
        </w:rPr>
        <w:t xml:space="preserve"> המשיך לעבוד בו </w:t>
      </w:r>
      <w:r w:rsidR="006A1AD8" w:rsidRPr="00A83915">
        <w:rPr>
          <w:rFonts w:ascii="David" w:hAnsi="David" w:cs="David"/>
          <w:sz w:val="24"/>
          <w:szCs w:val="24"/>
          <w:rtl/>
        </w:rPr>
        <w:t>–</w:t>
      </w:r>
      <w:r w:rsidR="006A1AD8" w:rsidRPr="00A83915">
        <w:rPr>
          <w:rFonts w:ascii="David" w:hAnsi="David" w:cs="David" w:hint="cs"/>
          <w:sz w:val="24"/>
          <w:szCs w:val="24"/>
          <w:rtl/>
        </w:rPr>
        <w:t xml:space="preserve"> שם החל למעשה לצבור את הידע בהנדסה לצרכים צבאיים. בשנת 2006 </w:t>
      </w:r>
      <w:proofErr w:type="spellStart"/>
      <w:r w:rsidR="006A1AD8" w:rsidRPr="00A83915">
        <w:rPr>
          <w:rFonts w:ascii="David" w:hAnsi="David" w:cs="David" w:hint="cs"/>
          <w:sz w:val="24"/>
          <w:szCs w:val="24"/>
          <w:rtl/>
        </w:rPr>
        <w:t>אלזוארי</w:t>
      </w:r>
      <w:proofErr w:type="spellEnd"/>
      <w:r w:rsidR="006A1AD8" w:rsidRPr="00A83915">
        <w:rPr>
          <w:rFonts w:ascii="David" w:hAnsi="David" w:cs="David" w:hint="cs"/>
          <w:sz w:val="24"/>
          <w:szCs w:val="24"/>
          <w:rtl/>
        </w:rPr>
        <w:t xml:space="preserve"> עבר לסוריה, שם פגש לראשונה את אנשי הזרוע הצבאית של חמאס והחל לעבוד בשורותיה.</w:t>
      </w:r>
      <w:r w:rsidR="006A1AD8" w:rsidRPr="00A83915">
        <w:rPr>
          <w:rStyle w:val="a7"/>
          <w:rFonts w:ascii="David" w:hAnsi="David" w:cs="David"/>
          <w:sz w:val="24"/>
          <w:szCs w:val="24"/>
          <w:rtl/>
        </w:rPr>
        <w:footnoteReference w:id="66"/>
      </w:r>
      <w:r w:rsidR="006A1AD8" w:rsidRPr="00A83915">
        <w:rPr>
          <w:rFonts w:ascii="David" w:hAnsi="David" w:cs="David" w:hint="cs"/>
          <w:sz w:val="24"/>
          <w:szCs w:val="24"/>
          <w:rtl/>
        </w:rPr>
        <w:t xml:space="preserve">  </w:t>
      </w:r>
    </w:p>
    <w:p w14:paraId="0EC0CE03" w14:textId="77777777" w:rsidR="006A1AD8" w:rsidRPr="00A83915" w:rsidRDefault="006A1AD8" w:rsidP="00FA0F44">
      <w:pPr>
        <w:spacing w:after="120" w:line="480" w:lineRule="auto"/>
        <w:ind w:firstLine="720"/>
        <w:jc w:val="both"/>
        <w:rPr>
          <w:rFonts w:ascii="David" w:hAnsi="David" w:cs="David"/>
          <w:sz w:val="24"/>
          <w:szCs w:val="24"/>
          <w:rtl/>
        </w:rPr>
      </w:pPr>
      <w:r w:rsidRPr="00A83915">
        <w:rPr>
          <w:rFonts w:ascii="David" w:hAnsi="David" w:cs="David" w:hint="cs"/>
          <w:sz w:val="24"/>
          <w:szCs w:val="24"/>
          <w:rtl/>
        </w:rPr>
        <w:t xml:space="preserve"> אבו מחמד, אחד מאנשי יחידת כלי הטיס של חמאס מספר כי מרגע הצטרפו לארגון הוא הפגין יכולות מדעיות בתחום ההנדסה והמחשוב, לצד ניסיון שצבר מעבודתו במדינות ערביות בעבר. יכולותיו היו מתאימות, למעשה, לפרויקטים טכנולוגיים רבים. פרויקט כל הטיס של חמאס היה אז ממש בחיתוליו, ופעיליו עשו את ניסוייהם על דגמים קטנים ובסיסיים ביותר של כלי טיס. בחמאס סברו, כי </w:t>
      </w:r>
      <w:proofErr w:type="spellStart"/>
      <w:r w:rsidRPr="00A83915">
        <w:rPr>
          <w:rFonts w:ascii="David" w:hAnsi="David" w:cs="David" w:hint="cs"/>
          <w:sz w:val="24"/>
          <w:szCs w:val="24"/>
          <w:rtl/>
        </w:rPr>
        <w:t>אלזוארי</w:t>
      </w:r>
      <w:proofErr w:type="spellEnd"/>
      <w:r w:rsidRPr="00A83915">
        <w:rPr>
          <w:rFonts w:ascii="David" w:hAnsi="David" w:cs="David" w:hint="cs"/>
          <w:sz w:val="24"/>
          <w:szCs w:val="24"/>
          <w:rtl/>
        </w:rPr>
        <w:t xml:space="preserve"> הוא האיש שיוכל להביא לקפיצת מדרגה בתחום. במקביל, קיבל פרויקט </w:t>
      </w:r>
      <w:proofErr w:type="spellStart"/>
      <w:r w:rsidRPr="00A83915">
        <w:rPr>
          <w:rFonts w:ascii="David" w:hAnsi="David" w:cs="David" w:hint="cs"/>
          <w:sz w:val="24"/>
          <w:szCs w:val="24"/>
          <w:rtl/>
        </w:rPr>
        <w:t>הכטב"מים</w:t>
      </w:r>
      <w:proofErr w:type="spellEnd"/>
      <w:r w:rsidRPr="00A83915">
        <w:rPr>
          <w:rFonts w:ascii="David" w:hAnsi="David" w:cs="David" w:hint="cs"/>
          <w:sz w:val="24"/>
          <w:szCs w:val="24"/>
          <w:rtl/>
        </w:rPr>
        <w:t xml:space="preserve"> של חמאס תמיכה מקצין עיראקי רם דרג, שקיבל את הדוקטורט שלו באוניברסיטת בגדאד.  פרויקט הגמר שלו עסק בייצור טיסנים, לו הוא קרא </w:t>
      </w:r>
      <w:r w:rsidRPr="00A83915">
        <w:rPr>
          <w:rFonts w:asciiTheme="majorBidi" w:hAnsiTheme="majorBidi" w:cstheme="majorBidi"/>
          <w:sz w:val="24"/>
          <w:szCs w:val="24"/>
        </w:rPr>
        <w:t>SM</w:t>
      </w:r>
      <w:r w:rsidRPr="00A83915">
        <w:rPr>
          <w:rFonts w:cs="David" w:hint="cs"/>
          <w:sz w:val="24"/>
          <w:szCs w:val="24"/>
          <w:rtl/>
        </w:rPr>
        <w:t xml:space="preserve">, על שם האות הראשונה של שמו של מנהיג עיראק דאז, </w:t>
      </w:r>
      <w:proofErr w:type="spellStart"/>
      <w:r w:rsidRPr="00A83915">
        <w:rPr>
          <w:rFonts w:cs="David" w:hint="cs"/>
          <w:sz w:val="24"/>
          <w:szCs w:val="24"/>
          <w:rtl/>
        </w:rPr>
        <w:t>צדאם</w:t>
      </w:r>
      <w:proofErr w:type="spellEnd"/>
      <w:r w:rsidRPr="00A83915">
        <w:rPr>
          <w:rFonts w:cs="David" w:hint="cs"/>
          <w:sz w:val="24"/>
          <w:szCs w:val="24"/>
          <w:rtl/>
        </w:rPr>
        <w:t xml:space="preserve"> חסין והאות הראשונה של שמו הפרטי. מסיבות אידיאולוגיות של תמיכה במאבק הפלסטיני הוא שיתף בידע שלו בתחום </w:t>
      </w:r>
      <w:proofErr w:type="spellStart"/>
      <w:r w:rsidRPr="00A83915">
        <w:rPr>
          <w:rFonts w:cs="David" w:hint="cs"/>
          <w:sz w:val="24"/>
          <w:szCs w:val="24"/>
          <w:rtl/>
        </w:rPr>
        <w:t>הכטב"מים</w:t>
      </w:r>
      <w:proofErr w:type="spellEnd"/>
      <w:r w:rsidRPr="00A83915">
        <w:rPr>
          <w:rFonts w:cs="David" w:hint="cs"/>
          <w:sz w:val="24"/>
          <w:szCs w:val="24"/>
          <w:rtl/>
        </w:rPr>
        <w:t xml:space="preserve"> את אנשי גדודי עז </w:t>
      </w:r>
      <w:proofErr w:type="spellStart"/>
      <w:r w:rsidRPr="00A83915">
        <w:rPr>
          <w:rFonts w:cs="David" w:hint="cs"/>
          <w:sz w:val="24"/>
          <w:szCs w:val="24"/>
          <w:rtl/>
        </w:rPr>
        <w:t>אלדין</w:t>
      </w:r>
      <w:proofErr w:type="spellEnd"/>
      <w:r w:rsidRPr="00A83915">
        <w:rPr>
          <w:rFonts w:cs="David" w:hint="cs"/>
          <w:sz w:val="24"/>
          <w:szCs w:val="24"/>
          <w:rtl/>
        </w:rPr>
        <w:t xml:space="preserve"> </w:t>
      </w:r>
      <w:proofErr w:type="spellStart"/>
      <w:r w:rsidRPr="00A83915">
        <w:rPr>
          <w:rFonts w:cs="David" w:hint="cs"/>
          <w:sz w:val="24"/>
          <w:szCs w:val="24"/>
          <w:rtl/>
        </w:rPr>
        <w:t>אלקסאם</w:t>
      </w:r>
      <w:proofErr w:type="spellEnd"/>
      <w:r w:rsidRPr="00A83915">
        <w:rPr>
          <w:rFonts w:cs="David" w:hint="cs"/>
          <w:sz w:val="24"/>
          <w:szCs w:val="24"/>
          <w:rtl/>
        </w:rPr>
        <w:t xml:space="preserve">. </w:t>
      </w:r>
      <w:proofErr w:type="spellStart"/>
      <w:r w:rsidRPr="00A83915">
        <w:rPr>
          <w:rFonts w:cs="David" w:hint="cs"/>
          <w:sz w:val="24"/>
          <w:szCs w:val="24"/>
          <w:rtl/>
        </w:rPr>
        <w:t>אלזוארי</w:t>
      </w:r>
      <w:proofErr w:type="spellEnd"/>
      <w:r w:rsidRPr="00A83915">
        <w:rPr>
          <w:rFonts w:cs="David" w:hint="cs"/>
          <w:sz w:val="24"/>
          <w:szCs w:val="24"/>
          <w:rtl/>
        </w:rPr>
        <w:t xml:space="preserve"> והצוות שלו, לקחו את ההזדמנות הזו בשתי ידיים, וניצלו את המומחה העיראקי בכדי להעצים את הידע שלהם ולהתקדם בפרויקט. </w:t>
      </w:r>
      <w:proofErr w:type="spellStart"/>
      <w:r w:rsidRPr="00A83915">
        <w:rPr>
          <w:rFonts w:ascii="David" w:hAnsi="David" w:cs="David" w:hint="cs"/>
          <w:sz w:val="24"/>
          <w:szCs w:val="24"/>
          <w:rtl/>
        </w:rPr>
        <w:t>אלזוארי</w:t>
      </w:r>
      <w:proofErr w:type="spellEnd"/>
      <w:r w:rsidRPr="00A83915">
        <w:rPr>
          <w:rFonts w:ascii="David" w:hAnsi="David" w:cs="David" w:hint="cs"/>
          <w:sz w:val="24"/>
          <w:szCs w:val="24"/>
          <w:rtl/>
        </w:rPr>
        <w:t xml:space="preserve"> השתתף באופן פעיל בניסויים שנערכו עם כלי הטיס. בניסוי של הדגם הראשוני של חמאס, פרויקט אותו </w:t>
      </w:r>
      <w:proofErr w:type="spellStart"/>
      <w:r w:rsidRPr="00A83915">
        <w:rPr>
          <w:rFonts w:ascii="David" w:hAnsi="David" w:cs="David" w:hint="cs"/>
          <w:sz w:val="24"/>
          <w:szCs w:val="24"/>
          <w:rtl/>
        </w:rPr>
        <w:t>אלזוארי</w:t>
      </w:r>
      <w:proofErr w:type="spellEnd"/>
      <w:r w:rsidRPr="00A83915">
        <w:rPr>
          <w:rFonts w:ascii="David" w:hAnsi="David" w:cs="David" w:hint="cs"/>
          <w:sz w:val="24"/>
          <w:szCs w:val="24"/>
          <w:rtl/>
        </w:rPr>
        <w:t xml:space="preserve"> ניהל, "פרויקט המטוס העיראקי", הוא נראה בוחן מקרוב את הניסוי ואת כלי הטיס שמתרומם לאוויר תוך שהוא מונחה עם ג'ויסטיק מהקרקע וכך גם בניסויים נוספים בהמשך התהליך.</w:t>
      </w:r>
      <w:r w:rsidRPr="00A83915">
        <w:rPr>
          <w:rStyle w:val="a7"/>
          <w:rFonts w:cs="David"/>
          <w:sz w:val="24"/>
          <w:szCs w:val="24"/>
          <w:rtl/>
        </w:rPr>
        <w:footnoteReference w:id="67"/>
      </w:r>
      <w:r w:rsidRPr="00A83915">
        <w:rPr>
          <w:rFonts w:ascii="David" w:hAnsi="David" w:cs="David" w:hint="cs"/>
          <w:sz w:val="24"/>
          <w:szCs w:val="24"/>
          <w:rtl/>
        </w:rPr>
        <w:t xml:space="preserve">  </w:t>
      </w:r>
    </w:p>
    <w:p w14:paraId="15AC1153" w14:textId="4242FB7B" w:rsidR="006A1AD8" w:rsidRPr="00A83915" w:rsidRDefault="006A1AD8" w:rsidP="00EB0B07">
      <w:pPr>
        <w:spacing w:after="120" w:line="480" w:lineRule="auto"/>
        <w:ind w:firstLine="720"/>
        <w:jc w:val="both"/>
        <w:rPr>
          <w:rFonts w:ascii="David" w:hAnsi="David" w:cs="David"/>
          <w:sz w:val="24"/>
          <w:szCs w:val="24"/>
          <w:rtl/>
        </w:rPr>
      </w:pPr>
      <w:r w:rsidRPr="00A83915">
        <w:rPr>
          <w:rFonts w:ascii="David" w:hAnsi="David" w:cs="David" w:hint="cs"/>
          <w:sz w:val="24"/>
          <w:szCs w:val="24"/>
          <w:rtl/>
        </w:rPr>
        <w:lastRenderedPageBreak/>
        <w:t xml:space="preserve">פעיל נוסף ביחידת כלי הטיס של חמאס מעיד כי בשנים הללו, יצרה הזרוע הצבאית של </w:t>
      </w:r>
      <w:proofErr w:type="spellStart"/>
      <w:r w:rsidRPr="00A83915">
        <w:rPr>
          <w:rFonts w:ascii="David" w:hAnsi="David" w:cs="David" w:hint="cs"/>
          <w:sz w:val="24"/>
          <w:szCs w:val="24"/>
          <w:rtl/>
        </w:rPr>
        <w:t>חאמס</w:t>
      </w:r>
      <w:proofErr w:type="spellEnd"/>
      <w:r w:rsidRPr="00A83915">
        <w:rPr>
          <w:rFonts w:ascii="David" w:hAnsi="David" w:cs="David" w:hint="cs"/>
          <w:sz w:val="24"/>
          <w:szCs w:val="24"/>
          <w:rtl/>
        </w:rPr>
        <w:t xml:space="preserve"> קשרים עם איראן, בכדי שתסייע לה בפיתוח תחום התעופה. בסביבות 2008-2007 הגיעו </w:t>
      </w:r>
      <w:proofErr w:type="spellStart"/>
      <w:r w:rsidRPr="00A83915">
        <w:rPr>
          <w:rFonts w:ascii="David" w:hAnsi="David" w:cs="David" w:hint="cs"/>
          <w:sz w:val="24"/>
          <w:szCs w:val="24"/>
          <w:rtl/>
        </w:rPr>
        <w:t>אלזוארי</w:t>
      </w:r>
      <w:proofErr w:type="spellEnd"/>
      <w:r w:rsidRPr="00A83915">
        <w:rPr>
          <w:rFonts w:ascii="David" w:hAnsi="David" w:cs="David" w:hint="cs"/>
          <w:sz w:val="24"/>
          <w:szCs w:val="24"/>
          <w:rtl/>
        </w:rPr>
        <w:t xml:space="preserve"> וצוות הפיתוח לאיראן, לביקור גישוש לקראת שיתוף פעולה בתחום. הם נפגשו עם אנשי פיתוח איראנים, אשר היו מאד נלהבים לסייע בפרויקט ולקדם את מאמצי חמאס. המפתחים האיראנים הופתעו לגלות שאנשי חמאס נמצאים בשלב מתקדם משחשבו ביחס לתהליך הפיתוח ומהניסיון שהצליחו לרכוש עד כה. בשלב זה ידעו בחמאס כבר לבנות טיסן עצמאי ולהטיסו באופן ידני. לאור כך, האיראנים גיבשו לצוות חמאס תכנית פיתוח בעלת שלושה שלבים: תעופה, פיקוד ותקשורת ולאחר מכן ייצור, שהייתה אמורה לארוך </w:t>
      </w:r>
      <w:r w:rsidR="00EB0B07">
        <w:rPr>
          <w:rFonts w:ascii="David" w:hAnsi="David" w:cs="David" w:hint="cs"/>
          <w:sz w:val="24"/>
          <w:szCs w:val="24"/>
          <w:rtl/>
        </w:rPr>
        <w:t>כשנה, אך בפועל הסתיימה במחצית הזמן</w:t>
      </w:r>
      <w:r w:rsidRPr="00A83915">
        <w:rPr>
          <w:rFonts w:ascii="David" w:hAnsi="David" w:cs="David" w:hint="cs"/>
          <w:sz w:val="24"/>
          <w:szCs w:val="24"/>
          <w:rtl/>
        </w:rPr>
        <w:t xml:space="preserve"> המתוכנן, לאור המיומנות שגילו </w:t>
      </w:r>
      <w:proofErr w:type="spellStart"/>
      <w:r w:rsidRPr="00A83915">
        <w:rPr>
          <w:rFonts w:ascii="David" w:hAnsi="David" w:cs="David" w:hint="cs"/>
          <w:sz w:val="24"/>
          <w:szCs w:val="24"/>
          <w:rtl/>
        </w:rPr>
        <w:t>אלזוארי</w:t>
      </w:r>
      <w:proofErr w:type="spellEnd"/>
      <w:r w:rsidRPr="00A83915">
        <w:rPr>
          <w:rFonts w:ascii="David" w:hAnsi="David" w:cs="David" w:hint="cs"/>
          <w:sz w:val="24"/>
          <w:szCs w:val="24"/>
          <w:rtl/>
        </w:rPr>
        <w:t xml:space="preserve"> ויתר אנשי צוותו והעבודה ההרמונית עם המומחים האיראנים. עד לפרוץ מבצע "עופרת יצוקה" בדצמבר 2008, השלים הצוות ייצור של כשלושים כלי טיס במפעל איראני.</w:t>
      </w:r>
      <w:r w:rsidRPr="00A83915">
        <w:rPr>
          <w:rStyle w:val="a7"/>
          <w:rFonts w:ascii="David" w:hAnsi="David" w:cs="David"/>
          <w:sz w:val="24"/>
          <w:szCs w:val="24"/>
          <w:rtl/>
        </w:rPr>
        <w:footnoteReference w:id="68"/>
      </w:r>
      <w:r w:rsidRPr="00A83915">
        <w:rPr>
          <w:rFonts w:ascii="David" w:hAnsi="David" w:cs="David" w:hint="cs"/>
          <w:sz w:val="24"/>
          <w:szCs w:val="24"/>
          <w:rtl/>
        </w:rPr>
        <w:t xml:space="preserve"> </w:t>
      </w:r>
    </w:p>
    <w:p w14:paraId="05215487" w14:textId="77777777" w:rsidR="006A1AD8" w:rsidRPr="00A83915" w:rsidRDefault="006A1AD8" w:rsidP="00FA0F44">
      <w:pPr>
        <w:spacing w:after="120" w:line="480" w:lineRule="auto"/>
        <w:ind w:firstLine="720"/>
        <w:jc w:val="both"/>
        <w:rPr>
          <w:rFonts w:ascii="David" w:hAnsi="David" w:cs="David"/>
          <w:sz w:val="24"/>
          <w:szCs w:val="24"/>
          <w:rtl/>
        </w:rPr>
      </w:pPr>
      <w:r w:rsidRPr="00A83915">
        <w:rPr>
          <w:rFonts w:ascii="David" w:hAnsi="David" w:cs="David" w:hint="cs"/>
          <w:sz w:val="24"/>
          <w:szCs w:val="24"/>
          <w:rtl/>
        </w:rPr>
        <w:t xml:space="preserve">לאחר הצלחת ייצור המטוסים בסוריה ובאיראן, הוחלט בחמאס להכניס את </w:t>
      </w:r>
      <w:proofErr w:type="spellStart"/>
      <w:r w:rsidRPr="00A83915">
        <w:rPr>
          <w:rFonts w:ascii="David" w:hAnsi="David" w:cs="David" w:hint="cs"/>
          <w:sz w:val="24"/>
          <w:szCs w:val="24"/>
          <w:rtl/>
        </w:rPr>
        <w:t>אלזוארי</w:t>
      </w:r>
      <w:proofErr w:type="spellEnd"/>
      <w:r w:rsidRPr="00A83915">
        <w:rPr>
          <w:rFonts w:ascii="David" w:hAnsi="David" w:cs="David" w:hint="cs"/>
          <w:sz w:val="24"/>
          <w:szCs w:val="24"/>
          <w:rtl/>
        </w:rPr>
        <w:t xml:space="preserve"> אל תוך רצועת עזה. פעיל אחר ביחידת הטיסנים, אבו </w:t>
      </w:r>
      <w:proofErr w:type="spellStart"/>
      <w:r w:rsidRPr="00A83915">
        <w:rPr>
          <w:rFonts w:ascii="David" w:hAnsi="David" w:cs="David" w:hint="cs"/>
          <w:sz w:val="24"/>
          <w:szCs w:val="24"/>
          <w:rtl/>
        </w:rPr>
        <w:t>מג'אהד</w:t>
      </w:r>
      <w:proofErr w:type="spellEnd"/>
      <w:r w:rsidRPr="00A83915">
        <w:rPr>
          <w:rFonts w:ascii="David" w:hAnsi="David" w:cs="David" w:hint="cs"/>
          <w:sz w:val="24"/>
          <w:szCs w:val="24"/>
          <w:rtl/>
        </w:rPr>
        <w:t xml:space="preserve">, מספר כי במקביל לפעולת צוותו של </w:t>
      </w:r>
      <w:proofErr w:type="spellStart"/>
      <w:r w:rsidRPr="00A83915">
        <w:rPr>
          <w:rFonts w:ascii="David" w:hAnsi="David" w:cs="David" w:hint="cs"/>
          <w:sz w:val="24"/>
          <w:szCs w:val="24"/>
          <w:rtl/>
        </w:rPr>
        <w:t>אלזוארי</w:t>
      </w:r>
      <w:proofErr w:type="spellEnd"/>
      <w:r w:rsidRPr="00A83915">
        <w:rPr>
          <w:rFonts w:ascii="David" w:hAnsi="David" w:cs="David" w:hint="cs"/>
          <w:sz w:val="24"/>
          <w:szCs w:val="24"/>
          <w:rtl/>
        </w:rPr>
        <w:t xml:space="preserve"> מחוץ לעזה, פעל צוות אחר של חמאס על פרויקט פיתוח </w:t>
      </w:r>
      <w:proofErr w:type="spellStart"/>
      <w:r w:rsidRPr="00A83915">
        <w:rPr>
          <w:rFonts w:ascii="David" w:hAnsi="David" w:cs="David" w:hint="cs"/>
          <w:sz w:val="24"/>
          <w:szCs w:val="24"/>
          <w:rtl/>
        </w:rPr>
        <w:t>כטב"מ</w:t>
      </w:r>
      <w:proofErr w:type="spellEnd"/>
      <w:r w:rsidRPr="00A83915">
        <w:rPr>
          <w:rFonts w:ascii="David" w:hAnsi="David" w:cs="David" w:hint="cs"/>
          <w:sz w:val="24"/>
          <w:szCs w:val="24"/>
          <w:rtl/>
        </w:rPr>
        <w:t xml:space="preserve"> בשם "</w:t>
      </w:r>
      <w:proofErr w:type="spellStart"/>
      <w:r w:rsidRPr="00A83915">
        <w:rPr>
          <w:rFonts w:ascii="David" w:hAnsi="David" w:cs="David" w:hint="cs"/>
          <w:sz w:val="24"/>
          <w:szCs w:val="24"/>
          <w:rtl/>
        </w:rPr>
        <w:t>בראק</w:t>
      </w:r>
      <w:proofErr w:type="spellEnd"/>
      <w:r w:rsidRPr="00A83915">
        <w:rPr>
          <w:rFonts w:ascii="David" w:hAnsi="David" w:cs="David" w:hint="cs"/>
          <w:sz w:val="24"/>
          <w:szCs w:val="24"/>
          <w:rtl/>
        </w:rPr>
        <w:t xml:space="preserve">" שעשה אף הוא התקדמות גדולה בתחום, ושני הצוותים החליפו ביניהם מידע וידע. מומחיותו של </w:t>
      </w:r>
      <w:proofErr w:type="spellStart"/>
      <w:r w:rsidRPr="00A83915">
        <w:rPr>
          <w:rFonts w:ascii="David" w:hAnsi="David" w:cs="David" w:hint="cs"/>
          <w:sz w:val="24"/>
          <w:szCs w:val="24"/>
          <w:rtl/>
        </w:rPr>
        <w:t>אלזוארי</w:t>
      </w:r>
      <w:proofErr w:type="spellEnd"/>
      <w:r w:rsidRPr="00A83915">
        <w:rPr>
          <w:rFonts w:ascii="David" w:hAnsi="David" w:cs="David" w:hint="cs"/>
          <w:sz w:val="24"/>
          <w:szCs w:val="24"/>
          <w:rtl/>
        </w:rPr>
        <w:t xml:space="preserve"> סייעה לצוות </w:t>
      </w:r>
      <w:proofErr w:type="spellStart"/>
      <w:r w:rsidRPr="00A83915">
        <w:rPr>
          <w:rFonts w:ascii="David" w:hAnsi="David" w:cs="David" w:hint="cs"/>
          <w:sz w:val="24"/>
          <w:szCs w:val="24"/>
          <w:rtl/>
        </w:rPr>
        <w:t>הבראק</w:t>
      </w:r>
      <w:proofErr w:type="spellEnd"/>
      <w:r w:rsidRPr="00A83915">
        <w:rPr>
          <w:rFonts w:ascii="David" w:hAnsi="David" w:cs="David" w:hint="cs"/>
          <w:sz w:val="24"/>
          <w:szCs w:val="24"/>
          <w:rtl/>
        </w:rPr>
        <w:t xml:space="preserve"> להתגבר על קשיים בתחום טכניים בתהליך הפיתוח. </w:t>
      </w:r>
      <w:r w:rsidRPr="00A83915">
        <w:rPr>
          <w:rFonts w:cs="David" w:hint="cs"/>
          <w:sz w:val="24"/>
          <w:szCs w:val="24"/>
          <w:rtl/>
        </w:rPr>
        <w:t xml:space="preserve">לאחר המהפכה בטוניסיה בפרוץ אירועי "האביבי הערבי" בשנת 2011, נסללה דרכו של </w:t>
      </w:r>
      <w:proofErr w:type="spellStart"/>
      <w:r w:rsidRPr="00A83915">
        <w:rPr>
          <w:rFonts w:cs="David" w:hint="cs"/>
          <w:sz w:val="24"/>
          <w:szCs w:val="24"/>
          <w:rtl/>
        </w:rPr>
        <w:t>אלזוארי</w:t>
      </w:r>
      <w:proofErr w:type="spellEnd"/>
      <w:r w:rsidRPr="00A83915">
        <w:rPr>
          <w:rFonts w:cs="David" w:hint="cs"/>
          <w:sz w:val="24"/>
          <w:szCs w:val="24"/>
          <w:rtl/>
        </w:rPr>
        <w:t xml:space="preserve"> לשוב לתוניסיה מולדתו. הוא חזר אל האוניברסיטה בה החל את לימודים טרם בריחתו, והשלים את התואר תוך שהתגלה פעם נוספת במהנדס מוכשר ומבריק. </w:t>
      </w:r>
      <w:r w:rsidRPr="00A83915">
        <w:rPr>
          <w:rFonts w:ascii="David" w:hAnsi="David" w:cs="David" w:hint="cs"/>
          <w:sz w:val="24"/>
          <w:szCs w:val="24"/>
          <w:rtl/>
        </w:rPr>
        <w:t xml:space="preserve">בתקופה זו, ביקר </w:t>
      </w:r>
      <w:proofErr w:type="spellStart"/>
      <w:r w:rsidRPr="00A83915">
        <w:rPr>
          <w:rFonts w:ascii="David" w:hAnsi="David" w:cs="David" w:hint="cs"/>
          <w:sz w:val="24"/>
          <w:szCs w:val="24"/>
          <w:rtl/>
        </w:rPr>
        <w:t>אלזוארי</w:t>
      </w:r>
      <w:proofErr w:type="spellEnd"/>
      <w:r w:rsidRPr="00A83915">
        <w:rPr>
          <w:rFonts w:ascii="David" w:hAnsi="David" w:cs="David" w:hint="cs"/>
          <w:sz w:val="24"/>
          <w:szCs w:val="24"/>
          <w:rtl/>
        </w:rPr>
        <w:t xml:space="preserve"> פעמיים נוספות בעזה, בשנים 2012 ו-2013. בסה"</w:t>
      </w:r>
      <w:r w:rsidRPr="00A83915">
        <w:rPr>
          <w:rFonts w:cs="David" w:hint="cs"/>
          <w:sz w:val="24"/>
          <w:szCs w:val="24"/>
          <w:rtl/>
        </w:rPr>
        <w:t xml:space="preserve">כ הוא שהה ברצועת עזה כתשעה חודשים, עד להשלמתו המלאה של פרויקט </w:t>
      </w:r>
      <w:proofErr w:type="spellStart"/>
      <w:r w:rsidRPr="00A83915">
        <w:rPr>
          <w:rFonts w:cs="David" w:hint="cs"/>
          <w:sz w:val="24"/>
          <w:szCs w:val="24"/>
          <w:rtl/>
        </w:rPr>
        <w:t>ה"בראק</w:t>
      </w:r>
      <w:proofErr w:type="spellEnd"/>
      <w:r w:rsidRPr="00A83915">
        <w:rPr>
          <w:rFonts w:cs="David" w:hint="cs"/>
          <w:sz w:val="24"/>
          <w:szCs w:val="24"/>
          <w:rtl/>
        </w:rPr>
        <w:t>".</w:t>
      </w:r>
      <w:r w:rsidRPr="00A83915">
        <w:rPr>
          <w:rFonts w:ascii="David" w:hAnsi="David" w:cs="David" w:hint="cs"/>
          <w:sz w:val="24"/>
          <w:szCs w:val="24"/>
          <w:rtl/>
        </w:rPr>
        <w:t xml:space="preserve"> ב-15 בדצמבר 2016 התנקשו אלמונים </w:t>
      </w:r>
      <w:proofErr w:type="spellStart"/>
      <w:r w:rsidRPr="00A83915">
        <w:rPr>
          <w:rFonts w:ascii="David" w:hAnsi="David" w:cs="David" w:hint="cs"/>
          <w:sz w:val="24"/>
          <w:szCs w:val="24"/>
          <w:rtl/>
        </w:rPr>
        <w:t>באלזוארי</w:t>
      </w:r>
      <w:proofErr w:type="spellEnd"/>
      <w:r w:rsidRPr="00A83915">
        <w:rPr>
          <w:rFonts w:ascii="David" w:hAnsi="David" w:cs="David" w:hint="cs"/>
          <w:sz w:val="24"/>
          <w:szCs w:val="24"/>
          <w:rtl/>
        </w:rPr>
        <w:t xml:space="preserve"> בתוניסיה, בפעולה שיוחסה לישראל.</w:t>
      </w:r>
      <w:r w:rsidRPr="00A83915">
        <w:rPr>
          <w:rStyle w:val="a7"/>
          <w:rFonts w:ascii="David" w:hAnsi="David" w:cs="David"/>
          <w:sz w:val="24"/>
          <w:szCs w:val="24"/>
          <w:rtl/>
        </w:rPr>
        <w:footnoteReference w:id="69"/>
      </w:r>
      <w:r w:rsidRPr="00A83915">
        <w:rPr>
          <w:rFonts w:ascii="David" w:hAnsi="David" w:cs="David" w:hint="cs"/>
          <w:sz w:val="24"/>
          <w:szCs w:val="24"/>
          <w:rtl/>
        </w:rPr>
        <w:t xml:space="preserve"> </w:t>
      </w:r>
    </w:p>
    <w:p w14:paraId="6AB47B6F" w14:textId="6A157C6F" w:rsidR="006A1AD8" w:rsidRPr="004D7BF2" w:rsidRDefault="006A1AD8" w:rsidP="00FA0F44">
      <w:pPr>
        <w:spacing w:after="120" w:line="480" w:lineRule="auto"/>
        <w:jc w:val="both"/>
        <w:rPr>
          <w:rFonts w:cs="David"/>
          <w:sz w:val="24"/>
          <w:szCs w:val="24"/>
        </w:rPr>
      </w:pPr>
      <w:r w:rsidRPr="00A83915">
        <w:rPr>
          <w:noProof/>
        </w:rPr>
        <w:lastRenderedPageBreak/>
        <mc:AlternateContent>
          <mc:Choice Requires="wps">
            <w:drawing>
              <wp:anchor distT="0" distB="0" distL="114300" distR="114300" simplePos="0" relativeHeight="251717632" behindDoc="0" locked="0" layoutInCell="1" allowOverlap="1" wp14:anchorId="731D968B" wp14:editId="1BB689A1">
                <wp:simplePos x="0" y="0"/>
                <wp:positionH relativeFrom="margin">
                  <wp:align>right</wp:align>
                </wp:positionH>
                <wp:positionV relativeFrom="paragraph">
                  <wp:posOffset>2800350</wp:posOffset>
                </wp:positionV>
                <wp:extent cx="5628005" cy="904875"/>
                <wp:effectExtent l="0" t="0" r="0" b="9525"/>
                <wp:wrapNone/>
                <wp:docPr id="54" name="תיבת טקסט 54"/>
                <wp:cNvGraphicFramePr/>
                <a:graphic xmlns:a="http://schemas.openxmlformats.org/drawingml/2006/main">
                  <a:graphicData uri="http://schemas.microsoft.com/office/word/2010/wordprocessingShape">
                    <wps:wsp>
                      <wps:cNvSpPr txBox="1"/>
                      <wps:spPr>
                        <a:xfrm>
                          <a:off x="0" y="0"/>
                          <a:ext cx="5628005" cy="904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4397E9" w14:textId="44CAA241" w:rsidR="00C73AC4" w:rsidRPr="00350D8C" w:rsidRDefault="00C73AC4" w:rsidP="00350D8C">
                            <w:pPr>
                              <w:spacing w:line="276" w:lineRule="auto"/>
                              <w:rPr>
                                <w:rFonts w:asciiTheme="majorBidi" w:hAnsiTheme="majorBidi" w:cstheme="majorBidi"/>
                                <w:sz w:val="20"/>
                                <w:szCs w:val="20"/>
                                <w:rtl/>
                              </w:rPr>
                            </w:pPr>
                            <w:r w:rsidRPr="00B43BE2">
                              <w:rPr>
                                <w:rFonts w:cs="David" w:hint="cs"/>
                                <w:rtl/>
                              </w:rPr>
                              <w:t xml:space="preserve">מחמד </w:t>
                            </w:r>
                            <w:proofErr w:type="spellStart"/>
                            <w:r w:rsidRPr="00B43BE2">
                              <w:rPr>
                                <w:rFonts w:cs="David" w:hint="cs"/>
                                <w:rtl/>
                              </w:rPr>
                              <w:t>אלזוארי</w:t>
                            </w:r>
                            <w:proofErr w:type="spellEnd"/>
                            <w:r w:rsidRPr="00B43BE2">
                              <w:rPr>
                                <w:rFonts w:cs="David" w:hint="cs"/>
                                <w:rtl/>
                              </w:rPr>
                              <w:t xml:space="preserve"> מפעיל מטוס מדגם "</w:t>
                            </w:r>
                            <w:proofErr w:type="spellStart"/>
                            <w:r w:rsidRPr="00B43BE2">
                              <w:rPr>
                                <w:rFonts w:cs="David" w:hint="cs"/>
                                <w:rtl/>
                              </w:rPr>
                              <w:t>אבאביל</w:t>
                            </w:r>
                            <w:proofErr w:type="spellEnd"/>
                            <w:r w:rsidRPr="00B43BE2">
                              <w:rPr>
                                <w:rFonts w:cs="David" w:hint="cs"/>
                                <w:rtl/>
                              </w:rPr>
                              <w:t>" במהלך ניסוי ברצועת עזה</w:t>
                            </w:r>
                            <w:r w:rsidRPr="00350D8C">
                              <w:rPr>
                                <w:rFonts w:asciiTheme="majorBidi" w:hAnsiTheme="majorBidi" w:cstheme="majorBidi"/>
                                <w:sz w:val="20"/>
                                <w:szCs w:val="20"/>
                                <w:rtl/>
                              </w:rPr>
                              <w:t xml:space="preserve"> (</w:t>
                            </w:r>
                            <w:r w:rsidR="00350D8C" w:rsidRPr="00350D8C">
                              <w:rPr>
                                <w:rFonts w:asciiTheme="majorBidi" w:hAnsiTheme="majorBidi" w:cstheme="majorBidi"/>
                                <w:sz w:val="20"/>
                                <w:szCs w:val="20"/>
                              </w:rPr>
                              <w:t xml:space="preserve">"Ma </w:t>
                            </w:r>
                            <w:proofErr w:type="spellStart"/>
                            <w:r w:rsidR="00350D8C" w:rsidRPr="00350D8C">
                              <w:rPr>
                                <w:rFonts w:asciiTheme="majorBidi" w:hAnsiTheme="majorBidi" w:cstheme="majorBidi"/>
                                <w:sz w:val="20"/>
                                <w:szCs w:val="20"/>
                              </w:rPr>
                              <w:t>Khafy</w:t>
                            </w:r>
                            <w:proofErr w:type="spellEnd"/>
                            <w:r w:rsidR="00350D8C" w:rsidRPr="00350D8C">
                              <w:rPr>
                                <w:rFonts w:asciiTheme="majorBidi" w:hAnsiTheme="majorBidi" w:cstheme="majorBidi"/>
                                <w:sz w:val="20"/>
                                <w:szCs w:val="20"/>
                              </w:rPr>
                              <w:t xml:space="preserve"> </w:t>
                            </w:r>
                            <w:proofErr w:type="spellStart"/>
                            <w:r w:rsidR="00350D8C" w:rsidRPr="00350D8C">
                              <w:rPr>
                                <w:rFonts w:asciiTheme="majorBidi" w:hAnsiTheme="majorBidi" w:cstheme="majorBidi"/>
                                <w:sz w:val="20"/>
                                <w:szCs w:val="20"/>
                              </w:rPr>
                              <w:t>A'zam</w:t>
                            </w:r>
                            <w:proofErr w:type="spellEnd"/>
                            <w:r w:rsidR="00350D8C" w:rsidRPr="00350D8C">
                              <w:rPr>
                                <w:rFonts w:asciiTheme="majorBidi" w:hAnsiTheme="majorBidi" w:cstheme="majorBidi"/>
                                <w:i/>
                                <w:iCs/>
                                <w:sz w:val="20"/>
                                <w:szCs w:val="20"/>
                              </w:rPr>
                              <w:t xml:space="preserve">", </w:t>
                            </w:r>
                            <w:r w:rsidR="00350D8C" w:rsidRPr="00350D8C">
                              <w:rPr>
                                <w:rFonts w:asciiTheme="majorBidi" w:hAnsiTheme="majorBidi" w:cstheme="majorBidi"/>
                                <w:sz w:val="20"/>
                                <w:szCs w:val="20"/>
                              </w:rPr>
                              <w:t>Al-</w:t>
                            </w:r>
                            <w:proofErr w:type="spellStart"/>
                            <w:r w:rsidR="00350D8C" w:rsidRPr="00350D8C">
                              <w:rPr>
                                <w:rFonts w:asciiTheme="majorBidi" w:hAnsiTheme="majorBidi" w:cstheme="majorBidi"/>
                                <w:sz w:val="20"/>
                                <w:szCs w:val="20"/>
                              </w:rPr>
                              <w:t>Jazira</w:t>
                            </w:r>
                            <w:proofErr w:type="spellEnd"/>
                            <w:r w:rsidRPr="00350D8C">
                              <w:rPr>
                                <w:rFonts w:asciiTheme="majorBidi" w:hAnsiTheme="majorBidi" w:cstheme="majorBidi"/>
                                <w:sz w:val="20"/>
                                <w:szCs w:val="20"/>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D968B" id="תיבת טקסט 54" o:spid="_x0000_s1028" type="#_x0000_t202" style="position:absolute;left:0;text-align:left;margin-left:391.95pt;margin-top:220.5pt;width:443.15pt;height:71.25pt;z-index:251717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" fillcolor="white [3201]" stroked="f" strokeweight=".5pt">
                <v:textbox>
                  <w:txbxContent>
                    <w:p w14:paraId="344397E9" w14:textId="44CAA241" w:rsidR="00C73AC4" w:rsidRPr="00350D8C" w:rsidRDefault="00C73AC4" w:rsidP="00350D8C">
                      <w:pPr>
                        <w:spacing w:line="276" w:lineRule="auto"/>
                        <w:rPr>
                          <w:rFonts w:asciiTheme="majorBidi" w:hAnsiTheme="majorBidi" w:cstheme="majorBidi"/>
                          <w:sz w:val="20"/>
                          <w:szCs w:val="20"/>
                          <w:rtl/>
                        </w:rPr>
                      </w:pPr>
                      <w:r w:rsidRPr="00B43BE2">
                        <w:rPr>
                          <w:rFonts w:cs="David" w:hint="cs"/>
                          <w:rtl/>
                        </w:rPr>
                        <w:t xml:space="preserve">מחמד </w:t>
                      </w:r>
                      <w:proofErr w:type="spellStart"/>
                      <w:r w:rsidRPr="00B43BE2">
                        <w:rPr>
                          <w:rFonts w:cs="David" w:hint="cs"/>
                          <w:rtl/>
                        </w:rPr>
                        <w:t>אלזוארי</w:t>
                      </w:r>
                      <w:proofErr w:type="spellEnd"/>
                      <w:r w:rsidRPr="00B43BE2">
                        <w:rPr>
                          <w:rFonts w:cs="David" w:hint="cs"/>
                          <w:rtl/>
                        </w:rPr>
                        <w:t xml:space="preserve"> מפעיל מטוס מדגם "</w:t>
                      </w:r>
                      <w:proofErr w:type="spellStart"/>
                      <w:r w:rsidRPr="00B43BE2">
                        <w:rPr>
                          <w:rFonts w:cs="David" w:hint="cs"/>
                          <w:rtl/>
                        </w:rPr>
                        <w:t>אבאביל</w:t>
                      </w:r>
                      <w:proofErr w:type="spellEnd"/>
                      <w:r w:rsidRPr="00B43BE2">
                        <w:rPr>
                          <w:rFonts w:cs="David" w:hint="cs"/>
                          <w:rtl/>
                        </w:rPr>
                        <w:t>" במהלך ניסוי ברצועת עזה</w:t>
                      </w:r>
                      <w:r w:rsidRPr="00350D8C">
                        <w:rPr>
                          <w:rFonts w:asciiTheme="majorBidi" w:hAnsiTheme="majorBidi" w:cstheme="majorBidi"/>
                          <w:sz w:val="20"/>
                          <w:szCs w:val="20"/>
                          <w:rtl/>
                        </w:rPr>
                        <w:t xml:space="preserve"> (</w:t>
                      </w:r>
                      <w:r w:rsidR="00350D8C" w:rsidRPr="00350D8C">
                        <w:rPr>
                          <w:rFonts w:asciiTheme="majorBidi" w:hAnsiTheme="majorBidi" w:cstheme="majorBidi"/>
                          <w:sz w:val="20"/>
                          <w:szCs w:val="20"/>
                        </w:rPr>
                        <w:t xml:space="preserve">"Ma </w:t>
                      </w:r>
                      <w:proofErr w:type="spellStart"/>
                      <w:r w:rsidR="00350D8C" w:rsidRPr="00350D8C">
                        <w:rPr>
                          <w:rFonts w:asciiTheme="majorBidi" w:hAnsiTheme="majorBidi" w:cstheme="majorBidi"/>
                          <w:sz w:val="20"/>
                          <w:szCs w:val="20"/>
                        </w:rPr>
                        <w:t>Khafy</w:t>
                      </w:r>
                      <w:proofErr w:type="spellEnd"/>
                      <w:r w:rsidR="00350D8C" w:rsidRPr="00350D8C">
                        <w:rPr>
                          <w:rFonts w:asciiTheme="majorBidi" w:hAnsiTheme="majorBidi" w:cstheme="majorBidi"/>
                          <w:sz w:val="20"/>
                          <w:szCs w:val="20"/>
                        </w:rPr>
                        <w:t xml:space="preserve"> </w:t>
                      </w:r>
                      <w:proofErr w:type="spellStart"/>
                      <w:r w:rsidR="00350D8C" w:rsidRPr="00350D8C">
                        <w:rPr>
                          <w:rFonts w:asciiTheme="majorBidi" w:hAnsiTheme="majorBidi" w:cstheme="majorBidi"/>
                          <w:sz w:val="20"/>
                          <w:szCs w:val="20"/>
                        </w:rPr>
                        <w:t>A'zam</w:t>
                      </w:r>
                      <w:proofErr w:type="spellEnd"/>
                      <w:r w:rsidR="00350D8C" w:rsidRPr="00350D8C">
                        <w:rPr>
                          <w:rFonts w:asciiTheme="majorBidi" w:hAnsiTheme="majorBidi" w:cstheme="majorBidi"/>
                          <w:i/>
                          <w:iCs/>
                          <w:sz w:val="20"/>
                          <w:szCs w:val="20"/>
                        </w:rPr>
                        <w:t xml:space="preserve">", </w:t>
                      </w:r>
                      <w:r w:rsidR="00350D8C" w:rsidRPr="00350D8C">
                        <w:rPr>
                          <w:rFonts w:asciiTheme="majorBidi" w:hAnsiTheme="majorBidi" w:cstheme="majorBidi"/>
                          <w:sz w:val="20"/>
                          <w:szCs w:val="20"/>
                        </w:rPr>
                        <w:t>Al-</w:t>
                      </w:r>
                      <w:proofErr w:type="spellStart"/>
                      <w:r w:rsidR="00350D8C" w:rsidRPr="00350D8C">
                        <w:rPr>
                          <w:rFonts w:asciiTheme="majorBidi" w:hAnsiTheme="majorBidi" w:cstheme="majorBidi"/>
                          <w:sz w:val="20"/>
                          <w:szCs w:val="20"/>
                        </w:rPr>
                        <w:t>Jazira</w:t>
                      </w:r>
                      <w:proofErr w:type="spellEnd"/>
                      <w:r w:rsidRPr="00350D8C">
                        <w:rPr>
                          <w:rFonts w:asciiTheme="majorBidi" w:hAnsiTheme="majorBidi" w:cstheme="majorBidi"/>
                          <w:sz w:val="20"/>
                          <w:szCs w:val="20"/>
                          <w:rtl/>
                        </w:rPr>
                        <w:t>)</w:t>
                      </w:r>
                    </w:p>
                  </w:txbxContent>
                </v:textbox>
                <w10:wrap anchorx="margin"/>
              </v:shape>
            </w:pict>
          </mc:Fallback>
        </mc:AlternateContent>
      </w:r>
      <w:r w:rsidR="004D7BF2" w:rsidRPr="00A83915">
        <w:rPr>
          <w:noProof/>
        </w:rPr>
        <w:drawing>
          <wp:inline distT="0" distB="0" distL="0" distR="0" wp14:anchorId="55539354" wp14:editId="0247D1AA">
            <wp:extent cx="4847502" cy="2724150"/>
            <wp:effectExtent l="0" t="0" r="0" b="0"/>
            <wp:docPr id="113" name="תמונה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546" t="24401" r="40042" b="39221"/>
                    <a:stretch/>
                  </pic:blipFill>
                  <pic:spPr bwMode="auto">
                    <a:xfrm>
                      <a:off x="0" y="0"/>
                      <a:ext cx="4858584" cy="2730378"/>
                    </a:xfrm>
                    <a:prstGeom prst="rect">
                      <a:avLst/>
                    </a:prstGeom>
                    <a:ln>
                      <a:noFill/>
                    </a:ln>
                    <a:extLst>
                      <a:ext uri="{53640926-AAD7-44D8-BBD7-CCE9431645EC}">
                        <a14:shadowObscured xmlns:a14="http://schemas.microsoft.com/office/drawing/2010/main"/>
                      </a:ext>
                    </a:extLst>
                  </pic:spPr>
                </pic:pic>
              </a:graphicData>
            </a:graphic>
          </wp:inline>
        </w:drawing>
      </w:r>
    </w:p>
    <w:p w14:paraId="28F03A9A" w14:textId="77777777" w:rsidR="006A1AD8" w:rsidRPr="00A83915" w:rsidRDefault="006A1AD8" w:rsidP="00FA0F44">
      <w:pPr>
        <w:spacing w:after="120"/>
        <w:rPr>
          <w:rFonts w:ascii="David" w:hAnsi="David" w:cs="David"/>
          <w:sz w:val="24"/>
          <w:szCs w:val="24"/>
          <w:rtl/>
        </w:rPr>
      </w:pPr>
    </w:p>
    <w:p w14:paraId="2304E14A" w14:textId="77777777" w:rsidR="006A1AD8" w:rsidRPr="00A83915" w:rsidRDefault="006A1AD8" w:rsidP="00FA0F44">
      <w:pPr>
        <w:spacing w:after="120" w:line="480" w:lineRule="auto"/>
        <w:jc w:val="both"/>
        <w:rPr>
          <w:rFonts w:ascii="David" w:hAnsi="David" w:cs="David"/>
          <w:sz w:val="24"/>
          <w:szCs w:val="24"/>
          <w:rtl/>
        </w:rPr>
      </w:pPr>
      <w:r w:rsidRPr="00A83915">
        <w:rPr>
          <w:rFonts w:ascii="David" w:hAnsi="David" w:cs="David" w:hint="cs"/>
          <w:sz w:val="24"/>
          <w:szCs w:val="24"/>
          <w:rtl/>
        </w:rPr>
        <w:t xml:space="preserve">  </w:t>
      </w:r>
    </w:p>
    <w:p w14:paraId="0D43A855" w14:textId="77777777" w:rsidR="006A1AD8" w:rsidRPr="00A83915" w:rsidRDefault="006A1AD8" w:rsidP="00FA0F44">
      <w:pPr>
        <w:spacing w:after="120" w:line="480" w:lineRule="auto"/>
        <w:ind w:firstLine="720"/>
        <w:jc w:val="both"/>
        <w:rPr>
          <w:rFonts w:cs="David"/>
          <w:sz w:val="24"/>
          <w:szCs w:val="24"/>
          <w:rtl/>
        </w:rPr>
      </w:pPr>
      <w:r w:rsidRPr="00A83915">
        <w:rPr>
          <w:rFonts w:cs="David" w:hint="cs"/>
          <w:sz w:val="24"/>
          <w:szCs w:val="24"/>
          <w:rtl/>
        </w:rPr>
        <w:t xml:space="preserve">בפרסומיים רשמיים של חמאס משנת 2014, ניתן לראות כי לארגון היו לפחות 3 דגמים של </w:t>
      </w:r>
      <w:proofErr w:type="spellStart"/>
      <w:r w:rsidRPr="00A83915">
        <w:rPr>
          <w:rFonts w:cs="David" w:hint="cs"/>
          <w:sz w:val="24"/>
          <w:szCs w:val="24"/>
          <w:rtl/>
        </w:rPr>
        <w:t>כטב"מים</w:t>
      </w:r>
      <w:proofErr w:type="spellEnd"/>
      <w:r w:rsidRPr="00A83915">
        <w:rPr>
          <w:rFonts w:cs="David" w:hint="cs"/>
          <w:sz w:val="24"/>
          <w:szCs w:val="24"/>
          <w:rtl/>
        </w:rPr>
        <w:t xml:space="preserve"> מסוג "אבאביל1". הראשון, דגם </w:t>
      </w:r>
      <w:r w:rsidRPr="00433C0D">
        <w:rPr>
          <w:rFonts w:asciiTheme="majorBidi" w:hAnsiTheme="majorBidi" w:cstheme="majorBidi"/>
          <w:sz w:val="24"/>
          <w:szCs w:val="24"/>
        </w:rPr>
        <w:t>A1A</w:t>
      </w:r>
      <w:r w:rsidRPr="00A83915">
        <w:rPr>
          <w:rFonts w:cs="David" w:hint="cs"/>
          <w:sz w:val="24"/>
          <w:szCs w:val="24"/>
          <w:rtl/>
        </w:rPr>
        <w:t xml:space="preserve">, מיועד למשימות תצפית. בסרט להמחשת יכולותיו נראה </w:t>
      </w:r>
      <w:proofErr w:type="spellStart"/>
      <w:r w:rsidRPr="00A83915">
        <w:rPr>
          <w:rFonts w:cs="David" w:hint="cs"/>
          <w:sz w:val="24"/>
          <w:szCs w:val="24"/>
          <w:rtl/>
        </w:rPr>
        <w:t>הכטב"מ</w:t>
      </w:r>
      <w:proofErr w:type="spellEnd"/>
      <w:r w:rsidRPr="00A83915">
        <w:rPr>
          <w:rFonts w:cs="David" w:hint="cs"/>
          <w:sz w:val="24"/>
          <w:szCs w:val="24"/>
          <w:rtl/>
        </w:rPr>
        <w:t xml:space="preserve"> טס במשימת תצפית לאורך קו החוף ולאחר מכן בתוך שטח</w:t>
      </w:r>
      <w:bookmarkStart w:id="13" w:name="_GoBack"/>
      <w:bookmarkEnd w:id="13"/>
      <w:r w:rsidRPr="00A83915">
        <w:rPr>
          <w:rFonts w:cs="David" w:hint="cs"/>
          <w:sz w:val="24"/>
          <w:szCs w:val="24"/>
          <w:rtl/>
        </w:rPr>
        <w:t xml:space="preserve"> ישראל, תוך שהוא מצלם יישובים ושטחים חקלאיים ישראליים בתמונה צבעונית. השניים האחרים, דגמים המכונים </w:t>
      </w:r>
      <w:r w:rsidRPr="00433C0D">
        <w:rPr>
          <w:rFonts w:asciiTheme="majorBidi" w:hAnsiTheme="majorBidi" w:cstheme="majorBidi"/>
          <w:sz w:val="24"/>
          <w:szCs w:val="24"/>
        </w:rPr>
        <w:t>A1B</w:t>
      </w:r>
      <w:r w:rsidRPr="00A83915">
        <w:rPr>
          <w:rFonts w:cs="David" w:hint="cs"/>
          <w:sz w:val="24"/>
          <w:szCs w:val="24"/>
          <w:rtl/>
        </w:rPr>
        <w:t xml:space="preserve"> ו-</w:t>
      </w:r>
      <w:r w:rsidRPr="00433C0D">
        <w:rPr>
          <w:rFonts w:asciiTheme="majorBidi" w:hAnsiTheme="majorBidi" w:cstheme="majorBidi"/>
          <w:sz w:val="24"/>
          <w:szCs w:val="24"/>
        </w:rPr>
        <w:t>A1C</w:t>
      </w:r>
      <w:r w:rsidRPr="00433C0D">
        <w:rPr>
          <w:rFonts w:asciiTheme="majorBidi" w:hAnsiTheme="majorBidi" w:cstheme="majorBidi"/>
          <w:sz w:val="24"/>
          <w:szCs w:val="24"/>
          <w:rtl/>
        </w:rPr>
        <w:t xml:space="preserve"> </w:t>
      </w:r>
      <w:r w:rsidRPr="00A83915">
        <w:rPr>
          <w:rFonts w:cs="David" w:hint="cs"/>
          <w:sz w:val="24"/>
          <w:szCs w:val="24"/>
          <w:rtl/>
        </w:rPr>
        <w:t>מיועדים, על פי חמאס, למשימות תקיפה (או בהטלת פצצות או בהתאבדות על המטרה), ונראה כי יכולות התצפית שעליהם מוגבלות.</w:t>
      </w:r>
      <w:r w:rsidRPr="00A83915">
        <w:rPr>
          <w:rStyle w:val="a7"/>
          <w:rFonts w:cs="David"/>
          <w:sz w:val="24"/>
          <w:szCs w:val="24"/>
          <w:rtl/>
        </w:rPr>
        <w:footnoteReference w:id="70"/>
      </w:r>
    </w:p>
    <w:p w14:paraId="779D6D30" w14:textId="597138DB" w:rsidR="006A1AD8" w:rsidRPr="00A83915" w:rsidRDefault="006A1AD8" w:rsidP="00EB0B07">
      <w:pPr>
        <w:spacing w:after="120" w:line="480" w:lineRule="auto"/>
        <w:ind w:firstLine="720"/>
        <w:jc w:val="both"/>
        <w:rPr>
          <w:rFonts w:cs="David"/>
          <w:sz w:val="24"/>
          <w:szCs w:val="24"/>
          <w:rtl/>
        </w:rPr>
      </w:pPr>
      <w:r w:rsidRPr="00A83915">
        <w:rPr>
          <w:rFonts w:cs="David" w:hint="cs"/>
          <w:sz w:val="24"/>
          <w:szCs w:val="24"/>
          <w:rtl/>
        </w:rPr>
        <w:t xml:space="preserve">השיגור הראשון שביצע חמאס כלפי ישראל היה במהלך המבצע "צוק איתן". ב-14 ביולי 2014 שיגר חמאס </w:t>
      </w:r>
      <w:proofErr w:type="spellStart"/>
      <w:r w:rsidRPr="00A83915">
        <w:rPr>
          <w:rFonts w:cs="David" w:hint="cs"/>
          <w:sz w:val="24"/>
          <w:szCs w:val="24"/>
          <w:rtl/>
        </w:rPr>
        <w:t>כטב"מ</w:t>
      </w:r>
      <w:proofErr w:type="spellEnd"/>
      <w:r w:rsidRPr="00A83915">
        <w:rPr>
          <w:rFonts w:cs="David" w:hint="cs"/>
          <w:sz w:val="24"/>
          <w:szCs w:val="24"/>
          <w:rtl/>
        </w:rPr>
        <w:t xml:space="preserve"> אשר הצליח להגיע עד לקו החוף של העיר אשדוד, שם זוהה ויורט על ידי כוחות נ"מ של צה"ל. חמאס אף טען כי שיגר באותו יום 2 מל"טים נוספים, אשר אחד מהם הגיע לאזור תל אביב ולצלם מעל בסיס הקריה, וכי לפחות אחד מכלי הטיס היה מדגם "</w:t>
      </w:r>
      <w:proofErr w:type="spellStart"/>
      <w:r w:rsidRPr="00A83915">
        <w:rPr>
          <w:rFonts w:cs="David" w:hint="cs"/>
          <w:sz w:val="24"/>
          <w:szCs w:val="24"/>
          <w:rtl/>
        </w:rPr>
        <w:t>אבאביל</w:t>
      </w:r>
      <w:proofErr w:type="spellEnd"/>
      <w:r w:rsidRPr="00A83915">
        <w:rPr>
          <w:rFonts w:cs="David" w:hint="cs"/>
          <w:sz w:val="24"/>
          <w:szCs w:val="24"/>
          <w:rtl/>
        </w:rPr>
        <w:t xml:space="preserve"> 1". אמנם ישנו אדם שהעיד כי ראה כלי טיס חשו</w:t>
      </w:r>
      <w:r w:rsidR="00EB0B07">
        <w:rPr>
          <w:rFonts w:cs="David" w:hint="cs"/>
          <w:sz w:val="24"/>
          <w:szCs w:val="24"/>
          <w:rtl/>
        </w:rPr>
        <w:t>ד</w:t>
      </w:r>
      <w:r w:rsidRPr="00A83915">
        <w:rPr>
          <w:rFonts w:cs="David" w:hint="cs"/>
          <w:sz w:val="24"/>
          <w:szCs w:val="24"/>
          <w:rtl/>
        </w:rPr>
        <w:t xml:space="preserve"> במרחב תל אביב, אך בישראל לא אושר הדיווח כי חמאס אכן הצליח לשגר </w:t>
      </w:r>
      <w:proofErr w:type="spellStart"/>
      <w:r w:rsidRPr="00A83915">
        <w:rPr>
          <w:rFonts w:cs="David" w:hint="cs"/>
          <w:sz w:val="24"/>
          <w:szCs w:val="24"/>
          <w:rtl/>
        </w:rPr>
        <w:t>כטב"מ</w:t>
      </w:r>
      <w:proofErr w:type="spellEnd"/>
      <w:r w:rsidRPr="00A83915">
        <w:rPr>
          <w:rFonts w:cs="David" w:hint="cs"/>
          <w:sz w:val="24"/>
          <w:szCs w:val="24"/>
          <w:rtl/>
        </w:rPr>
        <w:t xml:space="preserve"> עד לתל אביב. בדצמבר 2014, במהלך מצעד לרגל 27 שנה להקמת </w:t>
      </w:r>
      <w:r w:rsidRPr="00A83915">
        <w:rPr>
          <w:rFonts w:cs="David" w:hint="cs"/>
          <w:sz w:val="24"/>
          <w:szCs w:val="24"/>
          <w:rtl/>
        </w:rPr>
        <w:lastRenderedPageBreak/>
        <w:t>חמאס, ביצע חמאס שיגור של לכי טיס אשר תיעד את המצעד מהמצלמה שהותקנה עליו, כחלק מהפגנת הכוח הצבאי של חמאס.</w:t>
      </w:r>
      <w:r w:rsidRPr="00A83915">
        <w:rPr>
          <w:rStyle w:val="a7"/>
          <w:rFonts w:cs="David"/>
          <w:sz w:val="24"/>
          <w:szCs w:val="24"/>
          <w:rtl/>
        </w:rPr>
        <w:footnoteReference w:id="71"/>
      </w:r>
      <w:r w:rsidRPr="00A83915">
        <w:rPr>
          <w:rFonts w:cs="David" w:hint="cs"/>
          <w:sz w:val="24"/>
          <w:szCs w:val="24"/>
          <w:rtl/>
        </w:rPr>
        <w:t xml:space="preserve"> </w:t>
      </w:r>
    </w:p>
    <w:p w14:paraId="5216BFF9" w14:textId="77777777" w:rsidR="002F1CE0" w:rsidRDefault="006A1AD8" w:rsidP="00FA0F44">
      <w:pPr>
        <w:spacing w:after="120" w:line="480" w:lineRule="auto"/>
        <w:ind w:firstLine="720"/>
        <w:jc w:val="both"/>
        <w:rPr>
          <w:rFonts w:cs="David"/>
          <w:sz w:val="24"/>
          <w:szCs w:val="24"/>
          <w:rtl/>
        </w:rPr>
      </w:pPr>
      <w:r w:rsidRPr="00A83915">
        <w:rPr>
          <w:rFonts w:cs="David" w:hint="cs"/>
          <w:sz w:val="24"/>
          <w:szCs w:val="24"/>
          <w:rtl/>
        </w:rPr>
        <w:t xml:space="preserve">ב-25 ביוני 2015 שיגר חמאס </w:t>
      </w:r>
      <w:proofErr w:type="spellStart"/>
      <w:r w:rsidRPr="00A83915">
        <w:rPr>
          <w:rFonts w:cs="David" w:hint="cs"/>
          <w:sz w:val="24"/>
          <w:szCs w:val="24"/>
          <w:rtl/>
        </w:rPr>
        <w:t>כטב"מ</w:t>
      </w:r>
      <w:proofErr w:type="spellEnd"/>
      <w:r w:rsidRPr="00A83915">
        <w:rPr>
          <w:rFonts w:cs="David" w:hint="cs"/>
          <w:sz w:val="24"/>
          <w:szCs w:val="24"/>
          <w:rtl/>
        </w:rPr>
        <w:t xml:space="preserve"> נוסף לכיוון ישראל, אך הפעם לא בציר הים אלא לכיוון גדר המערכת עם ישראל. כלי הטיס הצליח להגיע עד אזור גדר המערכת עם ישראל והתרסק. על כלי הטיס לא נמצאו חומרי נפץ, ועל כן הועלתה הסברה שהוא שימש לצרכי איסוף מודיעין. ב-20 בספטמבר 2016 שוגר </w:t>
      </w:r>
      <w:proofErr w:type="spellStart"/>
      <w:r w:rsidRPr="00A83915">
        <w:rPr>
          <w:rFonts w:cs="David" w:hint="cs"/>
          <w:sz w:val="24"/>
          <w:szCs w:val="24"/>
          <w:rtl/>
        </w:rPr>
        <w:t>כטב"מ</w:t>
      </w:r>
      <w:proofErr w:type="spellEnd"/>
      <w:r w:rsidRPr="00A83915">
        <w:rPr>
          <w:rFonts w:cs="David" w:hint="cs"/>
          <w:sz w:val="24"/>
          <w:szCs w:val="24"/>
          <w:rtl/>
        </w:rPr>
        <w:t xml:space="preserve"> של חמאס ונע על קו החוף של רצועת עזה, בואכה מדינת ישראל. עוד מבלי שחדר לתוך השטח האווירי של ישראל הוא יורט. ב-23 בפברואר 2017 שוגר פעם נוספת </w:t>
      </w:r>
      <w:proofErr w:type="spellStart"/>
      <w:r w:rsidRPr="00A83915">
        <w:rPr>
          <w:rFonts w:cs="David" w:hint="cs"/>
          <w:sz w:val="24"/>
          <w:szCs w:val="24"/>
          <w:rtl/>
        </w:rPr>
        <w:t>כטב"מ</w:t>
      </w:r>
      <w:proofErr w:type="spellEnd"/>
      <w:r w:rsidRPr="00A83915">
        <w:rPr>
          <w:rFonts w:cs="David" w:hint="cs"/>
          <w:sz w:val="24"/>
          <w:szCs w:val="24"/>
          <w:rtl/>
        </w:rPr>
        <w:t xml:space="preserve"> של חמאס מרצועת עזה. הוא יצא מקו המים הטריטוריאליים של רצועת עזה בדרכו אל הים, שם יורט על ידי מטוס קרב ישראלי.</w:t>
      </w:r>
      <w:r w:rsidRPr="00A83915">
        <w:rPr>
          <w:rStyle w:val="a7"/>
          <w:rFonts w:cs="David"/>
          <w:sz w:val="24"/>
          <w:szCs w:val="24"/>
          <w:rtl/>
        </w:rPr>
        <w:footnoteReference w:id="72"/>
      </w:r>
      <w:bookmarkStart w:id="14" w:name="_Toc60052996"/>
    </w:p>
    <w:p w14:paraId="6326BECC" w14:textId="0206BF5D" w:rsidR="004D7269" w:rsidRDefault="004D7269" w:rsidP="00073ED0">
      <w:pPr>
        <w:spacing w:after="120" w:line="480" w:lineRule="auto"/>
        <w:ind w:firstLine="720"/>
        <w:jc w:val="both"/>
        <w:rPr>
          <w:rFonts w:cs="David"/>
          <w:sz w:val="24"/>
          <w:szCs w:val="24"/>
          <w:rtl/>
        </w:rPr>
      </w:pPr>
      <w:r>
        <w:rPr>
          <w:rFonts w:cs="David" w:hint="cs"/>
          <w:sz w:val="24"/>
          <w:szCs w:val="24"/>
          <w:rtl/>
        </w:rPr>
        <w:t xml:space="preserve">במהלך השנת 2016 הועלתה גיחת </w:t>
      </w:r>
      <w:proofErr w:type="spellStart"/>
      <w:r>
        <w:rPr>
          <w:rFonts w:cs="David" w:hint="cs"/>
          <w:sz w:val="24"/>
          <w:szCs w:val="24"/>
          <w:rtl/>
        </w:rPr>
        <w:t>כטב"מ</w:t>
      </w:r>
      <w:proofErr w:type="spellEnd"/>
      <w:r>
        <w:rPr>
          <w:rFonts w:cs="David" w:hint="cs"/>
          <w:sz w:val="24"/>
          <w:szCs w:val="24"/>
          <w:rtl/>
        </w:rPr>
        <w:t xml:space="preserve"> של חמאס לכיוון הגבול עם ישראל שמטרתה </w:t>
      </w:r>
      <w:proofErr w:type="spellStart"/>
      <w:r>
        <w:rPr>
          <w:rFonts w:cs="David" w:hint="cs"/>
          <w:sz w:val="24"/>
          <w:szCs w:val="24"/>
          <w:rtl/>
        </w:rPr>
        <w:t>היתה</w:t>
      </w:r>
      <w:proofErr w:type="spellEnd"/>
      <w:r>
        <w:rPr>
          <w:rFonts w:cs="David" w:hint="cs"/>
          <w:sz w:val="24"/>
          <w:szCs w:val="24"/>
          <w:rtl/>
        </w:rPr>
        <w:t xml:space="preserve"> לאתר חפירה של מנהרות בצד הישראלי של הגבול, לאור חשד שעלה על ידי איש הארגון, </w:t>
      </w:r>
      <w:r w:rsidR="00073ED0" w:rsidRPr="00427624">
        <w:rPr>
          <w:rFonts w:asciiTheme="majorBidi" w:hAnsiTheme="majorBidi" w:cstheme="majorBidi"/>
        </w:rPr>
        <w:t>Bas</w:t>
      </w:r>
      <w:r w:rsidR="00073ED0">
        <w:rPr>
          <w:rFonts w:asciiTheme="majorBidi" w:hAnsiTheme="majorBidi" w:cstheme="majorBidi"/>
        </w:rPr>
        <w:t>i</w:t>
      </w:r>
      <w:r w:rsidR="00073ED0" w:rsidRPr="00427624">
        <w:rPr>
          <w:rFonts w:asciiTheme="majorBidi" w:hAnsiTheme="majorBidi" w:cstheme="majorBidi"/>
        </w:rPr>
        <w:t xml:space="preserve">l </w:t>
      </w:r>
      <w:proofErr w:type="spellStart"/>
      <w:r w:rsidR="00073ED0" w:rsidRPr="00427624">
        <w:rPr>
          <w:rFonts w:asciiTheme="majorBidi" w:hAnsiTheme="majorBidi" w:cstheme="majorBidi"/>
        </w:rPr>
        <w:t>Salah</w:t>
      </w:r>
      <w:r w:rsidR="00073ED0">
        <w:rPr>
          <w:rFonts w:asciiTheme="majorBidi" w:hAnsiTheme="majorBidi" w:cstheme="majorBidi"/>
        </w:rPr>
        <w:t>i</w:t>
      </w:r>
      <w:r w:rsidR="00073ED0" w:rsidRPr="00427624">
        <w:rPr>
          <w:rFonts w:asciiTheme="majorBidi" w:hAnsiTheme="majorBidi" w:cstheme="majorBidi"/>
        </w:rPr>
        <w:t>ya</w:t>
      </w:r>
      <w:proofErr w:type="spellEnd"/>
      <w:r>
        <w:rPr>
          <w:rFonts w:cs="David" w:hint="cs"/>
          <w:sz w:val="24"/>
          <w:szCs w:val="24"/>
          <w:rtl/>
        </w:rPr>
        <w:t>, כתוצאה ממצאים חשודים של פעילות הארגון בממד הסייבר.</w:t>
      </w:r>
      <w:r>
        <w:rPr>
          <w:rStyle w:val="a7"/>
          <w:rFonts w:cs="David"/>
          <w:sz w:val="24"/>
          <w:szCs w:val="24"/>
          <w:rtl/>
        </w:rPr>
        <w:footnoteReference w:id="73"/>
      </w:r>
      <w:r>
        <w:rPr>
          <w:rFonts w:cs="David" w:hint="cs"/>
          <w:sz w:val="24"/>
          <w:szCs w:val="24"/>
          <w:rtl/>
        </w:rPr>
        <w:t xml:space="preserve"> הגיחה, על פי טענת </w:t>
      </w:r>
      <w:proofErr w:type="spellStart"/>
      <w:r>
        <w:rPr>
          <w:rFonts w:cs="David" w:hint="cs"/>
          <w:sz w:val="24"/>
          <w:szCs w:val="24"/>
          <w:rtl/>
        </w:rPr>
        <w:t>צלאחיה</w:t>
      </w:r>
      <w:proofErr w:type="spellEnd"/>
      <w:r>
        <w:rPr>
          <w:rFonts w:cs="David" w:hint="cs"/>
          <w:sz w:val="24"/>
          <w:szCs w:val="24"/>
          <w:rtl/>
        </w:rPr>
        <w:t>, אכן אוששה את הממצאים והציגה לארגון ראיות לפעילות חפירה שכזו, והוא אף פרסם תמונה להמחשה אשר צולמה במהלך אותה הגיחה.</w:t>
      </w:r>
      <w:r>
        <w:rPr>
          <w:rStyle w:val="a7"/>
          <w:rFonts w:cs="David"/>
          <w:sz w:val="24"/>
          <w:szCs w:val="24"/>
          <w:rtl/>
        </w:rPr>
        <w:footnoteReference w:id="74"/>
      </w:r>
    </w:p>
    <w:p w14:paraId="456E68C8" w14:textId="06D38D08" w:rsidR="00940063" w:rsidRDefault="00940063" w:rsidP="00FA0F44">
      <w:pPr>
        <w:spacing w:after="120" w:line="480" w:lineRule="auto"/>
        <w:ind w:firstLine="720"/>
        <w:jc w:val="both"/>
        <w:rPr>
          <w:rFonts w:cs="David"/>
          <w:sz w:val="24"/>
          <w:szCs w:val="24"/>
          <w:rtl/>
        </w:rPr>
      </w:pPr>
    </w:p>
    <w:p w14:paraId="37B68EE2" w14:textId="61BE4EE4" w:rsidR="00940063" w:rsidRDefault="00940063" w:rsidP="00FA0F44">
      <w:pPr>
        <w:spacing w:after="120" w:line="480" w:lineRule="auto"/>
        <w:ind w:firstLine="720"/>
        <w:jc w:val="both"/>
        <w:rPr>
          <w:rFonts w:cs="David"/>
          <w:sz w:val="24"/>
          <w:szCs w:val="24"/>
          <w:rtl/>
        </w:rPr>
      </w:pPr>
    </w:p>
    <w:p w14:paraId="71943FDA" w14:textId="410698EA" w:rsidR="00940063" w:rsidRDefault="00940063" w:rsidP="00FA0F44">
      <w:pPr>
        <w:spacing w:after="120" w:line="480" w:lineRule="auto"/>
        <w:ind w:firstLine="720"/>
        <w:jc w:val="both"/>
        <w:rPr>
          <w:rFonts w:cs="David"/>
          <w:sz w:val="24"/>
          <w:szCs w:val="24"/>
          <w:rtl/>
        </w:rPr>
      </w:pPr>
    </w:p>
    <w:p w14:paraId="5F628089" w14:textId="1E4B8929" w:rsidR="00940063" w:rsidRDefault="00940063" w:rsidP="00FA0F44">
      <w:pPr>
        <w:spacing w:after="120" w:line="480" w:lineRule="auto"/>
        <w:ind w:firstLine="720"/>
        <w:jc w:val="both"/>
        <w:rPr>
          <w:rFonts w:cs="David"/>
          <w:sz w:val="24"/>
          <w:szCs w:val="24"/>
          <w:rtl/>
        </w:rPr>
      </w:pPr>
    </w:p>
    <w:p w14:paraId="60E9E8CD" w14:textId="12833B98" w:rsidR="00940063" w:rsidRDefault="00940063" w:rsidP="00FA0F44">
      <w:pPr>
        <w:spacing w:after="120" w:line="480" w:lineRule="auto"/>
        <w:ind w:firstLine="720"/>
        <w:jc w:val="both"/>
        <w:rPr>
          <w:rFonts w:cs="David"/>
          <w:sz w:val="24"/>
          <w:szCs w:val="24"/>
          <w:rtl/>
        </w:rPr>
      </w:pPr>
    </w:p>
    <w:p w14:paraId="0894E2EF" w14:textId="5A909387" w:rsidR="00940063" w:rsidRDefault="00073ED0" w:rsidP="00FA0F44">
      <w:pPr>
        <w:spacing w:after="120" w:line="480" w:lineRule="auto"/>
        <w:ind w:firstLine="720"/>
        <w:jc w:val="both"/>
        <w:rPr>
          <w:rFonts w:cs="David"/>
          <w:sz w:val="24"/>
          <w:szCs w:val="24"/>
          <w:rtl/>
        </w:rPr>
      </w:pPr>
      <w:r w:rsidRPr="004D7269">
        <w:rPr>
          <w:rFonts w:ascii="David" w:hAnsi="David" w:cs="David"/>
          <w:b/>
          <w:bCs/>
          <w:noProof/>
          <w:sz w:val="40"/>
          <w:szCs w:val="40"/>
        </w:rPr>
        <w:drawing>
          <wp:anchor distT="0" distB="0" distL="114300" distR="114300" simplePos="0" relativeHeight="251843584" behindDoc="1" locked="0" layoutInCell="1" allowOverlap="1" wp14:anchorId="64FF45E9" wp14:editId="246C5D73">
            <wp:simplePos x="0" y="0"/>
            <wp:positionH relativeFrom="margin">
              <wp:posOffset>61070</wp:posOffset>
            </wp:positionH>
            <wp:positionV relativeFrom="paragraph">
              <wp:posOffset>7455</wp:posOffset>
            </wp:positionV>
            <wp:extent cx="5274310" cy="2875915"/>
            <wp:effectExtent l="0" t="0" r="2540" b="635"/>
            <wp:wrapNone/>
            <wp:docPr id="44"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74310" cy="2875915"/>
                    </a:xfrm>
                    <a:prstGeom prst="rect">
                      <a:avLst/>
                    </a:prstGeom>
                  </pic:spPr>
                </pic:pic>
              </a:graphicData>
            </a:graphic>
            <wp14:sizeRelH relativeFrom="page">
              <wp14:pctWidth>0</wp14:pctWidth>
            </wp14:sizeRelH>
            <wp14:sizeRelV relativeFrom="page">
              <wp14:pctHeight>0</wp14:pctHeight>
            </wp14:sizeRelV>
          </wp:anchor>
        </w:drawing>
      </w:r>
    </w:p>
    <w:p w14:paraId="52D291DC" w14:textId="77777777" w:rsidR="00940063" w:rsidRDefault="00940063" w:rsidP="00FA0F44">
      <w:pPr>
        <w:spacing w:after="120" w:line="480" w:lineRule="auto"/>
        <w:ind w:firstLine="720"/>
        <w:jc w:val="both"/>
        <w:rPr>
          <w:rFonts w:cs="David"/>
          <w:sz w:val="24"/>
          <w:szCs w:val="24"/>
          <w:rtl/>
        </w:rPr>
      </w:pPr>
    </w:p>
    <w:p w14:paraId="314D506E" w14:textId="28D160BA" w:rsidR="009C5FB3" w:rsidRDefault="009C5FB3" w:rsidP="00FA0F44">
      <w:pPr>
        <w:spacing w:after="120" w:line="480" w:lineRule="auto"/>
        <w:ind w:firstLine="720"/>
        <w:jc w:val="both"/>
        <w:rPr>
          <w:rFonts w:cs="David"/>
          <w:sz w:val="24"/>
          <w:szCs w:val="24"/>
          <w:rtl/>
        </w:rPr>
      </w:pPr>
    </w:p>
    <w:p w14:paraId="7E135B4E" w14:textId="6A1A8A34" w:rsidR="009C5FB3" w:rsidRDefault="009C5FB3" w:rsidP="00FA0F44">
      <w:pPr>
        <w:spacing w:after="120" w:line="480" w:lineRule="auto"/>
        <w:ind w:firstLine="720"/>
        <w:jc w:val="both"/>
        <w:rPr>
          <w:rFonts w:cs="David"/>
          <w:sz w:val="24"/>
          <w:szCs w:val="24"/>
          <w:rtl/>
        </w:rPr>
      </w:pPr>
    </w:p>
    <w:p w14:paraId="6C49BD6C" w14:textId="09E9AC41" w:rsidR="00073ED0" w:rsidRDefault="00073ED0" w:rsidP="00FA0F44">
      <w:pPr>
        <w:spacing w:after="120" w:line="480" w:lineRule="auto"/>
        <w:ind w:firstLine="720"/>
        <w:jc w:val="both"/>
        <w:rPr>
          <w:rFonts w:cs="David"/>
          <w:sz w:val="24"/>
          <w:szCs w:val="24"/>
          <w:rtl/>
        </w:rPr>
      </w:pPr>
    </w:p>
    <w:p w14:paraId="63F4BE5C" w14:textId="3192DF52" w:rsidR="00073ED0" w:rsidRDefault="00073ED0" w:rsidP="00FA0F44">
      <w:pPr>
        <w:spacing w:after="120" w:line="480" w:lineRule="auto"/>
        <w:ind w:firstLine="720"/>
        <w:jc w:val="both"/>
        <w:rPr>
          <w:rFonts w:cs="David"/>
          <w:sz w:val="24"/>
          <w:szCs w:val="24"/>
          <w:rtl/>
        </w:rPr>
      </w:pPr>
    </w:p>
    <w:p w14:paraId="3F37BF71" w14:textId="25E6A598" w:rsidR="00073ED0" w:rsidRDefault="00073ED0" w:rsidP="00FA0F44">
      <w:pPr>
        <w:spacing w:after="120" w:line="480" w:lineRule="auto"/>
        <w:ind w:firstLine="720"/>
        <w:jc w:val="both"/>
        <w:rPr>
          <w:rFonts w:cs="David"/>
          <w:sz w:val="24"/>
          <w:szCs w:val="24"/>
          <w:rtl/>
        </w:rPr>
      </w:pPr>
    </w:p>
    <w:p w14:paraId="58B81ABB" w14:textId="6D0213AF" w:rsidR="00073ED0" w:rsidRDefault="00073ED0" w:rsidP="00FA0F44">
      <w:pPr>
        <w:spacing w:after="120" w:line="480" w:lineRule="auto"/>
        <w:ind w:firstLine="720"/>
        <w:jc w:val="both"/>
        <w:rPr>
          <w:rFonts w:cs="David"/>
          <w:sz w:val="24"/>
          <w:szCs w:val="24"/>
          <w:rtl/>
        </w:rPr>
      </w:pPr>
    </w:p>
    <w:p w14:paraId="29E6591E" w14:textId="03BA14B8" w:rsidR="00073ED0" w:rsidRDefault="00073ED0" w:rsidP="00FA0F44">
      <w:pPr>
        <w:spacing w:after="120" w:line="480" w:lineRule="auto"/>
        <w:ind w:firstLine="720"/>
        <w:jc w:val="both"/>
        <w:rPr>
          <w:rFonts w:cs="David"/>
          <w:sz w:val="24"/>
          <w:szCs w:val="24"/>
          <w:rtl/>
        </w:rPr>
      </w:pPr>
      <w:r>
        <w:rPr>
          <w:rFonts w:cs="David"/>
          <w:noProof/>
          <w:sz w:val="24"/>
          <w:szCs w:val="24"/>
          <w:rtl/>
        </w:rPr>
        <mc:AlternateContent>
          <mc:Choice Requires="wps">
            <w:drawing>
              <wp:anchor distT="0" distB="0" distL="114300" distR="114300" simplePos="0" relativeHeight="251854848" behindDoc="0" locked="0" layoutInCell="1" allowOverlap="1" wp14:anchorId="73EA0759" wp14:editId="31FBFEA6">
                <wp:simplePos x="0" y="0"/>
                <wp:positionH relativeFrom="margin">
                  <wp:align>center</wp:align>
                </wp:positionH>
                <wp:positionV relativeFrom="paragraph">
                  <wp:posOffset>9276</wp:posOffset>
                </wp:positionV>
                <wp:extent cx="4705350" cy="333375"/>
                <wp:effectExtent l="0" t="0" r="0" b="9525"/>
                <wp:wrapNone/>
                <wp:docPr id="58" name="תיבת טקסט 58"/>
                <wp:cNvGraphicFramePr/>
                <a:graphic xmlns:a="http://schemas.openxmlformats.org/drawingml/2006/main">
                  <a:graphicData uri="http://schemas.microsoft.com/office/word/2010/wordprocessingShape">
                    <wps:wsp>
                      <wps:cNvSpPr txBox="1"/>
                      <wps:spPr>
                        <a:xfrm>
                          <a:off x="0" y="0"/>
                          <a:ext cx="470535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98543D" w14:textId="44189548" w:rsidR="00C73AC4" w:rsidRPr="009C5FB3" w:rsidRDefault="00C73AC4" w:rsidP="009C5FB3">
                            <w:pPr>
                              <w:rPr>
                                <w:rFonts w:cs="David"/>
                              </w:rPr>
                            </w:pPr>
                            <w:r w:rsidRPr="009C5FB3">
                              <w:rPr>
                                <w:rFonts w:cs="David" w:hint="cs"/>
                                <w:rtl/>
                              </w:rPr>
                              <w:t xml:space="preserve">תמונה להמחשה מתוך ממצאי גיחת </w:t>
                            </w:r>
                            <w:proofErr w:type="spellStart"/>
                            <w:r w:rsidRPr="009C5FB3">
                              <w:rPr>
                                <w:rFonts w:cs="David" w:hint="cs"/>
                                <w:rtl/>
                              </w:rPr>
                              <w:t>הכטב"מ</w:t>
                            </w:r>
                            <w:proofErr w:type="spellEnd"/>
                            <w:r w:rsidRPr="009C5FB3">
                              <w:rPr>
                                <w:rFonts w:cs="David" w:hint="cs"/>
                                <w:rtl/>
                              </w:rPr>
                              <w:t xml:space="preserve"> אותה מתאר </w:t>
                            </w:r>
                            <w:proofErr w:type="spellStart"/>
                            <w:r w:rsidRPr="009C5FB3">
                              <w:rPr>
                                <w:rFonts w:cs="David" w:hint="cs"/>
                                <w:rtl/>
                              </w:rPr>
                              <w:t>צלאחיה</w:t>
                            </w:r>
                            <w:proofErr w:type="spellEnd"/>
                            <w:r w:rsidRPr="009C5FB3">
                              <w:rPr>
                                <w:rFonts w:cs="David" w:hint="cs"/>
                                <w:rtl/>
                              </w:rPr>
                              <w:t>, שבוצעה במהלך 2016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EA0759" id="תיבת טקסט 58" o:spid="_x0000_s1029" type="#_x0000_t202" style="position:absolute;left:0;text-align:left;margin-left:0;margin-top:.75pt;width:370.5pt;height:26.25pt;z-index:2518548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" fillcolor="white [3201]" stroked="f" strokeweight=".5pt">
                <v:textbox>
                  <w:txbxContent>
                    <w:p w14:paraId="3898543D" w14:textId="44189548" w:rsidR="00C73AC4" w:rsidRPr="009C5FB3" w:rsidRDefault="00C73AC4" w:rsidP="009C5FB3">
                      <w:pPr>
                        <w:rPr>
                          <w:rFonts w:cs="David"/>
                        </w:rPr>
                      </w:pPr>
                      <w:r w:rsidRPr="009C5FB3">
                        <w:rPr>
                          <w:rFonts w:cs="David" w:hint="cs"/>
                          <w:rtl/>
                        </w:rPr>
                        <w:t xml:space="preserve">תמונה להמחשה מתוך ממצאי גיחת </w:t>
                      </w:r>
                      <w:proofErr w:type="spellStart"/>
                      <w:r w:rsidRPr="009C5FB3">
                        <w:rPr>
                          <w:rFonts w:cs="David" w:hint="cs"/>
                          <w:rtl/>
                        </w:rPr>
                        <w:t>הכטב"מ</w:t>
                      </w:r>
                      <w:proofErr w:type="spellEnd"/>
                      <w:r w:rsidRPr="009C5FB3">
                        <w:rPr>
                          <w:rFonts w:cs="David" w:hint="cs"/>
                          <w:rtl/>
                        </w:rPr>
                        <w:t xml:space="preserve"> אותה מתאר </w:t>
                      </w:r>
                      <w:proofErr w:type="spellStart"/>
                      <w:r w:rsidRPr="009C5FB3">
                        <w:rPr>
                          <w:rFonts w:cs="David" w:hint="cs"/>
                          <w:rtl/>
                        </w:rPr>
                        <w:t>צלאחיה</w:t>
                      </w:r>
                      <w:proofErr w:type="spellEnd"/>
                      <w:r w:rsidRPr="009C5FB3">
                        <w:rPr>
                          <w:rFonts w:cs="David" w:hint="cs"/>
                          <w:rtl/>
                        </w:rPr>
                        <w:t>, שבוצעה במהלך 2016</w:t>
                      </w:r>
                    </w:p>
                  </w:txbxContent>
                </v:textbox>
                <w10:wrap anchorx="margin"/>
              </v:shape>
            </w:pict>
          </mc:Fallback>
        </mc:AlternateContent>
      </w:r>
    </w:p>
    <w:p w14:paraId="04F59DEE" w14:textId="77777777" w:rsidR="00073ED0" w:rsidRDefault="00073ED0" w:rsidP="00FA0F44">
      <w:pPr>
        <w:spacing w:after="120" w:line="480" w:lineRule="auto"/>
        <w:ind w:firstLine="720"/>
        <w:jc w:val="both"/>
        <w:rPr>
          <w:rFonts w:cs="David"/>
          <w:sz w:val="24"/>
          <w:szCs w:val="24"/>
          <w:rtl/>
        </w:rPr>
      </w:pPr>
    </w:p>
    <w:p w14:paraId="76DC067A" w14:textId="2594BF30" w:rsidR="00940063" w:rsidRDefault="00940063" w:rsidP="00FA0F44">
      <w:pPr>
        <w:spacing w:after="120" w:line="480" w:lineRule="auto"/>
        <w:ind w:firstLine="720"/>
        <w:jc w:val="both"/>
        <w:rPr>
          <w:rFonts w:cs="David"/>
          <w:sz w:val="24"/>
          <w:szCs w:val="24"/>
          <w:rtl/>
        </w:rPr>
      </w:pPr>
      <w:r>
        <w:rPr>
          <w:rFonts w:cs="David" w:hint="cs"/>
          <w:sz w:val="24"/>
          <w:szCs w:val="24"/>
          <w:rtl/>
        </w:rPr>
        <w:t>ראוי לציין, כי כלי הטיס הבלתי מאוישים של חמאס טרם נוסו בשדה הקרב בצורה נרחבת. חמאס ממשיך לפעול לפיתוחן ולהשתמש בהן, כפי שהוצג, מעת לעת, במהלך הביטחון השוטף, אך עוד לא ניתן להיערך באיזו מידה יוכל להשתמש בכלי זה ביעילות</w:t>
      </w:r>
      <w:r w:rsidR="00073ED0">
        <w:rPr>
          <w:rFonts w:cs="David" w:hint="cs"/>
          <w:sz w:val="24"/>
          <w:szCs w:val="24"/>
          <w:rtl/>
        </w:rPr>
        <w:t xml:space="preserve"> במהלך עימות רחב היקף עם ישראל, שכן גם בסבב הלחימה האחרון, נכון לכתיבת שורות אלו, שנערך במאי 2021 </w:t>
      </w:r>
      <w:r w:rsidR="00073ED0">
        <w:rPr>
          <w:rFonts w:cs="David"/>
          <w:sz w:val="24"/>
          <w:szCs w:val="24"/>
          <w:rtl/>
        </w:rPr>
        <w:t>–</w:t>
      </w:r>
      <w:r w:rsidR="00073ED0">
        <w:rPr>
          <w:rFonts w:cs="David" w:hint="cs"/>
          <w:sz w:val="24"/>
          <w:szCs w:val="24"/>
          <w:rtl/>
        </w:rPr>
        <w:t xml:space="preserve"> </w:t>
      </w:r>
      <w:proofErr w:type="spellStart"/>
      <w:r w:rsidR="00073ED0">
        <w:rPr>
          <w:rFonts w:cs="David" w:hint="cs"/>
          <w:sz w:val="24"/>
          <w:szCs w:val="24"/>
          <w:rtl/>
        </w:rPr>
        <w:t>הכטב"מים</w:t>
      </w:r>
      <w:proofErr w:type="spellEnd"/>
      <w:r w:rsidR="00073ED0">
        <w:rPr>
          <w:rFonts w:cs="David" w:hint="cs"/>
          <w:sz w:val="24"/>
          <w:szCs w:val="24"/>
          <w:rtl/>
        </w:rPr>
        <w:t xml:space="preserve"> של חמאס לא הופעלו בצורה משמעותית, ייתכן ובשל הרצון של חמאס לשמור אותם למערכה שבה ישראל גם תיכנס באופן קרקעי לרצועת עזה.</w:t>
      </w:r>
      <w:bookmarkEnd w:id="14"/>
    </w:p>
    <w:sectPr w:rsidR="00940063" w:rsidSect="00A65AAF">
      <w:footerReference w:type="default" r:id="rId14"/>
      <w:footnotePr>
        <w:numRestart w:val="eachSect"/>
      </w:footnotePr>
      <w:type w:val="continuous"/>
      <w:pgSz w:w="11906" w:h="16838"/>
      <w:pgMar w:top="1440" w:right="1800" w:bottom="1440" w:left="1800" w:header="708" w:footer="708" w:gutter="0"/>
      <w:cols w:space="708"/>
      <w:bidi/>
      <w:rtlGutter/>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 w:author="Owner" w:date="2021-10-07T12:17:00Z" w:initials="O">
    <w:p w14:paraId="3620B248" w14:textId="1B10724D" w:rsidR="001971B4" w:rsidRDefault="001971B4">
      <w:pPr>
        <w:pStyle w:val="a9"/>
      </w:pPr>
      <w:r>
        <w:rPr>
          <w:rStyle w:val="a8"/>
        </w:rPr>
        <w:annotationRef/>
      </w:r>
      <w:r>
        <w:rPr>
          <w:rFonts w:hint="cs"/>
          <w:rtl/>
        </w:rPr>
        <w:t>ומה קרה בסוף?</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620B24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B0A41F" w14:textId="77777777" w:rsidR="00213A92" w:rsidRDefault="00213A92" w:rsidP="000F6A33">
      <w:pPr>
        <w:spacing w:after="0" w:line="240" w:lineRule="auto"/>
      </w:pPr>
      <w:r>
        <w:separator/>
      </w:r>
    </w:p>
  </w:endnote>
  <w:endnote w:type="continuationSeparator" w:id="0">
    <w:p w14:paraId="759CE080" w14:textId="77777777" w:rsidR="00213A92" w:rsidRDefault="00213A92" w:rsidP="000F6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1" w:usb1="00000000" w:usb2="00000000" w:usb3="00000000" w:csb0="00000020" w:csb1="00000000"/>
  </w:font>
  <w:font w:name="David Transparent">
    <w:panose1 w:val="020E0502060401010101"/>
    <w:charset w:val="B1"/>
    <w:family w:val="swiss"/>
    <w:pitch w:val="variable"/>
    <w:sig w:usb0="00000801" w:usb1="00000000" w:usb2="00000000" w:usb3="00000000" w:csb0="00000020" w:csb1="00000000"/>
  </w:font>
  <w:font w:name="MinionUni-Regular">
    <w:panose1 w:val="00000000000000000000"/>
    <w:charset w:val="B1"/>
    <w:family w:val="roman"/>
    <w:notTrueType/>
    <w:pitch w:val="default"/>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482025" w14:textId="77777777" w:rsidR="00C73AC4" w:rsidRDefault="00C73AC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C93453" w14:textId="77777777" w:rsidR="00213A92" w:rsidRDefault="00213A92" w:rsidP="000F6A33">
      <w:pPr>
        <w:spacing w:after="0" w:line="240" w:lineRule="auto"/>
      </w:pPr>
      <w:r>
        <w:separator/>
      </w:r>
    </w:p>
  </w:footnote>
  <w:footnote w:type="continuationSeparator" w:id="0">
    <w:p w14:paraId="0C2F4222" w14:textId="77777777" w:rsidR="00213A92" w:rsidRDefault="00213A92" w:rsidP="000F6A33">
      <w:pPr>
        <w:spacing w:after="0" w:line="240" w:lineRule="auto"/>
      </w:pPr>
      <w:r>
        <w:continuationSeparator/>
      </w:r>
    </w:p>
  </w:footnote>
  <w:footnote w:id="1">
    <w:p w14:paraId="70C54FAB" w14:textId="67385916" w:rsidR="00447998" w:rsidRPr="00EC6792" w:rsidRDefault="00C73AC4" w:rsidP="00235173">
      <w:pPr>
        <w:pStyle w:val="a5"/>
        <w:spacing w:line="276" w:lineRule="auto"/>
        <w:rPr>
          <w:rFonts w:cs="David"/>
        </w:rPr>
      </w:pPr>
      <w:r w:rsidRPr="00EC6792">
        <w:rPr>
          <w:rStyle w:val="a7"/>
          <w:rFonts w:cs="David"/>
        </w:rPr>
        <w:footnoteRef/>
      </w:r>
      <w:r w:rsidRPr="00EC6792">
        <w:rPr>
          <w:rFonts w:cs="David"/>
          <w:rtl/>
        </w:rPr>
        <w:t xml:space="preserve"> </w:t>
      </w:r>
      <w:r w:rsidR="00447998">
        <w:rPr>
          <w:rFonts w:cs="David"/>
        </w:rPr>
        <w:t>'</w:t>
      </w:r>
      <w:r w:rsidR="00235173">
        <w:rPr>
          <w:rFonts w:cs="David"/>
        </w:rPr>
        <w:t>A</w:t>
      </w:r>
      <w:r w:rsidR="0091032E">
        <w:rPr>
          <w:rFonts w:cs="David"/>
        </w:rPr>
        <w:t xml:space="preserve">li </w:t>
      </w:r>
      <w:proofErr w:type="spellStart"/>
      <w:r w:rsidR="0091032E">
        <w:rPr>
          <w:rFonts w:cs="David"/>
        </w:rPr>
        <w:t>Z</w:t>
      </w:r>
      <w:r w:rsidR="00237DC2">
        <w:rPr>
          <w:rFonts w:ascii="MinionUni-Regular" w:cs="MinionUni-Regular"/>
        </w:rPr>
        <w:t>a</w:t>
      </w:r>
      <w:r w:rsidR="0091032E">
        <w:rPr>
          <w:rFonts w:ascii="MinionUni-Regular" w:cs="MinionUni-Regular"/>
        </w:rPr>
        <w:t>hir</w:t>
      </w:r>
      <w:proofErr w:type="spellEnd"/>
      <w:r w:rsidR="0091032E">
        <w:rPr>
          <w:rFonts w:ascii="MinionUni-Regular" w:cs="MinionUni-Regular"/>
        </w:rPr>
        <w:t xml:space="preserve"> </w:t>
      </w:r>
      <w:proofErr w:type="spellStart"/>
      <w:r w:rsidR="005E074A">
        <w:rPr>
          <w:rFonts w:ascii="MinionUni-Regular" w:cs="MinionUni-Regular"/>
        </w:rPr>
        <w:t>J</w:t>
      </w:r>
      <w:r w:rsidR="0091032E">
        <w:rPr>
          <w:rFonts w:ascii="MinionUni-Regular" w:cs="MinionUni-Regular"/>
        </w:rPr>
        <w:t>ab</w:t>
      </w:r>
      <w:r w:rsidR="00237DC2">
        <w:rPr>
          <w:rFonts w:ascii="MinionUni-Regular" w:cs="MinionUni-Regular"/>
        </w:rPr>
        <w:t>a</w:t>
      </w:r>
      <w:r w:rsidR="0091032E">
        <w:rPr>
          <w:rFonts w:ascii="MinionUni-Regular" w:cs="MinionUni-Regular"/>
        </w:rPr>
        <w:t>ri</w:t>
      </w:r>
      <w:r w:rsidR="00237DC2">
        <w:rPr>
          <w:rFonts w:ascii="MinionUni-Regular" w:cs="MinionUni-Regular"/>
        </w:rPr>
        <w:t>n</w:t>
      </w:r>
      <w:proofErr w:type="spellEnd"/>
      <w:r w:rsidR="0091032E">
        <w:rPr>
          <w:rFonts w:ascii="MinionUni-Regular" w:cs="MinionUni-Regular"/>
        </w:rPr>
        <w:t>,</w:t>
      </w:r>
      <w:r w:rsidR="00237DC2">
        <w:rPr>
          <w:rFonts w:ascii="MinionUni-Regular" w:cs="MinionUni-Regular"/>
        </w:rPr>
        <w:t xml:space="preserve"> </w:t>
      </w:r>
      <w:proofErr w:type="spellStart"/>
      <w:r w:rsidR="005E074A" w:rsidRPr="005E074A">
        <w:rPr>
          <w:rFonts w:ascii="MinionUni-Regular" w:cs="MinionUni-Regular"/>
          <w:i/>
          <w:iCs/>
        </w:rPr>
        <w:t>Hikaiat</w:t>
      </w:r>
      <w:proofErr w:type="spellEnd"/>
      <w:r w:rsidR="005E074A" w:rsidRPr="005E074A">
        <w:rPr>
          <w:rFonts w:ascii="MinionUni-Regular" w:cs="MinionUni-Regular"/>
          <w:i/>
          <w:iCs/>
        </w:rPr>
        <w:t xml:space="preserve"> al-Dam min </w:t>
      </w:r>
      <w:proofErr w:type="spellStart"/>
      <w:r w:rsidR="005E074A" w:rsidRPr="005E074A">
        <w:rPr>
          <w:rFonts w:ascii="MinionUni-Regular" w:cs="MinionUni-Regular"/>
          <w:i/>
          <w:iCs/>
        </w:rPr>
        <w:t>Sharaiin</w:t>
      </w:r>
      <w:proofErr w:type="spellEnd"/>
      <w:r w:rsidR="005E074A" w:rsidRPr="005E074A">
        <w:rPr>
          <w:rFonts w:ascii="MinionUni-Regular" w:cs="MinionUni-Regular"/>
          <w:i/>
          <w:iCs/>
        </w:rPr>
        <w:t xml:space="preserve"> al-</w:t>
      </w:r>
      <w:proofErr w:type="spellStart"/>
      <w:r w:rsidR="005E074A" w:rsidRPr="005E074A">
        <w:rPr>
          <w:rFonts w:ascii="MinionUni-Regular" w:cs="MinionUni-Regular"/>
          <w:i/>
          <w:iCs/>
        </w:rPr>
        <w:t>Qassam</w:t>
      </w:r>
      <w:proofErr w:type="spellEnd"/>
      <w:r w:rsidR="005E074A">
        <w:rPr>
          <w:rFonts w:ascii="MinionUni-Regular" w:cs="MinionUni-Regular"/>
        </w:rPr>
        <w:t xml:space="preserve"> (</w:t>
      </w:r>
      <w:proofErr w:type="spellStart"/>
      <w:r w:rsidR="005E074A">
        <w:rPr>
          <w:rFonts w:ascii="MinionUni-Regular" w:cs="MinionUni-Regular"/>
        </w:rPr>
        <w:t>Damashk</w:t>
      </w:r>
      <w:proofErr w:type="spellEnd"/>
      <w:r w:rsidR="005E074A">
        <w:rPr>
          <w:rFonts w:ascii="MinionUni-Regular" w:cs="MinionUni-Regular"/>
        </w:rPr>
        <w:t xml:space="preserve">: </w:t>
      </w:r>
      <w:proofErr w:type="spellStart"/>
      <w:r w:rsidR="005E074A">
        <w:rPr>
          <w:rFonts w:ascii="MinionUni-Regular" w:cs="MinionUni-Regular"/>
        </w:rPr>
        <w:t>Muasasat</w:t>
      </w:r>
      <w:proofErr w:type="spellEnd"/>
      <w:r w:rsidR="005E074A">
        <w:rPr>
          <w:rFonts w:ascii="MinionUni-Regular" w:cs="MinionUni-Regular"/>
        </w:rPr>
        <w:t xml:space="preserve"> Filastin li-l-</w:t>
      </w:r>
      <w:proofErr w:type="spellStart"/>
      <w:r w:rsidR="005E074A">
        <w:rPr>
          <w:rFonts w:ascii="MinionUni-Regular" w:cs="MinionUni-Regular"/>
        </w:rPr>
        <w:t>Thikafa</w:t>
      </w:r>
      <w:proofErr w:type="spellEnd"/>
      <w:r w:rsidR="005E074A">
        <w:rPr>
          <w:rFonts w:ascii="MinionUni-Regular" w:cs="MinionUni-Regular"/>
        </w:rPr>
        <w:t>, 2012), p. 128.</w:t>
      </w:r>
      <w:r w:rsidR="0091032E">
        <w:rPr>
          <w:rFonts w:ascii="MinionUni-Regular" w:cs="MinionUni-Regular"/>
        </w:rPr>
        <w:t xml:space="preserve"> </w:t>
      </w:r>
    </w:p>
  </w:footnote>
  <w:footnote w:id="2">
    <w:p w14:paraId="55EE3FBB" w14:textId="365807FF" w:rsidR="00C73AC4" w:rsidRPr="00EC6792" w:rsidRDefault="00C73AC4" w:rsidP="005C0C9F">
      <w:pPr>
        <w:pStyle w:val="a5"/>
        <w:spacing w:line="276" w:lineRule="auto"/>
        <w:rPr>
          <w:rFonts w:cs="David"/>
        </w:rPr>
      </w:pPr>
      <w:r w:rsidRPr="00EC6792">
        <w:rPr>
          <w:rStyle w:val="a7"/>
          <w:rFonts w:cs="David"/>
        </w:rPr>
        <w:footnoteRef/>
      </w:r>
      <w:r w:rsidRPr="00EC6792">
        <w:rPr>
          <w:rFonts w:cs="David"/>
          <w:rtl/>
        </w:rPr>
        <w:t xml:space="preserve"> </w:t>
      </w:r>
      <w:r w:rsidRPr="00EC6792">
        <w:rPr>
          <w:rFonts w:ascii="David" w:hAnsi="David" w:cs="David"/>
          <w:rtl/>
        </w:rPr>
        <w:t xml:space="preserve">דוד חכם, </w:t>
      </w:r>
      <w:r w:rsidRPr="00EC6792">
        <w:rPr>
          <w:rFonts w:ascii="David" w:hAnsi="David" w:cs="David"/>
          <w:b/>
          <w:bCs/>
          <w:rtl/>
        </w:rPr>
        <w:t>עזה בגובה העיניים – מבט לאינתיפאדה מבפנים</w:t>
      </w:r>
      <w:r w:rsidRPr="00EC6792">
        <w:rPr>
          <w:rFonts w:ascii="David" w:hAnsi="David" w:cs="David"/>
          <w:rtl/>
        </w:rPr>
        <w:t>, בן שמן: הוצאת מודן, 2016</w:t>
      </w:r>
      <w:r w:rsidRPr="00EC6792">
        <w:rPr>
          <w:rFonts w:ascii="David" w:hAnsi="David" w:cs="David" w:hint="cs"/>
          <w:rtl/>
        </w:rPr>
        <w:t>,</w:t>
      </w:r>
      <w:r w:rsidRPr="00EC6792">
        <w:rPr>
          <w:rFonts w:ascii="David" w:hAnsi="David" w:cs="David"/>
          <w:rtl/>
        </w:rPr>
        <w:t xml:space="preserve"> עמ' </w:t>
      </w:r>
      <w:r w:rsidRPr="00EC6792">
        <w:rPr>
          <w:rFonts w:ascii="David" w:hAnsi="David" w:cs="David" w:hint="cs"/>
          <w:rtl/>
        </w:rPr>
        <w:t>194</w:t>
      </w:r>
      <w:r w:rsidRPr="00EC6792">
        <w:rPr>
          <w:rFonts w:ascii="David" w:hAnsi="David" w:cs="David"/>
          <w:rtl/>
        </w:rPr>
        <w:t>.</w:t>
      </w:r>
    </w:p>
  </w:footnote>
  <w:footnote w:id="3">
    <w:p w14:paraId="290D9D55" w14:textId="77777777" w:rsidR="00690F52" w:rsidRPr="00235173" w:rsidRDefault="00690F52" w:rsidP="00690F52">
      <w:pPr>
        <w:pStyle w:val="a5"/>
        <w:spacing w:line="276" w:lineRule="auto"/>
        <w:rPr>
          <w:rFonts w:asciiTheme="majorBidi" w:hAnsiTheme="majorBidi" w:cstheme="majorBidi"/>
          <w:rtl/>
        </w:rPr>
      </w:pPr>
      <w:r>
        <w:rPr>
          <w:rStyle w:val="a7"/>
        </w:rPr>
        <w:footnoteRef/>
      </w:r>
      <w:r>
        <w:rPr>
          <w:rtl/>
        </w:rPr>
        <w:t xml:space="preserve"> </w:t>
      </w:r>
      <w:r w:rsidRPr="00235173">
        <w:rPr>
          <w:rFonts w:asciiTheme="majorBidi" w:hAnsiTheme="majorBidi" w:cstheme="majorBidi"/>
        </w:rPr>
        <w:t xml:space="preserve">Jamil </w:t>
      </w:r>
      <w:proofErr w:type="spellStart"/>
      <w:r w:rsidRPr="00235173">
        <w:rPr>
          <w:rFonts w:asciiTheme="majorBidi" w:hAnsiTheme="majorBidi" w:cstheme="majorBidi"/>
        </w:rPr>
        <w:t>Wadi</w:t>
      </w:r>
      <w:proofErr w:type="spellEnd"/>
      <w:r w:rsidRPr="00235173">
        <w:rPr>
          <w:rFonts w:asciiTheme="majorBidi" w:hAnsiTheme="majorBidi" w:cstheme="majorBidi"/>
        </w:rPr>
        <w:t xml:space="preserve">, </w:t>
      </w:r>
      <w:proofErr w:type="spellStart"/>
      <w:r w:rsidRPr="00235173">
        <w:rPr>
          <w:rFonts w:asciiTheme="majorBidi" w:hAnsiTheme="majorBidi" w:cstheme="majorBidi"/>
          <w:i/>
          <w:iCs/>
        </w:rPr>
        <w:t>Butulat</w:t>
      </w:r>
      <w:proofErr w:type="spellEnd"/>
      <w:r w:rsidRPr="00235173">
        <w:rPr>
          <w:rFonts w:asciiTheme="majorBidi" w:hAnsiTheme="majorBidi" w:cstheme="majorBidi"/>
          <w:i/>
          <w:iCs/>
        </w:rPr>
        <w:t xml:space="preserve"> al-</w:t>
      </w:r>
      <w:proofErr w:type="spellStart"/>
      <w:r w:rsidRPr="00235173">
        <w:rPr>
          <w:rFonts w:asciiTheme="majorBidi" w:hAnsiTheme="majorBidi" w:cstheme="majorBidi"/>
          <w:i/>
          <w:iCs/>
        </w:rPr>
        <w:t>Qassamiyya</w:t>
      </w:r>
      <w:proofErr w:type="spellEnd"/>
      <w:r w:rsidRPr="00235173">
        <w:rPr>
          <w:rFonts w:asciiTheme="majorBidi" w:hAnsiTheme="majorBidi" w:cstheme="majorBidi"/>
        </w:rPr>
        <w:t>, ([</w:t>
      </w:r>
      <w:proofErr w:type="spellStart"/>
      <w:r w:rsidRPr="00235173">
        <w:rPr>
          <w:rFonts w:asciiTheme="majorBidi" w:hAnsiTheme="majorBidi" w:cstheme="majorBidi"/>
        </w:rPr>
        <w:t>Ghaza</w:t>
      </w:r>
      <w:proofErr w:type="spellEnd"/>
      <w:r w:rsidRPr="00235173">
        <w:rPr>
          <w:rFonts w:asciiTheme="majorBidi" w:hAnsiTheme="majorBidi" w:cstheme="majorBidi"/>
        </w:rPr>
        <w:t xml:space="preserve">]: </w:t>
      </w:r>
      <w:proofErr w:type="spellStart"/>
      <w:r w:rsidRPr="00235173">
        <w:rPr>
          <w:rFonts w:asciiTheme="majorBidi" w:hAnsiTheme="majorBidi" w:cstheme="majorBidi"/>
        </w:rPr>
        <w:t>Kataaib</w:t>
      </w:r>
      <w:proofErr w:type="spellEnd"/>
      <w:r w:rsidRPr="00235173">
        <w:rPr>
          <w:rFonts w:asciiTheme="majorBidi" w:hAnsiTheme="majorBidi" w:cstheme="majorBidi"/>
        </w:rPr>
        <w:t xml:space="preserve"> al-</w:t>
      </w:r>
      <w:proofErr w:type="spellStart"/>
      <w:r w:rsidRPr="00235173">
        <w:rPr>
          <w:rFonts w:asciiTheme="majorBidi" w:hAnsiTheme="majorBidi" w:cstheme="majorBidi"/>
        </w:rPr>
        <w:t>Shahid</w:t>
      </w:r>
      <w:proofErr w:type="spellEnd"/>
      <w:r w:rsidRPr="00235173">
        <w:rPr>
          <w:rFonts w:asciiTheme="majorBidi" w:hAnsiTheme="majorBidi" w:cstheme="majorBidi"/>
        </w:rPr>
        <w:t xml:space="preserve"> </w:t>
      </w:r>
      <w:proofErr w:type="spellStart"/>
      <w:r w:rsidRPr="00235173">
        <w:rPr>
          <w:rFonts w:asciiTheme="majorBidi" w:hAnsiTheme="majorBidi" w:cstheme="majorBidi"/>
        </w:rPr>
        <w:t>Izz</w:t>
      </w:r>
      <w:proofErr w:type="spellEnd"/>
      <w:r w:rsidRPr="00235173">
        <w:rPr>
          <w:rFonts w:asciiTheme="majorBidi" w:hAnsiTheme="majorBidi" w:cstheme="majorBidi"/>
        </w:rPr>
        <w:t xml:space="preserve"> al-Din al-</w:t>
      </w:r>
      <w:proofErr w:type="spellStart"/>
      <w:r w:rsidRPr="00235173">
        <w:rPr>
          <w:rFonts w:asciiTheme="majorBidi" w:hAnsiTheme="majorBidi" w:cstheme="majorBidi"/>
        </w:rPr>
        <w:t>Qassam</w:t>
      </w:r>
      <w:proofErr w:type="spellEnd"/>
      <w:r w:rsidRPr="00235173">
        <w:rPr>
          <w:rFonts w:asciiTheme="majorBidi" w:hAnsiTheme="majorBidi" w:cstheme="majorBidi"/>
        </w:rPr>
        <w:t xml:space="preserve"> [1993]), pp. 79-80. </w:t>
      </w:r>
    </w:p>
  </w:footnote>
  <w:footnote w:id="4">
    <w:p w14:paraId="0A59801A" w14:textId="77777777" w:rsidR="00690F52" w:rsidRDefault="00690F52" w:rsidP="00690F52">
      <w:pPr>
        <w:pStyle w:val="a5"/>
        <w:spacing w:line="276" w:lineRule="auto"/>
      </w:pPr>
      <w:r>
        <w:rPr>
          <w:rStyle w:val="a7"/>
        </w:rPr>
        <w:footnoteRef/>
      </w:r>
      <w:r>
        <w:rPr>
          <w:rtl/>
        </w:rPr>
        <w:t xml:space="preserve"> </w:t>
      </w:r>
      <w:r>
        <w:rPr>
          <w:rFonts w:cs="David" w:hint="cs"/>
          <w:rtl/>
        </w:rPr>
        <w:t xml:space="preserve">שם, </w:t>
      </w:r>
      <w:r w:rsidRPr="007B08C1">
        <w:rPr>
          <w:rFonts w:cs="David" w:hint="cs"/>
          <w:rtl/>
        </w:rPr>
        <w:t xml:space="preserve">עמ' </w:t>
      </w:r>
      <w:r>
        <w:rPr>
          <w:rFonts w:cs="David" w:hint="cs"/>
          <w:rtl/>
        </w:rPr>
        <w:t>81-80, 83.</w:t>
      </w:r>
    </w:p>
  </w:footnote>
  <w:footnote w:id="5">
    <w:p w14:paraId="26941E18" w14:textId="77777777" w:rsidR="00690F52" w:rsidRDefault="00690F52" w:rsidP="00690F52">
      <w:pPr>
        <w:pStyle w:val="a5"/>
        <w:spacing w:line="276" w:lineRule="auto"/>
      </w:pPr>
      <w:r>
        <w:rPr>
          <w:rStyle w:val="a7"/>
        </w:rPr>
        <w:footnoteRef/>
      </w:r>
      <w:r>
        <w:rPr>
          <w:rtl/>
        </w:rPr>
        <w:t xml:space="preserve"> </w:t>
      </w:r>
      <w:r>
        <w:rPr>
          <w:rFonts w:cs="David" w:hint="cs"/>
          <w:rtl/>
        </w:rPr>
        <w:t xml:space="preserve">שם, </w:t>
      </w:r>
      <w:r w:rsidRPr="007B08C1">
        <w:rPr>
          <w:rFonts w:cs="David" w:hint="cs"/>
          <w:rtl/>
        </w:rPr>
        <w:t xml:space="preserve">עמ' </w:t>
      </w:r>
      <w:r>
        <w:rPr>
          <w:rFonts w:cs="David" w:hint="cs"/>
          <w:rtl/>
        </w:rPr>
        <w:t>86-82.</w:t>
      </w:r>
    </w:p>
  </w:footnote>
  <w:footnote w:id="6">
    <w:p w14:paraId="35205D89" w14:textId="5E446FBF" w:rsidR="00DD7335" w:rsidRPr="00235173" w:rsidRDefault="00C73AC4" w:rsidP="00EB43B7">
      <w:pPr>
        <w:pStyle w:val="a5"/>
        <w:spacing w:line="276" w:lineRule="auto"/>
        <w:rPr>
          <w:rFonts w:asciiTheme="majorBidi" w:hAnsiTheme="majorBidi" w:cstheme="majorBidi"/>
        </w:rPr>
      </w:pPr>
      <w:r w:rsidRPr="00EC6792">
        <w:rPr>
          <w:rStyle w:val="a7"/>
          <w:rFonts w:cs="David"/>
        </w:rPr>
        <w:footnoteRef/>
      </w:r>
      <w:r w:rsidRPr="00676DE2">
        <w:rPr>
          <w:rFonts w:cs="David"/>
          <w:rtl/>
        </w:rPr>
        <w:t xml:space="preserve"> </w:t>
      </w:r>
      <w:r w:rsidR="00DD7335" w:rsidRPr="00235173">
        <w:rPr>
          <w:rFonts w:asciiTheme="majorBidi" w:hAnsiTheme="majorBidi" w:cstheme="majorBidi"/>
        </w:rPr>
        <w:t>"Al-</w:t>
      </w:r>
      <w:proofErr w:type="spellStart"/>
      <w:r w:rsidR="00DD7335" w:rsidRPr="00235173">
        <w:rPr>
          <w:rFonts w:asciiTheme="majorBidi" w:hAnsiTheme="majorBidi" w:cstheme="majorBidi"/>
        </w:rPr>
        <w:t>Shahid</w:t>
      </w:r>
      <w:proofErr w:type="spellEnd"/>
      <w:r w:rsidR="00DD7335" w:rsidRPr="00235173">
        <w:rPr>
          <w:rFonts w:asciiTheme="majorBidi" w:hAnsiTheme="majorBidi" w:cstheme="majorBidi"/>
        </w:rPr>
        <w:t xml:space="preserve"> '</w:t>
      </w:r>
      <w:proofErr w:type="spellStart"/>
      <w:r w:rsidR="00DD7335" w:rsidRPr="00235173">
        <w:rPr>
          <w:rFonts w:asciiTheme="majorBidi" w:hAnsiTheme="majorBidi" w:cstheme="majorBidi"/>
        </w:rPr>
        <w:t>Imad</w:t>
      </w:r>
      <w:proofErr w:type="spellEnd"/>
      <w:r w:rsidR="00DD7335" w:rsidRPr="00235173">
        <w:rPr>
          <w:rFonts w:asciiTheme="majorBidi" w:hAnsiTheme="majorBidi" w:cstheme="majorBidi"/>
        </w:rPr>
        <w:t xml:space="preserve"> Abu </w:t>
      </w:r>
      <w:proofErr w:type="spellStart"/>
      <w:r w:rsidR="00DD7335" w:rsidRPr="00235173">
        <w:rPr>
          <w:rFonts w:asciiTheme="majorBidi" w:hAnsiTheme="majorBidi" w:cstheme="majorBidi"/>
        </w:rPr>
        <w:t>Amuna</w:t>
      </w:r>
      <w:proofErr w:type="spellEnd"/>
      <w:r w:rsidR="00DD7335" w:rsidRPr="00235173">
        <w:rPr>
          <w:rFonts w:asciiTheme="majorBidi" w:hAnsiTheme="majorBidi" w:cstheme="majorBidi"/>
        </w:rPr>
        <w:t xml:space="preserve">", </w:t>
      </w:r>
      <w:r w:rsidR="00DD7335" w:rsidRPr="00235173">
        <w:rPr>
          <w:rFonts w:asciiTheme="majorBidi" w:hAnsiTheme="majorBidi" w:cstheme="majorBidi"/>
          <w:i/>
          <w:iCs/>
        </w:rPr>
        <w:t>Hamas</w:t>
      </w:r>
      <w:r w:rsidR="00DD7335" w:rsidRPr="00235173">
        <w:rPr>
          <w:rFonts w:asciiTheme="majorBidi" w:hAnsiTheme="majorBidi" w:cstheme="majorBidi"/>
        </w:rPr>
        <w:t xml:space="preserve">, </w:t>
      </w:r>
      <w:proofErr w:type="spellStart"/>
      <w:r w:rsidR="00DD7335" w:rsidRPr="00235173">
        <w:rPr>
          <w:rFonts w:asciiTheme="majorBidi" w:hAnsiTheme="majorBidi" w:cstheme="majorBidi"/>
        </w:rPr>
        <w:t>n.d.</w:t>
      </w:r>
      <w:proofErr w:type="spellEnd"/>
    </w:p>
    <w:p w14:paraId="300FD714" w14:textId="5586F2E0" w:rsidR="00C73AC4" w:rsidRPr="00937F09" w:rsidRDefault="00213A92" w:rsidP="00EC6792">
      <w:pPr>
        <w:pStyle w:val="a5"/>
        <w:spacing w:line="276" w:lineRule="auto"/>
      </w:pPr>
      <w:hyperlink r:id="rId1" w:history="1">
        <w:r w:rsidR="00C73AC4" w:rsidRPr="00CB2B05">
          <w:rPr>
            <w:rStyle w:val="Hyperlink"/>
            <w:rFonts w:asciiTheme="majorBidi" w:hAnsiTheme="majorBidi" w:cstheme="majorBidi"/>
          </w:rPr>
          <w:t>https://hamas.ps/ar/martyr/288/%D8%B9%D9%85%D8%A7%D8%AF-%D8%A3%D8%A8%D9%88-%D8%A3%D9%85%D9%88%D9%86%D8%A9</w:t>
        </w:r>
      </w:hyperlink>
      <w:proofErr w:type="gramStart"/>
      <w:r w:rsidR="00C73AC4">
        <w:rPr>
          <w:rFonts w:hint="cs"/>
          <w:rtl/>
        </w:rPr>
        <w:t>;</w:t>
      </w:r>
      <w:proofErr w:type="gramEnd"/>
      <w:r w:rsidR="00C73AC4">
        <w:rPr>
          <w:rFonts w:hint="cs"/>
          <w:rtl/>
        </w:rPr>
        <w:t xml:space="preserve"> </w:t>
      </w:r>
      <w:r w:rsidR="00C73AC4" w:rsidRPr="00006B51">
        <w:rPr>
          <w:rFonts w:cs="David" w:hint="cs"/>
          <w:rtl/>
        </w:rPr>
        <w:t xml:space="preserve">גיא אביעד, </w:t>
      </w:r>
      <w:r w:rsidR="00C73AC4" w:rsidRPr="00006B51">
        <w:rPr>
          <w:rFonts w:cs="David" w:hint="cs"/>
          <w:b/>
          <w:bCs/>
          <w:rtl/>
        </w:rPr>
        <w:t>לקסיקון חמאס</w:t>
      </w:r>
      <w:r w:rsidR="00C73AC4" w:rsidRPr="00006B51">
        <w:rPr>
          <w:rFonts w:cs="David" w:hint="cs"/>
          <w:rtl/>
        </w:rPr>
        <w:t>, מודן: בן שמן, 2014</w:t>
      </w:r>
      <w:r w:rsidR="00C73AC4">
        <w:rPr>
          <w:rFonts w:cs="David" w:hint="cs"/>
          <w:rtl/>
        </w:rPr>
        <w:t xml:space="preserve">, </w:t>
      </w:r>
      <w:r w:rsidR="00C73AC4" w:rsidRPr="00937F09">
        <w:rPr>
          <w:rFonts w:cs="David" w:hint="cs"/>
          <w:rtl/>
        </w:rPr>
        <w:t>עמ' 28.</w:t>
      </w:r>
    </w:p>
  </w:footnote>
  <w:footnote w:id="7">
    <w:p w14:paraId="047A85D3" w14:textId="64694D4B" w:rsidR="00DD7335" w:rsidRPr="00DD7335" w:rsidRDefault="00C73AC4" w:rsidP="00235173">
      <w:pPr>
        <w:pStyle w:val="a5"/>
        <w:spacing w:line="276" w:lineRule="auto"/>
        <w:rPr>
          <w:rtl/>
        </w:rPr>
      </w:pPr>
      <w:r>
        <w:rPr>
          <w:rStyle w:val="a7"/>
        </w:rPr>
        <w:footnoteRef/>
      </w:r>
      <w:r>
        <w:rPr>
          <w:rtl/>
        </w:rPr>
        <w:t xml:space="preserve"> </w:t>
      </w:r>
      <w:proofErr w:type="spellStart"/>
      <w:r w:rsidR="00DD7335">
        <w:rPr>
          <w:rFonts w:ascii="MinionUni-Regular" w:cs="MinionUni-Regular"/>
        </w:rPr>
        <w:t>Jabarin</w:t>
      </w:r>
      <w:proofErr w:type="spellEnd"/>
      <w:r w:rsidR="00DD7335">
        <w:rPr>
          <w:rFonts w:ascii="MinionUni-Regular" w:cs="MinionUni-Regular"/>
        </w:rPr>
        <w:t xml:space="preserve">, </w:t>
      </w:r>
      <w:proofErr w:type="spellStart"/>
      <w:r w:rsidR="00DD7335" w:rsidRPr="005E074A">
        <w:rPr>
          <w:rFonts w:ascii="MinionUni-Regular" w:cs="MinionUni-Regular"/>
          <w:i/>
          <w:iCs/>
        </w:rPr>
        <w:t>Hikaiat</w:t>
      </w:r>
      <w:proofErr w:type="spellEnd"/>
      <w:r w:rsidR="00DD7335">
        <w:rPr>
          <w:rFonts w:ascii="MinionUni-Regular" w:cs="MinionUni-Regular"/>
          <w:i/>
          <w:iCs/>
        </w:rPr>
        <w:t xml:space="preserve">, </w:t>
      </w:r>
      <w:r w:rsidR="00DD7335">
        <w:rPr>
          <w:rFonts w:ascii="MinionUni-Regular" w:cs="MinionUni-Regular"/>
        </w:rPr>
        <w:t>pp. 114-115.</w:t>
      </w:r>
    </w:p>
  </w:footnote>
  <w:footnote w:id="8">
    <w:p w14:paraId="3BD181F5" w14:textId="61E8D28F" w:rsidR="00C73AC4" w:rsidRPr="00006B51" w:rsidRDefault="00C73AC4" w:rsidP="00EC6792">
      <w:pPr>
        <w:pStyle w:val="a5"/>
        <w:spacing w:line="276" w:lineRule="auto"/>
        <w:jc w:val="both"/>
        <w:rPr>
          <w:rtl/>
        </w:rPr>
      </w:pPr>
      <w:r w:rsidRPr="00006B51">
        <w:rPr>
          <w:rStyle w:val="a7"/>
          <w:rFonts w:cs="David"/>
        </w:rPr>
        <w:footnoteRef/>
      </w:r>
      <w:r w:rsidRPr="00006B51">
        <w:rPr>
          <w:rFonts w:cs="David"/>
          <w:rtl/>
        </w:rPr>
        <w:t xml:space="preserve"> </w:t>
      </w:r>
      <w:r w:rsidRPr="00006B51">
        <w:rPr>
          <w:rFonts w:cs="David" w:hint="cs"/>
          <w:rtl/>
        </w:rPr>
        <w:t xml:space="preserve">אביעד, </w:t>
      </w:r>
      <w:r w:rsidRPr="00006B51">
        <w:rPr>
          <w:rFonts w:cs="David" w:hint="cs"/>
          <w:b/>
          <w:bCs/>
          <w:rtl/>
        </w:rPr>
        <w:t>לקסיקון חמאס</w:t>
      </w:r>
      <w:r w:rsidRPr="00006B51">
        <w:rPr>
          <w:rFonts w:cs="David" w:hint="cs"/>
          <w:rtl/>
        </w:rPr>
        <w:t>, עמ' 290; בגץ</w:t>
      </w:r>
      <w:r w:rsidRPr="00006B51">
        <w:rPr>
          <w:rFonts w:cs="David"/>
          <w:rtl/>
        </w:rPr>
        <w:t xml:space="preserve">  2/97‏</w:t>
      </w:r>
      <w:r w:rsidRPr="00006B51">
        <w:rPr>
          <w:rFonts w:cs="David" w:hint="cs"/>
          <w:rtl/>
        </w:rPr>
        <w:t>,</w:t>
      </w:r>
      <w:r w:rsidRPr="00006B51">
        <w:rPr>
          <w:rFonts w:cs="David"/>
          <w:rtl/>
        </w:rPr>
        <w:t xml:space="preserve"> </w:t>
      </w:r>
      <w:r w:rsidRPr="00006B51">
        <w:rPr>
          <w:rFonts w:cs="David"/>
          <w:cs/>
        </w:rPr>
        <w:t>‎</w:t>
      </w:r>
      <w:r w:rsidRPr="00006B51">
        <w:rPr>
          <w:rFonts w:cs="David"/>
        </w:rPr>
        <w:t xml:space="preserve"> </w:t>
      </w:r>
      <w:r w:rsidRPr="00006B51">
        <w:rPr>
          <w:rFonts w:cs="David"/>
          <w:cs/>
        </w:rPr>
        <w:t>‎</w:t>
      </w:r>
      <w:proofErr w:type="spellStart"/>
      <w:r w:rsidRPr="00006B51">
        <w:rPr>
          <w:rFonts w:cs="David" w:hint="cs"/>
          <w:rtl/>
        </w:rPr>
        <w:t>נג</w:t>
      </w:r>
      <w:r w:rsidRPr="00006B51">
        <w:rPr>
          <w:rFonts w:cs="David"/>
          <w:rtl/>
        </w:rPr>
        <w:t>'</w:t>
      </w:r>
      <w:r w:rsidRPr="00006B51">
        <w:rPr>
          <w:rFonts w:cs="David" w:hint="cs"/>
          <w:rtl/>
        </w:rPr>
        <w:t>אח</w:t>
      </w:r>
      <w:proofErr w:type="spellEnd"/>
      <w:r w:rsidRPr="00006B51">
        <w:rPr>
          <w:rFonts w:cs="David"/>
          <w:rtl/>
        </w:rPr>
        <w:t xml:space="preserve"> </w:t>
      </w:r>
      <w:r w:rsidRPr="00006B51">
        <w:rPr>
          <w:rFonts w:cs="David" w:hint="cs"/>
          <w:rtl/>
        </w:rPr>
        <w:t>ערפאת</w:t>
      </w:r>
      <w:r w:rsidRPr="00006B51">
        <w:rPr>
          <w:rFonts w:cs="David"/>
          <w:rtl/>
        </w:rPr>
        <w:t xml:space="preserve"> </w:t>
      </w:r>
      <w:r w:rsidRPr="00006B51">
        <w:rPr>
          <w:rFonts w:cs="David" w:hint="cs"/>
          <w:rtl/>
        </w:rPr>
        <w:t>אבו</w:t>
      </w:r>
      <w:r w:rsidRPr="00006B51">
        <w:rPr>
          <w:rFonts w:cs="David"/>
          <w:rtl/>
        </w:rPr>
        <w:t xml:space="preserve"> </w:t>
      </w:r>
      <w:proofErr w:type="spellStart"/>
      <w:r w:rsidRPr="00006B51">
        <w:rPr>
          <w:rFonts w:cs="David" w:hint="cs"/>
          <w:rtl/>
        </w:rPr>
        <w:t>חלאווה</w:t>
      </w:r>
      <w:proofErr w:type="spellEnd"/>
      <w:r w:rsidRPr="00006B51">
        <w:rPr>
          <w:rFonts w:cs="David" w:hint="cs"/>
          <w:cs/>
        </w:rPr>
        <w:t>‎</w:t>
      </w:r>
      <w:r w:rsidRPr="00006B51">
        <w:rPr>
          <w:rFonts w:cs="David"/>
        </w:rPr>
        <w:t xml:space="preserve"> </w:t>
      </w:r>
      <w:r w:rsidRPr="00006B51">
        <w:rPr>
          <w:rFonts w:cs="David"/>
          <w:cs/>
        </w:rPr>
        <w:t>‎</w:t>
      </w:r>
      <w:r w:rsidRPr="00006B51">
        <w:rPr>
          <w:rFonts w:cs="David" w:hint="cs"/>
          <w:rtl/>
        </w:rPr>
        <w:t>נ</w:t>
      </w:r>
      <w:r w:rsidRPr="00006B51">
        <w:rPr>
          <w:rFonts w:cs="David"/>
          <w:rtl/>
        </w:rPr>
        <w:t xml:space="preserve">' </w:t>
      </w:r>
      <w:r w:rsidRPr="00006B51">
        <w:rPr>
          <w:rFonts w:cs="David" w:hint="cs"/>
          <w:rtl/>
        </w:rPr>
        <w:t>האלוף</w:t>
      </w:r>
      <w:r w:rsidRPr="00006B51">
        <w:rPr>
          <w:rFonts w:cs="David"/>
          <w:rtl/>
        </w:rPr>
        <w:t xml:space="preserve"> </w:t>
      </w:r>
      <w:r w:rsidRPr="00006B51">
        <w:rPr>
          <w:rFonts w:cs="David" w:hint="cs"/>
          <w:rtl/>
        </w:rPr>
        <w:t>שמואל</w:t>
      </w:r>
      <w:r w:rsidRPr="00006B51">
        <w:rPr>
          <w:rFonts w:cs="David"/>
          <w:rtl/>
        </w:rPr>
        <w:t xml:space="preserve"> </w:t>
      </w:r>
      <w:r w:rsidRPr="00006B51">
        <w:rPr>
          <w:rFonts w:cs="David" w:hint="cs"/>
          <w:rtl/>
        </w:rPr>
        <w:t>ארד</w:t>
      </w:r>
      <w:r w:rsidRPr="00006B51">
        <w:rPr>
          <w:rFonts w:cs="David"/>
          <w:rtl/>
        </w:rPr>
        <w:t xml:space="preserve"> - </w:t>
      </w:r>
      <w:r w:rsidRPr="00006B51">
        <w:rPr>
          <w:rFonts w:cs="David" w:hint="cs"/>
          <w:rtl/>
        </w:rPr>
        <w:t>אלוף</w:t>
      </w:r>
      <w:r w:rsidRPr="00006B51">
        <w:rPr>
          <w:rFonts w:cs="David"/>
          <w:rtl/>
        </w:rPr>
        <w:t xml:space="preserve"> </w:t>
      </w:r>
      <w:r w:rsidRPr="00006B51">
        <w:rPr>
          <w:rFonts w:cs="David" w:hint="cs"/>
          <w:rtl/>
        </w:rPr>
        <w:t>פיקוד</w:t>
      </w:r>
      <w:r w:rsidRPr="00006B51">
        <w:rPr>
          <w:rFonts w:cs="David"/>
          <w:rtl/>
        </w:rPr>
        <w:t xml:space="preserve"> </w:t>
      </w:r>
      <w:r w:rsidRPr="00006B51">
        <w:rPr>
          <w:rFonts w:cs="David" w:hint="cs"/>
          <w:rtl/>
        </w:rPr>
        <w:t>העורף, עמ' 2 (פורסם ב</w:t>
      </w:r>
      <w:r w:rsidRPr="00006B51">
        <w:rPr>
          <w:rFonts w:cs="David" w:hint="cs"/>
          <w:i/>
          <w:iCs/>
          <w:rtl/>
        </w:rPr>
        <w:t>נבו</w:t>
      </w:r>
      <w:r w:rsidRPr="00006B51">
        <w:rPr>
          <w:rFonts w:cs="David" w:hint="cs"/>
          <w:rtl/>
        </w:rPr>
        <w:t xml:space="preserve">, </w:t>
      </w:r>
      <w:r>
        <w:rPr>
          <w:rFonts w:cs="David" w:hint="cs"/>
          <w:rtl/>
        </w:rPr>
        <w:t>11 באוגוסט 1997</w:t>
      </w:r>
      <w:r w:rsidRPr="00006B51">
        <w:rPr>
          <w:rFonts w:cs="David" w:hint="cs"/>
          <w:rtl/>
        </w:rPr>
        <w:t>).</w:t>
      </w:r>
    </w:p>
  </w:footnote>
  <w:footnote w:id="9">
    <w:p w14:paraId="6F735770" w14:textId="56E6DCF1" w:rsidR="00C73AC4" w:rsidRPr="000C4BA0" w:rsidRDefault="00C73AC4" w:rsidP="00670490">
      <w:pPr>
        <w:pStyle w:val="a5"/>
        <w:spacing w:line="276" w:lineRule="auto"/>
        <w:jc w:val="both"/>
        <w:rPr>
          <w:rFonts w:ascii="David" w:hAnsi="David" w:cs="David"/>
          <w:rtl/>
        </w:rPr>
      </w:pPr>
      <w:r w:rsidRPr="008F477C">
        <w:rPr>
          <w:rStyle w:val="a7"/>
          <w:rFonts w:ascii="David" w:hAnsi="David" w:cs="David"/>
        </w:rPr>
        <w:footnoteRef/>
      </w:r>
      <w:r w:rsidRPr="008F477C">
        <w:rPr>
          <w:rFonts w:ascii="David" w:hAnsi="David" w:cs="David"/>
          <w:rtl/>
        </w:rPr>
        <w:t xml:space="preserve"> </w:t>
      </w:r>
      <w:r w:rsidRPr="008F477C">
        <w:rPr>
          <w:rFonts w:ascii="David" w:hAnsi="David" w:cs="David"/>
          <w:rtl/>
        </w:rPr>
        <w:t xml:space="preserve">פ' 371/99, מדינת ישראל </w:t>
      </w:r>
      <w:r w:rsidRPr="00ED175F">
        <w:rPr>
          <w:rFonts w:ascii="David" w:hAnsi="David" w:cs="David"/>
          <w:rtl/>
        </w:rPr>
        <w:t xml:space="preserve">נ' </w:t>
      </w:r>
      <w:proofErr w:type="spellStart"/>
      <w:r w:rsidRPr="000C4BA0">
        <w:rPr>
          <w:rFonts w:ascii="David" w:hAnsi="David" w:cs="David"/>
          <w:rtl/>
        </w:rPr>
        <w:t>איברהים</w:t>
      </w:r>
      <w:proofErr w:type="spellEnd"/>
      <w:r w:rsidRPr="000C4BA0">
        <w:rPr>
          <w:rFonts w:ascii="David" w:hAnsi="David" w:cs="David"/>
          <w:rtl/>
        </w:rPr>
        <w:t xml:space="preserve"> </w:t>
      </w:r>
      <w:proofErr w:type="spellStart"/>
      <w:r w:rsidRPr="000C4BA0">
        <w:rPr>
          <w:rFonts w:ascii="David" w:hAnsi="David" w:cs="David"/>
          <w:rtl/>
        </w:rPr>
        <w:t>עבדאלמג'יד</w:t>
      </w:r>
      <w:proofErr w:type="spellEnd"/>
      <w:r w:rsidRPr="000C4BA0">
        <w:rPr>
          <w:rFonts w:ascii="David" w:hAnsi="David" w:cs="David"/>
          <w:rtl/>
        </w:rPr>
        <w:t xml:space="preserve"> סאלח, עמ' 2-1 (פורסם </w:t>
      </w:r>
      <w:proofErr w:type="spellStart"/>
      <w:r w:rsidRPr="000C4BA0">
        <w:rPr>
          <w:rFonts w:ascii="David" w:hAnsi="David" w:cs="David"/>
          <w:rtl/>
        </w:rPr>
        <w:t>ב</w:t>
      </w:r>
      <w:r w:rsidRPr="000C4BA0">
        <w:rPr>
          <w:rFonts w:ascii="David" w:hAnsi="David" w:cs="David"/>
          <w:i/>
          <w:iCs/>
          <w:rtl/>
        </w:rPr>
        <w:t>פדאור</w:t>
      </w:r>
      <w:proofErr w:type="spellEnd"/>
      <w:r w:rsidRPr="000C4BA0">
        <w:rPr>
          <w:rFonts w:ascii="David" w:hAnsi="David" w:cs="David"/>
          <w:rtl/>
        </w:rPr>
        <w:t xml:space="preserve">, </w:t>
      </w:r>
      <w:r>
        <w:rPr>
          <w:rFonts w:ascii="David" w:hAnsi="David" w:cs="David" w:hint="cs"/>
          <w:rtl/>
        </w:rPr>
        <w:t>29 במרץ 2001</w:t>
      </w:r>
      <w:r w:rsidRPr="000C4BA0">
        <w:rPr>
          <w:rFonts w:ascii="David" w:hAnsi="David" w:cs="David"/>
          <w:rtl/>
        </w:rPr>
        <w:t>).</w:t>
      </w:r>
    </w:p>
  </w:footnote>
  <w:footnote w:id="10">
    <w:p w14:paraId="35E58E83" w14:textId="27AE25CA" w:rsidR="00DD7335" w:rsidRPr="00235173" w:rsidRDefault="00C73AC4" w:rsidP="00235173">
      <w:pPr>
        <w:pStyle w:val="a5"/>
        <w:spacing w:line="276" w:lineRule="auto"/>
        <w:rPr>
          <w:rFonts w:asciiTheme="majorBidi" w:hAnsiTheme="majorBidi" w:cstheme="majorBidi"/>
        </w:rPr>
      </w:pPr>
      <w:r w:rsidRPr="00235173">
        <w:rPr>
          <w:rStyle w:val="a7"/>
          <w:rFonts w:asciiTheme="majorBidi" w:hAnsiTheme="majorBidi" w:cs="David"/>
        </w:rPr>
        <w:footnoteRef/>
      </w:r>
      <w:r w:rsidRPr="00235173">
        <w:rPr>
          <w:rFonts w:asciiTheme="majorBidi" w:hAnsiTheme="majorBidi" w:cstheme="majorBidi"/>
          <w:rtl/>
        </w:rPr>
        <w:t xml:space="preserve"> </w:t>
      </w:r>
      <w:r w:rsidR="00DD7335" w:rsidRPr="00235173">
        <w:rPr>
          <w:rFonts w:asciiTheme="majorBidi" w:hAnsiTheme="majorBidi" w:cstheme="majorBidi"/>
        </w:rPr>
        <w:t>Muha</w:t>
      </w:r>
      <w:r w:rsidR="00235173" w:rsidRPr="00235173">
        <w:rPr>
          <w:rFonts w:asciiTheme="majorBidi" w:hAnsiTheme="majorBidi" w:cstheme="majorBidi"/>
        </w:rPr>
        <w:t>m</w:t>
      </w:r>
      <w:r w:rsidR="00DD7335" w:rsidRPr="00235173">
        <w:rPr>
          <w:rFonts w:asciiTheme="majorBidi" w:hAnsiTheme="majorBidi" w:cstheme="majorBidi"/>
        </w:rPr>
        <w:t xml:space="preserve">mad </w:t>
      </w:r>
      <w:r w:rsidR="00235173" w:rsidRPr="00235173">
        <w:rPr>
          <w:rFonts w:asciiTheme="majorBidi" w:hAnsiTheme="majorBidi" w:cstheme="majorBidi"/>
        </w:rPr>
        <w:t>'</w:t>
      </w:r>
      <w:r w:rsidR="00DD7335" w:rsidRPr="00235173">
        <w:rPr>
          <w:rFonts w:asciiTheme="majorBidi" w:hAnsiTheme="majorBidi" w:cstheme="majorBidi"/>
        </w:rPr>
        <w:t xml:space="preserve">Arman, </w:t>
      </w:r>
      <w:proofErr w:type="spellStart"/>
      <w:r w:rsidR="00DD7335" w:rsidRPr="00235173">
        <w:rPr>
          <w:rFonts w:asciiTheme="majorBidi" w:hAnsiTheme="majorBidi" w:cstheme="majorBidi"/>
          <w:i/>
          <w:iCs/>
        </w:rPr>
        <w:t>Muhandesu</w:t>
      </w:r>
      <w:proofErr w:type="spellEnd"/>
      <w:r w:rsidR="00DD7335" w:rsidRPr="00235173">
        <w:rPr>
          <w:rFonts w:asciiTheme="majorBidi" w:hAnsiTheme="majorBidi" w:cstheme="majorBidi"/>
          <w:i/>
          <w:iCs/>
        </w:rPr>
        <w:t xml:space="preserve"> al-</w:t>
      </w:r>
      <w:proofErr w:type="spellStart"/>
      <w:r w:rsidR="00DD7335" w:rsidRPr="00235173">
        <w:rPr>
          <w:rFonts w:asciiTheme="majorBidi" w:hAnsiTheme="majorBidi" w:cstheme="majorBidi"/>
          <w:i/>
          <w:iCs/>
        </w:rPr>
        <w:t>Ma</w:t>
      </w:r>
      <w:r w:rsidR="00235173" w:rsidRPr="00235173">
        <w:rPr>
          <w:rFonts w:asciiTheme="majorBidi" w:hAnsiTheme="majorBidi" w:cstheme="majorBidi"/>
          <w:i/>
          <w:iCs/>
        </w:rPr>
        <w:t>w</w:t>
      </w:r>
      <w:r w:rsidR="00DD7335" w:rsidRPr="00235173">
        <w:rPr>
          <w:rFonts w:asciiTheme="majorBidi" w:hAnsiTheme="majorBidi" w:cstheme="majorBidi"/>
          <w:i/>
          <w:iCs/>
        </w:rPr>
        <w:t>t</w:t>
      </w:r>
      <w:proofErr w:type="spellEnd"/>
      <w:r w:rsidR="00DD7335" w:rsidRPr="00235173">
        <w:rPr>
          <w:rFonts w:asciiTheme="majorBidi" w:hAnsiTheme="majorBidi" w:cstheme="majorBidi"/>
          <w:i/>
          <w:iCs/>
        </w:rPr>
        <w:t xml:space="preserve"> </w:t>
      </w:r>
      <w:r w:rsidR="00DD7335" w:rsidRPr="00235173">
        <w:rPr>
          <w:rFonts w:asciiTheme="majorBidi" w:hAnsiTheme="majorBidi" w:cstheme="majorBidi"/>
        </w:rPr>
        <w:t>(</w:t>
      </w:r>
      <w:proofErr w:type="spellStart"/>
      <w:proofErr w:type="gramStart"/>
      <w:r w:rsidR="00DD7335" w:rsidRPr="00235173">
        <w:rPr>
          <w:rFonts w:asciiTheme="majorBidi" w:hAnsiTheme="majorBidi" w:cstheme="majorBidi"/>
        </w:rPr>
        <w:t>n.p</w:t>
      </w:r>
      <w:proofErr w:type="spellEnd"/>
      <w:proofErr w:type="gramEnd"/>
      <w:r w:rsidR="00DD7335" w:rsidRPr="00235173">
        <w:rPr>
          <w:rFonts w:asciiTheme="majorBidi" w:hAnsiTheme="majorBidi" w:cstheme="majorBidi"/>
        </w:rPr>
        <w:t>.: Dar al-</w:t>
      </w:r>
      <w:proofErr w:type="spellStart"/>
      <w:r w:rsidR="00DD7335" w:rsidRPr="00235173">
        <w:rPr>
          <w:rFonts w:asciiTheme="majorBidi" w:hAnsiTheme="majorBidi" w:cstheme="majorBidi"/>
        </w:rPr>
        <w:t>Nur</w:t>
      </w:r>
      <w:proofErr w:type="spellEnd"/>
      <w:r w:rsidR="00DD7335" w:rsidRPr="00235173">
        <w:rPr>
          <w:rFonts w:asciiTheme="majorBidi" w:hAnsiTheme="majorBidi" w:cstheme="majorBidi"/>
        </w:rPr>
        <w:t xml:space="preserve"> </w:t>
      </w:r>
      <w:r w:rsidR="00235173" w:rsidRPr="00235173">
        <w:rPr>
          <w:rFonts w:asciiTheme="majorBidi" w:hAnsiTheme="majorBidi" w:cstheme="majorBidi"/>
        </w:rPr>
        <w:t>l</w:t>
      </w:r>
      <w:r w:rsidR="00DD7335" w:rsidRPr="00235173">
        <w:rPr>
          <w:rFonts w:asciiTheme="majorBidi" w:hAnsiTheme="majorBidi" w:cstheme="majorBidi"/>
        </w:rPr>
        <w:t>i-l-</w:t>
      </w:r>
      <w:proofErr w:type="spellStart"/>
      <w:r w:rsidR="00DD7335" w:rsidRPr="00235173">
        <w:rPr>
          <w:rFonts w:asciiTheme="majorBidi" w:hAnsiTheme="majorBidi" w:cstheme="majorBidi"/>
        </w:rPr>
        <w:t>Nashr</w:t>
      </w:r>
      <w:proofErr w:type="spellEnd"/>
      <w:r w:rsidR="00DD7335" w:rsidRPr="00235173">
        <w:rPr>
          <w:rFonts w:asciiTheme="majorBidi" w:hAnsiTheme="majorBidi" w:cstheme="majorBidi"/>
        </w:rPr>
        <w:t>, 2007), pp. 4-5.</w:t>
      </w:r>
    </w:p>
  </w:footnote>
  <w:footnote w:id="11">
    <w:p w14:paraId="6F78963B" w14:textId="1EE26696" w:rsidR="00C73AC4" w:rsidRPr="00670490" w:rsidRDefault="00C73AC4" w:rsidP="0062393F">
      <w:pPr>
        <w:pStyle w:val="a5"/>
        <w:spacing w:line="276" w:lineRule="auto"/>
        <w:rPr>
          <w:rFonts w:ascii="David" w:hAnsi="David" w:cs="David"/>
          <w:rtl/>
        </w:rPr>
      </w:pPr>
      <w:r w:rsidRPr="00670490">
        <w:rPr>
          <w:rStyle w:val="a7"/>
          <w:rFonts w:ascii="David" w:hAnsi="David" w:cs="David"/>
        </w:rPr>
        <w:footnoteRef/>
      </w:r>
      <w:r w:rsidRPr="00670490">
        <w:rPr>
          <w:rFonts w:ascii="David" w:hAnsi="David" w:cs="David"/>
          <w:rtl/>
        </w:rPr>
        <w:t xml:space="preserve"> </w:t>
      </w:r>
      <w:proofErr w:type="spellStart"/>
      <w:r w:rsidRPr="00670490">
        <w:rPr>
          <w:rFonts w:ascii="David" w:hAnsi="David" w:cs="David"/>
          <w:rtl/>
        </w:rPr>
        <w:t>איו"ש</w:t>
      </w:r>
      <w:proofErr w:type="spellEnd"/>
      <w:r w:rsidRPr="00670490">
        <w:rPr>
          <w:rFonts w:ascii="David" w:hAnsi="David" w:cs="David"/>
          <w:rtl/>
        </w:rPr>
        <w:t xml:space="preserve"> 1173/10, התביעה הצבאית נ' עלי סעיד אחמד סעיד, עמ' 7, 25 (פורסם </w:t>
      </w:r>
      <w:proofErr w:type="spellStart"/>
      <w:r w:rsidRPr="00670490">
        <w:rPr>
          <w:rFonts w:ascii="David" w:hAnsi="David" w:cs="David"/>
          <w:rtl/>
        </w:rPr>
        <w:t>ב</w:t>
      </w:r>
      <w:r w:rsidRPr="00670490">
        <w:rPr>
          <w:rFonts w:ascii="David" w:hAnsi="David" w:cs="David"/>
          <w:i/>
          <w:iCs/>
          <w:rtl/>
        </w:rPr>
        <w:t>פדאור</w:t>
      </w:r>
      <w:proofErr w:type="spellEnd"/>
      <w:r w:rsidRPr="00670490">
        <w:rPr>
          <w:rFonts w:ascii="David" w:hAnsi="David" w:cs="David"/>
          <w:rtl/>
        </w:rPr>
        <w:t xml:space="preserve">, </w:t>
      </w:r>
      <w:r w:rsidRPr="00670490">
        <w:rPr>
          <w:rFonts w:ascii="David" w:hAnsi="David" w:cs="David" w:hint="cs"/>
          <w:rtl/>
        </w:rPr>
        <w:t>25 באוגוסט 2011</w:t>
      </w:r>
      <w:r w:rsidRPr="00670490">
        <w:rPr>
          <w:rFonts w:ascii="David" w:hAnsi="David" w:cs="David"/>
          <w:rtl/>
        </w:rPr>
        <w:t xml:space="preserve">). </w:t>
      </w:r>
    </w:p>
  </w:footnote>
  <w:footnote w:id="12">
    <w:p w14:paraId="00285411" w14:textId="72579767" w:rsidR="00C73AC4" w:rsidRPr="008F477C" w:rsidRDefault="00C73AC4" w:rsidP="0062393F">
      <w:pPr>
        <w:pStyle w:val="a5"/>
        <w:spacing w:line="276" w:lineRule="auto"/>
        <w:rPr>
          <w:rFonts w:ascii="David" w:hAnsi="David" w:cs="David"/>
        </w:rPr>
      </w:pPr>
      <w:r w:rsidRPr="00670490">
        <w:rPr>
          <w:rStyle w:val="a7"/>
          <w:rFonts w:ascii="David" w:hAnsi="David" w:cs="David"/>
        </w:rPr>
        <w:footnoteRef/>
      </w:r>
      <w:r w:rsidRPr="00670490">
        <w:rPr>
          <w:rFonts w:ascii="David" w:hAnsi="David" w:cs="David"/>
          <w:rtl/>
        </w:rPr>
        <w:t xml:space="preserve"> </w:t>
      </w:r>
      <w:r w:rsidRPr="00670490">
        <w:rPr>
          <w:rFonts w:ascii="David" w:hAnsi="David" w:cs="David"/>
          <w:rtl/>
        </w:rPr>
        <w:t>ע' (</w:t>
      </w:r>
      <w:proofErr w:type="spellStart"/>
      <w:r w:rsidRPr="00670490">
        <w:rPr>
          <w:rFonts w:ascii="David" w:hAnsi="David" w:cs="David"/>
          <w:rtl/>
        </w:rPr>
        <w:t>אזח"ע</w:t>
      </w:r>
      <w:proofErr w:type="spellEnd"/>
      <w:r w:rsidRPr="00670490">
        <w:rPr>
          <w:rFonts w:ascii="David" w:hAnsi="David" w:cs="David"/>
          <w:rtl/>
        </w:rPr>
        <w:t xml:space="preserve">) 24/02, מחמד חליל </w:t>
      </w:r>
      <w:proofErr w:type="spellStart"/>
      <w:r w:rsidRPr="00670490">
        <w:rPr>
          <w:rFonts w:ascii="David" w:hAnsi="David" w:cs="David"/>
          <w:rtl/>
        </w:rPr>
        <w:t>אלקון</w:t>
      </w:r>
      <w:proofErr w:type="spellEnd"/>
      <w:r w:rsidRPr="00670490">
        <w:rPr>
          <w:rFonts w:ascii="David" w:hAnsi="David" w:cs="David"/>
          <w:rtl/>
        </w:rPr>
        <w:t xml:space="preserve"> נ' התובע הצבאי, עמ' 2 (פורסם </w:t>
      </w:r>
      <w:proofErr w:type="spellStart"/>
      <w:r w:rsidRPr="00670490">
        <w:rPr>
          <w:rFonts w:ascii="David" w:hAnsi="David" w:cs="David"/>
          <w:rtl/>
        </w:rPr>
        <w:t>ב</w:t>
      </w:r>
      <w:r w:rsidRPr="00670490">
        <w:rPr>
          <w:rFonts w:ascii="David" w:hAnsi="David" w:cs="David"/>
          <w:i/>
          <w:iCs/>
          <w:rtl/>
        </w:rPr>
        <w:t>פדאור</w:t>
      </w:r>
      <w:proofErr w:type="spellEnd"/>
      <w:r w:rsidRPr="00670490">
        <w:rPr>
          <w:rFonts w:ascii="David" w:hAnsi="David" w:cs="David"/>
          <w:rtl/>
        </w:rPr>
        <w:t xml:space="preserve">, </w:t>
      </w:r>
      <w:r w:rsidRPr="00670490">
        <w:rPr>
          <w:rFonts w:ascii="David" w:hAnsi="David" w:cs="David" w:hint="cs"/>
          <w:rtl/>
        </w:rPr>
        <w:t>2 באוקטובר</w:t>
      </w:r>
      <w:r>
        <w:rPr>
          <w:rFonts w:ascii="David" w:hAnsi="David" w:cs="David" w:hint="cs"/>
          <w:rtl/>
        </w:rPr>
        <w:t xml:space="preserve"> 2002</w:t>
      </w:r>
      <w:r w:rsidRPr="008F477C">
        <w:rPr>
          <w:rFonts w:ascii="David" w:hAnsi="David" w:cs="David"/>
          <w:rtl/>
        </w:rPr>
        <w:t>).</w:t>
      </w:r>
    </w:p>
  </w:footnote>
  <w:footnote w:id="13">
    <w:p w14:paraId="262DC2C1" w14:textId="4E636239" w:rsidR="00C73AC4" w:rsidRPr="00E46333" w:rsidRDefault="00C73AC4" w:rsidP="0062393F">
      <w:pPr>
        <w:pStyle w:val="a5"/>
        <w:spacing w:line="276" w:lineRule="auto"/>
        <w:rPr>
          <w:rFonts w:ascii="David" w:hAnsi="David" w:cs="David"/>
          <w:rtl/>
        </w:rPr>
      </w:pPr>
      <w:r w:rsidRPr="00EA6535">
        <w:rPr>
          <w:rStyle w:val="a7"/>
          <w:rFonts w:ascii="David" w:hAnsi="David" w:cs="David"/>
        </w:rPr>
        <w:footnoteRef/>
      </w:r>
      <w:r w:rsidRPr="00EA6535">
        <w:rPr>
          <w:rFonts w:ascii="David" w:hAnsi="David" w:cs="David"/>
          <w:rtl/>
        </w:rPr>
        <w:t xml:space="preserve"> ע"פ 2560/11, </w:t>
      </w:r>
      <w:r w:rsidRPr="00E46333">
        <w:rPr>
          <w:rFonts w:ascii="David" w:hAnsi="David" w:cs="David"/>
          <w:rtl/>
        </w:rPr>
        <w:t xml:space="preserve">שאקר אבו מור נ' מדינת ישראל, עמ' 2 (פורסם </w:t>
      </w:r>
      <w:proofErr w:type="spellStart"/>
      <w:r w:rsidRPr="00E46333">
        <w:rPr>
          <w:rFonts w:ascii="David" w:hAnsi="David" w:cs="David"/>
          <w:rtl/>
        </w:rPr>
        <w:t>ב</w:t>
      </w:r>
      <w:r w:rsidRPr="00E46333">
        <w:rPr>
          <w:rFonts w:ascii="David" w:hAnsi="David" w:cs="David"/>
          <w:i/>
          <w:iCs/>
          <w:rtl/>
        </w:rPr>
        <w:t>פדאור</w:t>
      </w:r>
      <w:proofErr w:type="spellEnd"/>
      <w:r w:rsidRPr="00E46333">
        <w:rPr>
          <w:rFonts w:ascii="David" w:hAnsi="David" w:cs="David"/>
          <w:rtl/>
        </w:rPr>
        <w:t xml:space="preserve">, </w:t>
      </w:r>
      <w:r>
        <w:rPr>
          <w:rFonts w:ascii="David" w:hAnsi="David" w:cs="David" w:hint="cs"/>
          <w:rtl/>
        </w:rPr>
        <w:t>7 בפברואר 2013</w:t>
      </w:r>
      <w:r w:rsidRPr="00E46333">
        <w:rPr>
          <w:rFonts w:ascii="David" w:hAnsi="David" w:cs="David"/>
          <w:rtl/>
        </w:rPr>
        <w:t>).</w:t>
      </w:r>
    </w:p>
  </w:footnote>
  <w:footnote w:id="14">
    <w:p w14:paraId="2A818DB2" w14:textId="0B7C28F7" w:rsidR="00C73AC4" w:rsidRPr="00654B18" w:rsidRDefault="00C73AC4" w:rsidP="0062393F">
      <w:pPr>
        <w:pStyle w:val="a5"/>
        <w:spacing w:line="276" w:lineRule="auto"/>
        <w:rPr>
          <w:rFonts w:ascii="David" w:hAnsi="David" w:cs="David"/>
        </w:rPr>
      </w:pPr>
      <w:r w:rsidRPr="00654B18">
        <w:rPr>
          <w:rStyle w:val="a7"/>
          <w:rFonts w:ascii="David" w:hAnsi="David" w:cs="David"/>
        </w:rPr>
        <w:footnoteRef/>
      </w:r>
      <w:r w:rsidRPr="00654B18">
        <w:rPr>
          <w:rFonts w:ascii="David" w:hAnsi="David" w:cs="David"/>
          <w:rtl/>
        </w:rPr>
        <w:t xml:space="preserve"> תפ"ח (מחוזי באר שבע) 1043/08 </w:t>
      </w:r>
      <w:r w:rsidRPr="00654B18">
        <w:rPr>
          <w:rFonts w:ascii="David" w:hAnsi="David" w:cs="David"/>
          <w:i/>
          <w:iCs/>
          <w:rtl/>
        </w:rPr>
        <w:t xml:space="preserve">מדינת ישראל נ' אבו מסעד </w:t>
      </w:r>
      <w:proofErr w:type="spellStart"/>
      <w:r w:rsidRPr="00654B18">
        <w:rPr>
          <w:rFonts w:ascii="David" w:hAnsi="David" w:cs="David"/>
          <w:i/>
          <w:iCs/>
          <w:rtl/>
        </w:rPr>
        <w:t>חאמד</w:t>
      </w:r>
      <w:proofErr w:type="spellEnd"/>
      <w:r w:rsidRPr="00654B18">
        <w:rPr>
          <w:rFonts w:ascii="David" w:hAnsi="David" w:cs="David"/>
          <w:rtl/>
        </w:rPr>
        <w:t xml:space="preserve"> (פורסם ב</w:t>
      </w:r>
      <w:r w:rsidRPr="00593C27">
        <w:rPr>
          <w:rFonts w:ascii="David" w:hAnsi="David" w:cs="David"/>
          <w:i/>
          <w:iCs/>
          <w:rtl/>
        </w:rPr>
        <w:t>נבו</w:t>
      </w:r>
      <w:r w:rsidRPr="00654B18">
        <w:rPr>
          <w:rFonts w:ascii="David" w:hAnsi="David" w:cs="David"/>
          <w:rtl/>
        </w:rPr>
        <w:t xml:space="preserve">, </w:t>
      </w:r>
      <w:r>
        <w:rPr>
          <w:rFonts w:ascii="David" w:hAnsi="David" w:cs="David" w:hint="cs"/>
          <w:rtl/>
        </w:rPr>
        <w:t>6 ביולי 2009</w:t>
      </w:r>
      <w:r w:rsidRPr="00654B18">
        <w:rPr>
          <w:rFonts w:ascii="David" w:hAnsi="David" w:cs="David"/>
          <w:rtl/>
        </w:rPr>
        <w:t>).</w:t>
      </w:r>
    </w:p>
  </w:footnote>
  <w:footnote w:id="15">
    <w:p w14:paraId="74C06BDB" w14:textId="77777777" w:rsidR="00C73AC4" w:rsidRPr="008F477C" w:rsidRDefault="00C73AC4" w:rsidP="00EC6792">
      <w:pPr>
        <w:pStyle w:val="a5"/>
        <w:spacing w:line="276" w:lineRule="auto"/>
        <w:rPr>
          <w:rFonts w:ascii="David" w:hAnsi="David" w:cs="David"/>
        </w:rPr>
      </w:pPr>
      <w:r w:rsidRPr="00E46333">
        <w:rPr>
          <w:rStyle w:val="a7"/>
          <w:rFonts w:ascii="David" w:hAnsi="David" w:cs="David"/>
        </w:rPr>
        <w:footnoteRef/>
      </w:r>
      <w:r w:rsidRPr="00E46333">
        <w:rPr>
          <w:rFonts w:ascii="David" w:hAnsi="David" w:cs="David"/>
          <w:rtl/>
        </w:rPr>
        <w:t xml:space="preserve"> ע' (</w:t>
      </w:r>
      <w:proofErr w:type="spellStart"/>
      <w:r w:rsidRPr="00E46333">
        <w:rPr>
          <w:rFonts w:ascii="David" w:hAnsi="David" w:cs="David"/>
          <w:rtl/>
        </w:rPr>
        <w:t>אזח"ע</w:t>
      </w:r>
      <w:proofErr w:type="spellEnd"/>
      <w:r w:rsidRPr="00E46333">
        <w:rPr>
          <w:rFonts w:ascii="David" w:hAnsi="David" w:cs="David"/>
          <w:rtl/>
        </w:rPr>
        <w:t xml:space="preserve">) 2/03, </w:t>
      </w:r>
      <w:proofErr w:type="spellStart"/>
      <w:r w:rsidRPr="00E46333">
        <w:rPr>
          <w:rFonts w:ascii="David" w:hAnsi="David" w:cs="David"/>
          <w:rtl/>
        </w:rPr>
        <w:t>ראאד</w:t>
      </w:r>
      <w:proofErr w:type="spellEnd"/>
      <w:r w:rsidRPr="00E46333">
        <w:rPr>
          <w:rFonts w:ascii="David" w:hAnsi="David" w:cs="David"/>
          <w:rtl/>
        </w:rPr>
        <w:t xml:space="preserve"> </w:t>
      </w:r>
      <w:proofErr w:type="spellStart"/>
      <w:r w:rsidRPr="00E46333">
        <w:rPr>
          <w:rFonts w:ascii="David" w:hAnsi="David" w:cs="David"/>
          <w:rtl/>
        </w:rPr>
        <w:t>עווד</w:t>
      </w:r>
      <w:proofErr w:type="spellEnd"/>
      <w:r w:rsidRPr="00E46333">
        <w:rPr>
          <w:rFonts w:ascii="David" w:hAnsi="David" w:cs="David"/>
          <w:rtl/>
        </w:rPr>
        <w:t xml:space="preserve"> עבד </w:t>
      </w:r>
      <w:proofErr w:type="spellStart"/>
      <w:r w:rsidRPr="00E46333">
        <w:rPr>
          <w:rFonts w:ascii="David" w:hAnsi="David" w:cs="David"/>
          <w:rtl/>
        </w:rPr>
        <w:t>עאשור</w:t>
      </w:r>
      <w:proofErr w:type="spellEnd"/>
      <w:r w:rsidRPr="00E46333">
        <w:rPr>
          <w:rFonts w:ascii="David" w:hAnsi="David" w:cs="David"/>
          <w:rtl/>
        </w:rPr>
        <w:t xml:space="preserve"> נ' התובע </w:t>
      </w:r>
      <w:r w:rsidRPr="005C257D">
        <w:rPr>
          <w:rFonts w:ascii="David" w:hAnsi="David" w:cs="David"/>
          <w:rtl/>
        </w:rPr>
        <w:t>הצבאי, עמ' 1 (</w:t>
      </w:r>
      <w:r w:rsidRPr="008F477C">
        <w:rPr>
          <w:rFonts w:ascii="David" w:hAnsi="David" w:cs="David"/>
          <w:rtl/>
        </w:rPr>
        <w:t xml:space="preserve">פורסם </w:t>
      </w:r>
      <w:proofErr w:type="spellStart"/>
      <w:r w:rsidRPr="008F477C">
        <w:rPr>
          <w:rFonts w:ascii="David" w:hAnsi="David" w:cs="David"/>
          <w:rtl/>
        </w:rPr>
        <w:t>ב</w:t>
      </w:r>
      <w:r w:rsidRPr="008F477C">
        <w:rPr>
          <w:rFonts w:ascii="David" w:hAnsi="David" w:cs="David"/>
          <w:i/>
          <w:iCs/>
          <w:rtl/>
        </w:rPr>
        <w:t>פדאור</w:t>
      </w:r>
      <w:proofErr w:type="spellEnd"/>
      <w:r w:rsidRPr="008F477C">
        <w:rPr>
          <w:rFonts w:ascii="David" w:hAnsi="David" w:cs="David"/>
          <w:rtl/>
        </w:rPr>
        <w:t xml:space="preserve">, </w:t>
      </w:r>
      <w:r>
        <w:rPr>
          <w:rFonts w:ascii="David" w:hAnsi="David" w:cs="David" w:hint="cs"/>
          <w:rtl/>
        </w:rPr>
        <w:t>5 בפברואר 2003</w:t>
      </w:r>
      <w:r w:rsidRPr="008F477C">
        <w:rPr>
          <w:rFonts w:ascii="David" w:hAnsi="David" w:cs="David"/>
          <w:rtl/>
        </w:rPr>
        <w:t>).</w:t>
      </w:r>
    </w:p>
  </w:footnote>
  <w:footnote w:id="16">
    <w:p w14:paraId="4725AA99" w14:textId="1CC5B498" w:rsidR="00C73AC4" w:rsidRPr="00017F57" w:rsidRDefault="00C73AC4" w:rsidP="0062393F">
      <w:pPr>
        <w:pStyle w:val="a5"/>
        <w:spacing w:line="276" w:lineRule="auto"/>
        <w:rPr>
          <w:rFonts w:ascii="David" w:hAnsi="David" w:cs="David"/>
        </w:rPr>
      </w:pPr>
      <w:r w:rsidRPr="00017F57">
        <w:rPr>
          <w:rStyle w:val="a7"/>
          <w:rFonts w:ascii="David" w:hAnsi="David" w:cs="David"/>
        </w:rPr>
        <w:footnoteRef/>
      </w:r>
      <w:r w:rsidRPr="00017F57">
        <w:rPr>
          <w:rFonts w:ascii="David" w:hAnsi="David" w:cs="David"/>
          <w:rtl/>
        </w:rPr>
        <w:t xml:space="preserve"> תפ"ח 1069/08, מדינת ישראל נ' פלוני, עמ' 3-2 (פורסם </w:t>
      </w:r>
      <w:proofErr w:type="spellStart"/>
      <w:r w:rsidRPr="00017F57">
        <w:rPr>
          <w:rFonts w:ascii="David" w:hAnsi="David" w:cs="David"/>
          <w:rtl/>
        </w:rPr>
        <w:t>ב</w:t>
      </w:r>
      <w:r w:rsidRPr="00017F57">
        <w:rPr>
          <w:rFonts w:ascii="David" w:hAnsi="David" w:cs="David"/>
          <w:i/>
          <w:iCs/>
          <w:rtl/>
        </w:rPr>
        <w:t>פדאור</w:t>
      </w:r>
      <w:proofErr w:type="spellEnd"/>
      <w:r w:rsidRPr="00017F57">
        <w:rPr>
          <w:rFonts w:ascii="David" w:hAnsi="David" w:cs="David"/>
          <w:rtl/>
        </w:rPr>
        <w:t xml:space="preserve">, </w:t>
      </w:r>
      <w:r>
        <w:rPr>
          <w:rFonts w:ascii="David" w:hAnsi="David" w:cs="David" w:hint="cs"/>
          <w:rtl/>
        </w:rPr>
        <w:t>16 במרץ 2011</w:t>
      </w:r>
      <w:r w:rsidRPr="00017F57">
        <w:rPr>
          <w:rFonts w:ascii="David" w:hAnsi="David" w:cs="David"/>
          <w:rtl/>
        </w:rPr>
        <w:t xml:space="preserve">); ע"פ 3321/11, פלוני נ' מדינת ישראל, עמ' 2 (פורסם </w:t>
      </w:r>
      <w:proofErr w:type="spellStart"/>
      <w:r w:rsidRPr="00017F57">
        <w:rPr>
          <w:rFonts w:ascii="David" w:hAnsi="David" w:cs="David"/>
          <w:rtl/>
        </w:rPr>
        <w:t>ב</w:t>
      </w:r>
      <w:r w:rsidRPr="00017F57">
        <w:rPr>
          <w:rFonts w:ascii="David" w:hAnsi="David" w:cs="David"/>
          <w:i/>
          <w:iCs/>
          <w:rtl/>
        </w:rPr>
        <w:t>פדאור</w:t>
      </w:r>
      <w:proofErr w:type="spellEnd"/>
      <w:r w:rsidRPr="00017F57">
        <w:rPr>
          <w:rFonts w:ascii="David" w:hAnsi="David" w:cs="David"/>
          <w:rtl/>
        </w:rPr>
        <w:t xml:space="preserve">, </w:t>
      </w:r>
      <w:r>
        <w:rPr>
          <w:rFonts w:ascii="David" w:hAnsi="David" w:cs="David" w:hint="cs"/>
          <w:rtl/>
        </w:rPr>
        <w:t>22 בינואר 2012</w:t>
      </w:r>
      <w:r w:rsidRPr="00017F57">
        <w:rPr>
          <w:rFonts w:ascii="David" w:hAnsi="David" w:cs="David"/>
          <w:rtl/>
        </w:rPr>
        <w:t>). שמו של אדם זה נותר חסוי במסגרת ההליך המשפטי.</w:t>
      </w:r>
    </w:p>
  </w:footnote>
  <w:footnote w:id="17">
    <w:p w14:paraId="0B0E8D9F" w14:textId="74F036BE" w:rsidR="00C73AC4" w:rsidRPr="008F477C" w:rsidRDefault="00C73AC4" w:rsidP="0062393F">
      <w:pPr>
        <w:pStyle w:val="a5"/>
        <w:spacing w:line="276" w:lineRule="auto"/>
        <w:rPr>
          <w:rFonts w:ascii="David" w:hAnsi="David" w:cs="David"/>
          <w:rtl/>
        </w:rPr>
      </w:pPr>
      <w:r w:rsidRPr="008F477C">
        <w:rPr>
          <w:rStyle w:val="a7"/>
          <w:rFonts w:ascii="David" w:hAnsi="David" w:cs="David"/>
        </w:rPr>
        <w:footnoteRef/>
      </w:r>
      <w:r w:rsidRPr="008F477C">
        <w:rPr>
          <w:rFonts w:ascii="David" w:hAnsi="David" w:cs="David"/>
          <w:rtl/>
        </w:rPr>
        <w:t xml:space="preserve"> </w:t>
      </w:r>
      <w:r w:rsidRPr="008F477C">
        <w:rPr>
          <w:rFonts w:ascii="David" w:hAnsi="David" w:cs="David"/>
          <w:rtl/>
        </w:rPr>
        <w:t>ע' (</w:t>
      </w:r>
      <w:proofErr w:type="spellStart"/>
      <w:r w:rsidRPr="008F477C">
        <w:rPr>
          <w:rFonts w:ascii="David" w:hAnsi="David" w:cs="David"/>
          <w:rtl/>
        </w:rPr>
        <w:t>אזח"ע</w:t>
      </w:r>
      <w:proofErr w:type="spellEnd"/>
      <w:r w:rsidRPr="008F477C">
        <w:rPr>
          <w:rFonts w:ascii="David" w:hAnsi="David" w:cs="David"/>
          <w:rtl/>
        </w:rPr>
        <w:t xml:space="preserve">) 3/03, התובע הצבאי נ' </w:t>
      </w:r>
      <w:proofErr w:type="spellStart"/>
      <w:r w:rsidRPr="008F477C">
        <w:rPr>
          <w:rFonts w:ascii="David" w:hAnsi="David" w:cs="David"/>
          <w:rtl/>
        </w:rPr>
        <w:t>טלאל</w:t>
      </w:r>
      <w:proofErr w:type="spellEnd"/>
      <w:r w:rsidRPr="008F477C">
        <w:rPr>
          <w:rFonts w:ascii="David" w:hAnsi="David" w:cs="David"/>
          <w:rtl/>
        </w:rPr>
        <w:t xml:space="preserve"> </w:t>
      </w:r>
      <w:proofErr w:type="spellStart"/>
      <w:r w:rsidRPr="008F477C">
        <w:rPr>
          <w:rFonts w:ascii="David" w:hAnsi="David" w:cs="David"/>
          <w:rtl/>
        </w:rPr>
        <w:t>חאמד</w:t>
      </w:r>
      <w:proofErr w:type="spellEnd"/>
      <w:r w:rsidRPr="008F477C">
        <w:rPr>
          <w:rFonts w:ascii="David" w:hAnsi="David" w:cs="David"/>
          <w:rtl/>
        </w:rPr>
        <w:t xml:space="preserve"> יעקב </w:t>
      </w:r>
      <w:proofErr w:type="spellStart"/>
      <w:r w:rsidRPr="008F477C">
        <w:rPr>
          <w:rFonts w:ascii="David" w:hAnsi="David" w:cs="David"/>
          <w:rtl/>
        </w:rPr>
        <w:t>פרואנה</w:t>
      </w:r>
      <w:proofErr w:type="spellEnd"/>
      <w:r w:rsidRPr="008F477C">
        <w:rPr>
          <w:rFonts w:ascii="David" w:hAnsi="David" w:cs="David"/>
          <w:rtl/>
        </w:rPr>
        <w:t xml:space="preserve">, עמ' 1 (פורסם </w:t>
      </w:r>
      <w:proofErr w:type="spellStart"/>
      <w:r w:rsidRPr="008F477C">
        <w:rPr>
          <w:rFonts w:ascii="David" w:hAnsi="David" w:cs="David"/>
          <w:rtl/>
        </w:rPr>
        <w:t>ב</w:t>
      </w:r>
      <w:r w:rsidRPr="008F477C">
        <w:rPr>
          <w:rFonts w:ascii="David" w:hAnsi="David" w:cs="David"/>
          <w:i/>
          <w:iCs/>
          <w:rtl/>
        </w:rPr>
        <w:t>פדאור</w:t>
      </w:r>
      <w:proofErr w:type="spellEnd"/>
      <w:r w:rsidRPr="008F477C">
        <w:rPr>
          <w:rFonts w:ascii="David" w:hAnsi="David" w:cs="David"/>
          <w:rtl/>
        </w:rPr>
        <w:t xml:space="preserve">, </w:t>
      </w:r>
      <w:r>
        <w:rPr>
          <w:rFonts w:ascii="David" w:hAnsi="David" w:cs="David" w:hint="cs"/>
          <w:rtl/>
        </w:rPr>
        <w:t>12 במרץ 2003</w:t>
      </w:r>
      <w:r w:rsidRPr="008F477C">
        <w:rPr>
          <w:rFonts w:ascii="David" w:hAnsi="David" w:cs="David"/>
          <w:rtl/>
        </w:rPr>
        <w:t>).</w:t>
      </w:r>
    </w:p>
  </w:footnote>
  <w:footnote w:id="18">
    <w:p w14:paraId="0C28D09C" w14:textId="44594D00" w:rsidR="00C73AC4" w:rsidRPr="0094217A" w:rsidRDefault="00C73AC4">
      <w:pPr>
        <w:pStyle w:val="a5"/>
        <w:rPr>
          <w:rFonts w:cs="David"/>
          <w:rtl/>
        </w:rPr>
      </w:pPr>
      <w:r w:rsidRPr="0094217A">
        <w:rPr>
          <w:rStyle w:val="a7"/>
          <w:rFonts w:cs="David"/>
        </w:rPr>
        <w:footnoteRef/>
      </w:r>
      <w:r w:rsidRPr="0094217A">
        <w:rPr>
          <w:rFonts w:cs="David"/>
          <w:rtl/>
        </w:rPr>
        <w:t xml:space="preserve"> </w:t>
      </w:r>
      <w:r w:rsidRPr="0094217A">
        <w:rPr>
          <w:rFonts w:cs="David" w:hint="cs"/>
          <w:rtl/>
        </w:rPr>
        <w:t xml:space="preserve">כך במקור, יתכן ומדובר בשגיאת כתיב ושם משפחתו הוא </w:t>
      </w:r>
      <w:proofErr w:type="spellStart"/>
      <w:r w:rsidRPr="0094217A">
        <w:rPr>
          <w:rFonts w:cs="David" w:hint="cs"/>
          <w:rtl/>
        </w:rPr>
        <w:t>אלוהאב</w:t>
      </w:r>
      <w:proofErr w:type="spellEnd"/>
      <w:r w:rsidRPr="0094217A">
        <w:rPr>
          <w:rFonts w:cs="David" w:hint="cs"/>
          <w:rtl/>
        </w:rPr>
        <w:t>.</w:t>
      </w:r>
    </w:p>
  </w:footnote>
  <w:footnote w:id="19">
    <w:p w14:paraId="485BBEAA" w14:textId="26EFD065" w:rsidR="00C73AC4" w:rsidRPr="001E5EE8" w:rsidRDefault="00C73AC4" w:rsidP="0062393F">
      <w:pPr>
        <w:pStyle w:val="a5"/>
        <w:spacing w:line="276" w:lineRule="auto"/>
        <w:rPr>
          <w:rFonts w:ascii="David" w:hAnsi="David" w:cs="David"/>
          <w:u w:val="single"/>
          <w:rtl/>
        </w:rPr>
      </w:pPr>
      <w:r w:rsidRPr="00EE078C">
        <w:rPr>
          <w:rStyle w:val="a7"/>
          <w:rFonts w:ascii="David" w:hAnsi="David" w:cs="David"/>
        </w:rPr>
        <w:footnoteRef/>
      </w:r>
      <w:r w:rsidRPr="00EE078C">
        <w:rPr>
          <w:rFonts w:ascii="David" w:hAnsi="David" w:cs="David"/>
          <w:rtl/>
        </w:rPr>
        <w:t xml:space="preserve"> ע' (</w:t>
      </w:r>
      <w:proofErr w:type="spellStart"/>
      <w:r w:rsidRPr="00EE078C">
        <w:rPr>
          <w:rFonts w:ascii="David" w:hAnsi="David" w:cs="David"/>
          <w:rtl/>
        </w:rPr>
        <w:t>אזח"ע</w:t>
      </w:r>
      <w:proofErr w:type="spellEnd"/>
      <w:r w:rsidRPr="00EE078C">
        <w:rPr>
          <w:rFonts w:ascii="David" w:hAnsi="David" w:cs="David"/>
          <w:rtl/>
        </w:rPr>
        <w:t xml:space="preserve">) 46/02, התובע הצבאי נ' </w:t>
      </w:r>
      <w:proofErr w:type="spellStart"/>
      <w:r w:rsidRPr="00EE078C">
        <w:rPr>
          <w:rFonts w:ascii="David" w:hAnsi="David" w:cs="David"/>
          <w:rtl/>
        </w:rPr>
        <w:t>ראאד</w:t>
      </w:r>
      <w:proofErr w:type="spellEnd"/>
      <w:r w:rsidRPr="00EE078C">
        <w:rPr>
          <w:rFonts w:ascii="David" w:hAnsi="David" w:cs="David"/>
          <w:rtl/>
        </w:rPr>
        <w:t xml:space="preserve"> </w:t>
      </w:r>
      <w:proofErr w:type="spellStart"/>
      <w:r w:rsidRPr="00EE078C">
        <w:rPr>
          <w:rFonts w:ascii="David" w:hAnsi="David" w:cs="David"/>
          <w:rtl/>
        </w:rPr>
        <w:t>צובחי</w:t>
      </w:r>
      <w:proofErr w:type="spellEnd"/>
      <w:r w:rsidRPr="00EE078C">
        <w:rPr>
          <w:rFonts w:ascii="David" w:hAnsi="David" w:cs="David"/>
          <w:rtl/>
        </w:rPr>
        <w:t xml:space="preserve"> מחמד </w:t>
      </w:r>
      <w:proofErr w:type="spellStart"/>
      <w:r w:rsidRPr="001E5EE8">
        <w:rPr>
          <w:rFonts w:ascii="David" w:hAnsi="David" w:cs="David"/>
          <w:rtl/>
        </w:rPr>
        <w:t>ברדוויל</w:t>
      </w:r>
      <w:proofErr w:type="spellEnd"/>
      <w:r w:rsidRPr="001E5EE8">
        <w:rPr>
          <w:rFonts w:ascii="David" w:hAnsi="David" w:cs="David"/>
          <w:rtl/>
        </w:rPr>
        <w:t>, עמ' 3 (פורסם ב</w:t>
      </w:r>
      <w:r w:rsidRPr="00593C27">
        <w:rPr>
          <w:rFonts w:ascii="David" w:hAnsi="David" w:cs="David"/>
          <w:i/>
          <w:iCs/>
          <w:rtl/>
        </w:rPr>
        <w:t>נבו</w:t>
      </w:r>
      <w:r w:rsidRPr="001E5EE8">
        <w:rPr>
          <w:rFonts w:ascii="David" w:hAnsi="David" w:cs="David"/>
          <w:rtl/>
        </w:rPr>
        <w:t xml:space="preserve">, </w:t>
      </w:r>
      <w:r>
        <w:rPr>
          <w:rFonts w:ascii="David" w:hAnsi="David" w:cs="David" w:hint="cs"/>
          <w:rtl/>
        </w:rPr>
        <w:t>12 במרץ 2003</w:t>
      </w:r>
      <w:r w:rsidRPr="001E5EE8">
        <w:rPr>
          <w:rFonts w:ascii="David" w:hAnsi="David" w:cs="David"/>
          <w:rtl/>
        </w:rPr>
        <w:t>); ע' (</w:t>
      </w:r>
      <w:proofErr w:type="spellStart"/>
      <w:r w:rsidRPr="001E5EE8">
        <w:rPr>
          <w:rFonts w:ascii="David" w:hAnsi="David" w:cs="David"/>
          <w:rtl/>
        </w:rPr>
        <w:t>אזח"ע</w:t>
      </w:r>
      <w:proofErr w:type="spellEnd"/>
      <w:r w:rsidRPr="001E5EE8">
        <w:rPr>
          <w:rFonts w:ascii="David" w:hAnsi="David" w:cs="David"/>
          <w:rtl/>
        </w:rPr>
        <w:t xml:space="preserve">) 78/03, ראיד מחמד אחמד עמודי נ' התובע הצבאי, עמ' 1 (פורסם </w:t>
      </w:r>
      <w:r w:rsidRPr="001E5EE8">
        <w:rPr>
          <w:rFonts w:ascii="David" w:hAnsi="David" w:cs="David"/>
          <w:i/>
          <w:iCs/>
          <w:rtl/>
        </w:rPr>
        <w:t xml:space="preserve"> </w:t>
      </w:r>
      <w:proofErr w:type="spellStart"/>
      <w:r w:rsidRPr="001E5EE8">
        <w:rPr>
          <w:rFonts w:ascii="David" w:hAnsi="David" w:cs="David"/>
          <w:rtl/>
        </w:rPr>
        <w:t>ב</w:t>
      </w:r>
      <w:r w:rsidRPr="001E5EE8">
        <w:rPr>
          <w:rFonts w:ascii="David" w:hAnsi="David" w:cs="David"/>
          <w:i/>
          <w:iCs/>
          <w:rtl/>
        </w:rPr>
        <w:t>פדאור</w:t>
      </w:r>
      <w:proofErr w:type="spellEnd"/>
      <w:r w:rsidRPr="001E5EE8">
        <w:rPr>
          <w:rFonts w:ascii="David" w:hAnsi="David" w:cs="David"/>
          <w:rtl/>
        </w:rPr>
        <w:t xml:space="preserve">, </w:t>
      </w:r>
      <w:r>
        <w:rPr>
          <w:rFonts w:ascii="David" w:hAnsi="David" w:cs="David" w:hint="cs"/>
          <w:rtl/>
        </w:rPr>
        <w:t>7 ביוני 2004</w:t>
      </w:r>
      <w:r w:rsidRPr="001E5EE8">
        <w:rPr>
          <w:rFonts w:ascii="David" w:hAnsi="David" w:cs="David"/>
          <w:rtl/>
        </w:rPr>
        <w:t>).</w:t>
      </w:r>
    </w:p>
  </w:footnote>
  <w:footnote w:id="20">
    <w:p w14:paraId="02AE588D" w14:textId="4515925E" w:rsidR="00C73AC4" w:rsidRPr="00D11B05" w:rsidRDefault="00C73AC4" w:rsidP="0062393F">
      <w:pPr>
        <w:pStyle w:val="a5"/>
        <w:spacing w:line="276" w:lineRule="auto"/>
        <w:rPr>
          <w:rFonts w:ascii="David" w:hAnsi="David" w:cs="David"/>
        </w:rPr>
      </w:pPr>
      <w:r w:rsidRPr="00D11B05">
        <w:rPr>
          <w:rStyle w:val="a7"/>
          <w:rFonts w:ascii="David" w:hAnsi="David" w:cs="David"/>
        </w:rPr>
        <w:footnoteRef/>
      </w:r>
      <w:r w:rsidRPr="00D11B05">
        <w:rPr>
          <w:rFonts w:ascii="David" w:hAnsi="David" w:cs="David"/>
          <w:rtl/>
        </w:rPr>
        <w:t xml:space="preserve"> </w:t>
      </w:r>
      <w:r w:rsidRPr="00D11B05">
        <w:rPr>
          <w:rFonts w:ascii="David" w:hAnsi="David" w:cs="David"/>
          <w:rtl/>
        </w:rPr>
        <w:t xml:space="preserve">תפ"ח 1152/09, מדינת ישראל נ' מחמד מהרה, עמ' 3-2 (פורסם </w:t>
      </w:r>
      <w:proofErr w:type="spellStart"/>
      <w:r w:rsidRPr="00D11B05">
        <w:rPr>
          <w:rFonts w:ascii="David" w:hAnsi="David" w:cs="David"/>
          <w:rtl/>
        </w:rPr>
        <w:t>ב</w:t>
      </w:r>
      <w:r w:rsidRPr="00D11B05">
        <w:rPr>
          <w:rFonts w:ascii="David" w:hAnsi="David" w:cs="David"/>
          <w:i/>
          <w:iCs/>
          <w:rtl/>
        </w:rPr>
        <w:t>פדאור</w:t>
      </w:r>
      <w:proofErr w:type="spellEnd"/>
      <w:r w:rsidRPr="00D11B05">
        <w:rPr>
          <w:rFonts w:ascii="David" w:hAnsi="David" w:cs="David"/>
          <w:rtl/>
        </w:rPr>
        <w:t xml:space="preserve">, </w:t>
      </w:r>
      <w:r>
        <w:rPr>
          <w:rFonts w:ascii="David" w:hAnsi="David" w:cs="David" w:hint="cs"/>
          <w:rtl/>
        </w:rPr>
        <w:t>12 ביולי 2012</w:t>
      </w:r>
      <w:r w:rsidRPr="00D11B05">
        <w:rPr>
          <w:rFonts w:ascii="David" w:hAnsi="David" w:cs="David"/>
          <w:rtl/>
        </w:rPr>
        <w:t>).</w:t>
      </w:r>
    </w:p>
  </w:footnote>
  <w:footnote w:id="21">
    <w:p w14:paraId="7587D610" w14:textId="69C17D32" w:rsidR="00C73AC4" w:rsidRPr="007579C2" w:rsidRDefault="00C73AC4" w:rsidP="0062393F">
      <w:pPr>
        <w:pStyle w:val="a5"/>
        <w:spacing w:line="276" w:lineRule="auto"/>
        <w:rPr>
          <w:rFonts w:ascii="David" w:hAnsi="David" w:cs="David"/>
          <w:rtl/>
        </w:rPr>
      </w:pPr>
      <w:r w:rsidRPr="000C4BA0">
        <w:rPr>
          <w:rStyle w:val="a7"/>
          <w:rFonts w:ascii="David" w:hAnsi="David" w:cs="David"/>
        </w:rPr>
        <w:footnoteRef/>
      </w:r>
      <w:r w:rsidRPr="000C4BA0">
        <w:rPr>
          <w:rFonts w:ascii="David" w:hAnsi="David" w:cs="David"/>
          <w:rtl/>
        </w:rPr>
        <w:t xml:space="preserve"> ע (</w:t>
      </w:r>
      <w:proofErr w:type="spellStart"/>
      <w:r w:rsidRPr="000C4BA0">
        <w:rPr>
          <w:rFonts w:ascii="David" w:hAnsi="David" w:cs="David"/>
          <w:rtl/>
        </w:rPr>
        <w:t>איו"ש</w:t>
      </w:r>
      <w:proofErr w:type="spellEnd"/>
      <w:r w:rsidRPr="000C4BA0">
        <w:rPr>
          <w:rFonts w:ascii="David" w:hAnsi="David" w:cs="David"/>
          <w:rtl/>
        </w:rPr>
        <w:t>) 03/193, נביל עיסא ע/</w:t>
      </w:r>
      <w:proofErr w:type="spellStart"/>
      <w:r w:rsidRPr="000C4BA0">
        <w:rPr>
          <w:rFonts w:ascii="David" w:hAnsi="David" w:cs="David"/>
          <w:rtl/>
        </w:rPr>
        <w:t>חמיד</w:t>
      </w:r>
      <w:proofErr w:type="spellEnd"/>
      <w:r w:rsidRPr="000C4BA0">
        <w:rPr>
          <w:rFonts w:ascii="David" w:hAnsi="David" w:cs="David"/>
          <w:rtl/>
        </w:rPr>
        <w:t xml:space="preserve"> </w:t>
      </w:r>
      <w:proofErr w:type="spellStart"/>
      <w:r w:rsidRPr="000C4BA0">
        <w:rPr>
          <w:rFonts w:ascii="David" w:hAnsi="David" w:cs="David"/>
          <w:rtl/>
        </w:rPr>
        <w:t>מסאלמה</w:t>
      </w:r>
      <w:proofErr w:type="spellEnd"/>
      <w:r w:rsidRPr="007579C2">
        <w:rPr>
          <w:rFonts w:ascii="David" w:hAnsi="David" w:cs="David"/>
          <w:rtl/>
        </w:rPr>
        <w:t xml:space="preserve"> נ' התביעה הצבאית, עמ' 2 (פורסם </w:t>
      </w:r>
      <w:proofErr w:type="spellStart"/>
      <w:r w:rsidRPr="007579C2">
        <w:rPr>
          <w:rFonts w:ascii="David" w:hAnsi="David" w:cs="David"/>
          <w:rtl/>
        </w:rPr>
        <w:t>ב</w:t>
      </w:r>
      <w:r w:rsidRPr="007579C2">
        <w:rPr>
          <w:rFonts w:ascii="David" w:hAnsi="David" w:cs="David"/>
          <w:i/>
          <w:iCs/>
          <w:rtl/>
        </w:rPr>
        <w:t>פדאור</w:t>
      </w:r>
      <w:proofErr w:type="spellEnd"/>
      <w:r w:rsidRPr="007579C2">
        <w:rPr>
          <w:rFonts w:ascii="David" w:hAnsi="David" w:cs="David"/>
          <w:rtl/>
        </w:rPr>
        <w:t xml:space="preserve">, </w:t>
      </w:r>
      <w:r>
        <w:rPr>
          <w:rFonts w:ascii="David" w:hAnsi="David" w:cs="David" w:hint="cs"/>
          <w:rtl/>
        </w:rPr>
        <w:t>1 בדצמבר 2014</w:t>
      </w:r>
      <w:r w:rsidRPr="007579C2">
        <w:rPr>
          <w:rFonts w:ascii="David" w:hAnsi="David" w:cs="David"/>
          <w:rtl/>
        </w:rPr>
        <w:t>).</w:t>
      </w:r>
    </w:p>
  </w:footnote>
  <w:footnote w:id="22">
    <w:p w14:paraId="772C1088" w14:textId="4F8B5284" w:rsidR="00C73AC4" w:rsidRPr="0077435F" w:rsidRDefault="00C73AC4" w:rsidP="0062393F">
      <w:pPr>
        <w:pStyle w:val="a5"/>
        <w:spacing w:line="276" w:lineRule="auto"/>
        <w:rPr>
          <w:rFonts w:ascii="David" w:hAnsi="David" w:cs="David"/>
        </w:rPr>
      </w:pPr>
      <w:r w:rsidRPr="0077435F">
        <w:rPr>
          <w:rStyle w:val="a7"/>
          <w:rFonts w:ascii="David" w:hAnsi="David" w:cs="David"/>
        </w:rPr>
        <w:footnoteRef/>
      </w:r>
      <w:r w:rsidRPr="0077435F">
        <w:rPr>
          <w:rFonts w:ascii="David" w:hAnsi="David" w:cs="David"/>
          <w:rtl/>
        </w:rPr>
        <w:t xml:space="preserve"> ע' 5199/08, אחמד </w:t>
      </w:r>
      <w:proofErr w:type="spellStart"/>
      <w:r w:rsidRPr="0077435F">
        <w:rPr>
          <w:rFonts w:ascii="David" w:hAnsi="David" w:cs="David"/>
          <w:rtl/>
        </w:rPr>
        <w:t>עפיף</w:t>
      </w:r>
      <w:proofErr w:type="spellEnd"/>
      <w:r w:rsidRPr="0077435F">
        <w:rPr>
          <w:rFonts w:ascii="David" w:hAnsi="David" w:cs="David"/>
          <w:rtl/>
        </w:rPr>
        <w:t xml:space="preserve"> חליל </w:t>
      </w:r>
      <w:proofErr w:type="spellStart"/>
      <w:r w:rsidRPr="0077435F">
        <w:rPr>
          <w:rFonts w:ascii="David" w:hAnsi="David" w:cs="David"/>
          <w:rtl/>
        </w:rPr>
        <w:t>חלאיקה</w:t>
      </w:r>
      <w:proofErr w:type="spellEnd"/>
      <w:r w:rsidRPr="0077435F">
        <w:rPr>
          <w:rFonts w:ascii="David" w:hAnsi="David" w:cs="David"/>
          <w:rtl/>
        </w:rPr>
        <w:t xml:space="preserve"> נ' התביעה הצבאית, עמ' 2 (פורסם </w:t>
      </w:r>
      <w:proofErr w:type="spellStart"/>
      <w:r w:rsidRPr="0077435F">
        <w:rPr>
          <w:rFonts w:ascii="David" w:hAnsi="David" w:cs="David"/>
          <w:rtl/>
        </w:rPr>
        <w:t>ב</w:t>
      </w:r>
      <w:r w:rsidRPr="0077435F">
        <w:rPr>
          <w:rFonts w:ascii="David" w:hAnsi="David" w:cs="David"/>
          <w:i/>
          <w:iCs/>
          <w:rtl/>
        </w:rPr>
        <w:t>פדאור</w:t>
      </w:r>
      <w:proofErr w:type="spellEnd"/>
      <w:r w:rsidRPr="0077435F">
        <w:rPr>
          <w:rFonts w:ascii="David" w:hAnsi="David" w:cs="David"/>
          <w:rtl/>
        </w:rPr>
        <w:t xml:space="preserve">, </w:t>
      </w:r>
      <w:r>
        <w:rPr>
          <w:rFonts w:ascii="David" w:hAnsi="David" w:cs="David" w:hint="cs"/>
          <w:rtl/>
        </w:rPr>
        <w:t>7 במרץ 2011</w:t>
      </w:r>
      <w:r w:rsidRPr="0077435F">
        <w:rPr>
          <w:rFonts w:ascii="David" w:hAnsi="David" w:cs="David"/>
          <w:rtl/>
        </w:rPr>
        <w:t>).</w:t>
      </w:r>
    </w:p>
  </w:footnote>
  <w:footnote w:id="23">
    <w:p w14:paraId="708337C0" w14:textId="7E6B9A88" w:rsidR="00C73AC4" w:rsidRPr="000F3859" w:rsidRDefault="00C73AC4" w:rsidP="0062393F">
      <w:pPr>
        <w:pStyle w:val="a5"/>
        <w:spacing w:line="276" w:lineRule="auto"/>
        <w:rPr>
          <w:rFonts w:ascii="David" w:hAnsi="David" w:cs="David"/>
          <w:rtl/>
        </w:rPr>
      </w:pPr>
      <w:r w:rsidRPr="008F477C">
        <w:rPr>
          <w:rStyle w:val="a7"/>
          <w:rFonts w:ascii="David" w:hAnsi="David" w:cs="David"/>
        </w:rPr>
        <w:footnoteRef/>
      </w:r>
      <w:r w:rsidRPr="008F477C">
        <w:rPr>
          <w:rFonts w:ascii="David" w:hAnsi="David" w:cs="David"/>
          <w:rtl/>
        </w:rPr>
        <w:t xml:space="preserve"> פ"ח 1007/06, מדינת ישראל נ' </w:t>
      </w:r>
      <w:proofErr w:type="spellStart"/>
      <w:r w:rsidRPr="008F477C">
        <w:rPr>
          <w:rFonts w:ascii="David" w:hAnsi="David" w:cs="David"/>
          <w:rtl/>
        </w:rPr>
        <w:t>חלאוה</w:t>
      </w:r>
      <w:proofErr w:type="spellEnd"/>
      <w:r w:rsidRPr="008F477C">
        <w:rPr>
          <w:rFonts w:ascii="David" w:hAnsi="David" w:cs="David"/>
          <w:rtl/>
        </w:rPr>
        <w:t xml:space="preserve"> שאדי, עמ' 4-3 (פורסם </w:t>
      </w:r>
      <w:proofErr w:type="spellStart"/>
      <w:r w:rsidRPr="008F477C">
        <w:rPr>
          <w:rFonts w:ascii="David" w:hAnsi="David" w:cs="David"/>
          <w:rtl/>
        </w:rPr>
        <w:t>ב</w:t>
      </w:r>
      <w:r w:rsidRPr="008F477C">
        <w:rPr>
          <w:rFonts w:ascii="David" w:hAnsi="David" w:cs="David"/>
          <w:i/>
          <w:iCs/>
          <w:rtl/>
        </w:rPr>
        <w:t>פדאור</w:t>
      </w:r>
      <w:proofErr w:type="spellEnd"/>
      <w:r w:rsidRPr="008F477C">
        <w:rPr>
          <w:rFonts w:ascii="David" w:hAnsi="David" w:cs="David"/>
          <w:rtl/>
        </w:rPr>
        <w:t xml:space="preserve">, </w:t>
      </w:r>
      <w:r>
        <w:rPr>
          <w:rFonts w:ascii="David" w:hAnsi="David" w:cs="David" w:hint="cs"/>
          <w:rtl/>
        </w:rPr>
        <w:t>22 בינואר 2008</w:t>
      </w:r>
      <w:r w:rsidRPr="008F477C">
        <w:rPr>
          <w:rFonts w:ascii="David" w:hAnsi="David" w:cs="David"/>
          <w:rtl/>
        </w:rPr>
        <w:t>).</w:t>
      </w:r>
    </w:p>
  </w:footnote>
  <w:footnote w:id="24">
    <w:p w14:paraId="74FEB4D0" w14:textId="1C7FD25B" w:rsidR="00C73AC4" w:rsidRPr="0086406A" w:rsidRDefault="00C73AC4" w:rsidP="0062393F">
      <w:pPr>
        <w:pStyle w:val="a5"/>
        <w:spacing w:line="276" w:lineRule="auto"/>
        <w:rPr>
          <w:rFonts w:ascii="David" w:hAnsi="David" w:cs="David"/>
        </w:rPr>
      </w:pPr>
      <w:r w:rsidRPr="008A7FC7">
        <w:rPr>
          <w:rStyle w:val="a7"/>
          <w:rFonts w:ascii="David" w:hAnsi="David" w:cs="David"/>
        </w:rPr>
        <w:footnoteRef/>
      </w:r>
      <w:r w:rsidRPr="008A7FC7">
        <w:rPr>
          <w:rFonts w:ascii="David" w:hAnsi="David" w:cs="David"/>
          <w:rtl/>
        </w:rPr>
        <w:t xml:space="preserve"> ע' 1/11, מחמד </w:t>
      </w:r>
      <w:proofErr w:type="spellStart"/>
      <w:r w:rsidRPr="008A7FC7">
        <w:rPr>
          <w:rFonts w:ascii="David" w:hAnsi="David" w:cs="David"/>
          <w:rtl/>
        </w:rPr>
        <w:t>צקר</w:t>
      </w:r>
      <w:proofErr w:type="spellEnd"/>
      <w:r w:rsidRPr="008A7FC7">
        <w:rPr>
          <w:rFonts w:ascii="David" w:hAnsi="David" w:cs="David"/>
          <w:rtl/>
        </w:rPr>
        <w:t xml:space="preserve"> מחמד </w:t>
      </w:r>
      <w:proofErr w:type="spellStart"/>
      <w:r w:rsidRPr="008A7FC7">
        <w:rPr>
          <w:rFonts w:ascii="David" w:hAnsi="David" w:cs="David"/>
          <w:rtl/>
        </w:rPr>
        <w:t>חסאן</w:t>
      </w:r>
      <w:proofErr w:type="spellEnd"/>
      <w:r w:rsidRPr="008A7FC7">
        <w:rPr>
          <w:rFonts w:ascii="David" w:hAnsi="David" w:cs="David"/>
          <w:rtl/>
        </w:rPr>
        <w:t xml:space="preserve"> נ' התובע הצבאי הראשי, </w:t>
      </w:r>
      <w:r w:rsidRPr="0086406A">
        <w:rPr>
          <w:rFonts w:ascii="David" w:hAnsi="David" w:cs="David"/>
          <w:rtl/>
        </w:rPr>
        <w:t xml:space="preserve">עמ' 4 (פורסם </w:t>
      </w:r>
      <w:proofErr w:type="spellStart"/>
      <w:r w:rsidRPr="0086406A">
        <w:rPr>
          <w:rFonts w:ascii="David" w:hAnsi="David" w:cs="David"/>
          <w:rtl/>
        </w:rPr>
        <w:t>ב</w:t>
      </w:r>
      <w:r w:rsidRPr="0086406A">
        <w:rPr>
          <w:rFonts w:ascii="David" w:hAnsi="David" w:cs="David"/>
          <w:i/>
          <w:iCs/>
          <w:rtl/>
        </w:rPr>
        <w:t>פדאור</w:t>
      </w:r>
      <w:proofErr w:type="spellEnd"/>
      <w:r w:rsidRPr="0086406A">
        <w:rPr>
          <w:rFonts w:ascii="David" w:hAnsi="David" w:cs="David"/>
          <w:rtl/>
        </w:rPr>
        <w:t xml:space="preserve">, </w:t>
      </w:r>
      <w:r>
        <w:rPr>
          <w:rFonts w:ascii="David" w:hAnsi="David" w:cs="David" w:hint="cs"/>
          <w:rtl/>
        </w:rPr>
        <w:t>12 בינואר 2012</w:t>
      </w:r>
      <w:r w:rsidRPr="0086406A">
        <w:rPr>
          <w:rFonts w:ascii="David" w:hAnsi="David" w:cs="David"/>
          <w:rtl/>
        </w:rPr>
        <w:t>).</w:t>
      </w:r>
    </w:p>
  </w:footnote>
  <w:footnote w:id="25">
    <w:p w14:paraId="6A6B7756" w14:textId="63F27448" w:rsidR="00C73AC4" w:rsidRPr="007B33BA" w:rsidRDefault="00C73AC4" w:rsidP="0062393F">
      <w:pPr>
        <w:pStyle w:val="a5"/>
        <w:spacing w:line="276" w:lineRule="auto"/>
        <w:rPr>
          <w:rFonts w:ascii="David" w:hAnsi="David" w:cs="David"/>
          <w:rtl/>
        </w:rPr>
      </w:pPr>
      <w:r w:rsidRPr="007B33BA">
        <w:rPr>
          <w:rStyle w:val="a7"/>
          <w:rFonts w:ascii="David" w:hAnsi="David" w:cs="David"/>
        </w:rPr>
        <w:footnoteRef/>
      </w:r>
      <w:r w:rsidRPr="007B33BA">
        <w:rPr>
          <w:rFonts w:ascii="David" w:hAnsi="David" w:cs="David"/>
          <w:rtl/>
        </w:rPr>
        <w:t xml:space="preserve"> תפ"ח 1003/08, מדינת ישראל נ' </w:t>
      </w:r>
      <w:proofErr w:type="spellStart"/>
      <w:r w:rsidRPr="007B33BA">
        <w:rPr>
          <w:rFonts w:ascii="David" w:hAnsi="David" w:cs="David"/>
          <w:rtl/>
        </w:rPr>
        <w:t>עטווה</w:t>
      </w:r>
      <w:proofErr w:type="spellEnd"/>
      <w:r w:rsidRPr="007B33BA">
        <w:rPr>
          <w:rFonts w:ascii="David" w:hAnsi="David" w:cs="David"/>
          <w:rtl/>
        </w:rPr>
        <w:t xml:space="preserve"> עמור, עמ' 2 (פורסם </w:t>
      </w:r>
      <w:proofErr w:type="spellStart"/>
      <w:r w:rsidRPr="007B33BA">
        <w:rPr>
          <w:rFonts w:ascii="David" w:hAnsi="David" w:cs="David"/>
          <w:rtl/>
        </w:rPr>
        <w:t>ב</w:t>
      </w:r>
      <w:r w:rsidRPr="007B33BA">
        <w:rPr>
          <w:rFonts w:ascii="David" w:hAnsi="David" w:cs="David"/>
          <w:i/>
          <w:iCs/>
          <w:rtl/>
        </w:rPr>
        <w:t>פדאור</w:t>
      </w:r>
      <w:proofErr w:type="spellEnd"/>
      <w:r w:rsidRPr="007B33BA">
        <w:rPr>
          <w:rFonts w:ascii="David" w:hAnsi="David" w:cs="David"/>
          <w:rtl/>
        </w:rPr>
        <w:t xml:space="preserve">, </w:t>
      </w:r>
      <w:r>
        <w:rPr>
          <w:rFonts w:ascii="David" w:hAnsi="David" w:cs="David" w:hint="cs"/>
          <w:rtl/>
        </w:rPr>
        <w:t>17 באפריל 2011</w:t>
      </w:r>
      <w:r w:rsidRPr="007B33BA">
        <w:rPr>
          <w:rFonts w:ascii="David" w:hAnsi="David" w:cs="David"/>
          <w:rtl/>
        </w:rPr>
        <w:t>).</w:t>
      </w:r>
    </w:p>
  </w:footnote>
  <w:footnote w:id="26">
    <w:p w14:paraId="37CE0E1C" w14:textId="779732EB" w:rsidR="00C73AC4" w:rsidRDefault="00C73AC4" w:rsidP="00DD7335">
      <w:pPr>
        <w:pStyle w:val="a5"/>
        <w:spacing w:line="276" w:lineRule="auto"/>
      </w:pPr>
      <w:r w:rsidRPr="007B33BA">
        <w:rPr>
          <w:rStyle w:val="a7"/>
          <w:rFonts w:cs="David"/>
        </w:rPr>
        <w:footnoteRef/>
      </w:r>
      <w:r w:rsidRPr="007B33BA">
        <w:rPr>
          <w:rFonts w:cs="David"/>
          <w:rtl/>
        </w:rPr>
        <w:t xml:space="preserve"> </w:t>
      </w:r>
      <w:r w:rsidRPr="007B33BA">
        <w:rPr>
          <w:rFonts w:cs="David" w:hint="cs"/>
          <w:rtl/>
        </w:rPr>
        <w:t>הרחבה על שימוש חמאס במנהרות כ</w:t>
      </w:r>
      <w:r>
        <w:rPr>
          <w:rFonts w:cs="David" w:hint="cs"/>
          <w:rtl/>
        </w:rPr>
        <w:t>אמצעי</w:t>
      </w:r>
      <w:r w:rsidRPr="007B33BA">
        <w:rPr>
          <w:rFonts w:cs="David" w:hint="cs"/>
          <w:rtl/>
        </w:rPr>
        <w:t xml:space="preserve"> להתמודדות עם האיום המ</w:t>
      </w:r>
      <w:r>
        <w:rPr>
          <w:rFonts w:cs="David" w:hint="cs"/>
          <w:rtl/>
        </w:rPr>
        <w:t xml:space="preserve">ודיעיני החזותי מצד ישראל ראו להלן בפרק </w:t>
      </w:r>
      <w:r w:rsidR="00DD7335">
        <w:rPr>
          <w:rFonts w:cs="David" w:hint="cs"/>
          <w:rtl/>
        </w:rPr>
        <w:t>על המודיעין המסכל.</w:t>
      </w:r>
    </w:p>
  </w:footnote>
  <w:footnote w:id="27">
    <w:p w14:paraId="7E896192" w14:textId="1975D0BA" w:rsidR="00DD7335" w:rsidRDefault="00C73AC4" w:rsidP="00074FE5">
      <w:pPr>
        <w:pStyle w:val="a5"/>
        <w:spacing w:line="276" w:lineRule="auto"/>
        <w:jc w:val="both"/>
      </w:pPr>
      <w:r>
        <w:rPr>
          <w:rStyle w:val="a7"/>
        </w:rPr>
        <w:footnoteRef/>
      </w:r>
      <w:r>
        <w:rPr>
          <w:rtl/>
        </w:rPr>
        <w:t xml:space="preserve"> </w:t>
      </w:r>
      <w:r w:rsidR="00DD7335" w:rsidRPr="00235173">
        <w:rPr>
          <w:rFonts w:asciiTheme="majorBidi" w:hAnsiTheme="majorBidi" w:cstheme="majorBidi"/>
        </w:rPr>
        <w:t>Al-</w:t>
      </w:r>
      <w:proofErr w:type="spellStart"/>
      <w:r w:rsidR="00DD7335" w:rsidRPr="00235173">
        <w:rPr>
          <w:rFonts w:asciiTheme="majorBidi" w:hAnsiTheme="majorBidi" w:cstheme="majorBidi"/>
        </w:rPr>
        <w:t>Maktab</w:t>
      </w:r>
      <w:proofErr w:type="spellEnd"/>
      <w:r w:rsidR="00DD7335" w:rsidRPr="00235173">
        <w:rPr>
          <w:rFonts w:asciiTheme="majorBidi" w:hAnsiTheme="majorBidi" w:cstheme="majorBidi"/>
        </w:rPr>
        <w:t xml:space="preserve"> al-</w:t>
      </w:r>
      <w:proofErr w:type="spellStart"/>
      <w:r w:rsidR="00DD7335" w:rsidRPr="00235173">
        <w:rPr>
          <w:rFonts w:asciiTheme="majorBidi" w:hAnsiTheme="majorBidi" w:cstheme="majorBidi"/>
        </w:rPr>
        <w:t>I'lami</w:t>
      </w:r>
      <w:proofErr w:type="spellEnd"/>
      <w:r w:rsidR="00DD7335" w:rsidRPr="00235173">
        <w:rPr>
          <w:rFonts w:asciiTheme="majorBidi" w:hAnsiTheme="majorBidi" w:cstheme="majorBidi"/>
        </w:rPr>
        <w:t xml:space="preserve"> li-l-</w:t>
      </w:r>
      <w:proofErr w:type="spellStart"/>
      <w:r w:rsidR="00DD7335" w:rsidRPr="00235173">
        <w:rPr>
          <w:rFonts w:asciiTheme="majorBidi" w:hAnsiTheme="majorBidi" w:cstheme="majorBidi"/>
        </w:rPr>
        <w:t>Kata</w:t>
      </w:r>
      <w:r w:rsidR="00074FE5" w:rsidRPr="00235173">
        <w:rPr>
          <w:rFonts w:asciiTheme="majorBidi" w:hAnsiTheme="majorBidi" w:cstheme="majorBidi"/>
        </w:rPr>
        <w:t>'</w:t>
      </w:r>
      <w:r w:rsidR="00DD7335" w:rsidRPr="00235173">
        <w:rPr>
          <w:rFonts w:asciiTheme="majorBidi" w:hAnsiTheme="majorBidi" w:cstheme="majorBidi"/>
        </w:rPr>
        <w:t>ib</w:t>
      </w:r>
      <w:proofErr w:type="spellEnd"/>
      <w:r w:rsidR="00DD7335" w:rsidRPr="00235173">
        <w:rPr>
          <w:rFonts w:asciiTheme="majorBidi" w:hAnsiTheme="majorBidi" w:cstheme="majorBidi"/>
        </w:rPr>
        <w:t xml:space="preserve"> al-</w:t>
      </w:r>
      <w:proofErr w:type="spellStart"/>
      <w:r w:rsidR="00DD7335" w:rsidRPr="00235173">
        <w:rPr>
          <w:rFonts w:asciiTheme="majorBidi" w:hAnsiTheme="majorBidi" w:cstheme="majorBidi"/>
        </w:rPr>
        <w:t>Qassam</w:t>
      </w:r>
      <w:proofErr w:type="spellEnd"/>
      <w:r w:rsidR="00DD7335" w:rsidRPr="00235173">
        <w:rPr>
          <w:rFonts w:asciiTheme="majorBidi" w:hAnsiTheme="majorBidi" w:cstheme="majorBidi"/>
        </w:rPr>
        <w:t>, "</w:t>
      </w:r>
      <w:proofErr w:type="spellStart"/>
      <w:r w:rsidR="00A4627F" w:rsidRPr="00235173">
        <w:rPr>
          <w:rFonts w:asciiTheme="majorBidi" w:hAnsiTheme="majorBidi" w:cstheme="majorBidi"/>
        </w:rPr>
        <w:t>Anfaq</w:t>
      </w:r>
      <w:proofErr w:type="spellEnd"/>
      <w:r w:rsidR="00A4627F" w:rsidRPr="00235173">
        <w:rPr>
          <w:rFonts w:asciiTheme="majorBidi" w:hAnsiTheme="majorBidi" w:cstheme="majorBidi"/>
        </w:rPr>
        <w:t xml:space="preserve"> al-</w:t>
      </w:r>
      <w:proofErr w:type="spellStart"/>
      <w:r w:rsidR="00A4627F" w:rsidRPr="00235173">
        <w:rPr>
          <w:rFonts w:asciiTheme="majorBidi" w:hAnsiTheme="majorBidi" w:cstheme="majorBidi"/>
        </w:rPr>
        <w:t>Jahim</w:t>
      </w:r>
      <w:proofErr w:type="spellEnd"/>
      <w:r w:rsidR="00A4627F" w:rsidRPr="00235173">
        <w:rPr>
          <w:rFonts w:asciiTheme="majorBidi" w:hAnsiTheme="majorBidi" w:cstheme="majorBidi"/>
        </w:rPr>
        <w:t>", March 2005</w:t>
      </w:r>
      <w:r w:rsidR="00A4627F">
        <w:t>.</w:t>
      </w:r>
    </w:p>
  </w:footnote>
  <w:footnote w:id="28">
    <w:p w14:paraId="5C3C7237" w14:textId="3A022304" w:rsidR="00C73AC4" w:rsidRDefault="00C73AC4" w:rsidP="00A4627F">
      <w:pPr>
        <w:pStyle w:val="a5"/>
        <w:spacing w:line="276" w:lineRule="auto"/>
        <w:jc w:val="both"/>
      </w:pPr>
      <w:r>
        <w:rPr>
          <w:rStyle w:val="a7"/>
        </w:rPr>
        <w:footnoteRef/>
      </w:r>
      <w:r>
        <w:rPr>
          <w:rtl/>
        </w:rPr>
        <w:t xml:space="preserve"> </w:t>
      </w:r>
      <w:r w:rsidR="00A4627F" w:rsidRPr="00235173">
        <w:rPr>
          <w:rFonts w:asciiTheme="majorBidi" w:hAnsiTheme="majorBidi" w:cstheme="majorBidi"/>
        </w:rPr>
        <w:t>Ibid.</w:t>
      </w:r>
    </w:p>
  </w:footnote>
  <w:footnote w:id="29">
    <w:p w14:paraId="7A65EDA0" w14:textId="0BC50771" w:rsidR="00C73AC4" w:rsidRPr="00D204CC" w:rsidRDefault="00C73AC4" w:rsidP="00D204CC">
      <w:pPr>
        <w:pStyle w:val="a5"/>
        <w:spacing w:line="276" w:lineRule="auto"/>
        <w:rPr>
          <w:rFonts w:ascii="David" w:hAnsi="David" w:cs="David"/>
        </w:rPr>
      </w:pPr>
      <w:r w:rsidRPr="00ED175F">
        <w:rPr>
          <w:rStyle w:val="a7"/>
          <w:rFonts w:ascii="David" w:hAnsi="David" w:cs="David"/>
        </w:rPr>
        <w:footnoteRef/>
      </w:r>
      <w:r w:rsidRPr="00ED175F">
        <w:rPr>
          <w:rFonts w:ascii="David" w:hAnsi="David" w:cs="David"/>
          <w:rtl/>
        </w:rPr>
        <w:t xml:space="preserve"> </w:t>
      </w:r>
      <w:r w:rsidRPr="00654B18">
        <w:rPr>
          <w:rFonts w:ascii="David" w:hAnsi="David" w:cs="David"/>
          <w:rtl/>
        </w:rPr>
        <w:t xml:space="preserve">תפ"ח </w:t>
      </w:r>
      <w:r>
        <w:rPr>
          <w:rFonts w:ascii="David" w:hAnsi="David" w:cs="David" w:hint="cs"/>
          <w:rtl/>
        </w:rPr>
        <w:t>1094/08</w:t>
      </w:r>
      <w:r w:rsidRPr="00654B18">
        <w:rPr>
          <w:rFonts w:ascii="David" w:hAnsi="David" w:cs="David"/>
          <w:rtl/>
        </w:rPr>
        <w:t xml:space="preserve"> מדינת ישראל נ' </w:t>
      </w:r>
      <w:proofErr w:type="spellStart"/>
      <w:r w:rsidRPr="00654B18">
        <w:rPr>
          <w:rFonts w:ascii="David" w:hAnsi="David" w:cs="David"/>
          <w:rtl/>
        </w:rPr>
        <w:t>טלעת</w:t>
      </w:r>
      <w:proofErr w:type="spellEnd"/>
      <w:r w:rsidRPr="00654B18">
        <w:rPr>
          <w:rFonts w:ascii="David" w:hAnsi="David" w:cs="David"/>
          <w:rtl/>
        </w:rPr>
        <w:t xml:space="preserve"> מערוף,</w:t>
      </w:r>
      <w:r>
        <w:rPr>
          <w:rFonts w:ascii="David" w:hAnsi="David" w:cs="David" w:hint="cs"/>
          <w:rtl/>
        </w:rPr>
        <w:t xml:space="preserve"> עמ' 2, 9 (פורסם </w:t>
      </w:r>
      <w:proofErr w:type="spellStart"/>
      <w:r>
        <w:rPr>
          <w:rFonts w:ascii="David" w:hAnsi="David" w:cs="David" w:hint="cs"/>
          <w:rtl/>
        </w:rPr>
        <w:t>ב</w:t>
      </w:r>
      <w:r>
        <w:rPr>
          <w:rFonts w:ascii="David" w:hAnsi="David" w:cs="David" w:hint="cs"/>
          <w:i/>
          <w:iCs/>
          <w:rtl/>
        </w:rPr>
        <w:t>פדאור</w:t>
      </w:r>
      <w:proofErr w:type="spellEnd"/>
      <w:r>
        <w:rPr>
          <w:rFonts w:ascii="David" w:hAnsi="David" w:cs="David" w:hint="cs"/>
          <w:rtl/>
        </w:rPr>
        <w:t>,</w:t>
      </w:r>
      <w:r w:rsidRPr="00654B18">
        <w:rPr>
          <w:rFonts w:ascii="David" w:hAnsi="David" w:cs="David"/>
          <w:rtl/>
        </w:rPr>
        <w:t xml:space="preserve"> </w:t>
      </w:r>
      <w:r>
        <w:rPr>
          <w:rFonts w:ascii="David" w:hAnsi="David" w:cs="David" w:hint="cs"/>
          <w:rtl/>
        </w:rPr>
        <w:t>26 באפריל 2008).</w:t>
      </w:r>
    </w:p>
  </w:footnote>
  <w:footnote w:id="30">
    <w:p w14:paraId="50374CD4" w14:textId="0393C0B0" w:rsidR="00C73AC4" w:rsidRPr="00654B18" w:rsidRDefault="00C73AC4" w:rsidP="00D204CC">
      <w:pPr>
        <w:pStyle w:val="a5"/>
        <w:spacing w:line="276" w:lineRule="auto"/>
        <w:rPr>
          <w:rFonts w:ascii="David" w:hAnsi="David" w:cs="David"/>
        </w:rPr>
      </w:pPr>
      <w:r w:rsidRPr="00654B18">
        <w:rPr>
          <w:rStyle w:val="a7"/>
          <w:rFonts w:ascii="David" w:hAnsi="David" w:cs="David"/>
        </w:rPr>
        <w:footnoteRef/>
      </w:r>
      <w:r w:rsidRPr="00654B18">
        <w:rPr>
          <w:rFonts w:ascii="David" w:hAnsi="David" w:cs="David"/>
          <w:rtl/>
        </w:rPr>
        <w:t xml:space="preserve"> </w:t>
      </w:r>
      <w:r>
        <w:rPr>
          <w:rFonts w:ascii="David" w:hAnsi="David" w:cs="David" w:hint="cs"/>
          <w:rtl/>
        </w:rPr>
        <w:t>שם</w:t>
      </w:r>
      <w:r w:rsidRPr="00654B18">
        <w:rPr>
          <w:rFonts w:ascii="David" w:hAnsi="David" w:cs="David"/>
          <w:rtl/>
        </w:rPr>
        <w:t>, עמ'</w:t>
      </w:r>
      <w:r>
        <w:rPr>
          <w:rFonts w:ascii="David" w:hAnsi="David" w:cs="David" w:hint="cs"/>
          <w:rtl/>
        </w:rPr>
        <w:t xml:space="preserve"> 3, 10, 12,</w:t>
      </w:r>
      <w:r w:rsidRPr="00654B18">
        <w:rPr>
          <w:rFonts w:ascii="David" w:hAnsi="David" w:cs="David"/>
          <w:rtl/>
        </w:rPr>
        <w:t xml:space="preserve"> 17</w:t>
      </w:r>
      <w:r>
        <w:rPr>
          <w:rFonts w:ascii="David" w:hAnsi="David" w:cs="David" w:hint="cs"/>
          <w:rtl/>
        </w:rPr>
        <w:t>.</w:t>
      </w:r>
    </w:p>
  </w:footnote>
  <w:footnote w:id="31">
    <w:p w14:paraId="1F8570E4" w14:textId="0A571ECB" w:rsidR="00C73AC4" w:rsidRDefault="00C73AC4" w:rsidP="00D204CC">
      <w:pPr>
        <w:pStyle w:val="a5"/>
        <w:spacing w:line="276" w:lineRule="auto"/>
      </w:pPr>
      <w:r w:rsidRPr="00654B18">
        <w:rPr>
          <w:rStyle w:val="a7"/>
          <w:rFonts w:ascii="David" w:hAnsi="David" w:cs="David"/>
        </w:rPr>
        <w:footnoteRef/>
      </w:r>
      <w:r w:rsidRPr="00654B18">
        <w:rPr>
          <w:rFonts w:ascii="David" w:hAnsi="David" w:cs="David"/>
          <w:rtl/>
        </w:rPr>
        <w:t xml:space="preserve"> </w:t>
      </w:r>
      <w:r>
        <w:rPr>
          <w:rFonts w:ascii="David" w:hAnsi="David" w:cs="David" w:hint="cs"/>
          <w:rtl/>
        </w:rPr>
        <w:t xml:space="preserve">שם, </w:t>
      </w:r>
      <w:r w:rsidRPr="00654B18">
        <w:rPr>
          <w:rFonts w:ascii="David" w:hAnsi="David" w:cs="David"/>
          <w:rtl/>
        </w:rPr>
        <w:t>עמ' 11-10</w:t>
      </w:r>
      <w:r>
        <w:rPr>
          <w:rFonts w:ascii="David" w:hAnsi="David" w:cs="David" w:hint="cs"/>
          <w:rtl/>
        </w:rPr>
        <w:t>.</w:t>
      </w:r>
    </w:p>
  </w:footnote>
  <w:footnote w:id="32">
    <w:p w14:paraId="5D48AD2C" w14:textId="368531E2" w:rsidR="00C73AC4" w:rsidRPr="00017F57" w:rsidRDefault="00C73AC4" w:rsidP="00726BEA">
      <w:pPr>
        <w:pStyle w:val="a5"/>
        <w:spacing w:line="276" w:lineRule="auto"/>
        <w:rPr>
          <w:rtl/>
        </w:rPr>
      </w:pPr>
      <w:r w:rsidRPr="00017F57">
        <w:rPr>
          <w:rStyle w:val="a7"/>
          <w:rFonts w:ascii="David" w:hAnsi="David" w:cs="David"/>
        </w:rPr>
        <w:footnoteRef/>
      </w:r>
      <w:r w:rsidRPr="00017F57">
        <w:rPr>
          <w:rFonts w:ascii="David" w:hAnsi="David" w:cs="David"/>
          <w:rtl/>
        </w:rPr>
        <w:t xml:space="preserve"> פ"ח 1148/07, מדינת ישראל נ' אבו עקל באסם, עמ' 1 (פורסם </w:t>
      </w:r>
      <w:proofErr w:type="spellStart"/>
      <w:r w:rsidRPr="00017F57">
        <w:rPr>
          <w:rFonts w:ascii="David" w:hAnsi="David" w:cs="David"/>
          <w:rtl/>
        </w:rPr>
        <w:t>ב</w:t>
      </w:r>
      <w:r w:rsidRPr="00017F57">
        <w:rPr>
          <w:rFonts w:ascii="David" w:hAnsi="David" w:cs="David"/>
          <w:i/>
          <w:iCs/>
          <w:rtl/>
        </w:rPr>
        <w:t>פדאור</w:t>
      </w:r>
      <w:proofErr w:type="spellEnd"/>
      <w:r w:rsidRPr="00017F57">
        <w:rPr>
          <w:rFonts w:ascii="David" w:hAnsi="David" w:cs="David"/>
          <w:rtl/>
        </w:rPr>
        <w:t xml:space="preserve">, </w:t>
      </w:r>
      <w:r>
        <w:rPr>
          <w:rFonts w:ascii="David" w:hAnsi="David" w:cs="David" w:hint="cs"/>
          <w:rtl/>
        </w:rPr>
        <w:t>29 באפריל 2008</w:t>
      </w:r>
      <w:r w:rsidRPr="00017F57">
        <w:rPr>
          <w:rFonts w:ascii="David" w:hAnsi="David" w:cs="David"/>
          <w:rtl/>
        </w:rPr>
        <w:t>).</w:t>
      </w:r>
      <w:r>
        <w:rPr>
          <w:rFonts w:hint="cs"/>
          <w:rtl/>
        </w:rPr>
        <w:t xml:space="preserve"> </w:t>
      </w:r>
    </w:p>
  </w:footnote>
  <w:footnote w:id="33">
    <w:p w14:paraId="482862BA" w14:textId="53230ABB" w:rsidR="00C73AC4" w:rsidRPr="00CD6F7B" w:rsidRDefault="00C73AC4" w:rsidP="00726BEA">
      <w:pPr>
        <w:pStyle w:val="a5"/>
        <w:spacing w:line="276" w:lineRule="auto"/>
        <w:jc w:val="both"/>
        <w:rPr>
          <w:rFonts w:ascii="David" w:hAnsi="David" w:cs="David"/>
        </w:rPr>
      </w:pPr>
      <w:r w:rsidRPr="00CD6F7B">
        <w:rPr>
          <w:rStyle w:val="a7"/>
          <w:rFonts w:ascii="David" w:hAnsi="David" w:cs="David"/>
        </w:rPr>
        <w:footnoteRef/>
      </w:r>
      <w:r w:rsidRPr="00CD6F7B">
        <w:rPr>
          <w:rFonts w:ascii="David" w:hAnsi="David" w:cs="David"/>
          <w:rtl/>
        </w:rPr>
        <w:t xml:space="preserve"> ע"פ 5844/14, פ.נ. נ' מדינת ישראל, עמ' 2 (פורסם </w:t>
      </w:r>
      <w:proofErr w:type="spellStart"/>
      <w:r w:rsidRPr="00CD6F7B">
        <w:rPr>
          <w:rFonts w:ascii="David" w:hAnsi="David" w:cs="David"/>
          <w:rtl/>
        </w:rPr>
        <w:t>ב</w:t>
      </w:r>
      <w:r w:rsidRPr="00CD6F7B">
        <w:rPr>
          <w:rFonts w:ascii="David" w:hAnsi="David" w:cs="David"/>
          <w:i/>
          <w:iCs/>
          <w:rtl/>
        </w:rPr>
        <w:t>פדאור</w:t>
      </w:r>
      <w:proofErr w:type="spellEnd"/>
      <w:r w:rsidRPr="00CD6F7B">
        <w:rPr>
          <w:rFonts w:ascii="David" w:hAnsi="David" w:cs="David"/>
          <w:rtl/>
        </w:rPr>
        <w:t xml:space="preserve">, </w:t>
      </w:r>
      <w:r>
        <w:rPr>
          <w:rFonts w:ascii="David" w:hAnsi="David" w:cs="David" w:hint="cs"/>
          <w:rtl/>
        </w:rPr>
        <w:t>4 ביוני 2015</w:t>
      </w:r>
      <w:r w:rsidRPr="00CD6F7B">
        <w:rPr>
          <w:rFonts w:ascii="David" w:hAnsi="David" w:cs="David"/>
          <w:rtl/>
        </w:rPr>
        <w:t>).</w:t>
      </w:r>
    </w:p>
  </w:footnote>
  <w:footnote w:id="34">
    <w:p w14:paraId="00906297" w14:textId="69BDE51B" w:rsidR="00C73AC4" w:rsidRPr="00F82CBA" w:rsidRDefault="00C73AC4" w:rsidP="00F82CBA">
      <w:pPr>
        <w:pStyle w:val="a5"/>
        <w:spacing w:line="276" w:lineRule="auto"/>
        <w:jc w:val="both"/>
        <w:rPr>
          <w:rFonts w:cs="David"/>
        </w:rPr>
      </w:pPr>
      <w:r w:rsidRPr="00F82CBA">
        <w:rPr>
          <w:rStyle w:val="a7"/>
          <w:rFonts w:cs="David"/>
        </w:rPr>
        <w:footnoteRef/>
      </w:r>
      <w:r w:rsidRPr="00F82CBA">
        <w:rPr>
          <w:rFonts w:cs="David"/>
          <w:rtl/>
        </w:rPr>
        <w:t xml:space="preserve"> </w:t>
      </w:r>
      <w:r w:rsidRPr="00F82CBA">
        <w:rPr>
          <w:rFonts w:cs="David" w:hint="cs"/>
          <w:rtl/>
        </w:rPr>
        <w:t>קבוצת לימוד לדת האסלאם המתנהלת במסגד. קבוצות הלימוד הללו (</w:t>
      </w:r>
      <w:proofErr w:type="spellStart"/>
      <w:r w:rsidRPr="00F82CBA">
        <w:rPr>
          <w:rFonts w:cs="David" w:hint="cs"/>
          <w:rtl/>
        </w:rPr>
        <w:t>אסרות</w:t>
      </w:r>
      <w:proofErr w:type="spellEnd"/>
      <w:r w:rsidRPr="00F82CBA">
        <w:rPr>
          <w:rFonts w:cs="David" w:hint="cs"/>
          <w:rtl/>
        </w:rPr>
        <w:t>) נוצלו על ידי חמאס לאורך השנים לגיוס פעילים לשורותיה.</w:t>
      </w:r>
    </w:p>
  </w:footnote>
  <w:footnote w:id="35">
    <w:p w14:paraId="50604912" w14:textId="71FCB470" w:rsidR="00C73AC4" w:rsidRPr="00B750E6" w:rsidRDefault="00C73AC4" w:rsidP="00726BEA">
      <w:pPr>
        <w:pStyle w:val="a5"/>
        <w:spacing w:line="276" w:lineRule="auto"/>
      </w:pPr>
      <w:r w:rsidRPr="00B750E6">
        <w:rPr>
          <w:rStyle w:val="a7"/>
          <w:rFonts w:ascii="David" w:hAnsi="David" w:cs="David"/>
        </w:rPr>
        <w:footnoteRef/>
      </w:r>
      <w:r w:rsidRPr="00B750E6">
        <w:rPr>
          <w:rFonts w:ascii="David" w:hAnsi="David" w:cs="David"/>
          <w:rtl/>
        </w:rPr>
        <w:t xml:space="preserve"> </w:t>
      </w:r>
      <w:r w:rsidRPr="00B750E6">
        <w:rPr>
          <w:rFonts w:ascii="David" w:hAnsi="David" w:cs="David"/>
          <w:rtl/>
        </w:rPr>
        <w:t xml:space="preserve">פ"ח 1119/07, מדינת ישראל נ' עמור מחמד, עמ' 1 (פורסם </w:t>
      </w:r>
      <w:proofErr w:type="spellStart"/>
      <w:r w:rsidRPr="00B750E6">
        <w:rPr>
          <w:rFonts w:ascii="David" w:hAnsi="David" w:cs="David"/>
          <w:rtl/>
        </w:rPr>
        <w:t>ב</w:t>
      </w:r>
      <w:r w:rsidRPr="00B750E6">
        <w:rPr>
          <w:rFonts w:ascii="David" w:hAnsi="David" w:cs="David"/>
          <w:i/>
          <w:iCs/>
          <w:rtl/>
        </w:rPr>
        <w:t>פדאור</w:t>
      </w:r>
      <w:proofErr w:type="spellEnd"/>
      <w:r w:rsidRPr="00B750E6">
        <w:rPr>
          <w:rFonts w:ascii="David" w:hAnsi="David" w:cs="David"/>
          <w:rtl/>
        </w:rPr>
        <w:t xml:space="preserve">, </w:t>
      </w:r>
      <w:r>
        <w:rPr>
          <w:rFonts w:ascii="David" w:hAnsi="David" w:cs="David" w:hint="cs"/>
          <w:rtl/>
        </w:rPr>
        <w:t>1 ביולי 2009</w:t>
      </w:r>
      <w:r w:rsidRPr="00B750E6">
        <w:rPr>
          <w:rFonts w:ascii="David" w:hAnsi="David" w:cs="David"/>
          <w:rtl/>
        </w:rPr>
        <w:t>).</w:t>
      </w:r>
    </w:p>
  </w:footnote>
  <w:footnote w:id="36">
    <w:p w14:paraId="18E006AB" w14:textId="0191A269" w:rsidR="00C73AC4" w:rsidRPr="008F477C" w:rsidRDefault="00C73AC4" w:rsidP="00726BEA">
      <w:pPr>
        <w:pStyle w:val="a5"/>
        <w:spacing w:line="276" w:lineRule="auto"/>
        <w:rPr>
          <w:rFonts w:ascii="David" w:hAnsi="David" w:cs="David"/>
          <w:rtl/>
        </w:rPr>
      </w:pPr>
      <w:r w:rsidRPr="008F477C">
        <w:rPr>
          <w:rStyle w:val="a7"/>
          <w:rFonts w:ascii="David" w:hAnsi="David" w:cs="David"/>
        </w:rPr>
        <w:footnoteRef/>
      </w:r>
      <w:r w:rsidRPr="008F477C">
        <w:rPr>
          <w:rFonts w:ascii="David" w:hAnsi="David" w:cs="David"/>
          <w:rtl/>
        </w:rPr>
        <w:t xml:space="preserve"> פ"ח 1156/07, מדינת ישראל נ' אבו מעמר אמין, עמ' 1 (פורסם </w:t>
      </w:r>
      <w:proofErr w:type="spellStart"/>
      <w:r w:rsidRPr="008F477C">
        <w:rPr>
          <w:rFonts w:ascii="David" w:hAnsi="David" w:cs="David"/>
          <w:rtl/>
        </w:rPr>
        <w:t>ב</w:t>
      </w:r>
      <w:r w:rsidRPr="008F477C">
        <w:rPr>
          <w:rFonts w:ascii="David" w:hAnsi="David" w:cs="David"/>
          <w:i/>
          <w:iCs/>
          <w:rtl/>
        </w:rPr>
        <w:t>פדאור</w:t>
      </w:r>
      <w:proofErr w:type="spellEnd"/>
      <w:r w:rsidRPr="008F477C">
        <w:rPr>
          <w:rFonts w:ascii="David" w:hAnsi="David" w:cs="David"/>
          <w:rtl/>
        </w:rPr>
        <w:t xml:space="preserve">, </w:t>
      </w:r>
      <w:r>
        <w:rPr>
          <w:rFonts w:ascii="David" w:hAnsi="David" w:cs="David" w:hint="cs"/>
          <w:rtl/>
        </w:rPr>
        <w:t>16 בדצמבר 2008</w:t>
      </w:r>
      <w:r w:rsidRPr="008F477C">
        <w:rPr>
          <w:rFonts w:ascii="David" w:hAnsi="David" w:cs="David"/>
          <w:rtl/>
        </w:rPr>
        <w:t>).</w:t>
      </w:r>
    </w:p>
  </w:footnote>
  <w:footnote w:id="37">
    <w:p w14:paraId="656C7A67" w14:textId="6DAAEE66" w:rsidR="00C73AC4" w:rsidRPr="00CD6F7B" w:rsidRDefault="00C73AC4" w:rsidP="00726BEA">
      <w:pPr>
        <w:pStyle w:val="a5"/>
        <w:spacing w:line="276" w:lineRule="auto"/>
        <w:jc w:val="both"/>
        <w:rPr>
          <w:rFonts w:ascii="David" w:hAnsi="David" w:cs="David"/>
        </w:rPr>
      </w:pPr>
      <w:r w:rsidRPr="00CD6F7B">
        <w:rPr>
          <w:rStyle w:val="a7"/>
          <w:rFonts w:ascii="David" w:hAnsi="David" w:cs="David"/>
        </w:rPr>
        <w:footnoteRef/>
      </w:r>
      <w:r w:rsidRPr="00CD6F7B">
        <w:rPr>
          <w:rFonts w:ascii="David" w:hAnsi="David" w:cs="David"/>
          <w:rtl/>
        </w:rPr>
        <w:t xml:space="preserve"> תפ"ח 1096/07, מדינת ישראל נ' רמזי בן מחמד אבו </w:t>
      </w:r>
      <w:proofErr w:type="spellStart"/>
      <w:r w:rsidRPr="00CD6F7B">
        <w:rPr>
          <w:rFonts w:ascii="David" w:hAnsi="David" w:cs="David"/>
          <w:rtl/>
        </w:rPr>
        <w:t>רידה</w:t>
      </w:r>
      <w:proofErr w:type="spellEnd"/>
      <w:r w:rsidRPr="00CD6F7B">
        <w:rPr>
          <w:rFonts w:ascii="David" w:hAnsi="David" w:cs="David"/>
          <w:rtl/>
        </w:rPr>
        <w:t xml:space="preserve">, עמ' 2 (פורסם </w:t>
      </w:r>
      <w:proofErr w:type="spellStart"/>
      <w:r w:rsidRPr="00CD6F7B">
        <w:rPr>
          <w:rFonts w:ascii="David" w:hAnsi="David" w:cs="David"/>
          <w:rtl/>
        </w:rPr>
        <w:t>ב</w:t>
      </w:r>
      <w:r w:rsidRPr="00CD6F7B">
        <w:rPr>
          <w:rFonts w:ascii="David" w:hAnsi="David" w:cs="David"/>
          <w:i/>
          <w:iCs/>
          <w:rtl/>
        </w:rPr>
        <w:t>פדאור</w:t>
      </w:r>
      <w:proofErr w:type="spellEnd"/>
      <w:r w:rsidRPr="00CD6F7B">
        <w:rPr>
          <w:rFonts w:ascii="David" w:hAnsi="David" w:cs="David"/>
          <w:rtl/>
        </w:rPr>
        <w:t xml:space="preserve">, </w:t>
      </w:r>
      <w:r>
        <w:rPr>
          <w:rFonts w:ascii="David" w:hAnsi="David" w:cs="David" w:hint="cs"/>
          <w:rtl/>
        </w:rPr>
        <w:t>15 ביוני 2010</w:t>
      </w:r>
      <w:r w:rsidRPr="00CD6F7B">
        <w:rPr>
          <w:rFonts w:ascii="David" w:hAnsi="David" w:cs="David"/>
          <w:rtl/>
        </w:rPr>
        <w:t>).</w:t>
      </w:r>
    </w:p>
  </w:footnote>
  <w:footnote w:id="38">
    <w:p w14:paraId="0DA0A8AC" w14:textId="46E9CCDD" w:rsidR="00C73AC4" w:rsidRPr="00A22920" w:rsidRDefault="00C73AC4" w:rsidP="00726BEA">
      <w:pPr>
        <w:pStyle w:val="a5"/>
        <w:spacing w:line="276" w:lineRule="auto"/>
        <w:rPr>
          <w:rFonts w:ascii="David" w:hAnsi="David" w:cs="David"/>
          <w:rtl/>
        </w:rPr>
      </w:pPr>
      <w:r w:rsidRPr="00A22920">
        <w:rPr>
          <w:rStyle w:val="a7"/>
          <w:rFonts w:ascii="David" w:hAnsi="David" w:cs="David"/>
        </w:rPr>
        <w:footnoteRef/>
      </w:r>
      <w:r w:rsidRPr="00A22920">
        <w:rPr>
          <w:rFonts w:ascii="David" w:hAnsi="David" w:cs="David"/>
          <w:rtl/>
        </w:rPr>
        <w:t xml:space="preserve"> </w:t>
      </w:r>
      <w:r w:rsidRPr="00593C27">
        <w:rPr>
          <w:rFonts w:ascii="David" w:hAnsi="David" w:cs="David"/>
          <w:rtl/>
        </w:rPr>
        <w:t>תפ</w:t>
      </w:r>
      <w:r>
        <w:rPr>
          <w:rFonts w:ascii="David" w:hAnsi="David" w:cs="David" w:hint="cs"/>
          <w:rtl/>
        </w:rPr>
        <w:t>"</w:t>
      </w:r>
      <w:r w:rsidRPr="00593C27">
        <w:rPr>
          <w:rFonts w:ascii="David" w:hAnsi="David" w:cs="David"/>
          <w:rtl/>
        </w:rPr>
        <w:t>ח (ב"ש) 1099/06‏ ‏ מדינת ישראל נ' אבו שלוף מחמד</w:t>
      </w:r>
      <w:r>
        <w:rPr>
          <w:rFonts w:ascii="David" w:hAnsi="David" w:cs="David" w:hint="cs"/>
          <w:rtl/>
        </w:rPr>
        <w:t xml:space="preserve">, עמ' 2-1 (פורסם </w:t>
      </w:r>
      <w:r w:rsidRPr="00593C27">
        <w:rPr>
          <w:rFonts w:ascii="David" w:hAnsi="David" w:cs="David" w:hint="cs"/>
          <w:rtl/>
        </w:rPr>
        <w:t>ב</w:t>
      </w:r>
      <w:r w:rsidRPr="00593C27">
        <w:rPr>
          <w:rFonts w:ascii="David" w:hAnsi="David" w:cs="David" w:hint="cs"/>
          <w:i/>
          <w:iCs/>
          <w:rtl/>
        </w:rPr>
        <w:t>נבו</w:t>
      </w:r>
      <w:r>
        <w:rPr>
          <w:rFonts w:ascii="David" w:hAnsi="David" w:cs="David" w:hint="cs"/>
          <w:rtl/>
        </w:rPr>
        <w:t>, 21 במרץ 2007);</w:t>
      </w:r>
      <w:r>
        <w:rPr>
          <w:rFonts w:ascii="David" w:hAnsi="David" w:cs="David"/>
        </w:rPr>
        <w:t xml:space="preserve"> </w:t>
      </w:r>
      <w:r w:rsidRPr="00593C27">
        <w:rPr>
          <w:rFonts w:ascii="David" w:hAnsi="David" w:cs="David"/>
          <w:rtl/>
        </w:rPr>
        <w:t>ע</w:t>
      </w:r>
      <w:r w:rsidRPr="00A22920">
        <w:rPr>
          <w:rFonts w:ascii="David" w:hAnsi="David" w:cs="David"/>
          <w:rtl/>
        </w:rPr>
        <w:t>"פ 3834/07 מוחמד אבו שלוף נ' מדינת ישראל (פורסם ב</w:t>
      </w:r>
      <w:r w:rsidRPr="00593C27">
        <w:rPr>
          <w:rFonts w:ascii="David" w:hAnsi="David" w:cs="David"/>
          <w:i/>
          <w:iCs/>
          <w:rtl/>
        </w:rPr>
        <w:t>נבו</w:t>
      </w:r>
      <w:r w:rsidRPr="00A22920">
        <w:rPr>
          <w:rFonts w:ascii="David" w:hAnsi="David" w:cs="David"/>
          <w:rtl/>
        </w:rPr>
        <w:t xml:space="preserve">, </w:t>
      </w:r>
      <w:r>
        <w:rPr>
          <w:rFonts w:ascii="David" w:hAnsi="David" w:cs="David" w:hint="cs"/>
          <w:rtl/>
        </w:rPr>
        <w:t>29 במרץ 2009</w:t>
      </w:r>
      <w:r w:rsidRPr="00A22920">
        <w:rPr>
          <w:rFonts w:ascii="David" w:hAnsi="David" w:cs="David"/>
          <w:rtl/>
        </w:rPr>
        <w:t>).</w:t>
      </w:r>
    </w:p>
  </w:footnote>
  <w:footnote w:id="39">
    <w:p w14:paraId="5708381F" w14:textId="6861AD75" w:rsidR="00C73AC4" w:rsidRPr="00A22920" w:rsidRDefault="00C73AC4" w:rsidP="00726BEA">
      <w:pPr>
        <w:pStyle w:val="a5"/>
        <w:spacing w:line="276" w:lineRule="auto"/>
        <w:rPr>
          <w:rFonts w:ascii="David" w:hAnsi="David" w:cs="David"/>
          <w:rtl/>
        </w:rPr>
      </w:pPr>
      <w:r w:rsidRPr="00A22920">
        <w:rPr>
          <w:rStyle w:val="a7"/>
          <w:rFonts w:ascii="David" w:hAnsi="David" w:cs="David"/>
        </w:rPr>
        <w:footnoteRef/>
      </w:r>
      <w:r w:rsidRPr="00A22920">
        <w:rPr>
          <w:rFonts w:ascii="David" w:hAnsi="David" w:cs="David"/>
          <w:rtl/>
        </w:rPr>
        <w:t xml:space="preserve"> תפ"ח (מחוזי באר שבע) 1113/08 מדינת ישראל נ' שלוף </w:t>
      </w:r>
      <w:proofErr w:type="spellStart"/>
      <w:r w:rsidRPr="00A22920">
        <w:rPr>
          <w:rFonts w:ascii="David" w:hAnsi="David" w:cs="David"/>
          <w:rtl/>
        </w:rPr>
        <w:t>פואז</w:t>
      </w:r>
      <w:proofErr w:type="spellEnd"/>
      <w:r w:rsidRPr="00A22920">
        <w:rPr>
          <w:rFonts w:ascii="David" w:hAnsi="David" w:cs="David"/>
          <w:rtl/>
        </w:rPr>
        <w:t xml:space="preserve"> (פורסם ב</w:t>
      </w:r>
      <w:r w:rsidRPr="00593C27">
        <w:rPr>
          <w:rFonts w:ascii="David" w:hAnsi="David" w:cs="David"/>
          <w:i/>
          <w:iCs/>
          <w:rtl/>
        </w:rPr>
        <w:t>נבו</w:t>
      </w:r>
      <w:r w:rsidRPr="00A22920">
        <w:rPr>
          <w:rFonts w:ascii="David" w:hAnsi="David" w:cs="David"/>
          <w:rtl/>
        </w:rPr>
        <w:t xml:space="preserve">, </w:t>
      </w:r>
      <w:r>
        <w:rPr>
          <w:rFonts w:ascii="David" w:hAnsi="David" w:cs="David" w:hint="cs"/>
          <w:rtl/>
        </w:rPr>
        <w:t>12 ביולי 2009</w:t>
      </w:r>
      <w:r w:rsidRPr="00A22920">
        <w:rPr>
          <w:rFonts w:ascii="David" w:hAnsi="David" w:cs="David"/>
          <w:rtl/>
        </w:rPr>
        <w:t>).</w:t>
      </w:r>
    </w:p>
  </w:footnote>
  <w:footnote w:id="40">
    <w:p w14:paraId="715DE82F" w14:textId="735C805A" w:rsidR="00C73AC4" w:rsidRPr="00E02B9C" w:rsidRDefault="00C73AC4" w:rsidP="00726BEA">
      <w:pPr>
        <w:pStyle w:val="a5"/>
        <w:spacing w:line="276" w:lineRule="auto"/>
        <w:rPr>
          <w:rFonts w:ascii="David" w:hAnsi="David" w:cs="David"/>
        </w:rPr>
      </w:pPr>
      <w:r w:rsidRPr="00B750E6">
        <w:rPr>
          <w:rStyle w:val="a7"/>
          <w:rFonts w:ascii="David" w:hAnsi="David" w:cs="David"/>
        </w:rPr>
        <w:footnoteRef/>
      </w:r>
      <w:r w:rsidRPr="00B750E6">
        <w:rPr>
          <w:rFonts w:ascii="David" w:hAnsi="David" w:cs="David"/>
          <w:rtl/>
        </w:rPr>
        <w:t xml:space="preserve"> פ</w:t>
      </w:r>
      <w:r>
        <w:rPr>
          <w:rFonts w:ascii="David" w:hAnsi="David" w:cs="David" w:hint="cs"/>
          <w:rtl/>
        </w:rPr>
        <w:t>"</w:t>
      </w:r>
      <w:r w:rsidRPr="00B750E6">
        <w:rPr>
          <w:rFonts w:ascii="David" w:hAnsi="David" w:cs="David"/>
          <w:rtl/>
        </w:rPr>
        <w:t xml:space="preserve">ח 1187/07, מדינת ישראל נ' סעיד חרב, עמ' 2-1 (פורסם </w:t>
      </w:r>
      <w:proofErr w:type="spellStart"/>
      <w:r w:rsidRPr="00B750E6">
        <w:rPr>
          <w:rFonts w:ascii="David" w:hAnsi="David" w:cs="David"/>
          <w:rtl/>
        </w:rPr>
        <w:t>ב</w:t>
      </w:r>
      <w:r w:rsidRPr="00B750E6">
        <w:rPr>
          <w:rFonts w:ascii="David" w:hAnsi="David" w:cs="David"/>
          <w:i/>
          <w:iCs/>
          <w:rtl/>
        </w:rPr>
        <w:t>פדאור</w:t>
      </w:r>
      <w:proofErr w:type="spellEnd"/>
      <w:r>
        <w:rPr>
          <w:rFonts w:ascii="David" w:hAnsi="David" w:cs="David"/>
          <w:rtl/>
        </w:rPr>
        <w:t xml:space="preserve">, </w:t>
      </w:r>
      <w:r>
        <w:rPr>
          <w:rFonts w:ascii="David" w:hAnsi="David" w:cs="David" w:hint="cs"/>
          <w:rtl/>
        </w:rPr>
        <w:t>27 ביולי 2009</w:t>
      </w:r>
      <w:r>
        <w:rPr>
          <w:rFonts w:ascii="David" w:hAnsi="David" w:cs="David"/>
          <w:rtl/>
        </w:rPr>
        <w:t>)</w:t>
      </w:r>
      <w:r>
        <w:rPr>
          <w:rFonts w:ascii="David" w:hAnsi="David" w:cs="David" w:hint="cs"/>
          <w:rtl/>
        </w:rPr>
        <w:t xml:space="preserve">; </w:t>
      </w:r>
      <w:proofErr w:type="spellStart"/>
      <w:r>
        <w:rPr>
          <w:rFonts w:ascii="David" w:hAnsi="David" w:cs="David" w:hint="cs"/>
          <w:rtl/>
        </w:rPr>
        <w:t>בש"פ</w:t>
      </w:r>
      <w:proofErr w:type="spellEnd"/>
      <w:r>
        <w:rPr>
          <w:rFonts w:ascii="David" w:hAnsi="David" w:cs="David" w:hint="cs"/>
          <w:rtl/>
        </w:rPr>
        <w:t xml:space="preserve"> 9381/07, מוחמד אל צופי נ' מדינת ישראל, עמ' 1 (פורסם </w:t>
      </w:r>
      <w:proofErr w:type="spellStart"/>
      <w:r>
        <w:rPr>
          <w:rFonts w:ascii="David" w:hAnsi="David" w:cs="David" w:hint="cs"/>
          <w:rtl/>
        </w:rPr>
        <w:t>ב</w:t>
      </w:r>
      <w:r>
        <w:rPr>
          <w:rFonts w:ascii="David" w:hAnsi="David" w:cs="David" w:hint="cs"/>
          <w:i/>
          <w:iCs/>
          <w:rtl/>
        </w:rPr>
        <w:t>פדאור</w:t>
      </w:r>
      <w:proofErr w:type="spellEnd"/>
      <w:r>
        <w:rPr>
          <w:rFonts w:ascii="David" w:hAnsi="David" w:cs="David" w:hint="cs"/>
          <w:rtl/>
        </w:rPr>
        <w:t>, 3 באפריל 2008).</w:t>
      </w:r>
    </w:p>
  </w:footnote>
  <w:footnote w:id="41">
    <w:p w14:paraId="3AA134A2" w14:textId="46A757A1" w:rsidR="00C73AC4" w:rsidRPr="00A22920" w:rsidRDefault="00C73AC4" w:rsidP="00726BEA">
      <w:pPr>
        <w:pStyle w:val="a5"/>
        <w:spacing w:line="276" w:lineRule="auto"/>
        <w:rPr>
          <w:rFonts w:ascii="David" w:hAnsi="David" w:cs="David"/>
        </w:rPr>
      </w:pPr>
      <w:r w:rsidRPr="00A22920">
        <w:rPr>
          <w:rStyle w:val="a7"/>
          <w:rFonts w:ascii="David" w:hAnsi="David" w:cs="David"/>
        </w:rPr>
        <w:footnoteRef/>
      </w:r>
      <w:r w:rsidRPr="00A22920">
        <w:rPr>
          <w:rFonts w:ascii="David" w:hAnsi="David" w:cs="David"/>
          <w:rtl/>
        </w:rPr>
        <w:t xml:space="preserve"> תפ"</w:t>
      </w:r>
      <w:r>
        <w:rPr>
          <w:rFonts w:ascii="David" w:hAnsi="David" w:cs="David" w:hint="cs"/>
          <w:rtl/>
        </w:rPr>
        <w:t>ח</w:t>
      </w:r>
      <w:r w:rsidRPr="00A22920">
        <w:rPr>
          <w:rFonts w:ascii="David" w:hAnsi="David" w:cs="David"/>
          <w:rtl/>
        </w:rPr>
        <w:t xml:space="preserve"> (ב"ש) 1041/08 מדינת ישראל נ' שלוף </w:t>
      </w:r>
      <w:proofErr w:type="spellStart"/>
      <w:r w:rsidRPr="00A22920">
        <w:rPr>
          <w:rFonts w:ascii="David" w:hAnsi="David" w:cs="David"/>
          <w:rtl/>
        </w:rPr>
        <w:t>כאמל</w:t>
      </w:r>
      <w:proofErr w:type="spellEnd"/>
      <w:r w:rsidRPr="00A22920">
        <w:rPr>
          <w:rFonts w:ascii="David" w:hAnsi="David" w:cs="David"/>
          <w:rtl/>
        </w:rPr>
        <w:t xml:space="preserve"> (פורסם ב</w:t>
      </w:r>
      <w:r w:rsidRPr="00593C27">
        <w:rPr>
          <w:rFonts w:ascii="David" w:hAnsi="David" w:cs="David"/>
          <w:i/>
          <w:iCs/>
          <w:rtl/>
        </w:rPr>
        <w:t>נבו</w:t>
      </w:r>
      <w:r w:rsidRPr="00A22920">
        <w:rPr>
          <w:rFonts w:ascii="David" w:hAnsi="David" w:cs="David"/>
          <w:rtl/>
        </w:rPr>
        <w:t xml:space="preserve">, </w:t>
      </w:r>
      <w:r>
        <w:rPr>
          <w:rFonts w:ascii="David" w:hAnsi="David" w:cs="David" w:hint="cs"/>
          <w:rtl/>
        </w:rPr>
        <w:t>30 במרץ 2009</w:t>
      </w:r>
      <w:r w:rsidRPr="00A22920">
        <w:rPr>
          <w:rFonts w:ascii="David" w:hAnsi="David" w:cs="David"/>
          <w:rtl/>
        </w:rPr>
        <w:t>)</w:t>
      </w:r>
    </w:p>
  </w:footnote>
  <w:footnote w:id="42">
    <w:p w14:paraId="556CF182" w14:textId="581DFBBC" w:rsidR="00C73AC4" w:rsidRPr="00A943E7" w:rsidRDefault="00C73AC4" w:rsidP="00726BEA">
      <w:pPr>
        <w:pStyle w:val="a5"/>
        <w:spacing w:line="276" w:lineRule="auto"/>
        <w:rPr>
          <w:rFonts w:ascii="David" w:hAnsi="David" w:cs="David"/>
          <w:rtl/>
        </w:rPr>
      </w:pPr>
      <w:r w:rsidRPr="007579C2">
        <w:rPr>
          <w:rStyle w:val="a7"/>
          <w:rFonts w:ascii="David" w:hAnsi="David" w:cs="David"/>
        </w:rPr>
        <w:footnoteRef/>
      </w:r>
      <w:r w:rsidRPr="007579C2">
        <w:rPr>
          <w:rFonts w:ascii="David" w:hAnsi="David" w:cs="David"/>
          <w:rtl/>
        </w:rPr>
        <w:t xml:space="preserve"> תפ"ח 1065/08, מדינת ישראל נ' פ.א., עמ' 3 (פורסם </w:t>
      </w:r>
      <w:proofErr w:type="spellStart"/>
      <w:r w:rsidRPr="007579C2">
        <w:rPr>
          <w:rFonts w:ascii="David" w:hAnsi="David" w:cs="David"/>
          <w:rtl/>
        </w:rPr>
        <w:t>ב</w:t>
      </w:r>
      <w:r w:rsidRPr="007579C2">
        <w:rPr>
          <w:rFonts w:ascii="David" w:hAnsi="David" w:cs="David"/>
          <w:i/>
          <w:iCs/>
          <w:rtl/>
        </w:rPr>
        <w:t>פדאור</w:t>
      </w:r>
      <w:proofErr w:type="spellEnd"/>
      <w:r w:rsidRPr="007579C2">
        <w:rPr>
          <w:rFonts w:ascii="David" w:hAnsi="David" w:cs="David"/>
          <w:rtl/>
        </w:rPr>
        <w:t xml:space="preserve">, </w:t>
      </w:r>
      <w:r>
        <w:rPr>
          <w:rFonts w:ascii="David" w:hAnsi="David" w:cs="David" w:hint="cs"/>
          <w:rtl/>
        </w:rPr>
        <w:t>1 באפריל 2012</w:t>
      </w:r>
      <w:r w:rsidRPr="007579C2">
        <w:rPr>
          <w:rFonts w:ascii="David" w:hAnsi="David" w:cs="David"/>
          <w:rtl/>
        </w:rPr>
        <w:t>).</w:t>
      </w:r>
    </w:p>
  </w:footnote>
  <w:footnote w:id="43">
    <w:p w14:paraId="4F79ED14" w14:textId="16C82200" w:rsidR="00C73AC4" w:rsidRPr="00364BBE" w:rsidRDefault="00C73AC4" w:rsidP="00726BEA">
      <w:pPr>
        <w:pStyle w:val="a5"/>
        <w:spacing w:line="276" w:lineRule="auto"/>
        <w:rPr>
          <w:rFonts w:ascii="David" w:hAnsi="David" w:cs="David"/>
        </w:rPr>
      </w:pPr>
      <w:r w:rsidRPr="0077435F">
        <w:rPr>
          <w:rStyle w:val="a7"/>
          <w:rFonts w:ascii="David" w:hAnsi="David" w:cs="David"/>
        </w:rPr>
        <w:footnoteRef/>
      </w:r>
      <w:r w:rsidRPr="0077435F">
        <w:rPr>
          <w:rFonts w:ascii="David" w:hAnsi="David" w:cs="David"/>
          <w:rtl/>
        </w:rPr>
        <w:t xml:space="preserve"> תפ"ח 1023/09, מדינת ישראל נ' </w:t>
      </w:r>
      <w:proofErr w:type="spellStart"/>
      <w:r w:rsidRPr="0077435F">
        <w:rPr>
          <w:rFonts w:ascii="David" w:hAnsi="David" w:cs="David"/>
          <w:rtl/>
        </w:rPr>
        <w:t>עימאד</w:t>
      </w:r>
      <w:proofErr w:type="spellEnd"/>
      <w:r w:rsidRPr="0077435F">
        <w:rPr>
          <w:rFonts w:ascii="David" w:hAnsi="David" w:cs="David"/>
          <w:rtl/>
        </w:rPr>
        <w:t xml:space="preserve"> חמד, עמ' 1 (פורסם</w:t>
      </w:r>
      <w:r w:rsidRPr="00364BBE">
        <w:rPr>
          <w:rFonts w:ascii="David" w:hAnsi="David" w:cs="David"/>
          <w:rtl/>
        </w:rPr>
        <w:t xml:space="preserve"> </w:t>
      </w:r>
      <w:proofErr w:type="spellStart"/>
      <w:r w:rsidRPr="00364BBE">
        <w:rPr>
          <w:rFonts w:ascii="David" w:hAnsi="David" w:cs="David"/>
          <w:rtl/>
        </w:rPr>
        <w:t>ב</w:t>
      </w:r>
      <w:r w:rsidRPr="00364BBE">
        <w:rPr>
          <w:rFonts w:ascii="David" w:hAnsi="David" w:cs="David"/>
          <w:i/>
          <w:iCs/>
          <w:rtl/>
        </w:rPr>
        <w:t>פדאור</w:t>
      </w:r>
      <w:proofErr w:type="spellEnd"/>
      <w:r>
        <w:rPr>
          <w:rFonts w:ascii="David" w:hAnsi="David" w:cs="David"/>
          <w:rtl/>
        </w:rPr>
        <w:t xml:space="preserve">, </w:t>
      </w:r>
      <w:r>
        <w:rPr>
          <w:rFonts w:ascii="David" w:hAnsi="David" w:cs="David" w:hint="cs"/>
          <w:rtl/>
        </w:rPr>
        <w:t>20 בפברואר 2011).</w:t>
      </w:r>
    </w:p>
  </w:footnote>
  <w:footnote w:id="44">
    <w:p w14:paraId="138904D7" w14:textId="3E927B61" w:rsidR="00C73AC4" w:rsidRPr="00ED175F" w:rsidRDefault="00C73AC4" w:rsidP="00726BEA">
      <w:pPr>
        <w:pStyle w:val="a5"/>
        <w:spacing w:line="276" w:lineRule="auto"/>
        <w:jc w:val="both"/>
        <w:rPr>
          <w:rFonts w:ascii="David" w:hAnsi="David" w:cs="David"/>
          <w:rtl/>
        </w:rPr>
      </w:pPr>
      <w:r w:rsidRPr="00364BBE">
        <w:rPr>
          <w:rStyle w:val="a7"/>
          <w:rFonts w:ascii="David" w:hAnsi="David" w:cs="David"/>
        </w:rPr>
        <w:footnoteRef/>
      </w:r>
      <w:r w:rsidRPr="00364BBE">
        <w:rPr>
          <w:rFonts w:ascii="David" w:hAnsi="David" w:cs="David"/>
          <w:rtl/>
        </w:rPr>
        <w:t xml:space="preserve"> תפ"ח 1088/08, מדינת ישראל נ' אמין </w:t>
      </w:r>
      <w:proofErr w:type="spellStart"/>
      <w:r w:rsidRPr="00364BBE">
        <w:rPr>
          <w:rFonts w:ascii="David" w:hAnsi="David" w:cs="David"/>
          <w:rtl/>
        </w:rPr>
        <w:t>עמאוי</w:t>
      </w:r>
      <w:proofErr w:type="spellEnd"/>
      <w:r w:rsidRPr="00364BBE">
        <w:rPr>
          <w:rFonts w:ascii="David" w:hAnsi="David" w:cs="David"/>
          <w:rtl/>
        </w:rPr>
        <w:t xml:space="preserve">, עמ' 2 (פורסם </w:t>
      </w:r>
      <w:proofErr w:type="spellStart"/>
      <w:r w:rsidRPr="00364BBE">
        <w:rPr>
          <w:rFonts w:ascii="David" w:hAnsi="David" w:cs="David"/>
          <w:rtl/>
        </w:rPr>
        <w:t>ב</w:t>
      </w:r>
      <w:r w:rsidRPr="00364BBE">
        <w:rPr>
          <w:rFonts w:ascii="David" w:hAnsi="David" w:cs="David"/>
          <w:i/>
          <w:iCs/>
          <w:rtl/>
        </w:rPr>
        <w:t>פדאור</w:t>
      </w:r>
      <w:proofErr w:type="spellEnd"/>
      <w:r w:rsidRPr="00364BBE">
        <w:rPr>
          <w:rFonts w:ascii="David" w:hAnsi="David" w:cs="David"/>
          <w:rtl/>
        </w:rPr>
        <w:t xml:space="preserve">, </w:t>
      </w:r>
      <w:r>
        <w:rPr>
          <w:rFonts w:ascii="David" w:hAnsi="David" w:cs="David" w:hint="cs"/>
          <w:rtl/>
        </w:rPr>
        <w:t>6 ביולי 2010</w:t>
      </w:r>
      <w:r w:rsidRPr="00364BBE">
        <w:rPr>
          <w:rFonts w:ascii="David" w:hAnsi="David" w:cs="David"/>
          <w:rtl/>
        </w:rPr>
        <w:t>).</w:t>
      </w:r>
    </w:p>
  </w:footnote>
  <w:footnote w:id="45">
    <w:p w14:paraId="0A8B6727" w14:textId="6937E91E" w:rsidR="00C73AC4" w:rsidRPr="00EA6535" w:rsidRDefault="00C73AC4" w:rsidP="00726BEA">
      <w:pPr>
        <w:pStyle w:val="a5"/>
        <w:spacing w:line="276" w:lineRule="auto"/>
        <w:rPr>
          <w:rFonts w:ascii="David" w:hAnsi="David" w:cs="David"/>
        </w:rPr>
      </w:pPr>
      <w:r w:rsidRPr="00BA0FD2">
        <w:rPr>
          <w:rStyle w:val="a7"/>
          <w:rFonts w:ascii="David" w:hAnsi="David" w:cs="David"/>
        </w:rPr>
        <w:footnoteRef/>
      </w:r>
      <w:r w:rsidRPr="00BA0FD2">
        <w:rPr>
          <w:rFonts w:ascii="David" w:hAnsi="David" w:cs="David"/>
          <w:rtl/>
        </w:rPr>
        <w:t xml:space="preserve"> ע"פ </w:t>
      </w:r>
      <w:r w:rsidRPr="00EA6535">
        <w:rPr>
          <w:rFonts w:ascii="David" w:hAnsi="David" w:cs="David"/>
          <w:rtl/>
        </w:rPr>
        <w:t xml:space="preserve">373/16, מדינת ישראל נ' </w:t>
      </w:r>
      <w:proofErr w:type="spellStart"/>
      <w:r w:rsidRPr="00EA6535">
        <w:rPr>
          <w:rFonts w:ascii="David" w:hAnsi="David" w:cs="David"/>
          <w:rtl/>
        </w:rPr>
        <w:t>ג'יאהד</w:t>
      </w:r>
      <w:proofErr w:type="spellEnd"/>
      <w:r w:rsidRPr="00EA6535">
        <w:rPr>
          <w:rFonts w:ascii="David" w:hAnsi="David" w:cs="David"/>
          <w:rtl/>
        </w:rPr>
        <w:t xml:space="preserve"> אבו </w:t>
      </w:r>
      <w:proofErr w:type="spellStart"/>
      <w:r w:rsidRPr="00EA6535">
        <w:rPr>
          <w:rFonts w:ascii="David" w:hAnsi="David" w:cs="David"/>
          <w:rtl/>
        </w:rPr>
        <w:t>חאדיד</w:t>
      </w:r>
      <w:proofErr w:type="spellEnd"/>
      <w:r w:rsidRPr="00EA6535">
        <w:rPr>
          <w:rFonts w:ascii="David" w:hAnsi="David" w:cs="David"/>
          <w:rtl/>
        </w:rPr>
        <w:t xml:space="preserve">, עמ' 2 (פורסם </w:t>
      </w:r>
      <w:proofErr w:type="spellStart"/>
      <w:r w:rsidRPr="00EA6535">
        <w:rPr>
          <w:rFonts w:ascii="David" w:hAnsi="David" w:cs="David"/>
          <w:rtl/>
        </w:rPr>
        <w:t>ב</w:t>
      </w:r>
      <w:r w:rsidRPr="00EA6535">
        <w:rPr>
          <w:rFonts w:ascii="David" w:hAnsi="David" w:cs="David"/>
          <w:i/>
          <w:iCs/>
          <w:rtl/>
        </w:rPr>
        <w:t>פדאור</w:t>
      </w:r>
      <w:proofErr w:type="spellEnd"/>
      <w:r w:rsidRPr="00EA6535">
        <w:rPr>
          <w:rFonts w:ascii="David" w:hAnsi="David" w:cs="David"/>
          <w:rtl/>
        </w:rPr>
        <w:t xml:space="preserve">, </w:t>
      </w:r>
      <w:r>
        <w:rPr>
          <w:rFonts w:ascii="David" w:hAnsi="David" w:cs="David" w:hint="cs"/>
          <w:rtl/>
        </w:rPr>
        <w:t>7 בפברואר 2017</w:t>
      </w:r>
      <w:r w:rsidRPr="00EA6535">
        <w:rPr>
          <w:rFonts w:ascii="David" w:hAnsi="David" w:cs="David"/>
          <w:rtl/>
        </w:rPr>
        <w:t>).</w:t>
      </w:r>
    </w:p>
  </w:footnote>
  <w:footnote w:id="46">
    <w:p w14:paraId="7F28D278" w14:textId="4B5EE22F" w:rsidR="00A4627F" w:rsidRDefault="00C73AC4" w:rsidP="00F002CC">
      <w:pPr>
        <w:pStyle w:val="a5"/>
        <w:spacing w:line="276" w:lineRule="auto"/>
        <w:jc w:val="both"/>
        <w:rPr>
          <w:rFonts w:cs="Arial"/>
          <w:rtl/>
        </w:rPr>
      </w:pPr>
      <w:r>
        <w:rPr>
          <w:rStyle w:val="a7"/>
          <w:rFonts w:cs="David"/>
        </w:rPr>
        <w:footnoteRef/>
      </w:r>
      <w:r>
        <w:rPr>
          <w:rFonts w:cs="David"/>
          <w:rtl/>
        </w:rPr>
        <w:t xml:space="preserve"> </w:t>
      </w:r>
      <w:r w:rsidR="00A4627F" w:rsidRPr="00F002CC">
        <w:rPr>
          <w:rFonts w:asciiTheme="majorBidi" w:hAnsiTheme="majorBidi" w:cstheme="majorBidi"/>
        </w:rPr>
        <w:t>"</w:t>
      </w:r>
      <w:r w:rsidR="00A4627F" w:rsidRPr="00073ED0">
        <w:rPr>
          <w:rFonts w:asciiTheme="majorBidi" w:hAnsiTheme="majorBidi" w:cstheme="majorBidi"/>
        </w:rPr>
        <w:t>Ramadan fi '</w:t>
      </w:r>
      <w:proofErr w:type="spellStart"/>
      <w:r w:rsidR="00F002CC" w:rsidRPr="00073ED0">
        <w:rPr>
          <w:rFonts w:asciiTheme="majorBidi" w:hAnsiTheme="majorBidi" w:cstheme="majorBidi"/>
        </w:rPr>
        <w:t>Ui</w:t>
      </w:r>
      <w:r w:rsidR="00A4627F" w:rsidRPr="00073ED0">
        <w:rPr>
          <w:rFonts w:asciiTheme="majorBidi" w:hAnsiTheme="majorBidi" w:cstheme="majorBidi"/>
        </w:rPr>
        <w:t>yunihim</w:t>
      </w:r>
      <w:proofErr w:type="spellEnd"/>
      <w:r w:rsidR="00A4627F" w:rsidRPr="00F002CC">
        <w:rPr>
          <w:rFonts w:asciiTheme="majorBidi" w:hAnsiTheme="majorBidi" w:cstheme="majorBidi"/>
        </w:rPr>
        <w:t xml:space="preserve">", </w:t>
      </w:r>
      <w:r w:rsidR="00A4627F" w:rsidRPr="00F002CC">
        <w:rPr>
          <w:rFonts w:asciiTheme="majorBidi" w:hAnsiTheme="majorBidi" w:cstheme="majorBidi"/>
          <w:i/>
          <w:iCs/>
        </w:rPr>
        <w:t>Al-Quds</w:t>
      </w:r>
      <w:r w:rsidR="00A4627F" w:rsidRPr="00F002CC">
        <w:rPr>
          <w:rFonts w:asciiTheme="majorBidi" w:hAnsiTheme="majorBidi" w:cstheme="majorBidi"/>
        </w:rPr>
        <w:t xml:space="preserve"> </w:t>
      </w:r>
      <w:proofErr w:type="spellStart"/>
      <w:r w:rsidR="00A4627F" w:rsidRPr="00F002CC">
        <w:rPr>
          <w:rFonts w:asciiTheme="majorBidi" w:hAnsiTheme="majorBidi" w:cstheme="majorBidi"/>
        </w:rPr>
        <w:t>Cahnnel</w:t>
      </w:r>
      <w:proofErr w:type="spellEnd"/>
      <w:r w:rsidR="00A4627F" w:rsidRPr="00F002CC">
        <w:rPr>
          <w:rFonts w:asciiTheme="majorBidi" w:hAnsiTheme="majorBidi" w:cstheme="majorBidi"/>
        </w:rPr>
        <w:t>, September 12, 2009.</w:t>
      </w:r>
      <w:r w:rsidR="00A4627F">
        <w:rPr>
          <w:rFonts w:cs="Arial"/>
        </w:rPr>
        <w:t xml:space="preserve"> </w:t>
      </w:r>
    </w:p>
  </w:footnote>
  <w:footnote w:id="47">
    <w:p w14:paraId="3DC660D2" w14:textId="6B3C013D" w:rsidR="00C73AC4" w:rsidRPr="005B4D2C" w:rsidRDefault="00C73AC4" w:rsidP="00A4627F">
      <w:pPr>
        <w:pStyle w:val="a5"/>
        <w:spacing w:line="276" w:lineRule="auto"/>
        <w:jc w:val="both"/>
        <w:rPr>
          <w:rFonts w:cs="David"/>
          <w:rtl/>
        </w:rPr>
      </w:pPr>
      <w:r w:rsidRPr="005B4D2C">
        <w:rPr>
          <w:rStyle w:val="a7"/>
          <w:rFonts w:cs="David"/>
        </w:rPr>
        <w:footnoteRef/>
      </w:r>
      <w:r w:rsidRPr="005B4D2C">
        <w:rPr>
          <w:rFonts w:cs="David"/>
          <w:rtl/>
        </w:rPr>
        <w:t xml:space="preserve"> </w:t>
      </w:r>
      <w:r w:rsidRPr="005B4D2C">
        <w:rPr>
          <w:rFonts w:cs="David" w:hint="cs"/>
          <w:rtl/>
        </w:rPr>
        <w:t>על ב</w:t>
      </w:r>
      <w:r w:rsidRPr="00AC77C4">
        <w:rPr>
          <w:rFonts w:cs="David" w:hint="cs"/>
          <w:rtl/>
        </w:rPr>
        <w:t xml:space="preserve">יטחון קשר ומאמצי חמאס להימנע מפעילות ההאזנה הישראלית, בין היתר באמצעות </w:t>
      </w:r>
      <w:proofErr w:type="spellStart"/>
      <w:r w:rsidRPr="00AC77C4">
        <w:rPr>
          <w:rFonts w:cs="David" w:hint="cs"/>
          <w:rtl/>
        </w:rPr>
        <w:t>טבלעות</w:t>
      </w:r>
      <w:proofErr w:type="spellEnd"/>
      <w:r w:rsidRPr="00AC77C4">
        <w:rPr>
          <w:rFonts w:cs="David" w:hint="cs"/>
          <w:rtl/>
        </w:rPr>
        <w:t xml:space="preserve"> למעי, ראו להלן בפרק </w:t>
      </w:r>
      <w:r w:rsidR="00A4627F">
        <w:rPr>
          <w:rFonts w:cs="David" w:hint="cs"/>
          <w:rtl/>
        </w:rPr>
        <w:t>המודיעין המסכל.</w:t>
      </w:r>
    </w:p>
  </w:footnote>
  <w:footnote w:id="48">
    <w:p w14:paraId="7E7D25FC" w14:textId="18AEB987" w:rsidR="00C73AC4" w:rsidRPr="002573BB" w:rsidRDefault="00C73AC4" w:rsidP="00A4627F">
      <w:pPr>
        <w:pStyle w:val="a5"/>
        <w:spacing w:line="276" w:lineRule="auto"/>
        <w:jc w:val="both"/>
        <w:rPr>
          <w:rFonts w:ascii="David" w:hAnsi="David" w:cs="David"/>
          <w:rtl/>
        </w:rPr>
      </w:pPr>
      <w:r w:rsidRPr="005B4D2C">
        <w:rPr>
          <w:rStyle w:val="a7"/>
          <w:rFonts w:ascii="David" w:hAnsi="David" w:cs="David"/>
        </w:rPr>
        <w:footnoteRef/>
      </w:r>
      <w:r w:rsidRPr="005B4D2C">
        <w:rPr>
          <w:rFonts w:ascii="David" w:hAnsi="David" w:cs="David"/>
          <w:rtl/>
        </w:rPr>
        <w:t xml:space="preserve"> </w:t>
      </w:r>
      <w:r w:rsidR="00A4627F">
        <w:rPr>
          <w:rFonts w:cs="Arial"/>
        </w:rPr>
        <w:t xml:space="preserve">"Ramadan", </w:t>
      </w:r>
      <w:r w:rsidR="00A4627F" w:rsidRPr="00A4627F">
        <w:rPr>
          <w:rFonts w:cs="Arial"/>
          <w:i/>
          <w:iCs/>
        </w:rPr>
        <w:t>Al-Quds</w:t>
      </w:r>
      <w:r w:rsidR="00A4627F">
        <w:rPr>
          <w:rFonts w:cs="Arial"/>
        </w:rPr>
        <w:t xml:space="preserve"> </w:t>
      </w:r>
      <w:proofErr w:type="spellStart"/>
      <w:r w:rsidR="00073ED0">
        <w:rPr>
          <w:rFonts w:cs="Arial"/>
        </w:rPr>
        <w:t>Cahnnel</w:t>
      </w:r>
      <w:proofErr w:type="spellEnd"/>
      <w:r w:rsidR="00073ED0">
        <w:rPr>
          <w:rFonts w:cs="Arial"/>
        </w:rPr>
        <w:t xml:space="preserve">. </w:t>
      </w:r>
      <w:r w:rsidR="00073ED0">
        <w:rPr>
          <w:rFonts w:ascii="David" w:hAnsi="David" w:cs="David" w:hint="cs"/>
          <w:rtl/>
        </w:rPr>
        <w:t xml:space="preserve"> </w:t>
      </w:r>
      <w:r w:rsidRPr="005B4D2C">
        <w:rPr>
          <w:rFonts w:ascii="David" w:hAnsi="David" w:cs="David" w:hint="cs"/>
          <w:rtl/>
        </w:rPr>
        <w:t>ראוי לציין כי תי</w:t>
      </w:r>
      <w:r>
        <w:rPr>
          <w:rFonts w:ascii="David" w:hAnsi="David" w:cs="David" w:hint="cs"/>
          <w:rtl/>
        </w:rPr>
        <w:t>עו</w:t>
      </w:r>
      <w:r w:rsidRPr="005B4D2C">
        <w:rPr>
          <w:rFonts w:ascii="David" w:hAnsi="David" w:cs="David" w:hint="cs"/>
          <w:rtl/>
        </w:rPr>
        <w:t>ד זה, כמו גם תיעוד</w:t>
      </w:r>
      <w:r w:rsidRPr="005B4D2C">
        <w:rPr>
          <w:rFonts w:ascii="David" w:hAnsi="David" w:cs="David"/>
          <w:rtl/>
        </w:rPr>
        <w:t xml:space="preserve"> </w:t>
      </w:r>
      <w:r w:rsidRPr="005B4D2C">
        <w:rPr>
          <w:rFonts w:ascii="David" w:hAnsi="David" w:cs="David" w:hint="cs"/>
          <w:rtl/>
        </w:rPr>
        <w:t>של</w:t>
      </w:r>
      <w:r w:rsidRPr="005B4D2C">
        <w:rPr>
          <w:rFonts w:ascii="David" w:hAnsi="David" w:cs="David"/>
          <w:rtl/>
        </w:rPr>
        <w:t xml:space="preserve"> </w:t>
      </w:r>
      <w:r w:rsidRPr="005B4D2C">
        <w:rPr>
          <w:rFonts w:ascii="David" w:hAnsi="David" w:cs="David" w:hint="cs"/>
          <w:rtl/>
        </w:rPr>
        <w:t>חוליית</w:t>
      </w:r>
      <w:r w:rsidRPr="005B4D2C">
        <w:rPr>
          <w:rFonts w:ascii="David" w:hAnsi="David" w:cs="David"/>
          <w:rtl/>
        </w:rPr>
        <w:t xml:space="preserve"> </w:t>
      </w:r>
      <w:r w:rsidRPr="005B4D2C">
        <w:rPr>
          <w:rFonts w:ascii="David" w:hAnsi="David" w:cs="David" w:hint="cs"/>
          <w:rtl/>
        </w:rPr>
        <w:t>רבאט</w:t>
      </w:r>
      <w:r w:rsidRPr="005B4D2C">
        <w:rPr>
          <w:rFonts w:ascii="David" w:hAnsi="David" w:cs="David"/>
          <w:rtl/>
        </w:rPr>
        <w:t xml:space="preserve"> </w:t>
      </w:r>
      <w:r w:rsidRPr="005B4D2C">
        <w:rPr>
          <w:rFonts w:ascii="David" w:hAnsi="David" w:cs="David" w:hint="cs"/>
          <w:rtl/>
        </w:rPr>
        <w:t>בשנת</w:t>
      </w:r>
      <w:r w:rsidRPr="005B4D2C">
        <w:rPr>
          <w:rFonts w:ascii="David" w:hAnsi="David" w:cs="David"/>
          <w:rtl/>
        </w:rPr>
        <w:t xml:space="preserve"> 2007, </w:t>
      </w:r>
      <w:r w:rsidRPr="005B4D2C">
        <w:rPr>
          <w:rFonts w:ascii="David" w:hAnsi="David" w:cs="David" w:hint="cs"/>
          <w:rtl/>
        </w:rPr>
        <w:t>מראה</w:t>
      </w:r>
      <w:r w:rsidRPr="005B4D2C">
        <w:rPr>
          <w:rFonts w:ascii="David" w:hAnsi="David" w:cs="David"/>
          <w:rtl/>
        </w:rPr>
        <w:t xml:space="preserve"> </w:t>
      </w:r>
      <w:r w:rsidRPr="005B4D2C">
        <w:rPr>
          <w:rFonts w:ascii="David" w:hAnsi="David" w:cs="David" w:hint="cs"/>
          <w:rtl/>
        </w:rPr>
        <w:t>כיצד</w:t>
      </w:r>
      <w:r w:rsidRPr="005B4D2C">
        <w:rPr>
          <w:rFonts w:ascii="David" w:hAnsi="David" w:cs="David"/>
          <w:rtl/>
        </w:rPr>
        <w:t xml:space="preserve"> </w:t>
      </w:r>
      <w:r w:rsidRPr="005B4D2C">
        <w:rPr>
          <w:rFonts w:ascii="David" w:hAnsi="David" w:cs="David" w:hint="cs"/>
          <w:rtl/>
        </w:rPr>
        <w:t>בתחילת</w:t>
      </w:r>
      <w:r w:rsidRPr="005B4D2C">
        <w:rPr>
          <w:rFonts w:ascii="David" w:hAnsi="David" w:cs="David"/>
          <w:rtl/>
        </w:rPr>
        <w:t xml:space="preserve"> </w:t>
      </w:r>
      <w:r w:rsidRPr="005B4D2C">
        <w:rPr>
          <w:rFonts w:ascii="David" w:hAnsi="David" w:cs="David" w:hint="cs"/>
          <w:rtl/>
        </w:rPr>
        <w:t>הפעילות</w:t>
      </w:r>
      <w:r w:rsidRPr="005B4D2C">
        <w:rPr>
          <w:rFonts w:ascii="David" w:hAnsi="David" w:cs="David"/>
          <w:rtl/>
        </w:rPr>
        <w:t xml:space="preserve"> </w:t>
      </w:r>
      <w:r w:rsidRPr="005B4D2C">
        <w:rPr>
          <w:rFonts w:ascii="David" w:hAnsi="David" w:cs="David" w:hint="cs"/>
          <w:rtl/>
        </w:rPr>
        <w:t>אנשיה</w:t>
      </w:r>
      <w:r w:rsidRPr="005B4D2C">
        <w:rPr>
          <w:rFonts w:ascii="David" w:hAnsi="David" w:cs="David"/>
          <w:rtl/>
        </w:rPr>
        <w:t xml:space="preserve"> </w:t>
      </w:r>
      <w:r w:rsidRPr="005B4D2C">
        <w:rPr>
          <w:rFonts w:ascii="David" w:hAnsi="David" w:cs="David" w:hint="cs"/>
          <w:rtl/>
        </w:rPr>
        <w:t>מתפללים</w:t>
      </w:r>
      <w:r w:rsidRPr="005B4D2C">
        <w:rPr>
          <w:rFonts w:ascii="David" w:hAnsi="David" w:cs="David"/>
          <w:rtl/>
        </w:rPr>
        <w:t xml:space="preserve"> </w:t>
      </w:r>
      <w:r w:rsidRPr="005B4D2C">
        <w:rPr>
          <w:rFonts w:ascii="David" w:hAnsi="David" w:cs="David" w:hint="cs"/>
          <w:rtl/>
        </w:rPr>
        <w:t>להצלחת</w:t>
      </w:r>
      <w:r w:rsidRPr="005B4D2C">
        <w:rPr>
          <w:rFonts w:ascii="David" w:hAnsi="David" w:cs="David"/>
          <w:rtl/>
        </w:rPr>
        <w:t xml:space="preserve"> </w:t>
      </w:r>
      <w:r w:rsidRPr="005B4D2C">
        <w:rPr>
          <w:rFonts w:ascii="David" w:hAnsi="David" w:cs="David" w:hint="cs"/>
          <w:rtl/>
        </w:rPr>
        <w:t>פעילותם</w:t>
      </w:r>
      <w:r w:rsidRPr="005B4D2C">
        <w:rPr>
          <w:rFonts w:ascii="David" w:hAnsi="David" w:cs="David"/>
          <w:rtl/>
        </w:rPr>
        <w:t xml:space="preserve">. </w:t>
      </w:r>
      <w:r w:rsidRPr="005B4D2C">
        <w:rPr>
          <w:rFonts w:ascii="David" w:hAnsi="David" w:cs="David" w:hint="cs"/>
          <w:rtl/>
        </w:rPr>
        <w:t>לאחר</w:t>
      </w:r>
      <w:r w:rsidRPr="005B4D2C">
        <w:rPr>
          <w:rFonts w:ascii="David" w:hAnsi="David" w:cs="David"/>
          <w:rtl/>
        </w:rPr>
        <w:t xml:space="preserve"> </w:t>
      </w:r>
      <w:r w:rsidRPr="005B4D2C">
        <w:rPr>
          <w:rFonts w:ascii="David" w:hAnsi="David" w:cs="David" w:hint="cs"/>
          <w:rtl/>
        </w:rPr>
        <w:t>מכן</w:t>
      </w:r>
      <w:r w:rsidRPr="005B4D2C">
        <w:rPr>
          <w:rFonts w:ascii="David" w:hAnsi="David" w:cs="David"/>
          <w:rtl/>
        </w:rPr>
        <w:t xml:space="preserve">, </w:t>
      </w:r>
      <w:r w:rsidRPr="005B4D2C">
        <w:rPr>
          <w:rFonts w:ascii="David" w:hAnsi="David" w:cs="David" w:hint="cs"/>
          <w:rtl/>
        </w:rPr>
        <w:t>מתואר</w:t>
      </w:r>
      <w:r w:rsidRPr="005B4D2C">
        <w:rPr>
          <w:rFonts w:ascii="David" w:hAnsi="David" w:cs="David"/>
          <w:rtl/>
        </w:rPr>
        <w:t xml:space="preserve"> </w:t>
      </w:r>
      <w:r w:rsidRPr="005B4D2C">
        <w:rPr>
          <w:rFonts w:ascii="David" w:hAnsi="David" w:cs="David" w:hint="cs"/>
          <w:rtl/>
        </w:rPr>
        <w:t>בהרחבה</w:t>
      </w:r>
      <w:r w:rsidRPr="005B4D2C">
        <w:rPr>
          <w:rFonts w:ascii="David" w:hAnsi="David" w:cs="David"/>
          <w:rtl/>
        </w:rPr>
        <w:t xml:space="preserve"> </w:t>
      </w:r>
      <w:r w:rsidRPr="005B4D2C">
        <w:rPr>
          <w:rFonts w:ascii="David" w:hAnsi="David" w:cs="David" w:hint="cs"/>
          <w:rtl/>
        </w:rPr>
        <w:t>כיצד</w:t>
      </w:r>
      <w:r w:rsidRPr="005B4D2C">
        <w:rPr>
          <w:rFonts w:ascii="David" w:hAnsi="David" w:cs="David"/>
          <w:rtl/>
        </w:rPr>
        <w:t xml:space="preserve"> </w:t>
      </w:r>
      <w:r w:rsidRPr="005B4D2C">
        <w:rPr>
          <w:rFonts w:ascii="David" w:hAnsi="David" w:cs="David" w:hint="cs"/>
          <w:rtl/>
        </w:rPr>
        <w:t>ההיבט</w:t>
      </w:r>
      <w:r w:rsidRPr="005B4D2C">
        <w:rPr>
          <w:rFonts w:ascii="David" w:hAnsi="David" w:cs="David"/>
          <w:rtl/>
        </w:rPr>
        <w:t xml:space="preserve"> </w:t>
      </w:r>
      <w:r w:rsidRPr="005B4D2C">
        <w:rPr>
          <w:rFonts w:ascii="David" w:hAnsi="David" w:cs="David" w:hint="cs"/>
          <w:rtl/>
        </w:rPr>
        <w:t>הדתי</w:t>
      </w:r>
      <w:r w:rsidRPr="005B4D2C">
        <w:rPr>
          <w:rFonts w:ascii="David" w:hAnsi="David" w:cs="David"/>
          <w:rtl/>
        </w:rPr>
        <w:t xml:space="preserve"> </w:t>
      </w:r>
      <w:r w:rsidRPr="005B4D2C">
        <w:rPr>
          <w:rFonts w:ascii="David" w:hAnsi="David" w:cs="David" w:hint="cs"/>
          <w:rtl/>
        </w:rPr>
        <w:t>משולב</w:t>
      </w:r>
      <w:r w:rsidRPr="005B4D2C">
        <w:rPr>
          <w:rFonts w:ascii="David" w:hAnsi="David" w:cs="David"/>
          <w:rtl/>
        </w:rPr>
        <w:t xml:space="preserve"> </w:t>
      </w:r>
      <w:r w:rsidRPr="005B4D2C">
        <w:rPr>
          <w:rFonts w:ascii="David" w:hAnsi="David" w:cs="David" w:hint="cs"/>
          <w:rtl/>
        </w:rPr>
        <w:t>בפעילות</w:t>
      </w:r>
      <w:r w:rsidRPr="005B4D2C">
        <w:rPr>
          <w:rFonts w:ascii="David" w:hAnsi="David" w:cs="David"/>
          <w:rtl/>
        </w:rPr>
        <w:t xml:space="preserve"> </w:t>
      </w:r>
      <w:proofErr w:type="spellStart"/>
      <w:r w:rsidRPr="005B4D2C">
        <w:rPr>
          <w:rFonts w:ascii="David" w:hAnsi="David" w:cs="David" w:hint="cs"/>
          <w:rtl/>
        </w:rPr>
        <w:t>הרבאט</w:t>
      </w:r>
      <w:proofErr w:type="spellEnd"/>
      <w:r w:rsidRPr="005B4D2C">
        <w:rPr>
          <w:rFonts w:ascii="David" w:hAnsi="David" w:cs="David"/>
          <w:rtl/>
        </w:rPr>
        <w:t xml:space="preserve"> </w:t>
      </w:r>
      <w:r w:rsidRPr="005B4D2C">
        <w:rPr>
          <w:rFonts w:ascii="David" w:hAnsi="David" w:cs="David" w:hint="cs"/>
          <w:rtl/>
        </w:rPr>
        <w:t xml:space="preserve">הצבאית בכדי להחדיר מוטיבציה בקרב הפעילים ולקשר את משימת התצפית לאידיאל אסלאמי מסורתי. ראו </w:t>
      </w:r>
      <w:r w:rsidRPr="005B4D2C">
        <w:rPr>
          <w:rFonts w:ascii="David" w:hAnsi="David" w:cs="David"/>
          <w:rtl/>
        </w:rPr>
        <w:t xml:space="preserve">ערוץ </w:t>
      </w:r>
      <w:proofErr w:type="spellStart"/>
      <w:r w:rsidRPr="005B4D2C">
        <w:rPr>
          <w:rFonts w:ascii="David" w:hAnsi="David" w:cs="David"/>
          <w:i/>
          <w:iCs/>
          <w:rtl/>
        </w:rPr>
        <w:t>אלאקצא</w:t>
      </w:r>
      <w:proofErr w:type="spellEnd"/>
      <w:r w:rsidRPr="005B4D2C">
        <w:rPr>
          <w:rFonts w:ascii="David" w:hAnsi="David" w:cs="David"/>
          <w:rtl/>
        </w:rPr>
        <w:t>, 8 באוקטובר 2007.</w:t>
      </w:r>
    </w:p>
  </w:footnote>
  <w:footnote w:id="49">
    <w:p w14:paraId="2227429D" w14:textId="77777777" w:rsidR="00C73AC4" w:rsidRPr="002573BB" w:rsidRDefault="00C73AC4" w:rsidP="005C0C9F">
      <w:pPr>
        <w:pStyle w:val="a5"/>
        <w:spacing w:line="276" w:lineRule="auto"/>
        <w:jc w:val="both"/>
        <w:rPr>
          <w:rtl/>
        </w:rPr>
      </w:pPr>
      <w:r w:rsidRPr="002573BB">
        <w:rPr>
          <w:rStyle w:val="a7"/>
          <w:rFonts w:ascii="David" w:hAnsi="David" w:cs="David"/>
        </w:rPr>
        <w:footnoteRef/>
      </w:r>
      <w:r w:rsidRPr="002573BB">
        <w:rPr>
          <w:rFonts w:ascii="David" w:hAnsi="David" w:cs="David"/>
          <w:rtl/>
        </w:rPr>
        <w:t xml:space="preserve"> על פי כנס שנערך בצה"ל ותועד אצל ירדן וינטר, "בפד"ם חושפים את אמצעי האיסוף של חמאס וחיזבאללה", </w:t>
      </w:r>
      <w:r w:rsidRPr="002573BB">
        <w:rPr>
          <w:rFonts w:ascii="David" w:hAnsi="David" w:cs="David"/>
          <w:i/>
          <w:iCs/>
          <w:rtl/>
        </w:rPr>
        <w:t>במחנה</w:t>
      </w:r>
      <w:r w:rsidRPr="002573BB">
        <w:rPr>
          <w:rFonts w:ascii="David" w:hAnsi="David" w:cs="David"/>
          <w:rtl/>
        </w:rPr>
        <w:t>, 2 ביולי 2010.</w:t>
      </w:r>
    </w:p>
  </w:footnote>
  <w:footnote w:id="50">
    <w:p w14:paraId="5733437F" w14:textId="77777777" w:rsidR="00C73AC4" w:rsidRPr="00663E54" w:rsidRDefault="00C73AC4" w:rsidP="005C0C9F">
      <w:pPr>
        <w:pStyle w:val="a5"/>
        <w:spacing w:line="276" w:lineRule="auto"/>
        <w:rPr>
          <w:rFonts w:cs="David"/>
          <w:rtl/>
        </w:rPr>
      </w:pPr>
      <w:r w:rsidRPr="00663E54">
        <w:rPr>
          <w:rStyle w:val="a7"/>
          <w:rFonts w:cs="David"/>
        </w:rPr>
        <w:footnoteRef/>
      </w:r>
      <w:r w:rsidRPr="00663E54">
        <w:rPr>
          <w:rFonts w:cs="David"/>
          <w:rtl/>
        </w:rPr>
        <w:t xml:space="preserve"> </w:t>
      </w:r>
      <w:r w:rsidRPr="00663E54">
        <w:rPr>
          <w:rFonts w:cs="David" w:hint="cs"/>
          <w:rtl/>
        </w:rPr>
        <w:t>דף תצפית של חמאס, [2014], מתוך ארכיון המחבר.</w:t>
      </w:r>
    </w:p>
  </w:footnote>
  <w:footnote w:id="51">
    <w:p w14:paraId="3B5A949F" w14:textId="4CDF5246" w:rsidR="00A4627F" w:rsidRDefault="00C73AC4" w:rsidP="00235173">
      <w:pPr>
        <w:pStyle w:val="a5"/>
        <w:spacing w:line="276" w:lineRule="auto"/>
        <w:rPr>
          <w:rFonts w:cs="David"/>
        </w:rPr>
      </w:pPr>
      <w:r w:rsidRPr="001E267A">
        <w:rPr>
          <w:rStyle w:val="a7"/>
          <w:rFonts w:cs="David"/>
        </w:rPr>
        <w:footnoteRef/>
      </w:r>
      <w:r w:rsidRPr="001E267A">
        <w:rPr>
          <w:rFonts w:cs="David"/>
          <w:rtl/>
        </w:rPr>
        <w:t xml:space="preserve"> </w:t>
      </w:r>
      <w:r w:rsidR="00A4627F" w:rsidRPr="00F002CC">
        <w:rPr>
          <w:rFonts w:asciiTheme="majorBidi" w:hAnsiTheme="majorBidi" w:cstheme="majorBidi"/>
        </w:rPr>
        <w:t>"</w:t>
      </w:r>
      <w:proofErr w:type="spellStart"/>
      <w:r w:rsidR="00A4627F" w:rsidRPr="00F002CC">
        <w:rPr>
          <w:rFonts w:asciiTheme="majorBidi" w:hAnsiTheme="majorBidi" w:cstheme="majorBidi"/>
        </w:rPr>
        <w:t>Taqrir</w:t>
      </w:r>
      <w:proofErr w:type="spellEnd"/>
      <w:r w:rsidR="00A4627F" w:rsidRPr="00F002CC">
        <w:rPr>
          <w:rFonts w:asciiTheme="majorBidi" w:hAnsiTheme="majorBidi" w:cstheme="majorBidi"/>
        </w:rPr>
        <w:t xml:space="preserve"> al-</w:t>
      </w:r>
      <w:proofErr w:type="spellStart"/>
      <w:r w:rsidR="00A4627F" w:rsidRPr="00F002CC">
        <w:rPr>
          <w:rFonts w:asciiTheme="majorBidi" w:hAnsiTheme="majorBidi" w:cstheme="majorBidi"/>
        </w:rPr>
        <w:t>Rasd</w:t>
      </w:r>
      <w:proofErr w:type="spellEnd"/>
      <w:r w:rsidR="00A4627F" w:rsidRPr="00F002CC">
        <w:rPr>
          <w:rFonts w:asciiTheme="majorBidi" w:hAnsiTheme="majorBidi" w:cstheme="majorBidi"/>
        </w:rPr>
        <w:t xml:space="preserve"> al-</w:t>
      </w:r>
      <w:proofErr w:type="spellStart"/>
      <w:r w:rsidR="00235173">
        <w:rPr>
          <w:rFonts w:asciiTheme="majorBidi" w:hAnsiTheme="majorBidi" w:cstheme="majorBidi"/>
        </w:rPr>
        <w:t>Y</w:t>
      </w:r>
      <w:r w:rsidR="00A4627F" w:rsidRPr="00F002CC">
        <w:rPr>
          <w:rFonts w:asciiTheme="majorBidi" w:hAnsiTheme="majorBidi" w:cstheme="majorBidi"/>
        </w:rPr>
        <w:t>a</w:t>
      </w:r>
      <w:r w:rsidR="00F002CC" w:rsidRPr="00F002CC">
        <w:rPr>
          <w:rFonts w:asciiTheme="majorBidi" w:hAnsiTheme="majorBidi" w:cstheme="majorBidi"/>
        </w:rPr>
        <w:t>w</w:t>
      </w:r>
      <w:r w:rsidR="00A4627F" w:rsidRPr="00F002CC">
        <w:rPr>
          <w:rFonts w:asciiTheme="majorBidi" w:hAnsiTheme="majorBidi" w:cstheme="majorBidi"/>
        </w:rPr>
        <w:t>mia</w:t>
      </w:r>
      <w:proofErr w:type="spellEnd"/>
      <w:r w:rsidR="00A4627F" w:rsidRPr="00F002CC">
        <w:rPr>
          <w:rFonts w:asciiTheme="majorBidi" w:hAnsiTheme="majorBidi" w:cstheme="majorBidi"/>
        </w:rPr>
        <w:t xml:space="preserve">", </w:t>
      </w:r>
      <w:proofErr w:type="spellStart"/>
      <w:r w:rsidR="00A4627F" w:rsidRPr="00F002CC">
        <w:rPr>
          <w:rFonts w:asciiTheme="majorBidi" w:hAnsiTheme="majorBidi" w:cstheme="majorBidi"/>
        </w:rPr>
        <w:t>Wahidat</w:t>
      </w:r>
      <w:proofErr w:type="spellEnd"/>
      <w:r w:rsidR="00A4627F" w:rsidRPr="00F002CC">
        <w:rPr>
          <w:rFonts w:asciiTheme="majorBidi" w:hAnsiTheme="majorBidi" w:cstheme="majorBidi"/>
        </w:rPr>
        <w:t xml:space="preserve"> al-</w:t>
      </w:r>
      <w:proofErr w:type="spellStart"/>
      <w:r w:rsidR="00A4627F" w:rsidRPr="00E86B23">
        <w:rPr>
          <w:rFonts w:asciiTheme="majorBidi" w:hAnsiTheme="majorBidi" w:cstheme="majorBidi"/>
        </w:rPr>
        <w:t>Rasd</w:t>
      </w:r>
      <w:proofErr w:type="spellEnd"/>
      <w:r w:rsidR="00A4627F" w:rsidRPr="00E86B23">
        <w:rPr>
          <w:rFonts w:asciiTheme="majorBidi" w:hAnsiTheme="majorBidi" w:cstheme="majorBidi"/>
        </w:rPr>
        <w:t xml:space="preserve"> – </w:t>
      </w:r>
      <w:proofErr w:type="spellStart"/>
      <w:r w:rsidR="00A4627F" w:rsidRPr="00E86B23">
        <w:rPr>
          <w:rFonts w:asciiTheme="majorBidi" w:hAnsiTheme="majorBidi" w:cstheme="majorBidi"/>
        </w:rPr>
        <w:t>L</w:t>
      </w:r>
      <w:r w:rsidR="00F002CC" w:rsidRPr="00E86B23">
        <w:rPr>
          <w:rFonts w:asciiTheme="majorBidi" w:hAnsiTheme="majorBidi" w:cstheme="majorBidi"/>
        </w:rPr>
        <w:t>iw</w:t>
      </w:r>
      <w:r w:rsidR="00A4627F" w:rsidRPr="00E86B23">
        <w:rPr>
          <w:rFonts w:asciiTheme="majorBidi" w:hAnsiTheme="majorBidi" w:cstheme="majorBidi"/>
        </w:rPr>
        <w:t>a</w:t>
      </w:r>
      <w:proofErr w:type="spellEnd"/>
      <w:r w:rsidR="00235173" w:rsidRPr="00E86B23">
        <w:rPr>
          <w:rFonts w:asciiTheme="majorBidi" w:hAnsiTheme="majorBidi" w:cstheme="majorBidi"/>
        </w:rPr>
        <w:t>'</w:t>
      </w:r>
      <w:r w:rsidR="00A4627F" w:rsidRPr="00E86B23">
        <w:rPr>
          <w:rFonts w:asciiTheme="majorBidi" w:hAnsiTheme="majorBidi" w:cstheme="majorBidi"/>
        </w:rPr>
        <w:t xml:space="preserve"> </w:t>
      </w:r>
      <w:proofErr w:type="spellStart"/>
      <w:r w:rsidR="00A4627F" w:rsidRPr="00E86B23">
        <w:rPr>
          <w:rFonts w:asciiTheme="majorBidi" w:hAnsiTheme="majorBidi" w:cstheme="majorBidi"/>
        </w:rPr>
        <w:t>Ghaza</w:t>
      </w:r>
      <w:proofErr w:type="spellEnd"/>
      <w:r w:rsidR="00A4627F" w:rsidRPr="00E86B23">
        <w:rPr>
          <w:rFonts w:asciiTheme="majorBidi" w:hAnsiTheme="majorBidi" w:cstheme="majorBidi"/>
        </w:rPr>
        <w:t xml:space="preserve"> al</w:t>
      </w:r>
      <w:r w:rsidR="00A4627F" w:rsidRPr="00F002CC">
        <w:rPr>
          <w:rFonts w:asciiTheme="majorBidi" w:hAnsiTheme="majorBidi" w:cstheme="majorBidi"/>
        </w:rPr>
        <w:t>-</w:t>
      </w:r>
      <w:proofErr w:type="spellStart"/>
      <w:r w:rsidR="00A4627F" w:rsidRPr="00F002CC">
        <w:rPr>
          <w:rFonts w:asciiTheme="majorBidi" w:hAnsiTheme="majorBidi" w:cstheme="majorBidi"/>
        </w:rPr>
        <w:t>Janubi</w:t>
      </w:r>
      <w:proofErr w:type="spellEnd"/>
      <w:r w:rsidR="00A4627F" w:rsidRPr="00F002CC">
        <w:rPr>
          <w:rFonts w:asciiTheme="majorBidi" w:hAnsiTheme="majorBidi" w:cstheme="majorBidi"/>
        </w:rPr>
        <w:t xml:space="preserve"> [2014], Front page. </w:t>
      </w:r>
    </w:p>
    <w:p w14:paraId="64B13D65" w14:textId="34E11E77" w:rsidR="00C73AC4" w:rsidRPr="001E267A" w:rsidRDefault="00C73AC4" w:rsidP="005C0C9F">
      <w:pPr>
        <w:pStyle w:val="a5"/>
        <w:spacing w:line="276" w:lineRule="auto"/>
        <w:rPr>
          <w:rFonts w:cs="David"/>
        </w:rPr>
      </w:pPr>
      <w:r w:rsidRPr="001E267A">
        <w:rPr>
          <w:rFonts w:cs="David" w:hint="cs"/>
          <w:rtl/>
        </w:rPr>
        <w:t>(</w:t>
      </w:r>
      <w:r>
        <w:rPr>
          <w:rFonts w:cs="David" w:hint="cs"/>
          <w:rtl/>
        </w:rPr>
        <w:t xml:space="preserve">מתוך ארכיון המחבר, </w:t>
      </w:r>
      <w:r w:rsidRPr="001E267A">
        <w:rPr>
          <w:rFonts w:cs="David" w:hint="cs"/>
          <w:rtl/>
        </w:rPr>
        <w:t>בידי המחבר מצוי רק תיעוד של השער, ללא התוכן הפנימי של הדו"ח).</w:t>
      </w:r>
    </w:p>
  </w:footnote>
  <w:footnote w:id="52">
    <w:p w14:paraId="7E8D38DC" w14:textId="77777777" w:rsidR="00C73AC4" w:rsidRPr="00CC02BC" w:rsidRDefault="00C73AC4" w:rsidP="005C0C9F">
      <w:pPr>
        <w:pStyle w:val="a5"/>
        <w:spacing w:line="276" w:lineRule="auto"/>
        <w:jc w:val="both"/>
        <w:rPr>
          <w:rFonts w:cs="David"/>
          <w:rtl/>
        </w:rPr>
      </w:pPr>
      <w:r w:rsidRPr="00CC02BC">
        <w:rPr>
          <w:rStyle w:val="a7"/>
          <w:rFonts w:cs="David"/>
        </w:rPr>
        <w:footnoteRef/>
      </w:r>
      <w:r w:rsidRPr="00CC02BC">
        <w:rPr>
          <w:rFonts w:cs="David"/>
          <w:rtl/>
        </w:rPr>
        <w:t xml:space="preserve"> </w:t>
      </w:r>
      <w:r w:rsidRPr="00CC02BC">
        <w:rPr>
          <w:rFonts w:cs="David" w:hint="cs"/>
          <w:rtl/>
        </w:rPr>
        <w:t xml:space="preserve">התיעוד פורסם על ידי </w:t>
      </w:r>
      <w:proofErr w:type="spellStart"/>
      <w:r w:rsidRPr="00CC02BC">
        <w:rPr>
          <w:rFonts w:cs="David" w:hint="cs"/>
          <w:rtl/>
        </w:rPr>
        <w:t>אליאור</w:t>
      </w:r>
      <w:proofErr w:type="spellEnd"/>
      <w:r w:rsidRPr="00CC02BC">
        <w:rPr>
          <w:rFonts w:cs="David" w:hint="cs"/>
          <w:rtl/>
        </w:rPr>
        <w:t xml:space="preserve"> לוי, " דיווחים</w:t>
      </w:r>
      <w:r w:rsidRPr="00CC02BC">
        <w:rPr>
          <w:rFonts w:cs="David"/>
          <w:rtl/>
        </w:rPr>
        <w:t xml:space="preserve"> </w:t>
      </w:r>
      <w:r w:rsidRPr="00CC02BC">
        <w:rPr>
          <w:rFonts w:cs="David" w:hint="cs"/>
          <w:rtl/>
        </w:rPr>
        <w:t>שוטפים</w:t>
      </w:r>
      <w:r w:rsidRPr="00CC02BC">
        <w:rPr>
          <w:rFonts w:cs="David"/>
          <w:rtl/>
        </w:rPr>
        <w:t xml:space="preserve"> </w:t>
      </w:r>
      <w:r w:rsidRPr="00CC02BC">
        <w:rPr>
          <w:rFonts w:cs="David" w:hint="cs"/>
          <w:rtl/>
        </w:rPr>
        <w:t>ל</w:t>
      </w:r>
      <w:r w:rsidRPr="00CC02BC">
        <w:rPr>
          <w:rFonts w:cs="David"/>
          <w:rtl/>
        </w:rPr>
        <w:t>"</w:t>
      </w:r>
      <w:r w:rsidRPr="00CC02BC">
        <w:rPr>
          <w:rFonts w:cs="David" w:hint="cs"/>
          <w:rtl/>
        </w:rPr>
        <w:t>בור</w:t>
      </w:r>
      <w:r w:rsidRPr="00CC02BC">
        <w:rPr>
          <w:rFonts w:cs="David"/>
          <w:rtl/>
        </w:rPr>
        <w:t xml:space="preserve"> </w:t>
      </w:r>
      <w:r w:rsidRPr="00CC02BC">
        <w:rPr>
          <w:rFonts w:cs="David" w:hint="cs"/>
          <w:rtl/>
        </w:rPr>
        <w:t>של</w:t>
      </w:r>
      <w:r w:rsidRPr="00CC02BC">
        <w:rPr>
          <w:rFonts w:cs="David"/>
          <w:rtl/>
        </w:rPr>
        <w:t xml:space="preserve"> </w:t>
      </w:r>
      <w:r w:rsidRPr="00CC02BC">
        <w:rPr>
          <w:rFonts w:cs="David" w:hint="cs"/>
          <w:rtl/>
        </w:rPr>
        <w:t>עזה</w:t>
      </w:r>
      <w:r w:rsidRPr="00CC02BC">
        <w:rPr>
          <w:rFonts w:cs="David"/>
          <w:rtl/>
        </w:rPr>
        <w:t xml:space="preserve">": </w:t>
      </w:r>
      <w:r w:rsidRPr="00CC02BC">
        <w:rPr>
          <w:rFonts w:cs="David" w:hint="cs"/>
          <w:rtl/>
        </w:rPr>
        <w:t>כך</w:t>
      </w:r>
      <w:r w:rsidRPr="00CC02BC">
        <w:rPr>
          <w:rFonts w:cs="David"/>
          <w:rtl/>
        </w:rPr>
        <w:t xml:space="preserve"> </w:t>
      </w:r>
      <w:r w:rsidRPr="00CC02BC">
        <w:rPr>
          <w:rFonts w:cs="David" w:hint="cs"/>
          <w:rtl/>
        </w:rPr>
        <w:t>נשמעים</w:t>
      </w:r>
      <w:r w:rsidRPr="00CC02BC">
        <w:rPr>
          <w:rFonts w:cs="David"/>
          <w:rtl/>
        </w:rPr>
        <w:t xml:space="preserve"> </w:t>
      </w:r>
      <w:r w:rsidRPr="00CC02BC">
        <w:rPr>
          <w:rFonts w:cs="David" w:hint="cs"/>
          <w:rtl/>
        </w:rPr>
        <w:t>בקשר</w:t>
      </w:r>
      <w:r w:rsidRPr="00CC02BC">
        <w:rPr>
          <w:rFonts w:cs="David"/>
          <w:rtl/>
        </w:rPr>
        <w:t xml:space="preserve"> </w:t>
      </w:r>
      <w:r w:rsidRPr="00CC02BC">
        <w:rPr>
          <w:rFonts w:cs="David" w:hint="cs"/>
          <w:rtl/>
        </w:rPr>
        <w:t>תצפיתני</w:t>
      </w:r>
      <w:r w:rsidRPr="00CC02BC">
        <w:rPr>
          <w:rFonts w:cs="David"/>
          <w:rtl/>
        </w:rPr>
        <w:t xml:space="preserve"> </w:t>
      </w:r>
      <w:r w:rsidRPr="00CC02BC">
        <w:rPr>
          <w:rFonts w:cs="David" w:hint="cs"/>
          <w:rtl/>
        </w:rPr>
        <w:t xml:space="preserve">חמאס", </w:t>
      </w:r>
      <w:proofErr w:type="spellStart"/>
      <w:r w:rsidRPr="00161181">
        <w:rPr>
          <w:rFonts w:asciiTheme="majorBidi" w:hAnsiTheme="majorBidi" w:cstheme="majorBidi"/>
          <w:i/>
          <w:iCs/>
        </w:rPr>
        <w:t>Ynet</w:t>
      </w:r>
      <w:proofErr w:type="spellEnd"/>
      <w:r w:rsidRPr="00CC02BC">
        <w:rPr>
          <w:rFonts w:asciiTheme="majorBidi" w:hAnsiTheme="majorBidi" w:cstheme="majorBidi"/>
          <w:rtl/>
        </w:rPr>
        <w:t>,</w:t>
      </w:r>
      <w:r w:rsidRPr="00CC02BC">
        <w:rPr>
          <w:rFonts w:cs="David" w:hint="cs"/>
          <w:rtl/>
        </w:rPr>
        <w:t xml:space="preserve"> 13 בפברואר 2020.</w:t>
      </w:r>
      <w:r>
        <w:rPr>
          <w:rFonts w:cs="David" w:hint="cs"/>
          <w:rtl/>
        </w:rPr>
        <w:t xml:space="preserve"> </w:t>
      </w:r>
      <w:hyperlink r:id="rId2" w:history="1">
        <w:r w:rsidRPr="00E11A1A">
          <w:rPr>
            <w:rStyle w:val="Hyperlink"/>
            <w:rFonts w:asciiTheme="majorBidi" w:hAnsiTheme="majorBidi" w:cstheme="majorBidi"/>
          </w:rPr>
          <w:t>https://www.ynet.co.il/articles/0,7340,L-5676827,00.html</w:t>
        </w:r>
      </w:hyperlink>
      <w:r>
        <w:rPr>
          <w:rFonts w:cs="David" w:hint="cs"/>
          <w:rtl/>
        </w:rPr>
        <w:t xml:space="preserve"> </w:t>
      </w:r>
    </w:p>
  </w:footnote>
  <w:footnote w:id="53">
    <w:p w14:paraId="0ACB42B7" w14:textId="77777777" w:rsidR="00C73AC4" w:rsidRPr="00060499" w:rsidRDefault="00C73AC4" w:rsidP="005C0C9F">
      <w:pPr>
        <w:pStyle w:val="a5"/>
        <w:spacing w:line="276" w:lineRule="auto"/>
        <w:rPr>
          <w:rtl/>
        </w:rPr>
      </w:pPr>
      <w:r w:rsidRPr="00060499">
        <w:rPr>
          <w:rStyle w:val="a7"/>
          <w:rFonts w:ascii="David" w:hAnsi="David" w:cs="David"/>
        </w:rPr>
        <w:footnoteRef/>
      </w:r>
      <w:r>
        <w:rPr>
          <w:rtl/>
        </w:rPr>
        <w:t xml:space="preserve"> </w:t>
      </w:r>
      <w:r w:rsidRPr="00060499">
        <w:rPr>
          <w:rFonts w:ascii="David" w:hAnsi="David" w:cs="David"/>
          <w:rtl/>
        </w:rPr>
        <w:t xml:space="preserve">תפ"ח (מחוזי ב"ש) 30930-03-12 </w:t>
      </w:r>
      <w:r w:rsidRPr="00060499">
        <w:rPr>
          <w:rFonts w:ascii="David" w:hAnsi="David" w:cs="David"/>
          <w:i/>
          <w:iCs/>
          <w:rtl/>
        </w:rPr>
        <w:t xml:space="preserve">מדינת ישראל נ' מחמד אבו </w:t>
      </w:r>
      <w:proofErr w:type="spellStart"/>
      <w:r w:rsidRPr="00060499">
        <w:rPr>
          <w:rFonts w:ascii="David" w:hAnsi="David" w:cs="David"/>
          <w:i/>
          <w:iCs/>
          <w:rtl/>
        </w:rPr>
        <w:t>עאדרה</w:t>
      </w:r>
      <w:proofErr w:type="spellEnd"/>
      <w:r w:rsidRPr="00060499">
        <w:rPr>
          <w:rFonts w:ascii="David" w:hAnsi="David" w:cs="David"/>
          <w:rtl/>
        </w:rPr>
        <w:t xml:space="preserve"> (פורסם ב</w:t>
      </w:r>
      <w:r w:rsidRPr="00593C27">
        <w:rPr>
          <w:rFonts w:ascii="David" w:hAnsi="David" w:cs="David"/>
          <w:i/>
          <w:iCs/>
          <w:rtl/>
        </w:rPr>
        <w:t>נבו</w:t>
      </w:r>
      <w:r w:rsidRPr="00060499">
        <w:rPr>
          <w:rFonts w:ascii="David" w:hAnsi="David" w:cs="David"/>
          <w:rtl/>
        </w:rPr>
        <w:t>, 12.03.2014)</w:t>
      </w:r>
      <w:r>
        <w:rPr>
          <w:rFonts w:hint="cs"/>
          <w:rtl/>
        </w:rPr>
        <w:t>.</w:t>
      </w:r>
    </w:p>
  </w:footnote>
  <w:footnote w:id="54">
    <w:p w14:paraId="32CB2473" w14:textId="5B366C52" w:rsidR="00C73AC4" w:rsidRPr="00E257B9" w:rsidRDefault="00C73AC4" w:rsidP="00726BEA">
      <w:pPr>
        <w:pStyle w:val="a5"/>
        <w:spacing w:line="276" w:lineRule="auto"/>
        <w:jc w:val="both"/>
        <w:rPr>
          <w:rFonts w:ascii="David" w:hAnsi="David" w:cs="David"/>
        </w:rPr>
      </w:pPr>
      <w:r w:rsidRPr="00E257B9">
        <w:rPr>
          <w:rStyle w:val="a7"/>
          <w:rFonts w:ascii="David" w:hAnsi="David" w:cs="David"/>
        </w:rPr>
        <w:footnoteRef/>
      </w:r>
      <w:r w:rsidRPr="00E257B9">
        <w:rPr>
          <w:rFonts w:ascii="David" w:hAnsi="David" w:cs="David"/>
          <w:rtl/>
        </w:rPr>
        <w:t xml:space="preserve"> </w:t>
      </w:r>
      <w:r>
        <w:rPr>
          <w:rFonts w:ascii="David" w:hAnsi="David" w:cs="David" w:hint="cs"/>
          <w:rtl/>
        </w:rPr>
        <w:t>שם.</w:t>
      </w:r>
    </w:p>
  </w:footnote>
  <w:footnote w:id="55">
    <w:p w14:paraId="008CD846" w14:textId="65EE9272" w:rsidR="00A4627F" w:rsidRPr="00A4627F" w:rsidRDefault="00C73AC4" w:rsidP="008039D7">
      <w:pPr>
        <w:pStyle w:val="a5"/>
        <w:spacing w:line="276" w:lineRule="auto"/>
        <w:jc w:val="both"/>
        <w:rPr>
          <w:rFonts w:cs="David"/>
        </w:rPr>
      </w:pPr>
      <w:r w:rsidRPr="00E257B9">
        <w:rPr>
          <w:rStyle w:val="a7"/>
          <w:rFonts w:ascii="David" w:hAnsi="David" w:cs="David"/>
        </w:rPr>
        <w:footnoteRef/>
      </w:r>
      <w:r w:rsidRPr="00E257B9">
        <w:rPr>
          <w:rFonts w:ascii="David" w:hAnsi="David" w:cs="David"/>
          <w:rtl/>
        </w:rPr>
        <w:t xml:space="preserve"> </w:t>
      </w:r>
      <w:r w:rsidR="008039D7" w:rsidRPr="00235173">
        <w:rPr>
          <w:rFonts w:asciiTheme="majorBidi" w:hAnsiTheme="majorBidi" w:cstheme="majorBidi"/>
          <w:i/>
          <w:iCs/>
        </w:rPr>
        <w:t>Al-Aqsa</w:t>
      </w:r>
      <w:r w:rsidR="008039D7" w:rsidRPr="00235173">
        <w:rPr>
          <w:rFonts w:asciiTheme="majorBidi" w:hAnsiTheme="majorBidi" w:cstheme="majorBidi"/>
        </w:rPr>
        <w:t xml:space="preserve"> </w:t>
      </w:r>
      <w:proofErr w:type="spellStart"/>
      <w:r w:rsidR="008039D7" w:rsidRPr="00235173">
        <w:rPr>
          <w:rFonts w:asciiTheme="majorBidi" w:hAnsiTheme="majorBidi" w:cstheme="majorBidi"/>
        </w:rPr>
        <w:t>Cahnnal</w:t>
      </w:r>
      <w:proofErr w:type="spellEnd"/>
      <w:r w:rsidR="008039D7" w:rsidRPr="00235173">
        <w:rPr>
          <w:rFonts w:asciiTheme="majorBidi" w:hAnsiTheme="majorBidi" w:cstheme="majorBidi"/>
        </w:rPr>
        <w:t>, January 16, 2008.</w:t>
      </w:r>
    </w:p>
  </w:footnote>
  <w:footnote w:id="56">
    <w:p w14:paraId="5597489C" w14:textId="30C4E712" w:rsidR="00074FE5" w:rsidRPr="00074FE5" w:rsidRDefault="00C73AC4" w:rsidP="0003053D">
      <w:pPr>
        <w:pStyle w:val="a5"/>
        <w:spacing w:line="276" w:lineRule="auto"/>
        <w:jc w:val="both"/>
        <w:rPr>
          <w:rFonts w:cs="David"/>
        </w:rPr>
      </w:pPr>
      <w:r w:rsidRPr="00E257B9">
        <w:rPr>
          <w:rStyle w:val="a7"/>
          <w:rFonts w:cs="David"/>
        </w:rPr>
        <w:footnoteRef/>
      </w:r>
      <w:r w:rsidRPr="00E257B9">
        <w:rPr>
          <w:rFonts w:cs="David"/>
          <w:rtl/>
        </w:rPr>
        <w:t xml:space="preserve"> </w:t>
      </w:r>
      <w:proofErr w:type="spellStart"/>
      <w:r w:rsidR="00074FE5" w:rsidRPr="00074FE5">
        <w:rPr>
          <w:rFonts w:asciiTheme="majorBidi" w:hAnsiTheme="majorBidi" w:cstheme="majorBidi"/>
        </w:rPr>
        <w:t>Da</w:t>
      </w:r>
      <w:r w:rsidR="00074FE5">
        <w:rPr>
          <w:rFonts w:asciiTheme="majorBidi" w:hAnsiTheme="majorBidi" w:cstheme="majorBidi"/>
        </w:rPr>
        <w:t>'</w:t>
      </w:r>
      <w:r w:rsidR="00074FE5" w:rsidRPr="00074FE5">
        <w:rPr>
          <w:rFonts w:asciiTheme="majorBidi" w:hAnsiTheme="majorBidi" w:cstheme="majorBidi"/>
        </w:rPr>
        <w:t>irat</w:t>
      </w:r>
      <w:proofErr w:type="spellEnd"/>
      <w:r w:rsidR="00074FE5" w:rsidRPr="00074FE5">
        <w:rPr>
          <w:rFonts w:asciiTheme="majorBidi" w:hAnsiTheme="majorBidi" w:cstheme="majorBidi"/>
        </w:rPr>
        <w:t xml:space="preserve"> al-</w:t>
      </w:r>
      <w:proofErr w:type="spellStart"/>
      <w:r w:rsidR="00074FE5" w:rsidRPr="00074FE5">
        <w:rPr>
          <w:rFonts w:asciiTheme="majorBidi" w:hAnsiTheme="majorBidi" w:cstheme="majorBidi"/>
        </w:rPr>
        <w:t>I'dad</w:t>
      </w:r>
      <w:proofErr w:type="spellEnd"/>
      <w:r w:rsidR="00074FE5" w:rsidRPr="00074FE5">
        <w:rPr>
          <w:rFonts w:asciiTheme="majorBidi" w:hAnsiTheme="majorBidi" w:cstheme="majorBidi"/>
        </w:rPr>
        <w:t xml:space="preserve"> </w:t>
      </w:r>
      <w:proofErr w:type="spellStart"/>
      <w:r w:rsidR="00074FE5" w:rsidRPr="00074FE5">
        <w:rPr>
          <w:rFonts w:asciiTheme="majorBidi" w:hAnsiTheme="majorBidi" w:cstheme="majorBidi"/>
        </w:rPr>
        <w:t>wa</w:t>
      </w:r>
      <w:proofErr w:type="spellEnd"/>
      <w:r w:rsidR="00074FE5" w:rsidRPr="00074FE5">
        <w:rPr>
          <w:rFonts w:asciiTheme="majorBidi" w:hAnsiTheme="majorBidi" w:cstheme="majorBidi"/>
        </w:rPr>
        <w:t>-l-</w:t>
      </w:r>
      <w:proofErr w:type="spellStart"/>
      <w:r w:rsidR="00074FE5" w:rsidRPr="00074FE5">
        <w:rPr>
          <w:rFonts w:asciiTheme="majorBidi" w:hAnsiTheme="majorBidi" w:cstheme="majorBidi"/>
        </w:rPr>
        <w:t>Tadrib</w:t>
      </w:r>
      <w:proofErr w:type="spellEnd"/>
      <w:r w:rsidR="00074FE5" w:rsidRPr="00074FE5">
        <w:rPr>
          <w:rFonts w:asciiTheme="majorBidi" w:hAnsiTheme="majorBidi" w:cstheme="majorBidi"/>
        </w:rPr>
        <w:t xml:space="preserve">, </w:t>
      </w:r>
      <w:proofErr w:type="spellStart"/>
      <w:r w:rsidR="00074FE5" w:rsidRPr="00074FE5">
        <w:rPr>
          <w:rFonts w:asciiTheme="majorBidi" w:hAnsiTheme="majorBidi" w:cstheme="majorBidi"/>
          <w:i/>
          <w:iCs/>
        </w:rPr>
        <w:t>Silah</w:t>
      </w:r>
      <w:proofErr w:type="spellEnd"/>
      <w:r w:rsidR="00074FE5" w:rsidRPr="00074FE5">
        <w:rPr>
          <w:rFonts w:asciiTheme="majorBidi" w:hAnsiTheme="majorBidi" w:cstheme="majorBidi"/>
          <w:i/>
          <w:iCs/>
        </w:rPr>
        <w:t xml:space="preserve"> al-</w:t>
      </w:r>
      <w:proofErr w:type="spellStart"/>
      <w:r w:rsidR="00074FE5" w:rsidRPr="00074FE5">
        <w:rPr>
          <w:rFonts w:asciiTheme="majorBidi" w:hAnsiTheme="majorBidi" w:cstheme="majorBidi"/>
          <w:i/>
          <w:iCs/>
        </w:rPr>
        <w:t>Qans</w:t>
      </w:r>
      <w:proofErr w:type="spellEnd"/>
      <w:r w:rsidR="00074FE5" w:rsidRPr="00074FE5">
        <w:rPr>
          <w:rFonts w:asciiTheme="majorBidi" w:hAnsiTheme="majorBidi" w:cstheme="majorBidi"/>
        </w:rPr>
        <w:t xml:space="preserve"> ([</w:t>
      </w:r>
      <w:proofErr w:type="spellStart"/>
      <w:r w:rsidR="00074FE5" w:rsidRPr="00074FE5">
        <w:rPr>
          <w:rFonts w:asciiTheme="majorBidi" w:hAnsiTheme="majorBidi" w:cstheme="majorBidi"/>
        </w:rPr>
        <w:t>Ghaza</w:t>
      </w:r>
      <w:proofErr w:type="spellEnd"/>
      <w:r w:rsidR="00074FE5" w:rsidRPr="00074FE5">
        <w:rPr>
          <w:rFonts w:asciiTheme="majorBidi" w:hAnsiTheme="majorBidi" w:cstheme="majorBidi"/>
        </w:rPr>
        <w:t xml:space="preserve">]: </w:t>
      </w:r>
      <w:proofErr w:type="spellStart"/>
      <w:r w:rsidR="00074FE5" w:rsidRPr="00074FE5">
        <w:rPr>
          <w:rFonts w:asciiTheme="majorBidi" w:hAnsiTheme="majorBidi" w:cstheme="majorBidi"/>
        </w:rPr>
        <w:t>Kata</w:t>
      </w:r>
      <w:r w:rsidR="00074FE5">
        <w:rPr>
          <w:rFonts w:asciiTheme="majorBidi" w:hAnsiTheme="majorBidi" w:cstheme="majorBidi"/>
        </w:rPr>
        <w:t>'</w:t>
      </w:r>
      <w:r w:rsidR="00074FE5" w:rsidRPr="00074FE5">
        <w:rPr>
          <w:rFonts w:asciiTheme="majorBidi" w:hAnsiTheme="majorBidi" w:cstheme="majorBidi"/>
        </w:rPr>
        <w:t>ib</w:t>
      </w:r>
      <w:proofErr w:type="spellEnd"/>
      <w:r w:rsidR="00074FE5" w:rsidRPr="00074FE5">
        <w:rPr>
          <w:rFonts w:asciiTheme="majorBidi" w:hAnsiTheme="majorBidi" w:cstheme="majorBidi"/>
        </w:rPr>
        <w:t xml:space="preserve"> al-</w:t>
      </w:r>
      <w:proofErr w:type="spellStart"/>
      <w:r w:rsidR="00074FE5" w:rsidRPr="00074FE5">
        <w:rPr>
          <w:rFonts w:asciiTheme="majorBidi" w:hAnsiTheme="majorBidi" w:cstheme="majorBidi"/>
        </w:rPr>
        <w:t>Shahid</w:t>
      </w:r>
      <w:proofErr w:type="spellEnd"/>
      <w:r w:rsidR="00074FE5" w:rsidRPr="00074FE5">
        <w:rPr>
          <w:rFonts w:asciiTheme="majorBidi" w:hAnsiTheme="majorBidi" w:cstheme="majorBidi"/>
        </w:rPr>
        <w:t xml:space="preserve"> </w:t>
      </w:r>
      <w:proofErr w:type="spellStart"/>
      <w:r w:rsidR="0003053D">
        <w:rPr>
          <w:rFonts w:asciiTheme="majorBidi" w:hAnsiTheme="majorBidi" w:cstheme="majorBidi"/>
        </w:rPr>
        <w:t>Iz</w:t>
      </w:r>
      <w:r w:rsidR="00074FE5" w:rsidRPr="00074FE5">
        <w:rPr>
          <w:rFonts w:asciiTheme="majorBidi" w:hAnsiTheme="majorBidi" w:cstheme="majorBidi"/>
        </w:rPr>
        <w:t>z</w:t>
      </w:r>
      <w:proofErr w:type="spellEnd"/>
      <w:r w:rsidR="00074FE5" w:rsidRPr="00074FE5">
        <w:rPr>
          <w:rFonts w:asciiTheme="majorBidi" w:hAnsiTheme="majorBidi" w:cstheme="majorBidi"/>
        </w:rPr>
        <w:t xml:space="preserve"> al-Din al-</w:t>
      </w:r>
      <w:proofErr w:type="spellStart"/>
      <w:r w:rsidR="00074FE5" w:rsidRPr="00074FE5">
        <w:rPr>
          <w:rFonts w:asciiTheme="majorBidi" w:hAnsiTheme="majorBidi" w:cstheme="majorBidi"/>
        </w:rPr>
        <w:t>Qassam</w:t>
      </w:r>
      <w:proofErr w:type="spellEnd"/>
      <w:r w:rsidR="00074FE5" w:rsidRPr="00074FE5">
        <w:rPr>
          <w:rFonts w:asciiTheme="majorBidi" w:hAnsiTheme="majorBidi" w:cstheme="majorBidi"/>
        </w:rPr>
        <w:t>, 2013), pp.</w:t>
      </w:r>
      <w:r w:rsidR="00074FE5">
        <w:rPr>
          <w:rFonts w:asciiTheme="majorBidi" w:hAnsiTheme="majorBidi" w:cstheme="majorBidi"/>
        </w:rPr>
        <w:t xml:space="preserve"> </w:t>
      </w:r>
      <w:r w:rsidR="00074FE5" w:rsidRPr="00074FE5">
        <w:rPr>
          <w:rFonts w:asciiTheme="majorBidi" w:hAnsiTheme="majorBidi" w:cstheme="majorBidi"/>
        </w:rPr>
        <w:t>55-59, 68, 97-110</w:t>
      </w:r>
      <w:r w:rsidR="00074FE5">
        <w:rPr>
          <w:rFonts w:cs="David"/>
        </w:rPr>
        <w:t>.</w:t>
      </w:r>
    </w:p>
  </w:footnote>
  <w:footnote w:id="57">
    <w:p w14:paraId="2A7149B5" w14:textId="3AC9D976" w:rsidR="00074FE5" w:rsidRDefault="00C73AC4" w:rsidP="00235173">
      <w:pPr>
        <w:pStyle w:val="a5"/>
        <w:spacing w:line="276" w:lineRule="auto"/>
        <w:jc w:val="both"/>
        <w:rPr>
          <w:rFonts w:cs="David"/>
          <w:rtl/>
        </w:rPr>
      </w:pPr>
      <w:r w:rsidRPr="00E257B9">
        <w:rPr>
          <w:rStyle w:val="a7"/>
          <w:rFonts w:cs="David"/>
        </w:rPr>
        <w:footnoteRef/>
      </w:r>
      <w:r w:rsidRPr="00E257B9">
        <w:rPr>
          <w:rFonts w:cs="David"/>
          <w:rtl/>
        </w:rPr>
        <w:t xml:space="preserve"> </w:t>
      </w:r>
      <w:r w:rsidR="004A6C4D" w:rsidRPr="004A6C4D">
        <w:rPr>
          <w:rFonts w:asciiTheme="majorBidi" w:hAnsiTheme="majorBidi" w:cstheme="majorBidi"/>
        </w:rPr>
        <w:t>"</w:t>
      </w:r>
      <w:r w:rsidR="00074FE5" w:rsidRPr="004A6C4D">
        <w:rPr>
          <w:rFonts w:asciiTheme="majorBidi" w:hAnsiTheme="majorBidi" w:cstheme="majorBidi"/>
        </w:rPr>
        <w:t>Kamira al-</w:t>
      </w:r>
      <w:proofErr w:type="spellStart"/>
      <w:r w:rsidR="00074FE5" w:rsidRPr="004A6C4D">
        <w:rPr>
          <w:rFonts w:asciiTheme="majorBidi" w:hAnsiTheme="majorBidi" w:cstheme="majorBidi"/>
        </w:rPr>
        <w:t>Jazira</w:t>
      </w:r>
      <w:proofErr w:type="spellEnd"/>
      <w:r w:rsidR="00074FE5" w:rsidRPr="004A6C4D">
        <w:rPr>
          <w:rFonts w:asciiTheme="majorBidi" w:hAnsiTheme="majorBidi" w:cstheme="majorBidi"/>
        </w:rPr>
        <w:t xml:space="preserve"> </w:t>
      </w:r>
      <w:proofErr w:type="spellStart"/>
      <w:r w:rsidR="00074FE5" w:rsidRPr="004A6C4D">
        <w:rPr>
          <w:rFonts w:asciiTheme="majorBidi" w:hAnsiTheme="majorBidi" w:cstheme="majorBidi"/>
        </w:rPr>
        <w:t>Tadkhulu</w:t>
      </w:r>
      <w:proofErr w:type="spellEnd"/>
      <w:r w:rsidR="00074FE5" w:rsidRPr="004A6C4D">
        <w:rPr>
          <w:rFonts w:asciiTheme="majorBidi" w:hAnsiTheme="majorBidi" w:cstheme="majorBidi"/>
        </w:rPr>
        <w:t xml:space="preserve"> </w:t>
      </w:r>
      <w:proofErr w:type="spellStart"/>
      <w:r w:rsidR="004A6C4D" w:rsidRPr="004A6C4D">
        <w:rPr>
          <w:rFonts w:asciiTheme="majorBidi" w:hAnsiTheme="majorBidi" w:cstheme="majorBidi"/>
        </w:rPr>
        <w:t>ila</w:t>
      </w:r>
      <w:proofErr w:type="spellEnd"/>
      <w:r w:rsidR="004A6C4D" w:rsidRPr="004A6C4D">
        <w:rPr>
          <w:rFonts w:asciiTheme="majorBidi" w:hAnsiTheme="majorBidi" w:cstheme="majorBidi"/>
        </w:rPr>
        <w:t xml:space="preserve"> al-</w:t>
      </w:r>
      <w:proofErr w:type="spellStart"/>
      <w:r w:rsidR="004A6C4D" w:rsidRPr="004A6C4D">
        <w:rPr>
          <w:rFonts w:asciiTheme="majorBidi" w:hAnsiTheme="majorBidi" w:cstheme="majorBidi"/>
        </w:rPr>
        <w:t>Mawa</w:t>
      </w:r>
      <w:r w:rsidR="00235173">
        <w:rPr>
          <w:rFonts w:asciiTheme="majorBidi" w:hAnsiTheme="majorBidi" w:cstheme="majorBidi"/>
        </w:rPr>
        <w:t>q</w:t>
      </w:r>
      <w:r w:rsidR="004A6C4D" w:rsidRPr="004A6C4D">
        <w:rPr>
          <w:rFonts w:asciiTheme="majorBidi" w:hAnsiTheme="majorBidi" w:cstheme="majorBidi"/>
        </w:rPr>
        <w:t>i</w:t>
      </w:r>
      <w:proofErr w:type="spellEnd"/>
      <w:r w:rsidR="004A6C4D" w:rsidRPr="004A6C4D">
        <w:rPr>
          <w:rFonts w:asciiTheme="majorBidi" w:hAnsiTheme="majorBidi" w:cstheme="majorBidi"/>
        </w:rPr>
        <w:t>' al-</w:t>
      </w:r>
      <w:proofErr w:type="spellStart"/>
      <w:r w:rsidR="004A6C4D" w:rsidRPr="004A6C4D">
        <w:rPr>
          <w:rFonts w:asciiTheme="majorBidi" w:hAnsiTheme="majorBidi" w:cstheme="majorBidi"/>
        </w:rPr>
        <w:t>Mutaqad</w:t>
      </w:r>
      <w:r w:rsidR="0003053D">
        <w:rPr>
          <w:rFonts w:asciiTheme="majorBidi" w:hAnsiTheme="majorBidi" w:cstheme="majorBidi"/>
        </w:rPr>
        <w:t>d</w:t>
      </w:r>
      <w:r w:rsidR="004A6C4D" w:rsidRPr="004A6C4D">
        <w:rPr>
          <w:rFonts w:asciiTheme="majorBidi" w:hAnsiTheme="majorBidi" w:cstheme="majorBidi"/>
        </w:rPr>
        <w:t>ama</w:t>
      </w:r>
      <w:proofErr w:type="spellEnd"/>
      <w:r w:rsidR="004A6C4D" w:rsidRPr="004A6C4D">
        <w:rPr>
          <w:rFonts w:asciiTheme="majorBidi" w:hAnsiTheme="majorBidi" w:cstheme="majorBidi"/>
        </w:rPr>
        <w:t xml:space="preserve"> li-l-</w:t>
      </w:r>
      <w:proofErr w:type="spellStart"/>
      <w:r w:rsidR="004A6C4D" w:rsidRPr="004A6C4D">
        <w:rPr>
          <w:rFonts w:asciiTheme="majorBidi" w:hAnsiTheme="majorBidi" w:cstheme="majorBidi"/>
        </w:rPr>
        <w:t>Muqawama</w:t>
      </w:r>
      <w:proofErr w:type="spellEnd"/>
      <w:r w:rsidR="004A6C4D" w:rsidRPr="004A6C4D">
        <w:rPr>
          <w:rFonts w:asciiTheme="majorBidi" w:hAnsiTheme="majorBidi" w:cstheme="majorBidi"/>
        </w:rPr>
        <w:t xml:space="preserve"> al-</w:t>
      </w:r>
      <w:proofErr w:type="spellStart"/>
      <w:r w:rsidR="004A6C4D" w:rsidRPr="004A6C4D">
        <w:rPr>
          <w:rFonts w:asciiTheme="majorBidi" w:hAnsiTheme="majorBidi" w:cstheme="majorBidi"/>
        </w:rPr>
        <w:t>Islamia</w:t>
      </w:r>
      <w:proofErr w:type="spellEnd"/>
      <w:r w:rsidR="004A6C4D" w:rsidRPr="004A6C4D">
        <w:rPr>
          <w:rFonts w:asciiTheme="majorBidi" w:hAnsiTheme="majorBidi" w:cstheme="majorBidi"/>
        </w:rPr>
        <w:t xml:space="preserve"> fi </w:t>
      </w:r>
      <w:proofErr w:type="spellStart"/>
      <w:r w:rsidR="004A6C4D" w:rsidRPr="004A6C4D">
        <w:rPr>
          <w:rFonts w:asciiTheme="majorBidi" w:hAnsiTheme="majorBidi" w:cstheme="majorBidi"/>
        </w:rPr>
        <w:t>Ghaza</w:t>
      </w:r>
      <w:proofErr w:type="spellEnd"/>
      <w:r w:rsidR="004A6C4D" w:rsidRPr="004A6C4D">
        <w:rPr>
          <w:rFonts w:asciiTheme="majorBidi" w:hAnsiTheme="majorBidi" w:cstheme="majorBidi"/>
        </w:rPr>
        <w:t xml:space="preserve">", </w:t>
      </w:r>
      <w:r w:rsidR="004A6C4D" w:rsidRPr="004A6C4D">
        <w:rPr>
          <w:rFonts w:asciiTheme="majorBidi" w:hAnsiTheme="majorBidi" w:cstheme="majorBidi"/>
          <w:i/>
          <w:iCs/>
        </w:rPr>
        <w:t>Al-</w:t>
      </w:r>
      <w:proofErr w:type="spellStart"/>
      <w:r w:rsidR="004A6C4D" w:rsidRPr="004A6C4D">
        <w:rPr>
          <w:rFonts w:asciiTheme="majorBidi" w:hAnsiTheme="majorBidi" w:cstheme="majorBidi"/>
          <w:i/>
          <w:iCs/>
        </w:rPr>
        <w:t>Jazira</w:t>
      </w:r>
      <w:proofErr w:type="spellEnd"/>
      <w:r w:rsidR="004A6C4D" w:rsidRPr="004A6C4D">
        <w:rPr>
          <w:rFonts w:asciiTheme="majorBidi" w:hAnsiTheme="majorBidi" w:cstheme="majorBidi"/>
        </w:rPr>
        <w:t xml:space="preserve"> </w:t>
      </w:r>
      <w:proofErr w:type="spellStart"/>
      <w:r w:rsidR="004A6C4D" w:rsidRPr="004A6C4D">
        <w:rPr>
          <w:rFonts w:asciiTheme="majorBidi" w:hAnsiTheme="majorBidi" w:cstheme="majorBidi"/>
        </w:rPr>
        <w:t>Channal</w:t>
      </w:r>
      <w:proofErr w:type="spellEnd"/>
      <w:r w:rsidR="004A6C4D" w:rsidRPr="004A6C4D">
        <w:rPr>
          <w:rFonts w:asciiTheme="majorBidi" w:hAnsiTheme="majorBidi" w:cstheme="majorBidi"/>
        </w:rPr>
        <w:t>, August 7, 2014</w:t>
      </w:r>
      <w:r w:rsidR="004A6C4D">
        <w:rPr>
          <w:rFonts w:cs="David"/>
        </w:rPr>
        <w:t>,</w:t>
      </w:r>
    </w:p>
  </w:footnote>
  <w:footnote w:id="58">
    <w:p w14:paraId="4491610D" w14:textId="7AACD039" w:rsidR="00753667" w:rsidRPr="004462D7" w:rsidRDefault="00C73AC4" w:rsidP="00235173">
      <w:pPr>
        <w:pStyle w:val="a5"/>
        <w:spacing w:line="276" w:lineRule="auto"/>
        <w:jc w:val="both"/>
        <w:rPr>
          <w:rFonts w:cs="David"/>
        </w:rPr>
      </w:pPr>
      <w:r w:rsidRPr="00484B17">
        <w:rPr>
          <w:rStyle w:val="a7"/>
          <w:rFonts w:cs="David"/>
        </w:rPr>
        <w:footnoteRef/>
      </w:r>
      <w:r w:rsidRPr="00484B17">
        <w:rPr>
          <w:rFonts w:cs="David"/>
          <w:rtl/>
        </w:rPr>
        <w:t xml:space="preserve"> </w:t>
      </w:r>
      <w:proofErr w:type="spellStart"/>
      <w:r w:rsidR="00753667" w:rsidRPr="00074FE5">
        <w:rPr>
          <w:rFonts w:asciiTheme="majorBidi" w:hAnsiTheme="majorBidi" w:cstheme="majorBidi"/>
        </w:rPr>
        <w:t>Kata</w:t>
      </w:r>
      <w:r w:rsidR="00753667">
        <w:rPr>
          <w:rFonts w:asciiTheme="majorBidi" w:hAnsiTheme="majorBidi" w:cstheme="majorBidi"/>
        </w:rPr>
        <w:t>'ib</w:t>
      </w:r>
      <w:proofErr w:type="spellEnd"/>
      <w:r w:rsidR="00753667">
        <w:rPr>
          <w:rFonts w:asciiTheme="majorBidi" w:hAnsiTheme="majorBidi" w:cstheme="majorBidi"/>
        </w:rPr>
        <w:t xml:space="preserve"> al-</w:t>
      </w:r>
      <w:proofErr w:type="spellStart"/>
      <w:r w:rsidR="00753667">
        <w:rPr>
          <w:rFonts w:asciiTheme="majorBidi" w:hAnsiTheme="majorBidi" w:cstheme="majorBidi"/>
        </w:rPr>
        <w:t>Shahid</w:t>
      </w:r>
      <w:proofErr w:type="spellEnd"/>
      <w:r w:rsidR="00753667">
        <w:rPr>
          <w:rFonts w:asciiTheme="majorBidi" w:hAnsiTheme="majorBidi" w:cstheme="majorBidi"/>
        </w:rPr>
        <w:t xml:space="preserve"> </w:t>
      </w:r>
      <w:proofErr w:type="spellStart"/>
      <w:r w:rsidR="0003053D">
        <w:rPr>
          <w:rFonts w:asciiTheme="majorBidi" w:hAnsiTheme="majorBidi" w:cstheme="majorBidi"/>
        </w:rPr>
        <w:t>Iz</w:t>
      </w:r>
      <w:r w:rsidR="00753667">
        <w:rPr>
          <w:rFonts w:asciiTheme="majorBidi" w:hAnsiTheme="majorBidi" w:cstheme="majorBidi"/>
        </w:rPr>
        <w:t>z</w:t>
      </w:r>
      <w:proofErr w:type="spellEnd"/>
      <w:r w:rsidR="00753667">
        <w:rPr>
          <w:rFonts w:asciiTheme="majorBidi" w:hAnsiTheme="majorBidi" w:cstheme="majorBidi"/>
        </w:rPr>
        <w:t xml:space="preserve"> al-Din al-</w:t>
      </w:r>
      <w:proofErr w:type="spellStart"/>
      <w:r w:rsidR="00753667">
        <w:rPr>
          <w:rFonts w:asciiTheme="majorBidi" w:hAnsiTheme="majorBidi" w:cstheme="majorBidi"/>
        </w:rPr>
        <w:t>Qassam</w:t>
      </w:r>
      <w:proofErr w:type="spellEnd"/>
      <w:r w:rsidR="00753667">
        <w:rPr>
          <w:rFonts w:asciiTheme="majorBidi" w:hAnsiTheme="majorBidi" w:cstheme="majorBidi"/>
        </w:rPr>
        <w:t xml:space="preserve"> – al-</w:t>
      </w:r>
      <w:proofErr w:type="spellStart"/>
      <w:r w:rsidR="00753667">
        <w:rPr>
          <w:rFonts w:asciiTheme="majorBidi" w:hAnsiTheme="majorBidi" w:cstheme="majorBidi"/>
        </w:rPr>
        <w:t>Maktab</w:t>
      </w:r>
      <w:proofErr w:type="spellEnd"/>
      <w:r w:rsidR="00753667">
        <w:rPr>
          <w:rFonts w:asciiTheme="majorBidi" w:hAnsiTheme="majorBidi" w:cstheme="majorBidi"/>
        </w:rPr>
        <w:t xml:space="preserve"> al-</w:t>
      </w:r>
      <w:proofErr w:type="spellStart"/>
      <w:r w:rsidR="00753667">
        <w:rPr>
          <w:rFonts w:asciiTheme="majorBidi" w:hAnsiTheme="majorBidi" w:cstheme="majorBidi"/>
        </w:rPr>
        <w:t>I'lami</w:t>
      </w:r>
      <w:proofErr w:type="spellEnd"/>
      <w:r w:rsidR="00753667">
        <w:rPr>
          <w:rFonts w:asciiTheme="majorBidi" w:hAnsiTheme="majorBidi" w:cstheme="majorBidi"/>
        </w:rPr>
        <w:t>, "</w:t>
      </w:r>
      <w:proofErr w:type="spellStart"/>
      <w:r w:rsidR="00753667">
        <w:rPr>
          <w:rFonts w:asciiTheme="majorBidi" w:hAnsiTheme="majorBidi" w:cstheme="majorBidi"/>
        </w:rPr>
        <w:t>Rasd</w:t>
      </w:r>
      <w:proofErr w:type="spellEnd"/>
      <w:r w:rsidR="00753667">
        <w:rPr>
          <w:rFonts w:asciiTheme="majorBidi" w:hAnsiTheme="majorBidi" w:cstheme="majorBidi"/>
        </w:rPr>
        <w:t xml:space="preserve"> </w:t>
      </w:r>
      <w:proofErr w:type="spellStart"/>
      <w:r w:rsidR="00753667">
        <w:rPr>
          <w:rFonts w:asciiTheme="majorBidi" w:hAnsiTheme="majorBidi" w:cstheme="majorBidi"/>
        </w:rPr>
        <w:t>Ma</w:t>
      </w:r>
      <w:r w:rsidR="00235173">
        <w:rPr>
          <w:rFonts w:asciiTheme="majorBidi" w:hAnsiTheme="majorBidi" w:cstheme="majorBidi"/>
        </w:rPr>
        <w:t>w</w:t>
      </w:r>
      <w:r w:rsidR="00753667">
        <w:rPr>
          <w:rFonts w:asciiTheme="majorBidi" w:hAnsiTheme="majorBidi" w:cstheme="majorBidi"/>
        </w:rPr>
        <w:t>qi</w:t>
      </w:r>
      <w:proofErr w:type="spellEnd"/>
      <w:r w:rsidR="00753667">
        <w:rPr>
          <w:rFonts w:asciiTheme="majorBidi" w:hAnsiTheme="majorBidi" w:cstheme="majorBidi"/>
        </w:rPr>
        <w:t>' al-'</w:t>
      </w:r>
      <w:proofErr w:type="spellStart"/>
      <w:r w:rsidR="00F002CC">
        <w:rPr>
          <w:rFonts w:asciiTheme="majorBidi" w:hAnsiTheme="majorBidi" w:cstheme="majorBidi"/>
        </w:rPr>
        <w:t>A</w:t>
      </w:r>
      <w:r w:rsidR="00753667">
        <w:rPr>
          <w:rFonts w:asciiTheme="majorBidi" w:hAnsiTheme="majorBidi" w:cstheme="majorBidi"/>
        </w:rPr>
        <w:t>maliat</w:t>
      </w:r>
      <w:proofErr w:type="spellEnd"/>
      <w:r w:rsidR="00753667">
        <w:rPr>
          <w:rFonts w:asciiTheme="majorBidi" w:hAnsiTheme="majorBidi" w:cstheme="majorBidi"/>
        </w:rPr>
        <w:t xml:space="preserve"> </w:t>
      </w:r>
      <w:proofErr w:type="spellStart"/>
      <w:r w:rsidR="00753667">
        <w:rPr>
          <w:rFonts w:asciiTheme="majorBidi" w:hAnsiTheme="majorBidi" w:cstheme="majorBidi"/>
        </w:rPr>
        <w:t>Sharq</w:t>
      </w:r>
      <w:proofErr w:type="spellEnd"/>
      <w:r w:rsidR="00753667">
        <w:rPr>
          <w:rFonts w:asciiTheme="majorBidi" w:hAnsiTheme="majorBidi" w:cstheme="majorBidi"/>
        </w:rPr>
        <w:t xml:space="preserve"> al-</w:t>
      </w:r>
      <w:proofErr w:type="spellStart"/>
      <w:r w:rsidR="00753667">
        <w:rPr>
          <w:rFonts w:asciiTheme="majorBidi" w:hAnsiTheme="majorBidi" w:cstheme="majorBidi"/>
        </w:rPr>
        <w:t>Shaja'</w:t>
      </w:r>
      <w:r w:rsidR="00F002CC">
        <w:rPr>
          <w:rFonts w:asciiTheme="majorBidi" w:hAnsiTheme="majorBidi" w:cstheme="majorBidi"/>
        </w:rPr>
        <w:t>i</w:t>
      </w:r>
      <w:r w:rsidR="00753667">
        <w:rPr>
          <w:rFonts w:asciiTheme="majorBidi" w:hAnsiTheme="majorBidi" w:cstheme="majorBidi"/>
        </w:rPr>
        <w:t>yah</w:t>
      </w:r>
      <w:proofErr w:type="spellEnd"/>
      <w:r w:rsidR="00753667">
        <w:rPr>
          <w:rFonts w:asciiTheme="majorBidi" w:hAnsiTheme="majorBidi" w:cstheme="majorBidi"/>
        </w:rPr>
        <w:t xml:space="preserve"> </w:t>
      </w:r>
      <w:proofErr w:type="spellStart"/>
      <w:r w:rsidR="00753667">
        <w:rPr>
          <w:rFonts w:asciiTheme="majorBidi" w:hAnsiTheme="majorBidi" w:cstheme="majorBidi"/>
        </w:rPr>
        <w:t>Qabla</w:t>
      </w:r>
      <w:proofErr w:type="spellEnd"/>
      <w:r w:rsidR="00753667">
        <w:rPr>
          <w:rFonts w:asciiTheme="majorBidi" w:hAnsiTheme="majorBidi" w:cstheme="majorBidi"/>
        </w:rPr>
        <w:t xml:space="preserve"> </w:t>
      </w:r>
      <w:proofErr w:type="spellStart"/>
      <w:r w:rsidR="004462D7" w:rsidRPr="00235173">
        <w:rPr>
          <w:rFonts w:asciiTheme="majorBidi" w:hAnsiTheme="majorBidi" w:cstheme="majorBidi"/>
        </w:rPr>
        <w:t>Tanfidhiha</w:t>
      </w:r>
      <w:proofErr w:type="spellEnd"/>
      <w:r w:rsidR="004462D7" w:rsidRPr="00235173">
        <w:rPr>
          <w:rFonts w:asciiTheme="majorBidi" w:hAnsiTheme="majorBidi" w:cstheme="majorBidi"/>
        </w:rPr>
        <w:t xml:space="preserve"> b</w:t>
      </w:r>
      <w:r w:rsidR="004462D7">
        <w:rPr>
          <w:rFonts w:asciiTheme="majorBidi" w:hAnsiTheme="majorBidi" w:cstheme="majorBidi"/>
        </w:rPr>
        <w:t>i</w:t>
      </w:r>
      <w:r w:rsidR="004462D7" w:rsidRPr="004462D7">
        <w:rPr>
          <w:rFonts w:asciiTheme="majorBidi" w:hAnsiTheme="majorBidi" w:cstheme="majorBidi"/>
        </w:rPr>
        <w:t>-</w:t>
      </w:r>
      <w:proofErr w:type="spellStart"/>
      <w:r w:rsidR="004462D7" w:rsidRPr="004462D7">
        <w:rPr>
          <w:rFonts w:asciiTheme="majorBidi" w:hAnsiTheme="majorBidi" w:cstheme="majorBidi"/>
        </w:rPr>
        <w:t>A</w:t>
      </w:r>
      <w:r w:rsidR="00F002CC">
        <w:rPr>
          <w:rFonts w:asciiTheme="majorBidi" w:hAnsiTheme="majorBidi" w:cstheme="majorBidi"/>
        </w:rPr>
        <w:t>i</w:t>
      </w:r>
      <w:r w:rsidR="004462D7" w:rsidRPr="004462D7">
        <w:rPr>
          <w:rFonts w:asciiTheme="majorBidi" w:hAnsiTheme="majorBidi" w:cstheme="majorBidi"/>
        </w:rPr>
        <w:t>yam</w:t>
      </w:r>
      <w:proofErr w:type="spellEnd"/>
      <w:r w:rsidR="004462D7" w:rsidRPr="004462D7">
        <w:rPr>
          <w:rFonts w:asciiTheme="majorBidi" w:hAnsiTheme="majorBidi" w:cstheme="majorBidi"/>
        </w:rPr>
        <w:t>, July 31, 2014.</w:t>
      </w:r>
      <w:r w:rsidR="004462D7">
        <w:rPr>
          <w:rFonts w:cs="David" w:hint="cs"/>
          <w:rtl/>
        </w:rPr>
        <w:t xml:space="preserve"> </w:t>
      </w:r>
      <w:hyperlink r:id="rId3" w:history="1">
        <w:r w:rsidR="004462D7" w:rsidRPr="00CB2B05">
          <w:rPr>
            <w:rStyle w:val="Hyperlink"/>
            <w:rFonts w:asciiTheme="majorBidi" w:hAnsiTheme="majorBidi" w:cstheme="majorBidi"/>
          </w:rPr>
          <w:t>https://alqassam.net/arabic/videos/index/675</w:t>
        </w:r>
      </w:hyperlink>
      <w:proofErr w:type="gramStart"/>
      <w:r w:rsidR="004462D7">
        <w:rPr>
          <w:rFonts w:asciiTheme="majorBidi" w:hAnsiTheme="majorBidi" w:cstheme="majorBidi"/>
        </w:rPr>
        <w:t xml:space="preserve">; </w:t>
      </w:r>
      <w:r w:rsidR="00753667">
        <w:rPr>
          <w:rFonts w:asciiTheme="majorBidi" w:hAnsiTheme="majorBidi" w:cstheme="majorBidi"/>
        </w:rPr>
        <w:t xml:space="preserve"> </w:t>
      </w:r>
      <w:proofErr w:type="spellStart"/>
      <w:r w:rsidR="004462D7" w:rsidRPr="004462D7">
        <w:rPr>
          <w:rFonts w:asciiTheme="majorBidi" w:hAnsiTheme="majorBidi" w:cstheme="majorBidi"/>
        </w:rPr>
        <w:t>Kata'ib</w:t>
      </w:r>
      <w:proofErr w:type="spellEnd"/>
      <w:proofErr w:type="gramEnd"/>
      <w:r w:rsidR="004462D7" w:rsidRPr="004462D7">
        <w:rPr>
          <w:rFonts w:asciiTheme="majorBidi" w:hAnsiTheme="majorBidi" w:cstheme="majorBidi"/>
        </w:rPr>
        <w:t xml:space="preserve"> al-</w:t>
      </w:r>
      <w:proofErr w:type="spellStart"/>
      <w:r w:rsidR="004462D7" w:rsidRPr="004462D7">
        <w:rPr>
          <w:rFonts w:asciiTheme="majorBidi" w:hAnsiTheme="majorBidi" w:cstheme="majorBidi"/>
        </w:rPr>
        <w:t>Shahid</w:t>
      </w:r>
      <w:proofErr w:type="spellEnd"/>
      <w:r w:rsidR="004462D7" w:rsidRPr="004462D7">
        <w:rPr>
          <w:rFonts w:asciiTheme="majorBidi" w:hAnsiTheme="majorBidi" w:cstheme="majorBidi"/>
        </w:rPr>
        <w:t xml:space="preserve"> </w:t>
      </w:r>
      <w:proofErr w:type="spellStart"/>
      <w:r w:rsidR="0003053D">
        <w:rPr>
          <w:rFonts w:asciiTheme="majorBidi" w:hAnsiTheme="majorBidi" w:cstheme="majorBidi"/>
        </w:rPr>
        <w:t>Izz</w:t>
      </w:r>
      <w:proofErr w:type="spellEnd"/>
      <w:r w:rsidR="004462D7" w:rsidRPr="004462D7">
        <w:rPr>
          <w:rFonts w:asciiTheme="majorBidi" w:hAnsiTheme="majorBidi" w:cstheme="majorBidi"/>
        </w:rPr>
        <w:t xml:space="preserve"> al-Din al-</w:t>
      </w:r>
      <w:proofErr w:type="spellStart"/>
      <w:r w:rsidR="004462D7" w:rsidRPr="004462D7">
        <w:rPr>
          <w:rFonts w:asciiTheme="majorBidi" w:hAnsiTheme="majorBidi" w:cstheme="majorBidi"/>
        </w:rPr>
        <w:t>Qassam</w:t>
      </w:r>
      <w:proofErr w:type="spellEnd"/>
      <w:r w:rsidR="004462D7" w:rsidRPr="004462D7">
        <w:rPr>
          <w:rFonts w:asciiTheme="majorBidi" w:hAnsiTheme="majorBidi" w:cstheme="majorBidi"/>
        </w:rPr>
        <w:t>, "Bi-l-</w:t>
      </w:r>
      <w:proofErr w:type="spellStart"/>
      <w:r w:rsidR="004462D7" w:rsidRPr="004462D7">
        <w:rPr>
          <w:rFonts w:asciiTheme="majorBidi" w:hAnsiTheme="majorBidi" w:cstheme="majorBidi"/>
        </w:rPr>
        <w:t>fidiu</w:t>
      </w:r>
      <w:proofErr w:type="spellEnd"/>
      <w:r w:rsidR="004462D7" w:rsidRPr="004462D7">
        <w:rPr>
          <w:rFonts w:asciiTheme="majorBidi" w:hAnsiTheme="majorBidi" w:cstheme="majorBidi"/>
        </w:rPr>
        <w:t xml:space="preserve">.. </w:t>
      </w:r>
      <w:proofErr w:type="gramStart"/>
      <w:r w:rsidR="004462D7" w:rsidRPr="004462D7">
        <w:rPr>
          <w:rFonts w:asciiTheme="majorBidi" w:hAnsiTheme="majorBidi" w:cstheme="majorBidi"/>
        </w:rPr>
        <w:t>al-Tariq</w:t>
      </w:r>
      <w:proofErr w:type="gramEnd"/>
      <w:r w:rsidR="004462D7" w:rsidRPr="004462D7">
        <w:rPr>
          <w:rFonts w:asciiTheme="majorBidi" w:hAnsiTheme="majorBidi" w:cstheme="majorBidi"/>
        </w:rPr>
        <w:t xml:space="preserve"> </w:t>
      </w:r>
      <w:proofErr w:type="spellStart"/>
      <w:r w:rsidR="004462D7" w:rsidRPr="004462D7">
        <w:rPr>
          <w:rFonts w:asciiTheme="majorBidi" w:hAnsiTheme="majorBidi" w:cstheme="majorBidi"/>
        </w:rPr>
        <w:t>ila</w:t>
      </w:r>
      <w:proofErr w:type="spellEnd"/>
      <w:r w:rsidR="004462D7" w:rsidRPr="004462D7">
        <w:rPr>
          <w:rFonts w:asciiTheme="majorBidi" w:hAnsiTheme="majorBidi" w:cstheme="majorBidi"/>
        </w:rPr>
        <w:t xml:space="preserve"> &lt;&lt;</w:t>
      </w:r>
      <w:proofErr w:type="spellStart"/>
      <w:r w:rsidR="004462D7" w:rsidRPr="004462D7">
        <w:rPr>
          <w:rFonts w:asciiTheme="majorBidi" w:hAnsiTheme="majorBidi" w:cstheme="majorBidi"/>
        </w:rPr>
        <w:t>Nah</w:t>
      </w:r>
      <w:r w:rsidR="0003053D">
        <w:rPr>
          <w:rFonts w:asciiTheme="majorBidi" w:hAnsiTheme="majorBidi" w:cstheme="majorBidi"/>
        </w:rPr>
        <w:t>A</w:t>
      </w:r>
      <w:r w:rsidR="004462D7" w:rsidRPr="004462D7">
        <w:rPr>
          <w:rFonts w:asciiTheme="majorBidi" w:hAnsiTheme="majorBidi" w:cstheme="majorBidi"/>
        </w:rPr>
        <w:t>l</w:t>
      </w:r>
      <w:proofErr w:type="spellEnd"/>
      <w:r w:rsidR="004462D7" w:rsidRPr="004462D7">
        <w:rPr>
          <w:rFonts w:asciiTheme="majorBidi" w:hAnsiTheme="majorBidi" w:cstheme="majorBidi"/>
        </w:rPr>
        <w:t xml:space="preserve"> '</w:t>
      </w:r>
      <w:proofErr w:type="spellStart"/>
      <w:r w:rsidR="004462D7" w:rsidRPr="004462D7">
        <w:rPr>
          <w:rFonts w:asciiTheme="majorBidi" w:hAnsiTheme="majorBidi" w:cstheme="majorBidi"/>
        </w:rPr>
        <w:t>oz</w:t>
      </w:r>
      <w:proofErr w:type="spellEnd"/>
      <w:r w:rsidR="004462D7" w:rsidRPr="004462D7">
        <w:rPr>
          <w:rFonts w:asciiTheme="majorBidi" w:hAnsiTheme="majorBidi" w:cstheme="majorBidi"/>
        </w:rPr>
        <w:t xml:space="preserve">&gt;&gt; </w:t>
      </w:r>
      <w:proofErr w:type="spellStart"/>
      <w:r w:rsidR="004462D7" w:rsidRPr="004462D7">
        <w:rPr>
          <w:rFonts w:asciiTheme="majorBidi" w:hAnsiTheme="majorBidi" w:cstheme="majorBidi"/>
        </w:rPr>
        <w:t>wa</w:t>
      </w:r>
      <w:proofErr w:type="spellEnd"/>
      <w:r w:rsidR="004462D7" w:rsidRPr="004462D7">
        <w:rPr>
          <w:rFonts w:asciiTheme="majorBidi" w:hAnsiTheme="majorBidi" w:cstheme="majorBidi"/>
        </w:rPr>
        <w:t>-l-</w:t>
      </w:r>
      <w:proofErr w:type="spellStart"/>
      <w:r w:rsidR="004462D7" w:rsidRPr="004462D7">
        <w:rPr>
          <w:rFonts w:asciiTheme="majorBidi" w:hAnsiTheme="majorBidi" w:cstheme="majorBidi"/>
        </w:rPr>
        <w:t>Lahzat</w:t>
      </w:r>
      <w:proofErr w:type="spellEnd"/>
      <w:r w:rsidR="004462D7" w:rsidRPr="004462D7">
        <w:rPr>
          <w:rFonts w:asciiTheme="majorBidi" w:hAnsiTheme="majorBidi" w:cstheme="majorBidi"/>
        </w:rPr>
        <w:t xml:space="preserve"> al-</w:t>
      </w:r>
      <w:proofErr w:type="spellStart"/>
      <w:r w:rsidR="004462D7" w:rsidRPr="004462D7">
        <w:rPr>
          <w:rFonts w:asciiTheme="majorBidi" w:hAnsiTheme="majorBidi" w:cstheme="majorBidi"/>
        </w:rPr>
        <w:t>Hasima</w:t>
      </w:r>
      <w:proofErr w:type="spellEnd"/>
      <w:r w:rsidR="004462D7" w:rsidRPr="004462D7">
        <w:rPr>
          <w:rFonts w:asciiTheme="majorBidi" w:hAnsiTheme="majorBidi" w:cstheme="majorBidi"/>
        </w:rPr>
        <w:t xml:space="preserve">", </w:t>
      </w:r>
      <w:r w:rsidR="004462D7" w:rsidRPr="004462D7">
        <w:rPr>
          <w:rFonts w:asciiTheme="majorBidi" w:hAnsiTheme="majorBidi" w:cstheme="majorBidi"/>
          <w:i/>
          <w:iCs/>
        </w:rPr>
        <w:t>Al-</w:t>
      </w:r>
      <w:proofErr w:type="spellStart"/>
      <w:r w:rsidR="004462D7" w:rsidRPr="004462D7">
        <w:rPr>
          <w:rFonts w:asciiTheme="majorBidi" w:hAnsiTheme="majorBidi" w:cstheme="majorBidi"/>
          <w:i/>
          <w:iCs/>
        </w:rPr>
        <w:t>Qassam</w:t>
      </w:r>
      <w:proofErr w:type="spellEnd"/>
      <w:r w:rsidR="004462D7" w:rsidRPr="004462D7">
        <w:rPr>
          <w:rFonts w:asciiTheme="majorBidi" w:hAnsiTheme="majorBidi" w:cstheme="majorBidi"/>
        </w:rPr>
        <w:t xml:space="preserve"> site, July 28, 2019. </w:t>
      </w:r>
      <w:hyperlink r:id="rId4" w:history="1">
        <w:r w:rsidR="004462D7" w:rsidRPr="004462D7">
          <w:rPr>
            <w:rStyle w:val="Hyperlink"/>
            <w:rFonts w:asciiTheme="majorBidi" w:hAnsiTheme="majorBidi" w:cstheme="majorBidi"/>
          </w:rPr>
          <w:t>https://alqassam.net/arabic/news/details/15251</w:t>
        </w:r>
      </w:hyperlink>
    </w:p>
  </w:footnote>
  <w:footnote w:id="59">
    <w:p w14:paraId="7BE57FB8" w14:textId="172A0940" w:rsidR="00C73AC4" w:rsidRPr="000C4BA0" w:rsidRDefault="00C73AC4" w:rsidP="00726BEA">
      <w:pPr>
        <w:pStyle w:val="a5"/>
        <w:spacing w:line="276" w:lineRule="auto"/>
        <w:rPr>
          <w:rFonts w:ascii="David" w:hAnsi="David" w:cs="David"/>
        </w:rPr>
      </w:pPr>
      <w:r w:rsidRPr="000C4BA0">
        <w:rPr>
          <w:rStyle w:val="a7"/>
          <w:rFonts w:ascii="David" w:hAnsi="David" w:cs="David"/>
        </w:rPr>
        <w:footnoteRef/>
      </w:r>
      <w:r w:rsidRPr="000C4BA0">
        <w:rPr>
          <w:rFonts w:ascii="David" w:hAnsi="David" w:cs="David"/>
          <w:rtl/>
        </w:rPr>
        <w:t xml:space="preserve"> </w:t>
      </w:r>
      <w:proofErr w:type="spellStart"/>
      <w:r w:rsidRPr="000C4BA0">
        <w:rPr>
          <w:rFonts w:ascii="David" w:hAnsi="David" w:cs="David"/>
          <w:rtl/>
        </w:rPr>
        <w:t>איו"ש</w:t>
      </w:r>
      <w:proofErr w:type="spellEnd"/>
      <w:r w:rsidRPr="000C4BA0">
        <w:rPr>
          <w:rFonts w:ascii="David" w:hAnsi="David" w:cs="David"/>
          <w:rtl/>
        </w:rPr>
        <w:t xml:space="preserve"> 3516/10, התביעה הצבאית נ' מחמד ג'בר עודה חרוב, עמ' 2, 19, 20 (פורסם </w:t>
      </w:r>
      <w:proofErr w:type="spellStart"/>
      <w:r w:rsidRPr="000C4BA0">
        <w:rPr>
          <w:rFonts w:ascii="David" w:hAnsi="David" w:cs="David"/>
          <w:rtl/>
        </w:rPr>
        <w:t>ב</w:t>
      </w:r>
      <w:r w:rsidRPr="000C4BA0">
        <w:rPr>
          <w:rFonts w:ascii="David" w:hAnsi="David" w:cs="David"/>
          <w:i/>
          <w:iCs/>
          <w:rtl/>
        </w:rPr>
        <w:t>פדאור</w:t>
      </w:r>
      <w:proofErr w:type="spellEnd"/>
      <w:r w:rsidRPr="000C4BA0">
        <w:rPr>
          <w:rFonts w:ascii="David" w:hAnsi="David" w:cs="David"/>
          <w:rtl/>
        </w:rPr>
        <w:t xml:space="preserve">, </w:t>
      </w:r>
      <w:r>
        <w:rPr>
          <w:rFonts w:ascii="David" w:hAnsi="David" w:cs="David" w:hint="cs"/>
          <w:rtl/>
        </w:rPr>
        <w:t>23 באפריל 2013</w:t>
      </w:r>
      <w:r w:rsidRPr="000C4BA0">
        <w:rPr>
          <w:rFonts w:ascii="David" w:hAnsi="David" w:cs="David"/>
          <w:rtl/>
        </w:rPr>
        <w:t>).</w:t>
      </w:r>
    </w:p>
  </w:footnote>
  <w:footnote w:id="60">
    <w:p w14:paraId="2E61B6CC" w14:textId="5F24E1D1" w:rsidR="00C73AC4" w:rsidRDefault="00C73AC4" w:rsidP="00726BEA">
      <w:pPr>
        <w:pStyle w:val="a5"/>
        <w:spacing w:line="276" w:lineRule="auto"/>
      </w:pPr>
      <w:r>
        <w:rPr>
          <w:rStyle w:val="a7"/>
        </w:rPr>
        <w:footnoteRef/>
      </w:r>
      <w:r>
        <w:rPr>
          <w:rtl/>
        </w:rPr>
        <w:t xml:space="preserve"> </w:t>
      </w:r>
      <w:r>
        <w:rPr>
          <w:rFonts w:ascii="David" w:hAnsi="David" w:cs="David" w:hint="cs"/>
          <w:rtl/>
        </w:rPr>
        <w:t>שם</w:t>
      </w:r>
      <w:r>
        <w:rPr>
          <w:rFonts w:ascii="David" w:hAnsi="David" w:cs="David"/>
          <w:rtl/>
        </w:rPr>
        <w:t xml:space="preserve">, עמ' </w:t>
      </w:r>
      <w:r w:rsidRPr="000C4BA0">
        <w:rPr>
          <w:rFonts w:ascii="David" w:hAnsi="David" w:cs="David"/>
          <w:rtl/>
        </w:rPr>
        <w:t>20</w:t>
      </w:r>
      <w:r>
        <w:rPr>
          <w:rFonts w:ascii="David" w:hAnsi="David" w:cs="David" w:hint="cs"/>
          <w:rtl/>
        </w:rPr>
        <w:t>, 24, 25.</w:t>
      </w:r>
    </w:p>
  </w:footnote>
  <w:footnote w:id="61">
    <w:p w14:paraId="75AE7ACF" w14:textId="71045D7D" w:rsidR="00C73AC4" w:rsidRDefault="00C73AC4" w:rsidP="00726BEA">
      <w:pPr>
        <w:pStyle w:val="a5"/>
        <w:spacing w:line="276" w:lineRule="auto"/>
      </w:pPr>
      <w:r>
        <w:rPr>
          <w:rStyle w:val="a7"/>
        </w:rPr>
        <w:footnoteRef/>
      </w:r>
      <w:r>
        <w:rPr>
          <w:rtl/>
        </w:rPr>
        <w:t xml:space="preserve"> </w:t>
      </w:r>
      <w:r>
        <w:rPr>
          <w:rFonts w:ascii="David" w:hAnsi="David" w:cs="David" w:hint="cs"/>
          <w:rtl/>
        </w:rPr>
        <w:t>שם</w:t>
      </w:r>
      <w:r>
        <w:rPr>
          <w:rFonts w:ascii="David" w:hAnsi="David" w:cs="David"/>
          <w:rtl/>
        </w:rPr>
        <w:t>, עמ'</w:t>
      </w:r>
      <w:r>
        <w:rPr>
          <w:rFonts w:ascii="David" w:hAnsi="David" w:cs="David" w:hint="cs"/>
          <w:rtl/>
        </w:rPr>
        <w:t xml:space="preserve"> 3.</w:t>
      </w:r>
    </w:p>
  </w:footnote>
  <w:footnote w:id="62">
    <w:p w14:paraId="41AA5B13" w14:textId="7A641367" w:rsidR="00C73AC4" w:rsidRPr="003E469B" w:rsidRDefault="00C73AC4" w:rsidP="005F4C6F">
      <w:pPr>
        <w:pStyle w:val="a5"/>
        <w:spacing w:line="276" w:lineRule="auto"/>
        <w:jc w:val="both"/>
        <w:rPr>
          <w:rFonts w:ascii="David" w:hAnsi="David" w:cs="David"/>
        </w:rPr>
      </w:pPr>
      <w:r w:rsidRPr="003E469B">
        <w:rPr>
          <w:rStyle w:val="a7"/>
          <w:rFonts w:ascii="David" w:hAnsi="David" w:cs="David"/>
        </w:rPr>
        <w:footnoteRef/>
      </w:r>
      <w:r w:rsidRPr="003E469B">
        <w:rPr>
          <w:rFonts w:ascii="David" w:hAnsi="David" w:cs="David"/>
          <w:rtl/>
        </w:rPr>
        <w:t xml:space="preserve"> איוש 3219/15, התביעה הצבאית נ' יחיא מוחמד </w:t>
      </w:r>
      <w:proofErr w:type="spellStart"/>
      <w:r w:rsidRPr="003E469B">
        <w:rPr>
          <w:rFonts w:ascii="David" w:hAnsi="David" w:cs="David"/>
          <w:rtl/>
        </w:rPr>
        <w:t>נאיף</w:t>
      </w:r>
      <w:proofErr w:type="spellEnd"/>
      <w:r w:rsidRPr="003E469B">
        <w:rPr>
          <w:rFonts w:ascii="David" w:hAnsi="David" w:cs="David"/>
          <w:rtl/>
        </w:rPr>
        <w:t xml:space="preserve"> עבדאללה חג חמד, עמ' 3 (פורסם </w:t>
      </w:r>
      <w:proofErr w:type="spellStart"/>
      <w:r w:rsidRPr="003E469B">
        <w:rPr>
          <w:rFonts w:ascii="David" w:hAnsi="David" w:cs="David"/>
          <w:rtl/>
        </w:rPr>
        <w:t>ב</w:t>
      </w:r>
      <w:r w:rsidRPr="003E469B">
        <w:rPr>
          <w:rFonts w:ascii="David" w:hAnsi="David" w:cs="David"/>
          <w:i/>
          <w:iCs/>
          <w:rtl/>
        </w:rPr>
        <w:t>פדאור</w:t>
      </w:r>
      <w:proofErr w:type="spellEnd"/>
      <w:r w:rsidRPr="003E469B">
        <w:rPr>
          <w:rFonts w:ascii="David" w:hAnsi="David" w:cs="David"/>
          <w:rtl/>
        </w:rPr>
        <w:t xml:space="preserve">, </w:t>
      </w:r>
      <w:r>
        <w:rPr>
          <w:rFonts w:ascii="David" w:hAnsi="David" w:cs="David" w:hint="cs"/>
          <w:rtl/>
        </w:rPr>
        <w:t>22 ביוני 2016</w:t>
      </w:r>
      <w:r w:rsidRPr="003E469B">
        <w:rPr>
          <w:rFonts w:ascii="David" w:hAnsi="David" w:cs="David"/>
          <w:rtl/>
        </w:rPr>
        <w:t>).</w:t>
      </w:r>
    </w:p>
  </w:footnote>
  <w:footnote w:id="63">
    <w:p w14:paraId="3F74B5C1" w14:textId="05040F93" w:rsidR="00C73AC4" w:rsidRPr="00D10899" w:rsidRDefault="00C73AC4" w:rsidP="005F4C6F">
      <w:pPr>
        <w:pStyle w:val="a5"/>
        <w:spacing w:line="276" w:lineRule="auto"/>
        <w:jc w:val="both"/>
        <w:rPr>
          <w:rFonts w:ascii="David" w:hAnsi="David" w:cs="David"/>
        </w:rPr>
      </w:pPr>
      <w:r w:rsidRPr="00615DD5">
        <w:rPr>
          <w:rStyle w:val="a7"/>
          <w:rFonts w:ascii="David" w:hAnsi="David" w:cs="David"/>
        </w:rPr>
        <w:footnoteRef/>
      </w:r>
      <w:r w:rsidRPr="00615DD5">
        <w:rPr>
          <w:rFonts w:ascii="David" w:hAnsi="David" w:cs="David"/>
          <w:rtl/>
        </w:rPr>
        <w:t xml:space="preserve"> </w:t>
      </w:r>
      <w:r>
        <w:rPr>
          <w:rFonts w:ascii="David" w:hAnsi="David" w:cs="David" w:hint="cs"/>
          <w:rtl/>
        </w:rPr>
        <w:t>שם</w:t>
      </w:r>
      <w:r w:rsidRPr="004B7A44">
        <w:rPr>
          <w:rFonts w:ascii="David" w:hAnsi="David" w:cs="David"/>
          <w:rtl/>
        </w:rPr>
        <w:t xml:space="preserve">, עמ' </w:t>
      </w:r>
      <w:r>
        <w:rPr>
          <w:rFonts w:ascii="David" w:hAnsi="David" w:cs="David" w:hint="cs"/>
          <w:rtl/>
        </w:rPr>
        <w:t xml:space="preserve">5-4; </w:t>
      </w:r>
      <w:r w:rsidRPr="00615DD5">
        <w:rPr>
          <w:rFonts w:ascii="David" w:hAnsi="David" w:cs="David"/>
          <w:rtl/>
        </w:rPr>
        <w:t>בג"ץ 1929/16</w:t>
      </w:r>
      <w:r w:rsidRPr="00D10899">
        <w:rPr>
          <w:rFonts w:ascii="David" w:hAnsi="David" w:cs="David"/>
          <w:rtl/>
        </w:rPr>
        <w:t xml:space="preserve">, זיאד </w:t>
      </w:r>
      <w:proofErr w:type="spellStart"/>
      <w:r w:rsidRPr="00D10899">
        <w:rPr>
          <w:rFonts w:ascii="David" w:hAnsi="David" w:cs="David"/>
          <w:rtl/>
        </w:rPr>
        <w:t>עאמר</w:t>
      </w:r>
      <w:proofErr w:type="spellEnd"/>
      <w:r w:rsidRPr="00D10899">
        <w:rPr>
          <w:rFonts w:ascii="David" w:hAnsi="David" w:cs="David"/>
          <w:rtl/>
        </w:rPr>
        <w:t xml:space="preserve"> נ' מפקד כוחות צה"ל </w:t>
      </w:r>
      <w:proofErr w:type="spellStart"/>
      <w:r w:rsidRPr="00D10899">
        <w:rPr>
          <w:rFonts w:ascii="David" w:hAnsi="David" w:cs="David"/>
          <w:rtl/>
        </w:rPr>
        <w:t>באיו"ש</w:t>
      </w:r>
      <w:proofErr w:type="spellEnd"/>
      <w:r w:rsidRPr="00D10899">
        <w:rPr>
          <w:rFonts w:ascii="David" w:hAnsi="David" w:cs="David"/>
          <w:rtl/>
        </w:rPr>
        <w:t xml:space="preserve">, עמ' 2 (פורסם </w:t>
      </w:r>
      <w:proofErr w:type="spellStart"/>
      <w:r w:rsidRPr="00D10899">
        <w:rPr>
          <w:rFonts w:ascii="David" w:hAnsi="David" w:cs="David"/>
          <w:rtl/>
        </w:rPr>
        <w:t>ב</w:t>
      </w:r>
      <w:r w:rsidRPr="00D10899">
        <w:rPr>
          <w:rFonts w:ascii="David" w:hAnsi="David" w:cs="David"/>
          <w:i/>
          <w:iCs/>
          <w:rtl/>
        </w:rPr>
        <w:t>פדאור</w:t>
      </w:r>
      <w:proofErr w:type="spellEnd"/>
      <w:r w:rsidRPr="00D10899">
        <w:rPr>
          <w:rFonts w:ascii="David" w:hAnsi="David" w:cs="David"/>
          <w:rtl/>
        </w:rPr>
        <w:t xml:space="preserve">, </w:t>
      </w:r>
      <w:r>
        <w:rPr>
          <w:rFonts w:ascii="David" w:hAnsi="David" w:cs="David" w:hint="cs"/>
          <w:rtl/>
        </w:rPr>
        <w:t>14 במרץ 2016</w:t>
      </w:r>
      <w:r w:rsidRPr="00D10899">
        <w:rPr>
          <w:rFonts w:ascii="David" w:hAnsi="David" w:cs="David"/>
          <w:rtl/>
        </w:rPr>
        <w:t>).</w:t>
      </w:r>
    </w:p>
  </w:footnote>
  <w:footnote w:id="64">
    <w:p w14:paraId="7B6D7C62" w14:textId="1706F992" w:rsidR="00C73AC4" w:rsidRPr="00D804D8" w:rsidRDefault="00C73AC4" w:rsidP="005F4C6F">
      <w:pPr>
        <w:pStyle w:val="a5"/>
        <w:spacing w:line="276" w:lineRule="auto"/>
        <w:jc w:val="both"/>
        <w:rPr>
          <w:rFonts w:ascii="David" w:hAnsi="David" w:cs="David"/>
        </w:rPr>
      </w:pPr>
      <w:r w:rsidRPr="00D804D8">
        <w:rPr>
          <w:rStyle w:val="a7"/>
          <w:rFonts w:ascii="David" w:hAnsi="David" w:cs="David"/>
        </w:rPr>
        <w:footnoteRef/>
      </w:r>
      <w:r w:rsidRPr="00D804D8">
        <w:rPr>
          <w:rFonts w:ascii="David" w:hAnsi="David" w:cs="David"/>
          <w:rtl/>
        </w:rPr>
        <w:t xml:space="preserve"> בג"ץ 4597/14, מוחמד </w:t>
      </w:r>
      <w:proofErr w:type="spellStart"/>
      <w:r w:rsidRPr="00D804D8">
        <w:rPr>
          <w:rFonts w:ascii="David" w:hAnsi="David" w:cs="David"/>
          <w:rtl/>
        </w:rPr>
        <w:t>חסאן</w:t>
      </w:r>
      <w:proofErr w:type="spellEnd"/>
      <w:r w:rsidRPr="00D804D8">
        <w:rPr>
          <w:rFonts w:ascii="David" w:hAnsi="David" w:cs="David"/>
          <w:rtl/>
        </w:rPr>
        <w:t xml:space="preserve"> חליל </w:t>
      </w:r>
      <w:proofErr w:type="spellStart"/>
      <w:r w:rsidRPr="00D804D8">
        <w:rPr>
          <w:rFonts w:ascii="David" w:hAnsi="David" w:cs="David"/>
          <w:rtl/>
        </w:rPr>
        <w:t>עואודה</w:t>
      </w:r>
      <w:proofErr w:type="spellEnd"/>
      <w:r w:rsidRPr="00D804D8">
        <w:rPr>
          <w:rFonts w:ascii="David" w:hAnsi="David" w:cs="David"/>
          <w:rtl/>
        </w:rPr>
        <w:t xml:space="preserve"> ואח' נ' המפקד הצבאי לאזור הגדה המערבית, עמ' 3 (פורסם </w:t>
      </w:r>
      <w:proofErr w:type="spellStart"/>
      <w:r w:rsidRPr="00D804D8">
        <w:rPr>
          <w:rFonts w:ascii="David" w:hAnsi="David" w:cs="David"/>
          <w:rtl/>
        </w:rPr>
        <w:t>בפדאור</w:t>
      </w:r>
      <w:proofErr w:type="spellEnd"/>
      <w:r w:rsidRPr="00D804D8">
        <w:rPr>
          <w:rFonts w:ascii="David" w:hAnsi="David" w:cs="David"/>
          <w:rtl/>
        </w:rPr>
        <w:t xml:space="preserve">, 1.7.2014); איוש 4935/14, התביעה הצבאית נ' עז </w:t>
      </w:r>
      <w:proofErr w:type="spellStart"/>
      <w:r w:rsidRPr="00D804D8">
        <w:rPr>
          <w:rFonts w:ascii="David" w:hAnsi="David" w:cs="David"/>
          <w:rtl/>
        </w:rPr>
        <w:t>אלדין</w:t>
      </w:r>
      <w:proofErr w:type="spellEnd"/>
      <w:r w:rsidRPr="00D804D8">
        <w:rPr>
          <w:rFonts w:ascii="David" w:hAnsi="David" w:cs="David"/>
          <w:rtl/>
        </w:rPr>
        <w:t xml:space="preserve"> </w:t>
      </w:r>
      <w:proofErr w:type="spellStart"/>
      <w:r w:rsidRPr="00D804D8">
        <w:rPr>
          <w:rFonts w:ascii="David" w:hAnsi="David" w:cs="David"/>
          <w:rtl/>
        </w:rPr>
        <w:t>אלקסאם</w:t>
      </w:r>
      <w:proofErr w:type="spellEnd"/>
      <w:r w:rsidRPr="00D804D8">
        <w:rPr>
          <w:rFonts w:ascii="David" w:hAnsi="David" w:cs="David"/>
          <w:rtl/>
        </w:rPr>
        <w:t xml:space="preserve"> זיאד </w:t>
      </w:r>
      <w:proofErr w:type="spellStart"/>
      <w:r w:rsidRPr="00D804D8">
        <w:rPr>
          <w:rFonts w:ascii="David" w:hAnsi="David" w:cs="David"/>
          <w:rtl/>
        </w:rPr>
        <w:t>חסאן</w:t>
      </w:r>
      <w:proofErr w:type="spellEnd"/>
      <w:r w:rsidRPr="00D804D8">
        <w:rPr>
          <w:rFonts w:ascii="David" w:hAnsi="David" w:cs="David"/>
          <w:rtl/>
        </w:rPr>
        <w:t xml:space="preserve"> </w:t>
      </w:r>
      <w:proofErr w:type="spellStart"/>
      <w:r w:rsidRPr="00D804D8">
        <w:rPr>
          <w:rFonts w:ascii="David" w:hAnsi="David" w:cs="David"/>
          <w:rtl/>
        </w:rPr>
        <w:t>עואד</w:t>
      </w:r>
      <w:proofErr w:type="spellEnd"/>
      <w:r w:rsidRPr="00D804D8">
        <w:rPr>
          <w:rFonts w:ascii="David" w:hAnsi="David" w:cs="David"/>
          <w:rtl/>
        </w:rPr>
        <w:t>, עמ' 2 (פורסם ב</w:t>
      </w:r>
      <w:r w:rsidRPr="00593C27">
        <w:rPr>
          <w:rFonts w:ascii="David" w:hAnsi="David" w:cs="David"/>
          <w:i/>
          <w:iCs/>
          <w:rtl/>
        </w:rPr>
        <w:t>נבו</w:t>
      </w:r>
      <w:r w:rsidRPr="00D804D8">
        <w:rPr>
          <w:rFonts w:ascii="David" w:hAnsi="David" w:cs="David"/>
          <w:rtl/>
        </w:rPr>
        <w:t xml:space="preserve">, </w:t>
      </w:r>
      <w:r>
        <w:rPr>
          <w:rFonts w:ascii="David" w:hAnsi="David" w:cs="David" w:hint="cs"/>
          <w:rtl/>
        </w:rPr>
        <w:t>2 ביולי 2017</w:t>
      </w:r>
      <w:r w:rsidRPr="00D804D8">
        <w:rPr>
          <w:rFonts w:ascii="David" w:hAnsi="David" w:cs="David"/>
          <w:rtl/>
        </w:rPr>
        <w:t>).</w:t>
      </w:r>
    </w:p>
  </w:footnote>
  <w:footnote w:id="65">
    <w:p w14:paraId="3249C28C" w14:textId="773B8569" w:rsidR="00C73AC4" w:rsidRPr="00D804D8" w:rsidRDefault="00C73AC4" w:rsidP="005F4C6F">
      <w:pPr>
        <w:pStyle w:val="a5"/>
        <w:spacing w:line="276" w:lineRule="auto"/>
        <w:jc w:val="both"/>
        <w:rPr>
          <w:rFonts w:ascii="David" w:hAnsi="David" w:cs="David"/>
          <w:rtl/>
        </w:rPr>
      </w:pPr>
      <w:r w:rsidRPr="00D804D8">
        <w:rPr>
          <w:rStyle w:val="a7"/>
          <w:rFonts w:ascii="David" w:hAnsi="David" w:cs="David"/>
        </w:rPr>
        <w:footnoteRef/>
      </w:r>
      <w:r w:rsidRPr="00D804D8">
        <w:rPr>
          <w:rFonts w:ascii="David" w:hAnsi="David" w:cs="David"/>
          <w:rtl/>
        </w:rPr>
        <w:t xml:space="preserve"> איוש 4935/14, התביעה הצבאית נ' עז </w:t>
      </w:r>
      <w:proofErr w:type="spellStart"/>
      <w:r w:rsidRPr="00D804D8">
        <w:rPr>
          <w:rFonts w:ascii="David" w:hAnsi="David" w:cs="David"/>
          <w:rtl/>
        </w:rPr>
        <w:t>אלדין</w:t>
      </w:r>
      <w:proofErr w:type="spellEnd"/>
      <w:r w:rsidRPr="00D804D8">
        <w:rPr>
          <w:rFonts w:ascii="David" w:hAnsi="David" w:cs="David"/>
          <w:rtl/>
        </w:rPr>
        <w:t xml:space="preserve"> </w:t>
      </w:r>
      <w:proofErr w:type="spellStart"/>
      <w:r w:rsidRPr="00D804D8">
        <w:rPr>
          <w:rFonts w:ascii="David" w:hAnsi="David" w:cs="David"/>
          <w:rtl/>
        </w:rPr>
        <w:t>אלקסאם</w:t>
      </w:r>
      <w:proofErr w:type="spellEnd"/>
      <w:r w:rsidRPr="00D804D8">
        <w:rPr>
          <w:rFonts w:ascii="David" w:hAnsi="David" w:cs="David"/>
          <w:rtl/>
        </w:rPr>
        <w:t xml:space="preserve"> זיאד </w:t>
      </w:r>
      <w:proofErr w:type="spellStart"/>
      <w:r w:rsidRPr="00D804D8">
        <w:rPr>
          <w:rFonts w:ascii="David" w:hAnsi="David" w:cs="David"/>
          <w:rtl/>
        </w:rPr>
        <w:t>חסאן</w:t>
      </w:r>
      <w:proofErr w:type="spellEnd"/>
      <w:r w:rsidRPr="00D804D8">
        <w:rPr>
          <w:rFonts w:ascii="David" w:hAnsi="David" w:cs="David"/>
          <w:rtl/>
        </w:rPr>
        <w:t xml:space="preserve"> </w:t>
      </w:r>
      <w:proofErr w:type="spellStart"/>
      <w:r w:rsidRPr="00D804D8">
        <w:rPr>
          <w:rFonts w:ascii="David" w:hAnsi="David" w:cs="David"/>
          <w:rtl/>
        </w:rPr>
        <w:t>עואד</w:t>
      </w:r>
      <w:proofErr w:type="spellEnd"/>
      <w:r w:rsidRPr="00D804D8">
        <w:rPr>
          <w:rFonts w:ascii="David" w:hAnsi="David" w:cs="David"/>
          <w:rtl/>
        </w:rPr>
        <w:t>, עמ' 4-3, 14-13 (פורסם ב</w:t>
      </w:r>
      <w:r w:rsidRPr="00593C27">
        <w:rPr>
          <w:rFonts w:ascii="David" w:hAnsi="David" w:cs="David"/>
          <w:i/>
          <w:iCs/>
          <w:rtl/>
        </w:rPr>
        <w:t>נבו</w:t>
      </w:r>
      <w:r>
        <w:rPr>
          <w:rFonts w:ascii="David" w:hAnsi="David" w:cs="David"/>
          <w:rtl/>
        </w:rPr>
        <w:t>,</w:t>
      </w:r>
      <w:r>
        <w:rPr>
          <w:rFonts w:ascii="David" w:hAnsi="David" w:cs="David" w:hint="cs"/>
          <w:rtl/>
        </w:rPr>
        <w:t xml:space="preserve"> 2 ביולי 2017</w:t>
      </w:r>
      <w:r w:rsidRPr="00D804D8">
        <w:rPr>
          <w:rFonts w:ascii="David" w:hAnsi="David" w:cs="David"/>
          <w:rtl/>
        </w:rPr>
        <w:t>).</w:t>
      </w:r>
    </w:p>
  </w:footnote>
  <w:footnote w:id="66">
    <w:p w14:paraId="161AE140" w14:textId="70572568" w:rsidR="004462D7" w:rsidRPr="00350D8C" w:rsidRDefault="00C73AC4" w:rsidP="0003053D">
      <w:pPr>
        <w:pStyle w:val="a5"/>
        <w:spacing w:line="276" w:lineRule="auto"/>
        <w:jc w:val="both"/>
        <w:rPr>
          <w:rFonts w:cs="David"/>
          <w:rtl/>
        </w:rPr>
      </w:pPr>
      <w:r w:rsidRPr="00DB505F">
        <w:rPr>
          <w:rStyle w:val="a7"/>
          <w:rFonts w:cs="David"/>
        </w:rPr>
        <w:footnoteRef/>
      </w:r>
      <w:r w:rsidRPr="00DB505F">
        <w:rPr>
          <w:rFonts w:cs="David"/>
          <w:rtl/>
        </w:rPr>
        <w:t xml:space="preserve"> </w:t>
      </w:r>
      <w:r w:rsidR="004462D7" w:rsidRPr="00350D8C">
        <w:rPr>
          <w:rFonts w:asciiTheme="majorBidi" w:hAnsiTheme="majorBidi" w:cstheme="majorBidi"/>
        </w:rPr>
        <w:t xml:space="preserve">Tamer </w:t>
      </w:r>
      <w:r w:rsidR="0003053D">
        <w:rPr>
          <w:rFonts w:asciiTheme="majorBidi" w:hAnsiTheme="majorBidi" w:cstheme="majorBidi"/>
        </w:rPr>
        <w:t>a</w:t>
      </w:r>
      <w:r w:rsidR="004462D7" w:rsidRPr="00350D8C">
        <w:rPr>
          <w:rFonts w:asciiTheme="majorBidi" w:hAnsiTheme="majorBidi" w:cstheme="majorBidi"/>
        </w:rPr>
        <w:t>l-</w:t>
      </w:r>
      <w:proofErr w:type="spellStart"/>
      <w:r w:rsidR="004462D7" w:rsidRPr="00350D8C">
        <w:rPr>
          <w:rFonts w:asciiTheme="majorBidi" w:hAnsiTheme="majorBidi" w:cstheme="majorBidi"/>
        </w:rPr>
        <w:t>Mashal</w:t>
      </w:r>
      <w:proofErr w:type="spellEnd"/>
      <w:r w:rsidR="004462D7" w:rsidRPr="00350D8C">
        <w:rPr>
          <w:rFonts w:asciiTheme="majorBidi" w:hAnsiTheme="majorBidi" w:cstheme="majorBidi"/>
        </w:rPr>
        <w:t xml:space="preserve">, </w:t>
      </w:r>
      <w:r w:rsidR="00350D8C">
        <w:rPr>
          <w:rFonts w:asciiTheme="majorBidi" w:hAnsiTheme="majorBidi" w:cstheme="majorBidi"/>
        </w:rPr>
        <w:t>"</w:t>
      </w:r>
      <w:r w:rsidR="004462D7" w:rsidRPr="00350D8C">
        <w:rPr>
          <w:rFonts w:asciiTheme="majorBidi" w:hAnsiTheme="majorBidi" w:cstheme="majorBidi"/>
        </w:rPr>
        <w:t xml:space="preserve">Ma </w:t>
      </w:r>
      <w:proofErr w:type="spellStart"/>
      <w:r w:rsidR="004462D7" w:rsidRPr="00350D8C">
        <w:rPr>
          <w:rFonts w:asciiTheme="majorBidi" w:hAnsiTheme="majorBidi" w:cstheme="majorBidi"/>
        </w:rPr>
        <w:t>Kha</w:t>
      </w:r>
      <w:r w:rsidR="00350D8C" w:rsidRPr="00350D8C">
        <w:rPr>
          <w:rFonts w:asciiTheme="majorBidi" w:hAnsiTheme="majorBidi" w:cstheme="majorBidi"/>
        </w:rPr>
        <w:t>f</w:t>
      </w:r>
      <w:r w:rsidR="0003053D">
        <w:rPr>
          <w:rFonts w:asciiTheme="majorBidi" w:hAnsiTheme="majorBidi" w:cstheme="majorBidi"/>
        </w:rPr>
        <w:t>i</w:t>
      </w:r>
      <w:proofErr w:type="spellEnd"/>
      <w:r w:rsidR="004462D7" w:rsidRPr="00350D8C">
        <w:rPr>
          <w:rFonts w:asciiTheme="majorBidi" w:hAnsiTheme="majorBidi" w:cstheme="majorBidi"/>
        </w:rPr>
        <w:t xml:space="preserve"> </w:t>
      </w:r>
      <w:proofErr w:type="spellStart"/>
      <w:r w:rsidR="004462D7" w:rsidRPr="00350D8C">
        <w:rPr>
          <w:rFonts w:asciiTheme="majorBidi" w:hAnsiTheme="majorBidi" w:cstheme="majorBidi"/>
        </w:rPr>
        <w:t>A'zam</w:t>
      </w:r>
      <w:proofErr w:type="spellEnd"/>
      <w:r w:rsidR="004462D7" w:rsidRPr="00350D8C">
        <w:rPr>
          <w:rFonts w:asciiTheme="majorBidi" w:hAnsiTheme="majorBidi" w:cstheme="majorBidi"/>
        </w:rPr>
        <w:t xml:space="preserve"> – Muha</w:t>
      </w:r>
      <w:r w:rsidR="0003053D">
        <w:rPr>
          <w:rFonts w:asciiTheme="majorBidi" w:hAnsiTheme="majorBidi" w:cstheme="majorBidi"/>
        </w:rPr>
        <w:t>m</w:t>
      </w:r>
      <w:r w:rsidR="004462D7" w:rsidRPr="00350D8C">
        <w:rPr>
          <w:rFonts w:asciiTheme="majorBidi" w:hAnsiTheme="majorBidi" w:cstheme="majorBidi"/>
        </w:rPr>
        <w:t xml:space="preserve">mad </w:t>
      </w:r>
      <w:r w:rsidR="0003053D">
        <w:rPr>
          <w:rFonts w:asciiTheme="majorBidi" w:hAnsiTheme="majorBidi" w:cstheme="majorBidi"/>
        </w:rPr>
        <w:t>a</w:t>
      </w:r>
      <w:r w:rsidR="004462D7" w:rsidRPr="00350D8C">
        <w:rPr>
          <w:rFonts w:asciiTheme="majorBidi" w:hAnsiTheme="majorBidi" w:cstheme="majorBidi"/>
        </w:rPr>
        <w:t>l-</w:t>
      </w:r>
      <w:proofErr w:type="spellStart"/>
      <w:r w:rsidR="004462D7" w:rsidRPr="00350D8C">
        <w:rPr>
          <w:rFonts w:asciiTheme="majorBidi" w:hAnsiTheme="majorBidi" w:cstheme="majorBidi"/>
        </w:rPr>
        <w:t>Zuar</w:t>
      </w:r>
      <w:r w:rsidR="00350D8C" w:rsidRPr="00350D8C">
        <w:rPr>
          <w:rFonts w:asciiTheme="majorBidi" w:hAnsiTheme="majorBidi" w:cstheme="majorBidi"/>
        </w:rPr>
        <w:t>y</w:t>
      </w:r>
      <w:proofErr w:type="spellEnd"/>
      <w:r w:rsidR="004462D7" w:rsidRPr="00350D8C">
        <w:rPr>
          <w:rFonts w:asciiTheme="majorBidi" w:hAnsiTheme="majorBidi" w:cstheme="majorBidi"/>
        </w:rPr>
        <w:t xml:space="preserve">, </w:t>
      </w:r>
      <w:proofErr w:type="spellStart"/>
      <w:r w:rsidR="00350D8C" w:rsidRPr="00350D8C">
        <w:rPr>
          <w:rFonts w:asciiTheme="majorBidi" w:hAnsiTheme="majorBidi" w:cstheme="majorBidi"/>
        </w:rPr>
        <w:t>Ta</w:t>
      </w:r>
      <w:r w:rsidR="0003053D">
        <w:rPr>
          <w:rFonts w:asciiTheme="majorBidi" w:hAnsiTheme="majorBidi" w:cstheme="majorBidi"/>
        </w:rPr>
        <w:t>i</w:t>
      </w:r>
      <w:r w:rsidR="00350D8C" w:rsidRPr="00350D8C">
        <w:rPr>
          <w:rFonts w:asciiTheme="majorBidi" w:hAnsiTheme="majorBidi" w:cstheme="majorBidi"/>
        </w:rPr>
        <w:t>y</w:t>
      </w:r>
      <w:r w:rsidR="0003053D">
        <w:rPr>
          <w:rFonts w:asciiTheme="majorBidi" w:hAnsiTheme="majorBidi" w:cstheme="majorBidi"/>
        </w:rPr>
        <w:t>y</w:t>
      </w:r>
      <w:r w:rsidR="00350D8C" w:rsidRPr="00350D8C">
        <w:rPr>
          <w:rFonts w:asciiTheme="majorBidi" w:hAnsiTheme="majorBidi" w:cstheme="majorBidi"/>
        </w:rPr>
        <w:t>ar</w:t>
      </w:r>
      <w:proofErr w:type="spellEnd"/>
      <w:r w:rsidR="00350D8C" w:rsidRPr="00350D8C">
        <w:rPr>
          <w:rFonts w:asciiTheme="majorBidi" w:hAnsiTheme="majorBidi" w:cstheme="majorBidi"/>
        </w:rPr>
        <w:t xml:space="preserve"> al-</w:t>
      </w:r>
      <w:proofErr w:type="spellStart"/>
      <w:r w:rsidR="00350D8C" w:rsidRPr="00350D8C">
        <w:rPr>
          <w:rFonts w:asciiTheme="majorBidi" w:hAnsiTheme="majorBidi" w:cstheme="majorBidi"/>
        </w:rPr>
        <w:t>Muqaw</w:t>
      </w:r>
      <w:r w:rsidR="0003053D">
        <w:rPr>
          <w:rFonts w:asciiTheme="majorBidi" w:hAnsiTheme="majorBidi" w:cstheme="majorBidi"/>
        </w:rPr>
        <w:t>a</w:t>
      </w:r>
      <w:r w:rsidR="00350D8C" w:rsidRPr="00350D8C">
        <w:rPr>
          <w:rFonts w:asciiTheme="majorBidi" w:hAnsiTheme="majorBidi" w:cstheme="majorBidi"/>
        </w:rPr>
        <w:t>ma</w:t>
      </w:r>
      <w:proofErr w:type="spellEnd"/>
      <w:r w:rsidR="00350D8C" w:rsidRPr="00350D8C">
        <w:rPr>
          <w:rFonts w:asciiTheme="majorBidi" w:hAnsiTheme="majorBidi" w:cstheme="majorBidi"/>
        </w:rPr>
        <w:t>"</w:t>
      </w:r>
      <w:r w:rsidR="00350D8C" w:rsidRPr="00350D8C">
        <w:rPr>
          <w:rFonts w:asciiTheme="majorBidi" w:hAnsiTheme="majorBidi" w:cstheme="majorBidi"/>
          <w:i/>
          <w:iCs/>
        </w:rPr>
        <w:t>, Al-</w:t>
      </w:r>
      <w:proofErr w:type="spellStart"/>
      <w:r w:rsidR="00350D8C" w:rsidRPr="00350D8C">
        <w:rPr>
          <w:rFonts w:asciiTheme="majorBidi" w:hAnsiTheme="majorBidi" w:cstheme="majorBidi"/>
          <w:i/>
          <w:iCs/>
        </w:rPr>
        <w:t>Jazira</w:t>
      </w:r>
      <w:proofErr w:type="spellEnd"/>
      <w:r w:rsidR="00350D8C" w:rsidRPr="00350D8C">
        <w:rPr>
          <w:rFonts w:asciiTheme="majorBidi" w:hAnsiTheme="majorBidi" w:cstheme="majorBidi"/>
          <w:i/>
          <w:iCs/>
        </w:rPr>
        <w:t xml:space="preserve"> </w:t>
      </w:r>
      <w:proofErr w:type="spellStart"/>
      <w:r w:rsidR="00350D8C" w:rsidRPr="00350D8C">
        <w:rPr>
          <w:rFonts w:asciiTheme="majorBidi" w:hAnsiTheme="majorBidi" w:cstheme="majorBidi"/>
        </w:rPr>
        <w:t>Channal</w:t>
      </w:r>
      <w:proofErr w:type="spellEnd"/>
      <w:r w:rsidR="00350D8C" w:rsidRPr="00350D8C">
        <w:rPr>
          <w:rFonts w:asciiTheme="majorBidi" w:hAnsiTheme="majorBidi" w:cstheme="majorBidi"/>
        </w:rPr>
        <w:t>, April 30, 2017.</w:t>
      </w:r>
    </w:p>
  </w:footnote>
  <w:footnote w:id="67">
    <w:p w14:paraId="2AD631A6" w14:textId="6C2B6C22" w:rsidR="00C73AC4" w:rsidRPr="001E3751" w:rsidRDefault="00C73AC4" w:rsidP="00350D8C">
      <w:pPr>
        <w:pStyle w:val="a5"/>
        <w:spacing w:line="276" w:lineRule="auto"/>
        <w:rPr>
          <w:rFonts w:cs="David"/>
          <w:rtl/>
        </w:rPr>
      </w:pPr>
      <w:r w:rsidRPr="001E3751">
        <w:rPr>
          <w:rStyle w:val="a7"/>
          <w:rFonts w:cs="David"/>
        </w:rPr>
        <w:footnoteRef/>
      </w:r>
      <w:r w:rsidRPr="001E3751">
        <w:rPr>
          <w:rFonts w:cs="David"/>
          <w:rtl/>
        </w:rPr>
        <w:t xml:space="preserve"> </w:t>
      </w:r>
      <w:r>
        <w:rPr>
          <w:rFonts w:cs="David" w:hint="cs"/>
          <w:rtl/>
        </w:rPr>
        <w:t>שם</w:t>
      </w:r>
      <w:r w:rsidR="00350D8C">
        <w:rPr>
          <w:rFonts w:cs="David" w:hint="cs"/>
          <w:rtl/>
        </w:rPr>
        <w:t>.</w:t>
      </w:r>
    </w:p>
  </w:footnote>
  <w:footnote w:id="68">
    <w:p w14:paraId="763B72C3" w14:textId="2FFEEA02" w:rsidR="00C73AC4" w:rsidRPr="001E3751" w:rsidRDefault="00C73AC4" w:rsidP="00350D8C">
      <w:pPr>
        <w:pStyle w:val="a5"/>
        <w:spacing w:line="276" w:lineRule="auto"/>
        <w:rPr>
          <w:rFonts w:cs="David"/>
          <w:rtl/>
        </w:rPr>
      </w:pPr>
      <w:r w:rsidRPr="001E3751">
        <w:rPr>
          <w:rStyle w:val="a7"/>
          <w:rFonts w:cs="David"/>
        </w:rPr>
        <w:footnoteRef/>
      </w:r>
      <w:r w:rsidRPr="001E3751">
        <w:rPr>
          <w:rFonts w:cs="David"/>
          <w:rtl/>
        </w:rPr>
        <w:t xml:space="preserve"> </w:t>
      </w:r>
      <w:r>
        <w:rPr>
          <w:rFonts w:cs="David" w:hint="cs"/>
          <w:rtl/>
        </w:rPr>
        <w:t>שם</w:t>
      </w:r>
      <w:r w:rsidR="00350D8C">
        <w:rPr>
          <w:rFonts w:cs="David" w:hint="cs"/>
          <w:rtl/>
        </w:rPr>
        <w:t>.</w:t>
      </w:r>
    </w:p>
  </w:footnote>
  <w:footnote w:id="69">
    <w:p w14:paraId="61AE8B4A" w14:textId="58B78864" w:rsidR="00C73AC4" w:rsidRDefault="00C73AC4" w:rsidP="00350D8C">
      <w:pPr>
        <w:pStyle w:val="a5"/>
        <w:spacing w:line="276" w:lineRule="auto"/>
        <w:jc w:val="both"/>
      </w:pPr>
      <w:r w:rsidRPr="001E3751">
        <w:rPr>
          <w:rStyle w:val="a7"/>
          <w:rFonts w:cs="David"/>
        </w:rPr>
        <w:footnoteRef/>
      </w:r>
      <w:r w:rsidRPr="001E3751">
        <w:rPr>
          <w:rFonts w:cs="David"/>
          <w:rtl/>
        </w:rPr>
        <w:t xml:space="preserve"> </w:t>
      </w:r>
      <w:r>
        <w:rPr>
          <w:rFonts w:cs="David" w:hint="cs"/>
          <w:rtl/>
        </w:rPr>
        <w:t>שם</w:t>
      </w:r>
      <w:r w:rsidR="00350D8C">
        <w:rPr>
          <w:rFonts w:cs="David" w:hint="cs"/>
          <w:rtl/>
        </w:rPr>
        <w:t>.</w:t>
      </w:r>
    </w:p>
  </w:footnote>
  <w:footnote w:id="70">
    <w:p w14:paraId="1EF00266" w14:textId="62765752" w:rsidR="00F27036" w:rsidRPr="0003053D" w:rsidRDefault="00C73AC4" w:rsidP="0003053D">
      <w:pPr>
        <w:pStyle w:val="a5"/>
        <w:spacing w:line="276" w:lineRule="auto"/>
        <w:jc w:val="both"/>
        <w:rPr>
          <w:rFonts w:asciiTheme="majorBidi" w:hAnsiTheme="majorBidi" w:cstheme="majorBidi"/>
        </w:rPr>
      </w:pPr>
      <w:r w:rsidRPr="002E1972">
        <w:rPr>
          <w:rStyle w:val="a7"/>
          <w:rFonts w:cs="David"/>
        </w:rPr>
        <w:footnoteRef/>
      </w:r>
      <w:r w:rsidRPr="002E1972">
        <w:rPr>
          <w:rFonts w:cs="David"/>
          <w:rtl/>
        </w:rPr>
        <w:t xml:space="preserve"> </w:t>
      </w:r>
      <w:proofErr w:type="spellStart"/>
      <w:r w:rsidR="00454F17" w:rsidRPr="0003053D">
        <w:rPr>
          <w:rFonts w:asciiTheme="majorBidi" w:hAnsiTheme="majorBidi" w:cstheme="majorBidi"/>
        </w:rPr>
        <w:t>Da'irat</w:t>
      </w:r>
      <w:proofErr w:type="spellEnd"/>
      <w:r w:rsidR="00454F17" w:rsidRPr="0003053D">
        <w:rPr>
          <w:rFonts w:asciiTheme="majorBidi" w:hAnsiTheme="majorBidi" w:cstheme="majorBidi"/>
        </w:rPr>
        <w:t xml:space="preserve"> al-</w:t>
      </w:r>
      <w:proofErr w:type="spellStart"/>
      <w:r w:rsidR="00454F17" w:rsidRPr="0003053D">
        <w:rPr>
          <w:rFonts w:asciiTheme="majorBidi" w:hAnsiTheme="majorBidi" w:cstheme="majorBidi"/>
        </w:rPr>
        <w:t>I'lam</w:t>
      </w:r>
      <w:proofErr w:type="spellEnd"/>
      <w:r w:rsidR="00454F17" w:rsidRPr="0003053D">
        <w:rPr>
          <w:rFonts w:asciiTheme="majorBidi" w:hAnsiTheme="majorBidi" w:cstheme="majorBidi"/>
        </w:rPr>
        <w:t xml:space="preserve"> al-'</w:t>
      </w:r>
      <w:proofErr w:type="spellStart"/>
      <w:r w:rsidR="0003053D" w:rsidRPr="0003053D">
        <w:rPr>
          <w:rFonts w:asciiTheme="majorBidi" w:hAnsiTheme="majorBidi" w:cstheme="majorBidi"/>
        </w:rPr>
        <w:t>A</w:t>
      </w:r>
      <w:r w:rsidR="00454F17" w:rsidRPr="0003053D">
        <w:rPr>
          <w:rFonts w:asciiTheme="majorBidi" w:hAnsiTheme="majorBidi" w:cstheme="majorBidi"/>
        </w:rPr>
        <w:t>skar</w:t>
      </w:r>
      <w:r w:rsidR="0003053D" w:rsidRPr="0003053D">
        <w:rPr>
          <w:rFonts w:asciiTheme="majorBidi" w:hAnsiTheme="majorBidi" w:cstheme="majorBidi"/>
        </w:rPr>
        <w:t>i</w:t>
      </w:r>
      <w:proofErr w:type="spellEnd"/>
      <w:r w:rsidR="00454F17" w:rsidRPr="0003053D">
        <w:rPr>
          <w:rFonts w:asciiTheme="majorBidi" w:hAnsiTheme="majorBidi" w:cstheme="majorBidi"/>
        </w:rPr>
        <w:t xml:space="preserve"> – </w:t>
      </w:r>
      <w:proofErr w:type="spellStart"/>
      <w:r w:rsidR="00454F17" w:rsidRPr="0003053D">
        <w:rPr>
          <w:rFonts w:asciiTheme="majorBidi" w:hAnsiTheme="majorBidi" w:cstheme="majorBidi"/>
        </w:rPr>
        <w:t>Kata'ib</w:t>
      </w:r>
      <w:proofErr w:type="spellEnd"/>
      <w:r w:rsidR="00454F17" w:rsidRPr="0003053D">
        <w:rPr>
          <w:rFonts w:asciiTheme="majorBidi" w:hAnsiTheme="majorBidi" w:cstheme="majorBidi"/>
        </w:rPr>
        <w:t xml:space="preserve"> al-</w:t>
      </w:r>
      <w:proofErr w:type="spellStart"/>
      <w:r w:rsidR="00454F17" w:rsidRPr="0003053D">
        <w:rPr>
          <w:rFonts w:asciiTheme="majorBidi" w:hAnsiTheme="majorBidi" w:cstheme="majorBidi"/>
        </w:rPr>
        <w:t>Shahid</w:t>
      </w:r>
      <w:proofErr w:type="spellEnd"/>
      <w:r w:rsidR="00454F17" w:rsidRPr="0003053D">
        <w:rPr>
          <w:rFonts w:asciiTheme="majorBidi" w:hAnsiTheme="majorBidi" w:cstheme="majorBidi"/>
        </w:rPr>
        <w:t xml:space="preserve"> </w:t>
      </w:r>
      <w:proofErr w:type="spellStart"/>
      <w:r w:rsidR="0003053D" w:rsidRPr="0003053D">
        <w:rPr>
          <w:rFonts w:asciiTheme="majorBidi" w:hAnsiTheme="majorBidi" w:cstheme="majorBidi"/>
        </w:rPr>
        <w:t>Iz</w:t>
      </w:r>
      <w:r w:rsidR="00454F17" w:rsidRPr="0003053D">
        <w:rPr>
          <w:rFonts w:asciiTheme="majorBidi" w:hAnsiTheme="majorBidi" w:cstheme="majorBidi"/>
        </w:rPr>
        <w:t>z</w:t>
      </w:r>
      <w:proofErr w:type="spellEnd"/>
      <w:r w:rsidR="00454F17" w:rsidRPr="0003053D">
        <w:rPr>
          <w:rFonts w:asciiTheme="majorBidi" w:hAnsiTheme="majorBidi" w:cstheme="majorBidi"/>
        </w:rPr>
        <w:t xml:space="preserve"> al-Din al-</w:t>
      </w:r>
      <w:proofErr w:type="spellStart"/>
      <w:r w:rsidR="00454F17" w:rsidRPr="0003053D">
        <w:rPr>
          <w:rFonts w:asciiTheme="majorBidi" w:hAnsiTheme="majorBidi" w:cstheme="majorBidi"/>
        </w:rPr>
        <w:t>Qassam</w:t>
      </w:r>
      <w:proofErr w:type="spellEnd"/>
      <w:r w:rsidR="00454F17" w:rsidRPr="0003053D">
        <w:rPr>
          <w:rFonts w:asciiTheme="majorBidi" w:hAnsiTheme="majorBidi" w:cstheme="majorBidi"/>
        </w:rPr>
        <w:t>, "</w:t>
      </w:r>
      <w:proofErr w:type="spellStart"/>
      <w:r w:rsidR="00454F17" w:rsidRPr="0003053D">
        <w:rPr>
          <w:rFonts w:asciiTheme="majorBidi" w:hAnsiTheme="majorBidi" w:cstheme="majorBidi"/>
        </w:rPr>
        <w:t>Ta'irat</w:t>
      </w:r>
      <w:proofErr w:type="spellEnd"/>
      <w:r w:rsidR="00454F17" w:rsidRPr="0003053D">
        <w:rPr>
          <w:rFonts w:asciiTheme="majorBidi" w:hAnsiTheme="majorBidi" w:cstheme="majorBidi"/>
        </w:rPr>
        <w:t xml:space="preserve"> </w:t>
      </w:r>
      <w:proofErr w:type="spellStart"/>
      <w:r w:rsidR="0003053D" w:rsidRPr="0003053D">
        <w:rPr>
          <w:rFonts w:asciiTheme="majorBidi" w:hAnsiTheme="majorBidi" w:cstheme="majorBidi"/>
        </w:rPr>
        <w:t>A</w:t>
      </w:r>
      <w:r w:rsidR="00454F17" w:rsidRPr="0003053D">
        <w:rPr>
          <w:rFonts w:asciiTheme="majorBidi" w:hAnsiTheme="majorBidi" w:cstheme="majorBidi"/>
        </w:rPr>
        <w:t>bab</w:t>
      </w:r>
      <w:r w:rsidR="0003053D" w:rsidRPr="0003053D">
        <w:rPr>
          <w:rFonts w:asciiTheme="majorBidi" w:hAnsiTheme="majorBidi" w:cstheme="majorBidi"/>
        </w:rPr>
        <w:t>i</w:t>
      </w:r>
      <w:r w:rsidR="00454F17" w:rsidRPr="0003053D">
        <w:rPr>
          <w:rFonts w:asciiTheme="majorBidi" w:hAnsiTheme="majorBidi" w:cstheme="majorBidi"/>
        </w:rPr>
        <w:t>l</w:t>
      </w:r>
      <w:proofErr w:type="spellEnd"/>
      <w:r w:rsidR="00454F17" w:rsidRPr="0003053D">
        <w:rPr>
          <w:rFonts w:asciiTheme="majorBidi" w:hAnsiTheme="majorBidi" w:cstheme="majorBidi"/>
        </w:rPr>
        <w:t xml:space="preserve"> 1 A1A", </w:t>
      </w:r>
      <w:r w:rsidR="00454F17" w:rsidRPr="0003053D">
        <w:rPr>
          <w:rFonts w:asciiTheme="majorBidi" w:hAnsiTheme="majorBidi" w:cstheme="majorBidi"/>
          <w:i/>
          <w:iCs/>
        </w:rPr>
        <w:t>Al-</w:t>
      </w:r>
      <w:proofErr w:type="spellStart"/>
      <w:r w:rsidR="00454F17" w:rsidRPr="0003053D">
        <w:rPr>
          <w:rFonts w:asciiTheme="majorBidi" w:hAnsiTheme="majorBidi" w:cstheme="majorBidi"/>
          <w:i/>
          <w:iCs/>
        </w:rPr>
        <w:t>Qassam</w:t>
      </w:r>
      <w:proofErr w:type="spellEnd"/>
      <w:r w:rsidR="00454F17" w:rsidRPr="0003053D">
        <w:rPr>
          <w:rFonts w:asciiTheme="majorBidi" w:hAnsiTheme="majorBidi" w:cstheme="majorBidi"/>
          <w:i/>
          <w:iCs/>
        </w:rPr>
        <w:t xml:space="preserve"> </w:t>
      </w:r>
      <w:r w:rsidR="00454F17" w:rsidRPr="0003053D">
        <w:rPr>
          <w:rFonts w:asciiTheme="majorBidi" w:hAnsiTheme="majorBidi" w:cstheme="majorBidi"/>
        </w:rPr>
        <w:t>site, July 15,</w:t>
      </w:r>
      <w:r w:rsidR="0003053D">
        <w:rPr>
          <w:rFonts w:asciiTheme="majorBidi" w:hAnsiTheme="majorBidi" w:cstheme="majorBidi"/>
        </w:rPr>
        <w:t xml:space="preserve"> </w:t>
      </w:r>
      <w:r w:rsidR="00454F17" w:rsidRPr="0003053D">
        <w:rPr>
          <w:rFonts w:asciiTheme="majorBidi" w:hAnsiTheme="majorBidi" w:cstheme="majorBidi"/>
        </w:rPr>
        <w:t xml:space="preserve">2014. </w:t>
      </w:r>
      <w:hyperlink r:id="rId5" w:history="1">
        <w:r w:rsidR="00454F17" w:rsidRPr="0003053D">
          <w:rPr>
            <w:rStyle w:val="Hyperlink"/>
            <w:rFonts w:asciiTheme="majorBidi" w:hAnsiTheme="majorBidi" w:cstheme="majorBidi"/>
          </w:rPr>
          <w:t>https://alqassam.ps/arabic/videos/index/621</w:t>
        </w:r>
      </w:hyperlink>
      <w:r w:rsidR="00454F17" w:rsidRPr="0003053D">
        <w:rPr>
          <w:rFonts w:asciiTheme="majorBidi" w:hAnsiTheme="majorBidi" w:cstheme="majorBidi"/>
        </w:rPr>
        <w:t xml:space="preserve">; </w:t>
      </w:r>
      <w:proofErr w:type="spellStart"/>
      <w:r w:rsidR="0046498B" w:rsidRPr="0003053D">
        <w:rPr>
          <w:rFonts w:asciiTheme="majorBidi" w:hAnsiTheme="majorBidi" w:cstheme="majorBidi"/>
        </w:rPr>
        <w:t>Da'irat</w:t>
      </w:r>
      <w:proofErr w:type="spellEnd"/>
      <w:r w:rsidR="0046498B" w:rsidRPr="0003053D">
        <w:rPr>
          <w:rFonts w:asciiTheme="majorBidi" w:hAnsiTheme="majorBidi" w:cstheme="majorBidi"/>
        </w:rPr>
        <w:t xml:space="preserve"> al-</w:t>
      </w:r>
      <w:proofErr w:type="spellStart"/>
      <w:r w:rsidR="0046498B" w:rsidRPr="0003053D">
        <w:rPr>
          <w:rFonts w:asciiTheme="majorBidi" w:hAnsiTheme="majorBidi" w:cstheme="majorBidi"/>
        </w:rPr>
        <w:t>I'lam</w:t>
      </w:r>
      <w:proofErr w:type="spellEnd"/>
      <w:r w:rsidR="0046498B" w:rsidRPr="0003053D">
        <w:rPr>
          <w:rFonts w:asciiTheme="majorBidi" w:hAnsiTheme="majorBidi" w:cstheme="majorBidi"/>
        </w:rPr>
        <w:t xml:space="preserve"> al-'</w:t>
      </w:r>
      <w:proofErr w:type="spellStart"/>
      <w:r w:rsidR="0046498B" w:rsidRPr="0003053D">
        <w:rPr>
          <w:rFonts w:asciiTheme="majorBidi" w:hAnsiTheme="majorBidi" w:cstheme="majorBidi"/>
        </w:rPr>
        <w:t>askar</w:t>
      </w:r>
      <w:r w:rsidR="0003053D">
        <w:rPr>
          <w:rFonts w:asciiTheme="majorBidi" w:hAnsiTheme="majorBidi" w:cstheme="majorBidi"/>
        </w:rPr>
        <w:t>i</w:t>
      </w:r>
      <w:proofErr w:type="spellEnd"/>
      <w:r w:rsidR="0046498B" w:rsidRPr="0003053D">
        <w:rPr>
          <w:rFonts w:asciiTheme="majorBidi" w:hAnsiTheme="majorBidi" w:cstheme="majorBidi"/>
        </w:rPr>
        <w:t xml:space="preserve"> – </w:t>
      </w:r>
      <w:proofErr w:type="spellStart"/>
      <w:r w:rsidR="0046498B" w:rsidRPr="0003053D">
        <w:rPr>
          <w:rFonts w:asciiTheme="majorBidi" w:hAnsiTheme="majorBidi" w:cstheme="majorBidi"/>
        </w:rPr>
        <w:t>Kata'ib</w:t>
      </w:r>
      <w:proofErr w:type="spellEnd"/>
      <w:r w:rsidR="0046498B" w:rsidRPr="0003053D">
        <w:rPr>
          <w:rFonts w:asciiTheme="majorBidi" w:hAnsiTheme="majorBidi" w:cstheme="majorBidi"/>
        </w:rPr>
        <w:t xml:space="preserve"> al-</w:t>
      </w:r>
      <w:proofErr w:type="spellStart"/>
      <w:r w:rsidR="0046498B" w:rsidRPr="0003053D">
        <w:rPr>
          <w:rFonts w:asciiTheme="majorBidi" w:hAnsiTheme="majorBidi" w:cstheme="majorBidi"/>
        </w:rPr>
        <w:t>Shahid</w:t>
      </w:r>
      <w:proofErr w:type="spellEnd"/>
      <w:r w:rsidR="0046498B" w:rsidRPr="0003053D">
        <w:rPr>
          <w:rFonts w:asciiTheme="majorBidi" w:hAnsiTheme="majorBidi" w:cstheme="majorBidi"/>
        </w:rPr>
        <w:t xml:space="preserve"> </w:t>
      </w:r>
      <w:proofErr w:type="spellStart"/>
      <w:r w:rsidR="0003053D">
        <w:rPr>
          <w:rFonts w:asciiTheme="majorBidi" w:hAnsiTheme="majorBidi" w:cstheme="majorBidi"/>
        </w:rPr>
        <w:t>Izz</w:t>
      </w:r>
      <w:proofErr w:type="spellEnd"/>
      <w:r w:rsidR="0046498B" w:rsidRPr="0003053D">
        <w:rPr>
          <w:rFonts w:asciiTheme="majorBidi" w:hAnsiTheme="majorBidi" w:cstheme="majorBidi"/>
        </w:rPr>
        <w:t xml:space="preserve"> al-Din al-</w:t>
      </w:r>
      <w:proofErr w:type="spellStart"/>
      <w:r w:rsidR="0046498B" w:rsidRPr="0003053D">
        <w:rPr>
          <w:rFonts w:asciiTheme="majorBidi" w:hAnsiTheme="majorBidi" w:cstheme="majorBidi"/>
        </w:rPr>
        <w:t>Qassam</w:t>
      </w:r>
      <w:proofErr w:type="spellEnd"/>
      <w:r w:rsidR="0046498B" w:rsidRPr="0003053D">
        <w:rPr>
          <w:rFonts w:asciiTheme="majorBidi" w:hAnsiTheme="majorBidi" w:cstheme="majorBidi"/>
        </w:rPr>
        <w:t>, "</w:t>
      </w:r>
      <w:proofErr w:type="spellStart"/>
      <w:r w:rsidR="0046498B" w:rsidRPr="0003053D">
        <w:rPr>
          <w:rFonts w:asciiTheme="majorBidi" w:hAnsiTheme="majorBidi" w:cstheme="majorBidi"/>
        </w:rPr>
        <w:t>Ta'irat</w:t>
      </w:r>
      <w:proofErr w:type="spellEnd"/>
      <w:r w:rsidR="0046498B" w:rsidRPr="0003053D">
        <w:rPr>
          <w:rFonts w:asciiTheme="majorBidi" w:hAnsiTheme="majorBidi" w:cstheme="majorBidi"/>
        </w:rPr>
        <w:t xml:space="preserve"> </w:t>
      </w:r>
      <w:proofErr w:type="spellStart"/>
      <w:r w:rsidR="0046498B" w:rsidRPr="0003053D">
        <w:rPr>
          <w:rFonts w:asciiTheme="majorBidi" w:hAnsiTheme="majorBidi" w:cstheme="majorBidi"/>
        </w:rPr>
        <w:t>abab</w:t>
      </w:r>
      <w:r w:rsidR="0003053D">
        <w:rPr>
          <w:rFonts w:asciiTheme="majorBidi" w:hAnsiTheme="majorBidi" w:cstheme="majorBidi"/>
        </w:rPr>
        <w:t>i</w:t>
      </w:r>
      <w:r w:rsidR="0046498B" w:rsidRPr="0003053D">
        <w:rPr>
          <w:rFonts w:asciiTheme="majorBidi" w:hAnsiTheme="majorBidi" w:cstheme="majorBidi"/>
        </w:rPr>
        <w:t>l</w:t>
      </w:r>
      <w:proofErr w:type="spellEnd"/>
      <w:r w:rsidR="0046498B" w:rsidRPr="0003053D">
        <w:rPr>
          <w:rFonts w:asciiTheme="majorBidi" w:hAnsiTheme="majorBidi" w:cstheme="majorBidi"/>
        </w:rPr>
        <w:t xml:space="preserve"> 1 A1B", </w:t>
      </w:r>
      <w:r w:rsidR="0046498B" w:rsidRPr="0003053D">
        <w:rPr>
          <w:rFonts w:asciiTheme="majorBidi" w:hAnsiTheme="majorBidi" w:cstheme="majorBidi"/>
          <w:i/>
          <w:iCs/>
        </w:rPr>
        <w:t>Al-</w:t>
      </w:r>
      <w:proofErr w:type="spellStart"/>
      <w:r w:rsidR="0046498B" w:rsidRPr="0003053D">
        <w:rPr>
          <w:rFonts w:asciiTheme="majorBidi" w:hAnsiTheme="majorBidi" w:cstheme="majorBidi"/>
          <w:i/>
          <w:iCs/>
        </w:rPr>
        <w:t>Qassam</w:t>
      </w:r>
      <w:proofErr w:type="spellEnd"/>
      <w:r w:rsidR="0046498B" w:rsidRPr="0003053D">
        <w:rPr>
          <w:rFonts w:asciiTheme="majorBidi" w:hAnsiTheme="majorBidi" w:cstheme="majorBidi"/>
        </w:rPr>
        <w:t xml:space="preserve"> site, July 14, 2014. </w:t>
      </w:r>
      <w:hyperlink r:id="rId6" w:history="1">
        <w:r w:rsidR="0046498B" w:rsidRPr="0003053D">
          <w:rPr>
            <w:rStyle w:val="Hyperlink"/>
            <w:rFonts w:asciiTheme="majorBidi" w:hAnsiTheme="majorBidi" w:cstheme="majorBidi"/>
          </w:rPr>
          <w:t>https://alqassam.ps/arabic/videos/index/618</w:t>
        </w:r>
      </w:hyperlink>
      <w:r w:rsidR="0046498B" w:rsidRPr="0003053D">
        <w:rPr>
          <w:rFonts w:asciiTheme="majorBidi" w:hAnsiTheme="majorBidi" w:cstheme="majorBidi"/>
        </w:rPr>
        <w:t xml:space="preserve">; </w:t>
      </w:r>
      <w:proofErr w:type="spellStart"/>
      <w:r w:rsidR="0046498B" w:rsidRPr="0003053D">
        <w:rPr>
          <w:rFonts w:asciiTheme="majorBidi" w:hAnsiTheme="majorBidi" w:cstheme="majorBidi"/>
        </w:rPr>
        <w:t>Da'irat</w:t>
      </w:r>
      <w:proofErr w:type="spellEnd"/>
      <w:r w:rsidR="0046498B" w:rsidRPr="0003053D">
        <w:rPr>
          <w:rFonts w:asciiTheme="majorBidi" w:hAnsiTheme="majorBidi" w:cstheme="majorBidi"/>
        </w:rPr>
        <w:t xml:space="preserve"> al-</w:t>
      </w:r>
      <w:proofErr w:type="spellStart"/>
      <w:r w:rsidR="0046498B" w:rsidRPr="0003053D">
        <w:rPr>
          <w:rFonts w:asciiTheme="majorBidi" w:hAnsiTheme="majorBidi" w:cstheme="majorBidi"/>
        </w:rPr>
        <w:t>I'lam</w:t>
      </w:r>
      <w:proofErr w:type="spellEnd"/>
      <w:r w:rsidR="0046498B" w:rsidRPr="0003053D">
        <w:rPr>
          <w:rFonts w:asciiTheme="majorBidi" w:hAnsiTheme="majorBidi" w:cstheme="majorBidi"/>
        </w:rPr>
        <w:t xml:space="preserve"> al-'</w:t>
      </w:r>
      <w:proofErr w:type="spellStart"/>
      <w:r w:rsidR="0046498B" w:rsidRPr="0003053D">
        <w:rPr>
          <w:rFonts w:asciiTheme="majorBidi" w:hAnsiTheme="majorBidi" w:cstheme="majorBidi"/>
        </w:rPr>
        <w:t>askar</w:t>
      </w:r>
      <w:r w:rsidR="0003053D">
        <w:rPr>
          <w:rFonts w:asciiTheme="majorBidi" w:hAnsiTheme="majorBidi" w:cstheme="majorBidi"/>
        </w:rPr>
        <w:t>i</w:t>
      </w:r>
      <w:proofErr w:type="spellEnd"/>
      <w:r w:rsidR="0046498B" w:rsidRPr="0003053D">
        <w:rPr>
          <w:rFonts w:asciiTheme="majorBidi" w:hAnsiTheme="majorBidi" w:cstheme="majorBidi"/>
        </w:rPr>
        <w:t xml:space="preserve"> – </w:t>
      </w:r>
      <w:proofErr w:type="spellStart"/>
      <w:r w:rsidR="0046498B" w:rsidRPr="0003053D">
        <w:rPr>
          <w:rFonts w:asciiTheme="majorBidi" w:hAnsiTheme="majorBidi" w:cstheme="majorBidi"/>
        </w:rPr>
        <w:t>Kata'ib</w:t>
      </w:r>
      <w:proofErr w:type="spellEnd"/>
      <w:r w:rsidR="0046498B" w:rsidRPr="0003053D">
        <w:rPr>
          <w:rFonts w:asciiTheme="majorBidi" w:hAnsiTheme="majorBidi" w:cstheme="majorBidi"/>
        </w:rPr>
        <w:t xml:space="preserve"> al-</w:t>
      </w:r>
      <w:proofErr w:type="spellStart"/>
      <w:r w:rsidR="0046498B" w:rsidRPr="0003053D">
        <w:rPr>
          <w:rFonts w:asciiTheme="majorBidi" w:hAnsiTheme="majorBidi" w:cstheme="majorBidi"/>
        </w:rPr>
        <w:t>Shahid</w:t>
      </w:r>
      <w:proofErr w:type="spellEnd"/>
      <w:r w:rsidR="0046498B" w:rsidRPr="0003053D">
        <w:rPr>
          <w:rFonts w:asciiTheme="majorBidi" w:hAnsiTheme="majorBidi" w:cstheme="majorBidi"/>
        </w:rPr>
        <w:t xml:space="preserve"> </w:t>
      </w:r>
      <w:proofErr w:type="spellStart"/>
      <w:r w:rsidR="0003053D">
        <w:rPr>
          <w:rFonts w:asciiTheme="majorBidi" w:hAnsiTheme="majorBidi" w:cstheme="majorBidi"/>
        </w:rPr>
        <w:t>Izz</w:t>
      </w:r>
      <w:proofErr w:type="spellEnd"/>
      <w:r w:rsidR="0046498B" w:rsidRPr="0003053D">
        <w:rPr>
          <w:rFonts w:asciiTheme="majorBidi" w:hAnsiTheme="majorBidi" w:cstheme="majorBidi"/>
        </w:rPr>
        <w:t xml:space="preserve"> al-Din al-</w:t>
      </w:r>
      <w:proofErr w:type="spellStart"/>
      <w:r w:rsidR="0046498B" w:rsidRPr="0003053D">
        <w:rPr>
          <w:rFonts w:asciiTheme="majorBidi" w:hAnsiTheme="majorBidi" w:cstheme="majorBidi"/>
        </w:rPr>
        <w:t>Qassam</w:t>
      </w:r>
      <w:proofErr w:type="spellEnd"/>
      <w:r w:rsidR="0046498B" w:rsidRPr="0003053D">
        <w:rPr>
          <w:rFonts w:asciiTheme="majorBidi" w:hAnsiTheme="majorBidi" w:cstheme="majorBidi"/>
        </w:rPr>
        <w:t>, "</w:t>
      </w:r>
      <w:proofErr w:type="spellStart"/>
      <w:r w:rsidR="0046498B" w:rsidRPr="0003053D">
        <w:rPr>
          <w:rFonts w:asciiTheme="majorBidi" w:hAnsiTheme="majorBidi" w:cstheme="majorBidi"/>
        </w:rPr>
        <w:t>Ta'irat</w:t>
      </w:r>
      <w:proofErr w:type="spellEnd"/>
      <w:r w:rsidR="0046498B" w:rsidRPr="0003053D">
        <w:rPr>
          <w:rFonts w:asciiTheme="majorBidi" w:hAnsiTheme="majorBidi" w:cstheme="majorBidi"/>
        </w:rPr>
        <w:t xml:space="preserve"> </w:t>
      </w:r>
      <w:proofErr w:type="spellStart"/>
      <w:r w:rsidR="0046498B" w:rsidRPr="0003053D">
        <w:rPr>
          <w:rFonts w:asciiTheme="majorBidi" w:hAnsiTheme="majorBidi" w:cstheme="majorBidi"/>
        </w:rPr>
        <w:t>ababyl</w:t>
      </w:r>
      <w:proofErr w:type="spellEnd"/>
      <w:r w:rsidR="0046498B" w:rsidRPr="0003053D">
        <w:rPr>
          <w:rFonts w:asciiTheme="majorBidi" w:hAnsiTheme="majorBidi" w:cstheme="majorBidi"/>
        </w:rPr>
        <w:t xml:space="preserve"> 1 A1c al-</w:t>
      </w:r>
      <w:proofErr w:type="spellStart"/>
      <w:r w:rsidR="0046498B" w:rsidRPr="0003053D">
        <w:rPr>
          <w:rFonts w:asciiTheme="majorBidi" w:hAnsiTheme="majorBidi" w:cstheme="majorBidi"/>
        </w:rPr>
        <w:t>Intihar</w:t>
      </w:r>
      <w:r w:rsidR="0003053D">
        <w:rPr>
          <w:rFonts w:asciiTheme="majorBidi" w:hAnsiTheme="majorBidi" w:cstheme="majorBidi"/>
        </w:rPr>
        <w:t>iy</w:t>
      </w:r>
      <w:r w:rsidR="0046498B" w:rsidRPr="0003053D">
        <w:rPr>
          <w:rFonts w:asciiTheme="majorBidi" w:hAnsiTheme="majorBidi" w:cstheme="majorBidi"/>
        </w:rPr>
        <w:t>ya</w:t>
      </w:r>
      <w:proofErr w:type="spellEnd"/>
      <w:r w:rsidR="0046498B" w:rsidRPr="0003053D">
        <w:rPr>
          <w:rFonts w:asciiTheme="majorBidi" w:hAnsiTheme="majorBidi" w:cstheme="majorBidi"/>
        </w:rPr>
        <w:t xml:space="preserve">", </w:t>
      </w:r>
      <w:r w:rsidR="0046498B" w:rsidRPr="0003053D">
        <w:rPr>
          <w:rFonts w:asciiTheme="majorBidi" w:hAnsiTheme="majorBidi" w:cstheme="majorBidi"/>
          <w:i/>
          <w:iCs/>
        </w:rPr>
        <w:t>Al-</w:t>
      </w:r>
      <w:proofErr w:type="spellStart"/>
      <w:r w:rsidR="0046498B" w:rsidRPr="0003053D">
        <w:rPr>
          <w:rFonts w:asciiTheme="majorBidi" w:hAnsiTheme="majorBidi" w:cstheme="majorBidi"/>
          <w:i/>
          <w:iCs/>
        </w:rPr>
        <w:t>Qassam</w:t>
      </w:r>
      <w:proofErr w:type="spellEnd"/>
      <w:r w:rsidR="0046498B" w:rsidRPr="0003053D">
        <w:rPr>
          <w:rFonts w:asciiTheme="majorBidi" w:hAnsiTheme="majorBidi" w:cstheme="majorBidi"/>
        </w:rPr>
        <w:t xml:space="preserve"> site, July 14, 2014. </w:t>
      </w:r>
      <w:hyperlink r:id="rId7" w:history="1">
        <w:r w:rsidR="0046498B" w:rsidRPr="0003053D">
          <w:rPr>
            <w:rStyle w:val="Hyperlink"/>
            <w:rFonts w:asciiTheme="majorBidi" w:hAnsiTheme="majorBidi" w:cstheme="majorBidi"/>
          </w:rPr>
          <w:t>https://alqassam.ps/arabic/videos/index/619</w:t>
        </w:r>
      </w:hyperlink>
    </w:p>
  </w:footnote>
  <w:footnote w:id="71">
    <w:p w14:paraId="0B4DCA0D" w14:textId="0B049B75" w:rsidR="0046498B" w:rsidRPr="0003053D" w:rsidRDefault="00C73AC4" w:rsidP="0003053D">
      <w:pPr>
        <w:pStyle w:val="a5"/>
        <w:spacing w:line="276" w:lineRule="auto"/>
        <w:jc w:val="both"/>
        <w:rPr>
          <w:rFonts w:asciiTheme="majorBidi" w:hAnsiTheme="majorBidi" w:cstheme="majorBidi"/>
        </w:rPr>
      </w:pPr>
      <w:r>
        <w:rPr>
          <w:rStyle w:val="a7"/>
        </w:rPr>
        <w:footnoteRef/>
      </w:r>
      <w:r>
        <w:rPr>
          <w:rtl/>
        </w:rPr>
        <w:t xml:space="preserve"> </w:t>
      </w:r>
      <w:r w:rsidR="00427624" w:rsidRPr="0003053D">
        <w:rPr>
          <w:rFonts w:asciiTheme="majorBidi" w:hAnsiTheme="majorBidi" w:cstheme="majorBidi"/>
        </w:rPr>
        <w:t>Muha</w:t>
      </w:r>
      <w:r w:rsidR="0003053D" w:rsidRPr="0003053D">
        <w:rPr>
          <w:rFonts w:asciiTheme="majorBidi" w:hAnsiTheme="majorBidi" w:cstheme="majorBidi"/>
        </w:rPr>
        <w:t>m</w:t>
      </w:r>
      <w:r w:rsidR="00427624" w:rsidRPr="0003053D">
        <w:rPr>
          <w:rFonts w:asciiTheme="majorBidi" w:hAnsiTheme="majorBidi" w:cstheme="majorBidi"/>
        </w:rPr>
        <w:t>mad al-</w:t>
      </w:r>
      <w:proofErr w:type="spellStart"/>
      <w:r w:rsidR="00427624" w:rsidRPr="0003053D">
        <w:rPr>
          <w:rFonts w:asciiTheme="majorBidi" w:hAnsiTheme="majorBidi" w:cstheme="majorBidi"/>
        </w:rPr>
        <w:t>Najar</w:t>
      </w:r>
      <w:proofErr w:type="spellEnd"/>
      <w:r w:rsidR="00427624" w:rsidRPr="0003053D">
        <w:rPr>
          <w:rFonts w:asciiTheme="majorBidi" w:hAnsiTheme="majorBidi" w:cstheme="majorBidi"/>
        </w:rPr>
        <w:t>, "</w:t>
      </w:r>
      <w:proofErr w:type="spellStart"/>
      <w:r w:rsidR="00427624" w:rsidRPr="0003053D">
        <w:rPr>
          <w:rFonts w:asciiTheme="majorBidi" w:hAnsiTheme="majorBidi" w:cstheme="majorBidi"/>
        </w:rPr>
        <w:t>Ta'irat</w:t>
      </w:r>
      <w:proofErr w:type="spellEnd"/>
      <w:r w:rsidR="00427624" w:rsidRPr="0003053D">
        <w:rPr>
          <w:rFonts w:asciiTheme="majorBidi" w:hAnsiTheme="majorBidi" w:cstheme="majorBidi"/>
        </w:rPr>
        <w:t xml:space="preserve"> al-</w:t>
      </w:r>
      <w:proofErr w:type="spellStart"/>
      <w:r w:rsidR="00427624" w:rsidRPr="0003053D">
        <w:rPr>
          <w:rFonts w:asciiTheme="majorBidi" w:hAnsiTheme="majorBidi" w:cstheme="majorBidi"/>
        </w:rPr>
        <w:t>Qassam</w:t>
      </w:r>
      <w:proofErr w:type="spellEnd"/>
      <w:proofErr w:type="gramStart"/>
      <w:r w:rsidR="00427624" w:rsidRPr="0003053D">
        <w:rPr>
          <w:rFonts w:asciiTheme="majorBidi" w:hAnsiTheme="majorBidi" w:cstheme="majorBidi"/>
        </w:rPr>
        <w:t>..</w:t>
      </w:r>
      <w:proofErr w:type="gramEnd"/>
      <w:r w:rsidR="00427624" w:rsidRPr="0003053D">
        <w:rPr>
          <w:rFonts w:asciiTheme="majorBidi" w:hAnsiTheme="majorBidi" w:cstheme="majorBidi"/>
        </w:rPr>
        <w:t xml:space="preserve"> </w:t>
      </w:r>
      <w:proofErr w:type="spellStart"/>
      <w:r w:rsidR="00427624" w:rsidRPr="0003053D">
        <w:rPr>
          <w:rFonts w:asciiTheme="majorBidi" w:hAnsiTheme="majorBidi" w:cstheme="majorBidi"/>
        </w:rPr>
        <w:t>Tata</w:t>
      </w:r>
      <w:r w:rsidR="0003053D" w:rsidRPr="0003053D">
        <w:rPr>
          <w:rFonts w:asciiTheme="majorBidi" w:hAnsiTheme="majorBidi" w:cstheme="majorBidi"/>
        </w:rPr>
        <w:t>ww</w:t>
      </w:r>
      <w:r w:rsidR="00427624" w:rsidRPr="0003053D">
        <w:rPr>
          <w:rFonts w:asciiTheme="majorBidi" w:hAnsiTheme="majorBidi" w:cstheme="majorBidi"/>
        </w:rPr>
        <w:t>ur</w:t>
      </w:r>
      <w:proofErr w:type="spellEnd"/>
      <w:r w:rsidR="00427624" w:rsidRPr="0003053D">
        <w:rPr>
          <w:rFonts w:asciiTheme="majorBidi" w:hAnsiTheme="majorBidi" w:cstheme="majorBidi"/>
        </w:rPr>
        <w:t xml:space="preserve"> </w:t>
      </w:r>
      <w:proofErr w:type="spellStart"/>
      <w:r w:rsidR="0003053D" w:rsidRPr="0003053D">
        <w:rPr>
          <w:rFonts w:asciiTheme="majorBidi" w:hAnsiTheme="majorBidi" w:cstheme="majorBidi"/>
        </w:rPr>
        <w:t>N</w:t>
      </w:r>
      <w:r w:rsidR="00427624" w:rsidRPr="0003053D">
        <w:rPr>
          <w:rFonts w:asciiTheme="majorBidi" w:hAnsiTheme="majorBidi" w:cstheme="majorBidi"/>
        </w:rPr>
        <w:t>a</w:t>
      </w:r>
      <w:r w:rsidR="0003053D" w:rsidRPr="0003053D">
        <w:rPr>
          <w:rFonts w:asciiTheme="majorBidi" w:hAnsiTheme="majorBidi" w:cstheme="majorBidi"/>
        </w:rPr>
        <w:t>w</w:t>
      </w:r>
      <w:r w:rsidR="00427624" w:rsidRPr="0003053D">
        <w:rPr>
          <w:rFonts w:asciiTheme="majorBidi" w:hAnsiTheme="majorBidi" w:cstheme="majorBidi"/>
        </w:rPr>
        <w:t>'</w:t>
      </w:r>
      <w:r w:rsidR="0003053D" w:rsidRPr="0003053D">
        <w:rPr>
          <w:rFonts w:asciiTheme="majorBidi" w:hAnsiTheme="majorBidi" w:cstheme="majorBidi"/>
        </w:rPr>
        <w:t>i</w:t>
      </w:r>
      <w:proofErr w:type="spellEnd"/>
      <w:r w:rsidR="00427624" w:rsidRPr="0003053D">
        <w:rPr>
          <w:rFonts w:asciiTheme="majorBidi" w:hAnsiTheme="majorBidi" w:cstheme="majorBidi"/>
        </w:rPr>
        <w:t xml:space="preserve"> bi-l-</w:t>
      </w:r>
      <w:proofErr w:type="spellStart"/>
      <w:r w:rsidR="00427624" w:rsidRPr="0003053D">
        <w:rPr>
          <w:rFonts w:asciiTheme="majorBidi" w:hAnsiTheme="majorBidi" w:cstheme="majorBidi"/>
        </w:rPr>
        <w:t>Harb</w:t>
      </w:r>
      <w:proofErr w:type="spellEnd"/>
      <w:r w:rsidR="00427624" w:rsidRPr="0003053D">
        <w:rPr>
          <w:rFonts w:asciiTheme="majorBidi" w:hAnsiTheme="majorBidi" w:cstheme="majorBidi"/>
        </w:rPr>
        <w:t xml:space="preserve"> ma' </w:t>
      </w:r>
      <w:proofErr w:type="spellStart"/>
      <w:r w:rsidR="00427624" w:rsidRPr="0003053D">
        <w:rPr>
          <w:rFonts w:asciiTheme="majorBidi" w:hAnsiTheme="majorBidi" w:cstheme="majorBidi"/>
        </w:rPr>
        <w:t>Isra'</w:t>
      </w:r>
      <w:r w:rsidR="0003053D" w:rsidRPr="0003053D">
        <w:rPr>
          <w:rFonts w:asciiTheme="majorBidi" w:hAnsiTheme="majorBidi" w:cstheme="majorBidi"/>
        </w:rPr>
        <w:t>i</w:t>
      </w:r>
      <w:r w:rsidR="00427624" w:rsidRPr="0003053D">
        <w:rPr>
          <w:rFonts w:asciiTheme="majorBidi" w:hAnsiTheme="majorBidi" w:cstheme="majorBidi"/>
        </w:rPr>
        <w:t>l</w:t>
      </w:r>
      <w:proofErr w:type="spellEnd"/>
      <w:r w:rsidR="00427624" w:rsidRPr="0003053D">
        <w:rPr>
          <w:rFonts w:asciiTheme="majorBidi" w:hAnsiTheme="majorBidi" w:cstheme="majorBidi"/>
        </w:rPr>
        <w:t xml:space="preserve">", </w:t>
      </w:r>
      <w:r w:rsidR="00427624" w:rsidRPr="0003053D">
        <w:rPr>
          <w:rFonts w:asciiTheme="majorBidi" w:hAnsiTheme="majorBidi" w:cstheme="majorBidi"/>
          <w:i/>
          <w:iCs/>
        </w:rPr>
        <w:t>Al-</w:t>
      </w:r>
      <w:proofErr w:type="spellStart"/>
      <w:r w:rsidR="00427624" w:rsidRPr="0003053D">
        <w:rPr>
          <w:rFonts w:asciiTheme="majorBidi" w:hAnsiTheme="majorBidi" w:cstheme="majorBidi"/>
          <w:i/>
          <w:iCs/>
        </w:rPr>
        <w:t>Jazira</w:t>
      </w:r>
      <w:proofErr w:type="spellEnd"/>
      <w:r w:rsidR="00427624" w:rsidRPr="0003053D">
        <w:rPr>
          <w:rFonts w:asciiTheme="majorBidi" w:hAnsiTheme="majorBidi" w:cstheme="majorBidi"/>
          <w:i/>
          <w:iCs/>
        </w:rPr>
        <w:t>,</w:t>
      </w:r>
      <w:r w:rsidR="00427624" w:rsidRPr="0003053D">
        <w:rPr>
          <w:rFonts w:asciiTheme="majorBidi" w:hAnsiTheme="majorBidi" w:cstheme="majorBidi"/>
        </w:rPr>
        <w:t xml:space="preserve"> July 15, 2014.</w:t>
      </w:r>
    </w:p>
    <w:p w14:paraId="455B4FE9" w14:textId="3CCFCF3A" w:rsidR="00C73AC4" w:rsidRPr="005F4C6F" w:rsidRDefault="00C73AC4" w:rsidP="0046498B">
      <w:pPr>
        <w:pStyle w:val="a5"/>
        <w:spacing w:line="276" w:lineRule="auto"/>
        <w:jc w:val="both"/>
        <w:rPr>
          <w:rFonts w:asciiTheme="majorBidi" w:hAnsiTheme="majorBidi" w:cstheme="majorBidi"/>
          <w:rtl/>
        </w:rPr>
      </w:pPr>
      <w:proofErr w:type="spellStart"/>
      <w:r w:rsidRPr="009A2D77">
        <w:rPr>
          <w:rFonts w:cs="David" w:hint="cs"/>
          <w:rtl/>
        </w:rPr>
        <w:t>גאנם</w:t>
      </w:r>
      <w:proofErr w:type="spellEnd"/>
      <w:r w:rsidRPr="009A2D77">
        <w:rPr>
          <w:rFonts w:cs="David" w:hint="cs"/>
          <w:rtl/>
        </w:rPr>
        <w:t xml:space="preserve"> </w:t>
      </w:r>
      <w:proofErr w:type="spellStart"/>
      <w:r w:rsidRPr="009A2D77">
        <w:rPr>
          <w:rFonts w:cs="David" w:hint="cs"/>
          <w:rtl/>
        </w:rPr>
        <w:t>אבראהים</w:t>
      </w:r>
      <w:proofErr w:type="spellEnd"/>
      <w:r w:rsidRPr="009A2D77">
        <w:rPr>
          <w:rFonts w:cs="David" w:hint="cs"/>
          <w:rtl/>
        </w:rPr>
        <w:t xml:space="preserve"> וירון שניידר, "מזל</w:t>
      </w:r>
      <w:r w:rsidRPr="009A2D77">
        <w:rPr>
          <w:rFonts w:cs="David"/>
          <w:rtl/>
        </w:rPr>
        <w:t>"</w:t>
      </w:r>
      <w:r w:rsidRPr="009A2D77">
        <w:rPr>
          <w:rFonts w:cs="David" w:hint="cs"/>
          <w:rtl/>
        </w:rPr>
        <w:t>ט</w:t>
      </w:r>
      <w:r w:rsidRPr="009A2D77">
        <w:rPr>
          <w:rFonts w:cs="David"/>
          <w:rtl/>
        </w:rPr>
        <w:t xml:space="preserve"> </w:t>
      </w:r>
      <w:r w:rsidRPr="009A2D77">
        <w:rPr>
          <w:rFonts w:cs="David" w:hint="cs"/>
          <w:rtl/>
        </w:rPr>
        <w:t>של</w:t>
      </w:r>
      <w:r w:rsidRPr="009A2D77">
        <w:rPr>
          <w:rFonts w:cs="David"/>
          <w:rtl/>
        </w:rPr>
        <w:t xml:space="preserve"> </w:t>
      </w:r>
      <w:r w:rsidRPr="009A2D77">
        <w:rPr>
          <w:rFonts w:cs="David" w:hint="cs"/>
          <w:rtl/>
        </w:rPr>
        <w:t>חמאס</w:t>
      </w:r>
      <w:r w:rsidRPr="009A2D77">
        <w:rPr>
          <w:rFonts w:cs="David"/>
          <w:rtl/>
        </w:rPr>
        <w:t xml:space="preserve"> </w:t>
      </w:r>
      <w:r w:rsidRPr="009A2D77">
        <w:rPr>
          <w:rFonts w:cs="David" w:hint="cs"/>
          <w:rtl/>
        </w:rPr>
        <w:t>בשמי</w:t>
      </w:r>
      <w:r w:rsidRPr="009A2D77">
        <w:rPr>
          <w:rFonts w:cs="David"/>
          <w:rtl/>
        </w:rPr>
        <w:t xml:space="preserve"> </w:t>
      </w:r>
      <w:r w:rsidRPr="009A2D77">
        <w:rPr>
          <w:rFonts w:cs="David" w:hint="cs"/>
          <w:rtl/>
        </w:rPr>
        <w:t>תל</w:t>
      </w:r>
      <w:r w:rsidRPr="009A2D77">
        <w:rPr>
          <w:rFonts w:cs="David"/>
          <w:rtl/>
        </w:rPr>
        <w:t xml:space="preserve"> </w:t>
      </w:r>
      <w:r w:rsidRPr="009A2D77">
        <w:rPr>
          <w:rFonts w:cs="David" w:hint="cs"/>
          <w:rtl/>
        </w:rPr>
        <w:t>אביב</w:t>
      </w:r>
      <w:r w:rsidRPr="009A2D77">
        <w:rPr>
          <w:rFonts w:cs="David"/>
          <w:rtl/>
        </w:rPr>
        <w:t>? "</w:t>
      </w:r>
      <w:r w:rsidRPr="009A2D77">
        <w:rPr>
          <w:rFonts w:cs="David" w:hint="cs"/>
          <w:rtl/>
        </w:rPr>
        <w:t>ראיתי</w:t>
      </w:r>
      <w:r w:rsidRPr="009A2D77">
        <w:rPr>
          <w:rFonts w:cs="David"/>
          <w:rtl/>
        </w:rPr>
        <w:t xml:space="preserve"> </w:t>
      </w:r>
      <w:r w:rsidRPr="009A2D77">
        <w:rPr>
          <w:rFonts w:cs="David" w:hint="cs"/>
          <w:rtl/>
        </w:rPr>
        <w:t>משהו</w:t>
      </w:r>
      <w:r w:rsidRPr="009A2D77">
        <w:rPr>
          <w:rFonts w:cs="David"/>
          <w:rtl/>
        </w:rPr>
        <w:t xml:space="preserve"> </w:t>
      </w:r>
      <w:r w:rsidRPr="009A2D77">
        <w:rPr>
          <w:rFonts w:cs="David" w:hint="cs"/>
          <w:rtl/>
        </w:rPr>
        <w:t>מעופף</w:t>
      </w:r>
      <w:r w:rsidRPr="009A2D77">
        <w:rPr>
          <w:rFonts w:cs="David"/>
          <w:rtl/>
        </w:rPr>
        <w:t>"</w:t>
      </w:r>
      <w:r w:rsidRPr="009A2D77">
        <w:rPr>
          <w:rFonts w:cs="David" w:hint="cs"/>
          <w:rtl/>
        </w:rPr>
        <w:t xml:space="preserve">, </w:t>
      </w:r>
      <w:r w:rsidRPr="009A2D77">
        <w:rPr>
          <w:rFonts w:asciiTheme="majorBidi" w:hAnsiTheme="majorBidi" w:cs="David"/>
          <w:i/>
          <w:iCs/>
        </w:rPr>
        <w:t>N12</w:t>
      </w:r>
      <w:r w:rsidRPr="009A2D77">
        <w:rPr>
          <w:rFonts w:asciiTheme="majorBidi" w:hAnsiTheme="majorBidi" w:cs="David"/>
          <w:i/>
          <w:iCs/>
          <w:rtl/>
        </w:rPr>
        <w:t xml:space="preserve">, </w:t>
      </w:r>
      <w:r w:rsidRPr="009A2D77">
        <w:rPr>
          <w:rFonts w:asciiTheme="majorBidi" w:hAnsiTheme="majorBidi" w:cs="David"/>
          <w:rtl/>
        </w:rPr>
        <w:t>14 ביולי 2014.</w:t>
      </w:r>
      <w:r>
        <w:rPr>
          <w:rFonts w:hint="cs"/>
          <w:rtl/>
        </w:rPr>
        <w:t xml:space="preserve"> </w:t>
      </w:r>
      <w:hyperlink r:id="rId8" w:history="1">
        <w:r w:rsidRPr="005F4C6F">
          <w:rPr>
            <w:rStyle w:val="Hyperlink"/>
            <w:rFonts w:asciiTheme="majorBidi" w:hAnsiTheme="majorBidi" w:cstheme="majorBidi"/>
          </w:rPr>
          <w:t>https://www.mako.co.il/news-israel/local/Article-1c5b3296f743741004.htm</w:t>
        </w:r>
      </w:hyperlink>
      <w:r>
        <w:rPr>
          <w:rFonts w:hint="cs"/>
          <w:rtl/>
        </w:rPr>
        <w:t xml:space="preserve">; </w:t>
      </w:r>
      <w:r w:rsidRPr="009A2D77">
        <w:rPr>
          <w:rFonts w:cs="David" w:hint="cs"/>
          <w:rtl/>
        </w:rPr>
        <w:t>"חמאס</w:t>
      </w:r>
      <w:r w:rsidRPr="009A2D77">
        <w:rPr>
          <w:rFonts w:cs="David"/>
          <w:rtl/>
        </w:rPr>
        <w:t xml:space="preserve"> </w:t>
      </w:r>
      <w:r w:rsidRPr="009A2D77">
        <w:rPr>
          <w:rFonts w:cs="David" w:hint="cs"/>
          <w:rtl/>
        </w:rPr>
        <w:t>מציג</w:t>
      </w:r>
      <w:r w:rsidRPr="009A2D77">
        <w:rPr>
          <w:rFonts w:cs="David"/>
          <w:rtl/>
        </w:rPr>
        <w:t xml:space="preserve">: </w:t>
      </w:r>
      <w:r w:rsidRPr="009A2D77">
        <w:rPr>
          <w:rFonts w:cs="David" w:hint="cs"/>
          <w:rtl/>
        </w:rPr>
        <w:t>תמונות</w:t>
      </w:r>
      <w:r w:rsidRPr="009A2D77">
        <w:rPr>
          <w:rFonts w:cs="David"/>
          <w:rtl/>
        </w:rPr>
        <w:t xml:space="preserve"> </w:t>
      </w:r>
      <w:r w:rsidRPr="009A2D77">
        <w:rPr>
          <w:rFonts w:cs="David" w:hint="cs"/>
          <w:rtl/>
        </w:rPr>
        <w:t>ראשונות</w:t>
      </w:r>
      <w:r w:rsidRPr="009A2D77">
        <w:rPr>
          <w:rFonts w:cs="David"/>
          <w:rtl/>
        </w:rPr>
        <w:t xml:space="preserve"> </w:t>
      </w:r>
      <w:r w:rsidRPr="009A2D77">
        <w:rPr>
          <w:rFonts w:cs="David" w:hint="cs"/>
          <w:rtl/>
        </w:rPr>
        <w:t>מהמזל</w:t>
      </w:r>
      <w:r w:rsidRPr="009A2D77">
        <w:rPr>
          <w:rFonts w:cs="David"/>
          <w:rtl/>
        </w:rPr>
        <w:t>"</w:t>
      </w:r>
      <w:r w:rsidRPr="009A2D77">
        <w:rPr>
          <w:rFonts w:cs="David" w:hint="cs"/>
          <w:rtl/>
        </w:rPr>
        <w:t>ט",</w:t>
      </w:r>
      <w:r>
        <w:rPr>
          <w:rFonts w:hint="cs"/>
          <w:rtl/>
        </w:rPr>
        <w:t xml:space="preserve"> </w:t>
      </w:r>
      <w:r w:rsidRPr="009A2D77">
        <w:rPr>
          <w:rFonts w:asciiTheme="majorBidi" w:hAnsiTheme="majorBidi" w:cs="David"/>
          <w:i/>
          <w:iCs/>
        </w:rPr>
        <w:t>N12</w:t>
      </w:r>
      <w:r w:rsidRPr="009A2D77">
        <w:rPr>
          <w:rFonts w:asciiTheme="majorBidi" w:hAnsiTheme="majorBidi" w:cs="David"/>
          <w:i/>
          <w:iCs/>
          <w:rtl/>
        </w:rPr>
        <w:t xml:space="preserve">, </w:t>
      </w:r>
      <w:r>
        <w:rPr>
          <w:rFonts w:asciiTheme="majorBidi" w:hAnsiTheme="majorBidi" w:cs="David" w:hint="cs"/>
          <w:rtl/>
        </w:rPr>
        <w:t xml:space="preserve">15 </w:t>
      </w:r>
      <w:r>
        <w:rPr>
          <w:rFonts w:asciiTheme="majorBidi" w:hAnsiTheme="majorBidi" w:cs="David"/>
          <w:rtl/>
        </w:rPr>
        <w:t>ב</w:t>
      </w:r>
      <w:r>
        <w:rPr>
          <w:rFonts w:asciiTheme="majorBidi" w:hAnsiTheme="majorBidi" w:cs="David" w:hint="cs"/>
          <w:rtl/>
        </w:rPr>
        <w:t>דצמבר</w:t>
      </w:r>
      <w:r>
        <w:rPr>
          <w:rFonts w:asciiTheme="majorBidi" w:hAnsiTheme="majorBidi" w:cs="David"/>
          <w:rtl/>
        </w:rPr>
        <w:t xml:space="preserve"> 2014</w:t>
      </w:r>
      <w:r>
        <w:rPr>
          <w:rFonts w:asciiTheme="majorBidi" w:hAnsiTheme="majorBidi" w:cs="David" w:hint="cs"/>
          <w:rtl/>
        </w:rPr>
        <w:t xml:space="preserve">. </w:t>
      </w:r>
      <w:hyperlink r:id="rId9" w:history="1">
        <w:r w:rsidRPr="005F4C6F">
          <w:rPr>
            <w:rStyle w:val="Hyperlink"/>
            <w:rFonts w:asciiTheme="majorBidi" w:hAnsiTheme="majorBidi" w:cstheme="majorBidi"/>
          </w:rPr>
          <w:t>https://www.mako.co.il//news-military/security/Article-d701d38a82d4a41004.htm</w:t>
        </w:r>
      </w:hyperlink>
      <w:r w:rsidRPr="005F4C6F">
        <w:rPr>
          <w:rFonts w:asciiTheme="majorBidi" w:hAnsiTheme="majorBidi" w:cstheme="majorBidi"/>
          <w:rtl/>
        </w:rPr>
        <w:t xml:space="preserve"> </w:t>
      </w:r>
    </w:p>
  </w:footnote>
  <w:footnote w:id="72">
    <w:p w14:paraId="5B158652" w14:textId="6C73E319" w:rsidR="00C73AC4" w:rsidRPr="009330B4" w:rsidRDefault="00C73AC4" w:rsidP="005C0C9F">
      <w:pPr>
        <w:pStyle w:val="a5"/>
        <w:spacing w:line="276" w:lineRule="auto"/>
        <w:jc w:val="both"/>
        <w:rPr>
          <w:rtl/>
        </w:rPr>
      </w:pPr>
      <w:r>
        <w:rPr>
          <w:rStyle w:val="a7"/>
        </w:rPr>
        <w:footnoteRef/>
      </w:r>
      <w:r>
        <w:rPr>
          <w:rtl/>
        </w:rPr>
        <w:t xml:space="preserve"> </w:t>
      </w:r>
      <w:proofErr w:type="spellStart"/>
      <w:r w:rsidRPr="009330B4">
        <w:rPr>
          <w:rFonts w:cs="David" w:hint="cs"/>
          <w:rtl/>
        </w:rPr>
        <w:t>יניר</w:t>
      </w:r>
      <w:proofErr w:type="spellEnd"/>
      <w:r w:rsidRPr="009330B4">
        <w:rPr>
          <w:rFonts w:cs="David" w:hint="cs"/>
          <w:rtl/>
        </w:rPr>
        <w:t xml:space="preserve"> </w:t>
      </w:r>
      <w:proofErr w:type="spellStart"/>
      <w:r w:rsidRPr="009330B4">
        <w:rPr>
          <w:rFonts w:cs="David" w:hint="cs"/>
          <w:rtl/>
        </w:rPr>
        <w:t>ינגה</w:t>
      </w:r>
      <w:proofErr w:type="spellEnd"/>
      <w:r w:rsidRPr="009330B4">
        <w:rPr>
          <w:rFonts w:cs="David" w:hint="cs"/>
          <w:rtl/>
        </w:rPr>
        <w:t xml:space="preserve">, "מזל"ט שחדר מעזה לישראל התרסק בגבול. דיווח: שייך לחמאס", </w:t>
      </w:r>
      <w:r w:rsidRPr="009330B4">
        <w:rPr>
          <w:rFonts w:cs="David" w:hint="cs"/>
          <w:i/>
          <w:iCs/>
          <w:rtl/>
        </w:rPr>
        <w:t xml:space="preserve">וואלה, </w:t>
      </w:r>
      <w:r w:rsidRPr="009330B4">
        <w:rPr>
          <w:rFonts w:cs="David" w:hint="cs"/>
          <w:rtl/>
        </w:rPr>
        <w:t xml:space="preserve">25 ביוני 2015. </w:t>
      </w:r>
      <w:hyperlink r:id="rId10" w:history="1">
        <w:r w:rsidRPr="005F4C6F">
          <w:rPr>
            <w:rStyle w:val="Hyperlink"/>
            <w:rFonts w:asciiTheme="majorBidi" w:hAnsiTheme="majorBidi" w:cstheme="majorBidi"/>
          </w:rPr>
          <w:t>https://news.walla.co.il/item/2867128</w:t>
        </w:r>
      </w:hyperlink>
      <w:r>
        <w:rPr>
          <w:rFonts w:cs="David" w:hint="cs"/>
          <w:rtl/>
        </w:rPr>
        <w:t>; יוסי יהושע, "</w:t>
      </w:r>
      <w:r w:rsidRPr="009330B4">
        <w:rPr>
          <w:rFonts w:cs="David" w:hint="cs"/>
          <w:rtl/>
        </w:rPr>
        <w:t>מזל</w:t>
      </w:r>
      <w:r w:rsidRPr="009330B4">
        <w:rPr>
          <w:rFonts w:cs="David"/>
          <w:rtl/>
        </w:rPr>
        <w:t>"</w:t>
      </w:r>
      <w:r w:rsidRPr="009330B4">
        <w:rPr>
          <w:rFonts w:cs="David" w:hint="cs"/>
          <w:rtl/>
        </w:rPr>
        <w:t>ט</w:t>
      </w:r>
      <w:r w:rsidRPr="009330B4">
        <w:rPr>
          <w:rFonts w:cs="David"/>
          <w:rtl/>
        </w:rPr>
        <w:t xml:space="preserve"> </w:t>
      </w:r>
      <w:r w:rsidRPr="009330B4">
        <w:rPr>
          <w:rFonts w:cs="David" w:hint="cs"/>
          <w:rtl/>
        </w:rPr>
        <w:t>של</w:t>
      </w:r>
      <w:r w:rsidRPr="009330B4">
        <w:rPr>
          <w:rFonts w:cs="David"/>
          <w:rtl/>
        </w:rPr>
        <w:t xml:space="preserve"> </w:t>
      </w:r>
      <w:r w:rsidRPr="009330B4">
        <w:rPr>
          <w:rFonts w:cs="David" w:hint="cs"/>
          <w:rtl/>
        </w:rPr>
        <w:t>חמאס</w:t>
      </w:r>
      <w:r w:rsidRPr="009330B4">
        <w:rPr>
          <w:rFonts w:cs="David"/>
          <w:rtl/>
        </w:rPr>
        <w:t xml:space="preserve"> </w:t>
      </w:r>
      <w:r w:rsidRPr="009330B4">
        <w:rPr>
          <w:rFonts w:cs="David" w:hint="cs"/>
          <w:rtl/>
        </w:rPr>
        <w:t>יורט</w:t>
      </w:r>
      <w:r w:rsidRPr="009330B4">
        <w:rPr>
          <w:rFonts w:cs="David"/>
          <w:rtl/>
        </w:rPr>
        <w:t xml:space="preserve"> </w:t>
      </w:r>
      <w:r w:rsidRPr="009330B4">
        <w:rPr>
          <w:rFonts w:cs="David" w:hint="cs"/>
          <w:rtl/>
        </w:rPr>
        <w:t xml:space="preserve">ברצועה", אתר </w:t>
      </w:r>
      <w:r w:rsidRPr="009330B4">
        <w:rPr>
          <w:rFonts w:cs="David" w:hint="cs"/>
          <w:i/>
          <w:iCs/>
          <w:rtl/>
        </w:rPr>
        <w:t>ידיעות אחרונות,</w:t>
      </w:r>
      <w:r w:rsidRPr="009330B4">
        <w:rPr>
          <w:rFonts w:cs="David" w:hint="cs"/>
          <w:rtl/>
        </w:rPr>
        <w:t xml:space="preserve"> 20 בספטמבר 2016. </w:t>
      </w:r>
      <w:hyperlink r:id="rId11" w:history="1">
        <w:r w:rsidRPr="005F4C6F">
          <w:rPr>
            <w:rStyle w:val="Hyperlink"/>
            <w:rFonts w:asciiTheme="majorBidi" w:hAnsiTheme="majorBidi" w:cstheme="majorBidi"/>
          </w:rPr>
          <w:t>https://www.yediot.co.il/articles/0,7340,L-4857572,00.html</w:t>
        </w:r>
      </w:hyperlink>
      <w:r w:rsidRPr="009330B4">
        <w:rPr>
          <w:rFonts w:cs="David" w:hint="cs"/>
          <w:rtl/>
        </w:rPr>
        <w:t xml:space="preserve">; אמיר בוחבוט, "חיל האוויר יירט כלי טיס לא מאויש של חמאס שהגיע מעזה", </w:t>
      </w:r>
      <w:r w:rsidRPr="009330B4">
        <w:rPr>
          <w:rFonts w:cs="David" w:hint="cs"/>
          <w:i/>
          <w:iCs/>
          <w:rtl/>
        </w:rPr>
        <w:t xml:space="preserve">וואלה, </w:t>
      </w:r>
      <w:r w:rsidRPr="009330B4">
        <w:rPr>
          <w:rFonts w:cs="David" w:hint="cs"/>
          <w:rtl/>
        </w:rPr>
        <w:t xml:space="preserve">23 בפברואר 2017. </w:t>
      </w:r>
      <w:hyperlink r:id="rId12" w:history="1">
        <w:r w:rsidRPr="005F4C6F">
          <w:rPr>
            <w:rStyle w:val="Hyperlink"/>
            <w:rFonts w:asciiTheme="majorBidi" w:hAnsiTheme="majorBidi" w:cstheme="majorBidi"/>
          </w:rPr>
          <w:t>https://news.walla.co.il/item/3043260</w:t>
        </w:r>
      </w:hyperlink>
      <w:r>
        <w:rPr>
          <w:rFonts w:cs="Arial" w:hint="cs"/>
          <w:rtl/>
        </w:rPr>
        <w:t xml:space="preserve"> </w:t>
      </w:r>
      <w:r w:rsidRPr="005F4C6F">
        <w:rPr>
          <w:rFonts w:hint="cs"/>
          <w:rtl/>
        </w:rPr>
        <w:t xml:space="preserve"> </w:t>
      </w:r>
    </w:p>
  </w:footnote>
  <w:footnote w:id="73">
    <w:p w14:paraId="3952AD7D" w14:textId="39876A2B" w:rsidR="00C73AC4" w:rsidRPr="004D7269" w:rsidRDefault="00C73AC4">
      <w:pPr>
        <w:pStyle w:val="a5"/>
        <w:rPr>
          <w:rFonts w:cs="David"/>
        </w:rPr>
      </w:pPr>
      <w:r w:rsidRPr="004D7269">
        <w:rPr>
          <w:rStyle w:val="a7"/>
          <w:rFonts w:cs="David"/>
        </w:rPr>
        <w:footnoteRef/>
      </w:r>
      <w:r w:rsidRPr="004D7269">
        <w:rPr>
          <w:rFonts w:cs="David"/>
          <w:rtl/>
        </w:rPr>
        <w:t xml:space="preserve"> </w:t>
      </w:r>
      <w:r w:rsidRPr="004D7269">
        <w:rPr>
          <w:rFonts w:cs="David" w:hint="cs"/>
          <w:rtl/>
        </w:rPr>
        <w:t>ראו בהרחבה בפרק י' להלן.</w:t>
      </w:r>
    </w:p>
  </w:footnote>
  <w:footnote w:id="74">
    <w:p w14:paraId="2FF7785E" w14:textId="7A8472AD" w:rsidR="00427624" w:rsidRPr="00427624" w:rsidRDefault="00C73AC4" w:rsidP="00073ED0">
      <w:pPr>
        <w:pStyle w:val="a5"/>
        <w:jc w:val="both"/>
        <w:rPr>
          <w:rFonts w:asciiTheme="majorBidi" w:hAnsiTheme="majorBidi" w:cstheme="majorBidi"/>
        </w:rPr>
      </w:pPr>
      <w:r>
        <w:rPr>
          <w:rStyle w:val="a7"/>
        </w:rPr>
        <w:footnoteRef/>
      </w:r>
      <w:r>
        <w:rPr>
          <w:rtl/>
        </w:rPr>
        <w:t xml:space="preserve"> </w:t>
      </w:r>
      <w:r w:rsidR="00427624" w:rsidRPr="00427624">
        <w:rPr>
          <w:rFonts w:asciiTheme="majorBidi" w:hAnsiTheme="majorBidi" w:cstheme="majorBidi"/>
        </w:rPr>
        <w:t>Bas</w:t>
      </w:r>
      <w:r w:rsidR="00073ED0">
        <w:rPr>
          <w:rFonts w:asciiTheme="majorBidi" w:hAnsiTheme="majorBidi" w:cstheme="majorBidi"/>
        </w:rPr>
        <w:t>i</w:t>
      </w:r>
      <w:r w:rsidR="00427624" w:rsidRPr="00427624">
        <w:rPr>
          <w:rFonts w:asciiTheme="majorBidi" w:hAnsiTheme="majorBidi" w:cstheme="majorBidi"/>
        </w:rPr>
        <w:t xml:space="preserve">l </w:t>
      </w:r>
      <w:proofErr w:type="spellStart"/>
      <w:r w:rsidR="00427624" w:rsidRPr="00427624">
        <w:rPr>
          <w:rFonts w:asciiTheme="majorBidi" w:hAnsiTheme="majorBidi" w:cstheme="majorBidi"/>
        </w:rPr>
        <w:t>Salah</w:t>
      </w:r>
      <w:r w:rsidR="00073ED0">
        <w:rPr>
          <w:rFonts w:asciiTheme="majorBidi" w:hAnsiTheme="majorBidi" w:cstheme="majorBidi"/>
        </w:rPr>
        <w:t>i</w:t>
      </w:r>
      <w:r w:rsidR="00427624" w:rsidRPr="00427624">
        <w:rPr>
          <w:rFonts w:asciiTheme="majorBidi" w:hAnsiTheme="majorBidi" w:cstheme="majorBidi"/>
        </w:rPr>
        <w:t>ya</w:t>
      </w:r>
      <w:proofErr w:type="spellEnd"/>
      <w:r w:rsidR="00427624" w:rsidRPr="00427624">
        <w:rPr>
          <w:rFonts w:asciiTheme="majorBidi" w:hAnsiTheme="majorBidi" w:cstheme="majorBidi"/>
        </w:rPr>
        <w:t>, "Al-</w:t>
      </w:r>
      <w:proofErr w:type="spellStart"/>
      <w:r w:rsidR="00427624" w:rsidRPr="00427624">
        <w:rPr>
          <w:rFonts w:asciiTheme="majorBidi" w:hAnsiTheme="majorBidi" w:cstheme="majorBidi"/>
        </w:rPr>
        <w:t>Fidiu</w:t>
      </w:r>
      <w:proofErr w:type="spellEnd"/>
      <w:r w:rsidR="00427624" w:rsidRPr="00427624">
        <w:rPr>
          <w:rFonts w:asciiTheme="majorBidi" w:hAnsiTheme="majorBidi" w:cstheme="majorBidi"/>
        </w:rPr>
        <w:t xml:space="preserve"> al-</w:t>
      </w:r>
      <w:proofErr w:type="spellStart"/>
      <w:r w:rsidR="00427624" w:rsidRPr="00427624">
        <w:rPr>
          <w:rFonts w:asciiTheme="majorBidi" w:hAnsiTheme="majorBidi" w:cstheme="majorBidi"/>
        </w:rPr>
        <w:t>Asly</w:t>
      </w:r>
      <w:proofErr w:type="spellEnd"/>
      <w:r w:rsidR="00427624" w:rsidRPr="00427624">
        <w:rPr>
          <w:rFonts w:asciiTheme="majorBidi" w:hAnsiTheme="majorBidi" w:cstheme="majorBidi"/>
        </w:rPr>
        <w:t xml:space="preserve">, </w:t>
      </w:r>
      <w:proofErr w:type="spellStart"/>
      <w:r w:rsidR="00427624" w:rsidRPr="00427624">
        <w:rPr>
          <w:rFonts w:asciiTheme="majorBidi" w:hAnsiTheme="majorBidi" w:cstheme="majorBidi"/>
        </w:rPr>
        <w:t>Infaq</w:t>
      </w:r>
      <w:proofErr w:type="spellEnd"/>
      <w:r w:rsidR="00427624" w:rsidRPr="00427624">
        <w:rPr>
          <w:rFonts w:asciiTheme="majorBidi" w:hAnsiTheme="majorBidi" w:cstheme="majorBidi"/>
        </w:rPr>
        <w:t xml:space="preserve"> </w:t>
      </w:r>
      <w:proofErr w:type="spellStart"/>
      <w:r w:rsidR="00427624" w:rsidRPr="00427624">
        <w:rPr>
          <w:rFonts w:asciiTheme="majorBidi" w:hAnsiTheme="majorBidi" w:cstheme="majorBidi"/>
        </w:rPr>
        <w:t>Isra'ylya</w:t>
      </w:r>
      <w:proofErr w:type="spellEnd"/>
      <w:r w:rsidR="00427624" w:rsidRPr="00427624">
        <w:rPr>
          <w:rFonts w:asciiTheme="majorBidi" w:hAnsiTheme="majorBidi" w:cstheme="majorBidi"/>
        </w:rPr>
        <w:t xml:space="preserve"> bi-</w:t>
      </w:r>
      <w:proofErr w:type="spellStart"/>
      <w:r w:rsidR="00427624" w:rsidRPr="00427624">
        <w:rPr>
          <w:rFonts w:asciiTheme="majorBidi" w:hAnsiTheme="majorBidi" w:cstheme="majorBidi"/>
        </w:rPr>
        <w:t>Itijat</w:t>
      </w:r>
      <w:proofErr w:type="spellEnd"/>
      <w:r w:rsidR="00427624" w:rsidRPr="00427624">
        <w:rPr>
          <w:rFonts w:asciiTheme="majorBidi" w:hAnsiTheme="majorBidi" w:cstheme="majorBidi"/>
        </w:rPr>
        <w:t xml:space="preserve"> </w:t>
      </w:r>
      <w:proofErr w:type="spellStart"/>
      <w:r w:rsidR="00427624" w:rsidRPr="00427624">
        <w:rPr>
          <w:rFonts w:asciiTheme="majorBidi" w:hAnsiTheme="majorBidi" w:cstheme="majorBidi"/>
        </w:rPr>
        <w:t>Ghaza</w:t>
      </w:r>
      <w:proofErr w:type="spellEnd"/>
      <w:r w:rsidR="00427624" w:rsidRPr="00427624">
        <w:rPr>
          <w:rFonts w:asciiTheme="majorBidi" w:hAnsiTheme="majorBidi" w:cstheme="majorBidi"/>
        </w:rPr>
        <w:t xml:space="preserve">, Basel </w:t>
      </w:r>
      <w:proofErr w:type="spellStart"/>
      <w:r w:rsidR="00427624" w:rsidRPr="00427624">
        <w:rPr>
          <w:rFonts w:asciiTheme="majorBidi" w:hAnsiTheme="majorBidi" w:cstheme="majorBidi"/>
        </w:rPr>
        <w:t>Salahya</w:t>
      </w:r>
      <w:proofErr w:type="spellEnd"/>
      <w:r w:rsidR="00427624" w:rsidRPr="00427624">
        <w:rPr>
          <w:rFonts w:asciiTheme="majorBidi" w:hAnsiTheme="majorBidi" w:cstheme="majorBidi"/>
        </w:rPr>
        <w:t xml:space="preserve"> al-</w:t>
      </w:r>
      <w:proofErr w:type="spellStart"/>
      <w:r w:rsidR="00427624" w:rsidRPr="00427624">
        <w:rPr>
          <w:rFonts w:asciiTheme="majorBidi" w:hAnsiTheme="majorBidi" w:cstheme="majorBidi"/>
        </w:rPr>
        <w:t>Fidiu</w:t>
      </w:r>
      <w:proofErr w:type="spellEnd"/>
      <w:r w:rsidR="00427624" w:rsidRPr="00427624">
        <w:rPr>
          <w:rFonts w:asciiTheme="majorBidi" w:hAnsiTheme="majorBidi" w:cstheme="majorBidi"/>
        </w:rPr>
        <w:t xml:space="preserve"> al-</w:t>
      </w:r>
      <w:proofErr w:type="spellStart"/>
      <w:r w:rsidR="00427624" w:rsidRPr="00427624">
        <w:rPr>
          <w:rFonts w:asciiTheme="majorBidi" w:hAnsiTheme="majorBidi" w:cstheme="majorBidi"/>
        </w:rPr>
        <w:t>Kamel</w:t>
      </w:r>
      <w:proofErr w:type="spellEnd"/>
      <w:r w:rsidR="00427624" w:rsidRPr="00427624">
        <w:rPr>
          <w:rFonts w:asciiTheme="majorBidi" w:hAnsiTheme="majorBidi" w:cstheme="majorBidi"/>
        </w:rPr>
        <w:t xml:space="preserve">", </w:t>
      </w:r>
      <w:proofErr w:type="spellStart"/>
      <w:r w:rsidR="00427624" w:rsidRPr="00427624">
        <w:rPr>
          <w:rFonts w:asciiTheme="majorBidi" w:hAnsiTheme="majorBidi" w:cstheme="majorBidi"/>
          <w:i/>
          <w:iCs/>
        </w:rPr>
        <w:t>Youtube</w:t>
      </w:r>
      <w:proofErr w:type="spellEnd"/>
      <w:r w:rsidR="00427624" w:rsidRPr="00427624">
        <w:rPr>
          <w:rFonts w:asciiTheme="majorBidi" w:hAnsiTheme="majorBidi" w:cstheme="majorBidi"/>
        </w:rPr>
        <w:t xml:space="preserve">, January 7, 2021. </w:t>
      </w:r>
      <w:hyperlink r:id="rId13" w:history="1">
        <w:r w:rsidR="00427624" w:rsidRPr="00427624">
          <w:rPr>
            <w:rStyle w:val="Hyperlink"/>
            <w:rFonts w:asciiTheme="majorBidi" w:hAnsiTheme="majorBidi" w:cstheme="majorBidi"/>
          </w:rPr>
          <w:t>https://www.youtube.com/watch?v=z-SUrBBK8II</w:t>
        </w:r>
      </w:hyperlink>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wner">
    <w15:presenceInfo w15:providerId="None" w15:userId="Own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proofState w:spelling="clean" w:grammar="clean"/>
  <w:defaultTabStop w:val="720"/>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A33"/>
    <w:rsid w:val="000004D8"/>
    <w:rsid w:val="0000058F"/>
    <w:rsid w:val="00000D8B"/>
    <w:rsid w:val="00001352"/>
    <w:rsid w:val="000015E1"/>
    <w:rsid w:val="00001C83"/>
    <w:rsid w:val="00001FA2"/>
    <w:rsid w:val="00002FA5"/>
    <w:rsid w:val="00007D40"/>
    <w:rsid w:val="000126FE"/>
    <w:rsid w:val="0001492F"/>
    <w:rsid w:val="00015E58"/>
    <w:rsid w:val="00016361"/>
    <w:rsid w:val="00016E12"/>
    <w:rsid w:val="0002004C"/>
    <w:rsid w:val="00020108"/>
    <w:rsid w:val="00020F4E"/>
    <w:rsid w:val="000252C8"/>
    <w:rsid w:val="00025F24"/>
    <w:rsid w:val="000261F3"/>
    <w:rsid w:val="00027343"/>
    <w:rsid w:val="00027693"/>
    <w:rsid w:val="00027ADC"/>
    <w:rsid w:val="00027C84"/>
    <w:rsid w:val="0003053D"/>
    <w:rsid w:val="00031D8F"/>
    <w:rsid w:val="000323D3"/>
    <w:rsid w:val="0003356E"/>
    <w:rsid w:val="00036406"/>
    <w:rsid w:val="0004081C"/>
    <w:rsid w:val="00044C7D"/>
    <w:rsid w:val="00046FD7"/>
    <w:rsid w:val="00051D05"/>
    <w:rsid w:val="000525EC"/>
    <w:rsid w:val="00052691"/>
    <w:rsid w:val="0005287F"/>
    <w:rsid w:val="0005533A"/>
    <w:rsid w:val="000613CA"/>
    <w:rsid w:val="000626CA"/>
    <w:rsid w:val="00063F8A"/>
    <w:rsid w:val="00064510"/>
    <w:rsid w:val="00064AA9"/>
    <w:rsid w:val="0006503E"/>
    <w:rsid w:val="00066559"/>
    <w:rsid w:val="00070165"/>
    <w:rsid w:val="00073ED0"/>
    <w:rsid w:val="00074FE5"/>
    <w:rsid w:val="00076832"/>
    <w:rsid w:val="00077FB3"/>
    <w:rsid w:val="00081A56"/>
    <w:rsid w:val="00081E1A"/>
    <w:rsid w:val="00082B5A"/>
    <w:rsid w:val="0008384C"/>
    <w:rsid w:val="00084121"/>
    <w:rsid w:val="0008698C"/>
    <w:rsid w:val="00086BB0"/>
    <w:rsid w:val="000930D7"/>
    <w:rsid w:val="00094B6E"/>
    <w:rsid w:val="00095608"/>
    <w:rsid w:val="000958A6"/>
    <w:rsid w:val="0009643C"/>
    <w:rsid w:val="0009719E"/>
    <w:rsid w:val="000A1143"/>
    <w:rsid w:val="000A2933"/>
    <w:rsid w:val="000A4001"/>
    <w:rsid w:val="000A5D53"/>
    <w:rsid w:val="000A6674"/>
    <w:rsid w:val="000B09B2"/>
    <w:rsid w:val="000B2023"/>
    <w:rsid w:val="000B3043"/>
    <w:rsid w:val="000B7AC1"/>
    <w:rsid w:val="000B7E43"/>
    <w:rsid w:val="000C0F66"/>
    <w:rsid w:val="000C13E0"/>
    <w:rsid w:val="000C19C6"/>
    <w:rsid w:val="000C33BF"/>
    <w:rsid w:val="000C3BC2"/>
    <w:rsid w:val="000D21C6"/>
    <w:rsid w:val="000D492E"/>
    <w:rsid w:val="000D56B3"/>
    <w:rsid w:val="000D5F0F"/>
    <w:rsid w:val="000D70CC"/>
    <w:rsid w:val="000D7890"/>
    <w:rsid w:val="000D7C03"/>
    <w:rsid w:val="000E71E4"/>
    <w:rsid w:val="000E7EF5"/>
    <w:rsid w:val="000F2A8F"/>
    <w:rsid w:val="000F5AC9"/>
    <w:rsid w:val="000F6A33"/>
    <w:rsid w:val="000F7C07"/>
    <w:rsid w:val="00100CE4"/>
    <w:rsid w:val="001015E1"/>
    <w:rsid w:val="00101F44"/>
    <w:rsid w:val="001022A2"/>
    <w:rsid w:val="00107F07"/>
    <w:rsid w:val="00110BA5"/>
    <w:rsid w:val="0011267E"/>
    <w:rsid w:val="0011299C"/>
    <w:rsid w:val="00115832"/>
    <w:rsid w:val="0011598A"/>
    <w:rsid w:val="0011673C"/>
    <w:rsid w:val="001213D8"/>
    <w:rsid w:val="0012623D"/>
    <w:rsid w:val="00130271"/>
    <w:rsid w:val="00131381"/>
    <w:rsid w:val="00132859"/>
    <w:rsid w:val="00134381"/>
    <w:rsid w:val="001354E3"/>
    <w:rsid w:val="001412A5"/>
    <w:rsid w:val="0014226A"/>
    <w:rsid w:val="0014275B"/>
    <w:rsid w:val="00142861"/>
    <w:rsid w:val="00142D69"/>
    <w:rsid w:val="0014391E"/>
    <w:rsid w:val="001439F0"/>
    <w:rsid w:val="00144E9C"/>
    <w:rsid w:val="001458EE"/>
    <w:rsid w:val="001476A3"/>
    <w:rsid w:val="00150F42"/>
    <w:rsid w:val="00152054"/>
    <w:rsid w:val="001530FC"/>
    <w:rsid w:val="00154C4E"/>
    <w:rsid w:val="0015518B"/>
    <w:rsid w:val="00156DC6"/>
    <w:rsid w:val="00157EC2"/>
    <w:rsid w:val="00160380"/>
    <w:rsid w:val="001609E6"/>
    <w:rsid w:val="00161181"/>
    <w:rsid w:val="00161A0D"/>
    <w:rsid w:val="00162637"/>
    <w:rsid w:val="0016379A"/>
    <w:rsid w:val="00163843"/>
    <w:rsid w:val="00163CBB"/>
    <w:rsid w:val="001668DD"/>
    <w:rsid w:val="00166931"/>
    <w:rsid w:val="00166C52"/>
    <w:rsid w:val="001675D4"/>
    <w:rsid w:val="00172A52"/>
    <w:rsid w:val="001738B9"/>
    <w:rsid w:val="0017408C"/>
    <w:rsid w:val="001760D1"/>
    <w:rsid w:val="0018085E"/>
    <w:rsid w:val="00181D9B"/>
    <w:rsid w:val="00181E34"/>
    <w:rsid w:val="00182C9E"/>
    <w:rsid w:val="00184FC3"/>
    <w:rsid w:val="00185AC7"/>
    <w:rsid w:val="00187538"/>
    <w:rsid w:val="00190894"/>
    <w:rsid w:val="00190A46"/>
    <w:rsid w:val="00190DE3"/>
    <w:rsid w:val="001927AE"/>
    <w:rsid w:val="00193E6B"/>
    <w:rsid w:val="00194B52"/>
    <w:rsid w:val="001956CD"/>
    <w:rsid w:val="001964E4"/>
    <w:rsid w:val="00196BF1"/>
    <w:rsid w:val="001971B4"/>
    <w:rsid w:val="001971F7"/>
    <w:rsid w:val="001A2CE8"/>
    <w:rsid w:val="001A53B3"/>
    <w:rsid w:val="001A5417"/>
    <w:rsid w:val="001A5E9F"/>
    <w:rsid w:val="001B4241"/>
    <w:rsid w:val="001B54F4"/>
    <w:rsid w:val="001B652B"/>
    <w:rsid w:val="001B684C"/>
    <w:rsid w:val="001B7819"/>
    <w:rsid w:val="001C04A6"/>
    <w:rsid w:val="001C3D15"/>
    <w:rsid w:val="001C3E04"/>
    <w:rsid w:val="001C5823"/>
    <w:rsid w:val="001C68A0"/>
    <w:rsid w:val="001C7EAB"/>
    <w:rsid w:val="001D059A"/>
    <w:rsid w:val="001D10B9"/>
    <w:rsid w:val="001D1D81"/>
    <w:rsid w:val="001D299F"/>
    <w:rsid w:val="001D3E18"/>
    <w:rsid w:val="001D54F6"/>
    <w:rsid w:val="001D6A75"/>
    <w:rsid w:val="001D7508"/>
    <w:rsid w:val="001D77C9"/>
    <w:rsid w:val="001D7E6A"/>
    <w:rsid w:val="001E0792"/>
    <w:rsid w:val="001E1492"/>
    <w:rsid w:val="001E1E56"/>
    <w:rsid w:val="001E2119"/>
    <w:rsid w:val="001E44BC"/>
    <w:rsid w:val="001E53CB"/>
    <w:rsid w:val="001E750A"/>
    <w:rsid w:val="001F04F2"/>
    <w:rsid w:val="001F1964"/>
    <w:rsid w:val="001F253E"/>
    <w:rsid w:val="001F2E98"/>
    <w:rsid w:val="001F46D1"/>
    <w:rsid w:val="001F5432"/>
    <w:rsid w:val="001F62CA"/>
    <w:rsid w:val="001F6718"/>
    <w:rsid w:val="001F691A"/>
    <w:rsid w:val="001F6A86"/>
    <w:rsid w:val="001F702A"/>
    <w:rsid w:val="002016A2"/>
    <w:rsid w:val="002046FA"/>
    <w:rsid w:val="00205809"/>
    <w:rsid w:val="00206ABD"/>
    <w:rsid w:val="002077D0"/>
    <w:rsid w:val="00207F28"/>
    <w:rsid w:val="00210179"/>
    <w:rsid w:val="00210718"/>
    <w:rsid w:val="00212A09"/>
    <w:rsid w:val="00213A92"/>
    <w:rsid w:val="00213C8C"/>
    <w:rsid w:val="0021501B"/>
    <w:rsid w:val="0022102C"/>
    <w:rsid w:val="00221DB8"/>
    <w:rsid w:val="00222197"/>
    <w:rsid w:val="00224366"/>
    <w:rsid w:val="00225590"/>
    <w:rsid w:val="00227A83"/>
    <w:rsid w:val="00234682"/>
    <w:rsid w:val="00235173"/>
    <w:rsid w:val="00237CF7"/>
    <w:rsid w:val="00237DC2"/>
    <w:rsid w:val="00242124"/>
    <w:rsid w:val="00243E41"/>
    <w:rsid w:val="0024762A"/>
    <w:rsid w:val="0024795F"/>
    <w:rsid w:val="0025092C"/>
    <w:rsid w:val="00250AA0"/>
    <w:rsid w:val="002527B0"/>
    <w:rsid w:val="002564E1"/>
    <w:rsid w:val="002612E7"/>
    <w:rsid w:val="002616B7"/>
    <w:rsid w:val="0026239A"/>
    <w:rsid w:val="00262DD0"/>
    <w:rsid w:val="0026380C"/>
    <w:rsid w:val="0026432E"/>
    <w:rsid w:val="002678EF"/>
    <w:rsid w:val="002706DD"/>
    <w:rsid w:val="002718C3"/>
    <w:rsid w:val="0027433C"/>
    <w:rsid w:val="0027505E"/>
    <w:rsid w:val="002761C3"/>
    <w:rsid w:val="00276205"/>
    <w:rsid w:val="002779E5"/>
    <w:rsid w:val="00280C5F"/>
    <w:rsid w:val="00281C52"/>
    <w:rsid w:val="0028266A"/>
    <w:rsid w:val="00282887"/>
    <w:rsid w:val="00285AE2"/>
    <w:rsid w:val="00286415"/>
    <w:rsid w:val="00286D2C"/>
    <w:rsid w:val="00286E2C"/>
    <w:rsid w:val="00293B5E"/>
    <w:rsid w:val="00295048"/>
    <w:rsid w:val="0029608E"/>
    <w:rsid w:val="00297F04"/>
    <w:rsid w:val="002A04CF"/>
    <w:rsid w:val="002A0B65"/>
    <w:rsid w:val="002A2A02"/>
    <w:rsid w:val="002A345A"/>
    <w:rsid w:val="002A46D7"/>
    <w:rsid w:val="002A48C6"/>
    <w:rsid w:val="002A5B5C"/>
    <w:rsid w:val="002A733A"/>
    <w:rsid w:val="002A7BB4"/>
    <w:rsid w:val="002A7EDC"/>
    <w:rsid w:val="002B0ED0"/>
    <w:rsid w:val="002B1939"/>
    <w:rsid w:val="002B453C"/>
    <w:rsid w:val="002B7D1A"/>
    <w:rsid w:val="002C0911"/>
    <w:rsid w:val="002C1193"/>
    <w:rsid w:val="002C15D2"/>
    <w:rsid w:val="002C297E"/>
    <w:rsid w:val="002C57EB"/>
    <w:rsid w:val="002C5F87"/>
    <w:rsid w:val="002C7D11"/>
    <w:rsid w:val="002D04E8"/>
    <w:rsid w:val="002D328F"/>
    <w:rsid w:val="002D461F"/>
    <w:rsid w:val="002D483D"/>
    <w:rsid w:val="002D660E"/>
    <w:rsid w:val="002E16BE"/>
    <w:rsid w:val="002E3F74"/>
    <w:rsid w:val="002E699F"/>
    <w:rsid w:val="002E6DB5"/>
    <w:rsid w:val="002E7197"/>
    <w:rsid w:val="002E7362"/>
    <w:rsid w:val="002F1CE0"/>
    <w:rsid w:val="002F26D8"/>
    <w:rsid w:val="002F28DB"/>
    <w:rsid w:val="002F35D0"/>
    <w:rsid w:val="002F3D77"/>
    <w:rsid w:val="002F4474"/>
    <w:rsid w:val="002F4D8F"/>
    <w:rsid w:val="002F552F"/>
    <w:rsid w:val="002F57D6"/>
    <w:rsid w:val="002F5F18"/>
    <w:rsid w:val="002F7896"/>
    <w:rsid w:val="00303A69"/>
    <w:rsid w:val="00303E76"/>
    <w:rsid w:val="00307FD7"/>
    <w:rsid w:val="003163E8"/>
    <w:rsid w:val="00316E62"/>
    <w:rsid w:val="00320A91"/>
    <w:rsid w:val="00320DC6"/>
    <w:rsid w:val="003233AD"/>
    <w:rsid w:val="003242DD"/>
    <w:rsid w:val="003247A5"/>
    <w:rsid w:val="0033043E"/>
    <w:rsid w:val="00331C33"/>
    <w:rsid w:val="0033283A"/>
    <w:rsid w:val="00336F7B"/>
    <w:rsid w:val="0034321B"/>
    <w:rsid w:val="00344824"/>
    <w:rsid w:val="003457EC"/>
    <w:rsid w:val="00345FDB"/>
    <w:rsid w:val="0034756E"/>
    <w:rsid w:val="003503D2"/>
    <w:rsid w:val="00350D8C"/>
    <w:rsid w:val="00352F2D"/>
    <w:rsid w:val="00353709"/>
    <w:rsid w:val="00353C3C"/>
    <w:rsid w:val="003609E0"/>
    <w:rsid w:val="003624BD"/>
    <w:rsid w:val="00363FCF"/>
    <w:rsid w:val="0036472B"/>
    <w:rsid w:val="003647A5"/>
    <w:rsid w:val="003648FB"/>
    <w:rsid w:val="00366CF2"/>
    <w:rsid w:val="00367312"/>
    <w:rsid w:val="003674EB"/>
    <w:rsid w:val="00367B1C"/>
    <w:rsid w:val="00370FC4"/>
    <w:rsid w:val="00373384"/>
    <w:rsid w:val="003754C0"/>
    <w:rsid w:val="00376403"/>
    <w:rsid w:val="003779D4"/>
    <w:rsid w:val="00380CD5"/>
    <w:rsid w:val="00386086"/>
    <w:rsid w:val="00387E71"/>
    <w:rsid w:val="0039035C"/>
    <w:rsid w:val="00391207"/>
    <w:rsid w:val="00392C45"/>
    <w:rsid w:val="003949EC"/>
    <w:rsid w:val="003979E5"/>
    <w:rsid w:val="00397EB8"/>
    <w:rsid w:val="003A4522"/>
    <w:rsid w:val="003A5AC1"/>
    <w:rsid w:val="003A5E6E"/>
    <w:rsid w:val="003A6C12"/>
    <w:rsid w:val="003B0352"/>
    <w:rsid w:val="003B2F58"/>
    <w:rsid w:val="003B3324"/>
    <w:rsid w:val="003B60EC"/>
    <w:rsid w:val="003B726E"/>
    <w:rsid w:val="003C18B3"/>
    <w:rsid w:val="003C1AB5"/>
    <w:rsid w:val="003C1C92"/>
    <w:rsid w:val="003C4F52"/>
    <w:rsid w:val="003C5B98"/>
    <w:rsid w:val="003C77D2"/>
    <w:rsid w:val="003C7E84"/>
    <w:rsid w:val="003D4F00"/>
    <w:rsid w:val="003D56BF"/>
    <w:rsid w:val="003E23E6"/>
    <w:rsid w:val="003E2D77"/>
    <w:rsid w:val="003E3A2F"/>
    <w:rsid w:val="003E6F43"/>
    <w:rsid w:val="003E74A9"/>
    <w:rsid w:val="003E772F"/>
    <w:rsid w:val="003E7E64"/>
    <w:rsid w:val="003F04B7"/>
    <w:rsid w:val="003F1466"/>
    <w:rsid w:val="003F491F"/>
    <w:rsid w:val="003F5E4B"/>
    <w:rsid w:val="003F7B11"/>
    <w:rsid w:val="004032D7"/>
    <w:rsid w:val="00404DED"/>
    <w:rsid w:val="004060A4"/>
    <w:rsid w:val="004070D7"/>
    <w:rsid w:val="00407A3E"/>
    <w:rsid w:val="0041015A"/>
    <w:rsid w:val="00410194"/>
    <w:rsid w:val="00413AE9"/>
    <w:rsid w:val="004151DE"/>
    <w:rsid w:val="00416B46"/>
    <w:rsid w:val="00416F61"/>
    <w:rsid w:val="00421089"/>
    <w:rsid w:val="0042374E"/>
    <w:rsid w:val="004266AD"/>
    <w:rsid w:val="0042735F"/>
    <w:rsid w:val="00427624"/>
    <w:rsid w:val="00430122"/>
    <w:rsid w:val="00433C0D"/>
    <w:rsid w:val="0043526D"/>
    <w:rsid w:val="004376EC"/>
    <w:rsid w:val="0043787A"/>
    <w:rsid w:val="00440EE5"/>
    <w:rsid w:val="00441EDC"/>
    <w:rsid w:val="004446D8"/>
    <w:rsid w:val="004458CC"/>
    <w:rsid w:val="00445B0B"/>
    <w:rsid w:val="004462D7"/>
    <w:rsid w:val="004468CF"/>
    <w:rsid w:val="00446B80"/>
    <w:rsid w:val="00447998"/>
    <w:rsid w:val="004509B0"/>
    <w:rsid w:val="00450BE0"/>
    <w:rsid w:val="00451EAA"/>
    <w:rsid w:val="00453CBE"/>
    <w:rsid w:val="00454F17"/>
    <w:rsid w:val="0045787D"/>
    <w:rsid w:val="00461DBC"/>
    <w:rsid w:val="00462AB4"/>
    <w:rsid w:val="004644C3"/>
    <w:rsid w:val="0046498B"/>
    <w:rsid w:val="00465783"/>
    <w:rsid w:val="004659AB"/>
    <w:rsid w:val="00470E8B"/>
    <w:rsid w:val="00481182"/>
    <w:rsid w:val="00484698"/>
    <w:rsid w:val="00484A92"/>
    <w:rsid w:val="0048721D"/>
    <w:rsid w:val="00487D17"/>
    <w:rsid w:val="004904D9"/>
    <w:rsid w:val="0049092E"/>
    <w:rsid w:val="0049319D"/>
    <w:rsid w:val="0049389A"/>
    <w:rsid w:val="00494091"/>
    <w:rsid w:val="00496765"/>
    <w:rsid w:val="004970A8"/>
    <w:rsid w:val="004A16D0"/>
    <w:rsid w:val="004A36D9"/>
    <w:rsid w:val="004A45D5"/>
    <w:rsid w:val="004A65E5"/>
    <w:rsid w:val="004A69C0"/>
    <w:rsid w:val="004A6C4D"/>
    <w:rsid w:val="004A6D18"/>
    <w:rsid w:val="004B19D8"/>
    <w:rsid w:val="004B1E39"/>
    <w:rsid w:val="004B255C"/>
    <w:rsid w:val="004B33FD"/>
    <w:rsid w:val="004B3774"/>
    <w:rsid w:val="004B4B7E"/>
    <w:rsid w:val="004B5F20"/>
    <w:rsid w:val="004B5F8D"/>
    <w:rsid w:val="004C1585"/>
    <w:rsid w:val="004C25D8"/>
    <w:rsid w:val="004C60AE"/>
    <w:rsid w:val="004C7BCE"/>
    <w:rsid w:val="004D0D4F"/>
    <w:rsid w:val="004D0E27"/>
    <w:rsid w:val="004D2718"/>
    <w:rsid w:val="004D3391"/>
    <w:rsid w:val="004D4A48"/>
    <w:rsid w:val="004D5819"/>
    <w:rsid w:val="004D6813"/>
    <w:rsid w:val="004D7269"/>
    <w:rsid w:val="004D7BF2"/>
    <w:rsid w:val="004E0140"/>
    <w:rsid w:val="004E049A"/>
    <w:rsid w:val="004E2154"/>
    <w:rsid w:val="004E414B"/>
    <w:rsid w:val="004E5DCB"/>
    <w:rsid w:val="004E73FF"/>
    <w:rsid w:val="004E759F"/>
    <w:rsid w:val="004F123F"/>
    <w:rsid w:val="004F308C"/>
    <w:rsid w:val="004F4110"/>
    <w:rsid w:val="004F6FB1"/>
    <w:rsid w:val="005021CC"/>
    <w:rsid w:val="00502562"/>
    <w:rsid w:val="00504A6A"/>
    <w:rsid w:val="0050708A"/>
    <w:rsid w:val="005078D1"/>
    <w:rsid w:val="00507B75"/>
    <w:rsid w:val="005102DF"/>
    <w:rsid w:val="005110A1"/>
    <w:rsid w:val="005113ED"/>
    <w:rsid w:val="005145BD"/>
    <w:rsid w:val="00515787"/>
    <w:rsid w:val="00516281"/>
    <w:rsid w:val="0051651C"/>
    <w:rsid w:val="005169F0"/>
    <w:rsid w:val="0052158B"/>
    <w:rsid w:val="0052381A"/>
    <w:rsid w:val="005241D0"/>
    <w:rsid w:val="00526681"/>
    <w:rsid w:val="00527F70"/>
    <w:rsid w:val="00530F7D"/>
    <w:rsid w:val="00536875"/>
    <w:rsid w:val="00541F2E"/>
    <w:rsid w:val="005423C1"/>
    <w:rsid w:val="005435BC"/>
    <w:rsid w:val="00544A96"/>
    <w:rsid w:val="00545595"/>
    <w:rsid w:val="005460EB"/>
    <w:rsid w:val="005464A1"/>
    <w:rsid w:val="00553368"/>
    <w:rsid w:val="00553DAB"/>
    <w:rsid w:val="0055519A"/>
    <w:rsid w:val="00562D46"/>
    <w:rsid w:val="00563A13"/>
    <w:rsid w:val="00563AD6"/>
    <w:rsid w:val="00564390"/>
    <w:rsid w:val="005650FA"/>
    <w:rsid w:val="00565211"/>
    <w:rsid w:val="00565296"/>
    <w:rsid w:val="005656A1"/>
    <w:rsid w:val="005657FE"/>
    <w:rsid w:val="00565B13"/>
    <w:rsid w:val="00565C70"/>
    <w:rsid w:val="005674BF"/>
    <w:rsid w:val="00570B45"/>
    <w:rsid w:val="00570D52"/>
    <w:rsid w:val="0057160B"/>
    <w:rsid w:val="005732A8"/>
    <w:rsid w:val="0057578F"/>
    <w:rsid w:val="00576189"/>
    <w:rsid w:val="005763C3"/>
    <w:rsid w:val="0058101A"/>
    <w:rsid w:val="00581E82"/>
    <w:rsid w:val="005838A3"/>
    <w:rsid w:val="00584953"/>
    <w:rsid w:val="00590A8E"/>
    <w:rsid w:val="00594A93"/>
    <w:rsid w:val="00594BB4"/>
    <w:rsid w:val="00595138"/>
    <w:rsid w:val="00596C39"/>
    <w:rsid w:val="00597776"/>
    <w:rsid w:val="005A1A5F"/>
    <w:rsid w:val="005A1BAE"/>
    <w:rsid w:val="005A2239"/>
    <w:rsid w:val="005A3318"/>
    <w:rsid w:val="005A470B"/>
    <w:rsid w:val="005A4A10"/>
    <w:rsid w:val="005A5613"/>
    <w:rsid w:val="005A777D"/>
    <w:rsid w:val="005B681C"/>
    <w:rsid w:val="005B6914"/>
    <w:rsid w:val="005C0C9F"/>
    <w:rsid w:val="005C31EF"/>
    <w:rsid w:val="005C478F"/>
    <w:rsid w:val="005C50C9"/>
    <w:rsid w:val="005C62A0"/>
    <w:rsid w:val="005C6470"/>
    <w:rsid w:val="005C6E4D"/>
    <w:rsid w:val="005D0ADE"/>
    <w:rsid w:val="005D103B"/>
    <w:rsid w:val="005D3235"/>
    <w:rsid w:val="005E074A"/>
    <w:rsid w:val="005E16E2"/>
    <w:rsid w:val="005E25D3"/>
    <w:rsid w:val="005E390B"/>
    <w:rsid w:val="005E6D90"/>
    <w:rsid w:val="005F1A65"/>
    <w:rsid w:val="005F4C6F"/>
    <w:rsid w:val="005F62C0"/>
    <w:rsid w:val="005F6600"/>
    <w:rsid w:val="005F6EFF"/>
    <w:rsid w:val="00600640"/>
    <w:rsid w:val="00601E0F"/>
    <w:rsid w:val="00602E8C"/>
    <w:rsid w:val="006062FB"/>
    <w:rsid w:val="00606890"/>
    <w:rsid w:val="00606DFD"/>
    <w:rsid w:val="006079CE"/>
    <w:rsid w:val="00607DB3"/>
    <w:rsid w:val="006115F8"/>
    <w:rsid w:val="006126FF"/>
    <w:rsid w:val="00615006"/>
    <w:rsid w:val="00616584"/>
    <w:rsid w:val="00621651"/>
    <w:rsid w:val="006219CB"/>
    <w:rsid w:val="0062393F"/>
    <w:rsid w:val="006242C6"/>
    <w:rsid w:val="00624747"/>
    <w:rsid w:val="00627E75"/>
    <w:rsid w:val="006315DF"/>
    <w:rsid w:val="00632C04"/>
    <w:rsid w:val="00634A17"/>
    <w:rsid w:val="00634D35"/>
    <w:rsid w:val="00636F83"/>
    <w:rsid w:val="006411AC"/>
    <w:rsid w:val="00641F4E"/>
    <w:rsid w:val="00645C30"/>
    <w:rsid w:val="0064609A"/>
    <w:rsid w:val="0065013F"/>
    <w:rsid w:val="006512C3"/>
    <w:rsid w:val="0065406A"/>
    <w:rsid w:val="00656196"/>
    <w:rsid w:val="0065652E"/>
    <w:rsid w:val="00656F05"/>
    <w:rsid w:val="00657676"/>
    <w:rsid w:val="00661673"/>
    <w:rsid w:val="00666997"/>
    <w:rsid w:val="00670490"/>
    <w:rsid w:val="00670E0F"/>
    <w:rsid w:val="0067417E"/>
    <w:rsid w:val="006744FF"/>
    <w:rsid w:val="006746E6"/>
    <w:rsid w:val="00676219"/>
    <w:rsid w:val="00676E67"/>
    <w:rsid w:val="006778B7"/>
    <w:rsid w:val="00681353"/>
    <w:rsid w:val="00681370"/>
    <w:rsid w:val="00690EE7"/>
    <w:rsid w:val="00690F52"/>
    <w:rsid w:val="0069134D"/>
    <w:rsid w:val="00692072"/>
    <w:rsid w:val="006A0093"/>
    <w:rsid w:val="006A0374"/>
    <w:rsid w:val="006A1AD8"/>
    <w:rsid w:val="006A2C00"/>
    <w:rsid w:val="006A347E"/>
    <w:rsid w:val="006A4A93"/>
    <w:rsid w:val="006A5E81"/>
    <w:rsid w:val="006B1B47"/>
    <w:rsid w:val="006B3A53"/>
    <w:rsid w:val="006B3C5F"/>
    <w:rsid w:val="006C1A5E"/>
    <w:rsid w:val="006C7D64"/>
    <w:rsid w:val="006C7E6F"/>
    <w:rsid w:val="006C7EDA"/>
    <w:rsid w:val="006D0FE9"/>
    <w:rsid w:val="006D1330"/>
    <w:rsid w:val="006D1823"/>
    <w:rsid w:val="006D3E3B"/>
    <w:rsid w:val="006D6074"/>
    <w:rsid w:val="006D7AED"/>
    <w:rsid w:val="006E1DA8"/>
    <w:rsid w:val="006E20E1"/>
    <w:rsid w:val="006E221B"/>
    <w:rsid w:val="006E284E"/>
    <w:rsid w:val="006E3AAC"/>
    <w:rsid w:val="006E532D"/>
    <w:rsid w:val="006E577C"/>
    <w:rsid w:val="006E72D8"/>
    <w:rsid w:val="006E7A7C"/>
    <w:rsid w:val="006F0344"/>
    <w:rsid w:val="006F38F8"/>
    <w:rsid w:val="006F39A7"/>
    <w:rsid w:val="006F592D"/>
    <w:rsid w:val="006F7F99"/>
    <w:rsid w:val="00701E5A"/>
    <w:rsid w:val="0070676E"/>
    <w:rsid w:val="007078AD"/>
    <w:rsid w:val="00711933"/>
    <w:rsid w:val="00714F35"/>
    <w:rsid w:val="00721562"/>
    <w:rsid w:val="00723319"/>
    <w:rsid w:val="00723BD4"/>
    <w:rsid w:val="007246F0"/>
    <w:rsid w:val="007257D4"/>
    <w:rsid w:val="00726BEA"/>
    <w:rsid w:val="00727AB9"/>
    <w:rsid w:val="007341BA"/>
    <w:rsid w:val="00736CA1"/>
    <w:rsid w:val="0074111B"/>
    <w:rsid w:val="0074207D"/>
    <w:rsid w:val="0074364A"/>
    <w:rsid w:val="00744238"/>
    <w:rsid w:val="00745C63"/>
    <w:rsid w:val="00746AE2"/>
    <w:rsid w:val="0075160C"/>
    <w:rsid w:val="00752110"/>
    <w:rsid w:val="00753667"/>
    <w:rsid w:val="007541A3"/>
    <w:rsid w:val="007552C0"/>
    <w:rsid w:val="0075587C"/>
    <w:rsid w:val="007604ED"/>
    <w:rsid w:val="00761C6B"/>
    <w:rsid w:val="00762AF9"/>
    <w:rsid w:val="00762C66"/>
    <w:rsid w:val="0076319E"/>
    <w:rsid w:val="007633E8"/>
    <w:rsid w:val="00764209"/>
    <w:rsid w:val="00767EE0"/>
    <w:rsid w:val="0077189E"/>
    <w:rsid w:val="00772458"/>
    <w:rsid w:val="00772797"/>
    <w:rsid w:val="00773847"/>
    <w:rsid w:val="007749A5"/>
    <w:rsid w:val="00775C99"/>
    <w:rsid w:val="00777C16"/>
    <w:rsid w:val="00780827"/>
    <w:rsid w:val="00785D92"/>
    <w:rsid w:val="00787527"/>
    <w:rsid w:val="00790975"/>
    <w:rsid w:val="007913A6"/>
    <w:rsid w:val="007918B0"/>
    <w:rsid w:val="00792A39"/>
    <w:rsid w:val="00792DDA"/>
    <w:rsid w:val="0079324F"/>
    <w:rsid w:val="00797FA5"/>
    <w:rsid w:val="007A2090"/>
    <w:rsid w:val="007A211B"/>
    <w:rsid w:val="007A2372"/>
    <w:rsid w:val="007A2D72"/>
    <w:rsid w:val="007A4D5B"/>
    <w:rsid w:val="007A57BE"/>
    <w:rsid w:val="007A6252"/>
    <w:rsid w:val="007A7FE7"/>
    <w:rsid w:val="007B0814"/>
    <w:rsid w:val="007B2610"/>
    <w:rsid w:val="007B2D4B"/>
    <w:rsid w:val="007B2F8A"/>
    <w:rsid w:val="007B4BC3"/>
    <w:rsid w:val="007B507B"/>
    <w:rsid w:val="007C040A"/>
    <w:rsid w:val="007C0543"/>
    <w:rsid w:val="007C0BB9"/>
    <w:rsid w:val="007C2193"/>
    <w:rsid w:val="007C43FD"/>
    <w:rsid w:val="007C5E1C"/>
    <w:rsid w:val="007C74C2"/>
    <w:rsid w:val="007D1486"/>
    <w:rsid w:val="007D15A1"/>
    <w:rsid w:val="007D15F0"/>
    <w:rsid w:val="007D234C"/>
    <w:rsid w:val="007D381B"/>
    <w:rsid w:val="007D4266"/>
    <w:rsid w:val="007D4E76"/>
    <w:rsid w:val="007D515C"/>
    <w:rsid w:val="007D5E6F"/>
    <w:rsid w:val="007D6DBC"/>
    <w:rsid w:val="007D7C79"/>
    <w:rsid w:val="007D7FA1"/>
    <w:rsid w:val="007E04D7"/>
    <w:rsid w:val="007E08E7"/>
    <w:rsid w:val="007E5975"/>
    <w:rsid w:val="007E637E"/>
    <w:rsid w:val="007F097D"/>
    <w:rsid w:val="007F0D72"/>
    <w:rsid w:val="007F1632"/>
    <w:rsid w:val="007F3F9B"/>
    <w:rsid w:val="007F456A"/>
    <w:rsid w:val="007F5F62"/>
    <w:rsid w:val="00800167"/>
    <w:rsid w:val="008039D7"/>
    <w:rsid w:val="00803C3D"/>
    <w:rsid w:val="00803EA1"/>
    <w:rsid w:val="0081068C"/>
    <w:rsid w:val="008106CA"/>
    <w:rsid w:val="00814BB7"/>
    <w:rsid w:val="00814E98"/>
    <w:rsid w:val="00817253"/>
    <w:rsid w:val="0082080C"/>
    <w:rsid w:val="00822309"/>
    <w:rsid w:val="008227F6"/>
    <w:rsid w:val="00823399"/>
    <w:rsid w:val="0083113C"/>
    <w:rsid w:val="00832607"/>
    <w:rsid w:val="0083345D"/>
    <w:rsid w:val="00834699"/>
    <w:rsid w:val="008356D8"/>
    <w:rsid w:val="0084057F"/>
    <w:rsid w:val="0084115B"/>
    <w:rsid w:val="0084158E"/>
    <w:rsid w:val="008423E3"/>
    <w:rsid w:val="00842D11"/>
    <w:rsid w:val="008447F9"/>
    <w:rsid w:val="0084547B"/>
    <w:rsid w:val="00850152"/>
    <w:rsid w:val="00852681"/>
    <w:rsid w:val="00852B44"/>
    <w:rsid w:val="008538A4"/>
    <w:rsid w:val="00853B8D"/>
    <w:rsid w:val="00854740"/>
    <w:rsid w:val="00854865"/>
    <w:rsid w:val="00854F16"/>
    <w:rsid w:val="00857133"/>
    <w:rsid w:val="00862351"/>
    <w:rsid w:val="0086514F"/>
    <w:rsid w:val="00865ADF"/>
    <w:rsid w:val="00866470"/>
    <w:rsid w:val="00871C9F"/>
    <w:rsid w:val="00872C01"/>
    <w:rsid w:val="0087578D"/>
    <w:rsid w:val="00877E76"/>
    <w:rsid w:val="008817DE"/>
    <w:rsid w:val="00882EEA"/>
    <w:rsid w:val="00883131"/>
    <w:rsid w:val="0088773F"/>
    <w:rsid w:val="00887C09"/>
    <w:rsid w:val="00892016"/>
    <w:rsid w:val="00893B87"/>
    <w:rsid w:val="00894710"/>
    <w:rsid w:val="0089582C"/>
    <w:rsid w:val="00896C24"/>
    <w:rsid w:val="00896FC3"/>
    <w:rsid w:val="0089704B"/>
    <w:rsid w:val="00897F9C"/>
    <w:rsid w:val="008A0529"/>
    <w:rsid w:val="008A20F5"/>
    <w:rsid w:val="008A36B2"/>
    <w:rsid w:val="008A3A72"/>
    <w:rsid w:val="008A482D"/>
    <w:rsid w:val="008A528E"/>
    <w:rsid w:val="008A6B41"/>
    <w:rsid w:val="008A72FE"/>
    <w:rsid w:val="008A7A2B"/>
    <w:rsid w:val="008A7F05"/>
    <w:rsid w:val="008B04C9"/>
    <w:rsid w:val="008B2D6D"/>
    <w:rsid w:val="008B7CA7"/>
    <w:rsid w:val="008C06CF"/>
    <w:rsid w:val="008C1B36"/>
    <w:rsid w:val="008C27D0"/>
    <w:rsid w:val="008C49DD"/>
    <w:rsid w:val="008D024D"/>
    <w:rsid w:val="008D4BA0"/>
    <w:rsid w:val="008D4F71"/>
    <w:rsid w:val="008D633E"/>
    <w:rsid w:val="008E042C"/>
    <w:rsid w:val="008E0917"/>
    <w:rsid w:val="008E18BC"/>
    <w:rsid w:val="008E1C31"/>
    <w:rsid w:val="008E271A"/>
    <w:rsid w:val="008E42FC"/>
    <w:rsid w:val="008E5319"/>
    <w:rsid w:val="008E5F0F"/>
    <w:rsid w:val="008E7468"/>
    <w:rsid w:val="008E7C25"/>
    <w:rsid w:val="008F0685"/>
    <w:rsid w:val="008F1495"/>
    <w:rsid w:val="008F1883"/>
    <w:rsid w:val="008F3A92"/>
    <w:rsid w:val="008F7CD9"/>
    <w:rsid w:val="008F7F18"/>
    <w:rsid w:val="009001EF"/>
    <w:rsid w:val="00904E65"/>
    <w:rsid w:val="00905512"/>
    <w:rsid w:val="009062EC"/>
    <w:rsid w:val="009074C5"/>
    <w:rsid w:val="00907714"/>
    <w:rsid w:val="0091032E"/>
    <w:rsid w:val="00911287"/>
    <w:rsid w:val="00911A94"/>
    <w:rsid w:val="00912CB5"/>
    <w:rsid w:val="009141B9"/>
    <w:rsid w:val="00917385"/>
    <w:rsid w:val="00921B9B"/>
    <w:rsid w:val="0092299D"/>
    <w:rsid w:val="009264CA"/>
    <w:rsid w:val="00933C25"/>
    <w:rsid w:val="00935223"/>
    <w:rsid w:val="00936E26"/>
    <w:rsid w:val="00937F09"/>
    <w:rsid w:val="00940063"/>
    <w:rsid w:val="00940484"/>
    <w:rsid w:val="00940BB0"/>
    <w:rsid w:val="00942151"/>
    <w:rsid w:val="0094217A"/>
    <w:rsid w:val="00944933"/>
    <w:rsid w:val="009454A8"/>
    <w:rsid w:val="00947AF5"/>
    <w:rsid w:val="00950F6B"/>
    <w:rsid w:val="00950FD1"/>
    <w:rsid w:val="009523EF"/>
    <w:rsid w:val="009541EA"/>
    <w:rsid w:val="009573A1"/>
    <w:rsid w:val="00957A86"/>
    <w:rsid w:val="009607F8"/>
    <w:rsid w:val="009616AD"/>
    <w:rsid w:val="00962163"/>
    <w:rsid w:val="009627A5"/>
    <w:rsid w:val="009627A6"/>
    <w:rsid w:val="00970352"/>
    <w:rsid w:val="00970C61"/>
    <w:rsid w:val="0097148E"/>
    <w:rsid w:val="00971E09"/>
    <w:rsid w:val="0097293A"/>
    <w:rsid w:val="00973379"/>
    <w:rsid w:val="00973F45"/>
    <w:rsid w:val="00974411"/>
    <w:rsid w:val="00974DF0"/>
    <w:rsid w:val="009755B2"/>
    <w:rsid w:val="00975625"/>
    <w:rsid w:val="009758CB"/>
    <w:rsid w:val="00977751"/>
    <w:rsid w:val="00980DA0"/>
    <w:rsid w:val="00980E98"/>
    <w:rsid w:val="00986228"/>
    <w:rsid w:val="00986241"/>
    <w:rsid w:val="00987869"/>
    <w:rsid w:val="00987B5D"/>
    <w:rsid w:val="0099000B"/>
    <w:rsid w:val="0099292C"/>
    <w:rsid w:val="0099299E"/>
    <w:rsid w:val="00992B62"/>
    <w:rsid w:val="009976D8"/>
    <w:rsid w:val="009A0A6D"/>
    <w:rsid w:val="009A0D01"/>
    <w:rsid w:val="009A23AE"/>
    <w:rsid w:val="009A405F"/>
    <w:rsid w:val="009A5568"/>
    <w:rsid w:val="009A7031"/>
    <w:rsid w:val="009B048B"/>
    <w:rsid w:val="009B0863"/>
    <w:rsid w:val="009B0BC0"/>
    <w:rsid w:val="009B1943"/>
    <w:rsid w:val="009B22E1"/>
    <w:rsid w:val="009B6A2F"/>
    <w:rsid w:val="009C04F1"/>
    <w:rsid w:val="009C0F8D"/>
    <w:rsid w:val="009C1F17"/>
    <w:rsid w:val="009C5FB3"/>
    <w:rsid w:val="009C618C"/>
    <w:rsid w:val="009C6676"/>
    <w:rsid w:val="009C7C03"/>
    <w:rsid w:val="009D133E"/>
    <w:rsid w:val="009D2656"/>
    <w:rsid w:val="009D6267"/>
    <w:rsid w:val="009D6698"/>
    <w:rsid w:val="009D72AF"/>
    <w:rsid w:val="009D7CD3"/>
    <w:rsid w:val="009E0A7E"/>
    <w:rsid w:val="009E2819"/>
    <w:rsid w:val="009E371D"/>
    <w:rsid w:val="009E4DD2"/>
    <w:rsid w:val="009E6BCF"/>
    <w:rsid w:val="009E79EC"/>
    <w:rsid w:val="009F0183"/>
    <w:rsid w:val="009F39D0"/>
    <w:rsid w:val="009F48A8"/>
    <w:rsid w:val="00A0030D"/>
    <w:rsid w:val="00A01672"/>
    <w:rsid w:val="00A02D3B"/>
    <w:rsid w:val="00A03D05"/>
    <w:rsid w:val="00A051A5"/>
    <w:rsid w:val="00A052F6"/>
    <w:rsid w:val="00A0651C"/>
    <w:rsid w:val="00A10F3F"/>
    <w:rsid w:val="00A11796"/>
    <w:rsid w:val="00A1237F"/>
    <w:rsid w:val="00A1438F"/>
    <w:rsid w:val="00A14B8C"/>
    <w:rsid w:val="00A217D5"/>
    <w:rsid w:val="00A21CCB"/>
    <w:rsid w:val="00A22772"/>
    <w:rsid w:val="00A229A9"/>
    <w:rsid w:val="00A241CE"/>
    <w:rsid w:val="00A26741"/>
    <w:rsid w:val="00A3166D"/>
    <w:rsid w:val="00A346F9"/>
    <w:rsid w:val="00A34D85"/>
    <w:rsid w:val="00A3524C"/>
    <w:rsid w:val="00A36815"/>
    <w:rsid w:val="00A402DC"/>
    <w:rsid w:val="00A41758"/>
    <w:rsid w:val="00A41AAB"/>
    <w:rsid w:val="00A42A14"/>
    <w:rsid w:val="00A43314"/>
    <w:rsid w:val="00A43922"/>
    <w:rsid w:val="00A44FE0"/>
    <w:rsid w:val="00A453D6"/>
    <w:rsid w:val="00A461E2"/>
    <w:rsid w:val="00A4627F"/>
    <w:rsid w:val="00A475A8"/>
    <w:rsid w:val="00A50506"/>
    <w:rsid w:val="00A515F6"/>
    <w:rsid w:val="00A5398C"/>
    <w:rsid w:val="00A54C57"/>
    <w:rsid w:val="00A55885"/>
    <w:rsid w:val="00A57579"/>
    <w:rsid w:val="00A60445"/>
    <w:rsid w:val="00A60948"/>
    <w:rsid w:val="00A6102D"/>
    <w:rsid w:val="00A61738"/>
    <w:rsid w:val="00A62E27"/>
    <w:rsid w:val="00A637BF"/>
    <w:rsid w:val="00A64471"/>
    <w:rsid w:val="00A64791"/>
    <w:rsid w:val="00A65AAF"/>
    <w:rsid w:val="00A678C7"/>
    <w:rsid w:val="00A700A4"/>
    <w:rsid w:val="00A77214"/>
    <w:rsid w:val="00A77A74"/>
    <w:rsid w:val="00A81681"/>
    <w:rsid w:val="00A8198B"/>
    <w:rsid w:val="00A84F90"/>
    <w:rsid w:val="00A85ABF"/>
    <w:rsid w:val="00A86A53"/>
    <w:rsid w:val="00A90120"/>
    <w:rsid w:val="00A94080"/>
    <w:rsid w:val="00A94930"/>
    <w:rsid w:val="00A95852"/>
    <w:rsid w:val="00A95C58"/>
    <w:rsid w:val="00A9615A"/>
    <w:rsid w:val="00AA17C4"/>
    <w:rsid w:val="00AA1A0B"/>
    <w:rsid w:val="00AA1BED"/>
    <w:rsid w:val="00AA27AD"/>
    <w:rsid w:val="00AA6BC0"/>
    <w:rsid w:val="00AB00E0"/>
    <w:rsid w:val="00AB101F"/>
    <w:rsid w:val="00AB2323"/>
    <w:rsid w:val="00AB4169"/>
    <w:rsid w:val="00AB552E"/>
    <w:rsid w:val="00AB5624"/>
    <w:rsid w:val="00AB6060"/>
    <w:rsid w:val="00AB69C9"/>
    <w:rsid w:val="00AB7281"/>
    <w:rsid w:val="00AC2161"/>
    <w:rsid w:val="00AC21E1"/>
    <w:rsid w:val="00AC3AFE"/>
    <w:rsid w:val="00AC77C4"/>
    <w:rsid w:val="00AD1CAD"/>
    <w:rsid w:val="00AD257C"/>
    <w:rsid w:val="00AD6F11"/>
    <w:rsid w:val="00AD71C5"/>
    <w:rsid w:val="00AD7B7F"/>
    <w:rsid w:val="00AE013A"/>
    <w:rsid w:val="00AE0676"/>
    <w:rsid w:val="00AE0C71"/>
    <w:rsid w:val="00AE1A80"/>
    <w:rsid w:val="00AE34A2"/>
    <w:rsid w:val="00AE5B67"/>
    <w:rsid w:val="00AE6EC2"/>
    <w:rsid w:val="00AF00F1"/>
    <w:rsid w:val="00AF0338"/>
    <w:rsid w:val="00AF28F3"/>
    <w:rsid w:val="00AF2918"/>
    <w:rsid w:val="00AF2F9D"/>
    <w:rsid w:val="00AF438A"/>
    <w:rsid w:val="00AF587B"/>
    <w:rsid w:val="00AF68C6"/>
    <w:rsid w:val="00B00CD3"/>
    <w:rsid w:val="00B0380D"/>
    <w:rsid w:val="00B050CC"/>
    <w:rsid w:val="00B069A8"/>
    <w:rsid w:val="00B07634"/>
    <w:rsid w:val="00B0776D"/>
    <w:rsid w:val="00B07B84"/>
    <w:rsid w:val="00B10A71"/>
    <w:rsid w:val="00B133CC"/>
    <w:rsid w:val="00B13458"/>
    <w:rsid w:val="00B13C45"/>
    <w:rsid w:val="00B16857"/>
    <w:rsid w:val="00B16B5A"/>
    <w:rsid w:val="00B20919"/>
    <w:rsid w:val="00B2311A"/>
    <w:rsid w:val="00B23CF3"/>
    <w:rsid w:val="00B2578B"/>
    <w:rsid w:val="00B2591C"/>
    <w:rsid w:val="00B262FF"/>
    <w:rsid w:val="00B32073"/>
    <w:rsid w:val="00B32571"/>
    <w:rsid w:val="00B32B08"/>
    <w:rsid w:val="00B33CEE"/>
    <w:rsid w:val="00B34C9A"/>
    <w:rsid w:val="00B34DED"/>
    <w:rsid w:val="00B35E59"/>
    <w:rsid w:val="00B36E2D"/>
    <w:rsid w:val="00B41011"/>
    <w:rsid w:val="00B45338"/>
    <w:rsid w:val="00B47E2B"/>
    <w:rsid w:val="00B47E5D"/>
    <w:rsid w:val="00B5227A"/>
    <w:rsid w:val="00B5279D"/>
    <w:rsid w:val="00B527FE"/>
    <w:rsid w:val="00B55056"/>
    <w:rsid w:val="00B609D6"/>
    <w:rsid w:val="00B626C0"/>
    <w:rsid w:val="00B62E14"/>
    <w:rsid w:val="00B64A6A"/>
    <w:rsid w:val="00B64F8B"/>
    <w:rsid w:val="00B67813"/>
    <w:rsid w:val="00B7292C"/>
    <w:rsid w:val="00B72C33"/>
    <w:rsid w:val="00B8406A"/>
    <w:rsid w:val="00B84724"/>
    <w:rsid w:val="00B847CE"/>
    <w:rsid w:val="00B84F60"/>
    <w:rsid w:val="00B9135F"/>
    <w:rsid w:val="00B9325C"/>
    <w:rsid w:val="00B946CD"/>
    <w:rsid w:val="00B95351"/>
    <w:rsid w:val="00B966C3"/>
    <w:rsid w:val="00BA0095"/>
    <w:rsid w:val="00BA059F"/>
    <w:rsid w:val="00BA10B5"/>
    <w:rsid w:val="00BA1EAA"/>
    <w:rsid w:val="00BA5472"/>
    <w:rsid w:val="00BA6B13"/>
    <w:rsid w:val="00BA79DD"/>
    <w:rsid w:val="00BB0646"/>
    <w:rsid w:val="00BB0F9A"/>
    <w:rsid w:val="00BB26BB"/>
    <w:rsid w:val="00BB39CA"/>
    <w:rsid w:val="00BC0B67"/>
    <w:rsid w:val="00BC11B6"/>
    <w:rsid w:val="00BC18BE"/>
    <w:rsid w:val="00BC1EC0"/>
    <w:rsid w:val="00BC3A07"/>
    <w:rsid w:val="00BC3B15"/>
    <w:rsid w:val="00BD4390"/>
    <w:rsid w:val="00BE223A"/>
    <w:rsid w:val="00BE2667"/>
    <w:rsid w:val="00BE40AA"/>
    <w:rsid w:val="00BE43B1"/>
    <w:rsid w:val="00BE7F32"/>
    <w:rsid w:val="00BF0025"/>
    <w:rsid w:val="00BF11D5"/>
    <w:rsid w:val="00BF3A60"/>
    <w:rsid w:val="00BF40CB"/>
    <w:rsid w:val="00BF77A4"/>
    <w:rsid w:val="00C00633"/>
    <w:rsid w:val="00C0198B"/>
    <w:rsid w:val="00C02230"/>
    <w:rsid w:val="00C06AEC"/>
    <w:rsid w:val="00C06BA2"/>
    <w:rsid w:val="00C07D85"/>
    <w:rsid w:val="00C105E6"/>
    <w:rsid w:val="00C15162"/>
    <w:rsid w:val="00C167BA"/>
    <w:rsid w:val="00C16937"/>
    <w:rsid w:val="00C17037"/>
    <w:rsid w:val="00C17A9A"/>
    <w:rsid w:val="00C213C4"/>
    <w:rsid w:val="00C22789"/>
    <w:rsid w:val="00C22B1E"/>
    <w:rsid w:val="00C248BA"/>
    <w:rsid w:val="00C314F9"/>
    <w:rsid w:val="00C34250"/>
    <w:rsid w:val="00C342DD"/>
    <w:rsid w:val="00C361EB"/>
    <w:rsid w:val="00C371B3"/>
    <w:rsid w:val="00C37D8B"/>
    <w:rsid w:val="00C41352"/>
    <w:rsid w:val="00C42F34"/>
    <w:rsid w:val="00C441AD"/>
    <w:rsid w:val="00C44C8D"/>
    <w:rsid w:val="00C45191"/>
    <w:rsid w:val="00C4559A"/>
    <w:rsid w:val="00C464A9"/>
    <w:rsid w:val="00C501FC"/>
    <w:rsid w:val="00C50B53"/>
    <w:rsid w:val="00C52DF6"/>
    <w:rsid w:val="00C539C6"/>
    <w:rsid w:val="00C55621"/>
    <w:rsid w:val="00C55D94"/>
    <w:rsid w:val="00C56D40"/>
    <w:rsid w:val="00C6032F"/>
    <w:rsid w:val="00C608DF"/>
    <w:rsid w:val="00C609AA"/>
    <w:rsid w:val="00C60CE8"/>
    <w:rsid w:val="00C63F96"/>
    <w:rsid w:val="00C66633"/>
    <w:rsid w:val="00C70231"/>
    <w:rsid w:val="00C70C27"/>
    <w:rsid w:val="00C73113"/>
    <w:rsid w:val="00C73AC4"/>
    <w:rsid w:val="00C74F7B"/>
    <w:rsid w:val="00C7676F"/>
    <w:rsid w:val="00C777DD"/>
    <w:rsid w:val="00C807C6"/>
    <w:rsid w:val="00C81260"/>
    <w:rsid w:val="00C84450"/>
    <w:rsid w:val="00C85648"/>
    <w:rsid w:val="00C91636"/>
    <w:rsid w:val="00C9189F"/>
    <w:rsid w:val="00C918AA"/>
    <w:rsid w:val="00C9305D"/>
    <w:rsid w:val="00C944DB"/>
    <w:rsid w:val="00CA013B"/>
    <w:rsid w:val="00CA0B4E"/>
    <w:rsid w:val="00CA0DB0"/>
    <w:rsid w:val="00CA17B1"/>
    <w:rsid w:val="00CA1A8B"/>
    <w:rsid w:val="00CA3350"/>
    <w:rsid w:val="00CA3437"/>
    <w:rsid w:val="00CA3680"/>
    <w:rsid w:val="00CA4EDC"/>
    <w:rsid w:val="00CA61B7"/>
    <w:rsid w:val="00CB0346"/>
    <w:rsid w:val="00CB1662"/>
    <w:rsid w:val="00CB170C"/>
    <w:rsid w:val="00CB202C"/>
    <w:rsid w:val="00CB239D"/>
    <w:rsid w:val="00CB2B05"/>
    <w:rsid w:val="00CB5227"/>
    <w:rsid w:val="00CB7578"/>
    <w:rsid w:val="00CC0366"/>
    <w:rsid w:val="00CC15E4"/>
    <w:rsid w:val="00CC2B43"/>
    <w:rsid w:val="00CC3457"/>
    <w:rsid w:val="00CC39E5"/>
    <w:rsid w:val="00CC713F"/>
    <w:rsid w:val="00CC748B"/>
    <w:rsid w:val="00CD1121"/>
    <w:rsid w:val="00CD1AF0"/>
    <w:rsid w:val="00CD6A0B"/>
    <w:rsid w:val="00CD725B"/>
    <w:rsid w:val="00CE09C5"/>
    <w:rsid w:val="00CE1E39"/>
    <w:rsid w:val="00CE38DB"/>
    <w:rsid w:val="00CE68C3"/>
    <w:rsid w:val="00CE6B61"/>
    <w:rsid w:val="00CE7068"/>
    <w:rsid w:val="00CE7356"/>
    <w:rsid w:val="00CE7AD1"/>
    <w:rsid w:val="00CF1D4E"/>
    <w:rsid w:val="00CF3B49"/>
    <w:rsid w:val="00CF53DD"/>
    <w:rsid w:val="00CF5C3E"/>
    <w:rsid w:val="00CF5DBB"/>
    <w:rsid w:val="00CF7369"/>
    <w:rsid w:val="00CF738F"/>
    <w:rsid w:val="00CF73F7"/>
    <w:rsid w:val="00CF7D8A"/>
    <w:rsid w:val="00D00519"/>
    <w:rsid w:val="00D039B6"/>
    <w:rsid w:val="00D042C8"/>
    <w:rsid w:val="00D07991"/>
    <w:rsid w:val="00D11297"/>
    <w:rsid w:val="00D13458"/>
    <w:rsid w:val="00D14C73"/>
    <w:rsid w:val="00D15BEC"/>
    <w:rsid w:val="00D16D6F"/>
    <w:rsid w:val="00D204CC"/>
    <w:rsid w:val="00D2188B"/>
    <w:rsid w:val="00D24700"/>
    <w:rsid w:val="00D322E2"/>
    <w:rsid w:val="00D326AE"/>
    <w:rsid w:val="00D345C2"/>
    <w:rsid w:val="00D34E9C"/>
    <w:rsid w:val="00D40B45"/>
    <w:rsid w:val="00D4121D"/>
    <w:rsid w:val="00D41EA5"/>
    <w:rsid w:val="00D42414"/>
    <w:rsid w:val="00D4613A"/>
    <w:rsid w:val="00D4692B"/>
    <w:rsid w:val="00D52A05"/>
    <w:rsid w:val="00D60473"/>
    <w:rsid w:val="00D60D18"/>
    <w:rsid w:val="00D65E17"/>
    <w:rsid w:val="00D6736C"/>
    <w:rsid w:val="00D673D0"/>
    <w:rsid w:val="00D67A78"/>
    <w:rsid w:val="00D71E30"/>
    <w:rsid w:val="00D72947"/>
    <w:rsid w:val="00D73112"/>
    <w:rsid w:val="00D7637A"/>
    <w:rsid w:val="00D80945"/>
    <w:rsid w:val="00D81A55"/>
    <w:rsid w:val="00D82433"/>
    <w:rsid w:val="00D86924"/>
    <w:rsid w:val="00D86A7D"/>
    <w:rsid w:val="00D86AC9"/>
    <w:rsid w:val="00D86F6E"/>
    <w:rsid w:val="00D94E5B"/>
    <w:rsid w:val="00D94FC2"/>
    <w:rsid w:val="00D9506F"/>
    <w:rsid w:val="00D950D0"/>
    <w:rsid w:val="00D96E2B"/>
    <w:rsid w:val="00D97A62"/>
    <w:rsid w:val="00D97CC0"/>
    <w:rsid w:val="00DA0F25"/>
    <w:rsid w:val="00DA18A9"/>
    <w:rsid w:val="00DA2E5E"/>
    <w:rsid w:val="00DA647A"/>
    <w:rsid w:val="00DB0A0F"/>
    <w:rsid w:val="00DB2450"/>
    <w:rsid w:val="00DB54D9"/>
    <w:rsid w:val="00DB662F"/>
    <w:rsid w:val="00DB7C0F"/>
    <w:rsid w:val="00DB7D5A"/>
    <w:rsid w:val="00DC5649"/>
    <w:rsid w:val="00DC6123"/>
    <w:rsid w:val="00DC6B6C"/>
    <w:rsid w:val="00DC722B"/>
    <w:rsid w:val="00DD02B7"/>
    <w:rsid w:val="00DD1839"/>
    <w:rsid w:val="00DD1C92"/>
    <w:rsid w:val="00DD2BCC"/>
    <w:rsid w:val="00DD5521"/>
    <w:rsid w:val="00DD7095"/>
    <w:rsid w:val="00DD7335"/>
    <w:rsid w:val="00DD7373"/>
    <w:rsid w:val="00DE00FE"/>
    <w:rsid w:val="00DE13E1"/>
    <w:rsid w:val="00DE37C5"/>
    <w:rsid w:val="00DE60A9"/>
    <w:rsid w:val="00DE6C73"/>
    <w:rsid w:val="00DF2882"/>
    <w:rsid w:val="00DF2B05"/>
    <w:rsid w:val="00DF45A1"/>
    <w:rsid w:val="00DF60E1"/>
    <w:rsid w:val="00DF6AD4"/>
    <w:rsid w:val="00DF6DA4"/>
    <w:rsid w:val="00E02157"/>
    <w:rsid w:val="00E02F71"/>
    <w:rsid w:val="00E03B2B"/>
    <w:rsid w:val="00E0446E"/>
    <w:rsid w:val="00E0544A"/>
    <w:rsid w:val="00E1077F"/>
    <w:rsid w:val="00E12744"/>
    <w:rsid w:val="00E15D2B"/>
    <w:rsid w:val="00E1691B"/>
    <w:rsid w:val="00E205F5"/>
    <w:rsid w:val="00E2620B"/>
    <w:rsid w:val="00E308F9"/>
    <w:rsid w:val="00E30915"/>
    <w:rsid w:val="00E32013"/>
    <w:rsid w:val="00E32070"/>
    <w:rsid w:val="00E33512"/>
    <w:rsid w:val="00E34CBE"/>
    <w:rsid w:val="00E40E0F"/>
    <w:rsid w:val="00E421B3"/>
    <w:rsid w:val="00E42B04"/>
    <w:rsid w:val="00E44247"/>
    <w:rsid w:val="00E475FF"/>
    <w:rsid w:val="00E5157E"/>
    <w:rsid w:val="00E5185F"/>
    <w:rsid w:val="00E51FE4"/>
    <w:rsid w:val="00E533BD"/>
    <w:rsid w:val="00E53A26"/>
    <w:rsid w:val="00E54F37"/>
    <w:rsid w:val="00E55080"/>
    <w:rsid w:val="00E62435"/>
    <w:rsid w:val="00E70E64"/>
    <w:rsid w:val="00E71983"/>
    <w:rsid w:val="00E73DEC"/>
    <w:rsid w:val="00E75837"/>
    <w:rsid w:val="00E76331"/>
    <w:rsid w:val="00E80A23"/>
    <w:rsid w:val="00E83883"/>
    <w:rsid w:val="00E83F0D"/>
    <w:rsid w:val="00E843F3"/>
    <w:rsid w:val="00E854B4"/>
    <w:rsid w:val="00E86988"/>
    <w:rsid w:val="00E86B23"/>
    <w:rsid w:val="00E87729"/>
    <w:rsid w:val="00E90E08"/>
    <w:rsid w:val="00E93F3C"/>
    <w:rsid w:val="00E978EB"/>
    <w:rsid w:val="00E97FCE"/>
    <w:rsid w:val="00EA0014"/>
    <w:rsid w:val="00EA1DE3"/>
    <w:rsid w:val="00EA3886"/>
    <w:rsid w:val="00EA39BA"/>
    <w:rsid w:val="00EA5CD0"/>
    <w:rsid w:val="00EB0B07"/>
    <w:rsid w:val="00EB1884"/>
    <w:rsid w:val="00EB21FA"/>
    <w:rsid w:val="00EB3C9F"/>
    <w:rsid w:val="00EB43B7"/>
    <w:rsid w:val="00EB513E"/>
    <w:rsid w:val="00EC0292"/>
    <w:rsid w:val="00EC20AD"/>
    <w:rsid w:val="00EC3807"/>
    <w:rsid w:val="00EC55CF"/>
    <w:rsid w:val="00EC6792"/>
    <w:rsid w:val="00ED0ED7"/>
    <w:rsid w:val="00ED214B"/>
    <w:rsid w:val="00ED483B"/>
    <w:rsid w:val="00ED66C9"/>
    <w:rsid w:val="00ED6937"/>
    <w:rsid w:val="00ED7917"/>
    <w:rsid w:val="00EE0A69"/>
    <w:rsid w:val="00EE194F"/>
    <w:rsid w:val="00EE196C"/>
    <w:rsid w:val="00EE1C05"/>
    <w:rsid w:val="00EE2417"/>
    <w:rsid w:val="00EE2CB3"/>
    <w:rsid w:val="00EE480A"/>
    <w:rsid w:val="00EE4927"/>
    <w:rsid w:val="00EE664D"/>
    <w:rsid w:val="00EF02CD"/>
    <w:rsid w:val="00EF06BC"/>
    <w:rsid w:val="00EF0719"/>
    <w:rsid w:val="00EF0798"/>
    <w:rsid w:val="00EF1B5D"/>
    <w:rsid w:val="00EF5D0D"/>
    <w:rsid w:val="00EF70C0"/>
    <w:rsid w:val="00EF73AC"/>
    <w:rsid w:val="00F002CC"/>
    <w:rsid w:val="00F01DCA"/>
    <w:rsid w:val="00F0331F"/>
    <w:rsid w:val="00F0358D"/>
    <w:rsid w:val="00F0670E"/>
    <w:rsid w:val="00F133C7"/>
    <w:rsid w:val="00F1580D"/>
    <w:rsid w:val="00F172B6"/>
    <w:rsid w:val="00F2431F"/>
    <w:rsid w:val="00F249AE"/>
    <w:rsid w:val="00F24B03"/>
    <w:rsid w:val="00F25C9D"/>
    <w:rsid w:val="00F27036"/>
    <w:rsid w:val="00F30073"/>
    <w:rsid w:val="00F34AA9"/>
    <w:rsid w:val="00F400A5"/>
    <w:rsid w:val="00F4065C"/>
    <w:rsid w:val="00F4119D"/>
    <w:rsid w:val="00F41852"/>
    <w:rsid w:val="00F41C71"/>
    <w:rsid w:val="00F439E3"/>
    <w:rsid w:val="00F44D00"/>
    <w:rsid w:val="00F519AF"/>
    <w:rsid w:val="00F52AE8"/>
    <w:rsid w:val="00F538B8"/>
    <w:rsid w:val="00F53DCD"/>
    <w:rsid w:val="00F550DC"/>
    <w:rsid w:val="00F60870"/>
    <w:rsid w:val="00F62473"/>
    <w:rsid w:val="00F64025"/>
    <w:rsid w:val="00F6498A"/>
    <w:rsid w:val="00F659AC"/>
    <w:rsid w:val="00F66FA9"/>
    <w:rsid w:val="00F67481"/>
    <w:rsid w:val="00F6750D"/>
    <w:rsid w:val="00F67733"/>
    <w:rsid w:val="00F67834"/>
    <w:rsid w:val="00F70E53"/>
    <w:rsid w:val="00F717FE"/>
    <w:rsid w:val="00F73D4C"/>
    <w:rsid w:val="00F769E8"/>
    <w:rsid w:val="00F82CBA"/>
    <w:rsid w:val="00F8401D"/>
    <w:rsid w:val="00F8425C"/>
    <w:rsid w:val="00F84736"/>
    <w:rsid w:val="00F848B6"/>
    <w:rsid w:val="00F85D52"/>
    <w:rsid w:val="00F87B5E"/>
    <w:rsid w:val="00F9024F"/>
    <w:rsid w:val="00F91753"/>
    <w:rsid w:val="00F91A0E"/>
    <w:rsid w:val="00F91B54"/>
    <w:rsid w:val="00F92E73"/>
    <w:rsid w:val="00F92EF1"/>
    <w:rsid w:val="00F93086"/>
    <w:rsid w:val="00F9318D"/>
    <w:rsid w:val="00F933FA"/>
    <w:rsid w:val="00F93AB3"/>
    <w:rsid w:val="00F93CB8"/>
    <w:rsid w:val="00FA0512"/>
    <w:rsid w:val="00FA0F44"/>
    <w:rsid w:val="00FA2482"/>
    <w:rsid w:val="00FA541F"/>
    <w:rsid w:val="00FA5662"/>
    <w:rsid w:val="00FA56DE"/>
    <w:rsid w:val="00FA5F93"/>
    <w:rsid w:val="00FA6839"/>
    <w:rsid w:val="00FA7B61"/>
    <w:rsid w:val="00FA7C81"/>
    <w:rsid w:val="00FB1D9B"/>
    <w:rsid w:val="00FB2EC9"/>
    <w:rsid w:val="00FB5D64"/>
    <w:rsid w:val="00FB6F71"/>
    <w:rsid w:val="00FC0015"/>
    <w:rsid w:val="00FC0092"/>
    <w:rsid w:val="00FC1978"/>
    <w:rsid w:val="00FC2782"/>
    <w:rsid w:val="00FC4634"/>
    <w:rsid w:val="00FD12F2"/>
    <w:rsid w:val="00FD383E"/>
    <w:rsid w:val="00FD4318"/>
    <w:rsid w:val="00FD57DF"/>
    <w:rsid w:val="00FD5FE6"/>
    <w:rsid w:val="00FD7698"/>
    <w:rsid w:val="00FE12D6"/>
    <w:rsid w:val="00FE3130"/>
    <w:rsid w:val="00FE3773"/>
    <w:rsid w:val="00FE460B"/>
    <w:rsid w:val="00FE50BD"/>
    <w:rsid w:val="00FE5765"/>
    <w:rsid w:val="00FE7E91"/>
    <w:rsid w:val="00FF37FF"/>
    <w:rsid w:val="00FF3A03"/>
    <w:rsid w:val="00FF616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52C03E"/>
  <w15:chartTrackingRefBased/>
  <w15:docId w15:val="{ADD4B21C-2D33-413B-9B71-BBA6B737E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0"/>
    <w:uiPriority w:val="9"/>
    <w:qFormat/>
    <w:rsid w:val="002B0ED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2B0ED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2B0ED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11299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33283A"/>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unhideWhenUsed/>
    <w:qFormat/>
    <w:rsid w:val="0033283A"/>
    <w:pPr>
      <w:keepNext/>
      <w:keepLines/>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unhideWhenUsed/>
    <w:qFormat/>
    <w:rsid w:val="00D34E9C"/>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2B0ED0"/>
    <w:rPr>
      <w:rFonts w:asciiTheme="majorHAnsi" w:eastAsiaTheme="majorEastAsia" w:hAnsiTheme="majorHAnsi" w:cstheme="majorBidi"/>
      <w:color w:val="2F5496" w:themeColor="accent1" w:themeShade="BF"/>
      <w:sz w:val="32"/>
      <w:szCs w:val="32"/>
    </w:rPr>
  </w:style>
  <w:style w:type="character" w:customStyle="1" w:styleId="20">
    <w:name w:val="כותרת 2 תו"/>
    <w:basedOn w:val="a0"/>
    <w:link w:val="2"/>
    <w:uiPriority w:val="9"/>
    <w:rsid w:val="002B0ED0"/>
    <w:rPr>
      <w:rFonts w:asciiTheme="majorHAnsi" w:eastAsiaTheme="majorEastAsia" w:hAnsiTheme="majorHAnsi" w:cstheme="majorBidi"/>
      <w:color w:val="2F5496" w:themeColor="accent1" w:themeShade="BF"/>
      <w:sz w:val="26"/>
      <w:szCs w:val="26"/>
    </w:rPr>
  </w:style>
  <w:style w:type="character" w:customStyle="1" w:styleId="30">
    <w:name w:val="כותרת 3 תו"/>
    <w:basedOn w:val="a0"/>
    <w:link w:val="3"/>
    <w:uiPriority w:val="9"/>
    <w:rsid w:val="002B0ED0"/>
    <w:rPr>
      <w:rFonts w:asciiTheme="majorHAnsi" w:eastAsiaTheme="majorEastAsia" w:hAnsiTheme="majorHAnsi" w:cstheme="majorBidi"/>
      <w:color w:val="1F3763" w:themeColor="accent1" w:themeShade="7F"/>
      <w:sz w:val="24"/>
      <w:szCs w:val="24"/>
    </w:rPr>
  </w:style>
  <w:style w:type="character" w:customStyle="1" w:styleId="40">
    <w:name w:val="כותרת 4 תו"/>
    <w:basedOn w:val="a0"/>
    <w:link w:val="4"/>
    <w:uiPriority w:val="9"/>
    <w:rsid w:val="0011299C"/>
    <w:rPr>
      <w:rFonts w:asciiTheme="majorHAnsi" w:eastAsiaTheme="majorEastAsia" w:hAnsiTheme="majorHAnsi" w:cstheme="majorBidi"/>
      <w:i/>
      <w:iCs/>
      <w:color w:val="2F5496" w:themeColor="accent1" w:themeShade="BF"/>
    </w:rPr>
  </w:style>
  <w:style w:type="character" w:customStyle="1" w:styleId="50">
    <w:name w:val="כותרת 5 תו"/>
    <w:basedOn w:val="a0"/>
    <w:link w:val="5"/>
    <w:uiPriority w:val="9"/>
    <w:rsid w:val="0033283A"/>
    <w:rPr>
      <w:rFonts w:asciiTheme="majorHAnsi" w:eastAsiaTheme="majorEastAsia" w:hAnsiTheme="majorHAnsi" w:cstheme="majorBidi"/>
      <w:color w:val="2F5496" w:themeColor="accent1" w:themeShade="BF"/>
    </w:rPr>
  </w:style>
  <w:style w:type="character" w:customStyle="1" w:styleId="60">
    <w:name w:val="כותרת 6 תו"/>
    <w:basedOn w:val="a0"/>
    <w:link w:val="6"/>
    <w:uiPriority w:val="9"/>
    <w:rsid w:val="0033283A"/>
    <w:rPr>
      <w:rFonts w:asciiTheme="majorHAnsi" w:eastAsiaTheme="majorEastAsia" w:hAnsiTheme="majorHAnsi" w:cstheme="majorBidi"/>
      <w:color w:val="1F3763" w:themeColor="accent1" w:themeShade="7F"/>
    </w:rPr>
  </w:style>
  <w:style w:type="character" w:customStyle="1" w:styleId="70">
    <w:name w:val="כותרת 7 תו"/>
    <w:basedOn w:val="a0"/>
    <w:link w:val="7"/>
    <w:uiPriority w:val="9"/>
    <w:rsid w:val="00D34E9C"/>
    <w:rPr>
      <w:rFonts w:asciiTheme="majorHAnsi" w:eastAsiaTheme="majorEastAsia" w:hAnsiTheme="majorHAnsi" w:cstheme="majorBidi"/>
      <w:i/>
      <w:iCs/>
      <w:color w:val="1F3763" w:themeColor="accent1" w:themeShade="7F"/>
    </w:rPr>
  </w:style>
  <w:style w:type="paragraph" w:styleId="a3">
    <w:name w:val="Balloon Text"/>
    <w:basedOn w:val="a"/>
    <w:link w:val="a4"/>
    <w:uiPriority w:val="99"/>
    <w:semiHidden/>
    <w:unhideWhenUsed/>
    <w:rsid w:val="000F6A33"/>
    <w:pPr>
      <w:spacing w:after="0" w:line="240" w:lineRule="auto"/>
    </w:pPr>
    <w:rPr>
      <w:rFonts w:ascii="Tahoma" w:hAnsi="Tahoma" w:cs="Tahoma"/>
      <w:sz w:val="18"/>
      <w:szCs w:val="18"/>
    </w:rPr>
  </w:style>
  <w:style w:type="character" w:customStyle="1" w:styleId="a4">
    <w:name w:val="טקסט בלונים תו"/>
    <w:basedOn w:val="a0"/>
    <w:link w:val="a3"/>
    <w:uiPriority w:val="99"/>
    <w:semiHidden/>
    <w:rsid w:val="000F6A33"/>
    <w:rPr>
      <w:rFonts w:ascii="Tahoma" w:hAnsi="Tahoma" w:cs="Tahoma"/>
      <w:sz w:val="18"/>
      <w:szCs w:val="18"/>
    </w:rPr>
  </w:style>
  <w:style w:type="paragraph" w:customStyle="1" w:styleId="11">
    <w:name w:val="טקסט הערת שוליים1"/>
    <w:basedOn w:val="a"/>
    <w:next w:val="a5"/>
    <w:link w:val="a6"/>
    <w:uiPriority w:val="99"/>
    <w:unhideWhenUsed/>
    <w:rsid w:val="000F6A33"/>
    <w:pPr>
      <w:spacing w:after="0" w:line="240" w:lineRule="auto"/>
    </w:pPr>
    <w:rPr>
      <w:sz w:val="20"/>
      <w:szCs w:val="20"/>
    </w:rPr>
  </w:style>
  <w:style w:type="paragraph" w:styleId="a5">
    <w:name w:val="footnote text"/>
    <w:basedOn w:val="a"/>
    <w:link w:val="12"/>
    <w:uiPriority w:val="99"/>
    <w:unhideWhenUsed/>
    <w:rsid w:val="000F6A33"/>
    <w:pPr>
      <w:spacing w:after="0" w:line="240" w:lineRule="auto"/>
    </w:pPr>
    <w:rPr>
      <w:sz w:val="20"/>
      <w:szCs w:val="20"/>
    </w:rPr>
  </w:style>
  <w:style w:type="character" w:customStyle="1" w:styleId="12">
    <w:name w:val="טקסט הערת שוליים תו1"/>
    <w:basedOn w:val="a0"/>
    <w:link w:val="a5"/>
    <w:uiPriority w:val="99"/>
    <w:rsid w:val="000F6A33"/>
    <w:rPr>
      <w:sz w:val="20"/>
      <w:szCs w:val="20"/>
    </w:rPr>
  </w:style>
  <w:style w:type="character" w:customStyle="1" w:styleId="a6">
    <w:name w:val="טקסט הערת שוליים תו"/>
    <w:basedOn w:val="a0"/>
    <w:link w:val="11"/>
    <w:uiPriority w:val="99"/>
    <w:rsid w:val="000F6A33"/>
    <w:rPr>
      <w:sz w:val="20"/>
      <w:szCs w:val="20"/>
    </w:rPr>
  </w:style>
  <w:style w:type="character" w:styleId="a7">
    <w:name w:val="footnote reference"/>
    <w:basedOn w:val="a0"/>
    <w:uiPriority w:val="99"/>
    <w:semiHidden/>
    <w:unhideWhenUsed/>
    <w:rsid w:val="000F6A33"/>
    <w:rPr>
      <w:vertAlign w:val="superscript"/>
    </w:rPr>
  </w:style>
  <w:style w:type="character" w:customStyle="1" w:styleId="Hyperlink1">
    <w:name w:val="Hyperlink1"/>
    <w:basedOn w:val="a0"/>
    <w:uiPriority w:val="99"/>
    <w:unhideWhenUsed/>
    <w:rsid w:val="000F6A33"/>
    <w:rPr>
      <w:color w:val="0000FF"/>
      <w:u w:val="single"/>
    </w:rPr>
  </w:style>
  <w:style w:type="character" w:styleId="a8">
    <w:name w:val="annotation reference"/>
    <w:basedOn w:val="a0"/>
    <w:uiPriority w:val="99"/>
    <w:semiHidden/>
    <w:unhideWhenUsed/>
    <w:rsid w:val="000F6A33"/>
    <w:rPr>
      <w:sz w:val="16"/>
      <w:szCs w:val="16"/>
    </w:rPr>
  </w:style>
  <w:style w:type="paragraph" w:customStyle="1" w:styleId="13">
    <w:name w:val="טקסט הערה1"/>
    <w:basedOn w:val="a"/>
    <w:next w:val="a9"/>
    <w:link w:val="aa"/>
    <w:uiPriority w:val="99"/>
    <w:semiHidden/>
    <w:unhideWhenUsed/>
    <w:rsid w:val="000F6A33"/>
    <w:pPr>
      <w:spacing w:after="200" w:line="240" w:lineRule="auto"/>
    </w:pPr>
    <w:rPr>
      <w:sz w:val="20"/>
      <w:szCs w:val="20"/>
    </w:rPr>
  </w:style>
  <w:style w:type="paragraph" w:styleId="a9">
    <w:name w:val="annotation text"/>
    <w:basedOn w:val="a"/>
    <w:link w:val="14"/>
    <w:uiPriority w:val="99"/>
    <w:semiHidden/>
    <w:unhideWhenUsed/>
    <w:rsid w:val="000F6A33"/>
    <w:pPr>
      <w:spacing w:line="240" w:lineRule="auto"/>
    </w:pPr>
    <w:rPr>
      <w:sz w:val="20"/>
      <w:szCs w:val="20"/>
    </w:rPr>
  </w:style>
  <w:style w:type="character" w:customStyle="1" w:styleId="14">
    <w:name w:val="טקסט הערה תו1"/>
    <w:basedOn w:val="a0"/>
    <w:link w:val="a9"/>
    <w:uiPriority w:val="99"/>
    <w:semiHidden/>
    <w:rsid w:val="000F6A33"/>
    <w:rPr>
      <w:sz w:val="20"/>
      <w:szCs w:val="20"/>
    </w:rPr>
  </w:style>
  <w:style w:type="character" w:customStyle="1" w:styleId="aa">
    <w:name w:val="טקסט הערה תו"/>
    <w:basedOn w:val="a0"/>
    <w:link w:val="13"/>
    <w:uiPriority w:val="99"/>
    <w:semiHidden/>
    <w:rsid w:val="000F6A33"/>
    <w:rPr>
      <w:sz w:val="20"/>
      <w:szCs w:val="20"/>
    </w:rPr>
  </w:style>
  <w:style w:type="character" w:styleId="Hyperlink">
    <w:name w:val="Hyperlink"/>
    <w:basedOn w:val="a0"/>
    <w:uiPriority w:val="99"/>
    <w:unhideWhenUsed/>
    <w:rsid w:val="000F6A33"/>
    <w:rPr>
      <w:color w:val="0563C1" w:themeColor="hyperlink"/>
      <w:u w:val="single"/>
    </w:rPr>
  </w:style>
  <w:style w:type="character" w:styleId="FollowedHyperlink">
    <w:name w:val="FollowedHyperlink"/>
    <w:basedOn w:val="a0"/>
    <w:uiPriority w:val="99"/>
    <w:semiHidden/>
    <w:unhideWhenUsed/>
    <w:rsid w:val="00100CE4"/>
    <w:rPr>
      <w:color w:val="954F72" w:themeColor="followedHyperlink"/>
      <w:u w:val="single"/>
    </w:rPr>
  </w:style>
  <w:style w:type="paragraph" w:styleId="ab">
    <w:name w:val="footer"/>
    <w:basedOn w:val="a"/>
    <w:link w:val="ac"/>
    <w:uiPriority w:val="99"/>
    <w:rsid w:val="00B07B84"/>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ac">
    <w:name w:val="כותרת תחתונה תו"/>
    <w:basedOn w:val="a0"/>
    <w:link w:val="ab"/>
    <w:uiPriority w:val="99"/>
    <w:rsid w:val="00B07B84"/>
    <w:rPr>
      <w:rFonts w:ascii="Times New Roman" w:eastAsia="Times New Roman" w:hAnsi="Times New Roman" w:cs="Times New Roman"/>
      <w:sz w:val="24"/>
      <w:szCs w:val="24"/>
    </w:rPr>
  </w:style>
  <w:style w:type="paragraph" w:styleId="ad">
    <w:name w:val="annotation subject"/>
    <w:basedOn w:val="a9"/>
    <w:next w:val="a9"/>
    <w:link w:val="ae"/>
    <w:uiPriority w:val="99"/>
    <w:semiHidden/>
    <w:unhideWhenUsed/>
    <w:rsid w:val="007B2F8A"/>
    <w:rPr>
      <w:b/>
      <w:bCs/>
    </w:rPr>
  </w:style>
  <w:style w:type="character" w:customStyle="1" w:styleId="ae">
    <w:name w:val="נושא הערה תו"/>
    <w:basedOn w:val="14"/>
    <w:link w:val="ad"/>
    <w:uiPriority w:val="99"/>
    <w:semiHidden/>
    <w:rsid w:val="007B2F8A"/>
    <w:rPr>
      <w:b/>
      <w:bCs/>
      <w:sz w:val="20"/>
      <w:szCs w:val="20"/>
    </w:rPr>
  </w:style>
  <w:style w:type="paragraph" w:styleId="af">
    <w:name w:val="header"/>
    <w:basedOn w:val="a"/>
    <w:link w:val="af0"/>
    <w:uiPriority w:val="99"/>
    <w:unhideWhenUsed/>
    <w:rsid w:val="00B33CEE"/>
    <w:pPr>
      <w:tabs>
        <w:tab w:val="center" w:pos="4153"/>
        <w:tab w:val="right" w:pos="8306"/>
      </w:tabs>
      <w:spacing w:after="0" w:line="240" w:lineRule="auto"/>
    </w:pPr>
  </w:style>
  <w:style w:type="character" w:customStyle="1" w:styleId="af0">
    <w:name w:val="כותרת עליונה תו"/>
    <w:basedOn w:val="a0"/>
    <w:link w:val="af"/>
    <w:uiPriority w:val="99"/>
    <w:rsid w:val="00B33CEE"/>
  </w:style>
  <w:style w:type="character" w:customStyle="1" w:styleId="15">
    <w:name w:val="אזכור לא מזוהה1"/>
    <w:basedOn w:val="a0"/>
    <w:uiPriority w:val="99"/>
    <w:semiHidden/>
    <w:unhideWhenUsed/>
    <w:rsid w:val="007A4D5B"/>
    <w:rPr>
      <w:color w:val="605E5C"/>
      <w:shd w:val="clear" w:color="auto" w:fill="E1DFDD"/>
    </w:rPr>
  </w:style>
  <w:style w:type="paragraph" w:styleId="af1">
    <w:name w:val="Revision"/>
    <w:hidden/>
    <w:uiPriority w:val="99"/>
    <w:semiHidden/>
    <w:rsid w:val="00DB7C0F"/>
    <w:pPr>
      <w:spacing w:after="0" w:line="240" w:lineRule="auto"/>
    </w:pPr>
  </w:style>
  <w:style w:type="paragraph" w:styleId="af2">
    <w:name w:val="TOC Heading"/>
    <w:basedOn w:val="1"/>
    <w:next w:val="a"/>
    <w:uiPriority w:val="39"/>
    <w:unhideWhenUsed/>
    <w:qFormat/>
    <w:rsid w:val="0011299C"/>
    <w:pPr>
      <w:outlineLvl w:val="9"/>
    </w:pPr>
    <w:rPr>
      <w:rtl/>
      <w:cs/>
    </w:rPr>
  </w:style>
  <w:style w:type="paragraph" w:styleId="TOC1">
    <w:name w:val="toc 1"/>
    <w:basedOn w:val="a"/>
    <w:next w:val="a"/>
    <w:autoRedefine/>
    <w:uiPriority w:val="39"/>
    <w:unhideWhenUsed/>
    <w:rsid w:val="0011299C"/>
    <w:pPr>
      <w:spacing w:after="100"/>
    </w:pPr>
  </w:style>
  <w:style w:type="paragraph" w:styleId="TOC2">
    <w:name w:val="toc 2"/>
    <w:basedOn w:val="a"/>
    <w:next w:val="a"/>
    <w:autoRedefine/>
    <w:uiPriority w:val="39"/>
    <w:unhideWhenUsed/>
    <w:rsid w:val="0084115B"/>
    <w:pPr>
      <w:tabs>
        <w:tab w:val="right" w:leader="dot" w:pos="8296"/>
      </w:tabs>
      <w:spacing w:after="100" w:line="480" w:lineRule="auto"/>
      <w:ind w:left="220"/>
    </w:pPr>
    <w:rPr>
      <w:rFonts w:ascii="Calibri" w:eastAsia="Calibri" w:hAnsi="Calibri" w:cs="David"/>
      <w:b/>
      <w:bCs/>
      <w:noProof/>
      <w:sz w:val="24"/>
      <w:szCs w:val="24"/>
    </w:rPr>
  </w:style>
  <w:style w:type="paragraph" w:styleId="TOC3">
    <w:name w:val="toc 3"/>
    <w:basedOn w:val="a"/>
    <w:next w:val="a"/>
    <w:autoRedefine/>
    <w:uiPriority w:val="39"/>
    <w:unhideWhenUsed/>
    <w:rsid w:val="0011299C"/>
    <w:pPr>
      <w:spacing w:after="100"/>
      <w:ind w:left="440"/>
    </w:pPr>
  </w:style>
  <w:style w:type="paragraph" w:styleId="af3">
    <w:name w:val="Block Text"/>
    <w:basedOn w:val="a"/>
    <w:unhideWhenUsed/>
    <w:rsid w:val="00EE194F"/>
    <w:pPr>
      <w:tabs>
        <w:tab w:val="left" w:pos="935"/>
      </w:tabs>
      <w:spacing w:after="0" w:line="480" w:lineRule="auto"/>
      <w:ind w:left="935" w:hanging="709"/>
    </w:pPr>
    <w:rPr>
      <w:rFonts w:ascii="Times New Roman" w:eastAsia="Times New Roman" w:hAnsi="Times New Roman" w:cs="David Transparent"/>
      <w:noProof/>
      <w:sz w:val="20"/>
      <w:szCs w:val="20"/>
      <w:lang w:eastAsia="he-IL"/>
    </w:rPr>
  </w:style>
  <w:style w:type="paragraph" w:styleId="TOC4">
    <w:name w:val="toc 4"/>
    <w:basedOn w:val="a"/>
    <w:next w:val="a"/>
    <w:autoRedefine/>
    <w:uiPriority w:val="39"/>
    <w:unhideWhenUsed/>
    <w:rsid w:val="0075160C"/>
    <w:pPr>
      <w:spacing w:after="100"/>
      <w:ind w:left="660"/>
    </w:pPr>
    <w:rPr>
      <w:rFonts w:eastAsiaTheme="minorEastAsia"/>
    </w:rPr>
  </w:style>
  <w:style w:type="paragraph" w:styleId="TOC5">
    <w:name w:val="toc 5"/>
    <w:basedOn w:val="a"/>
    <w:next w:val="a"/>
    <w:autoRedefine/>
    <w:uiPriority w:val="39"/>
    <w:unhideWhenUsed/>
    <w:rsid w:val="0075160C"/>
    <w:pPr>
      <w:spacing w:after="100"/>
      <w:ind w:left="880"/>
    </w:pPr>
    <w:rPr>
      <w:rFonts w:eastAsiaTheme="minorEastAsia"/>
    </w:rPr>
  </w:style>
  <w:style w:type="paragraph" w:styleId="TOC6">
    <w:name w:val="toc 6"/>
    <w:basedOn w:val="a"/>
    <w:next w:val="a"/>
    <w:autoRedefine/>
    <w:uiPriority w:val="39"/>
    <w:unhideWhenUsed/>
    <w:rsid w:val="0075160C"/>
    <w:pPr>
      <w:spacing w:after="100"/>
      <w:ind w:left="1100"/>
    </w:pPr>
    <w:rPr>
      <w:rFonts w:eastAsiaTheme="minorEastAsia"/>
    </w:rPr>
  </w:style>
  <w:style w:type="paragraph" w:styleId="TOC7">
    <w:name w:val="toc 7"/>
    <w:basedOn w:val="a"/>
    <w:next w:val="a"/>
    <w:autoRedefine/>
    <w:uiPriority w:val="39"/>
    <w:unhideWhenUsed/>
    <w:rsid w:val="0075160C"/>
    <w:pPr>
      <w:spacing w:after="100"/>
      <w:ind w:left="1320"/>
    </w:pPr>
    <w:rPr>
      <w:rFonts w:eastAsiaTheme="minorEastAsia"/>
    </w:rPr>
  </w:style>
  <w:style w:type="paragraph" w:styleId="TOC8">
    <w:name w:val="toc 8"/>
    <w:basedOn w:val="a"/>
    <w:next w:val="a"/>
    <w:autoRedefine/>
    <w:uiPriority w:val="39"/>
    <w:unhideWhenUsed/>
    <w:rsid w:val="0075160C"/>
    <w:pPr>
      <w:spacing w:after="100"/>
      <w:ind w:left="1540"/>
    </w:pPr>
    <w:rPr>
      <w:rFonts w:eastAsiaTheme="minorEastAsia"/>
    </w:rPr>
  </w:style>
  <w:style w:type="paragraph" w:styleId="TOC9">
    <w:name w:val="toc 9"/>
    <w:basedOn w:val="a"/>
    <w:next w:val="a"/>
    <w:autoRedefine/>
    <w:uiPriority w:val="39"/>
    <w:unhideWhenUsed/>
    <w:rsid w:val="0075160C"/>
    <w:pPr>
      <w:spacing w:after="100"/>
      <w:ind w:left="1760"/>
    </w:pPr>
    <w:rPr>
      <w:rFonts w:eastAsiaTheme="minorEastAsia"/>
    </w:rPr>
  </w:style>
  <w:style w:type="character" w:customStyle="1" w:styleId="21">
    <w:name w:val="אזכור לא מזוהה2"/>
    <w:basedOn w:val="a0"/>
    <w:uiPriority w:val="99"/>
    <w:semiHidden/>
    <w:unhideWhenUsed/>
    <w:rsid w:val="00761C6B"/>
    <w:rPr>
      <w:color w:val="605E5C"/>
      <w:shd w:val="clear" w:color="auto" w:fill="E1DFDD"/>
    </w:rPr>
  </w:style>
  <w:style w:type="character" w:customStyle="1" w:styleId="31">
    <w:name w:val="אזכור לא מזוהה3"/>
    <w:basedOn w:val="a0"/>
    <w:uiPriority w:val="99"/>
    <w:semiHidden/>
    <w:unhideWhenUsed/>
    <w:rsid w:val="00BC0B67"/>
    <w:rPr>
      <w:color w:val="605E5C"/>
      <w:shd w:val="clear" w:color="auto" w:fill="E1DFDD"/>
    </w:rPr>
  </w:style>
  <w:style w:type="table" w:styleId="af4">
    <w:name w:val="Table Grid"/>
    <w:basedOn w:val="a1"/>
    <w:uiPriority w:val="39"/>
    <w:rsid w:val="009F48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2126">
      <w:bodyDiv w:val="1"/>
      <w:marLeft w:val="0"/>
      <w:marRight w:val="0"/>
      <w:marTop w:val="0"/>
      <w:marBottom w:val="0"/>
      <w:divBdr>
        <w:top w:val="none" w:sz="0" w:space="0" w:color="auto"/>
        <w:left w:val="none" w:sz="0" w:space="0" w:color="auto"/>
        <w:bottom w:val="none" w:sz="0" w:space="0" w:color="auto"/>
        <w:right w:val="none" w:sz="0" w:space="0" w:color="auto"/>
      </w:divBdr>
    </w:div>
    <w:div w:id="29652933">
      <w:bodyDiv w:val="1"/>
      <w:marLeft w:val="0"/>
      <w:marRight w:val="0"/>
      <w:marTop w:val="0"/>
      <w:marBottom w:val="0"/>
      <w:divBdr>
        <w:top w:val="none" w:sz="0" w:space="0" w:color="auto"/>
        <w:left w:val="none" w:sz="0" w:space="0" w:color="auto"/>
        <w:bottom w:val="none" w:sz="0" w:space="0" w:color="auto"/>
        <w:right w:val="none" w:sz="0" w:space="0" w:color="auto"/>
      </w:divBdr>
      <w:divsChild>
        <w:div w:id="619994665">
          <w:marLeft w:val="2700"/>
          <w:marRight w:val="150"/>
          <w:marTop w:val="0"/>
          <w:marBottom w:val="0"/>
          <w:divBdr>
            <w:top w:val="none" w:sz="0" w:space="0" w:color="auto"/>
            <w:left w:val="none" w:sz="0" w:space="0" w:color="auto"/>
            <w:bottom w:val="none" w:sz="0" w:space="0" w:color="auto"/>
            <w:right w:val="none" w:sz="0" w:space="0" w:color="auto"/>
          </w:divBdr>
          <w:divsChild>
            <w:div w:id="116995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1462">
      <w:bodyDiv w:val="1"/>
      <w:marLeft w:val="0"/>
      <w:marRight w:val="0"/>
      <w:marTop w:val="0"/>
      <w:marBottom w:val="0"/>
      <w:divBdr>
        <w:top w:val="none" w:sz="0" w:space="0" w:color="auto"/>
        <w:left w:val="none" w:sz="0" w:space="0" w:color="auto"/>
        <w:bottom w:val="none" w:sz="0" w:space="0" w:color="auto"/>
        <w:right w:val="none" w:sz="0" w:space="0" w:color="auto"/>
      </w:divBdr>
    </w:div>
    <w:div w:id="46221842">
      <w:bodyDiv w:val="1"/>
      <w:marLeft w:val="0"/>
      <w:marRight w:val="0"/>
      <w:marTop w:val="0"/>
      <w:marBottom w:val="0"/>
      <w:divBdr>
        <w:top w:val="none" w:sz="0" w:space="0" w:color="auto"/>
        <w:left w:val="none" w:sz="0" w:space="0" w:color="auto"/>
        <w:bottom w:val="none" w:sz="0" w:space="0" w:color="auto"/>
        <w:right w:val="none" w:sz="0" w:space="0" w:color="auto"/>
      </w:divBdr>
    </w:div>
    <w:div w:id="187837151">
      <w:bodyDiv w:val="1"/>
      <w:marLeft w:val="0"/>
      <w:marRight w:val="0"/>
      <w:marTop w:val="0"/>
      <w:marBottom w:val="0"/>
      <w:divBdr>
        <w:top w:val="none" w:sz="0" w:space="0" w:color="auto"/>
        <w:left w:val="none" w:sz="0" w:space="0" w:color="auto"/>
        <w:bottom w:val="none" w:sz="0" w:space="0" w:color="auto"/>
        <w:right w:val="none" w:sz="0" w:space="0" w:color="auto"/>
      </w:divBdr>
    </w:div>
    <w:div w:id="230308751">
      <w:bodyDiv w:val="1"/>
      <w:marLeft w:val="0"/>
      <w:marRight w:val="0"/>
      <w:marTop w:val="0"/>
      <w:marBottom w:val="0"/>
      <w:divBdr>
        <w:top w:val="none" w:sz="0" w:space="0" w:color="auto"/>
        <w:left w:val="none" w:sz="0" w:space="0" w:color="auto"/>
        <w:bottom w:val="none" w:sz="0" w:space="0" w:color="auto"/>
        <w:right w:val="none" w:sz="0" w:space="0" w:color="auto"/>
      </w:divBdr>
    </w:div>
    <w:div w:id="233245703">
      <w:bodyDiv w:val="1"/>
      <w:marLeft w:val="0"/>
      <w:marRight w:val="0"/>
      <w:marTop w:val="0"/>
      <w:marBottom w:val="0"/>
      <w:divBdr>
        <w:top w:val="none" w:sz="0" w:space="0" w:color="auto"/>
        <w:left w:val="none" w:sz="0" w:space="0" w:color="auto"/>
        <w:bottom w:val="none" w:sz="0" w:space="0" w:color="auto"/>
        <w:right w:val="none" w:sz="0" w:space="0" w:color="auto"/>
      </w:divBdr>
    </w:div>
    <w:div w:id="236673669">
      <w:bodyDiv w:val="1"/>
      <w:marLeft w:val="0"/>
      <w:marRight w:val="0"/>
      <w:marTop w:val="0"/>
      <w:marBottom w:val="0"/>
      <w:divBdr>
        <w:top w:val="none" w:sz="0" w:space="0" w:color="auto"/>
        <w:left w:val="none" w:sz="0" w:space="0" w:color="auto"/>
        <w:bottom w:val="none" w:sz="0" w:space="0" w:color="auto"/>
        <w:right w:val="none" w:sz="0" w:space="0" w:color="auto"/>
      </w:divBdr>
    </w:div>
    <w:div w:id="279266535">
      <w:bodyDiv w:val="1"/>
      <w:marLeft w:val="0"/>
      <w:marRight w:val="0"/>
      <w:marTop w:val="0"/>
      <w:marBottom w:val="0"/>
      <w:divBdr>
        <w:top w:val="none" w:sz="0" w:space="0" w:color="auto"/>
        <w:left w:val="none" w:sz="0" w:space="0" w:color="auto"/>
        <w:bottom w:val="none" w:sz="0" w:space="0" w:color="auto"/>
        <w:right w:val="none" w:sz="0" w:space="0" w:color="auto"/>
      </w:divBdr>
    </w:div>
    <w:div w:id="430904241">
      <w:bodyDiv w:val="1"/>
      <w:marLeft w:val="0"/>
      <w:marRight w:val="0"/>
      <w:marTop w:val="0"/>
      <w:marBottom w:val="0"/>
      <w:divBdr>
        <w:top w:val="none" w:sz="0" w:space="0" w:color="auto"/>
        <w:left w:val="none" w:sz="0" w:space="0" w:color="auto"/>
        <w:bottom w:val="none" w:sz="0" w:space="0" w:color="auto"/>
        <w:right w:val="none" w:sz="0" w:space="0" w:color="auto"/>
      </w:divBdr>
    </w:div>
    <w:div w:id="514421086">
      <w:bodyDiv w:val="1"/>
      <w:marLeft w:val="0"/>
      <w:marRight w:val="0"/>
      <w:marTop w:val="0"/>
      <w:marBottom w:val="0"/>
      <w:divBdr>
        <w:top w:val="none" w:sz="0" w:space="0" w:color="auto"/>
        <w:left w:val="none" w:sz="0" w:space="0" w:color="auto"/>
        <w:bottom w:val="none" w:sz="0" w:space="0" w:color="auto"/>
        <w:right w:val="none" w:sz="0" w:space="0" w:color="auto"/>
      </w:divBdr>
    </w:div>
    <w:div w:id="518547293">
      <w:bodyDiv w:val="1"/>
      <w:marLeft w:val="0"/>
      <w:marRight w:val="0"/>
      <w:marTop w:val="0"/>
      <w:marBottom w:val="0"/>
      <w:divBdr>
        <w:top w:val="none" w:sz="0" w:space="0" w:color="auto"/>
        <w:left w:val="none" w:sz="0" w:space="0" w:color="auto"/>
        <w:bottom w:val="none" w:sz="0" w:space="0" w:color="auto"/>
        <w:right w:val="none" w:sz="0" w:space="0" w:color="auto"/>
      </w:divBdr>
    </w:div>
    <w:div w:id="530873365">
      <w:bodyDiv w:val="1"/>
      <w:marLeft w:val="0"/>
      <w:marRight w:val="0"/>
      <w:marTop w:val="0"/>
      <w:marBottom w:val="0"/>
      <w:divBdr>
        <w:top w:val="none" w:sz="0" w:space="0" w:color="auto"/>
        <w:left w:val="none" w:sz="0" w:space="0" w:color="auto"/>
        <w:bottom w:val="none" w:sz="0" w:space="0" w:color="auto"/>
        <w:right w:val="none" w:sz="0" w:space="0" w:color="auto"/>
      </w:divBdr>
    </w:div>
    <w:div w:id="561602172">
      <w:bodyDiv w:val="1"/>
      <w:marLeft w:val="0"/>
      <w:marRight w:val="0"/>
      <w:marTop w:val="0"/>
      <w:marBottom w:val="0"/>
      <w:divBdr>
        <w:top w:val="none" w:sz="0" w:space="0" w:color="auto"/>
        <w:left w:val="none" w:sz="0" w:space="0" w:color="auto"/>
        <w:bottom w:val="none" w:sz="0" w:space="0" w:color="auto"/>
        <w:right w:val="none" w:sz="0" w:space="0" w:color="auto"/>
      </w:divBdr>
    </w:div>
    <w:div w:id="609092723">
      <w:bodyDiv w:val="1"/>
      <w:marLeft w:val="0"/>
      <w:marRight w:val="0"/>
      <w:marTop w:val="0"/>
      <w:marBottom w:val="0"/>
      <w:divBdr>
        <w:top w:val="none" w:sz="0" w:space="0" w:color="auto"/>
        <w:left w:val="none" w:sz="0" w:space="0" w:color="auto"/>
        <w:bottom w:val="none" w:sz="0" w:space="0" w:color="auto"/>
        <w:right w:val="none" w:sz="0" w:space="0" w:color="auto"/>
      </w:divBdr>
      <w:divsChild>
        <w:div w:id="1665816143">
          <w:marLeft w:val="0"/>
          <w:marRight w:val="0"/>
          <w:marTop w:val="0"/>
          <w:marBottom w:val="0"/>
          <w:divBdr>
            <w:top w:val="none" w:sz="0" w:space="0" w:color="auto"/>
            <w:left w:val="none" w:sz="0" w:space="0" w:color="auto"/>
            <w:bottom w:val="none" w:sz="0" w:space="0" w:color="auto"/>
            <w:right w:val="none" w:sz="0" w:space="0" w:color="auto"/>
          </w:divBdr>
          <w:divsChild>
            <w:div w:id="152331140">
              <w:marLeft w:val="0"/>
              <w:marRight w:val="0"/>
              <w:marTop w:val="300"/>
              <w:marBottom w:val="0"/>
              <w:divBdr>
                <w:top w:val="none" w:sz="0" w:space="0" w:color="auto"/>
                <w:left w:val="none" w:sz="0" w:space="0" w:color="auto"/>
                <w:bottom w:val="none" w:sz="0" w:space="0" w:color="auto"/>
                <w:right w:val="none" w:sz="0" w:space="0" w:color="auto"/>
              </w:divBdr>
              <w:divsChild>
                <w:div w:id="1706103823">
                  <w:marLeft w:val="0"/>
                  <w:marRight w:val="0"/>
                  <w:marTop w:val="0"/>
                  <w:marBottom w:val="300"/>
                  <w:divBdr>
                    <w:top w:val="none" w:sz="0" w:space="0" w:color="auto"/>
                    <w:left w:val="none" w:sz="0" w:space="0" w:color="auto"/>
                    <w:bottom w:val="none" w:sz="0" w:space="0" w:color="auto"/>
                    <w:right w:val="none" w:sz="0" w:space="0" w:color="auto"/>
                  </w:divBdr>
                  <w:divsChild>
                    <w:div w:id="79548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797382">
              <w:marLeft w:val="0"/>
              <w:marRight w:val="0"/>
              <w:marTop w:val="300"/>
              <w:marBottom w:val="0"/>
              <w:divBdr>
                <w:top w:val="none" w:sz="0" w:space="0" w:color="auto"/>
                <w:left w:val="none" w:sz="0" w:space="0" w:color="auto"/>
                <w:bottom w:val="none" w:sz="0" w:space="0" w:color="auto"/>
                <w:right w:val="none" w:sz="0" w:space="0" w:color="auto"/>
              </w:divBdr>
              <w:divsChild>
                <w:div w:id="761727108">
                  <w:marLeft w:val="0"/>
                  <w:marRight w:val="0"/>
                  <w:marTop w:val="0"/>
                  <w:marBottom w:val="300"/>
                  <w:divBdr>
                    <w:top w:val="none" w:sz="0" w:space="0" w:color="auto"/>
                    <w:left w:val="none" w:sz="0" w:space="0" w:color="auto"/>
                    <w:bottom w:val="none" w:sz="0" w:space="0" w:color="auto"/>
                    <w:right w:val="none" w:sz="0" w:space="0" w:color="auto"/>
                  </w:divBdr>
                  <w:divsChild>
                    <w:div w:id="135267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982261">
              <w:marLeft w:val="0"/>
              <w:marRight w:val="0"/>
              <w:marTop w:val="300"/>
              <w:marBottom w:val="0"/>
              <w:divBdr>
                <w:top w:val="none" w:sz="0" w:space="0" w:color="auto"/>
                <w:left w:val="none" w:sz="0" w:space="0" w:color="auto"/>
                <w:bottom w:val="none" w:sz="0" w:space="0" w:color="auto"/>
                <w:right w:val="none" w:sz="0" w:space="0" w:color="auto"/>
              </w:divBdr>
              <w:divsChild>
                <w:div w:id="350837294">
                  <w:marLeft w:val="0"/>
                  <w:marRight w:val="0"/>
                  <w:marTop w:val="0"/>
                  <w:marBottom w:val="300"/>
                  <w:divBdr>
                    <w:top w:val="single" w:sz="6" w:space="0" w:color="E4E4E5"/>
                    <w:left w:val="none" w:sz="0" w:space="0" w:color="auto"/>
                    <w:bottom w:val="none" w:sz="0" w:space="0" w:color="auto"/>
                    <w:right w:val="none" w:sz="0" w:space="0" w:color="auto"/>
                  </w:divBdr>
                  <w:divsChild>
                    <w:div w:id="1084569758">
                      <w:marLeft w:val="0"/>
                      <w:marRight w:val="0"/>
                      <w:marTop w:val="0"/>
                      <w:marBottom w:val="0"/>
                      <w:divBdr>
                        <w:top w:val="none" w:sz="0" w:space="0" w:color="auto"/>
                        <w:left w:val="none" w:sz="0" w:space="0" w:color="auto"/>
                        <w:bottom w:val="none" w:sz="0" w:space="0" w:color="auto"/>
                        <w:right w:val="none" w:sz="0" w:space="0" w:color="auto"/>
                      </w:divBdr>
                      <w:divsChild>
                        <w:div w:id="78847098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051422929">
              <w:marLeft w:val="0"/>
              <w:marRight w:val="0"/>
              <w:marTop w:val="300"/>
              <w:marBottom w:val="0"/>
              <w:divBdr>
                <w:top w:val="none" w:sz="0" w:space="0" w:color="auto"/>
                <w:left w:val="none" w:sz="0" w:space="0" w:color="auto"/>
                <w:bottom w:val="none" w:sz="0" w:space="0" w:color="auto"/>
                <w:right w:val="none" w:sz="0" w:space="0" w:color="auto"/>
              </w:divBdr>
              <w:divsChild>
                <w:div w:id="283384639">
                  <w:marLeft w:val="0"/>
                  <w:marRight w:val="0"/>
                  <w:marTop w:val="0"/>
                  <w:marBottom w:val="300"/>
                  <w:divBdr>
                    <w:top w:val="none" w:sz="0" w:space="0" w:color="auto"/>
                    <w:left w:val="none" w:sz="0" w:space="0" w:color="auto"/>
                    <w:bottom w:val="none" w:sz="0" w:space="0" w:color="auto"/>
                    <w:right w:val="none" w:sz="0" w:space="0" w:color="auto"/>
                  </w:divBdr>
                  <w:divsChild>
                    <w:div w:id="192865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59939">
              <w:marLeft w:val="0"/>
              <w:marRight w:val="0"/>
              <w:marTop w:val="300"/>
              <w:marBottom w:val="0"/>
              <w:divBdr>
                <w:top w:val="none" w:sz="0" w:space="0" w:color="auto"/>
                <w:left w:val="none" w:sz="0" w:space="0" w:color="auto"/>
                <w:bottom w:val="none" w:sz="0" w:space="0" w:color="auto"/>
                <w:right w:val="none" w:sz="0" w:space="0" w:color="auto"/>
              </w:divBdr>
              <w:divsChild>
                <w:div w:id="1683242271">
                  <w:marLeft w:val="0"/>
                  <w:marRight w:val="0"/>
                  <w:marTop w:val="0"/>
                  <w:marBottom w:val="300"/>
                  <w:divBdr>
                    <w:top w:val="none" w:sz="0" w:space="0" w:color="auto"/>
                    <w:left w:val="none" w:sz="0" w:space="0" w:color="auto"/>
                    <w:bottom w:val="none" w:sz="0" w:space="0" w:color="auto"/>
                    <w:right w:val="none" w:sz="0" w:space="0" w:color="auto"/>
                  </w:divBdr>
                  <w:divsChild>
                    <w:div w:id="131375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3683">
              <w:marLeft w:val="0"/>
              <w:marRight w:val="0"/>
              <w:marTop w:val="300"/>
              <w:marBottom w:val="0"/>
              <w:divBdr>
                <w:top w:val="none" w:sz="0" w:space="0" w:color="auto"/>
                <w:left w:val="none" w:sz="0" w:space="0" w:color="auto"/>
                <w:bottom w:val="none" w:sz="0" w:space="0" w:color="auto"/>
                <w:right w:val="none" w:sz="0" w:space="0" w:color="auto"/>
              </w:divBdr>
              <w:divsChild>
                <w:div w:id="648443654">
                  <w:marLeft w:val="0"/>
                  <w:marRight w:val="0"/>
                  <w:marTop w:val="0"/>
                  <w:marBottom w:val="300"/>
                  <w:divBdr>
                    <w:top w:val="none" w:sz="0" w:space="0" w:color="auto"/>
                    <w:left w:val="none" w:sz="0" w:space="0" w:color="auto"/>
                    <w:bottom w:val="none" w:sz="0" w:space="0" w:color="auto"/>
                    <w:right w:val="none" w:sz="0" w:space="0" w:color="auto"/>
                  </w:divBdr>
                  <w:divsChild>
                    <w:div w:id="55477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212516">
      <w:bodyDiv w:val="1"/>
      <w:marLeft w:val="0"/>
      <w:marRight w:val="0"/>
      <w:marTop w:val="0"/>
      <w:marBottom w:val="0"/>
      <w:divBdr>
        <w:top w:val="none" w:sz="0" w:space="0" w:color="auto"/>
        <w:left w:val="none" w:sz="0" w:space="0" w:color="auto"/>
        <w:bottom w:val="none" w:sz="0" w:space="0" w:color="auto"/>
        <w:right w:val="none" w:sz="0" w:space="0" w:color="auto"/>
      </w:divBdr>
    </w:div>
    <w:div w:id="671881773">
      <w:bodyDiv w:val="1"/>
      <w:marLeft w:val="0"/>
      <w:marRight w:val="0"/>
      <w:marTop w:val="0"/>
      <w:marBottom w:val="0"/>
      <w:divBdr>
        <w:top w:val="none" w:sz="0" w:space="0" w:color="auto"/>
        <w:left w:val="none" w:sz="0" w:space="0" w:color="auto"/>
        <w:bottom w:val="none" w:sz="0" w:space="0" w:color="auto"/>
        <w:right w:val="none" w:sz="0" w:space="0" w:color="auto"/>
      </w:divBdr>
    </w:div>
    <w:div w:id="758210510">
      <w:bodyDiv w:val="1"/>
      <w:marLeft w:val="0"/>
      <w:marRight w:val="0"/>
      <w:marTop w:val="0"/>
      <w:marBottom w:val="0"/>
      <w:divBdr>
        <w:top w:val="none" w:sz="0" w:space="0" w:color="auto"/>
        <w:left w:val="none" w:sz="0" w:space="0" w:color="auto"/>
        <w:bottom w:val="none" w:sz="0" w:space="0" w:color="auto"/>
        <w:right w:val="none" w:sz="0" w:space="0" w:color="auto"/>
      </w:divBdr>
    </w:div>
    <w:div w:id="797454913">
      <w:bodyDiv w:val="1"/>
      <w:marLeft w:val="0"/>
      <w:marRight w:val="0"/>
      <w:marTop w:val="0"/>
      <w:marBottom w:val="0"/>
      <w:divBdr>
        <w:top w:val="none" w:sz="0" w:space="0" w:color="auto"/>
        <w:left w:val="none" w:sz="0" w:space="0" w:color="auto"/>
        <w:bottom w:val="none" w:sz="0" w:space="0" w:color="auto"/>
        <w:right w:val="none" w:sz="0" w:space="0" w:color="auto"/>
      </w:divBdr>
    </w:div>
    <w:div w:id="838618308">
      <w:bodyDiv w:val="1"/>
      <w:marLeft w:val="0"/>
      <w:marRight w:val="0"/>
      <w:marTop w:val="0"/>
      <w:marBottom w:val="0"/>
      <w:divBdr>
        <w:top w:val="none" w:sz="0" w:space="0" w:color="auto"/>
        <w:left w:val="none" w:sz="0" w:space="0" w:color="auto"/>
        <w:bottom w:val="none" w:sz="0" w:space="0" w:color="auto"/>
        <w:right w:val="none" w:sz="0" w:space="0" w:color="auto"/>
      </w:divBdr>
    </w:div>
    <w:div w:id="977875056">
      <w:bodyDiv w:val="1"/>
      <w:marLeft w:val="0"/>
      <w:marRight w:val="0"/>
      <w:marTop w:val="0"/>
      <w:marBottom w:val="0"/>
      <w:divBdr>
        <w:top w:val="none" w:sz="0" w:space="0" w:color="auto"/>
        <w:left w:val="none" w:sz="0" w:space="0" w:color="auto"/>
        <w:bottom w:val="none" w:sz="0" w:space="0" w:color="auto"/>
        <w:right w:val="none" w:sz="0" w:space="0" w:color="auto"/>
      </w:divBdr>
    </w:div>
    <w:div w:id="996960074">
      <w:bodyDiv w:val="1"/>
      <w:marLeft w:val="0"/>
      <w:marRight w:val="0"/>
      <w:marTop w:val="0"/>
      <w:marBottom w:val="0"/>
      <w:divBdr>
        <w:top w:val="none" w:sz="0" w:space="0" w:color="auto"/>
        <w:left w:val="none" w:sz="0" w:space="0" w:color="auto"/>
        <w:bottom w:val="none" w:sz="0" w:space="0" w:color="auto"/>
        <w:right w:val="none" w:sz="0" w:space="0" w:color="auto"/>
      </w:divBdr>
    </w:div>
    <w:div w:id="1027173385">
      <w:bodyDiv w:val="1"/>
      <w:marLeft w:val="0"/>
      <w:marRight w:val="0"/>
      <w:marTop w:val="0"/>
      <w:marBottom w:val="0"/>
      <w:divBdr>
        <w:top w:val="none" w:sz="0" w:space="0" w:color="auto"/>
        <w:left w:val="none" w:sz="0" w:space="0" w:color="auto"/>
        <w:bottom w:val="none" w:sz="0" w:space="0" w:color="auto"/>
        <w:right w:val="none" w:sz="0" w:space="0" w:color="auto"/>
      </w:divBdr>
    </w:div>
    <w:div w:id="1028916356">
      <w:bodyDiv w:val="1"/>
      <w:marLeft w:val="0"/>
      <w:marRight w:val="0"/>
      <w:marTop w:val="0"/>
      <w:marBottom w:val="0"/>
      <w:divBdr>
        <w:top w:val="none" w:sz="0" w:space="0" w:color="auto"/>
        <w:left w:val="none" w:sz="0" w:space="0" w:color="auto"/>
        <w:bottom w:val="none" w:sz="0" w:space="0" w:color="auto"/>
        <w:right w:val="none" w:sz="0" w:space="0" w:color="auto"/>
      </w:divBdr>
    </w:div>
    <w:div w:id="1040859745">
      <w:bodyDiv w:val="1"/>
      <w:marLeft w:val="0"/>
      <w:marRight w:val="0"/>
      <w:marTop w:val="0"/>
      <w:marBottom w:val="0"/>
      <w:divBdr>
        <w:top w:val="none" w:sz="0" w:space="0" w:color="auto"/>
        <w:left w:val="none" w:sz="0" w:space="0" w:color="auto"/>
        <w:bottom w:val="none" w:sz="0" w:space="0" w:color="auto"/>
        <w:right w:val="none" w:sz="0" w:space="0" w:color="auto"/>
      </w:divBdr>
    </w:div>
    <w:div w:id="1135872879">
      <w:bodyDiv w:val="1"/>
      <w:marLeft w:val="0"/>
      <w:marRight w:val="0"/>
      <w:marTop w:val="0"/>
      <w:marBottom w:val="0"/>
      <w:divBdr>
        <w:top w:val="none" w:sz="0" w:space="0" w:color="auto"/>
        <w:left w:val="none" w:sz="0" w:space="0" w:color="auto"/>
        <w:bottom w:val="none" w:sz="0" w:space="0" w:color="auto"/>
        <w:right w:val="none" w:sz="0" w:space="0" w:color="auto"/>
      </w:divBdr>
    </w:div>
    <w:div w:id="1162504015">
      <w:bodyDiv w:val="1"/>
      <w:marLeft w:val="0"/>
      <w:marRight w:val="0"/>
      <w:marTop w:val="0"/>
      <w:marBottom w:val="0"/>
      <w:divBdr>
        <w:top w:val="none" w:sz="0" w:space="0" w:color="auto"/>
        <w:left w:val="none" w:sz="0" w:space="0" w:color="auto"/>
        <w:bottom w:val="none" w:sz="0" w:space="0" w:color="auto"/>
        <w:right w:val="none" w:sz="0" w:space="0" w:color="auto"/>
      </w:divBdr>
    </w:div>
    <w:div w:id="1209151013">
      <w:bodyDiv w:val="1"/>
      <w:marLeft w:val="0"/>
      <w:marRight w:val="0"/>
      <w:marTop w:val="0"/>
      <w:marBottom w:val="0"/>
      <w:divBdr>
        <w:top w:val="none" w:sz="0" w:space="0" w:color="auto"/>
        <w:left w:val="none" w:sz="0" w:space="0" w:color="auto"/>
        <w:bottom w:val="none" w:sz="0" w:space="0" w:color="auto"/>
        <w:right w:val="none" w:sz="0" w:space="0" w:color="auto"/>
      </w:divBdr>
    </w:div>
    <w:div w:id="1222254094">
      <w:bodyDiv w:val="1"/>
      <w:marLeft w:val="0"/>
      <w:marRight w:val="0"/>
      <w:marTop w:val="0"/>
      <w:marBottom w:val="0"/>
      <w:divBdr>
        <w:top w:val="none" w:sz="0" w:space="0" w:color="auto"/>
        <w:left w:val="none" w:sz="0" w:space="0" w:color="auto"/>
        <w:bottom w:val="none" w:sz="0" w:space="0" w:color="auto"/>
        <w:right w:val="none" w:sz="0" w:space="0" w:color="auto"/>
      </w:divBdr>
    </w:div>
    <w:div w:id="1230654096">
      <w:bodyDiv w:val="1"/>
      <w:marLeft w:val="0"/>
      <w:marRight w:val="0"/>
      <w:marTop w:val="0"/>
      <w:marBottom w:val="0"/>
      <w:divBdr>
        <w:top w:val="none" w:sz="0" w:space="0" w:color="auto"/>
        <w:left w:val="none" w:sz="0" w:space="0" w:color="auto"/>
        <w:bottom w:val="none" w:sz="0" w:space="0" w:color="auto"/>
        <w:right w:val="none" w:sz="0" w:space="0" w:color="auto"/>
      </w:divBdr>
    </w:div>
    <w:div w:id="1287202179">
      <w:bodyDiv w:val="1"/>
      <w:marLeft w:val="0"/>
      <w:marRight w:val="0"/>
      <w:marTop w:val="0"/>
      <w:marBottom w:val="0"/>
      <w:divBdr>
        <w:top w:val="none" w:sz="0" w:space="0" w:color="auto"/>
        <w:left w:val="none" w:sz="0" w:space="0" w:color="auto"/>
        <w:bottom w:val="none" w:sz="0" w:space="0" w:color="auto"/>
        <w:right w:val="none" w:sz="0" w:space="0" w:color="auto"/>
      </w:divBdr>
      <w:divsChild>
        <w:div w:id="1760908685">
          <w:marLeft w:val="0"/>
          <w:marRight w:val="0"/>
          <w:marTop w:val="0"/>
          <w:marBottom w:val="0"/>
          <w:divBdr>
            <w:top w:val="none" w:sz="0" w:space="0" w:color="auto"/>
            <w:left w:val="none" w:sz="0" w:space="0" w:color="auto"/>
            <w:bottom w:val="none" w:sz="0" w:space="0" w:color="auto"/>
            <w:right w:val="none" w:sz="0" w:space="0" w:color="auto"/>
          </w:divBdr>
        </w:div>
      </w:divsChild>
    </w:div>
    <w:div w:id="1394542858">
      <w:bodyDiv w:val="1"/>
      <w:marLeft w:val="0"/>
      <w:marRight w:val="0"/>
      <w:marTop w:val="0"/>
      <w:marBottom w:val="0"/>
      <w:divBdr>
        <w:top w:val="none" w:sz="0" w:space="0" w:color="auto"/>
        <w:left w:val="none" w:sz="0" w:space="0" w:color="auto"/>
        <w:bottom w:val="none" w:sz="0" w:space="0" w:color="auto"/>
        <w:right w:val="none" w:sz="0" w:space="0" w:color="auto"/>
      </w:divBdr>
    </w:div>
    <w:div w:id="1454716624">
      <w:bodyDiv w:val="1"/>
      <w:marLeft w:val="0"/>
      <w:marRight w:val="0"/>
      <w:marTop w:val="0"/>
      <w:marBottom w:val="0"/>
      <w:divBdr>
        <w:top w:val="none" w:sz="0" w:space="0" w:color="auto"/>
        <w:left w:val="none" w:sz="0" w:space="0" w:color="auto"/>
        <w:bottom w:val="none" w:sz="0" w:space="0" w:color="auto"/>
        <w:right w:val="none" w:sz="0" w:space="0" w:color="auto"/>
      </w:divBdr>
    </w:div>
    <w:div w:id="1576548669">
      <w:bodyDiv w:val="1"/>
      <w:marLeft w:val="0"/>
      <w:marRight w:val="0"/>
      <w:marTop w:val="0"/>
      <w:marBottom w:val="0"/>
      <w:divBdr>
        <w:top w:val="none" w:sz="0" w:space="0" w:color="auto"/>
        <w:left w:val="none" w:sz="0" w:space="0" w:color="auto"/>
        <w:bottom w:val="none" w:sz="0" w:space="0" w:color="auto"/>
        <w:right w:val="none" w:sz="0" w:space="0" w:color="auto"/>
      </w:divBdr>
    </w:div>
    <w:div w:id="1694260299">
      <w:bodyDiv w:val="1"/>
      <w:marLeft w:val="0"/>
      <w:marRight w:val="0"/>
      <w:marTop w:val="0"/>
      <w:marBottom w:val="0"/>
      <w:divBdr>
        <w:top w:val="none" w:sz="0" w:space="0" w:color="auto"/>
        <w:left w:val="none" w:sz="0" w:space="0" w:color="auto"/>
        <w:bottom w:val="none" w:sz="0" w:space="0" w:color="auto"/>
        <w:right w:val="none" w:sz="0" w:space="0" w:color="auto"/>
      </w:divBdr>
    </w:div>
    <w:div w:id="1700471294">
      <w:bodyDiv w:val="1"/>
      <w:marLeft w:val="0"/>
      <w:marRight w:val="0"/>
      <w:marTop w:val="0"/>
      <w:marBottom w:val="0"/>
      <w:divBdr>
        <w:top w:val="none" w:sz="0" w:space="0" w:color="auto"/>
        <w:left w:val="none" w:sz="0" w:space="0" w:color="auto"/>
        <w:bottom w:val="none" w:sz="0" w:space="0" w:color="auto"/>
        <w:right w:val="none" w:sz="0" w:space="0" w:color="auto"/>
      </w:divBdr>
    </w:div>
    <w:div w:id="1745569489">
      <w:bodyDiv w:val="1"/>
      <w:marLeft w:val="0"/>
      <w:marRight w:val="0"/>
      <w:marTop w:val="0"/>
      <w:marBottom w:val="0"/>
      <w:divBdr>
        <w:top w:val="none" w:sz="0" w:space="0" w:color="auto"/>
        <w:left w:val="none" w:sz="0" w:space="0" w:color="auto"/>
        <w:bottom w:val="none" w:sz="0" w:space="0" w:color="auto"/>
        <w:right w:val="none" w:sz="0" w:space="0" w:color="auto"/>
      </w:divBdr>
    </w:div>
    <w:div w:id="1794979884">
      <w:bodyDiv w:val="1"/>
      <w:marLeft w:val="0"/>
      <w:marRight w:val="0"/>
      <w:marTop w:val="0"/>
      <w:marBottom w:val="0"/>
      <w:divBdr>
        <w:top w:val="none" w:sz="0" w:space="0" w:color="auto"/>
        <w:left w:val="none" w:sz="0" w:space="0" w:color="auto"/>
        <w:bottom w:val="none" w:sz="0" w:space="0" w:color="auto"/>
        <w:right w:val="none" w:sz="0" w:space="0" w:color="auto"/>
      </w:divBdr>
    </w:div>
    <w:div w:id="1819178460">
      <w:bodyDiv w:val="1"/>
      <w:marLeft w:val="0"/>
      <w:marRight w:val="0"/>
      <w:marTop w:val="0"/>
      <w:marBottom w:val="0"/>
      <w:divBdr>
        <w:top w:val="none" w:sz="0" w:space="0" w:color="auto"/>
        <w:left w:val="none" w:sz="0" w:space="0" w:color="auto"/>
        <w:bottom w:val="none" w:sz="0" w:space="0" w:color="auto"/>
        <w:right w:val="none" w:sz="0" w:space="0" w:color="auto"/>
      </w:divBdr>
    </w:div>
    <w:div w:id="1924139484">
      <w:bodyDiv w:val="1"/>
      <w:marLeft w:val="0"/>
      <w:marRight w:val="0"/>
      <w:marTop w:val="0"/>
      <w:marBottom w:val="0"/>
      <w:divBdr>
        <w:top w:val="none" w:sz="0" w:space="0" w:color="auto"/>
        <w:left w:val="none" w:sz="0" w:space="0" w:color="auto"/>
        <w:bottom w:val="none" w:sz="0" w:space="0" w:color="auto"/>
        <w:right w:val="none" w:sz="0" w:space="0" w:color="auto"/>
      </w:divBdr>
    </w:div>
    <w:div w:id="1977446511">
      <w:bodyDiv w:val="1"/>
      <w:marLeft w:val="0"/>
      <w:marRight w:val="0"/>
      <w:marTop w:val="0"/>
      <w:marBottom w:val="0"/>
      <w:divBdr>
        <w:top w:val="none" w:sz="0" w:space="0" w:color="auto"/>
        <w:left w:val="none" w:sz="0" w:space="0" w:color="auto"/>
        <w:bottom w:val="none" w:sz="0" w:space="0" w:color="auto"/>
        <w:right w:val="none" w:sz="0" w:space="0" w:color="auto"/>
      </w:divBdr>
    </w:div>
    <w:div w:id="2006349564">
      <w:bodyDiv w:val="1"/>
      <w:marLeft w:val="0"/>
      <w:marRight w:val="0"/>
      <w:marTop w:val="0"/>
      <w:marBottom w:val="0"/>
      <w:divBdr>
        <w:top w:val="none" w:sz="0" w:space="0" w:color="auto"/>
        <w:left w:val="none" w:sz="0" w:space="0" w:color="auto"/>
        <w:bottom w:val="none" w:sz="0" w:space="0" w:color="auto"/>
        <w:right w:val="none" w:sz="0" w:space="0" w:color="auto"/>
      </w:divBdr>
    </w:div>
    <w:div w:id="2026469610">
      <w:bodyDiv w:val="1"/>
      <w:marLeft w:val="0"/>
      <w:marRight w:val="0"/>
      <w:marTop w:val="0"/>
      <w:marBottom w:val="0"/>
      <w:divBdr>
        <w:top w:val="none" w:sz="0" w:space="0" w:color="auto"/>
        <w:left w:val="none" w:sz="0" w:space="0" w:color="auto"/>
        <w:bottom w:val="none" w:sz="0" w:space="0" w:color="auto"/>
        <w:right w:val="none" w:sz="0" w:space="0" w:color="auto"/>
      </w:divBdr>
    </w:div>
    <w:div w:id="2143845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mako.co.il/news-israel/local/Article-1c5b3296f743741004.htm" TargetMode="External"/><Relationship Id="rId13" Type="http://schemas.openxmlformats.org/officeDocument/2006/relationships/hyperlink" Target="https://www.youtube.com/watch?v=z-SUrBBK8II" TargetMode="External"/><Relationship Id="rId3" Type="http://schemas.openxmlformats.org/officeDocument/2006/relationships/hyperlink" Target="https://alqassam.net/arabic/videos/index/675" TargetMode="External"/><Relationship Id="rId7" Type="http://schemas.openxmlformats.org/officeDocument/2006/relationships/hyperlink" Target="https://alqassam.ps/arabic/videos/index/619" TargetMode="External"/><Relationship Id="rId12" Type="http://schemas.openxmlformats.org/officeDocument/2006/relationships/hyperlink" Target="https://news.walla.co.il/item/3043260" TargetMode="External"/><Relationship Id="rId2" Type="http://schemas.openxmlformats.org/officeDocument/2006/relationships/hyperlink" Target="https://www.ynet.co.il/articles/0,7340,L-5676827,00.html" TargetMode="External"/><Relationship Id="rId1" Type="http://schemas.openxmlformats.org/officeDocument/2006/relationships/hyperlink" Target="https://hamas.ps/ar/martyr/288/%D8%B9%D9%85%D8%A7%D8%AF-%D8%A3%D8%A8%D9%88-%D8%A3%D9%85%D9%88%D9%86%D8%A9" TargetMode="External"/><Relationship Id="rId6" Type="http://schemas.openxmlformats.org/officeDocument/2006/relationships/hyperlink" Target="https://alqassam.ps/arabic/videos/index/618" TargetMode="External"/><Relationship Id="rId11" Type="http://schemas.openxmlformats.org/officeDocument/2006/relationships/hyperlink" Target="https://www.yediot.co.il/articles/0,7340,L-4857572,00.html" TargetMode="External"/><Relationship Id="rId5" Type="http://schemas.openxmlformats.org/officeDocument/2006/relationships/hyperlink" Target="https://alqassam.ps/arabic/videos/index/621" TargetMode="External"/><Relationship Id="rId10" Type="http://schemas.openxmlformats.org/officeDocument/2006/relationships/hyperlink" Target="https://news.walla.co.il/item/2867128" TargetMode="External"/><Relationship Id="rId4" Type="http://schemas.openxmlformats.org/officeDocument/2006/relationships/hyperlink" Target="https://alqassam.net/arabic/news/details/15251" TargetMode="External"/><Relationship Id="rId9" Type="http://schemas.openxmlformats.org/officeDocument/2006/relationships/hyperlink" Target="https://www.mako.co.il//news-military/security/Article-d701d38a82d4a41004.h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6ACEB8-F868-48A7-B29E-791201272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4738</TotalTime>
  <Pages>25</Pages>
  <Words>6999</Words>
  <Characters>34996</Characters>
  <Application>Microsoft Office Word</Application>
  <DocSecurity>0</DocSecurity>
  <Lines>291</Lines>
  <Paragraphs>83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41912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Netanel Flamer</dc:creator>
  <cp:keywords/>
  <dc:description/>
  <cp:lastModifiedBy>Owner</cp:lastModifiedBy>
  <cp:revision>16</cp:revision>
  <cp:lastPrinted>2021-08-11T15:00:00Z</cp:lastPrinted>
  <dcterms:created xsi:type="dcterms:W3CDTF">2021-09-30T10:35:00Z</dcterms:created>
  <dcterms:modified xsi:type="dcterms:W3CDTF">2021-10-07T11:22:00Z</dcterms:modified>
</cp:coreProperties>
</file>