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E096F" w14:textId="77777777" w:rsidR="00D5157D" w:rsidRPr="004F0C4B" w:rsidRDefault="00D5157D" w:rsidP="004F0C4B">
      <w:pPr>
        <w:bidi/>
        <w:spacing w:line="360" w:lineRule="auto"/>
        <w:ind w:right="-993"/>
        <w:rPr>
          <w:sz w:val="24"/>
          <w:szCs w:val="24"/>
          <w:rtl/>
        </w:rPr>
      </w:pPr>
    </w:p>
    <w:p w14:paraId="390CDD0A" w14:textId="11232E62" w:rsidR="00996C07" w:rsidRPr="004F0C4B" w:rsidRDefault="00D5157D" w:rsidP="004F0C4B">
      <w:pPr>
        <w:bidi/>
        <w:spacing w:line="360" w:lineRule="auto"/>
        <w:ind w:right="-993"/>
        <w:rPr>
          <w:rFonts w:ascii="David" w:hAnsi="David" w:cs="David"/>
          <w:sz w:val="24"/>
          <w:szCs w:val="24"/>
          <w:rtl/>
        </w:rPr>
      </w:pPr>
      <w:r w:rsidRPr="004F0C4B">
        <w:rPr>
          <w:sz w:val="24"/>
          <w:szCs w:val="24"/>
          <w:rtl/>
        </w:rPr>
        <w:tab/>
      </w:r>
      <w:r w:rsidRPr="004F0C4B">
        <w:rPr>
          <w:sz w:val="24"/>
          <w:szCs w:val="24"/>
          <w:rtl/>
        </w:rPr>
        <w:tab/>
      </w:r>
      <w:r w:rsidRPr="004F0C4B">
        <w:rPr>
          <w:sz w:val="24"/>
          <w:szCs w:val="24"/>
          <w:rtl/>
        </w:rPr>
        <w:tab/>
      </w:r>
      <w:r w:rsidRPr="004F0C4B">
        <w:rPr>
          <w:sz w:val="24"/>
          <w:szCs w:val="24"/>
          <w:rtl/>
        </w:rPr>
        <w:tab/>
      </w:r>
      <w:r w:rsidRPr="004F0C4B">
        <w:rPr>
          <w:sz w:val="24"/>
          <w:szCs w:val="24"/>
          <w:rtl/>
        </w:rPr>
        <w:tab/>
      </w:r>
      <w:r w:rsidRPr="004F0C4B">
        <w:rPr>
          <w:sz w:val="24"/>
          <w:szCs w:val="24"/>
          <w:rtl/>
        </w:rPr>
        <w:tab/>
      </w:r>
      <w:r w:rsidRPr="004F0C4B">
        <w:rPr>
          <w:sz w:val="24"/>
          <w:szCs w:val="24"/>
          <w:rtl/>
        </w:rPr>
        <w:tab/>
      </w:r>
      <w:r w:rsidRPr="004F0C4B">
        <w:rPr>
          <w:sz w:val="24"/>
          <w:szCs w:val="24"/>
          <w:rtl/>
        </w:rPr>
        <w:tab/>
      </w:r>
      <w:r w:rsidRPr="004F0C4B">
        <w:rPr>
          <w:sz w:val="24"/>
          <w:szCs w:val="24"/>
          <w:rtl/>
        </w:rPr>
        <w:tab/>
      </w:r>
      <w:r w:rsidRPr="004F0C4B">
        <w:rPr>
          <w:sz w:val="24"/>
          <w:szCs w:val="24"/>
          <w:rtl/>
        </w:rPr>
        <w:tab/>
      </w:r>
      <w:r w:rsidRPr="004F0C4B">
        <w:rPr>
          <w:rFonts w:ascii="David" w:hAnsi="David" w:cs="David"/>
          <w:sz w:val="24"/>
          <w:szCs w:val="24"/>
          <w:rtl/>
        </w:rPr>
        <w:t>01/07/2020</w:t>
      </w:r>
    </w:p>
    <w:p w14:paraId="7A09ACBC" w14:textId="77777777" w:rsidR="00BA7162" w:rsidRPr="004F0C4B" w:rsidRDefault="00BA7162" w:rsidP="004F0C4B">
      <w:pPr>
        <w:spacing w:line="360" w:lineRule="auto"/>
        <w:rPr>
          <w:rFonts w:ascii="David" w:hAnsi="David" w:cs="David"/>
          <w:sz w:val="24"/>
          <w:szCs w:val="24"/>
          <w:u w:val="single"/>
          <w:rtl/>
        </w:rPr>
      </w:pPr>
      <w:r w:rsidRPr="004F0C4B">
        <w:rPr>
          <w:rFonts w:ascii="David" w:hAnsi="David" w:cs="David"/>
          <w:sz w:val="24"/>
          <w:szCs w:val="24"/>
          <w:u w:val="single"/>
        </w:rPr>
        <w:t xml:space="preserve">The </w:t>
      </w:r>
      <w:proofErr w:type="spellStart"/>
      <w:r w:rsidRPr="004F0C4B">
        <w:rPr>
          <w:rFonts w:ascii="David" w:hAnsi="David" w:cs="David"/>
          <w:sz w:val="24"/>
          <w:szCs w:val="24"/>
          <w:u w:val="single"/>
        </w:rPr>
        <w:t>Mozes</w:t>
      </w:r>
      <w:proofErr w:type="spellEnd"/>
      <w:r w:rsidRPr="004F0C4B">
        <w:rPr>
          <w:rFonts w:ascii="David" w:hAnsi="David" w:cs="David"/>
          <w:sz w:val="24"/>
          <w:szCs w:val="24"/>
          <w:u w:val="single"/>
        </w:rPr>
        <w:t xml:space="preserve"> S. </w:t>
      </w:r>
      <w:proofErr w:type="spellStart"/>
      <w:r w:rsidRPr="004F0C4B">
        <w:rPr>
          <w:rFonts w:ascii="David" w:hAnsi="David" w:cs="David"/>
          <w:sz w:val="24"/>
          <w:szCs w:val="24"/>
          <w:u w:val="single"/>
        </w:rPr>
        <w:t>Schupf</w:t>
      </w:r>
      <w:proofErr w:type="spellEnd"/>
      <w:r w:rsidRPr="004F0C4B">
        <w:rPr>
          <w:rFonts w:ascii="David" w:hAnsi="David" w:cs="David"/>
          <w:sz w:val="24"/>
          <w:szCs w:val="24"/>
          <w:u w:val="single"/>
        </w:rPr>
        <w:t xml:space="preserve"> Fellowship Program</w:t>
      </w:r>
    </w:p>
    <w:p w14:paraId="3A1C182E" w14:textId="0DDA2618" w:rsidR="00103886" w:rsidRPr="004F0C4B" w:rsidRDefault="00103886" w:rsidP="004F0C4B">
      <w:pPr>
        <w:bidi/>
        <w:spacing w:line="360" w:lineRule="auto"/>
        <w:jc w:val="center"/>
        <w:rPr>
          <w:rFonts w:ascii="David" w:hAnsi="David" w:cs="David"/>
          <w:b/>
          <w:bCs/>
          <w:sz w:val="24"/>
          <w:szCs w:val="24"/>
          <w:u w:val="single"/>
          <w:rtl/>
        </w:rPr>
      </w:pPr>
      <w:r w:rsidRPr="004F0C4B">
        <w:rPr>
          <w:rFonts w:ascii="David" w:hAnsi="David" w:cs="David"/>
          <w:sz w:val="24"/>
          <w:szCs w:val="24"/>
          <w:rtl/>
        </w:rPr>
        <w:t xml:space="preserve">הנדון: </w:t>
      </w:r>
      <w:r w:rsidRPr="004F0C4B">
        <w:rPr>
          <w:rFonts w:ascii="David" w:hAnsi="David" w:cs="David"/>
          <w:b/>
          <w:bCs/>
          <w:sz w:val="24"/>
          <w:szCs w:val="24"/>
          <w:u w:val="single"/>
          <w:rtl/>
        </w:rPr>
        <w:t xml:space="preserve">מכתב המלצה – נתנאל </w:t>
      </w:r>
      <w:proofErr w:type="spellStart"/>
      <w:r w:rsidRPr="004F0C4B">
        <w:rPr>
          <w:rFonts w:ascii="David" w:hAnsi="David" w:cs="David"/>
          <w:b/>
          <w:bCs/>
          <w:sz w:val="24"/>
          <w:szCs w:val="24"/>
          <w:u w:val="single"/>
          <w:rtl/>
        </w:rPr>
        <w:t>פלמר</w:t>
      </w:r>
      <w:proofErr w:type="spellEnd"/>
    </w:p>
    <w:p w14:paraId="216EDD41" w14:textId="1318AD5F" w:rsidR="00622A95" w:rsidRPr="004F0C4B" w:rsidRDefault="00103886" w:rsidP="004F0C4B">
      <w:pPr>
        <w:bidi/>
        <w:spacing w:line="360" w:lineRule="auto"/>
        <w:jc w:val="both"/>
        <w:rPr>
          <w:rFonts w:ascii="David" w:hAnsi="David" w:cs="David"/>
          <w:sz w:val="24"/>
          <w:szCs w:val="24"/>
          <w:rtl/>
        </w:rPr>
      </w:pPr>
      <w:r w:rsidRPr="004F0C4B">
        <w:rPr>
          <w:rFonts w:ascii="David" w:hAnsi="David" w:cs="David"/>
          <w:sz w:val="24"/>
          <w:szCs w:val="24"/>
          <w:rtl/>
        </w:rPr>
        <w:t xml:space="preserve">הנני מכיר את נתנאל כ 8 שנים. נתנאל שירת תחת פיקודי </w:t>
      </w:r>
      <w:r w:rsidR="00622A95" w:rsidRPr="004F0C4B">
        <w:rPr>
          <w:rFonts w:ascii="David" w:hAnsi="David" w:cs="David"/>
          <w:sz w:val="24"/>
          <w:szCs w:val="24"/>
          <w:rtl/>
        </w:rPr>
        <w:t xml:space="preserve">בהיותי מפקד השלמות הקצונה של אגף המודיעין. נתנאל עבד עימדי הן כמפקד צוות צוערים והן כיד ימיני בתפקיד קצין הדרכה של כלל ההשלמות. בשנה האחרונה במהלך תפקידי כסמנכ"ל עמותת תובנות בחינוך שמחתי לשוב ולעבוד עם נתנאל במסגרת העמותה. נתנאל נרתם למשימה סבוכה של כתיבת תורת </w:t>
      </w:r>
      <w:r w:rsidR="00BA7162" w:rsidRPr="004F0C4B">
        <w:rPr>
          <w:rFonts w:ascii="David" w:hAnsi="David" w:cs="David"/>
          <w:sz w:val="24"/>
          <w:szCs w:val="24"/>
          <w:rtl/>
        </w:rPr>
        <w:t>העבודה</w:t>
      </w:r>
      <w:r w:rsidR="00622A95" w:rsidRPr="004F0C4B">
        <w:rPr>
          <w:rFonts w:ascii="David" w:hAnsi="David" w:cs="David"/>
          <w:sz w:val="24"/>
          <w:szCs w:val="24"/>
          <w:rtl/>
        </w:rPr>
        <w:t xml:space="preserve"> של העמותה.</w:t>
      </w:r>
      <w:r w:rsidR="00BA7162" w:rsidRPr="004F0C4B">
        <w:rPr>
          <w:rFonts w:ascii="David" w:hAnsi="David" w:cs="David"/>
          <w:sz w:val="24"/>
          <w:szCs w:val="24"/>
          <w:rtl/>
        </w:rPr>
        <w:t xml:space="preserve"> במשך כעשור העמותה עבדה על ידי "תורה שבעל פה", ונתנאל ניהל את תהליך כתיבת התורה שבכתב, תוך הקדשת שעות רבות לראיונות ושיח עם אנשי חינוך בכל חלקי החברה הישראלית. </w:t>
      </w:r>
    </w:p>
    <w:p w14:paraId="352ADA16" w14:textId="1A0E4E8A" w:rsidR="00103886" w:rsidRPr="004F0C4B" w:rsidRDefault="00622A95" w:rsidP="004F0C4B">
      <w:pPr>
        <w:bidi/>
        <w:spacing w:line="360" w:lineRule="auto"/>
        <w:jc w:val="both"/>
        <w:rPr>
          <w:rFonts w:ascii="David" w:hAnsi="David" w:cs="David"/>
          <w:sz w:val="24"/>
          <w:szCs w:val="24"/>
          <w:rtl/>
        </w:rPr>
      </w:pPr>
      <w:r w:rsidRPr="004F0C4B">
        <w:rPr>
          <w:rFonts w:ascii="David" w:hAnsi="David" w:cs="David"/>
          <w:sz w:val="24"/>
          <w:szCs w:val="24"/>
          <w:rtl/>
        </w:rPr>
        <w:t xml:space="preserve">בראשית מכתב זה ברצוני להדגיש כי נתנאל </w:t>
      </w:r>
      <w:r w:rsidR="00723F34" w:rsidRPr="004F0C4B">
        <w:rPr>
          <w:rFonts w:ascii="David" w:hAnsi="David" w:cs="David"/>
          <w:sz w:val="24"/>
          <w:szCs w:val="24"/>
          <w:rtl/>
        </w:rPr>
        <w:t>מביא עימו לכל עשייתו עולם ערכים מגוון ואיכותי. נתנאל ניחן ביכולת של הקשבה והבנה מאד מעמיקים. בנוסף</w:t>
      </w:r>
      <w:r w:rsidR="00BA7162" w:rsidRPr="004F0C4B">
        <w:rPr>
          <w:rFonts w:ascii="David" w:hAnsi="David" w:cs="David"/>
          <w:sz w:val="24"/>
          <w:szCs w:val="24"/>
          <w:rtl/>
        </w:rPr>
        <w:t>,</w:t>
      </w:r>
      <w:r w:rsidR="00723F34" w:rsidRPr="004F0C4B">
        <w:rPr>
          <w:rFonts w:ascii="David" w:hAnsi="David" w:cs="David"/>
          <w:sz w:val="24"/>
          <w:szCs w:val="24"/>
          <w:rtl/>
        </w:rPr>
        <w:t xml:space="preserve"> במסגרת כל תפקיד ופרויקט אשר ביצע עשה זאת תמיד מעבר למצופה תוך תחושת שליחות לקידום הנושא עליו היה אחראי. דוגמאות לכך ניתן לראות בגישתו לחיבור בין דתיים לחילוניים ובין יהודים לערבים. </w:t>
      </w:r>
      <w:r w:rsidR="00BA7162" w:rsidRPr="004F0C4B">
        <w:rPr>
          <w:rFonts w:ascii="David" w:hAnsi="David" w:cs="David"/>
          <w:sz w:val="24"/>
          <w:szCs w:val="24"/>
          <w:rtl/>
        </w:rPr>
        <w:t>בעמותה שלנו אנו עוסקים בכל חלקי החברה הישראלית, ו</w:t>
      </w:r>
      <w:r w:rsidR="00723F34" w:rsidRPr="004F0C4B">
        <w:rPr>
          <w:rFonts w:ascii="David" w:hAnsi="David" w:cs="David"/>
          <w:sz w:val="24"/>
          <w:szCs w:val="24"/>
          <w:rtl/>
        </w:rPr>
        <w:t>נתנאל רואה אדם כאדם מעבר לכל סממן חיצוני</w:t>
      </w:r>
      <w:r w:rsidR="00BA7162" w:rsidRPr="004F0C4B">
        <w:rPr>
          <w:rFonts w:ascii="David" w:hAnsi="David" w:cs="David"/>
          <w:sz w:val="24"/>
          <w:szCs w:val="24"/>
          <w:rtl/>
        </w:rPr>
        <w:t xml:space="preserve"> ופועל רבות ליצירת גשרים וחיבורים</w:t>
      </w:r>
      <w:r w:rsidR="00723F34" w:rsidRPr="004F0C4B">
        <w:rPr>
          <w:rFonts w:ascii="David" w:hAnsi="David" w:cs="David"/>
          <w:sz w:val="24"/>
          <w:szCs w:val="24"/>
          <w:rtl/>
        </w:rPr>
        <w:t xml:space="preserve">. </w:t>
      </w:r>
      <w:r w:rsidR="00D5157D" w:rsidRPr="004F0C4B">
        <w:rPr>
          <w:rFonts w:ascii="David" w:hAnsi="David" w:cs="David"/>
          <w:sz w:val="24"/>
          <w:szCs w:val="24"/>
          <w:rtl/>
        </w:rPr>
        <w:t xml:space="preserve">תכונה מהותית נוספת אצל נתנאל היא האחריות בה הוא מבצע דברים. לא משנה מהי המשימה, אם מדובר בחיי אדם או בזוטות, נתנאל מתייחס למשימה בכובד ראש ודואג לבצעה על הצד הטוב ביותר באופן היעיל והמהיר ביותר. </w:t>
      </w:r>
      <w:r w:rsidR="00723F34" w:rsidRPr="004F0C4B">
        <w:rPr>
          <w:rFonts w:ascii="David" w:hAnsi="David" w:cs="David"/>
          <w:sz w:val="24"/>
          <w:szCs w:val="24"/>
          <w:rtl/>
        </w:rPr>
        <w:t>בשל כל אלה היה זה נתנאל שקיבל על עצמו את פיתוח ציר הערכים והמנהיגות בקרב צוערי אמ"ן – פרויקט אשר זה להצלחה ואף הוצג בפני בכירי אגף המודיעין</w:t>
      </w:r>
      <w:r w:rsidR="00BA7162" w:rsidRPr="004F0C4B">
        <w:rPr>
          <w:rFonts w:ascii="David" w:hAnsi="David" w:cs="David"/>
          <w:sz w:val="24"/>
          <w:szCs w:val="24"/>
          <w:rtl/>
        </w:rPr>
        <w:t xml:space="preserve"> וכלל אף הוא עיסוק רב בסוגיות הנוגעות למצבה של החברה הישראלית, קידום השיח הערכי בתוכה וכיוצא בזה</w:t>
      </w:r>
      <w:r w:rsidR="00723F34" w:rsidRPr="004F0C4B">
        <w:rPr>
          <w:rFonts w:ascii="David" w:hAnsi="David" w:cs="David"/>
          <w:sz w:val="24"/>
          <w:szCs w:val="24"/>
          <w:rtl/>
        </w:rPr>
        <w:t>.</w:t>
      </w:r>
    </w:p>
    <w:p w14:paraId="47FD3ECE" w14:textId="1103A97A" w:rsidR="00103886" w:rsidRPr="004F0C4B" w:rsidRDefault="00723F34" w:rsidP="004F0C4B">
      <w:pPr>
        <w:tabs>
          <w:tab w:val="left" w:pos="7760"/>
        </w:tabs>
        <w:bidi/>
        <w:spacing w:line="360" w:lineRule="auto"/>
        <w:jc w:val="both"/>
        <w:rPr>
          <w:rFonts w:ascii="David" w:hAnsi="David" w:cs="David"/>
          <w:sz w:val="24"/>
          <w:szCs w:val="24"/>
          <w:rtl/>
        </w:rPr>
      </w:pPr>
      <w:r w:rsidRPr="004F0C4B">
        <w:rPr>
          <w:rFonts w:ascii="David" w:hAnsi="David" w:cs="David"/>
          <w:sz w:val="24"/>
          <w:szCs w:val="24"/>
          <w:rtl/>
        </w:rPr>
        <w:t>יכולותיו המקצועיות של נתנאל נרחבות ואף מפותחות מעבר לגילו. יכולות אילו הן אלה שהביאו אותי לשוב ולבקש מנתנאל לעבוד עימי במסגרת עמותת תובנות בחינוך. הן בפרויקטים שניהל והיה שותף אליהם בצבא והן כיום במסגרת העמותה ניכרים אצל נתנאל יכולותיו הגבוהות בתחום המחקר, אוטודידקט, ניתוח מעמיק של חומר והפקת משמעויות ממנו. לנתנאל יכולת חשיבה ויכולת ביטוי בעל פה ובכתב מהגבוהות שנתקלתי בהם באמ"ן כולו. יכולות אלה משרתות אותו היום במסלול הדוקטורט הסבוך והי</w:t>
      </w:r>
      <w:r w:rsidR="00D5157D" w:rsidRPr="004F0C4B">
        <w:rPr>
          <w:rFonts w:ascii="David" w:hAnsi="David" w:cs="David"/>
          <w:sz w:val="24"/>
          <w:szCs w:val="24"/>
          <w:rtl/>
        </w:rPr>
        <w:t>י</w:t>
      </w:r>
      <w:r w:rsidRPr="004F0C4B">
        <w:rPr>
          <w:rFonts w:ascii="David" w:hAnsi="David" w:cs="David"/>
          <w:sz w:val="24"/>
          <w:szCs w:val="24"/>
          <w:rtl/>
        </w:rPr>
        <w:t>חודי שבחר</w:t>
      </w:r>
      <w:r w:rsidR="00BA7162" w:rsidRPr="004F0C4B">
        <w:rPr>
          <w:rFonts w:ascii="David" w:hAnsi="David" w:cs="David"/>
          <w:sz w:val="24"/>
          <w:szCs w:val="24"/>
          <w:rtl/>
        </w:rPr>
        <w:t xml:space="preserve"> ומסתמן כי לא רחוק היום שישלים אותו בהצלחה</w:t>
      </w:r>
      <w:r w:rsidRPr="004F0C4B">
        <w:rPr>
          <w:rFonts w:ascii="David" w:hAnsi="David" w:cs="David"/>
          <w:sz w:val="24"/>
          <w:szCs w:val="24"/>
          <w:rtl/>
        </w:rPr>
        <w:t xml:space="preserve">. </w:t>
      </w:r>
    </w:p>
    <w:p w14:paraId="595F433F" w14:textId="3C32BC2B" w:rsidR="00103886" w:rsidRPr="004F0C4B" w:rsidRDefault="00723F34" w:rsidP="004F0C4B">
      <w:pPr>
        <w:bidi/>
        <w:spacing w:line="360" w:lineRule="auto"/>
        <w:jc w:val="both"/>
        <w:rPr>
          <w:rFonts w:ascii="David" w:hAnsi="David" w:cs="David"/>
          <w:sz w:val="24"/>
          <w:szCs w:val="24"/>
          <w:rtl/>
        </w:rPr>
      </w:pPr>
      <w:r w:rsidRPr="004F0C4B">
        <w:rPr>
          <w:rFonts w:ascii="David" w:hAnsi="David" w:cs="David"/>
          <w:sz w:val="24"/>
          <w:szCs w:val="24"/>
          <w:rtl/>
        </w:rPr>
        <w:t xml:space="preserve">במסגרת תפקידו כמפקד צוות היה נתנאל חריג בגילו ובדרגתו ובכל זאת הצליח נתנאל לעבוד עם מפקדי הצוותים האחרים ואף להיות גורם דומיננטי ומשפיע על תכנים ודרכי התנהלות הקורס. </w:t>
      </w:r>
      <w:r w:rsidR="00D5157D" w:rsidRPr="004F0C4B">
        <w:rPr>
          <w:rFonts w:ascii="David" w:hAnsi="David" w:cs="David"/>
          <w:sz w:val="24"/>
          <w:szCs w:val="24"/>
          <w:rtl/>
        </w:rPr>
        <w:t xml:space="preserve">בקרב צועריו בלט נתנאל ביכולת ההנהגה והפיקוד שלו וביחסי אנוש מעולים, עדות לכך ניתנה במשך כל מחזורי הקורסים בהם היה שותף מצועריו אשר עם </w:t>
      </w:r>
      <w:r w:rsidR="00BA7162" w:rsidRPr="004F0C4B">
        <w:rPr>
          <w:rFonts w:ascii="David" w:hAnsi="David" w:cs="David"/>
          <w:sz w:val="24"/>
          <w:szCs w:val="24"/>
          <w:rtl/>
        </w:rPr>
        <w:t>חלקם</w:t>
      </w:r>
      <w:r w:rsidR="00D5157D" w:rsidRPr="004F0C4B">
        <w:rPr>
          <w:rFonts w:ascii="David" w:hAnsi="David" w:cs="David"/>
          <w:sz w:val="24"/>
          <w:szCs w:val="24"/>
          <w:rtl/>
        </w:rPr>
        <w:t xml:space="preserve"> הוא עדיי</w:t>
      </w:r>
      <w:r w:rsidR="00BA7162" w:rsidRPr="004F0C4B">
        <w:rPr>
          <w:rFonts w:ascii="David" w:hAnsi="David" w:cs="David"/>
          <w:sz w:val="24"/>
          <w:szCs w:val="24"/>
          <w:rtl/>
        </w:rPr>
        <w:t>ן</w:t>
      </w:r>
      <w:r w:rsidR="00D5157D" w:rsidRPr="004F0C4B">
        <w:rPr>
          <w:rFonts w:ascii="David" w:hAnsi="David" w:cs="David"/>
          <w:sz w:val="24"/>
          <w:szCs w:val="24"/>
          <w:rtl/>
        </w:rPr>
        <w:t xml:space="preserve"> נמצא בקשר עד יום זה.</w:t>
      </w:r>
    </w:p>
    <w:p w14:paraId="36A39CA2" w14:textId="509FF332" w:rsidR="00103886" w:rsidRPr="004F0C4B" w:rsidRDefault="00103886" w:rsidP="004F0C4B">
      <w:pPr>
        <w:bidi/>
        <w:spacing w:line="360" w:lineRule="auto"/>
        <w:jc w:val="both"/>
        <w:rPr>
          <w:rFonts w:ascii="David" w:hAnsi="David" w:cs="David"/>
          <w:sz w:val="24"/>
          <w:szCs w:val="24"/>
          <w:rtl/>
        </w:rPr>
      </w:pPr>
      <w:r w:rsidRPr="004F0C4B">
        <w:rPr>
          <w:rFonts w:ascii="David" w:hAnsi="David" w:cs="David"/>
          <w:sz w:val="24"/>
          <w:szCs w:val="24"/>
          <w:rtl/>
        </w:rPr>
        <w:t xml:space="preserve">לאור </w:t>
      </w:r>
      <w:r w:rsidR="00BA7162" w:rsidRPr="004F0C4B">
        <w:rPr>
          <w:rFonts w:ascii="David" w:hAnsi="David" w:cs="David"/>
          <w:sz w:val="24"/>
          <w:szCs w:val="24"/>
          <w:rtl/>
        </w:rPr>
        <w:t>השילוב שבין העולם הערכי ותחושת האחריות לנעשה בחברה הישראלית שנתנאל נושא לצד</w:t>
      </w:r>
      <w:r w:rsidR="00D5157D" w:rsidRPr="004F0C4B">
        <w:rPr>
          <w:rFonts w:ascii="David" w:hAnsi="David" w:cs="David"/>
          <w:sz w:val="24"/>
          <w:szCs w:val="24"/>
          <w:rtl/>
        </w:rPr>
        <w:t xml:space="preserve"> יכולותיו של נתנאל והדרך הייחודית בה נתנאל מבצע כל משימה עליה הוא אמון, קטנה כגדולה</w:t>
      </w:r>
      <w:r w:rsidR="00BA7162" w:rsidRPr="004F0C4B">
        <w:rPr>
          <w:rFonts w:ascii="David" w:hAnsi="David" w:cs="David"/>
          <w:sz w:val="24"/>
          <w:szCs w:val="24"/>
          <w:rtl/>
        </w:rPr>
        <w:t xml:space="preserve"> -</w:t>
      </w:r>
      <w:r w:rsidR="00D5157D" w:rsidRPr="004F0C4B">
        <w:rPr>
          <w:rFonts w:ascii="David" w:hAnsi="David" w:cs="David"/>
          <w:sz w:val="24"/>
          <w:szCs w:val="24"/>
          <w:rtl/>
        </w:rPr>
        <w:t xml:space="preserve"> </w:t>
      </w:r>
      <w:r w:rsidRPr="004F0C4B">
        <w:rPr>
          <w:rFonts w:ascii="David" w:hAnsi="David" w:cs="David"/>
          <w:sz w:val="24"/>
          <w:szCs w:val="24"/>
          <w:rtl/>
        </w:rPr>
        <w:t xml:space="preserve">אני סמוך ובטוח כי נתנאל </w:t>
      </w:r>
      <w:r w:rsidRPr="004F0C4B">
        <w:rPr>
          <w:rFonts w:ascii="David" w:hAnsi="David" w:cs="David"/>
          <w:sz w:val="24"/>
          <w:szCs w:val="24"/>
          <w:rtl/>
        </w:rPr>
        <w:lastRenderedPageBreak/>
        <w:t>ראוי למלגה</w:t>
      </w:r>
      <w:r w:rsidR="00BA7162" w:rsidRPr="004F0C4B">
        <w:rPr>
          <w:rFonts w:ascii="David" w:hAnsi="David" w:cs="David"/>
          <w:sz w:val="24"/>
          <w:szCs w:val="24"/>
          <w:rtl/>
        </w:rPr>
        <w:t>, אשר תאפשר לו להשלים בהצלחה את עבודת הדוקטור ולי</w:t>
      </w:r>
      <w:r w:rsidRPr="004F0C4B">
        <w:rPr>
          <w:rFonts w:ascii="David" w:hAnsi="David" w:cs="David"/>
          <w:sz w:val="24"/>
          <w:szCs w:val="24"/>
          <w:rtl/>
        </w:rPr>
        <w:t>יצג נאמנה את הערכים שהיא מבקשת לקדם</w:t>
      </w:r>
      <w:r w:rsidRPr="004F0C4B">
        <w:rPr>
          <w:rFonts w:ascii="David" w:hAnsi="David" w:cs="David"/>
          <w:sz w:val="24"/>
          <w:szCs w:val="24"/>
        </w:rPr>
        <w:t>.</w:t>
      </w:r>
    </w:p>
    <w:p w14:paraId="3DBCB709" w14:textId="77777777" w:rsidR="00103886" w:rsidRPr="004F0C4B" w:rsidRDefault="00103886" w:rsidP="004F0C4B">
      <w:pPr>
        <w:bidi/>
        <w:spacing w:line="360" w:lineRule="auto"/>
        <w:jc w:val="both"/>
        <w:rPr>
          <w:rFonts w:ascii="David" w:hAnsi="David" w:cs="David"/>
          <w:sz w:val="24"/>
          <w:szCs w:val="24"/>
          <w:rtl/>
        </w:rPr>
      </w:pPr>
      <w:r w:rsidRPr="004F0C4B">
        <w:rPr>
          <w:rFonts w:ascii="David" w:hAnsi="David" w:cs="David"/>
          <w:sz w:val="24"/>
          <w:szCs w:val="24"/>
          <w:rtl/>
        </w:rPr>
        <w:t>במידה ויידרש אשמח לשוחח ולהוסיף מעבר למכתב זה בעל פה.</w:t>
      </w:r>
    </w:p>
    <w:p w14:paraId="61C16671" w14:textId="04F424B0" w:rsidR="00103886" w:rsidRPr="004F0C4B" w:rsidRDefault="00103886" w:rsidP="004F0C4B">
      <w:pPr>
        <w:bidi/>
        <w:spacing w:line="360" w:lineRule="auto"/>
        <w:jc w:val="center"/>
        <w:rPr>
          <w:rFonts w:ascii="David" w:hAnsi="David" w:cs="David"/>
          <w:sz w:val="24"/>
          <w:szCs w:val="24"/>
          <w:rtl/>
        </w:rPr>
      </w:pPr>
      <w:r w:rsidRPr="004F0C4B">
        <w:rPr>
          <w:rFonts w:ascii="David" w:hAnsi="David" w:cs="David"/>
          <w:sz w:val="24"/>
          <w:szCs w:val="24"/>
          <w:rtl/>
        </w:rPr>
        <w:t>בכבוד רב</w:t>
      </w:r>
      <w:r w:rsidR="00BA7162" w:rsidRPr="004F0C4B">
        <w:rPr>
          <w:rFonts w:ascii="David" w:hAnsi="David" w:cs="David" w:hint="cs"/>
          <w:sz w:val="24"/>
          <w:szCs w:val="24"/>
          <w:rtl/>
        </w:rPr>
        <w:t>,</w:t>
      </w:r>
    </w:p>
    <w:p w14:paraId="6AD1C618" w14:textId="77777777" w:rsidR="00BA7162" w:rsidRPr="004F0C4B" w:rsidRDefault="00103886" w:rsidP="004F0C4B">
      <w:pPr>
        <w:bidi/>
        <w:spacing w:after="120" w:line="360" w:lineRule="auto"/>
        <w:jc w:val="right"/>
        <w:rPr>
          <w:rFonts w:ascii="David" w:hAnsi="David" w:cs="David"/>
          <w:sz w:val="24"/>
          <w:szCs w:val="24"/>
          <w:rtl/>
        </w:rPr>
      </w:pPr>
      <w:r w:rsidRPr="004F0C4B">
        <w:rPr>
          <w:rFonts w:ascii="David" w:hAnsi="David" w:cs="David"/>
          <w:sz w:val="24"/>
          <w:szCs w:val="24"/>
          <w:rtl/>
        </w:rPr>
        <w:tab/>
      </w:r>
      <w:r w:rsidRPr="004F0C4B">
        <w:rPr>
          <w:rFonts w:ascii="David" w:hAnsi="David" w:cs="David"/>
          <w:sz w:val="24"/>
          <w:szCs w:val="24"/>
          <w:rtl/>
        </w:rPr>
        <w:tab/>
      </w:r>
      <w:r w:rsidRPr="004F0C4B">
        <w:rPr>
          <w:rFonts w:ascii="David" w:hAnsi="David" w:cs="David"/>
          <w:sz w:val="24"/>
          <w:szCs w:val="24"/>
          <w:rtl/>
        </w:rPr>
        <w:tab/>
      </w:r>
      <w:r w:rsidRPr="004F0C4B">
        <w:rPr>
          <w:rFonts w:ascii="David" w:hAnsi="David" w:cs="David"/>
          <w:sz w:val="24"/>
          <w:szCs w:val="24"/>
          <w:rtl/>
        </w:rPr>
        <w:tab/>
      </w:r>
      <w:r w:rsidRPr="004F0C4B">
        <w:rPr>
          <w:rFonts w:ascii="David" w:hAnsi="David" w:cs="David"/>
          <w:sz w:val="24"/>
          <w:szCs w:val="24"/>
          <w:rtl/>
        </w:rPr>
        <w:tab/>
      </w:r>
      <w:r w:rsidRPr="004F0C4B">
        <w:rPr>
          <w:rFonts w:ascii="David" w:hAnsi="David" w:cs="David"/>
          <w:sz w:val="24"/>
          <w:szCs w:val="24"/>
          <w:rtl/>
        </w:rPr>
        <w:tab/>
      </w:r>
      <w:r w:rsidRPr="004F0C4B">
        <w:rPr>
          <w:rFonts w:ascii="David" w:hAnsi="David" w:cs="David"/>
          <w:sz w:val="24"/>
          <w:szCs w:val="24"/>
          <w:rtl/>
        </w:rPr>
        <w:tab/>
      </w:r>
      <w:r w:rsidRPr="004F0C4B">
        <w:rPr>
          <w:rFonts w:ascii="David" w:hAnsi="David" w:cs="David"/>
          <w:sz w:val="24"/>
          <w:szCs w:val="24"/>
          <w:rtl/>
        </w:rPr>
        <w:tab/>
      </w:r>
      <w:r w:rsidRPr="004F0C4B">
        <w:rPr>
          <w:rFonts w:ascii="David" w:hAnsi="David" w:cs="David"/>
          <w:sz w:val="24"/>
          <w:szCs w:val="24"/>
          <w:rtl/>
        </w:rPr>
        <w:tab/>
      </w:r>
      <w:r w:rsidRPr="004F0C4B">
        <w:rPr>
          <w:rFonts w:ascii="David" w:hAnsi="David" w:cs="David"/>
          <w:sz w:val="24"/>
          <w:szCs w:val="24"/>
          <w:rtl/>
        </w:rPr>
        <w:tab/>
        <w:t xml:space="preserve">שרון </w:t>
      </w:r>
      <w:proofErr w:type="spellStart"/>
      <w:r w:rsidRPr="004F0C4B">
        <w:rPr>
          <w:rFonts w:ascii="David" w:hAnsi="David" w:cs="David"/>
          <w:sz w:val="24"/>
          <w:szCs w:val="24"/>
          <w:rtl/>
        </w:rPr>
        <w:t>מאיו</w:t>
      </w:r>
      <w:proofErr w:type="spellEnd"/>
      <w:r w:rsidRPr="004F0C4B">
        <w:rPr>
          <w:rFonts w:ascii="David" w:hAnsi="David" w:cs="David"/>
          <w:sz w:val="24"/>
          <w:szCs w:val="24"/>
          <w:rtl/>
        </w:rPr>
        <w:t>,     סמנכ"ל</w:t>
      </w:r>
    </w:p>
    <w:p w14:paraId="5E77B180" w14:textId="77777777" w:rsidR="00BA7162" w:rsidRPr="004F0C4B" w:rsidRDefault="00BA7162" w:rsidP="004F0C4B">
      <w:pPr>
        <w:bidi/>
        <w:spacing w:after="120" w:line="360" w:lineRule="auto"/>
        <w:jc w:val="right"/>
        <w:rPr>
          <w:rFonts w:ascii="David" w:hAnsi="David" w:cs="David"/>
          <w:sz w:val="24"/>
          <w:szCs w:val="24"/>
          <w:rtl/>
        </w:rPr>
      </w:pPr>
      <w:r w:rsidRPr="004F0C4B">
        <w:rPr>
          <w:rFonts w:ascii="David" w:hAnsi="David" w:cs="David"/>
          <w:sz w:val="24"/>
          <w:szCs w:val="24"/>
          <w:rtl/>
        </w:rPr>
        <w:t>עמותת "תובנות בחינוך"</w:t>
      </w:r>
    </w:p>
    <w:p w14:paraId="5383F875" w14:textId="35796142" w:rsidR="00103886" w:rsidRPr="004F0C4B" w:rsidRDefault="00BA7162" w:rsidP="004F0C4B">
      <w:pPr>
        <w:bidi/>
        <w:spacing w:after="120" w:line="360" w:lineRule="auto"/>
        <w:jc w:val="right"/>
        <w:rPr>
          <w:rFonts w:ascii="David" w:hAnsi="David" w:cs="David"/>
          <w:sz w:val="24"/>
          <w:szCs w:val="24"/>
          <w:rtl/>
        </w:rPr>
      </w:pPr>
      <w:r w:rsidRPr="004F0C4B">
        <w:rPr>
          <w:rFonts w:ascii="David" w:hAnsi="David" w:cs="David"/>
          <w:sz w:val="24"/>
          <w:szCs w:val="24"/>
          <w:rtl/>
        </w:rPr>
        <w:t xml:space="preserve">(סגן אלוף במילואים) </w:t>
      </w:r>
    </w:p>
    <w:p w14:paraId="0153E8E9" w14:textId="2B2CAD5F" w:rsidR="00103886" w:rsidRPr="004F0C4B" w:rsidRDefault="00103886" w:rsidP="004F0C4B">
      <w:pPr>
        <w:bidi/>
        <w:spacing w:after="120" w:line="360" w:lineRule="auto"/>
        <w:jc w:val="right"/>
        <w:rPr>
          <w:sz w:val="24"/>
          <w:szCs w:val="24"/>
          <w:rtl/>
        </w:rPr>
      </w:pPr>
      <w:r w:rsidRPr="004F0C4B">
        <w:rPr>
          <w:rFonts w:cs="Arial"/>
          <w:sz w:val="24"/>
          <w:szCs w:val="24"/>
          <w:rtl/>
        </w:rPr>
        <w:tab/>
      </w:r>
      <w:r w:rsidRPr="004F0C4B">
        <w:rPr>
          <w:rFonts w:cs="Arial"/>
          <w:sz w:val="24"/>
          <w:szCs w:val="24"/>
          <w:rtl/>
        </w:rPr>
        <w:tab/>
      </w:r>
      <w:r w:rsidRPr="004F0C4B">
        <w:rPr>
          <w:rFonts w:cs="Arial"/>
          <w:sz w:val="24"/>
          <w:szCs w:val="24"/>
          <w:rtl/>
        </w:rPr>
        <w:tab/>
      </w:r>
      <w:r w:rsidRPr="004F0C4B">
        <w:rPr>
          <w:rFonts w:cs="Arial"/>
          <w:sz w:val="24"/>
          <w:szCs w:val="24"/>
          <w:rtl/>
        </w:rPr>
        <w:tab/>
      </w:r>
      <w:r w:rsidRPr="004F0C4B">
        <w:rPr>
          <w:rFonts w:cs="Arial"/>
          <w:sz w:val="24"/>
          <w:szCs w:val="24"/>
          <w:rtl/>
        </w:rPr>
        <w:tab/>
      </w:r>
      <w:r w:rsidRPr="004F0C4B">
        <w:rPr>
          <w:rFonts w:cs="Arial"/>
          <w:sz w:val="24"/>
          <w:szCs w:val="24"/>
          <w:rtl/>
        </w:rPr>
        <w:tab/>
      </w:r>
      <w:r w:rsidRPr="004F0C4B">
        <w:rPr>
          <w:rFonts w:cs="Arial"/>
          <w:sz w:val="24"/>
          <w:szCs w:val="24"/>
          <w:rtl/>
        </w:rPr>
        <w:tab/>
      </w:r>
      <w:r w:rsidRPr="004F0C4B">
        <w:rPr>
          <w:rFonts w:cs="Arial"/>
          <w:sz w:val="24"/>
          <w:szCs w:val="24"/>
          <w:rtl/>
        </w:rPr>
        <w:tab/>
      </w:r>
      <w:r w:rsidRPr="004F0C4B">
        <w:rPr>
          <w:rFonts w:cs="Arial"/>
          <w:sz w:val="24"/>
          <w:szCs w:val="24"/>
          <w:rtl/>
        </w:rPr>
        <w:tab/>
      </w:r>
    </w:p>
    <w:sectPr w:rsidR="00103886" w:rsidRPr="004F0C4B" w:rsidSect="00D5157D">
      <w:headerReference w:type="default" r:id="rId6"/>
      <w:pgSz w:w="12240" w:h="15840"/>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21EDA" w14:textId="77777777" w:rsidR="004C20B5" w:rsidRDefault="004C20B5" w:rsidP="00D5157D">
      <w:pPr>
        <w:spacing w:after="0" w:line="240" w:lineRule="auto"/>
      </w:pPr>
      <w:r>
        <w:separator/>
      </w:r>
    </w:p>
  </w:endnote>
  <w:endnote w:type="continuationSeparator" w:id="0">
    <w:p w14:paraId="1CA29C0D" w14:textId="77777777" w:rsidR="004C20B5" w:rsidRDefault="004C20B5" w:rsidP="00D5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F6C6DA" w14:textId="77777777" w:rsidR="004C20B5" w:rsidRDefault="004C20B5" w:rsidP="00D5157D">
      <w:pPr>
        <w:spacing w:after="0" w:line="240" w:lineRule="auto"/>
      </w:pPr>
      <w:r>
        <w:separator/>
      </w:r>
    </w:p>
  </w:footnote>
  <w:footnote w:type="continuationSeparator" w:id="0">
    <w:p w14:paraId="2A65C118" w14:textId="77777777" w:rsidR="004C20B5" w:rsidRDefault="004C20B5" w:rsidP="00D51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84918" w14:textId="77777777" w:rsidR="00D5157D" w:rsidRDefault="00D5157D">
    <w:pPr>
      <w:pStyle w:val="a3"/>
    </w:pPr>
    <w:r>
      <w:rPr>
        <w:noProof/>
        <w:lang w:bidi="ar-SA"/>
      </w:rPr>
      <w:drawing>
        <wp:inline distT="0" distB="0" distL="0" distR="0" wp14:anchorId="1722B000" wp14:editId="28C6BE14">
          <wp:extent cx="1200150" cy="689573"/>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vanot_eng.jpg"/>
                  <pic:cNvPicPr/>
                </pic:nvPicPr>
                <pic:blipFill>
                  <a:blip r:embed="rId1">
                    <a:extLst>
                      <a:ext uri="{28A0092B-C50C-407E-A947-70E740481C1C}">
                        <a14:useLocalDpi xmlns:a14="http://schemas.microsoft.com/office/drawing/2010/main" val="0"/>
                      </a:ext>
                    </a:extLst>
                  </a:blip>
                  <a:stretch>
                    <a:fillRect/>
                  </a:stretch>
                </pic:blipFill>
                <pic:spPr>
                  <a:xfrm>
                    <a:off x="0" y="0"/>
                    <a:ext cx="1212427" cy="69662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EBA"/>
    <w:rsid w:val="00103886"/>
    <w:rsid w:val="004C20B5"/>
    <w:rsid w:val="004F0C4B"/>
    <w:rsid w:val="00622A95"/>
    <w:rsid w:val="00723F34"/>
    <w:rsid w:val="007C4044"/>
    <w:rsid w:val="00996C07"/>
    <w:rsid w:val="00BA7162"/>
    <w:rsid w:val="00CF0EBA"/>
    <w:rsid w:val="00D5157D"/>
    <w:rsid w:val="00FB4D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6D0D9"/>
  <w15:chartTrackingRefBased/>
  <w15:docId w15:val="{D0276AE1-D39A-47B1-BC14-E75F55EF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157D"/>
    <w:pPr>
      <w:tabs>
        <w:tab w:val="center" w:pos="4320"/>
        <w:tab w:val="right" w:pos="8640"/>
      </w:tabs>
      <w:spacing w:after="0" w:line="240" w:lineRule="auto"/>
    </w:pPr>
  </w:style>
  <w:style w:type="character" w:customStyle="1" w:styleId="a4">
    <w:name w:val="כותרת עליונה תו"/>
    <w:basedOn w:val="a0"/>
    <w:link w:val="a3"/>
    <w:uiPriority w:val="99"/>
    <w:rsid w:val="00D5157D"/>
  </w:style>
  <w:style w:type="paragraph" w:styleId="a5">
    <w:name w:val="footer"/>
    <w:basedOn w:val="a"/>
    <w:link w:val="a6"/>
    <w:uiPriority w:val="99"/>
    <w:unhideWhenUsed/>
    <w:rsid w:val="00D5157D"/>
    <w:pPr>
      <w:tabs>
        <w:tab w:val="center" w:pos="4320"/>
        <w:tab w:val="right" w:pos="8640"/>
      </w:tabs>
      <w:spacing w:after="0" w:line="240" w:lineRule="auto"/>
    </w:pPr>
  </w:style>
  <w:style w:type="character" w:customStyle="1" w:styleId="a6">
    <w:name w:val="כותרת תחתונה תו"/>
    <w:basedOn w:val="a0"/>
    <w:link w:val="a5"/>
    <w:uiPriority w:val="99"/>
    <w:rsid w:val="00D51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454</Words>
  <Characters>2270</Characters>
  <Application>Microsoft Office Word</Application>
  <DocSecurity>0</DocSecurity>
  <Lines>18</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Netanel Flamer</cp:lastModifiedBy>
  <cp:revision>4</cp:revision>
  <dcterms:created xsi:type="dcterms:W3CDTF">2020-07-01T17:30:00Z</dcterms:created>
  <dcterms:modified xsi:type="dcterms:W3CDTF">2020-07-05T17:01:00Z</dcterms:modified>
</cp:coreProperties>
</file>