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7E" w:rsidRPr="0064647E" w:rsidRDefault="0064647E" w:rsidP="0064647E">
      <w:pPr>
        <w:rPr>
          <w:b/>
          <w:bCs/>
          <w:sz w:val="24"/>
          <w:szCs w:val="24"/>
          <w:rtl/>
        </w:rPr>
      </w:pPr>
      <w:r w:rsidRPr="0064647E">
        <w:rPr>
          <w:rFonts w:hint="cs"/>
          <w:b/>
          <w:bCs/>
          <w:sz w:val="24"/>
          <w:szCs w:val="24"/>
          <w:u w:val="single"/>
          <w:rtl/>
        </w:rPr>
        <w:t xml:space="preserve">תכנית עבודה שורשים </w:t>
      </w:r>
    </w:p>
    <w:p w:rsidR="0064647E" w:rsidRPr="0064647E" w:rsidRDefault="0064647E" w:rsidP="0064647E">
      <w:pPr>
        <w:rPr>
          <w:sz w:val="24"/>
          <w:szCs w:val="24"/>
          <w:rtl/>
        </w:rPr>
      </w:pPr>
    </w:p>
    <w:p w:rsidR="0064647E" w:rsidRPr="0064647E" w:rsidRDefault="0064647E" w:rsidP="0064647E">
      <w:pPr>
        <w:rPr>
          <w:b/>
          <w:bCs/>
          <w:sz w:val="24"/>
          <w:szCs w:val="24"/>
          <w:u w:val="single"/>
          <w:rtl/>
        </w:rPr>
      </w:pPr>
      <w:r w:rsidRPr="0064647E">
        <w:rPr>
          <w:rFonts w:hint="cs"/>
          <w:b/>
          <w:bCs/>
          <w:sz w:val="24"/>
          <w:szCs w:val="24"/>
          <w:u w:val="single"/>
          <w:rtl/>
        </w:rPr>
        <w:t xml:space="preserve">יעד </w:t>
      </w:r>
      <w:r w:rsidRPr="0064647E">
        <w:rPr>
          <w:b/>
          <w:bCs/>
          <w:sz w:val="24"/>
          <w:szCs w:val="24"/>
          <w:u w:val="single"/>
          <w:rtl/>
        </w:rPr>
        <w:t>העל</w:t>
      </w:r>
    </w:p>
    <w:p w:rsidR="0064647E" w:rsidRPr="0064647E" w:rsidRDefault="0064647E" w:rsidP="0064647E">
      <w:pPr>
        <w:rPr>
          <w:b/>
          <w:bCs/>
          <w:sz w:val="24"/>
          <w:szCs w:val="24"/>
          <w:rtl/>
        </w:rPr>
      </w:pPr>
      <w:r w:rsidRPr="0064647E">
        <w:rPr>
          <w:b/>
          <w:bCs/>
          <w:sz w:val="24"/>
          <w:szCs w:val="24"/>
          <w:rtl/>
        </w:rPr>
        <w:t>הבאת כמה שיותר עולים</w:t>
      </w:r>
      <w:r w:rsidRPr="0064647E">
        <w:rPr>
          <w:rFonts w:hint="cs"/>
          <w:b/>
          <w:bCs/>
          <w:sz w:val="24"/>
          <w:szCs w:val="24"/>
          <w:rtl/>
        </w:rPr>
        <w:t xml:space="preserve">  וותיקים</w:t>
      </w:r>
      <w:r w:rsidRPr="0064647E">
        <w:rPr>
          <w:b/>
          <w:bCs/>
          <w:sz w:val="24"/>
          <w:szCs w:val="24"/>
          <w:rtl/>
        </w:rPr>
        <w:t xml:space="preserve"> </w:t>
      </w:r>
      <w:proofErr w:type="spellStart"/>
      <w:r w:rsidRPr="0064647E">
        <w:rPr>
          <w:b/>
          <w:bCs/>
          <w:sz w:val="24"/>
          <w:szCs w:val="24"/>
          <w:rtl/>
        </w:rPr>
        <w:t>לאישרור</w:t>
      </w:r>
      <w:proofErr w:type="spellEnd"/>
      <w:r w:rsidRPr="0064647E">
        <w:rPr>
          <w:b/>
          <w:bCs/>
          <w:sz w:val="24"/>
          <w:szCs w:val="24"/>
          <w:rtl/>
        </w:rPr>
        <w:t xml:space="preserve"> יהדותם </w:t>
      </w:r>
      <w:proofErr w:type="spellStart"/>
      <w:r w:rsidRPr="0064647E">
        <w:rPr>
          <w:b/>
          <w:bCs/>
          <w:sz w:val="24"/>
          <w:szCs w:val="24"/>
          <w:rtl/>
        </w:rPr>
        <w:t>בצהר</w:t>
      </w:r>
      <w:proofErr w:type="spell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2029"/>
        <w:gridCol w:w="2029"/>
        <w:gridCol w:w="2030"/>
        <w:gridCol w:w="2029"/>
        <w:gridCol w:w="2029"/>
        <w:gridCol w:w="2030"/>
      </w:tblGrid>
      <w:tr w:rsidR="0064647E" w:rsidRPr="0064647E" w:rsidTr="003A4049">
        <w:tc>
          <w:tcPr>
            <w:tcW w:w="1743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ינואר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פברואר</w:t>
            </w:r>
          </w:p>
        </w:tc>
        <w:tc>
          <w:tcPr>
            <w:tcW w:w="2030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מרץ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אפריל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מאי</w:t>
            </w:r>
          </w:p>
        </w:tc>
        <w:tc>
          <w:tcPr>
            <w:tcW w:w="2030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יוני</w:t>
            </w:r>
          </w:p>
        </w:tc>
      </w:tr>
      <w:tr w:rsidR="0064647E" w:rsidRPr="0064647E" w:rsidTr="003A4049">
        <w:tc>
          <w:tcPr>
            <w:tcW w:w="1743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פעילות שטח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קריית גת, אשקלון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ק. גת, אשקלון, אשדוד , בת ים</w:t>
            </w:r>
          </w:p>
        </w:tc>
        <w:tc>
          <w:tcPr>
            <w:tcW w:w="2030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>ק. גת, אשקלון, אשדוד , בת ים</w:t>
            </w:r>
            <w:r w:rsidRPr="0064647E">
              <w:rPr>
                <w:rFonts w:hint="cs"/>
                <w:sz w:val="24"/>
                <w:szCs w:val="24"/>
                <w:rtl/>
              </w:rPr>
              <w:t xml:space="preserve">, רחובות, בני </w:t>
            </w:r>
            <w:proofErr w:type="spellStart"/>
            <w:r w:rsidRPr="0064647E">
              <w:rPr>
                <w:rFonts w:hint="cs"/>
                <w:sz w:val="24"/>
                <w:szCs w:val="24"/>
                <w:rtl/>
              </w:rPr>
              <w:t>עי"ש</w:t>
            </w:r>
            <w:proofErr w:type="spellEnd"/>
            <w:r w:rsidRPr="0064647E">
              <w:rPr>
                <w:rFonts w:hint="cs"/>
                <w:sz w:val="24"/>
                <w:szCs w:val="24"/>
                <w:rtl/>
              </w:rPr>
              <w:t>, רמלה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 xml:space="preserve">אשדוד , בת ים, רחובות, בני </w:t>
            </w:r>
            <w:proofErr w:type="spellStart"/>
            <w:r w:rsidRPr="0064647E">
              <w:rPr>
                <w:sz w:val="24"/>
                <w:szCs w:val="24"/>
                <w:rtl/>
              </w:rPr>
              <w:t>עי"ש</w:t>
            </w:r>
            <w:proofErr w:type="spellEnd"/>
            <w:r w:rsidRPr="0064647E">
              <w:rPr>
                <w:sz w:val="24"/>
                <w:szCs w:val="24"/>
                <w:rtl/>
              </w:rPr>
              <w:t>, רמלה</w:t>
            </w:r>
            <w:r w:rsidRPr="0064647E">
              <w:rPr>
                <w:rFonts w:hint="cs"/>
                <w:sz w:val="24"/>
                <w:szCs w:val="24"/>
                <w:rtl/>
              </w:rPr>
              <w:t>, חולון, נצרת, חיפה , ראשל"צ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 xml:space="preserve">רחובות, בני </w:t>
            </w:r>
            <w:proofErr w:type="spellStart"/>
            <w:r w:rsidRPr="0064647E">
              <w:rPr>
                <w:sz w:val="24"/>
                <w:szCs w:val="24"/>
                <w:rtl/>
              </w:rPr>
              <w:t>עי"ש</w:t>
            </w:r>
            <w:proofErr w:type="spellEnd"/>
            <w:r w:rsidRPr="0064647E">
              <w:rPr>
                <w:sz w:val="24"/>
                <w:szCs w:val="24"/>
                <w:rtl/>
              </w:rPr>
              <w:t>, רמלה, חולון, נצרת, חיפה , ראשל"צ</w:t>
            </w:r>
          </w:p>
        </w:tc>
        <w:tc>
          <w:tcPr>
            <w:tcW w:w="2030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>חולון, נצרת, חיפה , ראשל"צ</w:t>
            </w:r>
          </w:p>
        </w:tc>
      </w:tr>
      <w:tr w:rsidR="0064647E" w:rsidRPr="0064647E" w:rsidTr="003A4049">
        <w:tc>
          <w:tcPr>
            <w:tcW w:w="1743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מעטפת פרסום מקומי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מודעות במקומוני </w:t>
            </w:r>
            <w:r w:rsidRPr="0064647E">
              <w:rPr>
                <w:sz w:val="24"/>
                <w:szCs w:val="24"/>
                <w:rtl/>
              </w:rPr>
              <w:t>קריית גת, אשקלון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מודעות במקומוני </w:t>
            </w:r>
            <w:r w:rsidRPr="0064647E">
              <w:rPr>
                <w:sz w:val="24"/>
                <w:szCs w:val="24"/>
                <w:rtl/>
              </w:rPr>
              <w:t>ק. גת, אשקלון, אשדוד , בת ים</w:t>
            </w:r>
          </w:p>
        </w:tc>
        <w:tc>
          <w:tcPr>
            <w:tcW w:w="2030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מודעות במקומוני </w:t>
            </w:r>
            <w:r w:rsidRPr="0064647E">
              <w:rPr>
                <w:sz w:val="24"/>
                <w:szCs w:val="24"/>
                <w:rtl/>
              </w:rPr>
              <w:t xml:space="preserve">ק. גת, אשקלון, אשדוד , בת ים, רחובות, בני </w:t>
            </w:r>
            <w:proofErr w:type="spellStart"/>
            <w:r w:rsidRPr="0064647E">
              <w:rPr>
                <w:sz w:val="24"/>
                <w:szCs w:val="24"/>
                <w:rtl/>
              </w:rPr>
              <w:t>עי"ש</w:t>
            </w:r>
            <w:proofErr w:type="spellEnd"/>
            <w:r w:rsidRPr="0064647E">
              <w:rPr>
                <w:sz w:val="24"/>
                <w:szCs w:val="24"/>
                <w:rtl/>
              </w:rPr>
              <w:t>, רמלה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 xml:space="preserve">מודעות במקומוני אשדוד , בת ים, רחובות, בני </w:t>
            </w:r>
            <w:proofErr w:type="spellStart"/>
            <w:r w:rsidRPr="0064647E">
              <w:rPr>
                <w:sz w:val="24"/>
                <w:szCs w:val="24"/>
                <w:rtl/>
              </w:rPr>
              <w:t>עי"ש</w:t>
            </w:r>
            <w:proofErr w:type="spellEnd"/>
            <w:r w:rsidRPr="0064647E">
              <w:rPr>
                <w:sz w:val="24"/>
                <w:szCs w:val="24"/>
                <w:rtl/>
              </w:rPr>
              <w:t>, רמלה</w:t>
            </w:r>
            <w:r w:rsidRPr="0064647E">
              <w:rPr>
                <w:rFonts w:hint="cs"/>
                <w:sz w:val="24"/>
                <w:szCs w:val="24"/>
                <w:rtl/>
              </w:rPr>
              <w:t>, חיפה, חולון, נצרת, ראשל"צ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>מודעות במקומוני, רמלה, חיפה, חולון, נצרת, ראשל"צ</w:t>
            </w:r>
          </w:p>
        </w:tc>
        <w:tc>
          <w:tcPr>
            <w:tcW w:w="2030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>מודעות במקומוני, רמלה, חיפה, חולון, נצרת, ראשל"צ</w:t>
            </w:r>
          </w:p>
        </w:tc>
      </w:tr>
      <w:tr w:rsidR="0064647E" w:rsidRPr="0064647E" w:rsidTr="003A4049">
        <w:tc>
          <w:tcPr>
            <w:tcW w:w="1743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יחסי ציבור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תקשור סיפורי הצלחה על פי אזור הפעילות 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סגירת עם מדיה ארצית (כגון: ישראל היום, </w:t>
            </w:r>
            <w:r w:rsidRPr="0064647E">
              <w:rPr>
                <w:rFonts w:hint="cs"/>
                <w:sz w:val="24"/>
                <w:szCs w:val="24"/>
              </w:rPr>
              <w:t>YNET</w:t>
            </w:r>
            <w:r w:rsidRPr="0064647E">
              <w:rPr>
                <w:rFonts w:hint="cs"/>
                <w:sz w:val="24"/>
                <w:szCs w:val="24"/>
                <w:rtl/>
              </w:rPr>
              <w:t xml:space="preserve"> או </w:t>
            </w:r>
            <w:proofErr w:type="spellStart"/>
            <w:r w:rsidRPr="0064647E">
              <w:rPr>
                <w:rFonts w:hint="cs"/>
                <w:sz w:val="24"/>
                <w:szCs w:val="24"/>
                <w:rtl/>
              </w:rPr>
              <w:t>טלויזיה</w:t>
            </w:r>
            <w:proofErr w:type="spellEnd"/>
            <w:r w:rsidRPr="0064647E">
              <w:rPr>
                <w:rFonts w:hint="cs"/>
                <w:sz w:val="24"/>
                <w:szCs w:val="24"/>
                <w:rtl/>
              </w:rPr>
              <w:t xml:space="preserve">) לשליחת כתב/צוות לרוסיה לתיעוד עבודת </w:t>
            </w:r>
            <w:r w:rsidRPr="0064647E">
              <w:rPr>
                <w:rFonts w:hint="cs"/>
                <w:sz w:val="24"/>
                <w:szCs w:val="24"/>
                <w:rtl/>
              </w:rPr>
              <w:lastRenderedPageBreak/>
              <w:t xml:space="preserve">ה"בילוש" של מאתר מעניין 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תחקיר לאיתור סיפור/י הצלחה שיכול להוות בסיס למדיה ארצית 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lastRenderedPageBreak/>
              <w:t>תקשור סיפורי הצלחה על פי אזור הפעילות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ביצוע הכתבה</w:t>
            </w:r>
          </w:p>
        </w:tc>
        <w:tc>
          <w:tcPr>
            <w:tcW w:w="2030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>תקשור סיפורי הצלחה על פי אזור הפעילות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סיפור הצלחה למדיה ארצית 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>תקשור סיפורי הצלחה על פי אזור הפעילות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יחסי ציבור לקמפיין מובילי הרשת 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יחסי ציבור בעקבות הסדרה שיעבירו את המסרים </w:t>
            </w:r>
            <w:r w:rsidRPr="0064647E">
              <w:rPr>
                <w:rFonts w:hint="cs"/>
                <w:sz w:val="24"/>
                <w:szCs w:val="24"/>
                <w:rtl/>
              </w:rPr>
              <w:lastRenderedPageBreak/>
              <w:t xml:space="preserve">בתקשורת ארצית ומקומית , רדיו </w:t>
            </w:r>
            <w:proofErr w:type="spellStart"/>
            <w:r w:rsidRPr="0064647E">
              <w:rPr>
                <w:rFonts w:hint="cs"/>
                <w:sz w:val="24"/>
                <w:szCs w:val="24"/>
                <w:rtl/>
              </w:rPr>
              <w:t>ולטלויזה</w:t>
            </w:r>
            <w:proofErr w:type="spellEnd"/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lastRenderedPageBreak/>
              <w:t>תקשור סיפורי הצלחה על פי אזור הפעילות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 xml:space="preserve">יחסי ציבור בעקבות הסדרה שיעבירו את המסרים בתקשורת ארצית </w:t>
            </w:r>
            <w:r w:rsidRPr="0064647E">
              <w:rPr>
                <w:sz w:val="24"/>
                <w:szCs w:val="24"/>
                <w:rtl/>
              </w:rPr>
              <w:lastRenderedPageBreak/>
              <w:t xml:space="preserve">ומקומית , רדיו </w:t>
            </w:r>
            <w:proofErr w:type="spellStart"/>
            <w:r w:rsidRPr="0064647E">
              <w:rPr>
                <w:sz w:val="24"/>
                <w:szCs w:val="24"/>
                <w:rtl/>
              </w:rPr>
              <w:t>ולטלויזה</w:t>
            </w:r>
            <w:proofErr w:type="spellEnd"/>
          </w:p>
        </w:tc>
        <w:tc>
          <w:tcPr>
            <w:tcW w:w="2030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lastRenderedPageBreak/>
              <w:t>תקשור סיפורי הצלחה על פי אזור הפעילות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הודעה לתקשורת סיכום חצי שנתי "הצלחה לפרויקט...." עם נתונים</w:t>
            </w:r>
          </w:p>
        </w:tc>
      </w:tr>
      <w:tr w:rsidR="0064647E" w:rsidRPr="0064647E" w:rsidTr="003A4049">
        <w:tc>
          <w:tcPr>
            <w:tcW w:w="1743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מובילי רשת ורשתות חברתיות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סגירת </w:t>
            </w:r>
            <w:r w:rsidRPr="0064647E">
              <w:rPr>
                <w:sz w:val="24"/>
                <w:szCs w:val="24"/>
                <w:rtl/>
              </w:rPr>
              <w:t>שת"פ מסחרי עם מובילי רשת (</w:t>
            </w:r>
            <w:proofErr w:type="spellStart"/>
            <w:r w:rsidRPr="0064647E">
              <w:rPr>
                <w:sz w:val="24"/>
                <w:szCs w:val="24"/>
                <w:rtl/>
              </w:rPr>
              <w:t>סמיון</w:t>
            </w:r>
            <w:proofErr w:type="spellEnd"/>
            <w:r w:rsidRPr="0064647E">
              <w:rPr>
                <w:sz w:val="24"/>
                <w:szCs w:val="24"/>
                <w:rtl/>
              </w:rPr>
              <w:t xml:space="preserve"> , יבגני </w:t>
            </w:r>
            <w:proofErr w:type="spellStart"/>
            <w:r w:rsidRPr="0064647E">
              <w:rPr>
                <w:sz w:val="24"/>
                <w:szCs w:val="24"/>
                <w:rtl/>
              </w:rPr>
              <w:t>זורובינסקי</w:t>
            </w:r>
            <w:proofErr w:type="spellEnd"/>
            <w:r w:rsidRPr="0064647E">
              <w:rPr>
                <w:sz w:val="24"/>
                <w:szCs w:val="24"/>
                <w:rtl/>
              </w:rPr>
              <w:t xml:space="preserve">  או לאה לב)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כתיבת התסריטים לאור מסקנות ניתוח קבוצות המיקוד מבחינת המסר ויציאה לדרך. </w:t>
            </w:r>
          </w:p>
        </w:tc>
        <w:tc>
          <w:tcPr>
            <w:tcW w:w="4059" w:type="dxa"/>
            <w:gridSpan w:val="2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ביצוע קמפיין רשת </w:t>
            </w:r>
          </w:p>
        </w:tc>
        <w:tc>
          <w:tcPr>
            <w:tcW w:w="4059" w:type="dxa"/>
            <w:gridSpan w:val="2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>כתיבת מערכון להעברה ברשתות חברתיות/</w:t>
            </w:r>
            <w:proofErr w:type="spellStart"/>
            <w:r w:rsidRPr="0064647E">
              <w:rPr>
                <w:sz w:val="24"/>
                <w:szCs w:val="24"/>
                <w:rtl/>
              </w:rPr>
              <w:t>וואצאפ</w:t>
            </w:r>
            <w:proofErr w:type="spellEnd"/>
            <w:r w:rsidRPr="0064647E">
              <w:rPr>
                <w:sz w:val="24"/>
                <w:szCs w:val="24"/>
                <w:rtl/>
              </w:rPr>
              <w:t xml:space="preserve"> "ברוסית זה נשמע מצחיק יותר"</w:t>
            </w:r>
          </w:p>
        </w:tc>
      </w:tr>
      <w:tr w:rsidR="0064647E" w:rsidRPr="0064647E" w:rsidTr="003A4049">
        <w:tc>
          <w:tcPr>
            <w:tcW w:w="1743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 xml:space="preserve">שת"פ סדרת </w:t>
            </w:r>
            <w:proofErr w:type="spellStart"/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דוקו</w:t>
            </w:r>
            <w:proofErr w:type="spellEnd"/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פיתוח מסרים לסדרה ולקהל היעד: 2 קבוצות מיקוד + ראיונות מפתח 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סגירת שת"פ עם  מדיה שותפה מוביל למיני סדרת רשת על 3 דמויות הזקוקות להוכחת יהדות 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יציאה להסרטת הסדרה</w:t>
            </w:r>
          </w:p>
        </w:tc>
        <w:tc>
          <w:tcPr>
            <w:tcW w:w="2030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הפקה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הפקה + עריכות 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תחילת שידור וקמפיין יח"צ עברית + רוסית </w:t>
            </w:r>
          </w:p>
        </w:tc>
        <w:tc>
          <w:tcPr>
            <w:tcW w:w="2030" w:type="dxa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המשך שידור וקמפיין יח"צ עברית רוסית (ימשך אל תוך החצי השני של השנה)</w:t>
            </w:r>
          </w:p>
        </w:tc>
      </w:tr>
      <w:tr w:rsidR="0064647E" w:rsidRPr="0064647E" w:rsidTr="003A4049">
        <w:tc>
          <w:tcPr>
            <w:tcW w:w="1743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פעולות מדיה ברוסית</w:t>
            </w:r>
          </w:p>
        </w:tc>
        <w:tc>
          <w:tcPr>
            <w:tcW w:w="12176" w:type="dxa"/>
            <w:gridSpan w:val="6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 xml:space="preserve">כתבות תדמית וראיונות, חשיפת סטטיסטיקות, חשיפת מקרים בולטים ומורכבים, חשיפת אנשי צוות "שורשים" -  בעיתונות כתובה ישראלית בשפה הרוסית </w:t>
            </w:r>
            <w:r w:rsidRPr="0064647E">
              <w:rPr>
                <w:rFonts w:hint="cs"/>
                <w:sz w:val="24"/>
                <w:szCs w:val="24"/>
                <w:rtl/>
              </w:rPr>
              <w:t>, ראיונות רדיו.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>טלוויזיה: בניית תמליל\שאלות לראיונות  עם נציגי "שורשים" בשידורים חיים וכתבות תדמית\אי-</w:t>
            </w:r>
            <w:proofErr w:type="spellStart"/>
            <w:r w:rsidRPr="0064647E">
              <w:rPr>
                <w:sz w:val="24"/>
                <w:szCs w:val="24"/>
                <w:rtl/>
              </w:rPr>
              <w:t>טמים</w:t>
            </w:r>
            <w:proofErr w:type="spellEnd"/>
            <w:r w:rsidRPr="0064647E">
              <w:rPr>
                <w:sz w:val="24"/>
                <w:szCs w:val="24"/>
                <w:rtl/>
              </w:rPr>
              <w:t>.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>ערוץ טלוויזיה -ערוץ9 - פרסום תוכן  שיווקי -10 ראיונות באורך 10 דקות כל אחד ישודרו בתכנית "היום" בימים א'-ה' אחה"צ בין השעות 17:00-20:00, בתדירות – פעם בשבועיים.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>פרסום באנרים באתר האינטרנט המוביל בשפה הרוסית - עם חשיפה מרבית לקהל היעד 1,800,000 חשיפות באנרים במשך החודש – 12 חודשים ברצף.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64647E" w:rsidRPr="0064647E" w:rsidTr="003A4049">
        <w:tc>
          <w:tcPr>
            <w:tcW w:w="1743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 xml:space="preserve">רשת חברתית רוסית </w:t>
            </w:r>
          </w:p>
        </w:tc>
        <w:tc>
          <w:tcPr>
            <w:tcW w:w="12176" w:type="dxa"/>
            <w:gridSpan w:val="6"/>
          </w:tcPr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1. </w:t>
            </w:r>
            <w:r w:rsidRPr="0064647E">
              <w:rPr>
                <w:sz w:val="24"/>
                <w:szCs w:val="24"/>
                <w:rtl/>
              </w:rPr>
              <w:t>תחזוקה פעילות יזומה ע"מ להשיג "</w:t>
            </w:r>
            <w:proofErr w:type="spellStart"/>
            <w:r w:rsidRPr="0064647E">
              <w:rPr>
                <w:sz w:val="24"/>
                <w:szCs w:val="24"/>
                <w:rtl/>
              </w:rPr>
              <w:t>לייקים</w:t>
            </w:r>
            <w:proofErr w:type="spellEnd"/>
            <w:r w:rsidRPr="0064647E">
              <w:rPr>
                <w:sz w:val="24"/>
                <w:szCs w:val="24"/>
                <w:rtl/>
              </w:rPr>
              <w:t xml:space="preserve">" ו-"שיתופים" גיוס\צירוף משתתפים, תרגום, הזנת כתבות ומאמרים, מידע לציבור, הדרכה להכנת מסמכים </w:t>
            </w:r>
            <w:proofErr w:type="spellStart"/>
            <w:r w:rsidRPr="0064647E">
              <w:rPr>
                <w:sz w:val="24"/>
                <w:szCs w:val="24"/>
                <w:rtl/>
              </w:rPr>
              <w:t>וכו</w:t>
            </w:r>
            <w:proofErr w:type="spellEnd"/>
            <w:r w:rsidRPr="0064647E">
              <w:rPr>
                <w:sz w:val="24"/>
                <w:szCs w:val="24"/>
                <w:rtl/>
              </w:rPr>
              <w:t xml:space="preserve">'. עדכון חדשות, תמונות,  אירועים. כתיבת תשובות, מעקב אחרי מגיבים ופיקוח מנהל תקין,  כתיבה\קופירייט של "סטטוסים".  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 xml:space="preserve">2.. </w:t>
            </w:r>
            <w:r w:rsidRPr="0064647E">
              <w:rPr>
                <w:sz w:val="24"/>
                <w:szCs w:val="24"/>
              </w:rPr>
              <w:t xml:space="preserve">  Facebook </w:t>
            </w:r>
            <w:r w:rsidRPr="0064647E">
              <w:rPr>
                <w:rFonts w:hint="cs"/>
                <w:sz w:val="24"/>
                <w:szCs w:val="24"/>
                <w:rtl/>
              </w:rPr>
              <w:t xml:space="preserve">תחזוקה </w:t>
            </w:r>
            <w:r w:rsidRPr="0064647E">
              <w:rPr>
                <w:sz w:val="24"/>
                <w:szCs w:val="24"/>
                <w:rtl/>
              </w:rPr>
              <w:t xml:space="preserve">שוטפת שני עמודי </w:t>
            </w:r>
            <w:proofErr w:type="spellStart"/>
            <w:r w:rsidRPr="0064647E">
              <w:rPr>
                <w:sz w:val="24"/>
                <w:szCs w:val="24"/>
                <w:rtl/>
              </w:rPr>
              <w:t>פייסבוק</w:t>
            </w:r>
            <w:proofErr w:type="spellEnd"/>
            <w:r w:rsidRPr="0064647E">
              <w:rPr>
                <w:sz w:val="24"/>
                <w:szCs w:val="24"/>
                <w:rtl/>
              </w:rPr>
              <w:t xml:space="preserve"> של מרכז שורשים, בעברית וברוסית.</w:t>
            </w:r>
          </w:p>
          <w:p w:rsidR="0064647E" w:rsidRPr="0064647E" w:rsidRDefault="0064647E" w:rsidP="0064647E">
            <w:pPr>
              <w:spacing w:after="160" w:line="259" w:lineRule="auto"/>
              <w:rPr>
                <w:sz w:val="24"/>
                <w:szCs w:val="24"/>
                <w:rtl/>
              </w:rPr>
            </w:pPr>
          </w:p>
        </w:tc>
      </w:tr>
      <w:tr w:rsidR="0064647E" w:rsidRPr="0064647E" w:rsidTr="003A4049">
        <w:tc>
          <w:tcPr>
            <w:tcW w:w="1743" w:type="dxa"/>
          </w:tcPr>
          <w:p w:rsidR="0064647E" w:rsidRPr="0064647E" w:rsidRDefault="0064647E" w:rsidP="0064647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יעדים כמותיים חודשיים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jc w:val="center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50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jc w:val="center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2030" w:type="dxa"/>
          </w:tcPr>
          <w:p w:rsidR="0064647E" w:rsidRPr="0064647E" w:rsidRDefault="0064647E" w:rsidP="0064647E">
            <w:pPr>
              <w:spacing w:after="160" w:line="259" w:lineRule="auto"/>
              <w:jc w:val="center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200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jc w:val="center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250</w:t>
            </w:r>
          </w:p>
        </w:tc>
        <w:tc>
          <w:tcPr>
            <w:tcW w:w="2029" w:type="dxa"/>
          </w:tcPr>
          <w:p w:rsidR="0064647E" w:rsidRPr="0064647E" w:rsidRDefault="0064647E" w:rsidP="0064647E">
            <w:pPr>
              <w:spacing w:after="160" w:line="259" w:lineRule="auto"/>
              <w:jc w:val="center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250</w:t>
            </w:r>
          </w:p>
        </w:tc>
        <w:tc>
          <w:tcPr>
            <w:tcW w:w="2030" w:type="dxa"/>
          </w:tcPr>
          <w:p w:rsidR="0064647E" w:rsidRPr="0064647E" w:rsidRDefault="0064647E" w:rsidP="0064647E">
            <w:pPr>
              <w:spacing w:after="160" w:line="259" w:lineRule="auto"/>
              <w:jc w:val="center"/>
              <w:rPr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250</w:t>
            </w:r>
          </w:p>
        </w:tc>
      </w:tr>
      <w:tr w:rsidR="0064647E" w:rsidRPr="0064647E" w:rsidTr="003A4049">
        <w:tc>
          <w:tcPr>
            <w:tcW w:w="1743" w:type="dxa"/>
          </w:tcPr>
          <w:p w:rsidR="0064647E" w:rsidRPr="0064647E" w:rsidRDefault="0064647E" w:rsidP="0064647E">
            <w:pPr>
              <w:spacing w:after="160" w:line="259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64647E">
              <w:rPr>
                <w:rFonts w:hint="cs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12176" w:type="dxa"/>
            <w:gridSpan w:val="6"/>
          </w:tcPr>
          <w:p w:rsidR="0064647E" w:rsidRPr="0064647E" w:rsidRDefault="0064647E" w:rsidP="0064647E">
            <w:pPr>
              <w:spacing w:after="160" w:line="259" w:lineRule="auto"/>
              <w:jc w:val="center"/>
              <w:rPr>
                <w:rFonts w:hint="cs"/>
                <w:sz w:val="24"/>
                <w:szCs w:val="24"/>
                <w:rtl/>
              </w:rPr>
            </w:pPr>
            <w:r w:rsidRPr="0064647E">
              <w:rPr>
                <w:rFonts w:hint="cs"/>
                <w:sz w:val="24"/>
                <w:szCs w:val="24"/>
                <w:rtl/>
              </w:rPr>
              <w:t>1,100 תיקים בחצי שנה הראשונה</w:t>
            </w:r>
          </w:p>
        </w:tc>
      </w:tr>
    </w:tbl>
    <w:p w:rsidR="0064647E" w:rsidRPr="0064647E" w:rsidRDefault="0064647E" w:rsidP="0064647E">
      <w:pPr>
        <w:rPr>
          <w:sz w:val="24"/>
          <w:szCs w:val="24"/>
          <w:rtl/>
        </w:rPr>
      </w:pPr>
    </w:p>
    <w:p w:rsidR="0064647E" w:rsidRPr="0064647E" w:rsidRDefault="0064647E" w:rsidP="0064647E">
      <w:pPr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64647E" w:rsidRPr="0064647E" w:rsidRDefault="0064647E" w:rsidP="0064647E">
      <w:pPr>
        <w:rPr>
          <w:b/>
          <w:bCs/>
          <w:sz w:val="24"/>
          <w:szCs w:val="24"/>
          <w:u w:val="single"/>
          <w:rtl/>
        </w:rPr>
      </w:pPr>
    </w:p>
    <w:p w:rsidR="0064647E" w:rsidRPr="0064647E" w:rsidRDefault="0064647E" w:rsidP="0064647E">
      <w:pPr>
        <w:rPr>
          <w:b/>
          <w:bCs/>
          <w:sz w:val="24"/>
          <w:szCs w:val="24"/>
          <w:u w:val="single"/>
          <w:rtl/>
        </w:rPr>
      </w:pPr>
    </w:p>
    <w:p w:rsidR="00E300EE" w:rsidRPr="0064647E" w:rsidRDefault="00E300EE">
      <w:pPr>
        <w:rPr>
          <w:sz w:val="24"/>
          <w:szCs w:val="24"/>
        </w:rPr>
      </w:pPr>
    </w:p>
    <w:sectPr w:rsidR="00E300EE" w:rsidRPr="0064647E" w:rsidSect="0064647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7E"/>
    <w:rsid w:val="0064647E"/>
    <w:rsid w:val="00D30CFC"/>
    <w:rsid w:val="00E3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BB15A-C205-44FE-9231-B9EB6E60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2018-01-01T11:11:00Z</dcterms:created>
  <dcterms:modified xsi:type="dcterms:W3CDTF">2018-01-01T11:14:00Z</dcterms:modified>
</cp:coreProperties>
</file>