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8A5" w:rsidRDefault="007E2747">
      <w:pPr>
        <w:rPr>
          <w:rtl/>
        </w:rPr>
      </w:pPr>
      <w:r>
        <w:rPr>
          <w:rFonts w:hint="cs"/>
          <w:rtl/>
        </w:rPr>
        <w:t>חזון</w:t>
      </w:r>
    </w:p>
    <w:p w:rsidR="007E2747" w:rsidRDefault="007E2747">
      <w:pPr>
        <w:rPr>
          <w:rtl/>
        </w:rPr>
      </w:pPr>
      <w:r>
        <w:rPr>
          <w:rFonts w:hint="cs"/>
          <w:rtl/>
        </w:rPr>
        <w:t>מדינת ישראל תייצג יהדות מכילה של אוכלוסייה רחבה יותר</w:t>
      </w:r>
    </w:p>
    <w:p w:rsidR="007E2747" w:rsidRDefault="007E2747">
      <w:pPr>
        <w:rPr>
          <w:rtl/>
        </w:rPr>
      </w:pPr>
      <w:r>
        <w:rPr>
          <w:rFonts w:hint="cs"/>
          <w:rtl/>
        </w:rPr>
        <w:t>רקע</w:t>
      </w:r>
    </w:p>
    <w:p w:rsidR="007E2747" w:rsidRDefault="007E2747" w:rsidP="007E2747">
      <w:pPr>
        <w:rPr>
          <w:rtl/>
        </w:rPr>
      </w:pPr>
      <w:r>
        <w:rPr>
          <w:rFonts w:hint="cs"/>
          <w:rtl/>
        </w:rPr>
        <w:t xml:space="preserve">מדינת ישראל היא מבין המדינות בעולם המערבי שבהן אין הפרדת דת ממדינה. למציאות זו שתי פנים. הראשונה החיובית, עם ישראל שאף וחלם על מדינה יהודית ומדינת ישראל משמרת את האופי היהודי של העם היהודי. </w:t>
      </w:r>
      <w:r w:rsidR="00D3562D">
        <w:rPr>
          <w:rFonts w:hint="cs"/>
          <w:rtl/>
        </w:rPr>
        <w:t xml:space="preserve">במדינת ישראל יום המנוחה הוא השבת, מועדי ישראל מקבלים התייחסות הן במוסדות החינוך והן בהתנהלות הציבורית. תלמידי ישראל נחשפים למורשתם היהודית. </w:t>
      </w:r>
    </w:p>
    <w:p w:rsidR="00D3562D" w:rsidRDefault="00D3562D" w:rsidP="00D3562D">
      <w:pPr>
        <w:rPr>
          <w:rtl/>
        </w:rPr>
      </w:pPr>
      <w:r>
        <w:rPr>
          <w:rFonts w:hint="cs"/>
          <w:rtl/>
        </w:rPr>
        <w:t>יחד עם זאת, בכל פעם שבה דת מעורבת במשאבים מוגבלים, הרי שהדבר יוצר חיכוך לא פשוט. במדינת ישראל החיכוך הוא בלתי נמנע שכן יש משאבים מוגבלים, הן משאבי כסף מוגבלים והן משאבים ציבוריים שדורשים בחירה, כיצד תתנה</w:t>
      </w:r>
      <w:r w:rsidR="00817A48">
        <w:rPr>
          <w:rFonts w:hint="cs"/>
          <w:rtl/>
        </w:rPr>
        <w:t>ל מדינת ישראל. בעשרות השנים שבהן</w:t>
      </w:r>
      <w:r>
        <w:rPr>
          <w:rFonts w:hint="cs"/>
          <w:rtl/>
        </w:rPr>
        <w:t xml:space="preserve"> מדינת ישראל קיימת, ואף קודם לכן, לנושאים אלו של זהות יהודית היו ביטויים של חיכוכים בין המגזרים השונים בתחומים רבים. סגירת כבישים בשכונות דתיות, סגירת מוקדי בילוי ופנאי, עצירת תחבורה ציבורית בשבת ועוד. </w:t>
      </w:r>
    </w:p>
    <w:p w:rsidR="00D3562D" w:rsidRDefault="00D3562D" w:rsidP="00D3562D">
      <w:pPr>
        <w:rPr>
          <w:rtl/>
        </w:rPr>
      </w:pPr>
      <w:r>
        <w:rPr>
          <w:rFonts w:hint="cs"/>
          <w:rtl/>
        </w:rPr>
        <w:t xml:space="preserve">יש מנעד רחב של התייחסויות לסוגיה זו, כיצד להתייחס לקונפליקטים המתוארים. בקצה האחד יש את הגישה הטוענת שמדינת ישראל צריכה להיות מדינה ככל המדינות בלי סממנים יהודיים כלל. כל אדם יבחר לעצמו כיצד לבטא את זהותו היהודית. המדינה לא צריכה ללמד נושאים יהודיים, המדינה אינה צריכה לשמור על כך שהשבת תורגש כיום המנוחה, המדינה איננה צד בכל הגדרת האופי היהודי. מנגד, יש את הקו השני המיוצג על ידי האוכלוסייה החרדית הגורסים שיש רק אופן אחד להיות יהודי. יהודי הוא אורתודוכס הכפוף לפסיקת ההלכה המחמירה ביותר וכל תזוזה מכך איננה אופציה אפשרית. בתווך יש עמדות רבות ומגוונות. </w:t>
      </w:r>
    </w:p>
    <w:p w:rsidR="0015053A" w:rsidRDefault="00D3562D" w:rsidP="0021343B">
      <w:pPr>
        <w:rPr>
          <w:rtl/>
        </w:rPr>
      </w:pPr>
      <w:r>
        <w:rPr>
          <w:rFonts w:hint="cs"/>
          <w:rtl/>
        </w:rPr>
        <w:t xml:space="preserve">ארגון רבני </w:t>
      </w:r>
      <w:proofErr w:type="spellStart"/>
      <w:r>
        <w:rPr>
          <w:rFonts w:hint="cs"/>
          <w:rtl/>
        </w:rPr>
        <w:t>צהר</w:t>
      </w:r>
      <w:proofErr w:type="spellEnd"/>
      <w:r>
        <w:rPr>
          <w:rFonts w:hint="cs"/>
          <w:rtl/>
        </w:rPr>
        <w:t xml:space="preserve"> </w:t>
      </w:r>
      <w:r w:rsidR="00EE39B1">
        <w:rPr>
          <w:rFonts w:hint="cs"/>
          <w:rtl/>
        </w:rPr>
        <w:t>סבור שלמדינת ישראל יש תפקיד בהגדרת מהי מדינה יהודית. מדינת ישראל צריכה לשאת אופי של מדינה יהודית. יחד עם זאת בשאלה מהו אופי של מדינה יהודית אנו סבורים שה</w:t>
      </w:r>
      <w:r w:rsidR="0021343B">
        <w:rPr>
          <w:rFonts w:hint="cs"/>
          <w:rtl/>
        </w:rPr>
        <w:t xml:space="preserve">הגדרות רחבות יותר ומכילות יותר. </w:t>
      </w:r>
      <w:r w:rsidR="00EB29B6">
        <w:rPr>
          <w:rFonts w:hint="cs"/>
          <w:rtl/>
        </w:rPr>
        <w:t>אנו סבורים שהמשימה ההכרחית הזו</w:t>
      </w:r>
      <w:r w:rsidR="0021343B">
        <w:rPr>
          <w:rFonts w:hint="cs"/>
          <w:rtl/>
        </w:rPr>
        <w:t xml:space="preserve"> של גישור בין הקהלים השונים</w:t>
      </w:r>
      <w:r w:rsidR="00EB29B6">
        <w:rPr>
          <w:rFonts w:hint="cs"/>
          <w:rtl/>
        </w:rPr>
        <w:t xml:space="preserve"> תתבצע באם כל מגזר יכיל את המגזר האחר בא</w:t>
      </w:r>
      <w:r w:rsidR="0015053A">
        <w:rPr>
          <w:rFonts w:hint="cs"/>
          <w:rtl/>
        </w:rPr>
        <w:t xml:space="preserve">ופן רחב </w:t>
      </w:r>
      <w:r w:rsidR="00EB29B6">
        <w:rPr>
          <w:rFonts w:hint="cs"/>
          <w:rtl/>
        </w:rPr>
        <w:t xml:space="preserve">יותר. </w:t>
      </w:r>
      <w:r w:rsidR="0015053A">
        <w:rPr>
          <w:rFonts w:hint="cs"/>
          <w:rtl/>
        </w:rPr>
        <w:t xml:space="preserve">זה יתקיים באם עקרונות היסוד של כל מגזר לא יתערערו, אך עקרונות אחרים שהם פחות מהותיים, יתעמעמו. אנו מוצאים גופים רבים שעוסקים בנושאים דומים. ואולם הגופים הפועלים בתחום זה מאופיינים מידי. כשארגון ליברלי קורא לפתיחות של כלל המגזרים, הרי שהוא נתפס כמוטה ומתקשה לקדם מטרות אלו. </w:t>
      </w:r>
    </w:p>
    <w:p w:rsidR="0015053A" w:rsidRDefault="0015053A" w:rsidP="0015053A">
      <w:pPr>
        <w:rPr>
          <w:rtl/>
        </w:rPr>
      </w:pPr>
      <w:r>
        <w:rPr>
          <w:rFonts w:hint="cs"/>
          <w:rtl/>
        </w:rPr>
        <w:t xml:space="preserve">אחד הכוחות אשר יכולים יותר מכל לקדם מהלך זה של פתיחות בין המגזרים, הוא הכוח הרבני. הרבנים מטבעם נתפסים ככאלו בעלי עמדות שמרניות וברורות. הם נתפסים ככאלו שאינם יכולים לחרוג מהמסגרות המאפיינות אותם, מכיוון שהם מחויבים לתורה ולמצוות. לכן דווקא רבנים אשר יציגו תפיסת עולם רחבה יותר ושיוכלו לתת את הדגש לפתיחות בין המגזרים, יכולים להיות בעלי השפעה גדולה ביותר. </w:t>
      </w:r>
    </w:p>
    <w:p w:rsidR="0015053A" w:rsidRDefault="0015053A" w:rsidP="0015053A">
      <w:pPr>
        <w:pStyle w:val="2"/>
        <w:rPr>
          <w:rtl/>
        </w:rPr>
      </w:pPr>
      <w:r>
        <w:rPr>
          <w:rFonts w:hint="cs"/>
          <w:rtl/>
        </w:rPr>
        <w:t xml:space="preserve">ארגון רבני </w:t>
      </w:r>
      <w:proofErr w:type="spellStart"/>
      <w:r>
        <w:rPr>
          <w:rFonts w:hint="cs"/>
          <w:rtl/>
        </w:rPr>
        <w:t>צהר</w:t>
      </w:r>
      <w:proofErr w:type="spellEnd"/>
      <w:r>
        <w:rPr>
          <w:rFonts w:hint="cs"/>
          <w:rtl/>
        </w:rPr>
        <w:t xml:space="preserve"> </w:t>
      </w:r>
    </w:p>
    <w:p w:rsidR="0015053A" w:rsidRDefault="0015053A" w:rsidP="0015053A">
      <w:pPr>
        <w:rPr>
          <w:rtl/>
        </w:rPr>
      </w:pPr>
      <w:r>
        <w:rPr>
          <w:rFonts w:hint="cs"/>
          <w:rtl/>
        </w:rPr>
        <w:t xml:space="preserve">ארגון רבני </w:t>
      </w:r>
      <w:proofErr w:type="spellStart"/>
      <w:r>
        <w:rPr>
          <w:rFonts w:hint="cs"/>
          <w:rtl/>
        </w:rPr>
        <w:t>צהר</w:t>
      </w:r>
      <w:proofErr w:type="spellEnd"/>
      <w:r>
        <w:rPr>
          <w:rFonts w:hint="cs"/>
          <w:rtl/>
        </w:rPr>
        <w:t xml:space="preserve"> הוקם לפני 22 שנים, לאחר הירצחו של ראש ממשלת ישראל יצחק רבין. הארגון הוקם בדיוק לשם מטרה זו, לגשר על הפער ולפעול לאיחוי השסע שקיים בין המגזרים במדינת ישראל. הארגון הוקם כדי להיות שותף בעיצוב דמותה היהודית של מדינת ישראל. </w:t>
      </w:r>
    </w:p>
    <w:p w:rsidR="0015053A" w:rsidRDefault="0015053A" w:rsidP="0015053A">
      <w:pPr>
        <w:rPr>
          <w:rtl/>
        </w:rPr>
      </w:pPr>
      <w:r>
        <w:rPr>
          <w:rFonts w:hint="cs"/>
          <w:rtl/>
        </w:rPr>
        <w:t xml:space="preserve">במהלך השנים הרבות צבר לעצמו הארגון מוניטין רב כאשר הארגון פועל בשתי רמות. א. מפגש אישי עם עשרות אלפי אנשים מידי שנה. ב. שותפות פעילה בשיח הציבורי של מדינת ישראל בתחומי היהדות ובתחומי הדת והמדינה. על פי סקרים שונים, זוכה הארגון לרמת מוכרות גבוהה ביותר, כאשר כ70% מכלל האוכלוסייה היהודית מכירים את הארגון ואת פעילותיו. </w:t>
      </w:r>
    </w:p>
    <w:p w:rsidR="0015053A" w:rsidRDefault="0015053A" w:rsidP="0015053A">
      <w:pPr>
        <w:rPr>
          <w:rtl/>
        </w:rPr>
      </w:pPr>
      <w:r>
        <w:rPr>
          <w:rFonts w:hint="cs"/>
          <w:rtl/>
        </w:rPr>
        <w:t xml:space="preserve">על כן ארגון זה הוא הנכון כדי להוליך ולקדם את המגמה המדוברת. </w:t>
      </w:r>
    </w:p>
    <w:p w:rsidR="0015053A" w:rsidRDefault="0015053A" w:rsidP="0015053A">
      <w:pPr>
        <w:pStyle w:val="2"/>
        <w:rPr>
          <w:rtl/>
        </w:rPr>
      </w:pPr>
      <w:r>
        <w:rPr>
          <w:rFonts w:hint="cs"/>
          <w:rtl/>
        </w:rPr>
        <w:t xml:space="preserve">פעילות ארגון </w:t>
      </w:r>
      <w:proofErr w:type="spellStart"/>
      <w:r>
        <w:rPr>
          <w:rFonts w:hint="cs"/>
          <w:rtl/>
        </w:rPr>
        <w:t>צהר</w:t>
      </w:r>
      <w:proofErr w:type="spellEnd"/>
      <w:r>
        <w:rPr>
          <w:rFonts w:hint="cs"/>
          <w:rtl/>
        </w:rPr>
        <w:t xml:space="preserve"> בזירות השונות</w:t>
      </w:r>
    </w:p>
    <w:p w:rsidR="0015053A" w:rsidRDefault="0015053A" w:rsidP="0015053A">
      <w:pPr>
        <w:pStyle w:val="3"/>
        <w:rPr>
          <w:rtl/>
        </w:rPr>
      </w:pPr>
      <w:r>
        <w:rPr>
          <w:rFonts w:hint="cs"/>
          <w:rtl/>
        </w:rPr>
        <w:t>תקשורת</w:t>
      </w:r>
    </w:p>
    <w:p w:rsidR="0015053A" w:rsidRDefault="0015053A" w:rsidP="0015053A">
      <w:pPr>
        <w:rPr>
          <w:rtl/>
        </w:rPr>
      </w:pPr>
      <w:r>
        <w:rPr>
          <w:rFonts w:hint="cs"/>
          <w:rtl/>
        </w:rPr>
        <w:t xml:space="preserve">רבני </w:t>
      </w:r>
      <w:proofErr w:type="spellStart"/>
      <w:r>
        <w:rPr>
          <w:rFonts w:hint="cs"/>
          <w:rtl/>
        </w:rPr>
        <w:t>צהר</w:t>
      </w:r>
      <w:proofErr w:type="spellEnd"/>
      <w:r>
        <w:rPr>
          <w:rFonts w:hint="cs"/>
          <w:rtl/>
        </w:rPr>
        <w:t xml:space="preserve"> הפכו עם השנים להיות רבנים המבוקשים על ידי כלי התקשרות </w:t>
      </w:r>
      <w:r w:rsidR="00D55E60">
        <w:rPr>
          <w:rFonts w:hint="cs"/>
          <w:rtl/>
        </w:rPr>
        <w:t>כדי להביע את עמדותיהם. עמדות אלו נשמעות בתחומים רבים.</w:t>
      </w:r>
    </w:p>
    <w:p w:rsidR="00D55E60" w:rsidRDefault="00D55E60" w:rsidP="0021343B">
      <w:pPr>
        <w:rPr>
          <w:rtl/>
        </w:rPr>
      </w:pPr>
      <w:r>
        <w:rPr>
          <w:rFonts w:hint="cs"/>
          <w:rtl/>
        </w:rPr>
        <w:t>הסדרי דת ומדינה</w:t>
      </w:r>
      <w:r w:rsidR="0021343B">
        <w:rPr>
          <w:rFonts w:hint="cs"/>
          <w:rtl/>
        </w:rPr>
        <w:t xml:space="preserve">, </w:t>
      </w:r>
      <w:r>
        <w:rPr>
          <w:rFonts w:hint="cs"/>
          <w:rtl/>
        </w:rPr>
        <w:t xml:space="preserve">ענייני מוסר ואתיקה </w:t>
      </w:r>
      <w:r w:rsidR="0021343B">
        <w:rPr>
          <w:rFonts w:hint="cs"/>
          <w:rtl/>
        </w:rPr>
        <w:t xml:space="preserve"> ו</w:t>
      </w:r>
      <w:r>
        <w:rPr>
          <w:rFonts w:hint="cs"/>
          <w:rtl/>
        </w:rPr>
        <w:t>ענייני יהדות סביב מעגל הש</w:t>
      </w:r>
      <w:r w:rsidR="0021343B">
        <w:rPr>
          <w:rFonts w:hint="cs"/>
          <w:rtl/>
        </w:rPr>
        <w:t xml:space="preserve">נה ומעגל החיים. </w:t>
      </w:r>
    </w:p>
    <w:p w:rsidR="00D55E60" w:rsidRDefault="00D55E60" w:rsidP="00D55E60">
      <w:pPr>
        <w:rPr>
          <w:rtl/>
        </w:rPr>
      </w:pPr>
      <w:r>
        <w:rPr>
          <w:rFonts w:hint="cs"/>
          <w:rtl/>
        </w:rPr>
        <w:t xml:space="preserve">בנושאים אלו הפכו רבני </w:t>
      </w:r>
      <w:proofErr w:type="spellStart"/>
      <w:r>
        <w:rPr>
          <w:rFonts w:hint="cs"/>
          <w:rtl/>
        </w:rPr>
        <w:t>צהר</w:t>
      </w:r>
      <w:proofErr w:type="spellEnd"/>
      <w:r>
        <w:rPr>
          <w:rFonts w:hint="cs"/>
          <w:rtl/>
        </w:rPr>
        <w:t xml:space="preserve"> לקול שפוי אשר מצליח להביא את הצרכים של כלל המגזרים תוך מתן </w:t>
      </w:r>
      <w:proofErr w:type="spellStart"/>
      <w:r>
        <w:rPr>
          <w:rFonts w:hint="cs"/>
          <w:rtl/>
        </w:rPr>
        <w:t>האיזונים</w:t>
      </w:r>
      <w:proofErr w:type="spellEnd"/>
      <w:r>
        <w:rPr>
          <w:rFonts w:hint="cs"/>
          <w:rtl/>
        </w:rPr>
        <w:t xml:space="preserve"> הנכונים</w:t>
      </w:r>
    </w:p>
    <w:p w:rsidR="00D55E60" w:rsidRDefault="00D55E60" w:rsidP="00D55E60">
      <w:pPr>
        <w:pStyle w:val="3"/>
        <w:rPr>
          <w:rtl/>
        </w:rPr>
      </w:pPr>
      <w:r>
        <w:rPr>
          <w:rFonts w:hint="cs"/>
          <w:rtl/>
        </w:rPr>
        <w:t>כנסת</w:t>
      </w:r>
    </w:p>
    <w:p w:rsidR="00D55E60" w:rsidRDefault="00D55E60" w:rsidP="00D55E60">
      <w:pPr>
        <w:rPr>
          <w:rtl/>
        </w:rPr>
      </w:pPr>
      <w:r>
        <w:rPr>
          <w:rFonts w:hint="cs"/>
          <w:rtl/>
        </w:rPr>
        <w:t xml:space="preserve">אחד המקומות בהם מוכרעים הגבולות של ההתנהלות הציבורית של מדינת ישראל הינו הכנסת. במשכן הכנסת נשמעים קולות רועשים של הקצוות של החברה. אחד הנושאים אשר לצערנו משמשים ככלי בידי חברי הכנסת הינו זהותה היהודית של מדינת ישראל. פעמים רבות מידי מוותרים קברניטי מדינת ישראל לחברה החרדית בנושאי דת ומדינה, וזאת כדי שהנושאים החשובים עבורם, נושאי ביטחון וכלכלה, יעברו בשלום. את המחיר משלמים תושבי מדינת ישראל. </w:t>
      </w:r>
    </w:p>
    <w:p w:rsidR="00D55E60" w:rsidRDefault="00D55E60" w:rsidP="00D55E60">
      <w:pPr>
        <w:rPr>
          <w:rtl/>
        </w:rPr>
      </w:pPr>
      <w:r>
        <w:rPr>
          <w:rFonts w:hint="cs"/>
          <w:rtl/>
        </w:rPr>
        <w:t xml:space="preserve">לארגון </w:t>
      </w:r>
      <w:proofErr w:type="spellStart"/>
      <w:r>
        <w:rPr>
          <w:rFonts w:hint="cs"/>
          <w:rtl/>
        </w:rPr>
        <w:t>צהר</w:t>
      </w:r>
      <w:proofErr w:type="spellEnd"/>
      <w:r>
        <w:rPr>
          <w:rFonts w:hint="cs"/>
          <w:rtl/>
        </w:rPr>
        <w:t xml:space="preserve"> יש מחלקה בכנסת הפועלת לאתר את נקודות המחלוקת, ולגבש מסביבם תמיכה רחבה, כדי שמדינת ישראל תהיה מקום של איחוד כוחות מסביב ליהדות, ולא שהיהדות תיתפס כמפלגת ומפריעה. </w:t>
      </w:r>
    </w:p>
    <w:p w:rsidR="00D55E60" w:rsidRDefault="00D55E60" w:rsidP="00D55E60">
      <w:pPr>
        <w:pStyle w:val="3"/>
        <w:rPr>
          <w:rtl/>
        </w:rPr>
      </w:pPr>
      <w:r>
        <w:rPr>
          <w:rFonts w:hint="cs"/>
          <w:rtl/>
        </w:rPr>
        <w:t>מעגל החיים</w:t>
      </w:r>
    </w:p>
    <w:p w:rsidR="00D55E60" w:rsidRDefault="00D55E60" w:rsidP="00D55E60">
      <w:pPr>
        <w:rPr>
          <w:rtl/>
        </w:rPr>
      </w:pPr>
      <w:r>
        <w:rPr>
          <w:rFonts w:hint="cs"/>
          <w:rtl/>
        </w:rPr>
        <w:t xml:space="preserve">אחת מן ההחלטות שכל יהודי בישראל צריך לקבל הינה האם משפחתו הרחבה, ילדיו וקרוביו, יציינו את האירועים היהודיים או שיזנחו אותם. לעיתים המחלוקות הקשות מסביב לנושאי היהדות והסדריה במדינת ישראל, מביאים לכך שאנשים מעדיפים לנטוש את המסורת היהודית בכעס. רבים מן הזוגות הנישאים בוחרים במודע שלא להינשא ברבנות בגלל רצון שלהם להתרחק מכל סממן יהודי רבני. ארגון </w:t>
      </w:r>
      <w:proofErr w:type="spellStart"/>
      <w:r>
        <w:rPr>
          <w:rFonts w:hint="cs"/>
          <w:rtl/>
        </w:rPr>
        <w:t>צהר</w:t>
      </w:r>
      <w:proofErr w:type="spellEnd"/>
      <w:r>
        <w:rPr>
          <w:rFonts w:hint="cs"/>
          <w:rtl/>
        </w:rPr>
        <w:t xml:space="preserve"> במהלך השנים הוכיח שניתן לקיים את הטקסים היהודיים מבלי לשלם על כך במחיר השקפתי והזדהותי. הזוגות הנישאים על ידי רבני </w:t>
      </w:r>
      <w:proofErr w:type="spellStart"/>
      <w:r>
        <w:rPr>
          <w:rFonts w:hint="cs"/>
          <w:rtl/>
        </w:rPr>
        <w:t>צהר</w:t>
      </w:r>
      <w:proofErr w:type="spellEnd"/>
      <w:r>
        <w:rPr>
          <w:rFonts w:hint="cs"/>
          <w:rtl/>
        </w:rPr>
        <w:t xml:space="preserve">, נפגשים עם דמויות </w:t>
      </w:r>
      <w:r w:rsidR="006C4E1B">
        <w:rPr>
          <w:rFonts w:hint="cs"/>
          <w:rtl/>
        </w:rPr>
        <w:t xml:space="preserve">שהם מרגישים קרובים אליהם, דמויות שניתן לקיים איתם שיח פתוח וכנה בנושאים השונים. </w:t>
      </w:r>
    </w:p>
    <w:p w:rsidR="006C4E1B" w:rsidRDefault="006C4E1B" w:rsidP="00D55E60">
      <w:pPr>
        <w:rPr>
          <w:rtl/>
        </w:rPr>
      </w:pPr>
      <w:r>
        <w:rPr>
          <w:rFonts w:hint="cs"/>
          <w:rtl/>
        </w:rPr>
        <w:t xml:space="preserve">ילדים בני מצווה נפגשים עם מדריכים אשר במהותם מקבלים את הנערים כפי שהם מבלי שום רצון </w:t>
      </w:r>
      <w:proofErr w:type="spellStart"/>
      <w:r>
        <w:rPr>
          <w:rFonts w:hint="cs"/>
          <w:rtl/>
        </w:rPr>
        <w:t>לשנותם</w:t>
      </w:r>
      <w:proofErr w:type="spellEnd"/>
      <w:r>
        <w:rPr>
          <w:rFonts w:hint="cs"/>
          <w:rtl/>
        </w:rPr>
        <w:t xml:space="preserve">. מכילים אותם באופן פנימי ועמוק וגאים בצעדים שלהם. יחד עם זאת, הנערים זוכים לקיים טקסים יהודיים מרגשים שמחברים אותם ליהדות, זאת תוך גאווה במה שהם ומי שהם. </w:t>
      </w:r>
    </w:p>
    <w:p w:rsidR="006C4E1B" w:rsidRDefault="00130C44" w:rsidP="00130C44">
      <w:pPr>
        <w:pStyle w:val="3"/>
        <w:rPr>
          <w:rtl/>
        </w:rPr>
      </w:pPr>
      <w:r>
        <w:rPr>
          <w:rFonts w:hint="cs"/>
          <w:rtl/>
        </w:rPr>
        <w:t>לימוד</w:t>
      </w:r>
    </w:p>
    <w:p w:rsidR="00130C44" w:rsidRDefault="00130C44" w:rsidP="00130C44">
      <w:pPr>
        <w:rPr>
          <w:rtl/>
        </w:rPr>
      </w:pPr>
      <w:r>
        <w:rPr>
          <w:rFonts w:hint="cs"/>
          <w:rtl/>
        </w:rPr>
        <w:t xml:space="preserve">במדינת ישראל אנו חווים תופעה מורכבת. התורה נלמדת לעומק על ידי יהודים דתיים, אך יהודים שאינם דתיים אינם נחשפים למקורות היהודיים. זו תופעה מתגלגלת המביאה לכך שאין להם את הכלים הנחוצים כדי ללמוד תורה. </w:t>
      </w:r>
    </w:p>
    <w:p w:rsidR="00130C44" w:rsidRDefault="00130C44" w:rsidP="00130C44">
      <w:pPr>
        <w:rPr>
          <w:rtl/>
        </w:rPr>
      </w:pPr>
      <w:r>
        <w:rPr>
          <w:rFonts w:hint="cs"/>
          <w:rtl/>
        </w:rPr>
        <w:t xml:space="preserve">בארגון </w:t>
      </w:r>
      <w:proofErr w:type="spellStart"/>
      <w:r>
        <w:rPr>
          <w:rFonts w:hint="cs"/>
          <w:rtl/>
        </w:rPr>
        <w:t>צהר</w:t>
      </w:r>
      <w:proofErr w:type="spellEnd"/>
      <w:r>
        <w:rPr>
          <w:rFonts w:hint="cs"/>
          <w:rtl/>
        </w:rPr>
        <w:t xml:space="preserve"> מקיימים מידי שנה כמה מוקדי לימוד באירועים שונים. ואולם המיוחד במוקדי לימוד אלה הוא שהם מתקיימים בשוויוניות מלאה. דתיים ושאינם דתיים לומדים יחד מלמדים תורה זה את זה וחווים את מקורות היהדות באופן בלתי אמצעי. כך קורה מידי שנה בשבועות כאשר בעשרות מוקדים לומדים יחד, כך קורה ביום הכיפורים כאשר אחרי התפילה המשותפת, לומדים יחד, וכך קורה בקהילות שונות אשר רבני </w:t>
      </w:r>
      <w:proofErr w:type="spellStart"/>
      <w:r>
        <w:rPr>
          <w:rFonts w:hint="cs"/>
          <w:rtl/>
        </w:rPr>
        <w:t>צהר</w:t>
      </w:r>
      <w:proofErr w:type="spellEnd"/>
      <w:r>
        <w:rPr>
          <w:rFonts w:hint="cs"/>
          <w:rtl/>
        </w:rPr>
        <w:t xml:space="preserve"> מובילים, ואשר מתקיים בהם לימוד תורה שוויוני. </w:t>
      </w:r>
    </w:p>
    <w:p w:rsidR="00130C44" w:rsidRDefault="00130C44" w:rsidP="00130C44">
      <w:pPr>
        <w:rPr>
          <w:rtl/>
        </w:rPr>
      </w:pPr>
      <w:r>
        <w:rPr>
          <w:rFonts w:hint="cs"/>
          <w:rtl/>
        </w:rPr>
        <w:t xml:space="preserve">אנו מאמינים שפעילות רחבה זו ככל שתלך ותעמיק, תביא לכך שיהודים רבים יחוו את היהדות באופן טוב יותר, שמדינת ישראל תכיר בזכויות של יהודים רבים יותר, ושהיהדות תחזור למקומה הנכון, כיהדות מאחדת ומכילה ולא חלילה כיהדות מפלגת. </w:t>
      </w:r>
    </w:p>
    <w:p w:rsidR="00130C44" w:rsidRPr="00130C44" w:rsidRDefault="00130C44" w:rsidP="00130C44"/>
    <w:sectPr w:rsidR="00130C44" w:rsidRPr="00130C44" w:rsidSect="006806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47"/>
    <w:rsid w:val="00097C3A"/>
    <w:rsid w:val="00130C44"/>
    <w:rsid w:val="0015053A"/>
    <w:rsid w:val="0021343B"/>
    <w:rsid w:val="00680659"/>
    <w:rsid w:val="006C4E1B"/>
    <w:rsid w:val="007E2747"/>
    <w:rsid w:val="00817A48"/>
    <w:rsid w:val="00BF087C"/>
    <w:rsid w:val="00BF68A5"/>
    <w:rsid w:val="00D3562D"/>
    <w:rsid w:val="00D55E60"/>
    <w:rsid w:val="00EB29B6"/>
    <w:rsid w:val="00EE3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D109"/>
  <w15:chartTrackingRefBased/>
  <w15:docId w15:val="{6F04B309-70F3-4BAE-B3A5-82BC7DF2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unhideWhenUsed/>
    <w:qFormat/>
    <w:rsid w:val="00150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505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15053A"/>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15053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922</Words>
  <Characters>4614</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משה בארי</dc:creator>
  <cp:keywords/>
  <dc:description/>
  <cp:lastModifiedBy>דפי קרמר</cp:lastModifiedBy>
  <cp:revision>3</cp:revision>
  <dcterms:created xsi:type="dcterms:W3CDTF">2018-03-06T11:57:00Z</dcterms:created>
  <dcterms:modified xsi:type="dcterms:W3CDTF">2018-03-06T12:22:00Z</dcterms:modified>
</cp:coreProperties>
</file>