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FC99D" w14:textId="77777777" w:rsidR="001511D3" w:rsidRPr="007E69F6" w:rsidRDefault="00062065" w:rsidP="00062065">
      <w:pPr>
        <w:jc w:val="center"/>
        <w:rPr>
          <w:rFonts w:asciiTheme="minorBidi" w:hAnsiTheme="minorBidi"/>
          <w:b/>
          <w:bCs/>
          <w:sz w:val="24"/>
          <w:szCs w:val="24"/>
        </w:rPr>
      </w:pPr>
      <w:bookmarkStart w:id="0" w:name="_GoBack"/>
      <w:bookmarkEnd w:id="0"/>
      <w:proofErr w:type="spellStart"/>
      <w:r w:rsidRPr="00BB5907">
        <w:rPr>
          <w:rFonts w:asciiTheme="minorBidi" w:hAnsiTheme="minorBidi"/>
          <w:b/>
          <w:bCs/>
          <w:i/>
          <w:iCs/>
          <w:sz w:val="24"/>
          <w:szCs w:val="24"/>
        </w:rPr>
        <w:t>Kitab</w:t>
      </w:r>
      <w:proofErr w:type="spellEnd"/>
      <w:r w:rsidRPr="00BB5907">
        <w:rPr>
          <w:rFonts w:asciiTheme="minorBidi" w:hAnsiTheme="minorBidi"/>
          <w:b/>
          <w:bCs/>
          <w:i/>
          <w:iCs/>
          <w:sz w:val="24"/>
          <w:szCs w:val="24"/>
        </w:rPr>
        <w:t xml:space="preserve"> fi </w:t>
      </w:r>
      <w:proofErr w:type="spellStart"/>
      <w:r w:rsidRPr="00BB5907">
        <w:rPr>
          <w:rFonts w:asciiTheme="minorBidi" w:hAnsiTheme="minorBidi"/>
          <w:b/>
          <w:bCs/>
          <w:i/>
          <w:iCs/>
          <w:sz w:val="24"/>
          <w:szCs w:val="24"/>
        </w:rPr>
        <w:t>Wuju</w:t>
      </w:r>
      <w:r w:rsidR="00376E9E" w:rsidRPr="00BB5907">
        <w:rPr>
          <w:rFonts w:asciiTheme="minorBidi" w:hAnsiTheme="minorBidi"/>
          <w:b/>
          <w:bCs/>
          <w:i/>
          <w:iCs/>
          <w:sz w:val="24"/>
          <w:szCs w:val="24"/>
        </w:rPr>
        <w:t>b</w:t>
      </w:r>
      <w:proofErr w:type="spellEnd"/>
      <w:r w:rsidR="00376E9E" w:rsidRPr="00BB5907">
        <w:rPr>
          <w:rFonts w:asciiTheme="minorBidi" w:hAnsiTheme="minorBidi"/>
          <w:b/>
          <w:bCs/>
          <w:i/>
          <w:iCs/>
          <w:sz w:val="24"/>
          <w:szCs w:val="24"/>
        </w:rPr>
        <w:t xml:space="preserve"> As</w:t>
      </w:r>
      <w:r w:rsidRPr="00BB5907">
        <w:rPr>
          <w:rFonts w:asciiTheme="minorBidi" w:hAnsiTheme="minorBidi"/>
          <w:b/>
          <w:bCs/>
          <w:i/>
          <w:iCs/>
          <w:sz w:val="24"/>
          <w:szCs w:val="24"/>
        </w:rPr>
        <w:t>-</w:t>
      </w:r>
      <w:proofErr w:type="spellStart"/>
      <w:r w:rsidRPr="00BB5907">
        <w:rPr>
          <w:rFonts w:asciiTheme="minorBidi" w:hAnsiTheme="minorBidi"/>
          <w:b/>
          <w:bCs/>
          <w:i/>
          <w:iCs/>
          <w:sz w:val="24"/>
          <w:szCs w:val="24"/>
        </w:rPr>
        <w:t>salah</w:t>
      </w:r>
      <w:proofErr w:type="spellEnd"/>
      <w:r w:rsidRPr="007E69F6">
        <w:rPr>
          <w:rFonts w:asciiTheme="minorBidi" w:hAnsiTheme="minorBidi"/>
          <w:b/>
          <w:bCs/>
          <w:sz w:val="24"/>
          <w:szCs w:val="24"/>
        </w:rPr>
        <w:t xml:space="preserve"> of </w:t>
      </w:r>
      <w:proofErr w:type="spellStart"/>
      <w:r w:rsidRPr="007E69F6">
        <w:rPr>
          <w:rFonts w:asciiTheme="minorBidi" w:hAnsiTheme="minorBidi"/>
          <w:b/>
          <w:bCs/>
          <w:sz w:val="24"/>
          <w:szCs w:val="24"/>
        </w:rPr>
        <w:t>Rav</w:t>
      </w:r>
      <w:proofErr w:type="spellEnd"/>
      <w:r w:rsidRPr="007E69F6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 w:rsidRPr="007E69F6">
        <w:rPr>
          <w:rFonts w:asciiTheme="minorBidi" w:hAnsiTheme="minorBidi"/>
          <w:b/>
          <w:bCs/>
          <w:sz w:val="24"/>
          <w:szCs w:val="24"/>
        </w:rPr>
        <w:t>Saadia</w:t>
      </w:r>
      <w:proofErr w:type="spellEnd"/>
      <w:r w:rsidRPr="007E69F6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 w:rsidRPr="007E69F6">
        <w:rPr>
          <w:rFonts w:asciiTheme="minorBidi" w:hAnsiTheme="minorBidi"/>
          <w:b/>
          <w:bCs/>
          <w:sz w:val="24"/>
          <w:szCs w:val="24"/>
        </w:rPr>
        <w:t>Gaaon</w:t>
      </w:r>
      <w:proofErr w:type="spellEnd"/>
      <w:r w:rsidRPr="007E69F6">
        <w:rPr>
          <w:rFonts w:asciiTheme="minorBidi" w:hAnsiTheme="minorBidi"/>
          <w:b/>
          <w:bCs/>
          <w:sz w:val="24"/>
          <w:szCs w:val="24"/>
        </w:rPr>
        <w:t>: Its N</w:t>
      </w:r>
      <w:r w:rsidR="009C0091" w:rsidRPr="007E69F6">
        <w:rPr>
          <w:rFonts w:asciiTheme="minorBidi" w:hAnsiTheme="minorBidi"/>
          <w:b/>
          <w:bCs/>
          <w:sz w:val="24"/>
          <w:szCs w:val="24"/>
        </w:rPr>
        <w:t>ame, it</w:t>
      </w:r>
      <w:r w:rsidRPr="007E69F6">
        <w:rPr>
          <w:rFonts w:asciiTheme="minorBidi" w:hAnsiTheme="minorBidi"/>
          <w:b/>
          <w:bCs/>
          <w:sz w:val="24"/>
          <w:szCs w:val="24"/>
        </w:rPr>
        <w:t>s Structure</w:t>
      </w:r>
      <w:r w:rsidR="009C0091" w:rsidRPr="007E69F6">
        <w:rPr>
          <w:rFonts w:asciiTheme="minorBidi" w:hAnsiTheme="minorBidi"/>
          <w:b/>
          <w:bCs/>
          <w:sz w:val="24"/>
          <w:szCs w:val="24"/>
        </w:rPr>
        <w:t xml:space="preserve"> it</w:t>
      </w:r>
      <w:r w:rsidRPr="007E69F6">
        <w:rPr>
          <w:rFonts w:asciiTheme="minorBidi" w:hAnsiTheme="minorBidi"/>
          <w:b/>
          <w:bCs/>
          <w:sz w:val="24"/>
          <w:szCs w:val="24"/>
        </w:rPr>
        <w:t xml:space="preserve">s Different Editions and their </w:t>
      </w:r>
      <w:r w:rsidR="00680C69" w:rsidRPr="007E69F6">
        <w:rPr>
          <w:rFonts w:asciiTheme="minorBidi" w:hAnsiTheme="minorBidi"/>
          <w:b/>
          <w:bCs/>
          <w:sz w:val="24"/>
          <w:szCs w:val="24"/>
        </w:rPr>
        <w:t>Relation</w:t>
      </w:r>
      <w:r w:rsidRPr="007E69F6">
        <w:rPr>
          <w:rFonts w:asciiTheme="minorBidi" w:hAnsiTheme="minorBidi"/>
          <w:b/>
          <w:bCs/>
          <w:sz w:val="24"/>
          <w:szCs w:val="24"/>
        </w:rPr>
        <w:t xml:space="preserve"> to Midrash </w:t>
      </w:r>
      <w:proofErr w:type="spellStart"/>
      <w:r w:rsidRPr="007E69F6">
        <w:rPr>
          <w:rFonts w:asciiTheme="minorBidi" w:hAnsiTheme="minorBidi"/>
          <w:b/>
          <w:bCs/>
          <w:sz w:val="24"/>
          <w:szCs w:val="24"/>
        </w:rPr>
        <w:t>Agur</w:t>
      </w:r>
      <w:proofErr w:type="spellEnd"/>
    </w:p>
    <w:p w14:paraId="2B0649ED" w14:textId="77777777" w:rsidR="00062065" w:rsidRDefault="009B4F78" w:rsidP="00062065">
      <w:pPr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Dan Greenberger</w:t>
      </w:r>
    </w:p>
    <w:p w14:paraId="2B4EE449" w14:textId="77777777" w:rsidR="009B4F78" w:rsidRPr="009B4F78" w:rsidRDefault="009B4F78" w:rsidP="00062065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9B4F78">
        <w:rPr>
          <w:rFonts w:ascii="Arial" w:hAnsi="Arial" w:cs="Arial"/>
          <w:b/>
          <w:bCs/>
          <w:color w:val="2B2B2B"/>
          <w:sz w:val="20"/>
          <w:szCs w:val="20"/>
          <w:shd w:val="clear" w:color="auto" w:fill="FFFFFF"/>
        </w:rPr>
        <w:t> Hadassah Academic College</w:t>
      </w:r>
    </w:p>
    <w:p w14:paraId="0C98A089" w14:textId="77777777" w:rsidR="00062065" w:rsidRPr="007E69F6" w:rsidRDefault="00062065" w:rsidP="00407367">
      <w:pPr>
        <w:jc w:val="right"/>
        <w:rPr>
          <w:rFonts w:asciiTheme="minorBidi" w:hAnsiTheme="minorBidi"/>
          <w:sz w:val="24"/>
          <w:szCs w:val="24"/>
        </w:rPr>
      </w:pPr>
      <w:r w:rsidRPr="007E69F6">
        <w:rPr>
          <w:rFonts w:asciiTheme="minorBidi" w:hAnsiTheme="minorBidi"/>
          <w:sz w:val="24"/>
          <w:szCs w:val="24"/>
        </w:rPr>
        <w:t>This paper deals with</w:t>
      </w:r>
      <w:r w:rsidR="009C0091" w:rsidRPr="007E69F6">
        <w:rPr>
          <w:rFonts w:asciiTheme="minorBidi" w:hAnsiTheme="minorBidi"/>
          <w:sz w:val="24"/>
          <w:szCs w:val="24"/>
        </w:rPr>
        <w:t xml:space="preserve"> R. </w:t>
      </w:r>
      <w:proofErr w:type="spellStart"/>
      <w:r w:rsidR="009C0091" w:rsidRPr="007E69F6">
        <w:rPr>
          <w:rFonts w:asciiTheme="minorBidi" w:hAnsiTheme="minorBidi"/>
          <w:sz w:val="24"/>
          <w:szCs w:val="24"/>
        </w:rPr>
        <w:t>Saadia</w:t>
      </w:r>
      <w:proofErr w:type="spellEnd"/>
      <w:r w:rsidR="009C0091" w:rsidRPr="007E69F6">
        <w:rPr>
          <w:rFonts w:asciiTheme="minorBidi" w:hAnsiTheme="minorBidi"/>
          <w:sz w:val="24"/>
          <w:szCs w:val="24"/>
        </w:rPr>
        <w:t xml:space="preserve"> book </w:t>
      </w:r>
      <w:r w:rsidR="009C0091" w:rsidRPr="00BB5907">
        <w:rPr>
          <w:rFonts w:asciiTheme="minorBidi" w:hAnsiTheme="minorBidi"/>
          <w:i/>
          <w:iCs/>
          <w:sz w:val="24"/>
          <w:szCs w:val="24"/>
        </w:rPr>
        <w:t>'</w:t>
      </w:r>
      <w:proofErr w:type="spellStart"/>
      <w:r w:rsidR="009C0091" w:rsidRPr="00BB5907">
        <w:rPr>
          <w:rFonts w:asciiTheme="minorBidi" w:hAnsiTheme="minorBidi"/>
          <w:i/>
          <w:iCs/>
          <w:sz w:val="24"/>
          <w:szCs w:val="24"/>
        </w:rPr>
        <w:t>Kitab</w:t>
      </w:r>
      <w:proofErr w:type="spellEnd"/>
      <w:r w:rsidR="009C0091" w:rsidRPr="00BB5907">
        <w:rPr>
          <w:rFonts w:asciiTheme="minorBidi" w:hAnsiTheme="minorBidi"/>
          <w:i/>
          <w:iCs/>
          <w:sz w:val="24"/>
          <w:szCs w:val="24"/>
        </w:rPr>
        <w:t xml:space="preserve"> fi </w:t>
      </w:r>
      <w:proofErr w:type="spellStart"/>
      <w:r w:rsidR="009C0091" w:rsidRPr="00BB5907">
        <w:rPr>
          <w:rFonts w:asciiTheme="minorBidi" w:hAnsiTheme="minorBidi"/>
          <w:i/>
          <w:iCs/>
          <w:sz w:val="24"/>
          <w:szCs w:val="24"/>
        </w:rPr>
        <w:t>Wujub</w:t>
      </w:r>
      <w:proofErr w:type="spellEnd"/>
      <w:r w:rsidR="009C0091" w:rsidRPr="00BB5907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407367" w:rsidRPr="00BB5907">
        <w:rPr>
          <w:rFonts w:asciiTheme="minorBidi" w:hAnsiTheme="minorBidi"/>
          <w:i/>
          <w:iCs/>
          <w:sz w:val="24"/>
          <w:szCs w:val="24"/>
        </w:rPr>
        <w:t>As</w:t>
      </w:r>
      <w:r w:rsidR="009C0091" w:rsidRPr="00BB5907">
        <w:rPr>
          <w:rFonts w:asciiTheme="minorBidi" w:hAnsiTheme="minorBidi"/>
          <w:i/>
          <w:iCs/>
          <w:sz w:val="24"/>
          <w:szCs w:val="24"/>
        </w:rPr>
        <w:t>-</w:t>
      </w:r>
      <w:proofErr w:type="spellStart"/>
      <w:r w:rsidR="009C0091" w:rsidRPr="00BB5907">
        <w:rPr>
          <w:rFonts w:asciiTheme="minorBidi" w:hAnsiTheme="minorBidi"/>
          <w:i/>
          <w:iCs/>
          <w:sz w:val="24"/>
          <w:szCs w:val="24"/>
        </w:rPr>
        <w:t>salah</w:t>
      </w:r>
      <w:proofErr w:type="spellEnd"/>
      <w:r w:rsidR="009C0091" w:rsidRPr="007E69F6">
        <w:rPr>
          <w:rFonts w:asciiTheme="minorBidi" w:hAnsiTheme="minorBidi"/>
          <w:sz w:val="24"/>
          <w:szCs w:val="24"/>
        </w:rPr>
        <w:t xml:space="preserve">' (The Prayer Obligation Book). In the </w:t>
      </w:r>
      <w:proofErr w:type="gramStart"/>
      <w:r w:rsidR="009C0091" w:rsidRPr="007E69F6">
        <w:rPr>
          <w:rFonts w:asciiTheme="minorBidi" w:hAnsiTheme="minorBidi"/>
          <w:sz w:val="24"/>
          <w:szCs w:val="24"/>
        </w:rPr>
        <w:t>paper</w:t>
      </w:r>
      <w:proofErr w:type="gramEnd"/>
      <w:r w:rsidR="009C0091" w:rsidRPr="007E69F6">
        <w:rPr>
          <w:rFonts w:asciiTheme="minorBidi" w:hAnsiTheme="minorBidi"/>
          <w:sz w:val="24"/>
          <w:szCs w:val="24"/>
        </w:rPr>
        <w:t xml:space="preserve"> I discuss in the surprising finding that</w:t>
      </w:r>
      <w:r w:rsidR="009B069B" w:rsidRPr="007E69F6">
        <w:rPr>
          <w:rFonts w:asciiTheme="minorBidi" w:hAnsiTheme="minorBidi"/>
          <w:sz w:val="24"/>
          <w:szCs w:val="24"/>
        </w:rPr>
        <w:t xml:space="preserve"> to this book</w:t>
      </w:r>
      <w:r w:rsidR="009C0091" w:rsidRPr="007E69F6">
        <w:rPr>
          <w:rFonts w:asciiTheme="minorBidi" w:hAnsiTheme="minorBidi"/>
          <w:sz w:val="24"/>
          <w:szCs w:val="24"/>
        </w:rPr>
        <w:t xml:space="preserve"> there is two editions which </w:t>
      </w:r>
      <w:r w:rsidR="009B069B" w:rsidRPr="007E69F6">
        <w:rPr>
          <w:rFonts w:asciiTheme="minorBidi" w:hAnsiTheme="minorBidi"/>
          <w:sz w:val="24"/>
          <w:szCs w:val="24"/>
        </w:rPr>
        <w:t>compiled</w:t>
      </w:r>
      <w:r w:rsidR="009C0091" w:rsidRPr="007E69F6">
        <w:rPr>
          <w:rFonts w:asciiTheme="minorBidi" w:hAnsiTheme="minorBidi"/>
          <w:sz w:val="24"/>
          <w:szCs w:val="24"/>
        </w:rPr>
        <w:t xml:space="preserve"> by R. </w:t>
      </w:r>
      <w:proofErr w:type="spellStart"/>
      <w:r w:rsidR="009C0091" w:rsidRPr="007E69F6">
        <w:rPr>
          <w:rFonts w:asciiTheme="minorBidi" w:hAnsiTheme="minorBidi"/>
          <w:sz w:val="24"/>
          <w:szCs w:val="24"/>
        </w:rPr>
        <w:t>Saadia</w:t>
      </w:r>
      <w:proofErr w:type="spellEnd"/>
      <w:r w:rsidR="00680C69" w:rsidRPr="007E69F6">
        <w:rPr>
          <w:rFonts w:asciiTheme="minorBidi" w:hAnsiTheme="minorBidi"/>
          <w:sz w:val="24"/>
          <w:szCs w:val="24"/>
        </w:rPr>
        <w:t>,</w:t>
      </w:r>
      <w:r w:rsidR="009C0091" w:rsidRPr="007E69F6">
        <w:rPr>
          <w:rFonts w:asciiTheme="minorBidi" w:hAnsiTheme="minorBidi"/>
          <w:sz w:val="24"/>
          <w:szCs w:val="24"/>
        </w:rPr>
        <w:t xml:space="preserve"> and has not be</w:t>
      </w:r>
      <w:r w:rsidR="00680C69" w:rsidRPr="007E69F6">
        <w:rPr>
          <w:rFonts w:asciiTheme="minorBidi" w:hAnsiTheme="minorBidi"/>
          <w:sz w:val="24"/>
          <w:szCs w:val="24"/>
        </w:rPr>
        <w:t>en</w:t>
      </w:r>
      <w:r w:rsidR="009C0091" w:rsidRPr="007E69F6">
        <w:rPr>
          <w:rFonts w:asciiTheme="minorBidi" w:hAnsiTheme="minorBidi"/>
          <w:sz w:val="24"/>
          <w:szCs w:val="24"/>
        </w:rPr>
        <w:t xml:space="preserve"> created by </w:t>
      </w:r>
      <w:r w:rsidR="00D22662" w:rsidRPr="007E69F6">
        <w:rPr>
          <w:rFonts w:asciiTheme="minorBidi" w:hAnsiTheme="minorBidi"/>
          <w:sz w:val="24"/>
          <w:szCs w:val="24"/>
        </w:rPr>
        <w:t>usually transmission, the relation between the two editions and what is the</w:t>
      </w:r>
      <w:r w:rsidR="00D22662" w:rsidRPr="007E69F6">
        <w:rPr>
          <w:rFonts w:asciiTheme="minorBidi" w:hAnsiTheme="minorBidi"/>
          <w:color w:val="000000"/>
          <w:sz w:val="24"/>
          <w:szCs w:val="24"/>
        </w:rPr>
        <w:t xml:space="preserve"> consequence of this finding on the R. </w:t>
      </w:r>
      <w:proofErr w:type="spellStart"/>
      <w:r w:rsidR="00D22662" w:rsidRPr="007E69F6">
        <w:rPr>
          <w:rFonts w:asciiTheme="minorBidi" w:hAnsiTheme="minorBidi"/>
          <w:color w:val="000000"/>
          <w:sz w:val="24"/>
          <w:szCs w:val="24"/>
        </w:rPr>
        <w:t>Saadia</w:t>
      </w:r>
      <w:proofErr w:type="spellEnd"/>
      <w:r w:rsidR="00D22662" w:rsidRPr="007E69F6">
        <w:rPr>
          <w:rFonts w:asciiTheme="minorBidi" w:hAnsiTheme="minorBidi"/>
          <w:color w:val="000000"/>
          <w:sz w:val="24"/>
          <w:szCs w:val="24"/>
        </w:rPr>
        <w:t xml:space="preserve"> books publications. I discuss in the relation between </w:t>
      </w:r>
      <w:r w:rsidR="00D22662" w:rsidRPr="00BB5907">
        <w:rPr>
          <w:rFonts w:asciiTheme="minorBidi" w:hAnsiTheme="minorBidi"/>
          <w:i/>
          <w:iCs/>
          <w:color w:val="000000"/>
          <w:sz w:val="24"/>
          <w:szCs w:val="24"/>
        </w:rPr>
        <w:t xml:space="preserve">Midrash </w:t>
      </w:r>
      <w:proofErr w:type="spellStart"/>
      <w:r w:rsidR="00D22662" w:rsidRPr="00BB5907">
        <w:rPr>
          <w:rFonts w:asciiTheme="minorBidi" w:hAnsiTheme="minorBidi"/>
          <w:i/>
          <w:iCs/>
          <w:color w:val="000000"/>
          <w:sz w:val="24"/>
          <w:szCs w:val="24"/>
        </w:rPr>
        <w:t>Agur</w:t>
      </w:r>
      <w:proofErr w:type="spellEnd"/>
      <w:r w:rsidR="00D22662" w:rsidRPr="007E69F6">
        <w:rPr>
          <w:rFonts w:asciiTheme="minorBidi" w:hAnsiTheme="minorBidi"/>
          <w:color w:val="000000"/>
          <w:sz w:val="24"/>
          <w:szCs w:val="24"/>
        </w:rPr>
        <w:t xml:space="preserve"> and this book and I reinforce </w:t>
      </w:r>
      <w:proofErr w:type="spellStart"/>
      <w:r w:rsidR="00D22662" w:rsidRPr="007E69F6">
        <w:rPr>
          <w:rFonts w:asciiTheme="minorBidi" w:hAnsiTheme="minorBidi"/>
          <w:color w:val="000000"/>
          <w:sz w:val="24"/>
          <w:szCs w:val="24"/>
        </w:rPr>
        <w:t>Zuker</w:t>
      </w:r>
      <w:proofErr w:type="spellEnd"/>
      <w:r w:rsidR="00D22662" w:rsidRPr="007E69F6">
        <w:rPr>
          <w:rFonts w:asciiTheme="minorBidi" w:hAnsiTheme="minorBidi"/>
          <w:color w:val="000000"/>
          <w:sz w:val="24"/>
          <w:szCs w:val="24"/>
        </w:rPr>
        <w:t xml:space="preserve"> opinion that</w:t>
      </w:r>
      <w:r w:rsidR="00B525E1" w:rsidRPr="007E69F6"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B525E1" w:rsidRPr="00BB5907">
        <w:rPr>
          <w:rFonts w:asciiTheme="minorBidi" w:hAnsiTheme="minorBidi"/>
          <w:i/>
          <w:iCs/>
          <w:color w:val="000000"/>
          <w:sz w:val="24"/>
          <w:szCs w:val="24"/>
        </w:rPr>
        <w:t xml:space="preserve">Midrash </w:t>
      </w:r>
      <w:proofErr w:type="spellStart"/>
      <w:r w:rsidR="00B525E1" w:rsidRPr="00BB5907">
        <w:rPr>
          <w:rFonts w:asciiTheme="minorBidi" w:hAnsiTheme="minorBidi"/>
          <w:i/>
          <w:iCs/>
          <w:color w:val="000000"/>
          <w:sz w:val="24"/>
          <w:szCs w:val="24"/>
        </w:rPr>
        <w:t>Agur</w:t>
      </w:r>
      <w:proofErr w:type="spellEnd"/>
      <w:r w:rsidR="00B525E1" w:rsidRPr="007E69F6">
        <w:rPr>
          <w:rFonts w:asciiTheme="minorBidi" w:hAnsiTheme="minorBidi"/>
          <w:color w:val="000000"/>
          <w:sz w:val="24"/>
          <w:szCs w:val="24"/>
        </w:rPr>
        <w:t xml:space="preserve"> used </w:t>
      </w:r>
      <w:proofErr w:type="spellStart"/>
      <w:r w:rsidR="00B525E1" w:rsidRPr="007E69F6">
        <w:rPr>
          <w:rFonts w:asciiTheme="minorBidi" w:hAnsiTheme="minorBidi"/>
          <w:color w:val="000000"/>
          <w:sz w:val="24"/>
          <w:szCs w:val="24"/>
        </w:rPr>
        <w:t>Saadia</w:t>
      </w:r>
      <w:proofErr w:type="spellEnd"/>
      <w:r w:rsidR="00B525E1" w:rsidRPr="007E69F6">
        <w:rPr>
          <w:rFonts w:asciiTheme="minorBidi" w:hAnsiTheme="minorBidi"/>
          <w:color w:val="000000"/>
          <w:sz w:val="24"/>
          <w:szCs w:val="24"/>
        </w:rPr>
        <w:t xml:space="preserve"> book and not on the contrary as thoughts some </w:t>
      </w:r>
      <w:r w:rsidR="00FF0842" w:rsidRPr="007E69F6">
        <w:rPr>
          <w:rFonts w:asciiTheme="minorBidi" w:hAnsiTheme="minorBidi"/>
          <w:color w:val="000000"/>
          <w:sz w:val="24"/>
          <w:szCs w:val="24"/>
        </w:rPr>
        <w:t>researchers. This conclusion</w:t>
      </w:r>
      <w:r w:rsidR="00680C69" w:rsidRPr="007E69F6">
        <w:rPr>
          <w:rFonts w:asciiTheme="minorBidi" w:hAnsiTheme="minorBidi"/>
          <w:color w:val="000000"/>
          <w:sz w:val="24"/>
          <w:szCs w:val="24"/>
        </w:rPr>
        <w:t>,</w:t>
      </w:r>
      <w:r w:rsidR="00B525E1" w:rsidRPr="007E69F6">
        <w:rPr>
          <w:rFonts w:asciiTheme="minorBidi" w:hAnsiTheme="minorBidi"/>
          <w:color w:val="000000"/>
          <w:sz w:val="24"/>
          <w:szCs w:val="24"/>
        </w:rPr>
        <w:t xml:space="preserve"> that </w:t>
      </w:r>
      <w:r w:rsidR="00B525E1" w:rsidRPr="00BB5907">
        <w:rPr>
          <w:rFonts w:asciiTheme="minorBidi" w:hAnsiTheme="minorBidi"/>
          <w:i/>
          <w:iCs/>
          <w:color w:val="000000"/>
          <w:sz w:val="24"/>
          <w:szCs w:val="24"/>
        </w:rPr>
        <w:t xml:space="preserve">Midrash </w:t>
      </w:r>
      <w:proofErr w:type="spellStart"/>
      <w:r w:rsidR="00B525E1" w:rsidRPr="00BB5907">
        <w:rPr>
          <w:rFonts w:asciiTheme="minorBidi" w:hAnsiTheme="minorBidi"/>
          <w:i/>
          <w:iCs/>
          <w:color w:val="000000"/>
          <w:sz w:val="24"/>
          <w:szCs w:val="24"/>
        </w:rPr>
        <w:t>Agur</w:t>
      </w:r>
      <w:proofErr w:type="spellEnd"/>
      <w:r w:rsidR="00B525E1" w:rsidRPr="007E69F6">
        <w:rPr>
          <w:rFonts w:asciiTheme="minorBidi" w:hAnsiTheme="minorBidi"/>
          <w:color w:val="000000"/>
          <w:sz w:val="24"/>
          <w:szCs w:val="24"/>
        </w:rPr>
        <w:t xml:space="preserve">, which have Palestinians characters, used in </w:t>
      </w:r>
      <w:proofErr w:type="spellStart"/>
      <w:r w:rsidR="00B525E1" w:rsidRPr="007E69F6">
        <w:rPr>
          <w:rFonts w:asciiTheme="minorBidi" w:hAnsiTheme="minorBidi"/>
          <w:color w:val="000000"/>
          <w:sz w:val="24"/>
          <w:szCs w:val="24"/>
        </w:rPr>
        <w:t>Saadia</w:t>
      </w:r>
      <w:proofErr w:type="spellEnd"/>
      <w:r w:rsidR="00B525E1" w:rsidRPr="007E69F6">
        <w:rPr>
          <w:rFonts w:asciiTheme="minorBidi" w:hAnsiTheme="minorBidi"/>
          <w:color w:val="000000"/>
          <w:sz w:val="24"/>
          <w:szCs w:val="24"/>
        </w:rPr>
        <w:t xml:space="preserve"> book which</w:t>
      </w:r>
      <w:r w:rsidR="00680C69" w:rsidRPr="007E69F6">
        <w:rPr>
          <w:rFonts w:asciiTheme="minorBidi" w:hAnsiTheme="minorBidi"/>
          <w:color w:val="000000"/>
          <w:sz w:val="24"/>
          <w:szCs w:val="24"/>
        </w:rPr>
        <w:t xml:space="preserve"> have been</w:t>
      </w:r>
      <w:r w:rsidR="00B525E1" w:rsidRPr="007E69F6">
        <w:rPr>
          <w:rFonts w:asciiTheme="minorBidi" w:hAnsiTheme="minorBidi"/>
          <w:color w:val="000000"/>
          <w:sz w:val="24"/>
          <w:szCs w:val="24"/>
        </w:rPr>
        <w:t xml:space="preserve"> created in Babylonia</w:t>
      </w:r>
      <w:r w:rsidR="00680C69" w:rsidRPr="007E69F6">
        <w:rPr>
          <w:rFonts w:asciiTheme="minorBidi" w:hAnsiTheme="minorBidi"/>
          <w:color w:val="000000"/>
          <w:sz w:val="24"/>
          <w:szCs w:val="24"/>
        </w:rPr>
        <w:t>,</w:t>
      </w:r>
      <w:r w:rsidR="00B525E1" w:rsidRPr="007E69F6"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="00B525E1" w:rsidRPr="007E69F6">
        <w:rPr>
          <w:rFonts w:asciiTheme="minorBidi" w:hAnsiTheme="minorBidi"/>
          <w:color w:val="000000"/>
          <w:sz w:val="24"/>
          <w:szCs w:val="24"/>
        </w:rPr>
        <w:t>rises</w:t>
      </w:r>
      <w:proofErr w:type="spellEnd"/>
      <w:r w:rsidR="00B525E1" w:rsidRPr="007E69F6">
        <w:rPr>
          <w:rFonts w:asciiTheme="minorBidi" w:hAnsiTheme="minorBidi"/>
          <w:color w:val="000000"/>
          <w:sz w:val="24"/>
          <w:szCs w:val="24"/>
        </w:rPr>
        <w:t xml:space="preserve"> the question when and where this thing happened and comparison to </w:t>
      </w:r>
      <w:r w:rsidR="00EA369B" w:rsidRPr="007E69F6">
        <w:rPr>
          <w:rFonts w:asciiTheme="minorBidi" w:hAnsiTheme="minorBidi"/>
          <w:color w:val="000000"/>
          <w:sz w:val="24"/>
          <w:szCs w:val="24"/>
        </w:rPr>
        <w:t xml:space="preserve">similar </w:t>
      </w:r>
      <w:r w:rsidR="00680C69" w:rsidRPr="007E69F6">
        <w:rPr>
          <w:rFonts w:asciiTheme="minorBidi" w:hAnsiTheme="minorBidi"/>
          <w:color w:val="000000"/>
          <w:sz w:val="24"/>
          <w:szCs w:val="24"/>
        </w:rPr>
        <w:t>phenomenon</w:t>
      </w:r>
      <w:r w:rsidR="00EA369B" w:rsidRPr="007E69F6">
        <w:rPr>
          <w:rFonts w:asciiTheme="minorBidi" w:hAnsiTheme="minorBidi"/>
          <w:color w:val="000000"/>
          <w:sz w:val="24"/>
          <w:szCs w:val="24"/>
        </w:rPr>
        <w:t xml:space="preserve"> in othe</w:t>
      </w:r>
      <w:r w:rsidR="00680C69" w:rsidRPr="007E69F6">
        <w:rPr>
          <w:rFonts w:asciiTheme="minorBidi" w:hAnsiTheme="minorBidi"/>
          <w:color w:val="000000"/>
          <w:sz w:val="24"/>
          <w:szCs w:val="24"/>
        </w:rPr>
        <w:t>r</w:t>
      </w:r>
      <w:r w:rsidR="00EA369B" w:rsidRPr="007E69F6">
        <w:rPr>
          <w:rFonts w:asciiTheme="minorBidi" w:hAnsiTheme="minorBidi"/>
          <w:color w:val="000000"/>
          <w:sz w:val="24"/>
          <w:szCs w:val="24"/>
        </w:rPr>
        <w:t xml:space="preserve"> book</w:t>
      </w:r>
      <w:r w:rsidR="00680C69" w:rsidRPr="007E69F6">
        <w:rPr>
          <w:rFonts w:asciiTheme="minorBidi" w:hAnsiTheme="minorBidi"/>
          <w:color w:val="000000"/>
          <w:sz w:val="24"/>
          <w:szCs w:val="24"/>
        </w:rPr>
        <w:t>s</w:t>
      </w:r>
      <w:r w:rsidR="00EA369B" w:rsidRPr="007E69F6">
        <w:rPr>
          <w:rFonts w:asciiTheme="minorBidi" w:hAnsiTheme="minorBidi"/>
          <w:color w:val="000000"/>
          <w:sz w:val="24"/>
          <w:szCs w:val="24"/>
        </w:rPr>
        <w:t xml:space="preserve"> like </w:t>
      </w:r>
      <w:proofErr w:type="spellStart"/>
      <w:r w:rsidR="00EA369B" w:rsidRPr="007E69F6">
        <w:rPr>
          <w:rFonts w:asciiTheme="minorBidi" w:hAnsiTheme="minorBidi"/>
          <w:color w:val="000000"/>
          <w:sz w:val="24"/>
          <w:szCs w:val="24"/>
        </w:rPr>
        <w:t>Yerushalmi</w:t>
      </w:r>
      <w:proofErr w:type="spellEnd"/>
      <w:r w:rsidR="00EA369B" w:rsidRPr="007E69F6">
        <w:rPr>
          <w:rFonts w:asciiTheme="minorBidi" w:hAnsiTheme="minorBidi"/>
          <w:color w:val="000000"/>
          <w:sz w:val="24"/>
          <w:szCs w:val="24"/>
        </w:rPr>
        <w:t xml:space="preserve"> Book. In this </w:t>
      </w:r>
      <w:proofErr w:type="gramStart"/>
      <w:r w:rsidR="00EA369B" w:rsidRPr="007E69F6">
        <w:rPr>
          <w:rFonts w:asciiTheme="minorBidi" w:hAnsiTheme="minorBidi"/>
          <w:color w:val="000000"/>
          <w:sz w:val="24"/>
          <w:szCs w:val="24"/>
        </w:rPr>
        <w:t>paper</w:t>
      </w:r>
      <w:proofErr w:type="gramEnd"/>
      <w:r w:rsidR="00EA369B" w:rsidRPr="007E69F6">
        <w:rPr>
          <w:rFonts w:asciiTheme="minorBidi" w:hAnsiTheme="minorBidi"/>
          <w:color w:val="000000"/>
          <w:sz w:val="24"/>
          <w:szCs w:val="24"/>
        </w:rPr>
        <w:t xml:space="preserve"> there is reconstruction of this book in light</w:t>
      </w:r>
      <w:r w:rsidR="00680C69" w:rsidRPr="007E69F6">
        <w:rPr>
          <w:rFonts w:asciiTheme="minorBidi" w:hAnsiTheme="minorBidi"/>
          <w:color w:val="000000"/>
          <w:sz w:val="24"/>
          <w:szCs w:val="24"/>
        </w:rPr>
        <w:t xml:space="preserve"> of</w:t>
      </w:r>
      <w:r w:rsidR="00EA369B" w:rsidRPr="007E69F6">
        <w:rPr>
          <w:rFonts w:asciiTheme="minorBidi" w:hAnsiTheme="minorBidi"/>
          <w:color w:val="000000"/>
          <w:sz w:val="24"/>
          <w:szCs w:val="24"/>
        </w:rPr>
        <w:t xml:space="preserve"> new fragments which discovered in the Cairo </w:t>
      </w:r>
      <w:proofErr w:type="spellStart"/>
      <w:r w:rsidR="00EA369B" w:rsidRPr="007E69F6">
        <w:rPr>
          <w:rFonts w:asciiTheme="minorBidi" w:hAnsiTheme="minorBidi"/>
          <w:color w:val="000000"/>
          <w:sz w:val="24"/>
          <w:szCs w:val="24"/>
        </w:rPr>
        <w:t>Genizah</w:t>
      </w:r>
      <w:proofErr w:type="spellEnd"/>
      <w:r w:rsidR="00EA369B" w:rsidRPr="007E69F6">
        <w:rPr>
          <w:rFonts w:asciiTheme="minorBidi" w:hAnsiTheme="minorBidi"/>
          <w:color w:val="000000"/>
          <w:sz w:val="24"/>
          <w:szCs w:val="24"/>
        </w:rPr>
        <w:t xml:space="preserve">. The hints in this book about the </w:t>
      </w:r>
      <w:proofErr w:type="spellStart"/>
      <w:r w:rsidR="00EA369B" w:rsidRPr="007E69F6">
        <w:rPr>
          <w:rFonts w:asciiTheme="minorBidi" w:hAnsiTheme="minorBidi"/>
          <w:color w:val="000000"/>
          <w:sz w:val="24"/>
          <w:szCs w:val="24"/>
        </w:rPr>
        <w:t>Gaaon</w:t>
      </w:r>
      <w:proofErr w:type="spellEnd"/>
      <w:r w:rsidR="00EA369B" w:rsidRPr="007E69F6">
        <w:rPr>
          <w:rFonts w:asciiTheme="minorBidi" w:hAnsiTheme="minorBidi"/>
          <w:color w:val="000000"/>
          <w:sz w:val="24"/>
          <w:szCs w:val="24"/>
        </w:rPr>
        <w:t xml:space="preserve"> prayer version allow us to estimate where and when this book has been created, and the conclusion is that it</w:t>
      </w:r>
      <w:r w:rsidR="007E69F6">
        <w:rPr>
          <w:rFonts w:asciiTheme="minorBidi" w:hAnsiTheme="minorBidi"/>
          <w:color w:val="000000"/>
          <w:sz w:val="24"/>
          <w:szCs w:val="24"/>
        </w:rPr>
        <w:t>'</w:t>
      </w:r>
      <w:r w:rsidR="00EA369B" w:rsidRPr="007E69F6">
        <w:rPr>
          <w:rFonts w:asciiTheme="minorBidi" w:hAnsiTheme="minorBidi"/>
          <w:color w:val="000000"/>
          <w:sz w:val="24"/>
          <w:szCs w:val="24"/>
        </w:rPr>
        <w:t>s reflects Babylonian version</w:t>
      </w:r>
      <w:r w:rsidR="006459E8" w:rsidRPr="007E69F6">
        <w:rPr>
          <w:rFonts w:asciiTheme="minorBidi" w:hAnsiTheme="minorBidi"/>
          <w:color w:val="000000"/>
          <w:sz w:val="24"/>
          <w:szCs w:val="24"/>
        </w:rPr>
        <w:t>, and probably has been created in Babylonia. Another issue which discussed is the finding that to this book has two names. The conclusion of the disc</w:t>
      </w:r>
      <w:r w:rsidR="00407367" w:rsidRPr="007E69F6">
        <w:rPr>
          <w:rFonts w:asciiTheme="minorBidi" w:hAnsiTheme="minorBidi"/>
          <w:color w:val="000000"/>
          <w:sz w:val="24"/>
          <w:szCs w:val="24"/>
        </w:rPr>
        <w:t xml:space="preserve">ussion is that </w:t>
      </w:r>
      <w:proofErr w:type="spellStart"/>
      <w:r w:rsidR="00407367" w:rsidRPr="007E69F6">
        <w:rPr>
          <w:rFonts w:asciiTheme="minorBidi" w:hAnsiTheme="minorBidi"/>
          <w:color w:val="000000"/>
          <w:sz w:val="24"/>
          <w:szCs w:val="24"/>
        </w:rPr>
        <w:t>Saadia</w:t>
      </w:r>
      <w:proofErr w:type="spellEnd"/>
      <w:r w:rsidR="00407367" w:rsidRPr="007E69F6">
        <w:rPr>
          <w:rFonts w:asciiTheme="minorBidi" w:hAnsiTheme="minorBidi"/>
          <w:color w:val="000000"/>
          <w:sz w:val="24"/>
          <w:szCs w:val="24"/>
        </w:rPr>
        <w:t xml:space="preserve"> did not gi</w:t>
      </w:r>
      <w:r w:rsidR="006459E8" w:rsidRPr="007E69F6">
        <w:rPr>
          <w:rFonts w:asciiTheme="minorBidi" w:hAnsiTheme="minorBidi"/>
          <w:color w:val="000000"/>
          <w:sz w:val="24"/>
          <w:szCs w:val="24"/>
        </w:rPr>
        <w:t>ve a name to the book, and because of this it was called at two name</w:t>
      </w:r>
      <w:r w:rsidR="007E69F6">
        <w:rPr>
          <w:rFonts w:asciiTheme="minorBidi" w:hAnsiTheme="minorBidi"/>
          <w:color w:val="000000"/>
          <w:sz w:val="24"/>
          <w:szCs w:val="24"/>
        </w:rPr>
        <w:t>s</w:t>
      </w:r>
      <w:r w:rsidR="006459E8" w:rsidRPr="007E69F6">
        <w:rPr>
          <w:rFonts w:asciiTheme="minorBidi" w:hAnsiTheme="minorBidi"/>
          <w:color w:val="000000"/>
          <w:sz w:val="24"/>
          <w:szCs w:val="24"/>
        </w:rPr>
        <w:t xml:space="preserve"> by the contents of the book.</w:t>
      </w:r>
      <w:r w:rsidR="00EA369B" w:rsidRPr="007E69F6"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B525E1" w:rsidRPr="007E69F6">
        <w:rPr>
          <w:rFonts w:asciiTheme="minorBidi" w:hAnsiTheme="minorBidi"/>
          <w:color w:val="000000"/>
          <w:sz w:val="24"/>
          <w:szCs w:val="24"/>
        </w:rPr>
        <w:t xml:space="preserve">     </w:t>
      </w:r>
      <w:r w:rsidR="00D22662" w:rsidRPr="007E69F6"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9C0091" w:rsidRPr="007E69F6">
        <w:rPr>
          <w:rFonts w:asciiTheme="minorBidi" w:hAnsiTheme="minorBidi"/>
          <w:sz w:val="24"/>
          <w:szCs w:val="24"/>
          <w:rtl/>
        </w:rPr>
        <w:t xml:space="preserve"> </w:t>
      </w:r>
      <w:r w:rsidRPr="007E69F6">
        <w:rPr>
          <w:rFonts w:asciiTheme="minorBidi" w:hAnsiTheme="minorBidi"/>
          <w:sz w:val="24"/>
          <w:szCs w:val="24"/>
        </w:rPr>
        <w:t xml:space="preserve"> </w:t>
      </w:r>
    </w:p>
    <w:sectPr w:rsidR="00062065" w:rsidRPr="007E69F6" w:rsidSect="009329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65"/>
    <w:rsid w:val="00062065"/>
    <w:rsid w:val="001511D3"/>
    <w:rsid w:val="001E73E1"/>
    <w:rsid w:val="002A04BA"/>
    <w:rsid w:val="00354485"/>
    <w:rsid w:val="00376E9E"/>
    <w:rsid w:val="00407367"/>
    <w:rsid w:val="00592A5C"/>
    <w:rsid w:val="006459E8"/>
    <w:rsid w:val="00680C69"/>
    <w:rsid w:val="007E69F6"/>
    <w:rsid w:val="00932913"/>
    <w:rsid w:val="009B069B"/>
    <w:rsid w:val="009B4F78"/>
    <w:rsid w:val="009C0091"/>
    <w:rsid w:val="00B525E1"/>
    <w:rsid w:val="00BB5907"/>
    <w:rsid w:val="00D22662"/>
    <w:rsid w:val="00EA369B"/>
    <w:rsid w:val="00FF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0CDF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1337</Characters>
  <Application>Microsoft Macintosh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</dc:creator>
  <cp:keywords/>
  <dc:description/>
  <cp:lastModifiedBy>sam tee</cp:lastModifiedBy>
  <cp:revision>2</cp:revision>
  <dcterms:created xsi:type="dcterms:W3CDTF">2019-07-05T07:03:00Z</dcterms:created>
  <dcterms:modified xsi:type="dcterms:W3CDTF">2019-07-05T07:03:00Z</dcterms:modified>
</cp:coreProperties>
</file>