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09CA" w14:textId="0F179853" w:rsidR="00A602A3" w:rsidRDefault="00A602A3" w:rsidP="001E2187">
      <w:pPr>
        <w:spacing w:line="360" w:lineRule="auto"/>
        <w:jc w:val="both"/>
        <w:rPr>
          <w:rFonts w:ascii="David" w:hAnsi="David" w:cs="David"/>
          <w:sz w:val="24"/>
          <w:szCs w:val="24"/>
        </w:rPr>
      </w:pPr>
      <w:r>
        <w:rPr>
          <w:rFonts w:ascii="David" w:hAnsi="David" w:cs="David" w:hint="cs"/>
          <w:sz w:val="24"/>
          <w:szCs w:val="24"/>
          <w:rtl/>
        </w:rPr>
        <w:t xml:space="preserve">   </w:t>
      </w:r>
      <w:r w:rsidR="001E2187">
        <w:rPr>
          <w:rFonts w:ascii="David" w:hAnsi="David" w:cs="David"/>
          <w:sz w:val="24"/>
          <w:szCs w:val="24"/>
        </w:rPr>
        <w:t>Sunday</w:t>
      </w:r>
      <w:r>
        <w:rPr>
          <w:rFonts w:ascii="David" w:hAnsi="David" w:cs="David"/>
          <w:sz w:val="24"/>
          <w:szCs w:val="24"/>
        </w:rPr>
        <w:t>, September</w:t>
      </w:r>
      <w:r w:rsidR="001E2187">
        <w:rPr>
          <w:rFonts w:ascii="David" w:hAnsi="David" w:cs="David"/>
          <w:sz w:val="24"/>
          <w:szCs w:val="24"/>
        </w:rPr>
        <w:t xml:space="preserve"> 5</w:t>
      </w:r>
      <w:r>
        <w:rPr>
          <w:rFonts w:ascii="David" w:hAnsi="David" w:cs="David"/>
          <w:sz w:val="24"/>
          <w:szCs w:val="24"/>
        </w:rPr>
        <w:t>, 2021</w:t>
      </w:r>
    </w:p>
    <w:p w14:paraId="53B5D982" w14:textId="77777777" w:rsidR="00CF04B3" w:rsidRDefault="00A602A3" w:rsidP="00CF04B3">
      <w:pPr>
        <w:spacing w:line="360" w:lineRule="auto"/>
        <w:jc w:val="center"/>
        <w:rPr>
          <w:rFonts w:ascii="David" w:hAnsi="David" w:cs="David"/>
          <w:b/>
          <w:bCs/>
          <w:sz w:val="24"/>
          <w:szCs w:val="24"/>
          <w:rtl/>
          <w:lang w:val="en"/>
        </w:rPr>
      </w:pPr>
      <w:r w:rsidRPr="00532922">
        <w:rPr>
          <w:rFonts w:ascii="David" w:hAnsi="David" w:cs="David"/>
          <w:sz w:val="32"/>
          <w:szCs w:val="32"/>
        </w:rPr>
        <w:t>PhD Candidacy: Abstract</w:t>
      </w:r>
      <w:r w:rsidR="00CF04B3" w:rsidRPr="00CF04B3">
        <w:rPr>
          <w:rFonts w:ascii="David" w:hAnsi="David" w:cs="David"/>
          <w:b/>
          <w:bCs/>
          <w:sz w:val="24"/>
          <w:szCs w:val="24"/>
          <w:lang w:val="en"/>
        </w:rPr>
        <w:t xml:space="preserve"> </w:t>
      </w:r>
    </w:p>
    <w:p w14:paraId="11181CAD" w14:textId="50F3DDDB" w:rsidR="00CF04B3" w:rsidRPr="00CF04B3" w:rsidRDefault="00CF04B3" w:rsidP="00F02CC5">
      <w:pPr>
        <w:spacing w:after="0" w:line="360" w:lineRule="auto"/>
        <w:jc w:val="center"/>
        <w:rPr>
          <w:rFonts w:ascii="David" w:hAnsi="David" w:cs="David"/>
          <w:b/>
          <w:bCs/>
          <w:sz w:val="24"/>
          <w:szCs w:val="24"/>
          <w:lang w:val="en"/>
        </w:rPr>
      </w:pPr>
      <w:r w:rsidRPr="00CF04B3">
        <w:rPr>
          <w:rFonts w:ascii="David" w:hAnsi="David" w:cs="David"/>
          <w:b/>
          <w:bCs/>
          <w:sz w:val="24"/>
          <w:szCs w:val="24"/>
          <w:lang w:val="en"/>
        </w:rPr>
        <w:t xml:space="preserve">Transformation, catharsis and </w:t>
      </w:r>
      <w:r w:rsidR="00F02CC5">
        <w:rPr>
          <w:rFonts w:ascii="David" w:hAnsi="David" w:cs="David"/>
          <w:b/>
          <w:bCs/>
          <w:sz w:val="24"/>
          <w:szCs w:val="24"/>
          <w:lang w:val="en"/>
        </w:rPr>
        <w:t>affinitie</w:t>
      </w:r>
      <w:r w:rsidRPr="00CF04B3">
        <w:rPr>
          <w:rFonts w:ascii="David" w:hAnsi="David" w:cs="David"/>
          <w:b/>
          <w:bCs/>
          <w:sz w:val="24"/>
          <w:szCs w:val="24"/>
          <w:lang w:val="en"/>
        </w:rPr>
        <w:t>s between dramatic elements</w:t>
      </w:r>
    </w:p>
    <w:p w14:paraId="6510C32E" w14:textId="0E6CDC60" w:rsidR="00CF04B3" w:rsidRPr="00CF04B3" w:rsidRDefault="00CF04B3" w:rsidP="00CF04B3">
      <w:pPr>
        <w:spacing w:after="0" w:line="360" w:lineRule="auto"/>
        <w:jc w:val="center"/>
        <w:rPr>
          <w:rFonts w:ascii="David" w:hAnsi="David" w:cs="David"/>
          <w:b/>
          <w:bCs/>
          <w:sz w:val="24"/>
          <w:szCs w:val="24"/>
          <w:lang w:val="en"/>
        </w:rPr>
      </w:pPr>
      <w:r w:rsidRPr="00CF04B3">
        <w:rPr>
          <w:rFonts w:ascii="David" w:hAnsi="David" w:cs="David"/>
          <w:b/>
          <w:bCs/>
          <w:sz w:val="24"/>
          <w:szCs w:val="24"/>
          <w:lang w:val="en"/>
        </w:rPr>
        <w:t>in Rudolf</w:t>
      </w:r>
      <w:r>
        <w:rPr>
          <w:rFonts w:ascii="David" w:hAnsi="David" w:cs="David"/>
          <w:b/>
          <w:bCs/>
          <w:sz w:val="24"/>
          <w:szCs w:val="24"/>
          <w:lang w:val="en"/>
        </w:rPr>
        <w:t xml:space="preserve"> Steiner's dramaturgy, in rela</w:t>
      </w:r>
      <w:r w:rsidRPr="00CF04B3">
        <w:rPr>
          <w:rFonts w:ascii="David" w:hAnsi="David" w:cs="David"/>
          <w:b/>
          <w:bCs/>
          <w:sz w:val="24"/>
          <w:szCs w:val="24"/>
          <w:lang w:val="en"/>
        </w:rPr>
        <w:t>tion with his aesthetic conception</w:t>
      </w:r>
    </w:p>
    <w:p w14:paraId="4F1CAD9A" w14:textId="77777777" w:rsidR="00CF04B3" w:rsidRPr="00CF04B3" w:rsidRDefault="00CF04B3" w:rsidP="00CF04B3">
      <w:pPr>
        <w:spacing w:line="360" w:lineRule="auto"/>
        <w:jc w:val="center"/>
        <w:rPr>
          <w:rFonts w:ascii="David" w:hAnsi="David" w:cs="David"/>
          <w:b/>
          <w:bCs/>
          <w:sz w:val="24"/>
          <w:szCs w:val="24"/>
          <w:lang w:val="en"/>
        </w:rPr>
      </w:pPr>
      <w:r w:rsidRPr="00CF04B3">
        <w:rPr>
          <w:rFonts w:ascii="David" w:hAnsi="David" w:cs="David"/>
          <w:b/>
          <w:bCs/>
          <w:sz w:val="24"/>
          <w:szCs w:val="24"/>
          <w:lang w:val="en"/>
        </w:rPr>
        <w:t>and the mystery plays he wrote</w:t>
      </w:r>
    </w:p>
    <w:p w14:paraId="0387F053" w14:textId="348C9AB7" w:rsidR="00A602A3" w:rsidRDefault="00532922" w:rsidP="00CF04B3">
      <w:pPr>
        <w:spacing w:line="360" w:lineRule="auto"/>
        <w:jc w:val="center"/>
        <w:rPr>
          <w:rFonts w:ascii="David" w:hAnsi="David" w:cs="David"/>
          <w:sz w:val="24"/>
          <w:szCs w:val="24"/>
        </w:rPr>
      </w:pPr>
      <w:r>
        <w:rPr>
          <w:rFonts w:ascii="David" w:hAnsi="David" w:cs="David"/>
          <w:sz w:val="24"/>
          <w:szCs w:val="24"/>
        </w:rPr>
        <w:t>Amos Ben-</w:t>
      </w:r>
      <w:r w:rsidR="00A602A3">
        <w:rPr>
          <w:rFonts w:ascii="David" w:hAnsi="David" w:cs="David"/>
          <w:sz w:val="24"/>
          <w:szCs w:val="24"/>
        </w:rPr>
        <w:t>Aharon, September</w:t>
      </w:r>
    </w:p>
    <w:p w14:paraId="6061394A" w14:textId="648125C7" w:rsidR="0046132F" w:rsidRDefault="003820D2" w:rsidP="00C27FFC">
      <w:pPr>
        <w:bidi/>
        <w:spacing w:line="360" w:lineRule="auto"/>
        <w:jc w:val="both"/>
        <w:rPr>
          <w:rFonts w:ascii="David" w:hAnsi="David" w:cs="David"/>
          <w:sz w:val="24"/>
          <w:szCs w:val="24"/>
          <w:rtl/>
        </w:rPr>
      </w:pPr>
      <w:r>
        <w:rPr>
          <w:rFonts w:ascii="David" w:hAnsi="David" w:cs="David" w:hint="cs"/>
          <w:sz w:val="24"/>
          <w:szCs w:val="24"/>
          <w:rtl/>
        </w:rPr>
        <w:t>המחקר המוצע מבקש לדון ב</w:t>
      </w:r>
      <w:r w:rsidR="001E2187">
        <w:rPr>
          <w:rFonts w:ascii="David" w:hAnsi="David" w:cs="David" w:hint="cs"/>
          <w:sz w:val="24"/>
          <w:szCs w:val="24"/>
          <w:rtl/>
        </w:rPr>
        <w:t>תפיסת ה</w:t>
      </w:r>
      <w:r w:rsidR="00142887" w:rsidRPr="00142887">
        <w:rPr>
          <w:rFonts w:ascii="David" w:hAnsi="David" w:cs="David" w:hint="cs"/>
          <w:sz w:val="24"/>
          <w:szCs w:val="24"/>
          <w:rtl/>
        </w:rPr>
        <w:t>טרנספורמציה ו</w:t>
      </w:r>
      <w:r w:rsidR="001E2187">
        <w:rPr>
          <w:rFonts w:ascii="David" w:hAnsi="David" w:cs="David" w:hint="cs"/>
          <w:sz w:val="24"/>
          <w:szCs w:val="24"/>
          <w:rtl/>
        </w:rPr>
        <w:t>ה</w:t>
      </w:r>
      <w:r>
        <w:rPr>
          <w:rFonts w:ascii="David" w:hAnsi="David" w:cs="David" w:hint="cs"/>
          <w:sz w:val="24"/>
          <w:szCs w:val="24"/>
          <w:rtl/>
        </w:rPr>
        <w:t>קתרזיס ו</w:t>
      </w:r>
      <w:r w:rsidR="00142887" w:rsidRPr="00142887">
        <w:rPr>
          <w:rFonts w:ascii="David" w:hAnsi="David" w:cs="David" w:hint="cs"/>
          <w:sz w:val="24"/>
          <w:szCs w:val="24"/>
          <w:rtl/>
        </w:rPr>
        <w:t xml:space="preserve">בזיקות בין מרכיבים דרמטיים בדרמטורגיה של רודולף שטיינר, </w:t>
      </w:r>
      <w:r w:rsidR="0087032B">
        <w:rPr>
          <w:rFonts w:ascii="David" w:hAnsi="David" w:cs="David" w:hint="cs"/>
          <w:sz w:val="24"/>
          <w:szCs w:val="24"/>
          <w:rtl/>
        </w:rPr>
        <w:t>ה</w:t>
      </w:r>
      <w:r w:rsidR="0087032B" w:rsidRPr="00142887">
        <w:rPr>
          <w:rFonts w:ascii="David" w:hAnsi="David" w:cs="David" w:hint="cs"/>
          <w:sz w:val="24"/>
          <w:szCs w:val="24"/>
          <w:rtl/>
        </w:rPr>
        <w:t>מצויה בתווך בין תפיסתו האסתטית לבין מחזות המסתורין שכתב.</w:t>
      </w:r>
      <w:r w:rsidR="00142887" w:rsidRPr="00142887">
        <w:rPr>
          <w:rFonts w:ascii="David" w:hAnsi="David" w:cs="David" w:hint="cs"/>
          <w:sz w:val="24"/>
          <w:szCs w:val="24"/>
          <w:rtl/>
        </w:rPr>
        <w:t xml:space="preserve"> בחינה זו תעמיק בתפיסת הטרנספורמציה, הקתרזיס, המרחב האסתטי והיסוד הדרמטי בתפיסתו הדרמטורגית של רודולף שטיינר</w:t>
      </w:r>
      <w:r w:rsidR="0087032B">
        <w:rPr>
          <w:rFonts w:ascii="David" w:hAnsi="David" w:cs="David" w:hint="cs"/>
          <w:sz w:val="24"/>
          <w:szCs w:val="24"/>
          <w:rtl/>
        </w:rPr>
        <w:t xml:space="preserve">. </w:t>
      </w:r>
      <w:r w:rsidR="0046132F" w:rsidRPr="0046132F">
        <w:rPr>
          <w:rFonts w:ascii="David" w:hAnsi="David" w:cs="David" w:hint="cs"/>
          <w:sz w:val="24"/>
          <w:szCs w:val="24"/>
          <w:rtl/>
        </w:rPr>
        <w:t>מאחר ו</w:t>
      </w:r>
      <w:r w:rsidR="0046132F" w:rsidRPr="0046132F">
        <w:rPr>
          <w:rFonts w:ascii="David" w:hAnsi="David" w:cs="David"/>
          <w:sz w:val="24"/>
          <w:szCs w:val="24"/>
          <w:rtl/>
        </w:rPr>
        <w:t>לא קיימת ספרות אקדמית מחקרית רבה</w:t>
      </w:r>
      <w:r w:rsidR="0046132F" w:rsidRPr="0046132F">
        <w:rPr>
          <w:rFonts w:ascii="David" w:hAnsi="David" w:cs="David" w:hint="cs"/>
          <w:sz w:val="24"/>
          <w:szCs w:val="24"/>
          <w:rtl/>
        </w:rPr>
        <w:t xml:space="preserve"> על שלושת התחומים בעבודתו של שטיינר, הדרמטורגי, הדרמטי והאסתטי, </w:t>
      </w:r>
      <w:r w:rsidR="0046132F" w:rsidRPr="0046132F">
        <w:rPr>
          <w:rFonts w:ascii="David" w:hAnsi="David" w:cs="David"/>
          <w:sz w:val="24"/>
          <w:szCs w:val="24"/>
          <w:rtl/>
        </w:rPr>
        <w:t>ו</w:t>
      </w:r>
      <w:r w:rsidR="0046132F" w:rsidRPr="0046132F">
        <w:rPr>
          <w:rFonts w:ascii="David" w:hAnsi="David" w:cs="David" w:hint="cs"/>
          <w:sz w:val="24"/>
          <w:szCs w:val="24"/>
          <w:rtl/>
        </w:rPr>
        <w:t xml:space="preserve">שאלת </w:t>
      </w:r>
      <w:r w:rsidR="0046132F" w:rsidRPr="0046132F">
        <w:rPr>
          <w:rFonts w:ascii="David" w:hAnsi="David" w:cs="David" w:hint="eastAsia"/>
          <w:sz w:val="24"/>
          <w:szCs w:val="24"/>
          <w:rtl/>
        </w:rPr>
        <w:t>השפעתם</w:t>
      </w:r>
      <w:r w:rsidR="0046132F" w:rsidRPr="0046132F">
        <w:rPr>
          <w:rFonts w:ascii="David" w:hAnsi="David" w:cs="David"/>
          <w:sz w:val="24"/>
          <w:szCs w:val="24"/>
          <w:rtl/>
        </w:rPr>
        <w:t xml:space="preserve"> </w:t>
      </w:r>
      <w:r w:rsidR="0046132F" w:rsidRPr="0046132F">
        <w:rPr>
          <w:rFonts w:ascii="David" w:hAnsi="David" w:cs="David" w:hint="eastAsia"/>
          <w:sz w:val="24"/>
          <w:szCs w:val="24"/>
          <w:rtl/>
        </w:rPr>
        <w:t>על</w:t>
      </w:r>
      <w:r w:rsidR="0046132F" w:rsidRPr="0046132F">
        <w:rPr>
          <w:rFonts w:ascii="David" w:hAnsi="David" w:cs="David"/>
          <w:sz w:val="24"/>
          <w:szCs w:val="24"/>
          <w:rtl/>
        </w:rPr>
        <w:t xml:space="preserve"> </w:t>
      </w:r>
      <w:r w:rsidR="0046132F" w:rsidRPr="0046132F">
        <w:rPr>
          <w:rFonts w:ascii="David" w:hAnsi="David" w:cs="David" w:hint="eastAsia"/>
          <w:sz w:val="24"/>
          <w:szCs w:val="24"/>
          <w:rtl/>
        </w:rPr>
        <w:t>אמנות</w:t>
      </w:r>
      <w:r w:rsidR="0046132F" w:rsidRPr="0046132F">
        <w:rPr>
          <w:rFonts w:ascii="David" w:hAnsi="David" w:cs="David"/>
          <w:sz w:val="24"/>
          <w:szCs w:val="24"/>
          <w:rtl/>
        </w:rPr>
        <w:t xml:space="preserve"> </w:t>
      </w:r>
      <w:r w:rsidR="0046132F" w:rsidRPr="0046132F">
        <w:rPr>
          <w:rFonts w:ascii="David" w:hAnsi="David" w:cs="David" w:hint="eastAsia"/>
          <w:sz w:val="24"/>
          <w:szCs w:val="24"/>
          <w:rtl/>
        </w:rPr>
        <w:t>המאה</w:t>
      </w:r>
      <w:r w:rsidR="0046132F" w:rsidRPr="0046132F">
        <w:rPr>
          <w:rFonts w:ascii="David" w:hAnsi="David" w:cs="David"/>
          <w:sz w:val="24"/>
          <w:szCs w:val="24"/>
          <w:rtl/>
        </w:rPr>
        <w:t xml:space="preserve"> </w:t>
      </w:r>
      <w:r w:rsidR="0046132F" w:rsidRPr="0046132F">
        <w:rPr>
          <w:rFonts w:ascii="David" w:hAnsi="David" w:cs="David" w:hint="eastAsia"/>
          <w:sz w:val="24"/>
          <w:szCs w:val="24"/>
          <w:rtl/>
        </w:rPr>
        <w:t>העשרים</w:t>
      </w:r>
      <w:r w:rsidR="0046132F" w:rsidRPr="0046132F">
        <w:rPr>
          <w:rFonts w:ascii="David" w:hAnsi="David" w:cs="David" w:hint="cs"/>
          <w:sz w:val="24"/>
          <w:szCs w:val="24"/>
          <w:rtl/>
        </w:rPr>
        <w:t xml:space="preserve"> נעדרת</w:t>
      </w:r>
      <w:r w:rsidR="0046132F" w:rsidRPr="0046132F">
        <w:rPr>
          <w:rFonts w:ascii="David" w:hAnsi="David" w:cs="David"/>
          <w:sz w:val="24"/>
          <w:szCs w:val="24"/>
          <w:rtl/>
        </w:rPr>
        <w:t xml:space="preserve"> </w:t>
      </w:r>
      <w:r w:rsidR="0046132F" w:rsidRPr="0046132F">
        <w:rPr>
          <w:rFonts w:ascii="David" w:hAnsi="David" w:cs="David" w:hint="cs"/>
          <w:sz w:val="24"/>
          <w:szCs w:val="24"/>
          <w:rtl/>
        </w:rPr>
        <w:t>מהמחקר כמעט</w:t>
      </w:r>
      <w:r w:rsidR="0046132F" w:rsidRPr="0046132F">
        <w:rPr>
          <w:rFonts w:ascii="David" w:hAnsi="David" w:cs="David"/>
          <w:sz w:val="24"/>
          <w:szCs w:val="24"/>
          <w:rtl/>
        </w:rPr>
        <w:t xml:space="preserve"> </w:t>
      </w:r>
      <w:r w:rsidR="0046132F" w:rsidRPr="0046132F">
        <w:rPr>
          <w:rFonts w:ascii="David" w:hAnsi="David" w:cs="David" w:hint="cs"/>
          <w:sz w:val="24"/>
          <w:szCs w:val="24"/>
          <w:rtl/>
        </w:rPr>
        <w:t>כליל, המחקר המוצע מבקש למלא חלל זה</w:t>
      </w:r>
      <w:r w:rsidR="00D955E3">
        <w:rPr>
          <w:rFonts w:ascii="David" w:hAnsi="David" w:cs="David" w:hint="cs"/>
          <w:sz w:val="24"/>
          <w:szCs w:val="24"/>
          <w:rtl/>
        </w:rPr>
        <w:t>.</w:t>
      </w:r>
    </w:p>
    <w:p w14:paraId="434B19A4" w14:textId="0BF1B718" w:rsidR="00D955E3" w:rsidRDefault="00275CDD" w:rsidP="0096425B">
      <w:pPr>
        <w:bidi/>
        <w:spacing w:line="360" w:lineRule="auto"/>
        <w:jc w:val="both"/>
        <w:rPr>
          <w:rFonts w:ascii="David" w:hAnsi="David" w:cs="David"/>
          <w:sz w:val="24"/>
          <w:szCs w:val="24"/>
          <w:rtl/>
        </w:rPr>
      </w:pPr>
      <w:r>
        <w:rPr>
          <w:rFonts w:ascii="David" w:hAnsi="David" w:cs="David" w:hint="cs"/>
          <w:sz w:val="24"/>
          <w:szCs w:val="24"/>
          <w:rtl/>
        </w:rPr>
        <w:t xml:space="preserve">כבסיס לתפיסתו הדרמטורגית של שטיינר, תיבחן </w:t>
      </w:r>
      <w:r w:rsidR="004545A4" w:rsidRPr="004545A4">
        <w:rPr>
          <w:rFonts w:ascii="David" w:hAnsi="David" w:cs="David" w:hint="cs"/>
          <w:sz w:val="24"/>
          <w:szCs w:val="24"/>
          <w:rtl/>
        </w:rPr>
        <w:t>תפיסת הטרנספורמציה המצויה ביסודם של כתביו האסתטיים של שטיינר ומתפתחת שלב-שלב מטרנספורמציה חד-כיוונית בראשית דרכו, לטרנספורמציה דו-כיוונית בהמשכה, ובסיום למה שברצוני לכנות "מוניזם של טרנספורמציה דו-כיוונית". בכל השלבים הללו יש תפקיד מרכזי לדמיון בתור פעילות יוצרת של האני. בחינה זו תתבסס על עבודת התזה שחיברתי וה</w:t>
      </w:r>
      <w:r w:rsidR="00580C58">
        <w:rPr>
          <w:rFonts w:ascii="David" w:hAnsi="David" w:cs="David" w:hint="cs"/>
          <w:sz w:val="24"/>
          <w:szCs w:val="24"/>
          <w:rtl/>
        </w:rPr>
        <w:t>תמקדה בתפיסת הטרנספורמציה בכתבים</w:t>
      </w:r>
      <w:r w:rsidR="004545A4" w:rsidRPr="004545A4">
        <w:rPr>
          <w:rFonts w:ascii="David" w:hAnsi="David" w:cs="David" w:hint="cs"/>
          <w:sz w:val="24"/>
          <w:szCs w:val="24"/>
          <w:rtl/>
        </w:rPr>
        <w:t xml:space="preserve"> האסתטיים </w:t>
      </w:r>
      <w:r w:rsidR="00580C58">
        <w:rPr>
          <w:rFonts w:ascii="David" w:hAnsi="David" w:cs="David" w:hint="cs"/>
          <w:sz w:val="24"/>
          <w:szCs w:val="24"/>
          <w:rtl/>
        </w:rPr>
        <w:t xml:space="preserve">ובמחזות-המסתורין </w:t>
      </w:r>
      <w:r w:rsidR="004545A4" w:rsidRPr="004545A4">
        <w:rPr>
          <w:rFonts w:ascii="David" w:hAnsi="David" w:cs="David" w:hint="cs"/>
          <w:sz w:val="24"/>
          <w:szCs w:val="24"/>
          <w:rtl/>
        </w:rPr>
        <w:t>של שטיינר</w:t>
      </w:r>
      <w:r w:rsidR="00580C58">
        <w:rPr>
          <w:rFonts w:ascii="David" w:hAnsi="David" w:cs="David" w:hint="cs"/>
          <w:sz w:val="24"/>
          <w:szCs w:val="24"/>
          <w:rtl/>
        </w:rPr>
        <w:t>,</w:t>
      </w:r>
      <w:r w:rsidR="004545A4" w:rsidRPr="004545A4">
        <w:rPr>
          <w:rFonts w:ascii="David" w:hAnsi="David" w:cs="David" w:hint="cs"/>
          <w:sz w:val="24"/>
          <w:szCs w:val="24"/>
          <w:rtl/>
        </w:rPr>
        <w:t xml:space="preserve"> ובדמיון היוצר של האמן ככוח מניע לאותה טרנספורמציה דו-כיוונית.</w:t>
      </w:r>
    </w:p>
    <w:p w14:paraId="0C5F0CE3" w14:textId="3A924E40" w:rsidR="00D955E3" w:rsidRDefault="00E023D1" w:rsidP="00580C58">
      <w:pPr>
        <w:bidi/>
        <w:spacing w:line="360" w:lineRule="auto"/>
        <w:jc w:val="both"/>
        <w:rPr>
          <w:rFonts w:ascii="David" w:hAnsi="David" w:cs="David"/>
          <w:sz w:val="24"/>
          <w:szCs w:val="24"/>
          <w:rtl/>
        </w:rPr>
      </w:pPr>
      <w:r>
        <w:rPr>
          <w:rFonts w:ascii="David" w:hAnsi="David" w:cs="David" w:hint="cs"/>
          <w:sz w:val="24"/>
          <w:szCs w:val="24"/>
          <w:rtl/>
        </w:rPr>
        <w:t xml:space="preserve">המחקר </w:t>
      </w:r>
      <w:r w:rsidR="004C4474">
        <w:rPr>
          <w:rFonts w:ascii="David" w:hAnsi="David" w:cs="David" w:hint="cs"/>
          <w:sz w:val="24"/>
          <w:szCs w:val="24"/>
          <w:rtl/>
        </w:rPr>
        <w:t xml:space="preserve">הנוכחי </w:t>
      </w:r>
      <w:r w:rsidR="00580C58">
        <w:rPr>
          <w:rFonts w:ascii="David" w:hAnsi="David" w:cs="David" w:hint="cs"/>
          <w:sz w:val="24"/>
          <w:szCs w:val="24"/>
          <w:rtl/>
        </w:rPr>
        <w:t xml:space="preserve">יתמקד בתפיסתו הדרמטורגית של שטיינר ויבחן </w:t>
      </w:r>
      <w:r>
        <w:rPr>
          <w:rFonts w:ascii="David" w:hAnsi="David" w:cs="David" w:hint="cs"/>
          <w:sz w:val="24"/>
          <w:szCs w:val="24"/>
          <w:rtl/>
        </w:rPr>
        <w:t>כיצד ת</w:t>
      </w:r>
      <w:r w:rsidR="003B34E4">
        <w:rPr>
          <w:rFonts w:ascii="David" w:hAnsi="David" w:cs="David" w:hint="cs"/>
          <w:sz w:val="24"/>
          <w:szCs w:val="24"/>
          <w:rtl/>
        </w:rPr>
        <w:t xml:space="preserve">ופס </w:t>
      </w:r>
      <w:r w:rsidR="00580C58">
        <w:rPr>
          <w:rFonts w:ascii="David" w:hAnsi="David" w:cs="David" w:hint="cs"/>
          <w:sz w:val="24"/>
          <w:szCs w:val="24"/>
          <w:rtl/>
        </w:rPr>
        <w:t xml:space="preserve">הוא </w:t>
      </w:r>
      <w:r w:rsidR="003B34E4">
        <w:rPr>
          <w:rFonts w:ascii="David" w:hAnsi="David" w:cs="David" w:hint="cs"/>
          <w:sz w:val="24"/>
          <w:szCs w:val="24"/>
          <w:rtl/>
        </w:rPr>
        <w:t>מושגים דרמטורגי</w:t>
      </w:r>
      <w:r>
        <w:rPr>
          <w:rFonts w:ascii="David" w:hAnsi="David" w:cs="David" w:hint="cs"/>
          <w:sz w:val="24"/>
          <w:szCs w:val="24"/>
          <w:rtl/>
        </w:rPr>
        <w:t xml:space="preserve">ם כגון </w:t>
      </w:r>
      <w:r w:rsidR="00C27FFC">
        <w:rPr>
          <w:rFonts w:ascii="David" w:hAnsi="David" w:cs="David" w:hint="cs"/>
          <w:sz w:val="24"/>
          <w:szCs w:val="24"/>
          <w:rtl/>
        </w:rPr>
        <w:t>עלילה, דמויות, אגון, היוודעות</w:t>
      </w:r>
      <w:r w:rsidRPr="00E023D1">
        <w:rPr>
          <w:rFonts w:ascii="David" w:hAnsi="David" w:cs="David" w:hint="cs"/>
          <w:sz w:val="24"/>
          <w:szCs w:val="24"/>
          <w:rtl/>
        </w:rPr>
        <w:t xml:space="preserve">, </w:t>
      </w:r>
      <w:r w:rsidR="003B34E4">
        <w:rPr>
          <w:rFonts w:ascii="David" w:hAnsi="David" w:cs="David" w:hint="cs"/>
          <w:sz w:val="24"/>
          <w:szCs w:val="24"/>
          <w:rtl/>
        </w:rPr>
        <w:t xml:space="preserve">סיבוך, </w:t>
      </w:r>
      <w:r w:rsidR="00C27FFC">
        <w:rPr>
          <w:rFonts w:ascii="David" w:hAnsi="David" w:cs="David" w:hint="cs"/>
          <w:sz w:val="24"/>
          <w:szCs w:val="24"/>
          <w:rtl/>
        </w:rPr>
        <w:t>מהפך ו</w:t>
      </w:r>
      <w:r w:rsidR="003B34E4">
        <w:rPr>
          <w:rFonts w:ascii="David" w:hAnsi="David" w:cs="David" w:hint="cs"/>
          <w:sz w:val="24"/>
          <w:szCs w:val="24"/>
          <w:rtl/>
        </w:rPr>
        <w:t>התרה,</w:t>
      </w:r>
      <w:r w:rsidRPr="00E023D1">
        <w:rPr>
          <w:rFonts w:ascii="David" w:hAnsi="David" w:cs="David" w:hint="cs"/>
          <w:sz w:val="24"/>
          <w:szCs w:val="24"/>
          <w:rtl/>
        </w:rPr>
        <w:t xml:space="preserve"> ו</w:t>
      </w:r>
      <w:r>
        <w:rPr>
          <w:rFonts w:ascii="David" w:hAnsi="David" w:cs="David" w:hint="cs"/>
          <w:sz w:val="24"/>
          <w:szCs w:val="24"/>
          <w:rtl/>
        </w:rPr>
        <w:t xml:space="preserve">מהו תפקידו של מושג הקתרזיס בתפיסתו. </w:t>
      </w:r>
      <w:r w:rsidR="00580C58">
        <w:rPr>
          <w:rFonts w:ascii="David" w:hAnsi="David" w:cs="David" w:hint="cs"/>
          <w:sz w:val="24"/>
          <w:szCs w:val="24"/>
          <w:rtl/>
        </w:rPr>
        <w:t xml:space="preserve">הוא ידון בשאלה, </w:t>
      </w:r>
      <w:r w:rsidR="00275CDD">
        <w:rPr>
          <w:rFonts w:ascii="David" w:hAnsi="David" w:cs="David" w:hint="cs"/>
          <w:sz w:val="24"/>
          <w:szCs w:val="24"/>
          <w:rtl/>
        </w:rPr>
        <w:t xml:space="preserve">אם ניתן לראות במושג הקתרזיס של שטיינר ביטוי ייחודי ומעמיק </w:t>
      </w:r>
      <w:r w:rsidR="00580C58">
        <w:rPr>
          <w:rFonts w:ascii="David" w:hAnsi="David" w:cs="David" w:hint="cs"/>
          <w:sz w:val="24"/>
          <w:szCs w:val="24"/>
          <w:rtl/>
        </w:rPr>
        <w:t>ל</w:t>
      </w:r>
      <w:r w:rsidR="00275CDD">
        <w:rPr>
          <w:rFonts w:ascii="David" w:hAnsi="David" w:cs="David" w:hint="cs"/>
          <w:sz w:val="24"/>
          <w:szCs w:val="24"/>
          <w:rtl/>
        </w:rPr>
        <w:t xml:space="preserve">תפיסת הטרנספורמציה האסתטית שלו. </w:t>
      </w:r>
      <w:r w:rsidR="003B34E4">
        <w:rPr>
          <w:rFonts w:ascii="David" w:hAnsi="David" w:cs="David" w:hint="cs"/>
          <w:sz w:val="24"/>
          <w:szCs w:val="24"/>
          <w:rtl/>
        </w:rPr>
        <w:t xml:space="preserve">המחקר ישאף להראות את מרכזיות </w:t>
      </w:r>
      <w:r>
        <w:rPr>
          <w:rFonts w:ascii="David" w:hAnsi="David" w:cs="David" w:hint="cs"/>
          <w:sz w:val="24"/>
          <w:szCs w:val="24"/>
          <w:rtl/>
        </w:rPr>
        <w:t xml:space="preserve">מושג הקתרזיס </w:t>
      </w:r>
      <w:r w:rsidR="003B34E4">
        <w:rPr>
          <w:rFonts w:ascii="David" w:hAnsi="David" w:cs="David" w:hint="cs"/>
          <w:sz w:val="24"/>
          <w:szCs w:val="24"/>
          <w:rtl/>
        </w:rPr>
        <w:t>בתפיסת שטיינר הן ביחס למרכיבים הדרמטיים שלעיל</w:t>
      </w:r>
      <w:r>
        <w:rPr>
          <w:rFonts w:ascii="David" w:hAnsi="David" w:cs="David" w:hint="cs"/>
          <w:sz w:val="24"/>
          <w:szCs w:val="24"/>
          <w:rtl/>
        </w:rPr>
        <w:t xml:space="preserve"> והן ביחס לחשיבתו של שטיינר את הקתרזיס </w:t>
      </w:r>
      <w:r w:rsidR="00C27FFC">
        <w:rPr>
          <w:rFonts w:ascii="David" w:hAnsi="David" w:cs="David" w:hint="cs"/>
          <w:sz w:val="24"/>
          <w:szCs w:val="24"/>
          <w:rtl/>
        </w:rPr>
        <w:t xml:space="preserve">בהקשר </w:t>
      </w:r>
      <w:r>
        <w:rPr>
          <w:rFonts w:ascii="David" w:hAnsi="David" w:cs="David" w:hint="cs"/>
          <w:sz w:val="24"/>
          <w:szCs w:val="24"/>
          <w:rtl/>
        </w:rPr>
        <w:t>למחזה המסתורין העתיק ו</w:t>
      </w:r>
      <w:r w:rsidR="00C27FFC">
        <w:rPr>
          <w:rFonts w:ascii="David" w:hAnsi="David" w:cs="David" w:hint="cs"/>
          <w:sz w:val="24"/>
          <w:szCs w:val="24"/>
          <w:rtl/>
        </w:rPr>
        <w:t>ל</w:t>
      </w:r>
      <w:r>
        <w:rPr>
          <w:rFonts w:ascii="David" w:hAnsi="David" w:cs="David" w:hint="cs"/>
          <w:sz w:val="24"/>
          <w:szCs w:val="24"/>
          <w:rtl/>
        </w:rPr>
        <w:t xml:space="preserve">מחזה המסתורין החדש. </w:t>
      </w:r>
      <w:r w:rsidR="005017FA">
        <w:rPr>
          <w:rFonts w:ascii="David" w:hAnsi="David" w:cs="David" w:hint="cs"/>
          <w:sz w:val="24"/>
          <w:szCs w:val="24"/>
          <w:rtl/>
        </w:rPr>
        <w:t>מושג ה</w:t>
      </w:r>
      <w:r w:rsidR="005017FA" w:rsidRPr="005017FA">
        <w:rPr>
          <w:rFonts w:ascii="David" w:hAnsi="David" w:cs="David" w:hint="cs"/>
          <w:sz w:val="24"/>
          <w:szCs w:val="24"/>
          <w:rtl/>
        </w:rPr>
        <w:t xml:space="preserve">קתרזיס </w:t>
      </w:r>
      <w:r w:rsidR="005017FA">
        <w:rPr>
          <w:rFonts w:ascii="David" w:hAnsi="David" w:cs="David" w:hint="cs"/>
          <w:sz w:val="24"/>
          <w:szCs w:val="24"/>
          <w:rtl/>
        </w:rPr>
        <w:t xml:space="preserve">יהווה </w:t>
      </w:r>
      <w:r w:rsidR="00C27FFC">
        <w:rPr>
          <w:rFonts w:ascii="David" w:hAnsi="David" w:cs="David" w:hint="cs"/>
          <w:sz w:val="24"/>
          <w:szCs w:val="24"/>
          <w:rtl/>
        </w:rPr>
        <w:t>בעבודה</w:t>
      </w:r>
      <w:r w:rsidR="005017FA">
        <w:rPr>
          <w:rFonts w:ascii="David" w:hAnsi="David" w:cs="David" w:hint="cs"/>
          <w:sz w:val="24"/>
          <w:szCs w:val="24"/>
          <w:rtl/>
        </w:rPr>
        <w:t xml:space="preserve"> פריזמה, דרכ</w:t>
      </w:r>
      <w:r w:rsidR="00C27FFC">
        <w:rPr>
          <w:rFonts w:ascii="David" w:hAnsi="David" w:cs="David" w:hint="cs"/>
          <w:sz w:val="24"/>
          <w:szCs w:val="24"/>
          <w:rtl/>
        </w:rPr>
        <w:t xml:space="preserve">ה יוארו המרכיבים הדרמטיים, </w:t>
      </w:r>
      <w:r w:rsidR="005017FA" w:rsidRPr="005017FA">
        <w:rPr>
          <w:rFonts w:ascii="David" w:hAnsi="David" w:cs="David" w:hint="cs"/>
          <w:sz w:val="24"/>
          <w:szCs w:val="24"/>
          <w:rtl/>
        </w:rPr>
        <w:t>היחסים בין דרמת מסתורין עתיקה וחד</w:t>
      </w:r>
      <w:r w:rsidR="00C27FFC">
        <w:rPr>
          <w:rFonts w:ascii="David" w:hAnsi="David" w:cs="David" w:hint="cs"/>
          <w:sz w:val="24"/>
          <w:szCs w:val="24"/>
          <w:rtl/>
        </w:rPr>
        <w:t>שה ו</w:t>
      </w:r>
      <w:r w:rsidR="005017FA" w:rsidRPr="005017FA">
        <w:rPr>
          <w:rFonts w:ascii="David" w:hAnsi="David" w:cs="David" w:hint="cs"/>
          <w:sz w:val="24"/>
          <w:szCs w:val="24"/>
          <w:rtl/>
        </w:rPr>
        <w:t>עיגונה של הדרמה במיסתריה.</w:t>
      </w:r>
      <w:r w:rsidR="005017FA">
        <w:rPr>
          <w:rFonts w:ascii="David" w:hAnsi="David" w:cs="David" w:hint="cs"/>
          <w:sz w:val="24"/>
          <w:szCs w:val="24"/>
          <w:rtl/>
        </w:rPr>
        <w:t xml:space="preserve"> </w:t>
      </w:r>
    </w:p>
    <w:p w14:paraId="3B15712F" w14:textId="5D0F9260" w:rsidR="00C87152" w:rsidRDefault="00E023D1" w:rsidP="00580C58">
      <w:pPr>
        <w:bidi/>
        <w:spacing w:line="360" w:lineRule="auto"/>
        <w:jc w:val="both"/>
        <w:rPr>
          <w:rFonts w:ascii="David" w:hAnsi="David" w:cs="David"/>
          <w:sz w:val="24"/>
          <w:szCs w:val="24"/>
          <w:rtl/>
        </w:rPr>
      </w:pPr>
      <w:r>
        <w:rPr>
          <w:rFonts w:ascii="David" w:hAnsi="David" w:cs="David" w:hint="cs"/>
          <w:sz w:val="24"/>
          <w:szCs w:val="24"/>
          <w:rtl/>
        </w:rPr>
        <w:t>המחקר י</w:t>
      </w:r>
      <w:r w:rsidR="005017FA">
        <w:rPr>
          <w:rFonts w:ascii="David" w:hAnsi="David" w:cs="David" w:hint="cs"/>
          <w:sz w:val="24"/>
          <w:szCs w:val="24"/>
          <w:rtl/>
        </w:rPr>
        <w:t>טרים לבחינה זו דיון ביח</w:t>
      </w:r>
      <w:r>
        <w:rPr>
          <w:rFonts w:ascii="David" w:hAnsi="David" w:cs="David" w:hint="cs"/>
          <w:sz w:val="24"/>
          <w:szCs w:val="24"/>
          <w:rtl/>
        </w:rPr>
        <w:t>סם של הוגים מרכזיים בתולדות הדרמה למושג הקתרזיס</w:t>
      </w:r>
      <w:r w:rsidR="0087032B">
        <w:rPr>
          <w:rFonts w:ascii="David" w:hAnsi="David" w:cs="David" w:hint="cs"/>
          <w:sz w:val="24"/>
          <w:szCs w:val="24"/>
          <w:rtl/>
        </w:rPr>
        <w:t xml:space="preserve"> (למן</w:t>
      </w:r>
      <w:r w:rsidR="00097B8A">
        <w:rPr>
          <w:rFonts w:ascii="David" w:hAnsi="David" w:cs="David" w:hint="cs"/>
          <w:sz w:val="24"/>
          <w:szCs w:val="24"/>
          <w:rtl/>
        </w:rPr>
        <w:t xml:space="preserve"> אריסטו, דרך לסינג, גתה ושילר), </w:t>
      </w:r>
      <w:r w:rsidR="0087032B">
        <w:rPr>
          <w:rFonts w:ascii="David" w:hAnsi="David" w:cs="David" w:hint="cs"/>
          <w:sz w:val="24"/>
          <w:szCs w:val="24"/>
          <w:rtl/>
        </w:rPr>
        <w:t>שברו</w:t>
      </w:r>
      <w:r w:rsidR="0087032B" w:rsidRPr="0087032B">
        <w:rPr>
          <w:rFonts w:ascii="David" w:hAnsi="David" w:cs="David" w:hint="cs"/>
          <w:sz w:val="24"/>
          <w:szCs w:val="24"/>
          <w:rtl/>
        </w:rPr>
        <w:t xml:space="preserve"> </w:t>
      </w:r>
      <w:r w:rsidR="00097B8A">
        <w:rPr>
          <w:rFonts w:ascii="David" w:hAnsi="David" w:cs="David" w:hint="cs"/>
          <w:sz w:val="24"/>
          <w:szCs w:val="24"/>
          <w:rtl/>
        </w:rPr>
        <w:t xml:space="preserve">והרחבתו </w:t>
      </w:r>
      <w:r w:rsidR="004C34F3">
        <w:rPr>
          <w:rFonts w:ascii="David" w:hAnsi="David" w:cs="David" w:hint="cs"/>
          <w:sz w:val="24"/>
          <w:szCs w:val="24"/>
          <w:rtl/>
        </w:rPr>
        <w:t>(ברנאיס, ניטשה ופרויד</w:t>
      </w:r>
      <w:r w:rsidR="0087032B">
        <w:rPr>
          <w:rFonts w:ascii="David" w:hAnsi="David" w:cs="David" w:hint="cs"/>
          <w:sz w:val="24"/>
          <w:szCs w:val="24"/>
          <w:rtl/>
        </w:rPr>
        <w:t>)</w:t>
      </w:r>
      <w:r>
        <w:rPr>
          <w:rFonts w:ascii="David" w:hAnsi="David" w:cs="David" w:hint="cs"/>
          <w:sz w:val="24"/>
          <w:szCs w:val="24"/>
          <w:rtl/>
        </w:rPr>
        <w:t xml:space="preserve">. </w:t>
      </w:r>
      <w:r w:rsidR="004C34F3">
        <w:rPr>
          <w:rFonts w:ascii="David" w:hAnsi="David" w:cs="David" w:hint="cs"/>
          <w:sz w:val="24"/>
          <w:szCs w:val="24"/>
          <w:rtl/>
        </w:rPr>
        <w:t>אם הראשונים</w:t>
      </w:r>
      <w:r w:rsidR="00C27FFC">
        <w:rPr>
          <w:rFonts w:ascii="David" w:hAnsi="David" w:cs="David" w:hint="cs"/>
          <w:sz w:val="24"/>
          <w:szCs w:val="24"/>
          <w:rtl/>
        </w:rPr>
        <w:t xml:space="preserve">, על אף השונות </w:t>
      </w:r>
      <w:r w:rsidR="00AF2C62">
        <w:rPr>
          <w:rFonts w:ascii="David" w:hAnsi="David" w:cs="David" w:hint="cs"/>
          <w:sz w:val="24"/>
          <w:szCs w:val="24"/>
          <w:rtl/>
        </w:rPr>
        <w:t xml:space="preserve">הגדולה </w:t>
      </w:r>
      <w:r w:rsidR="00C27FFC">
        <w:rPr>
          <w:rFonts w:ascii="David" w:hAnsi="David" w:cs="David" w:hint="cs"/>
          <w:sz w:val="24"/>
          <w:szCs w:val="24"/>
          <w:rtl/>
        </w:rPr>
        <w:t>ביניהם,</w:t>
      </w:r>
      <w:r w:rsidR="004C34F3">
        <w:rPr>
          <w:rFonts w:ascii="David" w:hAnsi="David" w:cs="David" w:hint="cs"/>
          <w:sz w:val="24"/>
          <w:szCs w:val="24"/>
          <w:rtl/>
        </w:rPr>
        <w:t xml:space="preserve"> רואים בו מושג</w:t>
      </w:r>
      <w:r w:rsidR="00AF2C62">
        <w:rPr>
          <w:rFonts w:ascii="David" w:hAnsi="David" w:cs="David" w:hint="cs"/>
          <w:sz w:val="24"/>
          <w:szCs w:val="24"/>
          <w:rtl/>
        </w:rPr>
        <w:t>-ליבה</w:t>
      </w:r>
      <w:r w:rsidR="004C34F3">
        <w:rPr>
          <w:rFonts w:ascii="David" w:hAnsi="David" w:cs="David" w:hint="cs"/>
          <w:sz w:val="24"/>
          <w:szCs w:val="24"/>
          <w:rtl/>
        </w:rPr>
        <w:t xml:space="preserve"> אסתטי </w:t>
      </w:r>
      <w:r w:rsidR="00AF2C62">
        <w:rPr>
          <w:rFonts w:ascii="David" w:hAnsi="David" w:cs="David" w:hint="cs"/>
          <w:sz w:val="24"/>
          <w:szCs w:val="24"/>
          <w:rtl/>
        </w:rPr>
        <w:t>ודרמטורגי</w:t>
      </w:r>
      <w:r w:rsidR="004C34F3">
        <w:rPr>
          <w:rFonts w:ascii="David" w:hAnsi="David" w:cs="David" w:hint="cs"/>
          <w:sz w:val="24"/>
          <w:szCs w:val="24"/>
          <w:rtl/>
        </w:rPr>
        <w:t xml:space="preserve">, </w:t>
      </w:r>
      <w:r w:rsidR="002159AD">
        <w:rPr>
          <w:rFonts w:ascii="David" w:hAnsi="David" w:cs="David" w:hint="cs"/>
          <w:sz w:val="24"/>
          <w:szCs w:val="24"/>
          <w:rtl/>
        </w:rPr>
        <w:t>הרי ש</w:t>
      </w:r>
      <w:r w:rsidR="004C34F3">
        <w:rPr>
          <w:rFonts w:ascii="David" w:hAnsi="David" w:cs="David" w:hint="cs"/>
          <w:sz w:val="24"/>
          <w:szCs w:val="24"/>
          <w:rtl/>
        </w:rPr>
        <w:t xml:space="preserve">האחרונים רואים בו </w:t>
      </w:r>
      <w:r w:rsidR="00097B8A">
        <w:rPr>
          <w:rFonts w:ascii="David" w:hAnsi="David" w:cs="David" w:hint="cs"/>
          <w:sz w:val="24"/>
          <w:szCs w:val="24"/>
          <w:rtl/>
        </w:rPr>
        <w:t xml:space="preserve">גם </w:t>
      </w:r>
      <w:r w:rsidR="004C34F3">
        <w:rPr>
          <w:rFonts w:ascii="David" w:hAnsi="David" w:cs="David" w:hint="cs"/>
          <w:sz w:val="24"/>
          <w:szCs w:val="24"/>
          <w:rtl/>
        </w:rPr>
        <w:t>מושג רפואי, פיזיולוגי ופסיכולוגי</w:t>
      </w:r>
      <w:r w:rsidR="00AF2C62">
        <w:rPr>
          <w:rFonts w:ascii="David" w:hAnsi="David" w:cs="David" w:hint="cs"/>
          <w:sz w:val="24"/>
          <w:szCs w:val="24"/>
          <w:rtl/>
        </w:rPr>
        <w:t>-תראפויטי</w:t>
      </w:r>
      <w:r w:rsidR="004C34F3">
        <w:rPr>
          <w:rFonts w:ascii="David" w:hAnsi="David" w:cs="David" w:hint="cs"/>
          <w:sz w:val="24"/>
          <w:szCs w:val="24"/>
          <w:rtl/>
        </w:rPr>
        <w:t xml:space="preserve"> ופורצים את גבולות</w:t>
      </w:r>
      <w:r w:rsidR="00C27FFC">
        <w:rPr>
          <w:rFonts w:ascii="David" w:hAnsi="David" w:cs="David" w:hint="cs"/>
          <w:sz w:val="24"/>
          <w:szCs w:val="24"/>
          <w:rtl/>
        </w:rPr>
        <w:t xml:space="preserve">יו הקודמים. שטיינר הושפע </w:t>
      </w:r>
      <w:r w:rsidR="004C34F3">
        <w:rPr>
          <w:rFonts w:ascii="David" w:hAnsi="David" w:cs="David" w:hint="cs"/>
          <w:sz w:val="24"/>
          <w:szCs w:val="24"/>
          <w:rtl/>
        </w:rPr>
        <w:t>מ</w:t>
      </w:r>
      <w:r w:rsidR="00C27FFC">
        <w:rPr>
          <w:rFonts w:ascii="David" w:hAnsi="David" w:cs="David" w:hint="cs"/>
          <w:sz w:val="24"/>
          <w:szCs w:val="24"/>
          <w:rtl/>
        </w:rPr>
        <w:t>תפיסות אלה</w:t>
      </w:r>
      <w:r w:rsidR="004C34F3">
        <w:rPr>
          <w:rFonts w:ascii="David" w:hAnsi="David" w:cs="David" w:hint="cs"/>
          <w:sz w:val="24"/>
          <w:szCs w:val="24"/>
          <w:rtl/>
        </w:rPr>
        <w:t xml:space="preserve"> ופי</w:t>
      </w:r>
      <w:r w:rsidR="00C27FFC">
        <w:rPr>
          <w:rFonts w:ascii="David" w:hAnsi="David" w:cs="David" w:hint="cs"/>
          <w:sz w:val="24"/>
          <w:szCs w:val="24"/>
          <w:rtl/>
        </w:rPr>
        <w:t>תח בהקשר להן</w:t>
      </w:r>
      <w:r w:rsidR="004C34F3" w:rsidRPr="002F2EF4">
        <w:rPr>
          <w:rFonts w:ascii="David" w:hAnsi="David" w:cs="David" w:hint="cs"/>
          <w:sz w:val="24"/>
          <w:szCs w:val="24"/>
          <w:rtl/>
        </w:rPr>
        <w:t xml:space="preserve"> את חשיבתו את הקתרזיס כמושג מרכזי הן להבנת הדרמה למן הטרגדיה האטית ועד למודרניזם של ראשית המאה ה-20 והן להבנת הדר</w:t>
      </w:r>
      <w:r w:rsidR="00FC6170">
        <w:rPr>
          <w:rFonts w:ascii="David" w:hAnsi="David" w:cs="David" w:hint="cs"/>
          <w:sz w:val="24"/>
          <w:szCs w:val="24"/>
          <w:rtl/>
        </w:rPr>
        <w:t>מה בהקשרה למסתריה העתיקה והחדשה</w:t>
      </w:r>
      <w:r w:rsidR="004C34F3" w:rsidRPr="002F2EF4">
        <w:rPr>
          <w:rFonts w:ascii="David" w:hAnsi="David" w:cs="David" w:hint="cs"/>
          <w:sz w:val="24"/>
          <w:szCs w:val="24"/>
          <w:rtl/>
        </w:rPr>
        <w:t>. בדומה לכך דן שט</w:t>
      </w:r>
      <w:r w:rsidR="00FC6170">
        <w:rPr>
          <w:rFonts w:ascii="David" w:hAnsi="David" w:cs="David" w:hint="cs"/>
          <w:sz w:val="24"/>
          <w:szCs w:val="24"/>
          <w:rtl/>
        </w:rPr>
        <w:t>יינר במרכיבים נוספים של הדרמה וב</w:t>
      </w:r>
      <w:r w:rsidR="004C34F3" w:rsidRPr="002F2EF4">
        <w:rPr>
          <w:rFonts w:ascii="David" w:hAnsi="David" w:cs="David" w:hint="cs"/>
          <w:sz w:val="24"/>
          <w:szCs w:val="24"/>
          <w:rtl/>
        </w:rPr>
        <w:t>התפתחות שחלה בהם, דוגמת דמויות, עלילה, קונפליקט ועוד.</w:t>
      </w:r>
      <w:r w:rsidR="004C34F3">
        <w:rPr>
          <w:rFonts w:ascii="David" w:hAnsi="David" w:cs="David" w:hint="cs"/>
          <w:sz w:val="24"/>
          <w:szCs w:val="24"/>
          <w:rtl/>
        </w:rPr>
        <w:t xml:space="preserve"> המחקר</w:t>
      </w:r>
      <w:r>
        <w:rPr>
          <w:rFonts w:ascii="David" w:hAnsi="David" w:cs="David" w:hint="cs"/>
          <w:sz w:val="24"/>
          <w:szCs w:val="24"/>
          <w:rtl/>
        </w:rPr>
        <w:t xml:space="preserve"> יבחן את גישתו של שטיינר לקתרזיס כהד לחוויה דו-כיוונית במסתריה </w:t>
      </w:r>
      <w:r>
        <w:rPr>
          <w:rFonts w:ascii="David" w:hAnsi="David" w:cs="David" w:hint="cs"/>
          <w:sz w:val="24"/>
          <w:szCs w:val="24"/>
          <w:rtl/>
        </w:rPr>
        <w:lastRenderedPageBreak/>
        <w:t xml:space="preserve">העתיקה וישאל לגבי השתנות והיפוך </w:t>
      </w:r>
      <w:r w:rsidR="00FC6170">
        <w:rPr>
          <w:rFonts w:ascii="David" w:hAnsi="David" w:cs="David" w:hint="cs"/>
          <w:sz w:val="24"/>
          <w:szCs w:val="24"/>
          <w:rtl/>
        </w:rPr>
        <w:t xml:space="preserve">שחלו </w:t>
      </w:r>
      <w:r>
        <w:rPr>
          <w:rFonts w:ascii="David" w:hAnsi="David" w:cs="David" w:hint="cs"/>
          <w:sz w:val="24"/>
          <w:szCs w:val="24"/>
          <w:rtl/>
        </w:rPr>
        <w:t>ב</w:t>
      </w:r>
      <w:r w:rsidR="00E52EE2">
        <w:rPr>
          <w:rFonts w:ascii="David" w:hAnsi="David" w:cs="David" w:hint="cs"/>
          <w:sz w:val="24"/>
          <w:szCs w:val="24"/>
          <w:rtl/>
        </w:rPr>
        <w:t xml:space="preserve">המשגת </w:t>
      </w:r>
      <w:r>
        <w:rPr>
          <w:rFonts w:ascii="David" w:hAnsi="David" w:cs="David" w:hint="cs"/>
          <w:sz w:val="24"/>
          <w:szCs w:val="24"/>
          <w:rtl/>
        </w:rPr>
        <w:t>הקתרזיס בימינו ביחס לזמ</w:t>
      </w:r>
      <w:r w:rsidR="00E52EE2">
        <w:rPr>
          <w:rFonts w:ascii="David" w:hAnsi="David" w:cs="David" w:hint="cs"/>
          <w:sz w:val="24"/>
          <w:szCs w:val="24"/>
          <w:rtl/>
        </w:rPr>
        <w:t>ן העתיק, שקשור</w:t>
      </w:r>
      <w:r w:rsidR="00FC6170">
        <w:rPr>
          <w:rFonts w:ascii="David" w:hAnsi="David" w:cs="David" w:hint="cs"/>
          <w:sz w:val="24"/>
          <w:szCs w:val="24"/>
          <w:rtl/>
        </w:rPr>
        <w:t>ים</w:t>
      </w:r>
      <w:r w:rsidR="00E52EE2">
        <w:rPr>
          <w:rFonts w:ascii="David" w:hAnsi="David" w:cs="David" w:hint="cs"/>
          <w:sz w:val="24"/>
          <w:szCs w:val="24"/>
          <w:rtl/>
        </w:rPr>
        <w:t xml:space="preserve"> גם בהיפוך </w:t>
      </w:r>
      <w:r>
        <w:rPr>
          <w:rFonts w:ascii="David" w:hAnsi="David" w:cs="David" w:hint="cs"/>
          <w:sz w:val="24"/>
          <w:szCs w:val="24"/>
          <w:rtl/>
        </w:rPr>
        <w:t xml:space="preserve">כיוון שחל בין מחזה המסתורין העתיק </w:t>
      </w:r>
      <w:r w:rsidR="003B34E4">
        <w:rPr>
          <w:rFonts w:ascii="David" w:hAnsi="David" w:cs="David" w:hint="cs"/>
          <w:sz w:val="24"/>
          <w:szCs w:val="24"/>
          <w:rtl/>
        </w:rPr>
        <w:t>לבין</w:t>
      </w:r>
      <w:r>
        <w:rPr>
          <w:rFonts w:ascii="David" w:hAnsi="David" w:cs="David" w:hint="cs"/>
          <w:sz w:val="24"/>
          <w:szCs w:val="24"/>
          <w:rtl/>
        </w:rPr>
        <w:t xml:space="preserve"> </w:t>
      </w:r>
      <w:r w:rsidR="00E52EE2">
        <w:rPr>
          <w:rFonts w:ascii="David" w:hAnsi="David" w:cs="David" w:hint="cs"/>
          <w:sz w:val="24"/>
          <w:szCs w:val="24"/>
          <w:rtl/>
        </w:rPr>
        <w:t xml:space="preserve">זה החדש. </w:t>
      </w:r>
      <w:r w:rsidR="00580C58">
        <w:rPr>
          <w:rFonts w:ascii="David" w:hAnsi="David" w:cs="David" w:hint="cs"/>
          <w:sz w:val="24"/>
          <w:szCs w:val="24"/>
          <w:rtl/>
        </w:rPr>
        <w:t>'</w:t>
      </w:r>
      <w:r w:rsidR="00E52EE2">
        <w:rPr>
          <w:rFonts w:ascii="David" w:hAnsi="David" w:cs="David" w:hint="cs"/>
          <w:sz w:val="24"/>
          <w:szCs w:val="24"/>
          <w:rtl/>
        </w:rPr>
        <w:t>מותו</w:t>
      </w:r>
      <w:r w:rsidR="00580C58">
        <w:rPr>
          <w:rFonts w:ascii="David" w:hAnsi="David" w:cs="David" w:hint="cs"/>
          <w:sz w:val="24"/>
          <w:szCs w:val="24"/>
          <w:rtl/>
        </w:rPr>
        <w:t>'</w:t>
      </w:r>
      <w:r w:rsidR="00E52EE2">
        <w:rPr>
          <w:rFonts w:ascii="David" w:hAnsi="David" w:cs="David" w:hint="cs"/>
          <w:sz w:val="24"/>
          <w:szCs w:val="24"/>
          <w:rtl/>
        </w:rPr>
        <w:t xml:space="preserve"> ו</w:t>
      </w:r>
      <w:r w:rsidR="00580C58">
        <w:rPr>
          <w:rFonts w:ascii="David" w:hAnsi="David" w:cs="David" w:hint="cs"/>
          <w:sz w:val="24"/>
          <w:szCs w:val="24"/>
          <w:rtl/>
        </w:rPr>
        <w:t>'</w:t>
      </w:r>
      <w:r w:rsidR="00E52EE2">
        <w:rPr>
          <w:rFonts w:ascii="David" w:hAnsi="David" w:cs="David" w:hint="cs"/>
          <w:sz w:val="24"/>
          <w:szCs w:val="24"/>
          <w:rtl/>
        </w:rPr>
        <w:t>לידתו</w:t>
      </w:r>
      <w:r w:rsidR="00580C58">
        <w:rPr>
          <w:rFonts w:ascii="David" w:hAnsi="David" w:cs="David" w:hint="cs"/>
          <w:sz w:val="24"/>
          <w:szCs w:val="24"/>
          <w:rtl/>
        </w:rPr>
        <w:t>'</w:t>
      </w:r>
      <w:r>
        <w:rPr>
          <w:rFonts w:ascii="David" w:hAnsi="David" w:cs="David" w:hint="cs"/>
          <w:sz w:val="24"/>
          <w:szCs w:val="24"/>
          <w:rtl/>
        </w:rPr>
        <w:t xml:space="preserve"> של מושג הקתרזיס י</w:t>
      </w:r>
      <w:r w:rsidR="00E52EE2">
        <w:rPr>
          <w:rFonts w:ascii="David" w:hAnsi="David" w:cs="David" w:hint="cs"/>
          <w:sz w:val="24"/>
          <w:szCs w:val="24"/>
          <w:rtl/>
        </w:rPr>
        <w:t>דונו</w:t>
      </w:r>
      <w:r w:rsidR="004A5500">
        <w:rPr>
          <w:rFonts w:ascii="David" w:hAnsi="David" w:cs="David" w:hint="cs"/>
          <w:sz w:val="24"/>
          <w:szCs w:val="24"/>
          <w:rtl/>
        </w:rPr>
        <w:t xml:space="preserve">, כאשר </w:t>
      </w:r>
      <w:r w:rsidR="00B26E7B">
        <w:rPr>
          <w:rFonts w:ascii="David" w:hAnsi="David" w:cs="David" w:hint="cs"/>
          <w:sz w:val="24"/>
          <w:szCs w:val="24"/>
          <w:rtl/>
        </w:rPr>
        <w:t>תולדות הדרמה מהוות</w:t>
      </w:r>
      <w:r w:rsidR="00FC6170">
        <w:rPr>
          <w:rFonts w:ascii="David" w:hAnsi="David" w:cs="David" w:hint="cs"/>
          <w:sz w:val="24"/>
          <w:szCs w:val="24"/>
          <w:rtl/>
        </w:rPr>
        <w:t xml:space="preserve"> תווך, הבשלה והתעצמות </w:t>
      </w:r>
      <w:r w:rsidR="004A5500">
        <w:rPr>
          <w:rFonts w:ascii="David" w:hAnsi="David" w:cs="David" w:hint="cs"/>
          <w:sz w:val="24"/>
          <w:szCs w:val="24"/>
          <w:rtl/>
        </w:rPr>
        <w:t xml:space="preserve">בין </w:t>
      </w:r>
      <w:r w:rsidR="00B26E7B">
        <w:rPr>
          <w:rFonts w:ascii="David" w:hAnsi="David" w:cs="David" w:hint="cs"/>
          <w:sz w:val="24"/>
          <w:szCs w:val="24"/>
          <w:rtl/>
        </w:rPr>
        <w:t xml:space="preserve">דרמת המסתורין </w:t>
      </w:r>
      <w:r w:rsidR="00580C58">
        <w:rPr>
          <w:rFonts w:ascii="David" w:hAnsi="David" w:cs="David" w:hint="cs"/>
          <w:sz w:val="24"/>
          <w:szCs w:val="24"/>
          <w:rtl/>
        </w:rPr>
        <w:t>העתיקה לזו החדשה</w:t>
      </w:r>
      <w:r w:rsidR="004A5500" w:rsidRPr="004A5500">
        <w:rPr>
          <w:rFonts w:ascii="David" w:hAnsi="David" w:cs="David" w:hint="cs"/>
          <w:sz w:val="24"/>
          <w:szCs w:val="24"/>
          <w:rtl/>
        </w:rPr>
        <w:t>.</w:t>
      </w:r>
    </w:p>
    <w:p w14:paraId="21D662B2" w14:textId="55C71150" w:rsidR="004C34F3" w:rsidRDefault="00D955E3" w:rsidP="00C80978">
      <w:pPr>
        <w:bidi/>
        <w:spacing w:line="360" w:lineRule="auto"/>
        <w:jc w:val="both"/>
        <w:rPr>
          <w:rFonts w:ascii="David" w:hAnsi="David" w:cs="David"/>
          <w:sz w:val="24"/>
          <w:szCs w:val="24"/>
          <w:rtl/>
        </w:rPr>
      </w:pPr>
      <w:r>
        <w:rPr>
          <w:rFonts w:ascii="David" w:hAnsi="David" w:cs="David" w:hint="cs"/>
          <w:sz w:val="24"/>
          <w:szCs w:val="24"/>
          <w:rtl/>
        </w:rPr>
        <w:t xml:space="preserve">התפתחות </w:t>
      </w:r>
      <w:r w:rsidR="00681D02">
        <w:rPr>
          <w:rFonts w:ascii="David" w:hAnsi="David" w:cs="David" w:hint="cs"/>
          <w:sz w:val="24"/>
          <w:szCs w:val="24"/>
          <w:rtl/>
        </w:rPr>
        <w:t>תפיסתו הדרמטורגית של שטיינר</w:t>
      </w:r>
      <w:r>
        <w:rPr>
          <w:rFonts w:ascii="David" w:hAnsi="David" w:cs="David" w:hint="cs"/>
          <w:sz w:val="24"/>
          <w:szCs w:val="24"/>
          <w:rtl/>
        </w:rPr>
        <w:t xml:space="preserve"> תתואר דיאכרונית בשלושה שלבים שונים</w:t>
      </w:r>
      <w:r w:rsidR="004C34F3">
        <w:rPr>
          <w:rFonts w:ascii="David" w:hAnsi="David" w:cs="David" w:hint="cs"/>
          <w:sz w:val="24"/>
          <w:szCs w:val="24"/>
          <w:rtl/>
        </w:rPr>
        <w:t xml:space="preserve">: מנטייה חזקה </w:t>
      </w:r>
      <w:r w:rsidR="00683D4A">
        <w:rPr>
          <w:rFonts w:ascii="David" w:hAnsi="David" w:cs="David" w:hint="cs"/>
          <w:sz w:val="24"/>
          <w:szCs w:val="24"/>
          <w:rtl/>
        </w:rPr>
        <w:t>של שטיינר המוקדם</w:t>
      </w:r>
      <w:r w:rsidR="00C80978" w:rsidRPr="00C80978">
        <w:rPr>
          <w:rFonts w:ascii="David" w:hAnsi="David" w:cs="David" w:hint="cs"/>
          <w:sz w:val="24"/>
          <w:szCs w:val="24"/>
          <w:rtl/>
        </w:rPr>
        <w:t xml:space="preserve"> </w:t>
      </w:r>
      <w:r w:rsidR="00C80978">
        <w:rPr>
          <w:rFonts w:ascii="David" w:hAnsi="David" w:cs="David" w:hint="cs"/>
          <w:sz w:val="24"/>
          <w:szCs w:val="24"/>
          <w:rtl/>
        </w:rPr>
        <w:t xml:space="preserve">לדרמטורגיה </w:t>
      </w:r>
      <w:r w:rsidR="00C80978" w:rsidRPr="00C80978">
        <w:rPr>
          <w:rFonts w:ascii="David" w:hAnsi="David" w:cs="David" w:hint="cs"/>
          <w:sz w:val="24"/>
          <w:szCs w:val="24"/>
          <w:rtl/>
        </w:rPr>
        <w:t>הגרמנית הקלאסית</w:t>
      </w:r>
      <w:r w:rsidR="00683D4A">
        <w:rPr>
          <w:rFonts w:ascii="David" w:hAnsi="David" w:cs="David" w:hint="cs"/>
          <w:sz w:val="24"/>
          <w:szCs w:val="24"/>
          <w:rtl/>
        </w:rPr>
        <w:t xml:space="preserve"> </w:t>
      </w:r>
      <w:r w:rsidR="004C34F3">
        <w:rPr>
          <w:rFonts w:ascii="David" w:hAnsi="David" w:cs="David" w:hint="cs"/>
          <w:sz w:val="24"/>
          <w:szCs w:val="24"/>
          <w:rtl/>
        </w:rPr>
        <w:t>של גתה ושילר, דרך היפתחות לכיוונים מודרניסטיים מוקדמים, לעבר תפיסה רוחנית של הדרמה</w:t>
      </w:r>
      <w:r w:rsidR="00A458EC">
        <w:rPr>
          <w:rFonts w:ascii="David" w:hAnsi="David" w:cs="David" w:hint="cs"/>
          <w:sz w:val="24"/>
          <w:szCs w:val="24"/>
          <w:rtl/>
        </w:rPr>
        <w:t>.</w:t>
      </w:r>
    </w:p>
    <w:p w14:paraId="05D266E2" w14:textId="71C441C8" w:rsidR="002F2EF4" w:rsidRPr="002F2EF4" w:rsidRDefault="00D955E3" w:rsidP="007B4091">
      <w:pPr>
        <w:bidi/>
        <w:spacing w:line="360" w:lineRule="auto"/>
        <w:jc w:val="both"/>
        <w:rPr>
          <w:rFonts w:ascii="David" w:hAnsi="David" w:cs="David"/>
          <w:sz w:val="24"/>
          <w:szCs w:val="24"/>
          <w:rtl/>
        </w:rPr>
      </w:pPr>
      <w:r>
        <w:rPr>
          <w:rFonts w:ascii="David" w:hAnsi="David" w:cs="David" w:hint="cs"/>
          <w:sz w:val="24"/>
          <w:szCs w:val="24"/>
          <w:rtl/>
        </w:rPr>
        <w:t xml:space="preserve">כמו כן, </w:t>
      </w:r>
      <w:r w:rsidR="002F2EF4" w:rsidRPr="002F2EF4">
        <w:rPr>
          <w:rFonts w:ascii="David" w:hAnsi="David" w:cs="David" w:hint="cs"/>
          <w:sz w:val="24"/>
          <w:szCs w:val="24"/>
          <w:rtl/>
        </w:rPr>
        <w:t xml:space="preserve">תבחן </w:t>
      </w:r>
      <w:r w:rsidR="002F2EF4">
        <w:rPr>
          <w:rFonts w:ascii="David" w:hAnsi="David" w:cs="David" w:hint="cs"/>
          <w:sz w:val="24"/>
          <w:szCs w:val="24"/>
          <w:rtl/>
        </w:rPr>
        <w:t xml:space="preserve">העבודה </w:t>
      </w:r>
      <w:r w:rsidR="002F2EF4" w:rsidRPr="002F2EF4">
        <w:rPr>
          <w:rFonts w:ascii="David" w:hAnsi="David" w:cs="David" w:hint="cs"/>
          <w:sz w:val="24"/>
          <w:szCs w:val="24"/>
          <w:rtl/>
        </w:rPr>
        <w:t>את עיגון התפיסה הדרמטורגית של שטיינר בא</w:t>
      </w:r>
      <w:r w:rsidR="00FC6170">
        <w:rPr>
          <w:rFonts w:ascii="David" w:hAnsi="David" w:cs="David" w:hint="cs"/>
          <w:sz w:val="24"/>
          <w:szCs w:val="24"/>
          <w:rtl/>
        </w:rPr>
        <w:t>שר למחזה המסתורין בשלושה יוצרים</w:t>
      </w:r>
      <w:r w:rsidR="002F2EF4" w:rsidRPr="002F2EF4">
        <w:rPr>
          <w:rFonts w:ascii="David" w:hAnsi="David" w:cs="David" w:hint="cs"/>
          <w:sz w:val="24"/>
          <w:szCs w:val="24"/>
          <w:rtl/>
        </w:rPr>
        <w:t xml:space="preserve"> </w:t>
      </w:r>
      <w:r w:rsidR="00FC6170">
        <w:rPr>
          <w:rFonts w:ascii="David" w:hAnsi="David" w:cs="David" w:hint="cs"/>
          <w:sz w:val="24"/>
          <w:szCs w:val="24"/>
          <w:rtl/>
        </w:rPr>
        <w:t>והוגים</w:t>
      </w:r>
      <w:r w:rsidR="007B4091">
        <w:rPr>
          <w:rFonts w:ascii="David" w:hAnsi="David" w:cs="David" w:hint="cs"/>
          <w:sz w:val="24"/>
          <w:szCs w:val="24"/>
          <w:rtl/>
        </w:rPr>
        <w:t>,</w:t>
      </w:r>
      <w:r w:rsidR="002F2EF4" w:rsidRPr="002F2EF4">
        <w:rPr>
          <w:rFonts w:ascii="David" w:hAnsi="David" w:cs="David" w:hint="cs"/>
          <w:sz w:val="24"/>
          <w:szCs w:val="24"/>
          <w:rtl/>
        </w:rPr>
        <w:t xml:space="preserve"> שפעלו במחצית השנייה של המאה ה-19 וכיוון </w:t>
      </w:r>
      <w:r w:rsidR="00FC6170">
        <w:rPr>
          <w:rFonts w:ascii="David" w:hAnsi="David" w:cs="David" w:hint="cs"/>
          <w:sz w:val="24"/>
          <w:szCs w:val="24"/>
          <w:rtl/>
        </w:rPr>
        <w:t>הגותם</w:t>
      </w:r>
      <w:r w:rsidR="002F2EF4" w:rsidRPr="002F2EF4">
        <w:rPr>
          <w:rFonts w:ascii="David" w:hAnsi="David" w:cs="David" w:hint="cs"/>
          <w:sz w:val="24"/>
          <w:szCs w:val="24"/>
          <w:rtl/>
        </w:rPr>
        <w:t xml:space="preserve"> ויצירתם הניח יסוד למחזה המסתורין המודרני: ואגנר, ניטשה ושורה. שלושתם חשובים לשטיינר בהקשר לחשיבת מחזה המסתורין מבחינות שונות: הראשון תופס את הדרמה המוזיקלית והמיתית כיצירת אמנות טוטאלית; השני מפתח בין השאר מחשבות של שילר ורואה את מקורות הטרגדיה היוונית ביסוד</w:t>
      </w:r>
      <w:r w:rsidR="00D86C7B">
        <w:rPr>
          <w:rFonts w:ascii="David" w:hAnsi="David" w:cs="David" w:hint="cs"/>
          <w:sz w:val="24"/>
          <w:szCs w:val="24"/>
          <w:rtl/>
        </w:rPr>
        <w:t>ות הדיוניסי והאפוליני</w:t>
      </w:r>
      <w:r w:rsidR="002F2EF4" w:rsidRPr="002F2EF4">
        <w:rPr>
          <w:rFonts w:ascii="David" w:hAnsi="David" w:cs="David" w:hint="cs"/>
          <w:sz w:val="24"/>
          <w:szCs w:val="24"/>
          <w:rtl/>
        </w:rPr>
        <w:t xml:space="preserve"> ובטקסי המסתורין הקשורים בהם; השלישי שואף להחיות את הדרמה מתוך יצירת זיקה לדרמת המסתורין העתיקה ב</w:t>
      </w:r>
      <w:r w:rsidR="00D86C7B">
        <w:rPr>
          <w:rFonts w:ascii="David" w:hAnsi="David" w:cs="David" w:hint="cs"/>
          <w:sz w:val="24"/>
          <w:szCs w:val="24"/>
          <w:rtl/>
        </w:rPr>
        <w:t xml:space="preserve">מסתריית </w:t>
      </w:r>
      <w:r w:rsidR="002F2EF4" w:rsidRPr="002F2EF4">
        <w:rPr>
          <w:rFonts w:ascii="David" w:hAnsi="David" w:cs="David" w:hint="cs"/>
          <w:sz w:val="24"/>
          <w:szCs w:val="24"/>
          <w:rtl/>
        </w:rPr>
        <w:t xml:space="preserve">אלויזיס. </w:t>
      </w:r>
      <w:r w:rsidR="009A0C01">
        <w:rPr>
          <w:rFonts w:ascii="David" w:hAnsi="David" w:cs="David" w:hint="cs"/>
          <w:sz w:val="24"/>
          <w:szCs w:val="24"/>
          <w:rtl/>
        </w:rPr>
        <w:t>בהקשר להם מפתח שטיינר את יצירת וחשיבת מחזה המסתורין החדש.</w:t>
      </w:r>
    </w:p>
    <w:p w14:paraId="0A3814EA" w14:textId="159DED4D" w:rsidR="00B57CFE" w:rsidRPr="00B57CFE" w:rsidRDefault="005017FA" w:rsidP="007B4091">
      <w:pPr>
        <w:bidi/>
        <w:spacing w:line="360" w:lineRule="auto"/>
        <w:jc w:val="both"/>
        <w:rPr>
          <w:rFonts w:ascii="David" w:hAnsi="David" w:cs="David"/>
          <w:sz w:val="24"/>
          <w:szCs w:val="24"/>
          <w:rtl/>
        </w:rPr>
      </w:pPr>
      <w:r>
        <w:rPr>
          <w:rFonts w:ascii="David" w:hAnsi="David" w:cs="David" w:hint="cs"/>
          <w:sz w:val="24"/>
          <w:szCs w:val="24"/>
          <w:rtl/>
        </w:rPr>
        <w:t>בחינ</w:t>
      </w:r>
      <w:r w:rsidR="00681D02">
        <w:rPr>
          <w:rFonts w:ascii="David" w:hAnsi="David" w:cs="David" w:hint="cs"/>
          <w:sz w:val="24"/>
          <w:szCs w:val="24"/>
          <w:rtl/>
        </w:rPr>
        <w:t xml:space="preserve">ת </w:t>
      </w:r>
      <w:r w:rsidR="00C07029">
        <w:rPr>
          <w:rFonts w:ascii="David" w:hAnsi="David" w:cs="David" w:hint="cs"/>
          <w:sz w:val="24"/>
          <w:szCs w:val="24"/>
          <w:rtl/>
        </w:rPr>
        <w:t xml:space="preserve">הקתרזיס כמושג דינאמי, פתוח ורב-פני, </w:t>
      </w:r>
      <w:r>
        <w:rPr>
          <w:rFonts w:ascii="David" w:hAnsi="David" w:cs="David" w:hint="cs"/>
          <w:sz w:val="24"/>
          <w:szCs w:val="24"/>
          <w:rtl/>
        </w:rPr>
        <w:t>תיתמך גם בגישה</w:t>
      </w:r>
      <w:r w:rsidR="00E3384F">
        <w:rPr>
          <w:rFonts w:ascii="David" w:hAnsi="David" w:cs="David" w:hint="cs"/>
          <w:sz w:val="24"/>
          <w:szCs w:val="24"/>
          <w:rtl/>
        </w:rPr>
        <w:t xml:space="preserve">, שתציג </w:t>
      </w:r>
      <w:r w:rsidR="00C07029">
        <w:rPr>
          <w:rFonts w:ascii="David" w:hAnsi="David" w:cs="David" w:hint="cs"/>
          <w:sz w:val="24"/>
          <w:szCs w:val="24"/>
          <w:rtl/>
        </w:rPr>
        <w:t xml:space="preserve">כי </w:t>
      </w:r>
      <w:r w:rsidR="00E3384F" w:rsidRPr="00E3384F">
        <w:rPr>
          <w:rFonts w:ascii="David" w:hAnsi="David" w:cs="David" w:hint="cs"/>
          <w:sz w:val="24"/>
          <w:szCs w:val="24"/>
          <w:rtl/>
        </w:rPr>
        <w:t>שני מושגים שפיתח שילר, המצב האסתטי (</w:t>
      </w:r>
      <w:r w:rsidR="00E3384F" w:rsidRPr="00E3384F">
        <w:rPr>
          <w:rFonts w:ascii="David" w:hAnsi="David" w:cs="David"/>
          <w:sz w:val="24"/>
          <w:szCs w:val="24"/>
        </w:rPr>
        <w:t>aesthetischer Zustand</w:t>
      </w:r>
      <w:r w:rsidR="00E3384F" w:rsidRPr="00E3384F">
        <w:rPr>
          <w:rFonts w:ascii="David" w:hAnsi="David" w:cs="David" w:hint="cs"/>
          <w:sz w:val="24"/>
          <w:szCs w:val="24"/>
          <w:rtl/>
        </w:rPr>
        <w:t>) ומראית-העין (</w:t>
      </w:r>
      <w:r w:rsidR="00E3384F" w:rsidRPr="00E3384F">
        <w:rPr>
          <w:rFonts w:ascii="David" w:hAnsi="David" w:cs="David"/>
          <w:sz w:val="24"/>
          <w:szCs w:val="24"/>
        </w:rPr>
        <w:t>Schein</w:t>
      </w:r>
      <w:r w:rsidR="00E3384F" w:rsidRPr="00E3384F">
        <w:rPr>
          <w:rFonts w:ascii="David" w:hAnsi="David" w:cs="David" w:hint="cs"/>
          <w:sz w:val="24"/>
          <w:szCs w:val="24"/>
          <w:rtl/>
        </w:rPr>
        <w:t>) הכרוכה בו, מהווים ראשיתה של דרך, שסופה הוא יצירת מחזה המסתורין המודרני. ייעשה ניסיון להראות, כי מה שאפשרה המקהלה בטרגדיה היוונית כמייצגת הטקס המקודש ועולם האלים ומסורותיו, מתאפשר שוב באופן חדש ובהדרגה על-ידי ניסוחם של המצב האסתטי ומראית-ה</w:t>
      </w:r>
      <w:r w:rsidR="007B4091">
        <w:rPr>
          <w:rFonts w:ascii="David" w:hAnsi="David" w:cs="David" w:hint="cs"/>
          <w:sz w:val="24"/>
          <w:szCs w:val="24"/>
          <w:rtl/>
        </w:rPr>
        <w:t>עין כמרחב חופשי ליצירה מסוג חדש</w:t>
      </w:r>
      <w:r w:rsidR="00FC6170">
        <w:rPr>
          <w:rFonts w:ascii="David" w:hAnsi="David" w:cs="David" w:hint="cs"/>
          <w:sz w:val="24"/>
          <w:szCs w:val="24"/>
          <w:rtl/>
        </w:rPr>
        <w:t>.</w:t>
      </w:r>
      <w:r w:rsidR="00B57CFE" w:rsidRPr="00B57CFE">
        <w:rPr>
          <w:rFonts w:ascii="David" w:hAnsi="David" w:cs="David" w:hint="cs"/>
          <w:sz w:val="24"/>
          <w:szCs w:val="24"/>
          <w:rtl/>
        </w:rPr>
        <w:t xml:space="preserve"> מה שאפשרו המיתוס, המקדש, ההתקדשות העתיקה ומקהלת הסאטירים כקשר עתיק ומוגן עם מסתורין האלים והרוח, גווע בחלוף אותו עולם ואינו אפשרי עוד, אלא אם ייווצר באדם 'מרווח פנימי' שבין עולם החושים לעולם האידיאות, מרווח יוצר של משחק ופנטזיה. מרווח פנימי חופשי זה, במידה והוא נוצר כל פעם מחדש, מאפשר ליצור את מחזה המסתורין החדש מתוך אני חופשי ופנטזיה של אמן.</w:t>
      </w:r>
    </w:p>
    <w:p w14:paraId="50550367" w14:textId="687074C9" w:rsidR="00EC15DE" w:rsidRPr="00715FDD" w:rsidRDefault="00A109C8" w:rsidP="00EC15DE">
      <w:pPr>
        <w:bidi/>
        <w:spacing w:line="360" w:lineRule="auto"/>
        <w:jc w:val="both"/>
        <w:rPr>
          <w:rFonts w:ascii="David" w:hAnsi="David" w:cs="David"/>
          <w:sz w:val="24"/>
          <w:szCs w:val="24"/>
        </w:rPr>
      </w:pPr>
      <w:r w:rsidRPr="00A109C8">
        <w:rPr>
          <w:rFonts w:ascii="David" w:hAnsi="David" w:cs="David" w:hint="cs"/>
          <w:sz w:val="24"/>
          <w:szCs w:val="24"/>
          <w:rtl/>
        </w:rPr>
        <w:t>מתודת המחקר תהיה משלב תיאורטי, שיכלול מרכיבים מתוך "האסתטיציזם החדש" כגון חשיבת השילוש, מרכיבים של השוואה והנגדה בין טקסטים ותקופות בכתיבתו הדרמטורגית של שטיינר על-פי המתודה הסטרוקטורליסטית וכן יסודות קונקרטיים מתוך זרם "הביקורת החדשה", כגון קריאה צמודה, קונקרטי-אוניברסלי ועוד.</w:t>
      </w:r>
      <w:r w:rsidR="00EC15DE">
        <w:rPr>
          <w:rFonts w:ascii="David" w:hAnsi="David" w:cs="David" w:hint="cs"/>
          <w:sz w:val="24"/>
          <w:szCs w:val="24"/>
          <w:rtl/>
        </w:rPr>
        <w:t xml:space="preserve"> </w:t>
      </w:r>
      <w:r w:rsidR="00787433" w:rsidRPr="00787433">
        <w:rPr>
          <w:rFonts w:ascii="David" w:hAnsi="David" w:cs="David" w:hint="cs"/>
          <w:sz w:val="24"/>
          <w:szCs w:val="24"/>
          <w:rtl/>
        </w:rPr>
        <w:t>המחקר יתמקד גם בהשוואת מחזה המסתורין מאת שטיינר למחזות מסתורין ומחזות אוטו-סקרמנטלים משלהי המאה ה-19 ומהמאה העשרים</w:t>
      </w:r>
      <w:r w:rsidR="00641ACB">
        <w:rPr>
          <w:rFonts w:ascii="David" w:hAnsi="David" w:cs="David" w:hint="cs"/>
          <w:sz w:val="24"/>
          <w:szCs w:val="24"/>
          <w:rtl/>
        </w:rPr>
        <w:t>.</w:t>
      </w:r>
      <w:r w:rsidR="00641ACB" w:rsidRPr="00641ACB">
        <w:rPr>
          <w:rFonts w:ascii="David" w:hAnsi="David" w:cs="David" w:hint="cs"/>
          <w:sz w:val="24"/>
          <w:szCs w:val="24"/>
          <w:rtl/>
        </w:rPr>
        <w:t xml:space="preserve"> </w:t>
      </w:r>
      <w:r w:rsidR="00641ACB" w:rsidRPr="00787433">
        <w:rPr>
          <w:rFonts w:ascii="David" w:hAnsi="David" w:cs="David" w:hint="cs"/>
          <w:sz w:val="24"/>
          <w:szCs w:val="24"/>
          <w:rtl/>
        </w:rPr>
        <w:t>השוואה זו על הדומה והשונה שבה תוכל לזרות אור על סוגת מחזה המסתורין ש'נולדה מחדש' מראשית המאה ה-20 ואילך ועל מחזותיו של שטיינר בתוך קונטקסט דרמטי ותקופתי-תרבותי רחב יותר.</w:t>
      </w:r>
      <w:r w:rsidR="00EC15DE">
        <w:rPr>
          <w:rFonts w:ascii="David" w:hAnsi="David" w:cs="David" w:hint="cs"/>
          <w:sz w:val="24"/>
          <w:szCs w:val="24"/>
          <w:rtl/>
        </w:rPr>
        <w:t xml:space="preserve"> </w:t>
      </w:r>
      <w:r w:rsidR="00787433" w:rsidRPr="00787433">
        <w:rPr>
          <w:rFonts w:ascii="David" w:hAnsi="David" w:cs="David" w:hint="cs"/>
          <w:sz w:val="24"/>
          <w:szCs w:val="24"/>
          <w:rtl/>
        </w:rPr>
        <w:t>כמו כן</w:t>
      </w:r>
      <w:r w:rsidR="007B4091">
        <w:rPr>
          <w:rFonts w:ascii="David" w:hAnsi="David" w:cs="David" w:hint="cs"/>
          <w:sz w:val="24"/>
          <w:szCs w:val="24"/>
          <w:rtl/>
        </w:rPr>
        <w:t>,</w:t>
      </w:r>
      <w:r w:rsidR="00787433" w:rsidRPr="00787433">
        <w:rPr>
          <w:rFonts w:ascii="David" w:hAnsi="David" w:cs="David" w:hint="cs"/>
          <w:sz w:val="24"/>
          <w:szCs w:val="24"/>
          <w:rtl/>
        </w:rPr>
        <w:t xml:space="preserve"> ייבחן פיתוח </w:t>
      </w:r>
      <w:r w:rsidR="00787433" w:rsidRPr="00787433">
        <w:rPr>
          <w:rFonts w:ascii="David" w:hAnsi="David" w:cs="David"/>
          <w:sz w:val="24"/>
          <w:szCs w:val="24"/>
          <w:rtl/>
        </w:rPr>
        <w:t>ה</w:t>
      </w:r>
      <w:r w:rsidR="00787433" w:rsidRPr="00787433">
        <w:rPr>
          <w:rFonts w:ascii="David" w:hAnsi="David" w:cs="David" w:hint="cs"/>
          <w:sz w:val="24"/>
          <w:szCs w:val="24"/>
          <w:rtl/>
        </w:rPr>
        <w:t>דרמטורגיה</w:t>
      </w:r>
      <w:r w:rsidR="00787433" w:rsidRPr="00787433">
        <w:rPr>
          <w:rFonts w:ascii="David" w:hAnsi="David" w:cs="David"/>
          <w:sz w:val="24"/>
          <w:szCs w:val="24"/>
          <w:rtl/>
        </w:rPr>
        <w:t xml:space="preserve"> של שטיינר דרך עבודתם של שני אישים: אלברט שטפן בפואטיקה הדרמט</w:t>
      </w:r>
      <w:r w:rsidR="00641ACB">
        <w:rPr>
          <w:rFonts w:ascii="David" w:hAnsi="David" w:cs="David"/>
          <w:sz w:val="24"/>
          <w:szCs w:val="24"/>
          <w:rtl/>
        </w:rPr>
        <w:t>ית שלו ובמימושה בכתיבתו הדרמטית</w:t>
      </w:r>
      <w:r w:rsidR="00FC6170">
        <w:rPr>
          <w:rFonts w:ascii="David" w:hAnsi="David" w:cs="David" w:hint="cs"/>
          <w:sz w:val="24"/>
          <w:szCs w:val="24"/>
          <w:rtl/>
        </w:rPr>
        <w:t>,</w:t>
      </w:r>
      <w:r w:rsidR="00787433" w:rsidRPr="00787433">
        <w:rPr>
          <w:rFonts w:ascii="David" w:hAnsi="David" w:cs="David" w:hint="cs"/>
          <w:sz w:val="24"/>
          <w:szCs w:val="24"/>
          <w:rtl/>
        </w:rPr>
        <w:t xml:space="preserve"> </w:t>
      </w:r>
      <w:r w:rsidR="00787433" w:rsidRPr="00787433">
        <w:rPr>
          <w:rFonts w:ascii="David" w:hAnsi="David" w:cs="David"/>
          <w:sz w:val="24"/>
          <w:szCs w:val="24"/>
          <w:rtl/>
        </w:rPr>
        <w:t xml:space="preserve">ומרי שטיינר בפואטיקה הדרמטית שלה ובמימושה בעבודתה כבמאית. </w:t>
      </w:r>
      <w:r w:rsidR="00641ACB">
        <w:rPr>
          <w:rFonts w:ascii="David" w:hAnsi="David" w:cs="David" w:hint="cs"/>
          <w:sz w:val="24"/>
          <w:szCs w:val="24"/>
          <w:rtl/>
        </w:rPr>
        <w:t>הן שטפן והן מרי</w:t>
      </w:r>
      <w:r w:rsidR="00787433" w:rsidRPr="00787433">
        <w:rPr>
          <w:rFonts w:ascii="David" w:hAnsi="David" w:cs="David" w:hint="cs"/>
          <w:sz w:val="24"/>
          <w:szCs w:val="24"/>
          <w:rtl/>
        </w:rPr>
        <w:t xml:space="preserve"> שטיינר</w:t>
      </w:r>
      <w:r w:rsidR="00787433" w:rsidRPr="00787433">
        <w:rPr>
          <w:rFonts w:ascii="David" w:hAnsi="David" w:cs="David"/>
          <w:sz w:val="24"/>
          <w:szCs w:val="24"/>
          <w:rtl/>
        </w:rPr>
        <w:t xml:space="preserve"> מבטאים </w:t>
      </w:r>
      <w:r w:rsidR="00787433" w:rsidRPr="00787433">
        <w:rPr>
          <w:rFonts w:ascii="David" w:hAnsi="David" w:cs="David" w:hint="cs"/>
          <w:sz w:val="24"/>
          <w:szCs w:val="24"/>
          <w:rtl/>
        </w:rPr>
        <w:t xml:space="preserve">בדרכם </w:t>
      </w:r>
      <w:r w:rsidR="00787433" w:rsidRPr="00787433">
        <w:rPr>
          <w:rFonts w:ascii="David" w:hAnsi="David" w:cs="David"/>
          <w:sz w:val="24"/>
          <w:szCs w:val="24"/>
          <w:rtl/>
        </w:rPr>
        <w:t xml:space="preserve">את </w:t>
      </w:r>
      <w:r w:rsidR="00787433" w:rsidRPr="00787433">
        <w:rPr>
          <w:rFonts w:ascii="David" w:hAnsi="David" w:cs="David" w:hint="cs"/>
          <w:sz w:val="24"/>
          <w:szCs w:val="24"/>
          <w:rtl/>
        </w:rPr>
        <w:t xml:space="preserve">פיתוח </w:t>
      </w:r>
      <w:r w:rsidR="00787433" w:rsidRPr="00787433">
        <w:rPr>
          <w:rFonts w:ascii="David" w:hAnsi="David" w:cs="David"/>
          <w:sz w:val="24"/>
          <w:szCs w:val="24"/>
          <w:rtl/>
        </w:rPr>
        <w:t>הפואטיקה הדרמטית של שטיינר בשני כיוונים שונים ומשלימים.</w:t>
      </w:r>
      <w:bookmarkStart w:id="0" w:name="_GoBack"/>
      <w:bookmarkEnd w:id="0"/>
    </w:p>
    <w:sectPr w:rsidR="00EC15DE" w:rsidRPr="00715FD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1E60" w14:textId="77777777" w:rsidR="00945A4A" w:rsidRDefault="00945A4A" w:rsidP="00532922">
      <w:pPr>
        <w:spacing w:after="0" w:line="240" w:lineRule="auto"/>
      </w:pPr>
      <w:r>
        <w:separator/>
      </w:r>
    </w:p>
  </w:endnote>
  <w:endnote w:type="continuationSeparator" w:id="0">
    <w:p w14:paraId="50C8BE60" w14:textId="77777777" w:rsidR="00945A4A" w:rsidRDefault="00945A4A" w:rsidP="0053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12B58" w14:textId="77777777" w:rsidR="00945A4A" w:rsidRDefault="00945A4A" w:rsidP="00532922">
      <w:pPr>
        <w:spacing w:after="0" w:line="240" w:lineRule="auto"/>
      </w:pPr>
      <w:r>
        <w:separator/>
      </w:r>
    </w:p>
  </w:footnote>
  <w:footnote w:type="continuationSeparator" w:id="0">
    <w:p w14:paraId="18565E4D" w14:textId="77777777" w:rsidR="00945A4A" w:rsidRDefault="00945A4A" w:rsidP="00532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DD"/>
    <w:rsid w:val="00097B8A"/>
    <w:rsid w:val="00142887"/>
    <w:rsid w:val="001E2187"/>
    <w:rsid w:val="002159AD"/>
    <w:rsid w:val="00216824"/>
    <w:rsid w:val="00235026"/>
    <w:rsid w:val="00250761"/>
    <w:rsid w:val="00275CDD"/>
    <w:rsid w:val="002B64A8"/>
    <w:rsid w:val="002F2EF4"/>
    <w:rsid w:val="00365E83"/>
    <w:rsid w:val="003820D2"/>
    <w:rsid w:val="003A23E8"/>
    <w:rsid w:val="003B34E4"/>
    <w:rsid w:val="004243D4"/>
    <w:rsid w:val="00425017"/>
    <w:rsid w:val="004545A4"/>
    <w:rsid w:val="0046132F"/>
    <w:rsid w:val="004A5500"/>
    <w:rsid w:val="004B628D"/>
    <w:rsid w:val="004C34F3"/>
    <w:rsid w:val="004C4474"/>
    <w:rsid w:val="004D0412"/>
    <w:rsid w:val="005017FA"/>
    <w:rsid w:val="00532922"/>
    <w:rsid w:val="00580C58"/>
    <w:rsid w:val="00581614"/>
    <w:rsid w:val="00641712"/>
    <w:rsid w:val="00641ACB"/>
    <w:rsid w:val="00681D02"/>
    <w:rsid w:val="00683D4A"/>
    <w:rsid w:val="0068464D"/>
    <w:rsid w:val="006E4299"/>
    <w:rsid w:val="00715FDD"/>
    <w:rsid w:val="00735C13"/>
    <w:rsid w:val="00787433"/>
    <w:rsid w:val="007B4091"/>
    <w:rsid w:val="0087032B"/>
    <w:rsid w:val="00880EAE"/>
    <w:rsid w:val="00883C87"/>
    <w:rsid w:val="008F2C52"/>
    <w:rsid w:val="00945A4A"/>
    <w:rsid w:val="0096425B"/>
    <w:rsid w:val="009A0C01"/>
    <w:rsid w:val="009E0DF4"/>
    <w:rsid w:val="00A109C8"/>
    <w:rsid w:val="00A458EC"/>
    <w:rsid w:val="00A514DE"/>
    <w:rsid w:val="00A602A3"/>
    <w:rsid w:val="00A7422C"/>
    <w:rsid w:val="00AA7DE5"/>
    <w:rsid w:val="00AF2C62"/>
    <w:rsid w:val="00AF4A5F"/>
    <w:rsid w:val="00B26E7B"/>
    <w:rsid w:val="00B57CFE"/>
    <w:rsid w:val="00B91F3E"/>
    <w:rsid w:val="00C07029"/>
    <w:rsid w:val="00C27FFC"/>
    <w:rsid w:val="00C80978"/>
    <w:rsid w:val="00C87152"/>
    <w:rsid w:val="00CD58F7"/>
    <w:rsid w:val="00CF04B3"/>
    <w:rsid w:val="00D225E4"/>
    <w:rsid w:val="00D86C7B"/>
    <w:rsid w:val="00D955E3"/>
    <w:rsid w:val="00E023D1"/>
    <w:rsid w:val="00E3384F"/>
    <w:rsid w:val="00E47618"/>
    <w:rsid w:val="00E52EE2"/>
    <w:rsid w:val="00E867A5"/>
    <w:rsid w:val="00EC15DE"/>
    <w:rsid w:val="00F01FBF"/>
    <w:rsid w:val="00F02CC5"/>
    <w:rsid w:val="00F155E8"/>
    <w:rsid w:val="00F35E3D"/>
    <w:rsid w:val="00F45EA9"/>
    <w:rsid w:val="00F73E7A"/>
    <w:rsid w:val="00FC6170"/>
    <w:rsid w:val="00FE6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A14A"/>
  <w15:chartTrackingRefBased/>
  <w15:docId w15:val="{51600ABA-E079-485E-8085-25750DBD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32922"/>
    <w:pPr>
      <w:spacing w:after="0" w:line="240" w:lineRule="auto"/>
    </w:pPr>
    <w:rPr>
      <w:sz w:val="20"/>
      <w:szCs w:val="20"/>
    </w:rPr>
  </w:style>
  <w:style w:type="character" w:customStyle="1" w:styleId="a4">
    <w:name w:val="טקסט הערת שוליים תו"/>
    <w:basedOn w:val="a0"/>
    <w:link w:val="a3"/>
    <w:uiPriority w:val="99"/>
    <w:rsid w:val="00532922"/>
    <w:rPr>
      <w:sz w:val="20"/>
      <w:szCs w:val="20"/>
    </w:rPr>
  </w:style>
  <w:style w:type="character" w:styleId="a5">
    <w:name w:val="footnote reference"/>
    <w:basedOn w:val="a0"/>
    <w:uiPriority w:val="99"/>
    <w:semiHidden/>
    <w:unhideWhenUsed/>
    <w:rsid w:val="00532922"/>
    <w:rPr>
      <w:vertAlign w:val="superscript"/>
    </w:rPr>
  </w:style>
  <w:style w:type="character" w:styleId="a6">
    <w:name w:val="annotation reference"/>
    <w:basedOn w:val="a0"/>
    <w:uiPriority w:val="99"/>
    <w:semiHidden/>
    <w:unhideWhenUsed/>
    <w:rsid w:val="0046132F"/>
    <w:rPr>
      <w:sz w:val="16"/>
      <w:szCs w:val="16"/>
    </w:rPr>
  </w:style>
  <w:style w:type="paragraph" w:styleId="a7">
    <w:name w:val="annotation text"/>
    <w:basedOn w:val="a"/>
    <w:link w:val="a8"/>
    <w:uiPriority w:val="99"/>
    <w:semiHidden/>
    <w:unhideWhenUsed/>
    <w:rsid w:val="0046132F"/>
    <w:pPr>
      <w:spacing w:line="240" w:lineRule="auto"/>
    </w:pPr>
    <w:rPr>
      <w:sz w:val="20"/>
      <w:szCs w:val="20"/>
    </w:rPr>
  </w:style>
  <w:style w:type="character" w:customStyle="1" w:styleId="a8">
    <w:name w:val="טקסט הערה תו"/>
    <w:basedOn w:val="a0"/>
    <w:link w:val="a7"/>
    <w:uiPriority w:val="99"/>
    <w:semiHidden/>
    <w:rsid w:val="0046132F"/>
    <w:rPr>
      <w:sz w:val="20"/>
      <w:szCs w:val="20"/>
    </w:rPr>
  </w:style>
  <w:style w:type="paragraph" w:styleId="a9">
    <w:name w:val="Balloon Text"/>
    <w:basedOn w:val="a"/>
    <w:link w:val="aa"/>
    <w:uiPriority w:val="99"/>
    <w:semiHidden/>
    <w:unhideWhenUsed/>
    <w:rsid w:val="0046132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46132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6381">
      <w:bodyDiv w:val="1"/>
      <w:marLeft w:val="0"/>
      <w:marRight w:val="0"/>
      <w:marTop w:val="0"/>
      <w:marBottom w:val="0"/>
      <w:divBdr>
        <w:top w:val="none" w:sz="0" w:space="0" w:color="auto"/>
        <w:left w:val="none" w:sz="0" w:space="0" w:color="auto"/>
        <w:bottom w:val="none" w:sz="0" w:space="0" w:color="auto"/>
        <w:right w:val="none" w:sz="0" w:space="0" w:color="auto"/>
      </w:divBdr>
    </w:div>
    <w:div w:id="557592711">
      <w:bodyDiv w:val="1"/>
      <w:marLeft w:val="0"/>
      <w:marRight w:val="0"/>
      <w:marTop w:val="0"/>
      <w:marBottom w:val="0"/>
      <w:divBdr>
        <w:top w:val="none" w:sz="0" w:space="0" w:color="auto"/>
        <w:left w:val="none" w:sz="0" w:space="0" w:color="auto"/>
        <w:bottom w:val="none" w:sz="0" w:space="0" w:color="auto"/>
        <w:right w:val="none" w:sz="0" w:space="0" w:color="auto"/>
      </w:divBdr>
    </w:div>
    <w:div w:id="1181092195">
      <w:bodyDiv w:val="1"/>
      <w:marLeft w:val="0"/>
      <w:marRight w:val="0"/>
      <w:marTop w:val="0"/>
      <w:marBottom w:val="0"/>
      <w:divBdr>
        <w:top w:val="none" w:sz="0" w:space="0" w:color="auto"/>
        <w:left w:val="none" w:sz="0" w:space="0" w:color="auto"/>
        <w:bottom w:val="none" w:sz="0" w:space="0" w:color="auto"/>
        <w:right w:val="none" w:sz="0" w:space="0" w:color="auto"/>
      </w:divBdr>
    </w:div>
    <w:div w:id="20640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9661-0DB7-4FDF-918A-C07F709A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768</Words>
  <Characters>4383</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2021-08-14T09:10:00Z</dcterms:created>
  <dcterms:modified xsi:type="dcterms:W3CDTF">2021-08-24T07:09:00Z</dcterms:modified>
</cp:coreProperties>
</file>