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C2B6E" w14:textId="77777777" w:rsidR="008567DC" w:rsidRPr="004C3295" w:rsidRDefault="008567DC" w:rsidP="004C3295">
      <w:pPr>
        <w:pStyle w:val="a5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8279D64" w14:textId="77777777" w:rsidR="004C3295" w:rsidRDefault="006E21B7" w:rsidP="004C3295">
      <w:pPr>
        <w:pStyle w:val="a5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 w:rsidRPr="004C3295">
        <w:rPr>
          <w:rFonts w:ascii="David" w:hAnsi="David" w:cs="David"/>
          <w:sz w:val="24"/>
          <w:szCs w:val="24"/>
          <w:rtl/>
        </w:rPr>
        <w:t>מחקרנו</w:t>
      </w:r>
      <w:r w:rsidR="00347FC3" w:rsidRPr="004C3295">
        <w:rPr>
          <w:rFonts w:ascii="David" w:hAnsi="David" w:cs="David"/>
          <w:sz w:val="24"/>
          <w:szCs w:val="24"/>
          <w:rtl/>
        </w:rPr>
        <w:t xml:space="preserve"> עוסק בייצוגן של עוזרות בית ערביות בספרות העברית. עבודת השירותים המפרכת, הכופה התחככות באינטימיות של המעבידות/ים, הממוקמת בעמדה מובנית של שרתוּת, הנתונה  לא אחת לניצול </w:t>
      </w:r>
      <w:r w:rsidR="004C3295">
        <w:rPr>
          <w:rFonts w:ascii="David" w:hAnsi="David" w:cs="David" w:hint="cs"/>
          <w:sz w:val="24"/>
          <w:szCs w:val="24"/>
          <w:rtl/>
        </w:rPr>
        <w:t>ול</w:t>
      </w:r>
      <w:r w:rsidR="00347FC3" w:rsidRPr="004C3295">
        <w:rPr>
          <w:rFonts w:ascii="David" w:hAnsi="David" w:cs="David"/>
          <w:sz w:val="24"/>
          <w:szCs w:val="24"/>
          <w:rtl/>
        </w:rPr>
        <w:t xml:space="preserve">גחמות תעסוקתיות– היא עבודה שנעשית  על ידי נשים. </w:t>
      </w:r>
    </w:p>
    <w:p w14:paraId="01AB1CF9" w14:textId="3ACF922D" w:rsidR="00A37852" w:rsidRPr="004C3295" w:rsidRDefault="006E21B7" w:rsidP="004C3295">
      <w:pPr>
        <w:pStyle w:val="a5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C3295">
        <w:rPr>
          <w:rFonts w:ascii="David" w:hAnsi="David" w:cs="David"/>
          <w:sz w:val="24"/>
          <w:szCs w:val="24"/>
          <w:rtl/>
        </w:rPr>
        <w:t xml:space="preserve">בהרצאה זו </w:t>
      </w:r>
      <w:r w:rsidR="00347FC3" w:rsidRPr="004C3295">
        <w:rPr>
          <w:rFonts w:ascii="David" w:hAnsi="David" w:cs="David"/>
          <w:sz w:val="24"/>
          <w:szCs w:val="24"/>
          <w:rtl/>
        </w:rPr>
        <w:t xml:space="preserve">נתמקד ביצירות המייצגות עוזרות בית ערביות. </w:t>
      </w:r>
      <w:r w:rsidR="00A740CE" w:rsidRPr="004C3295">
        <w:rPr>
          <w:rFonts w:ascii="David" w:hAnsi="David" w:cs="David"/>
          <w:sz w:val="24"/>
          <w:szCs w:val="24"/>
          <w:rtl/>
        </w:rPr>
        <w:t xml:space="preserve"> </w:t>
      </w:r>
      <w:r w:rsidR="008567DC" w:rsidRPr="004C3295">
        <w:rPr>
          <w:rFonts w:ascii="David" w:hAnsi="David" w:cs="David"/>
          <w:sz w:val="24"/>
          <w:szCs w:val="24"/>
          <w:rtl/>
        </w:rPr>
        <w:t>נ</w:t>
      </w:r>
      <w:r w:rsidR="009903A9" w:rsidRPr="004C3295">
        <w:rPr>
          <w:rFonts w:ascii="David" w:hAnsi="David" w:cs="David"/>
          <w:sz w:val="24"/>
          <w:szCs w:val="24"/>
          <w:rtl/>
        </w:rPr>
        <w:t>בדוק כיצד ההצלבה בין לאומיות</w:t>
      </w:r>
      <w:r w:rsidR="00A740CE" w:rsidRPr="004C3295">
        <w:rPr>
          <w:rFonts w:ascii="David" w:hAnsi="David" w:cs="David"/>
          <w:sz w:val="24"/>
          <w:szCs w:val="24"/>
          <w:rtl/>
        </w:rPr>
        <w:t>,</w:t>
      </w:r>
      <w:r w:rsidR="009903A9" w:rsidRPr="004C3295">
        <w:rPr>
          <w:rFonts w:ascii="David" w:hAnsi="David" w:cs="David"/>
          <w:sz w:val="24"/>
          <w:szCs w:val="24"/>
          <w:rtl/>
        </w:rPr>
        <w:t xml:space="preserve"> מגדר ומעמד באה לידי ביטוי בטקסטים השונים.</w:t>
      </w:r>
    </w:p>
    <w:p w14:paraId="1C832632" w14:textId="2938D50D" w:rsidR="00A740CE" w:rsidRPr="004C3295" w:rsidRDefault="00DB4368" w:rsidP="004C3295">
      <w:pPr>
        <w:pStyle w:val="a5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C3295">
        <w:rPr>
          <w:rFonts w:ascii="David" w:hAnsi="David" w:cs="David"/>
          <w:sz w:val="24"/>
          <w:szCs w:val="24"/>
          <w:rtl/>
        </w:rPr>
        <w:t>הרצון שלנו להתבונן דווקא ב</w:t>
      </w:r>
      <w:r w:rsidR="00A740CE" w:rsidRPr="004C3295">
        <w:rPr>
          <w:rFonts w:ascii="David" w:hAnsi="David" w:cs="David"/>
          <w:sz w:val="24"/>
          <w:szCs w:val="24"/>
          <w:rtl/>
        </w:rPr>
        <w:t>עוזרת הערבייה</w:t>
      </w:r>
      <w:r w:rsidRPr="004C3295">
        <w:rPr>
          <w:rFonts w:ascii="David" w:hAnsi="David" w:cs="David"/>
          <w:sz w:val="24"/>
          <w:szCs w:val="24"/>
          <w:rtl/>
        </w:rPr>
        <w:t xml:space="preserve"> מאפשר לנו לחשוף את מורכבות יחסי הכוח הלאומיים.</w:t>
      </w:r>
      <w:r w:rsidR="00A740CE" w:rsidRPr="004C3295">
        <w:rPr>
          <w:rFonts w:ascii="David" w:hAnsi="David" w:cs="David"/>
          <w:sz w:val="24"/>
          <w:szCs w:val="24"/>
          <w:rtl/>
        </w:rPr>
        <w:t xml:space="preserve"> דמותה של </w:t>
      </w:r>
      <w:r w:rsidR="000419EA" w:rsidRPr="004C3295">
        <w:rPr>
          <w:rFonts w:ascii="David" w:hAnsi="David" w:cs="David"/>
          <w:sz w:val="24"/>
          <w:szCs w:val="24"/>
          <w:rtl/>
        </w:rPr>
        <w:t>העוזרת</w:t>
      </w:r>
      <w:r w:rsidR="006E21B7" w:rsidRPr="004C3295">
        <w:rPr>
          <w:rFonts w:ascii="David" w:hAnsi="David" w:cs="David"/>
          <w:sz w:val="24"/>
          <w:szCs w:val="24"/>
          <w:rtl/>
        </w:rPr>
        <w:t xml:space="preserve"> הערבייה </w:t>
      </w:r>
      <w:r w:rsidR="000419EA" w:rsidRPr="004C3295">
        <w:rPr>
          <w:rFonts w:ascii="David" w:hAnsi="David" w:cs="David"/>
          <w:sz w:val="24"/>
          <w:szCs w:val="24"/>
          <w:rtl/>
        </w:rPr>
        <w:t xml:space="preserve"> משקפת יחס</w:t>
      </w:r>
      <w:r w:rsidRPr="004C3295">
        <w:rPr>
          <w:rFonts w:ascii="David" w:hAnsi="David" w:cs="David"/>
          <w:sz w:val="24"/>
          <w:szCs w:val="24"/>
          <w:rtl/>
        </w:rPr>
        <w:t xml:space="preserve">י אדנות, </w:t>
      </w:r>
      <w:r w:rsidR="000419EA" w:rsidRPr="004C3295">
        <w:rPr>
          <w:rFonts w:ascii="David" w:hAnsi="David" w:cs="David"/>
          <w:sz w:val="24"/>
          <w:szCs w:val="24"/>
          <w:rtl/>
        </w:rPr>
        <w:t>התנשאות</w:t>
      </w:r>
      <w:r w:rsidRPr="004C3295">
        <w:rPr>
          <w:rFonts w:ascii="David" w:hAnsi="David" w:cs="David"/>
          <w:sz w:val="24"/>
          <w:szCs w:val="24"/>
          <w:rtl/>
        </w:rPr>
        <w:t xml:space="preserve"> וגרוע מכך</w:t>
      </w:r>
      <w:r w:rsidR="00A740CE" w:rsidRPr="004C3295">
        <w:rPr>
          <w:rFonts w:ascii="David" w:hAnsi="David" w:cs="David"/>
          <w:sz w:val="24"/>
          <w:szCs w:val="24"/>
          <w:rtl/>
        </w:rPr>
        <w:t xml:space="preserve"> </w:t>
      </w:r>
      <w:r w:rsidRPr="004C3295">
        <w:rPr>
          <w:rFonts w:ascii="David" w:hAnsi="David" w:cs="David"/>
          <w:sz w:val="24"/>
          <w:szCs w:val="24"/>
          <w:rtl/>
        </w:rPr>
        <w:t xml:space="preserve">- התעלמות. </w:t>
      </w:r>
      <w:r w:rsidR="00F612EC" w:rsidRPr="004C3295">
        <w:rPr>
          <w:rFonts w:ascii="David" w:hAnsi="David" w:cs="David"/>
          <w:sz w:val="24"/>
          <w:szCs w:val="24"/>
          <w:rtl/>
        </w:rPr>
        <w:t xml:space="preserve">גם </w:t>
      </w:r>
      <w:r w:rsidR="00A740CE" w:rsidRPr="004C3295">
        <w:rPr>
          <w:rFonts w:ascii="David" w:hAnsi="David" w:cs="David"/>
          <w:sz w:val="24"/>
          <w:szCs w:val="24"/>
          <w:rtl/>
        </w:rPr>
        <w:t xml:space="preserve">הביקורת הספרותית התעלמה </w:t>
      </w:r>
      <w:r w:rsidR="00F612EC" w:rsidRPr="004C3295">
        <w:rPr>
          <w:rFonts w:ascii="David" w:hAnsi="David" w:cs="David"/>
          <w:sz w:val="24"/>
          <w:szCs w:val="24"/>
          <w:rtl/>
        </w:rPr>
        <w:t xml:space="preserve">לרוב </w:t>
      </w:r>
      <w:r w:rsidR="00A740CE" w:rsidRPr="004C3295">
        <w:rPr>
          <w:rFonts w:ascii="David" w:hAnsi="David" w:cs="David"/>
          <w:sz w:val="24"/>
          <w:szCs w:val="24"/>
          <w:rtl/>
        </w:rPr>
        <w:t xml:space="preserve">מדמותה וכך </w:t>
      </w:r>
      <w:r w:rsidR="004C3295" w:rsidRPr="004C3295">
        <w:rPr>
          <w:rFonts w:ascii="David" w:hAnsi="David" w:cs="David"/>
          <w:sz w:val="24"/>
          <w:szCs w:val="24"/>
          <w:rtl/>
        </w:rPr>
        <w:t>דמותה של העוזרת</w:t>
      </w:r>
      <w:r w:rsidR="00435ADD" w:rsidRPr="004C3295">
        <w:rPr>
          <w:rFonts w:ascii="David" w:hAnsi="David" w:cs="David"/>
          <w:sz w:val="24"/>
          <w:szCs w:val="24"/>
          <w:rtl/>
        </w:rPr>
        <w:t xml:space="preserve"> </w:t>
      </w:r>
      <w:r w:rsidR="004C3295">
        <w:rPr>
          <w:rFonts w:ascii="David" w:hAnsi="David" w:cs="David" w:hint="cs"/>
          <w:sz w:val="24"/>
          <w:szCs w:val="24"/>
          <w:rtl/>
        </w:rPr>
        <w:t xml:space="preserve">מקבלת </w:t>
      </w:r>
      <w:r w:rsidR="00435ADD" w:rsidRPr="004C3295">
        <w:rPr>
          <w:rFonts w:ascii="David" w:hAnsi="David" w:cs="David"/>
          <w:sz w:val="24"/>
          <w:szCs w:val="24"/>
          <w:rtl/>
        </w:rPr>
        <w:t>שקיפות כפולה</w:t>
      </w:r>
      <w:r w:rsidR="002937F7" w:rsidRPr="004C3295">
        <w:rPr>
          <w:rFonts w:ascii="David" w:hAnsi="David" w:cs="David"/>
          <w:sz w:val="24"/>
          <w:szCs w:val="24"/>
          <w:rtl/>
        </w:rPr>
        <w:t>.</w:t>
      </w:r>
      <w:r w:rsidR="00E94B2C" w:rsidRPr="004C3295">
        <w:rPr>
          <w:rFonts w:ascii="David" w:hAnsi="David" w:cs="David"/>
          <w:sz w:val="24"/>
          <w:szCs w:val="24"/>
          <w:rtl/>
        </w:rPr>
        <w:t xml:space="preserve"> </w:t>
      </w:r>
    </w:p>
    <w:p w14:paraId="6E5D064F" w14:textId="5B46D18D" w:rsidR="002937F7" w:rsidRPr="004C3295" w:rsidRDefault="00742755" w:rsidP="004C3295">
      <w:pPr>
        <w:pStyle w:val="a5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C3295">
        <w:rPr>
          <w:rFonts w:ascii="David" w:hAnsi="David" w:cs="David"/>
          <w:sz w:val="24"/>
          <w:szCs w:val="24"/>
          <w:rtl/>
        </w:rPr>
        <w:t>נדגיש ש</w:t>
      </w:r>
      <w:r w:rsidR="00435ADD" w:rsidRPr="004C3295">
        <w:rPr>
          <w:rFonts w:ascii="David" w:hAnsi="David" w:cs="David"/>
          <w:sz w:val="24"/>
          <w:szCs w:val="24"/>
          <w:rtl/>
        </w:rPr>
        <w:t>העוינות בין הלאומים נוכחת ביחסי העוזרת והמעביד/ה היהודי/יה</w:t>
      </w:r>
      <w:r w:rsidRPr="004C3295">
        <w:rPr>
          <w:rFonts w:ascii="David" w:hAnsi="David" w:cs="David"/>
          <w:sz w:val="24"/>
          <w:szCs w:val="24"/>
          <w:rtl/>
        </w:rPr>
        <w:t xml:space="preserve"> מלכתחילה</w:t>
      </w:r>
      <w:r w:rsidR="00435ADD" w:rsidRPr="004C3295">
        <w:rPr>
          <w:rFonts w:ascii="David" w:hAnsi="David" w:cs="David"/>
          <w:sz w:val="24"/>
          <w:szCs w:val="24"/>
          <w:rtl/>
        </w:rPr>
        <w:t xml:space="preserve">. העוזרת </w:t>
      </w:r>
      <w:r w:rsidR="006E21B7" w:rsidRPr="004C3295">
        <w:rPr>
          <w:rFonts w:ascii="David" w:hAnsi="David" w:cs="David"/>
          <w:sz w:val="24"/>
          <w:szCs w:val="24"/>
          <w:rtl/>
        </w:rPr>
        <w:t xml:space="preserve">הערבייה </w:t>
      </w:r>
      <w:r w:rsidR="00435ADD" w:rsidRPr="004C3295">
        <w:rPr>
          <w:rFonts w:ascii="David" w:hAnsi="David" w:cs="David"/>
          <w:sz w:val="24"/>
          <w:szCs w:val="24"/>
          <w:rtl/>
        </w:rPr>
        <w:t xml:space="preserve">נתפסת כאויבת באופן אפריורי, </w:t>
      </w:r>
      <w:r w:rsidR="005675D6" w:rsidRPr="004C3295">
        <w:rPr>
          <w:rFonts w:ascii="David" w:hAnsi="David" w:cs="David"/>
          <w:sz w:val="24"/>
          <w:szCs w:val="24"/>
          <w:rtl/>
        </w:rPr>
        <w:t xml:space="preserve">וכך </w:t>
      </w:r>
      <w:r w:rsidR="00435ADD" w:rsidRPr="004C3295">
        <w:rPr>
          <w:rFonts w:ascii="David" w:hAnsi="David" w:cs="David"/>
          <w:sz w:val="24"/>
          <w:szCs w:val="24"/>
          <w:rtl/>
        </w:rPr>
        <w:t xml:space="preserve">נוצרים יחסי כוח מורכבים. </w:t>
      </w:r>
    </w:p>
    <w:p w14:paraId="01C7F3BF" w14:textId="48E11EA3" w:rsidR="00A60D22" w:rsidRPr="004C3295" w:rsidRDefault="00A60D22" w:rsidP="004C3295">
      <w:pPr>
        <w:pStyle w:val="a5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C3295">
        <w:rPr>
          <w:rFonts w:ascii="David" w:hAnsi="David" w:cs="David"/>
          <w:sz w:val="24"/>
          <w:szCs w:val="24"/>
          <w:rtl/>
        </w:rPr>
        <w:t xml:space="preserve"> </w:t>
      </w:r>
      <w:r w:rsidR="000419EA" w:rsidRPr="004C3295">
        <w:rPr>
          <w:rFonts w:ascii="David" w:hAnsi="David" w:cs="David"/>
          <w:sz w:val="24"/>
          <w:szCs w:val="24"/>
          <w:rtl/>
        </w:rPr>
        <w:t xml:space="preserve">ננסה להבין כיצד האישה הזרה, </w:t>
      </w:r>
      <w:r w:rsidR="00435ADD" w:rsidRPr="004C3295">
        <w:rPr>
          <w:rFonts w:ascii="David" w:hAnsi="David" w:cs="David"/>
          <w:sz w:val="24"/>
          <w:szCs w:val="24"/>
          <w:rtl/>
        </w:rPr>
        <w:t>המאיימת, נכנ</w:t>
      </w:r>
      <w:r w:rsidR="000419EA" w:rsidRPr="004C3295">
        <w:rPr>
          <w:rFonts w:ascii="David" w:hAnsi="David" w:cs="David"/>
          <w:sz w:val="24"/>
          <w:szCs w:val="24"/>
          <w:rtl/>
        </w:rPr>
        <w:t>סת לאינטימיות של בעלי הבית</w:t>
      </w:r>
      <w:r w:rsidR="005675D6" w:rsidRPr="004C3295">
        <w:rPr>
          <w:rFonts w:ascii="David" w:hAnsi="David" w:cs="David"/>
          <w:sz w:val="24"/>
          <w:szCs w:val="24"/>
          <w:rtl/>
        </w:rPr>
        <w:t>.</w:t>
      </w:r>
      <w:r w:rsidR="000419EA" w:rsidRPr="004C3295">
        <w:rPr>
          <w:rFonts w:ascii="David" w:hAnsi="David" w:cs="David"/>
          <w:sz w:val="24"/>
          <w:szCs w:val="24"/>
          <w:rtl/>
        </w:rPr>
        <w:t xml:space="preserve"> </w:t>
      </w:r>
      <w:r w:rsidR="00435ADD" w:rsidRPr="004C3295">
        <w:rPr>
          <w:rFonts w:ascii="David" w:hAnsi="David" w:cs="David"/>
          <w:sz w:val="24"/>
          <w:szCs w:val="24"/>
          <w:rtl/>
        </w:rPr>
        <w:t xml:space="preserve">האם נחיתותה הלאומית </w:t>
      </w:r>
      <w:r w:rsidR="002937F7" w:rsidRPr="004C3295">
        <w:rPr>
          <w:rFonts w:ascii="David" w:hAnsi="David" w:cs="David"/>
          <w:sz w:val="24"/>
          <w:szCs w:val="24"/>
          <w:rtl/>
        </w:rPr>
        <w:t xml:space="preserve">של העוזרת </w:t>
      </w:r>
      <w:r w:rsidR="00435ADD" w:rsidRPr="004C3295">
        <w:rPr>
          <w:rFonts w:ascii="David" w:hAnsi="David" w:cs="David"/>
          <w:sz w:val="24"/>
          <w:szCs w:val="24"/>
          <w:rtl/>
        </w:rPr>
        <w:t>במרחב היהודי</w:t>
      </w:r>
      <w:r w:rsidR="005675D6" w:rsidRPr="004C3295">
        <w:rPr>
          <w:rFonts w:ascii="David" w:hAnsi="David" w:cs="David"/>
          <w:sz w:val="24"/>
          <w:szCs w:val="24"/>
          <w:rtl/>
        </w:rPr>
        <w:t xml:space="preserve"> היא זו שמפתה להכפפה נוחה?  שהרי, על פי </w:t>
      </w:r>
      <w:r w:rsidR="006E21B7" w:rsidRPr="004C3295">
        <w:rPr>
          <w:rFonts w:ascii="David" w:hAnsi="David" w:cs="David"/>
          <w:sz w:val="24"/>
          <w:szCs w:val="24"/>
          <w:rtl/>
        </w:rPr>
        <w:t xml:space="preserve">קרל </w:t>
      </w:r>
      <w:r w:rsidR="005675D6" w:rsidRPr="004C3295">
        <w:rPr>
          <w:rFonts w:ascii="David" w:hAnsi="David" w:cs="David"/>
          <w:sz w:val="24"/>
          <w:szCs w:val="24"/>
          <w:rtl/>
        </w:rPr>
        <w:t xml:space="preserve">שמיט, </w:t>
      </w:r>
      <w:r w:rsidR="002937F7" w:rsidRPr="004C3295">
        <w:rPr>
          <w:rFonts w:ascii="David" w:hAnsi="David" w:cs="David"/>
          <w:sz w:val="24"/>
          <w:szCs w:val="24"/>
          <w:rtl/>
        </w:rPr>
        <w:t>חריגותה</w:t>
      </w:r>
      <w:r w:rsidR="005675D6" w:rsidRPr="004C3295">
        <w:rPr>
          <w:rFonts w:ascii="David" w:hAnsi="David" w:cs="David"/>
          <w:sz w:val="24"/>
          <w:szCs w:val="24"/>
          <w:rtl/>
        </w:rPr>
        <w:t xml:space="preserve"> </w:t>
      </w:r>
      <w:r w:rsidR="002937F7" w:rsidRPr="004C3295">
        <w:rPr>
          <w:rFonts w:ascii="David" w:hAnsi="David" w:cs="David"/>
          <w:sz w:val="24"/>
          <w:szCs w:val="24"/>
          <w:rtl/>
        </w:rPr>
        <w:t xml:space="preserve">משחררת </w:t>
      </w:r>
      <w:r w:rsidR="006E21B7" w:rsidRPr="004C3295">
        <w:rPr>
          <w:rFonts w:ascii="David" w:hAnsi="David" w:cs="David"/>
          <w:sz w:val="24"/>
          <w:szCs w:val="24"/>
          <w:rtl/>
        </w:rPr>
        <w:t xml:space="preserve">את המעבידים </w:t>
      </w:r>
      <w:r w:rsidR="002937F7" w:rsidRPr="004C3295">
        <w:rPr>
          <w:rFonts w:ascii="David" w:hAnsi="David" w:cs="David"/>
          <w:sz w:val="24"/>
          <w:szCs w:val="24"/>
          <w:rtl/>
        </w:rPr>
        <w:t>מ</w:t>
      </w:r>
      <w:r w:rsidR="005675D6" w:rsidRPr="004C3295">
        <w:rPr>
          <w:rFonts w:ascii="David" w:hAnsi="David" w:cs="David"/>
          <w:sz w:val="24"/>
          <w:szCs w:val="24"/>
          <w:rtl/>
        </w:rPr>
        <w:t xml:space="preserve">היבטים חוקתיים כגון </w:t>
      </w:r>
      <w:r w:rsidR="002937F7" w:rsidRPr="004C3295">
        <w:rPr>
          <w:rFonts w:ascii="David" w:hAnsi="David" w:cs="David"/>
          <w:sz w:val="24"/>
          <w:szCs w:val="24"/>
          <w:rtl/>
        </w:rPr>
        <w:t>הענקת תנאים סוציאליים</w:t>
      </w:r>
      <w:r w:rsidR="00742755" w:rsidRPr="004C3295">
        <w:rPr>
          <w:rFonts w:ascii="David" w:hAnsi="David" w:cs="David"/>
          <w:sz w:val="24"/>
          <w:szCs w:val="24"/>
          <w:rtl/>
        </w:rPr>
        <w:t xml:space="preserve">. </w:t>
      </w:r>
      <w:r w:rsidR="002937F7" w:rsidRPr="004C3295">
        <w:rPr>
          <w:rFonts w:ascii="David" w:hAnsi="David" w:cs="David"/>
          <w:sz w:val="24"/>
          <w:szCs w:val="24"/>
          <w:rtl/>
        </w:rPr>
        <w:t xml:space="preserve">האם </w:t>
      </w:r>
      <w:r w:rsidR="00742755" w:rsidRPr="004C3295">
        <w:rPr>
          <w:rFonts w:ascii="David" w:hAnsi="David" w:cs="David"/>
          <w:sz w:val="24"/>
          <w:szCs w:val="24"/>
          <w:rtl/>
        </w:rPr>
        <w:t xml:space="preserve">הנוחות של הניצול היא זו </w:t>
      </w:r>
      <w:r w:rsidR="002937F7" w:rsidRPr="004C3295">
        <w:rPr>
          <w:rFonts w:ascii="David" w:hAnsi="David" w:cs="David"/>
          <w:sz w:val="24"/>
          <w:szCs w:val="24"/>
          <w:rtl/>
        </w:rPr>
        <w:t>שמאפשר</w:t>
      </w:r>
      <w:r w:rsidR="00742755" w:rsidRPr="004C3295">
        <w:rPr>
          <w:rFonts w:ascii="David" w:hAnsi="David" w:cs="David"/>
          <w:sz w:val="24"/>
          <w:szCs w:val="24"/>
          <w:rtl/>
        </w:rPr>
        <w:t xml:space="preserve">ת </w:t>
      </w:r>
      <w:r w:rsidR="00435ADD" w:rsidRPr="004C3295">
        <w:rPr>
          <w:rFonts w:ascii="David" w:hAnsi="David" w:cs="David"/>
          <w:sz w:val="24"/>
          <w:szCs w:val="24"/>
          <w:rtl/>
        </w:rPr>
        <w:t xml:space="preserve">להתגבר </w:t>
      </w:r>
      <w:r w:rsidR="000419EA" w:rsidRPr="004C3295">
        <w:rPr>
          <w:rFonts w:ascii="David" w:hAnsi="David" w:cs="David"/>
          <w:sz w:val="24"/>
          <w:szCs w:val="24"/>
          <w:rtl/>
        </w:rPr>
        <w:t xml:space="preserve">על החשש הלאומי? </w:t>
      </w:r>
      <w:r w:rsidR="005675D6" w:rsidRPr="004C3295">
        <w:rPr>
          <w:rFonts w:ascii="David" w:hAnsi="David" w:cs="David"/>
          <w:sz w:val="24"/>
          <w:szCs w:val="24"/>
          <w:rtl/>
        </w:rPr>
        <w:t>האם ההכנסה של עוזרת ערבייה לבית היהודי היא אמצעי לסמן ולהעמיק את הכיבוש?</w:t>
      </w:r>
    </w:p>
    <w:p w14:paraId="6DE0F806" w14:textId="38265059" w:rsidR="008567DC" w:rsidRPr="004C3295" w:rsidRDefault="00742755" w:rsidP="004C3295">
      <w:pPr>
        <w:pStyle w:val="a5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C3295">
        <w:rPr>
          <w:rFonts w:ascii="David" w:hAnsi="David" w:cs="David"/>
          <w:sz w:val="24"/>
          <w:szCs w:val="24"/>
          <w:rtl/>
        </w:rPr>
        <w:t xml:space="preserve">נראה כיצד </w:t>
      </w:r>
      <w:r w:rsidR="0061337A" w:rsidRPr="004C3295">
        <w:rPr>
          <w:rFonts w:ascii="David" w:hAnsi="David" w:cs="David"/>
          <w:sz w:val="24"/>
          <w:szCs w:val="24"/>
          <w:rtl/>
        </w:rPr>
        <w:t xml:space="preserve">חלק מהטקסטים </w:t>
      </w:r>
      <w:r w:rsidR="005675D6" w:rsidRPr="004C3295">
        <w:rPr>
          <w:rFonts w:ascii="David" w:hAnsi="David" w:cs="David"/>
          <w:sz w:val="24"/>
          <w:szCs w:val="24"/>
          <w:rtl/>
        </w:rPr>
        <w:t xml:space="preserve">מטשטשים </w:t>
      </w:r>
      <w:r w:rsidR="000419EA" w:rsidRPr="004C3295">
        <w:rPr>
          <w:rFonts w:ascii="David" w:hAnsi="David" w:cs="David"/>
          <w:sz w:val="24"/>
          <w:szCs w:val="24"/>
          <w:rtl/>
        </w:rPr>
        <w:t>את ה</w:t>
      </w:r>
      <w:r w:rsidR="005675D6" w:rsidRPr="004C3295">
        <w:rPr>
          <w:rFonts w:ascii="David" w:hAnsi="David" w:cs="David"/>
          <w:sz w:val="24"/>
          <w:szCs w:val="24"/>
          <w:rtl/>
        </w:rPr>
        <w:t>לעומתיות</w:t>
      </w:r>
      <w:r w:rsidR="000419EA" w:rsidRPr="004C3295">
        <w:rPr>
          <w:rFonts w:ascii="David" w:hAnsi="David" w:cs="David"/>
          <w:sz w:val="24"/>
          <w:szCs w:val="24"/>
          <w:rtl/>
        </w:rPr>
        <w:t xml:space="preserve"> הלאומית, אולם </w:t>
      </w:r>
      <w:r w:rsidRPr="004C3295">
        <w:rPr>
          <w:rFonts w:ascii="David" w:hAnsi="David" w:cs="David"/>
          <w:sz w:val="24"/>
          <w:szCs w:val="24"/>
          <w:rtl/>
        </w:rPr>
        <w:t xml:space="preserve">זו </w:t>
      </w:r>
      <w:r w:rsidR="000419EA" w:rsidRPr="004C3295">
        <w:rPr>
          <w:rFonts w:ascii="David" w:hAnsi="David" w:cs="David"/>
          <w:sz w:val="24"/>
          <w:szCs w:val="24"/>
          <w:rtl/>
        </w:rPr>
        <w:t>מגיחה ובוקעת בדרכים שונות ובסימונים מאותתי זרות שהטקסט מנכיח.</w:t>
      </w:r>
      <w:r w:rsidR="00A60D22" w:rsidRPr="004C3295">
        <w:rPr>
          <w:rFonts w:ascii="David" w:hAnsi="David" w:cs="David"/>
          <w:sz w:val="24"/>
          <w:szCs w:val="24"/>
          <w:rtl/>
        </w:rPr>
        <w:t xml:space="preserve"> </w:t>
      </w:r>
      <w:r w:rsidR="006E21B7" w:rsidRPr="004C3295">
        <w:rPr>
          <w:rFonts w:ascii="David" w:hAnsi="David" w:cs="David"/>
          <w:sz w:val="24"/>
          <w:szCs w:val="24"/>
          <w:rtl/>
        </w:rPr>
        <w:t xml:space="preserve">זאת ועוד. </w:t>
      </w:r>
      <w:r w:rsidR="0061337A" w:rsidRPr="004C3295">
        <w:rPr>
          <w:rFonts w:ascii="David" w:hAnsi="David" w:cs="David"/>
          <w:sz w:val="24"/>
          <w:szCs w:val="24"/>
          <w:rtl/>
        </w:rPr>
        <w:t>ת</w:t>
      </w:r>
      <w:r w:rsidR="00DB4368" w:rsidRPr="004C3295">
        <w:rPr>
          <w:rFonts w:ascii="David" w:hAnsi="David" w:cs="David"/>
          <w:sz w:val="24"/>
          <w:szCs w:val="24"/>
          <w:rtl/>
        </w:rPr>
        <w:t>י</w:t>
      </w:r>
      <w:r w:rsidR="0061337A" w:rsidRPr="004C3295">
        <w:rPr>
          <w:rFonts w:ascii="David" w:hAnsi="David" w:cs="David"/>
          <w:sz w:val="24"/>
          <w:szCs w:val="24"/>
          <w:rtl/>
        </w:rPr>
        <w:t xml:space="preserve">אור </w:t>
      </w:r>
      <w:r w:rsidRPr="004C3295">
        <w:rPr>
          <w:rFonts w:ascii="David" w:hAnsi="David" w:cs="David"/>
          <w:sz w:val="24"/>
          <w:szCs w:val="24"/>
          <w:rtl/>
        </w:rPr>
        <w:t xml:space="preserve">המפגשים </w:t>
      </w:r>
      <w:r w:rsidR="0061337A" w:rsidRPr="004C3295">
        <w:rPr>
          <w:rFonts w:ascii="David" w:hAnsi="David" w:cs="David"/>
          <w:sz w:val="24"/>
          <w:szCs w:val="24"/>
          <w:rtl/>
        </w:rPr>
        <w:t>בין העוזרות למעב</w:t>
      </w:r>
      <w:r w:rsidRPr="004C3295">
        <w:rPr>
          <w:rFonts w:ascii="David" w:hAnsi="David" w:cs="David"/>
          <w:sz w:val="24"/>
          <w:szCs w:val="24"/>
          <w:rtl/>
        </w:rPr>
        <w:t>י</w:t>
      </w:r>
      <w:r w:rsidR="0061337A" w:rsidRPr="004C3295">
        <w:rPr>
          <w:rFonts w:ascii="David" w:hAnsi="David" w:cs="David"/>
          <w:sz w:val="24"/>
          <w:szCs w:val="24"/>
          <w:rtl/>
        </w:rPr>
        <w:t>ד</w:t>
      </w:r>
      <w:r w:rsidR="005675D6" w:rsidRPr="004C3295">
        <w:rPr>
          <w:rFonts w:ascii="David" w:hAnsi="David" w:cs="David"/>
          <w:sz w:val="24"/>
          <w:szCs w:val="24"/>
          <w:rtl/>
        </w:rPr>
        <w:t>ות/</w:t>
      </w:r>
      <w:r w:rsidR="0061337A" w:rsidRPr="004C3295">
        <w:rPr>
          <w:rFonts w:ascii="David" w:hAnsi="David" w:cs="David"/>
          <w:sz w:val="24"/>
          <w:szCs w:val="24"/>
          <w:rtl/>
        </w:rPr>
        <w:t>ים מהדהד את המציאות ההיסטורית וחוש</w:t>
      </w:r>
      <w:r w:rsidRPr="004C3295">
        <w:rPr>
          <w:rFonts w:ascii="David" w:hAnsi="David" w:cs="David"/>
          <w:sz w:val="24"/>
          <w:szCs w:val="24"/>
          <w:rtl/>
        </w:rPr>
        <w:t>ף</w:t>
      </w:r>
      <w:r w:rsidR="0061337A" w:rsidRPr="004C3295">
        <w:rPr>
          <w:rFonts w:ascii="David" w:hAnsi="David" w:cs="David"/>
          <w:sz w:val="24"/>
          <w:szCs w:val="24"/>
          <w:rtl/>
        </w:rPr>
        <w:t xml:space="preserve"> פסיפס מורכב של </w:t>
      </w:r>
      <w:r w:rsidR="005675D6" w:rsidRPr="004C3295">
        <w:rPr>
          <w:rFonts w:ascii="David" w:hAnsi="David" w:cs="David"/>
          <w:sz w:val="24"/>
          <w:szCs w:val="24"/>
          <w:rtl/>
        </w:rPr>
        <w:t xml:space="preserve">יחסים עם </w:t>
      </w:r>
      <w:r w:rsidR="000C6EE2" w:rsidRPr="004C3295">
        <w:rPr>
          <w:rFonts w:ascii="David" w:hAnsi="David" w:cs="David"/>
          <w:sz w:val="24"/>
          <w:szCs w:val="24"/>
          <w:rtl/>
        </w:rPr>
        <w:t>העבר הלאומי ו</w:t>
      </w:r>
      <w:r w:rsidR="005675D6" w:rsidRPr="004C3295">
        <w:rPr>
          <w:rFonts w:ascii="David" w:hAnsi="David" w:cs="David"/>
          <w:sz w:val="24"/>
          <w:szCs w:val="24"/>
          <w:rtl/>
        </w:rPr>
        <w:t xml:space="preserve">עם </w:t>
      </w:r>
      <w:r w:rsidR="000C6EE2" w:rsidRPr="004C3295">
        <w:rPr>
          <w:rFonts w:ascii="David" w:hAnsi="David" w:cs="David"/>
          <w:sz w:val="24"/>
          <w:szCs w:val="24"/>
          <w:rtl/>
        </w:rPr>
        <w:t xml:space="preserve"> </w:t>
      </w:r>
      <w:r w:rsidR="005675D6" w:rsidRPr="004C3295">
        <w:rPr>
          <w:rFonts w:ascii="David" w:hAnsi="David" w:cs="David"/>
          <w:sz w:val="24"/>
          <w:szCs w:val="24"/>
          <w:rtl/>
        </w:rPr>
        <w:t xml:space="preserve">הקשר </w:t>
      </w:r>
      <w:r w:rsidR="000C6EE2" w:rsidRPr="004C3295">
        <w:rPr>
          <w:rFonts w:ascii="David" w:hAnsi="David" w:cs="David"/>
          <w:sz w:val="24"/>
          <w:szCs w:val="24"/>
          <w:rtl/>
        </w:rPr>
        <w:t>אל המרחב</w:t>
      </w:r>
      <w:r w:rsidR="00DB4368" w:rsidRPr="004C3295">
        <w:rPr>
          <w:rFonts w:ascii="David" w:hAnsi="David" w:cs="David"/>
          <w:sz w:val="24"/>
          <w:szCs w:val="24"/>
          <w:rtl/>
        </w:rPr>
        <w:t xml:space="preserve"> הגיאוגרפי והמרחב הביתי</w:t>
      </w:r>
      <w:r w:rsidR="005675D6" w:rsidRPr="004C3295">
        <w:rPr>
          <w:rFonts w:ascii="David" w:hAnsi="David" w:cs="David"/>
          <w:sz w:val="24"/>
          <w:szCs w:val="24"/>
          <w:rtl/>
        </w:rPr>
        <w:t>.</w:t>
      </w:r>
      <w:r w:rsidR="000C6EE2" w:rsidRPr="004C3295">
        <w:rPr>
          <w:rFonts w:ascii="David" w:hAnsi="David" w:cs="David"/>
          <w:sz w:val="24"/>
          <w:szCs w:val="24"/>
          <w:rtl/>
        </w:rPr>
        <w:t xml:space="preserve"> </w:t>
      </w:r>
    </w:p>
    <w:p w14:paraId="6A97F889" w14:textId="77777777" w:rsidR="009903A9" w:rsidRPr="004C3295" w:rsidRDefault="009903A9" w:rsidP="004C3295">
      <w:pPr>
        <w:pStyle w:val="a5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C3295">
        <w:rPr>
          <w:rFonts w:ascii="David" w:hAnsi="David" w:cs="David"/>
          <w:sz w:val="24"/>
          <w:szCs w:val="24"/>
          <w:rtl/>
        </w:rPr>
        <w:t>נתייחס לטקסים הבאים:</w:t>
      </w:r>
    </w:p>
    <w:p w14:paraId="6326916F" w14:textId="77777777" w:rsidR="00DB4368" w:rsidRPr="004C3295" w:rsidRDefault="00A60D22" w:rsidP="004C3295">
      <w:pPr>
        <w:pStyle w:val="a5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C3295">
        <w:rPr>
          <w:rFonts w:ascii="David" w:hAnsi="David" w:cs="David"/>
          <w:sz w:val="24"/>
          <w:szCs w:val="24"/>
          <w:rtl/>
        </w:rPr>
        <w:t>חפצים</w:t>
      </w:r>
      <w:r w:rsidR="008567DC" w:rsidRPr="004C3295">
        <w:rPr>
          <w:rFonts w:ascii="David" w:hAnsi="David" w:cs="David"/>
          <w:sz w:val="24"/>
          <w:szCs w:val="24"/>
          <w:rtl/>
        </w:rPr>
        <w:t xml:space="preserve">/ </w:t>
      </w:r>
      <w:r w:rsidRPr="004C3295">
        <w:rPr>
          <w:rFonts w:ascii="David" w:hAnsi="David" w:cs="David"/>
          <w:sz w:val="24"/>
          <w:szCs w:val="24"/>
          <w:rtl/>
        </w:rPr>
        <w:t>א"ב יהושע</w:t>
      </w:r>
      <w:r w:rsidR="008567DC" w:rsidRPr="004C3295">
        <w:rPr>
          <w:rFonts w:ascii="David" w:hAnsi="David" w:cs="David"/>
          <w:sz w:val="24"/>
          <w:szCs w:val="24"/>
          <w:rtl/>
        </w:rPr>
        <w:t>;</w:t>
      </w:r>
      <w:r w:rsidR="005675D6" w:rsidRPr="004C3295">
        <w:rPr>
          <w:rFonts w:ascii="David" w:hAnsi="David" w:cs="David"/>
          <w:sz w:val="24"/>
          <w:szCs w:val="24"/>
          <w:rtl/>
        </w:rPr>
        <w:t xml:space="preserve"> </w:t>
      </w:r>
      <w:r w:rsidRPr="004C3295">
        <w:rPr>
          <w:rFonts w:ascii="David" w:hAnsi="David" w:cs="David"/>
          <w:sz w:val="24"/>
          <w:szCs w:val="24"/>
          <w:rtl/>
        </w:rPr>
        <w:t xml:space="preserve">בתחילת קיץ 1970 </w:t>
      </w:r>
      <w:r w:rsidR="008567DC" w:rsidRPr="004C3295">
        <w:rPr>
          <w:rFonts w:ascii="David" w:hAnsi="David" w:cs="David"/>
          <w:sz w:val="24"/>
          <w:szCs w:val="24"/>
          <w:rtl/>
        </w:rPr>
        <w:t xml:space="preserve">; </w:t>
      </w:r>
      <w:r w:rsidRPr="004C3295">
        <w:rPr>
          <w:rFonts w:ascii="David" w:hAnsi="David" w:cs="David"/>
          <w:sz w:val="24"/>
          <w:szCs w:val="24"/>
          <w:rtl/>
        </w:rPr>
        <w:t>א"ב יהושע</w:t>
      </w:r>
      <w:r w:rsidR="005675D6" w:rsidRPr="004C3295">
        <w:rPr>
          <w:rFonts w:ascii="David" w:hAnsi="David" w:cs="David"/>
          <w:sz w:val="24"/>
          <w:szCs w:val="24"/>
          <w:rtl/>
        </w:rPr>
        <w:t>,</w:t>
      </w:r>
      <w:r w:rsidR="008567DC" w:rsidRPr="004C3295">
        <w:rPr>
          <w:rFonts w:ascii="David" w:hAnsi="David" w:cs="David"/>
          <w:sz w:val="24"/>
          <w:szCs w:val="24"/>
          <w:rtl/>
        </w:rPr>
        <w:t xml:space="preserve"> </w:t>
      </w:r>
      <w:r w:rsidR="009903A9" w:rsidRPr="004C3295">
        <w:rPr>
          <w:rFonts w:ascii="David" w:hAnsi="David" w:cs="David"/>
          <w:sz w:val="24"/>
          <w:szCs w:val="24"/>
          <w:rtl/>
        </w:rPr>
        <w:t>ערבסקה</w:t>
      </w:r>
      <w:r w:rsidR="008567DC" w:rsidRPr="004C3295">
        <w:rPr>
          <w:rFonts w:ascii="David" w:hAnsi="David" w:cs="David"/>
          <w:sz w:val="24"/>
          <w:szCs w:val="24"/>
          <w:rtl/>
        </w:rPr>
        <w:t xml:space="preserve">/ </w:t>
      </w:r>
      <w:r w:rsidR="009903A9" w:rsidRPr="004C3295">
        <w:rPr>
          <w:rFonts w:ascii="David" w:hAnsi="David" w:cs="David"/>
          <w:sz w:val="24"/>
          <w:szCs w:val="24"/>
          <w:rtl/>
        </w:rPr>
        <w:t>עדנה שמש</w:t>
      </w:r>
      <w:r w:rsidR="008567DC" w:rsidRPr="004C3295">
        <w:rPr>
          <w:rFonts w:ascii="David" w:hAnsi="David" w:cs="David"/>
          <w:sz w:val="24"/>
          <w:szCs w:val="24"/>
          <w:rtl/>
        </w:rPr>
        <w:t xml:space="preserve">; </w:t>
      </w:r>
      <w:r w:rsidR="00DB4368" w:rsidRPr="004C3295">
        <w:rPr>
          <w:rFonts w:ascii="David" w:hAnsi="David" w:cs="David"/>
          <w:sz w:val="24"/>
          <w:szCs w:val="24"/>
          <w:rtl/>
        </w:rPr>
        <w:t xml:space="preserve">דיוקן של עובדת ניקיון </w:t>
      </w:r>
      <w:r w:rsidR="008567DC" w:rsidRPr="004C3295">
        <w:rPr>
          <w:rFonts w:ascii="David" w:hAnsi="David" w:cs="David"/>
          <w:sz w:val="24"/>
          <w:szCs w:val="24"/>
          <w:rtl/>
        </w:rPr>
        <w:t>1/ י</w:t>
      </w:r>
      <w:r w:rsidR="00DB4368" w:rsidRPr="004C3295">
        <w:rPr>
          <w:rFonts w:ascii="David" w:hAnsi="David" w:cs="David"/>
          <w:sz w:val="24"/>
          <w:szCs w:val="24"/>
          <w:rtl/>
        </w:rPr>
        <w:t>ונית נעמן</w:t>
      </w:r>
      <w:r w:rsidR="008567DC" w:rsidRPr="004C3295">
        <w:rPr>
          <w:rFonts w:ascii="David" w:hAnsi="David" w:cs="David"/>
          <w:sz w:val="24"/>
          <w:szCs w:val="24"/>
          <w:rtl/>
        </w:rPr>
        <w:t>.</w:t>
      </w:r>
      <w:r w:rsidR="005675D6" w:rsidRPr="004C3295">
        <w:rPr>
          <w:rFonts w:ascii="David" w:hAnsi="David" w:cs="David"/>
          <w:sz w:val="24"/>
          <w:szCs w:val="24"/>
          <w:rtl/>
        </w:rPr>
        <w:t xml:space="preserve"> </w:t>
      </w:r>
    </w:p>
    <w:p w14:paraId="59A63E38" w14:textId="77777777" w:rsidR="009903A9" w:rsidRPr="004C3295" w:rsidRDefault="009903A9" w:rsidP="004C3295">
      <w:pPr>
        <w:pStyle w:val="a5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9ADBD96" w14:textId="77777777" w:rsidR="009903A9" w:rsidRPr="004C3295" w:rsidRDefault="009903A9" w:rsidP="004C3295">
      <w:pPr>
        <w:pStyle w:val="a5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94F1C20" w14:textId="77777777" w:rsidR="009903A9" w:rsidRPr="004C3295" w:rsidRDefault="009903A9" w:rsidP="004C3295">
      <w:pPr>
        <w:pStyle w:val="a5"/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9903A9" w:rsidRPr="004C3295" w:rsidSect="00D155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52"/>
    <w:rsid w:val="000419EA"/>
    <w:rsid w:val="00085310"/>
    <w:rsid w:val="000C6EE2"/>
    <w:rsid w:val="00172A95"/>
    <w:rsid w:val="002937F7"/>
    <w:rsid w:val="00347FC3"/>
    <w:rsid w:val="00435ADD"/>
    <w:rsid w:val="004C3295"/>
    <w:rsid w:val="005675D6"/>
    <w:rsid w:val="0061337A"/>
    <w:rsid w:val="006E21B7"/>
    <w:rsid w:val="00742755"/>
    <w:rsid w:val="008567DC"/>
    <w:rsid w:val="009903A9"/>
    <w:rsid w:val="00A37852"/>
    <w:rsid w:val="00A60D22"/>
    <w:rsid w:val="00A645C4"/>
    <w:rsid w:val="00A740CE"/>
    <w:rsid w:val="00D155AB"/>
    <w:rsid w:val="00DB4368"/>
    <w:rsid w:val="00E94B2C"/>
    <w:rsid w:val="00F6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36C1"/>
  <w15:chartTrackingRefBased/>
  <w15:docId w15:val="{59E997CA-347D-49AB-9AD7-D5A1A31B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36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DB4368"/>
    <w:rPr>
      <w:rFonts w:ascii="Tahoma" w:hAnsi="Tahoma" w:cs="Tahoma"/>
      <w:sz w:val="18"/>
      <w:szCs w:val="18"/>
    </w:rPr>
  </w:style>
  <w:style w:type="paragraph" w:styleId="a5">
    <w:name w:val="No Spacing"/>
    <w:uiPriority w:val="1"/>
    <w:qFormat/>
    <w:rsid w:val="00347FC3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1263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מימי חסקין</dc:creator>
  <cp:keywords/>
  <dc:description/>
  <cp:lastModifiedBy>מימי חסקין</cp:lastModifiedBy>
  <cp:revision>3</cp:revision>
  <dcterms:created xsi:type="dcterms:W3CDTF">2018-07-28T16:25:00Z</dcterms:created>
  <dcterms:modified xsi:type="dcterms:W3CDTF">2018-07-28T16:25:00Z</dcterms:modified>
</cp:coreProperties>
</file>