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FB42F" w14:textId="5FEC8AE2" w:rsidR="00CB3C0E" w:rsidRPr="002A5DA4" w:rsidRDefault="00CB3C0E" w:rsidP="00CB3C0E">
      <w:pPr>
        <w:spacing w:after="0" w:line="48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A5DA4">
        <w:rPr>
          <w:rFonts w:ascii="David" w:hAnsi="David" w:cs="David" w:hint="cs"/>
          <w:b/>
          <w:bCs/>
          <w:sz w:val="24"/>
          <w:szCs w:val="24"/>
          <w:rtl/>
        </w:rPr>
        <w:t>תקציר</w:t>
      </w:r>
    </w:p>
    <w:p w14:paraId="506B8EAE" w14:textId="021EF033" w:rsidR="003533EA" w:rsidRDefault="007F7206" w:rsidP="00597350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456DB5">
        <w:rPr>
          <w:rFonts w:ascii="David" w:hAnsi="David" w:cs="David"/>
          <w:sz w:val="24"/>
          <w:szCs w:val="24"/>
          <w:rtl/>
        </w:rPr>
        <w:t>הדרכה קלינית נתפסת כחיונית לתפקוד יעיל של המטפלת בעבודה הטיפולית ונמצא</w:t>
      </w:r>
      <w:r w:rsidRPr="00456DB5">
        <w:rPr>
          <w:rFonts w:ascii="David" w:hAnsi="David" w:cs="David" w:hint="cs"/>
          <w:sz w:val="24"/>
          <w:szCs w:val="24"/>
          <w:rtl/>
        </w:rPr>
        <w:t>ת</w:t>
      </w:r>
      <w:r w:rsidRPr="00456DB5">
        <w:rPr>
          <w:rFonts w:ascii="David" w:hAnsi="David" w:cs="David"/>
          <w:sz w:val="24"/>
          <w:szCs w:val="24"/>
          <w:rtl/>
        </w:rPr>
        <w:t xml:space="preserve"> כמשמעותית לפיתוח הזהות והכישורים המקצועיים</w:t>
      </w:r>
      <w:bookmarkStart w:id="0" w:name="_Hlk44266378"/>
      <w:r w:rsidR="00597350">
        <w:rPr>
          <w:rFonts w:ascii="David" w:hAnsi="David" w:cs="David" w:hint="cs"/>
          <w:sz w:val="24"/>
          <w:szCs w:val="24"/>
          <w:rtl/>
        </w:rPr>
        <w:t xml:space="preserve">. </w:t>
      </w:r>
      <w:r w:rsidR="00647678" w:rsidRPr="00F165E5">
        <w:rPr>
          <w:rFonts w:ascii="David" w:hAnsi="David" w:cs="David"/>
          <w:sz w:val="24"/>
          <w:szCs w:val="24"/>
          <w:rtl/>
        </w:rPr>
        <w:t xml:space="preserve">להדרכה תפקיד חשוב </w:t>
      </w:r>
      <w:r w:rsidR="00334AB9">
        <w:rPr>
          <w:rFonts w:ascii="David" w:hAnsi="David" w:cs="David" w:hint="cs"/>
          <w:sz w:val="24"/>
          <w:szCs w:val="24"/>
          <w:rtl/>
        </w:rPr>
        <w:t>בפיתוח</w:t>
      </w:r>
      <w:r w:rsidR="00647678" w:rsidRPr="00F165E5">
        <w:rPr>
          <w:rFonts w:ascii="David" w:hAnsi="David" w:cs="David"/>
          <w:sz w:val="24"/>
          <w:szCs w:val="24"/>
          <w:rtl/>
        </w:rPr>
        <w:t xml:space="preserve"> המקצועי</w:t>
      </w:r>
      <w:r w:rsidR="00334AB9">
        <w:rPr>
          <w:rFonts w:ascii="David" w:hAnsi="David" w:cs="David" w:hint="cs"/>
          <w:sz w:val="24"/>
          <w:szCs w:val="24"/>
          <w:rtl/>
        </w:rPr>
        <w:t>ו</w:t>
      </w:r>
      <w:r w:rsidR="00647678" w:rsidRPr="00F165E5">
        <w:rPr>
          <w:rFonts w:ascii="David" w:hAnsi="David" w:cs="David"/>
          <w:sz w:val="24"/>
          <w:szCs w:val="24"/>
          <w:rtl/>
        </w:rPr>
        <w:t xml:space="preserve">ת </w:t>
      </w:r>
      <w:r w:rsidR="00334AB9">
        <w:rPr>
          <w:rFonts w:ascii="David" w:hAnsi="David" w:cs="David" w:hint="cs"/>
          <w:sz w:val="24"/>
          <w:szCs w:val="24"/>
          <w:rtl/>
        </w:rPr>
        <w:t xml:space="preserve">ובהתפתחות הזהות המקצועית </w:t>
      </w:r>
      <w:r w:rsidR="00647678" w:rsidRPr="00F165E5">
        <w:rPr>
          <w:rFonts w:ascii="David" w:hAnsi="David" w:cs="David"/>
          <w:sz w:val="24"/>
          <w:szCs w:val="24"/>
          <w:rtl/>
        </w:rPr>
        <w:t>של מטפלת לאורך</w:t>
      </w:r>
      <w:r w:rsidR="00597350">
        <w:rPr>
          <w:rFonts w:ascii="David" w:hAnsi="David" w:cs="David" w:hint="cs"/>
          <w:sz w:val="24"/>
          <w:szCs w:val="24"/>
          <w:rtl/>
        </w:rPr>
        <w:t xml:space="preserve"> כל</w:t>
      </w:r>
      <w:r w:rsidR="00647678" w:rsidRPr="00F165E5">
        <w:rPr>
          <w:rFonts w:ascii="David" w:hAnsi="David" w:cs="David"/>
          <w:sz w:val="24"/>
          <w:szCs w:val="24"/>
          <w:rtl/>
        </w:rPr>
        <w:t xml:space="preserve"> שלבי הקריירה</w:t>
      </w:r>
      <w:bookmarkEnd w:id="0"/>
      <w:r w:rsidR="00334AB9">
        <w:rPr>
          <w:rFonts w:ascii="David" w:hAnsi="David" w:cs="David" w:hint="cs"/>
          <w:sz w:val="24"/>
          <w:szCs w:val="24"/>
          <w:rtl/>
        </w:rPr>
        <w:t xml:space="preserve">. </w:t>
      </w:r>
      <w:r w:rsidR="00E35EBE">
        <w:rPr>
          <w:rFonts w:ascii="David" w:hAnsi="David" w:cs="David" w:hint="cs"/>
          <w:sz w:val="24"/>
          <w:szCs w:val="24"/>
          <w:rtl/>
        </w:rPr>
        <w:t xml:space="preserve">מטפלים באמנויות משתמשים במגוון טכניקות ותהליכים יצירתיים בהדרכתם. </w:t>
      </w:r>
      <w:r w:rsidR="00597350" w:rsidRPr="00597350">
        <w:rPr>
          <w:rFonts w:ascii="David" w:hAnsi="David" w:cs="David"/>
          <w:sz w:val="24"/>
          <w:szCs w:val="24"/>
          <w:rtl/>
        </w:rPr>
        <w:t>שימוש בתהליכים יצירתיים בהדרכה מאפשר הבנה מעמיקה של המטופל/ת</w:t>
      </w:r>
      <w:r w:rsidR="00597350" w:rsidRPr="00597350">
        <w:rPr>
          <w:rFonts w:ascii="David" w:hAnsi="David" w:cs="David" w:hint="cs"/>
          <w:sz w:val="24"/>
          <w:szCs w:val="24"/>
          <w:rtl/>
        </w:rPr>
        <w:t>,</w:t>
      </w:r>
      <w:r w:rsidR="00597350" w:rsidRPr="00597350">
        <w:rPr>
          <w:rFonts w:ascii="David" w:hAnsi="David" w:cs="David"/>
          <w:sz w:val="24"/>
          <w:szCs w:val="24"/>
          <w:rtl/>
        </w:rPr>
        <w:t xml:space="preserve"> של היחסים הטיפוליים</w:t>
      </w:r>
      <w:r w:rsidR="00597350" w:rsidRPr="00597350">
        <w:rPr>
          <w:rFonts w:ascii="David" w:hAnsi="David" w:cs="David" w:hint="cs"/>
          <w:sz w:val="24"/>
          <w:szCs w:val="24"/>
          <w:rtl/>
        </w:rPr>
        <w:t xml:space="preserve"> </w:t>
      </w:r>
      <w:r w:rsidR="00597350" w:rsidRPr="00597350">
        <w:rPr>
          <w:rFonts w:ascii="David" w:hAnsi="David" w:cs="David"/>
          <w:sz w:val="24"/>
          <w:szCs w:val="24"/>
          <w:rtl/>
        </w:rPr>
        <w:t>ו</w:t>
      </w:r>
      <w:r w:rsidR="00597350" w:rsidRPr="00597350">
        <w:rPr>
          <w:rFonts w:ascii="David" w:hAnsi="David" w:cs="David" w:hint="cs"/>
          <w:sz w:val="24"/>
          <w:szCs w:val="24"/>
          <w:rtl/>
        </w:rPr>
        <w:t xml:space="preserve">של </w:t>
      </w:r>
      <w:r w:rsidR="00597350" w:rsidRPr="00597350">
        <w:rPr>
          <w:rFonts w:ascii="David" w:hAnsi="David" w:cs="David"/>
          <w:sz w:val="24"/>
          <w:szCs w:val="24"/>
          <w:rtl/>
        </w:rPr>
        <w:t>הדרך בה ניתן לסייע לו/ה</w:t>
      </w:r>
      <w:r w:rsidR="00597350">
        <w:rPr>
          <w:rFonts w:ascii="David" w:hAnsi="David" w:cs="David" w:hint="cs"/>
          <w:sz w:val="24"/>
          <w:szCs w:val="24"/>
          <w:rtl/>
        </w:rPr>
        <w:t>.</w:t>
      </w:r>
      <w:r w:rsidR="00597350" w:rsidRPr="00597350">
        <w:rPr>
          <w:rFonts w:ascii="David" w:hAnsi="David" w:cs="David"/>
          <w:sz w:val="24"/>
          <w:szCs w:val="24"/>
          <w:rtl/>
        </w:rPr>
        <w:t xml:space="preserve"> </w:t>
      </w:r>
      <w:r w:rsidR="00597350">
        <w:rPr>
          <w:rFonts w:ascii="David" w:hAnsi="David" w:cs="David" w:hint="cs"/>
          <w:sz w:val="24"/>
          <w:szCs w:val="24"/>
          <w:rtl/>
        </w:rPr>
        <w:t>כמו כן, היא מסיעת</w:t>
      </w:r>
      <w:r w:rsidR="003533EA">
        <w:rPr>
          <w:rFonts w:ascii="David" w:hAnsi="David" w:cs="David" w:hint="cs"/>
          <w:sz w:val="24"/>
          <w:szCs w:val="24"/>
          <w:rtl/>
        </w:rPr>
        <w:t xml:space="preserve"> </w:t>
      </w:r>
      <w:r w:rsidR="003533EA" w:rsidRPr="003533EA">
        <w:rPr>
          <w:rFonts w:ascii="David" w:hAnsi="David" w:cs="David"/>
          <w:sz w:val="24"/>
          <w:szCs w:val="24"/>
          <w:rtl/>
        </w:rPr>
        <w:t xml:space="preserve">בפיתוח </w:t>
      </w:r>
      <w:r w:rsidR="003533EA" w:rsidRPr="003533EA">
        <w:rPr>
          <w:rFonts w:ascii="David" w:hAnsi="David" w:cs="David" w:hint="cs"/>
          <w:sz w:val="24"/>
          <w:szCs w:val="24"/>
          <w:rtl/>
        </w:rPr>
        <w:t>ה</w:t>
      </w:r>
      <w:r w:rsidR="003533EA" w:rsidRPr="003533EA">
        <w:rPr>
          <w:rFonts w:ascii="David" w:hAnsi="David" w:cs="David"/>
          <w:sz w:val="24"/>
          <w:szCs w:val="24"/>
          <w:rtl/>
        </w:rPr>
        <w:t xml:space="preserve">זהות </w:t>
      </w:r>
      <w:r w:rsidR="003533EA" w:rsidRPr="003533EA">
        <w:rPr>
          <w:rFonts w:ascii="David" w:hAnsi="David" w:cs="David" w:hint="cs"/>
          <w:sz w:val="24"/>
          <w:szCs w:val="24"/>
          <w:rtl/>
        </w:rPr>
        <w:t>ה</w:t>
      </w:r>
      <w:r w:rsidR="003533EA" w:rsidRPr="003533EA">
        <w:rPr>
          <w:rFonts w:ascii="David" w:hAnsi="David" w:cs="David"/>
          <w:sz w:val="24"/>
          <w:szCs w:val="24"/>
          <w:rtl/>
        </w:rPr>
        <w:t>מקצועית</w:t>
      </w:r>
      <w:r w:rsidR="003533EA" w:rsidRPr="003533EA">
        <w:rPr>
          <w:rFonts w:ascii="David" w:hAnsi="David" w:cs="David" w:hint="cs"/>
          <w:sz w:val="24"/>
          <w:szCs w:val="24"/>
          <w:rtl/>
        </w:rPr>
        <w:t xml:space="preserve"> של המודרכת</w:t>
      </w:r>
      <w:r w:rsidR="003533EA" w:rsidRPr="003533EA">
        <w:rPr>
          <w:rFonts w:ascii="David" w:hAnsi="David" w:cs="David"/>
          <w:sz w:val="24"/>
          <w:szCs w:val="24"/>
          <w:rtl/>
        </w:rPr>
        <w:t>.</w:t>
      </w:r>
    </w:p>
    <w:p w14:paraId="6950E594" w14:textId="2DE7B6EB" w:rsidR="0036468B" w:rsidRPr="007F7206" w:rsidRDefault="00623483" w:rsidP="003533EA">
      <w:pPr>
        <w:spacing w:line="480" w:lineRule="auto"/>
        <w:jc w:val="both"/>
        <w:rPr>
          <w:rFonts w:ascii="David" w:hAnsi="David" w:cs="David"/>
          <w:sz w:val="24"/>
          <w:szCs w:val="24"/>
          <w:highlight w:val="yellow"/>
          <w:rtl/>
        </w:rPr>
      </w:pPr>
      <w:r w:rsidRPr="00D17A0C">
        <w:rPr>
          <w:rFonts w:ascii="David" w:hAnsi="David" w:cs="David"/>
          <w:sz w:val="24"/>
          <w:szCs w:val="24"/>
          <w:rtl/>
        </w:rPr>
        <w:t xml:space="preserve"> </w:t>
      </w:r>
      <w:r w:rsidR="0036468B" w:rsidRPr="00D17A0C">
        <w:rPr>
          <w:rFonts w:ascii="David" w:hAnsi="David" w:cs="David"/>
          <w:sz w:val="24"/>
          <w:szCs w:val="24"/>
          <w:rtl/>
        </w:rPr>
        <w:t>מטרת המחקר ה</w:t>
      </w:r>
      <w:r w:rsidR="0036468B" w:rsidRPr="00D17A0C">
        <w:rPr>
          <w:rFonts w:ascii="David" w:hAnsi="David" w:cs="David" w:hint="cs"/>
          <w:sz w:val="24"/>
          <w:szCs w:val="24"/>
          <w:rtl/>
        </w:rPr>
        <w:t>מוצע</w:t>
      </w:r>
      <w:r w:rsidR="0036468B" w:rsidRPr="00D17A0C">
        <w:rPr>
          <w:rFonts w:ascii="David" w:hAnsi="David" w:cs="David"/>
          <w:sz w:val="24"/>
          <w:szCs w:val="24"/>
          <w:rtl/>
        </w:rPr>
        <w:t xml:space="preserve"> היא לבחון את האופן בו תורמת הדרכה מבוססת אמנות, הדרכה קלינית </w:t>
      </w:r>
      <w:r w:rsidR="00BE6A28">
        <w:rPr>
          <w:rFonts w:ascii="David" w:hAnsi="David" w:cs="David" w:hint="cs"/>
          <w:sz w:val="24"/>
          <w:szCs w:val="24"/>
          <w:rtl/>
        </w:rPr>
        <w:t>ה</w:t>
      </w:r>
      <w:r w:rsidR="0036468B" w:rsidRPr="00D17A0C">
        <w:rPr>
          <w:rFonts w:ascii="David" w:hAnsi="David" w:cs="David"/>
          <w:sz w:val="24"/>
          <w:szCs w:val="24"/>
          <w:rtl/>
        </w:rPr>
        <w:t xml:space="preserve">משתמשת בכלים יצירתיים כחלק מתהליך ההדרכה, </w:t>
      </w:r>
      <w:bookmarkStart w:id="1" w:name="_Hlk32822717"/>
      <w:r w:rsidR="0036468B" w:rsidRPr="00D17A0C">
        <w:rPr>
          <w:rFonts w:ascii="David" w:hAnsi="David" w:cs="David"/>
          <w:sz w:val="24"/>
          <w:szCs w:val="24"/>
          <w:rtl/>
        </w:rPr>
        <w:t>לעבודתן של מטפלות באמצעות אמנויות ולהתפתחות</w:t>
      </w:r>
      <w:r w:rsidR="0036468B" w:rsidRPr="00D17A0C">
        <w:rPr>
          <w:rFonts w:ascii="David" w:hAnsi="David" w:cs="David" w:hint="cs"/>
          <w:sz w:val="24"/>
          <w:szCs w:val="24"/>
          <w:rtl/>
        </w:rPr>
        <w:t>ן</w:t>
      </w:r>
      <w:r w:rsidR="0036468B" w:rsidRPr="00D17A0C">
        <w:rPr>
          <w:rFonts w:ascii="David" w:hAnsi="David" w:cs="David"/>
          <w:sz w:val="24"/>
          <w:szCs w:val="24"/>
          <w:rtl/>
        </w:rPr>
        <w:t xml:space="preserve"> המקצועית.</w:t>
      </w:r>
      <w:bookmarkEnd w:id="1"/>
      <w:r w:rsidR="0036468B" w:rsidRPr="00D17A0C">
        <w:rPr>
          <w:rFonts w:ascii="David" w:hAnsi="David" w:cs="David"/>
          <w:sz w:val="24"/>
          <w:szCs w:val="24"/>
          <w:rtl/>
        </w:rPr>
        <w:t xml:space="preserve"> מחקר זה יתמקד במודל הדרכה קבוצתי מבוסס אמנות</w:t>
      </w:r>
      <w:r w:rsidR="0036468B" w:rsidRPr="00D17A0C">
        <w:rPr>
          <w:rFonts w:ascii="David" w:hAnsi="David" w:cs="David" w:hint="cs"/>
          <w:sz w:val="24"/>
          <w:szCs w:val="24"/>
          <w:rtl/>
        </w:rPr>
        <w:t xml:space="preserve"> </w:t>
      </w:r>
      <w:r w:rsidR="0036468B" w:rsidRPr="00D17A0C">
        <w:rPr>
          <w:rFonts w:ascii="David" w:hAnsi="David" w:cs="David"/>
          <w:sz w:val="24"/>
          <w:szCs w:val="24"/>
        </w:rPr>
        <w:t>El Duende</w:t>
      </w:r>
      <w:r w:rsidR="0036468B" w:rsidRPr="00D17A0C">
        <w:rPr>
          <w:rFonts w:cs="David"/>
          <w:sz w:val="24"/>
          <w:szCs w:val="24"/>
        </w:rPr>
        <w:t xml:space="preserve"> </w:t>
      </w:r>
      <w:r w:rsidR="0036468B" w:rsidRPr="00D17A0C">
        <w:rPr>
          <w:rFonts w:ascii="David" w:hAnsi="David" w:cs="David"/>
          <w:sz w:val="24"/>
          <w:szCs w:val="24"/>
        </w:rPr>
        <w:t>One-canvas Process Painting</w:t>
      </w:r>
      <w:r w:rsidR="0036468B" w:rsidRPr="00D17A0C">
        <w:rPr>
          <w:rFonts w:ascii="David" w:hAnsi="David" w:cs="David"/>
          <w:sz w:val="24"/>
          <w:szCs w:val="24"/>
          <w:rtl/>
        </w:rPr>
        <w:t xml:space="preserve"> (</w:t>
      </w:r>
      <w:r w:rsidR="0036468B" w:rsidRPr="00D17A0C">
        <w:rPr>
          <w:rFonts w:ascii="David" w:hAnsi="David" w:cs="David"/>
          <w:sz w:val="24"/>
          <w:szCs w:val="24"/>
        </w:rPr>
        <w:t>EDPP</w:t>
      </w:r>
      <w:r w:rsidR="0036468B" w:rsidRPr="00D17A0C">
        <w:rPr>
          <w:rFonts w:ascii="David" w:hAnsi="David" w:cs="David" w:hint="cs"/>
          <w:sz w:val="24"/>
          <w:szCs w:val="24"/>
          <w:rtl/>
        </w:rPr>
        <w:t xml:space="preserve">) </w:t>
      </w:r>
      <w:r w:rsidR="0036468B" w:rsidRPr="00D17A0C">
        <w:rPr>
          <w:rFonts w:ascii="David" w:hAnsi="David" w:cs="David"/>
          <w:sz w:val="24"/>
          <w:szCs w:val="24"/>
          <w:rtl/>
        </w:rPr>
        <w:t>"</w:t>
      </w:r>
      <w:r w:rsidR="0036468B" w:rsidRPr="00D17A0C">
        <w:rPr>
          <w:rFonts w:ascii="David" w:hAnsi="David" w:cs="David" w:hint="cs"/>
          <w:sz w:val="24"/>
          <w:szCs w:val="24"/>
          <w:rtl/>
        </w:rPr>
        <w:t>מודל קנבס</w:t>
      </w:r>
      <w:r w:rsidR="0036468B" w:rsidRPr="00D17A0C">
        <w:rPr>
          <w:rFonts w:ascii="David" w:hAnsi="David" w:cs="David"/>
          <w:sz w:val="24"/>
          <w:szCs w:val="24"/>
          <w:rtl/>
        </w:rPr>
        <w:t xml:space="preserve"> </w:t>
      </w:r>
      <w:r w:rsidR="0036468B" w:rsidRPr="00D17A0C">
        <w:rPr>
          <w:rFonts w:ascii="David" w:hAnsi="David" w:cs="David" w:hint="cs"/>
          <w:sz w:val="24"/>
          <w:szCs w:val="24"/>
          <w:rtl/>
        </w:rPr>
        <w:t>אחד</w:t>
      </w:r>
      <w:r w:rsidR="0036468B" w:rsidRPr="00D17A0C">
        <w:rPr>
          <w:rFonts w:ascii="David" w:hAnsi="David" w:cs="David"/>
          <w:sz w:val="24"/>
          <w:szCs w:val="24"/>
          <w:rtl/>
        </w:rPr>
        <w:t>"</w:t>
      </w:r>
      <w:r w:rsidR="00597350">
        <w:rPr>
          <w:rFonts w:ascii="David" w:hAnsi="David" w:cs="David" w:hint="cs"/>
          <w:sz w:val="24"/>
          <w:szCs w:val="24"/>
          <w:rtl/>
        </w:rPr>
        <w:t>.</w:t>
      </w:r>
      <w:r w:rsidR="007F7206" w:rsidRPr="00D17A0C">
        <w:rPr>
          <w:rFonts w:ascii="David" w:hAnsi="David" w:cs="David" w:hint="cs"/>
          <w:sz w:val="24"/>
          <w:szCs w:val="24"/>
          <w:rtl/>
        </w:rPr>
        <w:t xml:space="preserve"> מחקר זה יבדוק כשלושים וחמש </w:t>
      </w:r>
      <w:r w:rsidR="007F7206" w:rsidRPr="00D17A0C">
        <w:rPr>
          <w:rFonts w:ascii="David" w:hAnsi="David" w:cs="David"/>
          <w:sz w:val="24"/>
          <w:szCs w:val="24"/>
          <w:rtl/>
        </w:rPr>
        <w:t>מטפלות באמצעות אמנו</w:t>
      </w:r>
      <w:r w:rsidR="007F7206" w:rsidRPr="00D17A0C">
        <w:rPr>
          <w:rFonts w:ascii="David" w:hAnsi="David" w:cs="David" w:hint="cs"/>
          <w:sz w:val="24"/>
          <w:szCs w:val="24"/>
          <w:rtl/>
        </w:rPr>
        <w:t>יו</w:t>
      </w:r>
      <w:r w:rsidR="007F7206" w:rsidRPr="00D17A0C">
        <w:rPr>
          <w:rFonts w:ascii="David" w:hAnsi="David" w:cs="David"/>
          <w:sz w:val="24"/>
          <w:szCs w:val="24"/>
          <w:rtl/>
        </w:rPr>
        <w:t>ת מנוסות</w:t>
      </w:r>
      <w:r w:rsidR="007F7206" w:rsidRPr="00F165E5">
        <w:rPr>
          <w:rFonts w:ascii="David" w:hAnsi="David" w:cs="David"/>
          <w:sz w:val="24"/>
          <w:szCs w:val="24"/>
          <w:rtl/>
        </w:rPr>
        <w:t>.</w:t>
      </w:r>
      <w:r w:rsidR="007F7206" w:rsidRPr="007F7206">
        <w:rPr>
          <w:rFonts w:ascii="David" w:hAnsi="David" w:cs="David" w:hint="cs"/>
          <w:sz w:val="24"/>
          <w:szCs w:val="24"/>
          <w:rtl/>
        </w:rPr>
        <w:t xml:space="preserve"> </w:t>
      </w:r>
      <w:r w:rsidR="007F7206" w:rsidRPr="00F165E5">
        <w:rPr>
          <w:rFonts w:ascii="David" w:hAnsi="David" w:cs="David" w:hint="cs"/>
          <w:sz w:val="24"/>
          <w:szCs w:val="24"/>
          <w:rtl/>
        </w:rPr>
        <w:t xml:space="preserve">המחקר המוצע הינו מחקר פעולה משתתף </w:t>
      </w:r>
      <w:r w:rsidR="007F7206" w:rsidRPr="00F165E5">
        <w:rPr>
          <w:rFonts w:ascii="David" w:hAnsi="David" w:cs="David"/>
          <w:sz w:val="24"/>
          <w:szCs w:val="24"/>
          <w:rtl/>
        </w:rPr>
        <w:t>(</w:t>
      </w:r>
      <w:r w:rsidR="007F7206" w:rsidRPr="00F165E5">
        <w:rPr>
          <w:rFonts w:ascii="David" w:hAnsi="David" w:cs="David"/>
          <w:sz w:val="24"/>
          <w:szCs w:val="24"/>
        </w:rPr>
        <w:t>Participatory Action Research</w:t>
      </w:r>
      <w:r w:rsidR="007F7206" w:rsidRPr="00F165E5">
        <w:rPr>
          <w:rFonts w:ascii="David" w:hAnsi="David" w:cs="David"/>
          <w:sz w:val="24"/>
          <w:szCs w:val="24"/>
          <w:rtl/>
        </w:rPr>
        <w:t xml:space="preserve">) </w:t>
      </w:r>
      <w:r w:rsidR="007F7206" w:rsidRPr="00F165E5">
        <w:rPr>
          <w:rFonts w:ascii="David" w:hAnsi="David" w:cs="David" w:hint="cs"/>
          <w:sz w:val="24"/>
          <w:szCs w:val="24"/>
          <w:rtl/>
        </w:rPr>
        <w:t>עם מערך מחקר מעורב (</w:t>
      </w:r>
      <w:r w:rsidR="007F7206" w:rsidRPr="00F165E5">
        <w:rPr>
          <w:rFonts w:ascii="David" w:hAnsi="David" w:cs="David"/>
          <w:sz w:val="24"/>
          <w:szCs w:val="24"/>
        </w:rPr>
        <w:t>Mixed methods design</w:t>
      </w:r>
      <w:r w:rsidR="007F7206" w:rsidRPr="00F165E5">
        <w:rPr>
          <w:rFonts w:ascii="David" w:hAnsi="David" w:cs="David" w:hint="cs"/>
          <w:sz w:val="24"/>
          <w:szCs w:val="24"/>
          <w:rtl/>
        </w:rPr>
        <w:t xml:space="preserve">) </w:t>
      </w:r>
      <w:r w:rsidR="00597350">
        <w:rPr>
          <w:rFonts w:ascii="David" w:hAnsi="David" w:cs="David" w:hint="cs"/>
          <w:sz w:val="24"/>
          <w:szCs w:val="24"/>
          <w:rtl/>
        </w:rPr>
        <w:t>.</w:t>
      </w:r>
    </w:p>
    <w:p w14:paraId="0C801168" w14:textId="2E0EDEB6" w:rsidR="005A5AAD" w:rsidRPr="005A5AAD" w:rsidRDefault="005A5AAD" w:rsidP="005A5AAD">
      <w:pPr>
        <w:spacing w:after="0" w:line="480" w:lineRule="auto"/>
        <w:jc w:val="both"/>
        <w:rPr>
          <w:rFonts w:ascii="David" w:hAnsi="David" w:cs="David"/>
          <w:sz w:val="24"/>
          <w:szCs w:val="24"/>
          <w:rtl/>
        </w:rPr>
      </w:pPr>
      <w:bookmarkStart w:id="2" w:name="_Hlk44193637"/>
      <w:r w:rsidRPr="005A5AAD">
        <w:rPr>
          <w:rFonts w:ascii="David" w:hAnsi="David" w:cs="David"/>
          <w:sz w:val="24"/>
          <w:szCs w:val="24"/>
          <w:rtl/>
        </w:rPr>
        <w:t xml:space="preserve">מחקר זה יבדוק את השאלות הבאות: </w:t>
      </w:r>
      <w:r w:rsidRPr="005A5AAD">
        <w:rPr>
          <w:rFonts w:ascii="David" w:hAnsi="David" w:cs="David" w:hint="cs"/>
          <w:sz w:val="24"/>
          <w:szCs w:val="24"/>
          <w:rtl/>
        </w:rPr>
        <w:t>(א)</w:t>
      </w:r>
      <w:r w:rsidRPr="005A5AAD">
        <w:rPr>
          <w:rFonts w:ascii="David" w:hAnsi="David" w:cs="David"/>
          <w:sz w:val="24"/>
          <w:szCs w:val="24"/>
          <w:rtl/>
        </w:rPr>
        <w:t xml:space="preserve"> האם הדרכה מבוססת אמנות בגישת "קנבס אחד" תורמת לעבודת </w:t>
      </w:r>
      <w:r w:rsidR="00BE6A28">
        <w:rPr>
          <w:rFonts w:ascii="David" w:hAnsi="David" w:cs="David" w:hint="cs"/>
          <w:sz w:val="24"/>
          <w:szCs w:val="24"/>
          <w:rtl/>
        </w:rPr>
        <w:t>המ</w:t>
      </w:r>
      <w:r w:rsidRPr="005A5AAD">
        <w:rPr>
          <w:rFonts w:ascii="David" w:hAnsi="David" w:cs="David"/>
          <w:sz w:val="24"/>
          <w:szCs w:val="24"/>
          <w:rtl/>
        </w:rPr>
        <w:t xml:space="preserve">טפלות? </w:t>
      </w:r>
      <w:r w:rsidRPr="005A5AAD">
        <w:rPr>
          <w:rFonts w:ascii="David" w:hAnsi="David" w:cs="David" w:hint="cs"/>
          <w:sz w:val="24"/>
          <w:szCs w:val="24"/>
          <w:rtl/>
        </w:rPr>
        <w:t>(ב)</w:t>
      </w:r>
      <w:r w:rsidRPr="005A5AAD">
        <w:rPr>
          <w:rFonts w:ascii="David" w:hAnsi="David" w:cs="David"/>
          <w:sz w:val="24"/>
          <w:szCs w:val="24"/>
          <w:rtl/>
        </w:rPr>
        <w:t xml:space="preserve"> האם הדרכה מבוססת אמנות בגישת "קנבס אחד" משפיעה על התפתחות זהותן המקצועית של מטפלות ב</w:t>
      </w:r>
      <w:r w:rsidRPr="005A5AAD">
        <w:rPr>
          <w:rFonts w:ascii="David" w:hAnsi="David" w:cs="David" w:hint="cs"/>
          <w:sz w:val="24"/>
          <w:szCs w:val="24"/>
          <w:rtl/>
        </w:rPr>
        <w:t xml:space="preserve">אמצעות </w:t>
      </w:r>
      <w:r w:rsidRPr="005A5AAD">
        <w:rPr>
          <w:rFonts w:ascii="David" w:hAnsi="David" w:cs="David"/>
          <w:sz w:val="24"/>
          <w:szCs w:val="24"/>
          <w:rtl/>
        </w:rPr>
        <w:t>אמנו</w:t>
      </w:r>
      <w:r w:rsidRPr="005A5AAD">
        <w:rPr>
          <w:rFonts w:ascii="David" w:hAnsi="David" w:cs="David" w:hint="cs"/>
          <w:sz w:val="24"/>
          <w:szCs w:val="24"/>
          <w:rtl/>
        </w:rPr>
        <w:t>יו</w:t>
      </w:r>
      <w:r w:rsidRPr="005A5AAD">
        <w:rPr>
          <w:rFonts w:ascii="David" w:hAnsi="David" w:cs="David"/>
          <w:sz w:val="24"/>
          <w:szCs w:val="24"/>
          <w:rtl/>
        </w:rPr>
        <w:t xml:space="preserve">ת? </w:t>
      </w:r>
      <w:r w:rsidRPr="005A5AAD">
        <w:rPr>
          <w:rFonts w:ascii="David" w:hAnsi="David" w:cs="David" w:hint="cs"/>
          <w:sz w:val="24"/>
          <w:szCs w:val="24"/>
          <w:rtl/>
        </w:rPr>
        <w:t>(ג) מהם המאפיינים של חוויותיהן הסובייקטיביות של מטפלות באמצעות אמנויות שהודרכו במודל ״קנבס אחד״?</w:t>
      </w:r>
    </w:p>
    <w:p w14:paraId="282867CC" w14:textId="4B8679FD" w:rsidR="005A5AAD" w:rsidRPr="005A5AAD" w:rsidRDefault="005A5AAD" w:rsidP="005A5AAD">
      <w:pPr>
        <w:spacing w:after="0"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5A5AAD">
        <w:rPr>
          <w:rFonts w:ascii="David" w:hAnsi="David" w:cs="David"/>
          <w:sz w:val="24"/>
          <w:szCs w:val="24"/>
          <w:rtl/>
        </w:rPr>
        <w:t xml:space="preserve">בשאלת המחקר הראשונה, </w:t>
      </w:r>
      <w:r w:rsidRPr="005A5AAD">
        <w:rPr>
          <w:rFonts w:ascii="David" w:hAnsi="David" w:cs="David" w:hint="cs"/>
          <w:sz w:val="24"/>
          <w:szCs w:val="24"/>
          <w:rtl/>
        </w:rPr>
        <w:t>נ</w:t>
      </w:r>
      <w:r w:rsidRPr="005A5AAD">
        <w:rPr>
          <w:rFonts w:ascii="David" w:hAnsi="David" w:cs="David"/>
          <w:sz w:val="24"/>
          <w:szCs w:val="24"/>
          <w:rtl/>
        </w:rPr>
        <w:t xml:space="preserve">שער כי </w:t>
      </w:r>
      <w:r w:rsidRPr="005A5AAD">
        <w:rPr>
          <w:rFonts w:ascii="David" w:hAnsi="David" w:cs="David" w:hint="cs"/>
          <w:sz w:val="24"/>
          <w:szCs w:val="24"/>
          <w:rtl/>
        </w:rPr>
        <w:t>תמצא</w:t>
      </w:r>
      <w:r w:rsidRPr="005A5AAD">
        <w:rPr>
          <w:rFonts w:ascii="David" w:hAnsi="David" w:cs="David"/>
          <w:sz w:val="24"/>
          <w:szCs w:val="24"/>
          <w:rtl/>
        </w:rPr>
        <w:t xml:space="preserve"> תרומה חיובית של הדרכה מבוססת אמנות בגישת "קנבס אחד" לעבודתן כמטפלות באמנות. בשאלה השנייה, </w:t>
      </w:r>
      <w:r w:rsidRPr="005A5AAD">
        <w:rPr>
          <w:rFonts w:ascii="David" w:hAnsi="David" w:cs="David" w:hint="cs"/>
          <w:sz w:val="24"/>
          <w:szCs w:val="24"/>
          <w:rtl/>
        </w:rPr>
        <w:t>נ</w:t>
      </w:r>
      <w:r w:rsidRPr="005A5AAD">
        <w:rPr>
          <w:rFonts w:ascii="David" w:hAnsi="David" w:cs="David"/>
          <w:sz w:val="24"/>
          <w:szCs w:val="24"/>
          <w:rtl/>
        </w:rPr>
        <w:t>שער כי הדרכה זו משפיעה גם על התפתחות זהותן המקצועית כמטפלות ב</w:t>
      </w:r>
      <w:r w:rsidRPr="005A5AAD">
        <w:rPr>
          <w:rFonts w:ascii="David" w:hAnsi="David" w:cs="David" w:hint="cs"/>
          <w:sz w:val="24"/>
          <w:szCs w:val="24"/>
          <w:rtl/>
        </w:rPr>
        <w:t xml:space="preserve">אמצעות </w:t>
      </w:r>
      <w:r w:rsidRPr="005A5AAD">
        <w:rPr>
          <w:rFonts w:ascii="David" w:hAnsi="David" w:cs="David"/>
          <w:sz w:val="24"/>
          <w:szCs w:val="24"/>
          <w:rtl/>
        </w:rPr>
        <w:t>אמנו</w:t>
      </w:r>
      <w:r w:rsidRPr="005A5AAD">
        <w:rPr>
          <w:rFonts w:ascii="David" w:hAnsi="David" w:cs="David" w:hint="cs"/>
          <w:sz w:val="24"/>
          <w:szCs w:val="24"/>
          <w:rtl/>
        </w:rPr>
        <w:t>יו</w:t>
      </w:r>
      <w:r w:rsidRPr="005A5AAD">
        <w:rPr>
          <w:rFonts w:ascii="David" w:hAnsi="David" w:cs="David"/>
          <w:sz w:val="24"/>
          <w:szCs w:val="24"/>
          <w:rtl/>
        </w:rPr>
        <w:t xml:space="preserve">ת. </w:t>
      </w:r>
      <w:r w:rsidRPr="005A5AAD">
        <w:rPr>
          <w:rFonts w:ascii="David" w:hAnsi="David" w:cs="David" w:hint="cs"/>
          <w:sz w:val="24"/>
          <w:szCs w:val="24"/>
          <w:rtl/>
        </w:rPr>
        <w:t>שאלת המחקר השלישית מבוססת על הפרדיגמה האיכותנית, ושואפת ללמוד על חוויותיהן האישיות של המטפלות אשר חוו את ההדרכה, על מאפייני החוויות וכן על התובנות המקצועיות שלהן מהדרכה בשיטה זו.</w:t>
      </w:r>
      <w:r w:rsidRPr="005A5AAD">
        <w:rPr>
          <w:rFonts w:ascii="David" w:hAnsi="David" w:cs="David"/>
          <w:sz w:val="24"/>
          <w:szCs w:val="24"/>
          <w:rtl/>
        </w:rPr>
        <w:t xml:space="preserve"> </w:t>
      </w:r>
    </w:p>
    <w:bookmarkEnd w:id="2"/>
    <w:p w14:paraId="17A8F00D" w14:textId="29FBBA66" w:rsidR="0025277A" w:rsidRDefault="005A5AAD" w:rsidP="002A5DA4">
      <w:pPr>
        <w:spacing w:after="0"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מחקר זה </w:t>
      </w:r>
      <w:r w:rsidR="008E5BC8">
        <w:rPr>
          <w:rFonts w:ascii="David" w:hAnsi="David" w:cs="David" w:hint="cs"/>
          <w:sz w:val="24"/>
          <w:szCs w:val="24"/>
          <w:rtl/>
        </w:rPr>
        <w:t>י</w:t>
      </w:r>
      <w:r w:rsidR="00623483" w:rsidRPr="00623483">
        <w:rPr>
          <w:rFonts w:ascii="David" w:hAnsi="David" w:cs="David"/>
          <w:sz w:val="24"/>
          <w:szCs w:val="24"/>
          <w:rtl/>
        </w:rPr>
        <w:t>תרום לגוף הידע מבוסס הראיות שמשלב תהליכי יצירה בהדרכה</w:t>
      </w:r>
      <w:r w:rsidR="00623483" w:rsidRPr="00623483">
        <w:rPr>
          <w:rFonts w:ascii="David" w:hAnsi="David" w:cs="David" w:hint="cs"/>
          <w:sz w:val="24"/>
          <w:szCs w:val="24"/>
          <w:rtl/>
        </w:rPr>
        <w:t xml:space="preserve"> עם </w:t>
      </w:r>
      <w:r w:rsidR="007E14AA">
        <w:rPr>
          <w:rFonts w:ascii="David" w:hAnsi="David" w:cs="David" w:hint="cs"/>
          <w:sz w:val="24"/>
          <w:szCs w:val="24"/>
          <w:rtl/>
        </w:rPr>
        <w:t>מטפלות באמנות מנוסות</w:t>
      </w:r>
      <w:r w:rsidR="00623483" w:rsidRPr="00623483">
        <w:rPr>
          <w:rFonts w:ascii="David" w:hAnsi="David" w:cs="David" w:hint="cs"/>
          <w:sz w:val="24"/>
          <w:szCs w:val="24"/>
          <w:rtl/>
        </w:rPr>
        <w:t>, ויתמוך בביסוס תהליכי הדרכה של מטפלות באמצעות אמנויות על מנת לחזק את יכולתן וזהותן המקצועית</w:t>
      </w:r>
      <w:r w:rsidR="00647678">
        <w:rPr>
          <w:rFonts w:ascii="David" w:hAnsi="David" w:cs="David" w:hint="cs"/>
          <w:sz w:val="24"/>
          <w:szCs w:val="24"/>
          <w:rtl/>
        </w:rPr>
        <w:t>.</w:t>
      </w:r>
    </w:p>
    <w:p w14:paraId="7BC7B2B3" w14:textId="19F2515D" w:rsidR="00FD21E0" w:rsidRDefault="00FD21E0">
      <w:pPr>
        <w:rPr>
          <w:rFonts w:ascii="David" w:hAnsi="David" w:cs="David"/>
          <w:sz w:val="24"/>
          <w:szCs w:val="24"/>
          <w:rtl/>
        </w:rPr>
      </w:pPr>
    </w:p>
    <w:p w14:paraId="00282CF6" w14:textId="20519A7B" w:rsidR="00647678" w:rsidRDefault="00647678">
      <w:pPr>
        <w:rPr>
          <w:rFonts w:ascii="David" w:hAnsi="David" w:cs="David"/>
          <w:sz w:val="24"/>
          <w:szCs w:val="24"/>
          <w:rtl/>
        </w:rPr>
      </w:pPr>
    </w:p>
    <w:sectPr w:rsidR="00647678" w:rsidSect="000D3F8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Dido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7A"/>
    <w:rsid w:val="00007072"/>
    <w:rsid w:val="000B489C"/>
    <w:rsid w:val="000B5559"/>
    <w:rsid w:val="000D3F89"/>
    <w:rsid w:val="001919AB"/>
    <w:rsid w:val="0025277A"/>
    <w:rsid w:val="002A5DA4"/>
    <w:rsid w:val="00302926"/>
    <w:rsid w:val="00334AB9"/>
    <w:rsid w:val="00352E24"/>
    <w:rsid w:val="003533EA"/>
    <w:rsid w:val="0036468B"/>
    <w:rsid w:val="003D4D63"/>
    <w:rsid w:val="004367D3"/>
    <w:rsid w:val="00447C31"/>
    <w:rsid w:val="00456DB5"/>
    <w:rsid w:val="004D6DD5"/>
    <w:rsid w:val="00555C4B"/>
    <w:rsid w:val="00597350"/>
    <w:rsid w:val="005A5AAD"/>
    <w:rsid w:val="00623483"/>
    <w:rsid w:val="00647678"/>
    <w:rsid w:val="00733C1C"/>
    <w:rsid w:val="007E14AA"/>
    <w:rsid w:val="007F4C37"/>
    <w:rsid w:val="007F7206"/>
    <w:rsid w:val="00814833"/>
    <w:rsid w:val="008430D4"/>
    <w:rsid w:val="008A0DAC"/>
    <w:rsid w:val="008B339D"/>
    <w:rsid w:val="008E5BC8"/>
    <w:rsid w:val="009A6636"/>
    <w:rsid w:val="00B43E9E"/>
    <w:rsid w:val="00BE6A28"/>
    <w:rsid w:val="00CB3C0E"/>
    <w:rsid w:val="00D17A0C"/>
    <w:rsid w:val="00D9268C"/>
    <w:rsid w:val="00DF5A09"/>
    <w:rsid w:val="00E13246"/>
    <w:rsid w:val="00E35EBE"/>
    <w:rsid w:val="00E825D9"/>
    <w:rsid w:val="00E907F0"/>
    <w:rsid w:val="00EA3716"/>
    <w:rsid w:val="00ED12D7"/>
    <w:rsid w:val="00ED12F3"/>
    <w:rsid w:val="00ED3293"/>
    <w:rsid w:val="00F37AF1"/>
    <w:rsid w:val="00F80C4A"/>
    <w:rsid w:val="00FD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8671D"/>
  <w15:chartTrackingRefBased/>
  <w15:docId w15:val="{448283AA-BD93-4CD3-A181-F67FB1DB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77A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39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8B339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292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vikalis79@gmail.com</dc:creator>
  <cp:keywords/>
  <dc:description/>
  <cp:lastModifiedBy>Noa Alon</cp:lastModifiedBy>
  <cp:revision>33</cp:revision>
  <dcterms:created xsi:type="dcterms:W3CDTF">2020-06-16T06:57:00Z</dcterms:created>
  <dcterms:modified xsi:type="dcterms:W3CDTF">2020-06-29T18:32:00Z</dcterms:modified>
</cp:coreProperties>
</file>