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A4" w:rsidRPr="001529A4" w:rsidRDefault="00D26540" w:rsidP="001529A4">
      <w:pPr>
        <w:spacing w:after="200" w:line="276" w:lineRule="auto"/>
        <w:jc w:val="center"/>
        <w:rPr>
          <w:rFonts w:ascii="Sakkal Majalla" w:eastAsia="Calibri" w:hAnsi="Sakkal Majalla" w:cs="Sakkal Majalla"/>
          <w:b/>
          <w:bCs/>
          <w:sz w:val="28"/>
          <w:szCs w:val="28"/>
          <w:rtl/>
        </w:rPr>
      </w:pPr>
      <w:r w:rsidRPr="00D26540">
        <w:rPr>
          <w:rFonts w:ascii="Sakkal Majalla" w:eastAsia="Calibri" w:hAnsi="Sakkal Majalla" w:cs="Sakkal Majalla"/>
          <w:b/>
          <w:bCs/>
          <w:sz w:val="28"/>
          <w:szCs w:val="28"/>
          <w:rtl/>
        </w:rPr>
        <w:t>الأدب الرقمي العربي</w:t>
      </w:r>
    </w:p>
    <w:p w:rsidR="00D26540" w:rsidRPr="00D26540" w:rsidRDefault="00D26540" w:rsidP="001529A4">
      <w:pPr>
        <w:spacing w:after="200" w:line="276" w:lineRule="auto"/>
        <w:jc w:val="center"/>
        <w:rPr>
          <w:rFonts w:ascii="Sakkal Majalla" w:eastAsia="Calibri" w:hAnsi="Sakkal Majalla" w:cs="Sakkal Majalla"/>
          <w:b/>
          <w:bCs/>
          <w:sz w:val="28"/>
          <w:szCs w:val="28"/>
          <w:rtl/>
        </w:rPr>
      </w:pPr>
      <w:r w:rsidRPr="001529A4">
        <w:rPr>
          <w:rFonts w:ascii="Sakkal Majalla" w:eastAsia="Calibri" w:hAnsi="Sakkal Majalla" w:cs="Sakkal Majalla"/>
          <w:b/>
          <w:bCs/>
          <w:sz w:val="28"/>
          <w:szCs w:val="28"/>
          <w:rtl/>
        </w:rPr>
        <w:t xml:space="preserve"> </w:t>
      </w:r>
      <w:proofErr w:type="gramStart"/>
      <w:r w:rsidRPr="001529A4">
        <w:rPr>
          <w:rFonts w:ascii="Sakkal Majalla" w:eastAsia="Calibri" w:hAnsi="Sakkal Majalla" w:cs="Sakkal Majalla"/>
          <w:b/>
          <w:bCs/>
          <w:sz w:val="28"/>
          <w:szCs w:val="28"/>
          <w:rtl/>
        </w:rPr>
        <w:t xml:space="preserve">الواقع </w:t>
      </w:r>
      <w:r w:rsidR="008B5434" w:rsidRPr="001529A4">
        <w:rPr>
          <w:rFonts w:ascii="Sakkal Majalla" w:eastAsia="Calibri" w:hAnsi="Sakkal Majalla" w:cs="Sakkal Majalla"/>
          <w:b/>
          <w:bCs/>
          <w:sz w:val="28"/>
          <w:szCs w:val="28"/>
          <w:rtl/>
        </w:rPr>
        <w:t>،</w:t>
      </w:r>
      <w:proofErr w:type="gramEnd"/>
      <w:r w:rsidR="008B5434" w:rsidRPr="001529A4">
        <w:rPr>
          <w:rFonts w:ascii="Sakkal Majalla" w:eastAsia="Calibri" w:hAnsi="Sakkal Majalla" w:cs="Sakkal Majalla"/>
          <w:b/>
          <w:bCs/>
          <w:sz w:val="28"/>
          <w:szCs w:val="28"/>
          <w:rtl/>
        </w:rPr>
        <w:t xml:space="preserve"> </w:t>
      </w:r>
      <w:r w:rsidRPr="001529A4">
        <w:rPr>
          <w:rFonts w:ascii="Sakkal Majalla" w:eastAsia="Calibri" w:hAnsi="Sakkal Majalla" w:cs="Sakkal Majalla"/>
          <w:b/>
          <w:bCs/>
          <w:sz w:val="28"/>
          <w:szCs w:val="28"/>
          <w:rtl/>
        </w:rPr>
        <w:t>التحديات</w:t>
      </w:r>
      <w:r w:rsidR="008B5434" w:rsidRPr="001529A4">
        <w:rPr>
          <w:rFonts w:ascii="Sakkal Majalla" w:eastAsia="Calibri" w:hAnsi="Sakkal Majalla" w:cs="Sakkal Majalla"/>
          <w:b/>
          <w:bCs/>
          <w:sz w:val="28"/>
          <w:szCs w:val="28"/>
          <w:rtl/>
        </w:rPr>
        <w:t>، المستقبل</w:t>
      </w:r>
    </w:p>
    <w:p w:rsidR="00854D67" w:rsidRDefault="005C4E17" w:rsidP="00854D67">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لم يظهر الأدب الرقمي إلا عندما اجتمع الفن مع الإعلاميات إبان سنوات الخمسين من القرن الماضي.  ولذلك يمكن القول </w:t>
      </w:r>
      <w:r w:rsidR="00854D67">
        <w:rPr>
          <w:rFonts w:ascii="Sakkal Majalla" w:eastAsia="Calibri" w:hAnsi="Sakkal Majalla" w:cs="Sakkal Majalla" w:hint="cs"/>
          <w:sz w:val="28"/>
          <w:szCs w:val="28"/>
          <w:rtl/>
        </w:rPr>
        <w:t>إ</w:t>
      </w:r>
      <w:r>
        <w:rPr>
          <w:rFonts w:ascii="Sakkal Majalla" w:eastAsia="Calibri" w:hAnsi="Sakkal Majalla" w:cs="Sakkal Majalla" w:hint="cs"/>
          <w:sz w:val="28"/>
          <w:szCs w:val="28"/>
          <w:rtl/>
        </w:rPr>
        <w:t xml:space="preserve">ن الأدب الرقمي قد ظهر قبل أن يظهر الحاسوب، لكنه ارتبط آنذاك بوسائط أخرى كالراديو والتلفزيون والسينما. أما </w:t>
      </w:r>
      <w:r w:rsidR="00D26540" w:rsidRPr="00D26540">
        <w:rPr>
          <w:rFonts w:ascii="Sakkal Majalla" w:eastAsia="Calibri" w:hAnsi="Sakkal Majalla" w:cs="Sakkal Majalla"/>
          <w:sz w:val="28"/>
          <w:szCs w:val="28"/>
          <w:rtl/>
        </w:rPr>
        <w:t xml:space="preserve">الأدب الرقمي </w:t>
      </w:r>
      <w:r>
        <w:rPr>
          <w:rFonts w:ascii="Sakkal Majalla" w:eastAsia="Calibri" w:hAnsi="Sakkal Majalla" w:cs="Sakkal Majalla" w:hint="cs"/>
          <w:sz w:val="28"/>
          <w:szCs w:val="28"/>
          <w:rtl/>
        </w:rPr>
        <w:t xml:space="preserve">بمفهومه الحالي فقد ظهر عام 1985 حين عرض </w:t>
      </w:r>
      <w:proofErr w:type="spellStart"/>
      <w:r>
        <w:rPr>
          <w:rFonts w:ascii="Sakkal Majalla" w:eastAsia="Calibri" w:hAnsi="Sakkal Majalla" w:cs="Sakkal Majalla"/>
          <w:sz w:val="28"/>
          <w:szCs w:val="28"/>
        </w:rPr>
        <w:t>Tibor</w:t>
      </w:r>
      <w:proofErr w:type="spellEnd"/>
      <w:r>
        <w:rPr>
          <w:rFonts w:ascii="Sakkal Majalla" w:eastAsia="Calibri" w:hAnsi="Sakkal Majalla" w:cs="Sakkal Majalla"/>
          <w:sz w:val="28"/>
          <w:szCs w:val="28"/>
        </w:rPr>
        <w:t xml:space="preserve"> Papp</w:t>
      </w:r>
      <w:r>
        <w:rPr>
          <w:rFonts w:ascii="Sakkal Majalla" w:eastAsia="Calibri" w:hAnsi="Sakkal Majalla" w:cs="Sakkal Majalla" w:hint="cs"/>
          <w:sz w:val="28"/>
          <w:szCs w:val="28"/>
          <w:rtl/>
        </w:rPr>
        <w:t xml:space="preserve"> قصيدته الشعرية الأولى "أغلى ساعات الحاسوب</w:t>
      </w:r>
      <w:proofErr w:type="gramStart"/>
      <w:r>
        <w:rPr>
          <w:rFonts w:ascii="Sakkal Majalla" w:eastAsia="Calibri" w:hAnsi="Sakkal Majalla" w:cs="Sakkal Majalla" w:hint="cs"/>
          <w:sz w:val="28"/>
          <w:szCs w:val="28"/>
          <w:rtl/>
        </w:rPr>
        <w:t>"  على</w:t>
      </w:r>
      <w:proofErr w:type="gramEnd"/>
      <w:r>
        <w:rPr>
          <w:rFonts w:ascii="Sakkal Majalla" w:eastAsia="Calibri" w:hAnsi="Sakkal Majalla" w:cs="Sakkal Majalla" w:hint="cs"/>
          <w:sz w:val="28"/>
          <w:szCs w:val="28"/>
          <w:rtl/>
        </w:rPr>
        <w:t xml:space="preserve"> عشر  شاشات. وقد عدت هذه القصيدة أول نص متحرك رقميا مزج فيها المؤلف بين الصوت والصورة والحركة والقراءة التفاعلية. أما على المستوى السردي فقد ظهر أول نص رقمي مع </w:t>
      </w:r>
      <w:proofErr w:type="spellStart"/>
      <w:r>
        <w:rPr>
          <w:rFonts w:ascii="Sakkal Majalla" w:eastAsia="Calibri" w:hAnsi="Sakkal Majalla" w:cs="Sakkal Majalla"/>
          <w:sz w:val="28"/>
          <w:szCs w:val="28"/>
        </w:rPr>
        <w:t>Micheal</w:t>
      </w:r>
      <w:proofErr w:type="spellEnd"/>
      <w:r>
        <w:rPr>
          <w:rFonts w:ascii="Sakkal Majalla" w:eastAsia="Calibri" w:hAnsi="Sakkal Majalla" w:cs="Sakkal Majalla"/>
          <w:sz w:val="28"/>
          <w:szCs w:val="28"/>
        </w:rPr>
        <w:t xml:space="preserve"> Joyce</w:t>
      </w:r>
      <w:r>
        <w:rPr>
          <w:rFonts w:ascii="Sakkal Majalla" w:eastAsia="Calibri" w:hAnsi="Sakkal Majalla" w:cs="Sakkal Majalla" w:hint="cs"/>
          <w:sz w:val="28"/>
          <w:szCs w:val="28"/>
          <w:rtl/>
        </w:rPr>
        <w:t xml:space="preserve"> في الولايات المتحدة </w:t>
      </w:r>
      <w:r w:rsidR="00854D67">
        <w:rPr>
          <w:rFonts w:ascii="Sakkal Majalla" w:eastAsia="Calibri" w:hAnsi="Sakkal Majalla" w:cs="Sakkal Majalla" w:hint="cs"/>
          <w:sz w:val="28"/>
          <w:szCs w:val="28"/>
          <w:rtl/>
        </w:rPr>
        <w:t xml:space="preserve">حين </w:t>
      </w:r>
      <w:proofErr w:type="gramStart"/>
      <w:r w:rsidR="00854D67">
        <w:rPr>
          <w:rFonts w:ascii="Sakkal Majalla" w:eastAsia="Calibri" w:hAnsi="Sakkal Majalla" w:cs="Sakkal Majalla" w:hint="cs"/>
          <w:sz w:val="28"/>
          <w:szCs w:val="28"/>
          <w:rtl/>
        </w:rPr>
        <w:t>نشر  قصة</w:t>
      </w:r>
      <w:proofErr w:type="gramEnd"/>
      <w:r w:rsidR="00854D67">
        <w:rPr>
          <w:rFonts w:ascii="Sakkal Majalla" w:eastAsia="Calibri" w:hAnsi="Sakkal Majalla" w:cs="Sakkal Majalla" w:hint="cs"/>
          <w:sz w:val="28"/>
          <w:szCs w:val="28"/>
          <w:rtl/>
        </w:rPr>
        <w:t xml:space="preserve"> بعنوان </w:t>
      </w:r>
      <w:r w:rsidR="00854D67">
        <w:rPr>
          <w:rFonts w:ascii="Sakkal Majalla" w:eastAsia="Calibri" w:hAnsi="Sakkal Majalla" w:cs="Sakkal Majalla"/>
          <w:sz w:val="28"/>
          <w:szCs w:val="28"/>
        </w:rPr>
        <w:t>Afternoon a Story</w:t>
      </w:r>
      <w:r w:rsidR="00854D67">
        <w:rPr>
          <w:rFonts w:ascii="Sakkal Majalla" w:eastAsia="Calibri" w:hAnsi="Sakkal Majalla" w:cs="Sakkal Majalla" w:hint="cs"/>
          <w:sz w:val="28"/>
          <w:szCs w:val="28"/>
          <w:rtl/>
        </w:rPr>
        <w:t xml:space="preserve">  استخدم فيها برنامج  </w:t>
      </w:r>
      <w:proofErr w:type="spellStart"/>
      <w:r w:rsidR="00854D67">
        <w:rPr>
          <w:rFonts w:ascii="Sakkal Majalla" w:eastAsia="Calibri" w:hAnsi="Sakkal Majalla" w:cs="Sakkal Majalla"/>
          <w:sz w:val="28"/>
          <w:szCs w:val="28"/>
        </w:rPr>
        <w:t>storyspace</w:t>
      </w:r>
      <w:proofErr w:type="spellEnd"/>
      <w:r w:rsidR="00854D67">
        <w:rPr>
          <w:rFonts w:ascii="Sakkal Majalla" w:eastAsia="Calibri" w:hAnsi="Sakkal Majalla" w:cs="Sakkal Majalla" w:hint="cs"/>
          <w:sz w:val="28"/>
          <w:szCs w:val="28"/>
          <w:rtl/>
        </w:rPr>
        <w:t xml:space="preserve"> وذلك عام 1987.</w:t>
      </w:r>
      <w:r w:rsidR="00826713">
        <w:rPr>
          <w:rStyle w:val="a5"/>
          <w:rFonts w:ascii="Sakkal Majalla" w:eastAsia="Calibri" w:hAnsi="Sakkal Majalla" w:cs="Sakkal Majalla"/>
          <w:sz w:val="28"/>
          <w:szCs w:val="28"/>
          <w:rtl/>
        </w:rPr>
        <w:footnoteReference w:id="1"/>
      </w:r>
      <w:r w:rsidR="00D26540" w:rsidRPr="00D26540">
        <w:rPr>
          <w:rFonts w:ascii="Sakkal Majalla" w:eastAsia="Calibri" w:hAnsi="Sakkal Majalla" w:cs="Sakkal Majalla"/>
          <w:sz w:val="28"/>
          <w:szCs w:val="28"/>
          <w:rtl/>
        </w:rPr>
        <w:t xml:space="preserve"> </w:t>
      </w:r>
    </w:p>
    <w:p w:rsidR="00D26540" w:rsidRDefault="00D26540" w:rsidP="00854D67">
      <w:pPr>
        <w:spacing w:after="200" w:line="276" w:lineRule="auto"/>
        <w:jc w:val="both"/>
        <w:rPr>
          <w:rFonts w:ascii="Sakkal Majalla" w:eastAsia="Calibri" w:hAnsi="Sakkal Majalla" w:cs="Sakkal Majalla"/>
          <w:sz w:val="28"/>
          <w:szCs w:val="28"/>
          <w:rtl/>
        </w:rPr>
      </w:pPr>
      <w:r w:rsidRPr="00D26540">
        <w:rPr>
          <w:rFonts w:ascii="Sakkal Majalla" w:eastAsia="Calibri" w:hAnsi="Sakkal Majalla" w:cs="Sakkal Majalla"/>
          <w:sz w:val="28"/>
          <w:szCs w:val="28"/>
          <w:rtl/>
        </w:rPr>
        <w:t xml:space="preserve">أما </w:t>
      </w:r>
      <w:r w:rsidRPr="001529A4">
        <w:rPr>
          <w:rFonts w:ascii="Sakkal Majalla" w:eastAsia="Calibri" w:hAnsi="Sakkal Majalla" w:cs="Sakkal Majalla"/>
          <w:sz w:val="28"/>
          <w:szCs w:val="28"/>
          <w:rtl/>
        </w:rPr>
        <w:t xml:space="preserve">في العالم العربي </w:t>
      </w:r>
      <w:r w:rsidRPr="00D26540">
        <w:rPr>
          <w:rFonts w:ascii="Sakkal Majalla" w:eastAsia="Calibri" w:hAnsi="Sakkal Majalla" w:cs="Sakkal Majalla"/>
          <w:sz w:val="28"/>
          <w:szCs w:val="28"/>
          <w:rtl/>
        </w:rPr>
        <w:t>فقد بدأ الاهتمام بالأدب الرقمي رسميا بعد ظهور رواية "</w:t>
      </w:r>
      <w:r w:rsidRPr="00D26540">
        <w:rPr>
          <w:rFonts w:ascii="Sakkal Majalla" w:eastAsia="Calibri" w:hAnsi="Sakkal Majalla" w:cs="Sakkal Majalla"/>
          <w:b/>
          <w:bCs/>
          <w:sz w:val="28"/>
          <w:szCs w:val="28"/>
          <w:rtl/>
        </w:rPr>
        <w:t>ظلال الواحد</w:t>
      </w:r>
      <w:r w:rsidRPr="00D26540">
        <w:rPr>
          <w:rFonts w:ascii="Sakkal Majalla" w:eastAsia="Calibri" w:hAnsi="Sakkal Majalla" w:cs="Sakkal Majalla"/>
          <w:sz w:val="28"/>
          <w:szCs w:val="28"/>
          <w:rtl/>
        </w:rPr>
        <w:t xml:space="preserve">" عام 2001 للكاتب الأردني محمد </w:t>
      </w:r>
      <w:proofErr w:type="spellStart"/>
      <w:proofErr w:type="gramStart"/>
      <w:r w:rsidRPr="00D26540">
        <w:rPr>
          <w:rFonts w:ascii="Sakkal Majalla" w:eastAsia="Calibri" w:hAnsi="Sakkal Majalla" w:cs="Sakkal Majalla"/>
          <w:sz w:val="28"/>
          <w:szCs w:val="28"/>
          <w:rtl/>
        </w:rPr>
        <w:t>سناجلة</w:t>
      </w:r>
      <w:proofErr w:type="spellEnd"/>
      <w:r w:rsidRPr="00D26540">
        <w:rPr>
          <w:rFonts w:ascii="Sakkal Majalla" w:eastAsia="Calibri" w:hAnsi="Sakkal Majalla" w:cs="Sakkal Majalla"/>
          <w:sz w:val="28"/>
          <w:szCs w:val="28"/>
          <w:rtl/>
        </w:rPr>
        <w:t xml:space="preserve"> ،</w:t>
      </w:r>
      <w:proofErr w:type="gramEnd"/>
      <w:r w:rsidRPr="00D26540">
        <w:rPr>
          <w:rFonts w:ascii="Sakkal Majalla" w:eastAsia="Calibri" w:hAnsi="Sakkal Majalla" w:cs="Sakkal Majalla"/>
          <w:sz w:val="28"/>
          <w:szCs w:val="28"/>
          <w:rtl/>
        </w:rPr>
        <w:t xml:space="preserve"> كأول رواية رقمية عربية، تلتها بعض الأعمال لكتاب آخرين من مختلف الدول العربية. </w:t>
      </w:r>
    </w:p>
    <w:p w:rsidR="008B5434" w:rsidRPr="001529A4" w:rsidRDefault="00854D67" w:rsidP="0043355F">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لقد نشط الأدب الرقمي كثيرا في الحقل الثقافي الغربي مع بداية الألفية الثالثة. ويمكن القول إن حركة </w:t>
      </w:r>
      <w:r w:rsidR="0043355F">
        <w:rPr>
          <w:rFonts w:ascii="Sakkal Majalla" w:eastAsia="Calibri" w:hAnsi="Sakkal Majalla" w:cs="Sakkal Majalla" w:hint="cs"/>
          <w:sz w:val="28"/>
          <w:szCs w:val="28"/>
          <w:rtl/>
        </w:rPr>
        <w:t xml:space="preserve">النشاط </w:t>
      </w:r>
      <w:r>
        <w:rPr>
          <w:rFonts w:ascii="Sakkal Majalla" w:eastAsia="Calibri" w:hAnsi="Sakkal Majalla" w:cs="Sakkal Majalla" w:hint="cs"/>
          <w:sz w:val="28"/>
          <w:szCs w:val="28"/>
          <w:rtl/>
        </w:rPr>
        <w:t>هذه قد امتدت إلى الحقل الثقافي العربي أيضا. ومع ذلك ف</w:t>
      </w:r>
      <w:r w:rsidR="000103E9" w:rsidRPr="001529A4">
        <w:rPr>
          <w:rFonts w:ascii="Sakkal Majalla" w:eastAsia="Calibri" w:hAnsi="Sakkal Majalla" w:cs="Sakkal Majalla"/>
          <w:sz w:val="28"/>
          <w:szCs w:val="28"/>
          <w:rtl/>
        </w:rPr>
        <w:t xml:space="preserve">إنّ </w:t>
      </w:r>
      <w:r>
        <w:rPr>
          <w:rFonts w:ascii="Sakkal Majalla" w:eastAsia="Calibri" w:hAnsi="Sakkal Majalla" w:cs="Sakkal Majalla" w:hint="cs"/>
          <w:sz w:val="28"/>
          <w:szCs w:val="28"/>
          <w:rtl/>
        </w:rPr>
        <w:t xml:space="preserve">الفجوة بين </w:t>
      </w:r>
      <w:r w:rsidR="000103E9" w:rsidRPr="001529A4">
        <w:rPr>
          <w:rFonts w:ascii="Sakkal Majalla" w:eastAsia="Calibri" w:hAnsi="Sakkal Majalla" w:cs="Sakkal Majalla"/>
          <w:sz w:val="28"/>
          <w:szCs w:val="28"/>
          <w:rtl/>
        </w:rPr>
        <w:t xml:space="preserve">الأدب الرقمي العربي </w:t>
      </w:r>
      <w:r>
        <w:rPr>
          <w:rFonts w:ascii="Sakkal Majalla" w:eastAsia="Calibri" w:hAnsi="Sakkal Majalla" w:cs="Sakkal Majalla" w:hint="cs"/>
          <w:sz w:val="28"/>
          <w:szCs w:val="28"/>
          <w:rtl/>
        </w:rPr>
        <w:t xml:space="preserve">ونظيره الغربي كبيرة جدا سواء على مستوى الإبداع أو على مستوى التنظير والنقد. </w:t>
      </w:r>
      <w:r w:rsidR="000103E9" w:rsidRPr="001529A4">
        <w:rPr>
          <w:rFonts w:ascii="Sakkal Majalla" w:eastAsia="Calibri" w:hAnsi="Sakkal Majalla" w:cs="Sakkal Majalla"/>
          <w:sz w:val="28"/>
          <w:szCs w:val="28"/>
          <w:rtl/>
        </w:rPr>
        <w:t xml:space="preserve"> </w:t>
      </w:r>
    </w:p>
    <w:p w:rsidR="000103E9" w:rsidRPr="001529A4" w:rsidRDefault="000103E9" w:rsidP="0043355F">
      <w:pPr>
        <w:spacing w:after="200" w:line="276" w:lineRule="auto"/>
        <w:jc w:val="both"/>
        <w:rPr>
          <w:rFonts w:ascii="Sakkal Majalla" w:eastAsia="Calibri" w:hAnsi="Sakkal Majalla" w:cs="Sakkal Majalla"/>
          <w:sz w:val="28"/>
          <w:szCs w:val="28"/>
          <w:rtl/>
        </w:rPr>
      </w:pPr>
      <w:r w:rsidRPr="001529A4">
        <w:rPr>
          <w:rFonts w:ascii="Sakkal Majalla" w:eastAsia="Calibri" w:hAnsi="Sakkal Majalla" w:cs="Sakkal Majalla"/>
          <w:sz w:val="28"/>
          <w:szCs w:val="28"/>
          <w:rtl/>
        </w:rPr>
        <w:t xml:space="preserve">وبناء على ذلك </w:t>
      </w:r>
      <w:r w:rsidR="005C4E17">
        <w:rPr>
          <w:rFonts w:ascii="Sakkal Majalla" w:eastAsia="Calibri" w:hAnsi="Sakkal Majalla" w:cs="Sakkal Majalla" w:hint="cs"/>
          <w:sz w:val="28"/>
          <w:szCs w:val="28"/>
          <w:rtl/>
        </w:rPr>
        <w:t>سنحاول</w:t>
      </w:r>
      <w:r w:rsidRPr="001529A4">
        <w:rPr>
          <w:rFonts w:ascii="Sakkal Majalla" w:eastAsia="Calibri" w:hAnsi="Sakkal Majalla" w:cs="Sakkal Majalla"/>
          <w:sz w:val="28"/>
          <w:szCs w:val="28"/>
          <w:rtl/>
        </w:rPr>
        <w:t xml:space="preserve"> هذه الدراسة تسلط الضوء على </w:t>
      </w:r>
      <w:r w:rsidR="0043355F">
        <w:rPr>
          <w:rFonts w:ascii="Sakkal Majalla" w:eastAsia="Calibri" w:hAnsi="Sakkal Majalla" w:cs="Sakkal Majalla" w:hint="cs"/>
          <w:sz w:val="28"/>
          <w:szCs w:val="28"/>
          <w:rtl/>
        </w:rPr>
        <w:t xml:space="preserve">واقع </w:t>
      </w:r>
      <w:r w:rsidR="008B5434" w:rsidRPr="001529A4">
        <w:rPr>
          <w:rFonts w:ascii="Sakkal Majalla" w:eastAsia="Calibri" w:hAnsi="Sakkal Majalla" w:cs="Sakkal Majalla"/>
          <w:sz w:val="28"/>
          <w:szCs w:val="28"/>
          <w:rtl/>
        </w:rPr>
        <w:t>ال</w:t>
      </w:r>
      <w:r w:rsidR="005C4E17">
        <w:rPr>
          <w:rFonts w:ascii="Sakkal Majalla" w:eastAsia="Calibri" w:hAnsi="Sakkal Majalla" w:cs="Sakkal Majalla" w:hint="cs"/>
          <w:sz w:val="28"/>
          <w:szCs w:val="28"/>
          <w:rtl/>
        </w:rPr>
        <w:t>أ</w:t>
      </w:r>
      <w:r w:rsidR="008B5434" w:rsidRPr="001529A4">
        <w:rPr>
          <w:rFonts w:ascii="Sakkal Majalla" w:eastAsia="Calibri" w:hAnsi="Sakkal Majalla" w:cs="Sakkal Majalla"/>
          <w:sz w:val="28"/>
          <w:szCs w:val="28"/>
          <w:rtl/>
        </w:rPr>
        <w:t xml:space="preserve">دب العربي الرقمي، </w:t>
      </w:r>
      <w:r w:rsidR="005C4E17">
        <w:rPr>
          <w:rFonts w:ascii="Sakkal Majalla" w:eastAsia="Calibri" w:hAnsi="Sakkal Majalla" w:cs="Sakkal Majalla" w:hint="cs"/>
          <w:sz w:val="28"/>
          <w:szCs w:val="28"/>
          <w:rtl/>
        </w:rPr>
        <w:t xml:space="preserve">ابداعا ونقدا ونظرية </w:t>
      </w:r>
      <w:proofErr w:type="gramStart"/>
      <w:r w:rsidR="005C4E17">
        <w:rPr>
          <w:rFonts w:ascii="Sakkal Majalla" w:eastAsia="Calibri" w:hAnsi="Sakkal Majalla" w:cs="Sakkal Majalla" w:hint="cs"/>
          <w:sz w:val="28"/>
          <w:szCs w:val="28"/>
          <w:rtl/>
        </w:rPr>
        <w:t xml:space="preserve">وتطبيقا، </w:t>
      </w:r>
      <w:r w:rsidR="0043355F">
        <w:rPr>
          <w:rFonts w:ascii="Sakkal Majalla" w:eastAsia="Calibri" w:hAnsi="Sakkal Majalla" w:cs="Sakkal Majalla" w:hint="cs"/>
          <w:sz w:val="28"/>
          <w:szCs w:val="28"/>
          <w:rtl/>
        </w:rPr>
        <w:t xml:space="preserve"> ثم</w:t>
      </w:r>
      <w:proofErr w:type="gramEnd"/>
      <w:r w:rsidR="0043355F">
        <w:rPr>
          <w:rFonts w:ascii="Sakkal Majalla" w:eastAsia="Calibri" w:hAnsi="Sakkal Majalla" w:cs="Sakkal Majalla" w:hint="cs"/>
          <w:sz w:val="28"/>
          <w:szCs w:val="28"/>
          <w:rtl/>
        </w:rPr>
        <w:t xml:space="preserve"> سنقف عند </w:t>
      </w:r>
      <w:r w:rsidRPr="001529A4">
        <w:rPr>
          <w:rFonts w:ascii="Sakkal Majalla" w:eastAsia="Calibri" w:hAnsi="Sakkal Majalla" w:cs="Sakkal Majalla"/>
          <w:sz w:val="28"/>
          <w:szCs w:val="28"/>
          <w:rtl/>
        </w:rPr>
        <w:t xml:space="preserve">أبرز التحديات التي </w:t>
      </w:r>
      <w:proofErr w:type="spellStart"/>
      <w:r w:rsidRPr="001529A4">
        <w:rPr>
          <w:rFonts w:ascii="Sakkal Majalla" w:eastAsia="Calibri" w:hAnsi="Sakkal Majalla" w:cs="Sakkal Majalla"/>
          <w:sz w:val="28"/>
          <w:szCs w:val="28"/>
          <w:rtl/>
        </w:rPr>
        <w:t>يواجهها</w:t>
      </w:r>
      <w:proofErr w:type="spellEnd"/>
      <w:r w:rsidR="008B5434" w:rsidRPr="001529A4">
        <w:rPr>
          <w:rFonts w:ascii="Sakkal Majalla" w:eastAsia="Calibri" w:hAnsi="Sakkal Majalla" w:cs="Sakkal Majalla"/>
          <w:sz w:val="28"/>
          <w:szCs w:val="28"/>
          <w:rtl/>
        </w:rPr>
        <w:t xml:space="preserve">، </w:t>
      </w:r>
      <w:r w:rsidR="0043355F">
        <w:rPr>
          <w:rFonts w:ascii="Sakkal Majalla" w:eastAsia="Calibri" w:hAnsi="Sakkal Majalla" w:cs="Sakkal Majalla" w:hint="cs"/>
          <w:sz w:val="28"/>
          <w:szCs w:val="28"/>
          <w:rtl/>
        </w:rPr>
        <w:t xml:space="preserve">وأخيرا سنحاول أن نطرح </w:t>
      </w:r>
      <w:r w:rsidR="008B5434" w:rsidRPr="001529A4">
        <w:rPr>
          <w:rFonts w:ascii="Sakkal Majalla" w:eastAsia="Calibri" w:hAnsi="Sakkal Majalla" w:cs="Sakkal Majalla"/>
          <w:sz w:val="28"/>
          <w:szCs w:val="28"/>
          <w:rtl/>
        </w:rPr>
        <w:t>تصور</w:t>
      </w:r>
      <w:r w:rsidR="0043355F">
        <w:rPr>
          <w:rFonts w:ascii="Sakkal Majalla" w:eastAsia="Calibri" w:hAnsi="Sakkal Majalla" w:cs="Sakkal Majalla" w:hint="cs"/>
          <w:sz w:val="28"/>
          <w:szCs w:val="28"/>
          <w:rtl/>
        </w:rPr>
        <w:t>ا</w:t>
      </w:r>
      <w:r w:rsidR="008B5434" w:rsidRPr="001529A4">
        <w:rPr>
          <w:rFonts w:ascii="Sakkal Majalla" w:eastAsia="Calibri" w:hAnsi="Sakkal Majalla" w:cs="Sakkal Majalla"/>
          <w:sz w:val="28"/>
          <w:szCs w:val="28"/>
          <w:rtl/>
        </w:rPr>
        <w:t xml:space="preserve"> مستقبلي</w:t>
      </w:r>
      <w:r w:rsidR="0043355F">
        <w:rPr>
          <w:rFonts w:ascii="Sakkal Majalla" w:eastAsia="Calibri" w:hAnsi="Sakkal Majalla" w:cs="Sakkal Majalla" w:hint="cs"/>
          <w:sz w:val="28"/>
          <w:szCs w:val="28"/>
          <w:rtl/>
        </w:rPr>
        <w:t>ا</w:t>
      </w:r>
      <w:r w:rsidR="008B5434" w:rsidRPr="001529A4">
        <w:rPr>
          <w:rFonts w:ascii="Sakkal Majalla" w:eastAsia="Calibri" w:hAnsi="Sakkal Majalla" w:cs="Sakkal Majalla"/>
          <w:sz w:val="28"/>
          <w:szCs w:val="28"/>
          <w:rtl/>
        </w:rPr>
        <w:t xml:space="preserve"> لهذا ال</w:t>
      </w:r>
      <w:r w:rsidR="005C4E17">
        <w:rPr>
          <w:rFonts w:ascii="Sakkal Majalla" w:eastAsia="Calibri" w:hAnsi="Sakkal Majalla" w:cs="Sakkal Majalla" w:hint="cs"/>
          <w:sz w:val="28"/>
          <w:szCs w:val="28"/>
          <w:rtl/>
        </w:rPr>
        <w:t>أ</w:t>
      </w:r>
      <w:r w:rsidR="008B5434" w:rsidRPr="001529A4">
        <w:rPr>
          <w:rFonts w:ascii="Sakkal Majalla" w:eastAsia="Calibri" w:hAnsi="Sakkal Majalla" w:cs="Sakkal Majalla"/>
          <w:sz w:val="28"/>
          <w:szCs w:val="28"/>
          <w:rtl/>
        </w:rPr>
        <w:t>دب في العالم العربي</w:t>
      </w:r>
      <w:r w:rsidR="0043355F">
        <w:rPr>
          <w:rFonts w:ascii="Sakkal Majalla" w:eastAsia="Calibri" w:hAnsi="Sakkal Majalla" w:cs="Sakkal Majalla" w:hint="cs"/>
          <w:sz w:val="28"/>
          <w:szCs w:val="28"/>
          <w:rtl/>
        </w:rPr>
        <w:t xml:space="preserve"> في السنوات القريبة القادمة</w:t>
      </w:r>
      <w:r w:rsidR="008B5434" w:rsidRPr="001529A4">
        <w:rPr>
          <w:rFonts w:ascii="Sakkal Majalla" w:eastAsia="Calibri" w:hAnsi="Sakkal Majalla" w:cs="Sakkal Majalla"/>
          <w:sz w:val="28"/>
          <w:szCs w:val="28"/>
          <w:rtl/>
        </w:rPr>
        <w:t xml:space="preserve">. </w:t>
      </w:r>
      <w:r w:rsidRPr="001529A4">
        <w:rPr>
          <w:rFonts w:ascii="Sakkal Majalla" w:eastAsia="Calibri" w:hAnsi="Sakkal Majalla" w:cs="Sakkal Majalla"/>
          <w:sz w:val="28"/>
          <w:szCs w:val="28"/>
          <w:rtl/>
        </w:rPr>
        <w:t xml:space="preserve"> </w:t>
      </w:r>
    </w:p>
    <w:p w:rsidR="00D26540" w:rsidRPr="001529A4" w:rsidRDefault="00D26540" w:rsidP="001529A4">
      <w:pPr>
        <w:spacing w:after="200" w:line="276" w:lineRule="auto"/>
        <w:jc w:val="both"/>
        <w:rPr>
          <w:rFonts w:ascii="Sakkal Majalla" w:eastAsia="Calibri" w:hAnsi="Sakkal Majalla" w:cs="Sakkal Majalla"/>
          <w:sz w:val="28"/>
          <w:szCs w:val="28"/>
          <w:rtl/>
        </w:rPr>
      </w:pPr>
    </w:p>
    <w:p w:rsidR="000103E9" w:rsidRPr="001529A4" w:rsidRDefault="000103E9" w:rsidP="001529A4">
      <w:pPr>
        <w:spacing w:after="200" w:line="276" w:lineRule="auto"/>
        <w:jc w:val="both"/>
        <w:rPr>
          <w:rFonts w:ascii="Sakkal Majalla" w:eastAsia="Calibri" w:hAnsi="Sakkal Majalla" w:cs="Sakkal Majalla"/>
          <w:sz w:val="28"/>
          <w:szCs w:val="28"/>
          <w:rtl/>
        </w:rPr>
      </w:pPr>
    </w:p>
    <w:p w:rsidR="000103E9" w:rsidRPr="001529A4" w:rsidRDefault="000103E9" w:rsidP="001529A4">
      <w:pPr>
        <w:spacing w:after="200" w:line="276" w:lineRule="auto"/>
        <w:jc w:val="both"/>
        <w:rPr>
          <w:rFonts w:ascii="Sakkal Majalla" w:eastAsia="Calibri" w:hAnsi="Sakkal Majalla" w:cs="Sakkal Majalla"/>
          <w:sz w:val="28"/>
          <w:szCs w:val="28"/>
          <w:rtl/>
        </w:rPr>
      </w:pPr>
    </w:p>
    <w:p w:rsidR="001529A4" w:rsidRPr="001529A4" w:rsidRDefault="001529A4" w:rsidP="001529A4">
      <w:pPr>
        <w:spacing w:after="200" w:line="276" w:lineRule="auto"/>
        <w:jc w:val="both"/>
        <w:rPr>
          <w:rFonts w:ascii="Sakkal Majalla" w:eastAsia="Calibri" w:hAnsi="Sakkal Majalla" w:cs="Sakkal Majalla"/>
          <w:sz w:val="28"/>
          <w:szCs w:val="28"/>
          <w:rtl/>
        </w:rPr>
      </w:pPr>
    </w:p>
    <w:p w:rsidR="001529A4" w:rsidRPr="001529A4" w:rsidRDefault="001529A4" w:rsidP="001529A4">
      <w:pPr>
        <w:spacing w:after="200" w:line="276" w:lineRule="auto"/>
        <w:jc w:val="both"/>
        <w:rPr>
          <w:rFonts w:ascii="Sakkal Majalla" w:eastAsia="Calibri" w:hAnsi="Sakkal Majalla" w:cs="Sakkal Majalla"/>
          <w:sz w:val="28"/>
          <w:szCs w:val="28"/>
          <w:rtl/>
        </w:rPr>
      </w:pPr>
    </w:p>
    <w:p w:rsidR="001529A4" w:rsidRPr="001529A4" w:rsidRDefault="001529A4" w:rsidP="001529A4">
      <w:pPr>
        <w:spacing w:after="200" w:line="276" w:lineRule="auto"/>
        <w:jc w:val="both"/>
        <w:rPr>
          <w:rFonts w:ascii="Sakkal Majalla" w:eastAsia="Calibri" w:hAnsi="Sakkal Majalla" w:cs="Sakkal Majalla"/>
          <w:sz w:val="28"/>
          <w:szCs w:val="28"/>
          <w:rtl/>
        </w:rPr>
      </w:pPr>
    </w:p>
    <w:p w:rsidR="001529A4" w:rsidRPr="001529A4" w:rsidRDefault="001529A4" w:rsidP="001529A4">
      <w:pPr>
        <w:spacing w:after="200" w:line="276" w:lineRule="auto"/>
        <w:jc w:val="both"/>
        <w:rPr>
          <w:rFonts w:ascii="Sakkal Majalla" w:eastAsia="Calibri" w:hAnsi="Sakkal Majalla" w:cs="Sakkal Majalla"/>
          <w:sz w:val="28"/>
          <w:szCs w:val="28"/>
          <w:rtl/>
        </w:rPr>
      </w:pPr>
    </w:p>
    <w:p w:rsidR="008B5434" w:rsidRPr="00F05376" w:rsidRDefault="008B5434" w:rsidP="001529A4">
      <w:pPr>
        <w:pStyle w:val="ac"/>
        <w:numPr>
          <w:ilvl w:val="0"/>
          <w:numId w:val="6"/>
        </w:numPr>
        <w:jc w:val="both"/>
        <w:rPr>
          <w:rFonts w:ascii="Sakkal Majalla" w:eastAsia="Calibri" w:hAnsi="Sakkal Majalla" w:cs="Sakkal Majalla"/>
          <w:b/>
          <w:bCs/>
          <w:sz w:val="28"/>
          <w:szCs w:val="28"/>
          <w:highlight w:val="yellow"/>
          <w:rtl/>
        </w:rPr>
      </w:pPr>
      <w:r w:rsidRPr="00F05376">
        <w:rPr>
          <w:rFonts w:ascii="Sakkal Majalla" w:eastAsia="Calibri" w:hAnsi="Sakkal Majalla" w:cs="Sakkal Majalla"/>
          <w:b/>
          <w:bCs/>
          <w:sz w:val="28"/>
          <w:szCs w:val="28"/>
          <w:highlight w:val="yellow"/>
          <w:rtl/>
        </w:rPr>
        <w:lastRenderedPageBreak/>
        <w:t>الادب الرقمي العربي: الواقع</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t xml:space="preserve">تعود الريادة في خوض غمار التجربة الأدبية الرقمية في العالم العربي إلى الكاتب الأردني محمد </w:t>
      </w:r>
      <w:proofErr w:type="spellStart"/>
      <w:r w:rsidRPr="00D26540">
        <w:rPr>
          <w:rFonts w:ascii="Sakkal Majalla" w:eastAsia="Calibri" w:hAnsi="Sakkal Majalla" w:cs="Sakkal Majalla"/>
          <w:sz w:val="28"/>
          <w:szCs w:val="28"/>
          <w:highlight w:val="yellow"/>
          <w:rtl/>
        </w:rPr>
        <w:t>سناجلة</w:t>
      </w:r>
      <w:proofErr w:type="spellEnd"/>
      <w:r w:rsidRPr="00D26540">
        <w:rPr>
          <w:rFonts w:ascii="Sakkal Majalla" w:eastAsia="Calibri" w:hAnsi="Sakkal Majalla" w:cs="Sakkal Majalla"/>
          <w:sz w:val="28"/>
          <w:szCs w:val="28"/>
          <w:highlight w:val="yellow"/>
          <w:rtl/>
        </w:rPr>
        <w:t>، الذي أصدر حتى الان أربعة أعمال أدبية رقمية، هي رواية "</w:t>
      </w:r>
      <w:r w:rsidRPr="00D26540">
        <w:rPr>
          <w:rFonts w:ascii="Sakkal Majalla" w:eastAsia="Calibri" w:hAnsi="Sakkal Majalla" w:cs="Sakkal Majalla"/>
          <w:b/>
          <w:bCs/>
          <w:sz w:val="28"/>
          <w:szCs w:val="28"/>
          <w:highlight w:val="yellow"/>
          <w:rtl/>
        </w:rPr>
        <w:t>ظلال الواحد</w:t>
      </w:r>
      <w:r w:rsidRPr="00D26540">
        <w:rPr>
          <w:rFonts w:ascii="Sakkal Majalla" w:eastAsia="Calibri" w:hAnsi="Sakkal Majalla" w:cs="Sakkal Majalla"/>
          <w:sz w:val="28"/>
          <w:szCs w:val="28"/>
          <w:highlight w:val="yellow"/>
          <w:rtl/>
        </w:rPr>
        <w:t>" (2001)، ورواية "</w:t>
      </w:r>
      <w:r w:rsidRPr="00D26540">
        <w:rPr>
          <w:rFonts w:ascii="Sakkal Majalla" w:eastAsia="Calibri" w:hAnsi="Sakkal Majalla" w:cs="Sakkal Majalla"/>
          <w:b/>
          <w:bCs/>
          <w:sz w:val="28"/>
          <w:szCs w:val="28"/>
          <w:highlight w:val="yellow"/>
          <w:rtl/>
        </w:rPr>
        <w:t>شات</w:t>
      </w:r>
      <w:r w:rsidRPr="00D26540">
        <w:rPr>
          <w:rFonts w:ascii="Sakkal Majalla" w:eastAsia="Calibri" w:hAnsi="Sakkal Majalla" w:cs="Sakkal Majalla"/>
          <w:sz w:val="28"/>
          <w:szCs w:val="28"/>
          <w:highlight w:val="yellow"/>
          <w:rtl/>
        </w:rPr>
        <w:t>" (2005)، وقصة تفاعلية قصيرة بعنوان "</w:t>
      </w:r>
      <w:r w:rsidRPr="00D26540">
        <w:rPr>
          <w:rFonts w:ascii="Sakkal Majalla" w:eastAsia="Calibri" w:hAnsi="Sakkal Majalla" w:cs="Sakkal Majalla"/>
          <w:b/>
          <w:bCs/>
          <w:sz w:val="28"/>
          <w:szCs w:val="28"/>
          <w:highlight w:val="yellow"/>
          <w:rtl/>
        </w:rPr>
        <w:t>صقيع</w:t>
      </w:r>
      <w:r w:rsidRPr="00D26540">
        <w:rPr>
          <w:rFonts w:ascii="Sakkal Majalla" w:eastAsia="Calibri" w:hAnsi="Sakkal Majalla" w:cs="Sakkal Majalla"/>
          <w:sz w:val="28"/>
          <w:szCs w:val="28"/>
          <w:highlight w:val="yellow"/>
          <w:rtl/>
        </w:rPr>
        <w:t>" (2007). أما اخر أعماله فكان "</w:t>
      </w:r>
      <w:r w:rsidRPr="00D26540">
        <w:rPr>
          <w:rFonts w:ascii="Sakkal Majalla" w:eastAsia="Calibri" w:hAnsi="Sakkal Majalla" w:cs="Sakkal Majalla"/>
          <w:b/>
          <w:bCs/>
          <w:sz w:val="28"/>
          <w:szCs w:val="28"/>
          <w:highlight w:val="yellow"/>
          <w:rtl/>
        </w:rPr>
        <w:t>ظلال العاشق</w:t>
      </w:r>
      <w:r w:rsidRPr="00D26540">
        <w:rPr>
          <w:rFonts w:ascii="Sakkal Majalla" w:eastAsia="Calibri" w:hAnsi="Sakkal Majalla" w:cs="Sakkal Majalla"/>
          <w:sz w:val="28"/>
          <w:szCs w:val="28"/>
          <w:highlight w:val="yellow"/>
          <w:rtl/>
        </w:rPr>
        <w:t xml:space="preserve">" الذي </w:t>
      </w:r>
      <w:proofErr w:type="gramStart"/>
      <w:r w:rsidRPr="00D26540">
        <w:rPr>
          <w:rFonts w:ascii="Sakkal Majalla" w:eastAsia="Calibri" w:hAnsi="Sakkal Majalla" w:cs="Sakkal Majalla"/>
          <w:sz w:val="28"/>
          <w:szCs w:val="28"/>
          <w:highlight w:val="yellow"/>
          <w:rtl/>
        </w:rPr>
        <w:t>صدر  هذه</w:t>
      </w:r>
      <w:proofErr w:type="gramEnd"/>
      <w:r w:rsidRPr="00D26540">
        <w:rPr>
          <w:rFonts w:ascii="Sakkal Majalla" w:eastAsia="Calibri" w:hAnsi="Sakkal Majalla" w:cs="Sakkal Majalla"/>
          <w:sz w:val="28"/>
          <w:szCs w:val="28"/>
          <w:highlight w:val="yellow"/>
          <w:rtl/>
        </w:rPr>
        <w:t xml:space="preserve"> السنة (2016) على موقع خاص بالعمل نفسه.</w:t>
      </w:r>
      <w:r w:rsidRPr="00D26540">
        <w:rPr>
          <w:rFonts w:ascii="Sakkal Majalla" w:eastAsia="Calibri" w:hAnsi="Sakkal Majalla" w:cs="Sakkal Majalla"/>
          <w:sz w:val="28"/>
          <w:szCs w:val="28"/>
          <w:highlight w:val="yellow"/>
          <w:rtl/>
        </w:rPr>
        <w:footnoteReference w:id="2"/>
      </w:r>
      <w:r w:rsidRPr="00D26540">
        <w:rPr>
          <w:rFonts w:ascii="Sakkal Majalla" w:eastAsia="Calibri" w:hAnsi="Sakkal Majalla" w:cs="Sakkal Majalla"/>
          <w:sz w:val="28"/>
          <w:szCs w:val="28"/>
          <w:highlight w:val="yellow"/>
          <w:rtl/>
        </w:rPr>
        <w:t xml:space="preserve"> </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t xml:space="preserve">ومن كتّاب السرد الرقميين العرب نذكر أيضا كاتب الخيال العلمي المصري أحمد خالد توفيق الذي أصدر </w:t>
      </w:r>
      <w:proofErr w:type="gramStart"/>
      <w:r w:rsidRPr="00D26540">
        <w:rPr>
          <w:rFonts w:ascii="Sakkal Majalla" w:eastAsia="Calibri" w:hAnsi="Sakkal Majalla" w:cs="Sakkal Majalla"/>
          <w:sz w:val="28"/>
          <w:szCs w:val="28"/>
          <w:highlight w:val="yellow"/>
          <w:rtl/>
        </w:rPr>
        <w:t>قصة  قصيرة</w:t>
      </w:r>
      <w:proofErr w:type="gramEnd"/>
      <w:r w:rsidRPr="00D26540">
        <w:rPr>
          <w:rFonts w:ascii="Sakkal Majalla" w:eastAsia="Calibri" w:hAnsi="Sakkal Majalla" w:cs="Sakkal Majalla"/>
          <w:sz w:val="28"/>
          <w:szCs w:val="28"/>
          <w:highlight w:val="yellow"/>
          <w:rtl/>
        </w:rPr>
        <w:t xml:space="preserve"> بعنوان "</w:t>
      </w:r>
      <w:r w:rsidRPr="00D26540">
        <w:rPr>
          <w:rFonts w:ascii="Sakkal Majalla" w:eastAsia="Calibri" w:hAnsi="Sakkal Majalla" w:cs="Sakkal Majalla"/>
          <w:b/>
          <w:bCs/>
          <w:sz w:val="28"/>
          <w:szCs w:val="28"/>
          <w:highlight w:val="yellow"/>
          <w:rtl/>
        </w:rPr>
        <w:t>قصة ربع مخيفة</w:t>
      </w:r>
      <w:r w:rsidRPr="00D26540">
        <w:rPr>
          <w:rFonts w:ascii="Sakkal Majalla" w:eastAsia="Calibri" w:hAnsi="Sakkal Majalla" w:cs="Sakkal Majalla"/>
          <w:sz w:val="28"/>
          <w:szCs w:val="28"/>
          <w:highlight w:val="yellow"/>
          <w:rtl/>
        </w:rPr>
        <w:t xml:space="preserve">" (2005)، والكاتبين المغربيين محمد </w:t>
      </w:r>
      <w:proofErr w:type="spellStart"/>
      <w:r w:rsidRPr="00D26540">
        <w:rPr>
          <w:rFonts w:ascii="Sakkal Majalla" w:eastAsia="Calibri" w:hAnsi="Sakkal Majalla" w:cs="Sakkal Majalla"/>
          <w:sz w:val="28"/>
          <w:szCs w:val="28"/>
          <w:highlight w:val="yellow"/>
          <w:rtl/>
        </w:rPr>
        <w:t>أشويكة</w:t>
      </w:r>
      <w:proofErr w:type="spellEnd"/>
      <w:r w:rsidRPr="00D26540">
        <w:rPr>
          <w:rFonts w:ascii="Sakkal Majalla" w:eastAsia="Calibri" w:hAnsi="Sakkal Majalla" w:cs="Sakkal Majalla"/>
          <w:sz w:val="28"/>
          <w:szCs w:val="28"/>
          <w:highlight w:val="yellow"/>
          <w:rtl/>
        </w:rPr>
        <w:t xml:space="preserve"> الذي أصدر  قصة "</w:t>
      </w:r>
      <w:r w:rsidRPr="00D26540">
        <w:rPr>
          <w:rFonts w:ascii="Sakkal Majalla" w:eastAsia="Calibri" w:hAnsi="Sakkal Majalla" w:cs="Sakkal Majalla"/>
          <w:b/>
          <w:bCs/>
          <w:sz w:val="28"/>
          <w:szCs w:val="28"/>
          <w:highlight w:val="yellow"/>
          <w:rtl/>
        </w:rPr>
        <w:t>احتمالات</w:t>
      </w:r>
      <w:r w:rsidRPr="00D26540">
        <w:rPr>
          <w:rFonts w:ascii="Sakkal Majalla" w:eastAsia="Calibri" w:hAnsi="Sakkal Majalla" w:cs="Sakkal Majalla"/>
          <w:sz w:val="28"/>
          <w:szCs w:val="28"/>
          <w:highlight w:val="yellow"/>
          <w:rtl/>
        </w:rPr>
        <w:t xml:space="preserve">" (2009)، واسماعيل </w:t>
      </w:r>
      <w:proofErr w:type="spellStart"/>
      <w:r w:rsidRPr="00D26540">
        <w:rPr>
          <w:rFonts w:ascii="Sakkal Majalla" w:eastAsia="Calibri" w:hAnsi="Sakkal Majalla" w:cs="Sakkal Majalla"/>
          <w:sz w:val="28"/>
          <w:szCs w:val="28"/>
          <w:highlight w:val="yellow"/>
          <w:rtl/>
        </w:rPr>
        <w:t>البويحياوي</w:t>
      </w:r>
      <w:proofErr w:type="spellEnd"/>
      <w:r w:rsidRPr="00D26540">
        <w:rPr>
          <w:rFonts w:ascii="Sakkal Majalla" w:eastAsia="Calibri" w:hAnsi="Sakkal Majalla" w:cs="Sakkal Majalla"/>
          <w:sz w:val="28"/>
          <w:szCs w:val="28"/>
          <w:highlight w:val="yellow"/>
          <w:rtl/>
        </w:rPr>
        <w:t xml:space="preserve"> صاحب "</w:t>
      </w:r>
      <w:r w:rsidRPr="00D26540">
        <w:rPr>
          <w:rFonts w:ascii="Sakkal Majalla" w:eastAsia="Calibri" w:hAnsi="Sakkal Majalla" w:cs="Sakkal Majalla"/>
          <w:b/>
          <w:bCs/>
          <w:sz w:val="28"/>
          <w:szCs w:val="28"/>
          <w:highlight w:val="yellow"/>
          <w:rtl/>
        </w:rPr>
        <w:t>حفنات جمر</w:t>
      </w:r>
      <w:r w:rsidRPr="00D26540">
        <w:rPr>
          <w:rFonts w:ascii="Sakkal Majalla" w:eastAsia="Calibri" w:hAnsi="Sakkal Majalla" w:cs="Sakkal Majalla"/>
          <w:sz w:val="28"/>
          <w:szCs w:val="28"/>
          <w:highlight w:val="yellow"/>
          <w:rtl/>
        </w:rPr>
        <w:t>" وهي عبارة عن مجموعة قصص تفاعلية صدرت عام 2015.  بالإضافة إلى ذلك صدرت بعض الروايات الجماعية العربية مثل روايتي "على قد لحافك" و"الكنبة الحمرا" والتي اشترك في تأليفها عدد من الكتاب الشباب.</w:t>
      </w:r>
    </w:p>
    <w:p w:rsidR="00A36577" w:rsidRPr="00F05376" w:rsidRDefault="00A36577" w:rsidP="001529A4">
      <w:pPr>
        <w:spacing w:after="200" w:line="276" w:lineRule="auto"/>
        <w:jc w:val="both"/>
        <w:rPr>
          <w:rFonts w:ascii="Sakkal Majalla" w:eastAsia="Calibri" w:hAnsi="Sakkal Majalla" w:cs="Sakkal Majalla"/>
          <w:sz w:val="28"/>
          <w:szCs w:val="28"/>
          <w:highlight w:val="yellow"/>
          <w:rtl/>
        </w:rPr>
      </w:pPr>
      <w:r w:rsidRPr="00F05376">
        <w:rPr>
          <w:rFonts w:ascii="Sakkal Majalla" w:eastAsia="Calibri" w:hAnsi="Sakkal Majalla" w:cs="Sakkal Majalla" w:hint="cs"/>
          <w:sz w:val="28"/>
          <w:szCs w:val="28"/>
          <w:highlight w:val="yellow"/>
          <w:rtl/>
        </w:rPr>
        <w:t>إلى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جانب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ذلك</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ظهر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يعرف</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بأدب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شبكات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التواصل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الاجتماعي،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نحو</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رواية</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hint="cs"/>
          <w:sz w:val="28"/>
          <w:szCs w:val="28"/>
          <w:highlight w:val="yellow"/>
          <w:rtl/>
        </w:rPr>
        <w:t>الفيسبوك</w:t>
      </w:r>
      <w:proofErr w:type="spellEnd"/>
      <w:r w:rsidRPr="00F05376">
        <w:rPr>
          <w:rFonts w:ascii="Sakkal Majalla" w:eastAsia="Calibri" w:hAnsi="Sakkal Majalla" w:cs="Sakkal Majalla" w:hint="cs"/>
          <w:sz w:val="28"/>
          <w:szCs w:val="28"/>
          <w:highlight w:val="yellow"/>
          <w:rtl/>
        </w:rPr>
        <w:t>،</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ونذكر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منها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على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بعد</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ملمتر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واحد</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للكاتب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المغربي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محمد</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hint="cs"/>
          <w:sz w:val="28"/>
          <w:szCs w:val="28"/>
          <w:highlight w:val="yellow"/>
          <w:rtl/>
        </w:rPr>
        <w:t>أستيتو</w:t>
      </w:r>
      <w:proofErr w:type="spellEnd"/>
      <w:r w:rsidRPr="00F05376">
        <w:rPr>
          <w:rFonts w:ascii="Sakkal Majalla" w:eastAsia="Calibri" w:hAnsi="Sakkal Majalla" w:cs="Sakkal Majalla" w:hint="cs"/>
          <w:sz w:val="28"/>
          <w:szCs w:val="28"/>
          <w:highlight w:val="yellow"/>
          <w:rtl/>
        </w:rPr>
        <w:t>،</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وكذلك</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أدب</w:t>
      </w:r>
      <w:r w:rsidRPr="00F05376">
        <w:rPr>
          <w:rFonts w:ascii="Sakkal Majalla" w:eastAsia="Calibri" w:hAnsi="Sakkal Majalla" w:cs="Sakkal Majalla"/>
          <w:sz w:val="28"/>
          <w:szCs w:val="28"/>
          <w:highlight w:val="yellow"/>
          <w:rtl/>
        </w:rPr>
        <w:t xml:space="preserve"> </w:t>
      </w:r>
      <w:proofErr w:type="spellStart"/>
      <w:proofErr w:type="gramStart"/>
      <w:r w:rsidRPr="00F05376">
        <w:rPr>
          <w:rFonts w:ascii="Sakkal Majalla" w:eastAsia="Calibri" w:hAnsi="Sakkal Majalla" w:cs="Sakkal Majalla" w:hint="cs"/>
          <w:sz w:val="28"/>
          <w:szCs w:val="28"/>
          <w:highlight w:val="yellow"/>
          <w:rtl/>
        </w:rPr>
        <w:t>التويتر</w:t>
      </w:r>
      <w:proofErr w:type="spell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وهو</w:t>
      </w:r>
      <w:proofErr w:type="gram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يعرف</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hint="cs"/>
          <w:sz w:val="28"/>
          <w:szCs w:val="28"/>
          <w:highlight w:val="yellow"/>
          <w:rtl/>
        </w:rPr>
        <w:t>بالانجليزية</w:t>
      </w:r>
      <w:proofErr w:type="spell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sz w:val="28"/>
          <w:szCs w:val="28"/>
          <w:highlight w:val="yellow"/>
        </w:rPr>
        <w:t>Twitter Bobs</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واشتهر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فيه</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الكاتب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السعودي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محمد</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حبيبي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هذا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السياق</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نذكر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أيضا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المنتديات،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وهي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متسلسلة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تنزل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على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شكل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أجزاء</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منتدى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متخصص</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بالروايات،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وغابا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تنشر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تحت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أسماء</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مستعارة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وتكون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أحيانا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باللهجة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العامية،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وقد</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لاقى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هذا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النوع</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الأدب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رواجا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كبيرا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المجتمع</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الخليجي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على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وجه</w:t>
      </w:r>
      <w:r w:rsidRPr="00F05376">
        <w:rPr>
          <w:rFonts w:ascii="Sakkal Majalla" w:eastAsia="Calibri" w:hAnsi="Sakkal Majalla" w:cs="Sakkal Majalla"/>
          <w:sz w:val="28"/>
          <w:szCs w:val="28"/>
          <w:highlight w:val="yellow"/>
          <w:rtl/>
        </w:rPr>
        <w:t xml:space="preserve"> </w:t>
      </w:r>
      <w:proofErr w:type="gramStart"/>
      <w:r w:rsidRPr="00F05376">
        <w:rPr>
          <w:rFonts w:ascii="Sakkal Majalla" w:eastAsia="Calibri" w:hAnsi="Sakkal Majalla" w:cs="Sakkal Majalla" w:hint="cs"/>
          <w:sz w:val="28"/>
          <w:szCs w:val="28"/>
          <w:highlight w:val="yellow"/>
          <w:rtl/>
        </w:rPr>
        <w:t>خاص</w:t>
      </w:r>
      <w:r w:rsidRPr="00F05376">
        <w:rPr>
          <w:rFonts w:ascii="Sakkal Majalla" w:eastAsia="Calibri" w:hAnsi="Sakkal Majalla" w:cs="Sakkal Majalla"/>
          <w:sz w:val="28"/>
          <w:szCs w:val="28"/>
          <w:highlight w:val="yellow"/>
          <w:rtl/>
        </w:rPr>
        <w:t xml:space="preserve"> .</w:t>
      </w:r>
      <w:proofErr w:type="gram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ونذكر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روايات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المنتديات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ملامح</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الحزن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العتيق</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للأيام</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قرار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آخر</w:t>
      </w:r>
      <w:r w:rsidRPr="00F05376">
        <w:rPr>
          <w:rFonts w:ascii="Sakkal Majalla" w:eastAsia="Calibri" w:hAnsi="Sakkal Majalla" w:cs="Sakkal Majalla"/>
          <w:sz w:val="28"/>
          <w:szCs w:val="28"/>
          <w:highlight w:val="yellow"/>
          <w:rtl/>
        </w:rPr>
        <w:t xml:space="preserve">" </w:t>
      </w:r>
      <w:proofErr w:type="gramStart"/>
      <w:r w:rsidRPr="00F05376">
        <w:rPr>
          <w:rFonts w:ascii="Sakkal Majalla" w:eastAsia="Calibri" w:hAnsi="Sakkal Majalla" w:cs="Sakkal Majalla" w:hint="cs"/>
          <w:sz w:val="28"/>
          <w:szCs w:val="28"/>
          <w:highlight w:val="yellow"/>
          <w:rtl/>
        </w:rPr>
        <w:t>اللتين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نشرت</w:t>
      </w:r>
      <w:proofErr w:type="gram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منتدى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ألم</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الإمارات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وغيرهما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الكثير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كما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ظهرت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أعمال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أدبية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قصيرة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على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تطبيقات</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الهواتف</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النقالة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مثل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أدب</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hint="cs"/>
          <w:sz w:val="28"/>
          <w:szCs w:val="28"/>
          <w:highlight w:val="yellow"/>
          <w:rtl/>
        </w:rPr>
        <w:t>الواتس</w:t>
      </w:r>
      <w:proofErr w:type="spell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كما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فعل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الصحفي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الإيراني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الكردي</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sz w:val="28"/>
          <w:szCs w:val="28"/>
          <w:highlight w:val="yellow"/>
        </w:rPr>
        <w:t>Behrouz</w:t>
      </w:r>
      <w:proofErr w:type="spellEnd"/>
      <w:r w:rsidRPr="00F05376">
        <w:rPr>
          <w:rFonts w:ascii="Sakkal Majalla" w:eastAsia="Calibri" w:hAnsi="Sakkal Majalla" w:cs="Sakkal Majalla"/>
          <w:sz w:val="28"/>
          <w:szCs w:val="28"/>
          <w:highlight w:val="yellow"/>
        </w:rPr>
        <w:t xml:space="preserve"> </w:t>
      </w:r>
      <w:proofErr w:type="spellStart"/>
      <w:r w:rsidRPr="00F05376">
        <w:rPr>
          <w:rFonts w:ascii="Sakkal Majalla" w:eastAsia="Calibri" w:hAnsi="Sakkal Majalla" w:cs="Sakkal Majalla"/>
          <w:sz w:val="28"/>
          <w:szCs w:val="28"/>
          <w:highlight w:val="yellow"/>
        </w:rPr>
        <w:t>Boochani</w:t>
      </w:r>
      <w:proofErr w:type="spellEnd"/>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الذي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كتب</w:t>
      </w:r>
      <w:r w:rsidRPr="00F05376">
        <w:rPr>
          <w:rFonts w:ascii="Sakkal Majalla" w:eastAsia="Calibri" w:hAnsi="Sakkal Majalla" w:cs="Sakkal Majalla"/>
          <w:sz w:val="28"/>
          <w:szCs w:val="28"/>
          <w:highlight w:val="yellow"/>
          <w:rtl/>
        </w:rPr>
        <w:t xml:space="preserve"> </w:t>
      </w:r>
      <w:proofErr w:type="gramStart"/>
      <w:r w:rsidRPr="00F05376">
        <w:rPr>
          <w:rFonts w:ascii="Sakkal Majalla" w:eastAsia="Calibri" w:hAnsi="Sakkal Majalla" w:cs="Sakkal Majalla" w:hint="cs"/>
          <w:sz w:val="28"/>
          <w:szCs w:val="28"/>
          <w:highlight w:val="yellow"/>
          <w:rtl/>
        </w:rPr>
        <w:t>رواية</w:t>
      </w:r>
      <w:r w:rsidRPr="00F05376">
        <w:rPr>
          <w:rFonts w:ascii="Sakkal Majalla" w:eastAsia="Calibri" w:hAnsi="Sakkal Majalla" w:cs="Sakkal Majalla"/>
          <w:sz w:val="28"/>
          <w:szCs w:val="28"/>
          <w:highlight w:val="yellow"/>
          <w:rtl/>
        </w:rPr>
        <w:t xml:space="preserve">  "</w:t>
      </w:r>
      <w:proofErr w:type="gramEnd"/>
      <w:r w:rsidRPr="00F05376">
        <w:rPr>
          <w:rFonts w:ascii="Sakkal Majalla" w:eastAsia="Calibri" w:hAnsi="Sakkal Majalla" w:cs="Sakkal Majalla" w:hint="cs"/>
          <w:sz w:val="28"/>
          <w:szCs w:val="28"/>
          <w:highlight w:val="yellow"/>
          <w:rtl/>
        </w:rPr>
        <w:t>لا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صديق</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سوى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الجبال</w:t>
      </w:r>
      <w:r w:rsidRPr="00F05376">
        <w:rPr>
          <w:rFonts w:ascii="Sakkal Majalla" w:eastAsia="Calibri" w:hAnsi="Sakkal Majalla" w:cs="Sakkal Majalla"/>
          <w:sz w:val="28"/>
          <w:szCs w:val="28"/>
          <w:highlight w:val="yellow"/>
          <w:rtl/>
        </w:rPr>
        <w:t>"</w:t>
      </w:r>
      <w:r w:rsidRPr="00F05376">
        <w:rPr>
          <w:rFonts w:ascii="Sakkal Majalla" w:eastAsia="Calibri" w:hAnsi="Sakkal Majalla" w:cs="Sakkal Majalla" w:hint="cs"/>
          <w:sz w:val="28"/>
          <w:szCs w:val="28"/>
          <w:highlight w:val="yellow"/>
          <w:rtl/>
        </w:rPr>
        <w:t>،</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من</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خلال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رسائل</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نصية</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أرسلها</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إلى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صديقه</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على</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تطبيق</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واتساب</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اثناء</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تواجده</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في</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معسكر</w:t>
      </w:r>
      <w:r w:rsidRPr="00F05376">
        <w:rPr>
          <w:rFonts w:ascii="Sakkal Majalla" w:eastAsia="Calibri" w:hAnsi="Sakkal Majalla" w:cs="Sakkal Majalla"/>
          <w:sz w:val="28"/>
          <w:szCs w:val="28"/>
          <w:highlight w:val="yellow"/>
          <w:rtl/>
        </w:rPr>
        <w:t xml:space="preserve"> </w:t>
      </w:r>
      <w:r w:rsidRPr="00F05376">
        <w:rPr>
          <w:rFonts w:ascii="Sakkal Majalla" w:eastAsia="Calibri" w:hAnsi="Sakkal Majalla" w:cs="Sakkal Majalla" w:hint="cs"/>
          <w:sz w:val="28"/>
          <w:szCs w:val="28"/>
          <w:highlight w:val="yellow"/>
          <w:rtl/>
        </w:rPr>
        <w:t>الاحتجاز</w:t>
      </w:r>
      <w:r w:rsidRPr="00F05376">
        <w:rPr>
          <w:rFonts w:ascii="Sakkal Majalla" w:eastAsia="Calibri" w:hAnsi="Sakkal Majalla" w:cs="Sakkal Majalla"/>
          <w:sz w:val="28"/>
          <w:szCs w:val="28"/>
          <w:highlight w:val="yellow"/>
          <w:rtl/>
        </w:rPr>
        <w:t xml:space="preserve">  </w:t>
      </w:r>
      <w:proofErr w:type="spellStart"/>
      <w:r w:rsidRPr="00F05376">
        <w:rPr>
          <w:rFonts w:ascii="Sakkal Majalla" w:eastAsia="Calibri" w:hAnsi="Sakkal Majalla" w:cs="Sakkal Majalla"/>
          <w:sz w:val="28"/>
          <w:szCs w:val="28"/>
          <w:highlight w:val="yellow"/>
        </w:rPr>
        <w:t>detenation</w:t>
      </w:r>
      <w:proofErr w:type="spellEnd"/>
      <w:r w:rsidRPr="00F05376">
        <w:rPr>
          <w:rFonts w:ascii="Sakkal Majalla" w:eastAsia="Calibri" w:hAnsi="Sakkal Majalla" w:cs="Sakkal Majalla"/>
          <w:sz w:val="28"/>
          <w:szCs w:val="28"/>
          <w:highlight w:val="yellow"/>
        </w:rPr>
        <w:t xml:space="preserve"> camp</w:t>
      </w:r>
      <w:r w:rsidRPr="00F05376">
        <w:rPr>
          <w:rFonts w:ascii="Sakkal Majalla" w:eastAsia="Calibri" w:hAnsi="Sakkal Majalla" w:cs="Sakkal Majalla"/>
          <w:sz w:val="28"/>
          <w:szCs w:val="28"/>
          <w:highlight w:val="yellow"/>
          <w:rtl/>
        </w:rPr>
        <w:t xml:space="preserve"> .   </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t xml:space="preserve">وكما طرق </w:t>
      </w:r>
      <w:proofErr w:type="spellStart"/>
      <w:r w:rsidRPr="00D26540">
        <w:rPr>
          <w:rFonts w:ascii="Sakkal Majalla" w:eastAsia="Calibri" w:hAnsi="Sakkal Majalla" w:cs="Sakkal Majalla"/>
          <w:sz w:val="28"/>
          <w:szCs w:val="28"/>
          <w:highlight w:val="yellow"/>
          <w:rtl/>
        </w:rPr>
        <w:t>أدباؤنا</w:t>
      </w:r>
      <w:proofErr w:type="spellEnd"/>
      <w:r w:rsidRPr="00D26540">
        <w:rPr>
          <w:rFonts w:ascii="Sakkal Majalla" w:eastAsia="Calibri" w:hAnsi="Sakkal Majalla" w:cs="Sakkal Majalla"/>
          <w:sz w:val="28"/>
          <w:szCs w:val="28"/>
          <w:highlight w:val="yellow"/>
          <w:rtl/>
        </w:rPr>
        <w:t xml:space="preserve"> باب السرد فقد طرقوا باب الشعر أيضا، وحمل راية الريادة في مجال الشعر البصري الرقمي الشاعر المغربي منعم الأزرق، فكتب العديد من القصائد البصرية الرقمية </w:t>
      </w:r>
      <w:r w:rsidRPr="00D26540">
        <w:rPr>
          <w:rFonts w:ascii="Sakkal Majalla" w:eastAsia="Calibri" w:hAnsi="Sakkal Majalla" w:cs="Sakkal Majalla"/>
          <w:sz w:val="28"/>
          <w:szCs w:val="28"/>
          <w:highlight w:val="yellow"/>
        </w:rPr>
        <w:t>(Visual Digital Poetry)</w:t>
      </w:r>
      <w:r w:rsidRPr="00D26540">
        <w:rPr>
          <w:rFonts w:ascii="Sakkal Majalla" w:eastAsia="Calibri" w:hAnsi="Sakkal Majalla" w:cs="Sakkal Majalla"/>
          <w:sz w:val="28"/>
          <w:szCs w:val="28"/>
          <w:highlight w:val="yellow"/>
          <w:rtl/>
        </w:rPr>
        <w:t xml:space="preserve">، مثل "سيدة الماء"، "الدنو من الحجر الدائري"، "نبيذ الليل الأبيض" وغيرها، وجميعها منشورة في منتديات موقع </w:t>
      </w:r>
      <w:proofErr w:type="gramStart"/>
      <w:r w:rsidRPr="00D26540">
        <w:rPr>
          <w:rFonts w:ascii="Sakkal Majalla" w:eastAsia="Calibri" w:hAnsi="Sakkal Majalla" w:cs="Sakkal Majalla"/>
          <w:sz w:val="28"/>
          <w:szCs w:val="28"/>
          <w:highlight w:val="yellow"/>
          <w:rtl/>
        </w:rPr>
        <w:t>المرساة</w:t>
      </w:r>
      <w:r w:rsidRPr="00D26540">
        <w:rPr>
          <w:rFonts w:ascii="Sakkal Majalla" w:eastAsia="Calibri" w:hAnsi="Sakkal Majalla" w:cs="Sakkal Majalla"/>
          <w:sz w:val="28"/>
          <w:szCs w:val="28"/>
          <w:highlight w:val="yellow"/>
          <w:rtl/>
        </w:rPr>
        <w:footnoteReference w:id="3"/>
      </w:r>
      <w:r w:rsidRPr="00D26540">
        <w:rPr>
          <w:rFonts w:ascii="Sakkal Majalla" w:eastAsia="Calibri" w:hAnsi="Sakkal Majalla" w:cs="Sakkal Majalla"/>
          <w:sz w:val="28"/>
          <w:szCs w:val="28"/>
          <w:highlight w:val="yellow"/>
          <w:rtl/>
        </w:rPr>
        <w:t xml:space="preserve"> .</w:t>
      </w:r>
      <w:proofErr w:type="gramEnd"/>
      <w:r w:rsidRPr="00D26540">
        <w:rPr>
          <w:rFonts w:ascii="Sakkal Majalla" w:eastAsia="Calibri" w:hAnsi="Sakkal Majalla" w:cs="Sakkal Majalla"/>
          <w:sz w:val="28"/>
          <w:szCs w:val="28"/>
          <w:highlight w:val="yellow"/>
          <w:rtl/>
        </w:rPr>
        <w:t xml:space="preserve"> أما الشعر </w:t>
      </w:r>
      <w:proofErr w:type="gramStart"/>
      <w:r w:rsidRPr="00D26540">
        <w:rPr>
          <w:rFonts w:ascii="Sakkal Majalla" w:eastAsia="Calibri" w:hAnsi="Sakkal Majalla" w:cs="Sakkal Majalla"/>
          <w:sz w:val="28"/>
          <w:szCs w:val="28"/>
          <w:highlight w:val="yellow"/>
          <w:rtl/>
        </w:rPr>
        <w:t>التفاعلي</w:t>
      </w:r>
      <w:r w:rsidRPr="00D26540">
        <w:rPr>
          <w:rFonts w:ascii="Sakkal Majalla" w:eastAsia="Calibri" w:hAnsi="Sakkal Majalla" w:cs="Sakkal Majalla"/>
          <w:sz w:val="28"/>
          <w:szCs w:val="28"/>
          <w:highlight w:val="yellow"/>
        </w:rPr>
        <w:t>(</w:t>
      </w:r>
      <w:proofErr w:type="gramEnd"/>
      <w:r w:rsidRPr="00D26540">
        <w:rPr>
          <w:rFonts w:ascii="Sakkal Majalla" w:eastAsia="Calibri" w:hAnsi="Sakkal Majalla" w:cs="Sakkal Majalla"/>
          <w:sz w:val="28"/>
          <w:szCs w:val="28"/>
          <w:highlight w:val="yellow"/>
        </w:rPr>
        <w:t>Interactive Poetry)</w:t>
      </w:r>
      <w:r w:rsidRPr="00D26540">
        <w:rPr>
          <w:rFonts w:ascii="Sakkal Majalla" w:eastAsia="Calibri" w:hAnsi="Sakkal Majalla" w:cs="Sakkal Majalla"/>
          <w:sz w:val="28"/>
          <w:szCs w:val="28"/>
          <w:highlight w:val="yellow"/>
          <w:rtl/>
        </w:rPr>
        <w:t xml:space="preserve"> فقد كان الأقل حظا من حيث الكم في التجربة العربية الرقمية، وكان أول من قدم قصيدة تفاعلية هو الشاعر العراقي عباس مشتاق معن، وحملت عنوان "</w:t>
      </w:r>
      <w:r w:rsidRPr="00D26540">
        <w:rPr>
          <w:rFonts w:ascii="Sakkal Majalla" w:eastAsia="Calibri" w:hAnsi="Sakkal Majalla" w:cs="Sakkal Majalla"/>
          <w:b/>
          <w:bCs/>
          <w:sz w:val="28"/>
          <w:szCs w:val="28"/>
          <w:highlight w:val="yellow"/>
          <w:rtl/>
        </w:rPr>
        <w:t>تباريح رقمية لسيرة بعضها أزرق</w:t>
      </w:r>
      <w:r w:rsidRPr="00D26540">
        <w:rPr>
          <w:rFonts w:ascii="Sakkal Majalla" w:eastAsia="Calibri" w:hAnsi="Sakkal Majalla" w:cs="Sakkal Majalla"/>
          <w:sz w:val="28"/>
          <w:szCs w:val="28"/>
          <w:highlight w:val="yellow"/>
          <w:rtl/>
        </w:rPr>
        <w:t>" (2007)، التي نشرها الشاعر على موقع "النخلة والجيران" ثم اختفت باختفاء الموقع نفسه، تلتها قصيدة "</w:t>
      </w:r>
      <w:r w:rsidRPr="00D26540">
        <w:rPr>
          <w:rFonts w:ascii="Sakkal Majalla" w:eastAsia="Calibri" w:hAnsi="Sakkal Majalla" w:cs="Sakkal Majalla"/>
          <w:b/>
          <w:bCs/>
          <w:sz w:val="28"/>
          <w:szCs w:val="28"/>
          <w:highlight w:val="yellow"/>
          <w:rtl/>
        </w:rPr>
        <w:t xml:space="preserve">شجر </w:t>
      </w:r>
      <w:proofErr w:type="spellStart"/>
      <w:r w:rsidRPr="00D26540">
        <w:rPr>
          <w:rFonts w:ascii="Sakkal Majalla" w:eastAsia="Calibri" w:hAnsi="Sakkal Majalla" w:cs="Sakkal Majalla"/>
          <w:b/>
          <w:bCs/>
          <w:sz w:val="28"/>
          <w:szCs w:val="28"/>
          <w:highlight w:val="yellow"/>
          <w:rtl/>
        </w:rPr>
        <w:t>البوغاز</w:t>
      </w:r>
      <w:proofErr w:type="spellEnd"/>
      <w:r w:rsidRPr="00D26540">
        <w:rPr>
          <w:rFonts w:ascii="Sakkal Majalla" w:eastAsia="Calibri" w:hAnsi="Sakkal Majalla" w:cs="Sakkal Majalla"/>
          <w:sz w:val="28"/>
          <w:szCs w:val="28"/>
          <w:highlight w:val="yellow"/>
          <w:rtl/>
        </w:rPr>
        <w:t xml:space="preserve"> " (2014) لمنعم الأزرق ليتوقف الشعر التفاعلي العربي عند هاتين التجربتين  فقط. </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lastRenderedPageBreak/>
        <w:t>أما في مجال النقد الأدبي، فقد صدرت بعض الدراسات والأبحاث الأكاديمية التي واكبت سيرورة نشوء وتطور الأدب الرقمي العربي وتناولته بالدراسة والبحث معتمدة على ما قدمه التنظير الغربي في هذا المجال مع بعض المحاولات لتقديم رؤى جديدة في التحليل وكذلك اقتراح أساليب وطرائق جديدة لترقيم النصوص التراثية والكلاسيكية وخاصة القرآن الكريم. هذا بالإضافة الى بعض الاجتهادات التي قدمها هؤلاء الدارسون في مجال ترجمة المصطلحات والتسميات المختلفة للأجناس الأدبية المستجدة. ومن بين الدراسات البارزة في هذا المجال نذكر كتاب</w:t>
      </w:r>
      <w:r w:rsidRPr="00D26540">
        <w:rPr>
          <w:rFonts w:ascii="Sakkal Majalla" w:eastAsia="Calibri" w:hAnsi="Sakkal Majalla" w:cs="Sakkal Majalla"/>
          <w:b/>
          <w:bCs/>
          <w:sz w:val="28"/>
          <w:szCs w:val="28"/>
          <w:highlight w:val="yellow"/>
          <w:rtl/>
        </w:rPr>
        <w:t xml:space="preserve"> من النص إلى النص المترابط</w:t>
      </w:r>
      <w:r w:rsidRPr="00D26540">
        <w:rPr>
          <w:rFonts w:ascii="Sakkal Majalla" w:eastAsia="Calibri" w:hAnsi="Sakkal Majalla" w:cs="Sakkal Majalla"/>
          <w:sz w:val="28"/>
          <w:szCs w:val="28"/>
          <w:highlight w:val="yellow"/>
          <w:rtl/>
        </w:rPr>
        <w:t>(2005)، لسعيد يقطين، و</w:t>
      </w:r>
      <w:r w:rsidRPr="00D26540">
        <w:rPr>
          <w:rFonts w:ascii="Sakkal Majalla" w:eastAsia="Calibri" w:hAnsi="Sakkal Majalla" w:cs="Sakkal Majalla"/>
          <w:b/>
          <w:bCs/>
          <w:sz w:val="28"/>
          <w:szCs w:val="28"/>
          <w:highlight w:val="yellow"/>
          <w:rtl/>
        </w:rPr>
        <w:t>مدخل إلى الأدب التفاعلي</w:t>
      </w:r>
      <w:r w:rsidRPr="00D26540">
        <w:rPr>
          <w:rFonts w:ascii="Sakkal Majalla" w:eastAsia="Calibri" w:hAnsi="Sakkal Majalla" w:cs="Sakkal Majalla"/>
          <w:sz w:val="28"/>
          <w:szCs w:val="28"/>
          <w:highlight w:val="yellow"/>
          <w:rtl/>
        </w:rPr>
        <w:t xml:space="preserve"> (2006) لفاطمة </w:t>
      </w:r>
      <w:proofErr w:type="spellStart"/>
      <w:r w:rsidRPr="00D26540">
        <w:rPr>
          <w:rFonts w:ascii="Sakkal Majalla" w:eastAsia="Calibri" w:hAnsi="Sakkal Majalla" w:cs="Sakkal Majalla"/>
          <w:sz w:val="28"/>
          <w:szCs w:val="28"/>
          <w:highlight w:val="yellow"/>
          <w:rtl/>
        </w:rPr>
        <w:t>البريكي</w:t>
      </w:r>
      <w:proofErr w:type="spellEnd"/>
      <w:r w:rsidRPr="00D26540">
        <w:rPr>
          <w:rFonts w:ascii="Sakkal Majalla" w:eastAsia="Calibri" w:hAnsi="Sakkal Majalla" w:cs="Sakkal Majalla"/>
          <w:sz w:val="28"/>
          <w:szCs w:val="28"/>
          <w:highlight w:val="yellow"/>
          <w:rtl/>
        </w:rPr>
        <w:t xml:space="preserve">، </w:t>
      </w:r>
      <w:r w:rsidRPr="00D26540">
        <w:rPr>
          <w:rFonts w:ascii="Sakkal Majalla" w:eastAsia="Calibri" w:hAnsi="Sakkal Majalla" w:cs="Sakkal Majalla"/>
          <w:b/>
          <w:bCs/>
          <w:sz w:val="28"/>
          <w:szCs w:val="28"/>
          <w:highlight w:val="yellow"/>
          <w:rtl/>
        </w:rPr>
        <w:t xml:space="preserve">والأدب الرقمي، أسئلة ثقافية وتأملات </w:t>
      </w:r>
      <w:proofErr w:type="spellStart"/>
      <w:r w:rsidRPr="00D26540">
        <w:rPr>
          <w:rFonts w:ascii="Sakkal Majalla" w:eastAsia="Calibri" w:hAnsi="Sakkal Majalla" w:cs="Sakkal Majalla"/>
          <w:b/>
          <w:bCs/>
          <w:sz w:val="28"/>
          <w:szCs w:val="28"/>
          <w:highlight w:val="yellow"/>
          <w:rtl/>
        </w:rPr>
        <w:t>مفاهيمية</w:t>
      </w:r>
      <w:proofErr w:type="spellEnd"/>
      <w:r w:rsidRPr="00D26540">
        <w:rPr>
          <w:rFonts w:ascii="Sakkal Majalla" w:eastAsia="Calibri" w:hAnsi="Sakkal Majalla" w:cs="Sakkal Majalla"/>
          <w:b/>
          <w:bCs/>
          <w:sz w:val="28"/>
          <w:szCs w:val="28"/>
          <w:highlight w:val="yellow"/>
          <w:rtl/>
        </w:rPr>
        <w:t xml:space="preserve"> </w:t>
      </w:r>
      <w:r w:rsidRPr="00D26540">
        <w:rPr>
          <w:rFonts w:ascii="Sakkal Majalla" w:eastAsia="Calibri" w:hAnsi="Sakkal Majalla" w:cs="Sakkal Majalla"/>
          <w:sz w:val="28"/>
          <w:szCs w:val="28"/>
          <w:highlight w:val="yellow"/>
          <w:rtl/>
        </w:rPr>
        <w:t xml:space="preserve">(2009) لزهور كرام، </w:t>
      </w:r>
      <w:proofErr w:type="gramStart"/>
      <w:r w:rsidRPr="00D26540">
        <w:rPr>
          <w:rFonts w:ascii="Sakkal Majalla" w:eastAsia="Calibri" w:hAnsi="Sakkal Majalla" w:cs="Sakkal Majalla"/>
          <w:sz w:val="28"/>
          <w:szCs w:val="28"/>
          <w:highlight w:val="yellow"/>
          <w:rtl/>
        </w:rPr>
        <w:t xml:space="preserve">و </w:t>
      </w:r>
      <w:r w:rsidRPr="00D26540">
        <w:rPr>
          <w:rFonts w:ascii="Sakkal Majalla" w:eastAsia="Calibri" w:hAnsi="Sakkal Majalla" w:cs="Sakkal Majalla"/>
          <w:b/>
          <w:bCs/>
          <w:sz w:val="28"/>
          <w:szCs w:val="28"/>
          <w:highlight w:val="yellow"/>
          <w:rtl/>
        </w:rPr>
        <w:t>تأثير</w:t>
      </w:r>
      <w:proofErr w:type="gramEnd"/>
      <w:r w:rsidRPr="00D26540">
        <w:rPr>
          <w:rFonts w:ascii="Sakkal Majalla" w:eastAsia="Calibri" w:hAnsi="Sakkal Majalla" w:cs="Sakkal Majalla"/>
          <w:b/>
          <w:bCs/>
          <w:sz w:val="28"/>
          <w:szCs w:val="28"/>
          <w:highlight w:val="yellow"/>
          <w:rtl/>
        </w:rPr>
        <w:t xml:space="preserve"> الإنترنت على أشكال الإبداع والتلقي</w:t>
      </w:r>
      <w:r w:rsidRPr="00D26540">
        <w:rPr>
          <w:rFonts w:ascii="Sakkal Majalla" w:eastAsia="Calibri" w:hAnsi="Sakkal Majalla" w:cs="Sakkal Majalla"/>
          <w:sz w:val="28"/>
          <w:szCs w:val="28"/>
          <w:highlight w:val="yellow"/>
          <w:rtl/>
        </w:rPr>
        <w:t xml:space="preserve"> (2011) لإيمان يونس، </w:t>
      </w:r>
      <w:r w:rsidRPr="00D26540">
        <w:rPr>
          <w:rFonts w:ascii="Sakkal Majalla" w:eastAsia="Calibri" w:hAnsi="Sakkal Majalla" w:cs="Sakkal Majalla"/>
          <w:b/>
          <w:bCs/>
          <w:sz w:val="28"/>
          <w:szCs w:val="28"/>
          <w:highlight w:val="yellow"/>
          <w:rtl/>
        </w:rPr>
        <w:t>والرقمية وتحولات الكتابة</w:t>
      </w:r>
      <w:r w:rsidRPr="00D26540">
        <w:rPr>
          <w:rFonts w:ascii="Sakkal Majalla" w:eastAsia="Calibri" w:hAnsi="Sakkal Majalla" w:cs="Sakkal Majalla"/>
          <w:sz w:val="28"/>
          <w:szCs w:val="28"/>
          <w:highlight w:val="yellow"/>
          <w:rtl/>
        </w:rPr>
        <w:t xml:space="preserve"> (2015) </w:t>
      </w:r>
      <w:proofErr w:type="spellStart"/>
      <w:r w:rsidRPr="00D26540">
        <w:rPr>
          <w:rFonts w:ascii="Sakkal Majalla" w:eastAsia="Calibri" w:hAnsi="Sakkal Majalla" w:cs="Sakkal Majalla"/>
          <w:sz w:val="28"/>
          <w:szCs w:val="28"/>
          <w:highlight w:val="yellow"/>
          <w:rtl/>
        </w:rPr>
        <w:t>لابراهيم</w:t>
      </w:r>
      <w:proofErr w:type="spellEnd"/>
      <w:r w:rsidRPr="00D26540">
        <w:rPr>
          <w:rFonts w:ascii="Sakkal Majalla" w:eastAsia="Calibri" w:hAnsi="Sakkal Majalla" w:cs="Sakkal Majalla"/>
          <w:sz w:val="28"/>
          <w:szCs w:val="28"/>
          <w:highlight w:val="yellow"/>
          <w:rtl/>
        </w:rPr>
        <w:t xml:space="preserve"> ملحم، </w:t>
      </w:r>
      <w:r w:rsidRPr="00D26540">
        <w:rPr>
          <w:rFonts w:ascii="Sakkal Majalla" w:eastAsia="Calibri" w:hAnsi="Sakkal Majalla" w:cs="Sakkal Majalla"/>
          <w:b/>
          <w:bCs/>
          <w:sz w:val="28"/>
          <w:szCs w:val="28"/>
          <w:highlight w:val="yellow"/>
          <w:rtl/>
        </w:rPr>
        <w:t>والتفاعل الفني الأدبي في الشعر الرقمي</w:t>
      </w:r>
      <w:r w:rsidRPr="00D26540">
        <w:rPr>
          <w:rFonts w:ascii="Sakkal Majalla" w:eastAsia="Calibri" w:hAnsi="Sakkal Majalla" w:cs="Sakkal Majalla"/>
          <w:sz w:val="28"/>
          <w:szCs w:val="28"/>
          <w:highlight w:val="yellow"/>
          <w:rtl/>
        </w:rPr>
        <w:t xml:space="preserve"> (2015) لعايدة نصرالله وإيمان يونس وغيرها من الدراسات.  هذا بالإضافة إلى عدة مقالات لنقاد بارزين في العالم العربي نشرت في المواقع المختلفة على الشبكة، مثل مقالات محمد أسليم ومحمد الداهي، </w:t>
      </w:r>
      <w:proofErr w:type="gramStart"/>
      <w:r w:rsidRPr="00D26540">
        <w:rPr>
          <w:rFonts w:ascii="Sakkal Majalla" w:eastAsia="Calibri" w:hAnsi="Sakkal Majalla" w:cs="Sakkal Majalla"/>
          <w:sz w:val="28"/>
          <w:szCs w:val="28"/>
          <w:highlight w:val="yellow"/>
          <w:rtl/>
        </w:rPr>
        <w:t>وعبدالنور</w:t>
      </w:r>
      <w:proofErr w:type="gramEnd"/>
      <w:r w:rsidRPr="00D26540">
        <w:rPr>
          <w:rFonts w:ascii="Sakkal Majalla" w:eastAsia="Calibri" w:hAnsi="Sakkal Majalla" w:cs="Sakkal Majalla"/>
          <w:sz w:val="28"/>
          <w:szCs w:val="28"/>
          <w:highlight w:val="yellow"/>
          <w:rtl/>
        </w:rPr>
        <w:t xml:space="preserve"> إدريس والسيد نجم وأحمد فضل </w:t>
      </w:r>
      <w:proofErr w:type="spellStart"/>
      <w:r w:rsidRPr="00D26540">
        <w:rPr>
          <w:rFonts w:ascii="Sakkal Majalla" w:eastAsia="Calibri" w:hAnsi="Sakkal Majalla" w:cs="Sakkal Majalla"/>
          <w:sz w:val="28"/>
          <w:szCs w:val="28"/>
          <w:highlight w:val="yellow"/>
          <w:rtl/>
        </w:rPr>
        <w:t>شبلول</w:t>
      </w:r>
      <w:proofErr w:type="spellEnd"/>
      <w:r w:rsidRPr="00D26540">
        <w:rPr>
          <w:rFonts w:ascii="Sakkal Majalla" w:eastAsia="Calibri" w:hAnsi="Sakkal Majalla" w:cs="Sakkal Majalla"/>
          <w:sz w:val="28"/>
          <w:szCs w:val="28"/>
          <w:highlight w:val="yellow"/>
          <w:rtl/>
        </w:rPr>
        <w:t xml:space="preserve"> وسعيد الوكيل وعبير سلامة وحسام الخطيب وغيرهم. </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t xml:space="preserve">بالرغم من جميع هذه الجهود العربية المبذولة على مستويي الإنتاج والنقد، </w:t>
      </w:r>
      <w:proofErr w:type="gramStart"/>
      <w:r w:rsidRPr="00D26540">
        <w:rPr>
          <w:rFonts w:ascii="Sakkal Majalla" w:eastAsia="Calibri" w:hAnsi="Sakkal Majalla" w:cs="Sakkal Majalla"/>
          <w:sz w:val="28"/>
          <w:szCs w:val="28"/>
          <w:highlight w:val="yellow"/>
          <w:rtl/>
        </w:rPr>
        <w:t>إلا  أن</w:t>
      </w:r>
      <w:proofErr w:type="gramEnd"/>
      <w:r w:rsidRPr="00D26540">
        <w:rPr>
          <w:rFonts w:ascii="Sakkal Majalla" w:eastAsia="Calibri" w:hAnsi="Sakkal Majalla" w:cs="Sakkal Majalla"/>
          <w:sz w:val="28"/>
          <w:szCs w:val="28"/>
          <w:highlight w:val="yellow"/>
          <w:rtl/>
        </w:rPr>
        <w:t xml:space="preserve"> الدراسات المختلفة في هذا الميدان تشير  إلى وجود فجوة هائلة بين الغرب والشرق فيما ينتج رقميا من نصوص أدبية مختلفة وما يعقبها فيما بعد من أبحاث ودراسات علمية. فعدد الكتّاب العرب الذين خاضوا غمار التجربة الرقمية حتى الان لا يتجاوز عدد أصابع اليد، كما أن عدد النصوص الأدبية الرقمية التي صدرت لا تتجاوز الثلاثين </w:t>
      </w:r>
      <w:proofErr w:type="gramStart"/>
      <w:r w:rsidRPr="00D26540">
        <w:rPr>
          <w:rFonts w:ascii="Sakkal Majalla" w:eastAsia="Calibri" w:hAnsi="Sakkal Majalla" w:cs="Sakkal Majalla"/>
          <w:sz w:val="28"/>
          <w:szCs w:val="28"/>
          <w:highlight w:val="yellow"/>
          <w:rtl/>
        </w:rPr>
        <w:t>نصا،  مقابل</w:t>
      </w:r>
      <w:proofErr w:type="gramEnd"/>
      <w:r w:rsidRPr="00D26540">
        <w:rPr>
          <w:rFonts w:ascii="Sakkal Majalla" w:eastAsia="Calibri" w:hAnsi="Sakkal Majalla" w:cs="Sakkal Majalla"/>
          <w:sz w:val="28"/>
          <w:szCs w:val="28"/>
          <w:highlight w:val="yellow"/>
          <w:rtl/>
        </w:rPr>
        <w:t xml:space="preserve">  مئات الكتاب والنصوص في العالم الغربي. </w:t>
      </w:r>
    </w:p>
    <w:p w:rsidR="00D26540" w:rsidRP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t xml:space="preserve">ونجد الفجوة نفسها بالنسبة لعدد المواقع والمجلات الإلكترونية المتخصصة في الأدب الرقمي. إذ يمكن للباحث اليوم أن يجد عددًا كبيرًا من المواقع والمجلات الالكترونية الأجنبية المتخصصة بنشر الأعمال الأدبية والدراسات العلمية المتعلقة بالأدب الرقمي، مثل: </w:t>
      </w:r>
      <w:proofErr w:type="gramStart"/>
      <w:r w:rsidRPr="00D26540">
        <w:rPr>
          <w:rFonts w:ascii="Sakkal Majalla" w:eastAsia="Calibri" w:hAnsi="Sakkal Majalla" w:cs="Sakkal Majalla"/>
          <w:i/>
          <w:iCs/>
          <w:sz w:val="28"/>
          <w:szCs w:val="28"/>
          <w:highlight w:val="yellow"/>
        </w:rPr>
        <w:t>ELO- Electronic</w:t>
      </w:r>
      <w:proofErr w:type="gramEnd"/>
      <w:r w:rsidRPr="00D26540">
        <w:rPr>
          <w:rFonts w:ascii="Sakkal Majalla" w:eastAsia="Calibri" w:hAnsi="Sakkal Majalla" w:cs="Sakkal Majalla"/>
          <w:i/>
          <w:iCs/>
          <w:sz w:val="28"/>
          <w:szCs w:val="28"/>
          <w:highlight w:val="yellow"/>
        </w:rPr>
        <w:t xml:space="preserve"> Literature Organization"</w:t>
      </w:r>
      <w:r w:rsidRPr="00D26540">
        <w:rPr>
          <w:rFonts w:ascii="Sakkal Majalla" w:eastAsia="Calibri" w:hAnsi="Sakkal Majalla" w:cs="Sakkal Majalla"/>
          <w:sz w:val="28"/>
          <w:szCs w:val="28"/>
          <w:highlight w:val="yellow"/>
          <w:vertAlign w:val="superscript"/>
        </w:rPr>
        <w:footnoteReference w:id="4"/>
      </w:r>
      <w:r w:rsidRPr="00D26540">
        <w:rPr>
          <w:rFonts w:ascii="Sakkal Majalla" w:eastAsia="Calibri" w:hAnsi="Sakkal Majalla" w:cs="Sakkal Majalla"/>
          <w:sz w:val="28"/>
          <w:szCs w:val="28"/>
          <w:highlight w:val="yellow"/>
          <w:rtl/>
        </w:rPr>
        <w:t xml:space="preserve">" و- </w:t>
      </w:r>
      <w:proofErr w:type="spellStart"/>
      <w:r w:rsidRPr="00D26540">
        <w:rPr>
          <w:rFonts w:ascii="Sakkal Majalla" w:eastAsia="Calibri" w:hAnsi="Sakkal Majalla" w:cs="Sakkal Majalla"/>
          <w:i/>
          <w:iCs/>
          <w:sz w:val="28"/>
          <w:szCs w:val="28"/>
          <w:highlight w:val="yellow"/>
        </w:rPr>
        <w:t>trAce</w:t>
      </w:r>
      <w:proofErr w:type="spellEnd"/>
      <w:r w:rsidRPr="00D26540">
        <w:rPr>
          <w:rFonts w:ascii="Sakkal Majalla" w:eastAsia="Calibri" w:hAnsi="Sakkal Majalla" w:cs="Sakkal Majalla"/>
          <w:i/>
          <w:iCs/>
          <w:sz w:val="28"/>
          <w:szCs w:val="28"/>
          <w:highlight w:val="yellow"/>
        </w:rPr>
        <w:t>"</w:t>
      </w:r>
      <w:r w:rsidRPr="00D26540">
        <w:rPr>
          <w:rFonts w:ascii="Sakkal Majalla" w:eastAsia="Calibri" w:hAnsi="Sakkal Majalla" w:cs="Sakkal Majalla"/>
          <w:i/>
          <w:iCs/>
          <w:sz w:val="28"/>
          <w:szCs w:val="28"/>
          <w:highlight w:val="yellow"/>
          <w:vertAlign w:val="superscript"/>
        </w:rPr>
        <w:footnoteReference w:id="5"/>
      </w:r>
      <w:r w:rsidRPr="00D26540">
        <w:rPr>
          <w:rFonts w:ascii="Sakkal Majalla" w:eastAsia="Calibri" w:hAnsi="Sakkal Majalla" w:cs="Sakkal Majalla"/>
          <w:i/>
          <w:iCs/>
          <w:sz w:val="28"/>
          <w:szCs w:val="28"/>
          <w:highlight w:val="yellow"/>
          <w:rtl/>
        </w:rPr>
        <w:t>"</w:t>
      </w:r>
      <w:r w:rsidRPr="00D26540">
        <w:rPr>
          <w:rFonts w:ascii="Sakkal Majalla" w:eastAsia="Calibri" w:hAnsi="Sakkal Majalla" w:cs="Sakkal Majalla"/>
          <w:sz w:val="28"/>
          <w:szCs w:val="28"/>
          <w:highlight w:val="yellow"/>
          <w:rtl/>
        </w:rPr>
        <w:t xml:space="preserve"> و-</w:t>
      </w:r>
      <w:r w:rsidRPr="00D26540">
        <w:rPr>
          <w:rFonts w:ascii="Sakkal Majalla" w:eastAsia="Calibri" w:hAnsi="Sakkal Majalla" w:cs="Sakkal Majalla"/>
          <w:i/>
          <w:iCs/>
          <w:sz w:val="28"/>
          <w:szCs w:val="28"/>
          <w:highlight w:val="yellow"/>
        </w:rPr>
        <w:t>Word Circuits"</w:t>
      </w:r>
      <w:r w:rsidRPr="00D26540">
        <w:rPr>
          <w:rFonts w:ascii="Sakkal Majalla" w:eastAsia="Calibri" w:hAnsi="Sakkal Majalla" w:cs="Sakkal Majalla"/>
          <w:i/>
          <w:iCs/>
          <w:sz w:val="28"/>
          <w:szCs w:val="28"/>
          <w:highlight w:val="yellow"/>
          <w:vertAlign w:val="superscript"/>
        </w:rPr>
        <w:footnoteReference w:id="6"/>
      </w:r>
      <w:r w:rsidRPr="00D26540">
        <w:rPr>
          <w:rFonts w:ascii="Sakkal Majalla" w:eastAsia="Calibri" w:hAnsi="Sakkal Majalla" w:cs="Sakkal Majalla"/>
          <w:i/>
          <w:iCs/>
          <w:sz w:val="28"/>
          <w:szCs w:val="28"/>
          <w:highlight w:val="yellow"/>
        </w:rPr>
        <w:t xml:space="preserve"> </w:t>
      </w:r>
      <w:r w:rsidRPr="00D26540">
        <w:rPr>
          <w:rFonts w:ascii="Sakkal Majalla" w:eastAsia="Calibri" w:hAnsi="Sakkal Majalla" w:cs="Sakkal Majalla"/>
          <w:sz w:val="28"/>
          <w:szCs w:val="28"/>
          <w:highlight w:val="yellow"/>
          <w:rtl/>
        </w:rPr>
        <w:t>"، و-</w:t>
      </w:r>
      <w:r w:rsidRPr="00D26540">
        <w:rPr>
          <w:rFonts w:ascii="Sakkal Majalla" w:eastAsia="Calibri" w:hAnsi="Sakkal Majalla" w:cs="Sakkal Majalla"/>
          <w:sz w:val="28"/>
          <w:szCs w:val="28"/>
          <w:highlight w:val="yellow"/>
        </w:rPr>
        <w:t xml:space="preserve"> </w:t>
      </w:r>
      <w:r w:rsidRPr="00D26540">
        <w:rPr>
          <w:rFonts w:ascii="Sakkal Majalla" w:eastAsia="Calibri" w:hAnsi="Sakkal Majalla" w:cs="Sakkal Majalla"/>
          <w:i/>
          <w:iCs/>
          <w:sz w:val="28"/>
          <w:szCs w:val="28"/>
          <w:highlight w:val="yellow"/>
        </w:rPr>
        <w:t>"</w:t>
      </w:r>
      <w:proofErr w:type="spellStart"/>
      <w:r w:rsidRPr="00D26540">
        <w:rPr>
          <w:rFonts w:ascii="Sakkal Majalla" w:eastAsia="Calibri" w:hAnsi="Sakkal Majalla" w:cs="Sakkal Majalla"/>
          <w:i/>
          <w:iCs/>
          <w:sz w:val="28"/>
          <w:szCs w:val="28"/>
          <w:highlight w:val="yellow"/>
        </w:rPr>
        <w:t>Hermeneia</w:t>
      </w:r>
      <w:proofErr w:type="spellEnd"/>
      <w:r w:rsidRPr="00D26540">
        <w:rPr>
          <w:rFonts w:ascii="Sakkal Majalla" w:eastAsia="Calibri" w:hAnsi="Sakkal Majalla" w:cs="Sakkal Majalla"/>
          <w:i/>
          <w:iCs/>
          <w:sz w:val="28"/>
          <w:szCs w:val="28"/>
          <w:highlight w:val="yellow"/>
        </w:rPr>
        <w:t>"</w:t>
      </w:r>
      <w:r w:rsidRPr="00D26540">
        <w:rPr>
          <w:rFonts w:ascii="Sakkal Majalla" w:eastAsia="Calibri" w:hAnsi="Sakkal Majalla" w:cs="Sakkal Majalla"/>
          <w:sz w:val="28"/>
          <w:szCs w:val="28"/>
          <w:highlight w:val="yellow"/>
          <w:vertAlign w:val="superscript"/>
        </w:rPr>
        <w:footnoteReference w:id="7"/>
      </w:r>
      <w:r w:rsidRPr="00D26540">
        <w:rPr>
          <w:rFonts w:ascii="Sakkal Majalla" w:eastAsia="Calibri" w:hAnsi="Sakkal Majalla" w:cs="Sakkal Majalla"/>
          <w:sz w:val="28"/>
          <w:szCs w:val="28"/>
          <w:highlight w:val="yellow"/>
          <w:rtl/>
        </w:rPr>
        <w:t xml:space="preserve">، من المجلات الإلكترونية الأجنبية نذكر مجلة </w:t>
      </w:r>
      <w:proofErr w:type="spellStart"/>
      <w:r w:rsidRPr="00D26540">
        <w:rPr>
          <w:rFonts w:ascii="Sakkal Majalla" w:eastAsia="Calibri" w:hAnsi="Sakkal Majalla" w:cs="Sakkal Majalla"/>
          <w:i/>
          <w:iCs/>
          <w:sz w:val="28"/>
          <w:szCs w:val="28"/>
          <w:highlight w:val="yellow"/>
        </w:rPr>
        <w:t>bleuOrange</w:t>
      </w:r>
      <w:proofErr w:type="spellEnd"/>
      <w:r w:rsidRPr="00D26540">
        <w:rPr>
          <w:rFonts w:ascii="Sakkal Majalla" w:eastAsia="Calibri" w:hAnsi="Sakkal Majalla" w:cs="Sakkal Majalla"/>
          <w:i/>
          <w:iCs/>
          <w:sz w:val="28"/>
          <w:szCs w:val="28"/>
          <w:highlight w:val="yellow"/>
        </w:rPr>
        <w:t>"</w:t>
      </w:r>
      <w:r w:rsidRPr="00D26540">
        <w:rPr>
          <w:rFonts w:ascii="Sakkal Majalla" w:eastAsia="Calibri" w:hAnsi="Sakkal Majalla" w:cs="Sakkal Majalla"/>
          <w:i/>
          <w:iCs/>
          <w:sz w:val="28"/>
          <w:szCs w:val="28"/>
          <w:highlight w:val="yellow"/>
          <w:vertAlign w:val="superscript"/>
        </w:rPr>
        <w:footnoteReference w:id="8"/>
      </w:r>
      <w:r w:rsidRPr="00D26540">
        <w:rPr>
          <w:rFonts w:ascii="Sakkal Majalla" w:eastAsia="Calibri" w:hAnsi="Sakkal Majalla" w:cs="Sakkal Majalla"/>
          <w:i/>
          <w:iCs/>
          <w:sz w:val="28"/>
          <w:szCs w:val="28"/>
          <w:highlight w:val="yellow"/>
          <w:rtl/>
        </w:rPr>
        <w:t>"</w:t>
      </w:r>
      <w:r w:rsidRPr="00D26540">
        <w:rPr>
          <w:rFonts w:ascii="Sakkal Majalla" w:eastAsia="Calibri" w:hAnsi="Sakkal Majalla" w:cs="Sakkal Majalla"/>
          <w:sz w:val="28"/>
          <w:szCs w:val="28"/>
          <w:highlight w:val="yellow"/>
          <w:rtl/>
        </w:rPr>
        <w:t xml:space="preserve"> و- </w:t>
      </w:r>
      <w:proofErr w:type="spellStart"/>
      <w:r w:rsidRPr="00D26540">
        <w:rPr>
          <w:rFonts w:ascii="Sakkal Majalla" w:eastAsia="Calibri" w:hAnsi="Sakkal Majalla" w:cs="Sakkal Majalla"/>
          <w:sz w:val="28"/>
          <w:szCs w:val="28"/>
          <w:highlight w:val="yellow"/>
        </w:rPr>
        <w:t>RiLUnE</w:t>
      </w:r>
      <w:proofErr w:type="spellEnd"/>
      <w:r w:rsidRPr="00D26540">
        <w:rPr>
          <w:rFonts w:ascii="Sakkal Majalla" w:eastAsia="Calibri" w:hAnsi="Sakkal Majalla" w:cs="Sakkal Majalla"/>
          <w:sz w:val="28"/>
          <w:szCs w:val="28"/>
          <w:highlight w:val="yellow"/>
        </w:rPr>
        <w:t>"</w:t>
      </w:r>
      <w:r w:rsidRPr="00D26540">
        <w:rPr>
          <w:rFonts w:ascii="Sakkal Majalla" w:eastAsia="Calibri" w:hAnsi="Sakkal Majalla" w:cs="Sakkal Majalla"/>
          <w:sz w:val="28"/>
          <w:szCs w:val="28"/>
          <w:highlight w:val="yellow"/>
          <w:vertAlign w:val="superscript"/>
        </w:rPr>
        <w:footnoteReference w:id="9"/>
      </w:r>
      <w:r w:rsidRPr="00D26540">
        <w:rPr>
          <w:rFonts w:ascii="Sakkal Majalla" w:eastAsia="Calibri" w:hAnsi="Sakkal Majalla" w:cs="Sakkal Majalla"/>
          <w:sz w:val="28"/>
          <w:szCs w:val="28"/>
          <w:highlight w:val="yellow"/>
          <w:rtl/>
        </w:rPr>
        <w:t xml:space="preserve">" و- </w:t>
      </w:r>
      <w:r w:rsidRPr="00D26540">
        <w:rPr>
          <w:rFonts w:ascii="Sakkal Majalla" w:eastAsia="Calibri" w:hAnsi="Sakkal Majalla" w:cs="Sakkal Majalla"/>
          <w:sz w:val="28"/>
          <w:szCs w:val="28"/>
          <w:highlight w:val="yellow"/>
          <w:vertAlign w:val="superscript"/>
          <w:rtl/>
        </w:rPr>
        <w:footnoteReference w:id="10"/>
      </w:r>
      <w:proofErr w:type="spellStart"/>
      <w:r w:rsidRPr="00D26540">
        <w:rPr>
          <w:rFonts w:ascii="Sakkal Majalla" w:eastAsia="Calibri" w:hAnsi="Sakkal Majalla" w:cs="Sakkal Majalla"/>
          <w:i/>
          <w:iCs/>
          <w:sz w:val="28"/>
          <w:szCs w:val="28"/>
          <w:highlight w:val="yellow"/>
        </w:rPr>
        <w:t>Dichtung</w:t>
      </w:r>
      <w:proofErr w:type="spellEnd"/>
      <w:r w:rsidRPr="00D26540">
        <w:rPr>
          <w:rFonts w:ascii="Sakkal Majalla" w:eastAsia="Calibri" w:hAnsi="Sakkal Majalla" w:cs="Sakkal Majalla"/>
          <w:i/>
          <w:iCs/>
          <w:sz w:val="28"/>
          <w:szCs w:val="28"/>
          <w:highlight w:val="yellow"/>
        </w:rPr>
        <w:t xml:space="preserve"> Digital</w:t>
      </w:r>
      <w:r w:rsidRPr="00D26540">
        <w:rPr>
          <w:rFonts w:ascii="Sakkal Majalla" w:eastAsia="Calibri" w:hAnsi="Sakkal Majalla" w:cs="Sakkal Majalla"/>
          <w:sz w:val="28"/>
          <w:szCs w:val="28"/>
          <w:highlight w:val="yellow"/>
        </w:rPr>
        <w:t>"</w:t>
      </w:r>
      <w:r w:rsidRPr="00D26540">
        <w:rPr>
          <w:rFonts w:ascii="Sakkal Majalla" w:eastAsia="Calibri" w:hAnsi="Sakkal Majalla" w:cs="Sakkal Majalla"/>
          <w:sz w:val="28"/>
          <w:szCs w:val="28"/>
          <w:highlight w:val="yellow"/>
          <w:rtl/>
        </w:rPr>
        <w:t xml:space="preserve">" و- </w:t>
      </w:r>
      <w:r w:rsidRPr="00D26540">
        <w:rPr>
          <w:rFonts w:ascii="Sakkal Majalla" w:eastAsia="Calibri" w:hAnsi="Sakkal Majalla" w:cs="Sakkal Majalla"/>
          <w:i/>
          <w:iCs/>
          <w:sz w:val="28"/>
          <w:szCs w:val="28"/>
          <w:highlight w:val="yellow"/>
        </w:rPr>
        <w:t>Beehive"</w:t>
      </w:r>
      <w:r w:rsidRPr="00D26540">
        <w:rPr>
          <w:rFonts w:ascii="Sakkal Majalla" w:eastAsia="Calibri" w:hAnsi="Sakkal Majalla" w:cs="Sakkal Majalla"/>
          <w:i/>
          <w:iCs/>
          <w:sz w:val="28"/>
          <w:szCs w:val="28"/>
          <w:highlight w:val="yellow"/>
          <w:vertAlign w:val="superscript"/>
        </w:rPr>
        <w:footnoteReference w:id="11"/>
      </w:r>
      <w:r w:rsidRPr="00D26540">
        <w:rPr>
          <w:rFonts w:ascii="Sakkal Majalla" w:eastAsia="Calibri" w:hAnsi="Sakkal Majalla" w:cs="Sakkal Majalla"/>
          <w:i/>
          <w:iCs/>
          <w:sz w:val="28"/>
          <w:szCs w:val="28"/>
          <w:highlight w:val="yellow"/>
          <w:rtl/>
        </w:rPr>
        <w:t>"</w:t>
      </w:r>
      <w:r w:rsidRPr="00D26540">
        <w:rPr>
          <w:rFonts w:ascii="Sakkal Majalla" w:eastAsia="Calibri" w:hAnsi="Sakkal Majalla" w:cs="Sakkal Majalla"/>
          <w:sz w:val="28"/>
          <w:szCs w:val="28"/>
          <w:highlight w:val="yellow"/>
          <w:rtl/>
        </w:rPr>
        <w:t xml:space="preserve"> وغيرها الكثير. مقابل ذلك نكاد لا نجد موقعًا عربيًا واحدًا متخصصًا بموضوع الأدب الرقمي باستثناء موقع "</w:t>
      </w:r>
      <w:r w:rsidRPr="00D26540">
        <w:rPr>
          <w:rFonts w:ascii="Sakkal Majalla" w:eastAsia="Calibri" w:hAnsi="Sakkal Majalla" w:cs="Sakkal Majalla"/>
          <w:b/>
          <w:bCs/>
          <w:sz w:val="28"/>
          <w:szCs w:val="28"/>
          <w:highlight w:val="yellow"/>
          <w:rtl/>
        </w:rPr>
        <w:t>اتحاد كتاب الانترنت العرب</w:t>
      </w:r>
      <w:proofErr w:type="gramStart"/>
      <w:r w:rsidRPr="00D26540">
        <w:rPr>
          <w:rFonts w:ascii="Sakkal Majalla" w:eastAsia="Calibri" w:hAnsi="Sakkal Majalla" w:cs="Sakkal Majalla"/>
          <w:sz w:val="28"/>
          <w:szCs w:val="28"/>
          <w:highlight w:val="yellow"/>
          <w:rtl/>
        </w:rPr>
        <w:t>"</w:t>
      </w:r>
      <w:r w:rsidRPr="00D26540">
        <w:rPr>
          <w:rFonts w:ascii="Sakkal Majalla" w:eastAsia="Calibri" w:hAnsi="Sakkal Majalla" w:cs="Sakkal Majalla"/>
          <w:sz w:val="28"/>
          <w:szCs w:val="28"/>
          <w:highlight w:val="yellow"/>
          <w:rtl/>
        </w:rPr>
        <w:footnoteReference w:id="12"/>
      </w:r>
      <w:r w:rsidRPr="00D26540">
        <w:rPr>
          <w:rFonts w:ascii="Sakkal Majalla" w:eastAsia="Calibri" w:hAnsi="Sakkal Majalla" w:cs="Sakkal Majalla"/>
          <w:sz w:val="28"/>
          <w:szCs w:val="28"/>
          <w:highlight w:val="yellow"/>
          <w:rtl/>
        </w:rPr>
        <w:t xml:space="preserve"> ،</w:t>
      </w:r>
      <w:proofErr w:type="gramEnd"/>
      <w:r w:rsidRPr="00D26540">
        <w:rPr>
          <w:rFonts w:ascii="Sakkal Majalla" w:eastAsia="Calibri" w:hAnsi="Sakkal Majalla" w:cs="Sakkal Majalla"/>
          <w:sz w:val="28"/>
          <w:szCs w:val="28"/>
          <w:highlight w:val="yellow"/>
          <w:rtl/>
        </w:rPr>
        <w:t xml:space="preserve"> وكذلك الأمر بالنسبة للمجلات العربية، فهناك بعض المواقع والمجلات العربية التي تدرج الأدب الرقمي ضمن موضوعاتها المختلفة لكن دون تخصص كما هو الحال بالنسبة للمواقع والمجلات الإلكترونية الغربية.   </w:t>
      </w:r>
    </w:p>
    <w:p w:rsidR="00D26540" w:rsidRDefault="00D26540" w:rsidP="001529A4">
      <w:pPr>
        <w:spacing w:after="200" w:line="276" w:lineRule="auto"/>
        <w:jc w:val="both"/>
        <w:rPr>
          <w:rFonts w:ascii="Sakkal Majalla" w:eastAsia="Calibri" w:hAnsi="Sakkal Majalla" w:cs="Sakkal Majalla"/>
          <w:sz w:val="28"/>
          <w:szCs w:val="28"/>
          <w:highlight w:val="yellow"/>
          <w:rtl/>
        </w:rPr>
      </w:pPr>
      <w:r w:rsidRPr="00D26540">
        <w:rPr>
          <w:rFonts w:ascii="Sakkal Majalla" w:eastAsia="Calibri" w:hAnsi="Sakkal Majalla" w:cs="Sakkal Majalla"/>
          <w:sz w:val="28"/>
          <w:szCs w:val="28"/>
          <w:highlight w:val="yellow"/>
          <w:rtl/>
        </w:rPr>
        <w:lastRenderedPageBreak/>
        <w:t xml:space="preserve">بناء على ما تقدم </w:t>
      </w:r>
      <w:proofErr w:type="gramStart"/>
      <w:r w:rsidRPr="00D26540">
        <w:rPr>
          <w:rFonts w:ascii="Sakkal Majalla" w:eastAsia="Calibri" w:hAnsi="Sakkal Majalla" w:cs="Sakkal Majalla"/>
          <w:sz w:val="28"/>
          <w:szCs w:val="28"/>
          <w:highlight w:val="yellow"/>
          <w:rtl/>
        </w:rPr>
        <w:t>يمكننا  القول</w:t>
      </w:r>
      <w:proofErr w:type="gramEnd"/>
      <w:r w:rsidRPr="00D26540">
        <w:rPr>
          <w:rFonts w:ascii="Sakkal Majalla" w:eastAsia="Calibri" w:hAnsi="Sakkal Majalla" w:cs="Sakkal Majalla"/>
          <w:sz w:val="28"/>
          <w:szCs w:val="28"/>
          <w:highlight w:val="yellow"/>
          <w:rtl/>
        </w:rPr>
        <w:t xml:space="preserve"> إن الأدب الرقمي قد بات حقيقةً أدبية تميّز العصر التكنولوجي في العالم الغربي، وقد يكون نتيجةً حتميةً لمنجزاته العلمية، لكنه عربيا  لا يزال يخطو بتؤدة وبتردد كبيرين. </w:t>
      </w:r>
    </w:p>
    <w:p w:rsidR="009B3AC9" w:rsidRPr="009B3AC9" w:rsidRDefault="009B3AC9" w:rsidP="009B3AC9">
      <w:pPr>
        <w:spacing w:after="200" w:line="276" w:lineRule="auto"/>
        <w:jc w:val="center"/>
        <w:rPr>
          <w:rFonts w:ascii="Sakkal Majalla" w:eastAsia="Calibri" w:hAnsi="Sakkal Majalla" w:hint="cs"/>
          <w:color w:val="FF0000"/>
          <w:sz w:val="28"/>
          <w:szCs w:val="28"/>
          <w:rtl/>
          <w:lang w:bidi="he-IL"/>
        </w:rPr>
      </w:pPr>
      <w:r w:rsidRPr="009B3AC9">
        <w:rPr>
          <w:rFonts w:ascii="Sakkal Majalla" w:eastAsia="Calibri" w:hAnsi="Sakkal Majalla" w:cs="Sakkal Majalla" w:hint="cs"/>
          <w:color w:val="FF0000"/>
          <w:sz w:val="28"/>
          <w:szCs w:val="28"/>
          <w:highlight w:val="yellow"/>
          <w:rtl/>
        </w:rPr>
        <w:t>(</w:t>
      </w:r>
      <w:bookmarkStart w:id="0" w:name="_GoBack"/>
      <w:bookmarkEnd w:id="0"/>
      <w:r w:rsidRPr="009B3AC9">
        <w:rPr>
          <w:rFonts w:ascii="Sakkal Majalla" w:eastAsia="Calibri" w:hAnsi="Sakkal Majalla" w:hint="cs"/>
          <w:color w:val="FF0000"/>
          <w:sz w:val="28"/>
          <w:szCs w:val="28"/>
          <w:rtl/>
          <w:lang w:bidi="he-IL"/>
        </w:rPr>
        <w:t>לא לתרגם את הקטע המסומן בצהוב)</w:t>
      </w:r>
    </w:p>
    <w:p w:rsidR="00D26540" w:rsidRPr="00D26540" w:rsidRDefault="009B3AC9" w:rsidP="009B3AC9">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تعود حالة </w:t>
      </w:r>
      <w:r w:rsidR="00D26540" w:rsidRPr="00D26540">
        <w:rPr>
          <w:rFonts w:ascii="Sakkal Majalla" w:eastAsia="Calibri" w:hAnsi="Sakkal Majalla" w:cs="Sakkal Majalla"/>
          <w:sz w:val="28"/>
          <w:szCs w:val="28"/>
          <w:rtl/>
        </w:rPr>
        <w:t xml:space="preserve">الضمور التي يعاني منها الادب الرقمي في الشرق الوسط إلى عدة عوامل تندرج كلها تحت مظلة واحدة هي "الفجوة الرقمية" </w:t>
      </w:r>
      <w:r w:rsidR="00D26540" w:rsidRPr="00D26540">
        <w:rPr>
          <w:rFonts w:ascii="Sakkal Majalla" w:eastAsia="Calibri" w:hAnsi="Sakkal Majalla" w:cs="Sakkal Majalla"/>
          <w:sz w:val="28"/>
          <w:szCs w:val="28"/>
        </w:rPr>
        <w:t>(Digital Divide)</w:t>
      </w:r>
      <w:r w:rsidR="00D26540" w:rsidRPr="00D26540">
        <w:rPr>
          <w:rFonts w:ascii="Sakkal Majalla" w:eastAsia="Calibri" w:hAnsi="Sakkal Majalla" w:cs="Sakkal Majalla"/>
          <w:sz w:val="28"/>
          <w:szCs w:val="28"/>
          <w:rtl/>
        </w:rPr>
        <w:footnoteReference w:id="13"/>
      </w:r>
      <w:r w:rsidR="00D26540" w:rsidRPr="00D26540">
        <w:rPr>
          <w:rFonts w:ascii="Sakkal Majalla" w:eastAsia="Calibri" w:hAnsi="Sakkal Majalla" w:cs="Sakkal Majalla"/>
          <w:sz w:val="28"/>
          <w:szCs w:val="28"/>
          <w:rtl/>
        </w:rPr>
        <w:t xml:space="preserve"> التي تفصل بين الشرق والغرب، بتبعياتها المختلفة في شتى مناحي </w:t>
      </w:r>
      <w:proofErr w:type="gramStart"/>
      <w:r w:rsidR="00D26540" w:rsidRPr="00D26540">
        <w:rPr>
          <w:rFonts w:ascii="Sakkal Majalla" w:eastAsia="Calibri" w:hAnsi="Sakkal Majalla" w:cs="Sakkal Majalla"/>
          <w:sz w:val="28"/>
          <w:szCs w:val="28"/>
          <w:rtl/>
        </w:rPr>
        <w:t xml:space="preserve">الحياة </w:t>
      </w:r>
      <w:r w:rsidR="00D26540" w:rsidRPr="00D26540">
        <w:rPr>
          <w:rFonts w:ascii="Sakkal Majalla" w:eastAsia="Calibri" w:hAnsi="Sakkal Majalla" w:cs="Sakkal Majalla"/>
          <w:sz w:val="28"/>
          <w:szCs w:val="28"/>
          <w:rtl/>
        </w:rPr>
        <w:footnoteReference w:id="14"/>
      </w:r>
      <w:r w:rsidR="00D26540" w:rsidRPr="00D26540">
        <w:rPr>
          <w:rFonts w:ascii="Sakkal Majalla" w:eastAsia="Calibri" w:hAnsi="Sakkal Majalla" w:cs="Sakkal Majalla"/>
          <w:sz w:val="28"/>
          <w:szCs w:val="28"/>
          <w:rtl/>
        </w:rPr>
        <w:t>.</w:t>
      </w:r>
      <w:proofErr w:type="gramEnd"/>
      <w:r w:rsidR="00D26540" w:rsidRPr="00D26540">
        <w:rPr>
          <w:rFonts w:ascii="Sakkal Majalla" w:eastAsia="Calibri" w:hAnsi="Sakkal Majalla" w:cs="Sakkal Majalla"/>
          <w:sz w:val="28"/>
          <w:szCs w:val="28"/>
          <w:rtl/>
        </w:rPr>
        <w:t xml:space="preserve">  وهناك </w:t>
      </w:r>
      <w:proofErr w:type="gramStart"/>
      <w:r w:rsidR="00D26540" w:rsidRPr="00D26540">
        <w:rPr>
          <w:rFonts w:ascii="Sakkal Majalla" w:eastAsia="Calibri" w:hAnsi="Sakkal Majalla" w:cs="Sakkal Majalla"/>
          <w:sz w:val="28"/>
          <w:szCs w:val="28"/>
          <w:rtl/>
        </w:rPr>
        <w:t xml:space="preserve">عدة  </w:t>
      </w:r>
      <w:r w:rsidR="00F05376" w:rsidRPr="00B165D5">
        <w:rPr>
          <w:rFonts w:ascii="Sakkal Majalla" w:eastAsia="Calibri" w:hAnsi="Sakkal Majalla" w:cs="Sakkal Majalla" w:hint="cs"/>
          <w:sz w:val="28"/>
          <w:szCs w:val="28"/>
          <w:rtl/>
        </w:rPr>
        <w:t>تحديات</w:t>
      </w:r>
      <w:proofErr w:type="gramEnd"/>
      <w:r w:rsidR="00F05376" w:rsidRPr="00B165D5">
        <w:rPr>
          <w:rFonts w:ascii="Sakkal Majalla" w:eastAsia="Calibri" w:hAnsi="Sakkal Majalla" w:cs="Sakkal Majalla" w:hint="cs"/>
          <w:sz w:val="28"/>
          <w:szCs w:val="28"/>
          <w:rtl/>
        </w:rPr>
        <w:t xml:space="preserve"> </w:t>
      </w:r>
      <w:r w:rsidR="00D26540" w:rsidRPr="00D26540">
        <w:rPr>
          <w:rFonts w:ascii="Sakkal Majalla" w:eastAsia="Calibri" w:hAnsi="Sakkal Majalla" w:cs="Sakkal Majalla"/>
          <w:sz w:val="28"/>
          <w:szCs w:val="28"/>
          <w:rtl/>
        </w:rPr>
        <w:t xml:space="preserve">تقف وراء هذه الفجوة، وجميعها تترابط فيما بينها ترابطا قويا، فتشكل الواحدة امتدادا للأخرى، كما سنوضح فيما يلي. </w:t>
      </w:r>
    </w:p>
    <w:p w:rsidR="008B5434" w:rsidRPr="001529A4" w:rsidRDefault="008B5434" w:rsidP="001529A4">
      <w:pPr>
        <w:pStyle w:val="ac"/>
        <w:numPr>
          <w:ilvl w:val="0"/>
          <w:numId w:val="6"/>
        </w:numPr>
        <w:jc w:val="both"/>
        <w:rPr>
          <w:rFonts w:ascii="Sakkal Majalla" w:eastAsia="Calibri" w:hAnsi="Sakkal Majalla" w:cs="Sakkal Majalla"/>
          <w:b/>
          <w:bCs/>
          <w:sz w:val="28"/>
          <w:szCs w:val="28"/>
          <w:rtl/>
        </w:rPr>
      </w:pPr>
      <w:r w:rsidRPr="001529A4">
        <w:rPr>
          <w:rFonts w:ascii="Sakkal Majalla" w:eastAsia="Calibri" w:hAnsi="Sakkal Majalla" w:cs="Sakkal Majalla"/>
          <w:b/>
          <w:bCs/>
          <w:sz w:val="28"/>
          <w:szCs w:val="28"/>
          <w:rtl/>
        </w:rPr>
        <w:t>الأدب الرقمي العربي: التحديات</w:t>
      </w:r>
    </w:p>
    <w:p w:rsidR="00F05376" w:rsidRDefault="00433985" w:rsidP="00F05376">
      <w:pPr>
        <w:spacing w:after="200" w:line="276" w:lineRule="auto"/>
        <w:jc w:val="both"/>
        <w:rPr>
          <w:rFonts w:ascii="Sakkal Majalla" w:eastAsia="Calibri" w:hAnsi="Sakkal Majalla" w:cs="Sakkal Majalla"/>
          <w:b/>
          <w:bCs/>
          <w:sz w:val="28"/>
          <w:szCs w:val="28"/>
          <w:rtl/>
        </w:rPr>
      </w:pPr>
      <w:r>
        <w:rPr>
          <w:rFonts w:ascii="Sakkal Majalla" w:eastAsia="Calibri" w:hAnsi="Sakkal Majalla" w:cs="Sakkal Majalla" w:hint="cs"/>
          <w:sz w:val="28"/>
          <w:szCs w:val="28"/>
          <w:rtl/>
        </w:rPr>
        <w:t xml:space="preserve">يمكننا أن نميز بين نوعين عامين من التحديات التي </w:t>
      </w:r>
      <w:proofErr w:type="spellStart"/>
      <w:r>
        <w:rPr>
          <w:rFonts w:ascii="Sakkal Majalla" w:eastAsia="Calibri" w:hAnsi="Sakkal Majalla" w:cs="Sakkal Majalla" w:hint="cs"/>
          <w:sz w:val="28"/>
          <w:szCs w:val="28"/>
          <w:rtl/>
        </w:rPr>
        <w:t>يواجهها</w:t>
      </w:r>
      <w:proofErr w:type="spellEnd"/>
      <w:r>
        <w:rPr>
          <w:rFonts w:ascii="Sakkal Majalla" w:eastAsia="Calibri" w:hAnsi="Sakkal Majalla" w:cs="Sakkal Majalla" w:hint="cs"/>
          <w:sz w:val="28"/>
          <w:szCs w:val="28"/>
          <w:rtl/>
        </w:rPr>
        <w:t xml:space="preserve"> الأدب الرقمي في العالم العربي</w:t>
      </w:r>
      <w:r w:rsidR="00F05376">
        <w:rPr>
          <w:rFonts w:ascii="Sakkal Majalla" w:eastAsia="Calibri" w:hAnsi="Sakkal Majalla" w:cs="Sakkal Majalla" w:hint="cs"/>
          <w:sz w:val="28"/>
          <w:szCs w:val="28"/>
          <w:rtl/>
        </w:rPr>
        <w:t>:</w:t>
      </w:r>
      <w:r>
        <w:rPr>
          <w:rFonts w:ascii="Sakkal Majalla" w:eastAsia="Calibri" w:hAnsi="Sakkal Majalla" w:cs="Sakkal Majalla" w:hint="cs"/>
          <w:sz w:val="28"/>
          <w:szCs w:val="28"/>
          <w:rtl/>
        </w:rPr>
        <w:t xml:space="preserve"> التحديات الخارجية</w:t>
      </w:r>
      <w:r w:rsidR="00F05376">
        <w:rPr>
          <w:rFonts w:ascii="Sakkal Majalla" w:eastAsia="Calibri" w:hAnsi="Sakkal Majalla" w:cs="Sakkal Majalla" w:hint="cs"/>
          <w:sz w:val="28"/>
          <w:szCs w:val="28"/>
          <w:rtl/>
        </w:rPr>
        <w:t>،</w:t>
      </w:r>
      <w:r>
        <w:rPr>
          <w:rFonts w:ascii="Sakkal Majalla" w:eastAsia="Calibri" w:hAnsi="Sakkal Majalla" w:cs="Sakkal Majalla" w:hint="cs"/>
          <w:sz w:val="28"/>
          <w:szCs w:val="28"/>
          <w:rtl/>
        </w:rPr>
        <w:t xml:space="preserve"> وهي التحديات التي تتعلق بعوامل خارجة عن الأدب كالعوامل الاقتصادية </w:t>
      </w:r>
      <w:proofErr w:type="spellStart"/>
      <w:r>
        <w:rPr>
          <w:rFonts w:ascii="Sakkal Majalla" w:eastAsia="Calibri" w:hAnsi="Sakkal Majalla" w:cs="Sakkal Majalla" w:hint="cs"/>
          <w:sz w:val="28"/>
          <w:szCs w:val="28"/>
          <w:rtl/>
        </w:rPr>
        <w:t>والبيداجوجية</w:t>
      </w:r>
      <w:proofErr w:type="spellEnd"/>
      <w:r>
        <w:rPr>
          <w:rFonts w:ascii="Sakkal Majalla" w:eastAsia="Calibri" w:hAnsi="Sakkal Majalla" w:cs="Sakkal Majalla" w:hint="cs"/>
          <w:sz w:val="28"/>
          <w:szCs w:val="28"/>
          <w:rtl/>
        </w:rPr>
        <w:t xml:space="preserve"> والسياسية. </w:t>
      </w:r>
      <w:r w:rsidR="00F05376">
        <w:rPr>
          <w:rFonts w:ascii="Sakkal Majalla" w:eastAsia="Calibri" w:hAnsi="Sakkal Majalla" w:cs="Sakkal Majalla" w:hint="cs"/>
          <w:sz w:val="28"/>
          <w:szCs w:val="28"/>
          <w:rtl/>
        </w:rPr>
        <w:t>و</w:t>
      </w:r>
      <w:r w:rsidRPr="00433985">
        <w:rPr>
          <w:rFonts w:ascii="Sakkal Majalla" w:eastAsia="Calibri" w:hAnsi="Sakkal Majalla" w:cs="Sakkal Majalla" w:hint="cs"/>
          <w:sz w:val="28"/>
          <w:szCs w:val="28"/>
          <w:rtl/>
        </w:rPr>
        <w:t>التحديات</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الداخلية</w:t>
      </w:r>
      <w:r w:rsidR="00F05376">
        <w:rPr>
          <w:rFonts w:ascii="Sakkal Majalla" w:eastAsia="Calibri" w:hAnsi="Sakkal Majalla" w:cs="Sakkal Majalla" w:hint="cs"/>
          <w:sz w:val="28"/>
          <w:szCs w:val="28"/>
          <w:rtl/>
        </w:rPr>
        <w:t>،</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وهي</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التحديات</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التي</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تتعلق</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بخصائص</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ومزايا</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الأدب</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الرقمي</w:t>
      </w:r>
      <w:r w:rsidRPr="00433985">
        <w:rPr>
          <w:rFonts w:ascii="Sakkal Majalla" w:eastAsia="Calibri" w:hAnsi="Sakkal Majalla" w:cs="Sakkal Majalla"/>
          <w:sz w:val="28"/>
          <w:szCs w:val="28"/>
          <w:rtl/>
        </w:rPr>
        <w:t xml:space="preserve"> </w:t>
      </w:r>
      <w:r w:rsidRPr="00433985">
        <w:rPr>
          <w:rFonts w:ascii="Sakkal Majalla" w:eastAsia="Calibri" w:hAnsi="Sakkal Majalla" w:cs="Sakkal Majalla" w:hint="cs"/>
          <w:sz w:val="28"/>
          <w:szCs w:val="28"/>
          <w:rtl/>
        </w:rPr>
        <w:t>نفسه</w:t>
      </w:r>
      <w:r w:rsidR="00F05376">
        <w:rPr>
          <w:rFonts w:ascii="Sakkal Majalla" w:eastAsia="Calibri" w:hAnsi="Sakkal Majalla" w:cs="Sakkal Majalla" w:hint="cs"/>
          <w:b/>
          <w:bCs/>
          <w:sz w:val="28"/>
          <w:szCs w:val="28"/>
          <w:rtl/>
        </w:rPr>
        <w:t xml:space="preserve">. </w:t>
      </w:r>
    </w:p>
    <w:p w:rsidR="00433985" w:rsidRPr="00F05376" w:rsidRDefault="00BE25D7" w:rsidP="00F05376">
      <w:pPr>
        <w:pStyle w:val="ac"/>
        <w:numPr>
          <w:ilvl w:val="0"/>
          <w:numId w:val="9"/>
        </w:numPr>
        <w:jc w:val="both"/>
        <w:rPr>
          <w:rFonts w:ascii="Sakkal Majalla" w:eastAsia="Calibri" w:hAnsi="Sakkal Majalla" w:cs="Sakkal Majalla"/>
          <w:sz w:val="28"/>
          <w:szCs w:val="28"/>
          <w:rtl/>
        </w:rPr>
      </w:pPr>
      <w:r w:rsidRPr="00F05376">
        <w:rPr>
          <w:rFonts w:ascii="Sakkal Majalla" w:eastAsia="Calibri" w:hAnsi="Sakkal Majalla" w:cs="Sakkal Majalla" w:hint="cs"/>
          <w:b/>
          <w:bCs/>
          <w:sz w:val="28"/>
          <w:szCs w:val="28"/>
          <w:rtl/>
        </w:rPr>
        <w:t>ال</w:t>
      </w:r>
      <w:r w:rsidR="00433985" w:rsidRPr="00F05376">
        <w:rPr>
          <w:rFonts w:ascii="Sakkal Majalla" w:eastAsia="Calibri" w:hAnsi="Sakkal Majalla" w:cs="Sakkal Majalla" w:hint="cs"/>
          <w:b/>
          <w:bCs/>
          <w:sz w:val="28"/>
          <w:szCs w:val="28"/>
          <w:rtl/>
        </w:rPr>
        <w:t xml:space="preserve">تحديات </w:t>
      </w:r>
      <w:r w:rsidRPr="00F05376">
        <w:rPr>
          <w:rFonts w:ascii="Sakkal Majalla" w:eastAsia="Calibri" w:hAnsi="Sakkal Majalla" w:cs="Sakkal Majalla" w:hint="cs"/>
          <w:b/>
          <w:bCs/>
          <w:sz w:val="28"/>
          <w:szCs w:val="28"/>
          <w:rtl/>
        </w:rPr>
        <w:t>ال</w:t>
      </w:r>
      <w:r w:rsidR="00433985" w:rsidRPr="00F05376">
        <w:rPr>
          <w:rFonts w:ascii="Sakkal Majalla" w:eastAsia="Calibri" w:hAnsi="Sakkal Majalla" w:cs="Sakkal Majalla" w:hint="cs"/>
          <w:b/>
          <w:bCs/>
          <w:sz w:val="28"/>
          <w:szCs w:val="28"/>
          <w:rtl/>
        </w:rPr>
        <w:t>خارجية</w:t>
      </w:r>
    </w:p>
    <w:p w:rsidR="008B5434" w:rsidRDefault="008B5434" w:rsidP="0043355F">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يعتبر الأدب الرقمي غربي الأصل </w:t>
      </w:r>
      <w:r w:rsidR="0043355F">
        <w:rPr>
          <w:rFonts w:ascii="Sakkal Majalla" w:eastAsia="Calibri" w:hAnsi="Sakkal Majalla" w:cs="Sakkal Majalla" w:hint="cs"/>
          <w:sz w:val="28"/>
          <w:szCs w:val="28"/>
          <w:rtl/>
        </w:rPr>
        <w:t xml:space="preserve">وحديث النشوء نسبيا، إذ </w:t>
      </w:r>
      <w:r w:rsidRPr="008B5434">
        <w:rPr>
          <w:rFonts w:ascii="Sakkal Majalla" w:eastAsia="Calibri" w:hAnsi="Sakkal Majalla" w:cs="Sakkal Majalla"/>
          <w:sz w:val="28"/>
          <w:szCs w:val="28"/>
          <w:rtl/>
        </w:rPr>
        <w:t xml:space="preserve">لا يتجاوز عمره الأربعة عقود، لذا فكثير من الأدباء العرب لم ينكشفوا على هذه الظاهرة الأدبية الجديدة بشكل كاف، وبعضهم لم تسنح له الفرصة بعد لقراءة نصوص أدبية رقمية سواء كانت عربية أو أجنبية. كما أنّ الدراسات التنظيرية العربية في هذا المجال قليلة جدا كما أشرنا أعلاه، ناهيك عن عدم تدريسه في الكليات والجامعات العربية (باستثناء جامعة الإمارات)، بعكس ما يحدث في أقسام الآداب في الجامعات والكليات الأجنبية (أمريكيا وإيطاليا وإسبانيا وفرنسا على سبيل المثال) والّتي بدأت تعمل على إدخال الأدب الرقمي ضمن مناهجها كموضوع رئيس. </w:t>
      </w:r>
    </w:p>
    <w:p w:rsidR="0043355F" w:rsidRPr="001529A4" w:rsidRDefault="0043355F" w:rsidP="0043355F">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ولذلك فإن عدم احتضان المؤسسات الأكاديمية للأدب الرقمي يعد أحد العوامل الرئيسية التي تقف وراء </w:t>
      </w:r>
      <w:proofErr w:type="gramStart"/>
      <w:r>
        <w:rPr>
          <w:rFonts w:ascii="Sakkal Majalla" w:eastAsia="Calibri" w:hAnsi="Sakkal Majalla" w:cs="Sakkal Majalla" w:hint="cs"/>
          <w:sz w:val="28"/>
          <w:szCs w:val="28"/>
          <w:rtl/>
        </w:rPr>
        <w:t>تأخره  وتعرقل</w:t>
      </w:r>
      <w:proofErr w:type="gramEnd"/>
      <w:r>
        <w:rPr>
          <w:rFonts w:ascii="Sakkal Majalla" w:eastAsia="Calibri" w:hAnsi="Sakkal Majalla" w:cs="Sakkal Majalla" w:hint="cs"/>
          <w:sz w:val="28"/>
          <w:szCs w:val="28"/>
          <w:rtl/>
        </w:rPr>
        <w:t xml:space="preserve"> ازدهاره. ذلك لأن المؤسسة الأكاديمية هي التي تحصن الأدب وتمنحه شرعية التطور ابداعا ودراسة ونقدا. </w:t>
      </w:r>
    </w:p>
    <w:p w:rsidR="001529A4" w:rsidRPr="00FA15D0" w:rsidRDefault="00433985" w:rsidP="00433985">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و</w:t>
      </w:r>
      <w:r w:rsidR="001529A4" w:rsidRPr="00FA15D0">
        <w:rPr>
          <w:rFonts w:ascii="Sakkal Majalla" w:eastAsia="Calibri" w:hAnsi="Sakkal Majalla" w:cs="Sakkal Majalla"/>
          <w:sz w:val="28"/>
          <w:szCs w:val="28"/>
          <w:rtl/>
        </w:rPr>
        <w:t xml:space="preserve">من الأسباب </w:t>
      </w:r>
      <w:r>
        <w:rPr>
          <w:rFonts w:ascii="Sakkal Majalla" w:eastAsia="Calibri" w:hAnsi="Sakkal Majalla" w:cs="Sakkal Majalla" w:hint="cs"/>
          <w:sz w:val="28"/>
          <w:szCs w:val="28"/>
          <w:rtl/>
        </w:rPr>
        <w:t xml:space="preserve">الهامة الأخرى </w:t>
      </w:r>
      <w:r w:rsidR="001529A4" w:rsidRPr="00FA15D0">
        <w:rPr>
          <w:rFonts w:ascii="Sakkal Majalla" w:eastAsia="Calibri" w:hAnsi="Sakkal Majalla" w:cs="Sakkal Majalla"/>
          <w:sz w:val="28"/>
          <w:szCs w:val="28"/>
          <w:rtl/>
        </w:rPr>
        <w:t xml:space="preserve">التي تشكل عائقا قويا أمام تطور وتبلور الأدب الرقمي في العالم العربي هو عدم تمكن الأفراد والمجتمعات من </w:t>
      </w:r>
      <w:proofErr w:type="spellStart"/>
      <w:r w:rsidR="001529A4" w:rsidRPr="00FA15D0">
        <w:rPr>
          <w:rFonts w:ascii="Sakkal Majalla" w:eastAsia="Calibri" w:hAnsi="Sakkal Majalla" w:cs="Sakkal Majalla"/>
          <w:sz w:val="28"/>
          <w:szCs w:val="28"/>
          <w:rtl/>
        </w:rPr>
        <w:t>تذويت</w:t>
      </w:r>
      <w:proofErr w:type="spellEnd"/>
      <w:r w:rsidR="001529A4" w:rsidRPr="00FA15D0">
        <w:rPr>
          <w:rFonts w:ascii="Sakkal Majalla" w:eastAsia="Calibri" w:hAnsi="Sakkal Majalla" w:cs="Sakkal Majalla"/>
          <w:sz w:val="28"/>
          <w:szCs w:val="28"/>
          <w:rtl/>
        </w:rPr>
        <w:t xml:space="preserve"> وتطبيق </w:t>
      </w:r>
      <w:proofErr w:type="gramStart"/>
      <w:r w:rsidR="001529A4" w:rsidRPr="00FA15D0">
        <w:rPr>
          <w:rFonts w:ascii="Sakkal Majalla" w:eastAsia="Calibri" w:hAnsi="Sakkal Majalla" w:cs="Sakkal Majalla"/>
          <w:sz w:val="28"/>
          <w:szCs w:val="28"/>
          <w:rtl/>
        </w:rPr>
        <w:t>مهارات  التنور</w:t>
      </w:r>
      <w:proofErr w:type="gramEnd"/>
      <w:r w:rsidR="001529A4" w:rsidRPr="00FA15D0">
        <w:rPr>
          <w:rFonts w:ascii="Sakkal Majalla" w:eastAsia="Calibri" w:hAnsi="Sakkal Majalla" w:cs="Sakkal Majalla"/>
          <w:sz w:val="28"/>
          <w:szCs w:val="28"/>
          <w:rtl/>
        </w:rPr>
        <w:t xml:space="preserve"> الرقمي </w:t>
      </w:r>
      <w:r w:rsidR="001529A4" w:rsidRPr="00FA15D0">
        <w:rPr>
          <w:rFonts w:ascii="Sakkal Majalla" w:eastAsia="Calibri" w:hAnsi="Sakkal Majalla" w:cs="Sakkal Majalla"/>
          <w:sz w:val="28"/>
          <w:szCs w:val="28"/>
        </w:rPr>
        <w:t xml:space="preserve">(Digital Literacy) </w:t>
      </w:r>
      <w:r w:rsidR="001529A4" w:rsidRPr="00FA15D0">
        <w:rPr>
          <w:rFonts w:ascii="Sakkal Majalla" w:eastAsia="Calibri" w:hAnsi="Sakkal Majalla" w:cs="Sakkal Majalla"/>
          <w:sz w:val="28"/>
          <w:szCs w:val="28"/>
          <w:rtl/>
        </w:rPr>
        <w:t xml:space="preserve"> في التعليم والتعلم،  علما أن هذه </w:t>
      </w:r>
      <w:r w:rsidR="001529A4" w:rsidRPr="00FA15D0">
        <w:rPr>
          <w:rFonts w:ascii="Sakkal Majalla" w:eastAsia="Calibri" w:hAnsi="Sakkal Majalla" w:cs="Sakkal Majalla"/>
          <w:sz w:val="28"/>
          <w:szCs w:val="28"/>
          <w:rtl/>
        </w:rPr>
        <w:lastRenderedPageBreak/>
        <w:t>المهارات تشكل القاعدة الأساس لأي تطور  في مجال الإبداع الرقمي عامة</w:t>
      </w:r>
      <w:r w:rsidR="001529A4" w:rsidRPr="00FA15D0">
        <w:rPr>
          <w:rFonts w:ascii="Sakkal Majalla" w:eastAsia="Calibri" w:hAnsi="Sakkal Majalla" w:cs="Sakkal Majalla"/>
          <w:sz w:val="28"/>
          <w:szCs w:val="28"/>
          <w:rtl/>
        </w:rPr>
        <w:footnoteReference w:id="15"/>
      </w:r>
      <w:r w:rsidR="001529A4" w:rsidRPr="00FA15D0">
        <w:rPr>
          <w:rFonts w:ascii="Sakkal Majalla" w:eastAsia="Calibri" w:hAnsi="Sakkal Majalla" w:cs="Sakkal Majalla"/>
          <w:sz w:val="28"/>
          <w:szCs w:val="28"/>
          <w:rtl/>
        </w:rPr>
        <w:t xml:space="preserve"> . حيث تشير الأبحاث إلى وجود تفاوت كبير بين الدول المختلفة على مستوى الأفراد والمؤسسات في تنمية هذه المهارات. وتؤكد التقارير السنوية التي تنشرها منظمة الـ </w:t>
      </w:r>
      <w:r w:rsidR="001529A4" w:rsidRPr="00FA15D0">
        <w:rPr>
          <w:rFonts w:ascii="Sakkal Majalla" w:eastAsia="Calibri" w:hAnsi="Sakkal Majalla" w:cs="Sakkal Majalla"/>
          <w:sz w:val="28"/>
          <w:szCs w:val="28"/>
        </w:rPr>
        <w:t xml:space="preserve">OECD </w:t>
      </w:r>
      <w:r w:rsidR="001529A4" w:rsidRPr="00FA15D0">
        <w:rPr>
          <w:rFonts w:ascii="Sakkal Majalla" w:eastAsia="Calibri" w:hAnsi="Sakkal Majalla" w:cs="Sakkal Majalla"/>
          <w:sz w:val="28"/>
          <w:szCs w:val="28"/>
          <w:rtl/>
        </w:rPr>
        <w:t xml:space="preserve"> </w:t>
      </w:r>
      <w:r w:rsidR="001529A4" w:rsidRPr="00FA15D0">
        <w:rPr>
          <w:rFonts w:ascii="Sakkal Majalla" w:eastAsia="Calibri" w:hAnsi="Sakkal Majalla" w:cs="Sakkal Majalla"/>
          <w:sz w:val="28"/>
          <w:szCs w:val="28"/>
          <w:rtl/>
        </w:rPr>
        <w:footnoteReference w:id="16"/>
      </w:r>
      <w:r w:rsidR="001529A4" w:rsidRPr="00FA15D0">
        <w:rPr>
          <w:rFonts w:ascii="Sakkal Majalla" w:eastAsia="Calibri" w:hAnsi="Sakkal Majalla" w:cs="Sakkal Majalla"/>
          <w:sz w:val="28"/>
          <w:szCs w:val="28"/>
          <w:rtl/>
        </w:rPr>
        <w:t xml:space="preserve">  على وجود الدول العربية في مؤخرة الدول من حيث تمكن الأفراد فيها من مهارات التنور الرقمي. ولعل السبب الرئيس لغياب هذا التنور في عالمنا العربي يعود إلى عدم جاهزية معظم مدارسنا للانتقال الى مرحلة التعليم المحوسب </w:t>
      </w:r>
      <w:r w:rsidR="001529A4" w:rsidRPr="00FA15D0">
        <w:rPr>
          <w:rFonts w:ascii="Sakkal Majalla" w:eastAsia="Calibri" w:hAnsi="Sakkal Majalla" w:cs="Sakkal Majalla"/>
          <w:sz w:val="28"/>
          <w:szCs w:val="28"/>
        </w:rPr>
        <w:t>(E-Learning)</w:t>
      </w:r>
      <w:r w:rsidR="001529A4" w:rsidRPr="00FA15D0">
        <w:rPr>
          <w:rFonts w:ascii="Sakkal Majalla" w:eastAsia="Calibri" w:hAnsi="Sakkal Majalla" w:cs="Sakkal Majalla"/>
          <w:sz w:val="28"/>
          <w:szCs w:val="28"/>
          <w:rtl/>
        </w:rPr>
        <w:t xml:space="preserve"> لما </w:t>
      </w:r>
      <w:proofErr w:type="spellStart"/>
      <w:r w:rsidR="001529A4" w:rsidRPr="00FA15D0">
        <w:rPr>
          <w:rFonts w:ascii="Sakkal Majalla" w:eastAsia="Calibri" w:hAnsi="Sakkal Majalla" w:cs="Sakkal Majalla"/>
          <w:sz w:val="28"/>
          <w:szCs w:val="28"/>
          <w:rtl/>
        </w:rPr>
        <w:t>يتطلبه</w:t>
      </w:r>
      <w:proofErr w:type="spellEnd"/>
      <w:r w:rsidR="001529A4" w:rsidRPr="00FA15D0">
        <w:rPr>
          <w:rFonts w:ascii="Sakkal Majalla" w:eastAsia="Calibri" w:hAnsi="Sakkal Majalla" w:cs="Sakkal Majalla"/>
          <w:sz w:val="28"/>
          <w:szCs w:val="28"/>
          <w:rtl/>
        </w:rPr>
        <w:t xml:space="preserve"> ذلك من موارد اقتصادية تكنولوجية ضخمة من أجل إنشاء بنى تحتية ووصل المدارس بشبكات اتصال خاصة، وتوفير الألواح الذكية في الغرف الصفية، واستبدال الكتب والكراريس بالكتب الالكترونية وكذلك تدريب المعلمين وتأهيلهم من أجل تغيير طرائق ونظم التدريس</w:t>
      </w:r>
      <w:r w:rsidR="001529A4" w:rsidRPr="00FA15D0">
        <w:rPr>
          <w:rFonts w:ascii="Sakkal Majalla" w:eastAsia="Calibri" w:hAnsi="Sakkal Majalla" w:cs="Sakkal Majalla"/>
          <w:sz w:val="28"/>
          <w:szCs w:val="28"/>
          <w:rtl/>
        </w:rPr>
        <w:footnoteReference w:id="17"/>
      </w:r>
      <w:r w:rsidR="001529A4" w:rsidRPr="00FA15D0">
        <w:rPr>
          <w:rFonts w:ascii="Sakkal Majalla" w:eastAsia="Calibri" w:hAnsi="Sakkal Majalla" w:cs="Sakkal Majalla"/>
          <w:sz w:val="28"/>
          <w:szCs w:val="28"/>
          <w:rtl/>
        </w:rPr>
        <w:t xml:space="preserve">.  في حين عكفت الدول الأوروبية على تحقيق هذه الاجراءات منذ مطلع الالفية الثالثة، إذ قامت المفوضية الاوروبية بوضع مبادرة اتخذت مسمى "تصميم تعليم الغد" </w:t>
      </w:r>
      <w:r w:rsidR="001529A4" w:rsidRPr="00FA15D0">
        <w:rPr>
          <w:rFonts w:ascii="Sakkal Majalla" w:eastAsia="Calibri" w:hAnsi="Sakkal Majalla" w:cs="Sakkal Majalla"/>
          <w:sz w:val="28"/>
          <w:szCs w:val="28"/>
        </w:rPr>
        <w:t xml:space="preserve">(Designing Tomorrow's </w:t>
      </w:r>
      <w:proofErr w:type="gramStart"/>
      <w:r w:rsidR="001529A4" w:rsidRPr="00FA15D0">
        <w:rPr>
          <w:rFonts w:ascii="Sakkal Majalla" w:eastAsia="Calibri" w:hAnsi="Sakkal Majalla" w:cs="Sakkal Majalla"/>
          <w:sz w:val="28"/>
          <w:szCs w:val="28"/>
        </w:rPr>
        <w:t xml:space="preserve">Education) </w:t>
      </w:r>
      <w:r w:rsidR="001529A4" w:rsidRPr="00FA15D0">
        <w:rPr>
          <w:rFonts w:ascii="Sakkal Majalla" w:eastAsia="Calibri" w:hAnsi="Sakkal Majalla" w:cs="Sakkal Majalla"/>
          <w:sz w:val="28"/>
          <w:szCs w:val="28"/>
          <w:rtl/>
        </w:rPr>
        <w:t xml:space="preserve"> في</w:t>
      </w:r>
      <w:proofErr w:type="gramEnd"/>
      <w:r w:rsidR="001529A4" w:rsidRPr="00FA15D0">
        <w:rPr>
          <w:rFonts w:ascii="Sakkal Majalla" w:eastAsia="Calibri" w:hAnsi="Sakkal Majalla" w:cs="Sakkal Majalla"/>
          <w:sz w:val="28"/>
          <w:szCs w:val="28"/>
          <w:rtl/>
        </w:rPr>
        <w:t xml:space="preserve"> مدارسها الابتدائية والثانوية ضمن الخطة التنفيذية لأوروبا الإلكترونية في 2001. </w:t>
      </w:r>
      <w:r w:rsidR="001529A4" w:rsidRPr="00FA15D0">
        <w:rPr>
          <w:rFonts w:ascii="Sakkal Majalla" w:eastAsia="Calibri" w:hAnsi="Sakkal Majalla" w:cs="Sakkal Majalla"/>
          <w:sz w:val="28"/>
          <w:szCs w:val="28"/>
          <w:rtl/>
        </w:rPr>
        <w:footnoteReference w:id="18"/>
      </w:r>
    </w:p>
    <w:p w:rsidR="00433985" w:rsidRDefault="001529A4" w:rsidP="00433985">
      <w:pPr>
        <w:spacing w:after="200" w:line="276" w:lineRule="auto"/>
        <w:jc w:val="both"/>
        <w:rPr>
          <w:rFonts w:ascii="Sakkal Majalla" w:eastAsia="Calibri" w:hAnsi="Sakkal Majalla" w:cs="Sakkal Majalla"/>
          <w:sz w:val="28"/>
          <w:szCs w:val="28"/>
          <w:rtl/>
        </w:rPr>
      </w:pPr>
      <w:r w:rsidRPr="001529A4">
        <w:rPr>
          <w:rFonts w:ascii="Sakkal Majalla" w:eastAsia="Calibri" w:hAnsi="Sakkal Majalla" w:cs="Sakkal Majalla" w:hint="cs"/>
          <w:sz w:val="28"/>
          <w:szCs w:val="28"/>
          <w:rtl/>
        </w:rPr>
        <w:t>وعليه،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فالتحدي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الأول</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يكمن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تغيير</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مناهج</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التعليم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وأساليب</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التدريس</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وملاءمتها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لمهارات</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التعلم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القرن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الواحد</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والعشرين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مع</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يلزم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ذلك</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عتاد</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مناسب</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لتحقيق</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ذلك</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إذ</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لا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يمكننا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أن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نصبو</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إلى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كتابة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وتطوير</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أدب</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عربي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رقمي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أصيل</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لم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ننشئ</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جيلا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مختلفا،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جيلا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مزودا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بأبجدية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الحاسوب،</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متمكنًا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مهاراته،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واعيًا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بأسسه،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قادرًا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على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النفوذ</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العالم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الافتراضي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والانخراط</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فيه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للبحث</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والتعلم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ومن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ثم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الابداع</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بخطى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ثابتة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ورؤى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مستجدة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وهذه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المسؤولية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ملقاة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على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عاتق</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وزارة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التربية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والتعليم</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وكذلك</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على</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الجامعات</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والمؤسسات</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التعليمية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المختلفة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ولكنها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الوقت</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نفسه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تتطلب</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دعمًا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اقتصاديا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هائلا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تفتقر</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إليه</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الكثير</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الدول</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العربية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مثل</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مصر</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وسوريا</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ولبنان</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التي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تحتل</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الصدارة</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في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الإبداع</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الأدبي</w:t>
      </w:r>
      <w:r w:rsidRPr="001529A4">
        <w:rPr>
          <w:rFonts w:ascii="Sakkal Majalla" w:eastAsia="Calibri" w:hAnsi="Sakkal Majalla" w:cs="Sakkal Majalla"/>
          <w:sz w:val="28"/>
          <w:szCs w:val="28"/>
          <w:rtl/>
        </w:rPr>
        <w:t xml:space="preserve"> </w:t>
      </w:r>
      <w:r w:rsidRPr="001529A4">
        <w:rPr>
          <w:rFonts w:ascii="Sakkal Majalla" w:eastAsia="Calibri" w:hAnsi="Sakkal Majalla" w:cs="Sakkal Majalla" w:hint="cs"/>
          <w:sz w:val="28"/>
          <w:szCs w:val="28"/>
          <w:rtl/>
        </w:rPr>
        <w:t>الورقي</w:t>
      </w:r>
      <w:r w:rsidR="00433985">
        <w:rPr>
          <w:rFonts w:ascii="Sakkal Majalla" w:eastAsia="Calibri" w:hAnsi="Sakkal Majalla" w:cs="Sakkal Majalla" w:hint="cs"/>
          <w:sz w:val="28"/>
          <w:szCs w:val="28"/>
          <w:rtl/>
        </w:rPr>
        <w:t>.</w:t>
      </w:r>
      <w:r w:rsidRPr="001529A4">
        <w:rPr>
          <w:rFonts w:ascii="Sakkal Majalla" w:eastAsia="Calibri" w:hAnsi="Sakkal Majalla" w:cs="Sakkal Majalla"/>
          <w:sz w:val="28"/>
          <w:szCs w:val="28"/>
          <w:rtl/>
        </w:rPr>
        <w:t xml:space="preserve"> </w:t>
      </w:r>
    </w:p>
    <w:p w:rsidR="00433985" w:rsidRPr="001C61AC" w:rsidRDefault="00433985" w:rsidP="00826713">
      <w:pPr>
        <w:spacing w:after="200" w:line="276" w:lineRule="auto"/>
        <w:jc w:val="both"/>
        <w:rPr>
          <w:rFonts w:ascii="Sakkal Majalla" w:eastAsia="Calibri" w:hAnsi="Sakkal Majalla" w:cs="Sakkal Majalla"/>
          <w:sz w:val="28"/>
          <w:szCs w:val="28"/>
          <w:rtl/>
        </w:rPr>
      </w:pPr>
      <w:r w:rsidRPr="001C61AC">
        <w:rPr>
          <w:rFonts w:ascii="Sakkal Majalla" w:eastAsia="Calibri" w:hAnsi="Sakkal Majalla" w:cs="Sakkal Majalla" w:hint="cs"/>
          <w:sz w:val="28"/>
          <w:szCs w:val="28"/>
          <w:rtl/>
        </w:rPr>
        <w:t>ومن بين الأسباب الهامّة التي تشكل عائقًا أمام قبول الأدب الرقمي وتطوره في العالم العربي أيضا هو ارتباط هذا النوع من الأدب بمفهوم العولمة التي رُوج لها باعتبارها الشكل الجديد لحياة البشرية في ظل القطب الأمريكي ودعوة للتحرر من أوهام الذات والهوية</w:t>
      </w:r>
      <w:r w:rsidRPr="001C61AC">
        <w:rPr>
          <w:rFonts w:ascii="Sakkal Majalla" w:eastAsia="Calibri" w:hAnsi="Sakkal Majalla" w:cs="Sakkal Majalla"/>
          <w:sz w:val="28"/>
          <w:szCs w:val="28"/>
          <w:rtl/>
        </w:rPr>
        <w:footnoteReference w:id="19"/>
      </w:r>
      <w:r w:rsidRPr="001C61AC">
        <w:rPr>
          <w:rFonts w:ascii="Sakkal Majalla" w:eastAsia="Calibri" w:hAnsi="Sakkal Majalla" w:cs="Sakkal Majalla" w:hint="cs"/>
          <w:sz w:val="28"/>
          <w:szCs w:val="28"/>
          <w:rtl/>
        </w:rPr>
        <w:t xml:space="preserve">. </w:t>
      </w:r>
    </w:p>
    <w:p w:rsidR="00433985" w:rsidRPr="001C61AC" w:rsidRDefault="00433985" w:rsidP="00BE25D7">
      <w:pPr>
        <w:spacing w:after="200" w:line="276" w:lineRule="auto"/>
        <w:jc w:val="both"/>
        <w:rPr>
          <w:rFonts w:ascii="Sakkal Majalla" w:eastAsia="Calibri" w:hAnsi="Sakkal Majalla" w:cs="Sakkal Majalla"/>
          <w:sz w:val="28"/>
          <w:szCs w:val="28"/>
          <w:rtl/>
        </w:rPr>
      </w:pPr>
      <w:r w:rsidRPr="001C61AC">
        <w:rPr>
          <w:rFonts w:ascii="Sakkal Majalla" w:eastAsia="Calibri" w:hAnsi="Sakkal Majalla" w:cs="Sakkal Majalla" w:hint="cs"/>
          <w:sz w:val="28"/>
          <w:szCs w:val="28"/>
          <w:rtl/>
        </w:rPr>
        <w:t>من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هذا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المنطلق،</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يرى</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أصحاب</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الموقف</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الرافض</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للأدب</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الرقمي</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باعتباره</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أحد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نتائج</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العولمة،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أنه</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يهدد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الثقافات</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والهويات</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المحلية،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لأنه</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يطمح</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إلى</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الانصهار</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مع</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الآخر</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وبالتالي توحيد شكل الأدب وأسلوبه، وهذا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خطر</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كبير</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لأن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معناه</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 xml:space="preserve">نفي </w:t>
      </w:r>
      <w:proofErr w:type="gramStart"/>
      <w:r w:rsidRPr="001C61AC">
        <w:rPr>
          <w:rFonts w:ascii="Sakkal Majalla" w:eastAsia="Calibri" w:hAnsi="Sakkal Majalla" w:cs="Sakkal Majalla" w:hint="cs"/>
          <w:sz w:val="28"/>
          <w:szCs w:val="28"/>
          <w:rtl/>
        </w:rPr>
        <w:t xml:space="preserve">هوية </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الأدب</w:t>
      </w:r>
      <w:proofErr w:type="gramEnd"/>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الذي</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بدَّ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أن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يكون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إبداعًا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ممثلا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لصاحبه ومعبرا عنه،</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فإذا</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أصبح</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البشر</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نسخة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واحدة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متشابهين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في</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الفن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والتعبير والهوية،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فلن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يكون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هناك</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إبداع</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متميز،</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وبالتالي</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فإن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العولمة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بالنسبة</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لهؤلاء</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المعارضين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هي</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ضد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الأدب</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وضد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الفن</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وضد</w:t>
      </w:r>
      <w:r w:rsidRPr="001C61AC">
        <w:rPr>
          <w:rFonts w:ascii="Sakkal Majalla" w:eastAsia="Calibri" w:hAnsi="Sakkal Majalla" w:cs="Sakkal Majalla"/>
          <w:sz w:val="28"/>
          <w:szCs w:val="28"/>
          <w:rtl/>
        </w:rPr>
        <w:t xml:space="preserve"> </w:t>
      </w:r>
      <w:r w:rsidRPr="001C61AC">
        <w:rPr>
          <w:rFonts w:ascii="Sakkal Majalla" w:eastAsia="Calibri" w:hAnsi="Sakkal Majalla" w:cs="Sakkal Majalla" w:hint="cs"/>
          <w:sz w:val="28"/>
          <w:szCs w:val="28"/>
          <w:rtl/>
        </w:rPr>
        <w:t>الثقافة وضد الهوية</w:t>
      </w:r>
      <w:r w:rsidRPr="001C61AC">
        <w:rPr>
          <w:rFonts w:ascii="Sakkal Majalla" w:eastAsia="Calibri" w:hAnsi="Sakkal Majalla" w:cs="Sakkal Majalla"/>
          <w:sz w:val="28"/>
          <w:szCs w:val="28"/>
          <w:rtl/>
        </w:rPr>
        <w:t xml:space="preserve">. </w:t>
      </w:r>
    </w:p>
    <w:p w:rsidR="00433985" w:rsidRPr="001C61AC" w:rsidRDefault="00433985" w:rsidP="00BE25D7">
      <w:pPr>
        <w:spacing w:after="200" w:line="276" w:lineRule="auto"/>
        <w:jc w:val="both"/>
        <w:rPr>
          <w:rFonts w:ascii="Sakkal Majalla" w:eastAsia="Calibri" w:hAnsi="Sakkal Majalla" w:cs="Sakkal Majalla"/>
          <w:sz w:val="28"/>
          <w:szCs w:val="28"/>
          <w:rtl/>
        </w:rPr>
      </w:pPr>
      <w:r w:rsidRPr="001C61AC">
        <w:rPr>
          <w:rFonts w:ascii="Sakkal Majalla" w:eastAsia="Calibri" w:hAnsi="Sakkal Majalla" w:cs="Sakkal Majalla" w:hint="cs"/>
          <w:sz w:val="28"/>
          <w:szCs w:val="28"/>
          <w:rtl/>
        </w:rPr>
        <w:lastRenderedPageBreak/>
        <w:t xml:space="preserve">وعليه فإن ربط الأدب الرقمي بمفهوم العولمة، يشكل في اعتقادنا </w:t>
      </w:r>
      <w:r w:rsidR="00BE25D7">
        <w:rPr>
          <w:rFonts w:ascii="Sakkal Majalla" w:eastAsia="Calibri" w:hAnsi="Sakkal Majalla" w:cs="Sakkal Majalla" w:hint="cs"/>
          <w:sz w:val="28"/>
          <w:szCs w:val="28"/>
          <w:rtl/>
        </w:rPr>
        <w:t>أ</w:t>
      </w:r>
      <w:r w:rsidRPr="001C61AC">
        <w:rPr>
          <w:rFonts w:ascii="Sakkal Majalla" w:eastAsia="Calibri" w:hAnsi="Sakkal Majalla" w:cs="Sakkal Majalla" w:hint="cs"/>
          <w:sz w:val="28"/>
          <w:szCs w:val="28"/>
          <w:rtl/>
        </w:rPr>
        <w:t xml:space="preserve">حد الاسباب الكامنة وراء رفض هذا الادب وتجنبه وتفضيل الادب الورقي شكلا ومضمونا. </w:t>
      </w:r>
    </w:p>
    <w:p w:rsidR="00433985" w:rsidRPr="00A36577" w:rsidRDefault="00433985" w:rsidP="00BE25D7">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كذلك يلعب </w:t>
      </w:r>
      <w:r w:rsidR="00BE25D7">
        <w:rPr>
          <w:rFonts w:ascii="Sakkal Majalla" w:eastAsia="Calibri" w:hAnsi="Sakkal Majalla" w:cs="Sakkal Majalla" w:hint="cs"/>
          <w:sz w:val="28"/>
          <w:szCs w:val="28"/>
          <w:rtl/>
        </w:rPr>
        <w:t xml:space="preserve">الوضع </w:t>
      </w:r>
      <w:r>
        <w:rPr>
          <w:rFonts w:ascii="Sakkal Majalla" w:eastAsia="Calibri" w:hAnsi="Sakkal Majalla" w:cs="Sakkal Majalla" w:hint="cs"/>
          <w:sz w:val="28"/>
          <w:szCs w:val="28"/>
          <w:rtl/>
        </w:rPr>
        <w:t>لسياسي دوره في هذا السياق. ف</w:t>
      </w:r>
      <w:r w:rsidRPr="00A36577">
        <w:rPr>
          <w:rFonts w:ascii="Sakkal Majalla" w:eastAsia="Calibri" w:hAnsi="Sakkal Majalla" w:cs="Sakkal Majalla" w:hint="cs"/>
          <w:sz w:val="28"/>
          <w:szCs w:val="28"/>
          <w:rtl/>
        </w:rPr>
        <w:t>العالم العربي اليوم مشغول</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بقضايا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وأزمات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 xml:space="preserve">أهم </w:t>
      </w:r>
      <w:proofErr w:type="gramStart"/>
      <w:r w:rsidRPr="00A36577">
        <w:rPr>
          <w:rFonts w:ascii="Sakkal Majalla" w:eastAsia="Calibri" w:hAnsi="Sakkal Majalla" w:cs="Sakkal Majalla" w:hint="cs"/>
          <w:sz w:val="28"/>
          <w:szCs w:val="28"/>
          <w:rtl/>
        </w:rPr>
        <w:t>وأكبر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بكثير</w:t>
      </w:r>
      <w:proofErr w:type="gramEnd"/>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مسألة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الادب</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الرقمي فالشعوب العربية تناضل من أجل تحريرها وتحديد مصيرها، إنها تعيش حالة حياة أو موت، بقاء أو زوال، فهل يمكن لهذه الشعوب أن تفكر  حاليا بالابتكار والابداع؟  إن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يحدث</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سوريا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ومصر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والعراق</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وفلسطين على سبيل المثال كفيل</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بأن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يجمد</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ويشل</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أي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حركة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ابداعية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فيها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 xml:space="preserve"> ولذلك فإنه شبه أن يجد الأدب الرقمي منفذا في مثل هذه الظروف وسأعطي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مثالا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بسيطا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لتوضيح</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الفكرة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أكثر</w:t>
      </w:r>
      <w:r w:rsidRPr="00A36577">
        <w:rPr>
          <w:rFonts w:ascii="Sakkal Majalla" w:eastAsia="Calibri" w:hAnsi="Sakkal Majalla" w:cs="Sakkal Majalla"/>
          <w:sz w:val="28"/>
          <w:szCs w:val="28"/>
          <w:rtl/>
        </w:rPr>
        <w:t xml:space="preserve">. </w:t>
      </w:r>
    </w:p>
    <w:p w:rsidR="00433985" w:rsidRPr="00A36577" w:rsidRDefault="00433985" w:rsidP="00BE25D7">
      <w:pPr>
        <w:spacing w:after="200" w:line="276" w:lineRule="auto"/>
        <w:jc w:val="both"/>
        <w:rPr>
          <w:rFonts w:ascii="Sakkal Majalla" w:eastAsia="Calibri" w:hAnsi="Sakkal Majalla" w:cs="Sakkal Majalla"/>
          <w:sz w:val="28"/>
          <w:szCs w:val="28"/>
          <w:rtl/>
        </w:rPr>
      </w:pPr>
      <w:r w:rsidRPr="00A36577">
        <w:rPr>
          <w:rFonts w:ascii="Sakkal Majalla" w:eastAsia="Calibri" w:hAnsi="Sakkal Majalla" w:cs="Sakkal Majalla" w:hint="cs"/>
          <w:sz w:val="28"/>
          <w:szCs w:val="28"/>
          <w:rtl/>
        </w:rPr>
        <w:t>بعد</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مضي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أشهر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قليلة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على</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اندلاع</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ثورة</w:t>
      </w:r>
      <w:r w:rsidRPr="00A36577">
        <w:rPr>
          <w:rFonts w:ascii="Sakkal Majalla" w:eastAsia="Calibri" w:hAnsi="Sakkal Majalla" w:cs="Sakkal Majalla"/>
          <w:sz w:val="28"/>
          <w:szCs w:val="28"/>
          <w:rtl/>
        </w:rPr>
        <w:t xml:space="preserve"> 25 </w:t>
      </w:r>
      <w:r w:rsidRPr="00A36577">
        <w:rPr>
          <w:rFonts w:ascii="Sakkal Majalla" w:eastAsia="Calibri" w:hAnsi="Sakkal Majalla" w:cs="Sakkal Majalla" w:hint="cs"/>
          <w:sz w:val="28"/>
          <w:szCs w:val="28"/>
          <w:rtl/>
        </w:rPr>
        <w:t>يناير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مصر،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نُشرت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الكثير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الروايات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والدواوين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الشعرية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الورقية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التي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قيلت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وصف</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الثورة،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فهل</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كان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بالإمكان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يُكتب</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أدب</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رقمي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فوري لوصف</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الثورة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وسط</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الأحداث</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الدامية؟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الجواب</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طبعا</w:t>
      </w:r>
      <w:r w:rsidRPr="00A36577">
        <w:rPr>
          <w:rFonts w:ascii="Sakkal Majalla" w:eastAsia="Calibri" w:hAnsi="Sakkal Majalla" w:cs="Sakkal Majalla"/>
          <w:sz w:val="28"/>
          <w:szCs w:val="28"/>
          <w:rtl/>
        </w:rPr>
        <w:t xml:space="preserve"> </w:t>
      </w:r>
      <w:proofErr w:type="gramStart"/>
      <w:r w:rsidRPr="00A36577">
        <w:rPr>
          <w:rFonts w:ascii="Sakkal Majalla" w:eastAsia="Calibri" w:hAnsi="Sakkal Majalla" w:cs="Sakkal Majalla" w:hint="cs"/>
          <w:sz w:val="28"/>
          <w:szCs w:val="28"/>
          <w:rtl/>
        </w:rPr>
        <w:t>لا</w:t>
      </w:r>
      <w:r w:rsidRPr="00A36577">
        <w:rPr>
          <w:rFonts w:ascii="Sakkal Majalla" w:eastAsia="Calibri" w:hAnsi="Sakkal Majalla" w:cs="Sakkal Majalla"/>
          <w:sz w:val="28"/>
          <w:szCs w:val="28"/>
          <w:rtl/>
        </w:rPr>
        <w:t xml:space="preserve"> </w:t>
      </w:r>
      <w:r w:rsidR="00BE25D7">
        <w:rPr>
          <w:rFonts w:ascii="Sakkal Majalla" w:eastAsia="Calibri" w:hAnsi="Sakkal Majalla" w:cs="Sakkal Majalla" w:hint="cs"/>
          <w:sz w:val="28"/>
          <w:szCs w:val="28"/>
          <w:rtl/>
        </w:rPr>
        <w:t>،</w:t>
      </w:r>
      <w:proofErr w:type="gramEnd"/>
      <w:r>
        <w:rPr>
          <w:rFonts w:ascii="Sakkal Majalla" w:eastAsia="Calibri" w:hAnsi="Sakkal Majalla" w:cs="Sakkal Majalla" w:hint="cs"/>
          <w:sz w:val="28"/>
          <w:szCs w:val="28"/>
          <w:rtl/>
        </w:rPr>
        <w:t xml:space="preserve"> </w:t>
      </w:r>
      <w:r w:rsidRPr="00A36577">
        <w:rPr>
          <w:rFonts w:ascii="Sakkal Majalla" w:eastAsia="Calibri" w:hAnsi="Sakkal Majalla" w:cs="Sakkal Majalla" w:hint="cs"/>
          <w:sz w:val="28"/>
          <w:szCs w:val="28"/>
          <w:rtl/>
        </w:rPr>
        <w:t>ليس فقط لأنه يحتاج</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الى</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موارد</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اقتصادية،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وشبكة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انترنت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وجهود</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تقنية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وتكلفة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باهظة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الثمن</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بل لأنه يحتاج</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فوق هذا كله إلى</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هدوء</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فكري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وهدوء</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نفسي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وإلى</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الكثير</w:t>
      </w:r>
      <w:r w:rsidRPr="00A36577">
        <w:rPr>
          <w:rFonts w:ascii="Sakkal Majalla" w:eastAsia="Calibri" w:hAnsi="Sakkal Majalla" w:cs="Sakkal Majalla"/>
          <w:sz w:val="28"/>
          <w:szCs w:val="28"/>
          <w:rtl/>
        </w:rPr>
        <w:t xml:space="preserve"> </w:t>
      </w:r>
      <w:proofErr w:type="gramStart"/>
      <w:r w:rsidRPr="00A36577">
        <w:rPr>
          <w:rFonts w:ascii="Sakkal Majalla" w:eastAsia="Calibri" w:hAnsi="Sakkal Majalla" w:cs="Sakkal Majalla" w:hint="cs"/>
          <w:sz w:val="28"/>
          <w:szCs w:val="28"/>
          <w:rtl/>
        </w:rPr>
        <w:t>الكثير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من</w:t>
      </w:r>
      <w:proofErr w:type="gramEnd"/>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الوقت،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ما</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يجعل</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الكلمة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المطبوعة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أكثر</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 xml:space="preserve"> تلبية</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 xml:space="preserve">لحاجات الكاتب العربي وأكثر ملاءمة لقدراته وإمكانياته </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في</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الوقت</w:t>
      </w:r>
      <w:r w:rsidRPr="00A36577">
        <w:rPr>
          <w:rFonts w:ascii="Sakkal Majalla" w:eastAsia="Calibri" w:hAnsi="Sakkal Majalla" w:cs="Sakkal Majalla"/>
          <w:sz w:val="28"/>
          <w:szCs w:val="28"/>
          <w:rtl/>
        </w:rPr>
        <w:t xml:space="preserve"> </w:t>
      </w:r>
      <w:r w:rsidRPr="00A36577">
        <w:rPr>
          <w:rFonts w:ascii="Sakkal Majalla" w:eastAsia="Calibri" w:hAnsi="Sakkal Majalla" w:cs="Sakkal Majalla" w:hint="cs"/>
          <w:sz w:val="28"/>
          <w:szCs w:val="28"/>
          <w:rtl/>
        </w:rPr>
        <w:t>الراهن</w:t>
      </w:r>
      <w:r w:rsidRPr="00A36577">
        <w:rPr>
          <w:rFonts w:ascii="Sakkal Majalla" w:eastAsia="Calibri" w:hAnsi="Sakkal Majalla" w:cs="Sakkal Majalla"/>
          <w:sz w:val="28"/>
          <w:szCs w:val="28"/>
          <w:rtl/>
        </w:rPr>
        <w:t xml:space="preserve">. </w:t>
      </w:r>
    </w:p>
    <w:p w:rsidR="00433985" w:rsidRPr="001C61AC" w:rsidRDefault="00BE25D7" w:rsidP="00BE25D7">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أما التحدي </w:t>
      </w:r>
      <w:proofErr w:type="gramStart"/>
      <w:r>
        <w:rPr>
          <w:rFonts w:ascii="Sakkal Majalla" w:eastAsia="Calibri" w:hAnsi="Sakkal Majalla" w:cs="Sakkal Majalla" w:hint="cs"/>
          <w:sz w:val="28"/>
          <w:szCs w:val="28"/>
          <w:rtl/>
        </w:rPr>
        <w:t>الأخير  فيتعلق</w:t>
      </w:r>
      <w:proofErr w:type="gramEnd"/>
      <w:r w:rsidR="00433985">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ب</w:t>
      </w:r>
      <w:r w:rsidR="00433985">
        <w:rPr>
          <w:rFonts w:ascii="Sakkal Majalla" w:eastAsia="Calibri" w:hAnsi="Sakkal Majalla" w:cs="Sakkal Majalla" w:hint="cs"/>
          <w:sz w:val="28"/>
          <w:szCs w:val="28"/>
          <w:rtl/>
        </w:rPr>
        <w:t>قصور حركة النقد المواكبة للأدب الرقمي في العالم العربي</w:t>
      </w:r>
      <w:r>
        <w:rPr>
          <w:rFonts w:ascii="Sakkal Majalla" w:eastAsia="Calibri" w:hAnsi="Sakkal Majalla" w:cs="Sakkal Majalla" w:hint="cs"/>
          <w:sz w:val="28"/>
          <w:szCs w:val="28"/>
          <w:rtl/>
        </w:rPr>
        <w:t>.</w:t>
      </w:r>
      <w:r w:rsidR="00433985">
        <w:rPr>
          <w:rFonts w:ascii="Sakkal Majalla" w:eastAsia="Calibri" w:hAnsi="Sakkal Majalla" w:cs="Sakkal Majalla" w:hint="cs"/>
          <w:sz w:val="28"/>
          <w:szCs w:val="28"/>
          <w:rtl/>
        </w:rPr>
        <w:t xml:space="preserve"> </w:t>
      </w:r>
      <w:r w:rsidR="00433985" w:rsidRPr="001C61AC">
        <w:rPr>
          <w:rFonts w:ascii="Sakkal Majalla" w:eastAsia="Calibri" w:hAnsi="Sakkal Majalla" w:cs="Sakkal Majalla"/>
          <w:sz w:val="28"/>
          <w:szCs w:val="28"/>
          <w:rtl/>
        </w:rPr>
        <w:t xml:space="preserve">ويعود </w:t>
      </w:r>
      <w:r w:rsidR="00433985">
        <w:rPr>
          <w:rFonts w:ascii="Sakkal Majalla" w:eastAsia="Calibri" w:hAnsi="Sakkal Majalla" w:cs="Sakkal Majalla" w:hint="cs"/>
          <w:sz w:val="28"/>
          <w:szCs w:val="28"/>
          <w:rtl/>
        </w:rPr>
        <w:t xml:space="preserve">هذا القصور </w:t>
      </w:r>
      <w:r w:rsidR="00433985" w:rsidRPr="001C61AC">
        <w:rPr>
          <w:rFonts w:ascii="Sakkal Majalla" w:eastAsia="Calibri" w:hAnsi="Sakkal Majalla" w:cs="Sakkal Majalla"/>
          <w:sz w:val="28"/>
          <w:szCs w:val="28"/>
          <w:rtl/>
        </w:rPr>
        <w:t>إلى قلة الانتاج الأدبي</w:t>
      </w:r>
      <w:r w:rsidR="00433985" w:rsidRPr="001C61AC">
        <w:rPr>
          <w:rFonts w:ascii="Sakkal Majalla" w:eastAsia="Calibri" w:hAnsi="Sakkal Majalla" w:cs="Sakkal Majalla" w:hint="cs"/>
          <w:sz w:val="28"/>
          <w:szCs w:val="28"/>
          <w:rtl/>
        </w:rPr>
        <w:t xml:space="preserve"> الرقمي العربي، </w:t>
      </w:r>
      <w:r w:rsidR="00433985" w:rsidRPr="001C61AC">
        <w:rPr>
          <w:rFonts w:ascii="Sakkal Majalla" w:eastAsia="Calibri" w:hAnsi="Sakkal Majalla" w:cs="Sakkal Majalla"/>
          <w:sz w:val="28"/>
          <w:szCs w:val="28"/>
          <w:rtl/>
        </w:rPr>
        <w:t xml:space="preserve">والاعتماد على النقد الغربي </w:t>
      </w:r>
      <w:r w:rsidR="00433985" w:rsidRPr="001C61AC">
        <w:rPr>
          <w:rFonts w:ascii="Sakkal Majalla" w:eastAsia="Calibri" w:hAnsi="Sakkal Majalla" w:cs="Sakkal Majalla" w:hint="cs"/>
          <w:sz w:val="28"/>
          <w:szCs w:val="28"/>
          <w:rtl/>
        </w:rPr>
        <w:t>على مستوى التنظير دون التطبيق، وكذلك عدم الإلمام بأسس وادوات هذا النقد</w:t>
      </w:r>
      <w:r w:rsidR="00826713">
        <w:rPr>
          <w:rStyle w:val="a5"/>
          <w:rFonts w:ascii="Sakkal Majalla" w:eastAsia="Calibri" w:hAnsi="Sakkal Majalla" w:cs="Sakkal Majalla"/>
          <w:sz w:val="28"/>
          <w:szCs w:val="28"/>
          <w:rtl/>
        </w:rPr>
        <w:footnoteReference w:id="20"/>
      </w:r>
      <w:r w:rsidR="00433985" w:rsidRPr="001C61AC">
        <w:rPr>
          <w:rFonts w:ascii="Sakkal Majalla" w:eastAsia="Calibri" w:hAnsi="Sakkal Majalla" w:cs="Sakkal Majalla"/>
          <w:sz w:val="28"/>
          <w:szCs w:val="28"/>
          <w:rtl/>
        </w:rPr>
        <w:t xml:space="preserve">. </w:t>
      </w:r>
    </w:p>
    <w:p w:rsidR="00433985" w:rsidRPr="001C61AC" w:rsidRDefault="00433985" w:rsidP="00826713">
      <w:pPr>
        <w:spacing w:after="200" w:line="276" w:lineRule="auto"/>
        <w:jc w:val="both"/>
        <w:rPr>
          <w:rFonts w:ascii="Sakkal Majalla" w:eastAsia="Calibri" w:hAnsi="Sakkal Majalla" w:cs="Sakkal Majalla"/>
          <w:sz w:val="28"/>
          <w:szCs w:val="28"/>
        </w:rPr>
      </w:pPr>
      <w:proofErr w:type="spellStart"/>
      <w:r w:rsidRPr="001C61AC">
        <w:rPr>
          <w:rFonts w:ascii="Sakkal Majalla" w:eastAsia="Calibri" w:hAnsi="Sakkal Majalla" w:cs="Sakkal Majalla" w:hint="cs"/>
          <w:sz w:val="28"/>
          <w:szCs w:val="28"/>
          <w:rtl/>
        </w:rPr>
        <w:t>ف</w:t>
      </w:r>
      <w:r w:rsidRPr="001C61AC">
        <w:rPr>
          <w:rFonts w:ascii="Sakkal Majalla" w:eastAsia="Calibri" w:hAnsi="Sakkal Majalla" w:cs="Sakkal Majalla"/>
          <w:sz w:val="28"/>
          <w:szCs w:val="28"/>
          <w:rtl/>
        </w:rPr>
        <w:t>الانتاج</w:t>
      </w:r>
      <w:proofErr w:type="spellEnd"/>
      <w:r w:rsidRPr="001C61AC">
        <w:rPr>
          <w:rFonts w:ascii="Sakkal Majalla" w:eastAsia="Calibri" w:hAnsi="Sakkal Majalla" w:cs="Sakkal Majalla"/>
          <w:sz w:val="28"/>
          <w:szCs w:val="28"/>
          <w:rtl/>
        </w:rPr>
        <w:t xml:space="preserve"> الأدبي الرقمي الغربي لا يقارن بما ينتج في الشرق</w:t>
      </w:r>
      <w:r w:rsidRPr="001C61AC">
        <w:rPr>
          <w:rFonts w:ascii="Sakkal Majalla" w:eastAsia="Calibri" w:hAnsi="Sakkal Majalla" w:cs="Sakkal Majalla" w:hint="cs"/>
          <w:sz w:val="28"/>
          <w:szCs w:val="28"/>
          <w:rtl/>
        </w:rPr>
        <w:t xml:space="preserve"> </w:t>
      </w:r>
      <w:r w:rsidRPr="001C61AC">
        <w:rPr>
          <w:rFonts w:ascii="Sakkal Majalla" w:eastAsia="Calibri" w:hAnsi="Sakkal Majalla" w:cs="Sakkal Majalla"/>
          <w:sz w:val="28"/>
          <w:szCs w:val="28"/>
          <w:rtl/>
        </w:rPr>
        <w:t>من حيث تعدد الاجناس الادبية واختلاف انواعها ومدى تركيبها و</w:t>
      </w:r>
      <w:r w:rsidRPr="001C61AC">
        <w:rPr>
          <w:rFonts w:ascii="Sakkal Majalla" w:eastAsia="Calibri" w:hAnsi="Sakkal Majalla" w:cs="Sakkal Majalla" w:hint="cs"/>
          <w:sz w:val="28"/>
          <w:szCs w:val="28"/>
          <w:rtl/>
        </w:rPr>
        <w:t xml:space="preserve">ماهية </w:t>
      </w:r>
      <w:r w:rsidRPr="001C61AC">
        <w:rPr>
          <w:rFonts w:ascii="Sakkal Majalla" w:eastAsia="Calibri" w:hAnsi="Sakkal Majalla" w:cs="Sakkal Majalla"/>
          <w:sz w:val="28"/>
          <w:szCs w:val="28"/>
          <w:rtl/>
        </w:rPr>
        <w:t>التقنية</w:t>
      </w:r>
      <w:r w:rsidRPr="001C61AC">
        <w:rPr>
          <w:rFonts w:ascii="Sakkal Majalla" w:eastAsia="Calibri" w:hAnsi="Sakkal Majalla" w:cs="Sakkal Majalla" w:hint="cs"/>
          <w:sz w:val="28"/>
          <w:szCs w:val="28"/>
          <w:rtl/>
        </w:rPr>
        <w:t xml:space="preserve"> المستخدمة فيها</w:t>
      </w:r>
      <w:r w:rsidRPr="001C61AC">
        <w:rPr>
          <w:rFonts w:ascii="Sakkal Majalla" w:eastAsia="Calibri" w:hAnsi="Sakkal Majalla" w:cs="Sakkal Majalla"/>
          <w:sz w:val="28"/>
          <w:szCs w:val="28"/>
          <w:rtl/>
        </w:rPr>
        <w:t xml:space="preserve">. ولذلك فإن أي ممارسة نقدية تعتمد على هذا </w:t>
      </w:r>
      <w:r w:rsidRPr="001C61AC">
        <w:rPr>
          <w:rFonts w:ascii="Sakkal Majalla" w:eastAsia="Calibri" w:hAnsi="Sakkal Majalla" w:cs="Sakkal Majalla" w:hint="cs"/>
          <w:sz w:val="28"/>
          <w:szCs w:val="28"/>
          <w:rtl/>
        </w:rPr>
        <w:t xml:space="preserve">الأدب </w:t>
      </w:r>
      <w:r w:rsidRPr="001C61AC">
        <w:rPr>
          <w:rFonts w:ascii="Sakkal Majalla" w:eastAsia="Calibri" w:hAnsi="Sakkal Majalla" w:cs="Sakkal Majalla"/>
          <w:sz w:val="28"/>
          <w:szCs w:val="28"/>
          <w:rtl/>
        </w:rPr>
        <w:t xml:space="preserve">لا يمكن تطبيقها في كثير من الاحيان على ما هو موجود في الادب الرقمي العربي، مما يجعل </w:t>
      </w:r>
      <w:r w:rsidRPr="001C61AC">
        <w:rPr>
          <w:rFonts w:ascii="Sakkal Majalla" w:eastAsia="Calibri" w:hAnsi="Sakkal Majalla" w:cs="Sakkal Majalla" w:hint="cs"/>
          <w:sz w:val="28"/>
          <w:szCs w:val="28"/>
          <w:rtl/>
        </w:rPr>
        <w:t xml:space="preserve">بعض </w:t>
      </w:r>
      <w:r w:rsidRPr="001C61AC">
        <w:rPr>
          <w:rFonts w:ascii="Sakkal Majalla" w:eastAsia="Calibri" w:hAnsi="Sakkal Majalla" w:cs="Sakkal Majalla"/>
          <w:sz w:val="28"/>
          <w:szCs w:val="28"/>
          <w:rtl/>
        </w:rPr>
        <w:t xml:space="preserve">المحاولات المبذولة مقحمة وتعسفية في </w:t>
      </w:r>
      <w:r w:rsidRPr="001C61AC">
        <w:rPr>
          <w:rFonts w:ascii="Sakkal Majalla" w:eastAsia="Calibri" w:hAnsi="Sakkal Majalla" w:cs="Sakkal Majalla" w:hint="cs"/>
          <w:sz w:val="28"/>
          <w:szCs w:val="28"/>
          <w:rtl/>
        </w:rPr>
        <w:t xml:space="preserve">كثير من </w:t>
      </w:r>
      <w:r w:rsidRPr="001C61AC">
        <w:rPr>
          <w:rFonts w:ascii="Sakkal Majalla" w:eastAsia="Calibri" w:hAnsi="Sakkal Majalla" w:cs="Sakkal Majalla"/>
          <w:sz w:val="28"/>
          <w:szCs w:val="28"/>
          <w:rtl/>
        </w:rPr>
        <w:t>الاحيان، ومحصورة في ال</w:t>
      </w:r>
      <w:r w:rsidR="00826713">
        <w:rPr>
          <w:rFonts w:ascii="Sakkal Majalla" w:eastAsia="Calibri" w:hAnsi="Sakkal Majalla" w:cs="Sakkal Majalla" w:hint="cs"/>
          <w:sz w:val="28"/>
          <w:szCs w:val="28"/>
          <w:rtl/>
        </w:rPr>
        <w:t>إ</w:t>
      </w:r>
      <w:r w:rsidRPr="001C61AC">
        <w:rPr>
          <w:rFonts w:ascii="Sakkal Majalla" w:eastAsia="Calibri" w:hAnsi="Sakkal Majalla" w:cs="Sakkal Majalla"/>
          <w:sz w:val="28"/>
          <w:szCs w:val="28"/>
          <w:rtl/>
        </w:rPr>
        <w:t>طار التنظيري دون ان تقرن بال</w:t>
      </w:r>
      <w:r w:rsidRPr="001C61AC">
        <w:rPr>
          <w:rFonts w:ascii="Sakkal Majalla" w:eastAsia="Calibri" w:hAnsi="Sakkal Majalla" w:cs="Sakkal Majalla" w:hint="cs"/>
          <w:sz w:val="28"/>
          <w:szCs w:val="28"/>
          <w:rtl/>
        </w:rPr>
        <w:t>أ</w:t>
      </w:r>
      <w:r w:rsidRPr="001C61AC">
        <w:rPr>
          <w:rFonts w:ascii="Sakkal Majalla" w:eastAsia="Calibri" w:hAnsi="Sakkal Majalla" w:cs="Sakkal Majalla"/>
          <w:sz w:val="28"/>
          <w:szCs w:val="28"/>
          <w:rtl/>
        </w:rPr>
        <w:t xml:space="preserve">مثلة والنماذج.  </w:t>
      </w:r>
    </w:p>
    <w:p w:rsidR="00433985" w:rsidRDefault="00433985" w:rsidP="00433985">
      <w:pPr>
        <w:spacing w:after="200" w:line="276" w:lineRule="auto"/>
        <w:jc w:val="both"/>
        <w:rPr>
          <w:rFonts w:ascii="Sakkal Majalla" w:eastAsia="Calibri" w:hAnsi="Sakkal Majalla" w:cs="Sakkal Majalla"/>
          <w:sz w:val="28"/>
          <w:szCs w:val="28"/>
          <w:rtl/>
        </w:rPr>
      </w:pPr>
    </w:p>
    <w:p w:rsidR="00826713" w:rsidRDefault="00826713" w:rsidP="00433985">
      <w:pPr>
        <w:spacing w:after="200" w:line="276" w:lineRule="auto"/>
        <w:jc w:val="both"/>
        <w:rPr>
          <w:rFonts w:ascii="Sakkal Majalla" w:eastAsia="Calibri" w:hAnsi="Sakkal Majalla" w:cs="Sakkal Majalla"/>
          <w:sz w:val="28"/>
          <w:szCs w:val="28"/>
          <w:rtl/>
        </w:rPr>
      </w:pPr>
    </w:p>
    <w:p w:rsidR="00826713" w:rsidRDefault="00826713" w:rsidP="00433985">
      <w:pPr>
        <w:spacing w:after="200" w:line="276" w:lineRule="auto"/>
        <w:jc w:val="both"/>
        <w:rPr>
          <w:rFonts w:ascii="Sakkal Majalla" w:eastAsia="Calibri" w:hAnsi="Sakkal Majalla" w:cs="Sakkal Majalla"/>
          <w:sz w:val="28"/>
          <w:szCs w:val="28"/>
          <w:rtl/>
        </w:rPr>
      </w:pPr>
    </w:p>
    <w:p w:rsidR="00826713" w:rsidRDefault="00826713" w:rsidP="00433985">
      <w:pPr>
        <w:spacing w:after="200" w:line="276" w:lineRule="auto"/>
        <w:jc w:val="both"/>
        <w:rPr>
          <w:rFonts w:ascii="Sakkal Majalla" w:eastAsia="Calibri" w:hAnsi="Sakkal Majalla" w:cs="Sakkal Majalla"/>
          <w:sz w:val="28"/>
          <w:szCs w:val="28"/>
          <w:rtl/>
        </w:rPr>
      </w:pPr>
    </w:p>
    <w:p w:rsidR="00826713" w:rsidRDefault="00826713" w:rsidP="00433985">
      <w:pPr>
        <w:spacing w:after="200" w:line="276" w:lineRule="auto"/>
        <w:jc w:val="both"/>
        <w:rPr>
          <w:rFonts w:ascii="Sakkal Majalla" w:eastAsia="Calibri" w:hAnsi="Sakkal Majalla" w:cs="Sakkal Majalla"/>
          <w:sz w:val="28"/>
          <w:szCs w:val="28"/>
          <w:rtl/>
        </w:rPr>
      </w:pPr>
    </w:p>
    <w:p w:rsidR="00433985" w:rsidRPr="00BE25D7" w:rsidRDefault="00BE25D7" w:rsidP="00BE25D7">
      <w:pPr>
        <w:pStyle w:val="ac"/>
        <w:numPr>
          <w:ilvl w:val="0"/>
          <w:numId w:val="8"/>
        </w:numPr>
        <w:jc w:val="both"/>
        <w:rPr>
          <w:rFonts w:ascii="Sakkal Majalla" w:eastAsia="Calibri" w:hAnsi="Sakkal Majalla" w:cs="Sakkal Majalla"/>
          <w:b/>
          <w:bCs/>
          <w:sz w:val="28"/>
          <w:szCs w:val="28"/>
          <w:rtl/>
        </w:rPr>
      </w:pPr>
      <w:r w:rsidRPr="00BE25D7">
        <w:rPr>
          <w:rFonts w:ascii="Sakkal Majalla" w:eastAsia="Calibri" w:hAnsi="Sakkal Majalla" w:cs="Sakkal Majalla" w:hint="cs"/>
          <w:b/>
          <w:bCs/>
          <w:sz w:val="28"/>
          <w:szCs w:val="28"/>
          <w:rtl/>
        </w:rPr>
        <w:lastRenderedPageBreak/>
        <w:t>التحديات الداخلية</w:t>
      </w:r>
    </w:p>
    <w:p w:rsidR="008B5434" w:rsidRPr="008B5434" w:rsidRDefault="00BE25D7" w:rsidP="00BE25D7">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تنبع التحديات الداخلية من طبيعة الأدب الرقمي نفسه، وما يفرضه من تغييرات في المنظومة الإبداعية. </w:t>
      </w:r>
      <w:r w:rsidR="008B5434" w:rsidRPr="008B5434">
        <w:rPr>
          <w:rFonts w:ascii="Sakkal Majalla" w:eastAsia="Calibri" w:hAnsi="Sakkal Majalla" w:cs="Sakkal Majalla"/>
          <w:sz w:val="28"/>
          <w:szCs w:val="28"/>
          <w:rtl/>
        </w:rPr>
        <w:t>أضف إلى ذلك فإنّ الكثير من المفاهيم والمصطلحات المتعلقة بالأدب الرقمي ما تزال ملتبسة بعض الشيء، ليس فقط في التجربة العربية بل حتى في التجربة الغربية، لكونها حديثة العهد وتحتاج إلى تأمّلات نقدية متأنّية، تُبلور لمأسسة هذا الأدب وفق مستجدات النصوص المنجزة رقميًّا، وهو أمر يحتاج إلى الكثير من الوقت خاصة في الأدب العربي الذي يعاني من ضعف التراكم (من حيث الكمّ).</w:t>
      </w:r>
    </w:p>
    <w:p w:rsidR="008B5434" w:rsidRPr="008B5434"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كما أنّ الخوف من هذا الوافد الجديد، يحول دون خوض الأدباء والنقّاد في حقل الأدب الرقمي. فكل تجديد في الأدب عادة ما يلاقى بتحفّظ من قِبَل الأدباء والنقّاد على حد سواء، إلى أن يرسخ ويثبت نفسه على الساحة الأدبية. فلو راجعنا حركات التجديد التي طرأت على الأدب بشكل عام نجد أنّ هذه الحركات كانت تواجه بالرفض والتصدي في بداية مشوارها كما حدث مع رواد حركة الشعر الحديث في منتصف القرن الماضي على سبيل المثال، وقد أشارت نازك الملائكة في كتابها قضايا الشعر العربي المعاصر إلى هذا الموضوع، متطرّقة إلى ذكر الصعوبات الّتي واجهت الشعراء الّذين تمرّدوا على القوالب الكلاسيكية ونفروا من القيود العروضية، وأعرضوا عن تقليد النماذج الجاهزة فثاروا على الرومانسية وسعوا إلى التفرد والاستقلال، وبحثوا لأنفسهم عن خطوط شعرية جديدة وموضوعات واقعية تخاطب الهمّ الجماعي، أمثال بدر شاكر السياب وعبد الوهاب البياتي وآخرين. غير أنّ حركة التجديد التي نادوا بها واجهت الكثير من الصعوبات قبل أن يستتبّ بها الحال وتفرض نفسها </w:t>
      </w:r>
      <w:proofErr w:type="gramStart"/>
      <w:r w:rsidRPr="008B5434">
        <w:rPr>
          <w:rFonts w:ascii="Sakkal Majalla" w:eastAsia="Calibri" w:hAnsi="Sakkal Majalla" w:cs="Sakkal Majalla"/>
          <w:sz w:val="28"/>
          <w:szCs w:val="28"/>
          <w:rtl/>
        </w:rPr>
        <w:t>بقوة</w:t>
      </w:r>
      <w:r w:rsidRPr="001529A4">
        <w:rPr>
          <w:rFonts w:ascii="Sakkal Majalla" w:eastAsia="Calibri" w:hAnsi="Sakkal Majalla" w:cs="Sakkal Majalla"/>
          <w:sz w:val="28"/>
          <w:szCs w:val="28"/>
          <w:rtl/>
        </w:rPr>
        <w:footnoteReference w:id="21"/>
      </w:r>
      <w:r w:rsidRPr="008B5434">
        <w:rPr>
          <w:rFonts w:ascii="Sakkal Majalla" w:eastAsia="Calibri" w:hAnsi="Sakkal Majalla" w:cs="Sakkal Majalla"/>
          <w:sz w:val="28"/>
          <w:szCs w:val="28"/>
          <w:rtl/>
        </w:rPr>
        <w:t xml:space="preserve"> .</w:t>
      </w:r>
      <w:proofErr w:type="gramEnd"/>
    </w:p>
    <w:p w:rsidR="008B5434" w:rsidRPr="008B5434"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ليس غريبًا إذا أن يواجه الأدب الرقمي في بداياته نفس الهجوم ونفس التصدي ونفس الرفض، لدرجة جعلت بعض المتعصّبين للقلم والورقة يشنّون هجومًا حادًّا على الأدب الرقمي مدّعين بأنّ الكلمة هي العمود الفقري للنصّ الأدبي وأن الوسائط المتعددة تؤدي إلى تراجع القيمة الفنية للنصّ وتفقده الكثير من غوايته كما تسلبه أحد أهم أركانه وهو عنصر التخييل. وللردّ على هذه المخاوف سنقتبس مقولة للكاتب الأردني الرقمي محمد </w:t>
      </w:r>
      <w:proofErr w:type="spellStart"/>
      <w:r w:rsidRPr="008B5434">
        <w:rPr>
          <w:rFonts w:ascii="Sakkal Majalla" w:eastAsia="Calibri" w:hAnsi="Sakkal Majalla" w:cs="Sakkal Majalla"/>
          <w:sz w:val="28"/>
          <w:szCs w:val="28"/>
          <w:rtl/>
        </w:rPr>
        <w:t>سناجلة</w:t>
      </w:r>
      <w:proofErr w:type="spellEnd"/>
      <w:r w:rsidRPr="008B5434">
        <w:rPr>
          <w:rFonts w:ascii="Sakkal Majalla" w:eastAsia="Calibri" w:hAnsi="Sakkal Majalla" w:cs="Sakkal Majalla"/>
          <w:sz w:val="28"/>
          <w:szCs w:val="28"/>
          <w:rtl/>
        </w:rPr>
        <w:t xml:space="preserve">: </w:t>
      </w:r>
    </w:p>
    <w:p w:rsidR="008B5434" w:rsidRPr="008B5434"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w:t>
      </w:r>
      <w:r w:rsidRPr="008B5434">
        <w:rPr>
          <w:rFonts w:ascii="Sakkal Majalla" w:eastAsia="Calibri" w:hAnsi="Sakkal Majalla" w:cs="Sakkal Majalla"/>
          <w:b/>
          <w:bCs/>
          <w:i/>
          <w:iCs/>
          <w:sz w:val="28"/>
          <w:szCs w:val="28"/>
          <w:rtl/>
        </w:rPr>
        <w:t>بهذه الصورة أنا لا أخاف من تطوّر العمل الإبداعي بتطور التقنية، بالعكس، ستكون أكثر قدرة على التعبير عني؛ لأنّها ستستخدم أدوات لم تكن متاحة في السابق للوصول إلي</w:t>
      </w:r>
      <w:r w:rsidR="00BE25D7" w:rsidRPr="00BE25D7">
        <w:rPr>
          <w:rFonts w:ascii="Sakkal Majalla" w:eastAsia="Calibri" w:hAnsi="Sakkal Majalla" w:cs="Sakkal Majalla" w:hint="cs"/>
          <w:b/>
          <w:bCs/>
          <w:i/>
          <w:iCs/>
          <w:sz w:val="28"/>
          <w:szCs w:val="28"/>
          <w:rtl/>
        </w:rPr>
        <w:t>ّ</w:t>
      </w:r>
      <w:r w:rsidRPr="008B5434">
        <w:rPr>
          <w:rFonts w:ascii="Sakkal Majalla" w:eastAsia="Calibri" w:hAnsi="Sakkal Majalla" w:cs="Sakkal Majalla"/>
          <w:b/>
          <w:bCs/>
          <w:i/>
          <w:iCs/>
          <w:sz w:val="28"/>
          <w:szCs w:val="28"/>
          <w:rtl/>
        </w:rPr>
        <w:t xml:space="preserve"> إنسانا، ولا يخيفني أن تتحوّل حتى إلى لعبة، لأنّ وصولها إلى هذا المستوى يعني أن السياق الحضاري الذي أعيش فيه فرض أن تكون كذلك، ولكن ما يخيفني هو تفريغ هذه اللعبة من مضمونها الإنساني</w:t>
      </w:r>
      <w:r w:rsidRPr="008B5434">
        <w:rPr>
          <w:rFonts w:ascii="Sakkal Majalla" w:eastAsia="Calibri" w:hAnsi="Sakkal Majalla" w:cs="Sakkal Majalla"/>
          <w:sz w:val="28"/>
          <w:szCs w:val="28"/>
          <w:vertAlign w:val="superscript"/>
          <w:rtl/>
        </w:rPr>
        <w:footnoteReference w:id="22"/>
      </w:r>
      <w:r w:rsidRPr="008B5434">
        <w:rPr>
          <w:rFonts w:ascii="Sakkal Majalla" w:eastAsia="Calibri" w:hAnsi="Sakkal Majalla" w:cs="Sakkal Majalla"/>
          <w:sz w:val="28"/>
          <w:szCs w:val="28"/>
          <w:rtl/>
        </w:rPr>
        <w:t>"</w:t>
      </w:r>
    </w:p>
    <w:p w:rsidR="00BE25D7"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هذا يعني أن الأدب هو الأدب في كلّ زمان ومكان، والعمل الإبداعي هو تجربة إنسانية تتحسّس الإنسان وقضاياه الراهنة، بغض النظر عن شكل ونوع هذا العمل، وعن آليّاته وأساليبه. وعليه، فلا ضرر في توظيف التقنية إلى جانب الكلمة في العمل الأدبي شريطة أن يحسن الكتّاب توظيفها بحيث تخدم النصّ معنى ودلالة، فلا تكون مجرّد ديكور </w:t>
      </w:r>
      <w:r w:rsidRPr="008B5434">
        <w:rPr>
          <w:rFonts w:ascii="Sakkal Majalla" w:eastAsia="Calibri" w:hAnsi="Sakkal Majalla" w:cs="Sakkal Majalla"/>
          <w:sz w:val="28"/>
          <w:szCs w:val="28"/>
          <w:rtl/>
        </w:rPr>
        <w:lastRenderedPageBreak/>
        <w:t xml:space="preserve">خارجي للنصّ أو تأثيث مصطنع فرض عليه عنوة، بل عنصرا عضويا داخل النصّ، ومركِّبا أساسيا من مركِّباته، فيمكنها في هذه الحالة أن تثري النصّ وتحمّله المزيد من الشحنات الدلالية وتجعله أكثر كثافة وخصوبة وحيوية. وفي هذا المضمار تقول </w:t>
      </w:r>
      <w:r w:rsidR="00BE25D7">
        <w:rPr>
          <w:rFonts w:ascii="Sakkal Majalla" w:eastAsia="Calibri" w:hAnsi="Sakkal Majalla" w:cs="Sakkal Majalla" w:hint="cs"/>
          <w:sz w:val="28"/>
          <w:szCs w:val="28"/>
          <w:rtl/>
        </w:rPr>
        <w:t xml:space="preserve">الناقدة المغربية </w:t>
      </w:r>
      <w:r w:rsidRPr="008B5434">
        <w:rPr>
          <w:rFonts w:ascii="Sakkal Majalla" w:eastAsia="Calibri" w:hAnsi="Sakkal Majalla" w:cs="Sakkal Majalla"/>
          <w:sz w:val="28"/>
          <w:szCs w:val="28"/>
          <w:rtl/>
        </w:rPr>
        <w:t>زهور كرام</w:t>
      </w:r>
      <w:r w:rsidR="00BE25D7">
        <w:rPr>
          <w:rFonts w:ascii="Sakkal Majalla" w:eastAsia="Calibri" w:hAnsi="Sakkal Majalla" w:cs="Sakkal Majalla" w:hint="cs"/>
          <w:sz w:val="28"/>
          <w:szCs w:val="28"/>
          <w:rtl/>
        </w:rPr>
        <w:t>:</w:t>
      </w:r>
      <w:r w:rsidRPr="008B5434">
        <w:rPr>
          <w:rFonts w:ascii="Sakkal Majalla" w:eastAsia="Calibri" w:hAnsi="Sakkal Majalla" w:cs="Sakkal Majalla"/>
          <w:sz w:val="28"/>
          <w:szCs w:val="28"/>
          <w:rtl/>
        </w:rPr>
        <w:t xml:space="preserve"> </w:t>
      </w:r>
    </w:p>
    <w:p w:rsidR="008B5434" w:rsidRPr="008B5434"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w:t>
      </w:r>
      <w:r w:rsidRPr="008B5434">
        <w:rPr>
          <w:rFonts w:ascii="Sakkal Majalla" w:eastAsia="Calibri" w:hAnsi="Sakkal Majalla" w:cs="Sakkal Majalla"/>
          <w:b/>
          <w:bCs/>
          <w:i/>
          <w:iCs/>
          <w:sz w:val="28"/>
          <w:szCs w:val="28"/>
          <w:rtl/>
        </w:rPr>
        <w:t>لا يمكن أن نضحّي بجوهر الأدب في سبيل التقنية، ولا ينبغي أن نفقد المتعة الفنية والجمالية في الأدب بسبب التقنية، لأنّ الأدب يبقى في مختلف العصور مرتبطا أكثر بالوجدان، ويفعل في الإنسان من خلال أبعاده الإنسانية والجمالية والفنية</w:t>
      </w:r>
      <w:r w:rsidRPr="008B5434">
        <w:rPr>
          <w:rFonts w:ascii="Sakkal Majalla" w:eastAsia="Calibri" w:hAnsi="Sakkal Majalla" w:cs="Sakkal Majalla"/>
          <w:sz w:val="28"/>
          <w:szCs w:val="28"/>
          <w:rtl/>
        </w:rPr>
        <w:t>"</w:t>
      </w:r>
      <w:r w:rsidRPr="008B5434">
        <w:rPr>
          <w:rFonts w:ascii="Sakkal Majalla" w:eastAsia="Calibri" w:hAnsi="Sakkal Majalla" w:cs="Sakkal Majalla"/>
          <w:sz w:val="28"/>
          <w:szCs w:val="28"/>
          <w:vertAlign w:val="superscript"/>
          <w:rtl/>
        </w:rPr>
        <w:footnoteReference w:id="23"/>
      </w:r>
      <w:r w:rsidRPr="008B5434">
        <w:rPr>
          <w:rFonts w:ascii="Sakkal Majalla" w:eastAsia="Calibri" w:hAnsi="Sakkal Majalla" w:cs="Sakkal Majalla"/>
          <w:sz w:val="28"/>
          <w:szCs w:val="28"/>
          <w:rtl/>
        </w:rPr>
        <w:t xml:space="preserve">.  </w:t>
      </w:r>
    </w:p>
    <w:p w:rsidR="008B5434" w:rsidRPr="008B5434" w:rsidRDefault="008B5434" w:rsidP="0008166B">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إنّ إحباط المجدّدين العرب وتصديهم للأدب الرقمي وتردّدهم في الإقبال عليه، يكمن أيضا </w:t>
      </w:r>
      <w:proofErr w:type="gramStart"/>
      <w:r w:rsidRPr="008B5434">
        <w:rPr>
          <w:rFonts w:ascii="Sakkal Majalla" w:eastAsia="Calibri" w:hAnsi="Sakkal Majalla" w:cs="Sakkal Majalla"/>
          <w:sz w:val="28"/>
          <w:szCs w:val="28"/>
          <w:rtl/>
        </w:rPr>
        <w:t>في  مفهومهم</w:t>
      </w:r>
      <w:proofErr w:type="gramEnd"/>
      <w:r w:rsidRPr="008B5434">
        <w:rPr>
          <w:rFonts w:ascii="Sakkal Majalla" w:eastAsia="Calibri" w:hAnsi="Sakkal Majalla" w:cs="Sakkal Majalla"/>
          <w:sz w:val="28"/>
          <w:szCs w:val="28"/>
          <w:rtl/>
        </w:rPr>
        <w:t xml:space="preserve"> لعملية التجديد هذه، والّتي يرون فيها تهديدا لتراثهم وعاداتهم الّتي ورثوها أبًّا عن جَدّ. </w:t>
      </w:r>
      <w:r w:rsidR="0067046A">
        <w:rPr>
          <w:rFonts w:ascii="Sakkal Majalla" w:eastAsia="Calibri" w:hAnsi="Sakkal Majalla" w:cs="Sakkal Majalla" w:hint="cs"/>
          <w:sz w:val="28"/>
          <w:szCs w:val="28"/>
          <w:rtl/>
        </w:rPr>
        <w:t>ف</w:t>
      </w:r>
      <w:r w:rsidRPr="008B5434">
        <w:rPr>
          <w:rFonts w:ascii="Sakkal Majalla" w:eastAsia="Calibri" w:hAnsi="Sakkal Majalla" w:cs="Sakkal Majalla"/>
          <w:sz w:val="28"/>
          <w:szCs w:val="28"/>
          <w:rtl/>
        </w:rPr>
        <w:t xml:space="preserve">تقبُّل الأدب الرقمي يعني تقبّل تغيير الكثير من المفاهيم المتعلقة بالعملية الإبداعية، وهذا ليس بالأمر البسيط، فهو يتطلّب منّا أن نتخلّى عن أفكار كثيرة ترسّخت لدينا منذ زمن، أهمها: ارتباط النصّ بمنتجه حصرا، فالكاتب الرقمي ليس المالك الوحيد للنصّ كما بيّنّا، بل يعمل إلى جانبه كوكبة من المبرمجين والخبراء وربما الفنانين. كذلك فالأدب الرقمي يعني أيضا التخلّي عن ارتباط الاعتزاز بالتراث بالأوراق الصفراء، وارتباط الموهبة بالكلمة المطبوعة بصورة ديوان شعر أو بصورة رواية. والأدب الرقمي يعني بالإضافة إلى ذلك تقبّل فكرة أن يشارك القارئ الكاتب في إنتاج النصّ ويتفاعل معه بأشكال مختلفة، كأن يضيف إليه أو يغيّر فيه. وعليه، فإنّ كسر هذه الثوابت يعتبر بمثابة الخروج عمّا وجدنا عليه آباءنا، وهذا يحتاج إلى ثورة تصل حدّ التمرّد. من هنا، ليس غريبًا أن يواجه هذا الأدب </w:t>
      </w:r>
      <w:proofErr w:type="gramStart"/>
      <w:r w:rsidR="0008166B">
        <w:rPr>
          <w:rFonts w:ascii="Sakkal Majalla" w:eastAsia="Calibri" w:hAnsi="Sakkal Majalla" w:cs="Sakkal Majalla" w:hint="cs"/>
          <w:sz w:val="28"/>
          <w:szCs w:val="28"/>
          <w:rtl/>
        </w:rPr>
        <w:t>- بسبب</w:t>
      </w:r>
      <w:proofErr w:type="gramEnd"/>
      <w:r w:rsidR="0008166B">
        <w:rPr>
          <w:rFonts w:ascii="Sakkal Majalla" w:eastAsia="Calibri" w:hAnsi="Sakkal Majalla" w:cs="Sakkal Majalla" w:hint="cs"/>
          <w:sz w:val="28"/>
          <w:szCs w:val="28"/>
          <w:rtl/>
        </w:rPr>
        <w:t xml:space="preserve"> التغييرات التي يفرضها- </w:t>
      </w:r>
      <w:r w:rsidRPr="008B5434">
        <w:rPr>
          <w:rFonts w:ascii="Sakkal Majalla" w:eastAsia="Calibri" w:hAnsi="Sakkal Majalla" w:cs="Sakkal Majalla"/>
          <w:sz w:val="28"/>
          <w:szCs w:val="28"/>
          <w:rtl/>
        </w:rPr>
        <w:t xml:space="preserve">بالتحفّظ الّذي قد يصل حدّ الرفض أيضا من قِبَل </w:t>
      </w:r>
      <w:r w:rsidR="0008166B">
        <w:rPr>
          <w:rFonts w:ascii="Sakkal Majalla" w:eastAsia="Calibri" w:hAnsi="Sakkal Majalla" w:cs="Sakkal Majalla" w:hint="cs"/>
          <w:sz w:val="28"/>
          <w:szCs w:val="28"/>
          <w:rtl/>
        </w:rPr>
        <w:t xml:space="preserve">الكثير من الأدباء والنقاد العرب المتشبثين بالتراث والأصالة. </w:t>
      </w:r>
    </w:p>
    <w:p w:rsidR="008B5434" w:rsidRDefault="0008166B" w:rsidP="001C61AC">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على النقيض من ذلك، فنحن نؤمن ب</w:t>
      </w:r>
      <w:r w:rsidR="008B5434" w:rsidRPr="008B5434">
        <w:rPr>
          <w:rFonts w:ascii="Sakkal Majalla" w:eastAsia="Calibri" w:hAnsi="Sakkal Majalla" w:cs="Sakkal Majalla"/>
          <w:sz w:val="28"/>
          <w:szCs w:val="28"/>
          <w:rtl/>
        </w:rPr>
        <w:t xml:space="preserve">أنّ الإبداع يعني الدخول في المجهول، في </w:t>
      </w:r>
      <w:proofErr w:type="spellStart"/>
      <w:r w:rsidR="008B5434" w:rsidRPr="008B5434">
        <w:rPr>
          <w:rFonts w:ascii="Sakkal Majalla" w:eastAsia="Calibri" w:hAnsi="Sakkal Majalla" w:cs="Sakkal Majalla"/>
          <w:sz w:val="28"/>
          <w:szCs w:val="28"/>
          <w:rtl/>
        </w:rPr>
        <w:t>اللاواضح</w:t>
      </w:r>
      <w:proofErr w:type="spellEnd"/>
      <w:r w:rsidR="008B5434" w:rsidRPr="008B5434">
        <w:rPr>
          <w:rFonts w:ascii="Sakkal Majalla" w:eastAsia="Calibri" w:hAnsi="Sakkal Majalla" w:cs="Sakkal Majalla"/>
          <w:sz w:val="28"/>
          <w:szCs w:val="28"/>
          <w:rtl/>
        </w:rPr>
        <w:t>، في اللامحدود وأنّ من يحاول أن يبدع بأساليب مطروقة من قبل ليس مبدعا بل مقلدا. ولذلك فإنّ البلاغة الرقمية بمفهومها الشمولي تعني الخروج عن التقاليد المتعارف عليها في الكتابة الإبداعية شكلا ومضمونا وسيرورة، إذ نعيش ليس فقط مرحلة ما بعد الحداثة، بل مرحلة ما بعد الانسانية (</w:t>
      </w:r>
      <w:r w:rsidR="008B5434" w:rsidRPr="008B5434">
        <w:rPr>
          <w:rFonts w:ascii="Sakkal Majalla" w:eastAsia="Calibri" w:hAnsi="Sakkal Majalla" w:cs="Sakkal Majalla"/>
          <w:sz w:val="28"/>
          <w:szCs w:val="28"/>
        </w:rPr>
        <w:t>Post Human</w:t>
      </w:r>
      <w:r w:rsidR="008B5434" w:rsidRPr="008B5434">
        <w:rPr>
          <w:rFonts w:ascii="Sakkal Majalla" w:eastAsia="Calibri" w:hAnsi="Sakkal Majalla" w:cs="Sakkal Majalla"/>
          <w:sz w:val="28"/>
          <w:szCs w:val="28"/>
          <w:rtl/>
        </w:rPr>
        <w:t>)، لأنّ الإنسان لم يعد وحده مالك السيطرة، لقد أصبح الحاسوب شريكه في كلّ شيء، وعلينا أن ننظر إلى الحاسوب ليس كمجرّد أداة لإنتاج النصّ بل هو شريك في ذلك</w:t>
      </w:r>
      <w:r w:rsidR="001C61AC">
        <w:rPr>
          <w:rFonts w:ascii="Sakkal Majalla" w:eastAsia="Calibri" w:hAnsi="Sakkal Majalla" w:cs="Sakkal Majalla" w:hint="cs"/>
          <w:sz w:val="28"/>
          <w:szCs w:val="28"/>
          <w:rtl/>
        </w:rPr>
        <w:t>.</w:t>
      </w:r>
      <w:r w:rsidR="008B5434" w:rsidRPr="008B5434">
        <w:rPr>
          <w:rFonts w:ascii="Sakkal Majalla" w:eastAsia="Calibri" w:hAnsi="Sakkal Majalla" w:cs="Sakkal Majalla"/>
          <w:sz w:val="28"/>
          <w:szCs w:val="28"/>
          <w:rtl/>
        </w:rPr>
        <w:t xml:space="preserve"> </w:t>
      </w:r>
    </w:p>
    <w:p w:rsidR="0008166B" w:rsidRDefault="001C61AC" w:rsidP="0008166B">
      <w:pPr>
        <w:spacing w:after="200" w:line="276" w:lineRule="auto"/>
        <w:jc w:val="both"/>
        <w:rPr>
          <w:rFonts w:ascii="Sakkal Majalla" w:eastAsia="Calibri" w:hAnsi="Sakkal Majalla" w:cs="Sakkal Majalla"/>
          <w:sz w:val="28"/>
          <w:szCs w:val="28"/>
          <w:rtl/>
        </w:rPr>
      </w:pPr>
      <w:r w:rsidRPr="0067046A">
        <w:rPr>
          <w:rFonts w:ascii="Sakkal Majalla" w:eastAsia="Calibri" w:hAnsi="Sakkal Majalla" w:cs="Sakkal Majalla" w:hint="cs"/>
          <w:sz w:val="28"/>
          <w:szCs w:val="28"/>
          <w:rtl/>
        </w:rPr>
        <w:t>أن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مفهوم</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التجديد</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في</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نظرنا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لا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يمكن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أن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يكون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هدما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للتراث</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والبناء</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على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أنقاضه،</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فالجديد</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لا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يلغي</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القديم</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بل</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يحتفظ</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كلٌ</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بأصالته،</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ويمكن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يتماشيا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معًا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دون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أن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يلغي</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أحدهما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الآخر،</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فولادة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قصيدة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التفعيلة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مثلا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لم</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تلغ</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القصيدة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العمودية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وما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زال</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الشعر</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العمودي</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يحظى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باهتمام</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القرّاء</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والنقّاد</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والمبدعين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حتّى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يومنا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هذا،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والقصة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تسير</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إلى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جانب</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الرواية</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دون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أن</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تطغى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إحداهما</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على</w:t>
      </w:r>
      <w:r w:rsidRPr="0067046A">
        <w:rPr>
          <w:rFonts w:ascii="Sakkal Majalla" w:eastAsia="Calibri" w:hAnsi="Sakkal Majalla" w:cs="Sakkal Majalla"/>
          <w:sz w:val="28"/>
          <w:szCs w:val="28"/>
          <w:rtl/>
        </w:rPr>
        <w:t xml:space="preserve"> </w:t>
      </w:r>
      <w:r w:rsidRPr="0067046A">
        <w:rPr>
          <w:rFonts w:ascii="Sakkal Majalla" w:eastAsia="Calibri" w:hAnsi="Sakkal Majalla" w:cs="Sakkal Majalla" w:hint="cs"/>
          <w:sz w:val="28"/>
          <w:szCs w:val="28"/>
          <w:rtl/>
        </w:rPr>
        <w:t>الأخرى</w:t>
      </w:r>
      <w:r w:rsidRPr="0067046A">
        <w:rPr>
          <w:rFonts w:ascii="Sakkal Majalla" w:eastAsia="Calibri" w:hAnsi="Sakkal Majalla" w:cs="Sakkal Majalla"/>
          <w:sz w:val="28"/>
          <w:szCs w:val="28"/>
          <w:rtl/>
        </w:rPr>
        <w:t>.</w:t>
      </w:r>
      <w:r w:rsidR="0008166B">
        <w:rPr>
          <w:rFonts w:ascii="Sakkal Majalla" w:eastAsia="Calibri" w:hAnsi="Sakkal Majalla" w:cs="Sakkal Majalla" w:hint="cs"/>
          <w:sz w:val="28"/>
          <w:szCs w:val="28"/>
          <w:rtl/>
        </w:rPr>
        <w:t xml:space="preserve"> ولذلك فإن تقبل الأدب الرقمي لا يعني بالضرورة القضاء على الإرث الأدبي العربي، بل يعني تقبله باعتباره حالة تطورية للأدب ونتيجة حتمية للتطورات التكنولوجية التي يشهدها هذا العصر. </w:t>
      </w:r>
    </w:p>
    <w:p w:rsidR="001C61AC" w:rsidRDefault="0008166B" w:rsidP="0008166B">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  </w:t>
      </w:r>
    </w:p>
    <w:p w:rsidR="008B5434" w:rsidRPr="008B5434" w:rsidRDefault="008B5434" w:rsidP="001529A4">
      <w:pPr>
        <w:numPr>
          <w:ilvl w:val="0"/>
          <w:numId w:val="1"/>
        </w:numPr>
        <w:spacing w:after="200" w:line="276" w:lineRule="auto"/>
        <w:contextualSpacing/>
        <w:jc w:val="both"/>
        <w:rPr>
          <w:rFonts w:ascii="Sakkal Majalla" w:eastAsia="Calibri" w:hAnsi="Sakkal Majalla" w:cs="Sakkal Majalla"/>
          <w:b/>
          <w:bCs/>
          <w:sz w:val="28"/>
          <w:szCs w:val="28"/>
        </w:rPr>
      </w:pPr>
      <w:r w:rsidRPr="001529A4">
        <w:rPr>
          <w:rFonts w:ascii="Sakkal Majalla" w:eastAsia="Calibri" w:hAnsi="Sakkal Majalla" w:cs="Sakkal Majalla"/>
          <w:b/>
          <w:bCs/>
          <w:sz w:val="28"/>
          <w:szCs w:val="28"/>
          <w:rtl/>
        </w:rPr>
        <w:lastRenderedPageBreak/>
        <w:t xml:space="preserve">الأدب الرقمي العربي: المستقبل </w:t>
      </w:r>
    </w:p>
    <w:p w:rsidR="0008166B" w:rsidRDefault="008B5434" w:rsidP="0008166B">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تشير معظم الدراسات والأبحاث إلى أنّ </w:t>
      </w:r>
      <w:r w:rsidR="0008166B">
        <w:rPr>
          <w:rFonts w:ascii="Sakkal Majalla" w:eastAsia="Calibri" w:hAnsi="Sakkal Majalla" w:cs="Sakkal Majalla" w:hint="cs"/>
          <w:sz w:val="28"/>
          <w:szCs w:val="28"/>
          <w:rtl/>
        </w:rPr>
        <w:t>ال</w:t>
      </w:r>
      <w:r w:rsidRPr="008B5434">
        <w:rPr>
          <w:rFonts w:ascii="Sakkal Majalla" w:eastAsia="Calibri" w:hAnsi="Sakkal Majalla" w:cs="Sakkal Majalla"/>
          <w:sz w:val="28"/>
          <w:szCs w:val="28"/>
          <w:rtl/>
        </w:rPr>
        <w:t>مجتمعات</w:t>
      </w:r>
      <w:r w:rsidR="0008166B">
        <w:rPr>
          <w:rFonts w:ascii="Sakkal Majalla" w:eastAsia="Calibri" w:hAnsi="Sakkal Majalla" w:cs="Sakkal Majalla" w:hint="cs"/>
          <w:sz w:val="28"/>
          <w:szCs w:val="28"/>
          <w:rtl/>
        </w:rPr>
        <w:t xml:space="preserve"> ال</w:t>
      </w:r>
      <w:r w:rsidRPr="008B5434">
        <w:rPr>
          <w:rFonts w:ascii="Sakkal Majalla" w:eastAsia="Calibri" w:hAnsi="Sakkal Majalla" w:cs="Sakkal Majalla"/>
          <w:sz w:val="28"/>
          <w:szCs w:val="28"/>
          <w:rtl/>
        </w:rPr>
        <w:t xml:space="preserve">عربية </w:t>
      </w:r>
      <w:r w:rsidR="0008166B">
        <w:rPr>
          <w:rFonts w:ascii="Sakkal Majalla" w:eastAsia="Calibri" w:hAnsi="Sakkal Majalla" w:cs="Sakkal Majalla" w:hint="cs"/>
          <w:sz w:val="28"/>
          <w:szCs w:val="28"/>
          <w:rtl/>
        </w:rPr>
        <w:t>ت</w:t>
      </w:r>
      <w:r w:rsidRPr="008B5434">
        <w:rPr>
          <w:rFonts w:ascii="Sakkal Majalla" w:eastAsia="Calibri" w:hAnsi="Sakkal Majalla" w:cs="Sakkal Majalla"/>
          <w:sz w:val="28"/>
          <w:szCs w:val="28"/>
          <w:rtl/>
        </w:rPr>
        <w:t>عاني من وجود فجوة رقمية هائلة تفصل بين</w:t>
      </w:r>
      <w:r w:rsidR="0008166B">
        <w:rPr>
          <w:rFonts w:ascii="Sakkal Majalla" w:eastAsia="Calibri" w:hAnsi="Sakkal Majalla" w:cs="Sakkal Majalla" w:hint="cs"/>
          <w:sz w:val="28"/>
          <w:szCs w:val="28"/>
          <w:rtl/>
        </w:rPr>
        <w:t>ه</w:t>
      </w:r>
      <w:r w:rsidRPr="008B5434">
        <w:rPr>
          <w:rFonts w:ascii="Sakkal Majalla" w:eastAsia="Calibri" w:hAnsi="Sakkal Majalla" w:cs="Sakkal Majalla"/>
          <w:sz w:val="28"/>
          <w:szCs w:val="28"/>
          <w:rtl/>
        </w:rPr>
        <w:t xml:space="preserve">ا وبين دول العالم المتقدّمة </w:t>
      </w:r>
      <w:r w:rsidR="0008166B">
        <w:rPr>
          <w:rFonts w:ascii="Sakkal Majalla" w:eastAsia="Calibri" w:hAnsi="Sakkal Majalla" w:cs="Sakkal Majalla" w:hint="cs"/>
          <w:sz w:val="28"/>
          <w:szCs w:val="28"/>
          <w:rtl/>
        </w:rPr>
        <w:t>و</w:t>
      </w:r>
      <w:r w:rsidRPr="008B5434">
        <w:rPr>
          <w:rFonts w:ascii="Sakkal Majalla" w:eastAsia="Calibri" w:hAnsi="Sakkal Majalla" w:cs="Sakkal Majalla"/>
          <w:sz w:val="28"/>
          <w:szCs w:val="28"/>
          <w:rtl/>
        </w:rPr>
        <w:t>تحول دون مواكبت</w:t>
      </w:r>
      <w:r w:rsidR="0008166B">
        <w:rPr>
          <w:rFonts w:ascii="Sakkal Majalla" w:eastAsia="Calibri" w:hAnsi="Sakkal Majalla" w:cs="Sakkal Majalla" w:hint="cs"/>
          <w:sz w:val="28"/>
          <w:szCs w:val="28"/>
          <w:rtl/>
        </w:rPr>
        <w:t>ه</w:t>
      </w:r>
      <w:r w:rsidRPr="008B5434">
        <w:rPr>
          <w:rFonts w:ascii="Sakkal Majalla" w:eastAsia="Calibri" w:hAnsi="Sakkal Majalla" w:cs="Sakkal Majalla"/>
          <w:sz w:val="28"/>
          <w:szCs w:val="28"/>
          <w:rtl/>
        </w:rPr>
        <w:t xml:space="preserve">ا للتطورات التي يشهدها العالم في المجالين الثقافي والإبداعي كيفا وكمًّا. ذلك لأنّ طبيعة </w:t>
      </w:r>
      <w:proofErr w:type="spellStart"/>
      <w:r w:rsidRPr="008B5434">
        <w:rPr>
          <w:rFonts w:ascii="Sakkal Majalla" w:eastAsia="Calibri" w:hAnsi="Sakkal Majalla" w:cs="Sakkal Majalla"/>
          <w:sz w:val="28"/>
          <w:szCs w:val="28"/>
          <w:rtl/>
        </w:rPr>
        <w:t>الرقمنة</w:t>
      </w:r>
      <w:proofErr w:type="spellEnd"/>
      <w:r w:rsidRPr="008B5434">
        <w:rPr>
          <w:rFonts w:ascii="Sakkal Majalla" w:eastAsia="Calibri" w:hAnsi="Sakkal Majalla" w:cs="Sakkal Majalla"/>
          <w:sz w:val="28"/>
          <w:szCs w:val="28"/>
          <w:rtl/>
        </w:rPr>
        <w:t xml:space="preserve"> في الغرب تختلف عنها في </w:t>
      </w:r>
      <w:r w:rsidR="0008166B">
        <w:rPr>
          <w:rFonts w:ascii="Sakkal Majalla" w:eastAsia="Calibri" w:hAnsi="Sakkal Majalla" w:cs="Sakkal Majalla" w:hint="cs"/>
          <w:sz w:val="28"/>
          <w:szCs w:val="28"/>
          <w:rtl/>
        </w:rPr>
        <w:t>ال</w:t>
      </w:r>
      <w:r w:rsidRPr="008B5434">
        <w:rPr>
          <w:rFonts w:ascii="Sakkal Majalla" w:eastAsia="Calibri" w:hAnsi="Sakkal Majalla" w:cs="Sakkal Majalla"/>
          <w:sz w:val="28"/>
          <w:szCs w:val="28"/>
          <w:rtl/>
        </w:rPr>
        <w:t>شرق</w:t>
      </w:r>
      <w:r w:rsidR="0008166B">
        <w:rPr>
          <w:rFonts w:ascii="Sakkal Majalla" w:eastAsia="Calibri" w:hAnsi="Sakkal Majalla" w:cs="Sakkal Majalla" w:hint="cs"/>
          <w:sz w:val="28"/>
          <w:szCs w:val="28"/>
          <w:rtl/>
        </w:rPr>
        <w:t>.</w:t>
      </w:r>
      <w:r w:rsidRPr="008B5434">
        <w:rPr>
          <w:rFonts w:ascii="Sakkal Majalla" w:eastAsia="Calibri" w:hAnsi="Sakkal Majalla" w:cs="Sakkal Majalla"/>
          <w:sz w:val="28"/>
          <w:szCs w:val="28"/>
          <w:rtl/>
        </w:rPr>
        <w:t xml:space="preserve"> </w:t>
      </w:r>
      <w:proofErr w:type="spellStart"/>
      <w:r w:rsidRPr="008B5434">
        <w:rPr>
          <w:rFonts w:ascii="Sakkal Majalla" w:eastAsia="Calibri" w:hAnsi="Sakkal Majalla" w:cs="Sakkal Majalla"/>
          <w:sz w:val="28"/>
          <w:szCs w:val="28"/>
          <w:rtl/>
        </w:rPr>
        <w:t>فالرقمنة</w:t>
      </w:r>
      <w:proofErr w:type="spellEnd"/>
      <w:r w:rsidRPr="008B5434">
        <w:rPr>
          <w:rFonts w:ascii="Sakkal Majalla" w:eastAsia="Calibri" w:hAnsi="Sakkal Majalla" w:cs="Sakkal Majalla"/>
          <w:sz w:val="28"/>
          <w:szCs w:val="28"/>
          <w:rtl/>
        </w:rPr>
        <w:t xml:space="preserve"> في العالم الغربي هي نتيجة منطقية لتطور موضوعي للمجتمع في مختلف مجالاته المادية والرمزية، وهي نتاج البحث عن مزيد من الإبداع والتطور والجمال والحريّة والمتعة. وأمّا في </w:t>
      </w:r>
      <w:r w:rsidR="0008166B">
        <w:rPr>
          <w:rFonts w:ascii="Sakkal Majalla" w:eastAsia="Calibri" w:hAnsi="Sakkal Majalla" w:cs="Sakkal Majalla" w:hint="cs"/>
          <w:sz w:val="28"/>
          <w:szCs w:val="28"/>
          <w:rtl/>
        </w:rPr>
        <w:t xml:space="preserve">العالم </w:t>
      </w:r>
      <w:r w:rsidRPr="008B5434">
        <w:rPr>
          <w:rFonts w:ascii="Sakkal Majalla" w:eastAsia="Calibri" w:hAnsi="Sakkal Majalla" w:cs="Sakkal Majalla"/>
          <w:sz w:val="28"/>
          <w:szCs w:val="28"/>
          <w:rtl/>
        </w:rPr>
        <w:t xml:space="preserve">العربي فإنّ </w:t>
      </w:r>
      <w:proofErr w:type="spellStart"/>
      <w:r w:rsidRPr="008B5434">
        <w:rPr>
          <w:rFonts w:ascii="Sakkal Majalla" w:eastAsia="Calibri" w:hAnsi="Sakkal Majalla" w:cs="Sakkal Majalla"/>
          <w:sz w:val="28"/>
          <w:szCs w:val="28"/>
          <w:rtl/>
        </w:rPr>
        <w:t>الرقمنة</w:t>
      </w:r>
      <w:proofErr w:type="spellEnd"/>
      <w:r w:rsidRPr="008B5434">
        <w:rPr>
          <w:rFonts w:ascii="Sakkal Majalla" w:eastAsia="Calibri" w:hAnsi="Sakkal Majalla" w:cs="Sakkal Majalla"/>
          <w:sz w:val="28"/>
          <w:szCs w:val="28"/>
          <w:rtl/>
        </w:rPr>
        <w:t xml:space="preserve"> ما هي إلّا تطبيق لمبدأي التقليد والتبعية. وللأسف لا </w:t>
      </w:r>
      <w:r w:rsidR="0008166B">
        <w:rPr>
          <w:rFonts w:ascii="Sakkal Majalla" w:eastAsia="Calibri" w:hAnsi="Sakkal Majalla" w:cs="Sakkal Majalla" w:hint="cs"/>
          <w:sz w:val="28"/>
          <w:szCs w:val="28"/>
          <w:rtl/>
        </w:rPr>
        <w:t>تزال المجتمعات العربية ح</w:t>
      </w:r>
      <w:r w:rsidRPr="008B5434">
        <w:rPr>
          <w:rFonts w:ascii="Sakkal Majalla" w:eastAsia="Calibri" w:hAnsi="Sakkal Majalla" w:cs="Sakkal Majalla"/>
          <w:sz w:val="28"/>
          <w:szCs w:val="28"/>
          <w:rtl/>
        </w:rPr>
        <w:t xml:space="preserve">تى الآن في مرحلة الاستهلاك دون الإنتاج، ولا يزال </w:t>
      </w:r>
      <w:r w:rsidR="0008166B">
        <w:rPr>
          <w:rFonts w:ascii="Sakkal Majalla" w:eastAsia="Calibri" w:hAnsi="Sakkal Majalla" w:cs="Sakkal Majalla" w:hint="cs"/>
          <w:sz w:val="28"/>
          <w:szCs w:val="28"/>
          <w:rtl/>
        </w:rPr>
        <w:t>ال</w:t>
      </w:r>
      <w:r w:rsidRPr="008B5434">
        <w:rPr>
          <w:rFonts w:ascii="Sakkal Majalla" w:eastAsia="Calibri" w:hAnsi="Sakkal Majalla" w:cs="Sakkal Majalla"/>
          <w:sz w:val="28"/>
          <w:szCs w:val="28"/>
          <w:rtl/>
        </w:rPr>
        <w:t xml:space="preserve">طريق </w:t>
      </w:r>
      <w:r w:rsidR="0008166B">
        <w:rPr>
          <w:rFonts w:ascii="Sakkal Majalla" w:eastAsia="Calibri" w:hAnsi="Sakkal Majalla" w:cs="Sakkal Majalla" w:hint="cs"/>
          <w:sz w:val="28"/>
          <w:szCs w:val="28"/>
          <w:rtl/>
        </w:rPr>
        <w:t xml:space="preserve">أمامها </w:t>
      </w:r>
      <w:r w:rsidRPr="008B5434">
        <w:rPr>
          <w:rFonts w:ascii="Sakkal Majalla" w:eastAsia="Calibri" w:hAnsi="Sakkal Majalla" w:cs="Sakkal Majalla"/>
          <w:sz w:val="28"/>
          <w:szCs w:val="28"/>
          <w:rtl/>
        </w:rPr>
        <w:t xml:space="preserve">طويل حتى </w:t>
      </w:r>
      <w:r w:rsidR="0008166B">
        <w:rPr>
          <w:rFonts w:ascii="Sakkal Majalla" w:eastAsia="Calibri" w:hAnsi="Sakkal Majalla" w:cs="Sakkal Majalla" w:hint="cs"/>
          <w:sz w:val="28"/>
          <w:szCs w:val="28"/>
          <w:rtl/>
        </w:rPr>
        <w:t>ت</w:t>
      </w:r>
      <w:r w:rsidRPr="008B5434">
        <w:rPr>
          <w:rFonts w:ascii="Sakkal Majalla" w:eastAsia="Calibri" w:hAnsi="Sakkal Majalla" w:cs="Sakkal Majalla"/>
          <w:sz w:val="28"/>
          <w:szCs w:val="28"/>
          <w:rtl/>
        </w:rPr>
        <w:t xml:space="preserve">ستطيع أن </w:t>
      </w:r>
      <w:r w:rsidR="0008166B">
        <w:rPr>
          <w:rFonts w:ascii="Sakkal Majalla" w:eastAsia="Calibri" w:hAnsi="Sakkal Majalla" w:cs="Sakkal Majalla" w:hint="cs"/>
          <w:sz w:val="28"/>
          <w:szCs w:val="28"/>
          <w:rtl/>
        </w:rPr>
        <w:t>ت</w:t>
      </w:r>
      <w:r w:rsidRPr="008B5434">
        <w:rPr>
          <w:rFonts w:ascii="Sakkal Majalla" w:eastAsia="Calibri" w:hAnsi="Sakkal Majalla" w:cs="Sakkal Majalla"/>
          <w:sz w:val="28"/>
          <w:szCs w:val="28"/>
          <w:rtl/>
        </w:rPr>
        <w:t xml:space="preserve">بلغ مستوى المنافسة مع الأدب الرقمي الغربي. </w:t>
      </w:r>
      <w:proofErr w:type="gramStart"/>
      <w:r w:rsidRPr="008B5434">
        <w:rPr>
          <w:rFonts w:ascii="Sakkal Majalla" w:eastAsia="Calibri" w:hAnsi="Sakkal Majalla" w:cs="Sakkal Majalla"/>
          <w:sz w:val="28"/>
          <w:szCs w:val="28"/>
          <w:rtl/>
        </w:rPr>
        <w:t xml:space="preserve">ولا </w:t>
      </w:r>
      <w:r w:rsidR="0008166B">
        <w:rPr>
          <w:rFonts w:ascii="Sakkal Majalla" w:eastAsia="Calibri" w:hAnsi="Sakkal Majalla" w:cs="Sakkal Majalla" w:hint="cs"/>
          <w:sz w:val="28"/>
          <w:szCs w:val="28"/>
          <w:rtl/>
        </w:rPr>
        <w:t xml:space="preserve"> يمكننا</w:t>
      </w:r>
      <w:proofErr w:type="gramEnd"/>
      <w:r w:rsidR="0008166B">
        <w:rPr>
          <w:rFonts w:ascii="Sakkal Majalla" w:eastAsia="Calibri" w:hAnsi="Sakkal Majalla" w:cs="Sakkal Majalla" w:hint="cs"/>
          <w:sz w:val="28"/>
          <w:szCs w:val="28"/>
          <w:rtl/>
        </w:rPr>
        <w:t xml:space="preserve"> </w:t>
      </w:r>
      <w:r w:rsidRPr="008B5434">
        <w:rPr>
          <w:rFonts w:ascii="Sakkal Majalla" w:eastAsia="Calibri" w:hAnsi="Sakkal Majalla" w:cs="Sakkal Majalla"/>
          <w:sz w:val="28"/>
          <w:szCs w:val="28"/>
          <w:rtl/>
        </w:rPr>
        <w:t xml:space="preserve">أن ننكر </w:t>
      </w:r>
      <w:r w:rsidR="0008166B">
        <w:rPr>
          <w:rFonts w:ascii="Sakkal Majalla" w:eastAsia="Calibri" w:hAnsi="Sakkal Majalla" w:cs="Sakkal Majalla" w:hint="cs"/>
          <w:sz w:val="28"/>
          <w:szCs w:val="28"/>
          <w:rtl/>
        </w:rPr>
        <w:t xml:space="preserve"> هنا </w:t>
      </w:r>
      <w:r w:rsidRPr="008B5434">
        <w:rPr>
          <w:rFonts w:ascii="Sakkal Majalla" w:eastAsia="Calibri" w:hAnsi="Sakkal Majalla" w:cs="Sakkal Majalla"/>
          <w:sz w:val="28"/>
          <w:szCs w:val="28"/>
          <w:rtl/>
        </w:rPr>
        <w:t xml:space="preserve">حقيقة ما في الأمر من خطورة لما ينطوي عليه من أبعاد ستؤثّر في مستقبل الثقافة العربية ومستقبل الفرد العربي في عالم متغيّر باستمرار. </w:t>
      </w:r>
    </w:p>
    <w:p w:rsidR="008B5434" w:rsidRPr="008B5434" w:rsidRDefault="0008166B" w:rsidP="00F05376">
      <w:pPr>
        <w:spacing w:after="200" w:line="276" w:lineRule="auto"/>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ل</w:t>
      </w:r>
      <w:r w:rsidR="008B5434" w:rsidRPr="008B5434">
        <w:rPr>
          <w:rFonts w:ascii="Sakkal Majalla" w:eastAsia="Calibri" w:hAnsi="Sakkal Majalla" w:cs="Sakkal Majalla"/>
          <w:sz w:val="28"/>
          <w:szCs w:val="28"/>
          <w:rtl/>
        </w:rPr>
        <w:t xml:space="preserve">قد بتنا نسمع كلّ يوم مصطلحًا جديدا يتبادله المثقفون لوسم هذا العصر وإنسان هذا العصر والتحوّلات الكبرى الّتي تشهدها المجتمعات في شتى بقاع العالم، مثل: "عصر ما بعد الإنسانية" و "عصر الثورة الرقمية" و "عصر المعلومات" و"الإنسان الرقمي" </w:t>
      </w:r>
      <w:proofErr w:type="spellStart"/>
      <w:r w:rsidR="008B5434" w:rsidRPr="008B5434">
        <w:rPr>
          <w:rFonts w:ascii="Sakkal Majalla" w:eastAsia="Calibri" w:hAnsi="Sakkal Majalla" w:cs="Sakkal Majalla"/>
          <w:sz w:val="28"/>
          <w:szCs w:val="28"/>
          <w:rtl/>
        </w:rPr>
        <w:t>و"ما</w:t>
      </w:r>
      <w:proofErr w:type="spellEnd"/>
      <w:r w:rsidR="008B5434" w:rsidRPr="008B5434">
        <w:rPr>
          <w:rFonts w:ascii="Sakkal Majalla" w:eastAsia="Calibri" w:hAnsi="Sakkal Majalla" w:cs="Sakkal Majalla"/>
          <w:sz w:val="28"/>
          <w:szCs w:val="28"/>
          <w:rtl/>
        </w:rPr>
        <w:t xml:space="preserve"> بعد الإنسان" </w:t>
      </w:r>
      <w:proofErr w:type="spellStart"/>
      <w:r w:rsidR="008B5434" w:rsidRPr="008B5434">
        <w:rPr>
          <w:rFonts w:ascii="Sakkal Majalla" w:eastAsia="Calibri" w:hAnsi="Sakkal Majalla" w:cs="Sakkal Majalla"/>
          <w:sz w:val="28"/>
          <w:szCs w:val="28"/>
          <w:rtl/>
        </w:rPr>
        <w:t>و"السيبورغ</w:t>
      </w:r>
      <w:proofErr w:type="spellEnd"/>
      <w:r w:rsidR="008B5434" w:rsidRPr="008B5434">
        <w:rPr>
          <w:rFonts w:ascii="Sakkal Majalla" w:eastAsia="Calibri" w:hAnsi="Sakkal Majalla" w:cs="Sakkal Majalla"/>
          <w:sz w:val="28"/>
          <w:szCs w:val="28"/>
          <w:rtl/>
        </w:rPr>
        <w:t xml:space="preserve">" و"مجتمع المعرفة" و"مجتمع الإعلام"، ناهيك عن المصطلحات التي تنذر بنهايات أشكال وأنماط حضارة العصر السابق، مثل: "نهاية عصر الورق" و "نهاية الكتاب الورقي" و"نهاية المثقف" وغير ذلك الكثير. ووسط هذا الخضمّ المتلاطم من المصطلحات وفي ضوء هذه التحولات لا بدّ </w:t>
      </w:r>
      <w:r>
        <w:rPr>
          <w:rFonts w:ascii="Sakkal Majalla" w:eastAsia="Calibri" w:hAnsi="Sakkal Majalla" w:cs="Sakkal Majalla" w:hint="cs"/>
          <w:sz w:val="28"/>
          <w:szCs w:val="28"/>
          <w:rtl/>
        </w:rPr>
        <w:t xml:space="preserve">من </w:t>
      </w:r>
      <w:proofErr w:type="gramStart"/>
      <w:r>
        <w:rPr>
          <w:rFonts w:ascii="Sakkal Majalla" w:eastAsia="Calibri" w:hAnsi="Sakkal Majalla" w:cs="Sakkal Majalla" w:hint="cs"/>
          <w:sz w:val="28"/>
          <w:szCs w:val="28"/>
          <w:rtl/>
        </w:rPr>
        <w:t xml:space="preserve">التفكير </w:t>
      </w:r>
      <w:r w:rsidR="008B5434" w:rsidRPr="008B5434">
        <w:rPr>
          <w:rFonts w:ascii="Sakkal Majalla" w:eastAsia="Calibri" w:hAnsi="Sakkal Majalla" w:cs="Sakkal Majalla"/>
          <w:sz w:val="28"/>
          <w:szCs w:val="28"/>
          <w:rtl/>
        </w:rPr>
        <w:t xml:space="preserve"> مليًّا</w:t>
      </w:r>
      <w:proofErr w:type="gramEnd"/>
      <w:r w:rsidR="008B5434" w:rsidRPr="008B5434">
        <w:rPr>
          <w:rFonts w:ascii="Sakkal Majalla" w:eastAsia="Calibri" w:hAnsi="Sakkal Majalla" w:cs="Sakkal Majalla"/>
          <w:sz w:val="28"/>
          <w:szCs w:val="28"/>
          <w:rtl/>
        </w:rPr>
        <w:t xml:space="preserve"> في مستقبل المجتمع العربي ومستقبل الفرد العربي وإمكانية التكيّف مع كلّ هذه التحولات بشكل طبيعي وقابل للتراكم والتحوّل النوعي. وهذا يتطلّب دراسات معمّقة وأبحاثا تشمل كافّة المجالات، لكنّنا سنركّز جلّ اهتمامنا هنا </w:t>
      </w:r>
      <w:r w:rsidR="00F05376">
        <w:rPr>
          <w:rFonts w:ascii="Sakkal Majalla" w:eastAsia="Calibri" w:hAnsi="Sakkal Majalla" w:cs="Sakkal Majalla" w:hint="cs"/>
          <w:sz w:val="28"/>
          <w:szCs w:val="28"/>
          <w:rtl/>
        </w:rPr>
        <w:t xml:space="preserve">على مجال </w:t>
      </w:r>
      <w:r w:rsidR="008B5434" w:rsidRPr="008B5434">
        <w:rPr>
          <w:rFonts w:ascii="Sakkal Majalla" w:eastAsia="Calibri" w:hAnsi="Sakkal Majalla" w:cs="Sakkal Majalla"/>
          <w:sz w:val="28"/>
          <w:szCs w:val="28"/>
          <w:rtl/>
        </w:rPr>
        <w:t>الأدب</w:t>
      </w:r>
      <w:r w:rsidR="00F05376">
        <w:rPr>
          <w:rFonts w:ascii="Sakkal Majalla" w:eastAsia="Calibri" w:hAnsi="Sakkal Majalla" w:cs="Sakkal Majalla" w:hint="cs"/>
          <w:sz w:val="28"/>
          <w:szCs w:val="28"/>
          <w:rtl/>
        </w:rPr>
        <w:t xml:space="preserve"> باعتباره موضوع البحث</w:t>
      </w:r>
      <w:r w:rsidR="008B5434" w:rsidRPr="008B5434">
        <w:rPr>
          <w:rFonts w:ascii="Sakkal Majalla" w:eastAsia="Calibri" w:hAnsi="Sakkal Majalla" w:cs="Sakkal Majalla"/>
          <w:sz w:val="28"/>
          <w:szCs w:val="28"/>
          <w:rtl/>
        </w:rPr>
        <w:t xml:space="preserve">. </w:t>
      </w:r>
    </w:p>
    <w:p w:rsidR="008B5434" w:rsidRPr="008B5434" w:rsidRDefault="008B5434" w:rsidP="001529A4">
      <w:pPr>
        <w:spacing w:after="200" w:line="276" w:lineRule="auto"/>
        <w:jc w:val="both"/>
        <w:rPr>
          <w:rFonts w:ascii="Sakkal Majalla" w:eastAsia="Calibri" w:hAnsi="Sakkal Majalla" w:cs="Sakkal Majalla"/>
          <w:sz w:val="28"/>
          <w:szCs w:val="28"/>
          <w:rtl/>
        </w:rPr>
      </w:pPr>
      <w:r w:rsidRPr="008B5434">
        <w:rPr>
          <w:rFonts w:ascii="Sakkal Majalla" w:eastAsia="Calibri" w:hAnsi="Sakkal Majalla" w:cs="Sakkal Majalla"/>
          <w:sz w:val="28"/>
          <w:szCs w:val="28"/>
          <w:rtl/>
        </w:rPr>
        <w:t xml:space="preserve">قلنا بأنّ الأدب الرقمي هو حال تطورية لمسار الأدب في كافة تحوّلاته وتطوراته. وعليه يجب أن </w:t>
      </w:r>
      <w:proofErr w:type="spellStart"/>
      <w:r w:rsidRPr="008B5434">
        <w:rPr>
          <w:rFonts w:ascii="Sakkal Majalla" w:eastAsia="Calibri" w:hAnsi="Sakkal Majalla" w:cs="Sakkal Majalla"/>
          <w:sz w:val="28"/>
          <w:szCs w:val="28"/>
          <w:rtl/>
        </w:rPr>
        <w:t>نمأسس</w:t>
      </w:r>
      <w:proofErr w:type="spellEnd"/>
      <w:r w:rsidRPr="008B5434">
        <w:rPr>
          <w:rFonts w:ascii="Sakkal Majalla" w:eastAsia="Calibri" w:hAnsi="Sakkal Majalla" w:cs="Sakkal Majalla"/>
          <w:sz w:val="28"/>
          <w:szCs w:val="28"/>
          <w:rtl/>
        </w:rPr>
        <w:t xml:space="preserve"> لنظرية الأدب الرقمي انطلاقا من النظريات السابقة، وتواصلا مع التراث وربط اللاحق بالسابق، وعندها تكون عملية التغيير تدريجية وصحيّة وطبيعية وغير مربكة في آن واحد، وهذا يتطلّب منّا العمل في عدة مستويات:</w:t>
      </w:r>
    </w:p>
    <w:p w:rsidR="008B5434" w:rsidRPr="008B5434" w:rsidRDefault="008B5434" w:rsidP="001529A4">
      <w:pPr>
        <w:numPr>
          <w:ilvl w:val="0"/>
          <w:numId w:val="2"/>
        </w:numPr>
        <w:spacing w:after="200" w:line="276" w:lineRule="auto"/>
        <w:contextualSpacing/>
        <w:jc w:val="both"/>
        <w:rPr>
          <w:rFonts w:ascii="Sakkal Majalla" w:eastAsia="Calibri" w:hAnsi="Sakkal Majalla" w:cs="Sakkal Majalla"/>
          <w:sz w:val="28"/>
          <w:szCs w:val="28"/>
        </w:rPr>
      </w:pPr>
      <w:r w:rsidRPr="008B5434">
        <w:rPr>
          <w:rFonts w:ascii="Sakkal Majalla" w:eastAsia="Calibri" w:hAnsi="Sakkal Majalla" w:cs="Sakkal Majalla"/>
          <w:sz w:val="28"/>
          <w:szCs w:val="28"/>
          <w:rtl/>
        </w:rPr>
        <w:t xml:space="preserve">العمل على ضرورة تدريس هذا الأدب وعلى كيفية إنتاجه وتلقّيه في الجامعات والكليات، ذلك لأنّ البحث العلمي يضمن تحصين هذا الأدب كظاهرة حديثة وحداثية من الانفلات، ويمنحها شرعية القبول والتداول، ويحميها من المتعصّبين والمعادين لها لأسباب غير علمية. </w:t>
      </w:r>
    </w:p>
    <w:p w:rsidR="008B5434" w:rsidRPr="008B5434" w:rsidRDefault="008B5434" w:rsidP="001529A4">
      <w:pPr>
        <w:numPr>
          <w:ilvl w:val="0"/>
          <w:numId w:val="2"/>
        </w:numPr>
        <w:spacing w:after="200" w:line="276" w:lineRule="auto"/>
        <w:contextualSpacing/>
        <w:jc w:val="both"/>
        <w:rPr>
          <w:rFonts w:ascii="Sakkal Majalla" w:eastAsia="Calibri" w:hAnsi="Sakkal Majalla" w:cs="Sakkal Majalla"/>
          <w:sz w:val="28"/>
          <w:szCs w:val="28"/>
        </w:rPr>
      </w:pPr>
      <w:r w:rsidRPr="008B5434">
        <w:rPr>
          <w:rFonts w:ascii="Sakkal Majalla" w:eastAsia="Calibri" w:hAnsi="Sakkal Majalla" w:cs="Sakkal Majalla"/>
          <w:sz w:val="28"/>
          <w:szCs w:val="28"/>
          <w:rtl/>
        </w:rPr>
        <w:t>افتتاح ورشات عمل واقعية وافتراضية أكاديمية وغير أكاديمية لتدريس وتعليم الكتابة الرقمية كما هو متبع في بعض الدول الغربية.</w:t>
      </w:r>
    </w:p>
    <w:p w:rsidR="008B5434" w:rsidRDefault="008B5434" w:rsidP="001529A4">
      <w:pPr>
        <w:numPr>
          <w:ilvl w:val="0"/>
          <w:numId w:val="2"/>
        </w:numPr>
        <w:spacing w:after="200" w:line="276" w:lineRule="auto"/>
        <w:contextualSpacing/>
        <w:jc w:val="both"/>
        <w:rPr>
          <w:rFonts w:ascii="Sakkal Majalla" w:eastAsia="Calibri" w:hAnsi="Sakkal Majalla" w:cs="Sakkal Majalla"/>
          <w:sz w:val="28"/>
          <w:szCs w:val="28"/>
        </w:rPr>
      </w:pPr>
      <w:r w:rsidRPr="008B5434">
        <w:rPr>
          <w:rFonts w:ascii="Sakkal Majalla" w:eastAsia="Calibri" w:hAnsi="Sakkal Majalla" w:cs="Sakkal Majalla"/>
          <w:sz w:val="28"/>
          <w:szCs w:val="28"/>
          <w:rtl/>
        </w:rPr>
        <w:t xml:space="preserve">تخصيص مواقع ومجلات أكاديمية وعلمية لنشر الأبحاث والمقالات والإسهامات الإبداعية في مجال الأدب الرقمي لزيادة الوعي به.   </w:t>
      </w:r>
    </w:p>
    <w:p w:rsidR="00F05376" w:rsidRPr="008B5434" w:rsidRDefault="00F05376" w:rsidP="00F05376">
      <w:pPr>
        <w:numPr>
          <w:ilvl w:val="0"/>
          <w:numId w:val="2"/>
        </w:numPr>
        <w:spacing w:after="200" w:line="276" w:lineRule="auto"/>
        <w:contextualSpacing/>
        <w:jc w:val="both"/>
        <w:rPr>
          <w:rFonts w:ascii="Sakkal Majalla" w:eastAsia="Calibri" w:hAnsi="Sakkal Majalla" w:cs="Sakkal Majalla"/>
          <w:sz w:val="28"/>
          <w:szCs w:val="28"/>
        </w:rPr>
      </w:pPr>
      <w:r>
        <w:rPr>
          <w:rFonts w:ascii="Sakkal Majalla" w:eastAsia="Calibri" w:hAnsi="Sakkal Majalla" w:cs="Sakkal Majalla" w:hint="cs"/>
          <w:sz w:val="28"/>
          <w:szCs w:val="28"/>
          <w:rtl/>
        </w:rPr>
        <w:t xml:space="preserve">ادخال هذا الأدب إلى المدارس من خلال الاهتمام بأدب الأطفال الرقمي بغية إعداد جيل قادر على </w:t>
      </w:r>
      <w:proofErr w:type="gramStart"/>
      <w:r>
        <w:rPr>
          <w:rFonts w:ascii="Sakkal Majalla" w:eastAsia="Calibri" w:hAnsi="Sakkal Majalla" w:cs="Sakkal Majalla" w:hint="cs"/>
          <w:sz w:val="28"/>
          <w:szCs w:val="28"/>
          <w:rtl/>
        </w:rPr>
        <w:t>استيعاب  الأدب</w:t>
      </w:r>
      <w:proofErr w:type="gramEnd"/>
      <w:r>
        <w:rPr>
          <w:rFonts w:ascii="Sakkal Majalla" w:eastAsia="Calibri" w:hAnsi="Sakkal Majalla" w:cs="Sakkal Majalla" w:hint="cs"/>
          <w:sz w:val="28"/>
          <w:szCs w:val="28"/>
          <w:rtl/>
        </w:rPr>
        <w:t xml:space="preserve"> بشكله الجديد ومفاهيمه الجديدة.</w:t>
      </w:r>
    </w:p>
    <w:p w:rsidR="008B5434" w:rsidRPr="008B5434" w:rsidRDefault="008B5434" w:rsidP="001529A4">
      <w:pPr>
        <w:spacing w:after="200" w:line="276" w:lineRule="auto"/>
        <w:ind w:left="360"/>
        <w:contextualSpacing/>
        <w:jc w:val="both"/>
        <w:rPr>
          <w:rFonts w:ascii="Sakkal Majalla" w:eastAsia="Calibri" w:hAnsi="Sakkal Majalla" w:cs="Sakkal Majalla"/>
          <w:sz w:val="28"/>
          <w:szCs w:val="28"/>
        </w:rPr>
      </w:pPr>
      <w:r w:rsidRPr="008B5434">
        <w:rPr>
          <w:rFonts w:ascii="Sakkal Majalla" w:eastAsia="Calibri" w:hAnsi="Sakkal Majalla" w:cs="Sakkal Majalla"/>
          <w:sz w:val="28"/>
          <w:szCs w:val="28"/>
          <w:rtl/>
        </w:rPr>
        <w:lastRenderedPageBreak/>
        <w:t xml:space="preserve"> </w:t>
      </w:r>
    </w:p>
    <w:p w:rsidR="008B5434" w:rsidRPr="001529A4" w:rsidRDefault="008B5434" w:rsidP="00F05376">
      <w:pPr>
        <w:spacing w:after="200" w:line="276" w:lineRule="auto"/>
        <w:jc w:val="both"/>
        <w:rPr>
          <w:rFonts w:ascii="Sakkal Majalla" w:eastAsia="Calibri" w:hAnsi="Sakkal Majalla" w:cs="Sakkal Majalla"/>
          <w:b/>
          <w:bCs/>
          <w:sz w:val="28"/>
          <w:szCs w:val="28"/>
          <w:rtl/>
        </w:rPr>
      </w:pPr>
      <w:r w:rsidRPr="008B5434">
        <w:rPr>
          <w:rFonts w:ascii="Sakkal Majalla" w:eastAsia="Calibri" w:hAnsi="Sakkal Majalla" w:cs="Sakkal Majalla"/>
          <w:sz w:val="28"/>
          <w:szCs w:val="28"/>
          <w:rtl/>
        </w:rPr>
        <w:t>بناء على ما تقدّم يمكننا أن ندّعي أنّنا حتما سنسير باتجاه التقنية شئنا ذلك أم أبينا، وسيكون ذلك أكثر يسرا وطواعية مع الأجيال القادمة ممّا هو الحال عليه مع الأجيال الحاضرة، ذلك لأنّ الأجيال القادمة نمت مع التقنية وترعرعت في كنفها، وصارت جزءا من منظومة حياتها اليومية. ومواقع التواصل الاجتماعي تؤكّد أنّ الفرد بات أكثر تعلّقًا بالفرد الافتراضي للحصول على المعرفة، أو تبادلها وإنشاء روابط صداقة افتراضية. ونحن مطالبون أن نكتب بأدوات العصر وأن نعبّر عن إنسان هذا العصر في كينونته التكنولوجية وفي عالمه الافتراضي، وأن نتناول موضوع الأدب الرقمي بالتحليل والمساءلة والنقد.</w:t>
      </w:r>
    </w:p>
    <w:sectPr w:rsidR="008B5434" w:rsidRPr="001529A4" w:rsidSect="00030542">
      <w:footerReference w:type="even" r:id="rId8"/>
      <w:footerReference w:type="default" r:id="rId9"/>
      <w:footnotePr>
        <w:numRestart w:val="eachPage"/>
      </w:footnotePr>
      <w:pgSz w:w="11906" w:h="16838"/>
      <w:pgMar w:top="1440" w:right="1800" w:bottom="1440" w:left="10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FD" w:rsidRDefault="00B95FFD" w:rsidP="00D26540">
      <w:pPr>
        <w:spacing w:after="0" w:line="240" w:lineRule="auto"/>
      </w:pPr>
      <w:r>
        <w:separator/>
      </w:r>
    </w:p>
  </w:endnote>
  <w:endnote w:type="continuationSeparator" w:id="0">
    <w:p w:rsidR="00B95FFD" w:rsidRDefault="00B95FFD" w:rsidP="00D2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42" w:rsidRDefault="00693B06" w:rsidP="0003054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end"/>
    </w:r>
  </w:p>
  <w:p w:rsidR="00030542" w:rsidRDefault="00B95FFD" w:rsidP="000305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42" w:rsidRDefault="00693B06" w:rsidP="0003054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separate"/>
    </w:r>
    <w:r w:rsidR="009B3AC9">
      <w:rPr>
        <w:rStyle w:val="a8"/>
        <w:noProof/>
        <w:rtl/>
      </w:rPr>
      <w:t>10</w:t>
    </w:r>
    <w:r>
      <w:rPr>
        <w:rStyle w:val="a8"/>
        <w:rtl/>
      </w:rPr>
      <w:fldChar w:fldCharType="end"/>
    </w:r>
  </w:p>
  <w:p w:rsidR="00030542" w:rsidRDefault="00693B06" w:rsidP="00030542">
    <w:pPr>
      <w:pStyle w:val="a6"/>
      <w:ind w:right="360"/>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FD" w:rsidRDefault="00B95FFD" w:rsidP="00D26540">
      <w:pPr>
        <w:spacing w:after="0" w:line="240" w:lineRule="auto"/>
      </w:pPr>
      <w:r>
        <w:separator/>
      </w:r>
    </w:p>
  </w:footnote>
  <w:footnote w:type="continuationSeparator" w:id="0">
    <w:p w:rsidR="00B95FFD" w:rsidRDefault="00B95FFD" w:rsidP="00D26540">
      <w:pPr>
        <w:spacing w:after="0" w:line="240" w:lineRule="auto"/>
      </w:pPr>
      <w:r>
        <w:continuationSeparator/>
      </w:r>
    </w:p>
  </w:footnote>
  <w:footnote w:id="1">
    <w:p w:rsidR="00826713" w:rsidRDefault="00826713" w:rsidP="00826713">
      <w:pPr>
        <w:pStyle w:val="a3"/>
        <w:rPr>
          <w:rtl/>
        </w:rPr>
      </w:pPr>
      <w:r>
        <w:rPr>
          <w:rStyle w:val="a5"/>
        </w:rPr>
        <w:footnoteRef/>
      </w:r>
      <w:r>
        <w:rPr>
          <w:rtl/>
        </w:rPr>
        <w:t xml:space="preserve"> </w:t>
      </w:r>
      <w:r>
        <w:rPr>
          <w:rFonts w:hint="cs"/>
          <w:rtl/>
        </w:rPr>
        <w:t xml:space="preserve">جميل حمداوي (2016). </w:t>
      </w:r>
      <w:r w:rsidRPr="00826713">
        <w:rPr>
          <w:rFonts w:hint="cs"/>
          <w:b/>
          <w:bCs/>
          <w:rtl/>
        </w:rPr>
        <w:t>الأدب الرقمي بين النظرية والتطبيق</w:t>
      </w:r>
      <w:r>
        <w:rPr>
          <w:rFonts w:hint="cs"/>
          <w:rtl/>
        </w:rPr>
        <w:t xml:space="preserve">، الرياض: </w:t>
      </w:r>
      <w:proofErr w:type="spellStart"/>
      <w:r>
        <w:rPr>
          <w:rFonts w:hint="cs"/>
          <w:rtl/>
        </w:rPr>
        <w:t>الألوكة</w:t>
      </w:r>
      <w:proofErr w:type="spellEnd"/>
      <w:r>
        <w:rPr>
          <w:rFonts w:hint="cs"/>
          <w:rtl/>
        </w:rPr>
        <w:t xml:space="preserve">، ص 91-93. </w:t>
      </w:r>
    </w:p>
  </w:footnote>
  <w:footnote w:id="2">
    <w:p w:rsidR="00D26540" w:rsidRDefault="00D26540" w:rsidP="00D26540">
      <w:pPr>
        <w:pStyle w:val="a3"/>
      </w:pPr>
      <w:r>
        <w:rPr>
          <w:rStyle w:val="a5"/>
        </w:rPr>
        <w:footnoteRef/>
      </w:r>
      <w:r>
        <w:rPr>
          <w:rtl/>
        </w:rPr>
        <w:t xml:space="preserve"> </w:t>
      </w:r>
      <w:hyperlink r:id="rId1" w:history="1">
        <w:r w:rsidRPr="00825A89">
          <w:rPr>
            <w:rStyle w:val="Hyperlink"/>
          </w:rPr>
          <w:t>http://sanajleh-shades.com/mohammad-sanagleh-winning-bet</w:t>
        </w:r>
      </w:hyperlink>
      <w:r>
        <w:t xml:space="preserve"> </w:t>
      </w:r>
    </w:p>
  </w:footnote>
  <w:footnote w:id="3">
    <w:p w:rsidR="00D26540" w:rsidRDefault="00D26540" w:rsidP="00D26540">
      <w:pPr>
        <w:pStyle w:val="a3"/>
      </w:pPr>
      <w:r>
        <w:rPr>
          <w:rStyle w:val="a5"/>
        </w:rPr>
        <w:footnoteRef/>
      </w:r>
      <w:r>
        <w:rPr>
          <w:rFonts w:hint="cs"/>
          <w:rtl/>
        </w:rPr>
        <w:t xml:space="preserve"> </w:t>
      </w:r>
      <w:hyperlink r:id="rId2" w:history="1">
        <w:r w:rsidRPr="00825A89">
          <w:rPr>
            <w:rStyle w:val="Hyperlink"/>
          </w:rPr>
          <w:t>http://imzran.org/mountada</w:t>
        </w:r>
        <w:r w:rsidRPr="00825A89">
          <w:rPr>
            <w:rStyle w:val="Hyperlink"/>
            <w:rFonts w:cs="Arial"/>
            <w:rtl/>
          </w:rPr>
          <w:t>/</w:t>
        </w:r>
      </w:hyperlink>
      <w:r>
        <w:t xml:space="preserve"> </w:t>
      </w:r>
    </w:p>
  </w:footnote>
  <w:footnote w:id="4">
    <w:p w:rsidR="00D26540" w:rsidRDefault="00D26540" w:rsidP="00D26540">
      <w:pPr>
        <w:pStyle w:val="a3"/>
      </w:pPr>
      <w:r>
        <w:rPr>
          <w:rStyle w:val="a5"/>
        </w:rPr>
        <w:footnoteRef/>
      </w:r>
      <w:r>
        <w:rPr>
          <w:rtl/>
        </w:rPr>
        <w:t xml:space="preserve"> </w:t>
      </w:r>
      <w:hyperlink r:id="rId3" w:history="1">
        <w:r w:rsidRPr="00527F7C">
          <w:rPr>
            <w:rStyle w:val="Hyperlink"/>
          </w:rPr>
          <w:t>http://eliterature.org/</w:t>
        </w:r>
      </w:hyperlink>
      <w:r>
        <w:t xml:space="preserve"> </w:t>
      </w:r>
    </w:p>
  </w:footnote>
  <w:footnote w:id="5">
    <w:p w:rsidR="00D26540" w:rsidRDefault="00D26540" w:rsidP="00D26540">
      <w:pPr>
        <w:pStyle w:val="a3"/>
      </w:pPr>
      <w:r>
        <w:rPr>
          <w:rStyle w:val="a5"/>
        </w:rPr>
        <w:footnoteRef/>
      </w:r>
      <w:r>
        <w:rPr>
          <w:rtl/>
        </w:rPr>
        <w:t xml:space="preserve"> </w:t>
      </w:r>
      <w:hyperlink r:id="rId4" w:history="1">
        <w:r w:rsidRPr="00527F7C">
          <w:rPr>
            <w:rStyle w:val="Hyperlink"/>
          </w:rPr>
          <w:t>http://trace.ntu.ac.uk/</w:t>
        </w:r>
      </w:hyperlink>
      <w:r>
        <w:t xml:space="preserve"> </w:t>
      </w:r>
    </w:p>
  </w:footnote>
  <w:footnote w:id="6">
    <w:p w:rsidR="00D26540" w:rsidRDefault="00D26540" w:rsidP="00D26540">
      <w:pPr>
        <w:pStyle w:val="a3"/>
      </w:pPr>
      <w:r>
        <w:rPr>
          <w:rStyle w:val="a5"/>
        </w:rPr>
        <w:footnoteRef/>
      </w:r>
      <w:r>
        <w:rPr>
          <w:rtl/>
        </w:rPr>
        <w:t xml:space="preserve"> </w:t>
      </w:r>
      <w:hyperlink r:id="rId5" w:history="1">
        <w:r w:rsidRPr="00527F7C">
          <w:rPr>
            <w:rStyle w:val="Hyperlink"/>
          </w:rPr>
          <w:t>http://www.wordcircuits.com/</w:t>
        </w:r>
      </w:hyperlink>
      <w:r>
        <w:t xml:space="preserve"> </w:t>
      </w:r>
    </w:p>
  </w:footnote>
  <w:footnote w:id="7">
    <w:p w:rsidR="00D26540" w:rsidRDefault="00D26540" w:rsidP="00D26540">
      <w:pPr>
        <w:pStyle w:val="a3"/>
        <w:jc w:val="both"/>
      </w:pPr>
      <w:r>
        <w:rPr>
          <w:rStyle w:val="a5"/>
        </w:rPr>
        <w:footnoteRef/>
      </w:r>
      <w:r>
        <w:rPr>
          <w:rtl/>
        </w:rPr>
        <w:t xml:space="preserve"> </w:t>
      </w:r>
      <w:hyperlink r:id="rId6" w:history="1">
        <w:r w:rsidRPr="00527F7C">
          <w:rPr>
            <w:rStyle w:val="Hyperlink"/>
          </w:rPr>
          <w:t>http://www.hermeneia.net/index.php?option=com_content&amp;view=article&amp;id=2300&amp;Itemid=522</w:t>
        </w:r>
      </w:hyperlink>
      <w:r>
        <w:t xml:space="preserve"> </w:t>
      </w:r>
    </w:p>
  </w:footnote>
  <w:footnote w:id="8">
    <w:p w:rsidR="00D26540" w:rsidRDefault="00D26540" w:rsidP="00D26540">
      <w:pPr>
        <w:pStyle w:val="a3"/>
        <w:jc w:val="both"/>
      </w:pPr>
      <w:r>
        <w:rPr>
          <w:rStyle w:val="a5"/>
        </w:rPr>
        <w:footnoteRef/>
      </w:r>
      <w:r>
        <w:rPr>
          <w:rtl/>
        </w:rPr>
        <w:t xml:space="preserve"> </w:t>
      </w:r>
      <w:hyperlink r:id="rId7" w:history="1">
        <w:r w:rsidRPr="00527F7C">
          <w:rPr>
            <w:rStyle w:val="Hyperlink"/>
          </w:rPr>
          <w:t>http://revuebleuorange.org/</w:t>
        </w:r>
      </w:hyperlink>
      <w:r>
        <w:t xml:space="preserve"> </w:t>
      </w:r>
    </w:p>
  </w:footnote>
  <w:footnote w:id="9">
    <w:p w:rsidR="00D26540" w:rsidRDefault="00D26540" w:rsidP="00D26540">
      <w:pPr>
        <w:pStyle w:val="a3"/>
      </w:pPr>
      <w:r>
        <w:rPr>
          <w:rStyle w:val="a5"/>
        </w:rPr>
        <w:footnoteRef/>
      </w:r>
      <w:r>
        <w:rPr>
          <w:rtl/>
        </w:rPr>
        <w:t xml:space="preserve"> </w:t>
      </w:r>
      <w:hyperlink r:id="rId8" w:history="1">
        <w:r w:rsidRPr="00527F7C">
          <w:rPr>
            <w:rStyle w:val="Hyperlink"/>
          </w:rPr>
          <w:t>http://www.rilune.org/ENGLISH/mono5/digitallit.htm</w:t>
        </w:r>
      </w:hyperlink>
      <w:r>
        <w:t xml:space="preserve"> </w:t>
      </w:r>
    </w:p>
  </w:footnote>
  <w:footnote w:id="10">
    <w:p w:rsidR="00D26540" w:rsidRDefault="00D26540" w:rsidP="00D26540">
      <w:pPr>
        <w:pStyle w:val="a3"/>
      </w:pPr>
      <w:r>
        <w:rPr>
          <w:rStyle w:val="a5"/>
        </w:rPr>
        <w:footnoteRef/>
      </w:r>
      <w:r>
        <w:rPr>
          <w:rtl/>
        </w:rPr>
        <w:t xml:space="preserve"> </w:t>
      </w:r>
      <w:hyperlink r:id="rId9" w:history="1">
        <w:r w:rsidRPr="00527F7C">
          <w:rPr>
            <w:rStyle w:val="Hyperlink"/>
          </w:rPr>
          <w:t>http://www.dichtung-digital.de/</w:t>
        </w:r>
      </w:hyperlink>
      <w:r>
        <w:t xml:space="preserve"> </w:t>
      </w:r>
    </w:p>
  </w:footnote>
  <w:footnote w:id="11">
    <w:p w:rsidR="00D26540" w:rsidRDefault="00D26540" w:rsidP="00D26540">
      <w:pPr>
        <w:pStyle w:val="a3"/>
      </w:pPr>
      <w:r>
        <w:rPr>
          <w:rStyle w:val="a5"/>
        </w:rPr>
        <w:footnoteRef/>
      </w:r>
      <w:r>
        <w:rPr>
          <w:rtl/>
        </w:rPr>
        <w:t xml:space="preserve"> </w:t>
      </w:r>
      <w:hyperlink r:id="rId10" w:history="1">
        <w:r w:rsidRPr="00527F7C">
          <w:rPr>
            <w:rStyle w:val="Hyperlink"/>
          </w:rPr>
          <w:t>http://beehive.temporalimage.com/</w:t>
        </w:r>
      </w:hyperlink>
      <w:r>
        <w:t xml:space="preserve"> </w:t>
      </w:r>
    </w:p>
  </w:footnote>
  <w:footnote w:id="12">
    <w:p w:rsidR="00D26540" w:rsidRDefault="00D26540" w:rsidP="00D26540">
      <w:pPr>
        <w:pStyle w:val="a3"/>
      </w:pPr>
      <w:r>
        <w:rPr>
          <w:rStyle w:val="a5"/>
        </w:rPr>
        <w:footnoteRef/>
      </w:r>
      <w:r>
        <w:rPr>
          <w:rtl/>
        </w:rPr>
        <w:t xml:space="preserve"> </w:t>
      </w:r>
      <w:hyperlink r:id="rId11" w:history="1">
        <w:r w:rsidRPr="00825A89">
          <w:rPr>
            <w:rStyle w:val="Hyperlink"/>
          </w:rPr>
          <w:t>http://arab-ewriters.over-blog.net/</w:t>
        </w:r>
      </w:hyperlink>
      <w:r>
        <w:t xml:space="preserve"> </w:t>
      </w:r>
    </w:p>
  </w:footnote>
  <w:footnote w:id="13">
    <w:p w:rsidR="00D26540" w:rsidRDefault="00D26540" w:rsidP="00D26540">
      <w:pPr>
        <w:pStyle w:val="a3"/>
        <w:rPr>
          <w:rtl/>
        </w:rPr>
      </w:pPr>
      <w:r>
        <w:rPr>
          <w:rStyle w:val="a5"/>
        </w:rPr>
        <w:footnoteRef/>
      </w:r>
      <w:r>
        <w:rPr>
          <w:rtl/>
        </w:rPr>
        <w:t xml:space="preserve"> </w:t>
      </w:r>
      <w:r>
        <w:rPr>
          <w:rFonts w:hint="cs"/>
          <w:rtl/>
        </w:rPr>
        <w:t xml:space="preserve">ظهر مصطلح الفجوة الرقمية على مستوى محلي في البداية، فقد كانت نشأته في الولايات المتحدة عام 1995، بصدور تقرير وزارة التجارة الأمريكية الشهير بعنوان </w:t>
      </w:r>
      <w:r>
        <w:t>Falling through the net</w:t>
      </w:r>
      <w:r>
        <w:rPr>
          <w:rFonts w:hint="cs"/>
          <w:rtl/>
        </w:rPr>
        <w:t xml:space="preserve"> والذي لفت الأنظار إلى الفارق الكبير بين فئات المجتمع الأمريكي في استخدام تكنولوجيا المعلومات والاتصالات وخاصة الإنترنت ، بالنسبة للسود والنازحين إليها من المكسيك وآسيا وامريكا اللاتينية، ولكن سرعان ما اتسع المفهوم متجاوزا النطاق المحلي لينتشر استخدامه عالميا ويصبح بديلا جامعا لمجموع الفوارق بين العالم المتقدم والعالم النامي وبين أقاليم العالم المختلفة </w:t>
      </w:r>
      <w:r w:rsidRPr="003351EE">
        <w:rPr>
          <w:rFonts w:cs="Arial" w:hint="cs"/>
          <w:rtl/>
        </w:rPr>
        <w:t>من</w:t>
      </w:r>
      <w:r w:rsidRPr="003351EE">
        <w:rPr>
          <w:rFonts w:cs="Arial"/>
          <w:rtl/>
        </w:rPr>
        <w:t xml:space="preserve"> </w:t>
      </w:r>
      <w:r w:rsidRPr="003351EE">
        <w:rPr>
          <w:rFonts w:cs="Arial" w:hint="cs"/>
          <w:rtl/>
        </w:rPr>
        <w:t>منظور</w:t>
      </w:r>
      <w:r w:rsidRPr="003351EE">
        <w:rPr>
          <w:rFonts w:cs="Arial"/>
          <w:rtl/>
        </w:rPr>
        <w:t xml:space="preserve"> </w:t>
      </w:r>
      <w:r w:rsidRPr="003351EE">
        <w:rPr>
          <w:rFonts w:cs="Arial" w:hint="cs"/>
          <w:rtl/>
        </w:rPr>
        <w:t>معلوماتي</w:t>
      </w:r>
      <w:r w:rsidRPr="003351EE">
        <w:rPr>
          <w:rFonts w:cs="Arial"/>
          <w:rtl/>
        </w:rPr>
        <w:t xml:space="preserve"> </w:t>
      </w:r>
      <w:r>
        <w:rPr>
          <w:rFonts w:hint="cs"/>
          <w:rtl/>
        </w:rPr>
        <w:t xml:space="preserve">(نبيل علي، نادية حجازي، </w:t>
      </w:r>
      <w:r w:rsidRPr="00E719B4">
        <w:rPr>
          <w:rFonts w:hint="cs"/>
          <w:b/>
          <w:bCs/>
          <w:rtl/>
        </w:rPr>
        <w:t>الفجوة الرقمية</w:t>
      </w:r>
      <w:r>
        <w:rPr>
          <w:rFonts w:hint="cs"/>
          <w:rtl/>
        </w:rPr>
        <w:t xml:space="preserve">، 2005، ص 26).  </w:t>
      </w:r>
    </w:p>
  </w:footnote>
  <w:footnote w:id="14">
    <w:p w:rsidR="00D26540" w:rsidRDefault="00D26540" w:rsidP="00826713">
      <w:pPr>
        <w:pStyle w:val="a3"/>
      </w:pPr>
      <w:r>
        <w:rPr>
          <w:rStyle w:val="a5"/>
        </w:rPr>
        <w:footnoteRef/>
      </w:r>
      <w:r>
        <w:rPr>
          <w:rtl/>
        </w:rPr>
        <w:t xml:space="preserve"> </w:t>
      </w:r>
      <w:r w:rsidR="00826713">
        <w:rPr>
          <w:rFonts w:hint="cs"/>
          <w:rtl/>
        </w:rPr>
        <w:t>المصدر السابق</w:t>
      </w:r>
      <w:r>
        <w:rPr>
          <w:rFonts w:hint="cs"/>
          <w:rtl/>
        </w:rPr>
        <w:t xml:space="preserve">، ص 32. </w:t>
      </w:r>
    </w:p>
  </w:footnote>
  <w:footnote w:id="15">
    <w:p w:rsidR="001529A4" w:rsidRDefault="001529A4" w:rsidP="001529A4">
      <w:pPr>
        <w:pStyle w:val="a3"/>
        <w:bidi w:val="0"/>
      </w:pPr>
      <w:r>
        <w:rPr>
          <w:rStyle w:val="a5"/>
        </w:rPr>
        <w:footnoteRef/>
      </w:r>
      <w:proofErr w:type="spellStart"/>
      <w:r>
        <w:t>Yoram</w:t>
      </w:r>
      <w:proofErr w:type="spellEnd"/>
      <w:r>
        <w:t xml:space="preserve"> </w:t>
      </w:r>
      <w:proofErr w:type="spellStart"/>
      <w:r>
        <w:t>Eshet-Alkakai</w:t>
      </w:r>
      <w:proofErr w:type="spellEnd"/>
      <w:r>
        <w:t xml:space="preserve">, Digital Literacy: A Conceptual Framework for Survival Skills in the Digital Era, </w:t>
      </w:r>
      <w:r w:rsidRPr="0015261F">
        <w:rPr>
          <w:i/>
          <w:iCs/>
        </w:rPr>
        <w:t>Jl. of Educational Multimedia and Hypermedia</w:t>
      </w:r>
      <w:r>
        <w:t>,</w:t>
      </w:r>
      <w:r w:rsidRPr="0015261F">
        <w:t xml:space="preserve"> (2004)</w:t>
      </w:r>
      <w:r>
        <w:t xml:space="preserve">, PP </w:t>
      </w:r>
      <w:r w:rsidRPr="0015261F">
        <w:t>93-106</w:t>
      </w:r>
      <w:r>
        <w:t>.</w:t>
      </w:r>
      <w:r>
        <w:rPr>
          <w:rFonts w:hint="cs"/>
          <w:rtl/>
        </w:rPr>
        <w:t xml:space="preserve"> </w:t>
      </w:r>
      <w:r>
        <w:rPr>
          <w:rtl/>
        </w:rPr>
        <w:t xml:space="preserve"> </w:t>
      </w:r>
    </w:p>
  </w:footnote>
  <w:footnote w:id="16">
    <w:p w:rsidR="001529A4" w:rsidRDefault="001529A4" w:rsidP="001529A4">
      <w:pPr>
        <w:pStyle w:val="a3"/>
      </w:pPr>
      <w:r>
        <w:rPr>
          <w:rStyle w:val="a5"/>
        </w:rPr>
        <w:footnoteRef/>
      </w:r>
      <w:r>
        <w:rPr>
          <w:rtl/>
        </w:rPr>
        <w:t xml:space="preserve"> </w:t>
      </w:r>
      <w:r>
        <w:rPr>
          <w:rFonts w:hint="cs"/>
          <w:rtl/>
        </w:rPr>
        <w:t xml:space="preserve"> </w:t>
      </w:r>
      <w:hyperlink r:id="rId12" w:history="1">
        <w:r w:rsidRPr="00825A89">
          <w:rPr>
            <w:rStyle w:val="Hyperlink"/>
          </w:rPr>
          <w:t>http://www.ynet.co.il/articles/0,7340,L-4821091,00.html</w:t>
        </w:r>
      </w:hyperlink>
      <w:r>
        <w:rPr>
          <w:rFonts w:hint="cs"/>
          <w:rtl/>
        </w:rPr>
        <w:t xml:space="preserve">   وانظر: </w:t>
      </w:r>
      <w:hyperlink r:id="rId13" w:history="1">
        <w:r w:rsidRPr="00825A89">
          <w:rPr>
            <w:rStyle w:val="Hyperlink"/>
          </w:rPr>
          <w:t>http://www.oecd.org</w:t>
        </w:r>
        <w:r w:rsidRPr="00825A89">
          <w:rPr>
            <w:rStyle w:val="Hyperlink"/>
            <w:rFonts w:cs="Arial"/>
            <w:rtl/>
          </w:rPr>
          <w:t>/</w:t>
        </w:r>
      </w:hyperlink>
      <w:r>
        <w:rPr>
          <w:rFonts w:hint="cs"/>
          <w:rtl/>
        </w:rPr>
        <w:t xml:space="preserve"> </w:t>
      </w:r>
    </w:p>
  </w:footnote>
  <w:footnote w:id="17">
    <w:p w:rsidR="001529A4" w:rsidRDefault="001529A4" w:rsidP="00826713">
      <w:pPr>
        <w:pStyle w:val="a3"/>
        <w:rPr>
          <w:rtl/>
        </w:rPr>
      </w:pPr>
      <w:r>
        <w:rPr>
          <w:rStyle w:val="a5"/>
        </w:rPr>
        <w:footnoteRef/>
      </w:r>
      <w:r>
        <w:rPr>
          <w:rtl/>
        </w:rPr>
        <w:t xml:space="preserve"> </w:t>
      </w:r>
      <w:r w:rsidR="00826713">
        <w:rPr>
          <w:rFonts w:hint="cs"/>
          <w:rtl/>
        </w:rPr>
        <w:t xml:space="preserve">إبراهيم </w:t>
      </w:r>
      <w:r>
        <w:rPr>
          <w:rFonts w:hint="cs"/>
          <w:rtl/>
        </w:rPr>
        <w:t>ملحم</w:t>
      </w:r>
      <w:r w:rsidR="00826713">
        <w:rPr>
          <w:rFonts w:hint="cs"/>
          <w:rtl/>
        </w:rPr>
        <w:t xml:space="preserve"> (2015). </w:t>
      </w:r>
      <w:r w:rsidR="00826713" w:rsidRPr="00826713">
        <w:rPr>
          <w:rFonts w:hint="cs"/>
          <w:b/>
          <w:bCs/>
          <w:rtl/>
        </w:rPr>
        <w:t>الرقمية وتحولات الكتابة: النظرية والتطبيق</w:t>
      </w:r>
      <w:r w:rsidR="00826713">
        <w:rPr>
          <w:rFonts w:hint="cs"/>
          <w:rtl/>
        </w:rPr>
        <w:t xml:space="preserve">. إربد: عالم الكتب الحديث. </w:t>
      </w:r>
      <w:r>
        <w:rPr>
          <w:rFonts w:hint="cs"/>
          <w:rtl/>
        </w:rPr>
        <w:t xml:space="preserve">ص 41. </w:t>
      </w:r>
    </w:p>
  </w:footnote>
  <w:footnote w:id="18">
    <w:p w:rsidR="001529A4" w:rsidRDefault="001529A4" w:rsidP="00F05376">
      <w:pPr>
        <w:pStyle w:val="a3"/>
        <w:rPr>
          <w:rtl/>
        </w:rPr>
      </w:pPr>
      <w:r>
        <w:rPr>
          <w:rStyle w:val="a5"/>
        </w:rPr>
        <w:footnoteRef/>
      </w:r>
      <w:r>
        <w:rPr>
          <w:rtl/>
        </w:rPr>
        <w:t xml:space="preserve"> </w:t>
      </w:r>
      <w:r>
        <w:rPr>
          <w:rFonts w:hint="cs"/>
          <w:rtl/>
        </w:rPr>
        <w:t xml:space="preserve"> </w:t>
      </w:r>
      <w:hyperlink r:id="rId14" w:history="1">
        <w:r w:rsidRPr="00825A89">
          <w:rPr>
            <w:rStyle w:val="Hyperlink"/>
          </w:rPr>
          <w:t>http://eur-lex.europa.eu/legal-content/BG/ALL/?uri=URISERV:c11046</w:t>
        </w:r>
      </w:hyperlink>
      <w:r>
        <w:rPr>
          <w:rFonts w:hint="cs"/>
          <w:rtl/>
        </w:rPr>
        <w:t xml:space="preserve">. </w:t>
      </w:r>
    </w:p>
  </w:footnote>
  <w:footnote w:id="19">
    <w:p w:rsidR="00433985" w:rsidRDefault="00433985" w:rsidP="00433985">
      <w:pPr>
        <w:pStyle w:val="a3"/>
        <w:rPr>
          <w:rtl/>
        </w:rPr>
      </w:pPr>
      <w:r>
        <w:rPr>
          <w:rStyle w:val="a5"/>
        </w:rPr>
        <w:footnoteRef/>
      </w:r>
      <w:r>
        <w:rPr>
          <w:rtl/>
        </w:rPr>
        <w:t xml:space="preserve"> </w:t>
      </w:r>
      <w:r>
        <w:rPr>
          <w:rFonts w:hint="cs"/>
          <w:rtl/>
        </w:rPr>
        <w:t xml:space="preserve">عزت السيد أحمد (2000). </w:t>
      </w:r>
      <w:r w:rsidRPr="005D64AF">
        <w:rPr>
          <w:rFonts w:hint="cs"/>
          <w:b/>
          <w:bCs/>
          <w:rtl/>
        </w:rPr>
        <w:t>انهيار مزاعم العولمة</w:t>
      </w:r>
      <w:r>
        <w:rPr>
          <w:rFonts w:hint="cs"/>
          <w:rtl/>
        </w:rPr>
        <w:t>، دمشق: اتحاد كتاب العرب. ص67.</w:t>
      </w:r>
    </w:p>
  </w:footnote>
  <w:footnote w:id="20">
    <w:p w:rsidR="00826713" w:rsidRDefault="00826713" w:rsidP="00826713">
      <w:pPr>
        <w:pStyle w:val="a3"/>
      </w:pPr>
      <w:r>
        <w:rPr>
          <w:rStyle w:val="a5"/>
        </w:rPr>
        <w:footnoteRef/>
      </w:r>
      <w:r>
        <w:rPr>
          <w:rtl/>
        </w:rPr>
        <w:t xml:space="preserve"> </w:t>
      </w:r>
      <w:r>
        <w:rPr>
          <w:rFonts w:hint="cs"/>
          <w:rtl/>
        </w:rPr>
        <w:t xml:space="preserve">عايدة </w:t>
      </w:r>
      <w:proofErr w:type="gramStart"/>
      <w:r>
        <w:rPr>
          <w:rFonts w:hint="cs"/>
          <w:rtl/>
        </w:rPr>
        <w:t>نصرالله</w:t>
      </w:r>
      <w:proofErr w:type="gramEnd"/>
      <w:r>
        <w:rPr>
          <w:rFonts w:hint="cs"/>
          <w:rtl/>
        </w:rPr>
        <w:t xml:space="preserve">، إيمان يونس (2015). </w:t>
      </w:r>
      <w:r w:rsidRPr="00826713">
        <w:rPr>
          <w:rFonts w:hint="cs"/>
          <w:b/>
          <w:bCs/>
          <w:rtl/>
        </w:rPr>
        <w:t xml:space="preserve">التفاعل الفني الأدبي في الشعر الرقمي، قصيدة "شجر </w:t>
      </w:r>
      <w:proofErr w:type="spellStart"/>
      <w:r w:rsidRPr="00826713">
        <w:rPr>
          <w:rFonts w:hint="cs"/>
          <w:b/>
          <w:bCs/>
          <w:rtl/>
        </w:rPr>
        <w:t>البوغاز</w:t>
      </w:r>
      <w:proofErr w:type="spellEnd"/>
      <w:r w:rsidRPr="00826713">
        <w:rPr>
          <w:rFonts w:hint="cs"/>
          <w:b/>
          <w:bCs/>
          <w:rtl/>
        </w:rPr>
        <w:t>" نموذجا</w:t>
      </w:r>
      <w:r>
        <w:rPr>
          <w:rFonts w:hint="cs"/>
          <w:rtl/>
        </w:rPr>
        <w:t xml:space="preserve">. مركز أبحاث اللغة العربية: كلية بيت بيرل. ص 135. </w:t>
      </w:r>
    </w:p>
  </w:footnote>
  <w:footnote w:id="21">
    <w:p w:rsidR="008B5434" w:rsidRPr="00F05376" w:rsidRDefault="008B5434" w:rsidP="00B165D5">
      <w:pPr>
        <w:pStyle w:val="a3"/>
        <w:rPr>
          <w:rFonts w:ascii="Sakkal Majalla" w:hAnsi="Sakkal Majalla" w:cs="Sakkal Majalla"/>
          <w:sz w:val="24"/>
          <w:szCs w:val="24"/>
          <w:rtl/>
        </w:rPr>
      </w:pPr>
      <w:r w:rsidRPr="00F05376">
        <w:rPr>
          <w:rStyle w:val="a5"/>
          <w:rFonts w:ascii="Sakkal Majalla" w:hAnsi="Sakkal Majalla" w:cs="Sakkal Majalla"/>
          <w:sz w:val="24"/>
          <w:szCs w:val="24"/>
        </w:rPr>
        <w:footnoteRef/>
      </w:r>
      <w:r w:rsidRPr="00F05376">
        <w:rPr>
          <w:rFonts w:ascii="Sakkal Majalla" w:hAnsi="Sakkal Majalla" w:cs="Sakkal Majalla"/>
          <w:sz w:val="24"/>
          <w:szCs w:val="24"/>
        </w:rPr>
        <w:t xml:space="preserve"> </w:t>
      </w:r>
      <w:r w:rsidR="00B165D5">
        <w:rPr>
          <w:rFonts w:ascii="Sakkal Majalla" w:eastAsia="Calibri" w:hAnsi="Sakkal Majalla" w:cs="Sakkal Majalla" w:hint="cs"/>
          <w:sz w:val="24"/>
          <w:szCs w:val="24"/>
          <w:rtl/>
        </w:rPr>
        <w:t xml:space="preserve">نازك </w:t>
      </w:r>
      <w:r w:rsidRPr="00F05376">
        <w:rPr>
          <w:rFonts w:ascii="Sakkal Majalla" w:eastAsia="Calibri" w:hAnsi="Sakkal Majalla" w:cs="Sakkal Majalla"/>
          <w:sz w:val="24"/>
          <w:szCs w:val="24"/>
          <w:rtl/>
        </w:rPr>
        <w:t>الملائكة</w:t>
      </w:r>
      <w:r w:rsidR="00B165D5">
        <w:rPr>
          <w:rFonts w:ascii="Sakkal Majalla" w:eastAsia="Calibri" w:hAnsi="Sakkal Majalla" w:cs="Sakkal Majalla" w:hint="cs"/>
          <w:sz w:val="24"/>
          <w:szCs w:val="24"/>
          <w:rtl/>
        </w:rPr>
        <w:t xml:space="preserve"> (</w:t>
      </w:r>
      <w:r w:rsidRPr="00F05376">
        <w:rPr>
          <w:rFonts w:ascii="Sakkal Majalla" w:eastAsia="Calibri" w:hAnsi="Sakkal Majalla" w:cs="Sakkal Majalla"/>
          <w:sz w:val="24"/>
          <w:szCs w:val="24"/>
          <w:rtl/>
        </w:rPr>
        <w:t>1976</w:t>
      </w:r>
      <w:r w:rsidR="00B165D5">
        <w:rPr>
          <w:rFonts w:ascii="Sakkal Majalla" w:eastAsia="Calibri" w:hAnsi="Sakkal Majalla" w:cs="Sakkal Majalla" w:hint="cs"/>
          <w:sz w:val="24"/>
          <w:szCs w:val="24"/>
          <w:rtl/>
        </w:rPr>
        <w:t xml:space="preserve">). </w:t>
      </w:r>
      <w:r w:rsidR="00B165D5" w:rsidRPr="00B165D5">
        <w:rPr>
          <w:rFonts w:ascii="Sakkal Majalla" w:eastAsia="Calibri" w:hAnsi="Sakkal Majalla" w:cs="Sakkal Majalla" w:hint="cs"/>
          <w:b/>
          <w:bCs/>
          <w:sz w:val="24"/>
          <w:szCs w:val="24"/>
          <w:rtl/>
        </w:rPr>
        <w:t>قضايا الشعر العربي المعاصر</w:t>
      </w:r>
      <w:r w:rsidR="00B165D5">
        <w:rPr>
          <w:rFonts w:ascii="Sakkal Majalla" w:eastAsia="Calibri" w:hAnsi="Sakkal Majalla" w:cs="Sakkal Majalla" w:hint="cs"/>
          <w:sz w:val="24"/>
          <w:szCs w:val="24"/>
          <w:rtl/>
        </w:rPr>
        <w:t>. بغداد: دار النهضة.</w:t>
      </w:r>
      <w:r w:rsidRPr="00F05376">
        <w:rPr>
          <w:rFonts w:ascii="Sakkal Majalla" w:eastAsia="Calibri" w:hAnsi="Sakkal Majalla" w:cs="Sakkal Majalla"/>
          <w:sz w:val="24"/>
          <w:szCs w:val="24"/>
          <w:rtl/>
        </w:rPr>
        <w:t xml:space="preserve"> ص</w:t>
      </w:r>
      <w:r w:rsidRPr="00F05376">
        <w:rPr>
          <w:rFonts w:ascii="Sakkal Majalla" w:hAnsi="Sakkal Majalla" w:cs="Sakkal Majalla"/>
          <w:sz w:val="24"/>
          <w:szCs w:val="24"/>
          <w:rtl/>
        </w:rPr>
        <w:t xml:space="preserve"> 38</w:t>
      </w:r>
    </w:p>
  </w:footnote>
  <w:footnote w:id="22">
    <w:p w:rsidR="008B5434" w:rsidRPr="00F05376" w:rsidRDefault="008B5434" w:rsidP="00B165D5">
      <w:pPr>
        <w:pStyle w:val="a3"/>
        <w:rPr>
          <w:rFonts w:ascii="Sakkal Majalla" w:hAnsi="Sakkal Majalla" w:cs="Sakkal Majalla"/>
          <w:sz w:val="24"/>
          <w:szCs w:val="24"/>
        </w:rPr>
      </w:pPr>
      <w:r w:rsidRPr="00F05376">
        <w:rPr>
          <w:rStyle w:val="a5"/>
          <w:rFonts w:ascii="Sakkal Majalla" w:hAnsi="Sakkal Majalla" w:cs="Sakkal Majalla"/>
          <w:sz w:val="24"/>
          <w:szCs w:val="24"/>
        </w:rPr>
        <w:footnoteRef/>
      </w:r>
      <w:r w:rsidRPr="00F05376">
        <w:rPr>
          <w:rFonts w:ascii="Sakkal Majalla" w:hAnsi="Sakkal Majalla" w:cs="Sakkal Majalla"/>
          <w:sz w:val="24"/>
          <w:szCs w:val="24"/>
          <w:rtl/>
        </w:rPr>
        <w:t xml:space="preserve"> </w:t>
      </w:r>
      <w:r w:rsidR="00B165D5">
        <w:rPr>
          <w:rFonts w:ascii="Sakkal Majalla" w:hAnsi="Sakkal Majalla" w:cs="Sakkal Majalla" w:hint="cs"/>
          <w:sz w:val="24"/>
          <w:szCs w:val="24"/>
          <w:rtl/>
        </w:rPr>
        <w:t xml:space="preserve">محمد </w:t>
      </w:r>
      <w:proofErr w:type="spellStart"/>
      <w:r w:rsidRPr="00F05376">
        <w:rPr>
          <w:rFonts w:ascii="Sakkal Majalla" w:hAnsi="Sakkal Majalla" w:cs="Sakkal Majalla"/>
          <w:sz w:val="24"/>
          <w:szCs w:val="24"/>
          <w:rtl/>
        </w:rPr>
        <w:t>سناجلة</w:t>
      </w:r>
      <w:proofErr w:type="spellEnd"/>
      <w:r w:rsidR="00B165D5">
        <w:rPr>
          <w:rFonts w:ascii="Sakkal Majalla" w:hAnsi="Sakkal Majalla" w:cs="Sakkal Majalla" w:hint="cs"/>
          <w:sz w:val="24"/>
          <w:szCs w:val="24"/>
          <w:rtl/>
        </w:rPr>
        <w:t xml:space="preserve"> (</w:t>
      </w:r>
      <w:r w:rsidRPr="00F05376">
        <w:rPr>
          <w:rFonts w:ascii="Sakkal Majalla" w:hAnsi="Sakkal Majalla" w:cs="Sakkal Majalla"/>
          <w:sz w:val="24"/>
          <w:szCs w:val="24"/>
          <w:rtl/>
        </w:rPr>
        <w:t>2005</w:t>
      </w:r>
      <w:r w:rsidR="00B165D5">
        <w:rPr>
          <w:rFonts w:ascii="Sakkal Majalla" w:hAnsi="Sakkal Majalla" w:cs="Sakkal Majalla" w:hint="cs"/>
          <w:sz w:val="24"/>
          <w:szCs w:val="24"/>
          <w:rtl/>
        </w:rPr>
        <w:t xml:space="preserve">). </w:t>
      </w:r>
      <w:r w:rsidR="00B165D5" w:rsidRPr="00B165D5">
        <w:rPr>
          <w:rFonts w:ascii="Sakkal Majalla" w:hAnsi="Sakkal Majalla" w:cs="Sakkal Majalla" w:hint="cs"/>
          <w:b/>
          <w:bCs/>
          <w:sz w:val="24"/>
          <w:szCs w:val="24"/>
          <w:rtl/>
        </w:rPr>
        <w:t>رواية الواقعية الرقمية</w:t>
      </w:r>
      <w:r w:rsidR="00B165D5">
        <w:rPr>
          <w:rFonts w:ascii="Sakkal Majalla" w:hAnsi="Sakkal Majalla" w:cs="Sakkal Majalla" w:hint="cs"/>
          <w:sz w:val="24"/>
          <w:szCs w:val="24"/>
          <w:rtl/>
        </w:rPr>
        <w:t xml:space="preserve">. عمان: المؤسسة العربية للدراسات والنشر.  </w:t>
      </w:r>
      <w:r w:rsidRPr="00F05376">
        <w:rPr>
          <w:rFonts w:ascii="Sakkal Majalla" w:hAnsi="Sakkal Majalla" w:cs="Sakkal Majalla"/>
          <w:sz w:val="24"/>
          <w:szCs w:val="24"/>
          <w:rtl/>
        </w:rPr>
        <w:t xml:space="preserve"> </w:t>
      </w:r>
    </w:p>
  </w:footnote>
  <w:footnote w:id="23">
    <w:p w:rsidR="008B5434" w:rsidRPr="00F05376" w:rsidRDefault="008B5434" w:rsidP="00B165D5">
      <w:pPr>
        <w:pStyle w:val="a3"/>
        <w:rPr>
          <w:rFonts w:ascii="Sakkal Majalla" w:hAnsi="Sakkal Majalla" w:cs="Sakkal Majalla"/>
          <w:sz w:val="24"/>
          <w:szCs w:val="24"/>
        </w:rPr>
      </w:pPr>
      <w:r w:rsidRPr="00F05376">
        <w:rPr>
          <w:rStyle w:val="a5"/>
          <w:rFonts w:ascii="Sakkal Majalla" w:hAnsi="Sakkal Majalla" w:cs="Sakkal Majalla"/>
          <w:sz w:val="24"/>
          <w:szCs w:val="24"/>
        </w:rPr>
        <w:footnoteRef/>
      </w:r>
      <w:r w:rsidRPr="00F05376">
        <w:rPr>
          <w:rFonts w:ascii="Sakkal Majalla" w:hAnsi="Sakkal Majalla" w:cs="Sakkal Majalla"/>
          <w:sz w:val="24"/>
          <w:szCs w:val="24"/>
          <w:rtl/>
        </w:rPr>
        <w:t xml:space="preserve"> </w:t>
      </w:r>
      <w:r w:rsidR="00B165D5">
        <w:rPr>
          <w:rFonts w:ascii="Sakkal Majalla" w:hAnsi="Sakkal Majalla" w:cs="Sakkal Majalla" w:hint="cs"/>
          <w:sz w:val="24"/>
          <w:szCs w:val="24"/>
          <w:rtl/>
        </w:rPr>
        <w:t>زهور كرام (2014)</w:t>
      </w:r>
      <w:r w:rsidRPr="00F05376">
        <w:rPr>
          <w:rFonts w:ascii="Sakkal Majalla" w:hAnsi="Sakkal Majalla" w:cs="Sakkal Majalla"/>
          <w:sz w:val="24"/>
          <w:szCs w:val="24"/>
          <w:rtl/>
        </w:rPr>
        <w:t>.</w:t>
      </w:r>
      <w:r w:rsidR="00B165D5">
        <w:rPr>
          <w:rFonts w:ascii="Sakkal Majalla" w:hAnsi="Sakkal Majalla" w:cs="Sakkal Majalla" w:hint="cs"/>
          <w:sz w:val="24"/>
          <w:szCs w:val="24"/>
          <w:rtl/>
        </w:rPr>
        <w:t xml:space="preserve"> </w:t>
      </w:r>
      <w:r w:rsidR="00B165D5" w:rsidRPr="00B165D5">
        <w:rPr>
          <w:rFonts w:ascii="Sakkal Majalla" w:hAnsi="Sakkal Majalla" w:cs="Sakkal Majalla" w:hint="cs"/>
          <w:b/>
          <w:bCs/>
          <w:sz w:val="24"/>
          <w:szCs w:val="24"/>
          <w:rtl/>
        </w:rPr>
        <w:t xml:space="preserve">الأدب الرقمي: أسئلة ثقافية وتأملات </w:t>
      </w:r>
      <w:proofErr w:type="spellStart"/>
      <w:r w:rsidR="00B165D5" w:rsidRPr="00B165D5">
        <w:rPr>
          <w:rFonts w:ascii="Sakkal Majalla" w:hAnsi="Sakkal Majalla" w:cs="Sakkal Majalla" w:hint="cs"/>
          <w:b/>
          <w:bCs/>
          <w:sz w:val="24"/>
          <w:szCs w:val="24"/>
          <w:rtl/>
        </w:rPr>
        <w:t>مفاهيمية</w:t>
      </w:r>
      <w:proofErr w:type="spellEnd"/>
      <w:r w:rsidR="00B165D5" w:rsidRPr="00B165D5">
        <w:rPr>
          <w:rFonts w:ascii="Sakkal Majalla" w:hAnsi="Sakkal Majalla" w:cs="Sakkal Majalla" w:hint="cs"/>
          <w:b/>
          <w:bCs/>
          <w:sz w:val="24"/>
          <w:szCs w:val="24"/>
          <w:rtl/>
        </w:rPr>
        <w:t>.</w:t>
      </w:r>
      <w:r w:rsidR="00B165D5">
        <w:rPr>
          <w:rFonts w:ascii="Sakkal Majalla" w:hAnsi="Sakkal Majalla" w:cs="Sakkal Majalla" w:hint="cs"/>
          <w:sz w:val="24"/>
          <w:szCs w:val="24"/>
          <w:rtl/>
        </w:rPr>
        <w:t xml:space="preserve"> القاهرة: رؤية للنشر والتوزيع.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2814"/>
    <w:multiLevelType w:val="hybridMultilevel"/>
    <w:tmpl w:val="07F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D4BE3"/>
    <w:multiLevelType w:val="hybridMultilevel"/>
    <w:tmpl w:val="389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10CC5"/>
    <w:multiLevelType w:val="hybridMultilevel"/>
    <w:tmpl w:val="3C50124A"/>
    <w:lvl w:ilvl="0" w:tplc="FECEE6F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A4CA5"/>
    <w:multiLevelType w:val="hybridMultilevel"/>
    <w:tmpl w:val="4ED2584E"/>
    <w:lvl w:ilvl="0" w:tplc="4C5E0B4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E00A8"/>
    <w:multiLevelType w:val="hybridMultilevel"/>
    <w:tmpl w:val="A7A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F7CE4"/>
    <w:multiLevelType w:val="hybridMultilevel"/>
    <w:tmpl w:val="18F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603BA"/>
    <w:multiLevelType w:val="hybridMultilevel"/>
    <w:tmpl w:val="8C76323E"/>
    <w:lvl w:ilvl="0" w:tplc="BEB47E6C">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663DF"/>
    <w:multiLevelType w:val="hybridMultilevel"/>
    <w:tmpl w:val="42844644"/>
    <w:lvl w:ilvl="0" w:tplc="5D9A72F2">
      <w:start w:val="1"/>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C3B10"/>
    <w:multiLevelType w:val="hybridMultilevel"/>
    <w:tmpl w:val="635C555E"/>
    <w:lvl w:ilvl="0" w:tplc="6F0462C4">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40"/>
    <w:rsid w:val="000103E9"/>
    <w:rsid w:val="00052F36"/>
    <w:rsid w:val="0008166B"/>
    <w:rsid w:val="001529A4"/>
    <w:rsid w:val="001C61AC"/>
    <w:rsid w:val="0043355F"/>
    <w:rsid w:val="00433985"/>
    <w:rsid w:val="004360C6"/>
    <w:rsid w:val="005C4E17"/>
    <w:rsid w:val="0067046A"/>
    <w:rsid w:val="00693B06"/>
    <w:rsid w:val="007F1170"/>
    <w:rsid w:val="00826713"/>
    <w:rsid w:val="00854D67"/>
    <w:rsid w:val="008B5434"/>
    <w:rsid w:val="009B3AC9"/>
    <w:rsid w:val="00A36577"/>
    <w:rsid w:val="00B165D5"/>
    <w:rsid w:val="00B95FFD"/>
    <w:rsid w:val="00BE25D7"/>
    <w:rsid w:val="00D26540"/>
    <w:rsid w:val="00F05376"/>
    <w:rsid w:val="00F5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5A9F9-399F-4DC5-957D-EAEC5F8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D26540"/>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B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כותרת 11"/>
    <w:basedOn w:val="a"/>
    <w:next w:val="a"/>
    <w:uiPriority w:val="9"/>
    <w:qFormat/>
    <w:rsid w:val="00D26540"/>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ללא רשימה1"/>
    <w:next w:val="a2"/>
    <w:uiPriority w:val="99"/>
    <w:semiHidden/>
    <w:unhideWhenUsed/>
    <w:rsid w:val="00D26540"/>
  </w:style>
  <w:style w:type="character" w:customStyle="1" w:styleId="10">
    <w:name w:val="כותרת 1 תו"/>
    <w:basedOn w:val="a0"/>
    <w:link w:val="1"/>
    <w:uiPriority w:val="9"/>
    <w:rsid w:val="00D26540"/>
    <w:rPr>
      <w:rFonts w:ascii="Cambria" w:eastAsia="Times New Roman" w:hAnsi="Cambria" w:cs="Times New Roman"/>
      <w:b/>
      <w:bCs/>
      <w:color w:val="365F91"/>
      <w:sz w:val="28"/>
      <w:szCs w:val="28"/>
    </w:rPr>
  </w:style>
  <w:style w:type="paragraph" w:styleId="a3">
    <w:name w:val="footnote text"/>
    <w:basedOn w:val="a"/>
    <w:link w:val="a4"/>
    <w:uiPriority w:val="99"/>
    <w:semiHidden/>
    <w:unhideWhenUsed/>
    <w:rsid w:val="00D26540"/>
    <w:pPr>
      <w:spacing w:after="0" w:line="240" w:lineRule="auto"/>
    </w:pPr>
    <w:rPr>
      <w:sz w:val="20"/>
      <w:szCs w:val="20"/>
    </w:rPr>
  </w:style>
  <w:style w:type="character" w:customStyle="1" w:styleId="a4">
    <w:name w:val="טקסט הערת שוליים תו"/>
    <w:basedOn w:val="a0"/>
    <w:link w:val="a3"/>
    <w:uiPriority w:val="99"/>
    <w:semiHidden/>
    <w:rsid w:val="00D26540"/>
    <w:rPr>
      <w:sz w:val="20"/>
      <w:szCs w:val="20"/>
    </w:rPr>
  </w:style>
  <w:style w:type="character" w:styleId="a5">
    <w:name w:val="footnote reference"/>
    <w:basedOn w:val="a0"/>
    <w:rsid w:val="00D26540"/>
  </w:style>
  <w:style w:type="paragraph" w:styleId="a6">
    <w:name w:val="footer"/>
    <w:basedOn w:val="a"/>
    <w:link w:val="a7"/>
    <w:uiPriority w:val="99"/>
    <w:rsid w:val="00D26540"/>
    <w:pPr>
      <w:tabs>
        <w:tab w:val="center" w:pos="4153"/>
        <w:tab w:val="right" w:pos="8306"/>
      </w:tabs>
      <w:spacing w:after="0" w:line="240" w:lineRule="auto"/>
    </w:pPr>
    <w:rPr>
      <w:rFonts w:ascii="Times New Roman" w:eastAsia="Times New Roman" w:hAnsi="Times New Roman" w:cs="Times New Roman"/>
      <w:sz w:val="24"/>
      <w:szCs w:val="24"/>
      <w:lang w:bidi="he-IL"/>
    </w:rPr>
  </w:style>
  <w:style w:type="character" w:customStyle="1" w:styleId="a7">
    <w:name w:val="כותרת תחתונה תו"/>
    <w:basedOn w:val="a0"/>
    <w:link w:val="a6"/>
    <w:uiPriority w:val="99"/>
    <w:rsid w:val="00D26540"/>
    <w:rPr>
      <w:rFonts w:ascii="Times New Roman" w:eastAsia="Times New Roman" w:hAnsi="Times New Roman" w:cs="Times New Roman"/>
      <w:sz w:val="24"/>
      <w:szCs w:val="24"/>
      <w:lang w:bidi="he-IL"/>
    </w:rPr>
  </w:style>
  <w:style w:type="character" w:styleId="a8">
    <w:name w:val="page number"/>
    <w:basedOn w:val="a0"/>
    <w:rsid w:val="00D26540"/>
  </w:style>
  <w:style w:type="character" w:styleId="Hyperlink">
    <w:name w:val="Hyperlink"/>
    <w:rsid w:val="00D26540"/>
    <w:rPr>
      <w:color w:val="0000FF"/>
      <w:u w:val="single"/>
    </w:rPr>
  </w:style>
  <w:style w:type="paragraph" w:styleId="a9">
    <w:name w:val="endnote text"/>
    <w:basedOn w:val="a"/>
    <w:link w:val="aa"/>
    <w:uiPriority w:val="99"/>
    <w:semiHidden/>
    <w:unhideWhenUsed/>
    <w:rsid w:val="00D26540"/>
    <w:pPr>
      <w:spacing w:after="0" w:line="240" w:lineRule="auto"/>
    </w:pPr>
    <w:rPr>
      <w:sz w:val="20"/>
      <w:szCs w:val="20"/>
    </w:rPr>
  </w:style>
  <w:style w:type="character" w:customStyle="1" w:styleId="aa">
    <w:name w:val="טקסט הערת סיום תו"/>
    <w:basedOn w:val="a0"/>
    <w:link w:val="a9"/>
    <w:uiPriority w:val="99"/>
    <w:semiHidden/>
    <w:rsid w:val="00D26540"/>
    <w:rPr>
      <w:sz w:val="20"/>
      <w:szCs w:val="20"/>
    </w:rPr>
  </w:style>
  <w:style w:type="character" w:styleId="ab">
    <w:name w:val="endnote reference"/>
    <w:basedOn w:val="a0"/>
    <w:uiPriority w:val="99"/>
    <w:semiHidden/>
    <w:unhideWhenUsed/>
    <w:rsid w:val="00D26540"/>
    <w:rPr>
      <w:vertAlign w:val="superscript"/>
    </w:rPr>
  </w:style>
  <w:style w:type="paragraph" w:styleId="ac">
    <w:name w:val="List Paragraph"/>
    <w:basedOn w:val="a"/>
    <w:uiPriority w:val="34"/>
    <w:qFormat/>
    <w:rsid w:val="00D26540"/>
    <w:pPr>
      <w:spacing w:after="200" w:line="276" w:lineRule="auto"/>
      <w:ind w:left="720"/>
      <w:contextualSpacing/>
    </w:pPr>
  </w:style>
  <w:style w:type="paragraph" w:styleId="ad">
    <w:name w:val="Balloon Text"/>
    <w:basedOn w:val="a"/>
    <w:link w:val="ae"/>
    <w:uiPriority w:val="99"/>
    <w:semiHidden/>
    <w:unhideWhenUsed/>
    <w:rsid w:val="00D26540"/>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D26540"/>
    <w:rPr>
      <w:rFonts w:ascii="Tahoma" w:hAnsi="Tahoma" w:cs="Tahoma"/>
      <w:sz w:val="16"/>
      <w:szCs w:val="16"/>
    </w:rPr>
  </w:style>
  <w:style w:type="character" w:customStyle="1" w:styleId="FollowedHyperlink1">
    <w:name w:val="FollowedHyperlink1"/>
    <w:basedOn w:val="a0"/>
    <w:uiPriority w:val="99"/>
    <w:semiHidden/>
    <w:unhideWhenUsed/>
    <w:rsid w:val="00D26540"/>
    <w:rPr>
      <w:color w:val="800080"/>
      <w:u w:val="single"/>
    </w:rPr>
  </w:style>
  <w:style w:type="character" w:customStyle="1" w:styleId="110">
    <w:name w:val="כותרת 1 תו1"/>
    <w:basedOn w:val="a0"/>
    <w:uiPriority w:val="9"/>
    <w:rsid w:val="00D2654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a0"/>
    <w:uiPriority w:val="99"/>
    <w:semiHidden/>
    <w:unhideWhenUsed/>
    <w:rsid w:val="00D26540"/>
    <w:rPr>
      <w:color w:val="954F72" w:themeColor="followedHyperlink"/>
      <w:u w:val="single"/>
    </w:rPr>
  </w:style>
  <w:style w:type="character" w:customStyle="1" w:styleId="20">
    <w:name w:val="כותרת 2 תו"/>
    <w:basedOn w:val="a0"/>
    <w:link w:val="2"/>
    <w:uiPriority w:val="9"/>
    <w:semiHidden/>
    <w:rsid w:val="008B54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rilune.org/ENGLISH/mono5/digitallit.htm" TargetMode="External"/><Relationship Id="rId13" Type="http://schemas.openxmlformats.org/officeDocument/2006/relationships/hyperlink" Target="http://www.oecd.org/" TargetMode="External"/><Relationship Id="rId3" Type="http://schemas.openxmlformats.org/officeDocument/2006/relationships/hyperlink" Target="http://eliterature.org/" TargetMode="External"/><Relationship Id="rId7" Type="http://schemas.openxmlformats.org/officeDocument/2006/relationships/hyperlink" Target="http://revuebleuorange.org/" TargetMode="External"/><Relationship Id="rId12" Type="http://schemas.openxmlformats.org/officeDocument/2006/relationships/hyperlink" Target="http://www.ynet.co.il/articles/0,7340,L-4821091,00.html" TargetMode="External"/><Relationship Id="rId2" Type="http://schemas.openxmlformats.org/officeDocument/2006/relationships/hyperlink" Target="http://imzran.org/mountada/" TargetMode="External"/><Relationship Id="rId1" Type="http://schemas.openxmlformats.org/officeDocument/2006/relationships/hyperlink" Target="http://sanajleh-shades.com/mohammad-sanagleh-winning-bet" TargetMode="External"/><Relationship Id="rId6" Type="http://schemas.openxmlformats.org/officeDocument/2006/relationships/hyperlink" Target="http://www.hermeneia.net/index.php?option=com_content&amp;view=article&amp;id=2300&amp;Itemid=522" TargetMode="External"/><Relationship Id="rId11" Type="http://schemas.openxmlformats.org/officeDocument/2006/relationships/hyperlink" Target="http://arab-ewriters.over-blog.net/" TargetMode="External"/><Relationship Id="rId5" Type="http://schemas.openxmlformats.org/officeDocument/2006/relationships/hyperlink" Target="http://www.wordcircuits.com/" TargetMode="External"/><Relationship Id="rId10" Type="http://schemas.openxmlformats.org/officeDocument/2006/relationships/hyperlink" Target="http://beehive.temporalimage.com/" TargetMode="External"/><Relationship Id="rId4" Type="http://schemas.openxmlformats.org/officeDocument/2006/relationships/hyperlink" Target="http://trace.ntu.ac.uk/" TargetMode="External"/><Relationship Id="rId9" Type="http://schemas.openxmlformats.org/officeDocument/2006/relationships/hyperlink" Target="http://www.dichtung-digital.de/" TargetMode="External"/><Relationship Id="rId14" Type="http://schemas.openxmlformats.org/officeDocument/2006/relationships/hyperlink" Target="http://eur-lex.europa.eu/legal-content/BG/ALL/?uri=URISERV:c1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5531-DB79-4017-85FB-D42A7E0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10</Pages>
  <Words>3350</Words>
  <Characters>16753</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5</cp:revision>
  <dcterms:created xsi:type="dcterms:W3CDTF">2019-05-08T10:13:00Z</dcterms:created>
  <dcterms:modified xsi:type="dcterms:W3CDTF">2019-05-09T07:10:00Z</dcterms:modified>
</cp:coreProperties>
</file>