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F5F7" w14:textId="7584BC87" w:rsidR="009A2CD8" w:rsidRDefault="009A2CD8" w:rsidP="0041450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ע</w:t>
      </w:r>
      <w:r w:rsidR="005C2500">
        <w:rPr>
          <w:rFonts w:ascii="David" w:hAnsi="David" w:cs="David" w:hint="cs"/>
          <w:b/>
          <w:bCs/>
          <w:sz w:val="28"/>
          <w:szCs w:val="28"/>
          <w:rtl/>
        </w:rPr>
        <w:t>ַ</w:t>
      </w:r>
      <w:r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5C2500">
        <w:rPr>
          <w:rFonts w:ascii="David" w:hAnsi="David" w:cs="David" w:hint="cs"/>
          <w:b/>
          <w:bCs/>
          <w:sz w:val="28"/>
          <w:szCs w:val="28"/>
          <w:rtl/>
        </w:rPr>
        <w:t>ִ</w:t>
      </w:r>
      <w:r>
        <w:rPr>
          <w:rFonts w:ascii="David" w:hAnsi="David" w:cs="David" w:hint="cs"/>
          <w:b/>
          <w:bCs/>
          <w:sz w:val="28"/>
          <w:szCs w:val="28"/>
          <w:rtl/>
        </w:rPr>
        <w:t>י ו</w:t>
      </w:r>
      <w:r w:rsidR="005C2500">
        <w:rPr>
          <w:rFonts w:ascii="David" w:hAnsi="David" w:cs="David" w:hint="cs"/>
          <w:b/>
          <w:bCs/>
          <w:sz w:val="28"/>
          <w:szCs w:val="28"/>
          <w:rtl/>
        </w:rPr>
        <w:t>ַ</w:t>
      </w:r>
      <w:r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="005C2500">
        <w:rPr>
          <w:rFonts w:ascii="David" w:hAnsi="David" w:cs="David" w:hint="cs"/>
          <w:b/>
          <w:bCs/>
          <w:sz w:val="28"/>
          <w:szCs w:val="28"/>
          <w:rtl/>
        </w:rPr>
        <w:t>ַ</w:t>
      </w:r>
      <w:r>
        <w:rPr>
          <w:rFonts w:ascii="David" w:hAnsi="David" w:cs="David" w:hint="cs"/>
          <w:b/>
          <w:bCs/>
          <w:sz w:val="28"/>
          <w:szCs w:val="28"/>
          <w:rtl/>
        </w:rPr>
        <w:t>ד</w:t>
      </w:r>
    </w:p>
    <w:p w14:paraId="117AC698" w14:textId="77777777" w:rsidR="000B6D34" w:rsidRPr="00A751EA" w:rsidRDefault="007811A9" w:rsidP="0041450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A751EA">
        <w:rPr>
          <w:rFonts w:ascii="David" w:hAnsi="David" w:cs="David"/>
          <w:b/>
          <w:bCs/>
          <w:sz w:val="28"/>
          <w:szCs w:val="28"/>
          <w:rtl/>
        </w:rPr>
        <w:t>דיוקן אקדמי</w:t>
      </w:r>
    </w:p>
    <w:p w14:paraId="2E218219" w14:textId="7B856D14" w:rsidR="007811A9" w:rsidRDefault="0030248A" w:rsidP="007811A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בשנה"ל</w:t>
      </w:r>
      <w:r w:rsidR="007811A9">
        <w:rPr>
          <w:rFonts w:ascii="David" w:hAnsi="David" w:cs="David" w:hint="cs"/>
          <w:sz w:val="24"/>
          <w:szCs w:val="24"/>
          <w:rtl/>
        </w:rPr>
        <w:t xml:space="preserve"> 1991 התחלתי את עבודתי במכון האקדמי הערבי לחינוך במכללה האקדמית בית ברל. את התפתחות עבודתי במכללה ניתן לתאר בשלושה מישורים:</w:t>
      </w:r>
      <w:r w:rsidR="00CE3FEF">
        <w:rPr>
          <w:rFonts w:ascii="David" w:hAnsi="David" w:cs="David" w:hint="cs"/>
          <w:sz w:val="24"/>
          <w:szCs w:val="24"/>
          <w:rtl/>
        </w:rPr>
        <w:t xml:space="preserve"> ניהולי, פדגוגי ומחקרי.</w:t>
      </w:r>
    </w:p>
    <w:p w14:paraId="46130D7E" w14:textId="6CAB9003" w:rsidR="00CE3FEF" w:rsidRPr="00414509" w:rsidRDefault="00414509" w:rsidP="00414509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(א). </w:t>
      </w:r>
      <w:r w:rsidR="00CE3FEF" w:rsidRPr="00B12259">
        <w:rPr>
          <w:rFonts w:ascii="David" w:hAnsi="David" w:cs="David" w:hint="cs"/>
          <w:b/>
          <w:bCs/>
          <w:sz w:val="24"/>
          <w:szCs w:val="24"/>
          <w:rtl/>
        </w:rPr>
        <w:t>המישור הניהולי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CE3FEF">
        <w:rPr>
          <w:rFonts w:ascii="David" w:hAnsi="David" w:cs="David" w:hint="cs"/>
          <w:sz w:val="24"/>
          <w:szCs w:val="24"/>
          <w:rtl/>
        </w:rPr>
        <w:t>במישור הניהולי מילאת את תפקידי הניהול הבאים:</w:t>
      </w:r>
    </w:p>
    <w:p w14:paraId="1C669AAC" w14:textId="52275FEA" w:rsidR="00CE3FEF" w:rsidRPr="00414509" w:rsidRDefault="00CE3FEF" w:rsidP="0036322A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14509">
        <w:rPr>
          <w:rFonts w:ascii="David" w:hAnsi="David" w:cs="David" w:hint="cs"/>
          <w:b/>
          <w:bCs/>
          <w:sz w:val="24"/>
          <w:szCs w:val="24"/>
          <w:rtl/>
        </w:rPr>
        <w:t>ראש החוג ללשון וספרות עברית</w:t>
      </w:r>
      <w:r w:rsidRPr="00414509">
        <w:rPr>
          <w:rFonts w:ascii="David" w:hAnsi="David" w:cs="David" w:hint="cs"/>
          <w:sz w:val="24"/>
          <w:szCs w:val="24"/>
          <w:rtl/>
        </w:rPr>
        <w:t xml:space="preserve"> - במסגרת תפקיד זה הבאתי לשינוי רב במבנה תוכנית הלימודים שהייתה קיימת</w:t>
      </w:r>
      <w:r w:rsidR="0036322A">
        <w:rPr>
          <w:rFonts w:ascii="David" w:hAnsi="David" w:cs="David" w:hint="cs"/>
          <w:sz w:val="24"/>
          <w:szCs w:val="24"/>
          <w:rtl/>
        </w:rPr>
        <w:t xml:space="preserve"> במכון האקדמי הערבי</w:t>
      </w:r>
      <w:r w:rsidR="00085BDE">
        <w:rPr>
          <w:rFonts w:ascii="David" w:hAnsi="David" w:cs="David" w:hint="cs"/>
          <w:sz w:val="24"/>
          <w:szCs w:val="24"/>
          <w:rtl/>
        </w:rPr>
        <w:t xml:space="preserve"> לחינוך,</w:t>
      </w:r>
      <w:r w:rsidR="0036322A">
        <w:rPr>
          <w:rFonts w:ascii="David" w:hAnsi="David" w:cs="David" w:hint="cs"/>
          <w:sz w:val="24"/>
          <w:szCs w:val="24"/>
          <w:rtl/>
        </w:rPr>
        <w:t xml:space="preserve"> ושהייתה מבוססת על לימודי ספרות ומעט מאוד לשון.</w:t>
      </w:r>
      <w:r w:rsidRPr="00414509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AABD543" w14:textId="7459CDA5" w:rsidR="00CE3FEF" w:rsidRPr="00B12259" w:rsidRDefault="00CE3FEF" w:rsidP="0036322A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12259">
        <w:rPr>
          <w:rFonts w:ascii="David" w:hAnsi="David" w:cs="David" w:hint="cs"/>
          <w:b/>
          <w:bCs/>
          <w:sz w:val="24"/>
          <w:szCs w:val="24"/>
          <w:rtl/>
        </w:rPr>
        <w:t>רכז אקדמי של המכון</w:t>
      </w:r>
      <w:r w:rsidRPr="00B12259">
        <w:rPr>
          <w:rFonts w:ascii="David" w:hAnsi="David" w:cs="David" w:hint="cs"/>
          <w:sz w:val="24"/>
          <w:szCs w:val="24"/>
          <w:rtl/>
        </w:rPr>
        <w:t xml:space="preserve"> </w:t>
      </w:r>
      <w:r w:rsidRPr="00B12259">
        <w:rPr>
          <w:rFonts w:ascii="David" w:hAnsi="David" w:cs="David"/>
          <w:sz w:val="24"/>
          <w:szCs w:val="24"/>
          <w:rtl/>
        </w:rPr>
        <w:t>–</w:t>
      </w:r>
      <w:r w:rsidRPr="00B12259">
        <w:rPr>
          <w:rFonts w:ascii="David" w:hAnsi="David" w:cs="David" w:hint="cs"/>
          <w:sz w:val="24"/>
          <w:szCs w:val="24"/>
          <w:rtl/>
        </w:rPr>
        <w:t>במסגרת התפקיד</w:t>
      </w:r>
      <w:r w:rsidR="0036322A">
        <w:rPr>
          <w:rFonts w:ascii="David" w:hAnsi="David" w:cs="David" w:hint="cs"/>
          <w:sz w:val="24"/>
          <w:szCs w:val="24"/>
          <w:rtl/>
        </w:rPr>
        <w:t xml:space="preserve"> </w:t>
      </w:r>
      <w:r w:rsidR="001B7A6B" w:rsidRPr="00B12259">
        <w:rPr>
          <w:rFonts w:ascii="David" w:hAnsi="David" w:cs="David" w:hint="cs"/>
          <w:sz w:val="24"/>
          <w:szCs w:val="24"/>
          <w:rtl/>
        </w:rPr>
        <w:t xml:space="preserve">העברתי את מבנה ההתנסות המעשית של המכון מדגם המסורתי אל דגם ה- </w:t>
      </w:r>
      <w:r w:rsidR="001B7A6B" w:rsidRPr="00B12259">
        <w:rPr>
          <w:rFonts w:ascii="David" w:hAnsi="David" w:cs="David"/>
          <w:sz w:val="24"/>
          <w:szCs w:val="24"/>
        </w:rPr>
        <w:t>PDS</w:t>
      </w:r>
      <w:r w:rsidR="001B7A6B" w:rsidRPr="00B12259">
        <w:rPr>
          <w:rFonts w:ascii="David" w:hAnsi="David" w:cs="David" w:hint="cs"/>
          <w:sz w:val="24"/>
          <w:szCs w:val="24"/>
          <w:rtl/>
        </w:rPr>
        <w:t>, שהוא</w:t>
      </w:r>
      <w:r w:rsidR="0036322A">
        <w:rPr>
          <w:rFonts w:ascii="David" w:hAnsi="David" w:cs="David" w:hint="cs"/>
          <w:sz w:val="24"/>
          <w:szCs w:val="24"/>
          <w:rtl/>
        </w:rPr>
        <w:t xml:space="preserve"> מתקדם</w:t>
      </w:r>
      <w:r w:rsidR="00085BDE">
        <w:rPr>
          <w:rFonts w:ascii="David" w:hAnsi="David" w:cs="David" w:hint="cs"/>
          <w:sz w:val="24"/>
          <w:szCs w:val="24"/>
          <w:rtl/>
        </w:rPr>
        <w:t>,</w:t>
      </w:r>
      <w:r w:rsidR="0036322A">
        <w:rPr>
          <w:rFonts w:ascii="David" w:hAnsi="David" w:cs="David" w:hint="cs"/>
          <w:sz w:val="24"/>
          <w:szCs w:val="24"/>
          <w:rtl/>
        </w:rPr>
        <w:t xml:space="preserve"> מתאים ומועיל יותר לעומת הדגם שהיה נהוג</w:t>
      </w:r>
      <w:r w:rsidR="00085BDE">
        <w:rPr>
          <w:rFonts w:ascii="David" w:hAnsi="David" w:cs="David" w:hint="cs"/>
          <w:sz w:val="24"/>
          <w:szCs w:val="24"/>
          <w:rtl/>
        </w:rPr>
        <w:t xml:space="preserve"> קודם</w:t>
      </w:r>
      <w:r w:rsidR="0036322A">
        <w:rPr>
          <w:rFonts w:ascii="David" w:hAnsi="David" w:cs="David" w:hint="cs"/>
          <w:sz w:val="24"/>
          <w:szCs w:val="24"/>
          <w:rtl/>
        </w:rPr>
        <w:t xml:space="preserve">. המכון היה הראשון שעבר להכשיר מורים בדגם זה. כמו כן </w:t>
      </w:r>
      <w:r w:rsidR="001B7A6B" w:rsidRPr="00B12259">
        <w:rPr>
          <w:rFonts w:ascii="David" w:hAnsi="David" w:cs="David" w:hint="cs"/>
          <w:sz w:val="24"/>
          <w:szCs w:val="24"/>
          <w:rtl/>
        </w:rPr>
        <w:t xml:space="preserve">הובלתי שדרוג תוכניות הלימודים של המכון להתאמה למתווים החדשים (מתווה </w:t>
      </w:r>
      <w:proofErr w:type="spellStart"/>
      <w:r w:rsidR="001B7A6B" w:rsidRPr="00B12259">
        <w:rPr>
          <w:rFonts w:ascii="David" w:hAnsi="David" w:cs="David" w:hint="cs"/>
          <w:sz w:val="24"/>
          <w:szCs w:val="24"/>
          <w:rtl/>
        </w:rPr>
        <w:t>אריאב</w:t>
      </w:r>
      <w:proofErr w:type="spellEnd"/>
      <w:r w:rsidR="001B7A6B" w:rsidRPr="00B12259">
        <w:rPr>
          <w:rFonts w:ascii="David" w:hAnsi="David" w:cs="David" w:hint="cs"/>
          <w:sz w:val="24"/>
          <w:szCs w:val="24"/>
          <w:rtl/>
        </w:rPr>
        <w:t>)</w:t>
      </w:r>
      <w:r w:rsidR="0036322A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8277845" w14:textId="62B424F2" w:rsidR="001B7A6B" w:rsidRDefault="001B7A6B" w:rsidP="00B12259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12259">
        <w:rPr>
          <w:rFonts w:ascii="David" w:hAnsi="David" w:cs="David" w:hint="cs"/>
          <w:b/>
          <w:bCs/>
          <w:sz w:val="24"/>
          <w:szCs w:val="24"/>
          <w:rtl/>
        </w:rPr>
        <w:t>ראש המכון</w:t>
      </w:r>
      <w:r w:rsidRPr="00B12259">
        <w:rPr>
          <w:rFonts w:ascii="David" w:hAnsi="David" w:cs="David" w:hint="cs"/>
          <w:sz w:val="24"/>
          <w:szCs w:val="24"/>
          <w:rtl/>
        </w:rPr>
        <w:t xml:space="preserve"> </w:t>
      </w:r>
      <w:r w:rsidRPr="00B12259">
        <w:rPr>
          <w:rFonts w:ascii="David" w:hAnsi="David" w:cs="David"/>
          <w:sz w:val="24"/>
          <w:szCs w:val="24"/>
          <w:rtl/>
        </w:rPr>
        <w:t>–</w:t>
      </w:r>
      <w:r w:rsidRPr="00B12259">
        <w:rPr>
          <w:rFonts w:ascii="David" w:hAnsi="David" w:cs="David" w:hint="cs"/>
          <w:sz w:val="24"/>
          <w:szCs w:val="24"/>
          <w:rtl/>
        </w:rPr>
        <w:t xml:space="preserve"> החל משנה"ל תשע"ג ועד תשע"ח עמדתי בראש המכון האקדמי הערבי לחינוך.</w:t>
      </w:r>
      <w:r w:rsidR="0036322A">
        <w:rPr>
          <w:rFonts w:ascii="David" w:hAnsi="David" w:cs="David" w:hint="cs"/>
          <w:sz w:val="24"/>
          <w:szCs w:val="24"/>
          <w:rtl/>
        </w:rPr>
        <w:t xml:space="preserve"> בתפקיד זה הובלתי שורה של מהלכים: </w:t>
      </w:r>
      <w:r w:rsidRPr="00B12259">
        <w:rPr>
          <w:rFonts w:ascii="David" w:hAnsi="David" w:cs="David" w:hint="cs"/>
          <w:sz w:val="24"/>
          <w:szCs w:val="24"/>
          <w:rtl/>
        </w:rPr>
        <w:t xml:space="preserve"> </w:t>
      </w:r>
      <w:r w:rsidR="0036322A">
        <w:rPr>
          <w:rFonts w:ascii="David" w:hAnsi="David" w:cs="David" w:hint="cs"/>
          <w:sz w:val="24"/>
          <w:szCs w:val="24"/>
          <w:rtl/>
        </w:rPr>
        <w:t>העמקת שילוב המכון במכללה, תוך שמירה על הייחוד השפתי, התרבותי ו</w:t>
      </w:r>
      <w:r w:rsidR="00085BDE">
        <w:rPr>
          <w:rFonts w:ascii="David" w:hAnsi="David" w:cs="David" w:hint="cs"/>
          <w:sz w:val="24"/>
          <w:szCs w:val="24"/>
          <w:rtl/>
        </w:rPr>
        <w:t>ה</w:t>
      </w:r>
      <w:r w:rsidR="0036322A">
        <w:rPr>
          <w:rFonts w:ascii="David" w:hAnsi="David" w:cs="David" w:hint="cs"/>
          <w:sz w:val="24"/>
          <w:szCs w:val="24"/>
          <w:rtl/>
        </w:rPr>
        <w:t>זהותי שלו</w:t>
      </w:r>
      <w:r w:rsidR="00B92044">
        <w:rPr>
          <w:rFonts w:ascii="David" w:hAnsi="David" w:cs="David" w:hint="cs"/>
          <w:sz w:val="24"/>
          <w:szCs w:val="24"/>
          <w:rtl/>
        </w:rPr>
        <w:t xml:space="preserve">; פיתוח </w:t>
      </w:r>
      <w:r w:rsidR="0036322A">
        <w:rPr>
          <w:rFonts w:ascii="David" w:hAnsi="David" w:cs="David" w:hint="cs"/>
          <w:sz w:val="24"/>
          <w:szCs w:val="24"/>
          <w:rtl/>
        </w:rPr>
        <w:t xml:space="preserve"> תוכניות תואר שני </w:t>
      </w:r>
      <w:r w:rsidR="00F128EA">
        <w:rPr>
          <w:rFonts w:ascii="David" w:hAnsi="David" w:cs="David" w:hint="cs"/>
          <w:sz w:val="24"/>
          <w:szCs w:val="24"/>
          <w:rtl/>
        </w:rPr>
        <w:t>-</w:t>
      </w:r>
      <w:r w:rsidR="00E95B71" w:rsidRPr="00B12259">
        <w:rPr>
          <w:rFonts w:ascii="David" w:hAnsi="David" w:cs="David" w:hint="cs"/>
          <w:sz w:val="24"/>
          <w:szCs w:val="24"/>
          <w:rtl/>
        </w:rPr>
        <w:t xml:space="preserve"> קידמתי שתי תוכניות של תואר שני </w:t>
      </w:r>
      <w:r w:rsidR="00E95B71" w:rsidRPr="00B12259">
        <w:rPr>
          <w:rFonts w:ascii="David" w:hAnsi="David" w:cs="David"/>
          <w:sz w:val="24"/>
          <w:szCs w:val="24"/>
          <w:rtl/>
        </w:rPr>
        <w:t>–</w:t>
      </w:r>
      <w:r w:rsidR="00E95B71" w:rsidRPr="00B12259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E95B71" w:rsidRPr="00B12259">
        <w:rPr>
          <w:rFonts w:ascii="David" w:hAnsi="David" w:cs="David"/>
          <w:sz w:val="24"/>
          <w:szCs w:val="24"/>
        </w:rPr>
        <w:t>M.ed</w:t>
      </w:r>
      <w:proofErr w:type="spellEnd"/>
      <w:r w:rsidR="00E95B71" w:rsidRPr="00B12259">
        <w:rPr>
          <w:rFonts w:ascii="David" w:hAnsi="David" w:cs="David" w:hint="cs"/>
          <w:sz w:val="24"/>
          <w:szCs w:val="24"/>
          <w:rtl/>
        </w:rPr>
        <w:t xml:space="preserve">, האחת </w:t>
      </w:r>
      <w:r w:rsidR="00E95B71" w:rsidRPr="00B12259">
        <w:rPr>
          <w:rFonts w:ascii="David" w:hAnsi="David" w:cs="David"/>
          <w:sz w:val="24"/>
          <w:szCs w:val="24"/>
          <w:rtl/>
        </w:rPr>
        <w:t>–</w:t>
      </w:r>
      <w:r w:rsidR="00E95B71" w:rsidRPr="00B12259">
        <w:rPr>
          <w:rFonts w:ascii="David" w:hAnsi="David" w:cs="David" w:hint="cs"/>
          <w:sz w:val="24"/>
          <w:szCs w:val="24"/>
          <w:rtl/>
        </w:rPr>
        <w:t xml:space="preserve"> "חינוך ותרבות ערבית בישראל", השנייה </w:t>
      </w:r>
      <w:r w:rsidR="00E95B71" w:rsidRPr="00B12259">
        <w:rPr>
          <w:rFonts w:ascii="David" w:hAnsi="David" w:cs="David"/>
          <w:sz w:val="24"/>
          <w:szCs w:val="24"/>
          <w:rtl/>
        </w:rPr>
        <w:t>–</w:t>
      </w:r>
      <w:r w:rsidR="00E95B71" w:rsidRPr="00B12259">
        <w:rPr>
          <w:rFonts w:ascii="David" w:hAnsi="David" w:cs="David" w:hint="cs"/>
          <w:sz w:val="24"/>
          <w:szCs w:val="24"/>
          <w:rtl/>
        </w:rPr>
        <w:t xml:space="preserve"> "הוראה ולמידה שפות: ערבית, עברית ואנגלית", כמו כן קידמתי תוכנית תואר שני בהוראה </w:t>
      </w:r>
      <w:r w:rsidR="00E95B71" w:rsidRPr="00B12259">
        <w:rPr>
          <w:rFonts w:ascii="David" w:hAnsi="David" w:cs="David"/>
          <w:sz w:val="24"/>
          <w:szCs w:val="24"/>
        </w:rPr>
        <w:t>M. Teach</w:t>
      </w:r>
      <w:r w:rsidR="00E95B71" w:rsidRPr="00B12259">
        <w:rPr>
          <w:rFonts w:ascii="David" w:hAnsi="David" w:cs="David" w:hint="cs"/>
          <w:sz w:val="24"/>
          <w:szCs w:val="24"/>
          <w:rtl/>
        </w:rPr>
        <w:t xml:space="preserve">, שהיא תוכנית משותפת לסטודנטים ערבים ויהודים; </w:t>
      </w:r>
      <w:r w:rsidR="00085BDE">
        <w:rPr>
          <w:rFonts w:ascii="David" w:hAnsi="David" w:cs="David" w:hint="cs"/>
          <w:sz w:val="24"/>
          <w:szCs w:val="24"/>
          <w:rtl/>
        </w:rPr>
        <w:t>שדרוג</w:t>
      </w:r>
      <w:r w:rsidR="00E95B71" w:rsidRPr="00B12259">
        <w:rPr>
          <w:rFonts w:ascii="David" w:hAnsi="David" w:cs="David" w:hint="cs"/>
          <w:sz w:val="24"/>
          <w:szCs w:val="24"/>
          <w:rtl/>
        </w:rPr>
        <w:t xml:space="preserve"> תוכניות הלימודים בחוגים: עברית, ערבית ואנגלית </w:t>
      </w:r>
      <w:r w:rsidR="00E95B71" w:rsidRPr="00B12259">
        <w:rPr>
          <w:rFonts w:ascii="David" w:hAnsi="David" w:cs="David"/>
          <w:sz w:val="24"/>
          <w:szCs w:val="24"/>
          <w:rtl/>
        </w:rPr>
        <w:t>–</w:t>
      </w:r>
      <w:r w:rsidR="00E95B71" w:rsidRPr="00B12259">
        <w:rPr>
          <w:rFonts w:ascii="David" w:hAnsi="David" w:cs="David" w:hint="cs"/>
          <w:sz w:val="24"/>
          <w:szCs w:val="24"/>
          <w:rtl/>
        </w:rPr>
        <w:t xml:space="preserve"> מדו-חוגי לחד חוגי רב-גילי; העלאת איכות הסטודנטים המתקבלים למכון על ידי ביסוס נורמות</w:t>
      </w:r>
      <w:r w:rsidR="00B92044">
        <w:rPr>
          <w:rFonts w:ascii="David" w:hAnsi="David" w:cs="David" w:hint="cs"/>
          <w:sz w:val="24"/>
          <w:szCs w:val="24"/>
          <w:rtl/>
        </w:rPr>
        <w:t xml:space="preserve"> גבוהות יותר</w:t>
      </w:r>
      <w:r w:rsidR="00E95B71" w:rsidRPr="00B12259">
        <w:rPr>
          <w:rFonts w:ascii="David" w:hAnsi="David" w:cs="David" w:hint="cs"/>
          <w:sz w:val="24"/>
          <w:szCs w:val="24"/>
          <w:rtl/>
        </w:rPr>
        <w:t xml:space="preserve"> </w:t>
      </w:r>
      <w:r w:rsidR="00B92044">
        <w:rPr>
          <w:rFonts w:ascii="David" w:hAnsi="David" w:cs="David" w:hint="cs"/>
          <w:sz w:val="24"/>
          <w:szCs w:val="24"/>
          <w:rtl/>
        </w:rPr>
        <w:t>ל</w:t>
      </w:r>
      <w:r w:rsidR="00E95B71" w:rsidRPr="00B12259">
        <w:rPr>
          <w:rFonts w:ascii="David" w:hAnsi="David" w:cs="David" w:hint="cs"/>
          <w:sz w:val="24"/>
          <w:szCs w:val="24"/>
          <w:rtl/>
        </w:rPr>
        <w:t>קבלת מועמדים</w:t>
      </w:r>
      <w:r w:rsidR="00B12259" w:rsidRPr="00B12259">
        <w:rPr>
          <w:rFonts w:ascii="David" w:hAnsi="David" w:cs="David" w:hint="cs"/>
          <w:sz w:val="24"/>
          <w:szCs w:val="24"/>
          <w:rtl/>
        </w:rPr>
        <w:t xml:space="preserve">; </w:t>
      </w:r>
      <w:r w:rsidR="00B92044" w:rsidRPr="00085BDE">
        <w:rPr>
          <w:rFonts w:ascii="David" w:hAnsi="David" w:cs="David" w:hint="cs"/>
          <w:sz w:val="24"/>
          <w:szCs w:val="24"/>
          <w:rtl/>
        </w:rPr>
        <w:t>שיפור סגל המרצים במכון על ידי קביעת סטנדרטים גבוהים לקבלת מרצים חדשים ועידוד מחקר של מרצים קיימים.</w:t>
      </w:r>
      <w:r w:rsidR="00B9204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D8A2B58" w14:textId="10A328C8" w:rsidR="009D42B5" w:rsidRPr="00B92044" w:rsidRDefault="00414509" w:rsidP="00B92044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(ב). </w:t>
      </w:r>
      <w:r w:rsidR="00B12259" w:rsidRPr="00B12259">
        <w:rPr>
          <w:rFonts w:ascii="David" w:hAnsi="David" w:cs="David" w:hint="cs"/>
          <w:b/>
          <w:bCs/>
          <w:sz w:val="24"/>
          <w:szCs w:val="24"/>
          <w:rtl/>
        </w:rPr>
        <w:t>המישור הפדגוגי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B12259">
        <w:rPr>
          <w:rFonts w:ascii="David" w:hAnsi="David" w:cs="David" w:hint="cs"/>
          <w:sz w:val="24"/>
          <w:szCs w:val="24"/>
          <w:rtl/>
        </w:rPr>
        <w:t>במישור הפדגוגי הייתי וע</w:t>
      </w:r>
      <w:r w:rsidR="00085BDE">
        <w:rPr>
          <w:rFonts w:ascii="David" w:hAnsi="David" w:cs="David" w:hint="cs"/>
          <w:sz w:val="24"/>
          <w:szCs w:val="24"/>
          <w:rtl/>
        </w:rPr>
        <w:t>ו</w:t>
      </w:r>
      <w:r w:rsidR="00B12259">
        <w:rPr>
          <w:rFonts w:ascii="David" w:hAnsi="David" w:cs="David" w:hint="cs"/>
          <w:sz w:val="24"/>
          <w:szCs w:val="24"/>
          <w:rtl/>
        </w:rPr>
        <w:t>ד</w:t>
      </w:r>
      <w:r w:rsidR="00085BDE">
        <w:rPr>
          <w:rFonts w:ascii="David" w:hAnsi="David" w:cs="David" w:hint="cs"/>
          <w:sz w:val="24"/>
          <w:szCs w:val="24"/>
          <w:rtl/>
        </w:rPr>
        <w:t>ני</w:t>
      </w:r>
      <w:r w:rsidR="00B12259">
        <w:rPr>
          <w:rFonts w:ascii="David" w:hAnsi="David" w:cs="David" w:hint="cs"/>
          <w:sz w:val="24"/>
          <w:szCs w:val="24"/>
          <w:rtl/>
        </w:rPr>
        <w:t xml:space="preserve"> מרצה בחוג ללשון וספרות עברית ובתוכניות התואר השני. </w:t>
      </w:r>
      <w:r w:rsidR="009D42B5">
        <w:rPr>
          <w:rFonts w:ascii="David" w:hAnsi="David" w:cs="David" w:hint="cs"/>
          <w:sz w:val="24"/>
          <w:szCs w:val="24"/>
          <w:rtl/>
        </w:rPr>
        <w:t>בנוסף לעבודתי כמרצה היית</w:t>
      </w:r>
      <w:r w:rsidR="00085BDE">
        <w:rPr>
          <w:rFonts w:ascii="David" w:hAnsi="David" w:cs="David" w:hint="cs"/>
          <w:sz w:val="24"/>
          <w:szCs w:val="24"/>
          <w:rtl/>
        </w:rPr>
        <w:t>י</w:t>
      </w:r>
      <w:r w:rsidR="009D42B5">
        <w:rPr>
          <w:rFonts w:ascii="David" w:hAnsi="David" w:cs="David" w:hint="cs"/>
          <w:sz w:val="24"/>
          <w:szCs w:val="24"/>
          <w:rtl/>
        </w:rPr>
        <w:t xml:space="preserve"> תקופה של כעשר שנים מדריך פדגוגי להכשרת מורים לעברית. במסגרת תפקיד זה פעלתי בשיתוף עם בתי הספר באזור המכללה וה</w:t>
      </w:r>
      <w:r w:rsidR="00B92044">
        <w:rPr>
          <w:rFonts w:ascii="David" w:hAnsi="David" w:cs="David" w:hint="cs"/>
          <w:sz w:val="24"/>
          <w:szCs w:val="24"/>
          <w:rtl/>
        </w:rPr>
        <w:t>נ</w:t>
      </w:r>
      <w:r w:rsidR="009D42B5">
        <w:rPr>
          <w:rFonts w:ascii="David" w:hAnsi="David" w:cs="David" w:hint="cs"/>
          <w:sz w:val="24"/>
          <w:szCs w:val="24"/>
          <w:rtl/>
        </w:rPr>
        <w:t>ח</w:t>
      </w:r>
      <w:r w:rsidR="00B92044">
        <w:rPr>
          <w:rFonts w:ascii="David" w:hAnsi="David" w:cs="David" w:hint="cs"/>
          <w:sz w:val="24"/>
          <w:szCs w:val="24"/>
          <w:rtl/>
        </w:rPr>
        <w:t>י</w:t>
      </w:r>
      <w:r w:rsidR="009D42B5">
        <w:rPr>
          <w:rFonts w:ascii="David" w:hAnsi="David" w:cs="David" w:hint="cs"/>
          <w:sz w:val="24"/>
          <w:szCs w:val="24"/>
          <w:rtl/>
        </w:rPr>
        <w:t>תי את פרחי ההוראה במסגרת ההתנסות המעשית שלהם.</w:t>
      </w:r>
      <w:r w:rsidR="00B9204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D42B5">
        <w:rPr>
          <w:rFonts w:ascii="David" w:hAnsi="David" w:cs="David" w:hint="cs"/>
          <w:sz w:val="24"/>
          <w:szCs w:val="24"/>
          <w:rtl/>
        </w:rPr>
        <w:t>בשנת תש"ס מילאת תפקיד "רכז ההתמחות/</w:t>
      </w:r>
      <w:proofErr w:type="spellStart"/>
      <w:r w:rsidR="009D42B5">
        <w:rPr>
          <w:rFonts w:ascii="David" w:hAnsi="David" w:cs="David" w:hint="cs"/>
          <w:sz w:val="24"/>
          <w:szCs w:val="24"/>
          <w:rtl/>
        </w:rPr>
        <w:t>סטאז</w:t>
      </w:r>
      <w:proofErr w:type="spellEnd"/>
      <w:r w:rsidR="009D42B5">
        <w:rPr>
          <w:rFonts w:ascii="David" w:hAnsi="David" w:cs="David" w:hint="cs"/>
          <w:sz w:val="24"/>
          <w:szCs w:val="24"/>
          <w:rtl/>
        </w:rPr>
        <w:t xml:space="preserve">'", שבמסגרתו ייסדתי קשרים של המכון עם משרד החינוך </w:t>
      </w:r>
      <w:r w:rsidR="00B92044">
        <w:rPr>
          <w:rFonts w:ascii="David" w:hAnsi="David" w:cs="David" w:hint="cs"/>
          <w:sz w:val="24"/>
          <w:szCs w:val="24"/>
          <w:rtl/>
        </w:rPr>
        <w:t>ו</w:t>
      </w:r>
      <w:r w:rsidR="009D42B5">
        <w:rPr>
          <w:rFonts w:ascii="David" w:hAnsi="David" w:cs="David" w:hint="cs"/>
          <w:sz w:val="24"/>
          <w:szCs w:val="24"/>
          <w:rtl/>
        </w:rPr>
        <w:t>המחוזות שלו כדי לקדם קליטה טובה של המורים החדשים בוגרי המכון.</w:t>
      </w:r>
      <w:r>
        <w:rPr>
          <w:rFonts w:ascii="David" w:hAnsi="David" w:cs="David" w:hint="cs"/>
          <w:sz w:val="24"/>
          <w:szCs w:val="24"/>
          <w:rtl/>
        </w:rPr>
        <w:t xml:space="preserve"> לאור הצלחתי בתפקיד במכון, התמניתי בשנת תשס"ח לחבר באגף התמחות וכניסה להוראה במשרד החינוך, כאחראי להפעלת מערך ההתמחות בהוראה בחברה הערבית.</w:t>
      </w:r>
    </w:p>
    <w:p w14:paraId="5901C90B" w14:textId="1B4A607F" w:rsidR="00CB38D8" w:rsidRPr="00414509" w:rsidRDefault="00414509" w:rsidP="00414509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(ג). </w:t>
      </w:r>
      <w:r w:rsidR="00CB38D8" w:rsidRPr="00CC0C92">
        <w:rPr>
          <w:rFonts w:ascii="David" w:hAnsi="David" w:cs="David" w:hint="cs"/>
          <w:b/>
          <w:bCs/>
          <w:sz w:val="24"/>
          <w:szCs w:val="24"/>
          <w:rtl/>
        </w:rPr>
        <w:t>המישור המחקרי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CC0C92">
        <w:rPr>
          <w:rFonts w:ascii="David" w:hAnsi="David" w:cs="David" w:hint="cs"/>
          <w:sz w:val="24"/>
          <w:szCs w:val="24"/>
          <w:rtl/>
        </w:rPr>
        <w:t xml:space="preserve">תחום </w:t>
      </w:r>
      <w:r w:rsidR="00085BDE">
        <w:rPr>
          <w:rFonts w:ascii="David" w:hAnsi="David" w:cs="David" w:hint="cs"/>
          <w:sz w:val="24"/>
          <w:szCs w:val="24"/>
          <w:rtl/>
        </w:rPr>
        <w:t>ה</w:t>
      </w:r>
      <w:r w:rsidR="00CC0C92">
        <w:rPr>
          <w:rFonts w:ascii="David" w:hAnsi="David" w:cs="David" w:hint="cs"/>
          <w:sz w:val="24"/>
          <w:szCs w:val="24"/>
          <w:rtl/>
        </w:rPr>
        <w:t xml:space="preserve">התמחות המחקרית שלי הוא הלשון העברית של תקופת ימי-הביניים. בתחום זה מחקריי מתמקדים בשני תחומים עיקריים: </w:t>
      </w:r>
      <w:r w:rsidR="00CC0C92" w:rsidRPr="00CC0C92">
        <w:rPr>
          <w:rFonts w:ascii="David" w:hAnsi="David" w:cs="David" w:hint="cs"/>
          <w:b/>
          <w:bCs/>
          <w:sz w:val="24"/>
          <w:szCs w:val="24"/>
          <w:rtl/>
        </w:rPr>
        <w:t>האחד</w:t>
      </w:r>
      <w:r w:rsidR="00CC0C92">
        <w:rPr>
          <w:rFonts w:ascii="David" w:hAnsi="David" w:cs="David" w:hint="cs"/>
          <w:sz w:val="24"/>
          <w:szCs w:val="24"/>
          <w:rtl/>
        </w:rPr>
        <w:t xml:space="preserve"> </w:t>
      </w:r>
      <w:r w:rsidR="00CC0C92">
        <w:rPr>
          <w:rFonts w:ascii="David" w:hAnsi="David" w:cs="David"/>
          <w:sz w:val="24"/>
          <w:szCs w:val="24"/>
          <w:rtl/>
        </w:rPr>
        <w:t>–</w:t>
      </w:r>
      <w:r w:rsidR="00CC0C92">
        <w:rPr>
          <w:rFonts w:ascii="David" w:hAnsi="David" w:cs="David" w:hint="cs"/>
          <w:sz w:val="24"/>
          <w:szCs w:val="24"/>
          <w:rtl/>
        </w:rPr>
        <w:t xml:space="preserve"> מחקר הלשון העברית של ימי הביניים </w:t>
      </w:r>
      <w:r w:rsidR="00F128EA">
        <w:rPr>
          <w:rFonts w:ascii="David" w:hAnsi="David" w:cs="David" w:hint="cs"/>
          <w:sz w:val="24"/>
          <w:szCs w:val="24"/>
          <w:rtl/>
        </w:rPr>
        <w:t>[</w:t>
      </w:r>
      <w:r w:rsidR="00CC0C92">
        <w:rPr>
          <w:rFonts w:ascii="David" w:hAnsi="David" w:cs="David" w:hint="cs"/>
          <w:sz w:val="24"/>
          <w:szCs w:val="24"/>
          <w:rtl/>
        </w:rPr>
        <w:t>בעיקר של המדקדקים] ובלשון העברית הכתובה, והזיקה של שניהם למדקדקים הערבים ולשפה הערבית. בתחום זה פרסמתי את מחקרי על "משנתו הלשונית של חיוג' מבעד למונחיו הערביים"</w:t>
      </w:r>
      <w:r w:rsidR="00B92044">
        <w:rPr>
          <w:rFonts w:ascii="David" w:hAnsi="David" w:cs="David" w:hint="cs"/>
          <w:sz w:val="24"/>
          <w:szCs w:val="24"/>
          <w:rtl/>
        </w:rPr>
        <w:t>.</w:t>
      </w:r>
      <w:r w:rsidR="00CC0C92">
        <w:rPr>
          <w:rFonts w:ascii="David" w:hAnsi="David" w:cs="David" w:hint="cs"/>
          <w:sz w:val="24"/>
          <w:szCs w:val="24"/>
          <w:rtl/>
        </w:rPr>
        <w:t xml:space="preserve"> </w:t>
      </w:r>
      <w:r w:rsidR="00085BDE">
        <w:rPr>
          <w:rFonts w:ascii="David" w:hAnsi="David" w:cs="David" w:hint="cs"/>
          <w:sz w:val="24"/>
          <w:szCs w:val="24"/>
          <w:rtl/>
        </w:rPr>
        <w:t>ל</w:t>
      </w:r>
      <w:r w:rsidR="00CC0C92">
        <w:rPr>
          <w:rFonts w:ascii="David" w:hAnsi="David" w:cs="David" w:hint="cs"/>
          <w:sz w:val="24"/>
          <w:szCs w:val="24"/>
          <w:rtl/>
        </w:rPr>
        <w:t>מחקר זה תרומ</w:t>
      </w:r>
      <w:r w:rsidR="00B92044">
        <w:rPr>
          <w:rFonts w:ascii="David" w:hAnsi="David" w:cs="David" w:hint="cs"/>
          <w:sz w:val="24"/>
          <w:szCs w:val="24"/>
          <w:rtl/>
        </w:rPr>
        <w:t>ה גדולה בכך שהוא מאפשר לרדת לסוף דעתו של חיוג' המדקדק</w:t>
      </w:r>
      <w:r w:rsidR="00CC0C92">
        <w:rPr>
          <w:rFonts w:ascii="David" w:hAnsi="David" w:cs="David" w:hint="cs"/>
          <w:sz w:val="24"/>
          <w:szCs w:val="24"/>
          <w:rtl/>
        </w:rPr>
        <w:t>. בנוסף במחקרי המשותף עם פרופ'</w:t>
      </w:r>
      <w:r w:rsidR="00F128EA">
        <w:rPr>
          <w:rFonts w:ascii="David" w:hAnsi="David" w:cs="David" w:hint="cs"/>
          <w:sz w:val="24"/>
          <w:szCs w:val="24"/>
          <w:rtl/>
        </w:rPr>
        <w:t xml:space="preserve"> דניאל</w:t>
      </w:r>
      <w:r w:rsidR="00CC0C92">
        <w:rPr>
          <w:rFonts w:ascii="David" w:hAnsi="David" w:cs="David" w:hint="cs"/>
          <w:sz w:val="24"/>
          <w:szCs w:val="24"/>
          <w:rtl/>
        </w:rPr>
        <w:t xml:space="preserve"> סיון, העמדנו מהדורה חדשה לשלושת ספריו של חיוג' עם תרגום לעברית חדשה והשוואה למדקדקים יהודים וערבים מתקופת ימי הביניים וגם מדקדקים מודרניים. </w:t>
      </w:r>
      <w:r w:rsidR="00CC0C92" w:rsidRPr="00C067DA">
        <w:rPr>
          <w:rFonts w:ascii="David" w:hAnsi="David" w:cs="David" w:hint="cs"/>
          <w:b/>
          <w:bCs/>
          <w:sz w:val="24"/>
          <w:szCs w:val="24"/>
          <w:rtl/>
        </w:rPr>
        <w:t>השני</w:t>
      </w:r>
      <w:r w:rsidR="00CC0C92">
        <w:rPr>
          <w:rFonts w:ascii="David" w:hAnsi="David" w:cs="David" w:hint="cs"/>
          <w:sz w:val="24"/>
          <w:szCs w:val="24"/>
          <w:rtl/>
        </w:rPr>
        <w:t xml:space="preserve"> </w:t>
      </w:r>
      <w:r w:rsidR="00CC0C92">
        <w:rPr>
          <w:rFonts w:ascii="David" w:hAnsi="David" w:cs="David"/>
          <w:sz w:val="24"/>
          <w:szCs w:val="24"/>
          <w:rtl/>
        </w:rPr>
        <w:t>–</w:t>
      </w:r>
      <w:r w:rsidR="00CC0C92">
        <w:rPr>
          <w:rFonts w:ascii="David" w:hAnsi="David" w:cs="David" w:hint="cs"/>
          <w:sz w:val="24"/>
          <w:szCs w:val="24"/>
          <w:rtl/>
        </w:rPr>
        <w:t xml:space="preserve"> מחקר המילונאות הדו-לשונית: עברית </w:t>
      </w:r>
      <w:r w:rsidR="00CC0C92">
        <w:rPr>
          <w:rFonts w:ascii="David" w:hAnsi="David" w:cs="David"/>
          <w:sz w:val="24"/>
          <w:szCs w:val="24"/>
          <w:rtl/>
        </w:rPr>
        <w:t>–</w:t>
      </w:r>
      <w:r w:rsidR="00CC0C92">
        <w:rPr>
          <w:rFonts w:ascii="David" w:hAnsi="David" w:cs="David" w:hint="cs"/>
          <w:sz w:val="24"/>
          <w:szCs w:val="24"/>
          <w:rtl/>
        </w:rPr>
        <w:t xml:space="preserve"> ערבית לתורה נוסח שומרון. בתחום זה בחנתי כתבי יד רבים והצלחתי ללבן את הסוגייה של </w:t>
      </w:r>
      <w:r w:rsidR="00CC0C92">
        <w:rPr>
          <w:rFonts w:ascii="David" w:hAnsi="David" w:cs="David" w:hint="cs"/>
          <w:sz w:val="24"/>
          <w:szCs w:val="24"/>
          <w:rtl/>
        </w:rPr>
        <w:lastRenderedPageBreak/>
        <w:t xml:space="preserve">המסורת המילונאית של </w:t>
      </w:r>
      <w:r w:rsidR="00C067DA">
        <w:rPr>
          <w:rFonts w:ascii="David" w:hAnsi="David" w:cs="David" w:hint="cs"/>
          <w:sz w:val="24"/>
          <w:szCs w:val="24"/>
          <w:rtl/>
        </w:rPr>
        <w:t>השומרונים. הבהרתי מה</w:t>
      </w:r>
      <w:r w:rsidR="00F128EA">
        <w:rPr>
          <w:rFonts w:ascii="David" w:hAnsi="David" w:cs="David" w:hint="cs"/>
          <w:sz w:val="24"/>
          <w:szCs w:val="24"/>
          <w:rtl/>
        </w:rPr>
        <w:t>ם</w:t>
      </w:r>
      <w:r w:rsidR="00C067DA">
        <w:rPr>
          <w:rFonts w:ascii="David" w:hAnsi="David" w:cs="David" w:hint="cs"/>
          <w:sz w:val="24"/>
          <w:szCs w:val="24"/>
          <w:rtl/>
        </w:rPr>
        <w:t xml:space="preserve"> המילונים הקיימים בכתבי היד המפוזרים בספריות השונות, והוצאתי לאור את המילון הדו-לשוני: עברי-ערבי הקדום ביותר שידוע לנו. מילון זה יראה אור בקרוב במסגרת ההוצאה לאור של האקדמיה ללשון העברית ובתמיכתה של הקרן הלאומית הישראלית למדעים.</w:t>
      </w:r>
      <w:r w:rsidR="0077085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70850" w:rsidRPr="00770850">
        <w:rPr>
          <w:rFonts w:ascii="David" w:hAnsi="David" w:cs="David" w:hint="cs"/>
          <w:sz w:val="24"/>
          <w:szCs w:val="24"/>
          <w:rtl/>
        </w:rPr>
        <w:t>תרומתו של המילון גדולה היא בעצם הוצאתו לאור ובכך שהטור הערבי משקף את תפיסתו של המחבר את המילה העברית.</w:t>
      </w:r>
    </w:p>
    <w:p w14:paraId="07217D7A" w14:textId="45F93496" w:rsidR="00C067DA" w:rsidRDefault="00C067DA" w:rsidP="00B1225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בסדרת מאמריי הנוספים אני מבהיר סוגיות לשוניות בשני התחומים הנ"ל. הן של המדקדק חיוג' והן של מדקדקים ופרשנים מהעדה השומרונית. מאמרים אלה מפיצים אור על סוגיות חדשות של</w:t>
      </w:r>
      <w:r w:rsidR="00F128EA"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 xml:space="preserve"> היו יודעות, במיוחד</w:t>
      </w:r>
      <w:r w:rsidR="00F128EA">
        <w:rPr>
          <w:rFonts w:ascii="David" w:hAnsi="David" w:cs="David" w:hint="cs"/>
          <w:sz w:val="24"/>
          <w:szCs w:val="24"/>
          <w:rtl/>
        </w:rPr>
        <w:t xml:space="preserve"> פועלם של</w:t>
      </w:r>
      <w:r>
        <w:rPr>
          <w:rFonts w:ascii="David" w:hAnsi="David" w:cs="David" w:hint="cs"/>
          <w:sz w:val="24"/>
          <w:szCs w:val="24"/>
          <w:rtl/>
        </w:rPr>
        <w:t xml:space="preserve"> המדקדקים השומרוניים, לקהילה המדעית, כיוון שרוב הספרות השומרונית עדיין מצויה בכתבי יד.</w:t>
      </w:r>
    </w:p>
    <w:p w14:paraId="28170ACD" w14:textId="480B8918" w:rsidR="00C067DA" w:rsidRDefault="00C067DA" w:rsidP="00B1225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 לשני תחומי המחקר הנ"ל אני חוקר גם את תחום העברית של הערבים בישראל. הן תחום ההוראה והן תחום ההשפעה של העברית על הערבית המדוברת של הערבים בישראל. </w:t>
      </w:r>
    </w:p>
    <w:p w14:paraId="7D97487D" w14:textId="08958FB0" w:rsidR="00C067DA" w:rsidRPr="002D1B64" w:rsidRDefault="00C067DA" w:rsidP="00B12259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D1B64">
        <w:rPr>
          <w:rFonts w:ascii="David" w:hAnsi="David" w:cs="David" w:hint="cs"/>
          <w:b/>
          <w:bCs/>
          <w:sz w:val="24"/>
          <w:szCs w:val="24"/>
          <w:rtl/>
        </w:rPr>
        <w:t>תוכניות עתידיות</w:t>
      </w:r>
    </w:p>
    <w:p w14:paraId="16368D7B" w14:textId="0463491E" w:rsidR="002D1B64" w:rsidRDefault="002D1B64" w:rsidP="002D1B6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עיסוקיי העתידיים יתמקדו בשילוב הוראה עם מחקר. במחקר אני מתכנן להשלים את מחקר</w:t>
      </w:r>
      <w:r w:rsidR="00B92044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על המדקדק ר' יהודה חיוג'. לפני כמה שנים פרופ' ד</w:t>
      </w:r>
      <w:r w:rsidR="00B92044">
        <w:rPr>
          <w:rFonts w:ascii="David" w:hAnsi="David" w:cs="David" w:hint="cs"/>
          <w:sz w:val="24"/>
          <w:szCs w:val="24"/>
          <w:rtl/>
        </w:rPr>
        <w:t>ניאל</w:t>
      </w:r>
      <w:r>
        <w:rPr>
          <w:rFonts w:ascii="David" w:hAnsi="David" w:cs="David" w:hint="cs"/>
          <w:sz w:val="24"/>
          <w:szCs w:val="24"/>
          <w:rtl/>
        </w:rPr>
        <w:t xml:space="preserve"> סיון</w:t>
      </w:r>
      <w:r w:rsidR="00B92044">
        <w:rPr>
          <w:rFonts w:ascii="David" w:hAnsi="David" w:cs="David" w:hint="cs"/>
          <w:sz w:val="24"/>
          <w:szCs w:val="24"/>
          <w:rtl/>
        </w:rPr>
        <w:t xml:space="preserve"> ואנכי</w:t>
      </w:r>
      <w:r>
        <w:rPr>
          <w:rFonts w:ascii="David" w:hAnsi="David" w:cs="David" w:hint="cs"/>
          <w:sz w:val="24"/>
          <w:szCs w:val="24"/>
          <w:rtl/>
        </w:rPr>
        <w:t xml:space="preserve"> העמדנו את ספריו בצורה מדעית ותרגמנו אותם לעברית, ובעתיד הקרוב נתאר את תורתו הלשונית. כמו כן, בקרוב אסיים את עבודתי על מהדורה חדשה לספר הפרשנות "</w:t>
      </w:r>
      <w:proofErr w:type="spellStart"/>
      <w:r>
        <w:rPr>
          <w:rFonts w:ascii="David" w:hAnsi="David" w:cs="David" w:hint="cs"/>
          <w:sz w:val="24"/>
          <w:szCs w:val="24"/>
          <w:rtl/>
        </w:rPr>
        <w:t>שרח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'אם בחקותי' " של החכם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נפיס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אלדין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אבו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אלפרג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אבן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אלכת'אר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מן המאה ה-13 </w:t>
      </w:r>
      <w:r w:rsidRPr="007F1A80">
        <w:rPr>
          <w:rFonts w:ascii="David" w:hAnsi="David" w:cs="David" w:hint="cs"/>
          <w:sz w:val="24"/>
          <w:szCs w:val="24"/>
          <w:rtl/>
        </w:rPr>
        <w:t xml:space="preserve">[שני החלקים הראשונים של הספר הסתיימו: העמדת הטקסט וחילופי הגרסאות ותרגומו לעברית. כרגע אני עסוק בכתיבת חלקו השלישי והוא המבוא]. </w:t>
      </w:r>
      <w:r>
        <w:rPr>
          <w:rFonts w:ascii="David" w:hAnsi="David" w:cs="David" w:hint="cs"/>
          <w:sz w:val="24"/>
          <w:szCs w:val="24"/>
          <w:rtl/>
        </w:rPr>
        <w:t>בנוסף, אני מתכנן לכתוב ספר על המסורת המילונאית הדו-לשונית (עברית-ערבית) של העדה השומרונית. מלבד המחקרים האלה בתוכניות שלי לפרסם מאמרים העוסקים בלשון העברית/ערבית של העדה השומרונית.</w:t>
      </w:r>
    </w:p>
    <w:p w14:paraId="45DE5B02" w14:textId="77777777" w:rsidR="002D1B64" w:rsidRPr="000F40CE" w:rsidRDefault="002D1B64" w:rsidP="002D1B6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בתחום הוראת העברית והכשרת המורה בחברה הערבית אני מתכוון לעסוק במספר נושאים, שהבולט שבהם הוא "תולדות הוראת העברית בקרב הערבים בישראל".</w:t>
      </w:r>
    </w:p>
    <w:p w14:paraId="4BF7C946" w14:textId="0E0124AB" w:rsidR="009D42B5" w:rsidRPr="00B12259" w:rsidRDefault="009D42B5" w:rsidP="00B1225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9D42B5" w:rsidRPr="00B12259" w:rsidSect="004205E3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7680E" w14:textId="77777777" w:rsidR="00CC2020" w:rsidRDefault="00CC2020" w:rsidP="009A2CD8">
      <w:pPr>
        <w:spacing w:after="0" w:line="240" w:lineRule="auto"/>
      </w:pPr>
      <w:r>
        <w:separator/>
      </w:r>
    </w:p>
  </w:endnote>
  <w:endnote w:type="continuationSeparator" w:id="0">
    <w:p w14:paraId="2829A045" w14:textId="77777777" w:rsidR="00CC2020" w:rsidRDefault="00CC2020" w:rsidP="009A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9B874" w14:textId="77777777" w:rsidR="00CC2020" w:rsidRDefault="00CC2020" w:rsidP="009A2CD8">
      <w:pPr>
        <w:spacing w:after="0" w:line="240" w:lineRule="auto"/>
      </w:pPr>
      <w:r>
        <w:separator/>
      </w:r>
    </w:p>
  </w:footnote>
  <w:footnote w:type="continuationSeparator" w:id="0">
    <w:p w14:paraId="5FF8B41E" w14:textId="77777777" w:rsidR="00CC2020" w:rsidRDefault="00CC2020" w:rsidP="009A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333106218"/>
      <w:docPartObj>
        <w:docPartGallery w:val="Page Numbers (Top of Page)"/>
        <w:docPartUnique/>
      </w:docPartObj>
    </w:sdtPr>
    <w:sdtEndPr/>
    <w:sdtContent>
      <w:p w14:paraId="3D60CE78" w14:textId="77777777" w:rsidR="009A2CD8" w:rsidRDefault="009A2CD8">
        <w:pPr>
          <w:pStyle w:val="a3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9A2CD8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45DDB58C" w14:textId="77777777" w:rsidR="009A2CD8" w:rsidRDefault="009A2C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F5AF0"/>
    <w:multiLevelType w:val="hybridMultilevel"/>
    <w:tmpl w:val="5718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A9"/>
    <w:rsid w:val="0008477F"/>
    <w:rsid w:val="00085BDE"/>
    <w:rsid w:val="0008654A"/>
    <w:rsid w:val="000B6D34"/>
    <w:rsid w:val="000F40CE"/>
    <w:rsid w:val="001979E4"/>
    <w:rsid w:val="001B6CE5"/>
    <w:rsid w:val="001B7A6B"/>
    <w:rsid w:val="001D7E7E"/>
    <w:rsid w:val="00216D89"/>
    <w:rsid w:val="002A5F58"/>
    <w:rsid w:val="002D1B64"/>
    <w:rsid w:val="0030248A"/>
    <w:rsid w:val="0036322A"/>
    <w:rsid w:val="00414509"/>
    <w:rsid w:val="004205E3"/>
    <w:rsid w:val="004B309A"/>
    <w:rsid w:val="004E01D8"/>
    <w:rsid w:val="0051691D"/>
    <w:rsid w:val="00533A07"/>
    <w:rsid w:val="00576FD5"/>
    <w:rsid w:val="005C2500"/>
    <w:rsid w:val="00700282"/>
    <w:rsid w:val="007552F8"/>
    <w:rsid w:val="00770850"/>
    <w:rsid w:val="007811A9"/>
    <w:rsid w:val="00795E34"/>
    <w:rsid w:val="007F1A80"/>
    <w:rsid w:val="00807BBF"/>
    <w:rsid w:val="00842B06"/>
    <w:rsid w:val="0088662D"/>
    <w:rsid w:val="008B46F5"/>
    <w:rsid w:val="0098441D"/>
    <w:rsid w:val="009A2CD8"/>
    <w:rsid w:val="009D42B5"/>
    <w:rsid w:val="00A5571A"/>
    <w:rsid w:val="00A751EA"/>
    <w:rsid w:val="00A879B1"/>
    <w:rsid w:val="00AC5DF8"/>
    <w:rsid w:val="00AE46F5"/>
    <w:rsid w:val="00B12259"/>
    <w:rsid w:val="00B258D4"/>
    <w:rsid w:val="00B361B3"/>
    <w:rsid w:val="00B92044"/>
    <w:rsid w:val="00BB562A"/>
    <w:rsid w:val="00C067DA"/>
    <w:rsid w:val="00C17293"/>
    <w:rsid w:val="00C54EF2"/>
    <w:rsid w:val="00CB38D8"/>
    <w:rsid w:val="00CC0C92"/>
    <w:rsid w:val="00CC2020"/>
    <w:rsid w:val="00CE3FEF"/>
    <w:rsid w:val="00D12A9F"/>
    <w:rsid w:val="00D144CB"/>
    <w:rsid w:val="00E100D0"/>
    <w:rsid w:val="00E95B71"/>
    <w:rsid w:val="00E97F69"/>
    <w:rsid w:val="00F076E3"/>
    <w:rsid w:val="00F128EA"/>
    <w:rsid w:val="00F22442"/>
    <w:rsid w:val="00F579A1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8022"/>
  <w15:chartTrackingRefBased/>
  <w15:docId w15:val="{6003ED2D-3E24-4502-B186-AA359434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2CD8"/>
  </w:style>
  <w:style w:type="paragraph" w:styleId="a5">
    <w:name w:val="footer"/>
    <w:basedOn w:val="a"/>
    <w:link w:val="a6"/>
    <w:uiPriority w:val="99"/>
    <w:unhideWhenUsed/>
    <w:rsid w:val="009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2CD8"/>
  </w:style>
  <w:style w:type="paragraph" w:styleId="a7">
    <w:name w:val="List Paragraph"/>
    <w:basedOn w:val="a"/>
    <w:uiPriority w:val="34"/>
    <w:qFormat/>
    <w:rsid w:val="00B1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715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Wated</dc:creator>
  <cp:keywords/>
  <dc:description/>
  <cp:lastModifiedBy>Aliw</cp:lastModifiedBy>
  <cp:revision>7</cp:revision>
  <cp:lastPrinted>2019-12-18T03:58:00Z</cp:lastPrinted>
  <dcterms:created xsi:type="dcterms:W3CDTF">2020-07-06T17:32:00Z</dcterms:created>
  <dcterms:modified xsi:type="dcterms:W3CDTF">2020-07-08T05:18:00Z</dcterms:modified>
</cp:coreProperties>
</file>